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316587CE" w:rsidR="00A84E2D" w:rsidRPr="00556F2B" w:rsidRDefault="00380FC7" w:rsidP="00CD7356">
      <w:pPr>
        <w:spacing w:line="240" w:lineRule="auto"/>
        <w:jc w:val="center"/>
        <w:rPr>
          <w:rFonts w:ascii="Arial" w:hAnsi="Arial" w:cs="Arial"/>
          <w:b/>
          <w:color w:val="0000FF"/>
          <w:sz w:val="32"/>
          <w:szCs w:val="32"/>
          <w:lang w:val="ro-RO"/>
        </w:rPr>
      </w:pPr>
      <w:r>
        <w:rPr>
          <w:noProof/>
          <w:lang w:val="ro-RO" w:eastAsia="ro-RO"/>
        </w:rPr>
        <w:drawing>
          <wp:anchor distT="0" distB="0" distL="114300" distR="114300" simplePos="0" relativeHeight="251655680" behindDoc="1" locked="0" layoutInCell="1" allowOverlap="1" wp14:anchorId="29A1712D" wp14:editId="17B5B821">
            <wp:simplePos x="0" y="0"/>
            <wp:positionH relativeFrom="column">
              <wp:posOffset>-59690</wp:posOffset>
            </wp:positionH>
            <wp:positionV relativeFrom="paragraph">
              <wp:posOffset>302895</wp:posOffset>
            </wp:positionV>
            <wp:extent cx="6057900" cy="1636395"/>
            <wp:effectExtent l="0" t="0" r="0" b="1905"/>
            <wp:wrapNone/>
            <wp:docPr id="10" name="Imagine 6"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Logo UMF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57900" cy="1636395"/>
                    </a:xfrm>
                    <a:prstGeom prst="rect">
                      <a:avLst/>
                    </a:prstGeom>
                    <a:noFill/>
                  </pic:spPr>
                </pic:pic>
              </a:graphicData>
            </a:graphic>
            <wp14:sizeRelH relativeFrom="page">
              <wp14:pctWidth>0</wp14:pctWidth>
            </wp14:sizeRelH>
            <wp14:sizeRelV relativeFrom="page">
              <wp14:pctHeight>0</wp14:pctHeight>
            </wp14:sizeRelV>
          </wp:anchor>
        </w:drawing>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32BD08D9"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735823">
        <w:rPr>
          <w:rFonts w:ascii="Arial" w:hAnsi="Arial" w:cs="Arial"/>
          <w:b/>
          <w:color w:val="FF0000"/>
          <w:sz w:val="36"/>
          <w:szCs w:val="36"/>
          <w:lang w:val="ro-RO"/>
        </w:rPr>
        <w:t xml:space="preserve"> </w:t>
      </w:r>
      <w:r w:rsidR="00735823" w:rsidRPr="000B6126">
        <w:rPr>
          <w:rFonts w:ascii="Arial" w:hAnsi="Arial" w:cs="Arial"/>
          <w:b/>
          <w:sz w:val="36"/>
          <w:szCs w:val="36"/>
          <w:lang w:val="ro-RO"/>
        </w:rPr>
        <w:t>STÂNGA</w:t>
      </w:r>
      <w:r w:rsidR="00735823">
        <w:rPr>
          <w:rFonts w:ascii="Arial" w:hAnsi="Arial" w:cs="Arial"/>
          <w:b/>
          <w:color w:val="FF0000"/>
          <w:sz w:val="36"/>
          <w:szCs w:val="36"/>
          <w:lang w:val="ro-RO"/>
        </w:rPr>
        <w:t xml:space="preserve"> </w:t>
      </w:r>
    </w:p>
    <w:p w14:paraId="5B225B60" w14:textId="1011F264" w:rsidR="00D574A7" w:rsidRPr="000B6126" w:rsidRDefault="00D574A7" w:rsidP="00B9158A">
      <w:pPr>
        <w:spacing w:after="0" w:line="240" w:lineRule="auto"/>
        <w:rPr>
          <w:rFonts w:ascii="Arial" w:hAnsi="Arial" w:cs="Arial"/>
          <w:b/>
          <w:sz w:val="36"/>
          <w:szCs w:val="36"/>
          <w:lang w:val="ro-RO"/>
        </w:rPr>
      </w:pPr>
      <w:r w:rsidRPr="00B9158A">
        <w:rPr>
          <w:rFonts w:ascii="Arial" w:hAnsi="Arial" w:cs="Arial"/>
          <w:b/>
          <w:color w:val="FF0000"/>
          <w:sz w:val="36"/>
          <w:szCs w:val="36"/>
          <w:lang w:val="ro-RO"/>
        </w:rPr>
        <w:t>PRENUME:</w:t>
      </w:r>
      <w:r w:rsidR="00735823" w:rsidRPr="00735823">
        <w:rPr>
          <w:rFonts w:ascii="Arial" w:hAnsi="Arial" w:cs="Arial"/>
          <w:b/>
          <w:color w:val="FF0000"/>
          <w:sz w:val="36"/>
          <w:szCs w:val="36"/>
          <w:lang w:val="ro-RO"/>
        </w:rPr>
        <w:t xml:space="preserve"> </w:t>
      </w:r>
      <w:r w:rsidR="00735823" w:rsidRPr="000B6126">
        <w:rPr>
          <w:rFonts w:ascii="Arial" w:hAnsi="Arial" w:cs="Arial"/>
          <w:b/>
          <w:sz w:val="36"/>
          <w:szCs w:val="36"/>
          <w:lang w:val="ro-RO"/>
        </w:rPr>
        <w:t>LIVIA CLAUDIA</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0EB3E1C0" w:rsidR="00556F2B" w:rsidRPr="000B6126" w:rsidRDefault="00556F2B" w:rsidP="00F61B62">
      <w:pPr>
        <w:spacing w:after="0" w:line="360" w:lineRule="auto"/>
        <w:jc w:val="center"/>
        <w:rPr>
          <w:rFonts w:ascii="Arial" w:hAnsi="Arial" w:cs="Arial"/>
          <w:b/>
          <w:sz w:val="32"/>
          <w:szCs w:val="32"/>
          <w:lang w:val="ro-RO"/>
        </w:rPr>
      </w:pPr>
      <w:r w:rsidRPr="000B6126">
        <w:rPr>
          <w:rFonts w:ascii="Arial" w:hAnsi="Arial" w:cs="Arial"/>
          <w:b/>
          <w:sz w:val="32"/>
          <w:szCs w:val="32"/>
          <w:lang w:val="ro-RO"/>
        </w:rPr>
        <w:t>POSTULUI DE</w:t>
      </w:r>
      <w:r w:rsidR="00F61B62" w:rsidRPr="000B6126">
        <w:rPr>
          <w:rFonts w:ascii="Arial" w:hAnsi="Arial" w:cs="Arial"/>
          <w:b/>
          <w:sz w:val="32"/>
          <w:szCs w:val="32"/>
          <w:lang w:val="ro-RO"/>
        </w:rPr>
        <w:t xml:space="preserve">  </w:t>
      </w:r>
      <w:r w:rsidR="000B6126">
        <w:rPr>
          <w:rFonts w:ascii="Arial" w:hAnsi="Arial" w:cs="Arial"/>
          <w:b/>
          <w:sz w:val="32"/>
          <w:szCs w:val="32"/>
          <w:lang w:val="ro-RO"/>
        </w:rPr>
        <w:t>ŞEF DE LUCRĂRI</w:t>
      </w:r>
      <w:r w:rsidR="00F61B62" w:rsidRPr="000B6126">
        <w:rPr>
          <w:rFonts w:ascii="Arial" w:hAnsi="Arial" w:cs="Arial"/>
          <w:b/>
          <w:sz w:val="32"/>
          <w:szCs w:val="32"/>
          <w:lang w:val="ro-RO"/>
        </w:rPr>
        <w:t xml:space="preserve">  POZIŢIA </w:t>
      </w:r>
      <w:r w:rsidR="000B6126">
        <w:rPr>
          <w:rFonts w:ascii="Arial" w:hAnsi="Arial" w:cs="Arial"/>
          <w:b/>
          <w:sz w:val="32"/>
          <w:szCs w:val="32"/>
          <w:lang w:val="ro-RO"/>
        </w:rPr>
        <w:t>8</w:t>
      </w:r>
      <w:r w:rsidR="00F61B62" w:rsidRPr="000B6126">
        <w:rPr>
          <w:rFonts w:ascii="Arial" w:hAnsi="Arial" w:cs="Arial"/>
          <w:b/>
          <w:sz w:val="32"/>
          <w:szCs w:val="32"/>
          <w:lang w:val="ro-RO"/>
        </w:rPr>
        <w:t xml:space="preserve">      </w:t>
      </w:r>
    </w:p>
    <w:p w14:paraId="4B6E33CF" w14:textId="7A62D79C" w:rsidR="00556F2B" w:rsidRPr="000B6126" w:rsidRDefault="00F61B62" w:rsidP="00F61B62">
      <w:pPr>
        <w:spacing w:line="360" w:lineRule="auto"/>
        <w:jc w:val="center"/>
        <w:rPr>
          <w:rFonts w:ascii="Arial" w:hAnsi="Arial" w:cs="Arial"/>
          <w:b/>
          <w:sz w:val="32"/>
          <w:szCs w:val="32"/>
          <w:lang w:val="ro-RO"/>
        </w:rPr>
      </w:pPr>
      <w:r w:rsidRPr="000B6126">
        <w:rPr>
          <w:rFonts w:ascii="Arial" w:hAnsi="Arial" w:cs="Arial"/>
          <w:b/>
          <w:sz w:val="32"/>
          <w:szCs w:val="32"/>
          <w:lang w:val="ro-RO"/>
        </w:rPr>
        <w:t xml:space="preserve">FACULTATEA DE </w:t>
      </w:r>
      <w:r w:rsidR="00735823" w:rsidRPr="000B6126">
        <w:rPr>
          <w:rFonts w:ascii="Arial" w:hAnsi="Arial" w:cs="Arial"/>
          <w:b/>
          <w:sz w:val="32"/>
          <w:szCs w:val="32"/>
          <w:lang w:val="ro-RO"/>
        </w:rPr>
        <w:t>MEDICINĂ</w:t>
      </w:r>
    </w:p>
    <w:p w14:paraId="5DC6581A" w14:textId="5723504F" w:rsidR="00F61B62" w:rsidRPr="000B6126" w:rsidRDefault="00F61B62" w:rsidP="00F61B62">
      <w:pPr>
        <w:spacing w:line="360" w:lineRule="auto"/>
        <w:jc w:val="center"/>
        <w:rPr>
          <w:rFonts w:ascii="Arial" w:hAnsi="Arial" w:cs="Arial"/>
          <w:b/>
          <w:sz w:val="32"/>
          <w:szCs w:val="32"/>
          <w:lang w:val="ro-RO"/>
        </w:rPr>
      </w:pPr>
      <w:r w:rsidRPr="000B6126">
        <w:rPr>
          <w:rFonts w:ascii="Arial" w:hAnsi="Arial" w:cs="Arial"/>
          <w:b/>
          <w:sz w:val="32"/>
          <w:szCs w:val="32"/>
          <w:lang w:val="ro-RO"/>
        </w:rPr>
        <w:t xml:space="preserve">DEPARTAMENTUL </w:t>
      </w:r>
      <w:r w:rsidR="00735823" w:rsidRPr="000B6126">
        <w:rPr>
          <w:rFonts w:ascii="Arial" w:hAnsi="Arial" w:cs="Arial"/>
          <w:b/>
          <w:sz w:val="32"/>
          <w:szCs w:val="32"/>
          <w:lang w:val="ro-RO"/>
        </w:rPr>
        <w:t xml:space="preserve">XIV </w:t>
      </w:r>
    </w:p>
    <w:p w14:paraId="1D2EB75D" w14:textId="5EFDAEE7" w:rsidR="00F61B62" w:rsidRPr="000B6126" w:rsidRDefault="00735823" w:rsidP="00F61B62">
      <w:pPr>
        <w:spacing w:line="360" w:lineRule="auto"/>
        <w:jc w:val="center"/>
        <w:rPr>
          <w:rFonts w:ascii="Arial" w:hAnsi="Arial" w:cs="Arial"/>
          <w:b/>
          <w:sz w:val="32"/>
          <w:szCs w:val="32"/>
          <w:lang w:val="ro-RO"/>
        </w:rPr>
      </w:pPr>
      <w:r w:rsidRPr="000B6126">
        <w:rPr>
          <w:rFonts w:ascii="Arial" w:hAnsi="Arial" w:cs="Arial"/>
          <w:b/>
          <w:sz w:val="32"/>
          <w:szCs w:val="32"/>
          <w:lang w:val="ro-RO"/>
        </w:rPr>
        <w:t>DISCIPLINA MICROBIOLOGIE</w:t>
      </w:r>
    </w:p>
    <w:p w14:paraId="243D1D10" w14:textId="77777777" w:rsidR="00F61B62" w:rsidRPr="000B6126" w:rsidRDefault="00F61B62" w:rsidP="00CD7356">
      <w:pPr>
        <w:spacing w:after="120" w:line="240" w:lineRule="auto"/>
        <w:jc w:val="center"/>
        <w:rPr>
          <w:rFonts w:ascii="Arial" w:hAnsi="Arial" w:cs="Arial"/>
          <w:b/>
          <w:sz w:val="28"/>
          <w:szCs w:val="28"/>
          <w:lang w:val="ro-RO"/>
        </w:rPr>
      </w:pPr>
    </w:p>
    <w:p w14:paraId="5790C414" w14:textId="76D76AB8" w:rsidR="00F61B62" w:rsidRPr="000B6126" w:rsidRDefault="00F61B62" w:rsidP="00CD7356">
      <w:pPr>
        <w:spacing w:after="120" w:line="240" w:lineRule="auto"/>
        <w:jc w:val="center"/>
        <w:rPr>
          <w:rFonts w:ascii="Arial" w:hAnsi="Arial" w:cs="Arial"/>
          <w:b/>
          <w:sz w:val="28"/>
          <w:szCs w:val="28"/>
          <w:lang w:val="ro-RO"/>
        </w:rPr>
      </w:pPr>
      <w:r w:rsidRPr="000B6126">
        <w:rPr>
          <w:rFonts w:ascii="Arial" w:hAnsi="Arial" w:cs="Arial"/>
          <w:b/>
          <w:sz w:val="28"/>
          <w:szCs w:val="28"/>
          <w:lang w:val="ro-RO"/>
        </w:rPr>
        <w:t>Sesiunea</w:t>
      </w:r>
      <w:r w:rsidR="00BE72B0" w:rsidRPr="000B6126">
        <w:rPr>
          <w:rFonts w:ascii="Arial" w:hAnsi="Arial" w:cs="Arial"/>
          <w:b/>
          <w:sz w:val="28"/>
          <w:szCs w:val="28"/>
          <w:lang w:val="ro-RO"/>
        </w:rPr>
        <w:t xml:space="preserve"> </w:t>
      </w:r>
      <w:r w:rsidR="000B6126">
        <w:rPr>
          <w:rFonts w:ascii="Arial" w:hAnsi="Arial" w:cs="Arial"/>
          <w:b/>
          <w:sz w:val="28"/>
          <w:szCs w:val="28"/>
          <w:lang w:val="ro-RO"/>
        </w:rPr>
        <w:t>mai-august 2021</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lastRenderedPageBreak/>
        <w:t>DATELE DE CONTACT ALE CANDIADTULUI:</w:t>
      </w:r>
    </w:p>
    <w:p w14:paraId="1539827F" w14:textId="10369772"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735823">
        <w:rPr>
          <w:rFonts w:ascii="Arial" w:hAnsi="Arial" w:cs="Arial"/>
          <w:b/>
          <w:sz w:val="24"/>
          <w:szCs w:val="24"/>
          <w:lang w:val="ro-RO"/>
        </w:rPr>
        <w:t xml:space="preserve"> STÂNGA</w:t>
      </w:r>
    </w:p>
    <w:p w14:paraId="5A4FFE87" w14:textId="41260E3A"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0B6126">
        <w:rPr>
          <w:rFonts w:ascii="Arial" w:hAnsi="Arial" w:cs="Arial"/>
          <w:b/>
          <w:sz w:val="24"/>
          <w:szCs w:val="24"/>
          <w:lang w:val="ro-RO"/>
        </w:rPr>
        <w:t xml:space="preserve"> </w:t>
      </w:r>
      <w:r w:rsidR="00735823">
        <w:rPr>
          <w:rFonts w:ascii="Arial" w:hAnsi="Arial" w:cs="Arial"/>
          <w:b/>
          <w:sz w:val="24"/>
          <w:szCs w:val="24"/>
          <w:lang w:val="ro-RO"/>
        </w:rPr>
        <w:t>LIVIA CLAUDIA</w:t>
      </w:r>
    </w:p>
    <w:p w14:paraId="2DDEB9BA" w14:textId="77777777" w:rsidR="00DF3FB6" w:rsidRPr="00CC3022" w:rsidRDefault="00DF3FB6" w:rsidP="00DF3FB6">
      <w:pPr>
        <w:spacing w:after="0" w:line="240" w:lineRule="auto"/>
        <w:ind w:firstLine="720"/>
        <w:jc w:val="both"/>
        <w:rPr>
          <w:rFonts w:ascii="Arial" w:hAnsi="Arial" w:cs="Arial"/>
          <w:b/>
          <w:sz w:val="24"/>
          <w:szCs w:val="24"/>
          <w:lang w:val="ro-RO"/>
        </w:rPr>
      </w:pPr>
      <w:r>
        <w:rPr>
          <w:rFonts w:ascii="Arial" w:hAnsi="Arial" w:cs="Arial"/>
          <w:b/>
          <w:sz w:val="24"/>
          <w:szCs w:val="24"/>
          <w:lang w:val="ro-RO"/>
        </w:rPr>
        <w:t xml:space="preserve">LOCUL ACTUAL DE MUNCA: UMF </w:t>
      </w:r>
      <w:r>
        <w:rPr>
          <w:rFonts w:ascii="Arial" w:hAnsi="Arial" w:cs="Arial"/>
          <w:b/>
          <w:sz w:val="24"/>
          <w:szCs w:val="24"/>
        </w:rPr>
        <w:t>“</w:t>
      </w:r>
      <w:r>
        <w:rPr>
          <w:rFonts w:ascii="Arial" w:hAnsi="Arial" w:cs="Arial"/>
          <w:b/>
          <w:sz w:val="24"/>
          <w:szCs w:val="24"/>
          <w:lang w:val="ro-RO"/>
        </w:rPr>
        <w:t>VICTOR BABEŞ</w:t>
      </w:r>
      <w:r>
        <w:rPr>
          <w:rFonts w:ascii="Arial" w:hAnsi="Arial" w:cs="Arial"/>
          <w:b/>
          <w:sz w:val="24"/>
          <w:szCs w:val="24"/>
        </w:rPr>
        <w:t>” TIMIŞOARA</w:t>
      </w:r>
    </w:p>
    <w:p w14:paraId="5487D169" w14:textId="77777777" w:rsidR="00DF3FB6" w:rsidRDefault="00DF3FB6" w:rsidP="00DF3FB6">
      <w:pPr>
        <w:spacing w:after="0" w:line="240" w:lineRule="auto"/>
        <w:ind w:firstLine="720"/>
        <w:jc w:val="both"/>
        <w:rPr>
          <w:rFonts w:ascii="Arial" w:hAnsi="Arial" w:cs="Arial"/>
          <w:b/>
          <w:sz w:val="24"/>
          <w:szCs w:val="24"/>
          <w:lang w:val="ro-RO"/>
        </w:rPr>
      </w:pPr>
      <w:r>
        <w:rPr>
          <w:rFonts w:ascii="Arial" w:hAnsi="Arial" w:cs="Arial"/>
          <w:b/>
          <w:sz w:val="24"/>
          <w:szCs w:val="24"/>
          <w:lang w:val="ro-RO"/>
        </w:rPr>
        <w:t xml:space="preserve">Disciplina: </w:t>
      </w:r>
      <w:r w:rsidRPr="00CC3022">
        <w:rPr>
          <w:rFonts w:ascii="Arial" w:hAnsi="Arial" w:cs="Arial"/>
          <w:b/>
          <w:sz w:val="24"/>
          <w:szCs w:val="24"/>
          <w:lang w:val="ro-RO"/>
        </w:rPr>
        <w:t>MICROBIOLOGIE</w:t>
      </w:r>
      <w:r>
        <w:rPr>
          <w:rFonts w:ascii="Arial" w:hAnsi="Arial" w:cs="Arial"/>
          <w:b/>
          <w:sz w:val="24"/>
          <w:szCs w:val="24"/>
          <w:lang w:val="ro-RO"/>
        </w:rPr>
        <w:t>-</w:t>
      </w:r>
      <w:r w:rsidRPr="00CC3022">
        <w:rPr>
          <w:rFonts w:ascii="Arial" w:hAnsi="Arial" w:cs="Arial"/>
          <w:b/>
          <w:sz w:val="24"/>
          <w:szCs w:val="24"/>
          <w:lang w:val="ro-RO"/>
        </w:rPr>
        <w:t>VIRUSOLOGIE</w:t>
      </w:r>
    </w:p>
    <w:p w14:paraId="797995DD" w14:textId="77777777" w:rsidR="00DF3FB6" w:rsidRDefault="00DF3FB6" w:rsidP="00DF3FB6">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 XIV</w:t>
      </w:r>
    </w:p>
    <w:p w14:paraId="48772EA1" w14:textId="77777777" w:rsidR="00DF3FB6" w:rsidRDefault="00DF3FB6" w:rsidP="00DF3FB6">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 de Medicină</w:t>
      </w: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3D6AEEC5" w14:textId="77777777" w:rsidR="00F61B62" w:rsidRDefault="00F61B62" w:rsidP="00F61B62">
      <w:pPr>
        <w:spacing w:after="0" w:line="240" w:lineRule="auto"/>
        <w:jc w:val="both"/>
        <w:rPr>
          <w:rFonts w:ascii="Arial" w:hAnsi="Arial" w:cs="Arial"/>
          <w:b/>
          <w:sz w:val="24"/>
          <w:szCs w:val="24"/>
          <w:lang w:val="ro-RO"/>
        </w:rPr>
      </w:pPr>
    </w:p>
    <w:p w14:paraId="4A56D6D4" w14:textId="77777777" w:rsidR="00F61B62" w:rsidRDefault="00F61B62" w:rsidP="00F61B62">
      <w:pPr>
        <w:spacing w:after="0" w:line="240" w:lineRule="auto"/>
        <w:jc w:val="both"/>
        <w:rPr>
          <w:rFonts w:ascii="Arial" w:hAnsi="Arial" w:cs="Arial"/>
          <w:b/>
          <w:sz w:val="24"/>
          <w:szCs w:val="24"/>
          <w:lang w:val="ro-RO"/>
        </w:rPr>
      </w:pPr>
    </w:p>
    <w:p w14:paraId="007C6600" w14:textId="77777777" w:rsidR="00F61B62" w:rsidRDefault="00F61B62" w:rsidP="00F61B62">
      <w:pPr>
        <w:spacing w:after="0" w:line="240" w:lineRule="auto"/>
        <w:jc w:val="both"/>
        <w:rPr>
          <w:rFonts w:ascii="Arial" w:hAnsi="Arial" w:cs="Arial"/>
          <w:b/>
          <w:sz w:val="24"/>
          <w:szCs w:val="24"/>
          <w:lang w:val="ro-RO"/>
        </w:rPr>
      </w:pPr>
    </w:p>
    <w:p w14:paraId="3F61BF74" w14:textId="77777777" w:rsidR="00F61B62" w:rsidRDefault="00F61B62" w:rsidP="00F61B62">
      <w:pPr>
        <w:spacing w:after="0" w:line="240" w:lineRule="auto"/>
        <w:jc w:val="both"/>
        <w:rPr>
          <w:rFonts w:ascii="Arial" w:hAnsi="Arial" w:cs="Arial"/>
          <w:b/>
          <w:sz w:val="24"/>
          <w:szCs w:val="24"/>
          <w:lang w:val="ro-RO"/>
        </w:rPr>
      </w:pPr>
    </w:p>
    <w:p w14:paraId="23FA9A7D" w14:textId="77777777" w:rsidR="00F61B62" w:rsidRDefault="00F61B62" w:rsidP="00F61B62">
      <w:pPr>
        <w:spacing w:after="0" w:line="240" w:lineRule="auto"/>
        <w:jc w:val="both"/>
        <w:rPr>
          <w:rFonts w:ascii="Arial" w:hAnsi="Arial" w:cs="Arial"/>
          <w:b/>
          <w:sz w:val="24"/>
          <w:szCs w:val="24"/>
          <w:lang w:val="ro-RO"/>
        </w:rPr>
      </w:pPr>
    </w:p>
    <w:p w14:paraId="60056814"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77777777"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1F44AD55" w14:textId="28BA5D5D" w:rsidR="00DF3FB6" w:rsidRDefault="00DF3FB6">
      <w:pPr>
        <w:spacing w:after="0" w:line="240" w:lineRule="auto"/>
        <w:rPr>
          <w:rFonts w:ascii="Arial" w:hAnsi="Arial" w:cs="Arial"/>
          <w:sz w:val="24"/>
          <w:szCs w:val="24"/>
          <w:lang w:val="ro-RO"/>
        </w:rPr>
      </w:pPr>
      <w:r>
        <w:rPr>
          <w:rFonts w:ascii="Arial" w:hAnsi="Arial" w:cs="Arial"/>
          <w:sz w:val="24"/>
          <w:szCs w:val="24"/>
          <w:lang w:val="ro-RO"/>
        </w:rPr>
        <w:br w:type="page"/>
      </w:r>
    </w:p>
    <w:p w14:paraId="109C7734" w14:textId="77777777" w:rsidR="00DF3FB6" w:rsidRDefault="00DF3FB6" w:rsidP="00061AD0">
      <w:pPr>
        <w:spacing w:after="0" w:line="240" w:lineRule="auto"/>
        <w:jc w:val="both"/>
        <w:rPr>
          <w:rFonts w:ascii="Arial" w:hAnsi="Arial" w:cs="Arial"/>
          <w:sz w:val="24"/>
          <w:szCs w:val="24"/>
          <w:lang w:val="ro-RO"/>
        </w:rPr>
      </w:pPr>
    </w:p>
    <w:p w14:paraId="380C16C5" w14:textId="77777777"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 I</w:t>
      </w:r>
    </w:p>
    <w:p w14:paraId="42D25636" w14:textId="77777777" w:rsidR="00A84A25" w:rsidRPr="00A84A25" w:rsidRDefault="00A84A25" w:rsidP="00A84A25">
      <w:pPr>
        <w:spacing w:after="0" w:line="240" w:lineRule="auto"/>
        <w:jc w:val="center"/>
        <w:rPr>
          <w:rFonts w:ascii="Arial" w:hAnsi="Arial" w:cs="Arial"/>
          <w:b/>
          <w:color w:val="0000FF"/>
          <w:sz w:val="28"/>
          <w:szCs w:val="28"/>
          <w:lang w:val="ro-RO"/>
        </w:rPr>
      </w:pPr>
    </w:p>
    <w:p w14:paraId="1A423CDF" w14:textId="77777777" w:rsid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7A25F606" w14:textId="77777777" w:rsidR="00C823C8"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1D5C3B2B" w14:textId="77777777" w:rsidR="00A84A25" w:rsidRP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7656A52D" w14:textId="77777777" w:rsidR="00A84A25" w:rsidRDefault="00A84A25" w:rsidP="008328F3">
      <w:pPr>
        <w:spacing w:after="0" w:line="240" w:lineRule="auto"/>
        <w:jc w:val="both"/>
        <w:rPr>
          <w:rFonts w:ascii="Arial" w:hAnsi="Arial" w:cs="Arial"/>
          <w:b/>
          <w:color w:val="0000FF"/>
          <w:sz w:val="28"/>
          <w:szCs w:val="28"/>
          <w:u w:val="single"/>
          <w:lang w:val="ro-RO"/>
        </w:rPr>
      </w:pPr>
    </w:p>
    <w:p w14:paraId="750BB744" w14:textId="77777777" w:rsidR="00A84A25" w:rsidRDefault="00A84A25" w:rsidP="008328F3">
      <w:pPr>
        <w:spacing w:after="0" w:line="240" w:lineRule="auto"/>
        <w:jc w:val="both"/>
        <w:rPr>
          <w:rFonts w:ascii="Arial" w:hAnsi="Arial" w:cs="Arial"/>
          <w:b/>
          <w:color w:val="0000FF"/>
          <w:sz w:val="28"/>
          <w:szCs w:val="28"/>
          <w:u w:val="single"/>
          <w:lang w:val="ro-RO"/>
        </w:rPr>
      </w:pPr>
    </w:p>
    <w:p w14:paraId="5D8298B9" w14:textId="77777777" w:rsidR="008328F3" w:rsidRPr="00D96F49" w:rsidRDefault="008328F3" w:rsidP="008328F3">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7629D622" w14:textId="77777777" w:rsidR="00C21A98" w:rsidRPr="00D96F49" w:rsidRDefault="00C21A98" w:rsidP="008328F3">
      <w:pPr>
        <w:spacing w:after="0" w:line="240" w:lineRule="auto"/>
        <w:jc w:val="both"/>
        <w:rPr>
          <w:rFonts w:ascii="Arial" w:hAnsi="Arial" w:cs="Arial"/>
          <w:b/>
          <w:color w:val="0000FF"/>
          <w:sz w:val="20"/>
          <w:szCs w:val="20"/>
          <w:u w:val="single"/>
          <w:lang w:val="ro-RO"/>
        </w:rPr>
      </w:pPr>
    </w:p>
    <w:p w14:paraId="3E08C9E4" w14:textId="77777777" w:rsidR="00A84A25" w:rsidRDefault="00A84A25" w:rsidP="008328F3">
      <w:pPr>
        <w:spacing w:after="0" w:line="240" w:lineRule="auto"/>
        <w:jc w:val="both"/>
        <w:rPr>
          <w:rFonts w:ascii="Arial" w:hAnsi="Arial" w:cs="Arial"/>
          <w:b/>
          <w:color w:val="0000FF"/>
          <w:sz w:val="24"/>
          <w:szCs w:val="24"/>
          <w:lang w:val="ro-RO"/>
        </w:rPr>
      </w:pPr>
    </w:p>
    <w:p w14:paraId="72360D43" w14:textId="77777777" w:rsidR="00A84A25" w:rsidRDefault="00A84A25" w:rsidP="00A84A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90"/>
        <w:gridCol w:w="630"/>
        <w:gridCol w:w="540"/>
        <w:gridCol w:w="2547"/>
      </w:tblGrid>
      <w:tr w:rsidR="00A84A25" w:rsidRPr="00D0338F" w14:paraId="25F1A019" w14:textId="77777777" w:rsidTr="00735823">
        <w:tc>
          <w:tcPr>
            <w:tcW w:w="648" w:type="dxa"/>
          </w:tcPr>
          <w:p w14:paraId="1EA7B096"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90" w:type="dxa"/>
          </w:tcPr>
          <w:p w14:paraId="222E3E0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170" w:type="dxa"/>
            <w:gridSpan w:val="2"/>
          </w:tcPr>
          <w:p w14:paraId="630ECD6A"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49EB35CC" w14:textId="4E5753F5"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DA</w:t>
            </w:r>
            <w:r w:rsidR="00735823">
              <w:rPr>
                <w:rFonts w:ascii="Arial" w:hAnsi="Arial" w:cs="Arial"/>
                <w:b/>
                <w:color w:val="0000FF"/>
                <w:lang w:val="ro-RO"/>
              </w:rPr>
              <w:t xml:space="preserve"> </w:t>
            </w:r>
            <w:r w:rsidRPr="00D0338F">
              <w:rPr>
                <w:rFonts w:ascii="Arial" w:hAnsi="Arial" w:cs="Arial"/>
                <w:b/>
                <w:color w:val="0000FF"/>
                <w:lang w:val="ro-RO"/>
              </w:rPr>
              <w:t xml:space="preserve"> / NU</w:t>
            </w:r>
          </w:p>
        </w:tc>
        <w:tc>
          <w:tcPr>
            <w:tcW w:w="2547" w:type="dxa"/>
          </w:tcPr>
          <w:p w14:paraId="5F7BA83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A84A25" w:rsidRPr="00D0338F" w14:paraId="4518CC2F" w14:textId="77777777" w:rsidTr="00735823">
        <w:tc>
          <w:tcPr>
            <w:tcW w:w="648" w:type="dxa"/>
          </w:tcPr>
          <w:p w14:paraId="4197AF8E"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90" w:type="dxa"/>
          </w:tcPr>
          <w:p w14:paraId="7336B792" w14:textId="73846FC5"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00735823">
              <w:rPr>
                <w:rFonts w:ascii="Arial" w:hAnsi="Arial" w:cs="Arial"/>
                <w:color w:val="181818"/>
                <w:sz w:val="24"/>
                <w:szCs w:val="24"/>
                <w:lang w:val="ro-RO"/>
              </w:rPr>
              <w:t>e Nr. H/0027130</w:t>
            </w:r>
          </w:p>
        </w:tc>
        <w:tc>
          <w:tcPr>
            <w:tcW w:w="630" w:type="dxa"/>
          </w:tcPr>
          <w:p w14:paraId="152D45D7" w14:textId="33513B29" w:rsidR="00A84A25" w:rsidRPr="00D0338F" w:rsidRDefault="00735823"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540" w:type="dxa"/>
          </w:tcPr>
          <w:p w14:paraId="04DD0ED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2F90123F"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D0338F" w14:paraId="057B5CCE" w14:textId="77777777" w:rsidTr="00735823">
        <w:tc>
          <w:tcPr>
            <w:tcW w:w="648" w:type="dxa"/>
          </w:tcPr>
          <w:p w14:paraId="635E03FC"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90" w:type="dxa"/>
          </w:tcPr>
          <w:p w14:paraId="4D2F3E2C" w14:textId="77777777" w:rsidR="00735823" w:rsidRDefault="000F4A31" w:rsidP="00735823">
            <w:pPr>
              <w:spacing w:before="120" w:after="120" w:line="240" w:lineRule="auto"/>
              <w:rPr>
                <w:rFonts w:ascii="Arial" w:hAnsi="Arial" w:cs="Arial"/>
                <w:color w:val="181818"/>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specialist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w:t>
            </w:r>
          </w:p>
          <w:p w14:paraId="0F509D4E" w14:textId="39E0C848" w:rsidR="00735823" w:rsidRPr="00AD5A11" w:rsidRDefault="00735823" w:rsidP="00735823">
            <w:pPr>
              <w:numPr>
                <w:ilvl w:val="0"/>
                <w:numId w:val="49"/>
              </w:numPr>
              <w:spacing w:before="120" w:after="120" w:line="240" w:lineRule="auto"/>
              <w:rPr>
                <w:rFonts w:ascii="Arial" w:hAnsi="Arial" w:cs="Arial"/>
                <w:b/>
                <w:color w:val="0000FF"/>
                <w:sz w:val="24"/>
                <w:szCs w:val="24"/>
                <w:lang w:val="ro-RO"/>
              </w:rPr>
            </w:pPr>
            <w:r>
              <w:rPr>
                <w:rFonts w:ascii="Arial" w:hAnsi="Arial" w:cs="Arial"/>
                <w:color w:val="181818"/>
                <w:sz w:val="24"/>
                <w:szCs w:val="24"/>
                <w:lang w:val="ro-RO"/>
              </w:rPr>
              <w:t xml:space="preserve">medic primar Medicină de laborator - </w:t>
            </w:r>
            <w:r w:rsidRPr="00D0338F">
              <w:rPr>
                <w:rFonts w:ascii="Arial" w:hAnsi="Arial" w:cs="Arial"/>
                <w:color w:val="181818"/>
                <w:sz w:val="24"/>
                <w:szCs w:val="24"/>
                <w:lang w:val="ro-RO"/>
              </w:rPr>
              <w:t>nr.</w:t>
            </w:r>
            <w:r>
              <w:rPr>
                <w:rFonts w:ascii="Arial" w:hAnsi="Arial" w:cs="Arial"/>
                <w:color w:val="181818"/>
                <w:sz w:val="24"/>
                <w:szCs w:val="24"/>
                <w:lang w:val="ro-RO"/>
              </w:rPr>
              <w:t xml:space="preserve"> 5019/14.09.2011</w:t>
            </w:r>
          </w:p>
          <w:p w14:paraId="28CBBD61" w14:textId="12835DE4" w:rsidR="00A84A25" w:rsidRPr="00735823" w:rsidRDefault="00735823" w:rsidP="00735823">
            <w:pPr>
              <w:numPr>
                <w:ilvl w:val="0"/>
                <w:numId w:val="49"/>
              </w:numPr>
              <w:spacing w:before="120" w:after="120" w:line="240" w:lineRule="auto"/>
              <w:rPr>
                <w:rFonts w:ascii="Arial" w:hAnsi="Arial" w:cs="Arial"/>
                <w:b/>
                <w:color w:val="0000FF"/>
                <w:sz w:val="24"/>
                <w:szCs w:val="24"/>
                <w:lang w:val="ro-RO"/>
              </w:rPr>
            </w:pPr>
            <w:r>
              <w:rPr>
                <w:rFonts w:ascii="Arial" w:hAnsi="Arial" w:cs="Arial"/>
                <w:color w:val="181818"/>
                <w:sz w:val="24"/>
                <w:szCs w:val="24"/>
                <w:lang w:val="ro-RO"/>
              </w:rPr>
              <w:t>medic specialist Microbiologie medicală - nr. 32</w:t>
            </w:r>
            <w:r w:rsidR="00A9736E">
              <w:rPr>
                <w:rFonts w:ascii="Arial" w:hAnsi="Arial" w:cs="Arial"/>
                <w:color w:val="181818"/>
                <w:sz w:val="24"/>
                <w:szCs w:val="24"/>
                <w:lang w:val="ro-RO"/>
              </w:rPr>
              <w:t>534/06.06.2017</w:t>
            </w:r>
            <w:r w:rsidR="000F4A31" w:rsidRPr="00735823">
              <w:rPr>
                <w:rFonts w:ascii="Arial" w:hAnsi="Arial" w:cs="Arial"/>
                <w:color w:val="181818"/>
                <w:sz w:val="24"/>
                <w:szCs w:val="24"/>
                <w:lang w:val="ro-RO"/>
              </w:rPr>
              <w:t>.</w:t>
            </w:r>
          </w:p>
        </w:tc>
        <w:tc>
          <w:tcPr>
            <w:tcW w:w="630" w:type="dxa"/>
          </w:tcPr>
          <w:p w14:paraId="2B2CFC1F" w14:textId="5AC00BE6" w:rsidR="00A84A25" w:rsidRPr="00D0338F" w:rsidRDefault="00A9736E"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540" w:type="dxa"/>
          </w:tcPr>
          <w:p w14:paraId="77D0E87B"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2473B1DE"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D0338F" w14:paraId="3443F92E" w14:textId="77777777" w:rsidTr="00735823">
        <w:tc>
          <w:tcPr>
            <w:tcW w:w="648" w:type="dxa"/>
          </w:tcPr>
          <w:p w14:paraId="68A4056D"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490" w:type="dxa"/>
          </w:tcPr>
          <w:p w14:paraId="31C5E668" w14:textId="77777777" w:rsidR="00A84A25" w:rsidRDefault="00A84A25" w:rsidP="00A9736E">
            <w:pPr>
              <w:spacing w:before="120" w:after="120" w:line="240" w:lineRule="auto"/>
              <w:rPr>
                <w:rFonts w:ascii="Arial" w:hAnsi="Arial" w:cs="Arial"/>
                <w:color w:val="181818"/>
                <w:sz w:val="24"/>
                <w:szCs w:val="24"/>
                <w:lang w:val="ro-RO"/>
              </w:rPr>
            </w:pPr>
            <w:r w:rsidRPr="00D0338F">
              <w:rPr>
                <w:rFonts w:ascii="Arial" w:hAnsi="Arial" w:cs="Arial"/>
                <w:color w:val="181818"/>
                <w:sz w:val="24"/>
                <w:szCs w:val="24"/>
                <w:lang w:val="ro-RO"/>
              </w:rPr>
              <w:t xml:space="preserve">Diploma de absolvire a cursurilor unui Modul Didactic; </w:t>
            </w:r>
          </w:p>
          <w:p w14:paraId="0A57C2DA" w14:textId="77777777" w:rsidR="00A9736E" w:rsidRPr="00A9736E" w:rsidRDefault="00A9736E" w:rsidP="00A9736E">
            <w:pPr>
              <w:pStyle w:val="ListParagraph"/>
              <w:numPr>
                <w:ilvl w:val="0"/>
                <w:numId w:val="49"/>
              </w:numPr>
              <w:spacing w:before="120" w:after="120" w:line="240" w:lineRule="auto"/>
              <w:rPr>
                <w:rFonts w:ascii="Arial" w:hAnsi="Arial" w:cs="Arial"/>
                <w:b/>
                <w:color w:val="0000FF"/>
                <w:sz w:val="24"/>
                <w:szCs w:val="24"/>
                <w:lang w:val="ro-RO"/>
              </w:rPr>
            </w:pPr>
            <w:r w:rsidRPr="00A9736E">
              <w:rPr>
                <w:rFonts w:ascii="Arial" w:hAnsi="Arial" w:cs="Arial"/>
                <w:color w:val="181818"/>
                <w:sz w:val="24"/>
                <w:szCs w:val="24"/>
                <w:lang w:val="ro-RO"/>
              </w:rPr>
              <w:t>Certificat de absolvire</w:t>
            </w:r>
            <w:r>
              <w:rPr>
                <w:rFonts w:ascii="Arial" w:hAnsi="Arial" w:cs="Arial"/>
                <w:color w:val="181818"/>
                <w:sz w:val="24"/>
                <w:szCs w:val="24"/>
                <w:lang w:val="ro-RO"/>
              </w:rPr>
              <w:t xml:space="preserve"> – nivelul I, seria X/0025253 </w:t>
            </w:r>
          </w:p>
          <w:p w14:paraId="77712872" w14:textId="715A500F" w:rsidR="00A9736E" w:rsidRPr="00A9736E" w:rsidRDefault="00A9736E" w:rsidP="00A9736E">
            <w:pPr>
              <w:pStyle w:val="ListParagraph"/>
              <w:numPr>
                <w:ilvl w:val="0"/>
                <w:numId w:val="49"/>
              </w:numPr>
              <w:spacing w:before="120" w:after="120" w:line="240" w:lineRule="auto"/>
              <w:rPr>
                <w:rFonts w:ascii="Arial" w:hAnsi="Arial" w:cs="Arial"/>
                <w:b/>
                <w:color w:val="0000FF"/>
                <w:sz w:val="24"/>
                <w:szCs w:val="24"/>
                <w:lang w:val="ro-RO"/>
              </w:rPr>
            </w:pPr>
            <w:r w:rsidRPr="00A9736E">
              <w:rPr>
                <w:rFonts w:ascii="Arial" w:hAnsi="Arial" w:cs="Arial"/>
                <w:color w:val="181818"/>
                <w:sz w:val="24"/>
                <w:szCs w:val="24"/>
                <w:lang w:val="ro-RO"/>
              </w:rPr>
              <w:t>Certificat de absolvire</w:t>
            </w:r>
            <w:r>
              <w:rPr>
                <w:rFonts w:ascii="Arial" w:hAnsi="Arial" w:cs="Arial"/>
                <w:color w:val="181818"/>
                <w:sz w:val="24"/>
                <w:szCs w:val="24"/>
                <w:lang w:val="ro-RO"/>
              </w:rPr>
              <w:t xml:space="preserve"> – nivelul II, seria X/0025615</w:t>
            </w:r>
          </w:p>
        </w:tc>
        <w:tc>
          <w:tcPr>
            <w:tcW w:w="630" w:type="dxa"/>
          </w:tcPr>
          <w:p w14:paraId="4B29954D" w14:textId="14956321" w:rsidR="00A84A25" w:rsidRPr="00D0338F" w:rsidRDefault="00A9736E"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540" w:type="dxa"/>
          </w:tcPr>
          <w:p w14:paraId="1551766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71390A10" w14:textId="77777777" w:rsidR="00A84A25" w:rsidRPr="00D0338F" w:rsidRDefault="00A84A25" w:rsidP="00D0338F">
            <w:pPr>
              <w:spacing w:after="0" w:line="240" w:lineRule="auto"/>
              <w:jc w:val="both"/>
              <w:rPr>
                <w:rFonts w:ascii="Arial" w:hAnsi="Arial" w:cs="Arial"/>
                <w:b/>
                <w:color w:val="0000FF"/>
                <w:sz w:val="24"/>
                <w:szCs w:val="24"/>
                <w:lang w:val="ro-RO"/>
              </w:rPr>
            </w:pPr>
          </w:p>
        </w:tc>
      </w:tr>
    </w:tbl>
    <w:p w14:paraId="2EBB2CCF" w14:textId="63DAE09D" w:rsidR="000F4A3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5DB2C588" w14:textId="77777777" w:rsidR="00D463E1" w:rsidRDefault="00D463E1" w:rsidP="000F4A31">
      <w:pPr>
        <w:spacing w:after="0" w:line="240" w:lineRule="auto"/>
        <w:jc w:val="center"/>
        <w:rPr>
          <w:rFonts w:ascii="Arial" w:hAnsi="Arial" w:cs="Arial"/>
          <w:b/>
          <w:color w:val="0000FF"/>
          <w:lang w:val="ro-RO"/>
        </w:rPr>
      </w:pPr>
    </w:p>
    <w:p w14:paraId="2E50E56C" w14:textId="77777777" w:rsidR="00957BCD" w:rsidRDefault="00957BCD"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630"/>
        <w:gridCol w:w="630"/>
        <w:gridCol w:w="2547"/>
      </w:tblGrid>
      <w:tr w:rsidR="00957BCD" w:rsidRPr="00D0338F" w14:paraId="36EDAE80" w14:textId="77777777" w:rsidTr="00D0338F">
        <w:tc>
          <w:tcPr>
            <w:tcW w:w="648" w:type="dxa"/>
          </w:tcPr>
          <w:p w14:paraId="707E331A"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347B689A"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7D68B50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34F5F2FC"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5A7789C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D0338F" w14:paraId="16FB7312" w14:textId="77777777" w:rsidTr="00A9736E">
        <w:tc>
          <w:tcPr>
            <w:tcW w:w="648" w:type="dxa"/>
          </w:tcPr>
          <w:p w14:paraId="574C2D1B"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206B3F06"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lang w:val="ro-RO"/>
              </w:rPr>
              <w:t>Concordanţa între titlurile lucrărilor raportate în tabele (partea a II-a) şi dovezile prezentate - copii pe hârtie (partea a III-a)</w:t>
            </w:r>
          </w:p>
        </w:tc>
        <w:tc>
          <w:tcPr>
            <w:tcW w:w="630" w:type="dxa"/>
          </w:tcPr>
          <w:p w14:paraId="4D5D9754" w14:textId="4208A408" w:rsidR="00957BCD" w:rsidRPr="00D0338F" w:rsidRDefault="00A9736E"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630" w:type="dxa"/>
          </w:tcPr>
          <w:p w14:paraId="1A835CAA"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3C86B5DB"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15A84BF5" w14:textId="77777777" w:rsidTr="00A9736E">
        <w:tc>
          <w:tcPr>
            <w:tcW w:w="648" w:type="dxa"/>
          </w:tcPr>
          <w:p w14:paraId="477A2B37"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34D8C73B"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lang w:val="ro-RO"/>
              </w:rPr>
              <w:t>Conformitatea valorii raportate</w:t>
            </w:r>
            <w:r w:rsidR="00957BCD" w:rsidRPr="00D0338F">
              <w:rPr>
                <w:rFonts w:ascii="Arial" w:hAnsi="Arial" w:cs="Arial"/>
                <w:lang w:val="ro-RO"/>
              </w:rPr>
              <w:t xml:space="preserve"> a IF.</w:t>
            </w:r>
          </w:p>
        </w:tc>
        <w:tc>
          <w:tcPr>
            <w:tcW w:w="630" w:type="dxa"/>
          </w:tcPr>
          <w:p w14:paraId="7B5FEBA3" w14:textId="6089A5D7" w:rsidR="00957BCD" w:rsidRPr="00D0338F" w:rsidRDefault="00A9736E"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630" w:type="dxa"/>
          </w:tcPr>
          <w:p w14:paraId="29DFB7D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069B7A1D"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7476A9ED" w14:textId="77777777" w:rsidR="00D463E1" w:rsidRDefault="00957BCD" w:rsidP="000F4A31">
      <w:pPr>
        <w:spacing w:after="0" w:line="240" w:lineRule="auto"/>
        <w:jc w:val="center"/>
        <w:rPr>
          <w:rFonts w:ascii="Arial" w:hAnsi="Arial" w:cs="Arial"/>
          <w:b/>
          <w:color w:val="0000FF"/>
          <w:lang w:val="ro-RO"/>
        </w:rPr>
      </w:pPr>
      <w:r>
        <w:rPr>
          <w:rFonts w:ascii="Arial" w:hAnsi="Arial" w:cs="Arial"/>
          <w:b/>
          <w:color w:val="0000FF"/>
          <w:lang w:val="ro-RO"/>
        </w:rPr>
        <w:t>*</w:t>
      </w:r>
    </w:p>
    <w:p w14:paraId="0761E495" w14:textId="77777777" w:rsidR="00A84A25" w:rsidRPr="000F4A31" w:rsidRDefault="00A84A25"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0F4A31" w:rsidRPr="00D0338F" w14:paraId="100A3555" w14:textId="77777777" w:rsidTr="00D0338F">
        <w:tc>
          <w:tcPr>
            <w:tcW w:w="648" w:type="dxa"/>
          </w:tcPr>
          <w:p w14:paraId="518AE8CB" w14:textId="77777777" w:rsidR="000F4A31" w:rsidRPr="00D0338F" w:rsidRDefault="000F4A3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59118438" w14:textId="77777777" w:rsidR="000F4A31" w:rsidRPr="00D0338F" w:rsidRDefault="000F4A31"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0F4A31" w:rsidRPr="00D0338F" w14:paraId="38D7171C" w14:textId="77777777" w:rsidTr="00D0338F">
        <w:tc>
          <w:tcPr>
            <w:tcW w:w="648" w:type="dxa"/>
          </w:tcPr>
          <w:p w14:paraId="72ACC150" w14:textId="77777777" w:rsidR="000F4A31" w:rsidRPr="00D0338F" w:rsidRDefault="003553AC" w:rsidP="00D0338F">
            <w:pPr>
              <w:spacing w:before="120" w:after="120" w:line="240" w:lineRule="auto"/>
              <w:jc w:val="both"/>
              <w:rPr>
                <w:rFonts w:ascii="Arial" w:hAnsi="Arial" w:cs="Arial"/>
                <w:b/>
                <w:color w:val="0000FF"/>
                <w:sz w:val="24"/>
                <w:szCs w:val="24"/>
                <w:lang w:val="ro-RO"/>
              </w:rPr>
            </w:pPr>
            <w:r>
              <w:rPr>
                <w:rFonts w:ascii="Arial" w:hAnsi="Arial" w:cs="Arial"/>
                <w:b/>
                <w:color w:val="0000FF"/>
                <w:sz w:val="24"/>
                <w:szCs w:val="24"/>
                <w:lang w:val="ro-RO"/>
              </w:rPr>
              <w:t>1</w:t>
            </w:r>
            <w:r w:rsidR="000F4A31" w:rsidRPr="00D0338F">
              <w:rPr>
                <w:rFonts w:ascii="Arial" w:hAnsi="Arial" w:cs="Arial"/>
                <w:b/>
                <w:color w:val="0000FF"/>
                <w:sz w:val="24"/>
                <w:szCs w:val="24"/>
                <w:lang w:val="ro-RO"/>
              </w:rPr>
              <w:t>.</w:t>
            </w:r>
          </w:p>
        </w:tc>
        <w:tc>
          <w:tcPr>
            <w:tcW w:w="9207" w:type="dxa"/>
          </w:tcPr>
          <w:p w14:paraId="6881062F" w14:textId="77777777" w:rsidR="000F4A31" w:rsidRPr="00D0338F" w:rsidRDefault="000F4A31" w:rsidP="00D0338F">
            <w:pPr>
              <w:spacing w:before="120" w:after="120" w:line="240" w:lineRule="auto"/>
              <w:jc w:val="both"/>
              <w:rPr>
                <w:rFonts w:ascii="Arial" w:hAnsi="Arial" w:cs="Arial"/>
                <w:b/>
                <w:color w:val="0000FF"/>
                <w:lang w:val="ro-RO"/>
              </w:rPr>
            </w:pPr>
            <w:r w:rsidRPr="00D0338F">
              <w:rPr>
                <w:rFonts w:ascii="Arial" w:hAnsi="Arial" w:cs="Arial"/>
                <w:b/>
                <w:color w:val="181818"/>
                <w:lang w:val="ro-RO"/>
              </w:rPr>
              <w:t>Minim 3 articole ISI</w:t>
            </w:r>
          </w:p>
        </w:tc>
      </w:tr>
      <w:tr w:rsidR="000F4A31" w:rsidRPr="00D0338F" w14:paraId="62EF5E44" w14:textId="77777777" w:rsidTr="00D0338F">
        <w:tc>
          <w:tcPr>
            <w:tcW w:w="9855" w:type="dxa"/>
            <w:gridSpan w:val="2"/>
          </w:tcPr>
          <w:p w14:paraId="2E9E6570" w14:textId="77777777" w:rsidR="00F52F05" w:rsidRPr="00460AF0" w:rsidRDefault="00F52F05" w:rsidP="00F52F05">
            <w:pPr>
              <w:numPr>
                <w:ilvl w:val="1"/>
                <w:numId w:val="10"/>
              </w:numPr>
              <w:spacing w:after="5"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în </w:t>
            </w:r>
            <w:r>
              <w:rPr>
                <w:rFonts w:ascii="Arial" w:eastAsia="Arial" w:hAnsi="Arial" w:cs="Arial"/>
                <w:b/>
                <w:color w:val="181818"/>
                <w:lang w:val="ro-RO"/>
              </w:rPr>
              <w:t xml:space="preserve">minimum 2 </w:t>
            </w:r>
            <w:r w:rsidRPr="00460AF0">
              <w:rPr>
                <w:rFonts w:ascii="Arial" w:eastAsia="Arial" w:hAnsi="Arial" w:cs="Arial"/>
                <w:b/>
                <w:color w:val="181818"/>
                <w:lang w:val="ro-RO"/>
              </w:rPr>
              <w:t xml:space="preserve">reviste </w:t>
            </w:r>
            <w:r>
              <w:rPr>
                <w:rFonts w:ascii="Arial" w:eastAsia="Arial" w:hAnsi="Arial" w:cs="Arial"/>
                <w:b/>
                <w:color w:val="181818"/>
                <w:lang w:val="ro-RO"/>
              </w:rPr>
              <w:t xml:space="preserve">cu titluri </w:t>
            </w:r>
            <w:r w:rsidRPr="00460AF0">
              <w:rPr>
                <w:rFonts w:ascii="Arial" w:eastAsia="Arial" w:hAnsi="Arial" w:cs="Arial"/>
                <w:b/>
                <w:color w:val="181818"/>
                <w:lang w:val="ro-RO"/>
              </w:rPr>
              <w:t>diferite;</w:t>
            </w:r>
            <w:r w:rsidRPr="00460AF0">
              <w:rPr>
                <w:rFonts w:ascii="Arial" w:eastAsia="Arial" w:hAnsi="Arial" w:cs="Arial"/>
                <w:color w:val="181818"/>
                <w:lang w:val="ro-RO"/>
              </w:rPr>
              <w:t xml:space="preserve"> </w:t>
            </w:r>
          </w:p>
          <w:p w14:paraId="0DA6527B" w14:textId="77777777" w:rsidR="00F52F05"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b/>
                <w:color w:val="181818"/>
                <w:lang w:val="ro-RO"/>
              </w:rPr>
              <w:t>publicate</w:t>
            </w:r>
            <w:r w:rsidRPr="00460AF0">
              <w:rPr>
                <w:rFonts w:ascii="Arial" w:eastAsia="Arial" w:hAnsi="Arial" w:cs="Arial"/>
                <w:color w:val="181818"/>
                <w:lang w:val="ro-RO"/>
              </w:rPr>
              <w:t xml:space="preserve"> în revistă sau on-line la data încheierii procesului de înscriere la con</w:t>
            </w:r>
            <w:r>
              <w:rPr>
                <w:rFonts w:ascii="Arial" w:eastAsia="Arial" w:hAnsi="Arial" w:cs="Arial"/>
                <w:color w:val="181818"/>
                <w:lang w:val="ro-RO"/>
              </w:rPr>
              <w:t>curs;</w:t>
            </w:r>
          </w:p>
          <w:p w14:paraId="40B6F587" w14:textId="77777777" w:rsidR="00F52F05" w:rsidRPr="00460AF0"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factor de impact </w:t>
            </w:r>
            <w:r w:rsidRPr="00460AF0">
              <w:rPr>
                <w:rFonts w:ascii="Arial" w:eastAsia="Arial" w:hAnsi="Arial" w:cs="Arial"/>
                <w:b/>
                <w:color w:val="181818"/>
                <w:lang w:val="ro-RO"/>
              </w:rPr>
              <w:t>peste 0.5</w:t>
            </w:r>
            <w:r w:rsidRPr="00460AF0">
              <w:rPr>
                <w:rFonts w:ascii="Arial" w:eastAsia="Arial" w:hAnsi="Arial" w:cs="Arial"/>
                <w:color w:val="181818"/>
                <w:lang w:val="ro-RO"/>
              </w:rPr>
              <w:t xml:space="preserve">; </w:t>
            </w:r>
          </w:p>
          <w:p w14:paraId="45F60267" w14:textId="77777777" w:rsidR="00F52F05" w:rsidRPr="00460AF0" w:rsidRDefault="00F52F05" w:rsidP="00F52F05">
            <w:pPr>
              <w:numPr>
                <w:ilvl w:val="1"/>
                <w:numId w:val="10"/>
              </w:numPr>
              <w:spacing w:after="28"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dintre care </w:t>
            </w:r>
            <w:r w:rsidRPr="00460AF0">
              <w:rPr>
                <w:rFonts w:ascii="Arial" w:eastAsia="Arial" w:hAnsi="Arial" w:cs="Arial"/>
                <w:b/>
                <w:color w:val="181818"/>
                <w:lang w:val="ro-RO"/>
              </w:rPr>
              <w:t>2 prim autor și unul coautor</w:t>
            </w:r>
            <w:r w:rsidRPr="00460AF0">
              <w:rPr>
                <w:rFonts w:ascii="Arial" w:eastAsia="Arial" w:hAnsi="Arial" w:cs="Arial"/>
                <w:color w:val="181818"/>
                <w:lang w:val="ro-RO"/>
              </w:rPr>
              <w:t xml:space="preserve">; </w:t>
            </w:r>
          </w:p>
          <w:p w14:paraId="09C6F267" w14:textId="77777777" w:rsidR="00F52F05" w:rsidRPr="00460AF0" w:rsidRDefault="00F52F05" w:rsidP="00F52F05">
            <w:pPr>
              <w:numPr>
                <w:ilvl w:val="1"/>
                <w:numId w:val="10"/>
              </w:numPr>
              <w:spacing w:after="44"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afilierea corectă a candidatului la UMFVBT (nu se aplică candidaților care vin din afara universității); </w:t>
            </w:r>
          </w:p>
          <w:p w14:paraId="304E09BF" w14:textId="77777777" w:rsidR="00F52F05" w:rsidRPr="00F608CE" w:rsidRDefault="00F52F05" w:rsidP="00F52F05">
            <w:pPr>
              <w:numPr>
                <w:ilvl w:val="1"/>
                <w:numId w:val="10"/>
              </w:numPr>
              <w:spacing w:after="5" w:line="259" w:lineRule="auto"/>
              <w:ind w:hanging="360"/>
              <w:jc w:val="both"/>
              <w:rPr>
                <w:rFonts w:ascii="Arial" w:eastAsia="Arial" w:hAnsi="Arial" w:cs="Arial"/>
                <w:lang w:val="ro-RO"/>
              </w:rPr>
            </w:pPr>
            <w:r w:rsidRPr="008F3E75">
              <w:rPr>
                <w:rFonts w:ascii="Arial" w:eastAsia="Arial" w:hAnsi="Arial" w:cs="Arial"/>
                <w:lang w:val="ro-RO"/>
              </w:rPr>
              <w:lastRenderedPageBreak/>
              <w:t xml:space="preserve">din domeniul </w:t>
            </w:r>
            <w:r w:rsidRPr="00F608CE">
              <w:rPr>
                <w:rFonts w:ascii="Arial" w:eastAsia="Arial" w:hAnsi="Arial" w:cs="Arial"/>
                <w:lang w:val="ro-RO"/>
              </w:rPr>
              <w:t xml:space="preserve">Medicină, </w:t>
            </w:r>
            <w:r>
              <w:rPr>
                <w:rFonts w:ascii="Arial" w:eastAsia="Arial" w:hAnsi="Arial" w:cs="Arial"/>
                <w:lang w:val="ro-RO"/>
              </w:rPr>
              <w:t>M</w:t>
            </w:r>
            <w:r w:rsidRPr="00F608CE">
              <w:rPr>
                <w:rFonts w:ascii="Arial" w:eastAsia="Arial" w:hAnsi="Arial" w:cs="Arial"/>
                <w:lang w:val="ro-RO"/>
              </w:rPr>
              <w:t xml:space="preserve">edicină </w:t>
            </w:r>
            <w:r>
              <w:rPr>
                <w:rFonts w:ascii="Arial" w:eastAsia="Arial" w:hAnsi="Arial" w:cs="Arial"/>
                <w:lang w:val="ro-RO"/>
              </w:rPr>
              <w:t>D</w:t>
            </w:r>
            <w:r w:rsidRPr="00F608CE">
              <w:rPr>
                <w:rFonts w:ascii="Arial" w:eastAsia="Arial" w:hAnsi="Arial" w:cs="Arial"/>
                <w:lang w:val="ro-RO"/>
              </w:rPr>
              <w:t xml:space="preserve">entară, </w:t>
            </w:r>
            <w:r>
              <w:rPr>
                <w:rFonts w:ascii="Arial" w:eastAsia="Arial" w:hAnsi="Arial" w:cs="Arial"/>
                <w:lang w:val="ro-RO"/>
              </w:rPr>
              <w:t>F</w:t>
            </w:r>
            <w:r w:rsidRPr="00F608CE">
              <w:rPr>
                <w:rFonts w:ascii="Arial" w:eastAsia="Arial" w:hAnsi="Arial" w:cs="Arial"/>
                <w:lang w:val="ro-RO"/>
              </w:rPr>
              <w:t>armacie</w:t>
            </w:r>
            <w:r>
              <w:rPr>
                <w:rFonts w:ascii="Arial" w:eastAsia="Arial" w:hAnsi="Arial" w:cs="Arial"/>
                <w:lang w:val="ro-RO"/>
              </w:rPr>
              <w:t>.</w:t>
            </w:r>
          </w:p>
          <w:p w14:paraId="3CD8C44C" w14:textId="77777777" w:rsidR="000F4A31" w:rsidRPr="00D0338F" w:rsidRDefault="00F52F05" w:rsidP="00F52F05">
            <w:pPr>
              <w:spacing w:line="259" w:lineRule="auto"/>
              <w:rPr>
                <w:rFonts w:ascii="Arial" w:hAnsi="Arial" w:cs="Arial"/>
                <w:b/>
                <w:i/>
                <w:color w:val="FF0000"/>
                <w:lang w:val="ro-RO"/>
              </w:rPr>
            </w:pPr>
            <w:r w:rsidRPr="00460AF0">
              <w:rPr>
                <w:rFonts w:ascii="Arial" w:eastAsia="Arial" w:hAnsi="Arial" w:cs="Arial"/>
                <w:color w:val="181818"/>
                <w:lang w:val="ro-RO"/>
              </w:rPr>
              <w:t xml:space="preserve">Existența unui singur articol original ISI cu factor de impact peste 1.5 echivalează cu îndeplinirea condițiilor de mai sus, candidatul fiind obligatoriu prim-autor (poziția 1 din lista autorilor). </w:t>
            </w:r>
            <w:r w:rsidRPr="009B13BA">
              <w:rPr>
                <w:rFonts w:ascii="Arial" w:hAnsi="Arial" w:cs="Arial"/>
                <w:lang w:val="ro-RO"/>
              </w:rPr>
              <w:t>În cazul publicațiilor în reviste cu factor de impact mai mare decât 3, pot fi luate în considerare și alte tipuri de publicații în extenso (nu rezumate).</w:t>
            </w:r>
          </w:p>
        </w:tc>
      </w:tr>
      <w:tr w:rsidR="000F4A31" w:rsidRPr="00D0338F" w14:paraId="67F9A328" w14:textId="77777777" w:rsidTr="00D0338F">
        <w:tc>
          <w:tcPr>
            <w:tcW w:w="9855" w:type="dxa"/>
            <w:gridSpan w:val="2"/>
          </w:tcPr>
          <w:p w14:paraId="14003B8F" w14:textId="77777777" w:rsidR="000F4A31" w:rsidRPr="00D0338F" w:rsidRDefault="00F52F05" w:rsidP="00D0338F">
            <w:pPr>
              <w:spacing w:before="120" w:after="120" w:line="240" w:lineRule="auto"/>
              <w:jc w:val="both"/>
              <w:rPr>
                <w:rFonts w:ascii="Arial" w:hAnsi="Arial" w:cs="Arial"/>
                <w:b/>
                <w:color w:val="0000FF"/>
                <w:lang w:val="ro-RO"/>
              </w:rPr>
            </w:pPr>
            <w:r w:rsidRPr="00F52F05">
              <w:rPr>
                <w:rFonts w:ascii="Arial" w:hAnsi="Arial" w:cs="Arial"/>
                <w:b/>
                <w:i/>
                <w:color w:val="FF0000"/>
                <w:lang w:val="ro-RO"/>
              </w:rPr>
              <w:lastRenderedPageBreak/>
              <w:t>Nu sunt acceptate rezumatele și corecțiile. Nu sunt admise adeverințe sau certificările din partea editorului că un articol a fost acceptat pentru publicare.</w:t>
            </w:r>
          </w:p>
        </w:tc>
      </w:tr>
    </w:tbl>
    <w:p w14:paraId="2713E932" w14:textId="6A182E34" w:rsidR="00D172A4" w:rsidRDefault="00957BCD" w:rsidP="0049753E">
      <w:pPr>
        <w:spacing w:after="0" w:line="240" w:lineRule="auto"/>
        <w:jc w:val="center"/>
        <w:rPr>
          <w:lang w:val="ro-RO"/>
        </w:rPr>
      </w:pPr>
      <w:r>
        <w:rPr>
          <w:rFonts w:ascii="Arial" w:hAnsi="Arial" w:cs="Arial"/>
          <w:b/>
          <w:color w:val="0000FF"/>
          <w:sz w:val="24"/>
          <w:szCs w:val="24"/>
          <w:lang w:val="ro-RO"/>
        </w:rPr>
        <w:t>*</w:t>
      </w:r>
    </w:p>
    <w:p w14:paraId="41E5FB5B" w14:textId="77777777" w:rsidR="005A6D24" w:rsidRDefault="005A6D24" w:rsidP="00C823C8">
      <w:pPr>
        <w:spacing w:after="0" w:line="240" w:lineRule="auto"/>
        <w:jc w:val="both"/>
        <w:rPr>
          <w:lang w:val="ro-RO"/>
        </w:rPr>
        <w:sectPr w:rsidR="005A6D24" w:rsidSect="00EF4A16">
          <w:headerReference w:type="even" r:id="rId10"/>
          <w:headerReference w:type="default" r:id="rId11"/>
          <w:pgSz w:w="11907" w:h="16840" w:code="9"/>
          <w:pgMar w:top="851" w:right="1134" w:bottom="567" w:left="1134" w:header="720" w:footer="720" w:gutter="0"/>
          <w:cols w:space="720"/>
          <w:titlePg/>
          <w:docGrid w:linePitch="360"/>
        </w:sectPr>
      </w:pPr>
    </w:p>
    <w:p w14:paraId="2EE8A3E2" w14:textId="3B6B4295" w:rsidR="005A6D24" w:rsidRPr="00D1663B" w:rsidRDefault="00380FC7" w:rsidP="005A6D24">
      <w:pPr>
        <w:spacing w:after="0"/>
        <w:jc w:val="right"/>
        <w:rPr>
          <w:rFonts w:ascii="Arial" w:hAnsi="Arial" w:cs="Arial"/>
          <w:b/>
          <w:color w:val="181818"/>
          <w:sz w:val="24"/>
          <w:szCs w:val="24"/>
          <w:u w:val="single"/>
          <w:lang w:val="ro-RO"/>
        </w:rPr>
      </w:pPr>
      <w:r>
        <w:rPr>
          <w:noProof/>
          <w:lang w:val="ro-RO" w:eastAsia="ro-RO"/>
        </w:rPr>
        <w:lastRenderedPageBreak/>
        <w:drawing>
          <wp:anchor distT="0" distB="0" distL="114300" distR="114300" simplePos="0" relativeHeight="251656704" behindDoc="1" locked="0" layoutInCell="1" allowOverlap="1" wp14:anchorId="317F8B90" wp14:editId="1F55D8CF">
            <wp:simplePos x="0" y="0"/>
            <wp:positionH relativeFrom="column">
              <wp:posOffset>3599815</wp:posOffset>
            </wp:positionH>
            <wp:positionV relativeFrom="paragraph">
              <wp:posOffset>-438150</wp:posOffset>
            </wp:positionV>
            <wp:extent cx="2179320" cy="588645"/>
            <wp:effectExtent l="0" t="0" r="0" b="1905"/>
            <wp:wrapNone/>
            <wp:docPr id="11" name="Picture 11"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 UMF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r w:rsidR="005A6D24" w:rsidRPr="00D1663B">
        <w:rPr>
          <w:rFonts w:ascii="Arial" w:hAnsi="Arial" w:cs="Arial"/>
          <w:b/>
          <w:color w:val="181818"/>
          <w:sz w:val="24"/>
          <w:szCs w:val="24"/>
          <w:u w:val="single"/>
          <w:lang w:val="ro-RO"/>
        </w:rPr>
        <w:t>Anexa 7A</w:t>
      </w:r>
    </w:p>
    <w:p w14:paraId="76B81890" w14:textId="3CB160CD" w:rsidR="005A6D24" w:rsidRPr="00D96F49" w:rsidRDefault="005A6D24" w:rsidP="005A6D24">
      <w:pPr>
        <w:spacing w:after="0"/>
        <w:rPr>
          <w:rFonts w:ascii="Times New Roman" w:hAnsi="Times New Roman"/>
          <w:b/>
          <w:color w:val="181818"/>
          <w:sz w:val="24"/>
          <w:szCs w:val="24"/>
          <w:u w:val="single"/>
          <w:lang w:val="ro-RO"/>
        </w:rPr>
      </w:pPr>
    </w:p>
    <w:p w14:paraId="0F934F97" w14:textId="77777777" w:rsidR="005A6D24" w:rsidRPr="00D96F49" w:rsidRDefault="005A6D24" w:rsidP="005A6D24">
      <w:pPr>
        <w:spacing w:line="240" w:lineRule="auto"/>
        <w:jc w:val="center"/>
        <w:rPr>
          <w:rFonts w:ascii="Arial" w:hAnsi="Arial" w:cs="Arial"/>
          <w:b/>
          <w:color w:val="0000FF"/>
          <w:sz w:val="32"/>
          <w:szCs w:val="32"/>
          <w:lang w:val="ro-RO"/>
        </w:rPr>
      </w:pPr>
    </w:p>
    <w:p w14:paraId="21611053"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23BC0A09"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7FD9B27D" w14:textId="77777777" w:rsidR="005A6D24" w:rsidRPr="005A6D24"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  ÎNSCRIEREA  LA CONCURS ŞI CONFERIREA TITLULUI  DIDACTIC DE</w:t>
      </w:r>
      <w:r w:rsidRPr="005A6D24">
        <w:rPr>
          <w:rFonts w:ascii="Arial" w:hAnsi="Arial" w:cs="Arial"/>
          <w:b/>
          <w:color w:val="181818"/>
          <w:sz w:val="24"/>
          <w:szCs w:val="24"/>
          <w:lang w:val="ro-RO"/>
        </w:rPr>
        <w:t>:</w:t>
      </w:r>
    </w:p>
    <w:p w14:paraId="5DA16097" w14:textId="77777777" w:rsidR="005A6D24" w:rsidRPr="00A84A25" w:rsidRDefault="005A6D24" w:rsidP="005A6D24">
      <w:pPr>
        <w:spacing w:after="0" w:line="240" w:lineRule="auto"/>
        <w:jc w:val="center"/>
        <w:rPr>
          <w:rFonts w:ascii="Arial" w:hAnsi="Arial" w:cs="Arial"/>
          <w:b/>
          <w:sz w:val="28"/>
          <w:szCs w:val="28"/>
          <w:lang w:val="ro-RO"/>
        </w:rPr>
      </w:pPr>
    </w:p>
    <w:p w14:paraId="13037260" w14:textId="77777777" w:rsidR="005A6D24" w:rsidRPr="00747932" w:rsidRDefault="005A6D24" w:rsidP="005A6D24">
      <w:pPr>
        <w:spacing w:after="0" w:line="240" w:lineRule="auto"/>
        <w:jc w:val="both"/>
        <w:rPr>
          <w:rFonts w:ascii="Arial" w:hAnsi="Arial" w:cs="Arial"/>
          <w:b/>
          <w:color w:val="0000FF"/>
          <w:sz w:val="10"/>
          <w:szCs w:val="10"/>
          <w:u w:val="single"/>
          <w:lang w:val="ro-RO"/>
        </w:rPr>
      </w:pPr>
    </w:p>
    <w:p w14:paraId="06478779"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0124E216"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7F021126" w14:textId="77777777" w:rsidR="005A6D24" w:rsidRPr="00BC2F6F" w:rsidRDefault="005A6D24" w:rsidP="005A6D24">
      <w:pPr>
        <w:spacing w:after="0" w:line="240" w:lineRule="auto"/>
        <w:ind w:left="-180"/>
        <w:jc w:val="both"/>
        <w:rPr>
          <w:rFonts w:ascii="Arial" w:hAnsi="Arial" w:cs="Arial"/>
          <w:b/>
          <w:color w:val="FF0000"/>
          <w:sz w:val="28"/>
          <w:szCs w:val="28"/>
          <w:u w:val="single"/>
          <w:lang w:val="ro-RO"/>
        </w:rPr>
      </w:pPr>
      <w:r>
        <w:rPr>
          <w:rFonts w:ascii="Arial" w:hAnsi="Arial" w:cs="Arial"/>
          <w:b/>
          <w:color w:val="FF0000"/>
          <w:sz w:val="28"/>
          <w:szCs w:val="28"/>
          <w:lang w:val="ro-RO"/>
        </w:rPr>
        <w:t>4.1.</w:t>
      </w:r>
      <w:r w:rsidR="00D30E34">
        <w:rPr>
          <w:rFonts w:ascii="Arial" w:hAnsi="Arial" w:cs="Arial"/>
          <w:b/>
          <w:color w:val="FF0000"/>
          <w:sz w:val="28"/>
          <w:szCs w:val="28"/>
          <w:lang w:val="ro-RO"/>
        </w:rPr>
        <w:t xml:space="preserve"> Minim t</w:t>
      </w:r>
      <w:r w:rsidRPr="00BC2F6F">
        <w:rPr>
          <w:rFonts w:ascii="Arial" w:hAnsi="Arial" w:cs="Arial"/>
          <w:b/>
          <w:color w:val="FF0000"/>
          <w:sz w:val="28"/>
          <w:szCs w:val="28"/>
          <w:lang w:val="ro-RO"/>
        </w:rPr>
        <w:t>rei articole ISI</w:t>
      </w:r>
    </w:p>
    <w:p w14:paraId="0D58D0A0"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234845D8" w14:textId="77777777" w:rsidR="005A6D24" w:rsidRPr="00D1663B"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d</w:t>
      </w:r>
      <w:r w:rsidR="005A6D24">
        <w:rPr>
          <w:rFonts w:ascii="Arial" w:hAnsi="Arial" w:cs="Arial"/>
          <w:b/>
          <w:color w:val="0000FF"/>
          <w:sz w:val="24"/>
          <w:szCs w:val="24"/>
          <w:lang w:val="ro-RO"/>
        </w:rPr>
        <w:t>ouă a</w:t>
      </w:r>
      <w:r w:rsidR="005A6D24" w:rsidRPr="00D96F49">
        <w:rPr>
          <w:rFonts w:ascii="Arial" w:hAnsi="Arial" w:cs="Arial"/>
          <w:b/>
          <w:color w:val="0000FF"/>
          <w:sz w:val="24"/>
          <w:szCs w:val="24"/>
          <w:lang w:val="ro-RO"/>
        </w:rPr>
        <w:t xml:space="preserve">rticole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prim 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
        <w:gridCol w:w="2061"/>
        <w:gridCol w:w="3901"/>
        <w:gridCol w:w="3609"/>
        <w:gridCol w:w="1407"/>
        <w:gridCol w:w="3297"/>
      </w:tblGrid>
      <w:tr w:rsidR="005A6D24" w:rsidRPr="00D1663B" w14:paraId="588D74E8" w14:textId="77777777" w:rsidTr="00D30E34">
        <w:tc>
          <w:tcPr>
            <w:tcW w:w="490" w:type="dxa"/>
            <w:tcBorders>
              <w:top w:val="single" w:sz="4" w:space="0" w:color="auto"/>
              <w:left w:val="single" w:sz="4" w:space="0" w:color="auto"/>
              <w:bottom w:val="single" w:sz="4" w:space="0" w:color="auto"/>
              <w:right w:val="single" w:sz="4" w:space="0" w:color="auto"/>
            </w:tcBorders>
            <w:shd w:val="clear" w:color="auto" w:fill="CCFFFF"/>
          </w:tcPr>
          <w:p w14:paraId="26AC406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2164" w:type="dxa"/>
            <w:tcBorders>
              <w:top w:val="single" w:sz="4" w:space="0" w:color="auto"/>
              <w:left w:val="single" w:sz="4" w:space="0" w:color="auto"/>
              <w:bottom w:val="single" w:sz="4" w:space="0" w:color="auto"/>
              <w:right w:val="single" w:sz="4" w:space="0" w:color="auto"/>
            </w:tcBorders>
            <w:shd w:val="clear" w:color="auto" w:fill="CCFFFF"/>
          </w:tcPr>
          <w:p w14:paraId="392F1CC3"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4320" w:type="dxa"/>
            <w:tcBorders>
              <w:top w:val="single" w:sz="4" w:space="0" w:color="auto"/>
              <w:left w:val="single" w:sz="4" w:space="0" w:color="auto"/>
              <w:bottom w:val="single" w:sz="4" w:space="0" w:color="auto"/>
              <w:right w:val="single" w:sz="4" w:space="0" w:color="auto"/>
            </w:tcBorders>
            <w:shd w:val="clear" w:color="auto" w:fill="CCFFFF"/>
          </w:tcPr>
          <w:p w14:paraId="5F6F35E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2700" w:type="dxa"/>
            <w:tcBorders>
              <w:top w:val="single" w:sz="4" w:space="0" w:color="auto"/>
              <w:left w:val="single" w:sz="4" w:space="0" w:color="auto"/>
              <w:bottom w:val="single" w:sz="4" w:space="0" w:color="auto"/>
              <w:right w:val="single" w:sz="4" w:space="0" w:color="auto"/>
            </w:tcBorders>
            <w:shd w:val="clear" w:color="auto" w:fill="CCFFFF"/>
          </w:tcPr>
          <w:p w14:paraId="48741A0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2916D44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 xml:space="preserve"> **</w:t>
            </w:r>
          </w:p>
        </w:tc>
        <w:tc>
          <w:tcPr>
            <w:tcW w:w="1440" w:type="dxa"/>
            <w:tcBorders>
              <w:top w:val="single" w:sz="4" w:space="0" w:color="auto"/>
              <w:left w:val="single" w:sz="4" w:space="0" w:color="auto"/>
              <w:bottom w:val="single" w:sz="4" w:space="0" w:color="auto"/>
              <w:right w:val="single" w:sz="4" w:space="0" w:color="auto"/>
            </w:tcBorders>
            <w:shd w:val="clear" w:color="auto" w:fill="CCFFFF"/>
          </w:tcPr>
          <w:p w14:paraId="6BDABD46" w14:textId="77777777" w:rsidR="005A6D24" w:rsidRPr="00BB0387" w:rsidRDefault="005A6D24" w:rsidP="00D0338F">
            <w:pPr>
              <w:spacing w:after="0" w:line="240" w:lineRule="auto"/>
              <w:jc w:val="center"/>
              <w:rPr>
                <w:rFonts w:ascii="Arial Narrow" w:hAnsi="Arial Narrow" w:cs="Arial"/>
                <w:b/>
                <w:color w:val="FF0000"/>
                <w:sz w:val="24"/>
                <w:szCs w:val="24"/>
                <w:lang w:val="ro-RO"/>
              </w:rPr>
            </w:pPr>
            <w:r w:rsidRPr="002C35A7">
              <w:rPr>
                <w:rFonts w:ascii="Arial Narrow" w:hAnsi="Arial Narrow" w:cs="Arial"/>
                <w:b/>
                <w:sz w:val="24"/>
                <w:szCs w:val="24"/>
                <w:lang w:val="ro-RO"/>
              </w:rPr>
              <w:t>FACTOR DE IMPACT***</w:t>
            </w:r>
          </w:p>
        </w:tc>
        <w:tc>
          <w:tcPr>
            <w:tcW w:w="3600" w:type="dxa"/>
            <w:tcBorders>
              <w:top w:val="single" w:sz="4" w:space="0" w:color="auto"/>
              <w:left w:val="single" w:sz="4" w:space="0" w:color="auto"/>
              <w:bottom w:val="single" w:sz="4" w:space="0" w:color="auto"/>
              <w:right w:val="single" w:sz="4" w:space="0" w:color="auto"/>
            </w:tcBorders>
            <w:shd w:val="clear" w:color="auto" w:fill="CCFFFF"/>
          </w:tcPr>
          <w:p w14:paraId="419C0E9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1AE8303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DF3FB6" w:rsidRPr="00D96F49" w14:paraId="396E9C8C" w14:textId="77777777" w:rsidTr="00DF3FB6">
        <w:trPr>
          <w:trHeight w:val="373"/>
        </w:trPr>
        <w:tc>
          <w:tcPr>
            <w:tcW w:w="490" w:type="dxa"/>
            <w:tcBorders>
              <w:top w:val="single" w:sz="4" w:space="0" w:color="auto"/>
              <w:left w:val="single" w:sz="4" w:space="0" w:color="auto"/>
              <w:bottom w:val="single" w:sz="4" w:space="0" w:color="auto"/>
              <w:right w:val="single" w:sz="4" w:space="0" w:color="auto"/>
            </w:tcBorders>
          </w:tcPr>
          <w:p w14:paraId="45CACF75" w14:textId="77777777" w:rsidR="00DF3FB6" w:rsidRPr="00D96F49" w:rsidRDefault="00DF3FB6"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2164" w:type="dxa"/>
            <w:tcBorders>
              <w:top w:val="single" w:sz="4" w:space="0" w:color="auto"/>
              <w:left w:val="single" w:sz="4" w:space="0" w:color="auto"/>
              <w:bottom w:val="single" w:sz="4" w:space="0" w:color="auto"/>
              <w:right w:val="single" w:sz="4" w:space="0" w:color="auto"/>
            </w:tcBorders>
          </w:tcPr>
          <w:p w14:paraId="108599EB" w14:textId="2EF09785" w:rsidR="00DF3FB6" w:rsidRPr="00D96F49" w:rsidRDefault="00DF3FB6" w:rsidP="00D0338F">
            <w:pPr>
              <w:spacing w:after="0" w:line="240" w:lineRule="auto"/>
              <w:jc w:val="both"/>
              <w:rPr>
                <w:rFonts w:ascii="Arial Narrow" w:hAnsi="Arial Narrow" w:cs="Arial"/>
                <w:b/>
                <w:color w:val="181818"/>
                <w:sz w:val="20"/>
                <w:szCs w:val="20"/>
                <w:lang w:val="ro-RO"/>
              </w:rPr>
            </w:pPr>
            <w:r w:rsidRPr="002F516B">
              <w:rPr>
                <w:rFonts w:ascii="Arial Narrow" w:hAnsi="Arial Narrow"/>
                <w:b/>
                <w:sz w:val="24"/>
                <w:szCs w:val="24"/>
              </w:rPr>
              <w:t>LIVIA CLAUDIA STANGA,</w:t>
            </w:r>
            <w:r w:rsidRPr="002F516B">
              <w:rPr>
                <w:rFonts w:ascii="Arial Narrow" w:hAnsi="Arial Narrow"/>
                <w:sz w:val="24"/>
                <w:szCs w:val="24"/>
              </w:rPr>
              <w:t xml:space="preserve"> DELIA MIRA BERCEANU VADUVA</w:t>
            </w:r>
            <w:r w:rsidRPr="002F516B">
              <w:rPr>
                <w:rFonts w:ascii="Arial Narrow" w:hAnsi="Arial Narrow"/>
                <w:kern w:val="32"/>
                <w:sz w:val="24"/>
                <w:szCs w:val="24"/>
              </w:rPr>
              <w:t>*</w:t>
            </w:r>
            <w:r w:rsidRPr="002F516B">
              <w:rPr>
                <w:rFonts w:ascii="Arial Narrow" w:hAnsi="Arial Narrow"/>
                <w:sz w:val="24"/>
                <w:szCs w:val="24"/>
              </w:rPr>
              <w:t>, MIRELA LOREDANA GRIGORAS, LAURA ALEXANDRA</w:t>
            </w:r>
            <w:r w:rsidRPr="00CD15E5">
              <w:rPr>
                <w:rFonts w:ascii="Arial Narrow" w:hAnsi="Arial Narrow"/>
                <w:sz w:val="24"/>
                <w:szCs w:val="24"/>
              </w:rPr>
              <w:t xml:space="preserve"> NUSSBAUM, DANIELA GURGUS, LILIANA STRAT, ALEXANDRA SIMONA ZAMFIR, VLADIMIR POROCH, ROXANA FOLESCU,</w:t>
            </w:r>
          </w:p>
        </w:tc>
        <w:tc>
          <w:tcPr>
            <w:tcW w:w="4320" w:type="dxa"/>
            <w:tcBorders>
              <w:top w:val="single" w:sz="4" w:space="0" w:color="auto"/>
              <w:left w:val="single" w:sz="4" w:space="0" w:color="auto"/>
              <w:bottom w:val="single" w:sz="4" w:space="0" w:color="auto"/>
              <w:right w:val="single" w:sz="4" w:space="0" w:color="auto"/>
            </w:tcBorders>
          </w:tcPr>
          <w:p w14:paraId="706E7AC0" w14:textId="5EF19751" w:rsidR="00DF3FB6" w:rsidRPr="00D96F49" w:rsidRDefault="00DF3FB6" w:rsidP="00D0338F">
            <w:pPr>
              <w:spacing w:after="0" w:line="240" w:lineRule="auto"/>
              <w:jc w:val="both"/>
              <w:rPr>
                <w:rFonts w:ascii="Arial Narrow" w:hAnsi="Arial Narrow" w:cs="Arial"/>
                <w:b/>
                <w:color w:val="181818"/>
                <w:sz w:val="24"/>
                <w:szCs w:val="24"/>
                <w:lang w:val="ro-RO"/>
              </w:rPr>
            </w:pPr>
            <w:r w:rsidRPr="00CD15E5">
              <w:rPr>
                <w:rFonts w:ascii="Arial Narrow" w:hAnsi="Arial Narrow"/>
                <w:sz w:val="24"/>
                <w:szCs w:val="24"/>
              </w:rPr>
              <w:t>Nosocomial Infections Distribution and Impact in Medical Units</w:t>
            </w:r>
          </w:p>
        </w:tc>
        <w:tc>
          <w:tcPr>
            <w:tcW w:w="2700" w:type="dxa"/>
            <w:tcBorders>
              <w:top w:val="single" w:sz="4" w:space="0" w:color="auto"/>
              <w:left w:val="single" w:sz="4" w:space="0" w:color="auto"/>
              <w:bottom w:val="single" w:sz="4" w:space="0" w:color="auto"/>
              <w:right w:val="single" w:sz="4" w:space="0" w:color="auto"/>
            </w:tcBorders>
          </w:tcPr>
          <w:p w14:paraId="7546DBA2" w14:textId="77777777" w:rsidR="00DF3FB6" w:rsidRPr="00CD15E5" w:rsidRDefault="00DF3FB6" w:rsidP="009D5982">
            <w:pPr>
              <w:spacing w:after="0" w:line="240" w:lineRule="auto"/>
              <w:rPr>
                <w:rFonts w:ascii="Arial Narrow" w:hAnsi="Arial Narrow"/>
                <w:kern w:val="32"/>
                <w:sz w:val="24"/>
                <w:szCs w:val="24"/>
              </w:rPr>
            </w:pPr>
            <w:r w:rsidRPr="00CD15E5">
              <w:rPr>
                <w:rFonts w:ascii="Arial Narrow" w:hAnsi="Arial Narrow"/>
                <w:kern w:val="32"/>
                <w:sz w:val="24"/>
                <w:szCs w:val="24"/>
              </w:rPr>
              <w:t xml:space="preserve">Rev. </w:t>
            </w:r>
            <w:proofErr w:type="spellStart"/>
            <w:r w:rsidRPr="00CD15E5">
              <w:rPr>
                <w:rFonts w:ascii="Arial Narrow" w:hAnsi="Arial Narrow"/>
                <w:kern w:val="32"/>
                <w:sz w:val="24"/>
                <w:szCs w:val="24"/>
              </w:rPr>
              <w:t>Chim</w:t>
            </w:r>
            <w:proofErr w:type="spellEnd"/>
            <w:r w:rsidRPr="00CD15E5">
              <w:rPr>
                <w:rFonts w:ascii="Arial Narrow" w:hAnsi="Arial Narrow"/>
                <w:kern w:val="32"/>
                <w:sz w:val="24"/>
                <w:szCs w:val="24"/>
              </w:rPr>
              <w:t xml:space="preserve">., 2019, Vol. 70, Nr. 6, p. 2265-2268, </w:t>
            </w:r>
          </w:p>
          <w:p w14:paraId="5968024C" w14:textId="3A64D48E" w:rsidR="00DF3FB6" w:rsidRPr="00D96F49" w:rsidRDefault="00DF3FB6" w:rsidP="00D0338F">
            <w:pPr>
              <w:spacing w:after="0" w:line="240" w:lineRule="auto"/>
              <w:jc w:val="both"/>
              <w:rPr>
                <w:rFonts w:ascii="Arial Narrow" w:hAnsi="Arial Narrow" w:cs="Arial"/>
                <w:b/>
                <w:color w:val="181818"/>
                <w:sz w:val="24"/>
                <w:szCs w:val="24"/>
                <w:lang w:val="ro-RO"/>
              </w:rPr>
            </w:pPr>
            <w:r w:rsidRPr="00CD15E5">
              <w:rPr>
                <w:rFonts w:ascii="Arial Narrow" w:hAnsi="Arial Narrow"/>
                <w:kern w:val="32"/>
                <w:sz w:val="24"/>
                <w:szCs w:val="24"/>
              </w:rPr>
              <w:t xml:space="preserve">ISSN 0034-7752, </w:t>
            </w:r>
            <w:hyperlink r:id="rId13" w:tgtFrame="_blank" w:tooltip="DOI link" w:history="1">
              <w:r w:rsidRPr="00CD15E5">
                <w:rPr>
                  <w:rStyle w:val="Hyperlink"/>
                  <w:rFonts w:ascii="Arial Narrow" w:hAnsi="Arial Narrow"/>
                  <w:i/>
                  <w:iCs/>
                  <w:color w:val="auto"/>
                  <w:sz w:val="24"/>
                  <w:szCs w:val="24"/>
                  <w:shd w:val="clear" w:color="auto" w:fill="FFFFFF"/>
                </w:rPr>
                <w:t>https://doi.org/10.37358/RC.19.6.7319</w:t>
              </w:r>
            </w:hyperlink>
            <w:r w:rsidRPr="00CD15E5">
              <w:rPr>
                <w:rStyle w:val="Hyperlink"/>
                <w:rFonts w:ascii="Arial Narrow" w:hAnsi="Arial Narrow"/>
                <w:i/>
                <w:iCs/>
                <w:color w:val="auto"/>
                <w:sz w:val="24"/>
                <w:szCs w:val="24"/>
                <w:shd w:val="clear" w:color="auto" w:fill="FFFFFF"/>
              </w:rPr>
              <w:t>,</w:t>
            </w:r>
            <w:r w:rsidRPr="00CD15E5">
              <w:rPr>
                <w:rStyle w:val="Hyperlink"/>
                <w:rFonts w:ascii="Arial Narrow" w:hAnsi="Arial Narrow"/>
                <w:i/>
                <w:iCs/>
                <w:color w:val="auto"/>
                <w:sz w:val="24"/>
                <w:szCs w:val="24"/>
                <w:u w:val="none"/>
                <w:shd w:val="clear" w:color="auto" w:fill="FFFFFF"/>
              </w:rPr>
              <w:t xml:space="preserve"> </w:t>
            </w:r>
            <w:r w:rsidRPr="00CD15E5">
              <w:rPr>
                <w:rFonts w:ascii="Arial Narrow" w:hAnsi="Arial Narrow"/>
                <w:kern w:val="32"/>
                <w:sz w:val="24"/>
                <w:szCs w:val="24"/>
              </w:rPr>
              <w:t>ISSN Online 2668-8212</w:t>
            </w:r>
          </w:p>
        </w:tc>
        <w:tc>
          <w:tcPr>
            <w:tcW w:w="1440" w:type="dxa"/>
            <w:tcBorders>
              <w:top w:val="single" w:sz="4" w:space="0" w:color="auto"/>
              <w:left w:val="single" w:sz="4" w:space="0" w:color="auto"/>
              <w:bottom w:val="single" w:sz="4" w:space="0" w:color="auto"/>
              <w:right w:val="single" w:sz="4" w:space="0" w:color="auto"/>
            </w:tcBorders>
          </w:tcPr>
          <w:p w14:paraId="062D02D7" w14:textId="57314B3F" w:rsidR="00DF3FB6" w:rsidRPr="00BB0387" w:rsidRDefault="002F5D9D" w:rsidP="000B6126">
            <w:pPr>
              <w:spacing w:after="0" w:line="240" w:lineRule="auto"/>
              <w:jc w:val="both"/>
              <w:rPr>
                <w:rFonts w:ascii="Arial Narrow" w:hAnsi="Arial Narrow" w:cs="Arial"/>
                <w:b/>
                <w:color w:val="FF0000"/>
                <w:sz w:val="24"/>
                <w:szCs w:val="24"/>
                <w:lang w:val="ro-RO"/>
              </w:rPr>
            </w:pPr>
            <w:r w:rsidRPr="000B6126">
              <w:rPr>
                <w:rFonts w:ascii="Arial Narrow" w:hAnsi="Arial Narrow" w:cs="Arial"/>
                <w:sz w:val="24"/>
                <w:szCs w:val="24"/>
                <w:lang w:val="ro-RO"/>
              </w:rPr>
              <w:t>1,</w:t>
            </w:r>
            <w:r w:rsidR="000B6126" w:rsidRPr="000B6126">
              <w:rPr>
                <w:rFonts w:ascii="Arial Narrow" w:hAnsi="Arial Narrow" w:cs="Arial"/>
                <w:sz w:val="24"/>
                <w:szCs w:val="24"/>
                <w:lang w:val="ro-RO"/>
              </w:rPr>
              <w:t>755</w:t>
            </w:r>
          </w:p>
        </w:tc>
        <w:tc>
          <w:tcPr>
            <w:tcW w:w="3600" w:type="dxa"/>
            <w:tcBorders>
              <w:top w:val="single" w:sz="4" w:space="0" w:color="auto"/>
              <w:left w:val="single" w:sz="4" w:space="0" w:color="auto"/>
              <w:bottom w:val="single" w:sz="4" w:space="0" w:color="auto"/>
              <w:right w:val="single" w:sz="4" w:space="0" w:color="auto"/>
            </w:tcBorders>
          </w:tcPr>
          <w:p w14:paraId="07D2B4CC" w14:textId="7DFD8DEC" w:rsidR="00DF3FB6" w:rsidRPr="00D96F49" w:rsidRDefault="00DF3FB6" w:rsidP="00D0338F">
            <w:pPr>
              <w:spacing w:after="0" w:line="240" w:lineRule="auto"/>
              <w:jc w:val="both"/>
              <w:rPr>
                <w:rFonts w:ascii="Arial Narrow" w:hAnsi="Arial Narrow" w:cs="Arial"/>
                <w:b/>
                <w:color w:val="181818"/>
                <w:sz w:val="24"/>
                <w:szCs w:val="24"/>
                <w:lang w:val="ro-RO"/>
              </w:rPr>
            </w:pPr>
            <w:r w:rsidRPr="00CD15E5">
              <w:rPr>
                <w:rFonts w:ascii="Arial Narrow" w:hAnsi="Arial Narrow" w:cs="Arial"/>
                <w:sz w:val="24"/>
                <w:szCs w:val="24"/>
                <w:lang w:val="ro-RO"/>
              </w:rPr>
              <w:t>UMF „Victor Babeș” Timișoara</w:t>
            </w:r>
          </w:p>
        </w:tc>
      </w:tr>
      <w:tr w:rsidR="00DF3FB6" w:rsidRPr="00D96F49" w14:paraId="70F841FB" w14:textId="77777777" w:rsidTr="00DF3FB6">
        <w:trPr>
          <w:trHeight w:val="337"/>
        </w:trPr>
        <w:tc>
          <w:tcPr>
            <w:tcW w:w="490" w:type="dxa"/>
            <w:tcBorders>
              <w:top w:val="single" w:sz="4" w:space="0" w:color="auto"/>
              <w:left w:val="single" w:sz="4" w:space="0" w:color="auto"/>
              <w:bottom w:val="single" w:sz="4" w:space="0" w:color="auto"/>
              <w:right w:val="single" w:sz="4" w:space="0" w:color="auto"/>
            </w:tcBorders>
          </w:tcPr>
          <w:p w14:paraId="637887AA" w14:textId="77777777" w:rsidR="00DF3FB6" w:rsidRPr="00D96F49" w:rsidRDefault="00DF3FB6"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2.</w:t>
            </w:r>
            <w:r>
              <w:rPr>
                <w:rFonts w:ascii="Arial Narrow" w:hAnsi="Arial Narrow" w:cs="Arial"/>
                <w:b/>
                <w:color w:val="181818"/>
                <w:sz w:val="20"/>
                <w:szCs w:val="20"/>
                <w:lang w:val="ro-RO"/>
              </w:rPr>
              <w:t>*</w:t>
            </w:r>
          </w:p>
        </w:tc>
        <w:tc>
          <w:tcPr>
            <w:tcW w:w="2164" w:type="dxa"/>
            <w:tcBorders>
              <w:top w:val="single" w:sz="4" w:space="0" w:color="auto"/>
              <w:left w:val="single" w:sz="4" w:space="0" w:color="auto"/>
              <w:bottom w:val="single" w:sz="4" w:space="0" w:color="auto"/>
              <w:right w:val="single" w:sz="4" w:space="0" w:color="auto"/>
            </w:tcBorders>
          </w:tcPr>
          <w:p w14:paraId="21F978AD" w14:textId="77777777" w:rsidR="00DF3FB6" w:rsidRPr="00D96F49" w:rsidRDefault="00DF3FB6" w:rsidP="00D0338F">
            <w:pPr>
              <w:spacing w:after="0" w:line="240" w:lineRule="auto"/>
              <w:jc w:val="both"/>
              <w:rPr>
                <w:rFonts w:ascii="Arial Narrow" w:hAnsi="Arial Narrow" w:cs="Arial"/>
                <w:b/>
                <w:color w:val="181818"/>
                <w:sz w:val="20"/>
                <w:szCs w:val="20"/>
                <w:lang w:val="ro-RO"/>
              </w:rPr>
            </w:pPr>
          </w:p>
        </w:tc>
        <w:tc>
          <w:tcPr>
            <w:tcW w:w="4320" w:type="dxa"/>
            <w:tcBorders>
              <w:top w:val="single" w:sz="4" w:space="0" w:color="auto"/>
              <w:left w:val="single" w:sz="4" w:space="0" w:color="auto"/>
              <w:bottom w:val="single" w:sz="4" w:space="0" w:color="auto"/>
              <w:right w:val="single" w:sz="4" w:space="0" w:color="auto"/>
            </w:tcBorders>
          </w:tcPr>
          <w:p w14:paraId="7A97383F" w14:textId="77777777" w:rsidR="00DF3FB6" w:rsidRPr="00D96F49" w:rsidRDefault="00DF3FB6" w:rsidP="00D0338F">
            <w:pPr>
              <w:spacing w:after="0" w:line="240" w:lineRule="auto"/>
              <w:jc w:val="both"/>
              <w:rPr>
                <w:rFonts w:ascii="Arial Narrow" w:hAnsi="Arial Narrow" w:cs="Arial"/>
                <w:b/>
                <w:color w:val="181818"/>
                <w:sz w:val="24"/>
                <w:szCs w:val="24"/>
                <w:lang w:val="ro-RO"/>
              </w:rPr>
            </w:pPr>
          </w:p>
        </w:tc>
        <w:tc>
          <w:tcPr>
            <w:tcW w:w="2700" w:type="dxa"/>
            <w:tcBorders>
              <w:top w:val="single" w:sz="4" w:space="0" w:color="auto"/>
              <w:left w:val="single" w:sz="4" w:space="0" w:color="auto"/>
              <w:bottom w:val="single" w:sz="4" w:space="0" w:color="auto"/>
              <w:right w:val="single" w:sz="4" w:space="0" w:color="auto"/>
            </w:tcBorders>
          </w:tcPr>
          <w:p w14:paraId="1655B9F5" w14:textId="77777777" w:rsidR="00DF3FB6" w:rsidRPr="00D96F49" w:rsidRDefault="00DF3FB6" w:rsidP="00D0338F">
            <w:pPr>
              <w:spacing w:after="0" w:line="240" w:lineRule="auto"/>
              <w:jc w:val="both"/>
              <w:rPr>
                <w:rFonts w:ascii="Arial Narrow" w:hAnsi="Arial Narrow" w:cs="Arial"/>
                <w:b/>
                <w:color w:val="181818"/>
                <w:sz w:val="24"/>
                <w:szCs w:val="24"/>
                <w:lang w:val="ro-RO"/>
              </w:rPr>
            </w:pPr>
          </w:p>
        </w:tc>
        <w:tc>
          <w:tcPr>
            <w:tcW w:w="1440" w:type="dxa"/>
            <w:tcBorders>
              <w:top w:val="single" w:sz="4" w:space="0" w:color="auto"/>
              <w:left w:val="single" w:sz="4" w:space="0" w:color="auto"/>
              <w:bottom w:val="single" w:sz="4" w:space="0" w:color="auto"/>
              <w:right w:val="single" w:sz="4" w:space="0" w:color="auto"/>
            </w:tcBorders>
          </w:tcPr>
          <w:p w14:paraId="71CBA339" w14:textId="77777777" w:rsidR="00DF3FB6" w:rsidRPr="00D96F49" w:rsidRDefault="00DF3FB6" w:rsidP="00D0338F">
            <w:pPr>
              <w:spacing w:after="0" w:line="240" w:lineRule="auto"/>
              <w:jc w:val="both"/>
              <w:rPr>
                <w:rFonts w:ascii="Arial Narrow" w:hAnsi="Arial Narrow" w:cs="Arial"/>
                <w:b/>
                <w:color w:val="181818"/>
                <w:sz w:val="24"/>
                <w:szCs w:val="24"/>
                <w:lang w:val="ro-RO"/>
              </w:rPr>
            </w:pPr>
          </w:p>
        </w:tc>
        <w:tc>
          <w:tcPr>
            <w:tcW w:w="3600" w:type="dxa"/>
            <w:tcBorders>
              <w:top w:val="single" w:sz="4" w:space="0" w:color="auto"/>
              <w:left w:val="single" w:sz="4" w:space="0" w:color="auto"/>
              <w:bottom w:val="single" w:sz="4" w:space="0" w:color="auto"/>
              <w:right w:val="single" w:sz="4" w:space="0" w:color="auto"/>
            </w:tcBorders>
          </w:tcPr>
          <w:p w14:paraId="2C41BCE4" w14:textId="77777777" w:rsidR="00DF3FB6" w:rsidRPr="00D96F49" w:rsidRDefault="00DF3FB6" w:rsidP="00D0338F">
            <w:pPr>
              <w:spacing w:after="0" w:line="240" w:lineRule="auto"/>
              <w:jc w:val="both"/>
              <w:rPr>
                <w:rFonts w:ascii="Arial Narrow" w:hAnsi="Arial Narrow" w:cs="Arial"/>
                <w:b/>
                <w:color w:val="181818"/>
                <w:sz w:val="24"/>
                <w:szCs w:val="24"/>
                <w:lang w:val="ro-RO"/>
              </w:rPr>
            </w:pPr>
          </w:p>
        </w:tc>
      </w:tr>
      <w:tr w:rsidR="00DF3FB6" w:rsidRPr="00D96F49" w14:paraId="1A7298A2" w14:textId="77777777" w:rsidTr="00DF3FB6">
        <w:trPr>
          <w:trHeight w:val="337"/>
        </w:trPr>
        <w:tc>
          <w:tcPr>
            <w:tcW w:w="490" w:type="dxa"/>
            <w:tcBorders>
              <w:top w:val="single" w:sz="4" w:space="0" w:color="auto"/>
              <w:left w:val="single" w:sz="4" w:space="0" w:color="auto"/>
              <w:bottom w:val="single" w:sz="4" w:space="0" w:color="auto"/>
              <w:right w:val="single" w:sz="4" w:space="0" w:color="auto"/>
            </w:tcBorders>
          </w:tcPr>
          <w:p w14:paraId="7F081B23" w14:textId="77777777" w:rsidR="00DF3FB6" w:rsidRPr="00D96F49" w:rsidRDefault="00DF3FB6" w:rsidP="00D30E34">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2164" w:type="dxa"/>
            <w:tcBorders>
              <w:top w:val="single" w:sz="4" w:space="0" w:color="auto"/>
              <w:left w:val="single" w:sz="4" w:space="0" w:color="auto"/>
              <w:bottom w:val="single" w:sz="4" w:space="0" w:color="auto"/>
              <w:right w:val="single" w:sz="4" w:space="0" w:color="auto"/>
            </w:tcBorders>
          </w:tcPr>
          <w:p w14:paraId="75060FB6" w14:textId="77777777" w:rsidR="00DF3FB6" w:rsidRPr="00D96F49" w:rsidRDefault="00DF3FB6" w:rsidP="005B263D">
            <w:pPr>
              <w:spacing w:after="0" w:line="240" w:lineRule="auto"/>
              <w:jc w:val="both"/>
              <w:rPr>
                <w:rFonts w:ascii="Arial Narrow" w:hAnsi="Arial Narrow" w:cs="Arial"/>
                <w:b/>
                <w:color w:val="181818"/>
                <w:sz w:val="20"/>
                <w:szCs w:val="20"/>
                <w:lang w:val="ro-RO"/>
              </w:rPr>
            </w:pPr>
          </w:p>
        </w:tc>
        <w:tc>
          <w:tcPr>
            <w:tcW w:w="4320" w:type="dxa"/>
            <w:tcBorders>
              <w:top w:val="single" w:sz="4" w:space="0" w:color="auto"/>
              <w:left w:val="single" w:sz="4" w:space="0" w:color="auto"/>
              <w:bottom w:val="single" w:sz="4" w:space="0" w:color="auto"/>
              <w:right w:val="single" w:sz="4" w:space="0" w:color="auto"/>
            </w:tcBorders>
          </w:tcPr>
          <w:p w14:paraId="0495BF05" w14:textId="77777777" w:rsidR="00DF3FB6" w:rsidRPr="00D96F49" w:rsidRDefault="00DF3FB6" w:rsidP="005B263D">
            <w:pPr>
              <w:spacing w:after="0" w:line="240" w:lineRule="auto"/>
              <w:jc w:val="both"/>
              <w:rPr>
                <w:rFonts w:ascii="Arial Narrow" w:hAnsi="Arial Narrow" w:cs="Arial"/>
                <w:b/>
                <w:color w:val="181818"/>
                <w:sz w:val="24"/>
                <w:szCs w:val="24"/>
                <w:lang w:val="ro-RO"/>
              </w:rPr>
            </w:pPr>
          </w:p>
        </w:tc>
        <w:tc>
          <w:tcPr>
            <w:tcW w:w="2700" w:type="dxa"/>
            <w:tcBorders>
              <w:top w:val="single" w:sz="4" w:space="0" w:color="auto"/>
              <w:left w:val="single" w:sz="4" w:space="0" w:color="auto"/>
              <w:bottom w:val="single" w:sz="4" w:space="0" w:color="auto"/>
              <w:right w:val="single" w:sz="4" w:space="0" w:color="auto"/>
            </w:tcBorders>
          </w:tcPr>
          <w:p w14:paraId="7FCDC6B4" w14:textId="77777777" w:rsidR="00DF3FB6" w:rsidRPr="00D96F49" w:rsidRDefault="00DF3FB6" w:rsidP="005B263D">
            <w:pPr>
              <w:spacing w:after="0" w:line="240" w:lineRule="auto"/>
              <w:jc w:val="both"/>
              <w:rPr>
                <w:rFonts w:ascii="Arial Narrow" w:hAnsi="Arial Narrow" w:cs="Arial"/>
                <w:b/>
                <w:color w:val="181818"/>
                <w:sz w:val="24"/>
                <w:szCs w:val="24"/>
                <w:lang w:val="ro-RO"/>
              </w:rPr>
            </w:pPr>
          </w:p>
        </w:tc>
        <w:tc>
          <w:tcPr>
            <w:tcW w:w="1440" w:type="dxa"/>
            <w:tcBorders>
              <w:top w:val="single" w:sz="4" w:space="0" w:color="auto"/>
              <w:left w:val="single" w:sz="4" w:space="0" w:color="auto"/>
              <w:bottom w:val="single" w:sz="4" w:space="0" w:color="auto"/>
              <w:right w:val="single" w:sz="4" w:space="0" w:color="auto"/>
            </w:tcBorders>
          </w:tcPr>
          <w:p w14:paraId="144CE7D2" w14:textId="77777777" w:rsidR="00DF3FB6" w:rsidRPr="00D96F49" w:rsidRDefault="00DF3FB6" w:rsidP="005B263D">
            <w:pPr>
              <w:spacing w:after="0" w:line="240" w:lineRule="auto"/>
              <w:jc w:val="both"/>
              <w:rPr>
                <w:rFonts w:ascii="Arial Narrow" w:hAnsi="Arial Narrow" w:cs="Arial"/>
                <w:b/>
                <w:color w:val="181818"/>
                <w:sz w:val="24"/>
                <w:szCs w:val="24"/>
                <w:lang w:val="ro-RO"/>
              </w:rPr>
            </w:pPr>
          </w:p>
        </w:tc>
        <w:tc>
          <w:tcPr>
            <w:tcW w:w="3600" w:type="dxa"/>
            <w:tcBorders>
              <w:top w:val="single" w:sz="4" w:space="0" w:color="auto"/>
              <w:left w:val="single" w:sz="4" w:space="0" w:color="auto"/>
              <w:bottom w:val="single" w:sz="4" w:space="0" w:color="auto"/>
              <w:right w:val="single" w:sz="4" w:space="0" w:color="auto"/>
            </w:tcBorders>
          </w:tcPr>
          <w:p w14:paraId="656623A7" w14:textId="77777777" w:rsidR="00DF3FB6" w:rsidRPr="00D96F49" w:rsidRDefault="00DF3FB6" w:rsidP="005B263D">
            <w:pPr>
              <w:spacing w:after="0" w:line="240" w:lineRule="auto"/>
              <w:jc w:val="both"/>
              <w:rPr>
                <w:rFonts w:ascii="Arial Narrow" w:hAnsi="Arial Narrow" w:cs="Arial"/>
                <w:b/>
                <w:color w:val="181818"/>
                <w:sz w:val="24"/>
                <w:szCs w:val="24"/>
                <w:lang w:val="ro-RO"/>
              </w:rPr>
            </w:pPr>
          </w:p>
        </w:tc>
      </w:tr>
    </w:tbl>
    <w:p w14:paraId="395645F6" w14:textId="77777777" w:rsidR="005A6D24" w:rsidRDefault="005A6D24" w:rsidP="005A6D24">
      <w:pPr>
        <w:spacing w:after="0" w:line="240" w:lineRule="auto"/>
        <w:jc w:val="center"/>
        <w:rPr>
          <w:rFonts w:ascii="Arial" w:hAnsi="Arial" w:cs="Arial"/>
          <w:b/>
          <w:color w:val="0000FF"/>
          <w:sz w:val="20"/>
          <w:szCs w:val="20"/>
          <w:lang w:val="ro-RO"/>
        </w:rPr>
      </w:pPr>
    </w:p>
    <w:p w14:paraId="29A4BB2A" w14:textId="757AF13D" w:rsidR="002F516B" w:rsidRPr="002F516B" w:rsidRDefault="002F516B" w:rsidP="002F516B">
      <w:pPr>
        <w:pStyle w:val="ListParagraph"/>
        <w:ind w:left="1080"/>
        <w:jc w:val="both"/>
        <w:rPr>
          <w:rFonts w:ascii="Arial Narrow" w:hAnsi="Arial Narrow"/>
          <w:color w:val="181818"/>
          <w:sz w:val="24"/>
          <w:szCs w:val="24"/>
        </w:rPr>
      </w:pPr>
      <w:proofErr w:type="spellStart"/>
      <w:r w:rsidRPr="000206F4">
        <w:rPr>
          <w:rFonts w:ascii="Arial Narrow" w:hAnsi="Arial Narrow"/>
          <w:b/>
          <w:sz w:val="24"/>
          <w:szCs w:val="24"/>
        </w:rPr>
        <w:t>Legendă</w:t>
      </w:r>
      <w:proofErr w:type="spellEnd"/>
      <w:r w:rsidRPr="000206F4">
        <w:rPr>
          <w:rFonts w:ascii="Arial Narrow" w:hAnsi="Arial Narrow"/>
          <w:b/>
          <w:sz w:val="24"/>
          <w:szCs w:val="24"/>
        </w:rPr>
        <w:t xml:space="preserve">: </w:t>
      </w:r>
      <w:r w:rsidRPr="000206F4">
        <w:rPr>
          <w:rFonts w:ascii="Arial Narrow" w:hAnsi="Arial Narrow"/>
          <w:b/>
          <w:color w:val="181818"/>
          <w:sz w:val="24"/>
          <w:szCs w:val="24"/>
        </w:rPr>
        <w:t xml:space="preserve">* - </w:t>
      </w:r>
      <w:proofErr w:type="spellStart"/>
      <w:r w:rsidRPr="000206F4">
        <w:rPr>
          <w:rFonts w:ascii="Arial Narrow" w:hAnsi="Arial Narrow"/>
          <w:color w:val="181818"/>
          <w:sz w:val="24"/>
          <w:szCs w:val="24"/>
        </w:rPr>
        <w:t>autor</w:t>
      </w:r>
      <w:proofErr w:type="spellEnd"/>
      <w:r w:rsidRPr="000206F4">
        <w:rPr>
          <w:rFonts w:ascii="Arial Narrow" w:hAnsi="Arial Narrow"/>
          <w:color w:val="181818"/>
          <w:sz w:val="24"/>
          <w:szCs w:val="24"/>
        </w:rPr>
        <w:t xml:space="preserve"> </w:t>
      </w:r>
      <w:proofErr w:type="spellStart"/>
      <w:r w:rsidRPr="000206F4">
        <w:rPr>
          <w:rFonts w:ascii="Arial Narrow" w:hAnsi="Arial Narrow"/>
          <w:color w:val="181818"/>
          <w:sz w:val="24"/>
          <w:szCs w:val="24"/>
        </w:rPr>
        <w:t>corespondent</w:t>
      </w:r>
      <w:proofErr w:type="spellEnd"/>
      <w:proofErr w:type="gramStart"/>
      <w:r w:rsidRPr="000206F4">
        <w:rPr>
          <w:rFonts w:ascii="Arial Narrow" w:hAnsi="Arial Narrow"/>
          <w:color w:val="181818"/>
          <w:sz w:val="24"/>
          <w:szCs w:val="24"/>
        </w:rPr>
        <w:t xml:space="preserve">, </w:t>
      </w:r>
      <w:r w:rsidRPr="000206F4">
        <w:rPr>
          <w:rFonts w:ascii="Arial Narrow" w:hAnsi="Arial Narrow"/>
          <w:b/>
          <w:color w:val="181818"/>
          <w:sz w:val="24"/>
          <w:szCs w:val="24"/>
        </w:rPr>
        <w:t xml:space="preserve"> #</w:t>
      </w:r>
      <w:proofErr w:type="gramEnd"/>
      <w:r w:rsidRPr="000206F4">
        <w:rPr>
          <w:rFonts w:ascii="Arial Narrow" w:hAnsi="Arial Narrow"/>
          <w:b/>
          <w:color w:val="181818"/>
          <w:sz w:val="24"/>
          <w:szCs w:val="24"/>
        </w:rPr>
        <w:t xml:space="preserve"> - </w:t>
      </w:r>
      <w:proofErr w:type="spellStart"/>
      <w:r w:rsidRPr="000206F4">
        <w:rPr>
          <w:rFonts w:ascii="Arial Narrow" w:hAnsi="Arial Narrow"/>
          <w:color w:val="181818"/>
          <w:sz w:val="24"/>
          <w:szCs w:val="24"/>
        </w:rPr>
        <w:t>autor</w:t>
      </w:r>
      <w:proofErr w:type="spellEnd"/>
      <w:r w:rsidRPr="000206F4">
        <w:rPr>
          <w:rFonts w:ascii="Arial Narrow" w:hAnsi="Arial Narrow"/>
          <w:color w:val="181818"/>
          <w:sz w:val="24"/>
          <w:szCs w:val="24"/>
        </w:rPr>
        <w:t xml:space="preserve"> cu </w:t>
      </w:r>
      <w:proofErr w:type="spellStart"/>
      <w:r w:rsidRPr="000206F4">
        <w:rPr>
          <w:rFonts w:ascii="Arial Narrow" w:hAnsi="Arial Narrow"/>
          <w:color w:val="181818"/>
          <w:sz w:val="24"/>
          <w:szCs w:val="24"/>
        </w:rPr>
        <w:t>contribuţie</w:t>
      </w:r>
      <w:proofErr w:type="spellEnd"/>
      <w:r w:rsidRPr="000206F4">
        <w:rPr>
          <w:rFonts w:ascii="Arial Narrow" w:hAnsi="Arial Narrow"/>
          <w:color w:val="181818"/>
          <w:sz w:val="24"/>
          <w:szCs w:val="24"/>
        </w:rPr>
        <w:t xml:space="preserve"> </w:t>
      </w:r>
      <w:proofErr w:type="spellStart"/>
      <w:r w:rsidRPr="000206F4">
        <w:rPr>
          <w:rFonts w:ascii="Arial Narrow" w:hAnsi="Arial Narrow"/>
          <w:color w:val="181818"/>
          <w:sz w:val="24"/>
          <w:szCs w:val="24"/>
        </w:rPr>
        <w:t>egală</w:t>
      </w:r>
      <w:proofErr w:type="spellEnd"/>
      <w:r w:rsidRPr="000206F4">
        <w:rPr>
          <w:rFonts w:ascii="Arial Narrow" w:hAnsi="Arial Narrow"/>
          <w:color w:val="181818"/>
          <w:sz w:val="24"/>
          <w:szCs w:val="24"/>
        </w:rPr>
        <w:t xml:space="preserve"> cu </w:t>
      </w:r>
      <w:proofErr w:type="spellStart"/>
      <w:r w:rsidRPr="000206F4">
        <w:rPr>
          <w:rFonts w:ascii="Arial Narrow" w:hAnsi="Arial Narrow"/>
          <w:color w:val="181818"/>
          <w:sz w:val="24"/>
          <w:szCs w:val="24"/>
        </w:rPr>
        <w:t>contribuţia</w:t>
      </w:r>
      <w:proofErr w:type="spellEnd"/>
      <w:r w:rsidRPr="000206F4">
        <w:rPr>
          <w:rFonts w:ascii="Arial Narrow" w:hAnsi="Arial Narrow"/>
          <w:color w:val="181818"/>
          <w:sz w:val="24"/>
          <w:szCs w:val="24"/>
        </w:rPr>
        <w:t xml:space="preserve"> </w:t>
      </w:r>
      <w:proofErr w:type="spellStart"/>
      <w:r w:rsidRPr="000206F4">
        <w:rPr>
          <w:rFonts w:ascii="Arial Narrow" w:hAnsi="Arial Narrow"/>
          <w:color w:val="181818"/>
          <w:sz w:val="24"/>
          <w:szCs w:val="24"/>
        </w:rPr>
        <w:t>primului</w:t>
      </w:r>
      <w:proofErr w:type="spellEnd"/>
      <w:r w:rsidRPr="000206F4">
        <w:rPr>
          <w:rFonts w:ascii="Arial Narrow" w:hAnsi="Arial Narrow"/>
          <w:color w:val="181818"/>
          <w:sz w:val="24"/>
          <w:szCs w:val="24"/>
        </w:rPr>
        <w:t xml:space="preserve"> </w:t>
      </w:r>
      <w:proofErr w:type="spellStart"/>
      <w:r w:rsidRPr="000206F4">
        <w:rPr>
          <w:rFonts w:ascii="Arial Narrow" w:hAnsi="Arial Narrow"/>
          <w:color w:val="181818"/>
          <w:sz w:val="24"/>
          <w:szCs w:val="24"/>
        </w:rPr>
        <w:t>autor</w:t>
      </w:r>
      <w:proofErr w:type="spellEnd"/>
      <w:r w:rsidRPr="000206F4">
        <w:rPr>
          <w:rFonts w:ascii="Arial Narrow" w:hAnsi="Arial Narrow"/>
          <w:color w:val="181818"/>
          <w:sz w:val="24"/>
          <w:szCs w:val="24"/>
        </w:rPr>
        <w:t xml:space="preserve"> </w:t>
      </w:r>
    </w:p>
    <w:p w14:paraId="0A66742F" w14:textId="77777777" w:rsidR="005A6D24"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u</w:t>
      </w:r>
      <w:r w:rsidR="005A6D24">
        <w:rPr>
          <w:rFonts w:ascii="Arial" w:hAnsi="Arial" w:cs="Arial"/>
          <w:b/>
          <w:color w:val="0000FF"/>
          <w:sz w:val="24"/>
          <w:szCs w:val="24"/>
          <w:lang w:val="ro-RO"/>
        </w:rPr>
        <w:t>n a</w:t>
      </w:r>
      <w:r w:rsidR="005A6D24" w:rsidRPr="00D96F49">
        <w:rPr>
          <w:rFonts w:ascii="Arial" w:hAnsi="Arial" w:cs="Arial"/>
          <w:b/>
          <w:color w:val="0000FF"/>
          <w:sz w:val="24"/>
          <w:szCs w:val="24"/>
          <w:lang w:val="ro-RO"/>
        </w:rPr>
        <w:t xml:space="preserve">rticol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coautor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762"/>
        <w:gridCol w:w="4010"/>
        <w:gridCol w:w="2543"/>
        <w:gridCol w:w="1417"/>
        <w:gridCol w:w="3386"/>
      </w:tblGrid>
      <w:tr w:rsidR="005A6D24" w:rsidRPr="00D1663B" w14:paraId="4CB1CE9D" w14:textId="77777777" w:rsidTr="00DF3FB6">
        <w:tc>
          <w:tcPr>
            <w:tcW w:w="648" w:type="dxa"/>
            <w:tcBorders>
              <w:top w:val="single" w:sz="4" w:space="0" w:color="auto"/>
              <w:left w:val="single" w:sz="4" w:space="0" w:color="auto"/>
              <w:bottom w:val="single" w:sz="4" w:space="0" w:color="auto"/>
              <w:right w:val="single" w:sz="4" w:space="0" w:color="auto"/>
            </w:tcBorders>
            <w:shd w:val="clear" w:color="auto" w:fill="CCFFFF"/>
          </w:tcPr>
          <w:p w14:paraId="1783EC5E"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2762" w:type="dxa"/>
            <w:tcBorders>
              <w:top w:val="single" w:sz="4" w:space="0" w:color="auto"/>
              <w:left w:val="single" w:sz="4" w:space="0" w:color="auto"/>
              <w:bottom w:val="single" w:sz="4" w:space="0" w:color="auto"/>
              <w:right w:val="single" w:sz="4" w:space="0" w:color="auto"/>
            </w:tcBorders>
            <w:shd w:val="clear" w:color="auto" w:fill="CCFFFF"/>
          </w:tcPr>
          <w:p w14:paraId="3B0F9BF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4010" w:type="dxa"/>
            <w:tcBorders>
              <w:top w:val="single" w:sz="4" w:space="0" w:color="auto"/>
              <w:left w:val="single" w:sz="4" w:space="0" w:color="auto"/>
              <w:bottom w:val="single" w:sz="4" w:space="0" w:color="auto"/>
              <w:right w:val="single" w:sz="4" w:space="0" w:color="auto"/>
            </w:tcBorders>
            <w:shd w:val="clear" w:color="auto" w:fill="CCFFFF"/>
          </w:tcPr>
          <w:p w14:paraId="60DEB642"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2543" w:type="dxa"/>
            <w:tcBorders>
              <w:top w:val="single" w:sz="4" w:space="0" w:color="auto"/>
              <w:left w:val="single" w:sz="4" w:space="0" w:color="auto"/>
              <w:bottom w:val="single" w:sz="4" w:space="0" w:color="auto"/>
              <w:right w:val="single" w:sz="4" w:space="0" w:color="auto"/>
            </w:tcBorders>
            <w:shd w:val="clear" w:color="auto" w:fill="CCFFFF"/>
          </w:tcPr>
          <w:p w14:paraId="5B02DAEA"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17953427"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w:t>
            </w:r>
          </w:p>
        </w:tc>
        <w:tc>
          <w:tcPr>
            <w:tcW w:w="1417" w:type="dxa"/>
            <w:tcBorders>
              <w:top w:val="single" w:sz="4" w:space="0" w:color="auto"/>
              <w:left w:val="single" w:sz="4" w:space="0" w:color="auto"/>
              <w:bottom w:val="single" w:sz="4" w:space="0" w:color="auto"/>
              <w:right w:val="single" w:sz="4" w:space="0" w:color="auto"/>
            </w:tcBorders>
            <w:shd w:val="clear" w:color="auto" w:fill="CCFFFF"/>
          </w:tcPr>
          <w:p w14:paraId="51FE7A48" w14:textId="77777777" w:rsidR="005A6D24" w:rsidRPr="00BB0387" w:rsidRDefault="005A6D24" w:rsidP="00D0338F">
            <w:pPr>
              <w:spacing w:after="0" w:line="240" w:lineRule="auto"/>
              <w:jc w:val="center"/>
              <w:rPr>
                <w:rFonts w:ascii="Arial Narrow" w:hAnsi="Arial Narrow" w:cs="Arial"/>
                <w:b/>
                <w:color w:val="FF0000"/>
                <w:sz w:val="24"/>
                <w:szCs w:val="24"/>
                <w:lang w:val="ro-RO"/>
              </w:rPr>
            </w:pPr>
            <w:r w:rsidRPr="002C35A7">
              <w:rPr>
                <w:rFonts w:ascii="Arial Narrow" w:hAnsi="Arial Narrow" w:cs="Arial"/>
                <w:b/>
                <w:sz w:val="24"/>
                <w:szCs w:val="24"/>
                <w:lang w:val="ro-RO"/>
              </w:rPr>
              <w:t>FACTOR DE IMPACT***</w:t>
            </w:r>
          </w:p>
        </w:tc>
        <w:tc>
          <w:tcPr>
            <w:tcW w:w="3386" w:type="dxa"/>
            <w:tcBorders>
              <w:top w:val="single" w:sz="4" w:space="0" w:color="auto"/>
              <w:left w:val="single" w:sz="4" w:space="0" w:color="auto"/>
              <w:bottom w:val="single" w:sz="4" w:space="0" w:color="auto"/>
              <w:right w:val="single" w:sz="4" w:space="0" w:color="auto"/>
            </w:tcBorders>
            <w:shd w:val="clear" w:color="auto" w:fill="CCFFFF"/>
          </w:tcPr>
          <w:p w14:paraId="2AA60C4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3F30C2E6"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DF3FB6" w:rsidRPr="00D96F49" w14:paraId="7D6EF354" w14:textId="77777777" w:rsidTr="00DF3FB6">
        <w:trPr>
          <w:trHeight w:val="373"/>
        </w:trPr>
        <w:tc>
          <w:tcPr>
            <w:tcW w:w="648" w:type="dxa"/>
            <w:tcBorders>
              <w:top w:val="single" w:sz="4" w:space="0" w:color="auto"/>
              <w:left w:val="single" w:sz="4" w:space="0" w:color="auto"/>
              <w:bottom w:val="single" w:sz="4" w:space="0" w:color="auto"/>
              <w:right w:val="single" w:sz="4" w:space="0" w:color="auto"/>
            </w:tcBorders>
          </w:tcPr>
          <w:p w14:paraId="5C504DCD" w14:textId="48DA6F34" w:rsidR="00DF3FB6" w:rsidRPr="00DF3FB6" w:rsidRDefault="00DF3FB6" w:rsidP="00DF3FB6">
            <w:pPr>
              <w:pStyle w:val="ListParagraph"/>
              <w:numPr>
                <w:ilvl w:val="0"/>
                <w:numId w:val="48"/>
              </w:numPr>
              <w:spacing w:after="0" w:line="240" w:lineRule="auto"/>
              <w:jc w:val="both"/>
              <w:rPr>
                <w:rFonts w:ascii="Arial Narrow" w:hAnsi="Arial Narrow" w:cs="Arial"/>
                <w:b/>
                <w:color w:val="181818"/>
                <w:sz w:val="20"/>
                <w:szCs w:val="20"/>
                <w:lang w:val="ro-RO"/>
              </w:rPr>
            </w:pPr>
            <w:r w:rsidRPr="00DF3FB6">
              <w:rPr>
                <w:rFonts w:ascii="Arial Narrow" w:hAnsi="Arial Narrow" w:cs="Arial"/>
                <w:b/>
                <w:color w:val="181818"/>
                <w:sz w:val="20"/>
                <w:szCs w:val="20"/>
                <w:lang w:val="ro-RO"/>
              </w:rPr>
              <w:t>*</w:t>
            </w:r>
          </w:p>
        </w:tc>
        <w:tc>
          <w:tcPr>
            <w:tcW w:w="2762" w:type="dxa"/>
            <w:tcBorders>
              <w:top w:val="single" w:sz="4" w:space="0" w:color="auto"/>
              <w:left w:val="single" w:sz="4" w:space="0" w:color="auto"/>
              <w:bottom w:val="single" w:sz="4" w:space="0" w:color="auto"/>
              <w:right w:val="single" w:sz="4" w:space="0" w:color="auto"/>
            </w:tcBorders>
          </w:tcPr>
          <w:p w14:paraId="0FC5997A" w14:textId="16DA628A" w:rsidR="00DF3FB6" w:rsidRPr="00D96F49" w:rsidRDefault="00DF3FB6" w:rsidP="00D0338F">
            <w:pPr>
              <w:spacing w:after="0" w:line="240" w:lineRule="auto"/>
              <w:jc w:val="both"/>
              <w:rPr>
                <w:rFonts w:ascii="Arial Narrow" w:hAnsi="Arial Narrow" w:cs="Arial"/>
                <w:b/>
                <w:color w:val="181818"/>
                <w:sz w:val="20"/>
                <w:szCs w:val="20"/>
                <w:lang w:val="ro-RO"/>
              </w:rPr>
            </w:pPr>
            <w:r w:rsidRPr="002F516B">
              <w:rPr>
                <w:rFonts w:ascii="Arial Narrow" w:hAnsi="Arial Narrow" w:cs="Arial"/>
                <w:sz w:val="24"/>
                <w:szCs w:val="24"/>
                <w:lang w:val="ro-RO"/>
              </w:rPr>
              <w:t>D.M. BERCEANU VADUVA,</w:t>
            </w:r>
            <w:r w:rsidRPr="00CD15E5">
              <w:rPr>
                <w:rFonts w:ascii="Arial Narrow" w:hAnsi="Arial Narrow" w:cs="Arial"/>
                <w:sz w:val="24"/>
                <w:szCs w:val="24"/>
                <w:lang w:val="ro-RO"/>
              </w:rPr>
              <w:t xml:space="preserve"> D.E. VELIMIROVICI, </w:t>
            </w:r>
            <w:r w:rsidRPr="002F516B">
              <w:rPr>
                <w:rFonts w:ascii="Arial Narrow" w:hAnsi="Arial Narrow" w:cs="Arial"/>
                <w:b/>
                <w:sz w:val="24"/>
                <w:szCs w:val="24"/>
                <w:lang w:val="ro-RO"/>
              </w:rPr>
              <w:t>L. STANGA,</w:t>
            </w:r>
            <w:r w:rsidRPr="00CD15E5">
              <w:rPr>
                <w:rFonts w:ascii="Arial Narrow" w:hAnsi="Arial Narrow" w:cs="Arial"/>
                <w:sz w:val="24"/>
                <w:szCs w:val="24"/>
                <w:lang w:val="ro-RO"/>
              </w:rPr>
              <w:t xml:space="preserve"> M.M. BERCEANU VADUVA, S. ARGHIRESCU, A. STANCU, H. PETRESCU, M. RADULESCU </w:t>
            </w:r>
          </w:p>
        </w:tc>
        <w:tc>
          <w:tcPr>
            <w:tcW w:w="4010" w:type="dxa"/>
            <w:tcBorders>
              <w:top w:val="single" w:sz="4" w:space="0" w:color="auto"/>
              <w:left w:val="single" w:sz="4" w:space="0" w:color="auto"/>
              <w:bottom w:val="single" w:sz="4" w:space="0" w:color="auto"/>
              <w:right w:val="single" w:sz="4" w:space="0" w:color="auto"/>
            </w:tcBorders>
          </w:tcPr>
          <w:p w14:paraId="2A9D954B" w14:textId="5302FCE2" w:rsidR="00DF3FB6" w:rsidRPr="00D96F49" w:rsidRDefault="00DF3FB6" w:rsidP="00D0338F">
            <w:pPr>
              <w:spacing w:after="0" w:line="240" w:lineRule="auto"/>
              <w:jc w:val="both"/>
              <w:rPr>
                <w:rFonts w:ascii="Arial Narrow" w:hAnsi="Arial Narrow" w:cs="Arial"/>
                <w:b/>
                <w:color w:val="181818"/>
                <w:sz w:val="24"/>
                <w:szCs w:val="24"/>
                <w:lang w:val="ro-RO"/>
              </w:rPr>
            </w:pPr>
            <w:r w:rsidRPr="00CD15E5">
              <w:rPr>
                <w:rFonts w:ascii="Arial Narrow" w:hAnsi="Arial Narrow" w:cs="Arial"/>
                <w:sz w:val="24"/>
                <w:szCs w:val="24"/>
                <w:lang w:val="ro-RO"/>
              </w:rPr>
              <w:t>Significance of Specific Immunoglobulins Determined by the Chemiluminescence Reaction in Intrauterine Maternal-fetal Infections of TORCH Syndrome</w:t>
            </w:r>
          </w:p>
        </w:tc>
        <w:tc>
          <w:tcPr>
            <w:tcW w:w="2543" w:type="dxa"/>
            <w:tcBorders>
              <w:top w:val="single" w:sz="4" w:space="0" w:color="auto"/>
              <w:left w:val="single" w:sz="4" w:space="0" w:color="auto"/>
              <w:bottom w:val="single" w:sz="4" w:space="0" w:color="auto"/>
              <w:right w:val="single" w:sz="4" w:space="0" w:color="auto"/>
            </w:tcBorders>
          </w:tcPr>
          <w:p w14:paraId="34AC3F25" w14:textId="77777777" w:rsidR="00DF3FB6" w:rsidRPr="00CD15E5" w:rsidRDefault="00DF3FB6" w:rsidP="009D5982">
            <w:pPr>
              <w:spacing w:after="0" w:line="240" w:lineRule="auto"/>
              <w:jc w:val="both"/>
              <w:rPr>
                <w:rFonts w:ascii="Arial Narrow" w:hAnsi="Arial Narrow" w:cs="Arial"/>
                <w:sz w:val="24"/>
                <w:szCs w:val="24"/>
                <w:lang w:val="ro-RO"/>
              </w:rPr>
            </w:pPr>
            <w:r w:rsidRPr="00CD15E5">
              <w:rPr>
                <w:rFonts w:ascii="Arial Narrow" w:hAnsi="Arial Narrow" w:cs="Arial"/>
                <w:sz w:val="24"/>
                <w:szCs w:val="24"/>
                <w:lang w:val="ro-RO"/>
              </w:rPr>
              <w:t>Rev. Chim., 2019, Vol. 70, Nr. 1, p. 96-101.</w:t>
            </w:r>
          </w:p>
          <w:p w14:paraId="4EFF4E80" w14:textId="77777777" w:rsidR="00DF3FB6" w:rsidRPr="00CD15E5" w:rsidRDefault="00DF3FB6" w:rsidP="009D5982">
            <w:pPr>
              <w:spacing w:after="0" w:line="240" w:lineRule="auto"/>
              <w:jc w:val="both"/>
              <w:rPr>
                <w:rFonts w:ascii="Arial Narrow" w:hAnsi="Arial Narrow" w:cs="Arial"/>
                <w:sz w:val="24"/>
                <w:szCs w:val="24"/>
                <w:lang w:val="ro-RO"/>
              </w:rPr>
            </w:pPr>
            <w:r w:rsidRPr="00CD15E5">
              <w:rPr>
                <w:rFonts w:ascii="Arial Narrow" w:hAnsi="Arial Narrow" w:cs="Arial"/>
                <w:sz w:val="24"/>
                <w:szCs w:val="24"/>
                <w:lang w:val="ro-RO"/>
              </w:rPr>
              <w:t>ISSN 0034-7752</w:t>
            </w:r>
          </w:p>
          <w:p w14:paraId="7A752C05" w14:textId="33735918" w:rsidR="00DF3FB6" w:rsidRPr="00D96F49" w:rsidRDefault="00D03561" w:rsidP="00D0338F">
            <w:pPr>
              <w:spacing w:after="0" w:line="240" w:lineRule="auto"/>
              <w:jc w:val="both"/>
              <w:rPr>
                <w:rFonts w:ascii="Arial Narrow" w:hAnsi="Arial Narrow" w:cs="Arial"/>
                <w:b/>
                <w:color w:val="181818"/>
                <w:sz w:val="24"/>
                <w:szCs w:val="24"/>
                <w:lang w:val="ro-RO"/>
              </w:rPr>
            </w:pPr>
            <w:hyperlink r:id="rId14" w:history="1">
              <w:r w:rsidR="00DF3FB6" w:rsidRPr="00CD15E5">
                <w:rPr>
                  <w:rStyle w:val="Hyperlink"/>
                  <w:rFonts w:ascii="Arial Narrow" w:hAnsi="Arial Narrow"/>
                  <w:iCs/>
                  <w:color w:val="auto"/>
                  <w:sz w:val="24"/>
                  <w:szCs w:val="24"/>
                </w:rPr>
                <w:t>https://doi.org/10.37358/RC.19.1.6859</w:t>
              </w:r>
              <w:r w:rsidR="00DF3FB6" w:rsidRPr="00CD15E5">
                <w:rPr>
                  <w:rStyle w:val="Hyperlink"/>
                  <w:rFonts w:ascii="Arial Narrow" w:hAnsi="Arial Narrow"/>
                  <w:color w:val="auto"/>
                  <w:sz w:val="24"/>
                  <w:szCs w:val="24"/>
                </w:rPr>
                <w:t xml:space="preserve">,   </w:t>
              </w:r>
              <w:r w:rsidR="00DF3FB6" w:rsidRPr="00CD15E5">
                <w:rPr>
                  <w:rStyle w:val="Hyperlink"/>
                  <w:rFonts w:ascii="Arial Narrow" w:hAnsi="Arial Narrow" w:cs="Arial"/>
                  <w:color w:val="auto"/>
                  <w:sz w:val="24"/>
                  <w:szCs w:val="24"/>
                  <w:u w:val="none"/>
                  <w:lang w:val="ro-RO"/>
                </w:rPr>
                <w:t>ISSN Online 2668-8212</w:t>
              </w:r>
            </w:hyperlink>
          </w:p>
        </w:tc>
        <w:tc>
          <w:tcPr>
            <w:tcW w:w="1417" w:type="dxa"/>
            <w:tcBorders>
              <w:top w:val="single" w:sz="4" w:space="0" w:color="auto"/>
              <w:left w:val="single" w:sz="4" w:space="0" w:color="auto"/>
              <w:bottom w:val="single" w:sz="4" w:space="0" w:color="auto"/>
              <w:right w:val="single" w:sz="4" w:space="0" w:color="auto"/>
            </w:tcBorders>
          </w:tcPr>
          <w:p w14:paraId="7C26AA7B" w14:textId="68E7B836" w:rsidR="00DF3FB6" w:rsidRPr="00BB0387" w:rsidRDefault="002F5D9D" w:rsidP="000B6126">
            <w:pPr>
              <w:spacing w:after="0" w:line="240" w:lineRule="auto"/>
              <w:jc w:val="both"/>
              <w:rPr>
                <w:rFonts w:ascii="Arial Narrow" w:hAnsi="Arial Narrow" w:cs="Arial"/>
                <w:b/>
                <w:color w:val="FF0000"/>
                <w:sz w:val="24"/>
                <w:szCs w:val="24"/>
                <w:lang w:val="ro-RO"/>
              </w:rPr>
            </w:pPr>
            <w:r w:rsidRPr="000B6126">
              <w:rPr>
                <w:rFonts w:ascii="Arial Narrow" w:hAnsi="Arial Narrow" w:cs="Arial"/>
                <w:sz w:val="24"/>
                <w:szCs w:val="24"/>
                <w:lang w:val="ro-RO"/>
              </w:rPr>
              <w:t>1,</w:t>
            </w:r>
            <w:r w:rsidR="000B6126" w:rsidRPr="000B6126">
              <w:rPr>
                <w:rFonts w:ascii="Arial Narrow" w:hAnsi="Arial Narrow" w:cs="Arial"/>
                <w:sz w:val="24"/>
                <w:szCs w:val="24"/>
                <w:lang w:val="ro-RO"/>
              </w:rPr>
              <w:t>755</w:t>
            </w:r>
            <w:r w:rsidR="00DF3FB6" w:rsidRPr="000B6126">
              <w:rPr>
                <w:rFonts w:ascii="Arial Narrow" w:hAnsi="Arial Narrow" w:cs="Arial"/>
                <w:sz w:val="24"/>
                <w:szCs w:val="24"/>
                <w:lang w:val="ro-RO"/>
              </w:rPr>
              <w:t xml:space="preserve"> </w:t>
            </w:r>
          </w:p>
        </w:tc>
        <w:tc>
          <w:tcPr>
            <w:tcW w:w="3386" w:type="dxa"/>
            <w:tcBorders>
              <w:top w:val="single" w:sz="4" w:space="0" w:color="auto"/>
              <w:left w:val="single" w:sz="4" w:space="0" w:color="auto"/>
              <w:bottom w:val="single" w:sz="4" w:space="0" w:color="auto"/>
              <w:right w:val="single" w:sz="4" w:space="0" w:color="auto"/>
            </w:tcBorders>
          </w:tcPr>
          <w:p w14:paraId="72673BD3" w14:textId="56B7E5D6" w:rsidR="00DF3FB6" w:rsidRPr="00D96F49" w:rsidRDefault="00DF3FB6" w:rsidP="00D0338F">
            <w:pPr>
              <w:spacing w:after="0" w:line="240" w:lineRule="auto"/>
              <w:jc w:val="both"/>
              <w:rPr>
                <w:rFonts w:ascii="Arial Narrow" w:hAnsi="Arial Narrow" w:cs="Arial"/>
                <w:b/>
                <w:color w:val="181818"/>
                <w:sz w:val="24"/>
                <w:szCs w:val="24"/>
                <w:lang w:val="ro-RO"/>
              </w:rPr>
            </w:pPr>
            <w:r w:rsidRPr="00CD15E5">
              <w:rPr>
                <w:rFonts w:ascii="Arial Narrow" w:hAnsi="Arial Narrow" w:cs="Arial"/>
                <w:sz w:val="24"/>
                <w:szCs w:val="24"/>
                <w:lang w:val="ro-RO"/>
              </w:rPr>
              <w:t>UMF „Victor Babeș” Timișoara</w:t>
            </w:r>
          </w:p>
        </w:tc>
      </w:tr>
      <w:tr w:rsidR="00DF3FB6" w:rsidRPr="00D96F49" w14:paraId="6E880C30" w14:textId="77777777" w:rsidTr="00DF3FB6">
        <w:trPr>
          <w:trHeight w:val="373"/>
        </w:trPr>
        <w:tc>
          <w:tcPr>
            <w:tcW w:w="648" w:type="dxa"/>
            <w:tcBorders>
              <w:top w:val="single" w:sz="4" w:space="0" w:color="auto"/>
              <w:left w:val="single" w:sz="4" w:space="0" w:color="auto"/>
              <w:bottom w:val="single" w:sz="4" w:space="0" w:color="auto"/>
              <w:right w:val="single" w:sz="4" w:space="0" w:color="auto"/>
            </w:tcBorders>
          </w:tcPr>
          <w:p w14:paraId="707AABC0" w14:textId="77777777" w:rsidR="00DF3FB6" w:rsidRPr="00DF3FB6" w:rsidRDefault="00DF3FB6" w:rsidP="00DF3FB6">
            <w:pPr>
              <w:pStyle w:val="ListParagraph"/>
              <w:numPr>
                <w:ilvl w:val="0"/>
                <w:numId w:val="48"/>
              </w:numPr>
              <w:spacing w:after="0" w:line="240" w:lineRule="auto"/>
              <w:jc w:val="both"/>
              <w:rPr>
                <w:rFonts w:ascii="Arial Narrow" w:hAnsi="Arial Narrow" w:cs="Arial"/>
                <w:b/>
                <w:color w:val="181818"/>
                <w:sz w:val="20"/>
                <w:szCs w:val="20"/>
                <w:lang w:val="ro-RO"/>
              </w:rPr>
            </w:pPr>
          </w:p>
        </w:tc>
        <w:tc>
          <w:tcPr>
            <w:tcW w:w="2762" w:type="dxa"/>
            <w:tcBorders>
              <w:top w:val="single" w:sz="4" w:space="0" w:color="auto"/>
              <w:left w:val="single" w:sz="4" w:space="0" w:color="auto"/>
              <w:bottom w:val="single" w:sz="4" w:space="0" w:color="auto"/>
              <w:right w:val="single" w:sz="4" w:space="0" w:color="auto"/>
            </w:tcBorders>
          </w:tcPr>
          <w:p w14:paraId="2D1BE986" w14:textId="67F91D2E" w:rsidR="00DF3FB6" w:rsidRPr="00D96F49" w:rsidRDefault="00DF3FB6" w:rsidP="00D0338F">
            <w:pPr>
              <w:spacing w:after="0" w:line="240" w:lineRule="auto"/>
              <w:jc w:val="both"/>
              <w:rPr>
                <w:rFonts w:ascii="Arial Narrow" w:hAnsi="Arial Narrow" w:cs="Arial"/>
                <w:b/>
                <w:color w:val="181818"/>
                <w:sz w:val="20"/>
                <w:szCs w:val="20"/>
                <w:lang w:val="ro-RO"/>
              </w:rPr>
            </w:pPr>
            <w:r w:rsidRPr="002F516B">
              <w:rPr>
                <w:rFonts w:ascii="Arial Narrow" w:hAnsi="Arial Narrow" w:cs="Arial"/>
                <w:sz w:val="24"/>
                <w:szCs w:val="24"/>
                <w:lang w:val="ro-RO"/>
              </w:rPr>
              <w:t>D.M. BERCEANU VADUVA</w:t>
            </w:r>
            <w:r w:rsidRPr="00CD15E5">
              <w:rPr>
                <w:rFonts w:ascii="Arial Narrow" w:hAnsi="Arial Narrow" w:cs="Arial"/>
                <w:b/>
                <w:sz w:val="24"/>
                <w:szCs w:val="24"/>
                <w:lang w:val="ro-RO"/>
              </w:rPr>
              <w:t>,</w:t>
            </w:r>
            <w:r w:rsidRPr="00CD15E5">
              <w:rPr>
                <w:rFonts w:ascii="Arial Narrow" w:hAnsi="Arial Narrow" w:cs="Arial"/>
                <w:sz w:val="24"/>
                <w:szCs w:val="24"/>
                <w:lang w:val="ro-RO"/>
              </w:rPr>
              <w:t xml:space="preserve"> D.E. VELIMIROVICI, M.M. BERCEANU VADUVA, </w:t>
            </w:r>
            <w:r w:rsidRPr="002F516B">
              <w:rPr>
                <w:rFonts w:ascii="Arial Narrow" w:hAnsi="Arial Narrow" w:cs="Arial"/>
                <w:b/>
                <w:sz w:val="24"/>
                <w:szCs w:val="24"/>
                <w:lang w:val="ro-RO"/>
              </w:rPr>
              <w:t>L. STANGA,</w:t>
            </w:r>
            <w:r w:rsidRPr="00CD15E5">
              <w:rPr>
                <w:rFonts w:ascii="Arial Narrow" w:hAnsi="Arial Narrow" w:cs="Arial"/>
                <w:sz w:val="24"/>
                <w:szCs w:val="24"/>
                <w:lang w:val="ro-RO"/>
              </w:rPr>
              <w:t xml:space="preserve"> H. PETRESCU, M. RADA, D. CIPU, B.M. BERCEANU VADUVA, M. RADULESCU </w:t>
            </w:r>
          </w:p>
        </w:tc>
        <w:tc>
          <w:tcPr>
            <w:tcW w:w="4010" w:type="dxa"/>
            <w:tcBorders>
              <w:top w:val="single" w:sz="4" w:space="0" w:color="auto"/>
              <w:left w:val="single" w:sz="4" w:space="0" w:color="auto"/>
              <w:bottom w:val="single" w:sz="4" w:space="0" w:color="auto"/>
              <w:right w:val="single" w:sz="4" w:space="0" w:color="auto"/>
            </w:tcBorders>
          </w:tcPr>
          <w:p w14:paraId="22DA8E6D" w14:textId="5AE150C4" w:rsidR="00DF3FB6" w:rsidRPr="00D96F49" w:rsidRDefault="00DF3FB6" w:rsidP="00D0338F">
            <w:pPr>
              <w:spacing w:after="0" w:line="240" w:lineRule="auto"/>
              <w:jc w:val="both"/>
              <w:rPr>
                <w:rFonts w:ascii="Arial Narrow" w:hAnsi="Arial Narrow" w:cs="Arial"/>
                <w:b/>
                <w:color w:val="181818"/>
                <w:sz w:val="24"/>
                <w:szCs w:val="24"/>
                <w:lang w:val="ro-RO"/>
              </w:rPr>
            </w:pPr>
            <w:r w:rsidRPr="00CD15E5">
              <w:rPr>
                <w:rFonts w:ascii="Arial Narrow" w:hAnsi="Arial Narrow" w:cs="Arial"/>
                <w:sz w:val="24"/>
                <w:szCs w:val="24"/>
                <w:lang w:val="ro-RO"/>
              </w:rPr>
              <w:t>Phenotypic Study and Sensitivity to Anti-Infective Chemotherapy of Bacterial Strains Isolated from Cutaneous-Mucosal Infections</w:t>
            </w:r>
          </w:p>
        </w:tc>
        <w:tc>
          <w:tcPr>
            <w:tcW w:w="2543" w:type="dxa"/>
            <w:tcBorders>
              <w:top w:val="single" w:sz="4" w:space="0" w:color="auto"/>
              <w:left w:val="single" w:sz="4" w:space="0" w:color="auto"/>
              <w:bottom w:val="single" w:sz="4" w:space="0" w:color="auto"/>
              <w:right w:val="single" w:sz="4" w:space="0" w:color="auto"/>
            </w:tcBorders>
          </w:tcPr>
          <w:p w14:paraId="10E44DFE" w14:textId="77777777" w:rsidR="00DF3FB6" w:rsidRPr="00CD15E5" w:rsidRDefault="00DF3FB6" w:rsidP="009D5982">
            <w:pPr>
              <w:spacing w:after="0" w:line="240" w:lineRule="auto"/>
              <w:jc w:val="both"/>
              <w:rPr>
                <w:rFonts w:ascii="Arial Narrow" w:hAnsi="Arial Narrow" w:cs="Arial"/>
                <w:sz w:val="24"/>
                <w:szCs w:val="24"/>
                <w:lang w:val="ro-RO"/>
              </w:rPr>
            </w:pPr>
            <w:r w:rsidRPr="00CD15E5">
              <w:rPr>
                <w:rFonts w:ascii="Arial Narrow" w:hAnsi="Arial Narrow" w:cs="Arial"/>
                <w:sz w:val="24"/>
                <w:szCs w:val="24"/>
                <w:lang w:val="ro-RO"/>
              </w:rPr>
              <w:t>Materiale Plastice, 2018, 55, No. 3, p. 372-375.</w:t>
            </w:r>
          </w:p>
          <w:p w14:paraId="2190B422" w14:textId="77777777" w:rsidR="00DF3FB6" w:rsidRPr="00CD15E5" w:rsidRDefault="00DF3FB6" w:rsidP="009D5982">
            <w:pPr>
              <w:spacing w:after="0" w:line="240" w:lineRule="auto"/>
              <w:jc w:val="both"/>
              <w:rPr>
                <w:rFonts w:ascii="Arial Narrow" w:hAnsi="Arial Narrow" w:cs="Arial"/>
                <w:sz w:val="24"/>
                <w:szCs w:val="24"/>
                <w:lang w:val="ro-RO"/>
              </w:rPr>
            </w:pPr>
            <w:r w:rsidRPr="00CD15E5">
              <w:rPr>
                <w:rFonts w:ascii="Arial Narrow" w:hAnsi="Arial Narrow" w:cs="Arial"/>
                <w:sz w:val="24"/>
                <w:szCs w:val="24"/>
                <w:lang w:val="ro-RO"/>
              </w:rPr>
              <w:t>ISSN 0025-5289</w:t>
            </w:r>
          </w:p>
          <w:p w14:paraId="475B524B" w14:textId="77777777" w:rsidR="00DF3FB6" w:rsidRPr="00CD15E5" w:rsidRDefault="00D03561" w:rsidP="009D5982">
            <w:pPr>
              <w:spacing w:after="0" w:line="240" w:lineRule="auto"/>
              <w:jc w:val="both"/>
              <w:rPr>
                <w:rFonts w:ascii="Arial Narrow" w:hAnsi="Arial Narrow" w:cs="Arial"/>
                <w:sz w:val="24"/>
                <w:szCs w:val="24"/>
                <w:lang w:val="ro-RO"/>
              </w:rPr>
            </w:pPr>
            <w:hyperlink r:id="rId15" w:history="1">
              <w:r w:rsidR="00DF3FB6" w:rsidRPr="00CD15E5">
                <w:rPr>
                  <w:rFonts w:ascii="Arial Narrow" w:hAnsi="Arial Narrow" w:cs="Arial"/>
                  <w:sz w:val="24"/>
                  <w:szCs w:val="24"/>
                  <w:u w:val="single"/>
                  <w:lang w:val="ro-RO"/>
                </w:rPr>
                <w:t>https://doi.org/10.37358/MP.18.3.5032</w:t>
              </w:r>
            </w:hyperlink>
            <w:r w:rsidR="00DF3FB6" w:rsidRPr="00CD15E5">
              <w:rPr>
                <w:rFonts w:ascii="Arial Narrow" w:hAnsi="Arial Narrow" w:cs="Arial"/>
                <w:sz w:val="24"/>
                <w:szCs w:val="24"/>
                <w:u w:val="single"/>
                <w:lang w:val="ro-RO"/>
              </w:rPr>
              <w:t>,</w:t>
            </w:r>
          </w:p>
          <w:p w14:paraId="3596AFC9" w14:textId="1570EE33" w:rsidR="00DF3FB6" w:rsidRPr="00D96F49" w:rsidRDefault="00DF3FB6" w:rsidP="00D0338F">
            <w:pPr>
              <w:spacing w:after="0" w:line="240" w:lineRule="auto"/>
              <w:jc w:val="both"/>
              <w:rPr>
                <w:rFonts w:ascii="Arial Narrow" w:hAnsi="Arial Narrow" w:cs="Arial"/>
                <w:b/>
                <w:color w:val="181818"/>
                <w:sz w:val="24"/>
                <w:szCs w:val="24"/>
                <w:lang w:val="ro-RO"/>
              </w:rPr>
            </w:pPr>
            <w:r w:rsidRPr="00CD15E5">
              <w:rPr>
                <w:rFonts w:ascii="Arial Narrow" w:hAnsi="Arial Narrow" w:cs="Arial"/>
                <w:sz w:val="24"/>
                <w:szCs w:val="24"/>
                <w:lang w:val="ro-RO"/>
              </w:rPr>
              <w:t xml:space="preserve">ISSN Online 2668-8220 </w:t>
            </w:r>
          </w:p>
        </w:tc>
        <w:tc>
          <w:tcPr>
            <w:tcW w:w="1417" w:type="dxa"/>
            <w:tcBorders>
              <w:top w:val="single" w:sz="4" w:space="0" w:color="auto"/>
              <w:left w:val="single" w:sz="4" w:space="0" w:color="auto"/>
              <w:bottom w:val="single" w:sz="4" w:space="0" w:color="auto"/>
              <w:right w:val="single" w:sz="4" w:space="0" w:color="auto"/>
            </w:tcBorders>
          </w:tcPr>
          <w:p w14:paraId="70E270BB" w14:textId="286EE409" w:rsidR="00DF3FB6" w:rsidRPr="00BB0387" w:rsidRDefault="00DF3FB6" w:rsidP="00D0338F">
            <w:pPr>
              <w:spacing w:after="0" w:line="240" w:lineRule="auto"/>
              <w:jc w:val="both"/>
              <w:rPr>
                <w:rFonts w:ascii="Arial Narrow" w:hAnsi="Arial Narrow" w:cs="Arial"/>
                <w:b/>
                <w:color w:val="FF0000"/>
                <w:sz w:val="24"/>
                <w:szCs w:val="24"/>
                <w:lang w:val="ro-RO"/>
              </w:rPr>
            </w:pPr>
            <w:r w:rsidRPr="000B6126">
              <w:rPr>
                <w:rFonts w:ascii="Arial Narrow" w:hAnsi="Arial Narrow" w:cs="Arial"/>
                <w:sz w:val="24"/>
                <w:szCs w:val="24"/>
                <w:lang w:val="ro-RO"/>
              </w:rPr>
              <w:t>1,393</w:t>
            </w:r>
          </w:p>
        </w:tc>
        <w:tc>
          <w:tcPr>
            <w:tcW w:w="3386" w:type="dxa"/>
            <w:tcBorders>
              <w:top w:val="single" w:sz="4" w:space="0" w:color="auto"/>
              <w:left w:val="single" w:sz="4" w:space="0" w:color="auto"/>
              <w:bottom w:val="single" w:sz="4" w:space="0" w:color="auto"/>
              <w:right w:val="single" w:sz="4" w:space="0" w:color="auto"/>
            </w:tcBorders>
          </w:tcPr>
          <w:p w14:paraId="3A0BB769" w14:textId="412EE803" w:rsidR="00DF3FB6" w:rsidRPr="00D96F49" w:rsidRDefault="00DF3FB6" w:rsidP="00D0338F">
            <w:pPr>
              <w:spacing w:after="0" w:line="240" w:lineRule="auto"/>
              <w:jc w:val="both"/>
              <w:rPr>
                <w:rFonts w:ascii="Arial Narrow" w:hAnsi="Arial Narrow" w:cs="Arial"/>
                <w:b/>
                <w:color w:val="181818"/>
                <w:sz w:val="24"/>
                <w:szCs w:val="24"/>
                <w:lang w:val="ro-RO"/>
              </w:rPr>
            </w:pPr>
            <w:r w:rsidRPr="00CD15E5">
              <w:rPr>
                <w:rFonts w:ascii="Arial Narrow" w:hAnsi="Arial Narrow" w:cs="Arial"/>
                <w:sz w:val="24"/>
                <w:szCs w:val="24"/>
                <w:lang w:val="ro-RO"/>
              </w:rPr>
              <w:t>UMF „Victor Babeș” Timișoara</w:t>
            </w:r>
          </w:p>
        </w:tc>
      </w:tr>
      <w:tr w:rsidR="00DF3FB6" w:rsidRPr="00D96F49" w14:paraId="17C63051" w14:textId="77777777" w:rsidTr="00DF3FB6">
        <w:trPr>
          <w:trHeight w:val="373"/>
        </w:trPr>
        <w:tc>
          <w:tcPr>
            <w:tcW w:w="648" w:type="dxa"/>
            <w:tcBorders>
              <w:top w:val="single" w:sz="4" w:space="0" w:color="auto"/>
              <w:left w:val="single" w:sz="4" w:space="0" w:color="auto"/>
              <w:bottom w:val="single" w:sz="4" w:space="0" w:color="auto"/>
              <w:right w:val="single" w:sz="4" w:space="0" w:color="auto"/>
            </w:tcBorders>
          </w:tcPr>
          <w:p w14:paraId="67F7C245" w14:textId="77777777" w:rsidR="00DF3FB6" w:rsidRPr="00DF3FB6" w:rsidRDefault="00DF3FB6" w:rsidP="00DF3FB6">
            <w:pPr>
              <w:pStyle w:val="ListParagraph"/>
              <w:numPr>
                <w:ilvl w:val="0"/>
                <w:numId w:val="48"/>
              </w:numPr>
              <w:spacing w:after="0" w:line="240" w:lineRule="auto"/>
              <w:jc w:val="both"/>
              <w:rPr>
                <w:rFonts w:ascii="Arial Narrow" w:hAnsi="Arial Narrow" w:cs="Arial"/>
                <w:b/>
                <w:color w:val="181818"/>
                <w:sz w:val="20"/>
                <w:szCs w:val="20"/>
                <w:lang w:val="ro-RO"/>
              </w:rPr>
            </w:pPr>
          </w:p>
        </w:tc>
        <w:tc>
          <w:tcPr>
            <w:tcW w:w="2762" w:type="dxa"/>
            <w:tcBorders>
              <w:top w:val="single" w:sz="4" w:space="0" w:color="auto"/>
              <w:left w:val="single" w:sz="4" w:space="0" w:color="auto"/>
              <w:bottom w:val="single" w:sz="4" w:space="0" w:color="auto"/>
              <w:right w:val="single" w:sz="4" w:space="0" w:color="auto"/>
            </w:tcBorders>
          </w:tcPr>
          <w:p w14:paraId="26E4B5B2" w14:textId="77777777" w:rsidR="00DF3FB6" w:rsidRPr="00D96F49" w:rsidRDefault="00DF3FB6" w:rsidP="00D0338F">
            <w:pPr>
              <w:spacing w:after="0" w:line="240" w:lineRule="auto"/>
              <w:jc w:val="both"/>
              <w:rPr>
                <w:rFonts w:ascii="Arial Narrow" w:hAnsi="Arial Narrow" w:cs="Arial"/>
                <w:b/>
                <w:color w:val="181818"/>
                <w:sz w:val="20"/>
                <w:szCs w:val="20"/>
                <w:lang w:val="ro-RO"/>
              </w:rPr>
            </w:pPr>
          </w:p>
        </w:tc>
        <w:tc>
          <w:tcPr>
            <w:tcW w:w="4010" w:type="dxa"/>
            <w:tcBorders>
              <w:top w:val="single" w:sz="4" w:space="0" w:color="auto"/>
              <w:left w:val="single" w:sz="4" w:space="0" w:color="auto"/>
              <w:bottom w:val="single" w:sz="4" w:space="0" w:color="auto"/>
              <w:right w:val="single" w:sz="4" w:space="0" w:color="auto"/>
            </w:tcBorders>
          </w:tcPr>
          <w:p w14:paraId="2F1B4555" w14:textId="77777777" w:rsidR="00DF3FB6" w:rsidRPr="00D96F49" w:rsidRDefault="00DF3FB6" w:rsidP="00D0338F">
            <w:pPr>
              <w:spacing w:after="0" w:line="240" w:lineRule="auto"/>
              <w:jc w:val="both"/>
              <w:rPr>
                <w:rFonts w:ascii="Arial Narrow" w:hAnsi="Arial Narrow" w:cs="Arial"/>
                <w:b/>
                <w:color w:val="181818"/>
                <w:sz w:val="24"/>
                <w:szCs w:val="24"/>
                <w:lang w:val="ro-RO"/>
              </w:rPr>
            </w:pPr>
          </w:p>
        </w:tc>
        <w:tc>
          <w:tcPr>
            <w:tcW w:w="2543" w:type="dxa"/>
            <w:tcBorders>
              <w:top w:val="single" w:sz="4" w:space="0" w:color="auto"/>
              <w:left w:val="single" w:sz="4" w:space="0" w:color="auto"/>
              <w:bottom w:val="single" w:sz="4" w:space="0" w:color="auto"/>
              <w:right w:val="single" w:sz="4" w:space="0" w:color="auto"/>
            </w:tcBorders>
          </w:tcPr>
          <w:p w14:paraId="443F9549" w14:textId="77777777" w:rsidR="00DF3FB6" w:rsidRPr="00D96F49" w:rsidRDefault="00DF3FB6" w:rsidP="00D0338F">
            <w:pPr>
              <w:spacing w:after="0" w:line="240" w:lineRule="auto"/>
              <w:jc w:val="both"/>
              <w:rPr>
                <w:rFonts w:ascii="Arial Narrow" w:hAnsi="Arial Narrow" w:cs="Arial"/>
                <w:b/>
                <w:color w:val="181818"/>
                <w:sz w:val="24"/>
                <w:szCs w:val="24"/>
                <w:lang w:val="ro-RO"/>
              </w:rPr>
            </w:pPr>
          </w:p>
        </w:tc>
        <w:tc>
          <w:tcPr>
            <w:tcW w:w="1417" w:type="dxa"/>
            <w:tcBorders>
              <w:top w:val="single" w:sz="4" w:space="0" w:color="auto"/>
              <w:left w:val="single" w:sz="4" w:space="0" w:color="auto"/>
              <w:bottom w:val="single" w:sz="4" w:space="0" w:color="auto"/>
              <w:right w:val="single" w:sz="4" w:space="0" w:color="auto"/>
            </w:tcBorders>
          </w:tcPr>
          <w:p w14:paraId="564EEF54" w14:textId="77777777" w:rsidR="00DF3FB6" w:rsidRPr="00D96F49" w:rsidRDefault="00DF3FB6" w:rsidP="00D0338F">
            <w:pPr>
              <w:spacing w:after="0" w:line="240" w:lineRule="auto"/>
              <w:jc w:val="both"/>
              <w:rPr>
                <w:rFonts w:ascii="Arial Narrow" w:hAnsi="Arial Narrow" w:cs="Arial"/>
                <w:b/>
                <w:color w:val="181818"/>
                <w:sz w:val="24"/>
                <w:szCs w:val="24"/>
                <w:lang w:val="ro-RO"/>
              </w:rPr>
            </w:pPr>
          </w:p>
        </w:tc>
        <w:tc>
          <w:tcPr>
            <w:tcW w:w="3386" w:type="dxa"/>
            <w:tcBorders>
              <w:top w:val="single" w:sz="4" w:space="0" w:color="auto"/>
              <w:left w:val="single" w:sz="4" w:space="0" w:color="auto"/>
              <w:bottom w:val="single" w:sz="4" w:space="0" w:color="auto"/>
              <w:right w:val="single" w:sz="4" w:space="0" w:color="auto"/>
            </w:tcBorders>
          </w:tcPr>
          <w:p w14:paraId="2D40533E" w14:textId="77777777" w:rsidR="00DF3FB6" w:rsidRPr="00D96F49" w:rsidRDefault="00DF3FB6" w:rsidP="00D0338F">
            <w:pPr>
              <w:spacing w:after="0" w:line="240" w:lineRule="auto"/>
              <w:jc w:val="both"/>
              <w:rPr>
                <w:rFonts w:ascii="Arial Narrow" w:hAnsi="Arial Narrow" w:cs="Arial"/>
                <w:b/>
                <w:color w:val="181818"/>
                <w:sz w:val="24"/>
                <w:szCs w:val="24"/>
                <w:lang w:val="ro-RO"/>
              </w:rPr>
            </w:pPr>
          </w:p>
        </w:tc>
      </w:tr>
      <w:tr w:rsidR="00DF3FB6" w:rsidRPr="00D96F49" w14:paraId="56F4B1F9" w14:textId="77777777" w:rsidTr="00DF3FB6">
        <w:trPr>
          <w:trHeight w:val="373"/>
        </w:trPr>
        <w:tc>
          <w:tcPr>
            <w:tcW w:w="648" w:type="dxa"/>
            <w:tcBorders>
              <w:top w:val="single" w:sz="4" w:space="0" w:color="auto"/>
              <w:left w:val="single" w:sz="4" w:space="0" w:color="auto"/>
              <w:bottom w:val="single" w:sz="4" w:space="0" w:color="auto"/>
              <w:right w:val="single" w:sz="4" w:space="0" w:color="auto"/>
            </w:tcBorders>
          </w:tcPr>
          <w:p w14:paraId="5186CA9B" w14:textId="77777777" w:rsidR="00DF3FB6" w:rsidRPr="00DF3FB6" w:rsidRDefault="00DF3FB6" w:rsidP="00DF3FB6">
            <w:pPr>
              <w:pStyle w:val="ListParagraph"/>
              <w:numPr>
                <w:ilvl w:val="0"/>
                <w:numId w:val="48"/>
              </w:numPr>
              <w:spacing w:after="0" w:line="240" w:lineRule="auto"/>
              <w:jc w:val="both"/>
              <w:rPr>
                <w:rFonts w:ascii="Arial Narrow" w:hAnsi="Arial Narrow" w:cs="Arial"/>
                <w:b/>
                <w:color w:val="181818"/>
                <w:sz w:val="20"/>
                <w:szCs w:val="20"/>
                <w:lang w:val="ro-RO"/>
              </w:rPr>
            </w:pPr>
          </w:p>
        </w:tc>
        <w:tc>
          <w:tcPr>
            <w:tcW w:w="2762" w:type="dxa"/>
            <w:tcBorders>
              <w:top w:val="single" w:sz="4" w:space="0" w:color="auto"/>
              <w:left w:val="single" w:sz="4" w:space="0" w:color="auto"/>
              <w:bottom w:val="single" w:sz="4" w:space="0" w:color="auto"/>
              <w:right w:val="single" w:sz="4" w:space="0" w:color="auto"/>
            </w:tcBorders>
          </w:tcPr>
          <w:p w14:paraId="3B178655" w14:textId="77777777" w:rsidR="00DF3FB6" w:rsidRPr="00D96F49" w:rsidRDefault="00DF3FB6" w:rsidP="00D0338F">
            <w:pPr>
              <w:spacing w:after="0" w:line="240" w:lineRule="auto"/>
              <w:jc w:val="both"/>
              <w:rPr>
                <w:rFonts w:ascii="Arial Narrow" w:hAnsi="Arial Narrow" w:cs="Arial"/>
                <w:b/>
                <w:color w:val="181818"/>
                <w:sz w:val="20"/>
                <w:szCs w:val="20"/>
                <w:lang w:val="ro-RO"/>
              </w:rPr>
            </w:pPr>
          </w:p>
        </w:tc>
        <w:tc>
          <w:tcPr>
            <w:tcW w:w="4010" w:type="dxa"/>
            <w:tcBorders>
              <w:top w:val="single" w:sz="4" w:space="0" w:color="auto"/>
              <w:left w:val="single" w:sz="4" w:space="0" w:color="auto"/>
              <w:bottom w:val="single" w:sz="4" w:space="0" w:color="auto"/>
              <w:right w:val="single" w:sz="4" w:space="0" w:color="auto"/>
            </w:tcBorders>
          </w:tcPr>
          <w:p w14:paraId="1089458C" w14:textId="77777777" w:rsidR="00DF3FB6" w:rsidRPr="00D96F49" w:rsidRDefault="00DF3FB6" w:rsidP="00D0338F">
            <w:pPr>
              <w:spacing w:after="0" w:line="240" w:lineRule="auto"/>
              <w:jc w:val="both"/>
              <w:rPr>
                <w:rFonts w:ascii="Arial Narrow" w:hAnsi="Arial Narrow" w:cs="Arial"/>
                <w:b/>
                <w:color w:val="181818"/>
                <w:sz w:val="24"/>
                <w:szCs w:val="24"/>
                <w:lang w:val="ro-RO"/>
              </w:rPr>
            </w:pPr>
          </w:p>
        </w:tc>
        <w:tc>
          <w:tcPr>
            <w:tcW w:w="2543" w:type="dxa"/>
            <w:tcBorders>
              <w:top w:val="single" w:sz="4" w:space="0" w:color="auto"/>
              <w:left w:val="single" w:sz="4" w:space="0" w:color="auto"/>
              <w:bottom w:val="single" w:sz="4" w:space="0" w:color="auto"/>
              <w:right w:val="single" w:sz="4" w:space="0" w:color="auto"/>
            </w:tcBorders>
          </w:tcPr>
          <w:p w14:paraId="7D3DB717" w14:textId="77777777" w:rsidR="00DF3FB6" w:rsidRPr="00D96F49" w:rsidRDefault="00DF3FB6" w:rsidP="00D0338F">
            <w:pPr>
              <w:spacing w:after="0" w:line="240" w:lineRule="auto"/>
              <w:jc w:val="both"/>
              <w:rPr>
                <w:rFonts w:ascii="Arial Narrow" w:hAnsi="Arial Narrow" w:cs="Arial"/>
                <w:b/>
                <w:color w:val="181818"/>
                <w:sz w:val="24"/>
                <w:szCs w:val="24"/>
                <w:lang w:val="ro-RO"/>
              </w:rPr>
            </w:pPr>
          </w:p>
        </w:tc>
        <w:tc>
          <w:tcPr>
            <w:tcW w:w="1417" w:type="dxa"/>
            <w:tcBorders>
              <w:top w:val="single" w:sz="4" w:space="0" w:color="auto"/>
              <w:left w:val="single" w:sz="4" w:space="0" w:color="auto"/>
              <w:bottom w:val="single" w:sz="4" w:space="0" w:color="auto"/>
              <w:right w:val="single" w:sz="4" w:space="0" w:color="auto"/>
            </w:tcBorders>
          </w:tcPr>
          <w:p w14:paraId="43A5E624" w14:textId="77777777" w:rsidR="00DF3FB6" w:rsidRPr="00D96F49" w:rsidRDefault="00DF3FB6" w:rsidP="00D0338F">
            <w:pPr>
              <w:spacing w:after="0" w:line="240" w:lineRule="auto"/>
              <w:jc w:val="both"/>
              <w:rPr>
                <w:rFonts w:ascii="Arial Narrow" w:hAnsi="Arial Narrow" w:cs="Arial"/>
                <w:b/>
                <w:color w:val="181818"/>
                <w:sz w:val="24"/>
                <w:szCs w:val="24"/>
                <w:lang w:val="ro-RO"/>
              </w:rPr>
            </w:pPr>
          </w:p>
        </w:tc>
        <w:tc>
          <w:tcPr>
            <w:tcW w:w="3386" w:type="dxa"/>
            <w:tcBorders>
              <w:top w:val="single" w:sz="4" w:space="0" w:color="auto"/>
              <w:left w:val="single" w:sz="4" w:space="0" w:color="auto"/>
              <w:bottom w:val="single" w:sz="4" w:space="0" w:color="auto"/>
              <w:right w:val="single" w:sz="4" w:space="0" w:color="auto"/>
            </w:tcBorders>
          </w:tcPr>
          <w:p w14:paraId="4E7AC56C" w14:textId="77777777" w:rsidR="00DF3FB6" w:rsidRPr="00D96F49" w:rsidRDefault="00DF3FB6" w:rsidP="00D0338F">
            <w:pPr>
              <w:spacing w:after="0" w:line="240" w:lineRule="auto"/>
              <w:jc w:val="both"/>
              <w:rPr>
                <w:rFonts w:ascii="Arial Narrow" w:hAnsi="Arial Narrow" w:cs="Arial"/>
                <w:b/>
                <w:color w:val="181818"/>
                <w:sz w:val="24"/>
                <w:szCs w:val="24"/>
                <w:lang w:val="ro-RO"/>
              </w:rPr>
            </w:pPr>
          </w:p>
        </w:tc>
      </w:tr>
      <w:tr w:rsidR="00DF3FB6" w:rsidRPr="00D96F49" w14:paraId="04C7E588" w14:textId="77777777" w:rsidTr="00DF3FB6">
        <w:trPr>
          <w:trHeight w:val="373"/>
        </w:trPr>
        <w:tc>
          <w:tcPr>
            <w:tcW w:w="648" w:type="dxa"/>
            <w:tcBorders>
              <w:top w:val="single" w:sz="4" w:space="0" w:color="auto"/>
              <w:left w:val="single" w:sz="4" w:space="0" w:color="auto"/>
              <w:bottom w:val="single" w:sz="4" w:space="0" w:color="auto"/>
              <w:right w:val="single" w:sz="4" w:space="0" w:color="auto"/>
            </w:tcBorders>
          </w:tcPr>
          <w:p w14:paraId="39873312" w14:textId="77777777" w:rsidR="00DF3FB6" w:rsidRPr="00DF3FB6" w:rsidRDefault="00DF3FB6" w:rsidP="00DF3FB6">
            <w:pPr>
              <w:pStyle w:val="ListParagraph"/>
              <w:numPr>
                <w:ilvl w:val="0"/>
                <w:numId w:val="48"/>
              </w:numPr>
              <w:spacing w:after="0" w:line="240" w:lineRule="auto"/>
              <w:jc w:val="both"/>
              <w:rPr>
                <w:rFonts w:ascii="Arial Narrow" w:hAnsi="Arial Narrow" w:cs="Arial"/>
                <w:b/>
                <w:color w:val="181818"/>
                <w:sz w:val="20"/>
                <w:szCs w:val="20"/>
                <w:lang w:val="ro-RO"/>
              </w:rPr>
            </w:pPr>
          </w:p>
        </w:tc>
        <w:tc>
          <w:tcPr>
            <w:tcW w:w="2762" w:type="dxa"/>
            <w:tcBorders>
              <w:top w:val="single" w:sz="4" w:space="0" w:color="auto"/>
              <w:left w:val="single" w:sz="4" w:space="0" w:color="auto"/>
              <w:bottom w:val="single" w:sz="4" w:space="0" w:color="auto"/>
              <w:right w:val="single" w:sz="4" w:space="0" w:color="auto"/>
            </w:tcBorders>
          </w:tcPr>
          <w:p w14:paraId="12BEFC61" w14:textId="77777777" w:rsidR="00DF3FB6" w:rsidRPr="00D96F49" w:rsidRDefault="00DF3FB6" w:rsidP="00D0338F">
            <w:pPr>
              <w:spacing w:after="0" w:line="240" w:lineRule="auto"/>
              <w:jc w:val="both"/>
              <w:rPr>
                <w:rFonts w:ascii="Arial Narrow" w:hAnsi="Arial Narrow" w:cs="Arial"/>
                <w:b/>
                <w:color w:val="181818"/>
                <w:sz w:val="20"/>
                <w:szCs w:val="20"/>
                <w:lang w:val="ro-RO"/>
              </w:rPr>
            </w:pPr>
          </w:p>
        </w:tc>
        <w:tc>
          <w:tcPr>
            <w:tcW w:w="4010" w:type="dxa"/>
            <w:tcBorders>
              <w:top w:val="single" w:sz="4" w:space="0" w:color="auto"/>
              <w:left w:val="single" w:sz="4" w:space="0" w:color="auto"/>
              <w:bottom w:val="single" w:sz="4" w:space="0" w:color="auto"/>
              <w:right w:val="single" w:sz="4" w:space="0" w:color="auto"/>
            </w:tcBorders>
          </w:tcPr>
          <w:p w14:paraId="43E4C99D" w14:textId="77777777" w:rsidR="00DF3FB6" w:rsidRPr="00D96F49" w:rsidRDefault="00DF3FB6" w:rsidP="00D0338F">
            <w:pPr>
              <w:spacing w:after="0" w:line="240" w:lineRule="auto"/>
              <w:jc w:val="both"/>
              <w:rPr>
                <w:rFonts w:ascii="Arial Narrow" w:hAnsi="Arial Narrow" w:cs="Arial"/>
                <w:b/>
                <w:color w:val="181818"/>
                <w:sz w:val="24"/>
                <w:szCs w:val="24"/>
                <w:lang w:val="ro-RO"/>
              </w:rPr>
            </w:pPr>
          </w:p>
        </w:tc>
        <w:tc>
          <w:tcPr>
            <w:tcW w:w="2543" w:type="dxa"/>
            <w:tcBorders>
              <w:top w:val="single" w:sz="4" w:space="0" w:color="auto"/>
              <w:left w:val="single" w:sz="4" w:space="0" w:color="auto"/>
              <w:bottom w:val="single" w:sz="4" w:space="0" w:color="auto"/>
              <w:right w:val="single" w:sz="4" w:space="0" w:color="auto"/>
            </w:tcBorders>
          </w:tcPr>
          <w:p w14:paraId="3B17649A" w14:textId="77777777" w:rsidR="00DF3FB6" w:rsidRPr="00D96F49" w:rsidRDefault="00DF3FB6" w:rsidP="00D0338F">
            <w:pPr>
              <w:spacing w:after="0" w:line="240" w:lineRule="auto"/>
              <w:jc w:val="both"/>
              <w:rPr>
                <w:rFonts w:ascii="Arial Narrow" w:hAnsi="Arial Narrow" w:cs="Arial"/>
                <w:b/>
                <w:color w:val="181818"/>
                <w:sz w:val="24"/>
                <w:szCs w:val="24"/>
                <w:lang w:val="ro-RO"/>
              </w:rPr>
            </w:pPr>
          </w:p>
        </w:tc>
        <w:tc>
          <w:tcPr>
            <w:tcW w:w="1417" w:type="dxa"/>
            <w:tcBorders>
              <w:top w:val="single" w:sz="4" w:space="0" w:color="auto"/>
              <w:left w:val="single" w:sz="4" w:space="0" w:color="auto"/>
              <w:bottom w:val="single" w:sz="4" w:space="0" w:color="auto"/>
              <w:right w:val="single" w:sz="4" w:space="0" w:color="auto"/>
            </w:tcBorders>
          </w:tcPr>
          <w:p w14:paraId="0B7B3640" w14:textId="77777777" w:rsidR="00DF3FB6" w:rsidRPr="00D96F49" w:rsidRDefault="00DF3FB6" w:rsidP="00D0338F">
            <w:pPr>
              <w:spacing w:after="0" w:line="240" w:lineRule="auto"/>
              <w:jc w:val="both"/>
              <w:rPr>
                <w:rFonts w:ascii="Arial Narrow" w:hAnsi="Arial Narrow" w:cs="Arial"/>
                <w:b/>
                <w:color w:val="181818"/>
                <w:sz w:val="24"/>
                <w:szCs w:val="24"/>
                <w:lang w:val="ro-RO"/>
              </w:rPr>
            </w:pPr>
          </w:p>
        </w:tc>
        <w:tc>
          <w:tcPr>
            <w:tcW w:w="3386" w:type="dxa"/>
            <w:tcBorders>
              <w:top w:val="single" w:sz="4" w:space="0" w:color="auto"/>
              <w:left w:val="single" w:sz="4" w:space="0" w:color="auto"/>
              <w:bottom w:val="single" w:sz="4" w:space="0" w:color="auto"/>
              <w:right w:val="single" w:sz="4" w:space="0" w:color="auto"/>
            </w:tcBorders>
          </w:tcPr>
          <w:p w14:paraId="10DCE19C" w14:textId="77777777" w:rsidR="00DF3FB6" w:rsidRPr="00D96F49" w:rsidRDefault="00DF3FB6" w:rsidP="00D0338F">
            <w:pPr>
              <w:spacing w:after="0" w:line="240" w:lineRule="auto"/>
              <w:jc w:val="both"/>
              <w:rPr>
                <w:rFonts w:ascii="Arial Narrow" w:hAnsi="Arial Narrow" w:cs="Arial"/>
                <w:b/>
                <w:color w:val="181818"/>
                <w:sz w:val="24"/>
                <w:szCs w:val="24"/>
                <w:lang w:val="ro-RO"/>
              </w:rPr>
            </w:pPr>
          </w:p>
        </w:tc>
      </w:tr>
      <w:tr w:rsidR="00DF3FB6" w:rsidRPr="00D96F49" w14:paraId="0AFDC851" w14:textId="77777777" w:rsidTr="00DF3FB6">
        <w:trPr>
          <w:trHeight w:val="373"/>
        </w:trPr>
        <w:tc>
          <w:tcPr>
            <w:tcW w:w="648" w:type="dxa"/>
            <w:tcBorders>
              <w:top w:val="single" w:sz="4" w:space="0" w:color="auto"/>
              <w:left w:val="single" w:sz="4" w:space="0" w:color="auto"/>
              <w:bottom w:val="single" w:sz="4" w:space="0" w:color="auto"/>
              <w:right w:val="single" w:sz="4" w:space="0" w:color="auto"/>
            </w:tcBorders>
          </w:tcPr>
          <w:p w14:paraId="0F6D6FA5" w14:textId="77777777" w:rsidR="00DF3FB6" w:rsidRPr="00DF3FB6" w:rsidRDefault="00DF3FB6" w:rsidP="00DF3FB6">
            <w:pPr>
              <w:pStyle w:val="ListParagraph"/>
              <w:numPr>
                <w:ilvl w:val="0"/>
                <w:numId w:val="48"/>
              </w:numPr>
              <w:spacing w:after="0" w:line="240" w:lineRule="auto"/>
              <w:jc w:val="both"/>
              <w:rPr>
                <w:rFonts w:ascii="Arial Narrow" w:hAnsi="Arial Narrow" w:cs="Arial"/>
                <w:b/>
                <w:color w:val="181818"/>
                <w:sz w:val="20"/>
                <w:szCs w:val="20"/>
                <w:lang w:val="ro-RO"/>
              </w:rPr>
            </w:pPr>
          </w:p>
        </w:tc>
        <w:tc>
          <w:tcPr>
            <w:tcW w:w="2762" w:type="dxa"/>
            <w:tcBorders>
              <w:top w:val="single" w:sz="4" w:space="0" w:color="auto"/>
              <w:left w:val="single" w:sz="4" w:space="0" w:color="auto"/>
              <w:bottom w:val="single" w:sz="4" w:space="0" w:color="auto"/>
              <w:right w:val="single" w:sz="4" w:space="0" w:color="auto"/>
            </w:tcBorders>
          </w:tcPr>
          <w:p w14:paraId="7460D83E" w14:textId="77777777" w:rsidR="00DF3FB6" w:rsidRPr="00D96F49" w:rsidRDefault="00DF3FB6" w:rsidP="00D0338F">
            <w:pPr>
              <w:spacing w:after="0" w:line="240" w:lineRule="auto"/>
              <w:jc w:val="both"/>
              <w:rPr>
                <w:rFonts w:ascii="Arial Narrow" w:hAnsi="Arial Narrow" w:cs="Arial"/>
                <w:b/>
                <w:color w:val="181818"/>
                <w:sz w:val="20"/>
                <w:szCs w:val="20"/>
                <w:lang w:val="ro-RO"/>
              </w:rPr>
            </w:pPr>
          </w:p>
        </w:tc>
        <w:tc>
          <w:tcPr>
            <w:tcW w:w="4010" w:type="dxa"/>
            <w:tcBorders>
              <w:top w:val="single" w:sz="4" w:space="0" w:color="auto"/>
              <w:left w:val="single" w:sz="4" w:space="0" w:color="auto"/>
              <w:bottom w:val="single" w:sz="4" w:space="0" w:color="auto"/>
              <w:right w:val="single" w:sz="4" w:space="0" w:color="auto"/>
            </w:tcBorders>
          </w:tcPr>
          <w:p w14:paraId="4254B16B" w14:textId="77777777" w:rsidR="00DF3FB6" w:rsidRPr="00D96F49" w:rsidRDefault="00DF3FB6" w:rsidP="00D0338F">
            <w:pPr>
              <w:spacing w:after="0" w:line="240" w:lineRule="auto"/>
              <w:jc w:val="both"/>
              <w:rPr>
                <w:rFonts w:ascii="Arial Narrow" w:hAnsi="Arial Narrow" w:cs="Arial"/>
                <w:b/>
                <w:color w:val="181818"/>
                <w:sz w:val="24"/>
                <w:szCs w:val="24"/>
                <w:lang w:val="ro-RO"/>
              </w:rPr>
            </w:pPr>
          </w:p>
        </w:tc>
        <w:tc>
          <w:tcPr>
            <w:tcW w:w="2543" w:type="dxa"/>
            <w:tcBorders>
              <w:top w:val="single" w:sz="4" w:space="0" w:color="auto"/>
              <w:left w:val="single" w:sz="4" w:space="0" w:color="auto"/>
              <w:bottom w:val="single" w:sz="4" w:space="0" w:color="auto"/>
              <w:right w:val="single" w:sz="4" w:space="0" w:color="auto"/>
            </w:tcBorders>
          </w:tcPr>
          <w:p w14:paraId="4627291E" w14:textId="77777777" w:rsidR="00DF3FB6" w:rsidRPr="00D96F49" w:rsidRDefault="00DF3FB6" w:rsidP="00D0338F">
            <w:pPr>
              <w:spacing w:after="0" w:line="240" w:lineRule="auto"/>
              <w:jc w:val="both"/>
              <w:rPr>
                <w:rFonts w:ascii="Arial Narrow" w:hAnsi="Arial Narrow" w:cs="Arial"/>
                <w:b/>
                <w:color w:val="181818"/>
                <w:sz w:val="24"/>
                <w:szCs w:val="24"/>
                <w:lang w:val="ro-RO"/>
              </w:rPr>
            </w:pPr>
          </w:p>
        </w:tc>
        <w:tc>
          <w:tcPr>
            <w:tcW w:w="1417" w:type="dxa"/>
            <w:tcBorders>
              <w:top w:val="single" w:sz="4" w:space="0" w:color="auto"/>
              <w:left w:val="single" w:sz="4" w:space="0" w:color="auto"/>
              <w:bottom w:val="single" w:sz="4" w:space="0" w:color="auto"/>
              <w:right w:val="single" w:sz="4" w:space="0" w:color="auto"/>
            </w:tcBorders>
          </w:tcPr>
          <w:p w14:paraId="6761362B" w14:textId="77777777" w:rsidR="00DF3FB6" w:rsidRPr="00D96F49" w:rsidRDefault="00DF3FB6" w:rsidP="00D0338F">
            <w:pPr>
              <w:spacing w:after="0" w:line="240" w:lineRule="auto"/>
              <w:jc w:val="both"/>
              <w:rPr>
                <w:rFonts w:ascii="Arial Narrow" w:hAnsi="Arial Narrow" w:cs="Arial"/>
                <w:b/>
                <w:color w:val="181818"/>
                <w:sz w:val="24"/>
                <w:szCs w:val="24"/>
                <w:lang w:val="ro-RO"/>
              </w:rPr>
            </w:pPr>
          </w:p>
        </w:tc>
        <w:tc>
          <w:tcPr>
            <w:tcW w:w="3386" w:type="dxa"/>
            <w:tcBorders>
              <w:top w:val="single" w:sz="4" w:space="0" w:color="auto"/>
              <w:left w:val="single" w:sz="4" w:space="0" w:color="auto"/>
              <w:bottom w:val="single" w:sz="4" w:space="0" w:color="auto"/>
              <w:right w:val="single" w:sz="4" w:space="0" w:color="auto"/>
            </w:tcBorders>
          </w:tcPr>
          <w:p w14:paraId="1767FA66" w14:textId="77777777" w:rsidR="00DF3FB6" w:rsidRPr="00D96F49" w:rsidRDefault="00DF3FB6" w:rsidP="00D0338F">
            <w:pPr>
              <w:spacing w:after="0" w:line="240" w:lineRule="auto"/>
              <w:jc w:val="both"/>
              <w:rPr>
                <w:rFonts w:ascii="Arial Narrow" w:hAnsi="Arial Narrow" w:cs="Arial"/>
                <w:b/>
                <w:color w:val="181818"/>
                <w:sz w:val="24"/>
                <w:szCs w:val="24"/>
                <w:lang w:val="ro-RO"/>
              </w:rPr>
            </w:pPr>
          </w:p>
        </w:tc>
      </w:tr>
    </w:tbl>
    <w:p w14:paraId="2479CA17" w14:textId="77777777" w:rsidR="005A6D24" w:rsidRDefault="005A6D24" w:rsidP="005A6D24">
      <w:pPr>
        <w:spacing w:after="0" w:line="240" w:lineRule="auto"/>
        <w:jc w:val="both"/>
        <w:rPr>
          <w:rFonts w:ascii="Arial" w:hAnsi="Arial" w:cs="Arial"/>
          <w:b/>
          <w:color w:val="0000FF"/>
          <w:sz w:val="24"/>
          <w:szCs w:val="24"/>
          <w:lang w:val="ro-RO"/>
        </w:rPr>
      </w:pPr>
    </w:p>
    <w:p w14:paraId="6F4A8F79"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w:t>
      </w:r>
      <w:r w:rsidR="00D30E34">
        <w:rPr>
          <w:rFonts w:ascii="Arial" w:hAnsi="Arial" w:cs="Arial"/>
          <w:b/>
          <w:i/>
          <w:color w:val="FF0000"/>
          <w:sz w:val="24"/>
          <w:szCs w:val="24"/>
          <w:lang w:val="ro-RO"/>
        </w:rPr>
        <w:t xml:space="preserve">Se vor înscrie în tabel MINIM </w:t>
      </w:r>
      <w:r w:rsidR="00747932">
        <w:rPr>
          <w:rFonts w:ascii="Arial" w:hAnsi="Arial" w:cs="Arial"/>
          <w:b/>
          <w:i/>
          <w:color w:val="FF0000"/>
          <w:sz w:val="24"/>
          <w:szCs w:val="24"/>
          <w:lang w:val="ro-RO"/>
        </w:rPr>
        <w:t xml:space="preserve">DOUĂ ARTICOLE </w:t>
      </w:r>
      <w:r>
        <w:rPr>
          <w:rFonts w:ascii="Arial" w:hAnsi="Arial" w:cs="Arial"/>
          <w:b/>
          <w:i/>
          <w:color w:val="FF0000"/>
          <w:sz w:val="24"/>
          <w:szCs w:val="24"/>
          <w:lang w:val="ro-RO"/>
        </w:rPr>
        <w:t xml:space="preserve">prim autor şi </w:t>
      </w:r>
      <w:r w:rsidR="005C0193">
        <w:rPr>
          <w:rFonts w:ascii="Arial" w:hAnsi="Arial" w:cs="Arial"/>
          <w:b/>
          <w:i/>
          <w:color w:val="FF0000"/>
          <w:sz w:val="24"/>
          <w:szCs w:val="24"/>
          <w:lang w:val="ro-RO"/>
        </w:rPr>
        <w:t>UNUL</w:t>
      </w:r>
      <w:r>
        <w:rPr>
          <w:rFonts w:ascii="Arial" w:hAnsi="Arial" w:cs="Arial"/>
          <w:b/>
          <w:i/>
          <w:color w:val="FF0000"/>
          <w:sz w:val="24"/>
          <w:szCs w:val="24"/>
          <w:lang w:val="ro-RO"/>
        </w:rPr>
        <w:t xml:space="preserve"> coautor</w:t>
      </w:r>
      <w:r w:rsidR="00747932">
        <w:rPr>
          <w:rFonts w:ascii="Arial" w:hAnsi="Arial" w:cs="Arial"/>
          <w:b/>
          <w:i/>
          <w:color w:val="FF0000"/>
          <w:sz w:val="24"/>
          <w:szCs w:val="24"/>
          <w:lang w:val="ro-RO"/>
        </w:rPr>
        <w:t>/autor principal</w:t>
      </w:r>
      <w:r>
        <w:rPr>
          <w:rFonts w:ascii="Arial" w:hAnsi="Arial" w:cs="Arial"/>
          <w:b/>
          <w:i/>
          <w:color w:val="FF0000"/>
          <w:sz w:val="24"/>
          <w:szCs w:val="24"/>
          <w:lang w:val="ro-RO"/>
        </w:rPr>
        <w:t xml:space="preserve"> </w:t>
      </w:r>
      <w:r w:rsidRPr="00D1663B">
        <w:rPr>
          <w:rFonts w:ascii="Arial" w:hAnsi="Arial" w:cs="Arial"/>
          <w:b/>
          <w:i/>
          <w:color w:val="FF0000"/>
          <w:sz w:val="24"/>
          <w:szCs w:val="24"/>
          <w:lang w:val="ro-RO"/>
        </w:rPr>
        <w:t xml:space="preserve">din categoria </w:t>
      </w:r>
      <w:r>
        <w:rPr>
          <w:rFonts w:ascii="Arial" w:hAnsi="Arial" w:cs="Arial"/>
          <w:b/>
          <w:i/>
          <w:color w:val="FF0000"/>
          <w:sz w:val="24"/>
          <w:szCs w:val="24"/>
          <w:lang w:val="ro-RO"/>
        </w:rPr>
        <w:t>ISI</w:t>
      </w:r>
      <w:r w:rsidR="00747932">
        <w:rPr>
          <w:rFonts w:ascii="Arial" w:hAnsi="Arial" w:cs="Arial"/>
          <w:b/>
          <w:i/>
          <w:color w:val="FF0000"/>
          <w:sz w:val="24"/>
          <w:szCs w:val="24"/>
          <w:lang w:val="ro-RO"/>
        </w:rPr>
        <w:t xml:space="preserve"> solicitată (sau categorie superioară)</w:t>
      </w:r>
      <w:r w:rsidRPr="00D1663B">
        <w:rPr>
          <w:rFonts w:ascii="Arial" w:hAnsi="Arial" w:cs="Arial"/>
          <w:b/>
          <w:i/>
          <w:color w:val="FF0000"/>
          <w:sz w:val="24"/>
          <w:szCs w:val="24"/>
          <w:lang w:val="ro-RO"/>
        </w:rPr>
        <w:t>.</w:t>
      </w:r>
    </w:p>
    <w:p w14:paraId="1A6EFADD"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w:t>
      </w:r>
      <w:r w:rsidR="001B6CB7">
        <w:rPr>
          <w:rFonts w:ascii="Arial" w:hAnsi="Arial" w:cs="Arial"/>
          <w:b/>
          <w:i/>
          <w:color w:val="FF0000"/>
          <w:sz w:val="24"/>
          <w:szCs w:val="24"/>
          <w:lang w:val="ro-RO"/>
        </w:rPr>
        <w:t>rmă electronică se va trece DOI.</w:t>
      </w:r>
    </w:p>
    <w:p w14:paraId="2E9AA4F6" w14:textId="77777777" w:rsidR="005A6D24" w:rsidRPr="00D1663B" w:rsidRDefault="00EB3C05"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Se ia în considerare </w:t>
      </w:r>
      <w:r w:rsidR="005A6D24">
        <w:rPr>
          <w:rFonts w:ascii="Arial" w:hAnsi="Arial" w:cs="Arial"/>
          <w:b/>
          <w:i/>
          <w:color w:val="FF0000"/>
          <w:sz w:val="24"/>
          <w:szCs w:val="24"/>
          <w:lang w:val="ro-RO"/>
        </w:rPr>
        <w:t>F</w:t>
      </w:r>
      <w:r>
        <w:rPr>
          <w:rFonts w:ascii="Arial" w:hAnsi="Arial" w:cs="Arial"/>
          <w:b/>
          <w:i/>
          <w:color w:val="FF0000"/>
          <w:sz w:val="24"/>
          <w:szCs w:val="24"/>
          <w:lang w:val="ro-RO"/>
        </w:rPr>
        <w:t>I</w:t>
      </w:r>
      <w:r w:rsidR="005A6D24">
        <w:rPr>
          <w:rFonts w:ascii="Arial" w:hAnsi="Arial" w:cs="Arial"/>
          <w:b/>
          <w:i/>
          <w:color w:val="FF0000"/>
          <w:sz w:val="24"/>
          <w:szCs w:val="24"/>
          <w:lang w:val="ro-RO"/>
        </w:rPr>
        <w:t xml:space="preserve"> al anului în care a fo</w:t>
      </w:r>
      <w:r w:rsidR="00B70947">
        <w:rPr>
          <w:rFonts w:ascii="Arial" w:hAnsi="Arial" w:cs="Arial"/>
          <w:b/>
          <w:i/>
          <w:color w:val="FF0000"/>
          <w:sz w:val="24"/>
          <w:szCs w:val="24"/>
          <w:lang w:val="ro-RO"/>
        </w:rPr>
        <w:t>st</w:t>
      </w:r>
      <w:r w:rsidR="005A6D24">
        <w:rPr>
          <w:rFonts w:ascii="Arial" w:hAnsi="Arial" w:cs="Arial"/>
          <w:b/>
          <w:i/>
          <w:color w:val="FF0000"/>
          <w:sz w:val="24"/>
          <w:szCs w:val="24"/>
          <w:lang w:val="ro-RO"/>
        </w:rPr>
        <w:t xml:space="preserve"> publicat articolul. </w:t>
      </w:r>
    </w:p>
    <w:p w14:paraId="7DB73F70" w14:textId="77777777" w:rsidR="005A6D24" w:rsidRDefault="005A6D24" w:rsidP="005A6D24">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D30E34">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37304754" w14:textId="3456D778" w:rsidR="002C2D33" w:rsidRDefault="002C2D33">
      <w:pPr>
        <w:spacing w:after="0" w:line="240" w:lineRule="auto"/>
        <w:rPr>
          <w:rFonts w:ascii="Arial" w:hAnsi="Arial" w:cs="Arial"/>
          <w:b/>
          <w:i/>
          <w:color w:val="FF0000"/>
          <w:sz w:val="24"/>
          <w:lang w:val="ro-RO"/>
        </w:rPr>
      </w:pPr>
      <w:r>
        <w:rPr>
          <w:rFonts w:ascii="Arial" w:hAnsi="Arial" w:cs="Arial"/>
          <w:b/>
          <w:i/>
          <w:color w:val="FF0000"/>
          <w:sz w:val="24"/>
          <w:lang w:val="ro-RO"/>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8"/>
      </w:tblGrid>
      <w:tr w:rsidR="00045829" w:rsidRPr="00F341F9" w14:paraId="15ECE275" w14:textId="77777777" w:rsidTr="00A9736E">
        <w:tc>
          <w:tcPr>
            <w:tcW w:w="7398" w:type="dxa"/>
            <w:tcBorders>
              <w:top w:val="nil"/>
              <w:left w:val="nil"/>
              <w:bottom w:val="nil"/>
              <w:right w:val="nil"/>
            </w:tcBorders>
          </w:tcPr>
          <w:p w14:paraId="5E12E520" w14:textId="77777777" w:rsidR="00045829" w:rsidRPr="002C35A7" w:rsidRDefault="00045829" w:rsidP="009D5982">
            <w:pPr>
              <w:spacing w:after="0" w:line="240" w:lineRule="auto"/>
              <w:rPr>
                <w:rFonts w:ascii="Arial" w:hAnsi="Arial" w:cs="Arial"/>
                <w:b/>
                <w:sz w:val="24"/>
                <w:szCs w:val="24"/>
                <w:lang w:val="ro-RO"/>
              </w:rPr>
            </w:pPr>
            <w:r w:rsidRPr="002C35A7">
              <w:rPr>
                <w:rFonts w:ascii="Arial" w:hAnsi="Arial" w:cs="Arial"/>
                <w:b/>
                <w:sz w:val="24"/>
                <w:szCs w:val="24"/>
                <w:lang w:val="ro-RO"/>
              </w:rPr>
              <w:lastRenderedPageBreak/>
              <w:t>Candidat:</w:t>
            </w:r>
          </w:p>
        </w:tc>
      </w:tr>
      <w:tr w:rsidR="00045829" w:rsidRPr="00F341F9" w14:paraId="28E9F9D1" w14:textId="77777777" w:rsidTr="00A9736E">
        <w:tc>
          <w:tcPr>
            <w:tcW w:w="7398" w:type="dxa"/>
            <w:tcBorders>
              <w:top w:val="nil"/>
              <w:left w:val="nil"/>
              <w:bottom w:val="nil"/>
              <w:right w:val="nil"/>
            </w:tcBorders>
          </w:tcPr>
          <w:p w14:paraId="3BB85036" w14:textId="3C3842FE" w:rsidR="00045829" w:rsidRPr="002C35A7" w:rsidRDefault="00045829" w:rsidP="00A9736E">
            <w:pPr>
              <w:spacing w:after="0" w:line="240" w:lineRule="auto"/>
              <w:rPr>
                <w:rFonts w:ascii="Arial" w:hAnsi="Arial" w:cs="Arial"/>
                <w:sz w:val="24"/>
                <w:szCs w:val="24"/>
                <w:lang w:val="ro-RO"/>
              </w:rPr>
            </w:pPr>
            <w:r w:rsidRPr="002C35A7">
              <w:rPr>
                <w:rFonts w:ascii="Arial" w:hAnsi="Arial" w:cs="Arial"/>
                <w:sz w:val="24"/>
                <w:szCs w:val="24"/>
                <w:lang w:val="ro-RO"/>
              </w:rPr>
              <w:t xml:space="preserve">NUME     </w:t>
            </w:r>
            <w:r w:rsidR="00A9736E" w:rsidRPr="002C35A7">
              <w:rPr>
                <w:rFonts w:ascii="Arial" w:hAnsi="Arial" w:cs="Arial"/>
                <w:sz w:val="24"/>
                <w:szCs w:val="24"/>
                <w:lang w:val="ro-RO"/>
              </w:rPr>
              <w:t>STÂNGA</w:t>
            </w:r>
            <w:r w:rsidRPr="002C35A7">
              <w:rPr>
                <w:rFonts w:ascii="Arial" w:hAnsi="Arial" w:cs="Arial"/>
                <w:sz w:val="24"/>
                <w:szCs w:val="24"/>
                <w:lang w:val="ro-RO"/>
              </w:rPr>
              <w:t xml:space="preserve">                          PRENUME</w:t>
            </w:r>
            <w:r w:rsidR="00A9736E" w:rsidRPr="002C35A7">
              <w:rPr>
                <w:rFonts w:ascii="Arial" w:hAnsi="Arial" w:cs="Arial"/>
                <w:sz w:val="24"/>
                <w:szCs w:val="24"/>
                <w:lang w:val="ro-RO"/>
              </w:rPr>
              <w:t xml:space="preserve">  LIVIA CLAUDIA</w:t>
            </w:r>
            <w:r w:rsidRPr="002C35A7">
              <w:rPr>
                <w:rFonts w:ascii="Arial" w:hAnsi="Arial" w:cs="Arial"/>
                <w:sz w:val="24"/>
                <w:szCs w:val="24"/>
                <w:lang w:val="ro-RO"/>
              </w:rPr>
              <w:t xml:space="preserve"> </w:t>
            </w:r>
          </w:p>
        </w:tc>
      </w:tr>
      <w:tr w:rsidR="00045829" w:rsidRPr="00F341F9" w14:paraId="52E9B634" w14:textId="77777777" w:rsidTr="00A9736E">
        <w:tc>
          <w:tcPr>
            <w:tcW w:w="7398" w:type="dxa"/>
            <w:tcBorders>
              <w:top w:val="nil"/>
              <w:left w:val="nil"/>
              <w:bottom w:val="nil"/>
              <w:right w:val="nil"/>
            </w:tcBorders>
          </w:tcPr>
          <w:p w14:paraId="3321845E" w14:textId="77777777" w:rsidR="00045829" w:rsidRPr="002C35A7" w:rsidRDefault="00045829" w:rsidP="009D5982">
            <w:pPr>
              <w:spacing w:after="0" w:line="240" w:lineRule="auto"/>
              <w:rPr>
                <w:rFonts w:ascii="Arial" w:hAnsi="Arial" w:cs="Arial"/>
                <w:sz w:val="24"/>
                <w:szCs w:val="24"/>
                <w:lang w:val="ro-RO"/>
              </w:rPr>
            </w:pPr>
          </w:p>
          <w:p w14:paraId="27DFE1E4" w14:textId="77777777" w:rsidR="00045829" w:rsidRPr="002C35A7" w:rsidRDefault="00045829" w:rsidP="009D5982">
            <w:pPr>
              <w:spacing w:after="0" w:line="240" w:lineRule="auto"/>
              <w:rPr>
                <w:rFonts w:ascii="Arial" w:hAnsi="Arial" w:cs="Arial"/>
                <w:sz w:val="24"/>
                <w:szCs w:val="24"/>
                <w:lang w:val="ro-RO"/>
              </w:rPr>
            </w:pPr>
            <w:r w:rsidRPr="002C35A7">
              <w:rPr>
                <w:rFonts w:ascii="Arial" w:hAnsi="Arial" w:cs="Arial"/>
                <w:sz w:val="24"/>
                <w:szCs w:val="24"/>
                <w:lang w:val="ro-RO"/>
              </w:rPr>
              <w:t>Semnătura ________________________________</w:t>
            </w:r>
          </w:p>
        </w:tc>
      </w:tr>
      <w:tr w:rsidR="00045829" w:rsidRPr="00F341F9" w14:paraId="70D891DD" w14:textId="77777777" w:rsidTr="00A9736E">
        <w:tc>
          <w:tcPr>
            <w:tcW w:w="7398" w:type="dxa"/>
            <w:tcBorders>
              <w:top w:val="nil"/>
              <w:left w:val="nil"/>
              <w:bottom w:val="nil"/>
              <w:right w:val="nil"/>
            </w:tcBorders>
          </w:tcPr>
          <w:p w14:paraId="6AFFC294" w14:textId="77777777" w:rsidR="00045829" w:rsidRPr="00F341F9" w:rsidRDefault="00045829" w:rsidP="009D5982">
            <w:pPr>
              <w:spacing w:after="0" w:line="240" w:lineRule="auto"/>
              <w:rPr>
                <w:rFonts w:ascii="Arial" w:hAnsi="Arial" w:cs="Arial"/>
                <w:color w:val="FF0000"/>
                <w:sz w:val="24"/>
                <w:szCs w:val="24"/>
                <w:lang w:val="ro-RO"/>
              </w:rPr>
            </w:pPr>
          </w:p>
        </w:tc>
      </w:tr>
      <w:tr w:rsidR="00045829" w:rsidRPr="00AB721C" w14:paraId="7AD680EB" w14:textId="77777777" w:rsidTr="00A9736E">
        <w:tc>
          <w:tcPr>
            <w:tcW w:w="7398" w:type="dxa"/>
            <w:tcBorders>
              <w:top w:val="nil"/>
              <w:left w:val="nil"/>
              <w:bottom w:val="nil"/>
              <w:right w:val="nil"/>
            </w:tcBorders>
          </w:tcPr>
          <w:p w14:paraId="3F60ACEB" w14:textId="77777777" w:rsidR="00045829" w:rsidRPr="00AB721C" w:rsidRDefault="00045829" w:rsidP="009D5982">
            <w:pPr>
              <w:spacing w:after="0" w:line="480" w:lineRule="auto"/>
              <w:rPr>
                <w:rFonts w:ascii="Arial" w:hAnsi="Arial" w:cs="Arial"/>
                <w:sz w:val="24"/>
                <w:szCs w:val="24"/>
                <w:lang w:val="ro-RO"/>
              </w:rPr>
            </w:pPr>
          </w:p>
        </w:tc>
      </w:tr>
      <w:tr w:rsidR="00045829" w:rsidRPr="00AB721C" w14:paraId="72B8745A" w14:textId="77777777" w:rsidTr="00A9736E">
        <w:tc>
          <w:tcPr>
            <w:tcW w:w="7398" w:type="dxa"/>
            <w:tcBorders>
              <w:top w:val="nil"/>
              <w:left w:val="nil"/>
              <w:bottom w:val="nil"/>
              <w:right w:val="nil"/>
            </w:tcBorders>
          </w:tcPr>
          <w:p w14:paraId="121CB780" w14:textId="77777777" w:rsidR="00045829" w:rsidRPr="00AB721C" w:rsidRDefault="00045829" w:rsidP="009D5982">
            <w:pPr>
              <w:spacing w:after="0" w:line="480" w:lineRule="auto"/>
              <w:rPr>
                <w:rFonts w:ascii="Arial" w:hAnsi="Arial" w:cs="Arial"/>
                <w:sz w:val="24"/>
                <w:szCs w:val="24"/>
                <w:lang w:val="ro-RO"/>
              </w:rPr>
            </w:pPr>
          </w:p>
        </w:tc>
      </w:tr>
      <w:tr w:rsidR="00045829" w:rsidRPr="00AB721C" w14:paraId="2B912D34" w14:textId="77777777" w:rsidTr="00A9736E">
        <w:tc>
          <w:tcPr>
            <w:tcW w:w="7398" w:type="dxa"/>
            <w:tcBorders>
              <w:top w:val="nil"/>
              <w:left w:val="nil"/>
              <w:bottom w:val="nil"/>
              <w:right w:val="nil"/>
            </w:tcBorders>
          </w:tcPr>
          <w:p w14:paraId="29548C25" w14:textId="77777777" w:rsidR="00045829" w:rsidRPr="00AB721C" w:rsidRDefault="00045829" w:rsidP="009D5982">
            <w:pPr>
              <w:spacing w:after="0" w:line="480" w:lineRule="auto"/>
              <w:rPr>
                <w:rFonts w:ascii="Arial" w:hAnsi="Arial" w:cs="Arial"/>
                <w:sz w:val="24"/>
                <w:szCs w:val="24"/>
                <w:lang w:val="ro-RO"/>
              </w:rPr>
            </w:pPr>
          </w:p>
        </w:tc>
      </w:tr>
      <w:tr w:rsidR="00045829" w:rsidRPr="00AB721C" w14:paraId="73141BB4" w14:textId="77777777" w:rsidTr="00A9736E">
        <w:tc>
          <w:tcPr>
            <w:tcW w:w="7398" w:type="dxa"/>
            <w:tcBorders>
              <w:top w:val="nil"/>
              <w:left w:val="nil"/>
              <w:bottom w:val="nil"/>
              <w:right w:val="nil"/>
            </w:tcBorders>
          </w:tcPr>
          <w:p w14:paraId="7B7FDB7C" w14:textId="77777777" w:rsidR="00045829" w:rsidRPr="00AB721C" w:rsidRDefault="00045829" w:rsidP="009D5982">
            <w:pPr>
              <w:spacing w:after="0" w:line="240" w:lineRule="auto"/>
              <w:rPr>
                <w:rFonts w:ascii="Arial" w:hAnsi="Arial" w:cs="Arial"/>
                <w:sz w:val="24"/>
                <w:szCs w:val="24"/>
                <w:lang w:val="ro-RO"/>
              </w:rPr>
            </w:pPr>
          </w:p>
        </w:tc>
      </w:tr>
      <w:tr w:rsidR="00045829" w:rsidRPr="00AB721C" w14:paraId="3FCFFB89" w14:textId="77777777" w:rsidTr="00A9736E">
        <w:tc>
          <w:tcPr>
            <w:tcW w:w="7398" w:type="dxa"/>
            <w:tcBorders>
              <w:top w:val="nil"/>
              <w:left w:val="nil"/>
              <w:bottom w:val="nil"/>
              <w:right w:val="nil"/>
            </w:tcBorders>
          </w:tcPr>
          <w:p w14:paraId="6577CBBD" w14:textId="77777777" w:rsidR="00045829" w:rsidRPr="00AB721C" w:rsidRDefault="00045829" w:rsidP="009D5982">
            <w:pPr>
              <w:spacing w:after="0" w:line="240" w:lineRule="auto"/>
              <w:rPr>
                <w:rFonts w:ascii="Arial" w:hAnsi="Arial" w:cs="Arial"/>
                <w:sz w:val="24"/>
                <w:szCs w:val="24"/>
                <w:lang w:val="ro-RO"/>
              </w:rPr>
            </w:pPr>
          </w:p>
        </w:tc>
      </w:tr>
      <w:tr w:rsidR="00045829" w:rsidRPr="00AB721C" w14:paraId="544E78FA" w14:textId="77777777" w:rsidTr="00A9736E">
        <w:tc>
          <w:tcPr>
            <w:tcW w:w="7398" w:type="dxa"/>
            <w:tcBorders>
              <w:top w:val="nil"/>
              <w:left w:val="nil"/>
              <w:bottom w:val="nil"/>
              <w:right w:val="nil"/>
            </w:tcBorders>
          </w:tcPr>
          <w:p w14:paraId="28F1837F" w14:textId="77777777" w:rsidR="00045829" w:rsidRPr="00AB721C" w:rsidRDefault="00045829" w:rsidP="009D5982">
            <w:pPr>
              <w:spacing w:after="0" w:line="240" w:lineRule="auto"/>
              <w:rPr>
                <w:rFonts w:ascii="Arial" w:hAnsi="Arial" w:cs="Arial"/>
                <w:sz w:val="24"/>
                <w:szCs w:val="24"/>
                <w:lang w:val="ro-RO"/>
              </w:rPr>
            </w:pPr>
          </w:p>
        </w:tc>
      </w:tr>
    </w:tbl>
    <w:p w14:paraId="453E395A" w14:textId="3846E87C" w:rsidR="00045829" w:rsidRDefault="00045829" w:rsidP="005A6D24">
      <w:pPr>
        <w:spacing w:after="0"/>
        <w:rPr>
          <w:rFonts w:ascii="Arial Narrow" w:hAnsi="Arial Narrow" w:cs="Arial"/>
          <w:b/>
          <w:color w:val="0000FF"/>
          <w:sz w:val="28"/>
          <w:szCs w:val="28"/>
          <w:lang w:val="ro-RO"/>
        </w:rPr>
      </w:pPr>
    </w:p>
    <w:p w14:paraId="1351A8CD" w14:textId="77777777" w:rsidR="00045829" w:rsidRDefault="00045829">
      <w:pPr>
        <w:spacing w:after="0" w:line="240" w:lineRule="auto"/>
        <w:rPr>
          <w:rFonts w:ascii="Arial Narrow" w:hAnsi="Arial Narrow" w:cs="Arial"/>
          <w:b/>
          <w:color w:val="0000FF"/>
          <w:sz w:val="28"/>
          <w:szCs w:val="28"/>
          <w:lang w:val="ro-RO"/>
        </w:rPr>
      </w:pPr>
      <w:r>
        <w:rPr>
          <w:rFonts w:ascii="Arial Narrow" w:hAnsi="Arial Narrow" w:cs="Arial"/>
          <w:b/>
          <w:color w:val="0000FF"/>
          <w:sz w:val="28"/>
          <w:szCs w:val="28"/>
          <w:lang w:val="ro-RO"/>
        </w:rPr>
        <w:br w:type="page"/>
      </w:r>
    </w:p>
    <w:p w14:paraId="7F2B0B28" w14:textId="77777777"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lastRenderedPageBreak/>
        <w:t>Verificat îndeplinirea standardelor minimale necesare şi obligatorii pentru  înscrierea  la concurs şi conferirea titlului  didactic de</w:t>
      </w:r>
      <w:r>
        <w:rPr>
          <w:rFonts w:ascii="Arial" w:hAnsi="Arial" w:cs="Arial"/>
          <w:b/>
          <w:color w:val="0000FF"/>
          <w:sz w:val="28"/>
          <w:szCs w:val="28"/>
          <w:lang w:val="ro-RO"/>
        </w:rPr>
        <w:t xml:space="preserve"> ____________________________________</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64BBE9AF" w:rsidR="00793CBC" w:rsidRPr="00DB6995" w:rsidRDefault="00050229" w:rsidP="00DB6995">
            <w:pPr>
              <w:spacing w:after="0"/>
              <w:rPr>
                <w:rFonts w:ascii="Times New Roman" w:hAnsi="Times New Roman"/>
                <w:b/>
                <w:color w:val="181818"/>
                <w:sz w:val="20"/>
                <w:szCs w:val="24"/>
                <w:lang w:val="ro-RO"/>
              </w:rPr>
            </w:pPr>
            <w:r w:rsidRPr="00DB6995">
              <w:rPr>
                <w:rFonts w:ascii="Times New Roman" w:hAnsi="Times New Roman"/>
                <w:b/>
                <w:color w:val="181818"/>
                <w:sz w:val="28"/>
                <w:szCs w:val="24"/>
                <w:lang w:val="ro-RO"/>
              </w:rPr>
              <w:t>Prof</w:t>
            </w:r>
            <w:r w:rsidR="00793CBC" w:rsidRPr="00DB6995">
              <w:rPr>
                <w:rFonts w:ascii="Times New Roman" w:hAnsi="Times New Roman"/>
                <w:b/>
                <w:color w:val="181818"/>
                <w:sz w:val="28"/>
                <w:szCs w:val="24"/>
                <w:lang w:val="ro-RO"/>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721F249A" w:rsidR="00793CBC" w:rsidRPr="00DB6995" w:rsidRDefault="00050229"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w:t>
            </w:r>
            <w:bookmarkStart w:id="0" w:name="_GoBack"/>
            <w:bookmarkEnd w:id="0"/>
            <w:r w:rsidR="00793CBC" w:rsidRPr="00DB6995">
              <w:rPr>
                <w:rFonts w:ascii="Times New Roman" w:hAnsi="Times New Roman"/>
                <w:b/>
                <w:color w:val="181818"/>
                <w:sz w:val="28"/>
                <w:szCs w:val="24"/>
                <w:lang w:val="ro-RO"/>
              </w:rPr>
              <w:t>. univ. dr. Ligia Petrica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77777777" w:rsidR="00793CBC" w:rsidRPr="00DB6995" w:rsidRDefault="00793CBC"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DB6995"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77777777" w:rsidR="00793CBC" w:rsidRPr="00DB6995" w:rsidRDefault="00793CBC"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proofErr w:type="gramStart"/>
      <w:r w:rsidRPr="00060322">
        <w:rPr>
          <w:rFonts w:ascii="Times New Roman" w:hAnsi="Times New Roman"/>
          <w:b/>
          <w:color w:val="181818"/>
          <w:sz w:val="28"/>
        </w:rPr>
        <w:t xml:space="preserve">Edward  </w:t>
      </w:r>
      <w:proofErr w:type="spellStart"/>
      <w:r w:rsidRPr="00060322">
        <w:rPr>
          <w:rFonts w:ascii="Times New Roman" w:hAnsi="Times New Roman"/>
          <w:b/>
          <w:color w:val="181818"/>
          <w:sz w:val="28"/>
        </w:rPr>
        <w:t>Ș</w:t>
      </w:r>
      <w:proofErr w:type="gramEnd"/>
      <w:r w:rsidRPr="00060322">
        <w:rPr>
          <w:rFonts w:ascii="Times New Roman" w:hAnsi="Times New Roman"/>
          <w:b/>
          <w:color w:val="181818"/>
          <w:sz w:val="28"/>
        </w:rPr>
        <w:t>eclăman</w:t>
      </w:r>
      <w:proofErr w:type="spellEnd"/>
      <w:r w:rsidRPr="00060322">
        <w:rPr>
          <w:rFonts w:ascii="Times New Roman" w:hAnsi="Times New Roman"/>
          <w:b/>
          <w:color w:val="181818"/>
          <w:sz w:val="28"/>
        </w:rPr>
        <w:t xml:space="preserve">  </w:t>
      </w:r>
      <w:r>
        <w:rPr>
          <w:rFonts w:ascii="Times New Roman" w:hAnsi="Times New Roman"/>
          <w:b/>
          <w:color w:val="181818"/>
          <w:sz w:val="28"/>
        </w:rPr>
        <w:tab/>
      </w:r>
      <w:r>
        <w:rPr>
          <w:rFonts w:ascii="Times New Roman" w:hAnsi="Times New Roman"/>
          <w:b/>
          <w:color w:val="181818"/>
          <w:sz w:val="28"/>
        </w:rPr>
        <w:tab/>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77777777"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proofErr w:type="spellStart"/>
      <w:proofErr w:type="gramStart"/>
      <w:r w:rsidRPr="00060322">
        <w:rPr>
          <w:rFonts w:ascii="Times New Roman" w:hAnsi="Times New Roman"/>
          <w:b/>
          <w:color w:val="181818"/>
          <w:sz w:val="28"/>
        </w:rPr>
        <w:t>Emanuela</w:t>
      </w:r>
      <w:proofErr w:type="spellEnd"/>
      <w:r w:rsidRPr="00060322">
        <w:rPr>
          <w:rFonts w:ascii="Times New Roman" w:hAnsi="Times New Roman"/>
          <w:b/>
          <w:color w:val="181818"/>
          <w:sz w:val="28"/>
        </w:rPr>
        <w:t xml:space="preserve">  Lidia</w:t>
      </w:r>
      <w:proofErr w:type="gramEnd"/>
      <w:r w:rsidRPr="00060322">
        <w:rPr>
          <w:rFonts w:ascii="Times New Roman" w:hAnsi="Times New Roman"/>
          <w:b/>
          <w:color w:val="181818"/>
          <w:sz w:val="28"/>
        </w:rPr>
        <w:t xml:space="preserve"> </w:t>
      </w:r>
      <w:proofErr w:type="spellStart"/>
      <w:r w:rsidRPr="00060322">
        <w:rPr>
          <w:rFonts w:ascii="Times New Roman" w:hAnsi="Times New Roman"/>
          <w:b/>
          <w:color w:val="181818"/>
          <w:sz w:val="28"/>
        </w:rPr>
        <w:t>Crăciunescu</w:t>
      </w:r>
      <w:proofErr w:type="spellEnd"/>
      <w:r>
        <w:rPr>
          <w:rFonts w:ascii="Times New Roman" w:hAnsi="Times New Roman"/>
          <w:b/>
          <w:color w:val="181818"/>
          <w:sz w:val="28"/>
          <w:szCs w:val="24"/>
          <w:lang w:val="ro-RO"/>
        </w:rPr>
        <w:tab/>
      </w:r>
    </w:p>
    <w:p w14:paraId="0C9ABED5" w14:textId="77777777"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2797A010" w14:textId="77777777" w:rsidR="00793CBC" w:rsidRDefault="00793CBC" w:rsidP="00793CBC">
      <w:pPr>
        <w:spacing w:after="0"/>
        <w:rPr>
          <w:rFonts w:ascii="Times New Roman" w:hAnsi="Times New Roman"/>
          <w:b/>
          <w:color w:val="181818"/>
          <w:sz w:val="32"/>
          <w:szCs w:val="24"/>
          <w:lang w:val="ro-RO"/>
        </w:rPr>
      </w:pPr>
    </w:p>
    <w:p w14:paraId="7EE43F81"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665B7EF9" w14:textId="77777777" w:rsidR="00A42E0C" w:rsidRDefault="00A42E0C" w:rsidP="005A6D24">
      <w:pPr>
        <w:spacing w:after="0" w:line="240" w:lineRule="auto"/>
        <w:jc w:val="both"/>
        <w:rPr>
          <w:lang w:val="ro-RO"/>
        </w:rPr>
      </w:pPr>
    </w:p>
    <w:p w14:paraId="5F230ABF" w14:textId="77777777" w:rsidR="004F7471" w:rsidRPr="004F7471" w:rsidRDefault="004F7471" w:rsidP="005A6D24">
      <w:pPr>
        <w:spacing w:after="0" w:line="240" w:lineRule="auto"/>
        <w:jc w:val="both"/>
        <w:rPr>
          <w:color w:val="FF0000"/>
          <w:lang w:val="ro-RO"/>
        </w:rPr>
        <w:sectPr w:rsidR="004F7471" w:rsidRPr="004F7471" w:rsidSect="00D0338F">
          <w:footerReference w:type="even" r:id="rId16"/>
          <w:footerReference w:type="default" r:id="rId17"/>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1A083F55" w14:textId="77777777" w:rsidR="00A42E0C" w:rsidRDefault="00A42E0C" w:rsidP="002C2D33">
      <w:pPr>
        <w:spacing w:after="0" w:line="240" w:lineRule="auto"/>
        <w:rPr>
          <w:rFonts w:ascii="Arial" w:hAnsi="Arial" w:cs="Arial"/>
          <w:b/>
          <w:color w:val="0000FF"/>
          <w:sz w:val="28"/>
          <w:szCs w:val="28"/>
          <w:lang w:val="ro-RO"/>
        </w:rPr>
      </w:pPr>
    </w:p>
    <w:p w14:paraId="49725E25" w14:textId="77777777" w:rsidR="00A42E0C" w:rsidRDefault="00A42E0C" w:rsidP="00A42E0C">
      <w:pPr>
        <w:spacing w:after="0" w:line="240" w:lineRule="auto"/>
        <w:jc w:val="center"/>
        <w:rPr>
          <w:rFonts w:ascii="Arial" w:hAnsi="Arial" w:cs="Arial"/>
          <w:b/>
          <w:color w:val="0000FF"/>
          <w:sz w:val="28"/>
          <w:szCs w:val="28"/>
          <w:lang w:val="ro-RO"/>
        </w:rPr>
      </w:pPr>
    </w:p>
    <w:p w14:paraId="4392891C"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67A2BE94" w14:textId="77777777" w:rsidR="00A42E0C" w:rsidRPr="00A84A25" w:rsidRDefault="00A42E0C" w:rsidP="00A42E0C">
      <w:pPr>
        <w:spacing w:after="0" w:line="240" w:lineRule="auto"/>
        <w:jc w:val="center"/>
        <w:rPr>
          <w:rFonts w:ascii="Arial" w:hAnsi="Arial" w:cs="Arial"/>
          <w:b/>
          <w:color w:val="0000FF"/>
          <w:sz w:val="28"/>
          <w:szCs w:val="28"/>
          <w:lang w:val="ro-RO"/>
        </w:rPr>
      </w:pPr>
    </w:p>
    <w:p w14:paraId="69761193"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718D1E20" w14:textId="77777777" w:rsidR="00A42E0C" w:rsidRPr="00A84A25" w:rsidRDefault="00A42E0C" w:rsidP="00A42E0C">
      <w:pPr>
        <w:spacing w:after="0" w:line="240" w:lineRule="auto"/>
        <w:jc w:val="both"/>
        <w:rPr>
          <w:rFonts w:ascii="Arial" w:hAnsi="Arial" w:cs="Arial"/>
          <w:b/>
          <w:color w:val="0000FF"/>
          <w:sz w:val="28"/>
          <w:szCs w:val="28"/>
          <w:lang w:val="ro-RO"/>
        </w:rPr>
      </w:pPr>
    </w:p>
    <w:p w14:paraId="4DC996C7" w14:textId="77777777" w:rsidR="00A42E0C" w:rsidRDefault="00A42E0C" w:rsidP="00A42E0C">
      <w:pPr>
        <w:spacing w:after="0" w:line="240" w:lineRule="auto"/>
        <w:jc w:val="both"/>
        <w:rPr>
          <w:rFonts w:ascii="Arial" w:hAnsi="Arial" w:cs="Arial"/>
          <w:b/>
          <w:color w:val="0000FF"/>
          <w:sz w:val="28"/>
          <w:szCs w:val="28"/>
          <w:u w:val="single"/>
          <w:lang w:val="ro-RO"/>
        </w:rPr>
      </w:pPr>
    </w:p>
    <w:p w14:paraId="49AA3286"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21611D8B" w14:textId="77777777" w:rsidR="00A42E0C" w:rsidRPr="00D96F49" w:rsidRDefault="00A42E0C" w:rsidP="00A42E0C">
      <w:pPr>
        <w:spacing w:after="0" w:line="240" w:lineRule="auto"/>
        <w:jc w:val="both"/>
        <w:rPr>
          <w:rFonts w:ascii="Arial" w:hAnsi="Arial" w:cs="Arial"/>
          <w:b/>
          <w:color w:val="0000FF"/>
          <w:sz w:val="28"/>
          <w:szCs w:val="28"/>
          <w:u w:val="single"/>
          <w:lang w:val="ro-RO"/>
        </w:rPr>
      </w:pPr>
    </w:p>
    <w:p w14:paraId="0885A2C1" w14:textId="77777777" w:rsidR="002F516B" w:rsidRDefault="002F516B" w:rsidP="002F516B">
      <w:pPr>
        <w:pStyle w:val="ListParagraph"/>
        <w:ind w:left="1080"/>
        <w:rPr>
          <w:rFonts w:ascii="Arial Narrow" w:hAnsi="Arial Narrow"/>
          <w:color w:val="181818"/>
          <w:sz w:val="24"/>
          <w:szCs w:val="24"/>
        </w:rPr>
      </w:pPr>
      <w:proofErr w:type="spellStart"/>
      <w:r w:rsidRPr="000206F4">
        <w:rPr>
          <w:rFonts w:ascii="Arial Narrow" w:hAnsi="Arial Narrow"/>
          <w:b/>
          <w:sz w:val="24"/>
          <w:szCs w:val="24"/>
        </w:rPr>
        <w:t>Legendă</w:t>
      </w:r>
      <w:proofErr w:type="spellEnd"/>
      <w:r w:rsidRPr="000206F4">
        <w:rPr>
          <w:rFonts w:ascii="Arial Narrow" w:hAnsi="Arial Narrow"/>
          <w:b/>
          <w:sz w:val="24"/>
          <w:szCs w:val="24"/>
        </w:rPr>
        <w:t xml:space="preserve">: </w:t>
      </w:r>
      <w:r w:rsidRPr="000206F4">
        <w:rPr>
          <w:rFonts w:ascii="Arial Narrow" w:hAnsi="Arial Narrow"/>
          <w:b/>
          <w:color w:val="181818"/>
          <w:sz w:val="24"/>
          <w:szCs w:val="24"/>
        </w:rPr>
        <w:t xml:space="preserve">* - </w:t>
      </w:r>
      <w:proofErr w:type="spellStart"/>
      <w:r w:rsidRPr="000206F4">
        <w:rPr>
          <w:rFonts w:ascii="Arial Narrow" w:hAnsi="Arial Narrow"/>
          <w:color w:val="181818"/>
          <w:sz w:val="24"/>
          <w:szCs w:val="24"/>
        </w:rPr>
        <w:t>autor</w:t>
      </w:r>
      <w:proofErr w:type="spellEnd"/>
      <w:r w:rsidRPr="000206F4">
        <w:rPr>
          <w:rFonts w:ascii="Arial Narrow" w:hAnsi="Arial Narrow"/>
          <w:color w:val="181818"/>
          <w:sz w:val="24"/>
          <w:szCs w:val="24"/>
        </w:rPr>
        <w:t xml:space="preserve"> </w:t>
      </w:r>
      <w:proofErr w:type="spellStart"/>
      <w:r w:rsidRPr="000206F4">
        <w:rPr>
          <w:rFonts w:ascii="Arial Narrow" w:hAnsi="Arial Narrow"/>
          <w:color w:val="181818"/>
          <w:sz w:val="24"/>
          <w:szCs w:val="24"/>
        </w:rPr>
        <w:t>corespondent</w:t>
      </w:r>
      <w:proofErr w:type="spellEnd"/>
      <w:proofErr w:type="gramStart"/>
      <w:r w:rsidRPr="000206F4">
        <w:rPr>
          <w:rFonts w:ascii="Arial Narrow" w:hAnsi="Arial Narrow"/>
          <w:color w:val="181818"/>
          <w:sz w:val="24"/>
          <w:szCs w:val="24"/>
        </w:rPr>
        <w:t xml:space="preserve">, </w:t>
      </w:r>
      <w:r w:rsidRPr="000206F4">
        <w:rPr>
          <w:rFonts w:ascii="Arial Narrow" w:hAnsi="Arial Narrow"/>
          <w:b/>
          <w:color w:val="181818"/>
          <w:sz w:val="24"/>
          <w:szCs w:val="24"/>
        </w:rPr>
        <w:t xml:space="preserve"> #</w:t>
      </w:r>
      <w:proofErr w:type="gramEnd"/>
      <w:r w:rsidRPr="000206F4">
        <w:rPr>
          <w:rFonts w:ascii="Arial Narrow" w:hAnsi="Arial Narrow"/>
          <w:b/>
          <w:color w:val="181818"/>
          <w:sz w:val="24"/>
          <w:szCs w:val="24"/>
        </w:rPr>
        <w:t xml:space="preserve"> - </w:t>
      </w:r>
      <w:proofErr w:type="spellStart"/>
      <w:r w:rsidRPr="000206F4">
        <w:rPr>
          <w:rFonts w:ascii="Arial Narrow" w:hAnsi="Arial Narrow"/>
          <w:color w:val="181818"/>
          <w:sz w:val="24"/>
          <w:szCs w:val="24"/>
        </w:rPr>
        <w:t>autor</w:t>
      </w:r>
      <w:proofErr w:type="spellEnd"/>
      <w:r w:rsidRPr="000206F4">
        <w:rPr>
          <w:rFonts w:ascii="Arial Narrow" w:hAnsi="Arial Narrow"/>
          <w:color w:val="181818"/>
          <w:sz w:val="24"/>
          <w:szCs w:val="24"/>
        </w:rPr>
        <w:t xml:space="preserve"> cu </w:t>
      </w:r>
      <w:proofErr w:type="spellStart"/>
      <w:r w:rsidRPr="000206F4">
        <w:rPr>
          <w:rFonts w:ascii="Arial Narrow" w:hAnsi="Arial Narrow"/>
          <w:color w:val="181818"/>
          <w:sz w:val="24"/>
          <w:szCs w:val="24"/>
        </w:rPr>
        <w:t>contribuţie</w:t>
      </w:r>
      <w:proofErr w:type="spellEnd"/>
      <w:r w:rsidRPr="000206F4">
        <w:rPr>
          <w:rFonts w:ascii="Arial Narrow" w:hAnsi="Arial Narrow"/>
          <w:color w:val="181818"/>
          <w:sz w:val="24"/>
          <w:szCs w:val="24"/>
        </w:rPr>
        <w:t xml:space="preserve"> </w:t>
      </w:r>
      <w:proofErr w:type="spellStart"/>
      <w:r w:rsidRPr="000206F4">
        <w:rPr>
          <w:rFonts w:ascii="Arial Narrow" w:hAnsi="Arial Narrow"/>
          <w:color w:val="181818"/>
          <w:sz w:val="24"/>
          <w:szCs w:val="24"/>
        </w:rPr>
        <w:t>egală</w:t>
      </w:r>
      <w:proofErr w:type="spellEnd"/>
      <w:r w:rsidRPr="000206F4">
        <w:rPr>
          <w:rFonts w:ascii="Arial Narrow" w:hAnsi="Arial Narrow"/>
          <w:color w:val="181818"/>
          <w:sz w:val="24"/>
          <w:szCs w:val="24"/>
        </w:rPr>
        <w:t xml:space="preserve"> cu </w:t>
      </w:r>
      <w:proofErr w:type="spellStart"/>
      <w:r w:rsidRPr="000206F4">
        <w:rPr>
          <w:rFonts w:ascii="Arial Narrow" w:hAnsi="Arial Narrow"/>
          <w:color w:val="181818"/>
          <w:sz w:val="24"/>
          <w:szCs w:val="24"/>
        </w:rPr>
        <w:t>contribuţia</w:t>
      </w:r>
      <w:proofErr w:type="spellEnd"/>
      <w:r w:rsidRPr="000206F4">
        <w:rPr>
          <w:rFonts w:ascii="Arial Narrow" w:hAnsi="Arial Narrow"/>
          <w:color w:val="181818"/>
          <w:sz w:val="24"/>
          <w:szCs w:val="24"/>
        </w:rPr>
        <w:t xml:space="preserve"> </w:t>
      </w:r>
      <w:proofErr w:type="spellStart"/>
      <w:r w:rsidRPr="000206F4">
        <w:rPr>
          <w:rFonts w:ascii="Arial Narrow" w:hAnsi="Arial Narrow"/>
          <w:color w:val="181818"/>
          <w:sz w:val="24"/>
          <w:szCs w:val="24"/>
        </w:rPr>
        <w:t>primului</w:t>
      </w:r>
      <w:proofErr w:type="spellEnd"/>
      <w:r w:rsidRPr="000206F4">
        <w:rPr>
          <w:rFonts w:ascii="Arial Narrow" w:hAnsi="Arial Narrow"/>
          <w:color w:val="181818"/>
          <w:sz w:val="24"/>
          <w:szCs w:val="24"/>
        </w:rPr>
        <w:t xml:space="preserve"> </w:t>
      </w:r>
      <w:proofErr w:type="spellStart"/>
      <w:r w:rsidRPr="000206F4">
        <w:rPr>
          <w:rFonts w:ascii="Arial Narrow" w:hAnsi="Arial Narrow"/>
          <w:color w:val="181818"/>
          <w:sz w:val="24"/>
          <w:szCs w:val="24"/>
        </w:rPr>
        <w:t>autor</w:t>
      </w:r>
      <w:proofErr w:type="spellEnd"/>
      <w:r w:rsidRPr="000206F4">
        <w:rPr>
          <w:rFonts w:ascii="Arial Narrow" w:hAnsi="Arial Narrow"/>
          <w:color w:val="181818"/>
          <w:sz w:val="24"/>
          <w:szCs w:val="24"/>
        </w:rPr>
        <w:t xml:space="preserve"> </w:t>
      </w:r>
    </w:p>
    <w:p w14:paraId="25B70F53" w14:textId="77777777" w:rsidR="00A42E0C" w:rsidRDefault="00A42E0C" w:rsidP="00A42E0C">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8932"/>
      </w:tblGrid>
      <w:tr w:rsidR="00A42E0C" w:rsidRPr="00A42E0C" w14:paraId="78AF3413" w14:textId="77777777" w:rsidTr="002F516B">
        <w:tc>
          <w:tcPr>
            <w:tcW w:w="923" w:type="dxa"/>
            <w:shd w:val="clear" w:color="auto" w:fill="FFFF99"/>
          </w:tcPr>
          <w:p w14:paraId="7AD3B4F9"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8932" w:type="dxa"/>
            <w:shd w:val="clear" w:color="auto" w:fill="FFFF99"/>
          </w:tcPr>
          <w:p w14:paraId="26D29BC9" w14:textId="77777777" w:rsidR="00A42E0C" w:rsidRPr="00A42E0C" w:rsidRDefault="00A42E0C" w:rsidP="002F4B03">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Articole (autori, t</w:t>
            </w:r>
            <w:r w:rsidR="00F85E9F">
              <w:rPr>
                <w:rFonts w:ascii="Arial" w:hAnsi="Arial" w:cs="Arial"/>
                <w:b/>
                <w:color w:val="0000FF"/>
                <w:sz w:val="24"/>
                <w:szCs w:val="24"/>
                <w:lang w:val="ro-RO"/>
              </w:rPr>
              <w:t>i</w:t>
            </w:r>
            <w:r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w:t>
            </w:r>
            <w:r w:rsidR="002F4B03">
              <w:rPr>
                <w:rFonts w:ascii="Arial" w:hAnsi="Arial" w:cs="Arial"/>
                <w:b/>
                <w:color w:val="0000FF"/>
                <w:sz w:val="24"/>
                <w:szCs w:val="24"/>
                <w:lang w:val="ro-RO"/>
              </w:rPr>
              <w:t>.</w:t>
            </w:r>
            <w:r w:rsidR="00FB62A2">
              <w:rPr>
                <w:rFonts w:ascii="Arial" w:hAnsi="Arial" w:cs="Arial"/>
                <w:b/>
                <w:color w:val="0000FF"/>
                <w:sz w:val="24"/>
                <w:szCs w:val="24"/>
                <w:lang w:val="ro-RO"/>
              </w:rPr>
              <w:t xml:space="preserve"> pag, </w:t>
            </w:r>
            <w:r w:rsidR="00F85E9F">
              <w:rPr>
                <w:rFonts w:ascii="Arial" w:hAnsi="Arial" w:cs="Arial"/>
                <w:b/>
                <w:color w:val="0000FF"/>
                <w:sz w:val="24"/>
                <w:szCs w:val="24"/>
                <w:lang w:val="ro-RO"/>
              </w:rPr>
              <w:t>F</w:t>
            </w:r>
            <w:r w:rsidR="00FB62A2">
              <w:rPr>
                <w:rFonts w:ascii="Arial" w:hAnsi="Arial" w:cs="Arial"/>
                <w:b/>
                <w:color w:val="0000FF"/>
                <w:sz w:val="24"/>
                <w:szCs w:val="24"/>
                <w:lang w:val="ro-RO"/>
              </w:rPr>
              <w:t>I</w:t>
            </w:r>
            <w:r w:rsidR="00F85E9F">
              <w:rPr>
                <w:rFonts w:ascii="Arial" w:hAnsi="Arial" w:cs="Arial"/>
                <w:b/>
                <w:color w:val="0000FF"/>
                <w:sz w:val="24"/>
                <w:szCs w:val="24"/>
                <w:lang w:val="ro-RO"/>
              </w:rPr>
              <w:t>, (</w:t>
            </w:r>
            <w:r w:rsidR="00246359">
              <w:rPr>
                <w:rFonts w:ascii="Arial" w:hAnsi="Arial" w:cs="Arial"/>
                <w:b/>
                <w:color w:val="0000FF"/>
                <w:sz w:val="24"/>
                <w:szCs w:val="24"/>
                <w:lang w:val="ro-RO"/>
              </w:rPr>
              <w:t>cod online</w:t>
            </w:r>
            <w:r w:rsidR="00F85E9F">
              <w:rPr>
                <w:rFonts w:ascii="Arial" w:hAnsi="Arial" w:cs="Arial"/>
                <w:b/>
                <w:color w:val="0000FF"/>
                <w:sz w:val="24"/>
                <w:szCs w:val="24"/>
                <w:lang w:val="ro-RO"/>
              </w:rPr>
              <w:t>)</w:t>
            </w:r>
            <w:r w:rsidRPr="00A42E0C">
              <w:rPr>
                <w:rFonts w:ascii="Arial" w:hAnsi="Arial" w:cs="Arial"/>
                <w:b/>
                <w:color w:val="0000FF"/>
                <w:sz w:val="24"/>
                <w:szCs w:val="24"/>
                <w:lang w:val="ro-RO"/>
              </w:rPr>
              <w:t xml:space="preserve"> </w:t>
            </w:r>
          </w:p>
        </w:tc>
      </w:tr>
      <w:tr w:rsidR="00A42E0C" w:rsidRPr="00A42E0C" w14:paraId="45648D2F" w14:textId="77777777" w:rsidTr="002F516B">
        <w:tc>
          <w:tcPr>
            <w:tcW w:w="923" w:type="dxa"/>
          </w:tcPr>
          <w:p w14:paraId="746DB6BC"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8932" w:type="dxa"/>
          </w:tcPr>
          <w:p w14:paraId="755D7D13" w14:textId="77777777" w:rsidR="002F516B" w:rsidRPr="00F211B4" w:rsidRDefault="002F516B" w:rsidP="002F516B">
            <w:pPr>
              <w:spacing w:after="0" w:line="240" w:lineRule="auto"/>
              <w:jc w:val="both"/>
              <w:rPr>
                <w:rFonts w:ascii="Arial Narrow" w:hAnsi="Arial Narrow"/>
                <w:sz w:val="24"/>
                <w:szCs w:val="24"/>
              </w:rPr>
            </w:pPr>
            <w:r w:rsidRPr="002F516B">
              <w:rPr>
                <w:rFonts w:ascii="Arial Narrow" w:hAnsi="Arial Narrow"/>
                <w:b/>
                <w:sz w:val="24"/>
                <w:szCs w:val="24"/>
              </w:rPr>
              <w:t>LIVIA CLAUDIA STANGA,</w:t>
            </w:r>
            <w:r w:rsidRPr="00F211B4">
              <w:rPr>
                <w:rFonts w:ascii="Arial Narrow" w:hAnsi="Arial Narrow"/>
                <w:sz w:val="24"/>
                <w:szCs w:val="24"/>
              </w:rPr>
              <w:t xml:space="preserve"> </w:t>
            </w:r>
            <w:r w:rsidRPr="002F516B">
              <w:rPr>
                <w:rFonts w:ascii="Arial Narrow" w:hAnsi="Arial Narrow"/>
                <w:sz w:val="24"/>
                <w:szCs w:val="24"/>
              </w:rPr>
              <w:t xml:space="preserve">DELIA MIRA BERCEANU VADUVA </w:t>
            </w:r>
            <w:r w:rsidRPr="002F516B">
              <w:rPr>
                <w:rFonts w:ascii="Arial Narrow" w:hAnsi="Arial Narrow"/>
                <w:kern w:val="32"/>
                <w:sz w:val="24"/>
                <w:szCs w:val="24"/>
              </w:rPr>
              <w:t>*</w:t>
            </w:r>
            <w:r w:rsidRPr="002F516B">
              <w:rPr>
                <w:rFonts w:ascii="Arial Narrow" w:hAnsi="Arial Narrow"/>
                <w:sz w:val="24"/>
                <w:szCs w:val="24"/>
              </w:rPr>
              <w:t>, MIRELA LOREDANA GRIGORAS, LAURA ALEXANDRA NUSSBAUM, DANIELA GURGUS</w:t>
            </w:r>
            <w:r w:rsidRPr="00F211B4">
              <w:rPr>
                <w:rFonts w:ascii="Arial Narrow" w:hAnsi="Arial Narrow"/>
                <w:sz w:val="24"/>
                <w:szCs w:val="24"/>
              </w:rPr>
              <w:t>, LILIANA STRAT, ALEXANDRA SIMONA ZAMFIR, VLADIMIR POROCH, ROXANA FOLESCU,</w:t>
            </w:r>
          </w:p>
          <w:p w14:paraId="1E943A2A" w14:textId="77777777" w:rsidR="002F516B" w:rsidRPr="00F211B4" w:rsidRDefault="002F516B" w:rsidP="002F516B">
            <w:pPr>
              <w:spacing w:after="0" w:line="240" w:lineRule="auto"/>
              <w:jc w:val="both"/>
              <w:rPr>
                <w:rFonts w:ascii="Arial Narrow" w:hAnsi="Arial Narrow"/>
                <w:sz w:val="24"/>
                <w:szCs w:val="24"/>
              </w:rPr>
            </w:pPr>
            <w:r w:rsidRPr="00F211B4">
              <w:rPr>
                <w:rFonts w:ascii="Arial Narrow" w:hAnsi="Arial Narrow"/>
                <w:sz w:val="24"/>
                <w:szCs w:val="24"/>
              </w:rPr>
              <w:t>Nosocomial Infections Distribution and Impact in Medical Units</w:t>
            </w:r>
          </w:p>
          <w:p w14:paraId="37882544" w14:textId="77777777" w:rsidR="002F516B" w:rsidRPr="00F211B4" w:rsidRDefault="002F516B" w:rsidP="002F516B">
            <w:pPr>
              <w:spacing w:after="0" w:line="240" w:lineRule="auto"/>
              <w:rPr>
                <w:rFonts w:ascii="Arial Narrow" w:hAnsi="Arial Narrow"/>
                <w:kern w:val="32"/>
                <w:sz w:val="24"/>
                <w:szCs w:val="24"/>
              </w:rPr>
            </w:pPr>
            <w:r w:rsidRPr="00F211B4">
              <w:rPr>
                <w:rFonts w:ascii="Arial Narrow" w:hAnsi="Arial Narrow"/>
                <w:kern w:val="32"/>
                <w:sz w:val="24"/>
                <w:szCs w:val="24"/>
              </w:rPr>
              <w:t xml:space="preserve">Rev. </w:t>
            </w:r>
            <w:proofErr w:type="spellStart"/>
            <w:r w:rsidRPr="00F211B4">
              <w:rPr>
                <w:rFonts w:ascii="Arial Narrow" w:hAnsi="Arial Narrow"/>
                <w:kern w:val="32"/>
                <w:sz w:val="24"/>
                <w:szCs w:val="24"/>
              </w:rPr>
              <w:t>Chim</w:t>
            </w:r>
            <w:proofErr w:type="spellEnd"/>
            <w:r w:rsidRPr="00F211B4">
              <w:rPr>
                <w:rFonts w:ascii="Arial Narrow" w:hAnsi="Arial Narrow"/>
                <w:kern w:val="32"/>
                <w:sz w:val="24"/>
                <w:szCs w:val="24"/>
              </w:rPr>
              <w:t xml:space="preserve">., 2019, Vol. 70, Nr. 6, p. 2265-2268, </w:t>
            </w:r>
          </w:p>
          <w:p w14:paraId="7D0A6A88" w14:textId="77777777" w:rsidR="002F516B" w:rsidRPr="00F211B4" w:rsidRDefault="002F516B" w:rsidP="002F516B">
            <w:pPr>
              <w:spacing w:after="0" w:line="240" w:lineRule="auto"/>
              <w:rPr>
                <w:rFonts w:ascii="Arial Narrow" w:hAnsi="Arial Narrow"/>
                <w:kern w:val="32"/>
                <w:sz w:val="24"/>
                <w:szCs w:val="24"/>
              </w:rPr>
            </w:pPr>
            <w:r w:rsidRPr="00F211B4">
              <w:rPr>
                <w:rFonts w:ascii="Arial Narrow" w:hAnsi="Arial Narrow"/>
                <w:kern w:val="32"/>
                <w:sz w:val="24"/>
                <w:szCs w:val="24"/>
              </w:rPr>
              <w:t xml:space="preserve">ISSN 0034-7752, </w:t>
            </w:r>
          </w:p>
          <w:p w14:paraId="13A5D287" w14:textId="77777777" w:rsidR="002F516B" w:rsidRPr="00F211B4" w:rsidRDefault="00D03561" w:rsidP="002F516B">
            <w:pPr>
              <w:spacing w:after="0" w:line="240" w:lineRule="auto"/>
              <w:rPr>
                <w:rStyle w:val="Hyperlink"/>
                <w:rFonts w:ascii="Arial Narrow" w:hAnsi="Arial Narrow"/>
                <w:i/>
                <w:iCs/>
                <w:color w:val="auto"/>
                <w:sz w:val="24"/>
                <w:szCs w:val="24"/>
                <w:shd w:val="clear" w:color="auto" w:fill="FFFFFF"/>
              </w:rPr>
            </w:pPr>
            <w:hyperlink r:id="rId18" w:tgtFrame="_blank" w:tooltip="DOI link" w:history="1">
              <w:r w:rsidR="002F516B" w:rsidRPr="00F211B4">
                <w:rPr>
                  <w:rStyle w:val="Hyperlink"/>
                  <w:rFonts w:ascii="Arial Narrow" w:hAnsi="Arial Narrow"/>
                  <w:i/>
                  <w:iCs/>
                  <w:color w:val="auto"/>
                  <w:sz w:val="24"/>
                  <w:szCs w:val="24"/>
                  <w:shd w:val="clear" w:color="auto" w:fill="FFFFFF"/>
                </w:rPr>
                <w:t>https://doi.org/10.37358/RC.19.6.7319</w:t>
              </w:r>
            </w:hyperlink>
            <w:r w:rsidR="002F516B" w:rsidRPr="00F211B4">
              <w:rPr>
                <w:rStyle w:val="Hyperlink"/>
                <w:rFonts w:ascii="Arial Narrow" w:hAnsi="Arial Narrow"/>
                <w:i/>
                <w:iCs/>
                <w:color w:val="auto"/>
                <w:sz w:val="24"/>
                <w:szCs w:val="24"/>
                <w:shd w:val="clear" w:color="auto" w:fill="FFFFFF"/>
              </w:rPr>
              <w:t>,</w:t>
            </w:r>
          </w:p>
          <w:p w14:paraId="5B8A46E7" w14:textId="77777777" w:rsidR="002F516B" w:rsidRPr="00F211B4" w:rsidRDefault="002F516B" w:rsidP="002F516B">
            <w:pPr>
              <w:spacing w:after="0" w:line="240" w:lineRule="auto"/>
              <w:rPr>
                <w:rFonts w:ascii="Arial Narrow" w:hAnsi="Arial Narrow" w:cs="Arial"/>
                <w:sz w:val="24"/>
                <w:szCs w:val="24"/>
                <w:lang w:val="ro-RO"/>
              </w:rPr>
            </w:pPr>
            <w:r w:rsidRPr="00F211B4">
              <w:rPr>
                <w:rFonts w:ascii="Arial Narrow" w:hAnsi="Arial Narrow"/>
                <w:kern w:val="32"/>
                <w:sz w:val="24"/>
                <w:szCs w:val="24"/>
              </w:rPr>
              <w:t>ISSN Online 2668-8212</w:t>
            </w:r>
          </w:p>
          <w:p w14:paraId="300831A0" w14:textId="62CEFF28" w:rsidR="00A42E0C" w:rsidRPr="00A42E0C" w:rsidRDefault="002F516B" w:rsidP="002F516B">
            <w:pPr>
              <w:spacing w:after="0" w:line="240" w:lineRule="auto"/>
              <w:jc w:val="both"/>
              <w:rPr>
                <w:rFonts w:ascii="Arial" w:hAnsi="Arial" w:cs="Arial"/>
                <w:b/>
                <w:color w:val="0000FF"/>
                <w:sz w:val="24"/>
                <w:szCs w:val="24"/>
                <w:lang w:val="ro-RO"/>
              </w:rPr>
            </w:pPr>
            <w:r w:rsidRPr="00F211B4">
              <w:rPr>
                <w:rFonts w:ascii="Arial Narrow" w:hAnsi="Arial Narrow" w:cs="Arial"/>
                <w:sz w:val="24"/>
                <w:szCs w:val="24"/>
                <w:lang w:val="ro-RO"/>
              </w:rPr>
              <w:t>1,755</w:t>
            </w:r>
          </w:p>
        </w:tc>
      </w:tr>
      <w:tr w:rsidR="002F516B" w:rsidRPr="00A42E0C" w14:paraId="27C7A2E5" w14:textId="77777777" w:rsidTr="002F516B">
        <w:tc>
          <w:tcPr>
            <w:tcW w:w="923" w:type="dxa"/>
          </w:tcPr>
          <w:p w14:paraId="3D89178B" w14:textId="77777777" w:rsidR="002F516B" w:rsidRPr="00A42E0C" w:rsidRDefault="002F516B" w:rsidP="00246359">
            <w:pPr>
              <w:numPr>
                <w:ilvl w:val="0"/>
                <w:numId w:val="32"/>
              </w:numPr>
              <w:spacing w:after="0" w:line="240" w:lineRule="auto"/>
              <w:jc w:val="both"/>
              <w:rPr>
                <w:rFonts w:ascii="Arial" w:hAnsi="Arial" w:cs="Arial"/>
                <w:b/>
                <w:color w:val="0000FF"/>
                <w:sz w:val="24"/>
                <w:szCs w:val="24"/>
                <w:lang w:val="ro-RO"/>
              </w:rPr>
            </w:pPr>
          </w:p>
        </w:tc>
        <w:tc>
          <w:tcPr>
            <w:tcW w:w="8932" w:type="dxa"/>
          </w:tcPr>
          <w:p w14:paraId="6A079843" w14:textId="77777777" w:rsidR="002F516B" w:rsidRPr="00F211B4" w:rsidRDefault="002F516B" w:rsidP="009D5982">
            <w:pPr>
              <w:spacing w:after="0" w:line="240" w:lineRule="auto"/>
              <w:jc w:val="both"/>
              <w:rPr>
                <w:rFonts w:ascii="Arial Narrow" w:hAnsi="Arial Narrow" w:cs="Arial"/>
                <w:b/>
                <w:sz w:val="24"/>
                <w:szCs w:val="24"/>
                <w:lang w:val="ro-RO"/>
              </w:rPr>
            </w:pPr>
            <w:r w:rsidRPr="002F516B">
              <w:rPr>
                <w:rFonts w:ascii="Arial Narrow" w:hAnsi="Arial Narrow" w:cs="Arial"/>
                <w:sz w:val="24"/>
                <w:szCs w:val="24"/>
                <w:lang w:val="ro-RO"/>
              </w:rPr>
              <w:t xml:space="preserve">D.M. BERCEANU VADUVA, D.E. VELIMIROVICI, </w:t>
            </w:r>
            <w:r w:rsidRPr="002F516B">
              <w:rPr>
                <w:rFonts w:ascii="Arial Narrow" w:hAnsi="Arial Narrow" w:cs="Arial"/>
                <w:b/>
                <w:sz w:val="24"/>
                <w:szCs w:val="24"/>
                <w:lang w:val="ro-RO"/>
              </w:rPr>
              <w:t>L. STANGA,</w:t>
            </w:r>
            <w:r w:rsidRPr="002F516B">
              <w:rPr>
                <w:rFonts w:ascii="Arial Narrow" w:hAnsi="Arial Narrow" w:cs="Arial"/>
                <w:sz w:val="24"/>
                <w:szCs w:val="24"/>
                <w:lang w:val="ro-RO"/>
              </w:rPr>
              <w:t xml:space="preserve"> M.M. BERCEANU VADUVA, S. ARGHIRESCU, A. STANCU, H</w:t>
            </w:r>
            <w:r w:rsidRPr="00F211B4">
              <w:rPr>
                <w:rFonts w:ascii="Arial Narrow" w:hAnsi="Arial Narrow" w:cs="Arial"/>
                <w:sz w:val="24"/>
                <w:szCs w:val="24"/>
                <w:lang w:val="ro-RO"/>
              </w:rPr>
              <w:t xml:space="preserve">. PETRESCU, M. RADULESCU </w:t>
            </w:r>
          </w:p>
          <w:p w14:paraId="4069391A" w14:textId="77777777" w:rsidR="002F516B" w:rsidRPr="00F211B4" w:rsidRDefault="002F516B" w:rsidP="009D5982">
            <w:pPr>
              <w:spacing w:after="0" w:line="240" w:lineRule="auto"/>
              <w:jc w:val="both"/>
              <w:rPr>
                <w:rFonts w:ascii="Arial Narrow" w:hAnsi="Arial Narrow" w:cs="Arial"/>
                <w:sz w:val="24"/>
                <w:szCs w:val="24"/>
                <w:lang w:val="ro-RO"/>
              </w:rPr>
            </w:pPr>
            <w:r w:rsidRPr="00F211B4">
              <w:rPr>
                <w:rFonts w:ascii="Arial Narrow" w:hAnsi="Arial Narrow" w:cs="Arial"/>
                <w:sz w:val="24"/>
                <w:szCs w:val="24"/>
                <w:lang w:val="ro-RO"/>
              </w:rPr>
              <w:t>Significance of Specific Immunoglobulins Determined by the Chemiluminescence Reaction in Intrauterine Maternal-fetal Infections of TORCH Syndrome</w:t>
            </w:r>
          </w:p>
          <w:p w14:paraId="1FC07077" w14:textId="77777777" w:rsidR="002F516B" w:rsidRPr="00F211B4" w:rsidRDefault="002F516B" w:rsidP="009D5982">
            <w:pPr>
              <w:spacing w:after="0" w:line="240" w:lineRule="auto"/>
              <w:jc w:val="both"/>
              <w:rPr>
                <w:rFonts w:ascii="Arial Narrow" w:hAnsi="Arial Narrow" w:cs="Arial"/>
                <w:sz w:val="24"/>
                <w:szCs w:val="24"/>
                <w:lang w:val="ro-RO"/>
              </w:rPr>
            </w:pPr>
            <w:r w:rsidRPr="00F211B4">
              <w:rPr>
                <w:rFonts w:ascii="Arial Narrow" w:hAnsi="Arial Narrow" w:cs="Arial"/>
                <w:sz w:val="24"/>
                <w:szCs w:val="24"/>
                <w:lang w:val="ro-RO"/>
              </w:rPr>
              <w:t>Rev. Chim., 2019, Vol. 70, Nr. 1, p. 96-101.</w:t>
            </w:r>
          </w:p>
          <w:p w14:paraId="34A74CCA" w14:textId="77777777" w:rsidR="002F516B" w:rsidRPr="00F211B4" w:rsidRDefault="002F516B" w:rsidP="009D5982">
            <w:pPr>
              <w:tabs>
                <w:tab w:val="left" w:pos="2220"/>
              </w:tabs>
              <w:spacing w:after="0" w:line="240" w:lineRule="auto"/>
              <w:jc w:val="both"/>
              <w:rPr>
                <w:rFonts w:ascii="Arial Narrow" w:hAnsi="Arial Narrow" w:cs="Arial"/>
                <w:sz w:val="24"/>
                <w:szCs w:val="24"/>
                <w:lang w:val="ro-RO"/>
              </w:rPr>
            </w:pPr>
            <w:r w:rsidRPr="00F211B4">
              <w:rPr>
                <w:rFonts w:ascii="Arial Narrow" w:hAnsi="Arial Narrow" w:cs="Arial"/>
                <w:sz w:val="24"/>
                <w:szCs w:val="24"/>
                <w:lang w:val="ro-RO"/>
              </w:rPr>
              <w:t>ISSN 0034-7752</w:t>
            </w:r>
            <w:r w:rsidRPr="00F211B4">
              <w:rPr>
                <w:rFonts w:ascii="Arial Narrow" w:hAnsi="Arial Narrow" w:cs="Arial"/>
                <w:sz w:val="24"/>
                <w:szCs w:val="24"/>
                <w:lang w:val="ro-RO"/>
              </w:rPr>
              <w:tab/>
            </w:r>
          </w:p>
          <w:p w14:paraId="1139A6C5" w14:textId="77777777" w:rsidR="002F516B" w:rsidRPr="00F211B4" w:rsidRDefault="002F516B" w:rsidP="009D5982">
            <w:pPr>
              <w:spacing w:after="0" w:line="240" w:lineRule="auto"/>
              <w:jc w:val="both"/>
              <w:rPr>
                <w:rFonts w:ascii="Arial Narrow" w:hAnsi="Arial Narrow" w:cs="Arial"/>
                <w:sz w:val="24"/>
                <w:szCs w:val="24"/>
                <w:lang w:val="ro-RO"/>
              </w:rPr>
            </w:pPr>
            <w:r w:rsidRPr="00F211B4">
              <w:rPr>
                <w:rFonts w:ascii="Arial Narrow" w:hAnsi="Arial Narrow"/>
                <w:iCs/>
                <w:sz w:val="24"/>
                <w:szCs w:val="24"/>
                <w:u w:val="single"/>
              </w:rPr>
              <w:t>https://doi.org/10.37358/RC.19.1.6859</w:t>
            </w:r>
            <w:r w:rsidRPr="00F211B4">
              <w:rPr>
                <w:rFonts w:ascii="Arial Narrow" w:hAnsi="Arial Narrow" w:cs="Arial"/>
                <w:sz w:val="24"/>
                <w:szCs w:val="24"/>
                <w:u w:val="single"/>
                <w:lang w:val="ro-RO"/>
              </w:rPr>
              <w:t xml:space="preserve">  </w:t>
            </w:r>
          </w:p>
          <w:p w14:paraId="6BBF8EAF" w14:textId="77777777" w:rsidR="002F516B" w:rsidRPr="00F211B4" w:rsidRDefault="002F516B" w:rsidP="009D5982">
            <w:pPr>
              <w:spacing w:after="0" w:line="240" w:lineRule="auto"/>
              <w:jc w:val="both"/>
              <w:rPr>
                <w:rFonts w:ascii="Arial Narrow" w:hAnsi="Arial Narrow" w:cs="Arial"/>
                <w:sz w:val="24"/>
                <w:szCs w:val="24"/>
                <w:lang w:val="ro-RO"/>
              </w:rPr>
            </w:pPr>
            <w:r w:rsidRPr="00F211B4">
              <w:rPr>
                <w:rFonts w:ascii="Arial Narrow" w:hAnsi="Arial Narrow" w:cs="Arial"/>
                <w:sz w:val="24"/>
                <w:szCs w:val="24"/>
                <w:lang w:val="ro-RO"/>
              </w:rPr>
              <w:t>ISSN Online 2668-8212</w:t>
            </w:r>
          </w:p>
          <w:p w14:paraId="4F5916AC" w14:textId="2ED1B57A" w:rsidR="002F516B" w:rsidRPr="00A42E0C" w:rsidRDefault="002F516B" w:rsidP="00A42E0C">
            <w:pPr>
              <w:spacing w:after="0" w:line="240" w:lineRule="auto"/>
              <w:jc w:val="both"/>
              <w:rPr>
                <w:rFonts w:ascii="Arial" w:hAnsi="Arial" w:cs="Arial"/>
                <w:b/>
                <w:color w:val="0000FF"/>
                <w:sz w:val="24"/>
                <w:szCs w:val="24"/>
                <w:lang w:val="ro-RO"/>
              </w:rPr>
            </w:pPr>
            <w:r w:rsidRPr="00F211B4">
              <w:rPr>
                <w:rFonts w:ascii="Arial Narrow" w:hAnsi="Arial Narrow" w:cs="Arial"/>
                <w:sz w:val="24"/>
                <w:szCs w:val="24"/>
                <w:lang w:val="ro-RO"/>
              </w:rPr>
              <w:t>1,755</w:t>
            </w:r>
          </w:p>
        </w:tc>
      </w:tr>
      <w:tr w:rsidR="002F516B" w:rsidRPr="00A42E0C" w14:paraId="3C5C4797" w14:textId="77777777" w:rsidTr="002F516B">
        <w:tc>
          <w:tcPr>
            <w:tcW w:w="923" w:type="dxa"/>
          </w:tcPr>
          <w:p w14:paraId="30C0FFF0" w14:textId="77777777" w:rsidR="002F516B" w:rsidRPr="00A42E0C" w:rsidRDefault="002F516B" w:rsidP="00246359">
            <w:pPr>
              <w:numPr>
                <w:ilvl w:val="0"/>
                <w:numId w:val="32"/>
              </w:numPr>
              <w:spacing w:after="0" w:line="240" w:lineRule="auto"/>
              <w:jc w:val="both"/>
              <w:rPr>
                <w:rFonts w:ascii="Arial" w:hAnsi="Arial" w:cs="Arial"/>
                <w:b/>
                <w:color w:val="0000FF"/>
                <w:sz w:val="24"/>
                <w:szCs w:val="24"/>
                <w:lang w:val="ro-RO"/>
              </w:rPr>
            </w:pPr>
          </w:p>
        </w:tc>
        <w:tc>
          <w:tcPr>
            <w:tcW w:w="8932" w:type="dxa"/>
          </w:tcPr>
          <w:p w14:paraId="3E2BE45C" w14:textId="77777777" w:rsidR="002F516B" w:rsidRPr="00F211B4" w:rsidRDefault="002F516B" w:rsidP="009D5982">
            <w:pPr>
              <w:spacing w:after="0" w:line="240" w:lineRule="auto"/>
              <w:jc w:val="both"/>
              <w:rPr>
                <w:rFonts w:ascii="Arial Narrow" w:hAnsi="Arial Narrow" w:cs="Arial"/>
                <w:sz w:val="24"/>
                <w:szCs w:val="24"/>
                <w:lang w:val="ro-RO"/>
              </w:rPr>
            </w:pPr>
            <w:r w:rsidRPr="002F516B">
              <w:rPr>
                <w:rFonts w:ascii="Arial Narrow" w:hAnsi="Arial Narrow" w:cs="Arial"/>
                <w:sz w:val="24"/>
                <w:szCs w:val="24"/>
                <w:lang w:val="ro-RO"/>
              </w:rPr>
              <w:t>D.M. BERCEANU VADUVA, D.E.</w:t>
            </w:r>
            <w:r w:rsidRPr="00F211B4">
              <w:rPr>
                <w:rFonts w:ascii="Arial Narrow" w:hAnsi="Arial Narrow" w:cs="Arial"/>
                <w:sz w:val="24"/>
                <w:szCs w:val="24"/>
                <w:lang w:val="ro-RO"/>
              </w:rPr>
              <w:t xml:space="preserve"> VELIMIROVICI, M.M. BERCEANU VADUVA, </w:t>
            </w:r>
            <w:r w:rsidRPr="002F516B">
              <w:rPr>
                <w:rFonts w:ascii="Arial Narrow" w:hAnsi="Arial Narrow" w:cs="Arial"/>
                <w:b/>
                <w:sz w:val="24"/>
                <w:szCs w:val="24"/>
                <w:lang w:val="ro-RO"/>
              </w:rPr>
              <w:t>L. STANGA</w:t>
            </w:r>
            <w:r w:rsidRPr="00F211B4">
              <w:rPr>
                <w:rFonts w:ascii="Arial Narrow" w:hAnsi="Arial Narrow" w:cs="Arial"/>
                <w:sz w:val="24"/>
                <w:szCs w:val="24"/>
                <w:lang w:val="ro-RO"/>
              </w:rPr>
              <w:t xml:space="preserve">, H. PETRESCU, M. RADA, D. CIPU, B.M. BERCEANU VADUVA, M. RADULESCU </w:t>
            </w:r>
          </w:p>
          <w:p w14:paraId="34E46B80" w14:textId="77777777" w:rsidR="002F516B" w:rsidRPr="00F211B4" w:rsidRDefault="002F516B" w:rsidP="009D5982">
            <w:pPr>
              <w:spacing w:after="0" w:line="240" w:lineRule="auto"/>
              <w:jc w:val="both"/>
              <w:rPr>
                <w:rFonts w:ascii="Arial Narrow" w:hAnsi="Arial Narrow" w:cs="Arial"/>
                <w:sz w:val="24"/>
                <w:szCs w:val="24"/>
                <w:lang w:val="ro-RO"/>
              </w:rPr>
            </w:pPr>
            <w:r w:rsidRPr="00F211B4">
              <w:rPr>
                <w:rFonts w:ascii="Arial Narrow" w:hAnsi="Arial Narrow" w:cs="Arial"/>
                <w:sz w:val="24"/>
                <w:szCs w:val="24"/>
                <w:lang w:val="ro-RO"/>
              </w:rPr>
              <w:t>Phenotypic Study and Sensitivity to Anti-Infective Chemotherapy of Bacterial Strains Isolated from Cutaneous-Mucosal Infections</w:t>
            </w:r>
          </w:p>
          <w:p w14:paraId="39FCCB51" w14:textId="77777777" w:rsidR="002F516B" w:rsidRPr="00F211B4" w:rsidRDefault="002F516B" w:rsidP="009D5982">
            <w:pPr>
              <w:spacing w:after="0" w:line="240" w:lineRule="auto"/>
              <w:jc w:val="both"/>
              <w:rPr>
                <w:rFonts w:ascii="Arial Narrow" w:hAnsi="Arial Narrow" w:cs="Arial"/>
                <w:sz w:val="24"/>
                <w:szCs w:val="24"/>
                <w:lang w:val="ro-RO"/>
              </w:rPr>
            </w:pPr>
            <w:r w:rsidRPr="00F211B4">
              <w:rPr>
                <w:rFonts w:ascii="Arial Narrow" w:hAnsi="Arial Narrow" w:cs="Arial"/>
                <w:sz w:val="24"/>
                <w:szCs w:val="24"/>
                <w:lang w:val="ro-RO"/>
              </w:rPr>
              <w:t>Materiale Plastice, 2018, 55, No. 3, p. 372-375.</w:t>
            </w:r>
          </w:p>
          <w:p w14:paraId="3210B6A5" w14:textId="77777777" w:rsidR="002F516B" w:rsidRPr="00F211B4" w:rsidRDefault="002F516B" w:rsidP="009D5982">
            <w:pPr>
              <w:spacing w:after="0" w:line="240" w:lineRule="auto"/>
              <w:jc w:val="both"/>
              <w:rPr>
                <w:rFonts w:ascii="Arial Narrow" w:hAnsi="Arial Narrow" w:cs="Arial"/>
                <w:sz w:val="24"/>
                <w:szCs w:val="24"/>
                <w:lang w:val="ro-RO"/>
              </w:rPr>
            </w:pPr>
            <w:r w:rsidRPr="00F211B4">
              <w:rPr>
                <w:rFonts w:ascii="Arial Narrow" w:hAnsi="Arial Narrow" w:cs="Arial"/>
                <w:sz w:val="24"/>
                <w:szCs w:val="24"/>
                <w:lang w:val="ro-RO"/>
              </w:rPr>
              <w:t>ISSN 0025-5289</w:t>
            </w:r>
          </w:p>
          <w:p w14:paraId="463BB813" w14:textId="77777777" w:rsidR="002F516B" w:rsidRPr="00F211B4" w:rsidRDefault="00D03561" w:rsidP="009D5982">
            <w:pPr>
              <w:spacing w:after="0" w:line="240" w:lineRule="auto"/>
              <w:jc w:val="both"/>
              <w:rPr>
                <w:rFonts w:ascii="Arial Narrow" w:hAnsi="Arial Narrow" w:cs="Arial"/>
                <w:sz w:val="24"/>
                <w:szCs w:val="24"/>
                <w:lang w:val="ro-RO"/>
              </w:rPr>
            </w:pPr>
            <w:hyperlink r:id="rId19" w:history="1">
              <w:r w:rsidR="002F516B" w:rsidRPr="00F211B4">
                <w:rPr>
                  <w:rFonts w:ascii="Arial Narrow" w:hAnsi="Arial Narrow" w:cs="Arial"/>
                  <w:sz w:val="24"/>
                  <w:szCs w:val="24"/>
                  <w:u w:val="single"/>
                  <w:lang w:val="ro-RO"/>
                </w:rPr>
                <w:t>https://doi.org/10.37358/MP.18.3.5032</w:t>
              </w:r>
            </w:hyperlink>
            <w:r w:rsidR="002F516B" w:rsidRPr="00F211B4">
              <w:rPr>
                <w:rFonts w:ascii="Arial Narrow" w:hAnsi="Arial Narrow" w:cs="Arial"/>
                <w:sz w:val="24"/>
                <w:szCs w:val="24"/>
                <w:u w:val="single"/>
                <w:lang w:val="ro-RO"/>
              </w:rPr>
              <w:t>,</w:t>
            </w:r>
          </w:p>
          <w:p w14:paraId="7C118C76" w14:textId="77777777" w:rsidR="002F516B" w:rsidRPr="00F211B4" w:rsidRDefault="002F516B" w:rsidP="009D5982">
            <w:pPr>
              <w:spacing w:after="0" w:line="240" w:lineRule="auto"/>
              <w:jc w:val="both"/>
              <w:rPr>
                <w:rFonts w:ascii="Arial Narrow" w:hAnsi="Arial Narrow" w:cs="Arial"/>
                <w:b/>
                <w:sz w:val="24"/>
                <w:szCs w:val="24"/>
                <w:lang w:val="ro-RO"/>
              </w:rPr>
            </w:pPr>
            <w:r w:rsidRPr="00F211B4">
              <w:rPr>
                <w:rFonts w:ascii="Arial Narrow" w:hAnsi="Arial Narrow" w:cs="Arial"/>
                <w:sz w:val="24"/>
                <w:szCs w:val="24"/>
                <w:lang w:val="ro-RO"/>
              </w:rPr>
              <w:t xml:space="preserve">ISSN Online 2668-8220 </w:t>
            </w:r>
          </w:p>
          <w:p w14:paraId="77275E5F" w14:textId="233A281E" w:rsidR="002F516B" w:rsidRPr="00A42E0C" w:rsidRDefault="002F516B" w:rsidP="002C35A7">
            <w:pPr>
              <w:spacing w:after="0" w:line="240" w:lineRule="auto"/>
              <w:jc w:val="both"/>
              <w:rPr>
                <w:rFonts w:ascii="Arial" w:hAnsi="Arial" w:cs="Arial"/>
                <w:b/>
                <w:color w:val="0000FF"/>
                <w:sz w:val="24"/>
                <w:szCs w:val="24"/>
                <w:lang w:val="ro-RO"/>
              </w:rPr>
            </w:pPr>
            <w:r w:rsidRPr="00F211B4">
              <w:rPr>
                <w:rFonts w:ascii="Arial Narrow" w:hAnsi="Arial Narrow" w:cs="Arial"/>
                <w:sz w:val="24"/>
                <w:szCs w:val="24"/>
                <w:lang w:val="ro-RO"/>
              </w:rPr>
              <w:t>1,</w:t>
            </w:r>
            <w:r w:rsidR="002C35A7">
              <w:rPr>
                <w:rFonts w:ascii="Arial Narrow" w:hAnsi="Arial Narrow" w:cs="Arial"/>
                <w:sz w:val="24"/>
                <w:szCs w:val="24"/>
                <w:lang w:val="ro-RO"/>
              </w:rPr>
              <w:t>393</w:t>
            </w:r>
          </w:p>
        </w:tc>
      </w:tr>
      <w:tr w:rsidR="0062094E" w:rsidRPr="00A42E0C" w14:paraId="664C21A9" w14:textId="77777777" w:rsidTr="002F516B">
        <w:tc>
          <w:tcPr>
            <w:tcW w:w="923" w:type="dxa"/>
            <w:tcBorders>
              <w:top w:val="single" w:sz="4" w:space="0" w:color="auto"/>
              <w:left w:val="single" w:sz="4" w:space="0" w:color="auto"/>
              <w:bottom w:val="single" w:sz="4" w:space="0" w:color="auto"/>
              <w:right w:val="single" w:sz="4" w:space="0" w:color="auto"/>
            </w:tcBorders>
            <w:shd w:val="clear" w:color="auto" w:fill="FFFFFF"/>
          </w:tcPr>
          <w:p w14:paraId="3B33470B" w14:textId="77777777" w:rsidR="0062094E" w:rsidRPr="0062094E" w:rsidRDefault="0062094E"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8932" w:type="dxa"/>
            <w:tcBorders>
              <w:top w:val="single" w:sz="4" w:space="0" w:color="auto"/>
              <w:left w:val="single" w:sz="4" w:space="0" w:color="auto"/>
              <w:bottom w:val="single" w:sz="4" w:space="0" w:color="auto"/>
              <w:right w:val="single" w:sz="4" w:space="0" w:color="auto"/>
            </w:tcBorders>
            <w:shd w:val="clear" w:color="auto" w:fill="FFFFFF"/>
          </w:tcPr>
          <w:p w14:paraId="39394D02" w14:textId="77777777" w:rsidR="0062094E" w:rsidRPr="00A42E0C" w:rsidRDefault="0062094E" w:rsidP="005B263D">
            <w:pPr>
              <w:spacing w:after="0" w:line="240" w:lineRule="auto"/>
              <w:jc w:val="both"/>
              <w:rPr>
                <w:rFonts w:ascii="Arial" w:hAnsi="Arial" w:cs="Arial"/>
                <w:b/>
                <w:color w:val="0000FF"/>
                <w:sz w:val="24"/>
                <w:szCs w:val="24"/>
                <w:lang w:val="ro-RO"/>
              </w:rPr>
            </w:pPr>
          </w:p>
        </w:tc>
      </w:tr>
    </w:tbl>
    <w:p w14:paraId="11B44BBB" w14:textId="77777777" w:rsidR="00A42E0C" w:rsidRDefault="00A42E0C" w:rsidP="00A42E0C">
      <w:pPr>
        <w:spacing w:after="0" w:line="240" w:lineRule="auto"/>
        <w:jc w:val="both"/>
        <w:rPr>
          <w:rFonts w:ascii="Arial" w:hAnsi="Arial" w:cs="Arial"/>
          <w:b/>
          <w:color w:val="0000FF"/>
          <w:sz w:val="24"/>
          <w:szCs w:val="24"/>
          <w:lang w:val="ro-RO"/>
        </w:rPr>
      </w:pPr>
    </w:p>
    <w:p w14:paraId="4CC9F7A9" w14:textId="77777777" w:rsidR="00A42E0C" w:rsidRDefault="00A42E0C" w:rsidP="00A42E0C">
      <w:pPr>
        <w:spacing w:after="0" w:line="240" w:lineRule="auto"/>
        <w:jc w:val="center"/>
        <w:rPr>
          <w:rFonts w:ascii="Arial" w:hAnsi="Arial" w:cs="Arial"/>
          <w:color w:val="0000FF"/>
          <w:lang w:val="ro-RO"/>
        </w:rPr>
      </w:pPr>
      <w:r>
        <w:rPr>
          <w:rFonts w:ascii="Arial" w:hAnsi="Arial" w:cs="Arial"/>
          <w:color w:val="0000FF"/>
          <w:lang w:val="ro-RO"/>
        </w:rPr>
        <w:t>*</w:t>
      </w:r>
    </w:p>
    <w:p w14:paraId="7B2EE71B" w14:textId="77777777" w:rsidR="00A42E0C" w:rsidRDefault="00A42E0C" w:rsidP="00A42E0C">
      <w:pPr>
        <w:spacing w:after="0" w:line="240" w:lineRule="auto"/>
        <w:jc w:val="center"/>
        <w:rPr>
          <w:rFonts w:ascii="Arial" w:hAnsi="Arial" w:cs="Arial"/>
          <w:color w:val="0000FF"/>
          <w:lang w:val="ro-RO"/>
        </w:rPr>
      </w:pPr>
    </w:p>
    <w:p w14:paraId="5164F968" w14:textId="77777777" w:rsidR="00A42E0C" w:rsidRDefault="00A42E0C" w:rsidP="00A42E0C">
      <w:pPr>
        <w:spacing w:after="0" w:line="240" w:lineRule="auto"/>
        <w:jc w:val="center"/>
        <w:rPr>
          <w:rFonts w:ascii="Arial" w:hAnsi="Arial" w:cs="Arial"/>
          <w:color w:val="0000FF"/>
          <w:lang w:val="ro-RO"/>
        </w:rPr>
      </w:pPr>
    </w:p>
    <w:p w14:paraId="29C0FBB3" w14:textId="77777777" w:rsidR="00A42E0C" w:rsidRDefault="00A42E0C" w:rsidP="00A42E0C">
      <w:pPr>
        <w:spacing w:after="0" w:line="240" w:lineRule="auto"/>
        <w:jc w:val="both"/>
        <w:rPr>
          <w:rFonts w:ascii="Arial" w:hAnsi="Arial" w:cs="Arial"/>
          <w:b/>
          <w:color w:val="0000FF"/>
          <w:sz w:val="28"/>
          <w:szCs w:val="28"/>
          <w:u w:val="single"/>
          <w:lang w:val="ro-RO"/>
        </w:rPr>
      </w:pPr>
    </w:p>
    <w:p w14:paraId="6B84D199" w14:textId="77777777" w:rsidR="00A42E0C" w:rsidRDefault="00A42E0C" w:rsidP="00A42E0C">
      <w:pPr>
        <w:spacing w:after="0" w:line="240" w:lineRule="auto"/>
        <w:jc w:val="both"/>
        <w:rPr>
          <w:rFonts w:ascii="Arial" w:hAnsi="Arial" w:cs="Arial"/>
          <w:b/>
          <w:color w:val="0000FF"/>
          <w:sz w:val="28"/>
          <w:szCs w:val="28"/>
          <w:u w:val="single"/>
          <w:lang w:val="ro-RO"/>
        </w:rPr>
      </w:pPr>
    </w:p>
    <w:p w14:paraId="7783666C" w14:textId="77777777" w:rsidR="00A42E0C" w:rsidRDefault="00A42E0C" w:rsidP="002C2D33">
      <w:pPr>
        <w:spacing w:after="0" w:line="240" w:lineRule="auto"/>
        <w:rPr>
          <w:rFonts w:ascii="Arial" w:hAnsi="Arial" w:cs="Arial"/>
          <w:b/>
          <w:color w:val="0000FF"/>
          <w:sz w:val="28"/>
          <w:szCs w:val="28"/>
          <w:lang w:val="ro-RO"/>
        </w:rPr>
      </w:pPr>
    </w:p>
    <w:sectPr w:rsidR="00A42E0C" w:rsidSect="00556F2B">
      <w:headerReference w:type="even" r:id="rId20"/>
      <w:headerReference w:type="default" r:id="rId21"/>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F4AAD3" w14:textId="77777777" w:rsidR="00804216" w:rsidRDefault="00804216">
      <w:r>
        <w:separator/>
      </w:r>
    </w:p>
  </w:endnote>
  <w:endnote w:type="continuationSeparator" w:id="0">
    <w:p w14:paraId="67D8D1CD" w14:textId="77777777" w:rsidR="00804216" w:rsidRDefault="008042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Calibri Light">
    <w:altName w:val="Arial"/>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0FFDD2" w14:textId="77777777" w:rsidR="0049753E" w:rsidRDefault="0049753E"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49753E" w:rsidRDefault="0049753E" w:rsidP="00D0338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F37400" w14:textId="77777777" w:rsidR="0049753E" w:rsidRPr="0054137B" w:rsidRDefault="0049753E"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A15802">
      <w:rPr>
        <w:rStyle w:val="PageNumber"/>
        <w:rFonts w:ascii="Arial" w:hAnsi="Arial" w:cs="Arial"/>
        <w:noProof/>
        <w:sz w:val="24"/>
        <w:szCs w:val="24"/>
      </w:rPr>
      <w:t>7</w:t>
    </w:r>
    <w:r w:rsidRPr="0054137B">
      <w:rPr>
        <w:rStyle w:val="PageNumber"/>
        <w:rFonts w:ascii="Arial" w:hAnsi="Arial" w:cs="Arial"/>
        <w:sz w:val="24"/>
        <w:szCs w:val="24"/>
      </w:rPr>
      <w:fldChar w:fldCharType="end"/>
    </w:r>
  </w:p>
  <w:p w14:paraId="58B5F4D9" w14:textId="77777777" w:rsidR="0049753E" w:rsidRDefault="0049753E" w:rsidP="00D0338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BDCB22" w14:textId="77777777" w:rsidR="00804216" w:rsidRDefault="00804216">
      <w:r>
        <w:separator/>
      </w:r>
    </w:p>
  </w:footnote>
  <w:footnote w:type="continuationSeparator" w:id="0">
    <w:p w14:paraId="245C4907" w14:textId="77777777" w:rsidR="00804216" w:rsidRDefault="008042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F7DBB" w14:textId="77777777" w:rsidR="0049753E" w:rsidRDefault="0049753E"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49753E" w:rsidRDefault="0049753E" w:rsidP="00307E76">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B012BA" w14:textId="77777777" w:rsidR="0049753E" w:rsidRDefault="0049753E" w:rsidP="00307E76">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87F2CE" w14:textId="77777777" w:rsidR="0049753E" w:rsidRDefault="0049753E"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49753E" w:rsidRDefault="0049753E" w:rsidP="00307E76">
    <w:pPr>
      <w:pStyle w:val="Header"/>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D07B3F" w14:textId="77777777" w:rsidR="0049753E" w:rsidRDefault="0049753E" w:rsidP="00307E76">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A5E44EC"/>
    <w:multiLevelType w:val="hybridMultilevel"/>
    <w:tmpl w:val="CE147EAE"/>
    <w:lvl w:ilvl="0" w:tplc="7556D6C4">
      <w:start w:val="2"/>
      <w:numFmt w:val="bullet"/>
      <w:lvlText w:val="-"/>
      <w:lvlJc w:val="left"/>
      <w:pPr>
        <w:ind w:left="360" w:hanging="360"/>
      </w:pPr>
      <w:rPr>
        <w:rFonts w:ascii="Arial" w:eastAsia="Times New Roman" w:hAnsi="Arial" w:cs="Arial" w:hint="default"/>
        <w:b w:val="0"/>
        <w:color w:val="1818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9">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4">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6">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5">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8">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1">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7">
    <w:nsid w:val="7447199D"/>
    <w:multiLevelType w:val="hybridMultilevel"/>
    <w:tmpl w:val="917E1C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0"/>
  </w:num>
  <w:num w:numId="8">
    <w:abstractNumId w:val="46"/>
  </w:num>
  <w:num w:numId="9">
    <w:abstractNumId w:val="30"/>
  </w:num>
  <w:num w:numId="10">
    <w:abstractNumId w:val="18"/>
  </w:num>
  <w:num w:numId="11">
    <w:abstractNumId w:val="27"/>
  </w:num>
  <w:num w:numId="12">
    <w:abstractNumId w:val="28"/>
  </w:num>
  <w:num w:numId="13">
    <w:abstractNumId w:val="6"/>
  </w:num>
  <w:num w:numId="14">
    <w:abstractNumId w:val="2"/>
  </w:num>
  <w:num w:numId="15">
    <w:abstractNumId w:val="12"/>
  </w:num>
  <w:num w:numId="16">
    <w:abstractNumId w:val="35"/>
  </w:num>
  <w:num w:numId="17">
    <w:abstractNumId w:val="8"/>
  </w:num>
  <w:num w:numId="18">
    <w:abstractNumId w:val="32"/>
  </w:num>
  <w:num w:numId="19">
    <w:abstractNumId w:val="48"/>
  </w:num>
  <w:num w:numId="20">
    <w:abstractNumId w:val="14"/>
  </w:num>
  <w:num w:numId="21">
    <w:abstractNumId w:val="24"/>
  </w:num>
  <w:num w:numId="22">
    <w:abstractNumId w:val="45"/>
  </w:num>
  <w:num w:numId="23">
    <w:abstractNumId w:val="43"/>
  </w:num>
  <w:num w:numId="24">
    <w:abstractNumId w:val="19"/>
  </w:num>
  <w:num w:numId="25">
    <w:abstractNumId w:val="29"/>
  </w:num>
  <w:num w:numId="26">
    <w:abstractNumId w:val="21"/>
  </w:num>
  <w:num w:numId="27">
    <w:abstractNumId w:val="5"/>
  </w:num>
  <w:num w:numId="28">
    <w:abstractNumId w:val="42"/>
  </w:num>
  <w:num w:numId="29">
    <w:abstractNumId w:val="13"/>
  </w:num>
  <w:num w:numId="30">
    <w:abstractNumId w:val="33"/>
  </w:num>
  <w:num w:numId="31">
    <w:abstractNumId w:val="4"/>
  </w:num>
  <w:num w:numId="32">
    <w:abstractNumId w:val="31"/>
  </w:num>
  <w:num w:numId="33">
    <w:abstractNumId w:val="22"/>
  </w:num>
  <w:num w:numId="34">
    <w:abstractNumId w:val="39"/>
  </w:num>
  <w:num w:numId="35">
    <w:abstractNumId w:val="38"/>
  </w:num>
  <w:num w:numId="36">
    <w:abstractNumId w:val="26"/>
  </w:num>
  <w:num w:numId="37">
    <w:abstractNumId w:val="16"/>
  </w:num>
  <w:num w:numId="38">
    <w:abstractNumId w:val="3"/>
  </w:num>
  <w:num w:numId="39">
    <w:abstractNumId w:val="1"/>
  </w:num>
  <w:num w:numId="40">
    <w:abstractNumId w:val="44"/>
  </w:num>
  <w:num w:numId="41">
    <w:abstractNumId w:val="36"/>
  </w:num>
  <w:num w:numId="42">
    <w:abstractNumId w:val="10"/>
  </w:num>
  <w:num w:numId="43">
    <w:abstractNumId w:val="11"/>
  </w:num>
  <w:num w:numId="44">
    <w:abstractNumId w:val="41"/>
  </w:num>
  <w:num w:numId="45">
    <w:abstractNumId w:val="9"/>
  </w:num>
  <w:num w:numId="46">
    <w:abstractNumId w:val="20"/>
  </w:num>
  <w:num w:numId="47">
    <w:abstractNumId w:val="7"/>
  </w:num>
  <w:num w:numId="48">
    <w:abstractNumId w:val="47"/>
  </w:num>
  <w:num w:numId="4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42A"/>
    <w:rsid w:val="0000479A"/>
    <w:rsid w:val="00010AE2"/>
    <w:rsid w:val="00045829"/>
    <w:rsid w:val="00050229"/>
    <w:rsid w:val="00050EF7"/>
    <w:rsid w:val="00061AD0"/>
    <w:rsid w:val="00072639"/>
    <w:rsid w:val="0008011C"/>
    <w:rsid w:val="00081CB0"/>
    <w:rsid w:val="00081DA1"/>
    <w:rsid w:val="00091EEC"/>
    <w:rsid w:val="00096BF0"/>
    <w:rsid w:val="000A2004"/>
    <w:rsid w:val="000B6126"/>
    <w:rsid w:val="000E5B1C"/>
    <w:rsid w:val="000F1114"/>
    <w:rsid w:val="000F3AE0"/>
    <w:rsid w:val="000F4A31"/>
    <w:rsid w:val="001005DF"/>
    <w:rsid w:val="00114F2F"/>
    <w:rsid w:val="00116C19"/>
    <w:rsid w:val="0013766F"/>
    <w:rsid w:val="00177CB8"/>
    <w:rsid w:val="00186514"/>
    <w:rsid w:val="001A6489"/>
    <w:rsid w:val="001B6CB7"/>
    <w:rsid w:val="001D1164"/>
    <w:rsid w:val="001D320B"/>
    <w:rsid w:val="00202CA4"/>
    <w:rsid w:val="00233FFF"/>
    <w:rsid w:val="00237F4B"/>
    <w:rsid w:val="002426BB"/>
    <w:rsid w:val="00246359"/>
    <w:rsid w:val="002B23D6"/>
    <w:rsid w:val="002B2EA4"/>
    <w:rsid w:val="002B3E44"/>
    <w:rsid w:val="002C2D33"/>
    <w:rsid w:val="002C35A7"/>
    <w:rsid w:val="002D30A9"/>
    <w:rsid w:val="002F4B03"/>
    <w:rsid w:val="002F516B"/>
    <w:rsid w:val="002F5D9D"/>
    <w:rsid w:val="00307E76"/>
    <w:rsid w:val="003518EF"/>
    <w:rsid w:val="003553AC"/>
    <w:rsid w:val="003704C7"/>
    <w:rsid w:val="00375503"/>
    <w:rsid w:val="00380FC7"/>
    <w:rsid w:val="003849C4"/>
    <w:rsid w:val="0039742A"/>
    <w:rsid w:val="003A06D8"/>
    <w:rsid w:val="003B5B5D"/>
    <w:rsid w:val="003C48C9"/>
    <w:rsid w:val="003F5A05"/>
    <w:rsid w:val="00420995"/>
    <w:rsid w:val="00422136"/>
    <w:rsid w:val="00434ECE"/>
    <w:rsid w:val="00436108"/>
    <w:rsid w:val="00440654"/>
    <w:rsid w:val="004422A4"/>
    <w:rsid w:val="00444033"/>
    <w:rsid w:val="00444CC5"/>
    <w:rsid w:val="0049753E"/>
    <w:rsid w:val="004B0C69"/>
    <w:rsid w:val="004B2E1E"/>
    <w:rsid w:val="004C3795"/>
    <w:rsid w:val="004C3BFF"/>
    <w:rsid w:val="004D2981"/>
    <w:rsid w:val="004D69C5"/>
    <w:rsid w:val="004E6270"/>
    <w:rsid w:val="004F7471"/>
    <w:rsid w:val="005173C2"/>
    <w:rsid w:val="00537A00"/>
    <w:rsid w:val="00537E9B"/>
    <w:rsid w:val="00542B67"/>
    <w:rsid w:val="005466A3"/>
    <w:rsid w:val="00546D55"/>
    <w:rsid w:val="00551AFB"/>
    <w:rsid w:val="00554F30"/>
    <w:rsid w:val="00556F2B"/>
    <w:rsid w:val="00574689"/>
    <w:rsid w:val="005927CA"/>
    <w:rsid w:val="005A6D24"/>
    <w:rsid w:val="005B263D"/>
    <w:rsid w:val="005C0193"/>
    <w:rsid w:val="006106B5"/>
    <w:rsid w:val="00612E87"/>
    <w:rsid w:val="0062094E"/>
    <w:rsid w:val="00621844"/>
    <w:rsid w:val="00627366"/>
    <w:rsid w:val="006328DB"/>
    <w:rsid w:val="0065680A"/>
    <w:rsid w:val="00663B57"/>
    <w:rsid w:val="006757E2"/>
    <w:rsid w:val="00677734"/>
    <w:rsid w:val="00683384"/>
    <w:rsid w:val="00684085"/>
    <w:rsid w:val="006A313A"/>
    <w:rsid w:val="006A5E23"/>
    <w:rsid w:val="00713DAA"/>
    <w:rsid w:val="00715F7B"/>
    <w:rsid w:val="0072619B"/>
    <w:rsid w:val="007340CD"/>
    <w:rsid w:val="00735823"/>
    <w:rsid w:val="00747932"/>
    <w:rsid w:val="00773304"/>
    <w:rsid w:val="00792F1D"/>
    <w:rsid w:val="00793CBC"/>
    <w:rsid w:val="007A1273"/>
    <w:rsid w:val="007A211E"/>
    <w:rsid w:val="007B0B38"/>
    <w:rsid w:val="007B254C"/>
    <w:rsid w:val="007C2D3C"/>
    <w:rsid w:val="007E295C"/>
    <w:rsid w:val="00800A8A"/>
    <w:rsid w:val="00804216"/>
    <w:rsid w:val="00805758"/>
    <w:rsid w:val="00810337"/>
    <w:rsid w:val="008253F0"/>
    <w:rsid w:val="008328F3"/>
    <w:rsid w:val="0084211A"/>
    <w:rsid w:val="0084472F"/>
    <w:rsid w:val="00852D08"/>
    <w:rsid w:val="00853395"/>
    <w:rsid w:val="008653E2"/>
    <w:rsid w:val="008903F3"/>
    <w:rsid w:val="008904F0"/>
    <w:rsid w:val="00891090"/>
    <w:rsid w:val="008A0B9A"/>
    <w:rsid w:val="008A4216"/>
    <w:rsid w:val="008C1D4F"/>
    <w:rsid w:val="008F102D"/>
    <w:rsid w:val="008F1643"/>
    <w:rsid w:val="008F1994"/>
    <w:rsid w:val="008F5425"/>
    <w:rsid w:val="008F7075"/>
    <w:rsid w:val="008F766D"/>
    <w:rsid w:val="009302C8"/>
    <w:rsid w:val="00937293"/>
    <w:rsid w:val="00946FA9"/>
    <w:rsid w:val="00952D46"/>
    <w:rsid w:val="009560F7"/>
    <w:rsid w:val="00957BCD"/>
    <w:rsid w:val="009653B1"/>
    <w:rsid w:val="009D54C3"/>
    <w:rsid w:val="009D5906"/>
    <w:rsid w:val="009E2B55"/>
    <w:rsid w:val="009E76A1"/>
    <w:rsid w:val="00A11E62"/>
    <w:rsid w:val="00A15802"/>
    <w:rsid w:val="00A24B7A"/>
    <w:rsid w:val="00A3416A"/>
    <w:rsid w:val="00A42E0C"/>
    <w:rsid w:val="00A47737"/>
    <w:rsid w:val="00A5130B"/>
    <w:rsid w:val="00A57DC8"/>
    <w:rsid w:val="00A6219A"/>
    <w:rsid w:val="00A8152D"/>
    <w:rsid w:val="00A83BDA"/>
    <w:rsid w:val="00A84A25"/>
    <w:rsid w:val="00A84E2D"/>
    <w:rsid w:val="00A9736E"/>
    <w:rsid w:val="00AB021D"/>
    <w:rsid w:val="00AD4970"/>
    <w:rsid w:val="00B05269"/>
    <w:rsid w:val="00B2262D"/>
    <w:rsid w:val="00B23C1D"/>
    <w:rsid w:val="00B30742"/>
    <w:rsid w:val="00B51887"/>
    <w:rsid w:val="00B56615"/>
    <w:rsid w:val="00B70947"/>
    <w:rsid w:val="00B731BB"/>
    <w:rsid w:val="00B9158A"/>
    <w:rsid w:val="00B92BB3"/>
    <w:rsid w:val="00BA343F"/>
    <w:rsid w:val="00BA3F77"/>
    <w:rsid w:val="00BB0387"/>
    <w:rsid w:val="00BB67A4"/>
    <w:rsid w:val="00BD0B00"/>
    <w:rsid w:val="00BD6F68"/>
    <w:rsid w:val="00BE72B0"/>
    <w:rsid w:val="00BF27DA"/>
    <w:rsid w:val="00C21A98"/>
    <w:rsid w:val="00C618B5"/>
    <w:rsid w:val="00C77742"/>
    <w:rsid w:val="00C823C8"/>
    <w:rsid w:val="00C82C3A"/>
    <w:rsid w:val="00CA1811"/>
    <w:rsid w:val="00CC4BA8"/>
    <w:rsid w:val="00CD7356"/>
    <w:rsid w:val="00D0338F"/>
    <w:rsid w:val="00D172A4"/>
    <w:rsid w:val="00D20640"/>
    <w:rsid w:val="00D24F14"/>
    <w:rsid w:val="00D30E34"/>
    <w:rsid w:val="00D322DE"/>
    <w:rsid w:val="00D336FC"/>
    <w:rsid w:val="00D4333C"/>
    <w:rsid w:val="00D463E1"/>
    <w:rsid w:val="00D50519"/>
    <w:rsid w:val="00D56321"/>
    <w:rsid w:val="00D574A7"/>
    <w:rsid w:val="00D645F6"/>
    <w:rsid w:val="00D73C87"/>
    <w:rsid w:val="00D74811"/>
    <w:rsid w:val="00D76CCD"/>
    <w:rsid w:val="00D76E11"/>
    <w:rsid w:val="00D92634"/>
    <w:rsid w:val="00D96F49"/>
    <w:rsid w:val="00DA560E"/>
    <w:rsid w:val="00DA7AF9"/>
    <w:rsid w:val="00DB6995"/>
    <w:rsid w:val="00DC605D"/>
    <w:rsid w:val="00DE3AD6"/>
    <w:rsid w:val="00DF3CE7"/>
    <w:rsid w:val="00DF3FB6"/>
    <w:rsid w:val="00E07A04"/>
    <w:rsid w:val="00E1505D"/>
    <w:rsid w:val="00E25BE4"/>
    <w:rsid w:val="00E5408A"/>
    <w:rsid w:val="00E73952"/>
    <w:rsid w:val="00E74CD2"/>
    <w:rsid w:val="00EB3C05"/>
    <w:rsid w:val="00EB4D33"/>
    <w:rsid w:val="00EF4A16"/>
    <w:rsid w:val="00F04838"/>
    <w:rsid w:val="00F26596"/>
    <w:rsid w:val="00F26990"/>
    <w:rsid w:val="00F341F9"/>
    <w:rsid w:val="00F403A7"/>
    <w:rsid w:val="00F52F05"/>
    <w:rsid w:val="00F61B62"/>
    <w:rsid w:val="00F61BD3"/>
    <w:rsid w:val="00F6619E"/>
    <w:rsid w:val="00F709D8"/>
    <w:rsid w:val="00F740BC"/>
    <w:rsid w:val="00F85E9F"/>
    <w:rsid w:val="00FB5D05"/>
    <w:rsid w:val="00FB62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63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character" w:styleId="Hyperlink">
    <w:name w:val="Hyperlink"/>
    <w:uiPriority w:val="99"/>
    <w:unhideWhenUsed/>
    <w:rsid w:val="00DF3FB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character" w:styleId="Hyperlink">
    <w:name w:val="Hyperlink"/>
    <w:uiPriority w:val="99"/>
    <w:unhideWhenUsed/>
    <w:rsid w:val="00DF3FB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oi.org/10.37358/RC.19.6.7319" TargetMode="External"/><Relationship Id="rId18" Type="http://schemas.openxmlformats.org/officeDocument/2006/relationships/hyperlink" Target="https://doi.org/10.37358/RC.19.6.7319" TargetMode="Externa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s://doi.org/10.37358/MP.18.3.5032" TargetMode="Externa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s://doi.org/10.37358/MP.18.3.5032"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doi.org/10.37358/RC.19.1.6859,%20%20%20ISSN%20Online%202668-8212"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9D5850-40D0-47DB-87A0-3289C367E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9</Pages>
  <Words>1460</Words>
  <Characters>8474</Characters>
  <Application>Microsoft Office Word</Application>
  <DocSecurity>0</DocSecurity>
  <Lines>70</Lines>
  <Paragraphs>19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9915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creator>Sasa</dc:creator>
  <cp:lastModifiedBy>livia</cp:lastModifiedBy>
  <cp:revision>14</cp:revision>
  <cp:lastPrinted>2013-01-16T10:35:00Z</cp:lastPrinted>
  <dcterms:created xsi:type="dcterms:W3CDTF">2021-03-26T07:35:00Z</dcterms:created>
  <dcterms:modified xsi:type="dcterms:W3CDTF">2021-07-01T11:08:00Z</dcterms:modified>
</cp:coreProperties>
</file>