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6C0E4" w14:textId="43F8CD21" w:rsidR="00AC0F45" w:rsidRPr="00690BA1" w:rsidRDefault="009C6456" w:rsidP="009C6456">
      <w:pPr>
        <w:spacing w:after="0" w:line="240" w:lineRule="auto"/>
        <w:jc w:val="center"/>
        <w:rPr>
          <w:b/>
          <w:bCs/>
          <w:sz w:val="28"/>
          <w:szCs w:val="28"/>
          <w:lang w:val="ro-RO"/>
        </w:rPr>
      </w:pPr>
      <w:r w:rsidRPr="00690BA1">
        <w:rPr>
          <w:b/>
          <w:bCs/>
          <w:sz w:val="28"/>
          <w:szCs w:val="28"/>
          <w:lang w:val="ro-RO"/>
        </w:rPr>
        <w:t>LISTA DE LUCR</w:t>
      </w:r>
      <w:r w:rsidRPr="00690BA1">
        <w:rPr>
          <w:rFonts w:cstheme="minorHAnsi"/>
          <w:b/>
          <w:bCs/>
          <w:sz w:val="28"/>
          <w:szCs w:val="28"/>
          <w:lang w:val="ro-RO"/>
        </w:rPr>
        <w:t>Ă</w:t>
      </w:r>
      <w:r w:rsidRPr="00690BA1">
        <w:rPr>
          <w:b/>
          <w:bCs/>
          <w:sz w:val="28"/>
          <w:szCs w:val="28"/>
          <w:lang w:val="ro-RO"/>
        </w:rPr>
        <w:t>RI</w:t>
      </w:r>
    </w:p>
    <w:p w14:paraId="3AE23E89" w14:textId="1485D58E" w:rsidR="009C6456" w:rsidRPr="00690BA1" w:rsidRDefault="009C6456" w:rsidP="009C6456">
      <w:pPr>
        <w:spacing w:after="0" w:line="240" w:lineRule="auto"/>
        <w:jc w:val="center"/>
        <w:rPr>
          <w:b/>
          <w:bCs/>
          <w:sz w:val="28"/>
          <w:szCs w:val="28"/>
          <w:lang w:val="ro-RO"/>
        </w:rPr>
      </w:pPr>
    </w:p>
    <w:p w14:paraId="6D5E5C82" w14:textId="72D7F5F1" w:rsidR="009C6456" w:rsidRPr="00690BA1" w:rsidRDefault="009C6456" w:rsidP="009C6456">
      <w:pPr>
        <w:spacing w:after="0" w:line="240" w:lineRule="auto"/>
        <w:jc w:val="center"/>
        <w:rPr>
          <w:rFonts w:cstheme="minorHAnsi"/>
          <w:b/>
          <w:bCs/>
          <w:sz w:val="28"/>
          <w:szCs w:val="28"/>
          <w:lang w:val="ro-RO"/>
        </w:rPr>
      </w:pPr>
      <w:r w:rsidRPr="00690BA1">
        <w:rPr>
          <w:b/>
          <w:bCs/>
          <w:sz w:val="28"/>
          <w:szCs w:val="28"/>
          <w:lang w:val="ro-RO"/>
        </w:rPr>
        <w:t>RO</w:t>
      </w:r>
      <w:r w:rsidRPr="00690BA1">
        <w:rPr>
          <w:rFonts w:cstheme="minorHAnsi"/>
          <w:b/>
          <w:bCs/>
          <w:sz w:val="28"/>
          <w:szCs w:val="28"/>
          <w:lang w:val="ro-RO"/>
        </w:rPr>
        <w:t>Ş</w:t>
      </w:r>
      <w:r w:rsidRPr="00690BA1">
        <w:rPr>
          <w:b/>
          <w:bCs/>
          <w:sz w:val="28"/>
          <w:szCs w:val="28"/>
          <w:lang w:val="ro-RO"/>
        </w:rPr>
        <w:t>CA ELENA CECILIA ILDIK</w:t>
      </w:r>
      <w:r w:rsidRPr="00690BA1">
        <w:rPr>
          <w:rFonts w:cstheme="minorHAnsi"/>
          <w:b/>
          <w:bCs/>
          <w:sz w:val="28"/>
          <w:szCs w:val="28"/>
          <w:lang w:val="ro-RO"/>
        </w:rPr>
        <w:t>Ó</w:t>
      </w:r>
    </w:p>
    <w:p w14:paraId="62030400" w14:textId="28BD721B" w:rsidR="009C6456" w:rsidRPr="00690BA1" w:rsidRDefault="009C6456" w:rsidP="009C6456">
      <w:pPr>
        <w:spacing w:after="0" w:line="240" w:lineRule="auto"/>
        <w:jc w:val="center"/>
        <w:rPr>
          <w:rFonts w:cstheme="minorHAnsi"/>
          <w:b/>
          <w:bCs/>
          <w:sz w:val="28"/>
          <w:szCs w:val="28"/>
          <w:lang w:val="ro-RO"/>
        </w:rPr>
      </w:pPr>
    </w:p>
    <w:p w14:paraId="2F143076" w14:textId="67A66A66" w:rsidR="00690BA1" w:rsidRPr="00D270DD" w:rsidRDefault="009C6456" w:rsidP="009C6456">
      <w:pPr>
        <w:spacing w:after="0" w:line="240" w:lineRule="auto"/>
        <w:rPr>
          <w:rFonts w:ascii="Arial Narrow" w:hAnsi="Arial Narrow" w:cstheme="minorHAnsi"/>
          <w:b/>
          <w:bCs/>
          <w:sz w:val="24"/>
          <w:szCs w:val="24"/>
          <w:lang w:val="ro-RO"/>
        </w:rPr>
      </w:pPr>
      <w:r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 xml:space="preserve">1. </w:t>
      </w:r>
      <w:r w:rsidR="000648B3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T</w:t>
      </w:r>
      <w:r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ez</w:t>
      </w:r>
      <w:r w:rsidR="000648B3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a</w:t>
      </w:r>
      <w:r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 xml:space="preserve"> de doctorat:</w:t>
      </w:r>
    </w:p>
    <w:p w14:paraId="5DC43199" w14:textId="498EFFEA" w:rsidR="006A3992" w:rsidRPr="00D270DD" w:rsidRDefault="00485117" w:rsidP="00C271EF">
      <w:pPr>
        <w:spacing w:after="0" w:line="240" w:lineRule="auto"/>
        <w:ind w:firstLine="720"/>
        <w:rPr>
          <w:rFonts w:ascii="Arial Narrow" w:hAnsi="Arial Narrow" w:cstheme="minorHAnsi"/>
          <w:sz w:val="24"/>
          <w:szCs w:val="24"/>
          <w:lang w:val="ro-RO"/>
        </w:rPr>
      </w:pPr>
      <w:r w:rsidRPr="00D270DD">
        <w:rPr>
          <w:rFonts w:ascii="Arial Narrow" w:hAnsi="Arial Narrow" w:cstheme="minorHAnsi"/>
          <w:sz w:val="24"/>
          <w:szCs w:val="24"/>
          <w:lang w:val="ro-RO"/>
        </w:rPr>
        <w:t>Titlu: “</w:t>
      </w:r>
      <w:proofErr w:type="spellStart"/>
      <w:r w:rsidRPr="00D270DD">
        <w:rPr>
          <w:rFonts w:ascii="Arial Narrow" w:hAnsi="Arial Narrow" w:cstheme="minorHAnsi"/>
          <w:sz w:val="24"/>
          <w:szCs w:val="24"/>
          <w:lang w:val="ro-RO"/>
        </w:rPr>
        <w:t>Anatomo</w:t>
      </w:r>
      <w:proofErr w:type="spellEnd"/>
      <w:r w:rsidRPr="00D270DD">
        <w:rPr>
          <w:rFonts w:ascii="Arial Narrow" w:hAnsi="Arial Narrow" w:cstheme="minorHAnsi"/>
          <w:sz w:val="24"/>
          <w:szCs w:val="24"/>
          <w:lang w:val="ro-RO"/>
        </w:rPr>
        <w:t xml:space="preserve">-fiziologia calculului matematic normal </w:t>
      </w:r>
      <w:proofErr w:type="spellStart"/>
      <w:r w:rsidRPr="00D270DD">
        <w:rPr>
          <w:rFonts w:ascii="Arial Narrow" w:hAnsi="Arial Narrow" w:cstheme="minorHAnsi"/>
          <w:sz w:val="24"/>
          <w:szCs w:val="24"/>
          <w:lang w:val="ro-RO"/>
        </w:rPr>
        <w:t>şi</w:t>
      </w:r>
      <w:proofErr w:type="spellEnd"/>
      <w:r w:rsidRPr="00D270DD">
        <w:rPr>
          <w:rFonts w:ascii="Arial Narrow" w:hAnsi="Arial Narrow" w:cstheme="minorHAnsi"/>
          <w:sz w:val="24"/>
          <w:szCs w:val="24"/>
          <w:lang w:val="ro-RO"/>
        </w:rPr>
        <w:t xml:space="preserve"> patologic în raport cu disfuncțiile </w:t>
      </w:r>
      <w:proofErr w:type="spellStart"/>
      <w:r w:rsidRPr="00D270DD">
        <w:rPr>
          <w:rFonts w:ascii="Arial Narrow" w:hAnsi="Arial Narrow" w:cstheme="minorHAnsi"/>
          <w:sz w:val="24"/>
          <w:szCs w:val="24"/>
          <w:lang w:val="ro-RO"/>
        </w:rPr>
        <w:t>praxo-gnozice</w:t>
      </w:r>
      <w:proofErr w:type="spellEnd"/>
      <w:r w:rsidRPr="00D270DD">
        <w:rPr>
          <w:rFonts w:ascii="Arial Narrow" w:hAnsi="Arial Narrow" w:cstheme="minorHAnsi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 w:cstheme="minorHAnsi"/>
          <w:sz w:val="24"/>
          <w:szCs w:val="24"/>
          <w:lang w:val="ro-RO"/>
        </w:rPr>
        <w:t>şi</w:t>
      </w:r>
      <w:proofErr w:type="spellEnd"/>
      <w:r w:rsidRPr="00D270DD">
        <w:rPr>
          <w:rFonts w:ascii="Arial Narrow" w:hAnsi="Arial Narrow" w:cstheme="minorHAnsi"/>
          <w:sz w:val="24"/>
          <w:szCs w:val="24"/>
          <w:lang w:val="ro-RO"/>
        </w:rPr>
        <w:t xml:space="preserve"> de limbaj”</w:t>
      </w:r>
    </w:p>
    <w:p w14:paraId="330F750A" w14:textId="09F77353" w:rsidR="00485117" w:rsidRPr="00D270DD" w:rsidRDefault="007568E6" w:rsidP="007568E6">
      <w:pPr>
        <w:spacing w:after="0" w:line="240" w:lineRule="auto"/>
        <w:ind w:firstLine="720"/>
        <w:rPr>
          <w:rFonts w:ascii="Arial Narrow" w:hAnsi="Arial Narrow" w:cstheme="minorHAnsi"/>
          <w:sz w:val="24"/>
          <w:szCs w:val="24"/>
          <w:lang w:val="ro-RO"/>
        </w:rPr>
      </w:pPr>
      <w:r w:rsidRPr="00D270DD">
        <w:rPr>
          <w:rFonts w:ascii="Arial Narrow" w:hAnsi="Arial Narrow" w:cstheme="minorHAnsi"/>
          <w:sz w:val="24"/>
          <w:szCs w:val="24"/>
          <w:lang w:val="ro-RO"/>
        </w:rPr>
        <w:t xml:space="preserve">Anul </w:t>
      </w:r>
      <w:proofErr w:type="spellStart"/>
      <w:r w:rsidR="00485117" w:rsidRPr="00D270DD">
        <w:rPr>
          <w:rFonts w:ascii="Arial Narrow" w:hAnsi="Arial Narrow" w:cstheme="minorHAnsi"/>
          <w:sz w:val="24"/>
          <w:szCs w:val="24"/>
          <w:lang w:val="ro-RO"/>
        </w:rPr>
        <w:t>susţinerii</w:t>
      </w:r>
      <w:proofErr w:type="spellEnd"/>
      <w:r w:rsidR="00485117" w:rsidRPr="00D270DD">
        <w:rPr>
          <w:rFonts w:ascii="Arial Narrow" w:hAnsi="Arial Narrow" w:cstheme="minorHAnsi"/>
          <w:sz w:val="24"/>
          <w:szCs w:val="24"/>
          <w:lang w:val="ro-RO"/>
        </w:rPr>
        <w:t>: 2009</w:t>
      </w:r>
    </w:p>
    <w:p w14:paraId="17EAE50E" w14:textId="017A73B4" w:rsidR="00485117" w:rsidRPr="00D270DD" w:rsidRDefault="00485117" w:rsidP="007568E6">
      <w:pPr>
        <w:spacing w:after="0" w:line="240" w:lineRule="auto"/>
        <w:ind w:firstLine="720"/>
        <w:rPr>
          <w:rFonts w:ascii="Arial Narrow" w:hAnsi="Arial Narrow" w:cstheme="minorHAnsi"/>
          <w:sz w:val="24"/>
          <w:szCs w:val="24"/>
          <w:lang w:val="ro-RO"/>
        </w:rPr>
      </w:pPr>
      <w:r w:rsidRPr="00D270DD">
        <w:rPr>
          <w:rFonts w:ascii="Arial Narrow" w:hAnsi="Arial Narrow" w:cstheme="minorHAnsi"/>
          <w:sz w:val="24"/>
          <w:szCs w:val="24"/>
          <w:lang w:val="ro-RO"/>
        </w:rPr>
        <w:t xml:space="preserve">Conducător </w:t>
      </w:r>
      <w:proofErr w:type="spellStart"/>
      <w:r w:rsidR="006F6F4B" w:rsidRPr="00D270DD">
        <w:rPr>
          <w:rFonts w:ascii="Arial Narrow" w:hAnsi="Arial Narrow" w:cstheme="minorHAnsi"/>
          <w:sz w:val="24"/>
          <w:szCs w:val="24"/>
          <w:lang w:val="ro-RO"/>
        </w:rPr>
        <w:t>ştiinţific</w:t>
      </w:r>
      <w:proofErr w:type="spellEnd"/>
      <w:r w:rsidR="006F6F4B" w:rsidRPr="00D270DD">
        <w:rPr>
          <w:rFonts w:ascii="Arial Narrow" w:hAnsi="Arial Narrow" w:cstheme="minorHAnsi"/>
          <w:sz w:val="24"/>
          <w:szCs w:val="24"/>
          <w:lang w:val="ro-RO"/>
        </w:rPr>
        <w:t xml:space="preserve">: Prof. Univ. Dr. </w:t>
      </w:r>
      <w:proofErr w:type="spellStart"/>
      <w:r w:rsidR="006F6F4B" w:rsidRPr="00D270DD">
        <w:rPr>
          <w:rFonts w:ascii="Arial Narrow" w:hAnsi="Arial Narrow" w:cstheme="minorHAnsi"/>
          <w:sz w:val="24"/>
          <w:szCs w:val="24"/>
          <w:lang w:val="ro-RO"/>
        </w:rPr>
        <w:t>Zolog</w:t>
      </w:r>
      <w:proofErr w:type="spellEnd"/>
      <w:r w:rsidR="006F6F4B" w:rsidRPr="00D270DD">
        <w:rPr>
          <w:rFonts w:ascii="Arial Narrow" w:hAnsi="Arial Narrow" w:cstheme="minorHAnsi"/>
          <w:sz w:val="24"/>
          <w:szCs w:val="24"/>
          <w:lang w:val="ro-RO"/>
        </w:rPr>
        <w:t xml:space="preserve"> Alexandru</w:t>
      </w:r>
    </w:p>
    <w:p w14:paraId="4FF3FF73" w14:textId="0BC96D7E" w:rsidR="006F6F4B" w:rsidRPr="00D270DD" w:rsidRDefault="006F6F4B" w:rsidP="007568E6">
      <w:pPr>
        <w:spacing w:after="0" w:line="240" w:lineRule="auto"/>
        <w:ind w:firstLine="720"/>
        <w:rPr>
          <w:rFonts w:ascii="Arial Narrow" w:hAnsi="Arial Narrow" w:cstheme="minorHAnsi"/>
          <w:sz w:val="24"/>
          <w:szCs w:val="24"/>
          <w:lang w:val="ro-RO"/>
        </w:rPr>
      </w:pPr>
      <w:proofErr w:type="spellStart"/>
      <w:r w:rsidRPr="00D270DD">
        <w:rPr>
          <w:rFonts w:ascii="Arial Narrow" w:hAnsi="Arial Narrow" w:cstheme="minorHAnsi"/>
          <w:sz w:val="24"/>
          <w:szCs w:val="24"/>
          <w:lang w:val="ro-RO"/>
        </w:rPr>
        <w:t>Instituţia</w:t>
      </w:r>
      <w:proofErr w:type="spellEnd"/>
      <w:r w:rsidRPr="00D270DD">
        <w:rPr>
          <w:rFonts w:ascii="Arial Narrow" w:hAnsi="Arial Narrow" w:cstheme="minorHAnsi"/>
          <w:sz w:val="24"/>
          <w:szCs w:val="24"/>
          <w:lang w:val="ro-RO"/>
        </w:rPr>
        <w:t xml:space="preserve"> eliberatoare a diplomei de doctor: Universitatea de Medicină </w:t>
      </w:r>
      <w:proofErr w:type="spellStart"/>
      <w:r w:rsidRPr="00D270DD">
        <w:rPr>
          <w:rFonts w:ascii="Arial Narrow" w:hAnsi="Arial Narrow" w:cstheme="minorHAnsi"/>
          <w:sz w:val="24"/>
          <w:szCs w:val="24"/>
          <w:lang w:val="ro-RO"/>
        </w:rPr>
        <w:t>şi</w:t>
      </w:r>
      <w:proofErr w:type="spellEnd"/>
      <w:r w:rsidRPr="00D270DD">
        <w:rPr>
          <w:rFonts w:ascii="Arial Narrow" w:hAnsi="Arial Narrow" w:cstheme="minorHAnsi"/>
          <w:sz w:val="24"/>
          <w:szCs w:val="24"/>
          <w:lang w:val="ro-RO"/>
        </w:rPr>
        <w:t xml:space="preserve"> </w:t>
      </w:r>
      <w:r w:rsidR="00D64263">
        <w:rPr>
          <w:rFonts w:ascii="Arial Narrow" w:hAnsi="Arial Narrow" w:cstheme="minorHAnsi"/>
          <w:sz w:val="24"/>
          <w:szCs w:val="24"/>
          <w:lang w:val="ro-RO"/>
        </w:rPr>
        <w:t>F</w:t>
      </w:r>
      <w:r w:rsidRPr="00D270DD">
        <w:rPr>
          <w:rFonts w:ascii="Arial Narrow" w:hAnsi="Arial Narrow" w:cstheme="minorHAnsi"/>
          <w:sz w:val="24"/>
          <w:szCs w:val="24"/>
          <w:lang w:val="ro-RO"/>
        </w:rPr>
        <w:t xml:space="preserve">armacie „Victor </w:t>
      </w:r>
      <w:proofErr w:type="spellStart"/>
      <w:r w:rsidRPr="00D270DD">
        <w:rPr>
          <w:rFonts w:ascii="Arial Narrow" w:hAnsi="Arial Narrow" w:cstheme="minorHAnsi"/>
          <w:sz w:val="24"/>
          <w:szCs w:val="24"/>
          <w:lang w:val="ro-RO"/>
        </w:rPr>
        <w:t>Babeş</w:t>
      </w:r>
      <w:proofErr w:type="spellEnd"/>
      <w:r w:rsidR="00D64263">
        <w:rPr>
          <w:rFonts w:ascii="Arial Narrow" w:hAnsi="Arial Narrow" w:cstheme="minorHAnsi"/>
          <w:sz w:val="24"/>
          <w:szCs w:val="24"/>
          <w:lang w:val="ro-RO"/>
        </w:rPr>
        <w:t>”</w:t>
      </w:r>
      <w:r w:rsidRPr="00D270DD">
        <w:rPr>
          <w:rFonts w:ascii="Arial Narrow" w:hAnsi="Arial Narrow" w:cstheme="minorHAnsi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 w:cstheme="minorHAnsi"/>
          <w:sz w:val="24"/>
          <w:szCs w:val="24"/>
          <w:lang w:val="ro-RO"/>
        </w:rPr>
        <w:t>Timişoara</w:t>
      </w:r>
      <w:proofErr w:type="spellEnd"/>
    </w:p>
    <w:p w14:paraId="230C46C1" w14:textId="4FB2171A" w:rsidR="006F6F4B" w:rsidRDefault="006F6F4B" w:rsidP="007568E6">
      <w:pPr>
        <w:spacing w:after="0" w:line="240" w:lineRule="auto"/>
        <w:ind w:firstLine="720"/>
        <w:rPr>
          <w:rFonts w:ascii="Arial Narrow" w:hAnsi="Arial Narrow" w:cstheme="minorHAnsi"/>
          <w:sz w:val="24"/>
          <w:szCs w:val="24"/>
          <w:lang w:val="ro-RO"/>
        </w:rPr>
      </w:pPr>
      <w:r w:rsidRPr="00D270DD">
        <w:rPr>
          <w:rFonts w:ascii="Arial Narrow" w:hAnsi="Arial Narrow" w:cstheme="minorHAnsi"/>
          <w:sz w:val="24"/>
          <w:szCs w:val="24"/>
          <w:lang w:val="ro-RO"/>
        </w:rPr>
        <w:t xml:space="preserve">Calificativ </w:t>
      </w:r>
      <w:proofErr w:type="spellStart"/>
      <w:r w:rsidRPr="00D270DD">
        <w:rPr>
          <w:rFonts w:ascii="Arial Narrow" w:hAnsi="Arial Narrow" w:cstheme="minorHAnsi"/>
          <w:sz w:val="24"/>
          <w:szCs w:val="24"/>
          <w:lang w:val="ro-RO"/>
        </w:rPr>
        <w:t>obţinut</w:t>
      </w:r>
      <w:proofErr w:type="spellEnd"/>
      <w:r w:rsidRPr="00D270DD">
        <w:rPr>
          <w:rFonts w:ascii="Arial Narrow" w:hAnsi="Arial Narrow" w:cstheme="minorHAnsi"/>
          <w:sz w:val="24"/>
          <w:szCs w:val="24"/>
          <w:lang w:val="ro-RO"/>
        </w:rPr>
        <w:t xml:space="preserve">: Magna cum </w:t>
      </w:r>
      <w:proofErr w:type="spellStart"/>
      <w:r w:rsidRPr="00D270DD">
        <w:rPr>
          <w:rFonts w:ascii="Arial Narrow" w:hAnsi="Arial Narrow" w:cstheme="minorHAnsi"/>
          <w:sz w:val="24"/>
          <w:szCs w:val="24"/>
          <w:lang w:val="ro-RO"/>
        </w:rPr>
        <w:t>Laudae</w:t>
      </w:r>
      <w:proofErr w:type="spellEnd"/>
    </w:p>
    <w:p w14:paraId="28E1097C" w14:textId="5C35A1D4" w:rsidR="001D4B34" w:rsidRDefault="001D4B34" w:rsidP="001D4B34">
      <w:pPr>
        <w:spacing w:after="0" w:line="240" w:lineRule="auto"/>
        <w:rPr>
          <w:rFonts w:ascii="Arial Narrow" w:hAnsi="Arial Narrow" w:cstheme="minorHAnsi"/>
          <w:sz w:val="24"/>
          <w:szCs w:val="24"/>
          <w:lang w:val="ro-RO"/>
        </w:rPr>
      </w:pPr>
    </w:p>
    <w:p w14:paraId="108E1C4F" w14:textId="4BC00B42" w:rsidR="001D4B34" w:rsidRPr="001D4B34" w:rsidRDefault="001D4B34" w:rsidP="001D4B34">
      <w:pPr>
        <w:spacing w:after="0" w:line="240" w:lineRule="auto"/>
        <w:rPr>
          <w:rFonts w:ascii="Arial Narrow" w:hAnsi="Arial Narrow" w:cstheme="minorHAnsi"/>
          <w:b/>
          <w:bCs/>
          <w:sz w:val="24"/>
          <w:szCs w:val="24"/>
          <w:lang w:val="ro-RO"/>
        </w:rPr>
      </w:pPr>
      <w:r w:rsidRPr="001D4B34">
        <w:rPr>
          <w:rFonts w:ascii="Arial Narrow" w:hAnsi="Arial Narrow" w:cstheme="minorHAnsi"/>
          <w:b/>
          <w:bCs/>
          <w:sz w:val="24"/>
          <w:szCs w:val="24"/>
          <w:lang w:val="ro-RO"/>
        </w:rPr>
        <w:t>2. Teza de abilitare</w:t>
      </w:r>
    </w:p>
    <w:p w14:paraId="0DBC241D" w14:textId="786A011E" w:rsidR="006F6F4B" w:rsidRDefault="00556907" w:rsidP="009C6456">
      <w:pPr>
        <w:spacing w:after="0" w:line="240" w:lineRule="auto"/>
        <w:rPr>
          <w:rFonts w:ascii="Arial Narrow" w:hAnsi="Arial Narrow" w:cstheme="minorHAnsi"/>
          <w:sz w:val="24"/>
          <w:szCs w:val="24"/>
          <w:lang w:val="ro-RO"/>
        </w:rPr>
      </w:pPr>
      <w:r>
        <w:rPr>
          <w:rFonts w:ascii="Arial Narrow" w:hAnsi="Arial Narrow" w:cstheme="minorHAnsi"/>
          <w:sz w:val="24"/>
          <w:szCs w:val="24"/>
          <w:lang w:val="ro-RO"/>
        </w:rPr>
        <w:tab/>
        <w:t xml:space="preserve">Titlu: </w:t>
      </w:r>
      <w:proofErr w:type="spellStart"/>
      <w:r>
        <w:rPr>
          <w:rFonts w:ascii="Arial Narrow" w:hAnsi="Arial Narrow" w:cstheme="minorHAnsi"/>
          <w:sz w:val="24"/>
          <w:szCs w:val="24"/>
          <w:lang w:val="ro-RO"/>
        </w:rPr>
        <w:t>Perspectives</w:t>
      </w:r>
      <w:proofErr w:type="spellEnd"/>
      <w:r>
        <w:rPr>
          <w:rFonts w:ascii="Arial Narrow" w:hAnsi="Arial Narrow" w:cstheme="minorHAnsi"/>
          <w:sz w:val="24"/>
          <w:szCs w:val="24"/>
          <w:lang w:val="ro-RO"/>
        </w:rPr>
        <w:t xml:space="preserve"> of </w:t>
      </w:r>
      <w:proofErr w:type="spellStart"/>
      <w:r>
        <w:rPr>
          <w:rFonts w:ascii="Arial Narrow" w:hAnsi="Arial Narrow" w:cstheme="minorHAnsi"/>
          <w:sz w:val="24"/>
          <w:szCs w:val="24"/>
          <w:lang w:val="ro-RO"/>
        </w:rPr>
        <w:t>Clinical</w:t>
      </w:r>
      <w:proofErr w:type="spellEnd"/>
      <w:r>
        <w:rPr>
          <w:rFonts w:ascii="Arial Narrow" w:hAnsi="Arial Narrow" w:cstheme="minorHAnsi"/>
          <w:sz w:val="24"/>
          <w:szCs w:val="24"/>
          <w:lang w:val="ro-RO"/>
        </w:rPr>
        <w:t xml:space="preserve"> </w:t>
      </w:r>
      <w:proofErr w:type="spellStart"/>
      <w:r>
        <w:rPr>
          <w:rFonts w:ascii="Arial Narrow" w:hAnsi="Arial Narrow" w:cstheme="minorHAnsi"/>
          <w:sz w:val="24"/>
          <w:szCs w:val="24"/>
          <w:lang w:val="ro-RO"/>
        </w:rPr>
        <w:t>Research</w:t>
      </w:r>
      <w:proofErr w:type="spellEnd"/>
      <w:r>
        <w:rPr>
          <w:rFonts w:ascii="Arial Narrow" w:hAnsi="Arial Narrow" w:cstheme="minorHAnsi"/>
          <w:sz w:val="24"/>
          <w:szCs w:val="24"/>
          <w:lang w:val="ro-RO"/>
        </w:rPr>
        <w:t xml:space="preserve"> in </w:t>
      </w:r>
      <w:proofErr w:type="spellStart"/>
      <w:r>
        <w:rPr>
          <w:rFonts w:ascii="Arial Narrow" w:hAnsi="Arial Narrow" w:cstheme="minorHAnsi"/>
          <w:sz w:val="24"/>
          <w:szCs w:val="24"/>
          <w:lang w:val="ro-RO"/>
        </w:rPr>
        <w:t>Neurology</w:t>
      </w:r>
      <w:proofErr w:type="spellEnd"/>
      <w:r>
        <w:rPr>
          <w:rFonts w:ascii="Arial Narrow" w:hAnsi="Arial Narrow" w:cstheme="minorHAnsi"/>
          <w:sz w:val="24"/>
          <w:szCs w:val="24"/>
          <w:lang w:val="ro-RO"/>
        </w:rPr>
        <w:t xml:space="preserve"> (</w:t>
      </w:r>
      <w:r w:rsidR="00091A74">
        <w:rPr>
          <w:rFonts w:ascii="Arial Narrow" w:hAnsi="Arial Narrow" w:cstheme="minorHAnsi"/>
          <w:sz w:val="24"/>
          <w:szCs w:val="24"/>
          <w:lang w:val="ro-RO"/>
        </w:rPr>
        <w:t>Abord</w:t>
      </w:r>
      <w:r w:rsidR="00091A74">
        <w:rPr>
          <w:rFonts w:ascii="Arial" w:hAnsi="Arial" w:cs="Arial"/>
          <w:sz w:val="24"/>
          <w:szCs w:val="24"/>
          <w:lang w:val="ro-RO"/>
        </w:rPr>
        <w:t>ă</w:t>
      </w:r>
      <w:r w:rsidR="00091A74">
        <w:rPr>
          <w:rFonts w:ascii="Arial Narrow" w:hAnsi="Arial Narrow" w:cstheme="minorHAnsi"/>
          <w:sz w:val="24"/>
          <w:szCs w:val="24"/>
          <w:lang w:val="ro-RO"/>
        </w:rPr>
        <w:t>ri ale cercet</w:t>
      </w:r>
      <w:r w:rsidR="00091A74">
        <w:rPr>
          <w:rFonts w:ascii="Arial" w:hAnsi="Arial" w:cs="Arial"/>
          <w:sz w:val="24"/>
          <w:szCs w:val="24"/>
          <w:lang w:val="ro-RO"/>
        </w:rPr>
        <w:t>ă</w:t>
      </w:r>
      <w:r w:rsidR="00091A74">
        <w:rPr>
          <w:rFonts w:ascii="Arial Narrow" w:hAnsi="Arial Narrow" w:cstheme="minorHAnsi"/>
          <w:sz w:val="24"/>
          <w:szCs w:val="24"/>
          <w:lang w:val="ro-RO"/>
        </w:rPr>
        <w:t>rii clinice în neurologie)</w:t>
      </w:r>
    </w:p>
    <w:p w14:paraId="15B9E073" w14:textId="43906EC9" w:rsidR="00091A74" w:rsidRDefault="00091A74" w:rsidP="009C6456">
      <w:pPr>
        <w:spacing w:after="0" w:line="240" w:lineRule="auto"/>
        <w:rPr>
          <w:rFonts w:ascii="Arial Narrow" w:hAnsi="Arial Narrow" w:cstheme="minorHAnsi"/>
          <w:sz w:val="24"/>
          <w:szCs w:val="24"/>
          <w:lang w:val="ro-RO"/>
        </w:rPr>
      </w:pPr>
      <w:r>
        <w:rPr>
          <w:rFonts w:ascii="Arial Narrow" w:hAnsi="Arial Narrow" w:cstheme="minorHAnsi"/>
          <w:sz w:val="24"/>
          <w:szCs w:val="24"/>
          <w:lang w:val="ro-RO"/>
        </w:rPr>
        <w:tab/>
        <w:t xml:space="preserve">Anul </w:t>
      </w:r>
      <w:proofErr w:type="spellStart"/>
      <w:r>
        <w:rPr>
          <w:rFonts w:ascii="Arial Narrow" w:hAnsi="Arial Narrow" w:cstheme="minorHAnsi"/>
          <w:sz w:val="24"/>
          <w:szCs w:val="24"/>
          <w:lang w:val="ro-RO"/>
        </w:rPr>
        <w:t>sus</w:t>
      </w:r>
      <w:r>
        <w:rPr>
          <w:rFonts w:ascii="Arial" w:hAnsi="Arial" w:cs="Arial"/>
          <w:sz w:val="24"/>
          <w:szCs w:val="24"/>
          <w:lang w:val="ro-RO"/>
        </w:rPr>
        <w:t>ţ</w:t>
      </w:r>
      <w:r>
        <w:rPr>
          <w:rFonts w:ascii="Arial Narrow" w:hAnsi="Arial Narrow" w:cstheme="minorHAnsi"/>
          <w:sz w:val="24"/>
          <w:szCs w:val="24"/>
          <w:lang w:val="ro-RO"/>
        </w:rPr>
        <w:t>inerii</w:t>
      </w:r>
      <w:proofErr w:type="spellEnd"/>
      <w:r>
        <w:rPr>
          <w:rFonts w:ascii="Arial Narrow" w:hAnsi="Arial Narrow" w:cstheme="minorHAnsi"/>
          <w:sz w:val="24"/>
          <w:szCs w:val="24"/>
          <w:lang w:val="ro-RO"/>
        </w:rPr>
        <w:t>: 2021</w:t>
      </w:r>
    </w:p>
    <w:p w14:paraId="16F6DDED" w14:textId="77777777" w:rsidR="00091A74" w:rsidRPr="00D270DD" w:rsidRDefault="00091A74" w:rsidP="009C6456">
      <w:pPr>
        <w:spacing w:after="0" w:line="240" w:lineRule="auto"/>
        <w:rPr>
          <w:rFonts w:ascii="Arial Narrow" w:hAnsi="Arial Narrow" w:cstheme="minorHAnsi"/>
          <w:sz w:val="24"/>
          <w:szCs w:val="24"/>
          <w:lang w:val="ro-RO"/>
        </w:rPr>
      </w:pPr>
    </w:p>
    <w:p w14:paraId="2B4F7F2C" w14:textId="4AEB5E02" w:rsidR="009C6456" w:rsidRPr="00D270DD" w:rsidRDefault="001D4B34" w:rsidP="009C6456">
      <w:pPr>
        <w:spacing w:after="0" w:line="240" w:lineRule="auto"/>
        <w:rPr>
          <w:rFonts w:ascii="Arial Narrow" w:hAnsi="Arial Narrow" w:cstheme="minorHAnsi"/>
          <w:b/>
          <w:bCs/>
          <w:sz w:val="24"/>
          <w:szCs w:val="24"/>
          <w:lang w:val="ro-RO"/>
        </w:rPr>
      </w:pPr>
      <w:r>
        <w:rPr>
          <w:rFonts w:ascii="Arial Narrow" w:hAnsi="Arial Narrow" w:cstheme="minorHAnsi"/>
          <w:b/>
          <w:bCs/>
          <w:sz w:val="24"/>
          <w:szCs w:val="24"/>
          <w:lang w:val="ro-RO"/>
        </w:rPr>
        <w:t>3</w:t>
      </w:r>
      <w:r w:rsidR="009C6456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 xml:space="preserve">. </w:t>
      </w:r>
      <w:r w:rsidR="00690BA1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Cărți</w:t>
      </w:r>
      <w:r w:rsidR="006901F9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 xml:space="preserve"> de specialitate:</w:t>
      </w:r>
    </w:p>
    <w:p w14:paraId="4E166CE3" w14:textId="20DD7E0C" w:rsidR="006F6F4B" w:rsidRPr="00D270DD" w:rsidRDefault="006F6F4B" w:rsidP="009C6456">
      <w:pPr>
        <w:spacing w:after="0" w:line="240" w:lineRule="auto"/>
        <w:rPr>
          <w:rFonts w:ascii="Arial Narrow" w:hAnsi="Arial Narrow" w:cstheme="minorHAnsi"/>
          <w:sz w:val="24"/>
          <w:szCs w:val="24"/>
          <w:lang w:val="ro-RO"/>
        </w:rPr>
      </w:pPr>
      <w:r w:rsidRPr="00D270DD">
        <w:rPr>
          <w:rFonts w:ascii="Arial Narrow" w:hAnsi="Arial Narrow" w:cstheme="minorHAnsi"/>
          <w:sz w:val="24"/>
          <w:szCs w:val="24"/>
          <w:lang w:val="ro-RO"/>
        </w:rPr>
        <w:t xml:space="preserve">- Monografie în editură recunoscută CNCSIS: </w:t>
      </w:r>
    </w:p>
    <w:p w14:paraId="4D448496" w14:textId="767BCF34" w:rsidR="006F6F4B" w:rsidRPr="00D270DD" w:rsidRDefault="002C206E" w:rsidP="002C206E">
      <w:pPr>
        <w:spacing w:after="0" w:line="240" w:lineRule="auto"/>
        <w:ind w:firstLine="720"/>
        <w:rPr>
          <w:rFonts w:ascii="Arial Narrow" w:hAnsi="Arial Narrow" w:cstheme="minorHAnsi"/>
          <w:sz w:val="24"/>
          <w:szCs w:val="24"/>
          <w:lang w:val="ro-RO"/>
        </w:rPr>
      </w:pPr>
      <w:r w:rsidRPr="00D270DD">
        <w:rPr>
          <w:rFonts w:ascii="Arial Narrow" w:hAnsi="Arial Narrow" w:cstheme="minorHAnsi"/>
          <w:sz w:val="24"/>
          <w:szCs w:val="24"/>
          <w:lang w:val="ro-RO"/>
        </w:rPr>
        <w:t>1.</w:t>
      </w:r>
      <w:r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 xml:space="preserve"> </w:t>
      </w:r>
      <w:r w:rsidR="006F6F4B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Rosca EC.</w:t>
      </w:r>
      <w:r w:rsidR="006F6F4B" w:rsidRPr="00D270DD">
        <w:rPr>
          <w:rFonts w:ascii="Arial Narrow" w:hAnsi="Arial Narrow" w:cstheme="minorHAnsi"/>
          <w:sz w:val="24"/>
          <w:szCs w:val="24"/>
          <w:lang w:val="ro-RO"/>
        </w:rPr>
        <w:t xml:space="preserve"> Aritmetica – o perspectivă neuropsihologică. </w:t>
      </w:r>
      <w:proofErr w:type="spellStart"/>
      <w:r w:rsidR="006F6F4B" w:rsidRPr="00D270DD">
        <w:rPr>
          <w:rFonts w:ascii="Arial Narrow" w:hAnsi="Arial Narrow" w:cstheme="minorHAnsi"/>
          <w:sz w:val="24"/>
          <w:szCs w:val="24"/>
          <w:lang w:val="ro-RO"/>
        </w:rPr>
        <w:t>Artpress</w:t>
      </w:r>
      <w:proofErr w:type="spellEnd"/>
      <w:r w:rsidR="006F6F4B" w:rsidRPr="00D270DD">
        <w:rPr>
          <w:rFonts w:ascii="Arial Narrow" w:hAnsi="Arial Narrow" w:cstheme="minorHAnsi"/>
          <w:sz w:val="24"/>
          <w:szCs w:val="24"/>
          <w:lang w:val="ro-RO"/>
        </w:rPr>
        <w:t xml:space="preserve">, </w:t>
      </w:r>
      <w:proofErr w:type="spellStart"/>
      <w:r w:rsidR="006F6F4B" w:rsidRPr="00D270DD">
        <w:rPr>
          <w:rFonts w:ascii="Arial Narrow" w:hAnsi="Arial Narrow" w:cstheme="minorHAnsi"/>
          <w:sz w:val="24"/>
          <w:szCs w:val="24"/>
          <w:lang w:val="ro-RO"/>
        </w:rPr>
        <w:t>Timisoara</w:t>
      </w:r>
      <w:proofErr w:type="spellEnd"/>
      <w:r w:rsidR="006F6F4B" w:rsidRPr="00D270DD">
        <w:rPr>
          <w:rFonts w:ascii="Arial Narrow" w:hAnsi="Arial Narrow" w:cstheme="minorHAnsi"/>
          <w:sz w:val="24"/>
          <w:szCs w:val="24"/>
          <w:lang w:val="ro-RO"/>
        </w:rPr>
        <w:t xml:space="preserve"> 2009; </w:t>
      </w:r>
      <w:r w:rsidR="00091A74">
        <w:rPr>
          <w:rFonts w:ascii="Arial Narrow" w:hAnsi="Arial Narrow" w:cstheme="minorHAnsi"/>
          <w:sz w:val="24"/>
          <w:szCs w:val="24"/>
          <w:lang w:val="ro-RO"/>
        </w:rPr>
        <w:t xml:space="preserve">112 pagini; </w:t>
      </w:r>
      <w:r w:rsidR="006F6F4B" w:rsidRPr="00D270DD">
        <w:rPr>
          <w:rFonts w:ascii="Arial Narrow" w:hAnsi="Arial Narrow" w:cstheme="minorHAnsi"/>
          <w:sz w:val="24"/>
          <w:szCs w:val="24"/>
          <w:lang w:val="ro-RO"/>
        </w:rPr>
        <w:t xml:space="preserve">ISBN: 978-973-108-233-2.  </w:t>
      </w:r>
    </w:p>
    <w:p w14:paraId="7F12F448" w14:textId="42825B1A" w:rsidR="002C206E" w:rsidRDefault="002C206E" w:rsidP="009C6456">
      <w:pPr>
        <w:spacing w:after="0" w:line="240" w:lineRule="auto"/>
        <w:rPr>
          <w:rFonts w:ascii="Arial Narrow" w:hAnsi="Arial Narrow" w:cstheme="minorHAnsi"/>
          <w:sz w:val="24"/>
          <w:szCs w:val="24"/>
          <w:lang w:val="ro-RO"/>
        </w:rPr>
      </w:pPr>
    </w:p>
    <w:p w14:paraId="1DEDCF43" w14:textId="06C8EA04" w:rsidR="001D4B34" w:rsidRDefault="001D4B34" w:rsidP="009C6456">
      <w:pPr>
        <w:spacing w:after="0" w:line="240" w:lineRule="auto"/>
        <w:rPr>
          <w:rFonts w:ascii="Arial Narrow" w:hAnsi="Arial Narrow" w:cstheme="minorHAnsi"/>
          <w:b/>
          <w:bCs/>
          <w:sz w:val="24"/>
          <w:szCs w:val="24"/>
          <w:lang w:val="ro-RO"/>
        </w:rPr>
      </w:pPr>
      <w:r w:rsidRPr="00091A74">
        <w:rPr>
          <w:rFonts w:ascii="Arial Narrow" w:hAnsi="Arial Narrow" w:cstheme="minorHAnsi"/>
          <w:b/>
          <w:bCs/>
          <w:sz w:val="24"/>
          <w:szCs w:val="24"/>
          <w:lang w:val="ro-RO"/>
        </w:rPr>
        <w:t>4. Capitole în volume colective</w:t>
      </w:r>
    </w:p>
    <w:p w14:paraId="64C6531F" w14:textId="0F1B7280" w:rsidR="00091A74" w:rsidRPr="00091A74" w:rsidRDefault="00091A74" w:rsidP="009C6456">
      <w:pPr>
        <w:spacing w:after="0" w:line="240" w:lineRule="auto"/>
        <w:rPr>
          <w:rFonts w:ascii="Arial Narrow" w:hAnsi="Arial Narrow" w:cstheme="minorHAnsi"/>
          <w:sz w:val="24"/>
          <w:szCs w:val="24"/>
          <w:lang w:val="ro-RO"/>
        </w:rPr>
      </w:pPr>
      <w:r w:rsidRPr="00091A74">
        <w:rPr>
          <w:rFonts w:ascii="Arial Narrow" w:hAnsi="Arial Narrow" w:cstheme="minorHAnsi"/>
          <w:sz w:val="24"/>
          <w:szCs w:val="24"/>
          <w:lang w:val="ro-RO"/>
        </w:rPr>
        <w:t>- Nu este cazul</w:t>
      </w:r>
    </w:p>
    <w:p w14:paraId="6D467C37" w14:textId="77777777" w:rsidR="001D4B34" w:rsidRPr="00D270DD" w:rsidRDefault="001D4B34" w:rsidP="009C6456">
      <w:pPr>
        <w:spacing w:after="0" w:line="240" w:lineRule="auto"/>
        <w:rPr>
          <w:rFonts w:ascii="Arial Narrow" w:hAnsi="Arial Narrow" w:cstheme="minorHAnsi"/>
          <w:sz w:val="24"/>
          <w:szCs w:val="24"/>
          <w:lang w:val="ro-RO"/>
        </w:rPr>
      </w:pPr>
    </w:p>
    <w:p w14:paraId="5ACC5BC4" w14:textId="709ADD22" w:rsidR="006901F9" w:rsidRPr="00D270DD" w:rsidRDefault="001D4B34" w:rsidP="009C6456">
      <w:pPr>
        <w:spacing w:after="0" w:line="240" w:lineRule="auto"/>
        <w:rPr>
          <w:rFonts w:ascii="Arial Narrow" w:hAnsi="Arial Narrow"/>
          <w:b/>
          <w:bCs/>
          <w:sz w:val="24"/>
          <w:szCs w:val="24"/>
          <w:lang w:val="ro-RO"/>
        </w:rPr>
      </w:pPr>
      <w:r>
        <w:rPr>
          <w:rFonts w:ascii="Arial Narrow" w:hAnsi="Arial Narrow"/>
          <w:b/>
          <w:bCs/>
          <w:sz w:val="24"/>
          <w:szCs w:val="24"/>
          <w:lang w:val="ro-RO"/>
        </w:rPr>
        <w:t>5</w:t>
      </w:r>
      <w:r w:rsidR="00535291"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. Articole publicate </w:t>
      </w:r>
      <w:r w:rsidR="00535291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î</w:t>
      </w:r>
      <w:r w:rsidR="00535291" w:rsidRPr="00D270DD">
        <w:rPr>
          <w:rFonts w:ascii="Arial Narrow" w:hAnsi="Arial Narrow"/>
          <w:b/>
          <w:bCs/>
          <w:sz w:val="24"/>
          <w:szCs w:val="24"/>
          <w:lang w:val="ro-RO"/>
        </w:rPr>
        <w:t>n extenso:</w:t>
      </w:r>
    </w:p>
    <w:p w14:paraId="369F8B28" w14:textId="77777777" w:rsidR="002C206E" w:rsidRPr="00D270DD" w:rsidRDefault="002C206E" w:rsidP="009C6456">
      <w:pPr>
        <w:spacing w:after="0" w:line="240" w:lineRule="auto"/>
        <w:rPr>
          <w:rFonts w:ascii="Arial Narrow" w:hAnsi="Arial Narrow"/>
          <w:b/>
          <w:bCs/>
          <w:sz w:val="24"/>
          <w:szCs w:val="24"/>
          <w:lang w:val="ro-RO"/>
        </w:rPr>
      </w:pPr>
    </w:p>
    <w:p w14:paraId="4E1D2E52" w14:textId="1DF27FBB" w:rsidR="00535291" w:rsidRPr="00D270DD" w:rsidRDefault="00535291" w:rsidP="009C6456">
      <w:pPr>
        <w:spacing w:after="0" w:line="240" w:lineRule="auto"/>
        <w:rPr>
          <w:rFonts w:ascii="Arial Narrow" w:hAnsi="Arial Narrow"/>
          <w:b/>
          <w:bCs/>
          <w:sz w:val="24"/>
          <w:szCs w:val="24"/>
          <w:lang w:val="ro-RO"/>
        </w:rPr>
      </w:pPr>
      <w:r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a) Articole </w:t>
      </w:r>
      <w:r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î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n reviste cotate ISI, cu factor de impact</w:t>
      </w:r>
    </w:p>
    <w:p w14:paraId="5E20D9FB" w14:textId="2DA650B7" w:rsidR="00091A74" w:rsidRPr="00091A74" w:rsidRDefault="00BB54BF" w:rsidP="00BB54BF">
      <w:pPr>
        <w:spacing w:after="0" w:line="240" w:lineRule="auto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b/>
          <w:bCs/>
          <w:sz w:val="24"/>
          <w:szCs w:val="24"/>
          <w:lang w:val="ro-RO"/>
        </w:rPr>
        <w:tab/>
      </w:r>
      <w:r w:rsidR="00091A74" w:rsidRPr="00091A74">
        <w:rPr>
          <w:rFonts w:ascii="Arial Narrow" w:hAnsi="Arial Narrow"/>
          <w:sz w:val="24"/>
          <w:szCs w:val="24"/>
          <w:lang w:val="ro-RO"/>
        </w:rPr>
        <w:t xml:space="preserve">1. </w:t>
      </w:r>
      <w:r w:rsidR="00091A74" w:rsidRPr="00091A74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091A74" w:rsidRPr="00091A74">
        <w:rPr>
          <w:rFonts w:ascii="Arial Narrow" w:hAnsi="Arial Narrow"/>
          <w:sz w:val="24"/>
          <w:szCs w:val="24"/>
          <w:lang w:val="ro-RO"/>
        </w:rPr>
        <w:t xml:space="preserve">, Tudor R, Cornea A, Simu M. </w:t>
      </w:r>
      <w:proofErr w:type="spellStart"/>
      <w:r w:rsidR="00091A74" w:rsidRPr="00091A74">
        <w:rPr>
          <w:rFonts w:ascii="Arial Narrow" w:hAnsi="Arial Narrow"/>
          <w:sz w:val="24"/>
          <w:szCs w:val="24"/>
          <w:lang w:val="ro-RO"/>
        </w:rPr>
        <w:t>Parkinson’s</w:t>
      </w:r>
      <w:proofErr w:type="spellEnd"/>
      <w:r w:rsidR="00091A74" w:rsidRPr="00091A74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091A74" w:rsidRPr="00091A74">
        <w:rPr>
          <w:rFonts w:ascii="Arial Narrow" w:hAnsi="Arial Narrow"/>
          <w:sz w:val="24"/>
          <w:szCs w:val="24"/>
          <w:lang w:val="ro-RO"/>
        </w:rPr>
        <w:t>Disease</w:t>
      </w:r>
      <w:proofErr w:type="spellEnd"/>
      <w:r w:rsidR="00091A74" w:rsidRPr="00091A74">
        <w:rPr>
          <w:rFonts w:ascii="Arial Narrow" w:hAnsi="Arial Narrow"/>
          <w:sz w:val="24"/>
          <w:szCs w:val="24"/>
          <w:lang w:val="ro-RO"/>
        </w:rPr>
        <w:t xml:space="preserve"> in Romania: A </w:t>
      </w:r>
      <w:proofErr w:type="spellStart"/>
      <w:r w:rsidR="00091A74" w:rsidRPr="00091A74">
        <w:rPr>
          <w:rFonts w:ascii="Arial Narrow" w:hAnsi="Arial Narrow"/>
          <w:sz w:val="24"/>
          <w:szCs w:val="24"/>
          <w:lang w:val="ro-RO"/>
        </w:rPr>
        <w:t>Scoping</w:t>
      </w:r>
      <w:proofErr w:type="spellEnd"/>
      <w:r w:rsidR="00091A74" w:rsidRPr="00091A74">
        <w:rPr>
          <w:rFonts w:ascii="Arial Narrow" w:hAnsi="Arial Narrow"/>
          <w:sz w:val="24"/>
          <w:szCs w:val="24"/>
          <w:lang w:val="ro-RO"/>
        </w:rPr>
        <w:t xml:space="preserve"> Review Protocol. </w:t>
      </w:r>
      <w:proofErr w:type="spellStart"/>
      <w:r w:rsidR="00091A74" w:rsidRPr="00091A74">
        <w:rPr>
          <w:rFonts w:ascii="Arial Narrow" w:hAnsi="Arial Narrow"/>
          <w:sz w:val="24"/>
          <w:szCs w:val="24"/>
          <w:lang w:val="ro-RO"/>
        </w:rPr>
        <w:t>Brain</w:t>
      </w:r>
      <w:proofErr w:type="spellEnd"/>
      <w:r w:rsidR="00091A74" w:rsidRPr="00091A74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091A74" w:rsidRPr="00091A74">
        <w:rPr>
          <w:rFonts w:ascii="Arial Narrow" w:hAnsi="Arial Narrow"/>
          <w:sz w:val="24"/>
          <w:szCs w:val="24"/>
          <w:lang w:val="ro-RO"/>
        </w:rPr>
        <w:t>Sciences</w:t>
      </w:r>
      <w:proofErr w:type="spellEnd"/>
      <w:r w:rsidR="00091A74" w:rsidRPr="00091A74">
        <w:rPr>
          <w:rFonts w:ascii="Arial Narrow" w:hAnsi="Arial Narrow"/>
          <w:sz w:val="24"/>
          <w:szCs w:val="24"/>
          <w:lang w:val="ro-RO"/>
        </w:rPr>
        <w:t>. 2021; 11(2):251.</w:t>
      </w:r>
      <w:r w:rsidR="00091A74" w:rsidRPr="00091A74">
        <w:t xml:space="preserve"> </w:t>
      </w:r>
      <w:r w:rsidR="00091A74" w:rsidRPr="00091A74">
        <w:rPr>
          <w:rFonts w:ascii="Arial Narrow" w:hAnsi="Arial Narrow"/>
          <w:sz w:val="24"/>
          <w:szCs w:val="24"/>
          <w:lang w:val="ro-RO"/>
        </w:rPr>
        <w:t xml:space="preserve">ISSN 2076-3425; </w:t>
      </w:r>
      <w:r w:rsidR="00091A74" w:rsidRPr="00091A74">
        <w:rPr>
          <w:rFonts w:ascii="Arial Narrow" w:hAnsi="Arial Narrow"/>
          <w:b/>
          <w:bCs/>
          <w:sz w:val="24"/>
          <w:szCs w:val="24"/>
          <w:lang w:val="ro-RO"/>
        </w:rPr>
        <w:t>IF=3.332</w:t>
      </w:r>
      <w:r w:rsidR="00091A74">
        <w:rPr>
          <w:rFonts w:ascii="Arial Narrow" w:hAnsi="Arial Narrow"/>
          <w:sz w:val="24"/>
          <w:szCs w:val="24"/>
          <w:lang w:val="ro-RO"/>
        </w:rPr>
        <w:t xml:space="preserve">; </w:t>
      </w:r>
      <w:r w:rsidR="00091A74" w:rsidRPr="00091A74">
        <w:rPr>
          <w:rFonts w:ascii="Arial Narrow" w:hAnsi="Arial Narrow"/>
          <w:sz w:val="24"/>
          <w:szCs w:val="24"/>
          <w:lang w:val="ro-RO"/>
        </w:rPr>
        <w:t xml:space="preserve"> </w:t>
      </w:r>
      <w:hyperlink r:id="rId4" w:history="1">
        <w:r w:rsidR="00091A74" w:rsidRPr="00C30047">
          <w:rPr>
            <w:rStyle w:val="Hyperlink"/>
            <w:rFonts w:ascii="Arial Narrow" w:hAnsi="Arial Narrow"/>
            <w:sz w:val="24"/>
            <w:szCs w:val="24"/>
            <w:lang w:val="ro-RO"/>
          </w:rPr>
          <w:t>https://doi.org/10.3390/brainsci11020251</w:t>
        </w:r>
      </w:hyperlink>
      <w:r w:rsidR="00091A74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5D9BD63C" w14:textId="41D20FD6" w:rsidR="00091A74" w:rsidRDefault="00091A74" w:rsidP="00091A74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2</w:t>
      </w:r>
      <w:r w:rsidRPr="00091A74">
        <w:rPr>
          <w:rFonts w:ascii="Arial Narrow" w:hAnsi="Arial Narrow"/>
          <w:sz w:val="24"/>
          <w:szCs w:val="24"/>
          <w:lang w:val="ro-RO"/>
        </w:rPr>
        <w:t xml:space="preserve">. </w:t>
      </w:r>
      <w:r w:rsidRPr="00091A74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Pr="00091A74">
        <w:rPr>
          <w:rFonts w:ascii="Arial Narrow" w:hAnsi="Arial Narrow"/>
          <w:sz w:val="24"/>
          <w:szCs w:val="24"/>
          <w:lang w:val="ro-RO"/>
        </w:rPr>
        <w:t xml:space="preserve">, Tudor R, Cornea A, Simu M. </w:t>
      </w:r>
      <w:proofErr w:type="spellStart"/>
      <w:r w:rsidRPr="00091A74">
        <w:rPr>
          <w:rFonts w:ascii="Arial Narrow" w:hAnsi="Arial Narrow"/>
          <w:sz w:val="24"/>
          <w:szCs w:val="24"/>
          <w:lang w:val="ro-RO"/>
        </w:rPr>
        <w:t>Parkinson’s</w:t>
      </w:r>
      <w:proofErr w:type="spellEnd"/>
      <w:r w:rsidRPr="00091A74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091A74">
        <w:rPr>
          <w:rFonts w:ascii="Arial Narrow" w:hAnsi="Arial Narrow"/>
          <w:sz w:val="24"/>
          <w:szCs w:val="24"/>
          <w:lang w:val="ro-RO"/>
        </w:rPr>
        <w:t>Disease</w:t>
      </w:r>
      <w:proofErr w:type="spellEnd"/>
      <w:r w:rsidRPr="00091A74">
        <w:rPr>
          <w:rFonts w:ascii="Arial Narrow" w:hAnsi="Arial Narrow"/>
          <w:sz w:val="24"/>
          <w:szCs w:val="24"/>
          <w:lang w:val="ro-RO"/>
        </w:rPr>
        <w:t xml:space="preserve"> in Romania: A </w:t>
      </w:r>
      <w:proofErr w:type="spellStart"/>
      <w:r w:rsidRPr="00091A74">
        <w:rPr>
          <w:rFonts w:ascii="Arial Narrow" w:hAnsi="Arial Narrow"/>
          <w:sz w:val="24"/>
          <w:szCs w:val="24"/>
          <w:lang w:val="ro-RO"/>
        </w:rPr>
        <w:t>Scoping</w:t>
      </w:r>
      <w:proofErr w:type="spellEnd"/>
      <w:r w:rsidRPr="00091A74">
        <w:rPr>
          <w:rFonts w:ascii="Arial Narrow" w:hAnsi="Arial Narrow"/>
          <w:sz w:val="24"/>
          <w:szCs w:val="24"/>
          <w:lang w:val="ro-RO"/>
        </w:rPr>
        <w:t xml:space="preserve"> Review. </w:t>
      </w:r>
      <w:proofErr w:type="spellStart"/>
      <w:r w:rsidRPr="00091A74">
        <w:rPr>
          <w:rFonts w:ascii="Arial Narrow" w:hAnsi="Arial Narrow"/>
          <w:sz w:val="24"/>
          <w:szCs w:val="24"/>
          <w:lang w:val="ro-RO"/>
        </w:rPr>
        <w:t>Brain</w:t>
      </w:r>
      <w:proofErr w:type="spellEnd"/>
      <w:r w:rsidRPr="00091A74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091A74">
        <w:rPr>
          <w:rFonts w:ascii="Arial Narrow" w:hAnsi="Arial Narrow"/>
          <w:sz w:val="24"/>
          <w:szCs w:val="24"/>
          <w:lang w:val="ro-RO"/>
        </w:rPr>
        <w:t>Sciences</w:t>
      </w:r>
      <w:proofErr w:type="spellEnd"/>
      <w:r w:rsidRPr="00091A74">
        <w:rPr>
          <w:rFonts w:ascii="Arial Narrow" w:hAnsi="Arial Narrow"/>
          <w:sz w:val="24"/>
          <w:szCs w:val="24"/>
          <w:lang w:val="ro-RO"/>
        </w:rPr>
        <w:t xml:space="preserve">. 2021; 11(6):709. ISSN 2076-3425; </w:t>
      </w:r>
      <w:r w:rsidRPr="00091A74">
        <w:rPr>
          <w:rFonts w:ascii="Arial Narrow" w:hAnsi="Arial Narrow"/>
          <w:b/>
          <w:bCs/>
          <w:sz w:val="24"/>
          <w:szCs w:val="24"/>
          <w:lang w:val="ro-RO"/>
        </w:rPr>
        <w:t>IF=3.332</w:t>
      </w:r>
      <w:r w:rsidRPr="00091A74">
        <w:rPr>
          <w:rFonts w:ascii="Arial Narrow" w:hAnsi="Arial Narrow"/>
          <w:sz w:val="24"/>
          <w:szCs w:val="24"/>
          <w:lang w:val="ro-RO"/>
        </w:rPr>
        <w:t>;</w:t>
      </w:r>
      <w:r>
        <w:rPr>
          <w:rFonts w:ascii="Arial Narrow" w:hAnsi="Arial Narrow"/>
          <w:sz w:val="24"/>
          <w:szCs w:val="24"/>
          <w:lang w:val="ro-RO"/>
        </w:rPr>
        <w:t xml:space="preserve"> </w:t>
      </w:r>
      <w:hyperlink r:id="rId5" w:history="1">
        <w:r w:rsidRPr="00C30047">
          <w:rPr>
            <w:rStyle w:val="Hyperlink"/>
            <w:rFonts w:ascii="Arial Narrow" w:hAnsi="Arial Narrow"/>
            <w:sz w:val="24"/>
            <w:szCs w:val="24"/>
            <w:lang w:val="ro-RO"/>
          </w:rPr>
          <w:t>https://doi.org/10.3390/brainsci11060709</w:t>
        </w:r>
      </w:hyperlink>
    </w:p>
    <w:p w14:paraId="333F2D8F" w14:textId="4080FAB1" w:rsidR="00091A74" w:rsidRPr="00091A74" w:rsidRDefault="00091A74" w:rsidP="00BB54BF">
      <w:pPr>
        <w:spacing w:after="0" w:line="240" w:lineRule="auto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ab/>
        <w:t xml:space="preserve">3. </w:t>
      </w:r>
      <w:r w:rsidRPr="00091A74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Pr="00091A74">
        <w:rPr>
          <w:rFonts w:ascii="Arial Narrow" w:hAnsi="Arial Narrow"/>
          <w:sz w:val="24"/>
          <w:szCs w:val="24"/>
          <w:lang w:val="ro-RO"/>
        </w:rPr>
        <w:t xml:space="preserve">, Tudor R, Cornea A, Simu M. Central </w:t>
      </w:r>
      <w:proofErr w:type="spellStart"/>
      <w:r w:rsidRPr="00091A74">
        <w:rPr>
          <w:rFonts w:ascii="Arial Narrow" w:hAnsi="Arial Narrow"/>
          <w:sz w:val="24"/>
          <w:szCs w:val="24"/>
          <w:lang w:val="ro-RO"/>
        </w:rPr>
        <w:t>Nervous</w:t>
      </w:r>
      <w:proofErr w:type="spellEnd"/>
      <w:r w:rsidRPr="00091A74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091A74">
        <w:rPr>
          <w:rFonts w:ascii="Arial Narrow" w:hAnsi="Arial Narrow"/>
          <w:sz w:val="24"/>
          <w:szCs w:val="24"/>
          <w:lang w:val="ro-RO"/>
        </w:rPr>
        <w:t>System</w:t>
      </w:r>
      <w:proofErr w:type="spellEnd"/>
      <w:r w:rsidRPr="00091A74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091A74">
        <w:rPr>
          <w:rFonts w:ascii="Arial Narrow" w:hAnsi="Arial Narrow"/>
          <w:sz w:val="24"/>
          <w:szCs w:val="24"/>
          <w:lang w:val="ro-RO"/>
        </w:rPr>
        <w:t>Involvement</w:t>
      </w:r>
      <w:proofErr w:type="spellEnd"/>
      <w:r w:rsidRPr="00091A74">
        <w:rPr>
          <w:rFonts w:ascii="Arial Narrow" w:hAnsi="Arial Narrow"/>
          <w:sz w:val="24"/>
          <w:szCs w:val="24"/>
          <w:lang w:val="ro-RO"/>
        </w:rPr>
        <w:t xml:space="preserve"> in Trichinellosis: A </w:t>
      </w:r>
      <w:proofErr w:type="spellStart"/>
      <w:r w:rsidRPr="00091A74">
        <w:rPr>
          <w:rFonts w:ascii="Arial Narrow" w:hAnsi="Arial Narrow"/>
          <w:sz w:val="24"/>
          <w:szCs w:val="24"/>
          <w:lang w:val="ro-RO"/>
        </w:rPr>
        <w:t>Systematic</w:t>
      </w:r>
      <w:proofErr w:type="spellEnd"/>
      <w:r w:rsidRPr="00091A74">
        <w:rPr>
          <w:rFonts w:ascii="Arial Narrow" w:hAnsi="Arial Narrow"/>
          <w:sz w:val="24"/>
          <w:szCs w:val="24"/>
          <w:lang w:val="ro-RO"/>
        </w:rPr>
        <w:t xml:space="preserve"> Review. </w:t>
      </w:r>
      <w:proofErr w:type="spellStart"/>
      <w:r w:rsidRPr="00091A74">
        <w:rPr>
          <w:rFonts w:ascii="Arial Narrow" w:hAnsi="Arial Narrow"/>
          <w:sz w:val="24"/>
          <w:szCs w:val="24"/>
          <w:lang w:val="ro-RO"/>
        </w:rPr>
        <w:t>Diagnostics</w:t>
      </w:r>
      <w:proofErr w:type="spellEnd"/>
      <w:r w:rsidRPr="00091A74">
        <w:rPr>
          <w:rFonts w:ascii="Arial Narrow" w:hAnsi="Arial Narrow"/>
          <w:sz w:val="24"/>
          <w:szCs w:val="24"/>
          <w:lang w:val="ro-RO"/>
        </w:rPr>
        <w:t xml:space="preserve">. 2021; 11(6):945. </w:t>
      </w:r>
      <w:r>
        <w:rPr>
          <w:rFonts w:ascii="Arial Narrow" w:hAnsi="Arial Narrow"/>
          <w:sz w:val="24"/>
          <w:szCs w:val="24"/>
          <w:lang w:val="ro-RO"/>
        </w:rPr>
        <w:t xml:space="preserve">ISSN </w:t>
      </w:r>
      <w:r w:rsidRPr="00091A74">
        <w:rPr>
          <w:rFonts w:ascii="Arial Narrow" w:hAnsi="Arial Narrow"/>
          <w:sz w:val="24"/>
          <w:szCs w:val="24"/>
          <w:lang w:val="ro-RO"/>
        </w:rPr>
        <w:t>2075-4418</w:t>
      </w:r>
      <w:r>
        <w:rPr>
          <w:rFonts w:ascii="Arial Narrow" w:hAnsi="Arial Narrow"/>
          <w:sz w:val="24"/>
          <w:szCs w:val="24"/>
          <w:lang w:val="ro-RO"/>
        </w:rPr>
        <w:t xml:space="preserve">; </w:t>
      </w:r>
      <w:r w:rsidRPr="00091A74">
        <w:rPr>
          <w:rFonts w:ascii="Arial Narrow" w:hAnsi="Arial Narrow"/>
          <w:b/>
          <w:bCs/>
          <w:sz w:val="24"/>
          <w:szCs w:val="24"/>
          <w:lang w:val="ro-RO"/>
        </w:rPr>
        <w:t>IF=3.110</w:t>
      </w:r>
      <w:r>
        <w:rPr>
          <w:rFonts w:ascii="Arial Narrow" w:hAnsi="Arial Narrow"/>
          <w:sz w:val="24"/>
          <w:szCs w:val="24"/>
          <w:lang w:val="ro-RO"/>
        </w:rPr>
        <w:t xml:space="preserve"> </w:t>
      </w:r>
      <w:hyperlink r:id="rId6" w:history="1">
        <w:r w:rsidRPr="00C30047">
          <w:rPr>
            <w:rStyle w:val="Hyperlink"/>
            <w:rFonts w:ascii="Arial Narrow" w:hAnsi="Arial Narrow"/>
            <w:sz w:val="24"/>
            <w:szCs w:val="24"/>
            <w:lang w:val="ro-RO"/>
          </w:rPr>
          <w:t>https://doi.org/10.3390/diagnostics11060945</w:t>
        </w:r>
      </w:hyperlink>
      <w:r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2AF58790" w14:textId="7067D613" w:rsidR="00BB54BF" w:rsidRPr="00D270DD" w:rsidRDefault="00091A74" w:rsidP="00091A74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4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, Simu M. Montreal Cognitive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Assessment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for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evaluating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cognitive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impairment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Huntington’s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disease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: a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systematic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review. CNS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Spectrums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2020. ISSN 1092-8529;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IF=3.356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; DOI: </w:t>
      </w:r>
      <w:hyperlink r:id="rId7" w:history="1">
        <w:r w:rsidRPr="00C30047">
          <w:rPr>
            <w:rStyle w:val="Hyperlink"/>
            <w:rFonts w:ascii="Arial Narrow" w:hAnsi="Arial Narrow"/>
            <w:sz w:val="24"/>
            <w:szCs w:val="24"/>
            <w:lang w:val="ro-RO"/>
          </w:rPr>
          <w:t>https://doi.org/10.1017/S1092852920001868</w:t>
        </w:r>
      </w:hyperlink>
      <w:r>
        <w:rPr>
          <w:rFonts w:ascii="Arial Narrow" w:hAnsi="Arial Narrow"/>
          <w:sz w:val="24"/>
          <w:szCs w:val="24"/>
          <w:lang w:val="ro-RO"/>
        </w:rPr>
        <w:t xml:space="preserve"> 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285E7854" w14:textId="41109D86" w:rsidR="00BB54BF" w:rsidRPr="00D270DD" w:rsidRDefault="00091A74" w:rsidP="00BB54BF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5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, Simu M. Montreal cognitive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assessment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for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evaluating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cognitive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impairment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in multiple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sclerosis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: a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systematic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review. Acta Neurologica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Belgica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2020</w:t>
      </w:r>
      <w:r w:rsidR="00634E96">
        <w:rPr>
          <w:rFonts w:ascii="Arial Narrow" w:hAnsi="Arial Narrow"/>
          <w:sz w:val="24"/>
          <w:szCs w:val="24"/>
          <w:lang w:val="ro-RO"/>
        </w:rPr>
        <w:t>; 120(6): 1307-1321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. ISSN 0300-9009;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IF=1.989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; </w:t>
      </w:r>
      <w:hyperlink r:id="rId8" w:history="1">
        <w:r w:rsidR="00A8516F" w:rsidRPr="00C30047">
          <w:rPr>
            <w:rStyle w:val="Hyperlink"/>
            <w:rFonts w:ascii="Arial Narrow" w:hAnsi="Arial Narrow"/>
            <w:sz w:val="24"/>
            <w:szCs w:val="24"/>
            <w:lang w:val="ro-RO"/>
          </w:rPr>
          <w:t>https://doi.org/10.1007/s13760-020-01509-w</w:t>
        </w:r>
      </w:hyperlink>
      <w:r w:rsidR="00A8516F">
        <w:rPr>
          <w:rFonts w:ascii="Arial Narrow" w:hAnsi="Arial Narrow"/>
          <w:sz w:val="24"/>
          <w:szCs w:val="24"/>
          <w:lang w:val="ro-RO"/>
        </w:rPr>
        <w:t xml:space="preserve"> 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4B3B0043" w14:textId="343A315F" w:rsidR="00BB54BF" w:rsidRPr="00D270DD" w:rsidRDefault="00091A74" w:rsidP="00BB54BF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6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, Simu M.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Parkinson’s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Disease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-Cognitive Rating Scale for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Evaluating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Cognitive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Impairment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Parkinson’s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Disease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: A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Systematic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Review.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Brain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Sciences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2020; 10(9): 588. ISSN 2076-3425;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IF=3.332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; </w:t>
      </w:r>
      <w:hyperlink r:id="rId9" w:history="1">
        <w:r w:rsidR="00A8516F" w:rsidRPr="00C30047">
          <w:rPr>
            <w:rStyle w:val="Hyperlink"/>
            <w:rFonts w:ascii="Arial Narrow" w:hAnsi="Arial Narrow"/>
            <w:sz w:val="24"/>
            <w:szCs w:val="24"/>
            <w:lang w:val="ro-RO"/>
          </w:rPr>
          <w:t>https://doi.org/10.3390/brainsci10090588</w:t>
        </w:r>
      </w:hyperlink>
      <w:r w:rsidR="00A8516F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3185EAB3" w14:textId="11C21B0C" w:rsidR="00BB54BF" w:rsidRPr="00D270DD" w:rsidRDefault="00091A74" w:rsidP="00BB54BF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lastRenderedPageBreak/>
        <w:t>7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, Cornea A, Simu M. Montreal Cognitive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Assessment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for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evaluating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cognitive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impairment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patients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schizophrenia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: A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systematic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review. Gen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Hosp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Psychiatry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>. 2020; 65:64</w:t>
      </w:r>
      <w:r w:rsidR="00BB54BF" w:rsidRPr="00D270DD">
        <w:rPr>
          <w:rFonts w:ascii="Cambria Math" w:hAnsi="Cambria Math" w:cs="Cambria Math"/>
          <w:sz w:val="24"/>
          <w:szCs w:val="24"/>
          <w:lang w:val="ro-RO"/>
        </w:rPr>
        <w:t>‐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73. ISSN: 0163-8343;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IF=2.860</w:t>
      </w:r>
      <w:r w:rsidR="00BB54BF" w:rsidRPr="00D270DD">
        <w:rPr>
          <w:rFonts w:ascii="Arial Narrow" w:hAnsi="Arial Narrow"/>
          <w:sz w:val="24"/>
          <w:szCs w:val="24"/>
          <w:lang w:val="ro-RO"/>
        </w:rPr>
        <w:t>; doi:10.1016/j.genhosppsych.2020.05.011</w:t>
      </w:r>
      <w:r w:rsidR="00A8516F">
        <w:rPr>
          <w:rFonts w:ascii="Arial Narrow" w:hAnsi="Arial Narrow"/>
          <w:sz w:val="24"/>
          <w:szCs w:val="24"/>
          <w:lang w:val="ro-RO"/>
        </w:rPr>
        <w:t xml:space="preserve"> .</w:t>
      </w:r>
    </w:p>
    <w:p w14:paraId="175FCD75" w14:textId="15994B77" w:rsidR="00BB54BF" w:rsidRPr="00D270DD" w:rsidRDefault="00091A74" w:rsidP="00BB54BF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8</w:t>
      </w:r>
      <w:r w:rsidR="00BB54BF" w:rsidRPr="00D270DD">
        <w:rPr>
          <w:rFonts w:ascii="Arial Narrow" w:hAnsi="Arial Narrow"/>
          <w:sz w:val="24"/>
          <w:szCs w:val="24"/>
          <w:lang w:val="ro-RO"/>
        </w:rPr>
        <w:t>. Constantin VA, Szász JA, Orbán-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Kis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K,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, Popovici M, Cornea A, Bancu LA, Ciorba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Mihaly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I, Nagy E,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Szatmari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S, Simu M.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Levodopa-Carbidopa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Intestinal Gel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Infusion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Therapy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Discontinuation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>: A Ten-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Year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Retrospective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Analysis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of 204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Treated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Patients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Neuropsychiatr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Dis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Treat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. 2020; 16:1835-1844. ISSN: 1178-2021;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IF =2.157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; doi:10.2147/NDT.S256988. </w:t>
      </w:r>
    </w:p>
    <w:p w14:paraId="40E7E224" w14:textId="14CB3530" w:rsidR="00BB54BF" w:rsidRPr="00D270DD" w:rsidRDefault="00091A74" w:rsidP="00BB54BF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9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Martinez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-Martin P,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Radicati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FG,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Blazquez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CR,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Wetmore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J,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Kovacs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N,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Chaudhuri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KR,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Stocchi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F,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Vuletic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V,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Falup-Pecurariu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C, Diaconu S, Johansson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Sundgren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Simitsi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Stefanis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L,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Gurevich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T,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Migirov-Sanderovich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Ezra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Guekht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Popov G,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Stamelou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Giagkou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N,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Stefani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Cerroni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R,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Corbo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Grassi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Dellaporta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D,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Tsolaki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Ariadne V,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Kefalopoulou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Z,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Ellul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J, Mir P, 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Adarmes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AD,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Mendez-del-Barrio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C,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Skorvanek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Necpal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J,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Bostantjopoulou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S, Zoe K,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Minar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Simu M,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, Popovici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Kostic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VS,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Marti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MJ,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Planelles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L,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Kovacs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N,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Aschermann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Z,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Juhasz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Harmat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M. Extensive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validation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study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Parkinson's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Disease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Composite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Scale. European Journal of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2020; 26(10): 1281-1288. ISSN: 1351-5101;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IF=4.516</w:t>
      </w:r>
      <w:r w:rsidR="00BB54BF" w:rsidRPr="00D270DD">
        <w:rPr>
          <w:rFonts w:ascii="Arial Narrow" w:hAnsi="Arial Narrow"/>
          <w:sz w:val="24"/>
          <w:szCs w:val="24"/>
          <w:lang w:val="ro-RO"/>
        </w:rPr>
        <w:t>; DOI: 10.1111/ene.13976.</w:t>
      </w:r>
    </w:p>
    <w:p w14:paraId="7B1AF2E2" w14:textId="75904921" w:rsidR="00BB54BF" w:rsidRPr="00D270DD" w:rsidRDefault="00091A74" w:rsidP="00BB54BF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10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Albarqouni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L, Simu M. Montreal Cognitive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Assessment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(MoCA) for HIV-Associated Neurocognitive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Disorders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: a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systematic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review.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Neuropsychology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review 2019; 29(3): 313-327. ISSN: 1040-7308;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IF=4.840</w:t>
      </w:r>
      <w:r w:rsidR="00BB54BF" w:rsidRPr="00D270DD">
        <w:rPr>
          <w:rFonts w:ascii="Arial Narrow" w:hAnsi="Arial Narrow"/>
          <w:sz w:val="24"/>
          <w:szCs w:val="24"/>
          <w:lang w:val="ro-RO"/>
        </w:rPr>
        <w:t>; DOI: 10.1007/s11065-019-09412-9.</w:t>
      </w:r>
    </w:p>
    <w:p w14:paraId="5BFF7510" w14:textId="4244FDB0" w:rsidR="00BB54BF" w:rsidRPr="00D270DD" w:rsidRDefault="00091A74" w:rsidP="00BB54BF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11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Raben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D,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Sullivan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AK,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Mocroft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Kutsyna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G,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Hadžiosmanović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V,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Vassilenko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Chkhartisvili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N,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Mitsura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V,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Pedersen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C, Anderson J,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Begovac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J,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Bak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Dragsted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U,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Bertisch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B,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Grzeszczuk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Minton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J,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Necsoi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VC,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Kitchen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Ajana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F,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Sokhan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Comi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L,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Farazmand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P,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Pesut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D, De Wit S, Gate JM,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Gazzard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B,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Monforte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AD,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Rockstroh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JK,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Yazdanpanah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Y,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Champenois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K,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Jakobsen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ML,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Lundgren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JD,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Clumeck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N,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Gatell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J,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Gazzard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B,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Lundgren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J,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Monforte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AD,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Rockstroh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J,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Mocroft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Yazdanpanah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Y,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Zangerle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R,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Kitchen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Vassilenko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Necsoi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C,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Genotte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AF,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Pedersen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C,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Redder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L,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Caby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F, Bouvet E,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Khuong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Caldato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S,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Morlat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P, Coban D,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Arvieux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C,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Cabie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Chkhartishvili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N,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Gerdes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S,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Sambatakou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H,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Sthoeger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ZM,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Elbirt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D,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Comi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L,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Bini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T,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Celesia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BM,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Gussio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Brinkman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K,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Grzeszczuk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Pesut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D, Sanchez MAG, Estrada VP, Gonzalez EO,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Ocampo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Masia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Agusti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C,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Sonnerborg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Vernazza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P,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Sullivan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Rayment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Rae C,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Foxton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Morris S,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Palfreeman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Calderwood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J,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Ong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ELC,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Mummery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D,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Kuznetsova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Sullivan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Champenois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K,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Raben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D,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Jakobsen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ML, Hansen EW.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Improving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evidence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for indicator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condition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guided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HIV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testing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in Europe: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Results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from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HIDES II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Study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– 2012 – 2015.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PLoS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One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2019; 14(8): e0220108. ISSN: 1932-6203;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IF = 2.740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. DOI: 10.1371/journal.pone.0220108. </w:t>
      </w:r>
    </w:p>
    <w:p w14:paraId="464C3AC1" w14:textId="37EB2A28" w:rsidR="00BB54BF" w:rsidRPr="00D270DD" w:rsidRDefault="00091A74" w:rsidP="00BB54BF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12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Balestrino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R,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Hurtado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-Gonzalez CA,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Stocchi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F,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Radicati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FG,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Chaudhuri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KR, Rodriguez-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Blazquez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C,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Martinez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-Martin P,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Adarmes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AD,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Mendez-del-Barrio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C, Ariadne V,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Aschermann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Z,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Juhasz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Harmat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Bostantjopoulou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S,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Corbo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Grassi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Dellaporta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D,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Falup-Pecurariu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C, Diaconu S,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Giagkou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N,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Guekht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Popov G,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Gurevich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T, Johansson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Sundgren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Kefalopoulou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Z,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Ellul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J,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Kostic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VS,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Kovacs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N,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Marti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MJ,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Planelles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L,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Migirov-Sanderovich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Ezra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Minar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Mir P,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Necpal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J, Popovici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Simitsi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Stefanis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L, Simu M, </w:t>
      </w:r>
      <w:r w:rsidR="00BB54BF"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Skorvanek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Stefani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Cerroni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R,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Stamelou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Tsolaki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Vuletic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V,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Katsarou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Z. The PDCS European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Study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Group.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Applications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European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Parkinson’s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Disease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Association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sponsored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Parkinson’s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Disease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Composite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Scale (PDCS).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npj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BB54BF" w:rsidRPr="00D270DD">
        <w:rPr>
          <w:rFonts w:ascii="Arial Narrow" w:hAnsi="Arial Narrow"/>
          <w:sz w:val="24"/>
          <w:szCs w:val="24"/>
          <w:lang w:val="ro-RO"/>
        </w:rPr>
        <w:t>Parkinsons</w:t>
      </w:r>
      <w:proofErr w:type="spellEnd"/>
      <w:r w:rsidR="00BB54BF" w:rsidRPr="00D270DD">
        <w:rPr>
          <w:rFonts w:ascii="Arial Narrow" w:hAnsi="Arial Narrow"/>
          <w:sz w:val="24"/>
          <w:szCs w:val="24"/>
          <w:lang w:val="ro-RO"/>
        </w:rPr>
        <w:t xml:space="preserve"> Dis 2019; 5: 26. ISSN 2373-8057; </w:t>
      </w:r>
      <w:r w:rsidR="00BB54BF" w:rsidRPr="00A8516F">
        <w:rPr>
          <w:rFonts w:ascii="Arial Narrow" w:hAnsi="Arial Narrow"/>
          <w:b/>
          <w:bCs/>
          <w:sz w:val="24"/>
          <w:szCs w:val="24"/>
          <w:lang w:val="ro-RO"/>
        </w:rPr>
        <w:t>IF = 6.750</w:t>
      </w:r>
      <w:r w:rsidR="00BB54BF" w:rsidRPr="00D270DD">
        <w:rPr>
          <w:rFonts w:ascii="Arial Narrow" w:hAnsi="Arial Narrow"/>
          <w:sz w:val="24"/>
          <w:szCs w:val="24"/>
          <w:lang w:val="ro-RO"/>
        </w:rPr>
        <w:t>. DOI: 10.1038/s41531-019-0097-1.</w:t>
      </w:r>
    </w:p>
    <w:p w14:paraId="1F1CEAB7" w14:textId="5EC2AFEC" w:rsidR="002C206E" w:rsidRPr="00A8516F" w:rsidRDefault="0048698C" w:rsidP="003129C4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1</w:t>
      </w:r>
      <w:r w:rsidR="00091A74">
        <w:rPr>
          <w:rFonts w:ascii="Arial Narrow" w:hAnsi="Arial Narrow"/>
          <w:sz w:val="24"/>
          <w:szCs w:val="24"/>
          <w:lang w:val="ro-RO"/>
        </w:rPr>
        <w:t>3</w:t>
      </w:r>
      <w:r w:rsidRPr="00D270DD">
        <w:rPr>
          <w:rFonts w:ascii="Arial Narrow" w:hAnsi="Arial Narrow"/>
          <w:sz w:val="24"/>
          <w:szCs w:val="24"/>
          <w:lang w:val="ro-RO"/>
        </w:rPr>
        <w:t>.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, Simu M.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Border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zone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brain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lesions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due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to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neurotrichinosis.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Int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J Infect Dis. 2018; 67:43-45. </w:t>
      </w:r>
      <w:r w:rsidR="001146A1" w:rsidRPr="00D270DD">
        <w:rPr>
          <w:rFonts w:ascii="Arial Narrow" w:hAnsi="Arial Narrow"/>
          <w:sz w:val="24"/>
          <w:szCs w:val="24"/>
          <w:lang w:val="ro-RO"/>
        </w:rPr>
        <w:t xml:space="preserve">ISSN 1201-9712;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IF = 3.202</w:t>
      </w:r>
      <w:r w:rsidR="00A8516F" w:rsidRPr="00A8516F">
        <w:rPr>
          <w:rFonts w:ascii="Arial Narrow" w:hAnsi="Arial Narrow"/>
          <w:sz w:val="24"/>
          <w:szCs w:val="24"/>
          <w:lang w:val="ro-RO"/>
        </w:rPr>
        <w:t xml:space="preserve">; </w:t>
      </w:r>
      <w:r w:rsidR="00A8516F" w:rsidRPr="00A8516F">
        <w:rPr>
          <w:rFonts w:ascii="Arial Narrow" w:hAnsi="Arial Narrow"/>
          <w:sz w:val="24"/>
          <w:szCs w:val="24"/>
          <w:lang w:val="ro-RO"/>
        </w:rPr>
        <w:t>DOI: 10.1016/j.ijid.2017.12.011</w:t>
      </w:r>
    </w:p>
    <w:p w14:paraId="5C99B9AC" w14:textId="661C1F3D" w:rsidR="002C206E" w:rsidRPr="00A8516F" w:rsidRDefault="00BB54BF" w:rsidP="003129C4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1</w:t>
      </w:r>
      <w:r w:rsidR="00091A74">
        <w:rPr>
          <w:rFonts w:ascii="Arial Narrow" w:hAnsi="Arial Narrow"/>
          <w:sz w:val="24"/>
          <w:szCs w:val="24"/>
          <w:lang w:val="ro-RO"/>
        </w:rPr>
        <w:t>4</w:t>
      </w:r>
      <w:r w:rsidR="0048698C" w:rsidRPr="00D270DD">
        <w:rPr>
          <w:rFonts w:ascii="Arial Narrow" w:hAnsi="Arial Narrow"/>
          <w:sz w:val="24"/>
          <w:szCs w:val="24"/>
          <w:lang w:val="ro-RO"/>
        </w:rPr>
        <w:t>.</w:t>
      </w:r>
      <w:r w:rsidR="0048698C"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, Simu M.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Levetiracetam-induced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hyponatremia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. Acta Neurologica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Belgica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2018; 118(1): 123-124. </w:t>
      </w:r>
      <w:r w:rsidR="001146A1" w:rsidRPr="00D270DD">
        <w:rPr>
          <w:rFonts w:ascii="Arial Narrow" w:hAnsi="Arial Narrow"/>
          <w:sz w:val="24"/>
          <w:szCs w:val="24"/>
          <w:lang w:val="ro-RO"/>
        </w:rPr>
        <w:t xml:space="preserve">ISSN: 0300-9009;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IF = 2.072</w:t>
      </w:r>
      <w:r w:rsidR="00A8516F">
        <w:rPr>
          <w:rFonts w:ascii="Arial Narrow" w:hAnsi="Arial Narrow"/>
          <w:b/>
          <w:bCs/>
          <w:sz w:val="24"/>
          <w:szCs w:val="24"/>
          <w:lang w:val="ro-RO"/>
        </w:rPr>
        <w:t xml:space="preserve">. </w:t>
      </w:r>
      <w:r w:rsidR="00A8516F" w:rsidRPr="00A8516F">
        <w:rPr>
          <w:rFonts w:ascii="Arial Narrow" w:hAnsi="Arial Narrow"/>
          <w:sz w:val="24"/>
          <w:szCs w:val="24"/>
          <w:lang w:val="ro-RO"/>
        </w:rPr>
        <w:t>DOI: 10.1007/s13760-017-0825-4</w:t>
      </w:r>
    </w:p>
    <w:p w14:paraId="6F560CD6" w14:textId="4704B774" w:rsidR="00475599" w:rsidRPr="00A8516F" w:rsidRDefault="00BB54BF" w:rsidP="003129C4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1</w:t>
      </w:r>
      <w:r w:rsidR="00091A74">
        <w:rPr>
          <w:rFonts w:ascii="Arial Narrow" w:hAnsi="Arial Narrow"/>
          <w:sz w:val="24"/>
          <w:szCs w:val="24"/>
          <w:lang w:val="ro-RO"/>
        </w:rPr>
        <w:t>5</w:t>
      </w:r>
      <w:r w:rsidR="003129C4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Nussbaum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LA, Hogea LM, Folescu R,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Grigoras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ML, Zamfir CL,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Boanca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Erdelean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D, </w:t>
      </w:r>
      <w:r w:rsidR="00475599" w:rsidRPr="00D270DD">
        <w:rPr>
          <w:rFonts w:ascii="Arial Narrow" w:hAnsi="Arial Narrow"/>
          <w:b/>
          <w:bCs/>
          <w:sz w:val="24"/>
          <w:szCs w:val="24"/>
          <w:lang w:val="ro-RO"/>
        </w:rPr>
        <w:t>Rosca ECI</w:t>
      </w:r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Nussbaum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L, Simu MA, Lupu V.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Biochemical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modifications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study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of cerebral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metabolites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by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lastRenderedPageBreak/>
        <w:t>spectroscopy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epilepsy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treatment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Rev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Chim (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Bucharest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>) 2018; 69(4): 965-970.</w:t>
      </w:r>
      <w:r w:rsidR="00B17DA5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r w:rsidR="00B17DA5" w:rsidRPr="00D270DD">
        <w:rPr>
          <w:rFonts w:ascii="Arial Narrow" w:hAnsi="Arial Narrow"/>
          <w:sz w:val="24"/>
          <w:szCs w:val="24"/>
          <w:lang w:val="ro-RO"/>
        </w:rPr>
        <w:t xml:space="preserve">ISSN: 0034-7752; </w:t>
      </w:r>
      <w:r w:rsidR="00475599" w:rsidRPr="00D270DD">
        <w:rPr>
          <w:rFonts w:ascii="Arial Narrow" w:hAnsi="Arial Narrow"/>
          <w:b/>
          <w:bCs/>
          <w:sz w:val="24"/>
          <w:szCs w:val="24"/>
          <w:lang w:val="ro-RO"/>
        </w:rPr>
        <w:t>IF = 1.412</w:t>
      </w:r>
      <w:r w:rsidR="00A8516F">
        <w:rPr>
          <w:rFonts w:ascii="Arial Narrow" w:hAnsi="Arial Narrow"/>
          <w:sz w:val="24"/>
          <w:szCs w:val="24"/>
          <w:lang w:val="ro-RO"/>
        </w:rPr>
        <w:t xml:space="preserve">; </w:t>
      </w:r>
      <w:hyperlink r:id="rId10" w:history="1">
        <w:r w:rsidR="00A8516F" w:rsidRPr="00C30047">
          <w:rPr>
            <w:rStyle w:val="Hyperlink"/>
            <w:rFonts w:ascii="Arial Narrow" w:hAnsi="Arial Narrow"/>
            <w:sz w:val="24"/>
            <w:szCs w:val="24"/>
            <w:lang w:val="ro-RO"/>
          </w:rPr>
          <w:t>https://doi.org/10.37358/RC.18.4.6238</w:t>
        </w:r>
      </w:hyperlink>
      <w:r w:rsidR="00A8516F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53376600" w14:textId="110D659D" w:rsidR="00475599" w:rsidRPr="005C78C1" w:rsidRDefault="00BB54BF" w:rsidP="003129C4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1</w:t>
      </w:r>
      <w:r w:rsidR="00091A74">
        <w:rPr>
          <w:rFonts w:ascii="Arial Narrow" w:hAnsi="Arial Narrow"/>
          <w:sz w:val="24"/>
          <w:szCs w:val="24"/>
          <w:lang w:val="ro-RO"/>
        </w:rPr>
        <w:t>6</w:t>
      </w:r>
      <w:r w:rsidR="003129C4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Nussbaum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LA, Hogea LM, Chiriac DV,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Grigoraş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ML, Folescu R,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Bredicean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AC, </w:t>
      </w:r>
      <w:r w:rsidR="00475599" w:rsidRPr="00D270DD">
        <w:rPr>
          <w:rFonts w:ascii="Arial Narrow" w:hAnsi="Arial Narrow"/>
          <w:b/>
          <w:bCs/>
          <w:sz w:val="24"/>
          <w:szCs w:val="24"/>
          <w:lang w:val="ro-RO"/>
        </w:rPr>
        <w:t>Rosca ECI</w:t>
      </w:r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Muncan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B,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Nussbaum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LM, Simu MA,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Levai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CM. The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effect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neurobiological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changes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brain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children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schizophrenia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, ultra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high-risk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for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psychosis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epilepsy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: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clinical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correlations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EEG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neuroimagistic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abnormalities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. Rom J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Morphol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Embryol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2017; 58(4): 1435-1446.</w:t>
      </w:r>
      <w:r w:rsidR="00B17DA5" w:rsidRPr="00D270DD">
        <w:rPr>
          <w:rFonts w:ascii="Arial Narrow" w:hAnsi="Arial Narrow"/>
          <w:sz w:val="24"/>
          <w:szCs w:val="24"/>
        </w:rPr>
        <w:t xml:space="preserve"> </w:t>
      </w:r>
      <w:r w:rsidR="00B17DA5" w:rsidRPr="00D270DD">
        <w:rPr>
          <w:rFonts w:ascii="Arial Narrow" w:hAnsi="Arial Narrow"/>
          <w:sz w:val="24"/>
          <w:szCs w:val="24"/>
          <w:lang w:val="ro-RO"/>
        </w:rPr>
        <w:t xml:space="preserve">ISSN: 1220-0522; </w:t>
      </w:r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r w:rsidR="00475599" w:rsidRPr="00D270DD">
        <w:rPr>
          <w:rFonts w:ascii="Arial Narrow" w:hAnsi="Arial Narrow"/>
          <w:b/>
          <w:bCs/>
          <w:sz w:val="24"/>
          <w:szCs w:val="24"/>
          <w:lang w:val="ro-RO"/>
        </w:rPr>
        <w:t>IF = 0.912</w:t>
      </w:r>
      <w:r w:rsidR="005C78C1">
        <w:rPr>
          <w:rFonts w:ascii="Arial Narrow" w:hAnsi="Arial Narrow"/>
          <w:b/>
          <w:bCs/>
          <w:sz w:val="24"/>
          <w:szCs w:val="24"/>
          <w:lang w:val="ro-RO"/>
        </w:rPr>
        <w:t xml:space="preserve">; </w:t>
      </w:r>
      <w:hyperlink r:id="rId11" w:history="1">
        <w:r w:rsidR="005C78C1" w:rsidRPr="00C30047">
          <w:rPr>
            <w:rStyle w:val="Hyperlink"/>
            <w:rFonts w:ascii="Arial Narrow" w:hAnsi="Arial Narrow"/>
            <w:sz w:val="24"/>
            <w:szCs w:val="24"/>
            <w:lang w:val="ro-RO"/>
          </w:rPr>
          <w:t>https://rjme.ro/RJME/resources/files/58041714351446.pdf</w:t>
        </w:r>
      </w:hyperlink>
      <w:r w:rsidR="005C78C1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1A46A05F" w14:textId="027DA41E" w:rsidR="00475599" w:rsidRPr="005C78C1" w:rsidRDefault="00BB54BF" w:rsidP="003129C4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1</w:t>
      </w:r>
      <w:r w:rsidR="00091A74">
        <w:rPr>
          <w:rFonts w:ascii="Arial Narrow" w:hAnsi="Arial Narrow"/>
          <w:sz w:val="24"/>
          <w:szCs w:val="24"/>
          <w:lang w:val="ro-RO"/>
        </w:rPr>
        <w:t>7</w:t>
      </w:r>
      <w:r w:rsidR="003129C4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Hogea LM,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Nussbaum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LA, Chiriac DV,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Ageu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LŞ, Andreescu NI,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Grigoraş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ML, Folescu R,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Bredicean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AC, Puiu M, </w:t>
      </w:r>
      <w:r w:rsidR="00475599" w:rsidRPr="00D270DD">
        <w:rPr>
          <w:rFonts w:ascii="Arial Narrow" w:hAnsi="Arial Narrow"/>
          <w:b/>
          <w:bCs/>
          <w:sz w:val="24"/>
          <w:szCs w:val="24"/>
          <w:lang w:val="ro-RO"/>
        </w:rPr>
        <w:t>Rosca ECI</w:t>
      </w:r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, Simu MA,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Levai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CM. Integrative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clinico-biological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pharmacogenetic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neuroimagistic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neuroendocrinological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psychological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correlations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depressive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anxiety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disorders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. Rom J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Morphol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75599" w:rsidRPr="00D270DD">
        <w:rPr>
          <w:rFonts w:ascii="Arial Narrow" w:hAnsi="Arial Narrow"/>
          <w:sz w:val="24"/>
          <w:szCs w:val="24"/>
          <w:lang w:val="ro-RO"/>
        </w:rPr>
        <w:t>Embryol</w:t>
      </w:r>
      <w:proofErr w:type="spellEnd"/>
      <w:r w:rsidR="00475599" w:rsidRPr="00D270DD">
        <w:rPr>
          <w:rFonts w:ascii="Arial Narrow" w:hAnsi="Arial Narrow"/>
          <w:sz w:val="24"/>
          <w:szCs w:val="24"/>
          <w:lang w:val="ro-RO"/>
        </w:rPr>
        <w:t xml:space="preserve"> 2017; 58(3): 767-775. </w:t>
      </w:r>
      <w:r w:rsidR="00B17DA5" w:rsidRPr="00D270DD">
        <w:rPr>
          <w:rFonts w:ascii="Arial Narrow" w:hAnsi="Arial Narrow"/>
          <w:sz w:val="24"/>
          <w:szCs w:val="24"/>
          <w:lang w:val="ro-RO"/>
        </w:rPr>
        <w:t xml:space="preserve">ISSN: 1220-0522; </w:t>
      </w:r>
      <w:r w:rsidR="00475599" w:rsidRPr="00D270DD">
        <w:rPr>
          <w:rFonts w:ascii="Arial Narrow" w:hAnsi="Arial Narrow"/>
          <w:b/>
          <w:bCs/>
          <w:sz w:val="24"/>
          <w:szCs w:val="24"/>
          <w:lang w:val="ro-RO"/>
        </w:rPr>
        <w:t>IF = 0.912</w:t>
      </w:r>
      <w:r w:rsidR="005C78C1">
        <w:rPr>
          <w:rFonts w:ascii="Arial Narrow" w:hAnsi="Arial Narrow"/>
          <w:b/>
          <w:bCs/>
          <w:sz w:val="24"/>
          <w:szCs w:val="24"/>
          <w:lang w:val="ro-RO"/>
        </w:rPr>
        <w:t xml:space="preserve">; </w:t>
      </w:r>
      <w:hyperlink r:id="rId12" w:history="1">
        <w:r w:rsidR="005C78C1" w:rsidRPr="005C78C1">
          <w:rPr>
            <w:rStyle w:val="Hyperlink"/>
            <w:rFonts w:ascii="Arial Narrow" w:hAnsi="Arial Narrow"/>
            <w:sz w:val="24"/>
            <w:szCs w:val="24"/>
            <w:lang w:val="ro-RO"/>
          </w:rPr>
          <w:t>https://rjme.ro/RJME/resources/files/580317767775.pdf</w:t>
        </w:r>
      </w:hyperlink>
      <w:r w:rsidR="005C78C1" w:rsidRPr="005C78C1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57A1A2F6" w14:textId="119835A8" w:rsidR="002C206E" w:rsidRPr="00A8516F" w:rsidRDefault="00BB54BF" w:rsidP="003129C4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1</w:t>
      </w:r>
      <w:r w:rsidR="00091A74">
        <w:rPr>
          <w:rFonts w:ascii="Arial Narrow" w:hAnsi="Arial Narrow"/>
          <w:sz w:val="24"/>
          <w:szCs w:val="24"/>
          <w:lang w:val="ro-RO"/>
        </w:rPr>
        <w:t>8</w:t>
      </w:r>
      <w:r w:rsidR="003129C4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, Rosca O, Simu M.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Intravenous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immunoglobulin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treatment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in a HIV-1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positive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patient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Guillain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–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Barré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syndrome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. International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Immunopharmacology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2015; 29(2): 964-965. </w:t>
      </w:r>
      <w:r w:rsidR="005C3744" w:rsidRPr="00D270DD">
        <w:rPr>
          <w:rFonts w:ascii="Arial Narrow" w:hAnsi="Arial Narrow"/>
          <w:sz w:val="24"/>
          <w:szCs w:val="24"/>
          <w:lang w:val="ro-RO"/>
        </w:rPr>
        <w:t xml:space="preserve">ISSN: 1567-5769;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IF = 2.551</w:t>
      </w:r>
      <w:r w:rsidR="00A8516F">
        <w:rPr>
          <w:rFonts w:ascii="Arial Narrow" w:hAnsi="Arial Narrow"/>
          <w:b/>
          <w:bCs/>
          <w:sz w:val="24"/>
          <w:szCs w:val="24"/>
          <w:lang w:val="ro-RO"/>
        </w:rPr>
        <w:t xml:space="preserve">. </w:t>
      </w:r>
      <w:r w:rsidR="00A8516F" w:rsidRPr="00A8516F">
        <w:rPr>
          <w:rFonts w:ascii="Arial Narrow" w:hAnsi="Arial Narrow"/>
          <w:sz w:val="24"/>
          <w:szCs w:val="24"/>
          <w:lang w:val="ro-RO"/>
        </w:rPr>
        <w:t>DOI: 10.1016/j.intimp.2015.09.023</w:t>
      </w:r>
    </w:p>
    <w:p w14:paraId="72C31A9A" w14:textId="42F987E7" w:rsidR="002C206E" w:rsidRPr="00A8516F" w:rsidRDefault="00BB54BF" w:rsidP="003129C4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1</w:t>
      </w:r>
      <w:r w:rsidR="00091A74">
        <w:rPr>
          <w:rFonts w:ascii="Arial Narrow" w:hAnsi="Arial Narrow"/>
          <w:sz w:val="24"/>
          <w:szCs w:val="24"/>
          <w:lang w:val="ro-RO"/>
        </w:rPr>
        <w:t>9</w:t>
      </w:r>
      <w:r w:rsidR="003129C4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, Simu M.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Mixed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transcortical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aphasia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– a case report.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Neurological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Sciences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2015; 36(4): 663-664.</w:t>
      </w:r>
      <w:r w:rsidR="00F6472C" w:rsidRPr="00D270DD">
        <w:rPr>
          <w:rFonts w:ascii="Arial Narrow" w:hAnsi="Arial Narrow"/>
          <w:sz w:val="24"/>
          <w:szCs w:val="24"/>
          <w:lang w:val="ro-RO"/>
        </w:rPr>
        <w:t xml:space="preserve"> ISSN: 1590-1874;</w:t>
      </w:r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IF = 1.783</w:t>
      </w:r>
      <w:r w:rsidR="00A8516F">
        <w:rPr>
          <w:rFonts w:ascii="Arial Narrow" w:hAnsi="Arial Narrow"/>
          <w:b/>
          <w:bCs/>
          <w:sz w:val="24"/>
          <w:szCs w:val="24"/>
          <w:lang w:val="ro-RO"/>
        </w:rPr>
        <w:t xml:space="preserve">. </w:t>
      </w:r>
      <w:r w:rsidR="00A8516F" w:rsidRPr="00A8516F">
        <w:rPr>
          <w:rFonts w:ascii="Arial Narrow" w:hAnsi="Arial Narrow"/>
          <w:sz w:val="24"/>
          <w:szCs w:val="24"/>
          <w:lang w:val="ro-RO"/>
        </w:rPr>
        <w:t>DOI: 10.1007/s10072-015-2069-5</w:t>
      </w:r>
    </w:p>
    <w:p w14:paraId="016BC66A" w14:textId="2A989B13" w:rsidR="002C206E" w:rsidRPr="00A8516F" w:rsidRDefault="00091A74" w:rsidP="003129C4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20</w:t>
      </w:r>
      <w:r w:rsidR="003129C4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, Rosca O, Simu M,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RD. HIV-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associated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neurocognitive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disorders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: a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historical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review. The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Neurologist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2012; 18(2): 64-67. </w:t>
      </w:r>
      <w:r w:rsidR="00D0205B" w:rsidRPr="00D270DD">
        <w:rPr>
          <w:rFonts w:ascii="Arial Narrow" w:hAnsi="Arial Narrow"/>
          <w:sz w:val="24"/>
          <w:szCs w:val="24"/>
          <w:lang w:val="ro-RO"/>
        </w:rPr>
        <w:t xml:space="preserve">ISSN: 1074-7931;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IF = 1.475</w:t>
      </w:r>
      <w:r w:rsidR="00A8516F">
        <w:rPr>
          <w:rFonts w:ascii="Arial Narrow" w:hAnsi="Arial Narrow"/>
          <w:b/>
          <w:bCs/>
          <w:sz w:val="24"/>
          <w:szCs w:val="24"/>
          <w:lang w:val="ro-RO"/>
        </w:rPr>
        <w:t xml:space="preserve">. </w:t>
      </w:r>
      <w:r w:rsidR="00A8516F" w:rsidRPr="00A8516F">
        <w:rPr>
          <w:rFonts w:ascii="Arial Narrow" w:hAnsi="Arial Narrow"/>
          <w:sz w:val="24"/>
          <w:szCs w:val="24"/>
          <w:lang w:val="ro-RO"/>
        </w:rPr>
        <w:t>DOI: 10.1097/NRL.0b013e318247bc7a</w:t>
      </w:r>
    </w:p>
    <w:p w14:paraId="03223177" w14:textId="4DE988CF" w:rsidR="002C206E" w:rsidRPr="00A8516F" w:rsidRDefault="00091A74" w:rsidP="003129C4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21</w:t>
      </w:r>
      <w:r w:rsidR="003129C4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Acalculia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in a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patient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severe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language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disturbances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–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how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do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we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test it. Cognitive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Processing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2010; 11(4): 371-374. </w:t>
      </w:r>
      <w:r w:rsidR="00E61C4B" w:rsidRPr="00D270DD">
        <w:rPr>
          <w:rFonts w:ascii="Arial Narrow" w:hAnsi="Arial Narrow"/>
          <w:sz w:val="24"/>
          <w:szCs w:val="24"/>
          <w:lang w:val="ro-RO"/>
        </w:rPr>
        <w:t xml:space="preserve">ISSN: 1612-4782;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IF = 1.030</w:t>
      </w:r>
      <w:r w:rsidR="00A8516F">
        <w:rPr>
          <w:rFonts w:ascii="Arial Narrow" w:hAnsi="Arial Narrow"/>
          <w:b/>
          <w:bCs/>
          <w:sz w:val="24"/>
          <w:szCs w:val="24"/>
          <w:lang w:val="ro-RO"/>
        </w:rPr>
        <w:t xml:space="preserve">; </w:t>
      </w:r>
      <w:r w:rsidR="00A8516F" w:rsidRPr="00A8516F">
        <w:rPr>
          <w:rFonts w:ascii="Arial Narrow" w:hAnsi="Arial Narrow"/>
          <w:sz w:val="24"/>
          <w:szCs w:val="24"/>
          <w:lang w:val="ro-RO"/>
        </w:rPr>
        <w:t>DOI: 10.1007/s10339-010-0359-7</w:t>
      </w:r>
      <w:r w:rsidR="00A8516F">
        <w:rPr>
          <w:rFonts w:ascii="Arial Narrow" w:hAnsi="Arial Narrow"/>
          <w:sz w:val="24"/>
          <w:szCs w:val="24"/>
          <w:lang w:val="ro-RO"/>
        </w:rPr>
        <w:t>.</w:t>
      </w:r>
    </w:p>
    <w:p w14:paraId="3B9FCC2B" w14:textId="687A1E61" w:rsidR="002C206E" w:rsidRPr="00A8516F" w:rsidRDefault="00091A74" w:rsidP="003129C4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22</w:t>
      </w:r>
      <w:r w:rsidR="003129C4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Arithmetic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procedural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knowledge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: a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cortico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– subcortical circuit.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Brain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Research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2009; 1302: 148-156.</w:t>
      </w:r>
      <w:r w:rsidR="00E61C4B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r w:rsidR="00C4500A" w:rsidRPr="00D270DD">
        <w:rPr>
          <w:rFonts w:ascii="Arial Narrow" w:hAnsi="Arial Narrow"/>
          <w:sz w:val="24"/>
          <w:szCs w:val="24"/>
          <w:lang w:val="ro-RO"/>
        </w:rPr>
        <w:t>ISSN: 0006-8993;</w:t>
      </w:r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IF = 2.463</w:t>
      </w:r>
      <w:r w:rsidR="00A8516F">
        <w:rPr>
          <w:rFonts w:ascii="Arial Narrow" w:hAnsi="Arial Narrow"/>
          <w:b/>
          <w:bCs/>
          <w:sz w:val="24"/>
          <w:szCs w:val="24"/>
          <w:lang w:val="ro-RO"/>
        </w:rPr>
        <w:t xml:space="preserve">; </w:t>
      </w:r>
      <w:r w:rsidR="00A8516F" w:rsidRPr="00A8516F">
        <w:rPr>
          <w:rFonts w:ascii="Arial Narrow" w:hAnsi="Arial Narrow"/>
          <w:sz w:val="24"/>
          <w:szCs w:val="24"/>
          <w:lang w:val="ro-RO"/>
        </w:rPr>
        <w:t>DOI: 10.1016/j.brainres.2009.09.033</w:t>
      </w:r>
    </w:p>
    <w:p w14:paraId="42FD3A21" w14:textId="08E4D5C4" w:rsidR="002C206E" w:rsidRPr="00A8516F" w:rsidRDefault="00BB54BF" w:rsidP="003129C4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2</w:t>
      </w:r>
      <w:r w:rsidR="00091A74">
        <w:rPr>
          <w:rFonts w:ascii="Arial Narrow" w:hAnsi="Arial Narrow"/>
          <w:sz w:val="24"/>
          <w:szCs w:val="24"/>
          <w:lang w:val="ro-RO"/>
        </w:rPr>
        <w:t>3</w:t>
      </w:r>
      <w:r w:rsidR="003129C4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Rosca E.C.</w:t>
      </w:r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A case of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acalculia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due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to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impaired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procedural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knowledge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Neurological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2C206E" w:rsidRPr="00D270DD">
        <w:rPr>
          <w:rFonts w:ascii="Arial Narrow" w:hAnsi="Arial Narrow"/>
          <w:sz w:val="24"/>
          <w:szCs w:val="24"/>
          <w:lang w:val="ro-RO"/>
        </w:rPr>
        <w:t>Sciences</w:t>
      </w:r>
      <w:proofErr w:type="spellEnd"/>
      <w:r w:rsidR="002C206E" w:rsidRPr="00D270DD">
        <w:rPr>
          <w:rFonts w:ascii="Arial Narrow" w:hAnsi="Arial Narrow"/>
          <w:sz w:val="24"/>
          <w:szCs w:val="24"/>
          <w:lang w:val="ro-RO"/>
        </w:rPr>
        <w:t xml:space="preserve"> 2009; 30(2): 163-170. </w:t>
      </w:r>
      <w:r w:rsidR="00D27613" w:rsidRPr="00D270DD">
        <w:rPr>
          <w:rFonts w:ascii="Arial Narrow" w:hAnsi="Arial Narrow"/>
          <w:sz w:val="24"/>
          <w:szCs w:val="24"/>
          <w:lang w:val="ro-RO"/>
        </w:rPr>
        <w:t xml:space="preserve">ISSN: 1590-1874; </w:t>
      </w:r>
      <w:r w:rsidR="002C206E" w:rsidRPr="00D270DD">
        <w:rPr>
          <w:rFonts w:ascii="Arial Narrow" w:hAnsi="Arial Narrow"/>
          <w:b/>
          <w:bCs/>
          <w:sz w:val="24"/>
          <w:szCs w:val="24"/>
          <w:lang w:val="ro-RO"/>
        </w:rPr>
        <w:t>IF = 1.120</w:t>
      </w:r>
      <w:r w:rsidR="00A8516F">
        <w:rPr>
          <w:rFonts w:ascii="Arial Narrow" w:hAnsi="Arial Narrow"/>
          <w:b/>
          <w:bCs/>
          <w:sz w:val="24"/>
          <w:szCs w:val="24"/>
          <w:lang w:val="ro-RO"/>
        </w:rPr>
        <w:t xml:space="preserve">; </w:t>
      </w:r>
      <w:r w:rsidR="00A8516F" w:rsidRPr="00A8516F">
        <w:rPr>
          <w:rFonts w:ascii="Arial Narrow" w:hAnsi="Arial Narrow"/>
          <w:sz w:val="24"/>
          <w:szCs w:val="24"/>
          <w:lang w:val="ro-RO"/>
        </w:rPr>
        <w:t>DOI: 10.1007/s10072-009-0029-7</w:t>
      </w:r>
    </w:p>
    <w:p w14:paraId="61010CE7" w14:textId="77777777" w:rsidR="002C206E" w:rsidRPr="00D270DD" w:rsidRDefault="002C206E" w:rsidP="002C206E">
      <w:pPr>
        <w:spacing w:after="0" w:line="240" w:lineRule="auto"/>
        <w:ind w:left="720" w:hanging="720"/>
        <w:rPr>
          <w:rFonts w:ascii="Arial Narrow" w:hAnsi="Arial Narrow"/>
          <w:sz w:val="24"/>
          <w:szCs w:val="24"/>
          <w:lang w:val="ro-RO"/>
        </w:rPr>
      </w:pPr>
    </w:p>
    <w:p w14:paraId="13D75A9E" w14:textId="2CD6CBAE" w:rsidR="00535291" w:rsidRPr="00D270DD" w:rsidRDefault="00535291" w:rsidP="009C6456">
      <w:pPr>
        <w:spacing w:after="0" w:line="240" w:lineRule="auto"/>
        <w:rPr>
          <w:rFonts w:ascii="Arial Narrow" w:hAnsi="Arial Narrow"/>
          <w:b/>
          <w:bCs/>
          <w:sz w:val="24"/>
          <w:szCs w:val="24"/>
          <w:lang w:val="ro-RO"/>
        </w:rPr>
      </w:pP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b)</w:t>
      </w:r>
      <w:r w:rsidR="00690BA1"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 Articole </w:t>
      </w:r>
      <w:r w:rsidR="00690BA1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î</w:t>
      </w:r>
      <w:r w:rsidR="00690BA1" w:rsidRPr="00D270DD">
        <w:rPr>
          <w:rFonts w:ascii="Arial Narrow" w:hAnsi="Arial Narrow"/>
          <w:b/>
          <w:bCs/>
          <w:sz w:val="24"/>
          <w:szCs w:val="24"/>
          <w:lang w:val="ro-RO"/>
        </w:rPr>
        <w:t>n reviste cotate ISI f</w:t>
      </w:r>
      <w:r w:rsidR="00690BA1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ă</w:t>
      </w:r>
      <w:r w:rsidR="00690BA1" w:rsidRPr="00D270DD">
        <w:rPr>
          <w:rFonts w:ascii="Arial Narrow" w:hAnsi="Arial Narrow"/>
          <w:b/>
          <w:bCs/>
          <w:sz w:val="24"/>
          <w:szCs w:val="24"/>
          <w:lang w:val="ro-RO"/>
        </w:rPr>
        <w:t>r</w:t>
      </w:r>
      <w:r w:rsidR="00690BA1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ă</w:t>
      </w:r>
      <w:r w:rsidR="00690BA1"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 factor de impact</w:t>
      </w:r>
    </w:p>
    <w:p w14:paraId="47508F6D" w14:textId="4616CB53" w:rsidR="008B149A" w:rsidRPr="00D270DD" w:rsidRDefault="003129C4" w:rsidP="003129C4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1. </w:t>
      </w:r>
      <w:proofErr w:type="spellStart"/>
      <w:r w:rsidR="008B149A" w:rsidRPr="00D270DD">
        <w:rPr>
          <w:rFonts w:ascii="Arial Narrow" w:hAnsi="Arial Narrow"/>
          <w:sz w:val="24"/>
          <w:szCs w:val="24"/>
          <w:lang w:val="ro-RO"/>
        </w:rPr>
        <w:t>Facciorusso</w:t>
      </w:r>
      <w:proofErr w:type="spellEnd"/>
      <w:r w:rsidR="008B149A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r w:rsidR="008B149A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8B149A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8B149A" w:rsidRPr="00D270DD">
        <w:rPr>
          <w:rFonts w:ascii="Arial Narrow" w:hAnsi="Arial Narrow"/>
          <w:sz w:val="24"/>
          <w:szCs w:val="24"/>
          <w:lang w:val="ro-RO"/>
        </w:rPr>
        <w:t>Ashimi</w:t>
      </w:r>
      <w:proofErr w:type="spellEnd"/>
      <w:r w:rsidR="008B149A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8B149A" w:rsidRPr="00D270DD">
        <w:rPr>
          <w:rFonts w:ascii="Arial Narrow" w:hAnsi="Arial Narrow"/>
          <w:sz w:val="24"/>
          <w:szCs w:val="24"/>
          <w:lang w:val="ro-RO"/>
        </w:rPr>
        <w:t>Ugoeze</w:t>
      </w:r>
      <w:proofErr w:type="spellEnd"/>
      <w:r w:rsidR="008B149A" w:rsidRPr="00D270DD">
        <w:rPr>
          <w:rFonts w:ascii="Arial Narrow" w:hAnsi="Arial Narrow"/>
          <w:sz w:val="24"/>
          <w:szCs w:val="24"/>
          <w:lang w:val="ro-RO"/>
        </w:rPr>
        <w:t xml:space="preserve"> KC, </w:t>
      </w:r>
      <w:proofErr w:type="spellStart"/>
      <w:r w:rsidR="008B149A" w:rsidRPr="00D270DD">
        <w:rPr>
          <w:rFonts w:ascii="Arial Narrow" w:hAnsi="Arial Narrow"/>
          <w:sz w:val="24"/>
          <w:szCs w:val="24"/>
          <w:lang w:val="ro-RO"/>
        </w:rPr>
        <w:t>Pathak</w:t>
      </w:r>
      <w:proofErr w:type="spellEnd"/>
      <w:r w:rsidR="008B149A" w:rsidRPr="00D270DD">
        <w:rPr>
          <w:rFonts w:ascii="Arial Narrow" w:hAnsi="Arial Narrow"/>
          <w:sz w:val="24"/>
          <w:szCs w:val="24"/>
          <w:lang w:val="ro-RO"/>
        </w:rPr>
        <w:t xml:space="preserve"> U, </w:t>
      </w:r>
      <w:proofErr w:type="spellStart"/>
      <w:r w:rsidR="008B149A" w:rsidRPr="00D270DD">
        <w:rPr>
          <w:rFonts w:ascii="Arial Narrow" w:hAnsi="Arial Narrow"/>
          <w:sz w:val="24"/>
          <w:szCs w:val="24"/>
          <w:lang w:val="ro-RO"/>
        </w:rPr>
        <w:t>Infate</w:t>
      </w:r>
      <w:proofErr w:type="spellEnd"/>
      <w:r w:rsidR="008B149A" w:rsidRPr="00D270DD">
        <w:rPr>
          <w:rFonts w:ascii="Arial Narrow" w:hAnsi="Arial Narrow"/>
          <w:sz w:val="24"/>
          <w:szCs w:val="24"/>
          <w:lang w:val="ro-RO"/>
        </w:rPr>
        <w:t xml:space="preserve"> V, </w:t>
      </w:r>
      <w:proofErr w:type="spellStart"/>
      <w:r w:rsidR="008B149A" w:rsidRPr="00D270DD">
        <w:rPr>
          <w:rFonts w:ascii="Arial Narrow" w:hAnsi="Arial Narrow"/>
          <w:sz w:val="24"/>
          <w:szCs w:val="24"/>
          <w:lang w:val="ro-RO"/>
        </w:rPr>
        <w:t>Muscatiello</w:t>
      </w:r>
      <w:proofErr w:type="spellEnd"/>
      <w:r w:rsidR="008B149A" w:rsidRPr="00D270DD">
        <w:rPr>
          <w:rFonts w:ascii="Arial Narrow" w:hAnsi="Arial Narrow"/>
          <w:sz w:val="24"/>
          <w:szCs w:val="24"/>
          <w:lang w:val="ro-RO"/>
        </w:rPr>
        <w:t xml:space="preserve"> N. Management of anastomotic </w:t>
      </w:r>
      <w:proofErr w:type="spellStart"/>
      <w:r w:rsidR="008B149A" w:rsidRPr="00D270DD">
        <w:rPr>
          <w:rFonts w:ascii="Arial Narrow" w:hAnsi="Arial Narrow"/>
          <w:sz w:val="24"/>
          <w:szCs w:val="24"/>
          <w:lang w:val="ro-RO"/>
        </w:rPr>
        <w:t>biliary</w:t>
      </w:r>
      <w:proofErr w:type="spellEnd"/>
      <w:r w:rsidR="008B149A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8B149A" w:rsidRPr="00D270DD">
        <w:rPr>
          <w:rFonts w:ascii="Arial Narrow" w:hAnsi="Arial Narrow"/>
          <w:sz w:val="24"/>
          <w:szCs w:val="24"/>
          <w:lang w:val="ro-RO"/>
        </w:rPr>
        <w:t>stricture</w:t>
      </w:r>
      <w:proofErr w:type="spellEnd"/>
      <w:r w:rsidR="008B149A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8B149A" w:rsidRPr="00D270DD">
        <w:rPr>
          <w:rFonts w:ascii="Arial Narrow" w:hAnsi="Arial Narrow"/>
          <w:sz w:val="24"/>
          <w:szCs w:val="24"/>
          <w:lang w:val="ro-RO"/>
        </w:rPr>
        <w:t>after</w:t>
      </w:r>
      <w:proofErr w:type="spellEnd"/>
      <w:r w:rsidR="008B149A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8B149A" w:rsidRPr="00D270DD">
        <w:rPr>
          <w:rFonts w:ascii="Arial Narrow" w:hAnsi="Arial Narrow"/>
          <w:sz w:val="24"/>
          <w:szCs w:val="24"/>
          <w:lang w:val="ro-RO"/>
        </w:rPr>
        <w:t>liver</w:t>
      </w:r>
      <w:proofErr w:type="spellEnd"/>
      <w:r w:rsidR="008B149A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8B149A" w:rsidRPr="00D270DD">
        <w:rPr>
          <w:rFonts w:ascii="Arial Narrow" w:hAnsi="Arial Narrow"/>
          <w:sz w:val="24"/>
          <w:szCs w:val="24"/>
          <w:lang w:val="ro-RO"/>
        </w:rPr>
        <w:t>transplantation</w:t>
      </w:r>
      <w:proofErr w:type="spellEnd"/>
      <w:r w:rsidR="008B149A" w:rsidRPr="00D270DD">
        <w:rPr>
          <w:rFonts w:ascii="Arial Narrow" w:hAnsi="Arial Narrow"/>
          <w:sz w:val="24"/>
          <w:szCs w:val="24"/>
          <w:lang w:val="ro-RO"/>
        </w:rPr>
        <w:t xml:space="preserve">: metal versus plastic </w:t>
      </w:r>
      <w:proofErr w:type="spellStart"/>
      <w:r w:rsidR="008B149A" w:rsidRPr="00D270DD">
        <w:rPr>
          <w:rFonts w:ascii="Arial Narrow" w:hAnsi="Arial Narrow"/>
          <w:sz w:val="24"/>
          <w:szCs w:val="24"/>
          <w:lang w:val="ro-RO"/>
        </w:rPr>
        <w:t>stent</w:t>
      </w:r>
      <w:proofErr w:type="spellEnd"/>
      <w:r w:rsidR="008B149A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8B149A" w:rsidRPr="00D270DD">
        <w:rPr>
          <w:rFonts w:ascii="Arial Narrow" w:hAnsi="Arial Narrow"/>
          <w:sz w:val="24"/>
          <w:szCs w:val="24"/>
          <w:lang w:val="ro-RO"/>
        </w:rPr>
        <w:t>Annals</w:t>
      </w:r>
      <w:proofErr w:type="spellEnd"/>
      <w:r w:rsidR="008B149A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8B149A" w:rsidRPr="00D270DD">
        <w:rPr>
          <w:rFonts w:ascii="Arial Narrow" w:hAnsi="Arial Narrow"/>
          <w:sz w:val="24"/>
          <w:szCs w:val="24"/>
          <w:lang w:val="ro-RO"/>
        </w:rPr>
        <w:t>Gastroenterology</w:t>
      </w:r>
      <w:proofErr w:type="spellEnd"/>
      <w:r w:rsidR="008B149A" w:rsidRPr="00D270DD">
        <w:rPr>
          <w:rFonts w:ascii="Arial Narrow" w:hAnsi="Arial Narrow"/>
          <w:sz w:val="24"/>
          <w:szCs w:val="24"/>
          <w:lang w:val="ro-RO"/>
        </w:rPr>
        <w:t xml:space="preserve"> 2018; 31: 1-9.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ISSN: 1108-7471; IF = 0</w:t>
      </w:r>
      <w:r w:rsidR="00A8516F">
        <w:rPr>
          <w:rFonts w:ascii="Arial Narrow" w:hAnsi="Arial Narrow"/>
          <w:sz w:val="24"/>
          <w:szCs w:val="24"/>
          <w:lang w:val="ro-RO"/>
        </w:rPr>
        <w:t xml:space="preserve">; </w:t>
      </w:r>
      <w:r w:rsidR="00A8516F" w:rsidRPr="00A8516F">
        <w:rPr>
          <w:rFonts w:ascii="Arial Narrow" w:hAnsi="Arial Narrow"/>
          <w:sz w:val="24"/>
          <w:szCs w:val="24"/>
          <w:lang w:val="ro-RO"/>
        </w:rPr>
        <w:t>DOI: 10.20524/aog.2018.0297</w:t>
      </w:r>
      <w:r w:rsidR="00A8516F">
        <w:rPr>
          <w:rFonts w:ascii="Arial Narrow" w:hAnsi="Arial Narrow"/>
          <w:sz w:val="24"/>
          <w:szCs w:val="24"/>
          <w:lang w:val="ro-RO"/>
        </w:rPr>
        <w:t xml:space="preserve">. </w:t>
      </w:r>
    </w:p>
    <w:p w14:paraId="6ACFC69D" w14:textId="77777777" w:rsidR="006C2563" w:rsidRPr="00D270DD" w:rsidRDefault="006C2563" w:rsidP="009C6456">
      <w:pPr>
        <w:spacing w:after="0" w:line="240" w:lineRule="auto"/>
        <w:rPr>
          <w:rFonts w:ascii="Arial Narrow" w:hAnsi="Arial Narrow"/>
          <w:sz w:val="24"/>
          <w:szCs w:val="24"/>
          <w:lang w:val="ro-RO"/>
        </w:rPr>
      </w:pPr>
    </w:p>
    <w:p w14:paraId="6A821340" w14:textId="1B2980A1" w:rsidR="005C78C1" w:rsidRPr="005C78C1" w:rsidRDefault="00690BA1" w:rsidP="005C78C1">
      <w:pPr>
        <w:spacing w:after="0" w:line="240" w:lineRule="auto"/>
        <w:rPr>
          <w:rFonts w:ascii="Arial Narrow" w:hAnsi="Arial Narrow"/>
          <w:b/>
          <w:bCs/>
          <w:sz w:val="24"/>
          <w:szCs w:val="24"/>
          <w:lang w:val="ro-RO"/>
        </w:rPr>
      </w:pPr>
      <w:r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c) Articole </w:t>
      </w:r>
      <w:r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î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n reviste indexate BDI</w:t>
      </w:r>
    </w:p>
    <w:p w14:paraId="20E210C4" w14:textId="06865546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1.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RD, Simu M,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Tudor R, Jurca P.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Transverse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myelitis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in a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Myasthenia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Gravis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patient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. A case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presentation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. Romanian Journal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2016; 1: 44-47. (EBSCO,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Embase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Scirius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>)</w:t>
      </w:r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hyperlink r:id="rId13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https://www.ebsco.com/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0263B40B" w14:textId="62D82379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2. 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Cornea A,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Petre A, Simu M. The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epidemiology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of multiple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sclerosis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in Romania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across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central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southeastern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Europe – a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historical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review. Romanian Journal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2015; 3: 1-8. (EBSCO,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Embase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Scirius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>)</w:t>
      </w:r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hyperlink r:id="rId14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https://www.ebsco.com/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5FD2359D" w14:textId="5A8B9440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3.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Rosca O. Hepatic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Encephalopathy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or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Wernicke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–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Korsakoff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Syndrome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? A Case Report.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Gazzetta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Medica Italiana –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Archivio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per le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Scienze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Mediche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2012; 171(4): 509-511. (EMBASE,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Scopus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Biosis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>)</w:t>
      </w:r>
      <w:r w:rsidR="00951916" w:rsidRPr="00D270DD">
        <w:rPr>
          <w:rFonts w:ascii="Arial Narrow" w:hAnsi="Arial Narrow"/>
          <w:sz w:val="24"/>
          <w:szCs w:val="24"/>
        </w:rPr>
        <w:t xml:space="preserve"> </w:t>
      </w:r>
      <w:hyperlink r:id="rId15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https://www.scopus.com/home.uri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5B09ED35" w14:textId="282027D3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4.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Chicea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L,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Rosca O, Ciolan M, Simu M.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Myoclonus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as an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unusual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presentation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progressive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multifocal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leukoencephalopathy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in a HIV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positive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patient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. Romanian Journal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2012; 4: 193-198. (EBSCO,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Embase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Scirius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>)</w:t>
      </w:r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hyperlink r:id="rId16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https://www.ebsco.com/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513FBF26" w14:textId="73888830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lastRenderedPageBreak/>
        <w:t xml:space="preserve">5.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Rosca O,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RD, Simu M. Neurocognitive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disorders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due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to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HIV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infection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>. HIV &amp; AIDS Review 2011; 10(2): 33-37. (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Science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Direct)</w:t>
      </w:r>
      <w:r w:rsidR="00951916" w:rsidRPr="00D270DD">
        <w:rPr>
          <w:rFonts w:ascii="Arial Narrow" w:hAnsi="Arial Narrow"/>
          <w:sz w:val="24"/>
          <w:szCs w:val="24"/>
        </w:rPr>
        <w:t xml:space="preserve"> </w:t>
      </w:r>
      <w:hyperlink r:id="rId17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https://www.sciencedirect.com/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36B72AA4" w14:textId="73C2C25D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6. 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Rosca O,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Negrutiu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L.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Progressive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Multifocal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Leukoencephalopathy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– a case report. Romanian Journal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Infectious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Diseases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2011; 2(XIV): 95-97. (EBSCO)</w:t>
      </w:r>
      <w:r w:rsidR="00951916" w:rsidRPr="00D270DD">
        <w:rPr>
          <w:rFonts w:ascii="Arial Narrow" w:hAnsi="Arial Narrow"/>
          <w:sz w:val="24"/>
          <w:szCs w:val="24"/>
        </w:rPr>
        <w:t xml:space="preserve"> </w:t>
      </w:r>
      <w:hyperlink r:id="rId18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https://www.ebsco.com/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63EDDD01" w14:textId="7B996413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7.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Simu M,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RD.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Neuroimaging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aspects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children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dyscalculia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. Journal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Psychiatry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Child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Adolescent in Romania 2010; 13(3): 61-68. (Index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Copernicus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Publish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Panel)</w:t>
      </w:r>
      <w:r w:rsidR="00951916" w:rsidRPr="00D270DD">
        <w:rPr>
          <w:rFonts w:ascii="Arial Narrow" w:hAnsi="Arial Narrow"/>
          <w:sz w:val="24"/>
          <w:szCs w:val="24"/>
        </w:rPr>
        <w:t xml:space="preserve"> </w:t>
      </w:r>
      <w:hyperlink r:id="rId19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https://indexcopernicus.com/index.php/en/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374451E5" w14:textId="5993BA58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8.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Simu M,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RD. The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development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arithmetic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skills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children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. Journal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Psychiatry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Child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Adolescent in Romania 2010; 13(2): 7-13. (Index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Copernicus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Publish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Panel)</w:t>
      </w:r>
      <w:r w:rsidR="00951916" w:rsidRPr="00D270DD">
        <w:rPr>
          <w:rFonts w:ascii="Arial Narrow" w:hAnsi="Arial Narrow"/>
          <w:sz w:val="24"/>
          <w:szCs w:val="24"/>
        </w:rPr>
        <w:t xml:space="preserve"> </w:t>
      </w:r>
      <w:hyperlink r:id="rId20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https://indexcopernicus.com/index.php/en/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5306928F" w14:textId="3BC22E67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9.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Rosca O, Simu M,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RD. MRI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findings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toxoplasmosis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cerebralis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. Romanian Journal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2010; IX(2): 103 – 106. (EBSCO,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Embase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Scirius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>)</w:t>
      </w:r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hyperlink r:id="rId21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https://www.ebsco.com/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6A77C03D" w14:textId="3CDA1F93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10.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Simu M,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RD,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Bednar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M, Rosca O.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Progressive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multifocal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leukoencephalopathy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. Romanian Journal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2008; VII(4): 131-137. (EBSCO,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Embase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Scirius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>)</w:t>
      </w:r>
      <w:r w:rsidR="00951916" w:rsidRPr="00D270DD">
        <w:rPr>
          <w:rFonts w:ascii="Arial Narrow" w:hAnsi="Arial Narrow"/>
          <w:sz w:val="24"/>
          <w:szCs w:val="24"/>
        </w:rPr>
        <w:t xml:space="preserve"> </w:t>
      </w:r>
      <w:hyperlink r:id="rId22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https://www.ebsco.com/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41F48C28" w14:textId="6498BED2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11. 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Simu M,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RD,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Barsasteanu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F. Ischemic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stroke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systemic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lupus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erithematosus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– a case report. Romanian Journal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2008; VII(3): -121-123. (EBSCO,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Embase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Scirius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>)</w:t>
      </w:r>
      <w:r w:rsidR="00951916" w:rsidRPr="00D270DD">
        <w:rPr>
          <w:rFonts w:ascii="Arial Narrow" w:hAnsi="Arial Narrow"/>
          <w:sz w:val="24"/>
          <w:szCs w:val="24"/>
        </w:rPr>
        <w:t xml:space="preserve"> </w:t>
      </w:r>
      <w:hyperlink r:id="rId23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https://www.ebsco.com/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5DB1A3F6" w14:textId="5FB4411C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12. 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Simu M,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Puscasiu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T,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Herman E, Duse C. Anterior spinal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artery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infarct. Romanian Journal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2008; VII(1): 37. (EBSCO,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Embase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Scirius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>)</w:t>
      </w:r>
      <w:r w:rsidR="00951916" w:rsidRPr="00D270DD">
        <w:rPr>
          <w:rFonts w:ascii="Arial Narrow" w:hAnsi="Arial Narrow"/>
          <w:sz w:val="24"/>
          <w:szCs w:val="24"/>
        </w:rPr>
        <w:t xml:space="preserve"> </w:t>
      </w:r>
      <w:hyperlink r:id="rId24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https://www.ebsco.com/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02EBEE83" w14:textId="5742CD44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13.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RD, Simu M,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Reisz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D,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Males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S, Tocai R.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Mild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Cognitive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Impairment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(MCI) –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current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relevance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concept. Romanian Journal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2008; VII(3): 90-96. (EBSCO,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Embase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Scirius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>)</w:t>
      </w:r>
      <w:r w:rsidR="00951916" w:rsidRPr="00D270DD">
        <w:rPr>
          <w:rFonts w:ascii="Arial Narrow" w:hAnsi="Arial Narrow"/>
          <w:sz w:val="24"/>
          <w:szCs w:val="24"/>
        </w:rPr>
        <w:t xml:space="preserve"> </w:t>
      </w:r>
      <w:hyperlink r:id="rId25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https://www.ebsco.com/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3029B869" w14:textId="333892BC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14.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RD, Simu M,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Reisz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D,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Males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S, Tocai R.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Neuropatic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pain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clinical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management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aspects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. Romanian Journal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2008; VII(3): 97-100. (EBSCO,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Embase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Scirius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>)</w:t>
      </w:r>
      <w:r w:rsidR="00951916" w:rsidRPr="00D270DD">
        <w:rPr>
          <w:rFonts w:ascii="Arial Narrow" w:hAnsi="Arial Narrow"/>
          <w:sz w:val="24"/>
          <w:szCs w:val="24"/>
        </w:rPr>
        <w:t xml:space="preserve"> </w:t>
      </w:r>
      <w:hyperlink r:id="rId26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https://www.ebsco.com/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4B945D0D" w14:textId="68472BA8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15. 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Simu M,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RD.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Pathogenic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mechanisms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of HIV-1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encephalitis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. Romanian Journal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2007; VI (4): 166-170. (EBSCO,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Embase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Scirius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>)</w:t>
      </w:r>
      <w:r w:rsidR="00951916" w:rsidRPr="00D270DD">
        <w:rPr>
          <w:rFonts w:ascii="Arial Narrow" w:hAnsi="Arial Narrow"/>
          <w:sz w:val="24"/>
          <w:szCs w:val="24"/>
        </w:rPr>
        <w:t xml:space="preserve"> </w:t>
      </w:r>
      <w:hyperlink r:id="rId27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https://www.ebsco.com/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77A62A9B" w14:textId="324B75E1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16. 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Simu M,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Puscasiu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T. Herpes simplex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encephalitis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. Romanian Journal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2007; VI (4): 189-190. (EBSCO,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Embase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Scirius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>)</w:t>
      </w:r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hyperlink r:id="rId28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https://www.ebsco.com/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44968655" w14:textId="11B2E6A2" w:rsidR="006C2563" w:rsidRPr="00D270DD" w:rsidRDefault="003129C4" w:rsidP="009376EC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17. </w:t>
      </w:r>
      <w:r w:rsidR="006C2563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, Rosca O,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Negrutiu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L. AIDS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Dementia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Complex. Romanian Journal of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Infectious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C2563" w:rsidRPr="00D270DD">
        <w:rPr>
          <w:rFonts w:ascii="Arial Narrow" w:hAnsi="Arial Narrow"/>
          <w:sz w:val="24"/>
          <w:szCs w:val="24"/>
          <w:lang w:val="ro-RO"/>
        </w:rPr>
        <w:t>Diseases</w:t>
      </w:r>
      <w:proofErr w:type="spellEnd"/>
      <w:r w:rsidR="006C2563" w:rsidRPr="00D270DD">
        <w:rPr>
          <w:rFonts w:ascii="Arial Narrow" w:hAnsi="Arial Narrow"/>
          <w:sz w:val="24"/>
          <w:szCs w:val="24"/>
          <w:lang w:val="ro-RO"/>
        </w:rPr>
        <w:t xml:space="preserve"> 2006; IX(1-2): 31-36. (EBSCO)</w:t>
      </w:r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hyperlink r:id="rId29" w:history="1">
        <w:r w:rsidR="00951916" w:rsidRPr="00D270DD">
          <w:rPr>
            <w:rStyle w:val="Hyperlink"/>
            <w:rFonts w:ascii="Arial Narrow" w:hAnsi="Arial Narrow"/>
            <w:sz w:val="24"/>
            <w:szCs w:val="24"/>
            <w:lang w:val="ro-RO"/>
          </w:rPr>
          <w:t>https://www.ebsco.com/</w:t>
        </w:r>
      </w:hyperlink>
      <w:r w:rsidR="00951916" w:rsidRPr="00D270DD">
        <w:rPr>
          <w:rFonts w:ascii="Arial Narrow" w:hAnsi="Arial Narrow"/>
          <w:sz w:val="24"/>
          <w:szCs w:val="24"/>
          <w:lang w:val="ro-RO"/>
        </w:rPr>
        <w:t xml:space="preserve"> </w:t>
      </w:r>
    </w:p>
    <w:p w14:paraId="39E88BAB" w14:textId="77777777" w:rsidR="00951916" w:rsidRPr="00D270DD" w:rsidRDefault="00951916" w:rsidP="003129C4">
      <w:pPr>
        <w:spacing w:after="0" w:line="240" w:lineRule="auto"/>
        <w:ind w:left="720"/>
        <w:rPr>
          <w:rFonts w:ascii="Arial Narrow" w:hAnsi="Arial Narrow"/>
          <w:sz w:val="24"/>
          <w:szCs w:val="24"/>
          <w:lang w:val="ro-RO"/>
        </w:rPr>
      </w:pPr>
    </w:p>
    <w:p w14:paraId="79283E1D" w14:textId="7AD2C546" w:rsidR="00690BA1" w:rsidRPr="00D270DD" w:rsidRDefault="00690BA1" w:rsidP="003129C4">
      <w:pPr>
        <w:spacing w:after="0" w:line="240" w:lineRule="auto"/>
        <w:rPr>
          <w:rFonts w:ascii="Arial Narrow" w:hAnsi="Arial Narrow"/>
          <w:b/>
          <w:bCs/>
          <w:sz w:val="24"/>
          <w:szCs w:val="24"/>
          <w:lang w:val="ro-RO"/>
        </w:rPr>
      </w:pPr>
      <w:r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d) Articole publicate </w:t>
      </w:r>
      <w:r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î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n rezumat </w:t>
      </w:r>
      <w:r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î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n reviste </w:t>
      </w:r>
      <w:r w:rsidR="004F65E3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ISI cu factor de impact:</w:t>
      </w:r>
    </w:p>
    <w:p w14:paraId="41579FCF" w14:textId="599A9A3F" w:rsidR="004F65E3" w:rsidRPr="00D270DD" w:rsidRDefault="004F65E3" w:rsidP="003129C4">
      <w:pPr>
        <w:spacing w:after="0" w:line="240" w:lineRule="auto"/>
        <w:rPr>
          <w:rFonts w:ascii="Arial Narrow" w:hAnsi="Arial Narrow"/>
          <w:b/>
          <w:bCs/>
          <w:sz w:val="24"/>
          <w:szCs w:val="24"/>
          <w:lang w:val="ro-RO"/>
        </w:rPr>
      </w:pPr>
    </w:p>
    <w:p w14:paraId="1C473530" w14:textId="77777777" w:rsidR="004F65E3" w:rsidRPr="00D270DD" w:rsidRDefault="004F65E3" w:rsidP="004F65E3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1. Cornea AM, Militaru M, 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Rosca ECI</w:t>
      </w:r>
      <w:r w:rsidRPr="00D270DD">
        <w:rPr>
          <w:rFonts w:ascii="Arial Narrow" w:hAnsi="Arial Narrow"/>
          <w:sz w:val="24"/>
          <w:szCs w:val="24"/>
          <w:lang w:val="ro-RO"/>
        </w:rPr>
        <w:t xml:space="preserve">, Tudor R,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R, Ungur M, Simu M. Prognostic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value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R2CHA2DS2VASc in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stroke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patients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without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atrial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fibrillation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European Journal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Abstracts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5th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European-Academy-of-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(EAN), Oslo,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Norway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2019; 26 (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1): 373. </w:t>
      </w:r>
    </w:p>
    <w:p w14:paraId="6DE1BA74" w14:textId="77777777" w:rsidR="004F65E3" w:rsidRPr="00D270DD" w:rsidRDefault="004F65E3" w:rsidP="004F65E3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2.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Gadalean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F, Simu M, Cheta A, Cornea A, 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Parv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F, Marc L, Schiller A. The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Expanded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Disability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Status Scale as an independent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predictor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for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estimated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glomerular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filtration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rate decline in multiple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sclerosis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patients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Nephrology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Dialysis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Transplantation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Abstracts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56th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European-Renal-Association (ERA)-European-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Dialysis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>-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-Transplant-Association (EDTA) -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Burden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, Access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Disparities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Kidney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Disease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Location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; </w:t>
      </w:r>
      <w:r w:rsidRPr="00D270DD">
        <w:rPr>
          <w:rFonts w:ascii="Arial" w:hAnsi="Arial" w:cs="Arial"/>
          <w:sz w:val="24"/>
          <w:szCs w:val="24"/>
          <w:lang w:val="ro-RO"/>
        </w:rPr>
        <w:t>‏</w:t>
      </w:r>
      <w:r w:rsidRPr="00D270DD">
        <w:rPr>
          <w:rFonts w:ascii="Arial Narrow" w:hAnsi="Arial Narrow"/>
          <w:sz w:val="24"/>
          <w:szCs w:val="24"/>
          <w:lang w:val="ro-RO"/>
        </w:rPr>
        <w:t xml:space="preserve"> Budapest, Hungary; 34 (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1): SP337. </w:t>
      </w:r>
    </w:p>
    <w:p w14:paraId="0F0BC5F9" w14:textId="273488A3" w:rsidR="004F65E3" w:rsidRPr="00D270DD" w:rsidRDefault="004F65E3" w:rsidP="004F65E3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lastRenderedPageBreak/>
        <w:t xml:space="preserve">3. 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Rosca ECI</w:t>
      </w:r>
      <w:r w:rsidRPr="00D270DD">
        <w:rPr>
          <w:rFonts w:ascii="Arial Narrow" w:hAnsi="Arial Narrow"/>
          <w:sz w:val="24"/>
          <w:szCs w:val="24"/>
          <w:lang w:val="ro-RO"/>
        </w:rPr>
        <w:t xml:space="preserve">, Rosca O, Simu M.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Guillain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–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Barré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syndrome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in HIV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infection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– a case report. European Journal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Abstracts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1st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European Academy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>, Berlin, 2015; 22(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1): 514. </w:t>
      </w:r>
    </w:p>
    <w:p w14:paraId="51B6A8DD" w14:textId="1304132E" w:rsidR="004F65E3" w:rsidRPr="00D270DD" w:rsidRDefault="004F65E3" w:rsidP="004F65E3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4. 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Pr="00D270DD">
        <w:rPr>
          <w:rFonts w:ascii="Arial Narrow" w:hAnsi="Arial Narrow"/>
          <w:sz w:val="24"/>
          <w:szCs w:val="24"/>
          <w:lang w:val="ro-RO"/>
        </w:rPr>
        <w:t xml:space="preserve">, Simu M,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RD. Young –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onset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corticobasal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degeneration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European Journal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Abstracts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15th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European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Federation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Neurological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Societies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2011; 18 (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2): 256.</w:t>
      </w:r>
      <w:r w:rsidR="00D270DD">
        <w:rPr>
          <w:rFonts w:ascii="Arial Narrow" w:hAnsi="Arial Narrow"/>
          <w:sz w:val="24"/>
          <w:szCs w:val="24"/>
          <w:lang w:val="ro-RO"/>
        </w:rPr>
        <w:t xml:space="preserve"> </w:t>
      </w:r>
      <w:r w:rsidR="00D270DD" w:rsidRPr="00D270DD">
        <w:rPr>
          <w:rFonts w:ascii="Arial Narrow" w:hAnsi="Arial Narrow"/>
          <w:sz w:val="24"/>
          <w:szCs w:val="24"/>
          <w:lang w:val="ro-RO"/>
        </w:rPr>
        <w:t>ISSN: 1351-5101</w:t>
      </w:r>
      <w:r w:rsidR="00D270DD">
        <w:rPr>
          <w:rFonts w:ascii="Arial Narrow" w:hAnsi="Arial Narrow"/>
          <w:sz w:val="24"/>
          <w:szCs w:val="24"/>
          <w:lang w:val="ro-RO"/>
        </w:rPr>
        <w:t xml:space="preserve">. </w:t>
      </w:r>
    </w:p>
    <w:p w14:paraId="67790418" w14:textId="68E0AF8F" w:rsidR="004F65E3" w:rsidRPr="00D270DD" w:rsidRDefault="004F65E3" w:rsidP="004F65E3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5. 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Pr="00D270DD">
        <w:rPr>
          <w:rFonts w:ascii="Arial Narrow" w:hAnsi="Arial Narrow"/>
          <w:sz w:val="24"/>
          <w:szCs w:val="24"/>
          <w:lang w:val="ro-RO"/>
        </w:rPr>
        <w:t xml:space="preserve">, Simu M,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RD. Visual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form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agnosia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: a case report. European Journal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Abstracts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14th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European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Federation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Neurological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Societies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Geneva, 2010; 17 (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3):203.</w:t>
      </w:r>
      <w:r w:rsidR="00D270DD">
        <w:rPr>
          <w:rFonts w:ascii="Arial Narrow" w:hAnsi="Arial Narrow"/>
          <w:sz w:val="24"/>
          <w:szCs w:val="24"/>
          <w:lang w:val="ro-RO"/>
        </w:rPr>
        <w:t xml:space="preserve"> </w:t>
      </w:r>
      <w:r w:rsidR="00D270DD" w:rsidRPr="00D270DD">
        <w:rPr>
          <w:rFonts w:ascii="Arial Narrow" w:hAnsi="Arial Narrow"/>
          <w:sz w:val="24"/>
          <w:szCs w:val="24"/>
          <w:lang w:val="ro-RO"/>
        </w:rPr>
        <w:t>ISSN: 1351-5101</w:t>
      </w:r>
    </w:p>
    <w:p w14:paraId="4941D2B9" w14:textId="5DE45B00" w:rsidR="004F65E3" w:rsidRPr="00D270DD" w:rsidRDefault="004F65E3" w:rsidP="004F65E3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6.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RD,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Zolog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A, Simu M, 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Branzan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L,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O, Aldea R. Lacunar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infarcts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patients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metabolic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syndrome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European Journal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Abstracts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14th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European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Federation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Neurological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Societies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Geneva, 2010; 17 (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3): 440. </w:t>
      </w:r>
    </w:p>
    <w:p w14:paraId="7D3DEBCE" w14:textId="1B90D7FF" w:rsidR="004F65E3" w:rsidRPr="00D270DD" w:rsidRDefault="004F65E3" w:rsidP="004F65E3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7.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R, Simu M, Popa R, Tocai R,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Albici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R, 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Atrial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fibrilation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depression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related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to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vascular subcortical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dementia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European Journal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Abstracts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13th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European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Federation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Neurological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Societies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>, Florence 2009; 16(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3): 367.</w:t>
      </w:r>
      <w:r w:rsidR="00D270DD">
        <w:rPr>
          <w:rFonts w:ascii="Arial Narrow" w:hAnsi="Arial Narrow"/>
          <w:sz w:val="24"/>
          <w:szCs w:val="24"/>
          <w:lang w:val="ro-RO"/>
        </w:rPr>
        <w:t xml:space="preserve"> </w:t>
      </w:r>
      <w:r w:rsidR="00D270DD" w:rsidRPr="00D270DD">
        <w:rPr>
          <w:rFonts w:ascii="Arial Narrow" w:hAnsi="Arial Narrow"/>
          <w:sz w:val="24"/>
          <w:szCs w:val="24"/>
          <w:lang w:val="ro-RO"/>
        </w:rPr>
        <w:t>ISSN: 1351-5101</w:t>
      </w:r>
      <w:r w:rsidR="00D270DD">
        <w:rPr>
          <w:rFonts w:ascii="Arial Narrow" w:hAnsi="Arial Narrow"/>
          <w:sz w:val="24"/>
          <w:szCs w:val="24"/>
          <w:lang w:val="ro-RO"/>
        </w:rPr>
        <w:t>.</w:t>
      </w:r>
    </w:p>
    <w:p w14:paraId="289EF672" w14:textId="74B51B21" w:rsidR="004F65E3" w:rsidRPr="00D270DD" w:rsidRDefault="004F65E3" w:rsidP="004F65E3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8. 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Pr="00D270DD">
        <w:rPr>
          <w:rFonts w:ascii="Arial Narrow" w:hAnsi="Arial Narrow"/>
          <w:sz w:val="24"/>
          <w:szCs w:val="24"/>
          <w:lang w:val="ro-RO"/>
        </w:rPr>
        <w:t xml:space="preserve">, Simu M,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RD.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How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many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words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do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we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need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to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calculate? A case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study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severe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aphasia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widely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preserved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arithmetic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abilities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European Journal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Abstracts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13th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European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Federation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Neurological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Societies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>, Florence 2009; 16(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3): 463</w:t>
      </w:r>
      <w:r w:rsid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D270DD" w:rsidRPr="00D270DD">
        <w:rPr>
          <w:rFonts w:ascii="Arial Narrow" w:hAnsi="Arial Narrow"/>
          <w:sz w:val="24"/>
          <w:szCs w:val="24"/>
          <w:lang w:val="ro-RO"/>
        </w:rPr>
        <w:t>ISSN: 1351-5101</w:t>
      </w:r>
      <w:r w:rsidR="00D270DD">
        <w:rPr>
          <w:rFonts w:ascii="Arial Narrow" w:hAnsi="Arial Narrow"/>
          <w:sz w:val="24"/>
          <w:szCs w:val="24"/>
          <w:lang w:val="ro-RO"/>
        </w:rPr>
        <w:t xml:space="preserve">. </w:t>
      </w:r>
    </w:p>
    <w:p w14:paraId="75613233" w14:textId="1210892B" w:rsidR="004F65E3" w:rsidRPr="00D270DD" w:rsidRDefault="004F65E3" w:rsidP="004F65E3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9. 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Pr="00D270DD">
        <w:rPr>
          <w:rFonts w:ascii="Arial Narrow" w:hAnsi="Arial Narrow"/>
          <w:sz w:val="24"/>
          <w:szCs w:val="24"/>
          <w:lang w:val="ro-RO"/>
        </w:rPr>
        <w:t xml:space="preserve">, Simu M.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Thalamic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Gerstmann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syndrome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or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diaschisis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? Journal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Abstracts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18th Meeting of European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Neurological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Society,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Nice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2008; 255 (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2): 162.</w:t>
      </w:r>
      <w:r w:rsidR="00D64263">
        <w:rPr>
          <w:rFonts w:ascii="Arial Narrow" w:hAnsi="Arial Narrow"/>
          <w:sz w:val="24"/>
          <w:szCs w:val="24"/>
          <w:lang w:val="ro-RO"/>
        </w:rPr>
        <w:t xml:space="preserve"> </w:t>
      </w:r>
      <w:r w:rsidR="00D64263" w:rsidRPr="00D64263">
        <w:rPr>
          <w:rFonts w:ascii="Arial Narrow" w:hAnsi="Arial Narrow"/>
          <w:sz w:val="24"/>
          <w:szCs w:val="24"/>
          <w:lang w:val="ro-RO"/>
        </w:rPr>
        <w:t>ISSN: 0340-5354.</w:t>
      </w:r>
    </w:p>
    <w:p w14:paraId="7A8DFC7A" w14:textId="2603CA0F" w:rsidR="004F65E3" w:rsidRPr="00D270DD" w:rsidRDefault="004F65E3" w:rsidP="004F65E3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10.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RD, Simu M,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Reisz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D, 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Sendroiu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I,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Males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S,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Carlig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C, Tudor R.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Early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diagnosis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signs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frontotemporal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dementia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syndroms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European Journal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Abstracts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12th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European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Federation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Neurological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Societies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>, Madrid 2008; 15 (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3).</w:t>
      </w:r>
      <w:r w:rsidR="00D64263">
        <w:rPr>
          <w:rFonts w:ascii="Arial Narrow" w:hAnsi="Arial Narrow"/>
          <w:sz w:val="24"/>
          <w:szCs w:val="24"/>
          <w:lang w:val="ro-RO"/>
        </w:rPr>
        <w:t xml:space="preserve"> </w:t>
      </w:r>
      <w:r w:rsidR="00D64263" w:rsidRPr="00D64263">
        <w:rPr>
          <w:rFonts w:ascii="Arial Narrow" w:hAnsi="Arial Narrow"/>
          <w:sz w:val="24"/>
          <w:szCs w:val="24"/>
          <w:lang w:val="ro-RO"/>
        </w:rPr>
        <w:t>ISSN: 1351-5101</w:t>
      </w:r>
      <w:r w:rsidR="00D64263">
        <w:rPr>
          <w:rFonts w:ascii="Arial Narrow" w:hAnsi="Arial Narrow"/>
          <w:sz w:val="24"/>
          <w:szCs w:val="24"/>
          <w:lang w:val="ro-RO"/>
        </w:rPr>
        <w:t xml:space="preserve">. </w:t>
      </w:r>
    </w:p>
    <w:p w14:paraId="341BC550" w14:textId="03DFCAE4" w:rsidR="004F65E3" w:rsidRPr="00D270DD" w:rsidRDefault="004F65E3" w:rsidP="004F65E3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11.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RD, Simu M,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Reisz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D, Popa R, Tudor R,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Cîrlig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C, 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Pr="00D270DD">
        <w:rPr>
          <w:rFonts w:ascii="Arial Narrow" w:hAnsi="Arial Narrow"/>
          <w:sz w:val="24"/>
          <w:szCs w:val="24"/>
          <w:lang w:val="ro-RO"/>
        </w:rPr>
        <w:t xml:space="preserve">. Cognitive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dysfunction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after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lacunar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infarcts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Journal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Abstracts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18th Meeting of European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Neurological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Society,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Nice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2008; 255 (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2): 197.</w:t>
      </w:r>
      <w:r w:rsidR="00D64263">
        <w:rPr>
          <w:rFonts w:ascii="Arial Narrow" w:hAnsi="Arial Narrow"/>
          <w:sz w:val="24"/>
          <w:szCs w:val="24"/>
          <w:lang w:val="ro-RO"/>
        </w:rPr>
        <w:t xml:space="preserve"> </w:t>
      </w:r>
      <w:r w:rsidR="00D64263" w:rsidRPr="00D64263">
        <w:rPr>
          <w:rFonts w:ascii="Arial Narrow" w:hAnsi="Arial Narrow"/>
          <w:sz w:val="24"/>
          <w:szCs w:val="24"/>
          <w:lang w:val="ro-RO"/>
        </w:rPr>
        <w:t>ISSN: 0340-5354</w:t>
      </w:r>
    </w:p>
    <w:p w14:paraId="286D649B" w14:textId="33429914" w:rsidR="004F65E3" w:rsidRPr="00D270DD" w:rsidRDefault="004F65E3" w:rsidP="004F65E3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12. Simu MA,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RD,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Reisz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D, Popa R,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Bednar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Murariu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A, Lata I,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Suici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Anosognosia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evaluation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in non-dominant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hemisphere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infarcts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Clinical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prognostic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value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European Journal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Abstracts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10-th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European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Federation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Neurological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Societies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>, Glasgow, UK, 2006; 13 (</w:t>
      </w:r>
      <w:proofErr w:type="spellStart"/>
      <w:r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Pr="00D270DD">
        <w:rPr>
          <w:rFonts w:ascii="Arial Narrow" w:hAnsi="Arial Narrow"/>
          <w:sz w:val="24"/>
          <w:szCs w:val="24"/>
          <w:lang w:val="ro-RO"/>
        </w:rPr>
        <w:t xml:space="preserve"> 2).</w:t>
      </w:r>
      <w:r w:rsidR="00D64263">
        <w:rPr>
          <w:rFonts w:ascii="Arial Narrow" w:hAnsi="Arial Narrow"/>
          <w:sz w:val="24"/>
          <w:szCs w:val="24"/>
          <w:lang w:val="ro-RO"/>
        </w:rPr>
        <w:t xml:space="preserve"> </w:t>
      </w:r>
      <w:r w:rsidR="00D64263" w:rsidRPr="00D64263">
        <w:rPr>
          <w:rFonts w:ascii="Arial Narrow" w:hAnsi="Arial Narrow"/>
          <w:sz w:val="24"/>
          <w:szCs w:val="24"/>
          <w:lang w:val="ro-RO"/>
        </w:rPr>
        <w:t>ISSN: 1351-5101</w:t>
      </w:r>
      <w:r w:rsidR="00D64263">
        <w:rPr>
          <w:rFonts w:ascii="Arial Narrow" w:hAnsi="Arial Narrow"/>
          <w:sz w:val="24"/>
          <w:szCs w:val="24"/>
          <w:lang w:val="ro-RO"/>
        </w:rPr>
        <w:t xml:space="preserve">. </w:t>
      </w:r>
    </w:p>
    <w:p w14:paraId="07B96049" w14:textId="77777777" w:rsidR="004F65E3" w:rsidRPr="00D270DD" w:rsidRDefault="004F65E3" w:rsidP="004F65E3">
      <w:pPr>
        <w:spacing w:after="0" w:line="240" w:lineRule="auto"/>
        <w:rPr>
          <w:rFonts w:ascii="Arial Narrow" w:hAnsi="Arial Narrow"/>
          <w:b/>
          <w:bCs/>
          <w:sz w:val="24"/>
          <w:szCs w:val="24"/>
          <w:lang w:val="ro-RO"/>
        </w:rPr>
      </w:pPr>
    </w:p>
    <w:p w14:paraId="6DAF790E" w14:textId="77777777" w:rsidR="004F65E3" w:rsidRPr="00D270DD" w:rsidRDefault="004F65E3" w:rsidP="004F65E3">
      <w:pPr>
        <w:spacing w:after="0" w:line="240" w:lineRule="auto"/>
        <w:rPr>
          <w:rFonts w:ascii="Arial Narrow" w:hAnsi="Arial Narrow"/>
          <w:b/>
          <w:bCs/>
          <w:sz w:val="24"/>
          <w:szCs w:val="24"/>
          <w:lang w:val="ro-RO"/>
        </w:rPr>
      </w:pPr>
    </w:p>
    <w:p w14:paraId="7FC3F230" w14:textId="4E18FD82" w:rsidR="004F65E3" w:rsidRPr="00D270DD" w:rsidRDefault="004F65E3" w:rsidP="004F65E3">
      <w:pPr>
        <w:spacing w:after="0" w:line="240" w:lineRule="auto"/>
        <w:rPr>
          <w:rFonts w:ascii="Arial Narrow" w:hAnsi="Arial Narrow"/>
          <w:b/>
          <w:bCs/>
          <w:sz w:val="24"/>
          <w:szCs w:val="24"/>
          <w:lang w:val="ro-RO"/>
        </w:rPr>
      </w:pPr>
      <w:r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e) </w:t>
      </w:r>
      <w:r w:rsidR="00D270DD"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Articole publicate în rezumat în reviste 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CNCSIS categor</w:t>
      </w:r>
      <w:r w:rsidR="00D270DD" w:rsidRPr="00D270DD">
        <w:rPr>
          <w:rFonts w:ascii="Arial Narrow" w:hAnsi="Arial Narrow"/>
          <w:b/>
          <w:bCs/>
          <w:sz w:val="24"/>
          <w:szCs w:val="24"/>
          <w:lang w:val="ro-RO"/>
        </w:rPr>
        <w:t>ia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 B + </w:t>
      </w:r>
      <w:r w:rsidR="00D270DD"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sau reviste indexate </w:t>
      </w:r>
      <w:r w:rsidRPr="00D270DD">
        <w:rPr>
          <w:rFonts w:ascii="Arial Narrow" w:hAnsi="Arial Narrow"/>
          <w:b/>
          <w:bCs/>
          <w:sz w:val="24"/>
          <w:szCs w:val="24"/>
          <w:lang w:val="ro-RO"/>
        </w:rPr>
        <w:t>BDI:</w:t>
      </w:r>
    </w:p>
    <w:p w14:paraId="1B1C38C2" w14:textId="0C424E3A" w:rsidR="004F65E3" w:rsidRPr="00D270DD" w:rsidRDefault="004F65E3" w:rsidP="003129C4">
      <w:pPr>
        <w:spacing w:after="0" w:line="240" w:lineRule="auto"/>
        <w:rPr>
          <w:rFonts w:ascii="Arial Narrow" w:hAnsi="Arial Narrow"/>
          <w:sz w:val="24"/>
          <w:szCs w:val="24"/>
          <w:lang w:val="ro-RO"/>
        </w:rPr>
      </w:pPr>
    </w:p>
    <w:p w14:paraId="0709CFB9" w14:textId="7DD320AA" w:rsidR="00433E48" w:rsidRPr="00D270DD" w:rsidRDefault="00643C48" w:rsidP="00690C05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1.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Dijmarescu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C,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Raduly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MM, </w:t>
      </w:r>
      <w:r w:rsidR="00433E48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Simu MA.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Multifocal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sensitive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myoclonus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as a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manifestation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Hashimoto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encephalopathy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. The 14th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Romanian Society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Bucharest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>, 2016</w:t>
      </w:r>
      <w:r w:rsidR="000E7E82" w:rsidRPr="00D270DD">
        <w:rPr>
          <w:rFonts w:ascii="Arial Narrow" w:hAnsi="Arial Narrow"/>
          <w:sz w:val="24"/>
          <w:szCs w:val="24"/>
          <w:lang w:val="ro-RO"/>
        </w:rPr>
        <w:t xml:space="preserve">; Romanian Journal of </w:t>
      </w:r>
      <w:proofErr w:type="spellStart"/>
      <w:r w:rsidR="000E7E82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0E7E82" w:rsidRPr="00D270DD">
        <w:rPr>
          <w:rFonts w:ascii="Arial Narrow" w:hAnsi="Arial Narrow"/>
          <w:sz w:val="24"/>
          <w:szCs w:val="24"/>
          <w:lang w:val="ro-RO"/>
        </w:rPr>
        <w:t xml:space="preserve"> XV (</w:t>
      </w:r>
      <w:proofErr w:type="spellStart"/>
      <w:r w:rsidR="000E7E82"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="000E7E82" w:rsidRPr="00D270DD">
        <w:rPr>
          <w:rFonts w:ascii="Arial Narrow" w:hAnsi="Arial Narrow"/>
          <w:sz w:val="24"/>
          <w:szCs w:val="24"/>
          <w:lang w:val="ro-RO"/>
        </w:rPr>
        <w:t xml:space="preserve"> 1): 71. </w:t>
      </w:r>
      <w:r w:rsidR="00A9576E" w:rsidRPr="00D270DD">
        <w:rPr>
          <w:rFonts w:ascii="Arial Narrow" w:hAnsi="Arial Narrow"/>
          <w:sz w:val="24"/>
          <w:szCs w:val="24"/>
          <w:lang w:val="ro-RO"/>
        </w:rPr>
        <w:t>ISSN 1843-8148.</w:t>
      </w:r>
    </w:p>
    <w:p w14:paraId="29991DBA" w14:textId="1CF7644B" w:rsidR="00433E48" w:rsidRPr="00D270DD" w:rsidRDefault="00643C48" w:rsidP="00690C05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2. 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Tudor R, Jurca PF, </w:t>
      </w:r>
      <w:r w:rsidR="00433E48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Magheti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AN,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RD,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Lupascu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E. Neurotrichinellosis. Case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presentation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. The 14th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Romanian Society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Bucharest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>, 2016 (poster).</w:t>
      </w:r>
      <w:r w:rsidR="000E7E82" w:rsidRPr="00D270DD">
        <w:rPr>
          <w:rFonts w:ascii="Arial Narrow" w:hAnsi="Arial Narrow"/>
          <w:sz w:val="24"/>
          <w:szCs w:val="24"/>
        </w:rPr>
        <w:t xml:space="preserve"> </w:t>
      </w:r>
      <w:r w:rsidR="000E7E82" w:rsidRPr="00D270DD">
        <w:rPr>
          <w:rFonts w:ascii="Arial Narrow" w:hAnsi="Arial Narrow"/>
          <w:sz w:val="24"/>
          <w:szCs w:val="24"/>
          <w:lang w:val="ro-RO"/>
        </w:rPr>
        <w:t xml:space="preserve">Romanian Journal of </w:t>
      </w:r>
      <w:proofErr w:type="spellStart"/>
      <w:r w:rsidR="000E7E82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0E7E82" w:rsidRPr="00D270DD">
        <w:rPr>
          <w:rFonts w:ascii="Arial Narrow" w:hAnsi="Arial Narrow"/>
          <w:sz w:val="24"/>
          <w:szCs w:val="24"/>
          <w:lang w:val="ro-RO"/>
        </w:rPr>
        <w:t xml:space="preserve"> XV (</w:t>
      </w:r>
      <w:proofErr w:type="spellStart"/>
      <w:r w:rsidR="000E7E82"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="000E7E82" w:rsidRPr="00D270DD">
        <w:rPr>
          <w:rFonts w:ascii="Arial Narrow" w:hAnsi="Arial Narrow"/>
          <w:sz w:val="24"/>
          <w:szCs w:val="24"/>
          <w:lang w:val="ro-RO"/>
        </w:rPr>
        <w:t xml:space="preserve"> 1): 80</w:t>
      </w:r>
      <w:r w:rsidR="00A9576E" w:rsidRPr="00D270DD">
        <w:rPr>
          <w:rFonts w:ascii="Arial Narrow" w:hAnsi="Arial Narrow"/>
          <w:sz w:val="24"/>
          <w:szCs w:val="24"/>
          <w:lang w:val="ro-RO"/>
        </w:rPr>
        <w:t>. ISSN 1843-8148</w:t>
      </w:r>
      <w:r w:rsidR="00D64263">
        <w:rPr>
          <w:rFonts w:ascii="Arial Narrow" w:hAnsi="Arial Narrow"/>
          <w:sz w:val="24"/>
          <w:szCs w:val="24"/>
          <w:lang w:val="ro-RO"/>
        </w:rPr>
        <w:t>.</w:t>
      </w:r>
    </w:p>
    <w:p w14:paraId="58EE4C5E" w14:textId="59CF446C" w:rsidR="00433E48" w:rsidRPr="00D270DD" w:rsidRDefault="00D270DD" w:rsidP="00690C05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3</w:t>
      </w:r>
      <w:r w:rsidR="00643C48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Dijmarescu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C, </w:t>
      </w:r>
      <w:r w:rsidR="00433E48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Chicea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L. Unilateral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opercular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syndrome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. The 13th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Romanian Society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Bucharest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>, 2015 (poster)</w:t>
      </w:r>
      <w:r w:rsidR="00A9576E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bookmarkStart w:id="0" w:name="_Hlk10896967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Romanian Journal of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>, XIV (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1):</w:t>
      </w:r>
      <w:r w:rsidR="00B218AD" w:rsidRPr="00D270DD">
        <w:rPr>
          <w:rFonts w:ascii="Arial Narrow" w:hAnsi="Arial Narrow"/>
          <w:sz w:val="24"/>
          <w:szCs w:val="24"/>
          <w:lang w:val="ro-RO"/>
        </w:rPr>
        <w:t xml:space="preserve"> 49.</w:t>
      </w:r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r w:rsidR="00A9576E" w:rsidRPr="00D270DD">
        <w:rPr>
          <w:rFonts w:ascii="Arial Narrow" w:hAnsi="Arial Narrow"/>
          <w:sz w:val="24"/>
          <w:szCs w:val="24"/>
          <w:lang w:val="ro-RO"/>
        </w:rPr>
        <w:t>ISSN 1843-8148</w:t>
      </w:r>
      <w:r w:rsidR="00D64263">
        <w:rPr>
          <w:rFonts w:ascii="Arial Narrow" w:hAnsi="Arial Narrow"/>
          <w:sz w:val="24"/>
          <w:szCs w:val="24"/>
          <w:lang w:val="ro-RO"/>
        </w:rPr>
        <w:t>.</w:t>
      </w:r>
    </w:p>
    <w:bookmarkEnd w:id="0"/>
    <w:p w14:paraId="1C71E4CC" w14:textId="7F80BF65" w:rsidR="004A4938" w:rsidRPr="00D270DD" w:rsidRDefault="00D270DD" w:rsidP="00690C05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lastRenderedPageBreak/>
        <w:t>4</w:t>
      </w:r>
      <w:r w:rsidR="00643C48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Joikits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R, Cornea A, Tudor R, </w:t>
      </w:r>
      <w:r w:rsidR="004A4938"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Vaduva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B,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Staiculescu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D, Simu M.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Peripheral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polineuropathy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advanced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Parkinson’s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disease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treated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continuous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duodenal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infusion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levodopa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. The 13th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Romanian Society of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Bucharest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>, 2015</w:t>
      </w:r>
      <w:r w:rsidR="00767B05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Romanian Journal of 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>, XIV (</w:t>
      </w:r>
      <w:proofErr w:type="spellStart"/>
      <w:r w:rsidR="004A4938"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="004A4938" w:rsidRPr="00D270DD">
        <w:rPr>
          <w:rFonts w:ascii="Arial Narrow" w:hAnsi="Arial Narrow"/>
          <w:sz w:val="24"/>
          <w:szCs w:val="24"/>
          <w:lang w:val="ro-RO"/>
        </w:rPr>
        <w:t xml:space="preserve"> 1): </w:t>
      </w:r>
      <w:r w:rsidR="00767B05" w:rsidRPr="00D270DD">
        <w:rPr>
          <w:rFonts w:ascii="Arial Narrow" w:hAnsi="Arial Narrow"/>
          <w:sz w:val="24"/>
          <w:szCs w:val="24"/>
          <w:lang w:val="ro-RO"/>
        </w:rPr>
        <w:t xml:space="preserve">77. </w:t>
      </w:r>
      <w:r w:rsidR="004A4938" w:rsidRPr="00D270DD">
        <w:rPr>
          <w:rFonts w:ascii="Arial Narrow" w:hAnsi="Arial Narrow"/>
          <w:sz w:val="24"/>
          <w:szCs w:val="24"/>
          <w:lang w:val="ro-RO"/>
        </w:rPr>
        <w:t>ISSN 1843-8148</w:t>
      </w:r>
      <w:r w:rsidR="00D64263">
        <w:rPr>
          <w:rFonts w:ascii="Arial Narrow" w:hAnsi="Arial Narrow"/>
          <w:sz w:val="24"/>
          <w:szCs w:val="24"/>
          <w:lang w:val="ro-RO"/>
        </w:rPr>
        <w:t>.</w:t>
      </w:r>
    </w:p>
    <w:p w14:paraId="48F4A503" w14:textId="7B7C081B" w:rsidR="00433E48" w:rsidRPr="00D270DD" w:rsidRDefault="00D270DD" w:rsidP="00690C05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5</w:t>
      </w:r>
      <w:r w:rsidR="00643C48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Simu M, </w:t>
      </w:r>
      <w:r w:rsidR="00433E48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Restless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legs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syndrome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. The 13th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Romanian Society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Bucharest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>, 2015 (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presentation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>)</w:t>
      </w:r>
      <w:r w:rsidR="00A9576E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767B05" w:rsidRPr="00D270DD">
        <w:rPr>
          <w:rFonts w:ascii="Arial Narrow" w:hAnsi="Arial Narrow"/>
          <w:sz w:val="24"/>
          <w:szCs w:val="24"/>
          <w:lang w:val="ro-RO"/>
        </w:rPr>
        <w:t xml:space="preserve">Romanian Journal of </w:t>
      </w:r>
      <w:proofErr w:type="spellStart"/>
      <w:r w:rsidR="00767B05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767B05" w:rsidRPr="00D270DD">
        <w:rPr>
          <w:rFonts w:ascii="Arial Narrow" w:hAnsi="Arial Narrow"/>
          <w:sz w:val="24"/>
          <w:szCs w:val="24"/>
          <w:lang w:val="ro-RO"/>
        </w:rPr>
        <w:t>, XIV (</w:t>
      </w:r>
      <w:proofErr w:type="spellStart"/>
      <w:r w:rsidR="00767B05"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="00767B05" w:rsidRPr="00D270DD">
        <w:rPr>
          <w:rFonts w:ascii="Arial Narrow" w:hAnsi="Arial Narrow"/>
          <w:sz w:val="24"/>
          <w:szCs w:val="24"/>
          <w:lang w:val="ro-RO"/>
        </w:rPr>
        <w:t xml:space="preserve"> 1) . </w:t>
      </w:r>
      <w:r w:rsidR="00A9576E" w:rsidRPr="00D270DD">
        <w:rPr>
          <w:rFonts w:ascii="Arial Narrow" w:hAnsi="Arial Narrow"/>
          <w:sz w:val="24"/>
          <w:szCs w:val="24"/>
          <w:lang w:val="ro-RO"/>
        </w:rPr>
        <w:t>ISSN 1843-8148.</w:t>
      </w:r>
    </w:p>
    <w:p w14:paraId="6C6B4F63" w14:textId="093B6F92" w:rsidR="00433E48" w:rsidRPr="00D270DD" w:rsidRDefault="00D270DD" w:rsidP="00690C05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6</w:t>
      </w:r>
      <w:r w:rsidR="00643C48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Filipescu C, </w:t>
      </w:r>
      <w:r w:rsidR="00433E48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Simu M. A rare case of bilateral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basal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ganglia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lesions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due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to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repeated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hypoglycemic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episodes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. The 11th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Romanian Society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Bucharest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>, 2013 (poster).</w:t>
      </w:r>
      <w:r w:rsidR="00A9576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bookmarkStart w:id="1" w:name="_Hlk10897252"/>
      <w:r w:rsidR="00B218AD" w:rsidRPr="00D270DD">
        <w:rPr>
          <w:rFonts w:ascii="Arial Narrow" w:hAnsi="Arial Narrow"/>
          <w:sz w:val="24"/>
          <w:szCs w:val="24"/>
          <w:lang w:val="ro-RO"/>
        </w:rPr>
        <w:t xml:space="preserve">Romanian Journal of </w:t>
      </w:r>
      <w:proofErr w:type="spellStart"/>
      <w:r w:rsidR="00B218AD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B218AD" w:rsidRPr="00D270DD">
        <w:rPr>
          <w:rFonts w:ascii="Arial Narrow" w:hAnsi="Arial Narrow"/>
          <w:sz w:val="24"/>
          <w:szCs w:val="24"/>
          <w:lang w:val="ro-RO"/>
        </w:rPr>
        <w:t xml:space="preserve"> XII (</w:t>
      </w:r>
      <w:proofErr w:type="spellStart"/>
      <w:r w:rsidR="00B218AD"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="00B218AD" w:rsidRPr="00D270DD">
        <w:rPr>
          <w:rFonts w:ascii="Arial Narrow" w:hAnsi="Arial Narrow"/>
          <w:sz w:val="24"/>
          <w:szCs w:val="24"/>
          <w:lang w:val="ro-RO"/>
        </w:rPr>
        <w:t xml:space="preserve"> 1). </w:t>
      </w:r>
      <w:bookmarkEnd w:id="1"/>
      <w:r w:rsidR="00A9576E" w:rsidRPr="00D270DD">
        <w:rPr>
          <w:rFonts w:ascii="Arial Narrow" w:hAnsi="Arial Narrow"/>
          <w:sz w:val="24"/>
          <w:szCs w:val="24"/>
          <w:lang w:val="ro-RO"/>
        </w:rPr>
        <w:t>ISSN 1843-8148</w:t>
      </w:r>
      <w:r w:rsidR="00D64263">
        <w:rPr>
          <w:rFonts w:ascii="Arial Narrow" w:hAnsi="Arial Narrow"/>
          <w:sz w:val="24"/>
          <w:szCs w:val="24"/>
          <w:lang w:val="ro-RO"/>
        </w:rPr>
        <w:t>.</w:t>
      </w:r>
    </w:p>
    <w:p w14:paraId="6BD166FF" w14:textId="4CF02C58" w:rsidR="00433E48" w:rsidRPr="00D270DD" w:rsidRDefault="00D270DD" w:rsidP="00690C05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7</w:t>
      </w:r>
      <w:r w:rsidR="00643C48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Ciolan M, </w:t>
      </w:r>
      <w:r w:rsidR="00433E48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Gaita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R,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Chicea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L, Simu M.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Reversible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chorea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as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presenting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symptom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diabetes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mellitus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. The 11th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Romanian Society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Bucharest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>, 2013 (poster).</w:t>
      </w:r>
      <w:r w:rsidR="00B218AD" w:rsidRPr="00D270DD">
        <w:rPr>
          <w:rFonts w:ascii="Arial Narrow" w:hAnsi="Arial Narrow"/>
          <w:sz w:val="24"/>
          <w:szCs w:val="24"/>
        </w:rPr>
        <w:t xml:space="preserve"> </w:t>
      </w:r>
      <w:r w:rsidR="00B218AD" w:rsidRPr="00D270DD">
        <w:rPr>
          <w:rFonts w:ascii="Arial Narrow" w:hAnsi="Arial Narrow"/>
          <w:sz w:val="24"/>
          <w:szCs w:val="24"/>
          <w:lang w:val="ro-RO"/>
        </w:rPr>
        <w:t xml:space="preserve">Romanian Journal of </w:t>
      </w:r>
      <w:proofErr w:type="spellStart"/>
      <w:r w:rsidR="00B218AD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B218AD" w:rsidRPr="00D270DD">
        <w:rPr>
          <w:rFonts w:ascii="Arial Narrow" w:hAnsi="Arial Narrow"/>
          <w:sz w:val="24"/>
          <w:szCs w:val="24"/>
          <w:lang w:val="ro-RO"/>
        </w:rPr>
        <w:t xml:space="preserve"> XII (</w:t>
      </w:r>
      <w:proofErr w:type="spellStart"/>
      <w:r w:rsidR="00B218AD"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="00B218AD" w:rsidRPr="00D270DD">
        <w:rPr>
          <w:rFonts w:ascii="Arial Narrow" w:hAnsi="Arial Narrow"/>
          <w:sz w:val="24"/>
          <w:szCs w:val="24"/>
          <w:lang w:val="ro-RO"/>
        </w:rPr>
        <w:t xml:space="preserve"> 1).</w:t>
      </w:r>
      <w:r w:rsidR="00A9576E" w:rsidRPr="00D270DD">
        <w:rPr>
          <w:rFonts w:ascii="Arial Narrow" w:hAnsi="Arial Narrow"/>
          <w:sz w:val="24"/>
          <w:szCs w:val="24"/>
          <w:lang w:val="ro-RO"/>
        </w:rPr>
        <w:t xml:space="preserve"> ISSN 1843-8148.</w:t>
      </w:r>
    </w:p>
    <w:p w14:paraId="2543AABC" w14:textId="4833DA7A" w:rsidR="00433E48" w:rsidRPr="00D270DD" w:rsidRDefault="00D270DD" w:rsidP="00690C05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8</w:t>
      </w:r>
      <w:r w:rsidR="00690C05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Cornea A, </w:t>
      </w:r>
      <w:r w:rsidR="00433E48"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Tudor R, Pop R, Simu M.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Treatment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myasthenia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gravis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acute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exacerbations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intravenous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immunoglobulin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. The 11th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Romanian Society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Bucharest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>, 2013 (poster).</w:t>
      </w:r>
      <w:r w:rsidR="00B218AD" w:rsidRPr="00D270DD">
        <w:rPr>
          <w:rFonts w:ascii="Arial Narrow" w:hAnsi="Arial Narrow"/>
          <w:sz w:val="24"/>
          <w:szCs w:val="24"/>
        </w:rPr>
        <w:t xml:space="preserve"> </w:t>
      </w:r>
      <w:r w:rsidR="00B218AD" w:rsidRPr="00D270DD">
        <w:rPr>
          <w:rFonts w:ascii="Arial Narrow" w:hAnsi="Arial Narrow"/>
          <w:sz w:val="24"/>
          <w:szCs w:val="24"/>
          <w:lang w:val="ro-RO"/>
        </w:rPr>
        <w:t xml:space="preserve">Romanian Journal of </w:t>
      </w:r>
      <w:proofErr w:type="spellStart"/>
      <w:r w:rsidR="00B218AD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B218AD" w:rsidRPr="00D270DD">
        <w:rPr>
          <w:rFonts w:ascii="Arial Narrow" w:hAnsi="Arial Narrow"/>
          <w:sz w:val="24"/>
          <w:szCs w:val="24"/>
          <w:lang w:val="ro-RO"/>
        </w:rPr>
        <w:t xml:space="preserve"> XII (</w:t>
      </w:r>
      <w:proofErr w:type="spellStart"/>
      <w:r w:rsidR="00B218AD"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="00B218AD" w:rsidRPr="00D270DD">
        <w:rPr>
          <w:rFonts w:ascii="Arial Narrow" w:hAnsi="Arial Narrow"/>
          <w:sz w:val="24"/>
          <w:szCs w:val="24"/>
          <w:lang w:val="ro-RO"/>
        </w:rPr>
        <w:t xml:space="preserve"> 1).</w:t>
      </w:r>
      <w:r w:rsidR="00A9576E" w:rsidRPr="00D270DD">
        <w:rPr>
          <w:rFonts w:ascii="Arial Narrow" w:hAnsi="Arial Narrow"/>
          <w:sz w:val="24"/>
          <w:szCs w:val="24"/>
          <w:lang w:val="ro-RO"/>
        </w:rPr>
        <w:t xml:space="preserve"> ISSN 1843-8148</w:t>
      </w:r>
      <w:r w:rsidR="00D64263">
        <w:rPr>
          <w:rFonts w:ascii="Arial Narrow" w:hAnsi="Arial Narrow"/>
          <w:sz w:val="24"/>
          <w:szCs w:val="24"/>
          <w:lang w:val="ro-RO"/>
        </w:rPr>
        <w:t>.</w:t>
      </w:r>
    </w:p>
    <w:p w14:paraId="4539EEBD" w14:textId="5B417346" w:rsidR="00433E48" w:rsidRPr="00D270DD" w:rsidRDefault="00D270DD" w:rsidP="00690C05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9</w:t>
      </w:r>
      <w:r w:rsidR="00690C05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Ples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S,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Ples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H, Simu M,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RD, </w:t>
      </w:r>
      <w:r w:rsidR="00433E48"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. Impact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technological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development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on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knowledge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nervous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system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functions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pathology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. Romanian Journal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. The 7th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Romanian Society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>, Sinaia 2009; VIII (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1): 25 (prezentare orală).</w:t>
      </w:r>
      <w:r w:rsidR="00A9576E" w:rsidRPr="00D270DD">
        <w:rPr>
          <w:rFonts w:ascii="Arial Narrow" w:hAnsi="Arial Narrow"/>
          <w:sz w:val="24"/>
          <w:szCs w:val="24"/>
          <w:lang w:val="ro-RO"/>
        </w:rPr>
        <w:t xml:space="preserve"> ISSN 1843-8148</w:t>
      </w:r>
      <w:r w:rsidRPr="00D270DD">
        <w:rPr>
          <w:rFonts w:ascii="Arial Narrow" w:hAnsi="Arial Narrow"/>
          <w:sz w:val="24"/>
          <w:szCs w:val="24"/>
          <w:lang w:val="ro-RO"/>
        </w:rPr>
        <w:t>.</w:t>
      </w:r>
    </w:p>
    <w:p w14:paraId="3D4A9487" w14:textId="08515B22" w:rsidR="00433E48" w:rsidRPr="00D270DD" w:rsidRDefault="00690C05" w:rsidP="00690C05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1</w:t>
      </w:r>
      <w:r w:rsidR="00D270DD" w:rsidRPr="00D270DD">
        <w:rPr>
          <w:rFonts w:ascii="Arial Narrow" w:hAnsi="Arial Narrow"/>
          <w:sz w:val="24"/>
          <w:szCs w:val="24"/>
          <w:lang w:val="ro-RO"/>
        </w:rPr>
        <w:t>0</w:t>
      </w:r>
      <w:r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433E48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Zolog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A, Simu M.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Calculating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without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words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: a case of severe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aphasia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remarkable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arithmetical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skills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. The 40th International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Danube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Symposium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conjunction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The 6th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Romanian Society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Sinaia, 2008; </w:t>
      </w:r>
      <w:r w:rsidR="00A9576E" w:rsidRPr="00D270DD">
        <w:rPr>
          <w:rFonts w:ascii="Arial Narrow" w:hAnsi="Arial Narrow"/>
          <w:sz w:val="24"/>
          <w:szCs w:val="24"/>
          <w:lang w:val="ro-RO"/>
        </w:rPr>
        <w:t xml:space="preserve">Romanian Journal of </w:t>
      </w:r>
      <w:proofErr w:type="spellStart"/>
      <w:r w:rsidR="00A9576E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A9576E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r w:rsidR="00433E48" w:rsidRPr="00D270DD">
        <w:rPr>
          <w:rFonts w:ascii="Arial Narrow" w:hAnsi="Arial Narrow"/>
          <w:sz w:val="24"/>
          <w:szCs w:val="24"/>
          <w:lang w:val="ro-RO"/>
        </w:rPr>
        <w:t>VII (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1): 80 (poster).</w:t>
      </w:r>
      <w:r w:rsidR="00A9576E" w:rsidRPr="00D270DD">
        <w:rPr>
          <w:rFonts w:ascii="Arial Narrow" w:hAnsi="Arial Narrow"/>
          <w:sz w:val="24"/>
          <w:szCs w:val="24"/>
          <w:lang w:val="ro-RO"/>
        </w:rPr>
        <w:t xml:space="preserve"> ISSN 1843-8148</w:t>
      </w:r>
      <w:r w:rsidR="00D64263">
        <w:rPr>
          <w:rFonts w:ascii="Arial Narrow" w:hAnsi="Arial Narrow"/>
          <w:sz w:val="24"/>
          <w:szCs w:val="24"/>
          <w:lang w:val="ro-RO"/>
        </w:rPr>
        <w:t>.</w:t>
      </w:r>
    </w:p>
    <w:p w14:paraId="302414DF" w14:textId="0FFD5DE6" w:rsidR="00433E48" w:rsidRPr="00D270DD" w:rsidRDefault="00D270DD" w:rsidP="00D270DD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>11</w:t>
      </w:r>
      <w:r w:rsidR="00690C05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Simu M,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RD,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Reisz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D, </w:t>
      </w:r>
      <w:r w:rsidR="00433E48" w:rsidRPr="00D270DD">
        <w:rPr>
          <w:rFonts w:ascii="Arial Narrow" w:hAnsi="Arial Narrow"/>
          <w:b/>
          <w:bCs/>
          <w:sz w:val="24"/>
          <w:szCs w:val="24"/>
          <w:lang w:val="ro-RO"/>
        </w:rPr>
        <w:t>Rosca C</w:t>
      </w:r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Bednar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M,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Murariu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A,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Berkesch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D.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Mepivacaine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subcutaneous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infiltrations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in acute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migraine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treatment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– an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observational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study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. The 40th International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Danube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Symposium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conjunction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The 6th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Congress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Romanian Society of 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, Sinaia, 2008; </w:t>
      </w:r>
      <w:r w:rsidR="00A9576E" w:rsidRPr="00D270DD">
        <w:rPr>
          <w:rFonts w:ascii="Arial Narrow" w:hAnsi="Arial Narrow"/>
          <w:sz w:val="24"/>
          <w:szCs w:val="24"/>
          <w:lang w:val="ro-RO"/>
        </w:rPr>
        <w:t xml:space="preserve">Romanian Journal of </w:t>
      </w:r>
      <w:proofErr w:type="spellStart"/>
      <w:r w:rsidR="00A9576E" w:rsidRPr="00D270DD">
        <w:rPr>
          <w:rFonts w:ascii="Arial Narrow" w:hAnsi="Arial Narrow"/>
          <w:sz w:val="24"/>
          <w:szCs w:val="24"/>
          <w:lang w:val="ro-RO"/>
        </w:rPr>
        <w:t>Neurology</w:t>
      </w:r>
      <w:proofErr w:type="spellEnd"/>
      <w:r w:rsidR="00A9576E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r w:rsidR="00433E48" w:rsidRPr="00D270DD">
        <w:rPr>
          <w:rFonts w:ascii="Arial Narrow" w:hAnsi="Arial Narrow"/>
          <w:sz w:val="24"/>
          <w:szCs w:val="24"/>
          <w:lang w:val="ro-RO"/>
        </w:rPr>
        <w:t>VII (</w:t>
      </w:r>
      <w:proofErr w:type="spellStart"/>
      <w:r w:rsidR="00433E48" w:rsidRPr="00D270DD">
        <w:rPr>
          <w:rFonts w:ascii="Arial Narrow" w:hAnsi="Arial Narrow"/>
          <w:sz w:val="24"/>
          <w:szCs w:val="24"/>
          <w:lang w:val="ro-RO"/>
        </w:rPr>
        <w:t>Suppl</w:t>
      </w:r>
      <w:proofErr w:type="spellEnd"/>
      <w:r w:rsidR="00433E48" w:rsidRPr="00D270DD">
        <w:rPr>
          <w:rFonts w:ascii="Arial Narrow" w:hAnsi="Arial Narrow"/>
          <w:sz w:val="24"/>
          <w:szCs w:val="24"/>
          <w:lang w:val="ro-RO"/>
        </w:rPr>
        <w:t xml:space="preserve"> 1): 60.</w:t>
      </w:r>
      <w:r w:rsidR="00A9576E" w:rsidRPr="00D270DD">
        <w:rPr>
          <w:rFonts w:ascii="Arial Narrow" w:hAnsi="Arial Narrow"/>
          <w:sz w:val="24"/>
          <w:szCs w:val="24"/>
        </w:rPr>
        <w:t xml:space="preserve"> </w:t>
      </w:r>
      <w:r w:rsidR="00A9576E" w:rsidRPr="00D270DD">
        <w:rPr>
          <w:rFonts w:ascii="Arial Narrow" w:hAnsi="Arial Narrow"/>
          <w:sz w:val="24"/>
          <w:szCs w:val="24"/>
          <w:lang w:val="ro-RO"/>
        </w:rPr>
        <w:t>ISSN 1843-8148</w:t>
      </w:r>
      <w:r w:rsidR="00D64263">
        <w:rPr>
          <w:rFonts w:ascii="Arial Narrow" w:hAnsi="Arial Narrow"/>
          <w:sz w:val="24"/>
          <w:szCs w:val="24"/>
          <w:lang w:val="ro-RO"/>
        </w:rPr>
        <w:t xml:space="preserve">. </w:t>
      </w:r>
    </w:p>
    <w:p w14:paraId="429DAF67" w14:textId="365EE793" w:rsidR="001D4B34" w:rsidRDefault="001D4B34" w:rsidP="001D4B34">
      <w:pPr>
        <w:spacing w:after="0" w:line="240" w:lineRule="auto"/>
        <w:rPr>
          <w:rFonts w:ascii="Arial Narrow" w:hAnsi="Arial Narrow"/>
          <w:sz w:val="24"/>
          <w:szCs w:val="24"/>
          <w:lang w:val="ro-RO"/>
        </w:rPr>
      </w:pPr>
    </w:p>
    <w:p w14:paraId="71E6BC81" w14:textId="22385610" w:rsidR="001D4B34" w:rsidRDefault="001D4B34" w:rsidP="001D4B34">
      <w:pPr>
        <w:spacing w:after="0" w:line="240" w:lineRule="auto"/>
        <w:rPr>
          <w:rFonts w:ascii="Arial Narrow" w:hAnsi="Arial Narrow"/>
          <w:b/>
          <w:bCs/>
          <w:sz w:val="24"/>
          <w:szCs w:val="24"/>
          <w:lang w:val="ro-RO"/>
        </w:rPr>
      </w:pPr>
      <w:r w:rsidRPr="005C78C1">
        <w:rPr>
          <w:rFonts w:ascii="Arial Narrow" w:hAnsi="Arial Narrow"/>
          <w:b/>
          <w:bCs/>
          <w:sz w:val="24"/>
          <w:szCs w:val="24"/>
          <w:lang w:val="ro-RO"/>
        </w:rPr>
        <w:t xml:space="preserve">6. Brevete de </w:t>
      </w:r>
      <w:proofErr w:type="spellStart"/>
      <w:r w:rsidRPr="005C78C1">
        <w:rPr>
          <w:rFonts w:ascii="Arial Narrow" w:hAnsi="Arial Narrow"/>
          <w:b/>
          <w:bCs/>
          <w:sz w:val="24"/>
          <w:szCs w:val="24"/>
          <w:lang w:val="ro-RO"/>
        </w:rPr>
        <w:t>inventie</w:t>
      </w:r>
      <w:proofErr w:type="spellEnd"/>
    </w:p>
    <w:p w14:paraId="664A78C7" w14:textId="4D6E5F48" w:rsidR="005C78C1" w:rsidRPr="005C78C1" w:rsidRDefault="005C78C1" w:rsidP="001D4B34">
      <w:pPr>
        <w:spacing w:after="0" w:line="240" w:lineRule="auto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- Nu este cazul</w:t>
      </w:r>
    </w:p>
    <w:p w14:paraId="7B2BBB2A" w14:textId="77777777" w:rsidR="001D4B34" w:rsidRPr="00D270DD" w:rsidRDefault="001D4B34" w:rsidP="001D4B34">
      <w:pPr>
        <w:spacing w:after="0" w:line="240" w:lineRule="auto"/>
        <w:rPr>
          <w:rFonts w:ascii="Arial Narrow" w:hAnsi="Arial Narrow"/>
          <w:sz w:val="24"/>
          <w:szCs w:val="24"/>
          <w:lang w:val="ro-RO"/>
        </w:rPr>
      </w:pPr>
    </w:p>
    <w:p w14:paraId="0E02F7C2" w14:textId="529EC77E" w:rsidR="00690BA1" w:rsidRPr="00D270DD" w:rsidRDefault="001D4B34" w:rsidP="00643C48">
      <w:pPr>
        <w:spacing w:after="0" w:line="240" w:lineRule="auto"/>
        <w:rPr>
          <w:rFonts w:ascii="Arial Narrow" w:hAnsi="Arial Narrow"/>
          <w:b/>
          <w:bCs/>
          <w:sz w:val="24"/>
          <w:szCs w:val="24"/>
          <w:lang w:val="ro-RO"/>
        </w:rPr>
      </w:pPr>
      <w:r>
        <w:rPr>
          <w:rFonts w:ascii="Arial Narrow" w:hAnsi="Arial Narrow"/>
          <w:b/>
          <w:bCs/>
          <w:sz w:val="24"/>
          <w:szCs w:val="24"/>
          <w:lang w:val="ro-RO"/>
        </w:rPr>
        <w:t>7</w:t>
      </w:r>
      <w:r w:rsidR="00690BA1" w:rsidRPr="00D270DD">
        <w:rPr>
          <w:rFonts w:ascii="Arial Narrow" w:hAnsi="Arial Narrow"/>
          <w:b/>
          <w:bCs/>
          <w:sz w:val="24"/>
          <w:szCs w:val="24"/>
          <w:lang w:val="ro-RO"/>
        </w:rPr>
        <w:t>. Alte lucr</w:t>
      </w:r>
      <w:r w:rsidR="00690BA1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ă</w:t>
      </w:r>
      <w:r w:rsidR="00690BA1"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ri </w:t>
      </w:r>
      <w:r w:rsidR="00690BA1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ș</w:t>
      </w:r>
      <w:r w:rsidR="00690BA1" w:rsidRPr="00D270DD">
        <w:rPr>
          <w:rFonts w:ascii="Arial Narrow" w:hAnsi="Arial Narrow"/>
          <w:b/>
          <w:bCs/>
          <w:sz w:val="24"/>
          <w:szCs w:val="24"/>
          <w:lang w:val="ro-RO"/>
        </w:rPr>
        <w:t>i contribu</w:t>
      </w:r>
      <w:r w:rsidR="00690BA1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ț</w:t>
      </w:r>
      <w:r w:rsidR="00690BA1" w:rsidRPr="00D270DD">
        <w:rPr>
          <w:rFonts w:ascii="Arial Narrow" w:hAnsi="Arial Narrow"/>
          <w:b/>
          <w:bCs/>
          <w:sz w:val="24"/>
          <w:szCs w:val="24"/>
          <w:lang w:val="ro-RO"/>
        </w:rPr>
        <w:t xml:space="preserve">ii </w:t>
      </w:r>
      <w:r w:rsidR="00690BA1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ș</w:t>
      </w:r>
      <w:r w:rsidR="00690BA1" w:rsidRPr="00D270DD">
        <w:rPr>
          <w:rFonts w:ascii="Arial Narrow" w:hAnsi="Arial Narrow"/>
          <w:b/>
          <w:bCs/>
          <w:sz w:val="24"/>
          <w:szCs w:val="24"/>
          <w:lang w:val="ro-RO"/>
        </w:rPr>
        <w:t>tiin</w:t>
      </w:r>
      <w:r w:rsidR="00690BA1" w:rsidRPr="00D270DD">
        <w:rPr>
          <w:rFonts w:ascii="Arial Narrow" w:hAnsi="Arial Narrow" w:cstheme="minorHAnsi"/>
          <w:b/>
          <w:bCs/>
          <w:sz w:val="24"/>
          <w:szCs w:val="24"/>
          <w:lang w:val="ro-RO"/>
        </w:rPr>
        <w:t>ț</w:t>
      </w:r>
      <w:r w:rsidR="00690BA1" w:rsidRPr="00D270DD">
        <w:rPr>
          <w:rFonts w:ascii="Arial Narrow" w:hAnsi="Arial Narrow"/>
          <w:b/>
          <w:bCs/>
          <w:sz w:val="24"/>
          <w:szCs w:val="24"/>
          <w:lang w:val="ro-RO"/>
        </w:rPr>
        <w:t>ifice</w:t>
      </w:r>
    </w:p>
    <w:p w14:paraId="025D6EC8" w14:textId="1556C1D9" w:rsidR="00AD0BCE" w:rsidRPr="00D270DD" w:rsidRDefault="00690C05" w:rsidP="00690C05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1.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Martinez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-Ramirez D, </w:t>
      </w:r>
      <w:r w:rsidR="00AD0BCE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AD0BCE" w:rsidRPr="00D270DD">
        <w:rPr>
          <w:rFonts w:ascii="Arial Narrow" w:hAnsi="Arial Narrow"/>
          <w:sz w:val="24"/>
          <w:szCs w:val="24"/>
          <w:lang w:val="ro-RO"/>
        </w:rPr>
        <w:t>, Ramirez-Zamora A. Drug-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induced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Movement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Disorders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: Acute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dystonia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akathisia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. International Parkinson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Movement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Disorder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Society. Interactive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Courses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2018. https://payment.movementdisorders.org/interactive-courses/drug-induced-movement-disorders-acute-dystonia-and-akathisia.html (As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Accessed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7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July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2018).</w:t>
      </w:r>
    </w:p>
    <w:p w14:paraId="556F928C" w14:textId="4F58A72D" w:rsidR="00AD0BCE" w:rsidRPr="00D270DD" w:rsidRDefault="00690C05" w:rsidP="00690C05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2. </w:t>
      </w:r>
      <w:r w:rsidR="00AD0BCE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Dijmarescu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C, Simu M. A 78-Year-Old Man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Unable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to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Speak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or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Swallow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Medscape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2015. Web site. http://reference.medscape.com/viewarticle/843818.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Accesed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May 9, 2015.</w:t>
      </w:r>
    </w:p>
    <w:p w14:paraId="3F7AE515" w14:textId="0382A2CD" w:rsidR="00AD0BCE" w:rsidRPr="00D270DD" w:rsidRDefault="00690C05" w:rsidP="00690C05">
      <w:pPr>
        <w:spacing w:after="0" w:line="240" w:lineRule="auto"/>
        <w:ind w:firstLine="720"/>
        <w:rPr>
          <w:rFonts w:ascii="Arial Narrow" w:hAnsi="Arial Narrow"/>
          <w:sz w:val="24"/>
          <w:szCs w:val="24"/>
          <w:lang w:val="ro-RO"/>
        </w:rPr>
      </w:pPr>
      <w:r w:rsidRPr="00D270DD">
        <w:rPr>
          <w:rFonts w:ascii="Arial Narrow" w:hAnsi="Arial Narrow"/>
          <w:sz w:val="24"/>
          <w:szCs w:val="24"/>
          <w:lang w:val="ro-RO"/>
        </w:rPr>
        <w:t xml:space="preserve">3. </w:t>
      </w:r>
      <w:r w:rsidR="00AD0BCE" w:rsidRPr="00D270DD">
        <w:rPr>
          <w:rFonts w:ascii="Arial Narrow" w:hAnsi="Arial Narrow"/>
          <w:b/>
          <w:bCs/>
          <w:sz w:val="24"/>
          <w:szCs w:val="24"/>
          <w:lang w:val="ro-RO"/>
        </w:rPr>
        <w:t>Rosca EC</w:t>
      </w:r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, Simu M,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Chirileanu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RD.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Agitation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Hallucinations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in an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Elderly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Man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Parkinson’s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Disease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eMedicine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Case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Presentations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CME. Web site. http://reference.medscape.com/viewarticle/736108.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Accessed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D0BCE" w:rsidRPr="00D270DD">
        <w:rPr>
          <w:rFonts w:ascii="Arial Narrow" w:hAnsi="Arial Narrow"/>
          <w:sz w:val="24"/>
          <w:szCs w:val="24"/>
          <w:lang w:val="ro-RO"/>
        </w:rPr>
        <w:t>October</w:t>
      </w:r>
      <w:proofErr w:type="spellEnd"/>
      <w:r w:rsidR="00AD0BCE" w:rsidRPr="00D270DD">
        <w:rPr>
          <w:rFonts w:ascii="Arial Narrow" w:hAnsi="Arial Narrow"/>
          <w:sz w:val="24"/>
          <w:szCs w:val="24"/>
          <w:lang w:val="ro-RO"/>
        </w:rPr>
        <w:t xml:space="preserve"> 30, 2011.</w:t>
      </w:r>
    </w:p>
    <w:sectPr w:rsidR="00AD0BCE" w:rsidRPr="00D27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106D1"/>
    <w:rsid w:val="00044F35"/>
    <w:rsid w:val="000648B3"/>
    <w:rsid w:val="00091A74"/>
    <w:rsid w:val="000E7E82"/>
    <w:rsid w:val="001146A1"/>
    <w:rsid w:val="001D4B34"/>
    <w:rsid w:val="002C206E"/>
    <w:rsid w:val="00302EF2"/>
    <w:rsid w:val="003129C4"/>
    <w:rsid w:val="00433E48"/>
    <w:rsid w:val="00475599"/>
    <w:rsid w:val="00485117"/>
    <w:rsid w:val="0048698C"/>
    <w:rsid w:val="004A4938"/>
    <w:rsid w:val="004F65E3"/>
    <w:rsid w:val="00535291"/>
    <w:rsid w:val="00556907"/>
    <w:rsid w:val="005C3744"/>
    <w:rsid w:val="005C78C1"/>
    <w:rsid w:val="00634E96"/>
    <w:rsid w:val="00643C48"/>
    <w:rsid w:val="006901F9"/>
    <w:rsid w:val="00690BA1"/>
    <w:rsid w:val="00690C05"/>
    <w:rsid w:val="006A3992"/>
    <w:rsid w:val="006C2563"/>
    <w:rsid w:val="006F6F4B"/>
    <w:rsid w:val="007568E6"/>
    <w:rsid w:val="00767B05"/>
    <w:rsid w:val="008B149A"/>
    <w:rsid w:val="008C39A9"/>
    <w:rsid w:val="009376EC"/>
    <w:rsid w:val="00951916"/>
    <w:rsid w:val="00960381"/>
    <w:rsid w:val="009C6456"/>
    <w:rsid w:val="00A8516F"/>
    <w:rsid w:val="00A9576E"/>
    <w:rsid w:val="00AB4BF6"/>
    <w:rsid w:val="00AC0F45"/>
    <w:rsid w:val="00AD0BCE"/>
    <w:rsid w:val="00B17DA5"/>
    <w:rsid w:val="00B218AD"/>
    <w:rsid w:val="00BB54BF"/>
    <w:rsid w:val="00BC4470"/>
    <w:rsid w:val="00BF6149"/>
    <w:rsid w:val="00C106D1"/>
    <w:rsid w:val="00C16930"/>
    <w:rsid w:val="00C271EF"/>
    <w:rsid w:val="00C4500A"/>
    <w:rsid w:val="00C81C6D"/>
    <w:rsid w:val="00D0205B"/>
    <w:rsid w:val="00D270DD"/>
    <w:rsid w:val="00D27613"/>
    <w:rsid w:val="00D64263"/>
    <w:rsid w:val="00E61C4B"/>
    <w:rsid w:val="00F6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89AB9"/>
  <w15:chartTrackingRefBased/>
  <w15:docId w15:val="{C6597677-4072-4209-A003-A9643708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191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1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3760-020-01509-w" TargetMode="External"/><Relationship Id="rId13" Type="http://schemas.openxmlformats.org/officeDocument/2006/relationships/hyperlink" Target="https://www.ebsco.com/" TargetMode="External"/><Relationship Id="rId18" Type="http://schemas.openxmlformats.org/officeDocument/2006/relationships/hyperlink" Target="https://www.ebsco.com/" TargetMode="External"/><Relationship Id="rId26" Type="http://schemas.openxmlformats.org/officeDocument/2006/relationships/hyperlink" Target="https://www.ebsco.com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ebsco.com/" TargetMode="External"/><Relationship Id="rId7" Type="http://schemas.openxmlformats.org/officeDocument/2006/relationships/hyperlink" Target="https://doi.org/10.1017/S1092852920001868" TargetMode="External"/><Relationship Id="rId12" Type="http://schemas.openxmlformats.org/officeDocument/2006/relationships/hyperlink" Target="https://rjme.ro/RJME/resources/files/580317767775.pdf" TargetMode="External"/><Relationship Id="rId17" Type="http://schemas.openxmlformats.org/officeDocument/2006/relationships/hyperlink" Target="https://www.sciencedirect.com/" TargetMode="External"/><Relationship Id="rId25" Type="http://schemas.openxmlformats.org/officeDocument/2006/relationships/hyperlink" Target="https://www.ebsco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ebsco.com/" TargetMode="External"/><Relationship Id="rId20" Type="http://schemas.openxmlformats.org/officeDocument/2006/relationships/hyperlink" Target="https://indexcopernicus.com/index.php/en/" TargetMode="External"/><Relationship Id="rId29" Type="http://schemas.openxmlformats.org/officeDocument/2006/relationships/hyperlink" Target="https://www.ebsco.com/" TargetMode="External"/><Relationship Id="rId1" Type="http://schemas.openxmlformats.org/officeDocument/2006/relationships/styles" Target="styles.xml"/><Relationship Id="rId6" Type="http://schemas.openxmlformats.org/officeDocument/2006/relationships/hyperlink" Target="https://doi.org/10.3390/diagnostics11060945" TargetMode="External"/><Relationship Id="rId11" Type="http://schemas.openxmlformats.org/officeDocument/2006/relationships/hyperlink" Target="https://rjme.ro/RJME/resources/files/58041714351446.pdf" TargetMode="External"/><Relationship Id="rId24" Type="http://schemas.openxmlformats.org/officeDocument/2006/relationships/hyperlink" Target="https://www.ebsco.com/" TargetMode="External"/><Relationship Id="rId5" Type="http://schemas.openxmlformats.org/officeDocument/2006/relationships/hyperlink" Target="https://doi.org/10.3390/brainsci11060709" TargetMode="External"/><Relationship Id="rId15" Type="http://schemas.openxmlformats.org/officeDocument/2006/relationships/hyperlink" Target="https://www.scopus.com/home.uri" TargetMode="External"/><Relationship Id="rId23" Type="http://schemas.openxmlformats.org/officeDocument/2006/relationships/hyperlink" Target="https://www.ebsco.com/" TargetMode="External"/><Relationship Id="rId28" Type="http://schemas.openxmlformats.org/officeDocument/2006/relationships/hyperlink" Target="https://www.ebsco.com/" TargetMode="External"/><Relationship Id="rId10" Type="http://schemas.openxmlformats.org/officeDocument/2006/relationships/hyperlink" Target="https://doi.org/10.37358/RC.18.4.6238" TargetMode="External"/><Relationship Id="rId19" Type="http://schemas.openxmlformats.org/officeDocument/2006/relationships/hyperlink" Target="https://indexcopernicus.com/index.php/en/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doi.org/10.3390/brainsci11020251" TargetMode="External"/><Relationship Id="rId9" Type="http://schemas.openxmlformats.org/officeDocument/2006/relationships/hyperlink" Target="https://doi.org/10.3390/brainsci10090588" TargetMode="External"/><Relationship Id="rId14" Type="http://schemas.openxmlformats.org/officeDocument/2006/relationships/hyperlink" Target="https://www.ebsco.com/" TargetMode="External"/><Relationship Id="rId22" Type="http://schemas.openxmlformats.org/officeDocument/2006/relationships/hyperlink" Target="https://www.ebsco.com/" TargetMode="External"/><Relationship Id="rId27" Type="http://schemas.openxmlformats.org/officeDocument/2006/relationships/hyperlink" Target="https://www.ebsco.com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3199</Words>
  <Characters>18240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Rosca</dc:creator>
  <cp:keywords/>
  <dc:description/>
  <cp:lastModifiedBy>Cecilia Rosca</cp:lastModifiedBy>
  <cp:revision>43</cp:revision>
  <cp:lastPrinted>2020-11-10T04:47:00Z</cp:lastPrinted>
  <dcterms:created xsi:type="dcterms:W3CDTF">2019-06-06T13:27:00Z</dcterms:created>
  <dcterms:modified xsi:type="dcterms:W3CDTF">2021-05-31T10:25:00Z</dcterms:modified>
</cp:coreProperties>
</file>