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A31" w:rsidRPr="0004747F" w:rsidRDefault="0004747F" w:rsidP="0004747F">
      <w:pPr>
        <w:jc w:val="right"/>
        <w:rPr>
          <w:sz w:val="24"/>
          <w:szCs w:val="36"/>
          <w:lang w:val="ro-RO"/>
        </w:rPr>
      </w:pPr>
      <w:r w:rsidRPr="0004747F">
        <w:rPr>
          <w:sz w:val="24"/>
          <w:szCs w:val="36"/>
          <w:lang w:val="ro-RO"/>
        </w:rPr>
        <w:t>Anexa 5</w:t>
      </w:r>
    </w:p>
    <w:p w:rsidR="0074030D" w:rsidRPr="000561CF" w:rsidRDefault="00FC2536" w:rsidP="000D0A31">
      <w:pPr>
        <w:jc w:val="center"/>
        <w:rPr>
          <w:b/>
          <w:sz w:val="32"/>
          <w:szCs w:val="36"/>
          <w:lang w:val="ro-RO"/>
        </w:rPr>
      </w:pPr>
      <w:r w:rsidRPr="000561CF">
        <w:rPr>
          <w:b/>
          <w:sz w:val="32"/>
          <w:szCs w:val="36"/>
          <w:lang w:val="ro-RO"/>
        </w:rPr>
        <w:t>ACT ADIȚIONAL</w:t>
      </w:r>
    </w:p>
    <w:p w:rsidR="0004747F" w:rsidRPr="0004747F" w:rsidRDefault="0004747F" w:rsidP="0004747F">
      <w:pPr>
        <w:widowControl/>
        <w:autoSpaceDE/>
        <w:autoSpaceDN/>
        <w:adjustRightInd/>
        <w:ind w:left="216"/>
        <w:jc w:val="center"/>
        <w:rPr>
          <w:b/>
          <w:color w:val="000000"/>
          <w:szCs w:val="24"/>
          <w:lang w:val="ro-RO"/>
        </w:rPr>
      </w:pPr>
      <w:r w:rsidRPr="0004747F">
        <w:rPr>
          <w:b/>
          <w:i/>
          <w:color w:val="000000"/>
          <w:spacing w:val="4"/>
          <w:szCs w:val="24"/>
          <w:lang w:val="ro-RO"/>
        </w:rPr>
        <w:t>privind clauza de formare profesională</w:t>
      </w:r>
    </w:p>
    <w:p w:rsidR="0004747F" w:rsidRPr="000561CF" w:rsidRDefault="0004747F" w:rsidP="000D0A31">
      <w:pPr>
        <w:jc w:val="center"/>
        <w:rPr>
          <w:b/>
          <w:szCs w:val="36"/>
          <w:lang w:val="ro-RO"/>
        </w:rPr>
      </w:pPr>
      <w:r w:rsidRPr="000561CF">
        <w:rPr>
          <w:b/>
          <w:szCs w:val="36"/>
          <w:lang w:val="ro-RO"/>
        </w:rPr>
        <w:t>Nr. ___________ din data de______________</w:t>
      </w:r>
    </w:p>
    <w:p w:rsidR="0004747F" w:rsidRPr="000561CF" w:rsidRDefault="0004747F" w:rsidP="000D0A31">
      <w:pPr>
        <w:jc w:val="center"/>
        <w:rPr>
          <w:b/>
          <w:szCs w:val="36"/>
          <w:lang w:val="ro-RO"/>
        </w:rPr>
      </w:pPr>
    </w:p>
    <w:p w:rsidR="00FC2536" w:rsidRPr="000561CF" w:rsidRDefault="0004747F" w:rsidP="0004747F">
      <w:pPr>
        <w:jc w:val="center"/>
        <w:rPr>
          <w:b/>
          <w:szCs w:val="36"/>
          <w:lang w:val="ro-RO"/>
        </w:rPr>
      </w:pPr>
      <w:r w:rsidRPr="000561CF">
        <w:rPr>
          <w:b/>
          <w:szCs w:val="36"/>
          <w:lang w:val="ro-RO"/>
        </w:rPr>
        <w:t>l</w:t>
      </w:r>
      <w:r w:rsidRPr="000561CF">
        <w:rPr>
          <w:b/>
          <w:szCs w:val="36"/>
          <w:lang w:val="ro-RO"/>
        </w:rPr>
        <w:t xml:space="preserve">a Contractul individual de muncă înregistrat sub nr. </w:t>
      </w:r>
      <w:r w:rsidRPr="000561CF">
        <w:rPr>
          <w:b/>
          <w:szCs w:val="36"/>
          <w:lang w:val="ro-RO"/>
        </w:rPr>
        <w:t>_____________</w:t>
      </w:r>
      <w:r w:rsidRPr="000561CF">
        <w:rPr>
          <w:b/>
          <w:szCs w:val="36"/>
          <w:lang w:val="ro-RO"/>
        </w:rPr>
        <w:t xml:space="preserve">  la  Universitatea  de  Medicină  și  Farmacie „Victor Babeș” din Timișoara</w:t>
      </w:r>
    </w:p>
    <w:p w:rsidR="00FC2536" w:rsidRPr="000561CF" w:rsidRDefault="00FC2536" w:rsidP="00FC2536">
      <w:pPr>
        <w:widowControl/>
        <w:autoSpaceDE/>
        <w:autoSpaceDN/>
        <w:adjustRightInd/>
        <w:spacing w:after="4" w:line="250" w:lineRule="auto"/>
        <w:ind w:right="49"/>
        <w:jc w:val="both"/>
        <w:rPr>
          <w:b/>
          <w:szCs w:val="36"/>
          <w:lang w:val="ro-RO"/>
        </w:rPr>
      </w:pPr>
    </w:p>
    <w:p w:rsidR="000561CF" w:rsidRPr="000561CF" w:rsidRDefault="000561CF" w:rsidP="000561CF">
      <w:pPr>
        <w:widowControl/>
        <w:tabs>
          <w:tab w:val="right" w:pos="9720"/>
        </w:tabs>
        <w:autoSpaceDE/>
        <w:autoSpaceDN/>
        <w:adjustRightInd/>
        <w:jc w:val="both"/>
        <w:rPr>
          <w:i/>
          <w:color w:val="000000"/>
          <w:szCs w:val="24"/>
          <w:lang w:val="ro-RO"/>
        </w:rPr>
      </w:pPr>
      <w:r w:rsidRPr="000561CF">
        <w:rPr>
          <w:i/>
          <w:color w:val="000000"/>
          <w:spacing w:val="3"/>
          <w:szCs w:val="24"/>
          <w:lang w:val="ro-RO"/>
        </w:rPr>
        <w:tab/>
        <w:t>A</w:t>
      </w:r>
      <w:r w:rsidRPr="0004747F">
        <w:rPr>
          <w:i/>
          <w:color w:val="000000"/>
          <w:spacing w:val="3"/>
          <w:szCs w:val="24"/>
          <w:lang w:val="ro-RO"/>
        </w:rPr>
        <w:t>vând în</w:t>
      </w:r>
      <w:r w:rsidRPr="0004747F">
        <w:rPr>
          <w:i/>
          <w:color w:val="000000"/>
          <w:spacing w:val="3"/>
          <w:w w:val="50"/>
          <w:szCs w:val="24"/>
          <w:lang w:val="ro-RO"/>
        </w:rPr>
        <w:t xml:space="preserve"> </w:t>
      </w:r>
      <w:r w:rsidRPr="0004747F">
        <w:rPr>
          <w:i/>
          <w:color w:val="000000"/>
          <w:spacing w:val="3"/>
          <w:szCs w:val="24"/>
          <w:lang w:val="ro-RO"/>
        </w:rPr>
        <w:t>vedere prevederile art.192-200 din Legea nr. 53/2003</w:t>
      </w:r>
      <w:r w:rsidRPr="000561CF">
        <w:rPr>
          <w:i/>
          <w:color w:val="000000"/>
          <w:spacing w:val="3"/>
          <w:szCs w:val="24"/>
          <w:lang w:val="ro-RO"/>
        </w:rPr>
        <w:t xml:space="preserve"> - Codul</w:t>
      </w:r>
      <w:r w:rsidRPr="0004747F">
        <w:rPr>
          <w:i/>
          <w:color w:val="000000"/>
          <w:spacing w:val="3"/>
          <w:szCs w:val="24"/>
          <w:lang w:val="ro-RO"/>
        </w:rPr>
        <w:t xml:space="preserve"> Muncii</w:t>
      </w:r>
      <w:r w:rsidRPr="000561CF">
        <w:rPr>
          <w:i/>
          <w:color w:val="000000"/>
          <w:spacing w:val="3"/>
          <w:szCs w:val="24"/>
          <w:lang w:val="ro-RO"/>
        </w:rPr>
        <w:t>,</w:t>
      </w:r>
      <w:r w:rsidRPr="0004747F">
        <w:rPr>
          <w:i/>
          <w:color w:val="000000"/>
          <w:spacing w:val="3"/>
          <w:szCs w:val="24"/>
          <w:lang w:val="ro-RO"/>
        </w:rPr>
        <w:t xml:space="preserve"> </w:t>
      </w:r>
      <w:r w:rsidRPr="0004747F">
        <w:rPr>
          <w:i/>
          <w:color w:val="000000"/>
          <w:szCs w:val="24"/>
          <w:lang w:val="ro-RO"/>
        </w:rPr>
        <w:t>republicat</w:t>
      </w:r>
      <w:r w:rsidRPr="000561CF">
        <w:rPr>
          <w:i/>
          <w:color w:val="000000"/>
          <w:szCs w:val="24"/>
          <w:lang w:val="ro-RO"/>
        </w:rPr>
        <w:t>ă</w:t>
      </w:r>
      <w:r w:rsidRPr="0004747F">
        <w:rPr>
          <w:i/>
          <w:color w:val="000000"/>
          <w:szCs w:val="24"/>
          <w:lang w:val="ro-RO"/>
        </w:rPr>
        <w:t>,</w:t>
      </w:r>
      <w:r w:rsidRPr="000561CF">
        <w:rPr>
          <w:i/>
          <w:color w:val="000000"/>
          <w:szCs w:val="24"/>
          <w:lang w:val="ro-RO"/>
        </w:rPr>
        <w:t xml:space="preserve"> cu modificările și completările ulterioa</w:t>
      </w:r>
      <w:r w:rsidRPr="000561CF">
        <w:rPr>
          <w:i/>
          <w:color w:val="000000"/>
          <w:szCs w:val="24"/>
          <w:lang w:val="ro-RO"/>
        </w:rPr>
        <w:t>r</w:t>
      </w:r>
      <w:r w:rsidRPr="000561CF">
        <w:rPr>
          <w:i/>
          <w:color w:val="000000"/>
          <w:szCs w:val="24"/>
          <w:lang w:val="ro-RO"/>
        </w:rPr>
        <w:t>e</w:t>
      </w:r>
    </w:p>
    <w:p w:rsidR="000561CF" w:rsidRPr="000561CF" w:rsidRDefault="000561CF" w:rsidP="0004747F">
      <w:pPr>
        <w:widowControl/>
        <w:tabs>
          <w:tab w:val="right" w:pos="5738"/>
        </w:tabs>
        <w:autoSpaceDE/>
        <w:autoSpaceDN/>
        <w:adjustRightInd/>
        <w:ind w:left="3816"/>
        <w:jc w:val="both"/>
        <w:rPr>
          <w:i/>
          <w:color w:val="000000"/>
          <w:szCs w:val="24"/>
          <w:lang w:val="ro-RO"/>
        </w:rPr>
      </w:pPr>
    </w:p>
    <w:p w:rsidR="0004747F" w:rsidRPr="000561CF" w:rsidRDefault="0004747F" w:rsidP="0004747F">
      <w:pPr>
        <w:ind w:firstLine="708"/>
        <w:jc w:val="both"/>
        <w:rPr>
          <w:sz w:val="18"/>
          <w:szCs w:val="22"/>
          <w:lang w:val="ro-RO"/>
        </w:rPr>
      </w:pPr>
      <w:r w:rsidRPr="000561CF">
        <w:rPr>
          <w:b/>
          <w:sz w:val="18"/>
          <w:szCs w:val="22"/>
          <w:lang w:val="ro-RO"/>
        </w:rPr>
        <w:t>Universitatea de Medicină și Farmacie „Victor Babeș” din Timișoara,</w:t>
      </w:r>
      <w:r w:rsidRPr="000561CF">
        <w:rPr>
          <w:sz w:val="18"/>
          <w:szCs w:val="22"/>
          <w:lang w:val="ro-RO"/>
        </w:rPr>
        <w:t xml:space="preserve"> cu sediul în </w:t>
      </w:r>
      <w:r w:rsidRPr="000561CF">
        <w:rPr>
          <w:b/>
          <w:sz w:val="18"/>
          <w:szCs w:val="22"/>
          <w:lang w:val="ro-RO"/>
        </w:rPr>
        <w:t>Piața Eftimie Murgu, Nr. 2</w:t>
      </w:r>
      <w:r w:rsidRPr="000561CF">
        <w:rPr>
          <w:sz w:val="18"/>
          <w:szCs w:val="22"/>
          <w:lang w:val="ro-RO"/>
        </w:rPr>
        <w:t xml:space="preserve">, </w:t>
      </w:r>
      <w:r w:rsidRPr="000561CF">
        <w:rPr>
          <w:b/>
          <w:sz w:val="18"/>
          <w:szCs w:val="22"/>
          <w:lang w:val="ro-RO"/>
        </w:rPr>
        <w:t xml:space="preserve">Timișoara, </w:t>
      </w:r>
      <w:r w:rsidRPr="000561CF">
        <w:rPr>
          <w:sz w:val="18"/>
          <w:szCs w:val="22"/>
          <w:lang w:val="ro-RO"/>
        </w:rPr>
        <w:t xml:space="preserve">județul </w:t>
      </w:r>
      <w:r w:rsidRPr="000561CF">
        <w:rPr>
          <w:b/>
          <w:sz w:val="18"/>
          <w:szCs w:val="22"/>
          <w:lang w:val="ro-RO"/>
        </w:rPr>
        <w:t>Timiș</w:t>
      </w:r>
      <w:r w:rsidRPr="000561CF">
        <w:rPr>
          <w:sz w:val="18"/>
          <w:szCs w:val="22"/>
          <w:lang w:val="ro-RO"/>
        </w:rPr>
        <w:t xml:space="preserve">, cod fiscal </w:t>
      </w:r>
      <w:r w:rsidRPr="000561CF">
        <w:rPr>
          <w:b/>
          <w:sz w:val="18"/>
          <w:szCs w:val="22"/>
          <w:lang w:val="ro-RO"/>
        </w:rPr>
        <w:t>4269215</w:t>
      </w:r>
      <w:r w:rsidRPr="000561CF">
        <w:rPr>
          <w:sz w:val="18"/>
          <w:szCs w:val="22"/>
          <w:lang w:val="ro-RO"/>
        </w:rPr>
        <w:t xml:space="preserve">, telefon </w:t>
      </w:r>
      <w:r w:rsidRPr="000561CF">
        <w:rPr>
          <w:b/>
          <w:sz w:val="18"/>
          <w:szCs w:val="22"/>
          <w:lang w:val="ro-RO"/>
        </w:rPr>
        <w:t xml:space="preserve">0256204250, </w:t>
      </w:r>
      <w:r w:rsidRPr="000561CF">
        <w:rPr>
          <w:sz w:val="18"/>
          <w:szCs w:val="22"/>
          <w:lang w:val="ro-RO"/>
        </w:rPr>
        <w:t xml:space="preserve">fax </w:t>
      </w:r>
      <w:r w:rsidRPr="000561CF">
        <w:rPr>
          <w:b/>
          <w:sz w:val="18"/>
          <w:szCs w:val="22"/>
          <w:lang w:val="ro-RO"/>
        </w:rPr>
        <w:t>0256490626</w:t>
      </w:r>
      <w:r w:rsidRPr="000561CF">
        <w:rPr>
          <w:sz w:val="18"/>
          <w:szCs w:val="22"/>
          <w:lang w:val="ro-RO"/>
        </w:rPr>
        <w:t xml:space="preserve">, e-mail </w:t>
      </w:r>
      <w:r w:rsidRPr="000561CF">
        <w:rPr>
          <w:b/>
          <w:sz w:val="18"/>
          <w:szCs w:val="22"/>
          <w:lang w:val="ro-RO"/>
        </w:rPr>
        <w:t>rectorat@umft.ro</w:t>
      </w:r>
      <w:r w:rsidRPr="000561CF">
        <w:rPr>
          <w:sz w:val="18"/>
          <w:szCs w:val="22"/>
          <w:lang w:val="ro-RO"/>
        </w:rPr>
        <w:t xml:space="preserve">, reprezentată legal prin Rector, </w:t>
      </w:r>
      <w:r w:rsidRPr="000561CF">
        <w:rPr>
          <w:b/>
          <w:sz w:val="18"/>
          <w:szCs w:val="22"/>
          <w:lang w:val="ro-RO"/>
        </w:rPr>
        <w:t>Prof.univ.dr. Octavian-Marius Crețu</w:t>
      </w:r>
      <w:r w:rsidRPr="000561CF">
        <w:rPr>
          <w:sz w:val="18"/>
          <w:szCs w:val="22"/>
          <w:lang w:val="ro-RO"/>
        </w:rPr>
        <w:t xml:space="preserve">, în calitate de </w:t>
      </w:r>
      <w:r w:rsidRPr="000561CF">
        <w:rPr>
          <w:b/>
          <w:sz w:val="18"/>
          <w:szCs w:val="22"/>
          <w:lang w:val="ro-RO"/>
        </w:rPr>
        <w:t>angajator,</w:t>
      </w:r>
    </w:p>
    <w:p w:rsidR="0004747F" w:rsidRPr="000561CF" w:rsidRDefault="0004747F" w:rsidP="0004747F">
      <w:pPr>
        <w:jc w:val="both"/>
        <w:rPr>
          <w:sz w:val="18"/>
          <w:szCs w:val="22"/>
          <w:lang w:val="ro-RO"/>
        </w:rPr>
      </w:pPr>
      <w:r w:rsidRPr="000561CF">
        <w:rPr>
          <w:sz w:val="18"/>
          <w:szCs w:val="22"/>
          <w:lang w:val="ro-RO"/>
        </w:rPr>
        <w:t>și</w:t>
      </w:r>
    </w:p>
    <w:p w:rsidR="0004747F" w:rsidRPr="000561CF" w:rsidRDefault="0004747F" w:rsidP="0004747F">
      <w:pPr>
        <w:ind w:firstLine="720"/>
        <w:jc w:val="both"/>
        <w:rPr>
          <w:sz w:val="18"/>
          <w:szCs w:val="22"/>
          <w:lang w:val="ro-RO"/>
        </w:rPr>
      </w:pPr>
      <w:r w:rsidRPr="000561CF">
        <w:rPr>
          <w:sz w:val="18"/>
          <w:szCs w:val="22"/>
          <w:lang w:val="ro-RO"/>
        </w:rPr>
        <w:t>Domnul/Doamna_____________</w:t>
      </w:r>
      <w:r w:rsidRPr="000561CF">
        <w:rPr>
          <w:sz w:val="18"/>
          <w:szCs w:val="22"/>
          <w:lang w:val="ro-RO"/>
        </w:rPr>
        <w:t xml:space="preserve">  în calitate de </w:t>
      </w:r>
      <w:r w:rsidR="000561CF" w:rsidRPr="000561CF">
        <w:rPr>
          <w:b/>
          <w:sz w:val="18"/>
          <w:szCs w:val="22"/>
          <w:lang w:val="ro-RO"/>
        </w:rPr>
        <w:t xml:space="preserve">salariat-cursant </w:t>
      </w:r>
      <w:r w:rsidRPr="000561CF">
        <w:rPr>
          <w:sz w:val="18"/>
          <w:szCs w:val="22"/>
          <w:lang w:val="ro-RO"/>
        </w:rPr>
        <w:t xml:space="preserve">al Universității de Medicină și Farmacie „Victor Babeș” din Timișoara, având funcția de </w:t>
      </w:r>
      <w:r w:rsidR="000561CF" w:rsidRPr="000561CF">
        <w:rPr>
          <w:sz w:val="18"/>
          <w:szCs w:val="22"/>
          <w:lang w:val="ro-RO"/>
        </w:rPr>
        <w:t>_____________</w:t>
      </w:r>
      <w:r w:rsidRPr="000561CF">
        <w:rPr>
          <w:sz w:val="18"/>
          <w:szCs w:val="22"/>
          <w:lang w:val="ro-RO"/>
        </w:rPr>
        <w:t xml:space="preserve">în cadrul  </w:t>
      </w:r>
      <w:r w:rsidR="000561CF" w:rsidRPr="000561CF">
        <w:rPr>
          <w:sz w:val="18"/>
          <w:szCs w:val="22"/>
          <w:lang w:val="ro-RO"/>
        </w:rPr>
        <w:t>______________</w:t>
      </w:r>
      <w:r w:rsidRPr="000561CF">
        <w:rPr>
          <w:sz w:val="18"/>
          <w:szCs w:val="22"/>
          <w:lang w:val="ro-RO"/>
        </w:rPr>
        <w:t>,</w:t>
      </w:r>
    </w:p>
    <w:p w:rsidR="0004747F" w:rsidRPr="000561CF" w:rsidRDefault="0004747F" w:rsidP="0004747F">
      <w:pPr>
        <w:jc w:val="both"/>
        <w:rPr>
          <w:sz w:val="18"/>
          <w:szCs w:val="22"/>
          <w:lang w:val="ro-RO"/>
        </w:rPr>
      </w:pPr>
    </w:p>
    <w:p w:rsidR="0004747F" w:rsidRPr="000561CF" w:rsidRDefault="0004747F" w:rsidP="0004747F">
      <w:pPr>
        <w:ind w:firstLine="708"/>
        <w:jc w:val="both"/>
        <w:rPr>
          <w:sz w:val="18"/>
          <w:szCs w:val="22"/>
          <w:lang w:val="ro-RO"/>
        </w:rPr>
      </w:pPr>
      <w:r w:rsidRPr="000561CF">
        <w:rPr>
          <w:sz w:val="18"/>
          <w:szCs w:val="22"/>
          <w:lang w:val="ro-RO"/>
        </w:rPr>
        <w:t>Am încheiat prezentul Act adițional la Contractul Individua</w:t>
      </w:r>
      <w:r w:rsidR="000561CF" w:rsidRPr="000561CF">
        <w:rPr>
          <w:sz w:val="18"/>
          <w:szCs w:val="22"/>
          <w:lang w:val="ro-RO"/>
        </w:rPr>
        <w:t>l de Muncă, menționat mai sus,</w:t>
      </w:r>
      <w:r w:rsidRPr="000561CF">
        <w:rPr>
          <w:sz w:val="18"/>
          <w:szCs w:val="22"/>
          <w:lang w:val="ro-RO"/>
        </w:rPr>
        <w:t xml:space="preserve"> </w:t>
      </w:r>
      <w:r w:rsidR="000561CF" w:rsidRPr="000561CF">
        <w:rPr>
          <w:sz w:val="18"/>
          <w:szCs w:val="22"/>
          <w:lang w:val="ro-RO"/>
        </w:rPr>
        <w:t>prin introducerea clauzei de formare profesională, prevederi</w:t>
      </w:r>
      <w:r w:rsidRPr="000561CF">
        <w:rPr>
          <w:sz w:val="18"/>
          <w:szCs w:val="22"/>
          <w:lang w:val="ro-RO"/>
        </w:rPr>
        <w:t xml:space="preserve"> asupra cărora am convenit de comun acord: </w:t>
      </w:r>
    </w:p>
    <w:p w:rsidR="000561CF" w:rsidRPr="000561CF" w:rsidRDefault="000561CF" w:rsidP="0004747F">
      <w:pPr>
        <w:ind w:firstLine="708"/>
        <w:jc w:val="both"/>
        <w:rPr>
          <w:sz w:val="18"/>
          <w:szCs w:val="22"/>
          <w:lang w:val="ro-RO"/>
        </w:rPr>
      </w:pPr>
    </w:p>
    <w:p w:rsidR="0004747F" w:rsidRPr="0004747F" w:rsidRDefault="000561CF" w:rsidP="0004747F">
      <w:pPr>
        <w:widowControl/>
        <w:tabs>
          <w:tab w:val="right" w:pos="7621"/>
        </w:tabs>
        <w:autoSpaceDE/>
        <w:autoSpaceDN/>
        <w:adjustRightInd/>
        <w:jc w:val="both"/>
        <w:rPr>
          <w:i/>
          <w:color w:val="000000"/>
          <w:spacing w:val="3"/>
          <w:szCs w:val="24"/>
          <w:lang w:val="ro-RO"/>
        </w:rPr>
      </w:pPr>
      <w:r w:rsidRPr="000561CF">
        <w:rPr>
          <w:i/>
          <w:color w:val="000000"/>
          <w:spacing w:val="3"/>
          <w:szCs w:val="24"/>
          <w:lang w:val="ro-RO"/>
        </w:rPr>
        <w:tab/>
      </w:r>
    </w:p>
    <w:p w:rsidR="0004747F" w:rsidRPr="0004747F" w:rsidRDefault="0004747F" w:rsidP="0004747F">
      <w:pPr>
        <w:widowControl/>
        <w:tabs>
          <w:tab w:val="left" w:leader="underscore" w:pos="1300"/>
          <w:tab w:val="left" w:leader="underscore" w:pos="3679"/>
          <w:tab w:val="right" w:leader="underscore" w:pos="9770"/>
        </w:tabs>
        <w:autoSpaceDE/>
        <w:autoSpaceDN/>
        <w:adjustRightInd/>
        <w:ind w:right="144"/>
        <w:jc w:val="both"/>
        <w:rPr>
          <w:b/>
          <w:color w:val="000000"/>
          <w:spacing w:val="18"/>
          <w:szCs w:val="24"/>
          <w:lang w:val="ro-RO"/>
        </w:rPr>
      </w:pPr>
      <w:r w:rsidRPr="0004747F">
        <w:rPr>
          <w:b/>
          <w:color w:val="000000"/>
          <w:spacing w:val="18"/>
          <w:szCs w:val="24"/>
          <w:lang w:val="ro-RO"/>
        </w:rPr>
        <w:t xml:space="preserve">Art. 1. </w:t>
      </w:r>
      <w:r w:rsidRPr="0004747F">
        <w:rPr>
          <w:color w:val="000000"/>
          <w:spacing w:val="8"/>
          <w:szCs w:val="24"/>
          <w:lang w:val="ro-RO"/>
        </w:rPr>
        <w:t>SALARIATUL-CURSANT</w:t>
      </w:r>
      <w:r w:rsidR="000561CF" w:rsidRPr="000561CF">
        <w:rPr>
          <w:color w:val="000000"/>
          <w:spacing w:val="8"/>
          <w:szCs w:val="24"/>
          <w:lang w:val="ro-RO"/>
        </w:rPr>
        <w:t xml:space="preserve"> – domnul/doamna ______</w:t>
      </w:r>
      <w:r w:rsidRPr="0004747F">
        <w:rPr>
          <w:color w:val="000000"/>
          <w:spacing w:val="8"/>
          <w:szCs w:val="24"/>
          <w:lang w:val="ro-RO"/>
        </w:rPr>
        <w:t xml:space="preserve"> va beneficia de un curs de formare/ perfecționare profesională în domeniul ____________________________cu o durată de __________ </w:t>
      </w:r>
      <w:r w:rsidRPr="0004747F">
        <w:rPr>
          <w:color w:val="000000"/>
          <w:spacing w:val="2"/>
          <w:szCs w:val="24"/>
          <w:lang w:val="ro-RO"/>
        </w:rPr>
        <w:t xml:space="preserve"> în perioada ____________________</w:t>
      </w:r>
      <w:r w:rsidRPr="0004747F">
        <w:rPr>
          <w:color w:val="000000"/>
          <w:szCs w:val="24"/>
          <w:lang w:val="ro-RO"/>
        </w:rPr>
        <w:t>, cu/fără scoaterea integrală din activitate.</w:t>
      </w:r>
    </w:p>
    <w:p w:rsidR="0004747F" w:rsidRPr="0004747F" w:rsidRDefault="0004747F" w:rsidP="0004747F">
      <w:pPr>
        <w:widowControl/>
        <w:autoSpaceDE/>
        <w:autoSpaceDN/>
        <w:adjustRightInd/>
        <w:jc w:val="both"/>
        <w:rPr>
          <w:b/>
          <w:color w:val="000000"/>
          <w:spacing w:val="10"/>
          <w:szCs w:val="24"/>
          <w:lang w:val="ro-RO"/>
        </w:rPr>
      </w:pPr>
    </w:p>
    <w:p w:rsidR="0004747F" w:rsidRPr="0004747F" w:rsidRDefault="0004747F" w:rsidP="0004747F">
      <w:pPr>
        <w:widowControl/>
        <w:autoSpaceDE/>
        <w:autoSpaceDN/>
        <w:adjustRightInd/>
        <w:jc w:val="both"/>
        <w:rPr>
          <w:b/>
          <w:color w:val="000000"/>
          <w:spacing w:val="10"/>
          <w:szCs w:val="24"/>
          <w:lang w:val="ro-RO"/>
        </w:rPr>
      </w:pPr>
      <w:r w:rsidRPr="0004747F">
        <w:rPr>
          <w:b/>
          <w:color w:val="000000"/>
          <w:spacing w:val="10"/>
          <w:szCs w:val="24"/>
          <w:lang w:val="ro-RO"/>
        </w:rPr>
        <w:t xml:space="preserve">Art. 2. </w:t>
      </w:r>
      <w:r w:rsidRPr="0004747F">
        <w:rPr>
          <w:color w:val="000000"/>
          <w:szCs w:val="24"/>
          <w:lang w:val="ro-RO"/>
        </w:rPr>
        <w:t>Drepturi  și  obligații ale SALARIATULUI-CURSANT :</w:t>
      </w:r>
    </w:p>
    <w:p w:rsidR="0004747F" w:rsidRPr="0004747F" w:rsidRDefault="0004747F" w:rsidP="0004747F">
      <w:pPr>
        <w:widowControl/>
        <w:numPr>
          <w:ilvl w:val="0"/>
          <w:numId w:val="3"/>
        </w:numPr>
        <w:tabs>
          <w:tab w:val="decimal" w:pos="504"/>
          <w:tab w:val="decimal" w:pos="993"/>
        </w:tabs>
        <w:autoSpaceDE/>
        <w:autoSpaceDN/>
        <w:adjustRightInd/>
        <w:ind w:left="142" w:hanging="142"/>
        <w:jc w:val="both"/>
        <w:rPr>
          <w:color w:val="000000"/>
          <w:spacing w:val="1"/>
          <w:szCs w:val="24"/>
          <w:lang w:val="ro-RO"/>
        </w:rPr>
      </w:pPr>
      <w:r w:rsidRPr="0004747F">
        <w:rPr>
          <w:color w:val="000000"/>
          <w:spacing w:val="1"/>
          <w:szCs w:val="24"/>
          <w:lang w:val="ro-RO"/>
        </w:rPr>
        <w:t>să participe la toate activitățile formative pe durata cursului;</w:t>
      </w:r>
    </w:p>
    <w:p w:rsidR="0004747F" w:rsidRPr="0004747F" w:rsidRDefault="0004747F" w:rsidP="0004747F">
      <w:pPr>
        <w:widowControl/>
        <w:numPr>
          <w:ilvl w:val="0"/>
          <w:numId w:val="3"/>
        </w:numPr>
        <w:tabs>
          <w:tab w:val="decimal" w:pos="504"/>
          <w:tab w:val="decimal" w:pos="993"/>
        </w:tabs>
        <w:autoSpaceDE/>
        <w:autoSpaceDN/>
        <w:adjustRightInd/>
        <w:ind w:left="142" w:hanging="142"/>
        <w:jc w:val="both"/>
        <w:rPr>
          <w:color w:val="000000"/>
          <w:spacing w:val="1"/>
          <w:szCs w:val="24"/>
          <w:lang w:val="ro-RO"/>
        </w:rPr>
      </w:pPr>
      <w:r w:rsidRPr="0004747F">
        <w:rPr>
          <w:color w:val="000000"/>
          <w:spacing w:val="1"/>
          <w:szCs w:val="24"/>
          <w:lang w:val="ro-RO"/>
        </w:rPr>
        <w:t>dacă nu promovează examenul de absolvire, mai are dreptul să susțină încă un examen, în termenul stabilit de furnizorul de formare profesională. În situația în care CURSANTUL nu promovează nici acest examen, va suporta contravaloarea cursului;</w:t>
      </w:r>
    </w:p>
    <w:p w:rsidR="0004747F" w:rsidRPr="0004747F" w:rsidRDefault="0004747F" w:rsidP="0004747F">
      <w:pPr>
        <w:widowControl/>
        <w:numPr>
          <w:ilvl w:val="0"/>
          <w:numId w:val="3"/>
        </w:numPr>
        <w:tabs>
          <w:tab w:val="decimal" w:pos="504"/>
          <w:tab w:val="decimal" w:pos="993"/>
        </w:tabs>
        <w:autoSpaceDE/>
        <w:autoSpaceDN/>
        <w:adjustRightInd/>
        <w:ind w:left="142" w:hanging="142"/>
        <w:jc w:val="both"/>
        <w:rPr>
          <w:color w:val="000000"/>
          <w:spacing w:val="1"/>
          <w:szCs w:val="24"/>
          <w:lang w:val="ro-RO"/>
        </w:rPr>
      </w:pPr>
      <w:r w:rsidRPr="0004747F">
        <w:rPr>
          <w:color w:val="000000"/>
          <w:spacing w:val="1"/>
          <w:szCs w:val="24"/>
          <w:lang w:val="ro-RO"/>
        </w:rPr>
        <w:t xml:space="preserve">să nu aibă inițiativa încetării raporturilor de muncă cu ANGAJATORUL pe o durată de cel puțin </w:t>
      </w:r>
      <w:r w:rsidR="000561CF" w:rsidRPr="000561CF">
        <w:rPr>
          <w:color w:val="000000"/>
          <w:spacing w:val="1"/>
          <w:szCs w:val="24"/>
          <w:lang w:val="ro-RO"/>
        </w:rPr>
        <w:t>12</w:t>
      </w:r>
      <w:r w:rsidRPr="0004747F">
        <w:rPr>
          <w:color w:val="000000"/>
          <w:spacing w:val="1"/>
          <w:szCs w:val="24"/>
          <w:lang w:val="ro-RO"/>
        </w:rPr>
        <w:t xml:space="preserve"> luni după promovarea examenului de absolvire; în caz contrar, va suporta toate cheltuielile ocazionate de formarea profesională;</w:t>
      </w:r>
    </w:p>
    <w:p w:rsidR="0004747F" w:rsidRPr="0004747F" w:rsidRDefault="0004747F" w:rsidP="0004747F">
      <w:pPr>
        <w:widowControl/>
        <w:autoSpaceDE/>
        <w:autoSpaceDN/>
        <w:adjustRightInd/>
        <w:jc w:val="both"/>
        <w:rPr>
          <w:b/>
          <w:color w:val="000000"/>
          <w:spacing w:val="9"/>
          <w:szCs w:val="24"/>
          <w:lang w:val="ro-RO"/>
        </w:rPr>
      </w:pPr>
    </w:p>
    <w:p w:rsidR="0004747F" w:rsidRPr="0004747F" w:rsidRDefault="0004747F" w:rsidP="0004747F">
      <w:pPr>
        <w:widowControl/>
        <w:autoSpaceDE/>
        <w:autoSpaceDN/>
        <w:adjustRightInd/>
        <w:jc w:val="both"/>
        <w:rPr>
          <w:b/>
          <w:color w:val="000000"/>
          <w:spacing w:val="9"/>
          <w:szCs w:val="24"/>
          <w:lang w:val="ro-RO"/>
        </w:rPr>
      </w:pPr>
      <w:r w:rsidRPr="0004747F">
        <w:rPr>
          <w:b/>
          <w:color w:val="000000"/>
          <w:spacing w:val="9"/>
          <w:szCs w:val="24"/>
          <w:lang w:val="ro-RO"/>
        </w:rPr>
        <w:t xml:space="preserve">Art. 3. </w:t>
      </w:r>
      <w:r w:rsidRPr="0004747F">
        <w:rPr>
          <w:color w:val="000000"/>
          <w:spacing w:val="-1"/>
          <w:szCs w:val="24"/>
          <w:lang w:val="ro-RO"/>
        </w:rPr>
        <w:t>Drepturi  și  obligații ale ANGAJATORULUI:</w:t>
      </w:r>
    </w:p>
    <w:p w:rsidR="0004747F" w:rsidRPr="0004747F" w:rsidRDefault="0004747F" w:rsidP="0004747F">
      <w:pPr>
        <w:widowControl/>
        <w:numPr>
          <w:ilvl w:val="0"/>
          <w:numId w:val="3"/>
        </w:numPr>
        <w:tabs>
          <w:tab w:val="decimal" w:pos="504"/>
          <w:tab w:val="decimal" w:pos="993"/>
        </w:tabs>
        <w:autoSpaceDE/>
        <w:autoSpaceDN/>
        <w:adjustRightInd/>
        <w:ind w:left="142" w:hanging="142"/>
        <w:jc w:val="both"/>
        <w:rPr>
          <w:color w:val="000000"/>
          <w:spacing w:val="1"/>
          <w:szCs w:val="24"/>
          <w:lang w:val="ro-RO"/>
        </w:rPr>
      </w:pPr>
      <w:r w:rsidRPr="0004747F">
        <w:rPr>
          <w:color w:val="000000"/>
          <w:spacing w:val="1"/>
          <w:szCs w:val="24"/>
          <w:lang w:val="ro-RO"/>
        </w:rPr>
        <w:t>să finanțeze parțial/integral cursul de formare profesională care constituie obiect al prezentului act adițional.</w:t>
      </w:r>
    </w:p>
    <w:p w:rsidR="0004747F" w:rsidRPr="0004747F" w:rsidRDefault="0004747F" w:rsidP="0004747F">
      <w:pPr>
        <w:widowControl/>
        <w:numPr>
          <w:ilvl w:val="0"/>
          <w:numId w:val="3"/>
        </w:numPr>
        <w:autoSpaceDE/>
        <w:autoSpaceDN/>
        <w:adjustRightInd/>
        <w:ind w:left="142" w:right="180" w:hanging="142"/>
        <w:contextualSpacing/>
        <w:jc w:val="both"/>
        <w:rPr>
          <w:color w:val="000000"/>
          <w:spacing w:val="3"/>
          <w:szCs w:val="24"/>
          <w:lang w:val="ro-RO"/>
        </w:rPr>
      </w:pPr>
      <w:r w:rsidRPr="0004747F">
        <w:rPr>
          <w:color w:val="000000"/>
          <w:spacing w:val="1"/>
          <w:szCs w:val="24"/>
          <w:lang w:val="ro-RO"/>
        </w:rPr>
        <w:t xml:space="preserve">să plătească CURSANTULUI, pe toată perioada cursului de formare profesională, </w:t>
      </w:r>
      <w:r w:rsidR="000561CF" w:rsidRPr="000561CF">
        <w:rPr>
          <w:color w:val="000000"/>
          <w:spacing w:val="1"/>
          <w:szCs w:val="24"/>
          <w:lang w:val="ro-RO"/>
        </w:rPr>
        <w:t>toate drepturile salariale deținute</w:t>
      </w:r>
      <w:r w:rsidRPr="0004747F">
        <w:rPr>
          <w:color w:val="000000"/>
          <w:szCs w:val="24"/>
          <w:lang w:val="ro-RO"/>
        </w:rPr>
        <w:t>.</w:t>
      </w:r>
    </w:p>
    <w:p w:rsidR="0004747F" w:rsidRPr="0004747F" w:rsidRDefault="0004747F" w:rsidP="0004747F">
      <w:pPr>
        <w:widowControl/>
        <w:numPr>
          <w:ilvl w:val="0"/>
          <w:numId w:val="3"/>
        </w:numPr>
        <w:tabs>
          <w:tab w:val="decimal" w:pos="576"/>
          <w:tab w:val="decimal" w:pos="709"/>
        </w:tabs>
        <w:autoSpaceDE/>
        <w:autoSpaceDN/>
        <w:adjustRightInd/>
        <w:ind w:left="142" w:right="144" w:hanging="142"/>
        <w:jc w:val="both"/>
        <w:rPr>
          <w:color w:val="000000"/>
          <w:spacing w:val="-4"/>
          <w:szCs w:val="24"/>
          <w:lang w:val="ro-RO"/>
        </w:rPr>
      </w:pPr>
      <w:r w:rsidRPr="0004747F">
        <w:rPr>
          <w:color w:val="000000"/>
          <w:spacing w:val="-4"/>
          <w:szCs w:val="24"/>
          <w:lang w:val="ro-RO"/>
        </w:rPr>
        <w:t xml:space="preserve">să recupereze contravaloarea cursului dacă, din motive de indisciplină sau din lipsă de interes, CURSANTUL nu </w:t>
      </w:r>
      <w:r w:rsidRPr="0004747F">
        <w:rPr>
          <w:color w:val="000000"/>
          <w:szCs w:val="24"/>
          <w:lang w:val="ro-RO"/>
        </w:rPr>
        <w:t>promovează examenul de absolvire.</w:t>
      </w:r>
    </w:p>
    <w:p w:rsidR="0004747F" w:rsidRPr="0004747F" w:rsidRDefault="0004747F" w:rsidP="0004747F">
      <w:pPr>
        <w:widowControl/>
        <w:tabs>
          <w:tab w:val="decimal" w:pos="426"/>
          <w:tab w:val="decimal" w:pos="1152"/>
        </w:tabs>
        <w:autoSpaceDE/>
        <w:autoSpaceDN/>
        <w:adjustRightInd/>
        <w:ind w:right="144" w:hanging="292"/>
        <w:jc w:val="both"/>
        <w:rPr>
          <w:b/>
          <w:color w:val="000000"/>
          <w:spacing w:val="9"/>
          <w:szCs w:val="24"/>
          <w:lang w:val="ro-RO"/>
        </w:rPr>
      </w:pPr>
    </w:p>
    <w:p w:rsidR="0004747F" w:rsidRPr="0004747F" w:rsidRDefault="0004747F" w:rsidP="0004747F">
      <w:pPr>
        <w:widowControl/>
        <w:tabs>
          <w:tab w:val="decimal" w:pos="426"/>
          <w:tab w:val="decimal" w:pos="1152"/>
        </w:tabs>
        <w:autoSpaceDE/>
        <w:autoSpaceDN/>
        <w:adjustRightInd/>
        <w:ind w:right="144"/>
        <w:jc w:val="both"/>
        <w:rPr>
          <w:color w:val="000000"/>
          <w:spacing w:val="-4"/>
          <w:szCs w:val="24"/>
          <w:lang w:val="ro-RO"/>
        </w:rPr>
      </w:pPr>
      <w:r w:rsidRPr="0004747F">
        <w:rPr>
          <w:b/>
          <w:color w:val="000000"/>
          <w:spacing w:val="9"/>
          <w:szCs w:val="24"/>
          <w:lang w:val="ro-RO"/>
        </w:rPr>
        <w:t xml:space="preserve">Art. 4. </w:t>
      </w:r>
      <w:r w:rsidRPr="0004747F">
        <w:rPr>
          <w:color w:val="000000"/>
          <w:spacing w:val="-1"/>
          <w:szCs w:val="24"/>
          <w:lang w:val="ro-RO"/>
        </w:rPr>
        <w:t>Valoarea cursului de formare profesională este de _______________ și  urmează a fi suportată integral/parțial de către ANGAJATOR.</w:t>
      </w:r>
    </w:p>
    <w:p w:rsidR="0004747F" w:rsidRPr="0004747F" w:rsidRDefault="0004747F" w:rsidP="0004747F">
      <w:pPr>
        <w:widowControl/>
        <w:tabs>
          <w:tab w:val="left" w:leader="underscore" w:pos="5922"/>
          <w:tab w:val="right" w:pos="10170"/>
        </w:tabs>
        <w:autoSpaceDE/>
        <w:autoSpaceDN/>
        <w:adjustRightInd/>
        <w:jc w:val="both"/>
        <w:rPr>
          <w:b/>
          <w:color w:val="000000"/>
          <w:spacing w:val="12"/>
          <w:szCs w:val="24"/>
          <w:lang w:val="ro-RO"/>
        </w:rPr>
      </w:pPr>
    </w:p>
    <w:p w:rsidR="0004747F" w:rsidRPr="000561CF" w:rsidRDefault="0004747F" w:rsidP="0004747F">
      <w:pPr>
        <w:widowControl/>
        <w:tabs>
          <w:tab w:val="left" w:leader="underscore" w:pos="5922"/>
          <w:tab w:val="right" w:pos="10170"/>
        </w:tabs>
        <w:autoSpaceDE/>
        <w:autoSpaceDN/>
        <w:adjustRightInd/>
        <w:jc w:val="both"/>
        <w:rPr>
          <w:color w:val="000000"/>
          <w:szCs w:val="24"/>
          <w:lang w:val="ro-RO"/>
        </w:rPr>
      </w:pPr>
      <w:r w:rsidRPr="0004747F">
        <w:rPr>
          <w:b/>
          <w:color w:val="000000"/>
          <w:spacing w:val="12"/>
          <w:szCs w:val="24"/>
          <w:lang w:val="ro-RO"/>
        </w:rPr>
        <w:t xml:space="preserve">Art. 5. </w:t>
      </w:r>
      <w:r w:rsidRPr="0004747F">
        <w:rPr>
          <w:color w:val="000000"/>
          <w:spacing w:val="2"/>
          <w:szCs w:val="24"/>
          <w:lang w:val="ro-RO"/>
        </w:rPr>
        <w:t xml:space="preserve">Prezentul act adițional intră în vigoare </w:t>
      </w:r>
      <w:r w:rsidR="000561CF" w:rsidRPr="000561CF">
        <w:rPr>
          <w:color w:val="000000"/>
          <w:spacing w:val="2"/>
          <w:szCs w:val="24"/>
          <w:lang w:val="ro-RO"/>
        </w:rPr>
        <w:t>l</w:t>
      </w:r>
      <w:r w:rsidRPr="0004747F">
        <w:rPr>
          <w:color w:val="000000"/>
          <w:spacing w:val="2"/>
          <w:szCs w:val="24"/>
          <w:lang w:val="ro-RO"/>
        </w:rPr>
        <w:t>a data de ______________</w:t>
      </w:r>
      <w:r w:rsidRPr="0004747F">
        <w:rPr>
          <w:color w:val="000000"/>
          <w:spacing w:val="-2"/>
          <w:szCs w:val="24"/>
          <w:lang w:val="ro-RO"/>
        </w:rPr>
        <w:t>, efectele sale privind obligațiile S</w:t>
      </w:r>
      <w:r w:rsidRPr="0004747F">
        <w:rPr>
          <w:color w:val="000000"/>
          <w:szCs w:val="24"/>
          <w:lang w:val="ro-RO"/>
        </w:rPr>
        <w:t>ALARIATULUI-</w:t>
      </w:r>
      <w:r w:rsidRPr="0004747F">
        <w:rPr>
          <w:color w:val="000000"/>
          <w:spacing w:val="5"/>
          <w:szCs w:val="24"/>
          <w:lang w:val="ro-RO"/>
        </w:rPr>
        <w:t xml:space="preserve">CURSANT ulterioare examenului de absolvire urmând a se extinde pe o perioadă de </w:t>
      </w:r>
      <w:r w:rsidR="000561CF" w:rsidRPr="000561CF">
        <w:rPr>
          <w:color w:val="000000"/>
          <w:spacing w:val="5"/>
          <w:szCs w:val="24"/>
          <w:lang w:val="ro-RO"/>
        </w:rPr>
        <w:t xml:space="preserve">12 </w:t>
      </w:r>
      <w:r w:rsidRPr="0004747F">
        <w:rPr>
          <w:color w:val="000000"/>
          <w:spacing w:val="2"/>
          <w:szCs w:val="24"/>
          <w:lang w:val="ro-RO"/>
        </w:rPr>
        <w:t>luni</w:t>
      </w:r>
      <w:r w:rsidR="000561CF" w:rsidRPr="000561CF">
        <w:rPr>
          <w:color w:val="000000"/>
          <w:spacing w:val="2"/>
          <w:szCs w:val="24"/>
          <w:lang w:val="ro-RO"/>
        </w:rPr>
        <w:t xml:space="preserve"> </w:t>
      </w:r>
      <w:r w:rsidRPr="0004747F">
        <w:rPr>
          <w:color w:val="000000"/>
          <w:spacing w:val="2"/>
          <w:szCs w:val="24"/>
          <w:lang w:val="ro-RO"/>
        </w:rPr>
        <w:t xml:space="preserve">de la data </w:t>
      </w:r>
      <w:r w:rsidRPr="0004747F">
        <w:rPr>
          <w:color w:val="000000"/>
          <w:szCs w:val="24"/>
          <w:lang w:val="ro-RO"/>
        </w:rPr>
        <w:t>absolvirii.</w:t>
      </w:r>
    </w:p>
    <w:p w:rsidR="000561CF" w:rsidRPr="0004747F" w:rsidRDefault="000561CF" w:rsidP="0004747F">
      <w:pPr>
        <w:widowControl/>
        <w:tabs>
          <w:tab w:val="left" w:leader="underscore" w:pos="5922"/>
          <w:tab w:val="right" w:pos="10170"/>
        </w:tabs>
        <w:autoSpaceDE/>
        <w:autoSpaceDN/>
        <w:adjustRightInd/>
        <w:jc w:val="both"/>
        <w:rPr>
          <w:color w:val="000000"/>
          <w:spacing w:val="5"/>
          <w:szCs w:val="24"/>
          <w:lang w:val="ro-RO"/>
        </w:rPr>
      </w:pPr>
    </w:p>
    <w:p w:rsidR="0004747F" w:rsidRPr="0004747F" w:rsidRDefault="000561CF" w:rsidP="0004747F">
      <w:pPr>
        <w:widowControl/>
        <w:autoSpaceDE/>
        <w:autoSpaceDN/>
        <w:adjustRightInd/>
        <w:jc w:val="both"/>
        <w:rPr>
          <w:color w:val="000000"/>
          <w:szCs w:val="24"/>
          <w:lang w:val="ro-RO"/>
        </w:rPr>
      </w:pPr>
      <w:r w:rsidRPr="000561CF">
        <w:rPr>
          <w:b/>
          <w:color w:val="000000"/>
          <w:szCs w:val="24"/>
          <w:lang w:val="ro-RO"/>
        </w:rPr>
        <w:t>Art. 6.</w:t>
      </w:r>
      <w:r w:rsidRPr="000561CF">
        <w:rPr>
          <w:color w:val="000000"/>
          <w:szCs w:val="24"/>
          <w:lang w:val="ro-RO"/>
        </w:rPr>
        <w:t xml:space="preserve"> Celelalte clauze ale Contractului individual de muncă, menționat mai sus, sunt conforme prevederilor </w:t>
      </w:r>
      <w:r w:rsidRPr="000561CF">
        <w:rPr>
          <w:i/>
          <w:color w:val="000000"/>
          <w:szCs w:val="24"/>
          <w:lang w:val="ro-RO"/>
        </w:rPr>
        <w:t>Legii nr. 53/2003 – Codul Muncii</w:t>
      </w:r>
      <w:r w:rsidRPr="000561CF">
        <w:rPr>
          <w:color w:val="000000"/>
          <w:szCs w:val="24"/>
          <w:lang w:val="ro-RO"/>
        </w:rPr>
        <w:t>, republicată, cu modificările și completările ulterioare,  și rămân  neschimbate.</w:t>
      </w:r>
    </w:p>
    <w:p w:rsidR="000561CF" w:rsidRPr="000561CF" w:rsidRDefault="000561CF" w:rsidP="0004747F">
      <w:pPr>
        <w:widowControl/>
        <w:autoSpaceDE/>
        <w:autoSpaceDN/>
        <w:adjustRightInd/>
        <w:jc w:val="both"/>
        <w:rPr>
          <w:color w:val="000000"/>
          <w:szCs w:val="24"/>
          <w:lang w:val="ro-RO"/>
        </w:rPr>
      </w:pPr>
    </w:p>
    <w:p w:rsidR="0004747F" w:rsidRPr="0004747F" w:rsidRDefault="000561CF" w:rsidP="0004747F">
      <w:pPr>
        <w:widowControl/>
        <w:autoSpaceDE/>
        <w:autoSpaceDN/>
        <w:adjustRightInd/>
        <w:jc w:val="both"/>
        <w:rPr>
          <w:color w:val="000000"/>
          <w:szCs w:val="24"/>
          <w:lang w:val="ro-RO"/>
        </w:rPr>
      </w:pPr>
      <w:r w:rsidRPr="000561CF">
        <w:rPr>
          <w:b/>
          <w:color w:val="000000"/>
          <w:szCs w:val="24"/>
          <w:lang w:val="ro-RO"/>
        </w:rPr>
        <w:t>Art. 7.</w:t>
      </w:r>
      <w:r w:rsidRPr="000561CF">
        <w:rPr>
          <w:color w:val="000000"/>
          <w:szCs w:val="24"/>
          <w:lang w:val="ro-RO"/>
        </w:rPr>
        <w:t xml:space="preserve"> Prezentul act adițional s-a încheiat în 2 exemplare, câte unul pentru fiecare parte contractantă, urmând să producă efecte începând cu data de ______________</w:t>
      </w:r>
      <w:r w:rsidR="0004747F" w:rsidRPr="0004747F">
        <w:rPr>
          <w:color w:val="000000"/>
          <w:szCs w:val="24"/>
          <w:lang w:val="ro-RO"/>
        </w:rPr>
        <w:t>.</w:t>
      </w:r>
    </w:p>
    <w:p w:rsidR="0004747F" w:rsidRPr="0004747F" w:rsidRDefault="0004747F" w:rsidP="0004747F">
      <w:pPr>
        <w:widowControl/>
        <w:tabs>
          <w:tab w:val="right" w:pos="6127"/>
        </w:tabs>
        <w:autoSpaceDE/>
        <w:autoSpaceDN/>
        <w:adjustRightInd/>
        <w:jc w:val="both"/>
        <w:rPr>
          <w:b/>
          <w:color w:val="000000"/>
          <w:szCs w:val="24"/>
          <w:lang w:val="ro-RO"/>
        </w:rPr>
      </w:pPr>
    </w:p>
    <w:p w:rsidR="0004747F" w:rsidRPr="0004747F" w:rsidRDefault="0004747F" w:rsidP="0004747F">
      <w:pPr>
        <w:widowControl/>
        <w:tabs>
          <w:tab w:val="right" w:pos="6127"/>
        </w:tabs>
        <w:autoSpaceDE/>
        <w:autoSpaceDN/>
        <w:adjustRightInd/>
        <w:jc w:val="both"/>
        <w:rPr>
          <w:b/>
          <w:color w:val="000000"/>
          <w:szCs w:val="24"/>
          <w:lang w:val="ro-RO"/>
        </w:rPr>
      </w:pPr>
    </w:p>
    <w:p w:rsidR="000561CF" w:rsidRPr="000561CF" w:rsidRDefault="000561CF" w:rsidP="000561CF">
      <w:pPr>
        <w:rPr>
          <w:sz w:val="18"/>
          <w:szCs w:val="22"/>
          <w:lang w:val="ro-RO"/>
        </w:rPr>
      </w:pPr>
    </w:p>
    <w:tbl>
      <w:tblPr>
        <w:tblW w:w="10250" w:type="dxa"/>
        <w:tblLayout w:type="fixed"/>
        <w:tblLook w:val="04A0" w:firstRow="1" w:lastRow="0" w:firstColumn="1" w:lastColumn="0" w:noHBand="0" w:noVBand="1"/>
      </w:tblPr>
      <w:tblGrid>
        <w:gridCol w:w="3261"/>
        <w:gridCol w:w="3822"/>
        <w:gridCol w:w="3167"/>
      </w:tblGrid>
      <w:tr w:rsidR="000561CF" w:rsidRPr="000561CF" w:rsidTr="001633FD">
        <w:tc>
          <w:tcPr>
            <w:tcW w:w="3261" w:type="dxa"/>
            <w:shd w:val="clear" w:color="auto" w:fill="auto"/>
          </w:tcPr>
          <w:p w:rsidR="000561CF" w:rsidRPr="000561CF" w:rsidRDefault="000561CF" w:rsidP="001633FD">
            <w:pPr>
              <w:jc w:val="center"/>
              <w:rPr>
                <w:sz w:val="18"/>
                <w:szCs w:val="22"/>
                <w:lang w:val="ro-RO"/>
              </w:rPr>
            </w:pPr>
          </w:p>
        </w:tc>
        <w:tc>
          <w:tcPr>
            <w:tcW w:w="3822" w:type="dxa"/>
            <w:shd w:val="clear" w:color="auto" w:fill="auto"/>
          </w:tcPr>
          <w:p w:rsidR="000561CF" w:rsidRPr="000561CF" w:rsidRDefault="000561CF" w:rsidP="001633FD">
            <w:pPr>
              <w:jc w:val="center"/>
              <w:rPr>
                <w:sz w:val="18"/>
                <w:szCs w:val="22"/>
                <w:lang w:val="ro-RO"/>
              </w:rPr>
            </w:pPr>
            <w:r w:rsidRPr="000561CF">
              <w:rPr>
                <w:sz w:val="18"/>
                <w:szCs w:val="22"/>
                <w:lang w:val="ro-RO"/>
              </w:rPr>
              <w:t>Luat la cunoștință și primit un exemplar original,</w:t>
            </w:r>
          </w:p>
        </w:tc>
        <w:tc>
          <w:tcPr>
            <w:tcW w:w="3167" w:type="dxa"/>
            <w:shd w:val="clear" w:color="auto" w:fill="auto"/>
          </w:tcPr>
          <w:p w:rsidR="000561CF" w:rsidRPr="000561CF" w:rsidRDefault="000561CF" w:rsidP="001633FD">
            <w:pPr>
              <w:rPr>
                <w:sz w:val="18"/>
                <w:szCs w:val="22"/>
                <w:lang w:val="ro-RO"/>
              </w:rPr>
            </w:pPr>
          </w:p>
        </w:tc>
      </w:tr>
      <w:tr w:rsidR="000561CF" w:rsidRPr="000561CF" w:rsidTr="001633FD">
        <w:tc>
          <w:tcPr>
            <w:tcW w:w="3261" w:type="dxa"/>
            <w:shd w:val="clear" w:color="auto" w:fill="auto"/>
          </w:tcPr>
          <w:p w:rsidR="000561CF" w:rsidRPr="000561CF" w:rsidRDefault="000561CF" w:rsidP="001633FD">
            <w:pPr>
              <w:jc w:val="center"/>
              <w:rPr>
                <w:sz w:val="18"/>
                <w:szCs w:val="22"/>
                <w:lang w:val="ro-RO"/>
              </w:rPr>
            </w:pPr>
            <w:r w:rsidRPr="000561CF">
              <w:rPr>
                <w:b/>
                <w:sz w:val="18"/>
                <w:szCs w:val="22"/>
                <w:lang w:val="ro-RO"/>
              </w:rPr>
              <w:t>Rector,</w:t>
            </w:r>
          </w:p>
        </w:tc>
        <w:tc>
          <w:tcPr>
            <w:tcW w:w="3822" w:type="dxa"/>
            <w:shd w:val="clear" w:color="auto" w:fill="auto"/>
          </w:tcPr>
          <w:p w:rsidR="000561CF" w:rsidRPr="000561CF" w:rsidRDefault="000561CF" w:rsidP="001633FD">
            <w:pPr>
              <w:jc w:val="center"/>
              <w:rPr>
                <w:sz w:val="18"/>
                <w:szCs w:val="22"/>
                <w:lang w:val="ro-RO"/>
              </w:rPr>
            </w:pPr>
            <w:r w:rsidRPr="000561CF">
              <w:rPr>
                <w:b/>
                <w:sz w:val="18"/>
                <w:szCs w:val="22"/>
                <w:lang w:val="ro-RO"/>
              </w:rPr>
              <w:t>Salariat,</w:t>
            </w:r>
          </w:p>
        </w:tc>
        <w:tc>
          <w:tcPr>
            <w:tcW w:w="3167" w:type="dxa"/>
            <w:shd w:val="clear" w:color="auto" w:fill="auto"/>
          </w:tcPr>
          <w:p w:rsidR="000561CF" w:rsidRPr="000561CF" w:rsidRDefault="000561CF" w:rsidP="000561CF">
            <w:pPr>
              <w:jc w:val="center"/>
              <w:rPr>
                <w:b/>
                <w:sz w:val="18"/>
                <w:szCs w:val="22"/>
                <w:lang w:val="ro-RO"/>
              </w:rPr>
            </w:pPr>
            <w:r w:rsidRPr="000561CF">
              <w:rPr>
                <w:b/>
                <w:sz w:val="18"/>
                <w:szCs w:val="22"/>
                <w:lang w:val="ro-RO"/>
              </w:rPr>
              <w:t xml:space="preserve">Șef </w:t>
            </w:r>
            <w:r w:rsidRPr="000561CF">
              <w:rPr>
                <w:b/>
                <w:sz w:val="18"/>
                <w:szCs w:val="22"/>
                <w:lang w:val="ro-RO"/>
              </w:rPr>
              <w:t>Serviciul Salarizare și Resurse Umane</w:t>
            </w:r>
            <w:r w:rsidRPr="000561CF">
              <w:rPr>
                <w:b/>
                <w:sz w:val="18"/>
                <w:szCs w:val="22"/>
                <w:lang w:val="ro-RO"/>
              </w:rPr>
              <w:t>,</w:t>
            </w:r>
          </w:p>
        </w:tc>
      </w:tr>
      <w:tr w:rsidR="000561CF" w:rsidRPr="000561CF" w:rsidTr="001633FD">
        <w:tc>
          <w:tcPr>
            <w:tcW w:w="3261" w:type="dxa"/>
            <w:shd w:val="clear" w:color="auto" w:fill="auto"/>
          </w:tcPr>
          <w:p w:rsidR="000561CF" w:rsidRPr="000561CF" w:rsidRDefault="000561CF" w:rsidP="001633FD">
            <w:pPr>
              <w:jc w:val="center"/>
              <w:rPr>
                <w:sz w:val="18"/>
                <w:szCs w:val="22"/>
                <w:lang w:val="ro-RO"/>
              </w:rPr>
            </w:pPr>
            <w:r w:rsidRPr="000561CF">
              <w:rPr>
                <w:sz w:val="18"/>
                <w:szCs w:val="22"/>
                <w:lang w:val="ro-RO"/>
              </w:rPr>
              <w:t>________________________</w:t>
            </w:r>
          </w:p>
        </w:tc>
        <w:tc>
          <w:tcPr>
            <w:tcW w:w="3822" w:type="dxa"/>
            <w:shd w:val="clear" w:color="auto" w:fill="auto"/>
          </w:tcPr>
          <w:p w:rsidR="000561CF" w:rsidRPr="000561CF" w:rsidRDefault="000561CF" w:rsidP="001633FD">
            <w:pPr>
              <w:jc w:val="center"/>
              <w:rPr>
                <w:sz w:val="18"/>
                <w:szCs w:val="22"/>
                <w:lang w:val="ro-RO"/>
              </w:rPr>
            </w:pPr>
          </w:p>
        </w:tc>
        <w:tc>
          <w:tcPr>
            <w:tcW w:w="3167" w:type="dxa"/>
            <w:shd w:val="clear" w:color="auto" w:fill="auto"/>
          </w:tcPr>
          <w:p w:rsidR="000561CF" w:rsidRPr="000561CF" w:rsidRDefault="000561CF" w:rsidP="001633FD">
            <w:pPr>
              <w:jc w:val="center"/>
              <w:rPr>
                <w:sz w:val="18"/>
                <w:szCs w:val="22"/>
                <w:lang w:val="ro-RO"/>
              </w:rPr>
            </w:pPr>
            <w:r w:rsidRPr="000561CF">
              <w:rPr>
                <w:sz w:val="18"/>
                <w:szCs w:val="22"/>
                <w:lang w:val="ro-RO"/>
              </w:rPr>
              <w:t>_________________________</w:t>
            </w:r>
          </w:p>
        </w:tc>
      </w:tr>
      <w:tr w:rsidR="000561CF" w:rsidRPr="000561CF" w:rsidTr="001633FD">
        <w:tc>
          <w:tcPr>
            <w:tcW w:w="3261" w:type="dxa"/>
            <w:shd w:val="clear" w:color="auto" w:fill="auto"/>
          </w:tcPr>
          <w:p w:rsidR="000561CF" w:rsidRPr="000561CF" w:rsidRDefault="000561CF" w:rsidP="001633FD">
            <w:pPr>
              <w:jc w:val="center"/>
              <w:rPr>
                <w:sz w:val="18"/>
                <w:szCs w:val="22"/>
                <w:lang w:val="ro-RO"/>
              </w:rPr>
            </w:pPr>
          </w:p>
        </w:tc>
        <w:tc>
          <w:tcPr>
            <w:tcW w:w="3822" w:type="dxa"/>
            <w:shd w:val="clear" w:color="auto" w:fill="auto"/>
          </w:tcPr>
          <w:p w:rsidR="000561CF" w:rsidRPr="000561CF" w:rsidRDefault="000561CF" w:rsidP="001633FD">
            <w:pPr>
              <w:rPr>
                <w:sz w:val="18"/>
                <w:szCs w:val="22"/>
                <w:lang w:val="ro-RO"/>
              </w:rPr>
            </w:pPr>
          </w:p>
        </w:tc>
        <w:tc>
          <w:tcPr>
            <w:tcW w:w="3167" w:type="dxa"/>
            <w:shd w:val="clear" w:color="auto" w:fill="auto"/>
          </w:tcPr>
          <w:p w:rsidR="000561CF" w:rsidRPr="000561CF" w:rsidRDefault="000561CF" w:rsidP="001633FD">
            <w:pPr>
              <w:jc w:val="center"/>
              <w:rPr>
                <w:sz w:val="18"/>
                <w:szCs w:val="22"/>
                <w:lang w:val="ro-RO"/>
              </w:rPr>
            </w:pPr>
          </w:p>
        </w:tc>
      </w:tr>
    </w:tbl>
    <w:p w:rsidR="000561CF" w:rsidRPr="000561CF" w:rsidRDefault="000561CF" w:rsidP="000561CF">
      <w:pPr>
        <w:tabs>
          <w:tab w:val="left" w:pos="8475"/>
        </w:tabs>
        <w:rPr>
          <w:sz w:val="18"/>
          <w:szCs w:val="22"/>
          <w:lang w:val="ro-RO"/>
        </w:rPr>
      </w:pPr>
    </w:p>
    <w:p w:rsidR="00FC2536" w:rsidRPr="008D6753" w:rsidRDefault="000561CF" w:rsidP="000561CF">
      <w:pPr>
        <w:tabs>
          <w:tab w:val="left" w:pos="8010"/>
        </w:tabs>
        <w:rPr>
          <w:b/>
          <w:spacing w:val="-1"/>
          <w:lang w:val="ro-RO" w:eastAsia="ro-RO"/>
        </w:rPr>
      </w:pPr>
      <w:r w:rsidRPr="000561CF">
        <w:rPr>
          <w:sz w:val="18"/>
          <w:szCs w:val="22"/>
          <w:lang w:val="ro-RO"/>
        </w:rPr>
        <w:t xml:space="preserve">                                                                                                                                                 </w:t>
      </w:r>
      <w:r>
        <w:rPr>
          <w:sz w:val="18"/>
          <w:szCs w:val="22"/>
          <w:lang w:val="ro-RO"/>
        </w:rPr>
        <w:tab/>
      </w:r>
      <w:r>
        <w:rPr>
          <w:sz w:val="18"/>
          <w:szCs w:val="22"/>
          <w:lang w:val="ro-RO"/>
        </w:rPr>
        <w:tab/>
      </w:r>
      <w:r w:rsidRPr="000561CF">
        <w:rPr>
          <w:sz w:val="18"/>
          <w:szCs w:val="22"/>
          <w:lang w:val="ro-RO"/>
        </w:rPr>
        <w:t xml:space="preserve"> </w:t>
      </w:r>
      <w:r w:rsidRPr="000561CF">
        <w:rPr>
          <w:b/>
          <w:sz w:val="18"/>
          <w:szCs w:val="22"/>
          <w:lang w:val="ro-RO"/>
        </w:rPr>
        <w:t>Întocmit,</w:t>
      </w:r>
      <w:bookmarkStart w:id="0" w:name="_GoBack"/>
      <w:bookmarkEnd w:id="0"/>
    </w:p>
    <w:sectPr w:rsidR="00FC2536" w:rsidRPr="008D6753" w:rsidSect="0074030D">
      <w:headerReference w:type="default" r:id="rId7"/>
      <w:footerReference w:type="default" r:id="rId8"/>
      <w:pgSz w:w="11906" w:h="16838"/>
      <w:pgMar w:top="833" w:right="1080" w:bottom="1080" w:left="1080" w:header="630" w:footer="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DF3" w:rsidRDefault="00FC1DF3" w:rsidP="00D2536B">
      <w:r>
        <w:separator/>
      </w:r>
    </w:p>
  </w:endnote>
  <w:endnote w:type="continuationSeparator" w:id="0">
    <w:p w:rsidR="00FC1DF3" w:rsidRDefault="00FC1DF3" w:rsidP="00D2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SemiBold">
    <w:altName w:val="Courier New"/>
    <w:charset w:val="00"/>
    <w:family w:val="auto"/>
    <w:pitch w:val="variable"/>
    <w:sig w:usb0="00000001" w:usb1="00000003" w:usb2="00000000" w:usb3="00000000" w:csb0="00000197" w:csb1="00000000"/>
  </w:font>
  <w:font w:name="DIN Pro Regular">
    <w:altName w:val="Swis721 WGL4 BT"/>
    <w:charset w:val="00"/>
    <w:family w:val="swiss"/>
    <w:pitch w:val="variable"/>
    <w:sig w:usb0="00000001" w:usb1="4000207B" w:usb2="00000008" w:usb3="00000000" w:csb0="0000009F" w:csb1="00000000"/>
  </w:font>
  <w:font w:name="Montserrat Medium">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364" w:rsidRPr="00DE2364" w:rsidRDefault="00DE2364" w:rsidP="00DE2364">
    <w:pPr>
      <w:tabs>
        <w:tab w:val="center" w:pos="4320"/>
        <w:tab w:val="center" w:pos="4873"/>
        <w:tab w:val="left" w:pos="8298"/>
        <w:tab w:val="right" w:pos="8640"/>
      </w:tabs>
      <w:jc w:val="center"/>
      <w:rPr>
        <w:rFonts w:ascii="Montserrat SemiBold" w:hAnsi="Montserrat SemiBold" w:cs="DIN Pro Regular"/>
        <w:color w:val="06234A"/>
      </w:rPr>
    </w:pPr>
    <w:r w:rsidRPr="00DE2364">
      <w:rPr>
        <w:noProof/>
      </w:rPr>
      <w:drawing>
        <wp:anchor distT="0" distB="0" distL="114300" distR="114300" simplePos="0" relativeHeight="251660288" behindDoc="1" locked="0" layoutInCell="1" allowOverlap="1">
          <wp:simplePos x="0" y="0"/>
          <wp:positionH relativeFrom="margin">
            <wp:align>center</wp:align>
          </wp:positionH>
          <wp:positionV relativeFrom="paragraph">
            <wp:posOffset>22860</wp:posOffset>
          </wp:positionV>
          <wp:extent cx="4324985" cy="54610"/>
          <wp:effectExtent l="0" t="0" r="0" b="2540"/>
          <wp:wrapNone/>
          <wp:docPr id="6" name="Picture 6"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3838" w:type="pct"/>
      <w:jc w:val="center"/>
      <w:tblCellSpacing w:w="14" w:type="dxa"/>
      <w:tblLayout w:type="fixed"/>
      <w:tblCellMar>
        <w:left w:w="115" w:type="dxa"/>
        <w:right w:w="115" w:type="dxa"/>
      </w:tblCellMar>
      <w:tblLook w:val="04A0" w:firstRow="1" w:lastRow="0" w:firstColumn="1" w:lastColumn="0" w:noHBand="0" w:noVBand="1"/>
    </w:tblPr>
    <w:tblGrid>
      <w:gridCol w:w="7481"/>
    </w:tblGrid>
    <w:tr w:rsidR="00DE2364" w:rsidRPr="00DE2364" w:rsidTr="00907056">
      <w:trPr>
        <w:tblCellSpacing w:w="14" w:type="dxa"/>
        <w:jc w:val="center"/>
      </w:trPr>
      <w:tc>
        <w:tcPr>
          <w:tcW w:w="4963" w:type="pct"/>
          <w:shd w:val="clear" w:color="auto" w:fill="auto"/>
        </w:tcPr>
        <w:p w:rsidR="00DE2364" w:rsidRPr="00DE2364" w:rsidRDefault="00DE2364" w:rsidP="00DE2364">
          <w:pPr>
            <w:tabs>
              <w:tab w:val="center" w:pos="4320"/>
              <w:tab w:val="right" w:pos="8640"/>
            </w:tabs>
            <w:jc w:val="center"/>
            <w:rPr>
              <w:rFonts w:ascii="Montserrat Medium" w:hAnsi="Montserrat Medium" w:cs="Calibri"/>
              <w:sz w:val="12"/>
            </w:rPr>
          </w:pPr>
          <w:proofErr w:type="spellStart"/>
          <w:r w:rsidRPr="00DE2364">
            <w:rPr>
              <w:rFonts w:ascii="Montserrat Medium" w:hAnsi="Montserrat Medium" w:cs="Calibri"/>
              <w:sz w:val="12"/>
            </w:rPr>
            <w:t>Piața</w:t>
          </w:r>
          <w:proofErr w:type="spellEnd"/>
          <w:r w:rsidRPr="00DE2364">
            <w:rPr>
              <w:rFonts w:ascii="Montserrat Medium" w:hAnsi="Montserrat Medium" w:cs="Calibri"/>
              <w:sz w:val="12"/>
            </w:rPr>
            <w:t xml:space="preserve"> </w:t>
          </w:r>
          <w:proofErr w:type="spellStart"/>
          <w:r w:rsidRPr="00DE2364">
            <w:rPr>
              <w:rFonts w:ascii="Montserrat Medium" w:hAnsi="Montserrat Medium" w:cs="Calibri"/>
              <w:sz w:val="12"/>
            </w:rPr>
            <w:t>Eftimie</w:t>
          </w:r>
          <w:proofErr w:type="spellEnd"/>
          <w:r w:rsidRPr="00DE2364">
            <w:rPr>
              <w:rFonts w:ascii="Montserrat Medium" w:hAnsi="Montserrat Medium" w:cs="Calibri"/>
              <w:sz w:val="12"/>
            </w:rPr>
            <w:t xml:space="preserve"> </w:t>
          </w:r>
          <w:proofErr w:type="spellStart"/>
          <w:r w:rsidRPr="00DE2364">
            <w:rPr>
              <w:rFonts w:ascii="Montserrat Medium" w:hAnsi="Montserrat Medium" w:cs="Calibri"/>
              <w:sz w:val="12"/>
            </w:rPr>
            <w:t>Murgu</w:t>
          </w:r>
          <w:proofErr w:type="spellEnd"/>
          <w:r w:rsidRPr="00DE2364">
            <w:rPr>
              <w:rFonts w:ascii="Montserrat Medium" w:hAnsi="Montserrat Medium" w:cs="Calibri"/>
              <w:sz w:val="12"/>
            </w:rPr>
            <w:t xml:space="preserve"> </w:t>
          </w:r>
          <w:proofErr w:type="spellStart"/>
          <w:r w:rsidRPr="00DE2364">
            <w:rPr>
              <w:rFonts w:ascii="Montserrat Medium" w:hAnsi="Montserrat Medium" w:cs="Calibri"/>
              <w:sz w:val="12"/>
            </w:rPr>
            <w:t>nr</w:t>
          </w:r>
          <w:proofErr w:type="spellEnd"/>
          <w:r w:rsidRPr="00DE2364">
            <w:rPr>
              <w:rFonts w:ascii="Montserrat Medium" w:hAnsi="Montserrat Medium" w:cs="Calibri"/>
              <w:sz w:val="12"/>
            </w:rPr>
            <w:t xml:space="preserve">. 2, 30041, </w:t>
          </w:r>
          <w:proofErr w:type="spellStart"/>
          <w:r w:rsidRPr="00DE2364">
            <w:rPr>
              <w:rFonts w:ascii="Montserrat Medium" w:hAnsi="Montserrat Medium" w:cs="Calibri"/>
              <w:sz w:val="12"/>
            </w:rPr>
            <w:t>Timișoara</w:t>
          </w:r>
          <w:proofErr w:type="spellEnd"/>
          <w:r w:rsidRPr="00DE2364">
            <w:rPr>
              <w:rFonts w:ascii="Montserrat Medium" w:hAnsi="Montserrat Medium" w:cs="Calibri"/>
              <w:sz w:val="12"/>
            </w:rPr>
            <w:t xml:space="preserve">, </w:t>
          </w:r>
          <w:proofErr w:type="spellStart"/>
          <w:r w:rsidRPr="00DE2364">
            <w:rPr>
              <w:rFonts w:ascii="Montserrat Medium" w:hAnsi="Montserrat Medium" w:cs="Calibri"/>
              <w:sz w:val="12"/>
            </w:rPr>
            <w:t>jud</w:t>
          </w:r>
          <w:proofErr w:type="spellEnd"/>
          <w:r w:rsidRPr="00DE2364">
            <w:rPr>
              <w:rFonts w:ascii="Montserrat Medium" w:hAnsi="Montserrat Medium" w:cs="Calibri"/>
              <w:sz w:val="12"/>
            </w:rPr>
            <w:t xml:space="preserve">. </w:t>
          </w:r>
          <w:proofErr w:type="spellStart"/>
          <w:r w:rsidRPr="00DE2364">
            <w:rPr>
              <w:rFonts w:ascii="Montserrat Medium" w:hAnsi="Montserrat Medium" w:cs="Calibri"/>
              <w:sz w:val="12"/>
            </w:rPr>
            <w:t>Timiș</w:t>
          </w:r>
          <w:proofErr w:type="spellEnd"/>
        </w:p>
      </w:tc>
    </w:tr>
    <w:tr w:rsidR="00DE2364" w:rsidRPr="00DE2364" w:rsidTr="00907056">
      <w:trPr>
        <w:tblCellSpacing w:w="14" w:type="dxa"/>
        <w:jc w:val="center"/>
      </w:trPr>
      <w:tc>
        <w:tcPr>
          <w:tcW w:w="4963" w:type="pct"/>
          <w:shd w:val="clear" w:color="auto" w:fill="auto"/>
          <w:vAlign w:val="center"/>
        </w:tcPr>
        <w:p w:rsidR="00DE2364" w:rsidRPr="00DE2364" w:rsidRDefault="00DE2364" w:rsidP="00FC2536">
          <w:pPr>
            <w:tabs>
              <w:tab w:val="center" w:pos="4320"/>
              <w:tab w:val="right" w:pos="8640"/>
            </w:tabs>
            <w:jc w:val="center"/>
            <w:rPr>
              <w:rFonts w:ascii="Montserrat Medium" w:hAnsi="Montserrat Medium" w:cs="Calibri"/>
              <w:sz w:val="12"/>
            </w:rPr>
          </w:pPr>
          <w:r w:rsidRPr="00DE2364">
            <w:rPr>
              <w:rFonts w:ascii="Montserrat Medium" w:hAnsi="Montserrat Medium" w:cs="Calibri"/>
              <w:sz w:val="12"/>
            </w:rPr>
            <w:t>Tel: +40 256/</w:t>
          </w:r>
          <w:r w:rsidR="00FC2536">
            <w:rPr>
              <w:rFonts w:ascii="Montserrat Medium" w:hAnsi="Montserrat Medium" w:cs="Calibri"/>
              <w:sz w:val="12"/>
            </w:rPr>
            <w:t>204 400</w:t>
          </w:r>
          <w:r w:rsidRPr="00DE2364">
            <w:rPr>
              <w:rFonts w:ascii="Montserrat Medium" w:hAnsi="Montserrat Medium" w:cs="Calibri"/>
              <w:sz w:val="12"/>
            </w:rPr>
            <w:t>; +40 256/204 250</w:t>
          </w:r>
        </w:p>
      </w:tc>
    </w:tr>
    <w:tr w:rsidR="00DE2364" w:rsidRPr="00DE2364" w:rsidTr="00907056">
      <w:trPr>
        <w:tblCellSpacing w:w="14" w:type="dxa"/>
        <w:jc w:val="center"/>
      </w:trPr>
      <w:tc>
        <w:tcPr>
          <w:tcW w:w="4963" w:type="pct"/>
          <w:shd w:val="clear" w:color="auto" w:fill="auto"/>
          <w:vAlign w:val="center"/>
        </w:tcPr>
        <w:p w:rsidR="00DE2364" w:rsidRPr="00DE2364" w:rsidRDefault="00DE2364" w:rsidP="00FC2536">
          <w:pPr>
            <w:tabs>
              <w:tab w:val="center" w:pos="4320"/>
              <w:tab w:val="right" w:pos="8640"/>
            </w:tabs>
            <w:jc w:val="center"/>
            <w:rPr>
              <w:rFonts w:ascii="Montserrat Medium" w:hAnsi="Montserrat Medium" w:cs="Calibri"/>
              <w:sz w:val="12"/>
            </w:rPr>
          </w:pPr>
          <w:r w:rsidRPr="00DE2364">
            <w:rPr>
              <w:rFonts w:ascii="Montserrat Medium" w:hAnsi="Montserrat Medium" w:cs="Calibri"/>
              <w:sz w:val="12"/>
            </w:rPr>
            <w:t xml:space="preserve">Email: </w:t>
          </w:r>
          <w:r w:rsidR="00FC2536">
            <w:rPr>
              <w:rFonts w:ascii="Montserrat Medium" w:hAnsi="Montserrat Medium" w:cs="Calibri"/>
              <w:sz w:val="12"/>
            </w:rPr>
            <w:t>rectorat</w:t>
          </w:r>
          <w:r>
            <w:rPr>
              <w:rFonts w:ascii="Montserrat Medium" w:hAnsi="Montserrat Medium" w:cs="Calibri"/>
              <w:sz w:val="12"/>
            </w:rPr>
            <w:t>@</w:t>
          </w:r>
          <w:r w:rsidRPr="00DE2364">
            <w:rPr>
              <w:rFonts w:ascii="Montserrat Medium" w:hAnsi="Montserrat Medium" w:cs="Calibri"/>
              <w:sz w:val="12"/>
            </w:rPr>
            <w:t>umft.ro</w:t>
          </w:r>
        </w:p>
      </w:tc>
    </w:tr>
  </w:tbl>
  <w:p w:rsidR="00DE2364" w:rsidRPr="00DE2364" w:rsidRDefault="00DE2364" w:rsidP="00DE2364">
    <w:pPr>
      <w:tabs>
        <w:tab w:val="left" w:pos="4080"/>
        <w:tab w:val="center" w:pos="4320"/>
        <w:tab w:val="right" w:pos="8640"/>
      </w:tabs>
      <w:spacing w:before="120"/>
      <w:jc w:val="center"/>
      <w:rPr>
        <w:rFonts w:ascii="Montserrat SemiBold" w:hAnsi="Montserrat SemiBold"/>
        <w:color w:val="06234A"/>
        <w:sz w:val="4"/>
        <w:szCs w:val="4"/>
      </w:rPr>
    </w:pPr>
    <w:r w:rsidRPr="00DE2364">
      <w:rPr>
        <w:noProof/>
      </w:rPr>
      <w:drawing>
        <wp:anchor distT="0" distB="0" distL="114300" distR="114300" simplePos="0" relativeHeight="251661312" behindDoc="1" locked="0" layoutInCell="1" allowOverlap="1">
          <wp:simplePos x="0" y="0"/>
          <wp:positionH relativeFrom="margin">
            <wp:align>center</wp:align>
          </wp:positionH>
          <wp:positionV relativeFrom="paragraph">
            <wp:posOffset>43180</wp:posOffset>
          </wp:positionV>
          <wp:extent cx="4324985" cy="54610"/>
          <wp:effectExtent l="0" t="0" r="0" b="2540"/>
          <wp:wrapNone/>
          <wp:docPr id="5" name="Pictur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2364" w:rsidRPr="00DE2364" w:rsidRDefault="00DE2364" w:rsidP="00DE2364">
    <w:pPr>
      <w:tabs>
        <w:tab w:val="left" w:pos="4080"/>
        <w:tab w:val="center" w:pos="4320"/>
        <w:tab w:val="right" w:pos="8640"/>
      </w:tabs>
      <w:jc w:val="center"/>
      <w:rPr>
        <w:rFonts w:ascii="Montserrat SemiBold" w:hAnsi="Montserrat SemiBold"/>
        <w:color w:val="06234A"/>
        <w:sz w:val="14"/>
      </w:rPr>
    </w:pPr>
    <w:r w:rsidRPr="00DE2364">
      <w:rPr>
        <w:rFonts w:ascii="Montserrat SemiBold" w:hAnsi="Montserrat SemiBold"/>
        <w:color w:val="06234A"/>
        <w:sz w:val="14"/>
      </w:rPr>
      <w:t>www.umft.ro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DF3" w:rsidRDefault="00FC1DF3" w:rsidP="00D2536B">
      <w:r>
        <w:separator/>
      </w:r>
    </w:p>
  </w:footnote>
  <w:footnote w:type="continuationSeparator" w:id="0">
    <w:p w:rsidR="00FC1DF3" w:rsidRDefault="00FC1DF3" w:rsidP="00D25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846" w:rsidRDefault="0074030D" w:rsidP="00D2536B">
    <w:pPr>
      <w:pStyle w:val="Header"/>
    </w:pPr>
    <w:r>
      <w:rPr>
        <w:noProof/>
      </w:rPr>
      <w:drawing>
        <wp:anchor distT="0" distB="0" distL="114300" distR="114300" simplePos="0" relativeHeight="251658240" behindDoc="1" locked="0" layoutInCell="1" allowOverlap="1">
          <wp:simplePos x="0" y="0"/>
          <wp:positionH relativeFrom="column">
            <wp:posOffset>1999615</wp:posOffset>
          </wp:positionH>
          <wp:positionV relativeFrom="paragraph">
            <wp:posOffset>-304800</wp:posOffset>
          </wp:positionV>
          <wp:extent cx="2179320" cy="588645"/>
          <wp:effectExtent l="0" t="0" r="0" b="1905"/>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1846" w:rsidRDefault="0074030D" w:rsidP="00D2536B">
    <w:pPr>
      <w:pStyle w:val="Header"/>
    </w:pPr>
    <w:r>
      <w:rPr>
        <w:noProof/>
      </w:rPr>
      <w:drawing>
        <wp:anchor distT="0" distB="0" distL="114300" distR="114300" simplePos="0" relativeHeight="251657216" behindDoc="1" locked="0" layoutInCell="1" allowOverlap="0">
          <wp:simplePos x="0" y="0"/>
          <wp:positionH relativeFrom="column">
            <wp:posOffset>1106805</wp:posOffset>
          </wp:positionH>
          <wp:positionV relativeFrom="paragraph">
            <wp:posOffset>148590</wp:posOffset>
          </wp:positionV>
          <wp:extent cx="3977640" cy="48895"/>
          <wp:effectExtent l="0" t="0" r="3810" b="8255"/>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7640" cy="48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4599" w:rsidRPr="00D2536B" w:rsidRDefault="0074030D" w:rsidP="00D2536B">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80E02"/>
    <w:multiLevelType w:val="hybridMultilevel"/>
    <w:tmpl w:val="1AB28B1E"/>
    <w:lvl w:ilvl="0" w:tplc="2F9E296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9006CA"/>
    <w:multiLevelType w:val="hybridMultilevel"/>
    <w:tmpl w:val="9CFE2460"/>
    <w:lvl w:ilvl="0" w:tplc="04090001">
      <w:start w:val="1"/>
      <w:numFmt w:val="bullet"/>
      <w:lvlText w:val=""/>
      <w:lvlJc w:val="left"/>
      <w:pPr>
        <w:ind w:left="1800" w:hanging="360"/>
      </w:pPr>
      <w:rPr>
        <w:rFonts w:ascii="Symbol" w:hAnsi="Symbol"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F4577F4"/>
    <w:multiLevelType w:val="hybridMultilevel"/>
    <w:tmpl w:val="55BA5D08"/>
    <w:lvl w:ilvl="0" w:tplc="878A24CA">
      <w:start w:val="1"/>
      <w:numFmt w:val="decimal"/>
      <w:lvlText w:val="%1)"/>
      <w:lvlJc w:val="left"/>
      <w:pPr>
        <w:ind w:left="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A45A66">
      <w:start w:val="1"/>
      <w:numFmt w:val="lowerLetter"/>
      <w:lvlText w:val="%2"/>
      <w:lvlJc w:val="left"/>
      <w:pPr>
        <w:ind w:left="13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E54F92E">
      <w:start w:val="1"/>
      <w:numFmt w:val="lowerRoman"/>
      <w:lvlText w:val="%3"/>
      <w:lvlJc w:val="left"/>
      <w:pPr>
        <w:ind w:left="2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0466E88">
      <w:start w:val="1"/>
      <w:numFmt w:val="decimal"/>
      <w:lvlText w:val="%4"/>
      <w:lvlJc w:val="left"/>
      <w:pPr>
        <w:ind w:left="2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A0C5CDC">
      <w:start w:val="1"/>
      <w:numFmt w:val="lowerLetter"/>
      <w:lvlText w:val="%5"/>
      <w:lvlJc w:val="left"/>
      <w:pPr>
        <w:ind w:left="3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BECABC">
      <w:start w:val="1"/>
      <w:numFmt w:val="lowerRoman"/>
      <w:lvlText w:val="%6"/>
      <w:lvlJc w:val="left"/>
      <w:pPr>
        <w:ind w:left="4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9822B6">
      <w:start w:val="1"/>
      <w:numFmt w:val="decimal"/>
      <w:lvlText w:val="%7"/>
      <w:lvlJc w:val="left"/>
      <w:pPr>
        <w:ind w:left="4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3CCAA2">
      <w:start w:val="1"/>
      <w:numFmt w:val="lowerLetter"/>
      <w:lvlText w:val="%8"/>
      <w:lvlJc w:val="left"/>
      <w:pPr>
        <w:ind w:left="5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27AAD7A">
      <w:start w:val="1"/>
      <w:numFmt w:val="lowerRoman"/>
      <w:lvlText w:val="%9"/>
      <w:lvlJc w:val="left"/>
      <w:pPr>
        <w:ind w:left="6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0D"/>
    <w:rsid w:val="0004747F"/>
    <w:rsid w:val="000561CF"/>
    <w:rsid w:val="000D0A31"/>
    <w:rsid w:val="00163233"/>
    <w:rsid w:val="001875D4"/>
    <w:rsid w:val="001E34B8"/>
    <w:rsid w:val="002D31EF"/>
    <w:rsid w:val="002F1287"/>
    <w:rsid w:val="002F50CB"/>
    <w:rsid w:val="0031217D"/>
    <w:rsid w:val="00366D36"/>
    <w:rsid w:val="004915CF"/>
    <w:rsid w:val="004A5472"/>
    <w:rsid w:val="004D7E7E"/>
    <w:rsid w:val="00531846"/>
    <w:rsid w:val="00631F67"/>
    <w:rsid w:val="00641730"/>
    <w:rsid w:val="00685BF9"/>
    <w:rsid w:val="006940D7"/>
    <w:rsid w:val="00696A22"/>
    <w:rsid w:val="006A1195"/>
    <w:rsid w:val="006A1CA7"/>
    <w:rsid w:val="0074030D"/>
    <w:rsid w:val="00756E23"/>
    <w:rsid w:val="007B29A5"/>
    <w:rsid w:val="007F7816"/>
    <w:rsid w:val="00806446"/>
    <w:rsid w:val="00874B53"/>
    <w:rsid w:val="008C7E40"/>
    <w:rsid w:val="009669B9"/>
    <w:rsid w:val="009B14B8"/>
    <w:rsid w:val="009F4B93"/>
    <w:rsid w:val="00A05182"/>
    <w:rsid w:val="00A10D80"/>
    <w:rsid w:val="00A32FF4"/>
    <w:rsid w:val="00A90867"/>
    <w:rsid w:val="00AB1260"/>
    <w:rsid w:val="00AB79E2"/>
    <w:rsid w:val="00BD046B"/>
    <w:rsid w:val="00BE5CBF"/>
    <w:rsid w:val="00C024FC"/>
    <w:rsid w:val="00C606D5"/>
    <w:rsid w:val="00C75173"/>
    <w:rsid w:val="00C9477C"/>
    <w:rsid w:val="00D07E73"/>
    <w:rsid w:val="00D2536B"/>
    <w:rsid w:val="00DD010A"/>
    <w:rsid w:val="00DE2364"/>
    <w:rsid w:val="00E0250C"/>
    <w:rsid w:val="00E86118"/>
    <w:rsid w:val="00EE6EBF"/>
    <w:rsid w:val="00F426DE"/>
    <w:rsid w:val="00F6087F"/>
    <w:rsid w:val="00F84B39"/>
    <w:rsid w:val="00FC1DF3"/>
    <w:rsid w:val="00FC2536"/>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D4ECB8-2FA7-4E27-AFCD-B6864E83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0D"/>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p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paragraph" w:styleId="BalloonText">
    <w:name w:val="Balloon Text"/>
    <w:basedOn w:val="Normal"/>
    <w:link w:val="BalloonTextChar"/>
    <w:uiPriority w:val="99"/>
    <w:semiHidden/>
    <w:unhideWhenUsed/>
    <w:rsid w:val="00740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30D"/>
    <w:rPr>
      <w:rFonts w:ascii="Segoe UI" w:eastAsia="Times New Roman" w:hAnsi="Segoe UI" w:cs="Segoe UI"/>
      <w:sz w:val="18"/>
      <w:szCs w:val="18"/>
    </w:rPr>
  </w:style>
  <w:style w:type="paragraph" w:styleId="ListParagraph">
    <w:name w:val="List Paragraph"/>
    <w:basedOn w:val="Normal"/>
    <w:uiPriority w:val="34"/>
    <w:qFormat/>
    <w:rsid w:val="00FC2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ha\Desktop\antet\Template%20editabil%20antet&amp;subsol%20UMFVBT_1%20coloana_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editabil antet&amp;subsol UMFVBT_1 coloana_v1</Template>
  <TotalTime>23</TotalTime>
  <Pages>1</Pages>
  <Words>517</Words>
  <Characters>2948</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Piața Eftimie Murgu nr. 2, 30041, Timișoara, jud. Timiș</dc:creator>
  <cp:keywords/>
  <dc:description>Nume departament</dc:description>
  <cp:lastModifiedBy>Sasha Mitrovici</cp:lastModifiedBy>
  <cp:revision>8</cp:revision>
  <cp:lastPrinted>2020-09-17T12:10:00Z</cp:lastPrinted>
  <dcterms:created xsi:type="dcterms:W3CDTF">2020-09-23T10:48:00Z</dcterms:created>
  <dcterms:modified xsi:type="dcterms:W3CDTF">2021-06-08T10:25:00Z</dcterms:modified>
</cp:coreProperties>
</file>