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9B3" w:rsidRDefault="00C47628">
      <w:pPr>
        <w:spacing w:after="258"/>
        <w:ind w:left="7839" w:right="-55"/>
      </w:pPr>
      <w:r>
        <w:rPr>
          <w:noProof/>
          <w:lang w:val="en-US" w:eastAsia="en-US"/>
        </w:rPr>
        <w:drawing>
          <wp:inline distT="0" distB="0" distL="0" distR="0">
            <wp:extent cx="1999488" cy="390144"/>
            <wp:effectExtent l="0" t="0" r="0" b="0"/>
            <wp:docPr id="2075" name="Picture 20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" name="Picture 207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99488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59B3" w:rsidRDefault="00C47628">
      <w:pPr>
        <w:spacing w:after="107"/>
        <w:ind w:left="754"/>
      </w:pPr>
      <w:bookmarkStart w:id="0" w:name="_GoBack"/>
      <w:bookmarkEnd w:id="0"/>
      <w:r>
        <w:rPr>
          <w:b/>
          <w:color w:val="504B48"/>
          <w:sz w:val="32"/>
        </w:rPr>
        <w:t xml:space="preserve">Ioan Achim </w:t>
      </w:r>
      <w:proofErr w:type="spellStart"/>
      <w:r>
        <w:rPr>
          <w:b/>
          <w:color w:val="504B48"/>
          <w:sz w:val="32"/>
        </w:rPr>
        <w:t>Borșanu</w:t>
      </w:r>
      <w:proofErr w:type="spellEnd"/>
      <w:r>
        <w:rPr>
          <w:b/>
          <w:color w:val="504B48"/>
          <w:sz w:val="32"/>
        </w:rPr>
        <w:t xml:space="preserve"> </w:t>
      </w:r>
    </w:p>
    <w:p w:rsidR="008A59B3" w:rsidRDefault="00C47628">
      <w:pPr>
        <w:spacing w:after="825" w:line="418" w:lineRule="auto"/>
        <w:ind w:left="2629" w:hanging="10"/>
      </w:pPr>
      <w:r>
        <w:rPr>
          <w:color w:val="565656"/>
          <w:sz w:val="20"/>
        </w:rPr>
        <w:tab/>
        <w:t xml:space="preserve"> </w:t>
      </w:r>
    </w:p>
    <w:p w:rsidR="008A59B3" w:rsidRDefault="00C47628">
      <w:pPr>
        <w:spacing w:after="10" w:line="248" w:lineRule="auto"/>
        <w:ind w:left="10" w:hanging="10"/>
      </w:pPr>
      <w:r>
        <w:rPr>
          <w:b/>
          <w:color w:val="0C56A5"/>
        </w:rPr>
        <w:t>EXPERIENȚA PROFESIO‐</w:t>
      </w:r>
    </w:p>
    <w:p w:rsidR="008A59B3" w:rsidRDefault="00C47628">
      <w:pPr>
        <w:pStyle w:val="Heading1"/>
        <w:spacing w:after="223"/>
        <w:ind w:left="1949"/>
      </w:pPr>
      <w:r>
        <w:t xml:space="preserve">NALĂ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1788" name="Group 17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2172" name="Shape 2172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1788" style="width:416.238pt;height:0.75pt;mso-position-horizontal-relative:char;mso-position-vertical-relative:line" coordsize="52862,95">
                <v:shape id="Shape 2173" style="position:absolute;width:52862;height:95;left:0;top:0;" coordsize="5286223,9525" path="m0,0l5286223,0l5286223,9525l0,9525l0,0">
                  <v:stroke weight="0pt" endcap="flat" joinstyle="miter" miterlimit="10" on="false" color="#000000" opacity="0"/>
                  <v:fill on="true" color="#9d9d9d" opacity="0.298039"/>
                </v:shape>
              </v:group>
            </w:pict>
          </mc:Fallback>
        </mc:AlternateContent>
      </w:r>
      <w:r>
        <w:rPr>
          <w:b w:val="0"/>
          <w:color w:val="565656"/>
          <w:sz w:val="20"/>
        </w:rPr>
        <w:t xml:space="preserve"> [ 2008 – În curs ]  </w:t>
      </w:r>
      <w:r>
        <w:t xml:space="preserve">Medic specialist </w:t>
      </w:r>
      <w:proofErr w:type="spellStart"/>
      <w:r>
        <w:t>endodont</w:t>
      </w:r>
      <w:proofErr w:type="spellEnd"/>
      <w:r>
        <w:t xml:space="preserve"> </w:t>
      </w:r>
    </w:p>
    <w:p w:rsidR="008A59B3" w:rsidRDefault="00C47628">
      <w:pPr>
        <w:spacing w:after="36"/>
        <w:ind w:left="2629" w:hanging="10"/>
      </w:pPr>
      <w:r>
        <w:rPr>
          <w:b/>
          <w:color w:val="565656"/>
          <w:sz w:val="20"/>
        </w:rPr>
        <w:t>Localitatea:</w:t>
      </w:r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z w:val="20"/>
        </w:rPr>
        <w:t xml:space="preserve"> </w:t>
      </w:r>
    </w:p>
    <w:p w:rsidR="008A59B3" w:rsidRDefault="00C47628">
      <w:pPr>
        <w:spacing w:after="6" w:line="265" w:lineRule="auto"/>
        <w:ind w:left="2629" w:hanging="10"/>
      </w:pPr>
      <w:r>
        <w:rPr>
          <w:b/>
          <w:color w:val="565656"/>
          <w:sz w:val="20"/>
        </w:rPr>
        <w:t>Țara:</w:t>
      </w:r>
      <w:r>
        <w:rPr>
          <w:color w:val="565656"/>
          <w:sz w:val="20"/>
        </w:rPr>
        <w:t xml:space="preserve"> România </w:t>
      </w:r>
    </w:p>
    <w:p w:rsidR="008A59B3" w:rsidRDefault="00C47628">
      <w:pPr>
        <w:spacing w:after="0"/>
        <w:ind w:left="2629" w:hanging="10"/>
      </w:pPr>
      <w:r>
        <w:rPr>
          <w:b/>
          <w:color w:val="565656"/>
          <w:sz w:val="20"/>
        </w:rPr>
        <w:t xml:space="preserve">Principalele activități și responsabilități : </w:t>
      </w:r>
    </w:p>
    <w:p w:rsidR="008A59B3" w:rsidRDefault="00C47628">
      <w:pPr>
        <w:spacing w:after="394" w:line="246" w:lineRule="auto"/>
        <w:ind w:left="2634"/>
      </w:pPr>
      <w:r>
        <w:rPr>
          <w:color w:val="504B48"/>
          <w:sz w:val="20"/>
        </w:rPr>
        <w:t>Practică privată în cadrul clinicii “</w:t>
      </w:r>
      <w:proofErr w:type="spellStart"/>
      <w:r>
        <w:rPr>
          <w:color w:val="504B48"/>
          <w:sz w:val="20"/>
        </w:rPr>
        <w:t>Dental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Experts</w:t>
      </w:r>
      <w:proofErr w:type="spellEnd"/>
      <w:r>
        <w:rPr>
          <w:color w:val="504B48"/>
          <w:sz w:val="20"/>
        </w:rPr>
        <w:t xml:space="preserve">- clinica prof. Bratu” Timișoara (peste 10 ani experiență în realizarea suprastructurilor pe implante, practica axată pe protetica </w:t>
      </w:r>
      <w:proofErr w:type="spellStart"/>
      <w:r>
        <w:rPr>
          <w:color w:val="504B48"/>
          <w:sz w:val="20"/>
        </w:rPr>
        <w:t>implantologică</w:t>
      </w:r>
      <w:proofErr w:type="spellEnd"/>
      <w:r>
        <w:rPr>
          <w:color w:val="504B48"/>
          <w:sz w:val="20"/>
        </w:rPr>
        <w:t>)</w:t>
      </w:r>
    </w:p>
    <w:p w:rsidR="008A59B3" w:rsidRDefault="00C47628">
      <w:pPr>
        <w:pStyle w:val="Heading1"/>
        <w:spacing w:after="207"/>
        <w:ind w:left="1036"/>
      </w:pPr>
      <w:r>
        <w:rPr>
          <w:b w:val="0"/>
          <w:color w:val="565656"/>
          <w:sz w:val="20"/>
        </w:rPr>
        <w:t xml:space="preserve">[ 2012 – În curs ]  </w:t>
      </w:r>
      <w:r>
        <w:t xml:space="preserve">Competență în implantologie </w:t>
      </w:r>
    </w:p>
    <w:p w:rsidR="008A59B3" w:rsidRDefault="00C47628">
      <w:pPr>
        <w:spacing w:after="36"/>
        <w:ind w:left="2629" w:hanging="10"/>
      </w:pPr>
      <w:r>
        <w:rPr>
          <w:b/>
          <w:color w:val="565656"/>
          <w:sz w:val="20"/>
        </w:rPr>
        <w:t>Localitatea:</w:t>
      </w:r>
      <w:r>
        <w:rPr>
          <w:color w:val="565656"/>
          <w:sz w:val="20"/>
        </w:rPr>
        <w:t xml:space="preserve"> Timișoara </w:t>
      </w:r>
    </w:p>
    <w:p w:rsidR="008A59B3" w:rsidRDefault="00C47628">
      <w:pPr>
        <w:spacing w:after="361" w:line="265" w:lineRule="auto"/>
        <w:ind w:left="2629" w:hanging="10"/>
      </w:pPr>
      <w:r>
        <w:rPr>
          <w:b/>
          <w:color w:val="565656"/>
          <w:sz w:val="20"/>
        </w:rPr>
        <w:t>Țara:</w:t>
      </w:r>
      <w:r>
        <w:rPr>
          <w:color w:val="565656"/>
          <w:sz w:val="20"/>
        </w:rPr>
        <w:t xml:space="preserve"> România </w:t>
      </w:r>
    </w:p>
    <w:p w:rsidR="008A59B3" w:rsidRDefault="00C47628">
      <w:pPr>
        <w:pStyle w:val="Heading1"/>
        <w:spacing w:after="212"/>
        <w:ind w:left="871" w:hanging="765"/>
      </w:pPr>
      <w:r>
        <w:t xml:space="preserve">EDUCAȚIE ȘI FORMARE PROFESIONALĂ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1789" name="Group 17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2174" name="Shape 2174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1789" style="width:416.238pt;height:0.75pt;mso-position-horizontal-relative:char;mso-position-vertical-relative:line" coordsize="52862,95">
                <v:shape id="Shape 2175" style="position:absolute;width:52862;height:95;left:0;top:0;" coordsize="5286223,9525" path="m0,0l5286223,0l5286223,9525l0,9525l0,0">
                  <v:stroke weight="0pt" endcap="flat" joinstyle="miter" miterlimit="10" on="false" color="#000000" opacity="0"/>
                  <v:fill on="true" color="#9d9d9d" opacity="0.298039"/>
                </v:shape>
              </v:group>
            </w:pict>
          </mc:Fallback>
        </mc:AlternateContent>
      </w:r>
      <w:r>
        <w:rPr>
          <w:b w:val="0"/>
          <w:color w:val="565656"/>
          <w:sz w:val="20"/>
        </w:rPr>
        <w:t xml:space="preserve"> [ 2013 ]  </w:t>
      </w:r>
      <w:r>
        <w:t xml:space="preserve">Master Implantologie </w:t>
      </w:r>
    </w:p>
    <w:p w:rsidR="008A59B3" w:rsidRDefault="00C47628">
      <w:pPr>
        <w:tabs>
          <w:tab w:val="center" w:pos="5766"/>
          <w:tab w:val="center" w:pos="9204"/>
        </w:tabs>
        <w:spacing w:after="449"/>
      </w:pPr>
      <w:r>
        <w:tab/>
      </w:r>
      <w:r>
        <w:rPr>
          <w:b/>
          <w:i/>
          <w:color w:val="565656"/>
        </w:rPr>
        <w:t xml:space="preserve">The </w:t>
      </w:r>
      <w:proofErr w:type="spellStart"/>
      <w:r>
        <w:rPr>
          <w:b/>
          <w:i/>
          <w:color w:val="565656"/>
        </w:rPr>
        <w:t>Hebrew</w:t>
      </w:r>
      <w:proofErr w:type="spellEnd"/>
      <w:r>
        <w:rPr>
          <w:b/>
          <w:i/>
          <w:color w:val="565656"/>
        </w:rPr>
        <w:t xml:space="preserve"> University - </w:t>
      </w:r>
      <w:proofErr w:type="spellStart"/>
      <w:r>
        <w:rPr>
          <w:b/>
          <w:i/>
          <w:color w:val="565656"/>
        </w:rPr>
        <w:t>Hadassah</w:t>
      </w:r>
      <w:proofErr w:type="spellEnd"/>
      <w:r>
        <w:rPr>
          <w:b/>
          <w:i/>
          <w:color w:val="565656"/>
        </w:rPr>
        <w:t xml:space="preserve"> </w:t>
      </w:r>
      <w:proofErr w:type="spellStart"/>
      <w:r>
        <w:rPr>
          <w:b/>
          <w:i/>
          <w:color w:val="565656"/>
        </w:rPr>
        <w:t>School</w:t>
      </w:r>
      <w:proofErr w:type="spellEnd"/>
      <w:r>
        <w:rPr>
          <w:b/>
          <w:i/>
          <w:color w:val="565656"/>
        </w:rPr>
        <w:t xml:space="preserve"> of </w:t>
      </w:r>
      <w:proofErr w:type="spellStart"/>
      <w:r>
        <w:rPr>
          <w:b/>
          <w:i/>
          <w:color w:val="565656"/>
        </w:rPr>
        <w:t>Dental</w:t>
      </w:r>
      <w:proofErr w:type="spellEnd"/>
      <w:r>
        <w:rPr>
          <w:b/>
          <w:i/>
          <w:color w:val="565656"/>
        </w:rPr>
        <w:t xml:space="preserve"> Medicine</w:t>
      </w:r>
      <w:r>
        <w:rPr>
          <w:b/>
          <w:i/>
          <w:color w:val="565656"/>
        </w:rPr>
        <w:tab/>
      </w:r>
      <w:r>
        <w:rPr>
          <w:color w:val="565656"/>
          <w:sz w:val="20"/>
        </w:rPr>
        <w:t xml:space="preserve"> </w:t>
      </w:r>
    </w:p>
    <w:p w:rsidR="008A59B3" w:rsidRDefault="00C47628">
      <w:pPr>
        <w:spacing w:after="208" w:line="265" w:lineRule="auto"/>
        <w:ind w:left="1203" w:hanging="10"/>
      </w:pPr>
      <w:r>
        <w:rPr>
          <w:color w:val="565656"/>
          <w:sz w:val="20"/>
        </w:rPr>
        <w:t xml:space="preserve">[ 2002 – 2008 ]  </w:t>
      </w:r>
      <w:r>
        <w:rPr>
          <w:b/>
          <w:color w:val="0C56A5"/>
        </w:rPr>
        <w:t xml:space="preserve">Licență </w:t>
      </w:r>
    </w:p>
    <w:p w:rsidR="008A59B3" w:rsidRDefault="00C47628">
      <w:pPr>
        <w:spacing w:after="0"/>
        <w:ind w:left="2629" w:hanging="10"/>
      </w:pPr>
      <w:r>
        <w:rPr>
          <w:b/>
          <w:i/>
          <w:color w:val="565656"/>
        </w:rPr>
        <w:t>Universitatea de Medicină și Farmacie Victor Babeș, Facultatea de Medicină</w:t>
      </w:r>
    </w:p>
    <w:p w:rsidR="008A59B3" w:rsidRDefault="00C47628">
      <w:pPr>
        <w:pStyle w:val="Heading2"/>
        <w:ind w:left="2629"/>
      </w:pPr>
      <w:r>
        <w:t>Dentară</w:t>
      </w:r>
      <w:r>
        <w:rPr>
          <w:b w:val="0"/>
          <w:i w:val="0"/>
          <w:sz w:val="20"/>
        </w:rPr>
        <w:t xml:space="preserve"> </w:t>
      </w:r>
    </w:p>
    <w:p w:rsidR="008A59B3" w:rsidRDefault="00C47628">
      <w:pPr>
        <w:spacing w:after="31" w:line="265" w:lineRule="auto"/>
        <w:ind w:left="2629" w:hanging="10"/>
      </w:pPr>
      <w:r>
        <w:rPr>
          <w:b/>
          <w:color w:val="565656"/>
          <w:sz w:val="20"/>
        </w:rPr>
        <w:t xml:space="preserve">Adresă: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z w:val="20"/>
        </w:rPr>
        <w:t xml:space="preserve">, România </w:t>
      </w:r>
    </w:p>
    <w:p w:rsidR="008A59B3" w:rsidRDefault="00C47628">
      <w:pPr>
        <w:spacing w:after="385"/>
        <w:ind w:left="2629" w:hanging="10"/>
      </w:pPr>
      <w:r>
        <w:rPr>
          <w:b/>
          <w:color w:val="565656"/>
          <w:sz w:val="20"/>
        </w:rPr>
        <w:t xml:space="preserve">Media finală/ Rezultatul final: </w:t>
      </w:r>
      <w:r>
        <w:rPr>
          <w:color w:val="565656"/>
          <w:sz w:val="20"/>
        </w:rPr>
        <w:t xml:space="preserve">Șef de promoție </w:t>
      </w:r>
    </w:p>
    <w:p w:rsidR="008A59B3" w:rsidRDefault="00C47628">
      <w:pPr>
        <w:spacing w:after="208" w:line="265" w:lineRule="auto"/>
        <w:ind w:left="1203" w:hanging="10"/>
      </w:pPr>
      <w:r>
        <w:rPr>
          <w:color w:val="565656"/>
          <w:sz w:val="20"/>
        </w:rPr>
        <w:t xml:space="preserve">[ 1994 – 2002 ]  </w:t>
      </w:r>
      <w:r>
        <w:rPr>
          <w:b/>
          <w:color w:val="0C56A5"/>
        </w:rPr>
        <w:t xml:space="preserve">Bacalaureat </w:t>
      </w:r>
    </w:p>
    <w:p w:rsidR="008A59B3" w:rsidRDefault="00C47628">
      <w:pPr>
        <w:pStyle w:val="Heading2"/>
        <w:tabs>
          <w:tab w:val="center" w:pos="5025"/>
          <w:tab w:val="center" w:pos="7720"/>
        </w:tabs>
        <w:ind w:left="0" w:firstLine="0"/>
      </w:pPr>
      <w:r>
        <w:rPr>
          <w:b w:val="0"/>
          <w:i w:val="0"/>
          <w:color w:val="000000"/>
        </w:rPr>
        <w:tab/>
      </w:r>
      <w:r>
        <w:t xml:space="preserve">Colegiul National Constantin </w:t>
      </w:r>
      <w:proofErr w:type="spellStart"/>
      <w:r>
        <w:t>Diaconovici</w:t>
      </w:r>
      <w:proofErr w:type="spellEnd"/>
      <w:r>
        <w:t xml:space="preserve"> </w:t>
      </w:r>
      <w:proofErr w:type="spellStart"/>
      <w:r>
        <w:t>Loga</w:t>
      </w:r>
      <w:proofErr w:type="spellEnd"/>
      <w:r>
        <w:tab/>
      </w:r>
      <w:r>
        <w:rPr>
          <w:b w:val="0"/>
          <w:i w:val="0"/>
          <w:sz w:val="20"/>
        </w:rPr>
        <w:t xml:space="preserve"> </w:t>
      </w:r>
    </w:p>
    <w:p w:rsidR="008A59B3" w:rsidRDefault="00C47628">
      <w:pPr>
        <w:spacing w:after="2965" w:line="265" w:lineRule="auto"/>
        <w:ind w:left="2629" w:hanging="10"/>
      </w:pPr>
      <w:r>
        <w:rPr>
          <w:b/>
          <w:color w:val="565656"/>
          <w:sz w:val="20"/>
        </w:rPr>
        <w:t xml:space="preserve">Adresă: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z w:val="20"/>
        </w:rPr>
        <w:t xml:space="preserve">, România </w:t>
      </w:r>
    </w:p>
    <w:p w:rsidR="008A59B3" w:rsidRDefault="00C47628">
      <w:pPr>
        <w:spacing w:after="118"/>
        <w:ind w:left="10" w:right="-15" w:hanging="10"/>
        <w:jc w:val="right"/>
      </w:pPr>
      <w:r>
        <w:rPr>
          <w:color w:val="82ACD9"/>
          <w:sz w:val="15"/>
        </w:rPr>
        <w:t>1 / 2</w:t>
      </w:r>
    </w:p>
    <w:p w:rsidR="008A59B3" w:rsidRDefault="00C47628">
      <w:pPr>
        <w:pStyle w:val="Heading1"/>
        <w:spacing w:after="324"/>
        <w:ind w:left="2082" w:hanging="2016"/>
      </w:pPr>
      <w:r>
        <w:lastRenderedPageBreak/>
        <w:t xml:space="preserve">COMPETENȚE LINGVISTICE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1698" name="Group 16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2176" name="Shape 2176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1698" style="width:416.238pt;height:0.75pt;mso-position-horizontal-relative:char;mso-position-vertical-relative:line" coordsize="52862,95">
                <v:shape id="Shape 2177" style="position:absolute;width:52862;height:95;left:0;top:0;" coordsize="5286223,9525" path="m0,0l5286223,0l5286223,9525l0,9525l0,0">
                  <v:stroke weight="0pt" endcap="flat" joinstyle="miter" miterlimit="10" on="false" color="#000000" opacity="0"/>
                  <v:fill on="true" color="#9d9d9d" opacity="0.298039"/>
                </v:shape>
              </v:group>
            </w:pict>
          </mc:Fallback>
        </mc:AlternateContent>
      </w:r>
      <w:r>
        <w:rPr>
          <w:b w:val="0"/>
          <w:color w:val="565656"/>
          <w:sz w:val="20"/>
        </w:rPr>
        <w:t xml:space="preserve"> </w:t>
      </w:r>
    </w:p>
    <w:p w:rsidR="008A59B3" w:rsidRDefault="00C47628">
      <w:pPr>
        <w:spacing w:after="36" w:line="358" w:lineRule="auto"/>
        <w:ind w:left="2629" w:right="5007" w:hanging="10"/>
      </w:pPr>
      <w:r>
        <w:rPr>
          <w:b/>
          <w:color w:val="565656"/>
          <w:sz w:val="20"/>
        </w:rPr>
        <w:t xml:space="preserve">Limbă(i) maternă(e): </w:t>
      </w:r>
      <w:r>
        <w:rPr>
          <w:color w:val="565656"/>
          <w:sz w:val="20"/>
        </w:rPr>
        <w:t xml:space="preserve">Română </w:t>
      </w:r>
      <w:r>
        <w:rPr>
          <w:b/>
          <w:color w:val="565656"/>
          <w:sz w:val="20"/>
        </w:rPr>
        <w:t xml:space="preserve">Altă limbă (Alte limbi): </w:t>
      </w:r>
    </w:p>
    <w:p w:rsidR="008A59B3" w:rsidRDefault="00C47628">
      <w:pPr>
        <w:pStyle w:val="Heading1"/>
        <w:ind w:left="2629"/>
      </w:pPr>
      <w:r>
        <w:t xml:space="preserve">Engleză </w:t>
      </w:r>
    </w:p>
    <w:p w:rsidR="008A59B3" w:rsidRDefault="00C47628">
      <w:pPr>
        <w:spacing w:after="130" w:line="354" w:lineRule="auto"/>
        <w:ind w:left="2629" w:right="2414" w:hanging="10"/>
      </w:pPr>
      <w:r>
        <w:rPr>
          <w:b/>
          <w:color w:val="6B6B6B"/>
          <w:sz w:val="20"/>
        </w:rPr>
        <w:t xml:space="preserve">COMPREHENSIUNE ORALĂ </w:t>
      </w:r>
      <w:r>
        <w:rPr>
          <w:color w:val="6B6B6B"/>
          <w:sz w:val="20"/>
        </w:rPr>
        <w:t xml:space="preserve">C2 </w:t>
      </w:r>
      <w:r>
        <w:rPr>
          <w:b/>
          <w:color w:val="6B6B6B"/>
          <w:sz w:val="20"/>
        </w:rPr>
        <w:t xml:space="preserve">CITIT </w:t>
      </w:r>
      <w:r>
        <w:rPr>
          <w:color w:val="6B6B6B"/>
          <w:sz w:val="20"/>
        </w:rPr>
        <w:t xml:space="preserve">C2 </w:t>
      </w:r>
      <w:r>
        <w:rPr>
          <w:b/>
          <w:color w:val="6B6B6B"/>
          <w:sz w:val="20"/>
        </w:rPr>
        <w:t xml:space="preserve">SCRIS </w:t>
      </w:r>
      <w:r>
        <w:rPr>
          <w:color w:val="6B6B6B"/>
          <w:sz w:val="20"/>
        </w:rPr>
        <w:t xml:space="preserve">C2 </w:t>
      </w:r>
      <w:r>
        <w:rPr>
          <w:b/>
          <w:color w:val="6B6B6B"/>
          <w:sz w:val="20"/>
        </w:rPr>
        <w:t xml:space="preserve">EXPRIMARE SCRISĂ </w:t>
      </w:r>
      <w:r>
        <w:rPr>
          <w:color w:val="6B6B6B"/>
          <w:sz w:val="20"/>
        </w:rPr>
        <w:t xml:space="preserve">C2 </w:t>
      </w:r>
      <w:r>
        <w:rPr>
          <w:b/>
          <w:color w:val="6B6B6B"/>
          <w:sz w:val="20"/>
        </w:rPr>
        <w:t xml:space="preserve">CONVERSAȚIE </w:t>
      </w:r>
      <w:r>
        <w:rPr>
          <w:color w:val="6B6B6B"/>
          <w:sz w:val="20"/>
        </w:rPr>
        <w:t xml:space="preserve">C2 </w:t>
      </w:r>
    </w:p>
    <w:p w:rsidR="008A59B3" w:rsidRDefault="00C47628">
      <w:pPr>
        <w:pStyle w:val="Heading1"/>
        <w:ind w:left="2629"/>
      </w:pPr>
      <w:r>
        <w:t xml:space="preserve">Franceză </w:t>
      </w:r>
    </w:p>
    <w:p w:rsidR="008A59B3" w:rsidRDefault="00C47628">
      <w:pPr>
        <w:spacing w:after="187" w:line="354" w:lineRule="auto"/>
        <w:ind w:left="2629" w:right="2414" w:hanging="10"/>
      </w:pPr>
      <w:r>
        <w:rPr>
          <w:b/>
          <w:color w:val="6B6B6B"/>
          <w:sz w:val="20"/>
        </w:rPr>
        <w:t xml:space="preserve">COMPREHENSIUNE ORALĂ </w:t>
      </w:r>
      <w:r>
        <w:rPr>
          <w:color w:val="6B6B6B"/>
          <w:sz w:val="20"/>
        </w:rPr>
        <w:t xml:space="preserve">B1 </w:t>
      </w:r>
      <w:r>
        <w:rPr>
          <w:b/>
          <w:color w:val="6B6B6B"/>
          <w:sz w:val="20"/>
        </w:rPr>
        <w:t xml:space="preserve">CITIT </w:t>
      </w:r>
      <w:r>
        <w:rPr>
          <w:color w:val="6B6B6B"/>
          <w:sz w:val="20"/>
        </w:rPr>
        <w:t xml:space="preserve">B1 </w:t>
      </w:r>
      <w:r>
        <w:rPr>
          <w:b/>
          <w:color w:val="6B6B6B"/>
          <w:sz w:val="20"/>
        </w:rPr>
        <w:t xml:space="preserve">SCRIS </w:t>
      </w:r>
      <w:r>
        <w:rPr>
          <w:color w:val="6B6B6B"/>
          <w:sz w:val="20"/>
        </w:rPr>
        <w:t xml:space="preserve">B1 </w:t>
      </w:r>
      <w:r>
        <w:rPr>
          <w:b/>
          <w:color w:val="6B6B6B"/>
          <w:sz w:val="20"/>
        </w:rPr>
        <w:t xml:space="preserve">EXPRIMARE SCRISĂ </w:t>
      </w:r>
      <w:r>
        <w:rPr>
          <w:color w:val="6B6B6B"/>
          <w:sz w:val="20"/>
        </w:rPr>
        <w:t xml:space="preserve">B1 </w:t>
      </w:r>
      <w:r>
        <w:rPr>
          <w:b/>
          <w:color w:val="6B6B6B"/>
          <w:sz w:val="20"/>
        </w:rPr>
        <w:t xml:space="preserve">CONVERSAȚIE </w:t>
      </w:r>
      <w:r>
        <w:rPr>
          <w:color w:val="6B6B6B"/>
          <w:sz w:val="20"/>
        </w:rPr>
        <w:t xml:space="preserve">B1 </w:t>
      </w:r>
    </w:p>
    <w:p w:rsidR="008A59B3" w:rsidRDefault="00C47628">
      <w:pPr>
        <w:pStyle w:val="Heading1"/>
        <w:ind w:left="2629"/>
      </w:pPr>
      <w:r>
        <w:t xml:space="preserve">Italiană </w:t>
      </w:r>
    </w:p>
    <w:p w:rsidR="008A59B3" w:rsidRDefault="00C47628">
      <w:pPr>
        <w:spacing w:after="96"/>
        <w:ind w:left="2629" w:right="2414" w:hanging="10"/>
      </w:pPr>
      <w:r>
        <w:rPr>
          <w:b/>
          <w:color w:val="6B6B6B"/>
          <w:sz w:val="20"/>
        </w:rPr>
        <w:t xml:space="preserve">COMPREHENSIUNE ORALĂ </w:t>
      </w:r>
      <w:r>
        <w:rPr>
          <w:color w:val="6B6B6B"/>
          <w:sz w:val="20"/>
        </w:rPr>
        <w:t xml:space="preserve">A2 </w:t>
      </w:r>
      <w:r>
        <w:rPr>
          <w:b/>
          <w:color w:val="6B6B6B"/>
          <w:sz w:val="20"/>
        </w:rPr>
        <w:t xml:space="preserve">CITIT </w:t>
      </w:r>
      <w:r>
        <w:rPr>
          <w:color w:val="6B6B6B"/>
          <w:sz w:val="20"/>
        </w:rPr>
        <w:t xml:space="preserve">A2 </w:t>
      </w:r>
      <w:r>
        <w:rPr>
          <w:b/>
          <w:color w:val="6B6B6B"/>
          <w:sz w:val="20"/>
        </w:rPr>
        <w:t xml:space="preserve">SCRIS </w:t>
      </w:r>
      <w:r>
        <w:rPr>
          <w:color w:val="6B6B6B"/>
          <w:sz w:val="20"/>
        </w:rPr>
        <w:t xml:space="preserve">A2 </w:t>
      </w:r>
    </w:p>
    <w:p w:rsidR="008A59B3" w:rsidRDefault="00C47628">
      <w:pPr>
        <w:spacing w:after="545" w:line="354" w:lineRule="auto"/>
        <w:ind w:left="2629" w:right="2414" w:hanging="10"/>
      </w:pPr>
      <w:r>
        <w:rPr>
          <w:b/>
          <w:color w:val="6B6B6B"/>
          <w:sz w:val="20"/>
        </w:rPr>
        <w:t xml:space="preserve">EXPRIMARE SCRISĂ </w:t>
      </w:r>
      <w:r>
        <w:rPr>
          <w:color w:val="6B6B6B"/>
          <w:sz w:val="20"/>
        </w:rPr>
        <w:t xml:space="preserve">A2 </w:t>
      </w:r>
      <w:r>
        <w:rPr>
          <w:b/>
          <w:color w:val="6B6B6B"/>
          <w:sz w:val="20"/>
        </w:rPr>
        <w:t xml:space="preserve">CONVERSAȚIE </w:t>
      </w:r>
      <w:r>
        <w:rPr>
          <w:color w:val="6B6B6B"/>
          <w:sz w:val="20"/>
        </w:rPr>
        <w:t xml:space="preserve">A2 </w:t>
      </w:r>
    </w:p>
    <w:p w:rsidR="008A59B3" w:rsidRDefault="00C47628">
      <w:pPr>
        <w:pStyle w:val="Heading1"/>
        <w:spacing w:after="206"/>
        <w:ind w:left="45"/>
      </w:pPr>
      <w:r>
        <w:t xml:space="preserve">COMPETENȚE DIGITALE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5286223" cy="9474"/>
                <wp:effectExtent l="0" t="0" r="0" b="0"/>
                <wp:docPr id="1699" name="Group 16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474"/>
                          <a:chOff x="0" y="0"/>
                          <a:chExt cx="5286223" cy="9474"/>
                        </a:xfrm>
                      </wpg:grpSpPr>
                      <wps:wsp>
                        <wps:cNvPr id="2178" name="Shape 2178"/>
                        <wps:cNvSpPr/>
                        <wps:spPr>
                          <a:xfrm>
                            <a:off x="0" y="0"/>
                            <a:ext cx="5286223" cy="94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474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474"/>
                                </a:lnTo>
                                <a:lnTo>
                                  <a:pt x="0" y="94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1699" style="width:416.238pt;height:0.746002pt;mso-position-horizontal-relative:char;mso-position-vertical-relative:line" coordsize="52862,94">
                <v:shape id="Shape 2179" style="position:absolute;width:52862;height:94;left:0;top:0;" coordsize="5286223,9474" path="m0,0l5286223,0l5286223,9474l0,9474l0,0">
                  <v:stroke weight="0pt" endcap="flat" joinstyle="miter" miterlimit="10" on="false" color="#000000" opacity="0"/>
                  <v:fill on="true" color="#9d9d9d" opacity="0.298039"/>
                </v:shape>
              </v:group>
            </w:pict>
          </mc:Fallback>
        </mc:AlternateContent>
      </w:r>
      <w:r>
        <w:rPr>
          <w:b w:val="0"/>
          <w:color w:val="565656"/>
          <w:sz w:val="20"/>
        </w:rPr>
        <w:t xml:space="preserve"> </w:t>
      </w:r>
    </w:p>
    <w:p w:rsidR="008A59B3" w:rsidRDefault="00C47628">
      <w:pPr>
        <w:spacing w:after="356" w:line="246" w:lineRule="auto"/>
        <w:ind w:left="2634" w:right="121"/>
        <w:jc w:val="both"/>
      </w:pPr>
      <w:r>
        <w:rPr>
          <w:color w:val="504B48"/>
          <w:sz w:val="20"/>
        </w:rPr>
        <w:t xml:space="preserve">Microsoft Office - Expert | Adobe </w:t>
      </w:r>
      <w:proofErr w:type="spellStart"/>
      <w:r>
        <w:rPr>
          <w:color w:val="504B48"/>
          <w:sz w:val="20"/>
        </w:rPr>
        <w:t>package</w:t>
      </w:r>
      <w:proofErr w:type="spellEnd"/>
      <w:r>
        <w:rPr>
          <w:color w:val="504B48"/>
          <w:sz w:val="20"/>
        </w:rPr>
        <w:t xml:space="preserve"> (</w:t>
      </w:r>
      <w:proofErr w:type="spellStart"/>
      <w:r>
        <w:rPr>
          <w:color w:val="504B48"/>
          <w:sz w:val="20"/>
        </w:rPr>
        <w:t>advanced</w:t>
      </w:r>
      <w:proofErr w:type="spellEnd"/>
      <w:r>
        <w:rPr>
          <w:color w:val="504B48"/>
          <w:sz w:val="20"/>
        </w:rPr>
        <w:t xml:space="preserve">) | 3Shape CAD-CAM | </w:t>
      </w:r>
      <w:proofErr w:type="spellStart"/>
      <w:r>
        <w:rPr>
          <w:color w:val="504B48"/>
          <w:sz w:val="20"/>
        </w:rPr>
        <w:t>ExoCad</w:t>
      </w:r>
      <w:proofErr w:type="spellEnd"/>
      <w:r>
        <w:rPr>
          <w:color w:val="504B48"/>
          <w:sz w:val="20"/>
        </w:rPr>
        <w:t xml:space="preserve"> | Cursuri avansate de </w:t>
      </w:r>
      <w:proofErr w:type="spellStart"/>
      <w:r>
        <w:rPr>
          <w:color w:val="504B48"/>
          <w:sz w:val="20"/>
        </w:rPr>
        <w:t>foto</w:t>
      </w:r>
      <w:proofErr w:type="spellEnd"/>
      <w:r>
        <w:rPr>
          <w:color w:val="504B48"/>
          <w:sz w:val="20"/>
        </w:rPr>
        <w:t xml:space="preserve"> și video | </w:t>
      </w:r>
      <w:proofErr w:type="spellStart"/>
      <w:r>
        <w:rPr>
          <w:color w:val="504B48"/>
          <w:sz w:val="20"/>
        </w:rPr>
        <w:t>AutoCAD</w:t>
      </w:r>
      <w:proofErr w:type="spellEnd"/>
      <w:r>
        <w:rPr>
          <w:color w:val="504B48"/>
          <w:sz w:val="20"/>
        </w:rPr>
        <w:t xml:space="preserve">, </w:t>
      </w:r>
      <w:proofErr w:type="spellStart"/>
      <w:r>
        <w:rPr>
          <w:color w:val="504B48"/>
          <w:sz w:val="20"/>
        </w:rPr>
        <w:t>AutoCAD</w:t>
      </w:r>
      <w:proofErr w:type="spellEnd"/>
      <w:r>
        <w:rPr>
          <w:color w:val="504B48"/>
          <w:sz w:val="20"/>
        </w:rPr>
        <w:t xml:space="preserve"> 3D | </w:t>
      </w:r>
      <w:proofErr w:type="spellStart"/>
      <w:r>
        <w:rPr>
          <w:color w:val="504B48"/>
          <w:sz w:val="20"/>
        </w:rPr>
        <w:t>Keynote</w:t>
      </w:r>
      <w:proofErr w:type="spellEnd"/>
      <w:r>
        <w:rPr>
          <w:color w:val="504B48"/>
          <w:sz w:val="20"/>
        </w:rPr>
        <w:t xml:space="preserve"> | </w:t>
      </w:r>
      <w:proofErr w:type="spellStart"/>
      <w:r>
        <w:rPr>
          <w:color w:val="504B48"/>
          <w:sz w:val="20"/>
        </w:rPr>
        <w:t>Network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technology</w:t>
      </w:r>
      <w:proofErr w:type="spellEnd"/>
      <w:r>
        <w:rPr>
          <w:color w:val="504B48"/>
          <w:sz w:val="20"/>
        </w:rPr>
        <w:t xml:space="preserve"> | programare | </w:t>
      </w:r>
      <w:proofErr w:type="spellStart"/>
      <w:r>
        <w:rPr>
          <w:color w:val="504B48"/>
          <w:sz w:val="20"/>
        </w:rPr>
        <w:t>Cunostinte</w:t>
      </w:r>
      <w:proofErr w:type="spellEnd"/>
      <w:r>
        <w:rPr>
          <w:color w:val="504B48"/>
          <w:sz w:val="20"/>
        </w:rPr>
        <w:t xml:space="preserve"> de asamblare instalare </w:t>
      </w:r>
      <w:proofErr w:type="spellStart"/>
      <w:r>
        <w:rPr>
          <w:color w:val="504B48"/>
          <w:sz w:val="20"/>
        </w:rPr>
        <w:t>mentenanta</w:t>
      </w:r>
      <w:proofErr w:type="spellEnd"/>
      <w:r>
        <w:rPr>
          <w:color w:val="504B48"/>
          <w:sz w:val="20"/>
        </w:rPr>
        <w:t xml:space="preserve"> si depanare a unui computer </w:t>
      </w:r>
    </w:p>
    <w:p w:rsidR="008A59B3" w:rsidRDefault="00C47628">
      <w:pPr>
        <w:pStyle w:val="Heading1"/>
        <w:spacing w:after="125"/>
        <w:ind w:left="1343"/>
      </w:pPr>
      <w:r>
        <w:t xml:space="preserve">PUBLICAȚII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1700" name="Group 17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2180" name="Shape 2180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1700" style="width:416.238pt;height:0.75pt;mso-position-horizontal-relative:char;mso-position-vertical-relative:line" coordsize="52862,95">
                <v:shape id="Shape 2181" style="position:absolute;width:52862;height:95;left:0;top:0;" coordsize="5286223,9525" path="m0,0l5286223,0l5286223,9525l0,9525l0,0">
                  <v:stroke weight="0pt" endcap="flat" joinstyle="miter" miterlimit="10" on="false" color="#000000" opacity="0"/>
                  <v:fill on="true" color="#9d9d9d" opacity="0.298039"/>
                </v:shape>
              </v:group>
            </w:pict>
          </mc:Fallback>
        </mc:AlternateContent>
      </w:r>
      <w:r>
        <w:rPr>
          <w:b w:val="0"/>
          <w:color w:val="565656"/>
          <w:sz w:val="20"/>
        </w:rPr>
        <w:t xml:space="preserve"> </w:t>
      </w:r>
    </w:p>
    <w:p w:rsidR="008A59B3" w:rsidRDefault="00C47628">
      <w:pPr>
        <w:spacing w:after="479" w:line="265" w:lineRule="auto"/>
        <w:ind w:left="2629" w:hanging="10"/>
      </w:pPr>
      <w:r>
        <w:rPr>
          <w:b/>
          <w:color w:val="6B6B6B"/>
        </w:rPr>
        <w:t>Co-autor Articole publicate în reviste de specialitate în țară și străinătate.</w:t>
      </w:r>
      <w:r>
        <w:rPr>
          <w:color w:val="565656"/>
          <w:sz w:val="20"/>
        </w:rPr>
        <w:t xml:space="preserve"> </w:t>
      </w:r>
    </w:p>
    <w:p w:rsidR="008A59B3" w:rsidRDefault="00C47628">
      <w:pPr>
        <w:spacing w:after="0" w:line="265" w:lineRule="auto"/>
        <w:ind w:left="2629" w:hanging="10"/>
      </w:pPr>
      <w:r>
        <w:rPr>
          <w:b/>
          <w:color w:val="6B6B6B"/>
        </w:rPr>
        <w:t>Co-Autor de cursuri și manuale universitare (Coautor tratat de specialitate</w:t>
      </w:r>
    </w:p>
    <w:p w:rsidR="008A59B3" w:rsidRDefault="00C47628">
      <w:pPr>
        <w:spacing w:after="0" w:line="265" w:lineRule="auto"/>
        <w:ind w:left="2629" w:hanging="10"/>
      </w:pPr>
      <w:r>
        <w:rPr>
          <w:b/>
          <w:color w:val="6B6B6B"/>
        </w:rPr>
        <w:t xml:space="preserve">: Restaurarea </w:t>
      </w:r>
      <w:proofErr w:type="spellStart"/>
      <w:r>
        <w:rPr>
          <w:b/>
          <w:color w:val="6B6B6B"/>
        </w:rPr>
        <w:t>edentatilor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Partiale</w:t>
      </w:r>
      <w:proofErr w:type="spellEnd"/>
      <w:r>
        <w:rPr>
          <w:b/>
          <w:color w:val="6B6B6B"/>
        </w:rPr>
        <w:t xml:space="preserve"> prin Proteze Mobilizabile – Dorin Bratu</w:t>
      </w:r>
    </w:p>
    <w:p w:rsidR="008A59B3" w:rsidRDefault="00C47628">
      <w:pPr>
        <w:tabs>
          <w:tab w:val="center" w:pos="3150"/>
          <w:tab w:val="center" w:pos="10959"/>
        </w:tabs>
        <w:spacing w:after="367" w:line="265" w:lineRule="auto"/>
      </w:pPr>
      <w:r>
        <w:tab/>
      </w:r>
      <w:r>
        <w:rPr>
          <w:b/>
          <w:color w:val="6B6B6B"/>
        </w:rPr>
        <w:t xml:space="preserve">2008, etc) </w:t>
      </w:r>
      <w:r>
        <w:rPr>
          <w:b/>
          <w:color w:val="6B6B6B"/>
        </w:rPr>
        <w:tab/>
      </w:r>
      <w:r>
        <w:rPr>
          <w:color w:val="565656"/>
          <w:sz w:val="20"/>
        </w:rPr>
        <w:t xml:space="preserve"> </w:t>
      </w:r>
    </w:p>
    <w:p w:rsidR="008A59B3" w:rsidRDefault="00C47628">
      <w:pPr>
        <w:spacing w:after="10" w:line="248" w:lineRule="auto"/>
        <w:ind w:left="250" w:hanging="10"/>
      </w:pPr>
      <w:r>
        <w:rPr>
          <w:b/>
          <w:color w:val="0C56A5"/>
        </w:rPr>
        <w:t>CONFERINȚE ȘI SEMI‐</w:t>
      </w:r>
    </w:p>
    <w:p w:rsidR="008A59B3" w:rsidRDefault="00C47628">
      <w:pPr>
        <w:pStyle w:val="Heading1"/>
        <w:spacing w:after="125"/>
        <w:ind w:left="1957"/>
      </w:pPr>
      <w:r>
        <w:t xml:space="preserve">NARE </w:t>
      </w:r>
      <w:r>
        <w:rPr>
          <w:noProof/>
          <w:lang w:val="en-US" w:eastAsia="en-US"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1701" name="Group 17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2182" name="Shape 2182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group id="Group 1701" style="width:416.238pt;height:0.75pt;mso-position-horizontal-relative:char;mso-position-vertical-relative:line" coordsize="52862,95">
                <v:shape id="Shape 2183" style="position:absolute;width:52862;height:95;left:0;top:0;" coordsize="5286223,9525" path="m0,0l5286223,0l5286223,9525l0,9525l0,0">
                  <v:stroke weight="0pt" endcap="flat" joinstyle="miter" miterlimit="10" on="false" color="#000000" opacity="0"/>
                  <v:fill on="true" color="#9d9d9d" opacity="0.298039"/>
                </v:shape>
              </v:group>
            </w:pict>
          </mc:Fallback>
        </mc:AlternateContent>
      </w:r>
      <w:r>
        <w:rPr>
          <w:b w:val="0"/>
          <w:color w:val="565656"/>
          <w:sz w:val="20"/>
        </w:rPr>
        <w:t xml:space="preserve"> </w:t>
      </w:r>
    </w:p>
    <w:p w:rsidR="008A59B3" w:rsidRDefault="00C47628">
      <w:pPr>
        <w:spacing w:after="0" w:line="265" w:lineRule="auto"/>
        <w:ind w:left="2629" w:hanging="10"/>
      </w:pPr>
      <w:r>
        <w:rPr>
          <w:b/>
          <w:color w:val="6B6B6B"/>
        </w:rPr>
        <w:t xml:space="preserve">Lector in cadrul congreselor stomatologice </w:t>
      </w:r>
      <w:proofErr w:type="spellStart"/>
      <w:r>
        <w:rPr>
          <w:b/>
          <w:color w:val="6B6B6B"/>
        </w:rPr>
        <w:t>nationale</w:t>
      </w:r>
      <w:proofErr w:type="spellEnd"/>
      <w:r>
        <w:rPr>
          <w:b/>
          <w:color w:val="6B6B6B"/>
        </w:rPr>
        <w:t xml:space="preserve"> cu specific in</w:t>
      </w:r>
    </w:p>
    <w:p w:rsidR="008A59B3" w:rsidRDefault="00C47628">
      <w:pPr>
        <w:tabs>
          <w:tab w:val="center" w:pos="3707"/>
          <w:tab w:val="center" w:pos="10959"/>
        </w:tabs>
        <w:spacing w:after="479" w:line="265" w:lineRule="auto"/>
      </w:pPr>
      <w:r>
        <w:tab/>
      </w:r>
      <w:r>
        <w:rPr>
          <w:b/>
          <w:color w:val="6B6B6B"/>
        </w:rPr>
        <w:t xml:space="preserve">implantologia orala </w:t>
      </w:r>
      <w:r>
        <w:rPr>
          <w:b/>
          <w:color w:val="6B6B6B"/>
        </w:rPr>
        <w:tab/>
      </w:r>
      <w:r>
        <w:rPr>
          <w:color w:val="565656"/>
          <w:sz w:val="20"/>
        </w:rPr>
        <w:t xml:space="preserve"> </w:t>
      </w:r>
    </w:p>
    <w:p w:rsidR="008A59B3" w:rsidRDefault="00C47628">
      <w:pPr>
        <w:spacing w:after="0" w:line="265" w:lineRule="auto"/>
        <w:ind w:left="2629" w:hanging="10"/>
      </w:pPr>
      <w:r>
        <w:rPr>
          <w:b/>
          <w:color w:val="6B6B6B"/>
        </w:rPr>
        <w:t xml:space="preserve">Lector cursuri de specializare in protetica </w:t>
      </w:r>
      <w:proofErr w:type="spellStart"/>
      <w:r>
        <w:rPr>
          <w:b/>
          <w:color w:val="6B6B6B"/>
        </w:rPr>
        <w:t>implantologica</w:t>
      </w:r>
      <w:proofErr w:type="spellEnd"/>
      <w:r>
        <w:rPr>
          <w:b/>
          <w:color w:val="6B6B6B"/>
        </w:rPr>
        <w:t xml:space="preserve"> pe sisteme de</w:t>
      </w:r>
    </w:p>
    <w:p w:rsidR="008A59B3" w:rsidRDefault="00C47628">
      <w:pPr>
        <w:tabs>
          <w:tab w:val="center" w:pos="4378"/>
          <w:tab w:val="center" w:pos="10959"/>
        </w:tabs>
        <w:spacing w:after="3509" w:line="265" w:lineRule="auto"/>
      </w:pPr>
      <w:r>
        <w:tab/>
      </w:r>
      <w:r>
        <w:rPr>
          <w:b/>
          <w:color w:val="6B6B6B"/>
        </w:rPr>
        <w:t xml:space="preserve">implante </w:t>
      </w:r>
      <w:proofErr w:type="spellStart"/>
      <w:r>
        <w:rPr>
          <w:b/>
          <w:color w:val="6B6B6B"/>
        </w:rPr>
        <w:t>Zimmer</w:t>
      </w:r>
      <w:proofErr w:type="spellEnd"/>
      <w:r>
        <w:rPr>
          <w:b/>
          <w:color w:val="6B6B6B"/>
        </w:rPr>
        <w:t xml:space="preserve">, </w:t>
      </w:r>
      <w:proofErr w:type="spellStart"/>
      <w:r>
        <w:rPr>
          <w:b/>
          <w:color w:val="6B6B6B"/>
        </w:rPr>
        <w:t>Bredent</w:t>
      </w:r>
      <w:proofErr w:type="spellEnd"/>
      <w:r>
        <w:rPr>
          <w:b/>
          <w:color w:val="6B6B6B"/>
        </w:rPr>
        <w:t xml:space="preserve">, MIS, </w:t>
      </w:r>
      <w:r>
        <w:rPr>
          <w:b/>
          <w:color w:val="6B6B6B"/>
        </w:rPr>
        <w:tab/>
      </w:r>
      <w:r>
        <w:rPr>
          <w:color w:val="565656"/>
          <w:sz w:val="20"/>
        </w:rPr>
        <w:t xml:space="preserve"> </w:t>
      </w:r>
    </w:p>
    <w:p w:rsidR="008A59B3" w:rsidRDefault="00C47628">
      <w:pPr>
        <w:spacing w:after="118"/>
        <w:ind w:left="10" w:right="-15" w:hanging="10"/>
        <w:jc w:val="right"/>
      </w:pPr>
      <w:r>
        <w:rPr>
          <w:color w:val="82ACD9"/>
          <w:sz w:val="15"/>
        </w:rPr>
        <w:t>2 / 2</w:t>
      </w:r>
    </w:p>
    <w:sectPr w:rsidR="008A59B3">
      <w:pgSz w:w="11900" w:h="16820"/>
      <w:pgMar w:top="255" w:right="675" w:bottom="235" w:left="26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9B3"/>
    <w:rsid w:val="008A59B3"/>
    <w:rsid w:val="00C47628"/>
    <w:rsid w:val="00D2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F87D18-CAE4-478C-B99C-37D476A68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81" w:line="248" w:lineRule="auto"/>
      <w:ind w:left="10" w:hanging="10"/>
      <w:outlineLvl w:val="0"/>
    </w:pPr>
    <w:rPr>
      <w:rFonts w:ascii="Calibri" w:eastAsia="Calibri" w:hAnsi="Calibri" w:cs="Calibri"/>
      <w:b/>
      <w:color w:val="0C56A5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90"/>
      <w:ind w:left="2644" w:hanging="10"/>
      <w:outlineLvl w:val="1"/>
    </w:pPr>
    <w:rPr>
      <w:rFonts w:ascii="Calibri" w:eastAsia="Calibri" w:hAnsi="Calibri" w:cs="Calibri"/>
      <w:b/>
      <w:i/>
      <w:color w:val="5656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i/>
      <w:color w:val="565656"/>
      <w:sz w:val="22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C56A5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NelluShadow</dc:creator>
  <cp:keywords/>
  <cp:lastModifiedBy>DCC</cp:lastModifiedBy>
  <cp:revision>4</cp:revision>
  <dcterms:created xsi:type="dcterms:W3CDTF">2022-02-16T17:16:00Z</dcterms:created>
  <dcterms:modified xsi:type="dcterms:W3CDTF">2022-02-17T06:43:00Z</dcterms:modified>
</cp:coreProperties>
</file>