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72385A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RUSE Grațiana</w:t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C8172F" w:rsidRPr="00495E21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C8172F" w:rsidRPr="00495E21" w:rsidRDefault="00C8172F">
            <w:pPr>
              <w:pStyle w:val="ECVComments"/>
              <w:rPr>
                <w:lang w:val="ro-RO"/>
              </w:rPr>
            </w:pPr>
          </w:p>
        </w:tc>
      </w:tr>
      <w:tr w:rsidR="00C8172F" w:rsidRPr="0072385A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bookmarkStart w:id="0" w:name="_GoBack"/>
            <w:bookmarkEnd w:id="0"/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C8172F" w:rsidRPr="00495E21" w:rsidRDefault="00C8172F" w:rsidP="0072385A">
            <w:pPr>
              <w:pStyle w:val="ECVContactDetails0"/>
              <w:rPr>
                <w:lang w:val="ro-RO"/>
              </w:rPr>
            </w:pPr>
          </w:p>
        </w:tc>
      </w:tr>
      <w:tr w:rsidR="00C8172F" w:rsidRPr="0072385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495E21" w:rsidRDefault="00C8172F" w:rsidP="0072385A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</w:p>
        </w:tc>
      </w:tr>
      <w:tr w:rsidR="00C8172F" w:rsidRPr="0072385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C8172F" w:rsidP="0072385A">
            <w:pPr>
              <w:pStyle w:val="ECVContactDetails0"/>
              <w:rPr>
                <w:lang w:val="ro-RO"/>
              </w:rPr>
            </w:pPr>
          </w:p>
        </w:tc>
      </w:tr>
      <w:tr w:rsidR="00C8172F" w:rsidRPr="00B13AA1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C8172F" w:rsidP="00770546">
            <w:pPr>
              <w:pStyle w:val="ECVGenderRow"/>
              <w:rPr>
                <w:lang w:val="ro-RO"/>
              </w:rPr>
            </w:pP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21490A" w:rsidRDefault="0021490A">
            <w:pPr>
              <w:pStyle w:val="ECVLeftHeading"/>
              <w:rPr>
                <w:caps w:val="0"/>
                <w:lang w:val="ro-RO"/>
              </w:rPr>
            </w:pPr>
          </w:p>
          <w:p w:rsidR="00C8172F" w:rsidRPr="00495E21" w:rsidRDefault="00C8172F" w:rsidP="00541471">
            <w:pPr>
              <w:pStyle w:val="ECVLeftHeading"/>
              <w:jc w:val="left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21490A" w:rsidRPr="00495E21" w:rsidRDefault="00541471">
      <w:pPr>
        <w:pStyle w:val="ECVComments"/>
        <w:rPr>
          <w:lang w:val="ro-RO"/>
        </w:rPr>
      </w:pPr>
      <w:r>
        <w:rPr>
          <w:lang w:val="ro-RO"/>
        </w:rPr>
        <w:t xml:space="preserve">  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72385A">
        <w:trPr>
          <w:cantSplit/>
        </w:trPr>
        <w:tc>
          <w:tcPr>
            <w:tcW w:w="2834" w:type="dxa"/>
            <w:shd w:val="clear" w:color="auto" w:fill="auto"/>
          </w:tcPr>
          <w:p w:rsidR="008272B7" w:rsidRDefault="008272B7" w:rsidP="0021490A">
            <w:pPr>
              <w:pStyle w:val="ECVD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</w:t>
            </w:r>
          </w:p>
          <w:p w:rsidR="0021490A" w:rsidRDefault="008272B7" w:rsidP="0021490A">
            <w:pPr>
              <w:pStyle w:val="ECVD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</w:t>
            </w:r>
            <w:r w:rsidR="00333A07">
              <w:rPr>
                <w:lang w:val="ro-RO"/>
              </w:rPr>
              <w:t xml:space="preserve">  </w:t>
            </w:r>
            <w:r w:rsidR="0021490A">
              <w:rPr>
                <w:lang w:val="ro-RO"/>
              </w:rPr>
              <w:t xml:space="preserve"> </w:t>
            </w:r>
            <w:r w:rsidR="00476842">
              <w:rPr>
                <w:lang w:val="ro-RO"/>
              </w:rPr>
              <w:t>Ianuarie 2021</w:t>
            </w:r>
            <w:r w:rsidR="0021490A">
              <w:rPr>
                <w:lang w:val="ro-RO"/>
              </w:rPr>
              <w:t>-Prezent</w:t>
            </w:r>
            <w:r w:rsidR="0021490A" w:rsidRPr="00495E21">
              <w:rPr>
                <w:lang w:val="ro-RO"/>
              </w:rPr>
              <w:t xml:space="preserve"> </w:t>
            </w:r>
          </w:p>
          <w:p w:rsidR="0021490A" w:rsidRDefault="0021490A" w:rsidP="0021490A">
            <w:pPr>
              <w:pStyle w:val="ECVDate"/>
              <w:rPr>
                <w:lang w:val="ro-RO"/>
              </w:rPr>
            </w:pPr>
          </w:p>
          <w:p w:rsidR="0021490A" w:rsidRDefault="0021490A" w:rsidP="0021490A">
            <w:pPr>
              <w:pStyle w:val="ECVDate"/>
              <w:rPr>
                <w:lang w:val="ro-RO"/>
              </w:rPr>
            </w:pPr>
          </w:p>
          <w:p w:rsidR="00541471" w:rsidRDefault="0021490A" w:rsidP="0021490A">
            <w:pPr>
              <w:pStyle w:val="ECVD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</w:t>
            </w:r>
          </w:p>
          <w:p w:rsidR="00350B7A" w:rsidRDefault="00541471" w:rsidP="0021490A">
            <w:pPr>
              <w:pStyle w:val="ECVD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</w:t>
            </w:r>
            <w:r w:rsidR="00350B7A">
              <w:rPr>
                <w:lang w:val="ro-RO"/>
              </w:rPr>
              <w:t xml:space="preserve">                             </w:t>
            </w:r>
          </w:p>
          <w:p w:rsidR="0021490A" w:rsidRDefault="00350B7A" w:rsidP="0021490A">
            <w:pPr>
              <w:pStyle w:val="ECVD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</w:t>
            </w:r>
            <w:r w:rsidR="00541471">
              <w:rPr>
                <w:lang w:val="ro-RO"/>
              </w:rPr>
              <w:t xml:space="preserve"> </w:t>
            </w:r>
            <w:r w:rsidR="00333A07">
              <w:rPr>
                <w:lang w:val="ro-RO"/>
              </w:rPr>
              <w:t xml:space="preserve"> </w:t>
            </w:r>
            <w:r w:rsidR="0021490A">
              <w:rPr>
                <w:lang w:val="ro-RO"/>
              </w:rPr>
              <w:t>2019-2021</w:t>
            </w:r>
          </w:p>
          <w:tbl>
            <w:tblPr>
              <w:tblpPr w:topFromText="6" w:bottomFromText="170" w:vertAnchor="text" w:tblpY="6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4"/>
              <w:gridCol w:w="6237"/>
              <w:gridCol w:w="1305"/>
            </w:tblGrid>
            <w:tr w:rsidR="003C58A7" w:rsidRPr="007E33C6" w:rsidTr="00E1310A">
              <w:trPr>
                <w:cantSplit/>
              </w:trPr>
              <w:tc>
                <w:tcPr>
                  <w:tcW w:w="2834" w:type="dxa"/>
                  <w:vMerge w:val="restart"/>
                  <w:shd w:val="clear" w:color="auto" w:fill="auto"/>
                </w:tcPr>
                <w:p w:rsidR="003C58A7" w:rsidRDefault="003C58A7" w:rsidP="003C58A7">
                  <w:pPr>
                    <w:pStyle w:val="ECVDate"/>
                    <w:rPr>
                      <w:lang w:val="ro-RO"/>
                    </w:rPr>
                  </w:pPr>
                </w:p>
                <w:p w:rsidR="003C58A7" w:rsidRDefault="003C58A7" w:rsidP="003C58A7">
                  <w:pPr>
                    <w:pStyle w:val="ECVDate"/>
                    <w:rPr>
                      <w:lang w:val="ro-RO"/>
                    </w:rPr>
                  </w:pPr>
                </w:p>
                <w:p w:rsidR="003C58A7" w:rsidRDefault="003C58A7" w:rsidP="003C58A7">
                  <w:pPr>
                    <w:pStyle w:val="ECVDate"/>
                    <w:rPr>
                      <w:lang w:val="ro-RO"/>
                    </w:rPr>
                  </w:pPr>
                </w:p>
                <w:p w:rsidR="003C58A7" w:rsidRDefault="003C58A7" w:rsidP="003C58A7">
                  <w:pPr>
                    <w:pStyle w:val="ECVDate"/>
                    <w:rPr>
                      <w:lang w:val="ro-RO"/>
                    </w:rPr>
                  </w:pPr>
                </w:p>
                <w:p w:rsidR="003C58A7" w:rsidRDefault="003C58A7" w:rsidP="003C58A7">
                  <w:pPr>
                    <w:pStyle w:val="ECVDate"/>
                    <w:rPr>
                      <w:lang w:val="ro-RO"/>
                    </w:rPr>
                  </w:pPr>
                </w:p>
                <w:p w:rsidR="003C58A7" w:rsidRDefault="003C58A7" w:rsidP="003C58A7">
                  <w:pPr>
                    <w:pStyle w:val="ECVDate"/>
                    <w:rPr>
                      <w:lang w:val="ro-RO"/>
                    </w:rPr>
                  </w:pPr>
                </w:p>
                <w:p w:rsidR="003C58A7" w:rsidRDefault="003C58A7" w:rsidP="003C58A7">
                  <w:pPr>
                    <w:pStyle w:val="ECVDate"/>
                    <w:rPr>
                      <w:lang w:val="ro-RO"/>
                    </w:rPr>
                  </w:pPr>
                </w:p>
                <w:p w:rsidR="003C58A7" w:rsidRDefault="003C58A7" w:rsidP="003C58A7">
                  <w:pPr>
                    <w:pStyle w:val="ECVDate"/>
                    <w:rPr>
                      <w:lang w:val="ro-RO"/>
                    </w:rPr>
                  </w:pPr>
                </w:p>
                <w:p w:rsidR="003C58A7" w:rsidRDefault="003C58A7" w:rsidP="003C58A7">
                  <w:pPr>
                    <w:pStyle w:val="ECVDate"/>
                    <w:rPr>
                      <w:lang w:val="ro-RO"/>
                    </w:rPr>
                  </w:pPr>
                </w:p>
                <w:p w:rsidR="00541471" w:rsidRDefault="00541471" w:rsidP="003C58A7">
                  <w:pPr>
                    <w:pStyle w:val="ECVDate"/>
                    <w:rPr>
                      <w:lang w:val="ro-RO"/>
                    </w:rPr>
                  </w:pPr>
                </w:p>
                <w:p w:rsidR="003C58A7" w:rsidRDefault="003A2556" w:rsidP="008272B7">
                  <w:pPr>
                    <w:pStyle w:val="ECVDate"/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                               </w:t>
                  </w:r>
                  <w:r w:rsidR="00541471">
                    <w:rPr>
                      <w:lang w:val="ro-RO"/>
                    </w:rPr>
                    <w:t xml:space="preserve"> </w:t>
                  </w:r>
                  <w:r w:rsidR="00333A07">
                    <w:rPr>
                      <w:lang w:val="ro-RO"/>
                    </w:rPr>
                    <w:t xml:space="preserve">       </w:t>
                  </w:r>
                  <w:r>
                    <w:rPr>
                      <w:lang w:val="ro-RO"/>
                    </w:rPr>
                    <w:t>2018-2019</w:t>
                  </w:r>
                </w:p>
                <w:p w:rsidR="003C58A7" w:rsidRPr="00495E21" w:rsidRDefault="003C58A7" w:rsidP="003C58A7">
                  <w:pPr>
                    <w:pStyle w:val="ECVDate"/>
                    <w:rPr>
                      <w:lang w:val="ro-RO"/>
                    </w:rPr>
                  </w:pPr>
                </w:p>
              </w:tc>
              <w:tc>
                <w:tcPr>
                  <w:tcW w:w="6237" w:type="dxa"/>
                  <w:shd w:val="clear" w:color="auto" w:fill="auto"/>
                </w:tcPr>
                <w:p w:rsidR="003C58A7" w:rsidRPr="00495E21" w:rsidRDefault="003C58A7" w:rsidP="003C58A7">
                  <w:pPr>
                    <w:pStyle w:val="ECVSubSectionHeading"/>
                    <w:rPr>
                      <w:lang w:val="ro-RO"/>
                    </w:rPr>
                  </w:pPr>
                  <w:r w:rsidRPr="00495E21">
                    <w:rPr>
                      <w:lang w:val="ro-RO"/>
                    </w:rPr>
                    <w:t xml:space="preserve">Scrieţi calificarea obţinută </w:t>
                  </w:r>
                </w:p>
              </w:tc>
              <w:tc>
                <w:tcPr>
                  <w:tcW w:w="1305" w:type="dxa"/>
                  <w:shd w:val="clear" w:color="auto" w:fill="auto"/>
                </w:tcPr>
                <w:p w:rsidR="003C58A7" w:rsidRPr="00495E21" w:rsidRDefault="003C58A7" w:rsidP="003C58A7">
                  <w:pPr>
                    <w:pStyle w:val="ECVRightHeading"/>
                    <w:rPr>
                      <w:lang w:val="ro-RO"/>
                    </w:rPr>
                  </w:pPr>
                  <w:r w:rsidRPr="00495E21">
                    <w:rPr>
                      <w:lang w:val="ro-RO"/>
                    </w:rPr>
                    <w:t xml:space="preserve">Scrieţi nivelul EQF, dacă îl cunoaşteţi </w:t>
                  </w:r>
                </w:p>
              </w:tc>
            </w:tr>
            <w:tr w:rsidR="003C58A7" w:rsidRPr="00495E21" w:rsidTr="00E1310A">
              <w:trPr>
                <w:cantSplit/>
              </w:trPr>
              <w:tc>
                <w:tcPr>
                  <w:tcW w:w="2834" w:type="dxa"/>
                  <w:vMerge/>
                  <w:shd w:val="clear" w:color="auto" w:fill="auto"/>
                </w:tcPr>
                <w:p w:rsidR="003C58A7" w:rsidRPr="00495E21" w:rsidRDefault="003C58A7" w:rsidP="003C58A7">
                  <w:pPr>
                    <w:rPr>
                      <w:lang w:val="ro-RO"/>
                    </w:rPr>
                  </w:pPr>
                </w:p>
              </w:tc>
              <w:tc>
                <w:tcPr>
                  <w:tcW w:w="7542" w:type="dxa"/>
                  <w:gridSpan w:val="2"/>
                  <w:shd w:val="clear" w:color="auto" w:fill="auto"/>
                </w:tcPr>
                <w:p w:rsidR="003C58A7" w:rsidRPr="00495E21" w:rsidRDefault="003C58A7" w:rsidP="003C58A7">
                  <w:pPr>
                    <w:pStyle w:val="ECVOrganisationDetails"/>
                    <w:rPr>
                      <w:lang w:val="ro-RO"/>
                    </w:rPr>
                  </w:pPr>
                  <w:r w:rsidRPr="00495E21">
                    <w:rPr>
                      <w:lang w:val="ro-RO"/>
                    </w:rPr>
                    <w:t xml:space="preserve">Scrieţi denumirea organizaţiei de educaţie sau formare şi localitatea (dacă este relevant, scrieţi şi ţara) </w:t>
                  </w:r>
                </w:p>
              </w:tc>
            </w:tr>
            <w:tr w:rsidR="003C58A7" w:rsidRPr="00495E21" w:rsidTr="00E1310A">
              <w:trPr>
                <w:cantSplit/>
              </w:trPr>
              <w:tc>
                <w:tcPr>
                  <w:tcW w:w="2834" w:type="dxa"/>
                  <w:vMerge/>
                  <w:shd w:val="clear" w:color="auto" w:fill="auto"/>
                </w:tcPr>
                <w:p w:rsidR="003C58A7" w:rsidRPr="00495E21" w:rsidRDefault="003C58A7" w:rsidP="003C58A7">
                  <w:pPr>
                    <w:rPr>
                      <w:lang w:val="ro-RO"/>
                    </w:rPr>
                  </w:pPr>
                </w:p>
              </w:tc>
              <w:tc>
                <w:tcPr>
                  <w:tcW w:w="7542" w:type="dxa"/>
                  <w:gridSpan w:val="2"/>
                  <w:shd w:val="clear" w:color="auto" w:fill="auto"/>
                </w:tcPr>
                <w:p w:rsidR="003C58A7" w:rsidRPr="00495E21" w:rsidRDefault="003C58A7" w:rsidP="003C58A7">
                  <w:pPr>
                    <w:pStyle w:val="ECVSectionBullet"/>
                    <w:numPr>
                      <w:ilvl w:val="0"/>
                      <w:numId w:val="2"/>
                    </w:numPr>
                    <w:rPr>
                      <w:lang w:val="ro-RO"/>
                    </w:rPr>
                  </w:pPr>
                  <w:r w:rsidRPr="00495E21">
                    <w:rPr>
                      <w:lang w:val="ro-RO"/>
                    </w:rPr>
                    <w:t xml:space="preserve">Scrieţi lista principalelor materii studiate şi abilităţile acumulate </w:t>
                  </w:r>
                </w:p>
              </w:tc>
            </w:tr>
          </w:tbl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jc w:val="left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541471" w:rsidRDefault="003A2556" w:rsidP="003A2556">
            <w:pPr>
              <w:pStyle w:val="ECVDate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</w:t>
            </w:r>
          </w:p>
          <w:p w:rsidR="003A2556" w:rsidRDefault="008272B7" w:rsidP="00541471">
            <w:pPr>
              <w:pStyle w:val="ECVD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</w:t>
            </w:r>
            <w:r w:rsidR="00333A07">
              <w:rPr>
                <w:lang w:val="ro-RO"/>
              </w:rPr>
              <w:t xml:space="preserve"> </w:t>
            </w:r>
            <w:r w:rsidR="00541471">
              <w:rPr>
                <w:lang w:val="ro-RO"/>
              </w:rPr>
              <w:t xml:space="preserve"> </w:t>
            </w:r>
            <w:r w:rsidR="003A2556">
              <w:rPr>
                <w:lang w:val="ro-RO"/>
              </w:rPr>
              <w:t>2016-2018</w:t>
            </w: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Default="003A2556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350B7A" w:rsidRDefault="00350B7A" w:rsidP="00350B7A">
            <w:pPr>
              <w:pStyle w:val="ECVDate"/>
              <w:rPr>
                <w:lang w:val="ro-RO"/>
              </w:rPr>
            </w:pPr>
          </w:p>
          <w:p w:rsidR="00541471" w:rsidRDefault="00333A07" w:rsidP="00350B7A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     </w:t>
            </w:r>
            <w:r w:rsidR="00541471">
              <w:rPr>
                <w:lang w:val="ro-RO"/>
              </w:rPr>
              <w:t>2014-2016</w:t>
            </w: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541471" w:rsidRDefault="00541471" w:rsidP="003A2556">
            <w:pPr>
              <w:pStyle w:val="ECVDate"/>
              <w:rPr>
                <w:lang w:val="ro-RO"/>
              </w:rPr>
            </w:pPr>
          </w:p>
          <w:p w:rsidR="008272B7" w:rsidRDefault="008272B7" w:rsidP="008272B7">
            <w:pPr>
              <w:pStyle w:val="ECVDate"/>
              <w:jc w:val="left"/>
              <w:rPr>
                <w:lang w:val="ro-RO"/>
              </w:rPr>
            </w:pPr>
          </w:p>
          <w:p w:rsidR="008272B7" w:rsidRDefault="008272B7" w:rsidP="008272B7">
            <w:pPr>
              <w:pStyle w:val="ECVDate"/>
              <w:jc w:val="left"/>
              <w:rPr>
                <w:lang w:val="ro-RO"/>
              </w:rPr>
            </w:pPr>
          </w:p>
          <w:p w:rsidR="00350B7A" w:rsidRDefault="008272B7" w:rsidP="008272B7">
            <w:pPr>
              <w:pStyle w:val="ECVD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 </w:t>
            </w:r>
          </w:p>
          <w:p w:rsidR="00541471" w:rsidRDefault="00350B7A" w:rsidP="008272B7">
            <w:pPr>
              <w:pStyle w:val="ECVD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 </w:t>
            </w:r>
            <w:r w:rsidR="00541471">
              <w:rPr>
                <w:lang w:val="ro-RO"/>
              </w:rPr>
              <w:t>2007-2014</w:t>
            </w:r>
          </w:p>
          <w:p w:rsidR="008272B7" w:rsidRDefault="008272B7" w:rsidP="003A2556">
            <w:pPr>
              <w:pStyle w:val="ECVDate"/>
              <w:rPr>
                <w:lang w:val="ro-RO"/>
              </w:rPr>
            </w:pPr>
          </w:p>
          <w:p w:rsidR="008272B7" w:rsidRDefault="008272B7" w:rsidP="003A2556">
            <w:pPr>
              <w:pStyle w:val="ECVDate"/>
              <w:rPr>
                <w:lang w:val="ro-RO"/>
              </w:rPr>
            </w:pPr>
          </w:p>
          <w:p w:rsidR="008272B7" w:rsidRDefault="008272B7" w:rsidP="003A2556">
            <w:pPr>
              <w:pStyle w:val="ECVDate"/>
              <w:rPr>
                <w:lang w:val="ro-RO"/>
              </w:rPr>
            </w:pPr>
          </w:p>
          <w:p w:rsidR="008272B7" w:rsidRDefault="008272B7" w:rsidP="008272B7">
            <w:pPr>
              <w:pStyle w:val="ECVDate"/>
              <w:jc w:val="left"/>
              <w:rPr>
                <w:lang w:val="ro-RO"/>
              </w:rPr>
            </w:pPr>
          </w:p>
          <w:p w:rsidR="008272B7" w:rsidRDefault="008272B7" w:rsidP="008272B7">
            <w:pPr>
              <w:pStyle w:val="ECVDate"/>
              <w:jc w:val="left"/>
              <w:rPr>
                <w:lang w:val="ro-RO"/>
              </w:rPr>
            </w:pPr>
          </w:p>
          <w:p w:rsidR="008272B7" w:rsidRDefault="008272B7" w:rsidP="008272B7">
            <w:pPr>
              <w:pStyle w:val="ECVD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2004</w:t>
            </w:r>
            <w:r w:rsidR="003A2556" w:rsidRPr="003A2556">
              <w:rPr>
                <w:lang w:val="ro-RO"/>
              </w:rPr>
              <w:t xml:space="preserve"> </w:t>
            </w:r>
            <w:r>
              <w:rPr>
                <w:lang w:val="ro-RO"/>
              </w:rPr>
              <w:t>-2007</w:t>
            </w:r>
          </w:p>
          <w:p w:rsidR="008272B7" w:rsidRDefault="008272B7" w:rsidP="008272B7">
            <w:pPr>
              <w:pStyle w:val="ECVDate"/>
              <w:jc w:val="left"/>
              <w:rPr>
                <w:lang w:val="ro-RO"/>
              </w:rPr>
            </w:pPr>
          </w:p>
          <w:p w:rsidR="008272B7" w:rsidRDefault="008272B7" w:rsidP="008272B7">
            <w:pPr>
              <w:pStyle w:val="ECVDate"/>
              <w:jc w:val="left"/>
              <w:rPr>
                <w:lang w:val="ro-RO"/>
              </w:rPr>
            </w:pPr>
          </w:p>
          <w:p w:rsidR="008272B7" w:rsidRDefault="008272B7" w:rsidP="008272B7">
            <w:pPr>
              <w:pStyle w:val="ECVDate"/>
              <w:jc w:val="left"/>
              <w:rPr>
                <w:lang w:val="ro-RO"/>
              </w:rPr>
            </w:pPr>
          </w:p>
          <w:p w:rsidR="008272B7" w:rsidRDefault="008272B7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</w:t>
            </w:r>
            <w:r w:rsidR="00333A07">
              <w:rPr>
                <w:lang w:val="ro-RO"/>
              </w:rPr>
              <w:t xml:space="preserve">  </w:t>
            </w:r>
            <w:r>
              <w:rPr>
                <w:lang w:val="ro-RO"/>
              </w:rPr>
              <w:t>2002-2004</w:t>
            </w:r>
            <w:r w:rsidR="003A2556" w:rsidRPr="003A2556">
              <w:rPr>
                <w:lang w:val="ro-RO"/>
              </w:rPr>
              <w:t xml:space="preserve"> </w:t>
            </w: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7C7E54" w:rsidRDefault="007C7E54" w:rsidP="008272B7">
            <w:pPr>
              <w:pStyle w:val="ECVDate"/>
              <w:jc w:val="left"/>
              <w:rPr>
                <w:lang w:val="ro-RO"/>
              </w:rPr>
            </w:pPr>
          </w:p>
          <w:p w:rsidR="00217656" w:rsidRDefault="00217656" w:rsidP="008272B7">
            <w:pPr>
              <w:pStyle w:val="ECVDate"/>
              <w:jc w:val="left"/>
              <w:rPr>
                <w:lang w:val="ro-RO"/>
              </w:rPr>
            </w:pPr>
          </w:p>
          <w:p w:rsidR="00217656" w:rsidRDefault="00D8224B" w:rsidP="008272B7">
            <w:pPr>
              <w:pStyle w:val="ECVDate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</w:t>
            </w:r>
            <w:r w:rsidR="00333A07">
              <w:rPr>
                <w:lang w:val="ro-RO"/>
              </w:rPr>
              <w:t xml:space="preserve">  </w:t>
            </w:r>
            <w:r w:rsidR="00217656">
              <w:rPr>
                <w:lang w:val="ro-RO"/>
              </w:rPr>
              <w:t>2000-2002</w:t>
            </w:r>
          </w:p>
          <w:p w:rsidR="003A2556" w:rsidRP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P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P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P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P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Pr="003A2556" w:rsidRDefault="003A2556" w:rsidP="003A2556">
            <w:pPr>
              <w:pStyle w:val="ECVDate"/>
              <w:rPr>
                <w:lang w:val="ro-RO"/>
              </w:rPr>
            </w:pPr>
          </w:p>
          <w:p w:rsidR="003A2556" w:rsidRPr="003A2556" w:rsidRDefault="003A2556" w:rsidP="003A2556">
            <w:pPr>
              <w:pStyle w:val="ECVDate"/>
              <w:rPr>
                <w:lang w:val="ro-RO"/>
              </w:rPr>
            </w:pPr>
          </w:p>
          <w:p w:rsidR="00F42DF0" w:rsidRPr="00495E21" w:rsidRDefault="003A2556" w:rsidP="00217656">
            <w:pPr>
              <w:pStyle w:val="ECVDate"/>
              <w:rPr>
                <w:lang w:val="ro-RO"/>
              </w:rPr>
            </w:pPr>
            <w:r w:rsidRPr="003A2556">
              <w:rPr>
                <w:lang w:val="ro-RO"/>
              </w:rPr>
              <w:lastRenderedPageBreak/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CB0ECE" w:rsidRPr="00350B7A" w:rsidRDefault="00CB0ECE" w:rsidP="008272B7">
            <w:pPr>
              <w:pStyle w:val="DateandLocation"/>
              <w:ind w:left="0"/>
              <w:jc w:val="both"/>
              <w:rPr>
                <w:rFonts w:ascii="Arial" w:hAnsi="Arial" w:cs="Arial"/>
                <w:bCs/>
                <w:color w:val="0070C0"/>
                <w:sz w:val="22"/>
                <w:szCs w:val="22"/>
                <w:lang w:val="ro-RO"/>
              </w:rPr>
            </w:pPr>
            <w:r w:rsidRPr="00350B7A">
              <w:rPr>
                <w:rFonts w:ascii="Arial" w:hAnsi="Arial" w:cs="Arial"/>
                <w:bCs/>
                <w:color w:val="0070C0"/>
                <w:sz w:val="22"/>
                <w:szCs w:val="22"/>
                <w:lang w:val="ro-RO"/>
              </w:rPr>
              <w:lastRenderedPageBreak/>
              <w:t>Farmacist-rezident</w:t>
            </w:r>
          </w:p>
          <w:p w:rsidR="00F42DF0" w:rsidRDefault="00F42DF0" w:rsidP="008272B7">
            <w:pPr>
              <w:pStyle w:val="DateandLocation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F42DF0">
              <w:rPr>
                <w:rFonts w:ascii="Arial" w:hAnsi="Arial" w:cs="Arial"/>
                <w:bCs/>
                <w:sz w:val="18"/>
                <w:szCs w:val="18"/>
                <w:lang w:val="it-IT"/>
              </w:rPr>
              <w:t>SPITALUL CLINIC JUDE</w:t>
            </w: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Ț</w:t>
            </w:r>
            <w:r w:rsidRPr="00F42DF0">
              <w:rPr>
                <w:rFonts w:ascii="Arial" w:hAnsi="Arial" w:cs="Arial"/>
                <w:bCs/>
                <w:sz w:val="18"/>
                <w:szCs w:val="18"/>
                <w:lang w:val="it-IT"/>
              </w:rPr>
              <w:t>EAN DE URGEN</w:t>
            </w: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>Ț</w:t>
            </w:r>
            <w:r w:rsidR="00770546">
              <w:rPr>
                <w:rFonts w:ascii="Arial" w:hAnsi="Arial" w:cs="Arial"/>
                <w:bCs/>
                <w:sz w:val="18"/>
                <w:szCs w:val="18"/>
                <w:lang w:val="it-IT"/>
              </w:rPr>
              <w:t>Ă</w:t>
            </w:r>
            <w:r w:rsidRPr="00F42DF0">
              <w:rPr>
                <w:rFonts w:ascii="Arial" w:hAnsi="Arial" w:cs="Arial"/>
                <w:bCs/>
                <w:sz w:val="18"/>
                <w:szCs w:val="18"/>
                <w:lang w:val="it-IT"/>
              </w:rPr>
              <w:t xml:space="preserve"> </w:t>
            </w:r>
            <w:r w:rsidRPr="00F42DF0">
              <w:rPr>
                <w:rFonts w:ascii="Arial" w:hAnsi="Arial" w:cs="Arial"/>
                <w:bCs/>
                <w:sz w:val="18"/>
                <w:szCs w:val="18"/>
                <w:lang w:val="ro-RO"/>
              </w:rPr>
              <w:t>“PIUS BRÎNZEU” Timișoara</w:t>
            </w:r>
          </w:p>
          <w:p w:rsidR="00541471" w:rsidRPr="00F42DF0" w:rsidRDefault="00541471" w:rsidP="003C58A7">
            <w:pPr>
              <w:pStyle w:val="DateandLocation"/>
              <w:ind w:left="0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F42DF0" w:rsidRPr="00350B7A" w:rsidRDefault="00F42DF0" w:rsidP="008272B7">
            <w:pPr>
              <w:pStyle w:val="DateandLocation"/>
              <w:ind w:left="0"/>
              <w:rPr>
                <w:rFonts w:ascii="Arial" w:hAnsi="Arial" w:cs="Arial"/>
                <w:color w:val="0070C0"/>
                <w:sz w:val="22"/>
                <w:szCs w:val="22"/>
                <w:lang w:val="it-IT"/>
              </w:rPr>
            </w:pPr>
            <w:r w:rsidRPr="00350B7A">
              <w:rPr>
                <w:rFonts w:ascii="Arial" w:hAnsi="Arial" w:cs="Arial"/>
                <w:color w:val="0070C0"/>
                <w:sz w:val="22"/>
                <w:szCs w:val="22"/>
                <w:lang w:val="it-IT"/>
              </w:rPr>
              <w:t>Farmacist șef</w:t>
            </w:r>
          </w:p>
          <w:p w:rsidR="00F42DF0" w:rsidRPr="00CE4002" w:rsidRDefault="00F42DF0" w:rsidP="008272B7">
            <w:pPr>
              <w:pStyle w:val="DateandLocation"/>
              <w:ind w:left="0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CE4002">
              <w:rPr>
                <w:rFonts w:ascii="Arial" w:hAnsi="Arial" w:cs="Arial"/>
                <w:sz w:val="18"/>
                <w:szCs w:val="18"/>
                <w:lang w:val="it-IT"/>
              </w:rPr>
              <w:t>SANOFAM Timișoara</w:t>
            </w:r>
          </w:p>
          <w:p w:rsidR="00F42DF0" w:rsidRPr="003C58A7" w:rsidRDefault="00770546" w:rsidP="008272B7">
            <w:pPr>
              <w:pStyle w:val="DateandLocation"/>
              <w:ind w:left="0"/>
              <w:rPr>
                <w:rFonts w:ascii="Arial" w:hAnsi="Arial" w:cs="Arial"/>
                <w:b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Principalele activități ș</w:t>
            </w:r>
            <w:r w:rsidR="00F42DF0" w:rsidRPr="003C58A7">
              <w:rPr>
                <w:rFonts w:ascii="Arial" w:hAnsi="Arial" w:cs="Arial"/>
                <w:b/>
                <w:sz w:val="18"/>
                <w:szCs w:val="18"/>
                <w:lang w:val="it-IT"/>
              </w:rPr>
              <w:t>i responsabilități</w:t>
            </w:r>
          </w:p>
          <w:p w:rsidR="00F42DF0" w:rsidRPr="00F42DF0" w:rsidRDefault="00CE4002" w:rsidP="00172DE7">
            <w:pPr>
              <w:pStyle w:val="DateandLocation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A</w:t>
            </w:r>
            <w:r w:rsidR="00F42DF0" w:rsidRPr="00F42DF0">
              <w:rPr>
                <w:rFonts w:ascii="Arial" w:hAnsi="Arial" w:cs="Arial"/>
                <w:sz w:val="18"/>
                <w:szCs w:val="18"/>
                <w:lang w:val="it-IT"/>
              </w:rPr>
              <w:t>dministrarea financiară a organizației</w:t>
            </w:r>
          </w:p>
          <w:p w:rsidR="00F42DF0" w:rsidRPr="00F42DF0" w:rsidRDefault="00CE4002" w:rsidP="00172DE7">
            <w:pPr>
              <w:pStyle w:val="DateandLocation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R</w:t>
            </w:r>
            <w:r w:rsidR="00F42DF0" w:rsidRPr="00F42DF0">
              <w:rPr>
                <w:rFonts w:ascii="Arial" w:hAnsi="Arial" w:cs="Arial"/>
                <w:sz w:val="18"/>
                <w:szCs w:val="18"/>
                <w:lang w:val="it-IT"/>
              </w:rPr>
              <w:t>elații cu furnizorii de medicamente</w:t>
            </w:r>
          </w:p>
          <w:p w:rsidR="00F42DF0" w:rsidRPr="0021490A" w:rsidRDefault="00CE4002" w:rsidP="00172DE7">
            <w:pPr>
              <w:pStyle w:val="DateandLocation"/>
              <w:numPr>
                <w:ilvl w:val="0"/>
                <w:numId w:val="17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C</w:t>
            </w:r>
            <w:r w:rsidR="00F42DF0" w:rsidRPr="00F42DF0">
              <w:rPr>
                <w:rFonts w:ascii="Arial" w:hAnsi="Arial" w:cs="Arial"/>
                <w:sz w:val="18"/>
                <w:szCs w:val="18"/>
                <w:lang w:val="it-IT"/>
              </w:rPr>
              <w:t>onsilierea pacienților</w:t>
            </w:r>
          </w:p>
          <w:p w:rsidR="00541471" w:rsidRDefault="00541471" w:rsidP="003C58A7">
            <w:pPr>
              <w:pStyle w:val="DateandLocation"/>
              <w:ind w:left="0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:rsidR="0021490A" w:rsidRPr="00350B7A" w:rsidRDefault="003C58A7" w:rsidP="008272B7">
            <w:pPr>
              <w:pStyle w:val="DateandLocation"/>
              <w:ind w:left="0"/>
              <w:rPr>
                <w:rFonts w:ascii="Arial" w:hAnsi="Arial" w:cs="Arial"/>
                <w:color w:val="0070C0"/>
                <w:sz w:val="22"/>
                <w:szCs w:val="22"/>
                <w:lang w:val="it-IT"/>
              </w:rPr>
            </w:pPr>
            <w:r w:rsidRPr="00350B7A">
              <w:rPr>
                <w:rFonts w:ascii="Arial" w:hAnsi="Arial" w:cs="Arial"/>
                <w:color w:val="0070C0"/>
                <w:sz w:val="22"/>
                <w:szCs w:val="22"/>
                <w:lang w:val="it-IT"/>
              </w:rPr>
              <w:t>Analist farmaceutic</w:t>
            </w:r>
          </w:p>
          <w:p w:rsidR="003C58A7" w:rsidRPr="003C58A7" w:rsidRDefault="003C58A7" w:rsidP="008272B7">
            <w:pPr>
              <w:pStyle w:val="DateandLocation"/>
              <w:ind w:left="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3C58A7">
              <w:rPr>
                <w:rFonts w:ascii="Arial" w:hAnsi="Arial" w:cs="Arial"/>
                <w:bCs/>
                <w:sz w:val="18"/>
                <w:szCs w:val="18"/>
                <w:lang w:val="it-IT"/>
              </w:rPr>
              <w:t>STADA HEMOFARM Timișoara</w:t>
            </w:r>
          </w:p>
          <w:p w:rsidR="003C58A7" w:rsidRPr="003C58A7" w:rsidRDefault="00770546" w:rsidP="008272B7">
            <w:pPr>
              <w:pStyle w:val="DateandLocation"/>
              <w:ind w:left="0"/>
              <w:rPr>
                <w:rFonts w:ascii="Arial" w:hAnsi="Arial" w:cs="Arial"/>
                <w:b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Principalele activități ș</w:t>
            </w:r>
            <w:r w:rsidR="003C58A7" w:rsidRPr="003C58A7">
              <w:rPr>
                <w:rFonts w:ascii="Arial" w:hAnsi="Arial" w:cs="Arial"/>
                <w:b/>
                <w:sz w:val="18"/>
                <w:szCs w:val="18"/>
                <w:lang w:val="it-IT"/>
              </w:rPr>
              <w:t>i responsabilități</w:t>
            </w:r>
          </w:p>
          <w:p w:rsidR="003C58A7" w:rsidRPr="008272B7" w:rsidRDefault="00770546" w:rsidP="008272B7">
            <w:pPr>
              <w:pStyle w:val="DateandLocation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Analizarea, validarea și transferul </w:t>
            </w:r>
            <w:r w:rsidR="003C58A7" w:rsidRPr="008272B7">
              <w:rPr>
                <w:rFonts w:ascii="Arial" w:hAnsi="Arial" w:cs="Arial"/>
                <w:sz w:val="18"/>
                <w:szCs w:val="18"/>
                <w:lang w:val="it-IT"/>
              </w:rPr>
              <w:t>procedurii analitice a medicamentului</w:t>
            </w:r>
          </w:p>
          <w:p w:rsidR="003C58A7" w:rsidRPr="008272B7" w:rsidRDefault="00770546" w:rsidP="008272B7">
            <w:pPr>
              <w:pStyle w:val="DateandLocation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Efectua</w:t>
            </w:r>
            <w:r w:rsidR="003C58A7" w:rsidRPr="008272B7">
              <w:rPr>
                <w:rFonts w:ascii="Arial" w:hAnsi="Arial" w:cs="Arial"/>
                <w:sz w:val="18"/>
                <w:szCs w:val="18"/>
                <w:lang w:val="it-IT"/>
              </w:rPr>
              <w:t>rea analizei HPLC: Doza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re, Uniformitatea conținutului, Impurită</w:t>
            </w:r>
            <w:r w:rsidR="003C58A7" w:rsidRPr="008272B7">
              <w:rPr>
                <w:rFonts w:ascii="Arial" w:hAnsi="Arial" w:cs="Arial"/>
                <w:sz w:val="18"/>
                <w:szCs w:val="18"/>
                <w:lang w:val="it-IT"/>
              </w:rPr>
              <w:t>ți, Disoluție</w:t>
            </w:r>
          </w:p>
          <w:p w:rsidR="003C58A7" w:rsidRPr="008272B7" w:rsidRDefault="003C58A7" w:rsidP="008272B7">
            <w:pPr>
              <w:pStyle w:val="DateandLocation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272B7">
              <w:rPr>
                <w:rFonts w:ascii="Arial" w:hAnsi="Arial" w:cs="Arial"/>
                <w:sz w:val="18"/>
                <w:szCs w:val="18"/>
                <w:lang w:val="it-IT"/>
              </w:rPr>
              <w:t>Prepararea soluțiilor necesare analizei, acestea fiind analizate pe echipamente HPLC Agilent</w:t>
            </w:r>
          </w:p>
          <w:p w:rsidR="003C58A7" w:rsidRPr="008272B7" w:rsidRDefault="003C58A7" w:rsidP="008272B7">
            <w:pPr>
              <w:pStyle w:val="DateandLocation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272B7">
              <w:rPr>
                <w:rFonts w:ascii="Arial" w:hAnsi="Arial" w:cs="Arial"/>
                <w:sz w:val="18"/>
                <w:szCs w:val="18"/>
                <w:lang w:val="it-IT"/>
              </w:rPr>
              <w:t>Prelucrarea rezultatelor obținute in Open Lab</w:t>
            </w:r>
          </w:p>
          <w:p w:rsidR="003C58A7" w:rsidRPr="008272B7" w:rsidRDefault="003C58A7" w:rsidP="008272B7">
            <w:pPr>
              <w:pStyle w:val="DateandLocation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272B7">
              <w:rPr>
                <w:rFonts w:ascii="Arial" w:hAnsi="Arial" w:cs="Arial"/>
                <w:sz w:val="18"/>
                <w:szCs w:val="18"/>
                <w:lang w:val="it-IT"/>
              </w:rPr>
              <w:t>Realizarea dosarului pentru analiza medicamentului</w:t>
            </w:r>
          </w:p>
          <w:p w:rsidR="003C58A7" w:rsidRPr="00541471" w:rsidRDefault="003C58A7" w:rsidP="008272B7">
            <w:pPr>
              <w:pStyle w:val="DateandLocation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8272B7">
              <w:rPr>
                <w:rFonts w:ascii="Arial" w:hAnsi="Arial" w:cs="Arial"/>
                <w:sz w:val="18"/>
                <w:szCs w:val="18"/>
                <w:lang w:val="it-IT"/>
              </w:rPr>
              <w:t>Completarea rapoartelor fizico-chimice</w:t>
            </w:r>
          </w:p>
          <w:p w:rsidR="00541471" w:rsidRPr="003A2556" w:rsidRDefault="00541471" w:rsidP="00541471">
            <w:pPr>
              <w:pStyle w:val="DateandLocation"/>
              <w:ind w:left="720"/>
              <w:rPr>
                <w:rFonts w:ascii="Times New Roman" w:hAnsi="Times New Roman"/>
                <w:sz w:val="22"/>
                <w:szCs w:val="22"/>
              </w:rPr>
            </w:pPr>
          </w:p>
          <w:p w:rsidR="00541471" w:rsidRPr="00350B7A" w:rsidRDefault="003A2556" w:rsidP="008272B7">
            <w:pPr>
              <w:pStyle w:val="DateandLocation"/>
              <w:ind w:left="0"/>
              <w:rPr>
                <w:rFonts w:ascii="Arial" w:hAnsi="Arial" w:cs="Arial"/>
                <w:color w:val="0070C0"/>
                <w:sz w:val="22"/>
                <w:szCs w:val="22"/>
                <w:lang w:val="it-IT"/>
              </w:rPr>
            </w:pPr>
            <w:r w:rsidRPr="00350B7A">
              <w:rPr>
                <w:rFonts w:ascii="Arial" w:hAnsi="Arial" w:cs="Arial"/>
                <w:color w:val="0070C0"/>
                <w:sz w:val="22"/>
                <w:szCs w:val="22"/>
                <w:lang w:val="it-IT"/>
              </w:rPr>
              <w:t>Farmacist șef producție</w:t>
            </w:r>
          </w:p>
          <w:p w:rsidR="003A2556" w:rsidRPr="00541471" w:rsidRDefault="003A2556" w:rsidP="008272B7">
            <w:pPr>
              <w:pStyle w:val="DateandLocation"/>
              <w:ind w:left="0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3A2556">
              <w:rPr>
                <w:rFonts w:ascii="Arial" w:hAnsi="Arial" w:cs="Arial"/>
                <w:bCs/>
                <w:sz w:val="18"/>
                <w:szCs w:val="18"/>
                <w:lang w:val="it-IT"/>
              </w:rPr>
              <w:t>AMNIOCEN Timișoara</w:t>
            </w:r>
          </w:p>
          <w:p w:rsidR="003A2556" w:rsidRPr="003C58A7" w:rsidRDefault="003A2556" w:rsidP="008272B7">
            <w:pPr>
              <w:pStyle w:val="DateandLocation"/>
              <w:ind w:left="0"/>
              <w:rPr>
                <w:rFonts w:ascii="Arial" w:hAnsi="Arial" w:cs="Arial"/>
                <w:b/>
                <w:sz w:val="18"/>
                <w:szCs w:val="18"/>
                <w:lang w:val="it-IT"/>
              </w:rPr>
            </w:pPr>
            <w:r w:rsidRPr="003C58A7">
              <w:rPr>
                <w:rFonts w:ascii="Arial" w:hAnsi="Arial" w:cs="Arial"/>
                <w:b/>
                <w:sz w:val="18"/>
                <w:szCs w:val="18"/>
                <w:lang w:val="it-IT"/>
              </w:rPr>
              <w:t xml:space="preserve">Principalele activități </w:t>
            </w:r>
            <w:r w:rsidR="00172DE7">
              <w:rPr>
                <w:rFonts w:ascii="Arial" w:hAnsi="Arial" w:cs="Arial"/>
                <w:b/>
                <w:sz w:val="18"/>
                <w:szCs w:val="18"/>
                <w:lang w:val="it-IT"/>
              </w:rPr>
              <w:t>ș</w:t>
            </w:r>
            <w:r w:rsidRPr="003C58A7">
              <w:rPr>
                <w:rFonts w:ascii="Arial" w:hAnsi="Arial" w:cs="Arial"/>
                <w:b/>
                <w:sz w:val="18"/>
                <w:szCs w:val="18"/>
                <w:lang w:val="it-IT"/>
              </w:rPr>
              <w:t>i responsabilități</w:t>
            </w:r>
          </w:p>
          <w:p w:rsidR="003A2556" w:rsidRPr="003A2556" w:rsidRDefault="00541471" w:rsidP="008272B7">
            <w:pPr>
              <w:pStyle w:val="ListParagraph"/>
              <w:widowControl/>
              <w:numPr>
                <w:ilvl w:val="0"/>
                <w:numId w:val="9"/>
              </w:numPr>
              <w:tabs>
                <w:tab w:val="left" w:pos="3600"/>
                <w:tab w:val="right" w:pos="8640"/>
              </w:tabs>
              <w:spacing w:before="160" w:after="60"/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A</w:t>
            </w:r>
            <w:r w:rsidR="003A2556" w:rsidRPr="003A25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sigurarea f</w:t>
            </w:r>
            <w:r w:rsidR="00172DE7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luxului optim de materii prime și producț</w:t>
            </w:r>
            <w:r w:rsidR="003A2556" w:rsidRPr="003A25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ie</w:t>
            </w:r>
          </w:p>
          <w:p w:rsidR="003A2556" w:rsidRPr="003A2556" w:rsidRDefault="00541471" w:rsidP="008272B7">
            <w:pPr>
              <w:pStyle w:val="ListParagraph"/>
              <w:widowControl/>
              <w:numPr>
                <w:ilvl w:val="0"/>
                <w:numId w:val="9"/>
              </w:numPr>
              <w:tabs>
                <w:tab w:val="left" w:pos="3600"/>
                <w:tab w:val="right" w:pos="8640"/>
              </w:tabs>
              <w:spacing w:before="160" w:after="60"/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C</w:t>
            </w:r>
            <w:r w:rsidR="003A2556" w:rsidRPr="003A25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oordonarea echipei de operatori</w:t>
            </w:r>
          </w:p>
          <w:p w:rsidR="003A2556" w:rsidRPr="003A2556" w:rsidRDefault="00541471" w:rsidP="008272B7">
            <w:pPr>
              <w:pStyle w:val="ListParagraph"/>
              <w:widowControl/>
              <w:numPr>
                <w:ilvl w:val="0"/>
                <w:numId w:val="9"/>
              </w:numPr>
              <w:tabs>
                <w:tab w:val="left" w:pos="3600"/>
                <w:tab w:val="right" w:pos="8640"/>
              </w:tabs>
              <w:spacing w:before="160" w:after="60"/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C</w:t>
            </w:r>
            <w:r w:rsidR="00172DE7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ercetarea formulă</w:t>
            </w:r>
            <w:r w:rsidR="003A2556" w:rsidRPr="003A25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rii div</w:t>
            </w:r>
            <w:r w:rsidR="00172DE7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erselor preparate farmaceutice ș</w:t>
            </w:r>
            <w:r w:rsidR="003A2556" w:rsidRPr="003A25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i produse dermato-cosmetice</w:t>
            </w:r>
          </w:p>
          <w:p w:rsidR="003A2556" w:rsidRPr="003A2556" w:rsidRDefault="00541471" w:rsidP="008272B7">
            <w:pPr>
              <w:pStyle w:val="ListParagraph"/>
              <w:widowControl/>
              <w:numPr>
                <w:ilvl w:val="0"/>
                <w:numId w:val="9"/>
              </w:numPr>
              <w:tabs>
                <w:tab w:val="left" w:pos="3600"/>
                <w:tab w:val="right" w:pos="8640"/>
              </w:tabs>
              <w:spacing w:before="160" w:after="60"/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lastRenderedPageBreak/>
              <w:t>L</w:t>
            </w:r>
            <w:r w:rsidR="00172DE7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 xml:space="preserve">ansarea pe piață a produselor farmaceutice( </w:t>
            </w:r>
            <w:r w:rsidR="003A2556" w:rsidRPr="003A25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Decasept sp</w:t>
            </w:r>
            <w:r w:rsidR="00172DE7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r</w:t>
            </w:r>
            <w:r w:rsidR="003A2556" w:rsidRPr="003A25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 xml:space="preserve">ay </w:t>
            </w:r>
            <w:r w:rsidR="00172DE7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adulți ș</w:t>
            </w:r>
            <w:r w:rsidR="003A2556" w:rsidRPr="003A25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i Decasept spray copii)</w:t>
            </w:r>
          </w:p>
          <w:p w:rsidR="003A2556" w:rsidRPr="00172DE7" w:rsidRDefault="00541471" w:rsidP="008272B7">
            <w:pPr>
              <w:pStyle w:val="ListParagraph"/>
              <w:widowControl/>
              <w:numPr>
                <w:ilvl w:val="0"/>
                <w:numId w:val="9"/>
              </w:numPr>
              <w:tabs>
                <w:tab w:val="left" w:pos="3600"/>
                <w:tab w:val="right" w:pos="8640"/>
              </w:tabs>
              <w:spacing w:before="160" w:after="60"/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L</w:t>
            </w:r>
            <w:r w:rsidR="00172DE7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ansarea pe piață</w:t>
            </w:r>
            <w:r w:rsidR="003A2556" w:rsidRPr="003A25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 xml:space="preserve"> a game</w:t>
            </w:r>
            <w:r w:rsidR="00172DE7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i dermato-cosmetice Pure Stem( cremă zi, cremă noapte, lapte demachiant și apă</w:t>
            </w:r>
            <w:r w:rsidR="003A2556" w:rsidRPr="003A25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 xml:space="preserve"> micelară)</w:t>
            </w:r>
          </w:p>
          <w:p w:rsidR="00350B7A" w:rsidRDefault="00350B7A" w:rsidP="00541471">
            <w:pPr>
              <w:pStyle w:val="DateandLocation"/>
              <w:ind w:left="0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:rsidR="00541471" w:rsidRPr="00350B7A" w:rsidRDefault="00541471" w:rsidP="00541471">
            <w:pPr>
              <w:pStyle w:val="DateandLocation"/>
              <w:ind w:left="0"/>
              <w:rPr>
                <w:rFonts w:ascii="Arial" w:hAnsi="Arial" w:cs="Arial"/>
                <w:color w:val="0070C0"/>
                <w:sz w:val="22"/>
                <w:szCs w:val="22"/>
                <w:lang w:val="it-IT"/>
              </w:rPr>
            </w:pPr>
            <w:r w:rsidRPr="00350B7A">
              <w:rPr>
                <w:rFonts w:ascii="Arial" w:hAnsi="Arial" w:cs="Arial"/>
                <w:color w:val="0070C0"/>
                <w:sz w:val="22"/>
                <w:szCs w:val="22"/>
                <w:lang w:val="it-IT"/>
              </w:rPr>
              <w:t>Farmacist</w:t>
            </w:r>
          </w:p>
          <w:p w:rsidR="003A2556" w:rsidRPr="00541471" w:rsidRDefault="00541471" w:rsidP="00541471">
            <w:pPr>
              <w:pStyle w:val="DateandLocation"/>
              <w:ind w:left="0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 w:rsidRPr="00541471">
              <w:rPr>
                <w:rFonts w:ascii="Arial" w:hAnsi="Arial" w:cs="Arial"/>
                <w:bCs/>
                <w:sz w:val="18"/>
                <w:szCs w:val="18"/>
                <w:lang w:val="it-IT"/>
              </w:rPr>
              <w:t>FARMACIA BUNA VESTIRE</w:t>
            </w:r>
            <w:r>
              <w:rPr>
                <w:rFonts w:ascii="Arial" w:hAnsi="Arial" w:cs="Arial"/>
                <w:bCs/>
                <w:sz w:val="18"/>
                <w:szCs w:val="18"/>
                <w:lang w:val="it-IT"/>
              </w:rPr>
              <w:t xml:space="preserve"> Timișoara</w:t>
            </w:r>
          </w:p>
          <w:p w:rsidR="00541471" w:rsidRPr="00541471" w:rsidRDefault="00172DE7" w:rsidP="00541471">
            <w:pPr>
              <w:pStyle w:val="DateandLocation"/>
              <w:ind w:left="0"/>
              <w:rPr>
                <w:rFonts w:ascii="Arial" w:hAnsi="Arial" w:cs="Arial"/>
                <w:b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Principalele activități ș</w:t>
            </w:r>
            <w:r w:rsidR="00541471" w:rsidRPr="00541471">
              <w:rPr>
                <w:rFonts w:ascii="Arial" w:hAnsi="Arial" w:cs="Arial"/>
                <w:b/>
                <w:sz w:val="18"/>
                <w:szCs w:val="18"/>
                <w:lang w:val="it-IT"/>
              </w:rPr>
              <w:t>i responsabilități</w:t>
            </w:r>
          </w:p>
          <w:p w:rsidR="00541471" w:rsidRPr="00541471" w:rsidRDefault="00172DE7" w:rsidP="00541471">
            <w:pPr>
              <w:pStyle w:val="DateandLocation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Responsabil receptură</w:t>
            </w:r>
            <w:r w:rsidR="00541471" w:rsidRPr="00541471">
              <w:rPr>
                <w:rFonts w:ascii="Arial" w:hAnsi="Arial" w:cs="Arial"/>
                <w:sz w:val="18"/>
                <w:szCs w:val="18"/>
                <w:lang w:val="it-IT"/>
              </w:rPr>
              <w:t xml:space="preserve">: prepararea soluțiilor apoase, alcoolice, glicerinate </w:t>
            </w:r>
          </w:p>
          <w:p w:rsidR="00541471" w:rsidRPr="00541471" w:rsidRDefault="00541471" w:rsidP="00541471">
            <w:pPr>
              <w:pStyle w:val="DateandLocation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541471">
              <w:rPr>
                <w:rFonts w:ascii="Arial" w:hAnsi="Arial" w:cs="Arial"/>
                <w:sz w:val="18"/>
                <w:szCs w:val="18"/>
                <w:lang w:val="it-IT"/>
              </w:rPr>
              <w:t>Prepararea formulelor oficinale:</w:t>
            </w:r>
            <w:r w:rsidR="00172DE7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r w:rsidRPr="00541471">
              <w:rPr>
                <w:rFonts w:ascii="Arial" w:hAnsi="Arial" w:cs="Arial"/>
                <w:sz w:val="18"/>
                <w:szCs w:val="18"/>
                <w:lang w:val="it-IT"/>
              </w:rPr>
              <w:t>unguente, creme, supozitoare, ovule</w:t>
            </w:r>
          </w:p>
          <w:p w:rsidR="00541471" w:rsidRPr="00541471" w:rsidRDefault="00541471" w:rsidP="00541471">
            <w:pPr>
              <w:pStyle w:val="DateandLocation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541471">
              <w:rPr>
                <w:rFonts w:ascii="Arial" w:hAnsi="Arial" w:cs="Arial"/>
                <w:sz w:val="18"/>
                <w:szCs w:val="18"/>
                <w:lang w:val="it-IT"/>
              </w:rPr>
              <w:t>Consilierea pacientului</w:t>
            </w:r>
          </w:p>
          <w:p w:rsidR="00541471" w:rsidRPr="00172DE7" w:rsidRDefault="00172DE7" w:rsidP="00541471">
            <w:pPr>
              <w:pStyle w:val="DateandLocation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Eliberarea de medicamente RX ș</w:t>
            </w:r>
            <w:r w:rsidR="00541471" w:rsidRPr="00541471">
              <w:rPr>
                <w:rFonts w:ascii="Arial" w:hAnsi="Arial" w:cs="Arial"/>
                <w:sz w:val="18"/>
                <w:szCs w:val="18"/>
                <w:lang w:val="it-IT"/>
              </w:rPr>
              <w:t>i OTC</w:t>
            </w:r>
          </w:p>
          <w:p w:rsidR="00F42DF0" w:rsidRDefault="00F42DF0" w:rsidP="00F42DF0">
            <w:pPr>
              <w:pStyle w:val="DateandLocation"/>
              <w:ind w:left="0"/>
              <w:jc w:val="both"/>
              <w:rPr>
                <w:rFonts w:ascii="Arial" w:hAnsi="Arial" w:cs="Arial"/>
                <w:bCs/>
                <w:sz w:val="22"/>
                <w:szCs w:val="22"/>
                <w:lang w:val="it-IT"/>
              </w:rPr>
            </w:pPr>
          </w:p>
          <w:p w:rsidR="00541471" w:rsidRPr="00541471" w:rsidRDefault="00541471" w:rsidP="008272B7">
            <w:pPr>
              <w:widowControl/>
              <w:spacing w:after="60"/>
              <w:rPr>
                <w:rFonts w:eastAsia="Times New Roman" w:cs="Arial"/>
                <w:color w:val="0070C0"/>
                <w:spacing w:val="10"/>
                <w:kern w:val="0"/>
                <w:sz w:val="22"/>
                <w:szCs w:val="22"/>
                <w:lang w:val="it-IT" w:bidi="ar-SA"/>
              </w:rPr>
            </w:pPr>
            <w:r w:rsidRPr="00541471">
              <w:rPr>
                <w:rFonts w:eastAsia="Times New Roman" w:cs="Arial"/>
                <w:color w:val="0070C0"/>
                <w:spacing w:val="10"/>
                <w:kern w:val="0"/>
                <w:sz w:val="22"/>
                <w:szCs w:val="22"/>
                <w:lang w:val="it-IT" w:bidi="ar-SA"/>
              </w:rPr>
              <w:t>Economist</w:t>
            </w:r>
          </w:p>
          <w:p w:rsidR="00541471" w:rsidRDefault="00541471" w:rsidP="008272B7">
            <w:pPr>
              <w:widowControl/>
              <w:spacing w:after="60"/>
              <w:rPr>
                <w:rFonts w:eastAsia="Times New Roman" w:cs="Arial"/>
                <w:bCs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</w:pPr>
            <w:r w:rsidRPr="008272B7">
              <w:rPr>
                <w:rFonts w:eastAsia="Times New Roman" w:cs="Arial"/>
                <w:bCs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SC BADIO&amp;PETRUSE SRL</w:t>
            </w:r>
            <w:r w:rsidR="008272B7" w:rsidRPr="008272B7">
              <w:rPr>
                <w:rFonts w:eastAsia="Times New Roman" w:cs="Arial"/>
                <w:bCs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 xml:space="preserve"> Timișoara</w:t>
            </w:r>
          </w:p>
          <w:p w:rsidR="008272B7" w:rsidRPr="008272B7" w:rsidRDefault="00172DE7" w:rsidP="008272B7">
            <w:pPr>
              <w:pStyle w:val="DateandLocation"/>
              <w:ind w:left="0"/>
              <w:rPr>
                <w:rFonts w:ascii="Arial" w:hAnsi="Arial" w:cs="Arial"/>
                <w:b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Principalele activități ș</w:t>
            </w:r>
            <w:r w:rsidR="008272B7" w:rsidRPr="008272B7">
              <w:rPr>
                <w:rFonts w:ascii="Arial" w:hAnsi="Arial" w:cs="Arial"/>
                <w:b/>
                <w:sz w:val="18"/>
                <w:szCs w:val="18"/>
                <w:lang w:val="it-IT"/>
              </w:rPr>
              <w:t>i responsabilități</w:t>
            </w:r>
          </w:p>
          <w:p w:rsidR="00541471" w:rsidRPr="008272B7" w:rsidRDefault="00172DE7" w:rsidP="008272B7">
            <w:pPr>
              <w:pStyle w:val="ListParagraph"/>
              <w:widowControl/>
              <w:numPr>
                <w:ilvl w:val="0"/>
                <w:numId w:val="13"/>
              </w:numPr>
              <w:tabs>
                <w:tab w:val="num" w:pos="0"/>
              </w:tabs>
              <w:spacing w:before="60" w:after="60"/>
              <w:rPr>
                <w:rFonts w:eastAsia="Tahoma" w:cs="Arial"/>
                <w:color w:val="auto"/>
                <w:spacing w:val="10"/>
                <w:kern w:val="0"/>
                <w:sz w:val="18"/>
                <w:szCs w:val="18"/>
                <w:lang w:val="pt-PT" w:bidi="ar-SA"/>
              </w:rPr>
            </w:pPr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Consultanț</w:t>
            </w:r>
            <w:r w:rsidR="00541471" w:rsidRPr="008272B7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ă economică-</w:t>
            </w:r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 xml:space="preserve"> </w:t>
            </w:r>
            <w:r w:rsidR="00541471" w:rsidRPr="008272B7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it-IT" w:bidi="ar-SA"/>
              </w:rPr>
              <w:t>raportarea situației cu regim special</w:t>
            </w:r>
          </w:p>
          <w:p w:rsidR="008272B7" w:rsidRPr="008272B7" w:rsidRDefault="008272B7" w:rsidP="008272B7">
            <w:pPr>
              <w:widowControl/>
              <w:tabs>
                <w:tab w:val="num" w:pos="0"/>
              </w:tabs>
              <w:spacing w:before="60" w:after="60"/>
              <w:rPr>
                <w:rFonts w:eastAsia="Tahoma" w:cs="Arial"/>
                <w:color w:val="auto"/>
                <w:spacing w:val="10"/>
                <w:kern w:val="0"/>
                <w:sz w:val="18"/>
                <w:szCs w:val="18"/>
                <w:lang w:val="pt-PT" w:bidi="ar-SA"/>
              </w:rPr>
            </w:pPr>
          </w:p>
          <w:p w:rsidR="008272B7" w:rsidRPr="00350B7A" w:rsidRDefault="008272B7" w:rsidP="008272B7">
            <w:pPr>
              <w:pStyle w:val="JobTitle"/>
              <w:ind w:left="0"/>
              <w:rPr>
                <w:rFonts w:ascii="Arial" w:hAnsi="Arial" w:cs="Arial"/>
                <w:color w:val="0070C0"/>
                <w:sz w:val="22"/>
                <w:szCs w:val="22"/>
                <w:lang w:val="fr-FR"/>
              </w:rPr>
            </w:pPr>
            <w:proofErr w:type="spellStart"/>
            <w:r w:rsidRPr="00350B7A">
              <w:rPr>
                <w:rFonts w:ascii="Arial" w:hAnsi="Arial" w:cs="Arial"/>
                <w:color w:val="0070C0"/>
                <w:sz w:val="22"/>
                <w:szCs w:val="22"/>
                <w:lang w:val="fr-FR"/>
              </w:rPr>
              <w:t>Șef</w:t>
            </w:r>
            <w:proofErr w:type="spellEnd"/>
            <w:r w:rsidRPr="00350B7A">
              <w:rPr>
                <w:rFonts w:ascii="Arial" w:hAnsi="Arial" w:cs="Arial"/>
                <w:color w:val="0070C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50B7A">
              <w:rPr>
                <w:rFonts w:ascii="Arial" w:hAnsi="Arial" w:cs="Arial"/>
                <w:color w:val="0070C0"/>
                <w:sz w:val="22"/>
                <w:szCs w:val="22"/>
                <w:lang w:val="fr-FR"/>
              </w:rPr>
              <w:t>Birou</w:t>
            </w:r>
            <w:proofErr w:type="spellEnd"/>
            <w:r w:rsidRPr="00350B7A">
              <w:rPr>
                <w:rFonts w:ascii="Arial" w:hAnsi="Arial" w:cs="Arial"/>
                <w:color w:val="0070C0"/>
                <w:sz w:val="22"/>
                <w:szCs w:val="22"/>
                <w:lang w:val="fr-FR"/>
              </w:rPr>
              <w:t xml:space="preserve"> Marketing</w:t>
            </w:r>
          </w:p>
          <w:p w:rsidR="008272B7" w:rsidRPr="007C7E54" w:rsidRDefault="008272B7" w:rsidP="008272B7">
            <w:pPr>
              <w:pStyle w:val="JobTitle"/>
              <w:ind w:left="0"/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</w:pPr>
            <w:r w:rsidRPr="007C7E54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SC PASMATEX SA</w:t>
            </w:r>
            <w:r w:rsidR="007C7E54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7C7E54">
              <w:rPr>
                <w:rFonts w:ascii="Arial" w:hAnsi="Arial" w:cs="Arial"/>
                <w:color w:val="000000"/>
                <w:sz w:val="18"/>
                <w:szCs w:val="18"/>
                <w:lang w:val="fr-FR"/>
              </w:rPr>
              <w:t>Timișoara</w:t>
            </w:r>
            <w:proofErr w:type="spellEnd"/>
          </w:p>
          <w:p w:rsidR="008272B7" w:rsidRPr="007C7E54" w:rsidRDefault="00172DE7" w:rsidP="008272B7">
            <w:pPr>
              <w:pStyle w:val="DateandLocation"/>
              <w:ind w:left="0"/>
              <w:rPr>
                <w:rFonts w:ascii="Arial" w:hAnsi="Arial" w:cs="Arial"/>
                <w:b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Principalele activități ș</w:t>
            </w:r>
            <w:r w:rsidR="008272B7" w:rsidRPr="007C7E54">
              <w:rPr>
                <w:rFonts w:ascii="Arial" w:hAnsi="Arial" w:cs="Arial"/>
                <w:b/>
                <w:sz w:val="18"/>
                <w:szCs w:val="18"/>
                <w:lang w:val="it-IT"/>
              </w:rPr>
              <w:t>i responsabilități</w:t>
            </w:r>
          </w:p>
          <w:p w:rsidR="008272B7" w:rsidRPr="007C7E54" w:rsidRDefault="008272B7" w:rsidP="007C7E54">
            <w:pPr>
              <w:pStyle w:val="Achievements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>Coordonarea</w:t>
            </w:r>
            <w:proofErr w:type="spellEnd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>echipei</w:t>
            </w:r>
            <w:proofErr w:type="spellEnd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 xml:space="preserve"> de marketing</w:t>
            </w:r>
          </w:p>
          <w:p w:rsidR="008272B7" w:rsidRPr="00172DE7" w:rsidRDefault="00172DE7" w:rsidP="007C7E54">
            <w:pPr>
              <w:pStyle w:val="Achievements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72DE7">
              <w:rPr>
                <w:rFonts w:ascii="Arial" w:hAnsi="Arial" w:cs="Arial"/>
                <w:sz w:val="18"/>
                <w:szCs w:val="18"/>
              </w:rPr>
              <w:t>Crearea</w:t>
            </w:r>
            <w:proofErr w:type="spellEnd"/>
            <w:r w:rsidRPr="00172DE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2DE7">
              <w:rPr>
                <w:rFonts w:ascii="Arial" w:hAnsi="Arial" w:cs="Arial"/>
                <w:sz w:val="18"/>
                <w:szCs w:val="18"/>
              </w:rPr>
              <w:t>ș</w:t>
            </w:r>
            <w:r w:rsidR="008272B7" w:rsidRPr="00172DE7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="008272B7" w:rsidRPr="00172DE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272B7" w:rsidRPr="00172DE7">
              <w:rPr>
                <w:rFonts w:ascii="Arial" w:hAnsi="Arial" w:cs="Arial"/>
                <w:sz w:val="18"/>
                <w:szCs w:val="18"/>
              </w:rPr>
              <w:t>implementarea</w:t>
            </w:r>
            <w:proofErr w:type="spellEnd"/>
            <w:r w:rsidR="008272B7" w:rsidRPr="00172DE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272B7" w:rsidRPr="00172DE7">
              <w:rPr>
                <w:rFonts w:ascii="Arial" w:hAnsi="Arial" w:cs="Arial"/>
                <w:sz w:val="18"/>
                <w:szCs w:val="18"/>
              </w:rPr>
              <w:t>strategiei</w:t>
            </w:r>
            <w:proofErr w:type="spellEnd"/>
            <w:r w:rsidR="008272B7" w:rsidRPr="00172DE7">
              <w:rPr>
                <w:rFonts w:ascii="Arial" w:hAnsi="Arial" w:cs="Arial"/>
                <w:sz w:val="18"/>
                <w:szCs w:val="18"/>
              </w:rPr>
              <w:t xml:space="preserve"> de marketing</w:t>
            </w:r>
          </w:p>
          <w:p w:rsidR="008272B7" w:rsidRPr="00172DE7" w:rsidRDefault="00172DE7" w:rsidP="007C7E54">
            <w:pPr>
              <w:pStyle w:val="Achievements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72DE7">
              <w:rPr>
                <w:rFonts w:ascii="Arial" w:hAnsi="Arial" w:cs="Arial"/>
                <w:sz w:val="18"/>
                <w:szCs w:val="18"/>
              </w:rPr>
              <w:t>Stabilirea</w:t>
            </w:r>
            <w:proofErr w:type="spellEnd"/>
            <w:r w:rsidRPr="00172DE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2DE7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172DE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72DE7">
              <w:rPr>
                <w:rFonts w:ascii="Arial" w:hAnsi="Arial" w:cs="Arial"/>
                <w:sz w:val="18"/>
                <w:szCs w:val="18"/>
              </w:rPr>
              <w:t>fidelizarea</w:t>
            </w:r>
            <w:proofErr w:type="spellEnd"/>
            <w:r w:rsidR="008272B7" w:rsidRPr="00172DE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8272B7" w:rsidRPr="00172DE7">
              <w:rPr>
                <w:rFonts w:ascii="Arial" w:hAnsi="Arial" w:cs="Arial"/>
                <w:sz w:val="18"/>
                <w:szCs w:val="18"/>
              </w:rPr>
              <w:t>relației</w:t>
            </w:r>
            <w:proofErr w:type="spellEnd"/>
            <w:r w:rsidR="008272B7" w:rsidRPr="00172DE7">
              <w:rPr>
                <w:rFonts w:ascii="Arial" w:hAnsi="Arial" w:cs="Arial"/>
                <w:sz w:val="18"/>
                <w:szCs w:val="18"/>
              </w:rPr>
              <w:t xml:space="preserve"> cu </w:t>
            </w:r>
            <w:proofErr w:type="spellStart"/>
            <w:r w:rsidR="008272B7" w:rsidRPr="00172DE7">
              <w:rPr>
                <w:rFonts w:ascii="Arial" w:hAnsi="Arial" w:cs="Arial"/>
                <w:sz w:val="18"/>
                <w:szCs w:val="18"/>
              </w:rPr>
              <w:t>clienții</w:t>
            </w:r>
            <w:proofErr w:type="spellEnd"/>
            <w:r w:rsidR="008272B7" w:rsidRPr="00172DE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272B7" w:rsidRPr="007C7E54" w:rsidRDefault="008272B7" w:rsidP="007C7E54">
            <w:pPr>
              <w:pStyle w:val="Achievements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>Promovarea</w:t>
            </w:r>
            <w:proofErr w:type="spellEnd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>portofoliului</w:t>
            </w:r>
            <w:proofErr w:type="spellEnd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>produse</w:t>
            </w:r>
            <w:proofErr w:type="spellEnd"/>
          </w:p>
          <w:p w:rsidR="008272B7" w:rsidRPr="007C7E54" w:rsidRDefault="008272B7" w:rsidP="007C7E54">
            <w:pPr>
              <w:pStyle w:val="Achievements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>Promovarea</w:t>
            </w:r>
            <w:proofErr w:type="spellEnd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>imaginii</w:t>
            </w:r>
            <w:proofErr w:type="spellEnd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C7E54">
              <w:rPr>
                <w:rFonts w:ascii="Arial" w:hAnsi="Arial" w:cs="Arial"/>
                <w:sz w:val="18"/>
                <w:szCs w:val="18"/>
                <w:lang w:val="fr-FR"/>
              </w:rPr>
              <w:t>Pasmatex</w:t>
            </w:r>
            <w:proofErr w:type="spellEnd"/>
          </w:p>
          <w:p w:rsidR="007C7E54" w:rsidRDefault="007C7E54" w:rsidP="007C7E54">
            <w:pPr>
              <w:pStyle w:val="Achievements"/>
              <w:numPr>
                <w:ilvl w:val="0"/>
                <w:numId w:val="0"/>
              </w:numPr>
              <w:ind w:left="113" w:hanging="113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7C7E54" w:rsidRPr="00350B7A" w:rsidRDefault="007C7E54" w:rsidP="007C7E54">
            <w:pPr>
              <w:pStyle w:val="JobTitle"/>
              <w:ind w:left="0"/>
              <w:rPr>
                <w:rFonts w:ascii="Arial" w:hAnsi="Arial" w:cs="Arial"/>
                <w:color w:val="0070C0"/>
                <w:sz w:val="22"/>
                <w:szCs w:val="22"/>
                <w:lang w:val="fr-FR"/>
              </w:rPr>
            </w:pPr>
            <w:proofErr w:type="spellStart"/>
            <w:r w:rsidRPr="00350B7A">
              <w:rPr>
                <w:rFonts w:ascii="Arial" w:hAnsi="Arial" w:cs="Arial"/>
                <w:color w:val="0070C0"/>
                <w:sz w:val="22"/>
                <w:szCs w:val="22"/>
                <w:lang w:val="fr-FR"/>
              </w:rPr>
              <w:t>Director</w:t>
            </w:r>
            <w:proofErr w:type="spellEnd"/>
            <w:r w:rsidRPr="00350B7A">
              <w:rPr>
                <w:rFonts w:ascii="Arial" w:hAnsi="Arial" w:cs="Arial"/>
                <w:color w:val="0070C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50B7A">
              <w:rPr>
                <w:rFonts w:ascii="Arial" w:hAnsi="Arial" w:cs="Arial"/>
                <w:color w:val="0070C0"/>
                <w:sz w:val="22"/>
                <w:szCs w:val="22"/>
                <w:lang w:val="fr-FR"/>
              </w:rPr>
              <w:t>Comercial</w:t>
            </w:r>
            <w:proofErr w:type="spellEnd"/>
          </w:p>
          <w:p w:rsidR="007C7E54" w:rsidRPr="00172DE7" w:rsidRDefault="00172DE7" w:rsidP="007C7E54">
            <w:pPr>
              <w:pStyle w:val="JobTitle"/>
              <w:ind w:left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2DE7">
              <w:rPr>
                <w:rFonts w:ascii="Arial" w:hAnsi="Arial" w:cs="Arial"/>
                <w:bCs/>
                <w:color w:val="auto"/>
                <w:sz w:val="18"/>
                <w:szCs w:val="18"/>
              </w:rPr>
              <w:t>SC UNIZIP ROMÂ</w:t>
            </w:r>
            <w:r w:rsidR="007C7E54" w:rsidRPr="00172DE7">
              <w:rPr>
                <w:rFonts w:ascii="Arial" w:hAnsi="Arial" w:cs="Arial"/>
                <w:bCs/>
                <w:color w:val="auto"/>
                <w:sz w:val="18"/>
                <w:szCs w:val="18"/>
              </w:rPr>
              <w:t xml:space="preserve">NIA SRL </w:t>
            </w:r>
            <w:proofErr w:type="spellStart"/>
            <w:r w:rsidR="007C7E54" w:rsidRPr="00172DE7">
              <w:rPr>
                <w:rFonts w:ascii="Arial" w:hAnsi="Arial" w:cs="Arial"/>
                <w:bCs/>
                <w:color w:val="auto"/>
                <w:sz w:val="18"/>
                <w:szCs w:val="18"/>
              </w:rPr>
              <w:t>Timișoara</w:t>
            </w:r>
            <w:proofErr w:type="spellEnd"/>
          </w:p>
          <w:p w:rsidR="007C7E54" w:rsidRPr="007C7E54" w:rsidRDefault="00172DE7" w:rsidP="007C7E54">
            <w:pPr>
              <w:pStyle w:val="DateandLocation"/>
              <w:ind w:left="0"/>
              <w:rPr>
                <w:rFonts w:ascii="Arial" w:hAnsi="Arial" w:cs="Arial"/>
                <w:b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IT"/>
              </w:rPr>
              <w:t>Principalele activități ș</w:t>
            </w:r>
            <w:r w:rsidR="007C7E54" w:rsidRPr="007C7E54">
              <w:rPr>
                <w:rFonts w:ascii="Arial" w:hAnsi="Arial" w:cs="Arial"/>
                <w:b/>
                <w:sz w:val="18"/>
                <w:szCs w:val="18"/>
                <w:lang w:val="it-IT"/>
              </w:rPr>
              <w:t>i responsabilități</w:t>
            </w:r>
          </w:p>
          <w:p w:rsidR="007C7E54" w:rsidRPr="008E14ED" w:rsidRDefault="00172DE7" w:rsidP="007C7E54">
            <w:pPr>
              <w:pStyle w:val="Achievements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E14ED">
              <w:rPr>
                <w:rFonts w:ascii="Arial" w:hAnsi="Arial" w:cs="Arial"/>
                <w:sz w:val="18"/>
                <w:szCs w:val="18"/>
                <w:lang w:val="it-IT"/>
              </w:rPr>
              <w:t>Înființ</w:t>
            </w:r>
            <w:r w:rsidR="007C7E54" w:rsidRPr="008E14ED">
              <w:rPr>
                <w:rFonts w:ascii="Arial" w:hAnsi="Arial" w:cs="Arial"/>
                <w:sz w:val="18"/>
                <w:szCs w:val="18"/>
                <w:lang w:val="it-IT"/>
              </w:rPr>
              <w:t>area Departam</w:t>
            </w:r>
            <w:r w:rsidRPr="008E14ED">
              <w:rPr>
                <w:rFonts w:ascii="Arial" w:hAnsi="Arial" w:cs="Arial"/>
                <w:sz w:val="18"/>
                <w:szCs w:val="18"/>
                <w:lang w:val="it-IT"/>
              </w:rPr>
              <w:t>entului comercial al UNIZIP ROMÂ</w:t>
            </w:r>
            <w:r w:rsidR="007C7E54" w:rsidRPr="008E14ED">
              <w:rPr>
                <w:rFonts w:ascii="Arial" w:hAnsi="Arial" w:cs="Arial"/>
                <w:sz w:val="18"/>
                <w:szCs w:val="18"/>
                <w:lang w:val="it-IT"/>
              </w:rPr>
              <w:t>NIA</w:t>
            </w:r>
          </w:p>
          <w:p w:rsidR="007C7E54" w:rsidRPr="008E14ED" w:rsidRDefault="00172DE7" w:rsidP="007C7E54">
            <w:pPr>
              <w:pStyle w:val="Achievements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E14ED">
              <w:rPr>
                <w:rFonts w:ascii="Arial" w:hAnsi="Arial" w:cs="Arial"/>
                <w:sz w:val="18"/>
                <w:szCs w:val="18"/>
                <w:lang w:val="it-IT"/>
              </w:rPr>
              <w:t>Crearea ș</w:t>
            </w:r>
            <w:r w:rsidR="007C7E54" w:rsidRPr="008E14ED">
              <w:rPr>
                <w:rFonts w:ascii="Arial" w:hAnsi="Arial" w:cs="Arial"/>
                <w:sz w:val="18"/>
                <w:szCs w:val="18"/>
                <w:lang w:val="it-IT"/>
              </w:rPr>
              <w:t>i coordonarea echipei comerciale a companiei</w:t>
            </w:r>
          </w:p>
          <w:p w:rsidR="007C7E54" w:rsidRPr="008E14ED" w:rsidRDefault="00172DE7" w:rsidP="007C7E54">
            <w:pPr>
              <w:pStyle w:val="Achievements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E14ED">
              <w:rPr>
                <w:rFonts w:ascii="Arial" w:hAnsi="Arial" w:cs="Arial"/>
                <w:sz w:val="18"/>
                <w:szCs w:val="18"/>
                <w:lang w:val="it-IT"/>
              </w:rPr>
              <w:t>Crearea ș</w:t>
            </w:r>
            <w:r w:rsidR="007C7E54" w:rsidRPr="008E14ED">
              <w:rPr>
                <w:rFonts w:ascii="Arial" w:hAnsi="Arial" w:cs="Arial"/>
                <w:sz w:val="18"/>
                <w:szCs w:val="18"/>
                <w:lang w:val="it-IT"/>
              </w:rPr>
              <w:t>i implem</w:t>
            </w:r>
            <w:r w:rsidRPr="008E14ED">
              <w:rPr>
                <w:rFonts w:ascii="Arial" w:hAnsi="Arial" w:cs="Arial"/>
                <w:sz w:val="18"/>
                <w:szCs w:val="18"/>
                <w:lang w:val="it-IT"/>
              </w:rPr>
              <w:t>entarea srategiei de marketing și vânză</w:t>
            </w:r>
            <w:r w:rsidR="007C7E54" w:rsidRPr="008E14ED">
              <w:rPr>
                <w:rFonts w:ascii="Arial" w:hAnsi="Arial" w:cs="Arial"/>
                <w:sz w:val="18"/>
                <w:szCs w:val="18"/>
                <w:lang w:val="it-IT"/>
              </w:rPr>
              <w:t>ri</w:t>
            </w:r>
          </w:p>
          <w:p w:rsidR="007C7E54" w:rsidRPr="008E14ED" w:rsidRDefault="00172DE7" w:rsidP="007C7E54">
            <w:pPr>
              <w:pStyle w:val="Achievements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  <w:lang w:val="fr-CA"/>
              </w:rPr>
            </w:pP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Formarea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și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lărgirea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portofoliului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de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clienț</w:t>
            </w:r>
            <w:r w:rsidR="007C7E54" w:rsidRPr="008E14ED">
              <w:rPr>
                <w:rFonts w:ascii="Arial" w:hAnsi="Arial" w:cs="Arial"/>
                <w:sz w:val="18"/>
                <w:szCs w:val="18"/>
                <w:lang w:val="fr-CA"/>
              </w:rPr>
              <w:t>i</w:t>
            </w:r>
            <w:proofErr w:type="spellEnd"/>
          </w:p>
          <w:p w:rsidR="007C7E54" w:rsidRPr="008E14ED" w:rsidRDefault="00172DE7" w:rsidP="007C7E54">
            <w:pPr>
              <w:pStyle w:val="Achievements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  <w:lang w:val="fr-FR"/>
              </w:rPr>
            </w:pP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Crearea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de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cerere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pentru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produsele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companiei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atâ</w:t>
            </w:r>
            <w:r w:rsidR="007C7E54" w:rsidRPr="008E14ED">
              <w:rPr>
                <w:rFonts w:ascii="Arial" w:hAnsi="Arial" w:cs="Arial"/>
                <w:sz w:val="18"/>
                <w:szCs w:val="18"/>
                <w:lang w:val="fr-CA"/>
              </w:rPr>
              <w:t>t</w:t>
            </w:r>
            <w:proofErr w:type="spellEnd"/>
            <w:r w:rsidR="007C7E54"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proofErr w:type="spellStart"/>
            <w:r w:rsidR="007C7E54" w:rsidRPr="008E14ED">
              <w:rPr>
                <w:rFonts w:ascii="Arial" w:hAnsi="Arial" w:cs="Arial"/>
                <w:sz w:val="18"/>
                <w:szCs w:val="18"/>
                <w:lang w:val="fr-CA"/>
              </w:rPr>
              <w:t>pe</w:t>
            </w:r>
            <w:proofErr w:type="spellEnd"/>
            <w:r w:rsidR="007C7E54"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piața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internă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,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cât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CA"/>
              </w:rPr>
              <w:t>ș</w:t>
            </w:r>
            <w:r w:rsidR="008E14ED" w:rsidRPr="008E14ED">
              <w:rPr>
                <w:rFonts w:ascii="Arial" w:hAnsi="Arial" w:cs="Arial"/>
                <w:sz w:val="18"/>
                <w:szCs w:val="18"/>
                <w:lang w:val="fr-CA"/>
              </w:rPr>
              <w:t>i</w:t>
            </w:r>
            <w:proofErr w:type="spellEnd"/>
            <w:r w:rsidR="008E14ED" w:rsidRPr="008E14E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proofErr w:type="spellStart"/>
            <w:r w:rsidR="008E14ED" w:rsidRPr="008E14ED">
              <w:rPr>
                <w:rFonts w:ascii="Arial" w:hAnsi="Arial" w:cs="Arial"/>
                <w:sz w:val="18"/>
                <w:szCs w:val="18"/>
                <w:lang w:val="fr-CA"/>
              </w:rPr>
              <w:t>externă</w:t>
            </w:r>
            <w:proofErr w:type="spellEnd"/>
          </w:p>
          <w:p w:rsidR="007C7E54" w:rsidRPr="008E14ED" w:rsidRDefault="007C7E54" w:rsidP="007C7E54">
            <w:pPr>
              <w:pStyle w:val="Achievements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  <w:lang w:val="fr-CA"/>
              </w:rPr>
            </w:pP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FR"/>
              </w:rPr>
              <w:t>Reprezentarea</w:t>
            </w:r>
            <w:proofErr w:type="spellEnd"/>
            <w:r w:rsidRPr="008E14E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8E14ED">
              <w:rPr>
                <w:rFonts w:ascii="Arial" w:hAnsi="Arial" w:cs="Arial"/>
                <w:sz w:val="18"/>
                <w:szCs w:val="18"/>
                <w:lang w:val="fr-FR"/>
              </w:rPr>
              <w:t>companiei</w:t>
            </w:r>
            <w:proofErr w:type="spellEnd"/>
            <w:r w:rsidR="008E14ED" w:rsidRPr="008E14ED">
              <w:rPr>
                <w:rFonts w:ascii="Arial" w:hAnsi="Arial" w:cs="Arial"/>
                <w:sz w:val="18"/>
                <w:szCs w:val="18"/>
                <w:lang w:val="fr-FR"/>
              </w:rPr>
              <w:t xml:space="preserve">  </w:t>
            </w:r>
            <w:proofErr w:type="gramStart"/>
            <w:r w:rsidR="008E14ED" w:rsidRPr="008E14ED">
              <w:rPr>
                <w:rFonts w:ascii="Arial" w:hAnsi="Arial" w:cs="Arial"/>
                <w:sz w:val="18"/>
                <w:szCs w:val="18"/>
                <w:lang w:val="fr-FR"/>
              </w:rPr>
              <w:t xml:space="preserve">la </w:t>
            </w:r>
            <w:proofErr w:type="spellStart"/>
            <w:r w:rsidR="008E14ED" w:rsidRPr="008E14ED">
              <w:rPr>
                <w:rFonts w:ascii="Arial" w:hAnsi="Arial" w:cs="Arial"/>
                <w:sz w:val="18"/>
                <w:szCs w:val="18"/>
                <w:lang w:val="fr-FR"/>
              </w:rPr>
              <w:t>evenimente</w:t>
            </w:r>
            <w:proofErr w:type="spellEnd"/>
            <w:proofErr w:type="gramEnd"/>
            <w:r w:rsidR="008E14ED" w:rsidRPr="008E14ED">
              <w:rPr>
                <w:rFonts w:ascii="Arial" w:hAnsi="Arial" w:cs="Arial"/>
                <w:sz w:val="18"/>
                <w:szCs w:val="18"/>
                <w:lang w:val="fr-FR"/>
              </w:rPr>
              <w:t xml:space="preserve"> de </w:t>
            </w:r>
            <w:proofErr w:type="spellStart"/>
            <w:r w:rsidR="008E14ED" w:rsidRPr="008E14ED">
              <w:rPr>
                <w:rFonts w:ascii="Arial" w:hAnsi="Arial" w:cs="Arial"/>
                <w:sz w:val="18"/>
                <w:szCs w:val="18"/>
                <w:lang w:val="fr-FR"/>
              </w:rPr>
              <w:t>specialitate</w:t>
            </w:r>
            <w:proofErr w:type="spellEnd"/>
          </w:p>
          <w:p w:rsidR="00217656" w:rsidRPr="008E14ED" w:rsidRDefault="00217656" w:rsidP="00217656">
            <w:pPr>
              <w:pStyle w:val="Achievements"/>
              <w:numPr>
                <w:ilvl w:val="0"/>
                <w:numId w:val="0"/>
              </w:numPr>
              <w:ind w:left="113" w:hanging="113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217656" w:rsidRPr="002F7A54" w:rsidRDefault="00217656" w:rsidP="00217656">
            <w:pPr>
              <w:widowControl/>
              <w:spacing w:after="60"/>
              <w:rPr>
                <w:rFonts w:eastAsia="Times New Roman" w:cs="Arial"/>
                <w:color w:val="0070C0"/>
                <w:spacing w:val="10"/>
                <w:kern w:val="0"/>
                <w:sz w:val="22"/>
                <w:szCs w:val="22"/>
                <w:lang w:val="en-US" w:bidi="ar-SA"/>
              </w:rPr>
            </w:pPr>
            <w:r w:rsidRPr="002F7A54">
              <w:rPr>
                <w:rFonts w:eastAsia="Times New Roman" w:cs="Arial"/>
                <w:color w:val="0070C0"/>
                <w:spacing w:val="10"/>
                <w:kern w:val="0"/>
                <w:sz w:val="22"/>
                <w:szCs w:val="22"/>
                <w:lang w:val="en-US" w:bidi="ar-SA"/>
              </w:rPr>
              <w:t>Unit Manager</w:t>
            </w:r>
          </w:p>
          <w:p w:rsidR="00217656" w:rsidRPr="002F358D" w:rsidRDefault="008E14ED" w:rsidP="00217656">
            <w:pPr>
              <w:widowControl/>
              <w:spacing w:after="60"/>
              <w:rPr>
                <w:rFonts w:eastAsia="Times New Roman" w:cs="Arial"/>
                <w:color w:val="000000"/>
                <w:spacing w:val="10"/>
                <w:kern w:val="0"/>
                <w:sz w:val="18"/>
                <w:szCs w:val="18"/>
                <w:lang w:val="en-US" w:bidi="ar-SA"/>
              </w:rPr>
            </w:pPr>
            <w:r w:rsidRPr="002F358D">
              <w:rPr>
                <w:rFonts w:cs="Arial"/>
                <w:bCs/>
                <w:sz w:val="18"/>
                <w:szCs w:val="18"/>
                <w:lang w:val="en-US"/>
              </w:rPr>
              <w:t xml:space="preserve">AIG-Life </w:t>
            </w:r>
            <w:proofErr w:type="spellStart"/>
            <w:r w:rsidRPr="002F358D">
              <w:rPr>
                <w:rFonts w:cs="Arial"/>
                <w:bCs/>
                <w:sz w:val="18"/>
                <w:szCs w:val="18"/>
                <w:lang w:val="en-US"/>
              </w:rPr>
              <w:t>Româ</w:t>
            </w:r>
            <w:r w:rsidR="00217656" w:rsidRPr="002F358D">
              <w:rPr>
                <w:rFonts w:cs="Arial"/>
                <w:bCs/>
                <w:sz w:val="18"/>
                <w:szCs w:val="18"/>
                <w:lang w:val="en-US"/>
              </w:rPr>
              <w:t>nia</w:t>
            </w:r>
            <w:proofErr w:type="spellEnd"/>
            <w:r w:rsidR="00217656" w:rsidRPr="002F358D">
              <w:rPr>
                <w:rFonts w:cs="Arial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17656" w:rsidRPr="002F358D">
              <w:rPr>
                <w:rFonts w:cs="Arial"/>
                <w:bCs/>
                <w:sz w:val="18"/>
                <w:szCs w:val="18"/>
                <w:lang w:val="en-US"/>
              </w:rPr>
              <w:t>Timișoara</w:t>
            </w:r>
            <w:proofErr w:type="spellEnd"/>
          </w:p>
          <w:p w:rsidR="00217656" w:rsidRPr="00217656" w:rsidRDefault="008E14ED" w:rsidP="00217656">
            <w:pPr>
              <w:widowControl/>
              <w:spacing w:after="60"/>
              <w:rPr>
                <w:rFonts w:eastAsia="Times New Roman" w:cs="Arial"/>
                <w:b/>
                <w:color w:val="000000"/>
                <w:spacing w:val="10"/>
                <w:kern w:val="0"/>
                <w:sz w:val="18"/>
                <w:szCs w:val="18"/>
                <w:lang w:val="it-IT" w:bidi="ar-SA"/>
              </w:rPr>
            </w:pPr>
            <w:r>
              <w:rPr>
                <w:rFonts w:eastAsia="Times New Roman" w:cs="Arial"/>
                <w:b/>
                <w:color w:val="000000"/>
                <w:spacing w:val="10"/>
                <w:kern w:val="0"/>
                <w:sz w:val="18"/>
                <w:szCs w:val="18"/>
                <w:lang w:val="it-IT" w:bidi="ar-SA"/>
              </w:rPr>
              <w:t>Principalele activități ș</w:t>
            </w:r>
            <w:r w:rsidR="00217656" w:rsidRPr="00217656">
              <w:rPr>
                <w:rFonts w:eastAsia="Times New Roman" w:cs="Arial"/>
                <w:b/>
                <w:color w:val="000000"/>
                <w:spacing w:val="10"/>
                <w:kern w:val="0"/>
                <w:sz w:val="18"/>
                <w:szCs w:val="18"/>
                <w:lang w:val="it-IT" w:bidi="ar-SA"/>
              </w:rPr>
              <w:t>i responsabilități</w:t>
            </w:r>
          </w:p>
          <w:p w:rsidR="00217656" w:rsidRPr="00217656" w:rsidRDefault="00217656" w:rsidP="00217656">
            <w:pPr>
              <w:widowControl/>
              <w:spacing w:after="60"/>
              <w:rPr>
                <w:rFonts w:ascii="Times New Roman" w:eastAsia="Times New Roman" w:hAnsi="Times New Roman" w:cs="Tahoma"/>
                <w:color w:val="000000"/>
                <w:spacing w:val="10"/>
                <w:kern w:val="0"/>
                <w:sz w:val="22"/>
                <w:szCs w:val="22"/>
                <w:lang w:val="fr-FR" w:bidi="ar-SA"/>
              </w:rPr>
            </w:pPr>
            <w:r>
              <w:rPr>
                <w:rFonts w:ascii="Times New Roman" w:eastAsia="Times New Roman" w:hAnsi="Times New Roman" w:cs="Tahoma"/>
                <w:color w:val="000000"/>
                <w:spacing w:val="10"/>
                <w:kern w:val="0"/>
                <w:sz w:val="22"/>
                <w:szCs w:val="22"/>
                <w:lang w:val="fr-FR" w:bidi="ar-SA"/>
              </w:rPr>
              <w:t xml:space="preserve"> </w:t>
            </w:r>
          </w:p>
          <w:p w:rsidR="00217656" w:rsidRPr="008E14ED" w:rsidRDefault="008E14ED" w:rsidP="00217656">
            <w:pPr>
              <w:pStyle w:val="ListParagraph"/>
              <w:widowControl/>
              <w:numPr>
                <w:ilvl w:val="0"/>
                <w:numId w:val="15"/>
              </w:numPr>
              <w:tabs>
                <w:tab w:val="num" w:pos="0"/>
              </w:tabs>
              <w:spacing w:before="60" w:after="60"/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en-US" w:bidi="ar-SA"/>
              </w:rPr>
            </w:pPr>
            <w:proofErr w:type="spellStart"/>
            <w:r w:rsidRPr="008E14ED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en-US" w:bidi="ar-SA"/>
              </w:rPr>
              <w:t>Crearea</w:t>
            </w:r>
            <w:proofErr w:type="spellEnd"/>
            <w:r w:rsidRPr="008E14ED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 w:rsidRPr="008E14ED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en-US" w:bidi="ar-SA"/>
              </w:rPr>
              <w:t>ș</w:t>
            </w:r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en-US" w:bidi="ar-SA"/>
              </w:rPr>
              <w:t>i</w:t>
            </w:r>
            <w:proofErr w:type="spellEnd"/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en-US" w:bidi="ar-SA"/>
              </w:rPr>
              <w:t>coordonarea</w:t>
            </w:r>
            <w:proofErr w:type="spellEnd"/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en-US" w:bidi="ar-SA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en-US" w:bidi="ar-SA"/>
              </w:rPr>
              <w:t>echipei</w:t>
            </w:r>
            <w:proofErr w:type="spellEnd"/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en-US" w:bidi="ar-SA"/>
              </w:rPr>
              <w:t xml:space="preserve"> de </w:t>
            </w:r>
            <w:proofErr w:type="spellStart"/>
            <w:r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en-US" w:bidi="ar-SA"/>
              </w:rPr>
              <w:t>vânzări</w:t>
            </w:r>
            <w:proofErr w:type="spellEnd"/>
          </w:p>
          <w:p w:rsidR="00217656" w:rsidRPr="00217656" w:rsidRDefault="00217656" w:rsidP="00217656">
            <w:pPr>
              <w:pStyle w:val="ListParagraph"/>
              <w:widowControl/>
              <w:numPr>
                <w:ilvl w:val="0"/>
                <w:numId w:val="15"/>
              </w:numPr>
              <w:tabs>
                <w:tab w:val="num" w:pos="0"/>
              </w:tabs>
              <w:spacing w:before="60" w:after="60"/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</w:pPr>
            <w:proofErr w:type="spellStart"/>
            <w:r w:rsidRPr="002176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>Coordonarea</w:t>
            </w:r>
            <w:proofErr w:type="spellEnd"/>
            <w:r w:rsidRPr="002176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 xml:space="preserve"> </w:t>
            </w:r>
            <w:proofErr w:type="spellStart"/>
            <w:r w:rsidRPr="002176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>programelor</w:t>
            </w:r>
            <w:proofErr w:type="spellEnd"/>
            <w:r w:rsidRPr="002176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 xml:space="preserve"> de training </w:t>
            </w:r>
            <w:proofErr w:type="spellStart"/>
            <w:r w:rsidR="008E14ED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>pentru</w:t>
            </w:r>
            <w:proofErr w:type="spellEnd"/>
            <w:r w:rsidR="008E14ED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 xml:space="preserve"> </w:t>
            </w:r>
            <w:proofErr w:type="spellStart"/>
            <w:r w:rsidR="008E14ED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>echipa</w:t>
            </w:r>
            <w:proofErr w:type="spellEnd"/>
            <w:r w:rsidR="008E14ED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 xml:space="preserve"> de </w:t>
            </w:r>
            <w:proofErr w:type="spellStart"/>
            <w:r w:rsidR="008E14ED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>vânzăr</w:t>
            </w:r>
            <w:r w:rsidRPr="002176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>i</w:t>
            </w:r>
            <w:proofErr w:type="spellEnd"/>
          </w:p>
          <w:p w:rsidR="007C7E54" w:rsidRPr="00217656" w:rsidRDefault="00217656" w:rsidP="00217656">
            <w:pPr>
              <w:pStyle w:val="ListParagraph"/>
              <w:widowControl/>
              <w:numPr>
                <w:ilvl w:val="0"/>
                <w:numId w:val="15"/>
              </w:numPr>
              <w:tabs>
                <w:tab w:val="num" w:pos="0"/>
              </w:tabs>
              <w:spacing w:before="60" w:after="60"/>
              <w:rPr>
                <w:rFonts w:ascii="Times New Roman" w:eastAsia="Times New Roman" w:hAnsi="Times New Roman" w:cs="Tahoma"/>
                <w:color w:val="auto"/>
                <w:spacing w:val="10"/>
                <w:kern w:val="0"/>
                <w:sz w:val="22"/>
                <w:szCs w:val="22"/>
                <w:lang w:val="fr-FR" w:bidi="ar-SA"/>
              </w:rPr>
            </w:pPr>
            <w:proofErr w:type="spellStart"/>
            <w:r w:rsidRPr="002176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lastRenderedPageBreak/>
              <w:t>Creșterea</w:t>
            </w:r>
            <w:proofErr w:type="spellEnd"/>
            <w:r w:rsidRPr="002176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 xml:space="preserve"> </w:t>
            </w:r>
            <w:proofErr w:type="spellStart"/>
            <w:r w:rsidRPr="002176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>vânzărilor</w:t>
            </w:r>
            <w:proofErr w:type="spellEnd"/>
            <w:r w:rsidRPr="002176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 xml:space="preserve"> </w:t>
            </w:r>
            <w:proofErr w:type="spellStart"/>
            <w:r w:rsidRPr="00217656">
              <w:rPr>
                <w:rFonts w:eastAsia="Times New Roman" w:cs="Arial"/>
                <w:color w:val="auto"/>
                <w:spacing w:val="10"/>
                <w:kern w:val="0"/>
                <w:sz w:val="18"/>
                <w:szCs w:val="18"/>
                <w:lang w:val="fr-FR" w:bidi="ar-SA"/>
              </w:rPr>
              <w:t>echipei</w:t>
            </w:r>
            <w:proofErr w:type="spellEnd"/>
          </w:p>
          <w:p w:rsidR="00C8172F" w:rsidRPr="00495E21" w:rsidRDefault="00C8172F">
            <w:pPr>
              <w:pStyle w:val="ECVSubSectionHeading"/>
              <w:rPr>
                <w:lang w:val="ro-RO"/>
              </w:rPr>
            </w:pPr>
          </w:p>
        </w:tc>
      </w:tr>
    </w:tbl>
    <w:p w:rsidR="007C7E54" w:rsidRPr="00495E21" w:rsidRDefault="007C7E54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C8172F" w:rsidRPr="00495E21" w:rsidRDefault="00C8172F" w:rsidP="00903442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11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9"/>
        <w:gridCol w:w="8521"/>
      </w:tblGrid>
      <w:tr w:rsidR="009A29D1" w:rsidRPr="009A29D1" w:rsidTr="00DD7C1A">
        <w:trPr>
          <w:cantSplit/>
        </w:trPr>
        <w:tc>
          <w:tcPr>
            <w:tcW w:w="2834" w:type="dxa"/>
            <w:shd w:val="clear" w:color="auto" w:fill="auto"/>
          </w:tcPr>
          <w:p w:rsidR="009A29D1" w:rsidRPr="009A29D1" w:rsidRDefault="009A29D1" w:rsidP="009A29D1">
            <w:pPr>
              <w:pStyle w:val="ECVText"/>
              <w:rPr>
                <w:lang w:val="ro-RO"/>
              </w:rPr>
            </w:pP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 w:rsidRPr="009A29D1">
              <w:rPr>
                <w:color w:val="0070C0"/>
                <w:szCs w:val="16"/>
                <w:lang w:val="ro-RO"/>
              </w:rPr>
              <w:t xml:space="preserve">               </w:t>
            </w:r>
            <w:r w:rsidR="00333A07">
              <w:rPr>
                <w:color w:val="0070C0"/>
                <w:szCs w:val="16"/>
                <w:lang w:val="ro-RO"/>
              </w:rPr>
              <w:t xml:space="preserve">   </w:t>
            </w:r>
            <w:r w:rsidR="00135AE3">
              <w:rPr>
                <w:color w:val="0070C0"/>
                <w:szCs w:val="16"/>
                <w:lang w:val="ro-RO"/>
              </w:rPr>
              <w:t xml:space="preserve"> </w:t>
            </w:r>
            <w:r w:rsidRPr="009A29D1">
              <w:rPr>
                <w:color w:val="0070C0"/>
                <w:sz w:val="18"/>
                <w:szCs w:val="18"/>
                <w:lang w:val="ro-RO"/>
              </w:rPr>
              <w:t>Octombrie 2020- Prezent</w:t>
            </w: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135AE3" w:rsidRDefault="00135AE3" w:rsidP="00135AE3">
            <w:pPr>
              <w:pStyle w:val="ECVText"/>
              <w:rPr>
                <w:color w:val="0070C0"/>
                <w:szCs w:val="16"/>
                <w:lang w:val="ro-RO"/>
              </w:rPr>
            </w:pPr>
            <w:r w:rsidRPr="009A29D1">
              <w:rPr>
                <w:color w:val="0070C0"/>
                <w:szCs w:val="16"/>
                <w:lang w:val="ro-RO"/>
              </w:rPr>
              <w:t xml:space="preserve">               </w:t>
            </w:r>
            <w:r>
              <w:rPr>
                <w:color w:val="0070C0"/>
                <w:szCs w:val="16"/>
                <w:lang w:val="ro-RO"/>
              </w:rPr>
              <w:t xml:space="preserve">   </w:t>
            </w:r>
          </w:p>
          <w:p w:rsidR="00135AE3" w:rsidRDefault="00135AE3" w:rsidP="00135AE3">
            <w:pPr>
              <w:pStyle w:val="ECVText"/>
              <w:rPr>
                <w:color w:val="0070C0"/>
                <w:szCs w:val="16"/>
                <w:lang w:val="ro-RO"/>
              </w:rPr>
            </w:pPr>
          </w:p>
          <w:p w:rsidR="00135AE3" w:rsidRDefault="00135AE3" w:rsidP="00135AE3">
            <w:pPr>
              <w:pStyle w:val="ECVText"/>
              <w:rPr>
                <w:color w:val="0070C0"/>
                <w:szCs w:val="16"/>
                <w:lang w:val="ro-RO"/>
              </w:rPr>
            </w:pPr>
          </w:p>
          <w:p w:rsidR="00135AE3" w:rsidRPr="009A29D1" w:rsidRDefault="00135AE3" w:rsidP="00135AE3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>
              <w:rPr>
                <w:color w:val="0070C0"/>
                <w:szCs w:val="16"/>
                <w:lang w:val="ro-RO"/>
              </w:rPr>
              <w:t xml:space="preserve">                  </w:t>
            </w:r>
            <w:r w:rsidRPr="009A29D1">
              <w:rPr>
                <w:color w:val="0070C0"/>
                <w:sz w:val="18"/>
                <w:szCs w:val="18"/>
                <w:lang w:val="ro-RO"/>
              </w:rPr>
              <w:t>Octombrie 2020- Prezent</w:t>
            </w: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135AE3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 w:rsidRPr="009A29D1">
              <w:rPr>
                <w:color w:val="0070C0"/>
                <w:sz w:val="18"/>
                <w:szCs w:val="18"/>
                <w:lang w:val="ro-RO"/>
              </w:rPr>
              <w:t xml:space="preserve">                                                </w:t>
            </w:r>
            <w:r w:rsidR="00333A07">
              <w:rPr>
                <w:color w:val="0070C0"/>
                <w:sz w:val="18"/>
                <w:szCs w:val="18"/>
                <w:lang w:val="ro-RO"/>
              </w:rPr>
              <w:t xml:space="preserve"> </w:t>
            </w:r>
            <w:r w:rsidRPr="009A29D1">
              <w:rPr>
                <w:color w:val="0070C0"/>
                <w:sz w:val="18"/>
                <w:szCs w:val="18"/>
                <w:lang w:val="ro-RO"/>
              </w:rPr>
              <w:t xml:space="preserve"> </w:t>
            </w:r>
          </w:p>
          <w:p w:rsidR="00135AE3" w:rsidRDefault="00135AE3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9A29D1" w:rsidRPr="009A29D1" w:rsidRDefault="00135AE3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>
              <w:rPr>
                <w:color w:val="0070C0"/>
                <w:sz w:val="18"/>
                <w:szCs w:val="18"/>
                <w:lang w:val="ro-RO"/>
              </w:rPr>
              <w:t xml:space="preserve">                                                </w:t>
            </w:r>
            <w:r w:rsidR="009A29D1" w:rsidRPr="009A29D1">
              <w:rPr>
                <w:color w:val="0070C0"/>
                <w:sz w:val="18"/>
                <w:szCs w:val="18"/>
                <w:lang w:val="ro-RO"/>
              </w:rPr>
              <w:t>2018</w:t>
            </w: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 w:rsidRPr="009A29D1">
              <w:rPr>
                <w:color w:val="0070C0"/>
                <w:sz w:val="18"/>
                <w:szCs w:val="18"/>
                <w:lang w:val="ro-RO"/>
              </w:rPr>
              <w:t xml:space="preserve">                                    </w:t>
            </w: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 w:rsidRPr="009A29D1">
              <w:rPr>
                <w:color w:val="0070C0"/>
                <w:sz w:val="18"/>
                <w:szCs w:val="18"/>
                <w:lang w:val="ro-RO"/>
              </w:rPr>
              <w:t xml:space="preserve">                                       </w:t>
            </w: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>
              <w:rPr>
                <w:color w:val="0070C0"/>
                <w:sz w:val="18"/>
                <w:szCs w:val="18"/>
                <w:lang w:val="ro-RO"/>
              </w:rPr>
              <w:t xml:space="preserve">                                      </w:t>
            </w:r>
            <w:r w:rsidR="00333A07">
              <w:rPr>
                <w:color w:val="0070C0"/>
                <w:sz w:val="18"/>
                <w:szCs w:val="18"/>
                <w:lang w:val="ro-RO"/>
              </w:rPr>
              <w:t xml:space="preserve"> </w:t>
            </w:r>
            <w:r>
              <w:rPr>
                <w:color w:val="0070C0"/>
                <w:sz w:val="18"/>
                <w:szCs w:val="18"/>
                <w:lang w:val="ro-RO"/>
              </w:rPr>
              <w:t xml:space="preserve"> </w:t>
            </w:r>
            <w:r w:rsidRPr="009A29D1">
              <w:rPr>
                <w:color w:val="0070C0"/>
                <w:sz w:val="18"/>
                <w:szCs w:val="18"/>
                <w:lang w:val="ro-RO"/>
              </w:rPr>
              <w:t xml:space="preserve">2009-2014 </w:t>
            </w: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 w:rsidRPr="009A29D1">
              <w:rPr>
                <w:color w:val="0070C0"/>
                <w:sz w:val="18"/>
                <w:szCs w:val="18"/>
                <w:lang w:val="ro-RO"/>
              </w:rPr>
              <w:t xml:space="preserve">                                      </w:t>
            </w: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 w:rsidRPr="009A29D1">
              <w:rPr>
                <w:color w:val="0070C0"/>
                <w:sz w:val="18"/>
                <w:szCs w:val="18"/>
                <w:lang w:val="ro-RO"/>
              </w:rPr>
              <w:t xml:space="preserve">                                       </w:t>
            </w:r>
            <w:r w:rsidR="00333A07">
              <w:rPr>
                <w:color w:val="0070C0"/>
                <w:sz w:val="18"/>
                <w:szCs w:val="18"/>
                <w:lang w:val="ro-RO"/>
              </w:rPr>
              <w:t xml:space="preserve"> </w:t>
            </w:r>
            <w:r w:rsidRPr="009A29D1">
              <w:rPr>
                <w:color w:val="0070C0"/>
                <w:sz w:val="18"/>
                <w:szCs w:val="18"/>
                <w:lang w:val="ro-RO"/>
              </w:rPr>
              <w:t>2003-2004</w:t>
            </w: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 w:rsidRPr="009A29D1">
              <w:rPr>
                <w:color w:val="0070C0"/>
                <w:sz w:val="18"/>
                <w:szCs w:val="18"/>
                <w:lang w:val="ro-RO"/>
              </w:rPr>
              <w:t xml:space="preserve">                                       </w:t>
            </w: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 w:rsidRPr="009A29D1">
              <w:rPr>
                <w:color w:val="0070C0"/>
                <w:sz w:val="18"/>
                <w:szCs w:val="18"/>
                <w:lang w:val="ro-RO"/>
              </w:rPr>
              <w:t xml:space="preserve">                                       </w:t>
            </w: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>
              <w:rPr>
                <w:color w:val="0070C0"/>
                <w:sz w:val="18"/>
                <w:szCs w:val="18"/>
                <w:lang w:val="ro-RO"/>
              </w:rPr>
              <w:t xml:space="preserve">                                       </w:t>
            </w:r>
            <w:r w:rsidRPr="009A29D1">
              <w:rPr>
                <w:color w:val="0070C0"/>
                <w:sz w:val="18"/>
                <w:szCs w:val="18"/>
                <w:lang w:val="ro-RO"/>
              </w:rPr>
              <w:t xml:space="preserve">2001-2003 </w:t>
            </w: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  <w:r>
              <w:rPr>
                <w:color w:val="0070C0"/>
                <w:sz w:val="18"/>
                <w:szCs w:val="18"/>
                <w:lang w:val="ro-RO"/>
              </w:rPr>
              <w:t xml:space="preserve">                                       </w:t>
            </w:r>
            <w:r w:rsidRPr="009A29D1">
              <w:rPr>
                <w:color w:val="0070C0"/>
                <w:sz w:val="18"/>
                <w:szCs w:val="18"/>
                <w:lang w:val="ro-RO"/>
              </w:rPr>
              <w:t xml:space="preserve">1995-1999 </w:t>
            </w:r>
          </w:p>
          <w:p w:rsidR="009A29D1" w:rsidRPr="009A29D1" w:rsidRDefault="009A29D1" w:rsidP="009A29D1">
            <w:pPr>
              <w:pStyle w:val="ECVText"/>
              <w:rPr>
                <w:color w:val="0070C0"/>
                <w:sz w:val="18"/>
                <w:szCs w:val="18"/>
                <w:lang w:val="ro-RO"/>
              </w:rPr>
            </w:pPr>
          </w:p>
          <w:p w:rsidR="009A29D1" w:rsidRPr="009A29D1" w:rsidRDefault="009A29D1" w:rsidP="009A29D1">
            <w:pPr>
              <w:pStyle w:val="ECVText"/>
              <w:rPr>
                <w:lang w:val="ro-RO"/>
              </w:rPr>
            </w:pPr>
          </w:p>
          <w:p w:rsidR="009A29D1" w:rsidRPr="009A29D1" w:rsidRDefault="009A29D1" w:rsidP="009A29D1">
            <w:pPr>
              <w:pStyle w:val="ECVText"/>
              <w:rPr>
                <w:lang w:val="ro-RO"/>
              </w:rPr>
            </w:pPr>
          </w:p>
          <w:tbl>
            <w:tblPr>
              <w:tblW w:w="1043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51"/>
              <w:gridCol w:w="7583"/>
            </w:tblGrid>
            <w:tr w:rsidR="00A43F51" w:rsidRPr="00A43F51" w:rsidTr="00DD7C1A">
              <w:trPr>
                <w:trHeight w:val="232"/>
              </w:trPr>
              <w:tc>
                <w:tcPr>
                  <w:tcW w:w="2851" w:type="dxa"/>
                  <w:shd w:val="clear" w:color="auto" w:fill="auto"/>
                </w:tcPr>
                <w:p w:rsidR="009A29D1" w:rsidRPr="00A43F51" w:rsidRDefault="009A29D1" w:rsidP="00603213">
                  <w:pPr>
                    <w:pStyle w:val="ECVText"/>
                    <w:framePr w:vSpace="6" w:wrap="around" w:vAnchor="text" w:hAnchor="text" w:y="6"/>
                    <w:rPr>
                      <w:color w:val="0070C0"/>
                      <w:szCs w:val="16"/>
                      <w:lang w:val="ro-RO"/>
                    </w:rPr>
                  </w:pPr>
                </w:p>
                <w:p w:rsidR="009A29D1" w:rsidRPr="00A43F51" w:rsidRDefault="009A29D1" w:rsidP="00603213">
                  <w:pPr>
                    <w:pStyle w:val="ECVText"/>
                    <w:framePr w:vSpace="6" w:wrap="around" w:vAnchor="text" w:hAnchor="text" w:y="6"/>
                    <w:rPr>
                      <w:color w:val="0070C0"/>
                      <w:szCs w:val="16"/>
                      <w:lang w:val="ro-RO"/>
                    </w:rPr>
                  </w:pPr>
                </w:p>
                <w:p w:rsidR="009A29D1" w:rsidRPr="00A43F51" w:rsidRDefault="009A29D1" w:rsidP="00603213">
                  <w:pPr>
                    <w:pStyle w:val="ECVText"/>
                    <w:framePr w:vSpace="6" w:wrap="around" w:vAnchor="text" w:hAnchor="text" w:y="6"/>
                    <w:rPr>
                      <w:color w:val="0070C0"/>
                      <w:szCs w:val="16"/>
                      <w:lang w:val="ro-RO"/>
                    </w:rPr>
                  </w:pPr>
                </w:p>
                <w:p w:rsidR="009A29D1" w:rsidRPr="00A43F51" w:rsidRDefault="009A29D1" w:rsidP="00603213">
                  <w:pPr>
                    <w:pStyle w:val="ECVText"/>
                    <w:framePr w:vSpace="6" w:wrap="around" w:vAnchor="text" w:hAnchor="text" w:y="6"/>
                    <w:rPr>
                      <w:color w:val="0070C0"/>
                      <w:sz w:val="18"/>
                      <w:szCs w:val="18"/>
                      <w:lang w:val="ro-RO"/>
                    </w:rPr>
                  </w:pPr>
                  <w:r w:rsidRPr="00A43F51">
                    <w:rPr>
                      <w:color w:val="0070C0"/>
                      <w:sz w:val="18"/>
                      <w:szCs w:val="18"/>
                      <w:lang w:val="ro-RO"/>
                    </w:rPr>
                    <w:t>COMPETENȚE PERSONALE</w:t>
                  </w:r>
                </w:p>
              </w:tc>
              <w:tc>
                <w:tcPr>
                  <w:tcW w:w="7583" w:type="dxa"/>
                  <w:shd w:val="clear" w:color="auto" w:fill="auto"/>
                  <w:vAlign w:val="bottom"/>
                </w:tcPr>
                <w:p w:rsidR="009A29D1" w:rsidRPr="00A43F51" w:rsidRDefault="009A29D1" w:rsidP="00603213">
                  <w:pPr>
                    <w:pStyle w:val="ECVText"/>
                    <w:framePr w:vSpace="6" w:wrap="around" w:vAnchor="text" w:hAnchor="text" w:y="6"/>
                    <w:rPr>
                      <w:color w:val="0070C0"/>
                      <w:szCs w:val="16"/>
                      <w:lang w:val="ro-RO"/>
                    </w:rPr>
                  </w:pPr>
                  <w:r w:rsidRPr="00A43F51">
                    <w:rPr>
                      <w:noProof/>
                      <w:color w:val="0070C0"/>
                      <w:szCs w:val="16"/>
                      <w:lang w:val="en-US" w:eastAsia="en-US" w:bidi="ar-SA"/>
                    </w:rPr>
                    <w:drawing>
                      <wp:inline distT="0" distB="0" distL="0" distR="0" wp14:anchorId="44A5996C" wp14:editId="1FFBADE3">
                        <wp:extent cx="4786630" cy="90805"/>
                        <wp:effectExtent l="0" t="0" r="0" b="4445"/>
                        <wp:docPr id="6" name="Imagen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86630" cy="908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43F51">
                    <w:rPr>
                      <w:color w:val="0070C0"/>
                      <w:szCs w:val="16"/>
                      <w:lang w:val="ro-RO"/>
                    </w:rPr>
                    <w:t xml:space="preserve"> </w:t>
                  </w:r>
                </w:p>
              </w:tc>
            </w:tr>
          </w:tbl>
          <w:p w:rsidR="009A29D1" w:rsidRPr="00A43F51" w:rsidRDefault="009A29D1" w:rsidP="009A29D1">
            <w:pPr>
              <w:pStyle w:val="ECVText"/>
              <w:rPr>
                <w:color w:val="0070C0"/>
                <w:szCs w:val="16"/>
                <w:lang w:val="ro-RO"/>
              </w:rPr>
            </w:pPr>
          </w:p>
          <w:p w:rsidR="009A29D1" w:rsidRPr="009A29D1" w:rsidRDefault="009A29D1" w:rsidP="009A29D1">
            <w:pPr>
              <w:pStyle w:val="ECVText"/>
              <w:rPr>
                <w:lang w:val="ro-RO"/>
              </w:rPr>
            </w:pPr>
          </w:p>
          <w:tbl>
            <w:tblPr>
              <w:tblpPr w:topFromText="6" w:bottomFromText="170" w:vertAnchor="text" w:tblpY="6"/>
              <w:tblW w:w="3168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4"/>
              <w:gridCol w:w="6220"/>
              <w:gridCol w:w="7542"/>
              <w:gridCol w:w="7542"/>
              <w:gridCol w:w="7542"/>
            </w:tblGrid>
            <w:tr w:rsidR="009A29D1" w:rsidRPr="009A29D1" w:rsidTr="00DD7C1A">
              <w:trPr>
                <w:cantSplit/>
                <w:trHeight w:val="170"/>
              </w:trPr>
              <w:tc>
                <w:tcPr>
                  <w:tcW w:w="2834" w:type="dxa"/>
                  <w:shd w:val="clear" w:color="auto" w:fill="auto"/>
                </w:tcPr>
                <w:p w:rsidR="009A29D1" w:rsidRPr="00A43F51" w:rsidRDefault="009A29D1" w:rsidP="00333A07">
                  <w:pPr>
                    <w:pStyle w:val="ECVText"/>
                    <w:rPr>
                      <w:color w:val="0070C0"/>
                      <w:sz w:val="18"/>
                      <w:szCs w:val="18"/>
                      <w:lang w:val="ro-RO"/>
                    </w:rPr>
                  </w:pPr>
                  <w:r w:rsidRPr="00A43F51">
                    <w:rPr>
                      <w:color w:val="0070C0"/>
                      <w:sz w:val="18"/>
                      <w:szCs w:val="18"/>
                      <w:lang w:val="ro-RO"/>
                    </w:rPr>
                    <w:t>Limbi străine cunoscute</w:t>
                  </w:r>
                </w:p>
                <w:p w:rsidR="009A29D1" w:rsidRPr="00A43F51" w:rsidRDefault="009A29D1" w:rsidP="00333A07">
                  <w:pPr>
                    <w:pStyle w:val="ECVText"/>
                    <w:rPr>
                      <w:color w:val="0070C0"/>
                      <w:sz w:val="18"/>
                      <w:szCs w:val="18"/>
                      <w:lang w:val="ro-RO"/>
                    </w:rPr>
                  </w:pPr>
                </w:p>
                <w:p w:rsidR="009A29D1" w:rsidRPr="00A43F51" w:rsidRDefault="009A29D1" w:rsidP="00333A07">
                  <w:pPr>
                    <w:pStyle w:val="ECVText"/>
                    <w:rPr>
                      <w:color w:val="0070C0"/>
                      <w:sz w:val="18"/>
                      <w:szCs w:val="18"/>
                      <w:lang w:val="ro-RO"/>
                    </w:rPr>
                  </w:pPr>
                  <w:r w:rsidRPr="00A43F51">
                    <w:rPr>
                      <w:color w:val="0070C0"/>
                      <w:sz w:val="18"/>
                      <w:szCs w:val="18"/>
                      <w:lang w:val="ro-RO"/>
                    </w:rPr>
                    <w:t>Competenţă digitală</w:t>
                  </w:r>
                </w:p>
                <w:p w:rsidR="009A29D1" w:rsidRPr="00A43F51" w:rsidRDefault="009A29D1" w:rsidP="00333A07">
                  <w:pPr>
                    <w:pStyle w:val="ECVText"/>
                    <w:rPr>
                      <w:color w:val="0070C0"/>
                      <w:sz w:val="18"/>
                      <w:szCs w:val="18"/>
                      <w:lang w:val="ro-RO"/>
                    </w:rPr>
                  </w:pPr>
                </w:p>
                <w:p w:rsidR="009A29D1" w:rsidRPr="00A43F51" w:rsidRDefault="009A29D1" w:rsidP="00333A07">
                  <w:pPr>
                    <w:pStyle w:val="ECVText"/>
                    <w:rPr>
                      <w:color w:val="0070C0"/>
                      <w:sz w:val="18"/>
                      <w:szCs w:val="18"/>
                      <w:lang w:val="ro-RO"/>
                    </w:rPr>
                  </w:pPr>
                  <w:r w:rsidRPr="00A43F51">
                    <w:rPr>
                      <w:color w:val="0070C0"/>
                      <w:sz w:val="18"/>
                      <w:szCs w:val="18"/>
                      <w:lang w:val="ro-RO"/>
                    </w:rPr>
                    <w:t>Permis de conducere</w:t>
                  </w:r>
                </w:p>
                <w:p w:rsidR="009A29D1" w:rsidRPr="00A43F51" w:rsidRDefault="009A29D1" w:rsidP="009A29D1">
                  <w:pPr>
                    <w:pStyle w:val="ECVText"/>
                    <w:rPr>
                      <w:color w:val="0070C0"/>
                      <w:sz w:val="18"/>
                      <w:szCs w:val="18"/>
                      <w:lang w:val="ro-RO"/>
                    </w:rPr>
                  </w:pPr>
                  <w:r w:rsidRPr="00A43F51">
                    <w:rPr>
                      <w:color w:val="0070C0"/>
                      <w:sz w:val="18"/>
                      <w:szCs w:val="18"/>
                      <w:lang w:val="ro-RO"/>
                    </w:rPr>
                    <w:tab/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  <w:r w:rsidRPr="009A29D1">
                    <w:rPr>
                      <w:lang w:val="ro-RO"/>
                    </w:rPr>
                    <w:t xml:space="preserve">             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  <w:r w:rsidRPr="009A29D1">
                    <w:rPr>
                      <w:lang w:val="ro-RO"/>
                    </w:rPr>
                    <w:t xml:space="preserve">          </w:t>
                  </w:r>
                </w:p>
              </w:tc>
              <w:tc>
                <w:tcPr>
                  <w:tcW w:w="6220" w:type="dxa"/>
                </w:tcPr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</w:tc>
              <w:tc>
                <w:tcPr>
                  <w:tcW w:w="7542" w:type="dxa"/>
                  <w:shd w:val="clear" w:color="auto" w:fill="auto"/>
                </w:tcPr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  <w:r w:rsidRPr="009A29D1">
                    <w:rPr>
                      <w:lang w:val="ro-RO"/>
                    </w:rPr>
                    <w:t>Engleză (nivel B2), Franceză (nivel B2)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lang w:val="en-US"/>
                    </w:rPr>
                  </w:pPr>
                  <w:r w:rsidRPr="009A29D1">
                    <w:rPr>
                      <w:lang w:val="ro-RO"/>
                    </w:rPr>
                    <w:t>Operare în Windows</w:t>
                  </w:r>
                  <w:r w:rsidRPr="009A29D1">
                    <w:rPr>
                      <w:lang w:val="en-US"/>
                    </w:rPr>
                    <w:t>:Word, Excel, Photoshop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lang w:val="en-US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  <w:r w:rsidRPr="009A29D1">
                    <w:rPr>
                      <w:lang w:val="ro-RO"/>
                    </w:rPr>
                    <w:t>Categoria B</w:t>
                  </w:r>
                </w:p>
              </w:tc>
              <w:tc>
                <w:tcPr>
                  <w:tcW w:w="7542" w:type="dxa"/>
                </w:tcPr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</w:tc>
              <w:tc>
                <w:tcPr>
                  <w:tcW w:w="7542" w:type="dxa"/>
                </w:tcPr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</w:tc>
            </w:tr>
          </w:tbl>
          <w:p w:rsidR="009A29D1" w:rsidRPr="009A29D1" w:rsidRDefault="009A29D1" w:rsidP="009A29D1">
            <w:pPr>
              <w:pStyle w:val="ECVText"/>
              <w:rPr>
                <w:lang w:val="ro-RO"/>
              </w:rPr>
            </w:pPr>
          </w:p>
        </w:tc>
        <w:tc>
          <w:tcPr>
            <w:tcW w:w="8506" w:type="dxa"/>
            <w:shd w:val="clear" w:color="auto" w:fill="auto"/>
          </w:tcPr>
          <w:p w:rsidR="009A29D1" w:rsidRPr="009A29D1" w:rsidRDefault="009A29D1" w:rsidP="009A29D1">
            <w:pPr>
              <w:pStyle w:val="ECVText"/>
              <w:rPr>
                <w:lang w:val="ro-RO"/>
              </w:rPr>
            </w:pPr>
          </w:p>
          <w:tbl>
            <w:tblPr>
              <w:tblpPr w:topFromText="6" w:bottomFromText="170" w:vertAnchor="text" w:tblpY="6"/>
              <w:tblW w:w="1134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13"/>
              <w:gridCol w:w="29"/>
              <w:gridCol w:w="3798"/>
            </w:tblGrid>
            <w:tr w:rsidR="009A29D1" w:rsidRPr="00333A07" w:rsidTr="00DD7C1A">
              <w:trPr>
                <w:cantSplit/>
              </w:trPr>
              <w:tc>
                <w:tcPr>
                  <w:tcW w:w="7513" w:type="dxa"/>
                  <w:shd w:val="clear" w:color="auto" w:fill="auto"/>
                </w:tcPr>
                <w:p w:rsidR="009A29D1" w:rsidRPr="009A29D1" w:rsidRDefault="009A29D1" w:rsidP="009A29D1">
                  <w:pPr>
                    <w:pStyle w:val="ECVText"/>
                    <w:rPr>
                      <w:color w:val="0070C0"/>
                      <w:sz w:val="22"/>
                      <w:szCs w:val="22"/>
                      <w:lang w:val="ro-RO"/>
                    </w:rPr>
                  </w:pPr>
                  <w:r w:rsidRPr="009A29D1">
                    <w:rPr>
                      <w:color w:val="0070C0"/>
                      <w:sz w:val="22"/>
                      <w:szCs w:val="22"/>
                      <w:lang w:val="ro-RO"/>
                    </w:rPr>
                    <w:t>Student-doctorand</w:t>
                  </w:r>
                </w:p>
                <w:p w:rsidR="009A29D1" w:rsidRDefault="009A29D1" w:rsidP="009A29D1">
                  <w:pPr>
                    <w:pStyle w:val="ECVText"/>
                    <w:rPr>
                      <w:b/>
                      <w:bCs/>
                      <w:sz w:val="18"/>
                      <w:szCs w:val="18"/>
                      <w:lang w:val="ro-RO"/>
                    </w:rPr>
                  </w:pPr>
                  <w:r w:rsidRPr="009A29D1">
                    <w:rPr>
                      <w:b/>
                      <w:bCs/>
                      <w:sz w:val="18"/>
                      <w:szCs w:val="18"/>
                      <w:lang w:val="ro-RO"/>
                    </w:rPr>
                    <w:t>Universitatea de Medicină și Farmacie” Victor Babeș” Timișoara</w:t>
                  </w:r>
                </w:p>
                <w:p w:rsidR="00135AE3" w:rsidRPr="00B13AA1" w:rsidRDefault="00135AE3" w:rsidP="009A29D1">
                  <w:pPr>
                    <w:pStyle w:val="ECVText"/>
                    <w:rPr>
                      <w:bCs/>
                      <w:sz w:val="18"/>
                      <w:szCs w:val="18"/>
                      <w:lang w:val="ro-RO"/>
                    </w:rPr>
                  </w:pPr>
                  <w:r w:rsidRPr="00135AE3">
                    <w:rPr>
                      <w:bCs/>
                      <w:sz w:val="18"/>
                      <w:szCs w:val="18"/>
                      <w:lang w:val="ro-RO"/>
                    </w:rPr>
                    <w:t>Domeniul: Farmacie; Disciplina: Botanică Farmaceutică</w:t>
                  </w:r>
                  <w:r w:rsidRPr="00B13AA1">
                    <w:rPr>
                      <w:bCs/>
                      <w:sz w:val="18"/>
                      <w:szCs w:val="18"/>
                      <w:lang w:val="ro-RO"/>
                    </w:rPr>
                    <w:t>; Coordonator: Prof.Dr. Antal Diana</w:t>
                  </w:r>
                </w:p>
                <w:p w:rsidR="00135AE3" w:rsidRPr="00B13AA1" w:rsidRDefault="00135AE3" w:rsidP="009A29D1">
                  <w:pPr>
                    <w:pStyle w:val="ECVText"/>
                    <w:rPr>
                      <w:b/>
                      <w:bCs/>
                      <w:sz w:val="18"/>
                      <w:szCs w:val="18"/>
                      <w:lang w:val="ro-RO"/>
                    </w:rPr>
                  </w:pPr>
                </w:p>
                <w:p w:rsidR="00135AE3" w:rsidRPr="009A29D1" w:rsidRDefault="00135AE3" w:rsidP="00135AE3">
                  <w:pPr>
                    <w:pStyle w:val="ECVText"/>
                    <w:rPr>
                      <w:color w:val="0070C0"/>
                      <w:sz w:val="22"/>
                      <w:szCs w:val="22"/>
                      <w:lang w:val="ro-RO"/>
                    </w:rPr>
                  </w:pPr>
                  <w:r w:rsidRPr="009A29D1">
                    <w:rPr>
                      <w:color w:val="0070C0"/>
                      <w:sz w:val="22"/>
                      <w:szCs w:val="22"/>
                      <w:lang w:val="ro-RO"/>
                    </w:rPr>
                    <w:t>Student-</w:t>
                  </w:r>
                  <w:r>
                    <w:rPr>
                      <w:color w:val="0070C0"/>
                      <w:sz w:val="22"/>
                      <w:szCs w:val="22"/>
                      <w:lang w:val="ro-RO"/>
                    </w:rPr>
                    <w:t>masterand</w:t>
                  </w:r>
                </w:p>
                <w:p w:rsidR="00135AE3" w:rsidRPr="009A29D1" w:rsidRDefault="00135AE3" w:rsidP="00135AE3">
                  <w:pPr>
                    <w:pStyle w:val="ECVText"/>
                    <w:rPr>
                      <w:b/>
                      <w:bCs/>
                      <w:sz w:val="18"/>
                      <w:szCs w:val="18"/>
                      <w:lang w:val="ro-RO"/>
                    </w:rPr>
                  </w:pPr>
                  <w:r w:rsidRPr="009A29D1">
                    <w:rPr>
                      <w:b/>
                      <w:bCs/>
                      <w:sz w:val="18"/>
                      <w:szCs w:val="18"/>
                      <w:lang w:val="ro-RO"/>
                    </w:rPr>
                    <w:t>Universitatea de Medicină și Farmacie” Victor Babeș” Timișoara</w:t>
                  </w:r>
                </w:p>
                <w:p w:rsidR="00135AE3" w:rsidRPr="009A29D1" w:rsidRDefault="00135AE3" w:rsidP="00135AE3">
                  <w:pPr>
                    <w:pStyle w:val="ECVText"/>
                    <w:rPr>
                      <w:b/>
                      <w:bCs/>
                      <w:sz w:val="18"/>
                      <w:szCs w:val="18"/>
                      <w:lang w:val="ro-RO"/>
                    </w:rPr>
                  </w:pPr>
                  <w:r w:rsidRPr="00135AE3">
                    <w:rPr>
                      <w:bCs/>
                      <w:sz w:val="18"/>
                      <w:szCs w:val="18"/>
                      <w:lang w:val="ro-RO"/>
                    </w:rPr>
                    <w:t xml:space="preserve">Domeniul: Farmacie; </w:t>
                  </w:r>
                  <w:r>
                    <w:rPr>
                      <w:bCs/>
                      <w:sz w:val="18"/>
                      <w:szCs w:val="18"/>
                      <w:lang w:val="ro-RO"/>
                    </w:rPr>
                    <w:t>Master: Medicamente OTC, Suplimnte alimentare si Cosmetice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b/>
                      <w:bCs/>
                      <w:sz w:val="18"/>
                      <w:szCs w:val="18"/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bCs/>
                      <w:color w:val="0070C0"/>
                      <w:sz w:val="22"/>
                      <w:szCs w:val="22"/>
                      <w:lang w:val="ro-RO"/>
                    </w:rPr>
                  </w:pPr>
                  <w:r w:rsidRPr="009A29D1">
                    <w:rPr>
                      <w:bCs/>
                      <w:color w:val="0070C0"/>
                      <w:sz w:val="22"/>
                      <w:szCs w:val="22"/>
                      <w:lang w:val="ro-RO"/>
                    </w:rPr>
                    <w:t>Specialist în gemoterapie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b/>
                      <w:bCs/>
                      <w:sz w:val="18"/>
                      <w:szCs w:val="18"/>
                      <w:lang w:val="ro-RO"/>
                    </w:rPr>
                  </w:pPr>
                  <w:r w:rsidRPr="009A29D1">
                    <w:rPr>
                      <w:b/>
                      <w:bCs/>
                      <w:sz w:val="18"/>
                      <w:szCs w:val="18"/>
                      <w:lang w:val="ro-RO"/>
                    </w:rPr>
                    <w:t>Asociația Româna de Gemoterapie și Homeopatie</w:t>
                  </w:r>
                </w:p>
                <w:p w:rsidR="009A29D1" w:rsidRPr="009A29D1" w:rsidRDefault="009A29D1" w:rsidP="009A29D1">
                  <w:pPr>
                    <w:pStyle w:val="ECVText"/>
                    <w:numPr>
                      <w:ilvl w:val="0"/>
                      <w:numId w:val="2"/>
                    </w:numPr>
                    <w:rPr>
                      <w:bCs/>
                      <w:sz w:val="18"/>
                      <w:szCs w:val="18"/>
                      <w:lang w:val="ro-RO"/>
                    </w:rPr>
                  </w:pPr>
                  <w:r w:rsidRPr="009A29D1">
                    <w:rPr>
                      <w:bCs/>
                      <w:sz w:val="18"/>
                      <w:szCs w:val="18"/>
                      <w:lang w:val="ro-RO"/>
                    </w:rPr>
                    <w:t>Dobândirea cunoștințelor teoretice și practice necesare exercitării specializării în gemoterapie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b/>
                      <w:bCs/>
                      <w:sz w:val="18"/>
                      <w:szCs w:val="18"/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color w:val="0070C0"/>
                      <w:sz w:val="22"/>
                      <w:szCs w:val="22"/>
                      <w:lang w:val="ro-RO"/>
                    </w:rPr>
                  </w:pPr>
                  <w:r w:rsidRPr="009A29D1">
                    <w:rPr>
                      <w:color w:val="0070C0"/>
                      <w:sz w:val="22"/>
                      <w:szCs w:val="22"/>
                      <w:lang w:val="ro-RO"/>
                    </w:rPr>
                    <w:t xml:space="preserve">Licențiat in Științe Farmaceutice 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b/>
                      <w:bCs/>
                      <w:sz w:val="18"/>
                      <w:szCs w:val="18"/>
                      <w:lang w:val="ro-RO"/>
                    </w:rPr>
                  </w:pPr>
                  <w:r w:rsidRPr="009A29D1">
                    <w:rPr>
                      <w:b/>
                      <w:bCs/>
                      <w:sz w:val="18"/>
                      <w:szCs w:val="18"/>
                      <w:lang w:val="ro-RO"/>
                    </w:rPr>
                    <w:t>Universitatea de Medicină și Farmacie” Victor Babeș” Timișoara</w:t>
                  </w:r>
                </w:p>
                <w:p w:rsidR="009A29D1" w:rsidRPr="009A29D1" w:rsidRDefault="009A29D1" w:rsidP="009A29D1">
                  <w:pPr>
                    <w:pStyle w:val="ECVText"/>
                    <w:numPr>
                      <w:ilvl w:val="0"/>
                      <w:numId w:val="2"/>
                    </w:numPr>
                    <w:rPr>
                      <w:bCs/>
                      <w:sz w:val="18"/>
                      <w:szCs w:val="18"/>
                      <w:lang w:val="ro-RO"/>
                    </w:rPr>
                  </w:pPr>
                  <w:r w:rsidRPr="009A29D1">
                    <w:rPr>
                      <w:bCs/>
                      <w:sz w:val="18"/>
                      <w:szCs w:val="18"/>
                      <w:lang w:val="ro-RO"/>
                    </w:rPr>
                    <w:t>Dobândirea cunoștințelor teoretice și practice necesare exercitării profesiei de farmacist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bCs/>
                      <w:sz w:val="18"/>
                      <w:szCs w:val="18"/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bCs/>
                      <w:color w:val="0070C0"/>
                      <w:sz w:val="22"/>
                      <w:szCs w:val="22"/>
                      <w:lang w:val="ro-RO"/>
                    </w:rPr>
                  </w:pPr>
                  <w:r w:rsidRPr="009A29D1">
                    <w:rPr>
                      <w:bCs/>
                      <w:color w:val="0070C0"/>
                      <w:sz w:val="22"/>
                      <w:szCs w:val="22"/>
                      <w:lang w:val="ro-RO"/>
                    </w:rPr>
                    <w:t>Specialist în managemet și formare managerială în specialitatea Turism, Hotel și Restaurant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b/>
                      <w:bCs/>
                      <w:sz w:val="18"/>
                      <w:szCs w:val="18"/>
                      <w:lang w:val="ro-RO"/>
                    </w:rPr>
                  </w:pPr>
                  <w:r w:rsidRPr="009A29D1">
                    <w:rPr>
                      <w:b/>
                      <w:bCs/>
                      <w:sz w:val="18"/>
                      <w:szCs w:val="18"/>
                      <w:lang w:val="ro-RO"/>
                    </w:rPr>
                    <w:t>THR-CG cu aprobarea Ministerului Transporturilor, Construcțiilor și Turismului România</w:t>
                  </w:r>
                </w:p>
                <w:p w:rsidR="009A29D1" w:rsidRPr="009A29D1" w:rsidRDefault="009A29D1" w:rsidP="009A29D1">
                  <w:pPr>
                    <w:pStyle w:val="ECVText"/>
                    <w:numPr>
                      <w:ilvl w:val="0"/>
                      <w:numId w:val="23"/>
                    </w:numPr>
                    <w:rPr>
                      <w:bCs/>
                      <w:sz w:val="18"/>
                      <w:szCs w:val="18"/>
                      <w:lang w:val="ro-RO"/>
                    </w:rPr>
                  </w:pPr>
                  <w:r w:rsidRPr="009A29D1">
                    <w:rPr>
                      <w:bCs/>
                      <w:sz w:val="18"/>
                      <w:szCs w:val="18"/>
                      <w:lang w:val="ro-RO"/>
                    </w:rPr>
                    <w:t>Organizarea și conducerea Societații Comerciale de Turism (agenție, hotel și restaurant)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sz w:val="18"/>
                      <w:szCs w:val="18"/>
                      <w:lang w:val="ro-RO"/>
                    </w:rPr>
                  </w:pPr>
                </w:p>
              </w:tc>
              <w:tc>
                <w:tcPr>
                  <w:tcW w:w="3827" w:type="dxa"/>
                  <w:gridSpan w:val="2"/>
                  <w:shd w:val="clear" w:color="auto" w:fill="auto"/>
                </w:tcPr>
                <w:p w:rsidR="009A29D1" w:rsidRPr="009A29D1" w:rsidRDefault="009A29D1" w:rsidP="009A29D1">
                  <w:pPr>
                    <w:pStyle w:val="ECVText"/>
                    <w:rPr>
                      <w:sz w:val="18"/>
                      <w:szCs w:val="18"/>
                      <w:lang w:val="ro-RO"/>
                    </w:rPr>
                  </w:pPr>
                </w:p>
              </w:tc>
            </w:tr>
            <w:tr w:rsidR="009A29D1" w:rsidRPr="009A29D1" w:rsidTr="00DD7C1A">
              <w:trPr>
                <w:gridAfter w:val="1"/>
                <w:wAfter w:w="3798" w:type="dxa"/>
                <w:cantSplit/>
              </w:trPr>
              <w:tc>
                <w:tcPr>
                  <w:tcW w:w="7542" w:type="dxa"/>
                  <w:gridSpan w:val="2"/>
                  <w:shd w:val="clear" w:color="auto" w:fill="auto"/>
                </w:tcPr>
                <w:p w:rsidR="009A29D1" w:rsidRPr="009A29D1" w:rsidRDefault="009A29D1" w:rsidP="009A29D1">
                  <w:pPr>
                    <w:pStyle w:val="ECVText"/>
                    <w:rPr>
                      <w:color w:val="0070C0"/>
                      <w:sz w:val="22"/>
                      <w:szCs w:val="22"/>
                      <w:lang w:val="ro-RO"/>
                    </w:rPr>
                  </w:pPr>
                  <w:r w:rsidRPr="009A29D1">
                    <w:rPr>
                      <w:color w:val="0070C0"/>
                      <w:sz w:val="22"/>
                      <w:szCs w:val="22"/>
                      <w:lang w:val="ro-RO"/>
                    </w:rPr>
                    <w:t xml:space="preserve">Master în Administrarea Financiară a Afacerilor 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b/>
                      <w:bCs/>
                      <w:sz w:val="18"/>
                      <w:szCs w:val="18"/>
                      <w:lang w:val="ro-RO"/>
                    </w:rPr>
                  </w:pPr>
                  <w:r w:rsidRPr="009A29D1">
                    <w:rPr>
                      <w:b/>
                      <w:bCs/>
                      <w:sz w:val="18"/>
                      <w:szCs w:val="18"/>
                      <w:lang w:val="ro-RO"/>
                    </w:rPr>
                    <w:t>Universitatea de Vest Timișoara</w:t>
                  </w:r>
                </w:p>
                <w:p w:rsidR="009A29D1" w:rsidRPr="009A29D1" w:rsidRDefault="009A29D1" w:rsidP="009A29D1">
                  <w:pPr>
                    <w:pStyle w:val="ECVText"/>
                    <w:numPr>
                      <w:ilvl w:val="0"/>
                      <w:numId w:val="2"/>
                    </w:numPr>
                    <w:rPr>
                      <w:bCs/>
                      <w:sz w:val="18"/>
                      <w:szCs w:val="18"/>
                      <w:lang w:val="ro-RO"/>
                    </w:rPr>
                  </w:pPr>
                  <w:r w:rsidRPr="009A29D1">
                    <w:rPr>
                      <w:bCs/>
                      <w:sz w:val="18"/>
                      <w:szCs w:val="18"/>
                      <w:lang w:val="ro-RO"/>
                    </w:rPr>
                    <w:t>Dobândirea cunostințelor teoretice și practice necesare administrării financiare a afacerilor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sz w:val="18"/>
                      <w:szCs w:val="18"/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color w:val="0070C0"/>
                      <w:sz w:val="22"/>
                      <w:szCs w:val="22"/>
                      <w:lang w:val="ro-RO"/>
                    </w:rPr>
                  </w:pPr>
                  <w:r w:rsidRPr="009A29D1">
                    <w:rPr>
                      <w:color w:val="0070C0"/>
                      <w:sz w:val="22"/>
                      <w:szCs w:val="22"/>
                      <w:lang w:val="ro-RO"/>
                    </w:rPr>
                    <w:t>Licențiat in Științe Economice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b/>
                      <w:bCs/>
                      <w:sz w:val="18"/>
                      <w:szCs w:val="18"/>
                      <w:lang w:val="ro-RO"/>
                    </w:rPr>
                  </w:pPr>
                  <w:r w:rsidRPr="009A29D1">
                    <w:rPr>
                      <w:b/>
                      <w:bCs/>
                      <w:sz w:val="18"/>
                      <w:szCs w:val="18"/>
                      <w:lang w:val="ro-RO"/>
                    </w:rPr>
                    <w:t>Universitatea de Vest Timișoara</w:t>
                  </w:r>
                </w:p>
                <w:p w:rsidR="009A29D1" w:rsidRPr="009A29D1" w:rsidRDefault="009A29D1" w:rsidP="009A29D1">
                  <w:pPr>
                    <w:pStyle w:val="ECVText"/>
                    <w:numPr>
                      <w:ilvl w:val="0"/>
                      <w:numId w:val="2"/>
                    </w:numPr>
                    <w:rPr>
                      <w:bCs/>
                      <w:sz w:val="18"/>
                      <w:szCs w:val="18"/>
                      <w:lang w:val="ro-RO"/>
                    </w:rPr>
                  </w:pPr>
                  <w:r w:rsidRPr="009A29D1">
                    <w:rPr>
                      <w:bCs/>
                      <w:sz w:val="18"/>
                      <w:szCs w:val="18"/>
                      <w:lang w:val="ro-RO"/>
                    </w:rPr>
                    <w:t>Dobândirea cunostințelor teoretice și practice necesare exercitării profesiei de economist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bCs/>
                      <w:sz w:val="18"/>
                      <w:szCs w:val="18"/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sz w:val="18"/>
                      <w:szCs w:val="18"/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bCs/>
                      <w:sz w:val="18"/>
                      <w:szCs w:val="18"/>
                      <w:lang w:val="ro-RO"/>
                    </w:rPr>
                  </w:pPr>
                </w:p>
              </w:tc>
            </w:tr>
            <w:tr w:rsidR="009A29D1" w:rsidRPr="009A29D1" w:rsidTr="00DD7C1A">
              <w:trPr>
                <w:gridAfter w:val="1"/>
                <w:wAfter w:w="3798" w:type="dxa"/>
                <w:cantSplit/>
              </w:trPr>
              <w:tc>
                <w:tcPr>
                  <w:tcW w:w="7542" w:type="dxa"/>
                  <w:gridSpan w:val="2"/>
                  <w:shd w:val="clear" w:color="auto" w:fill="auto"/>
                </w:tcPr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  <w:p w:rsidR="00423891" w:rsidRPr="00A43F51" w:rsidRDefault="00423891" w:rsidP="00423891">
                  <w:pPr>
                    <w:pStyle w:val="ECVText"/>
                    <w:rPr>
                      <w:sz w:val="18"/>
                      <w:szCs w:val="18"/>
                      <w:lang w:val="ro-RO"/>
                    </w:rPr>
                  </w:pPr>
                  <w:r w:rsidRPr="00A43F51">
                    <w:rPr>
                      <w:sz w:val="18"/>
                      <w:szCs w:val="18"/>
                      <w:lang w:val="ro-RO"/>
                    </w:rPr>
                    <w:t xml:space="preserve">Engleză (nivel B2), Franceză (nivel B2)  </w:t>
                  </w:r>
                </w:p>
                <w:p w:rsidR="00423891" w:rsidRPr="00A43F51" w:rsidRDefault="00423891" w:rsidP="00423891">
                  <w:pPr>
                    <w:pStyle w:val="ECVText"/>
                    <w:rPr>
                      <w:sz w:val="18"/>
                      <w:szCs w:val="18"/>
                      <w:lang w:val="ro-RO"/>
                    </w:rPr>
                  </w:pPr>
                </w:p>
                <w:p w:rsidR="00423891" w:rsidRPr="00A43F51" w:rsidRDefault="00423891" w:rsidP="00423891">
                  <w:pPr>
                    <w:pStyle w:val="ECVText"/>
                    <w:rPr>
                      <w:sz w:val="18"/>
                      <w:szCs w:val="18"/>
                      <w:lang w:val="en-US"/>
                    </w:rPr>
                  </w:pPr>
                  <w:r w:rsidRPr="00A43F51">
                    <w:rPr>
                      <w:sz w:val="18"/>
                      <w:szCs w:val="18"/>
                      <w:lang w:val="ro-RO"/>
                    </w:rPr>
                    <w:t>Operare în Windows</w:t>
                  </w:r>
                  <w:r w:rsidRPr="00A43F51">
                    <w:rPr>
                      <w:sz w:val="18"/>
                      <w:szCs w:val="18"/>
                      <w:lang w:val="en-US"/>
                    </w:rPr>
                    <w:t xml:space="preserve">: Word, Excel, PowerPoint </w:t>
                  </w:r>
                </w:p>
                <w:p w:rsidR="00423891" w:rsidRPr="00A43F51" w:rsidRDefault="00423891" w:rsidP="00423891">
                  <w:pPr>
                    <w:pStyle w:val="ECVText"/>
                    <w:rPr>
                      <w:sz w:val="18"/>
                      <w:szCs w:val="18"/>
                      <w:lang w:val="ro-RO"/>
                    </w:rPr>
                  </w:pPr>
                </w:p>
                <w:p w:rsidR="00423891" w:rsidRPr="00A43F51" w:rsidRDefault="00423891" w:rsidP="00423891">
                  <w:pPr>
                    <w:pStyle w:val="ECVText"/>
                    <w:rPr>
                      <w:sz w:val="18"/>
                      <w:szCs w:val="18"/>
                      <w:lang w:val="ro-RO"/>
                    </w:rPr>
                  </w:pPr>
                  <w:r w:rsidRPr="00A43F51">
                    <w:rPr>
                      <w:sz w:val="18"/>
                      <w:szCs w:val="18"/>
                      <w:lang w:val="ro-RO"/>
                    </w:rPr>
                    <w:t>Categoria B</w:t>
                  </w:r>
                </w:p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  <w:p w:rsidR="009A29D1" w:rsidRPr="009A29D1" w:rsidRDefault="009A29D1" w:rsidP="009A29D1">
                  <w:pPr>
                    <w:pStyle w:val="ECVText"/>
                    <w:rPr>
                      <w:lang w:val="ro-RO"/>
                    </w:rPr>
                  </w:pPr>
                </w:p>
              </w:tc>
            </w:tr>
          </w:tbl>
          <w:p w:rsidR="009A29D1" w:rsidRPr="009A29D1" w:rsidRDefault="009A29D1" w:rsidP="009A29D1">
            <w:pPr>
              <w:pStyle w:val="ECVText"/>
              <w:rPr>
                <w:lang w:val="ro-RO"/>
              </w:rPr>
            </w:pPr>
          </w:p>
        </w:tc>
      </w:tr>
    </w:tbl>
    <w:p w:rsidR="00C8172F" w:rsidRPr="00495E21" w:rsidRDefault="00C8172F" w:rsidP="00B13AA1">
      <w:pPr>
        <w:pStyle w:val="ECVText"/>
        <w:rPr>
          <w:lang w:val="ro-RO"/>
        </w:rPr>
      </w:pPr>
    </w:p>
    <w:sectPr w:rsidR="00C8172F" w:rsidRPr="00495E21" w:rsidSect="002F7A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27" w:right="680" w:bottom="1474" w:left="850" w:header="68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BAC" w:rsidRDefault="00975BAC">
      <w:r>
        <w:separator/>
      </w:r>
    </w:p>
  </w:endnote>
  <w:endnote w:type="continuationSeparator" w:id="0">
    <w:p w:rsidR="00975BAC" w:rsidRDefault="00975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603213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603213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603213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603213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BAC" w:rsidRDefault="00975BAC">
      <w:r>
        <w:separator/>
      </w:r>
    </w:p>
  </w:footnote>
  <w:footnote w:type="continuationSeparator" w:id="0">
    <w:p w:rsidR="00975BAC" w:rsidRDefault="00975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r w:rsidR="008F3B0C">
      <w:rPr>
        <w:szCs w:val="20"/>
      </w:rPr>
      <w:t xml:space="preserve">Ruse </w:t>
    </w:r>
    <w:proofErr w:type="spellStart"/>
    <w:r w:rsidR="008F3B0C">
      <w:rPr>
        <w:szCs w:val="20"/>
      </w:rPr>
      <w:t>Grațiana</w:t>
    </w:r>
    <w:proofErr w:type="spellEnd"/>
    <w:r w:rsidR="00C8172F">
      <w:rPr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r w:rsidR="008F3B0C">
      <w:rPr>
        <w:szCs w:val="20"/>
      </w:rPr>
      <w:t xml:space="preserve">Ruse </w:t>
    </w:r>
    <w:proofErr w:type="spellStart"/>
    <w:r w:rsidR="008F3B0C">
      <w:rPr>
        <w:szCs w:val="20"/>
      </w:rPr>
      <w:t>Grațiana</w:t>
    </w:r>
    <w:proofErr w:type="spellEnd"/>
    <w:r w:rsidR="00C8172F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pStyle w:val="Achievements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18"/>
        <w:szCs w:val="18"/>
        <w:lang w:val="it-I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5400"/>
        </w:tabs>
        <w:ind w:left="54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5400"/>
        </w:tabs>
        <w:ind w:left="54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5400"/>
        </w:tabs>
        <w:ind w:left="54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680"/>
        </w:tabs>
        <w:ind w:left="46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5400"/>
        </w:tabs>
        <w:ind w:left="54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/>
      </w:rPr>
    </w:lvl>
  </w:abstractNum>
  <w:abstractNum w:abstractNumId="7" w15:restartNumberingAfterBreak="0">
    <w:nsid w:val="00804A0F"/>
    <w:multiLevelType w:val="hybridMultilevel"/>
    <w:tmpl w:val="E250AD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070FAD"/>
    <w:multiLevelType w:val="hybridMultilevel"/>
    <w:tmpl w:val="0A1424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D1C31"/>
    <w:multiLevelType w:val="hybridMultilevel"/>
    <w:tmpl w:val="920672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EF7240"/>
    <w:multiLevelType w:val="hybridMultilevel"/>
    <w:tmpl w:val="BF1403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73875"/>
    <w:multiLevelType w:val="hybridMultilevel"/>
    <w:tmpl w:val="4328CA1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64C29"/>
    <w:multiLevelType w:val="hybridMultilevel"/>
    <w:tmpl w:val="108E92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53A5B"/>
    <w:multiLevelType w:val="hybridMultilevel"/>
    <w:tmpl w:val="EAC423D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14EA7"/>
    <w:multiLevelType w:val="hybridMultilevel"/>
    <w:tmpl w:val="2A08C7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755BB"/>
    <w:multiLevelType w:val="hybridMultilevel"/>
    <w:tmpl w:val="454A85B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1478E0"/>
    <w:multiLevelType w:val="hybridMultilevel"/>
    <w:tmpl w:val="E26E1B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83BD0"/>
    <w:multiLevelType w:val="hybridMultilevel"/>
    <w:tmpl w:val="A1EE9D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460A1"/>
    <w:multiLevelType w:val="hybridMultilevel"/>
    <w:tmpl w:val="B9E62C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B6D3C"/>
    <w:multiLevelType w:val="hybridMultilevel"/>
    <w:tmpl w:val="DC02C82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F04E7"/>
    <w:multiLevelType w:val="hybridMultilevel"/>
    <w:tmpl w:val="766C9D7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C0843"/>
    <w:multiLevelType w:val="hybridMultilevel"/>
    <w:tmpl w:val="475292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518AE"/>
    <w:multiLevelType w:val="hybridMultilevel"/>
    <w:tmpl w:val="DED666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6"/>
  </w:num>
  <w:num w:numId="6">
    <w:abstractNumId w:val="4"/>
  </w:num>
  <w:num w:numId="7">
    <w:abstractNumId w:val="10"/>
  </w:num>
  <w:num w:numId="8">
    <w:abstractNumId w:val="3"/>
  </w:num>
  <w:num w:numId="9">
    <w:abstractNumId w:val="18"/>
  </w:num>
  <w:num w:numId="10">
    <w:abstractNumId w:val="2"/>
  </w:num>
  <w:num w:numId="11">
    <w:abstractNumId w:val="6"/>
  </w:num>
  <w:num w:numId="12">
    <w:abstractNumId w:val="21"/>
  </w:num>
  <w:num w:numId="13">
    <w:abstractNumId w:val="14"/>
  </w:num>
  <w:num w:numId="14">
    <w:abstractNumId w:val="9"/>
  </w:num>
  <w:num w:numId="15">
    <w:abstractNumId w:val="8"/>
  </w:num>
  <w:num w:numId="16">
    <w:abstractNumId w:val="17"/>
  </w:num>
  <w:num w:numId="17">
    <w:abstractNumId w:val="12"/>
  </w:num>
  <w:num w:numId="18">
    <w:abstractNumId w:val="22"/>
  </w:num>
  <w:num w:numId="19">
    <w:abstractNumId w:val="13"/>
  </w:num>
  <w:num w:numId="20">
    <w:abstractNumId w:val="11"/>
  </w:num>
  <w:num w:numId="21">
    <w:abstractNumId w:val="19"/>
  </w:num>
  <w:num w:numId="22">
    <w:abstractNumId w:val="2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11E38"/>
    <w:rsid w:val="000153D1"/>
    <w:rsid w:val="00030AAF"/>
    <w:rsid w:val="0009550C"/>
    <w:rsid w:val="00097AD0"/>
    <w:rsid w:val="00135AE3"/>
    <w:rsid w:val="00172DE7"/>
    <w:rsid w:val="0021490A"/>
    <w:rsid w:val="00217656"/>
    <w:rsid w:val="002270C1"/>
    <w:rsid w:val="002F358D"/>
    <w:rsid w:val="002F7A54"/>
    <w:rsid w:val="00333A07"/>
    <w:rsid w:val="00350B7A"/>
    <w:rsid w:val="003A2556"/>
    <w:rsid w:val="003C58A7"/>
    <w:rsid w:val="00414219"/>
    <w:rsid w:val="00423891"/>
    <w:rsid w:val="00442027"/>
    <w:rsid w:val="00442B27"/>
    <w:rsid w:val="00461379"/>
    <w:rsid w:val="00476842"/>
    <w:rsid w:val="004861F6"/>
    <w:rsid w:val="004900D1"/>
    <w:rsid w:val="00495E21"/>
    <w:rsid w:val="00524317"/>
    <w:rsid w:val="00541471"/>
    <w:rsid w:val="0057001F"/>
    <w:rsid w:val="00580E8F"/>
    <w:rsid w:val="00603213"/>
    <w:rsid w:val="00640CFA"/>
    <w:rsid w:val="00646564"/>
    <w:rsid w:val="0066352D"/>
    <w:rsid w:val="006C367A"/>
    <w:rsid w:val="00704B6C"/>
    <w:rsid w:val="0072385A"/>
    <w:rsid w:val="00770546"/>
    <w:rsid w:val="007B7874"/>
    <w:rsid w:val="007C7E54"/>
    <w:rsid w:val="007E33C6"/>
    <w:rsid w:val="008272B7"/>
    <w:rsid w:val="0083533B"/>
    <w:rsid w:val="00894E00"/>
    <w:rsid w:val="008E14ED"/>
    <w:rsid w:val="008F3B0C"/>
    <w:rsid w:val="00903442"/>
    <w:rsid w:val="00917FF4"/>
    <w:rsid w:val="00975BAC"/>
    <w:rsid w:val="009A25F8"/>
    <w:rsid w:val="009A29D1"/>
    <w:rsid w:val="009E33E7"/>
    <w:rsid w:val="00A14079"/>
    <w:rsid w:val="00A43F51"/>
    <w:rsid w:val="00A82CC3"/>
    <w:rsid w:val="00AA637A"/>
    <w:rsid w:val="00B13AA1"/>
    <w:rsid w:val="00BC752B"/>
    <w:rsid w:val="00BE3F43"/>
    <w:rsid w:val="00C4298A"/>
    <w:rsid w:val="00C8172F"/>
    <w:rsid w:val="00CA5C11"/>
    <w:rsid w:val="00CB0ECE"/>
    <w:rsid w:val="00CB2270"/>
    <w:rsid w:val="00CE4002"/>
    <w:rsid w:val="00CE583A"/>
    <w:rsid w:val="00D529D4"/>
    <w:rsid w:val="00D8224B"/>
    <w:rsid w:val="00DC5CB9"/>
    <w:rsid w:val="00DC716E"/>
    <w:rsid w:val="00E026E6"/>
    <w:rsid w:val="00E251E0"/>
    <w:rsid w:val="00F42DF0"/>
    <w:rsid w:val="00F91EE1"/>
    <w:rsid w:val="00FA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8A7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DateandLocation">
    <w:name w:val="Date and Location"/>
    <w:basedOn w:val="Normal"/>
    <w:rsid w:val="00CB0ECE"/>
    <w:pPr>
      <w:widowControl/>
      <w:tabs>
        <w:tab w:val="left" w:pos="3600"/>
        <w:tab w:val="right" w:pos="8640"/>
      </w:tabs>
      <w:spacing w:before="160" w:after="60"/>
      <w:ind w:left="2160"/>
    </w:pPr>
    <w:rPr>
      <w:rFonts w:ascii="Tahoma" w:eastAsia="Times New Roman" w:hAnsi="Tahoma" w:cs="Tahoma"/>
      <w:color w:val="auto"/>
      <w:spacing w:val="10"/>
      <w:kern w:val="0"/>
      <w:szCs w:val="16"/>
      <w:lang w:val="en-US" w:bidi="ar-SA"/>
    </w:rPr>
  </w:style>
  <w:style w:type="paragraph" w:styleId="ListParagraph">
    <w:name w:val="List Paragraph"/>
    <w:basedOn w:val="Normal"/>
    <w:uiPriority w:val="34"/>
    <w:qFormat/>
    <w:rsid w:val="003A2556"/>
    <w:pPr>
      <w:ind w:left="720"/>
      <w:contextualSpacing/>
    </w:pPr>
  </w:style>
  <w:style w:type="paragraph" w:customStyle="1" w:styleId="JobTitle">
    <w:name w:val="Job Title"/>
    <w:basedOn w:val="Normal"/>
    <w:rsid w:val="008272B7"/>
    <w:pPr>
      <w:widowControl/>
      <w:spacing w:after="60"/>
      <w:ind w:left="2160"/>
    </w:pPr>
    <w:rPr>
      <w:rFonts w:ascii="Tahoma" w:eastAsia="Times New Roman" w:hAnsi="Tahoma" w:cs="Tahoma"/>
      <w:color w:val="808080"/>
      <w:spacing w:val="10"/>
      <w:kern w:val="0"/>
      <w:szCs w:val="16"/>
      <w:lang w:val="en-US" w:bidi="ar-SA"/>
    </w:rPr>
  </w:style>
  <w:style w:type="paragraph" w:customStyle="1" w:styleId="Achievements">
    <w:name w:val="Achievements"/>
    <w:basedOn w:val="Normal"/>
    <w:rsid w:val="008272B7"/>
    <w:pPr>
      <w:widowControl/>
      <w:numPr>
        <w:numId w:val="2"/>
      </w:numPr>
      <w:spacing w:before="60" w:after="60"/>
    </w:pPr>
    <w:rPr>
      <w:rFonts w:ascii="Tahoma" w:eastAsia="Times New Roman" w:hAnsi="Tahoma" w:cs="Tahoma"/>
      <w:color w:val="auto"/>
      <w:spacing w:val="10"/>
      <w:kern w:val="0"/>
      <w:szCs w:val="16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9D4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9D4"/>
    <w:rPr>
      <w:rFonts w:ascii="Segoe UI" w:eastAsia="SimSun" w:hAnsi="Segoe UI" w:cs="Mangal"/>
      <w:color w:val="3F3A38"/>
      <w:spacing w:val="-6"/>
      <w:kern w:val="1"/>
      <w:sz w:val="18"/>
      <w:szCs w:val="16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D3569-D8B3-411E-8A51-A7FFCB63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Europass CV</vt:lpstr>
      <vt:lpstr>Europass CV</vt:lpstr>
    </vt:vector>
  </TitlesOfParts>
  <Company/>
  <LinksUpToDate>false</LinksUpToDate>
  <CharactersWithSpaces>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DCC</cp:lastModifiedBy>
  <cp:revision>9</cp:revision>
  <cp:lastPrinted>2022-02-09T10:26:00Z</cp:lastPrinted>
  <dcterms:created xsi:type="dcterms:W3CDTF">2022-01-21T10:01:00Z</dcterms:created>
  <dcterms:modified xsi:type="dcterms:W3CDTF">2022-02-17T08:13:00Z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