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Layout w:type="fixed"/>
        <w:tblCellMar>
          <w:left w:w="0" w:type="dxa"/>
          <w:right w:w="0" w:type="dxa"/>
        </w:tblCellMar>
        <w:tblLook w:val="0000" w:firstRow="0" w:lastRow="0" w:firstColumn="0" w:lastColumn="0" w:noHBand="0" w:noVBand="0"/>
      </w:tblPr>
      <w:tblGrid>
        <w:gridCol w:w="2834"/>
        <w:gridCol w:w="7541"/>
      </w:tblGrid>
      <w:tr w:rsidR="00C8172F" w:rsidRPr="00260F0A" w14:paraId="0260D1CD" w14:textId="77777777">
        <w:trPr>
          <w:cantSplit/>
          <w:trHeight w:val="340"/>
        </w:trPr>
        <w:tc>
          <w:tcPr>
            <w:tcW w:w="2834" w:type="dxa"/>
            <w:shd w:val="clear" w:color="auto" w:fill="auto"/>
            <w:vAlign w:val="center"/>
          </w:tcPr>
          <w:p w14:paraId="50F91E0D" w14:textId="77777777" w:rsidR="00C8172F" w:rsidRPr="00260F0A" w:rsidRDefault="00C8172F">
            <w:pPr>
              <w:pStyle w:val="ECVPersonalInfoHeading"/>
              <w:rPr>
                <w:lang w:val="ro-RO"/>
              </w:rPr>
            </w:pPr>
            <w:bookmarkStart w:id="0" w:name="_GoBack" w:colFirst="1" w:colLast="1"/>
            <w:r w:rsidRPr="00260F0A">
              <w:rPr>
                <w:caps w:val="0"/>
                <w:lang w:val="ro-RO"/>
              </w:rPr>
              <w:t>INFORMAŢII PERSONALE</w:t>
            </w:r>
          </w:p>
        </w:tc>
        <w:tc>
          <w:tcPr>
            <w:tcW w:w="7541" w:type="dxa"/>
            <w:shd w:val="clear" w:color="auto" w:fill="auto"/>
            <w:vAlign w:val="center"/>
          </w:tcPr>
          <w:p w14:paraId="0002B184" w14:textId="71707F93" w:rsidR="00C8172F" w:rsidRPr="00260F0A" w:rsidRDefault="00270ACE">
            <w:pPr>
              <w:pStyle w:val="ECVNameField"/>
              <w:rPr>
                <w:lang w:val="ro-RO"/>
              </w:rPr>
            </w:pPr>
            <w:r>
              <w:rPr>
                <w:lang w:val="ro-RO"/>
              </w:rPr>
              <w:t>Pantea Manuela-</w:t>
            </w:r>
            <w:r w:rsidR="008E5D9C" w:rsidRPr="00260F0A">
              <w:rPr>
                <w:lang w:val="ro-RO"/>
              </w:rPr>
              <w:t>Marina</w:t>
            </w:r>
            <w:r w:rsidR="00C8172F" w:rsidRPr="00260F0A">
              <w:rPr>
                <w:lang w:val="ro-RO"/>
              </w:rPr>
              <w:t xml:space="preserve"> </w:t>
            </w:r>
          </w:p>
        </w:tc>
      </w:tr>
      <w:tr w:rsidR="00C8172F" w:rsidRPr="00260F0A" w14:paraId="486A7CDA" w14:textId="77777777">
        <w:trPr>
          <w:cantSplit/>
          <w:trHeight w:val="340"/>
        </w:trPr>
        <w:tc>
          <w:tcPr>
            <w:tcW w:w="2834" w:type="dxa"/>
            <w:vMerge w:val="restart"/>
            <w:shd w:val="clear" w:color="auto" w:fill="auto"/>
          </w:tcPr>
          <w:p w14:paraId="77A70A35" w14:textId="19CC51F8" w:rsidR="00C8172F" w:rsidRPr="00260F0A" w:rsidRDefault="00C8172F">
            <w:pPr>
              <w:pStyle w:val="ECVLeftHeading"/>
              <w:rPr>
                <w:lang w:val="ro-RO"/>
              </w:rPr>
            </w:pPr>
          </w:p>
        </w:tc>
        <w:tc>
          <w:tcPr>
            <w:tcW w:w="7541" w:type="dxa"/>
            <w:shd w:val="clear" w:color="auto" w:fill="auto"/>
          </w:tcPr>
          <w:p w14:paraId="5E3F9601" w14:textId="62FA6742" w:rsidR="00C8172F" w:rsidRPr="00260F0A" w:rsidRDefault="00C8172F">
            <w:pPr>
              <w:pStyle w:val="ECVContactDetails0"/>
              <w:rPr>
                <w:lang w:val="ro-RO"/>
              </w:rPr>
            </w:pPr>
          </w:p>
        </w:tc>
      </w:tr>
      <w:tr w:rsidR="00C8172F" w:rsidRPr="00260F0A" w14:paraId="2C58AEF8" w14:textId="77777777">
        <w:trPr>
          <w:cantSplit/>
          <w:trHeight w:val="340"/>
        </w:trPr>
        <w:tc>
          <w:tcPr>
            <w:tcW w:w="2834" w:type="dxa"/>
            <w:vMerge/>
            <w:shd w:val="clear" w:color="auto" w:fill="auto"/>
          </w:tcPr>
          <w:p w14:paraId="3844A4E4" w14:textId="77777777" w:rsidR="00C8172F" w:rsidRPr="00260F0A" w:rsidRDefault="00C8172F">
            <w:pPr>
              <w:rPr>
                <w:lang w:val="ro-RO"/>
              </w:rPr>
            </w:pPr>
          </w:p>
        </w:tc>
        <w:tc>
          <w:tcPr>
            <w:tcW w:w="7541" w:type="dxa"/>
            <w:shd w:val="clear" w:color="auto" w:fill="auto"/>
          </w:tcPr>
          <w:p w14:paraId="3C7695AC" w14:textId="3B583122" w:rsidR="00C8172F" w:rsidRPr="00260F0A" w:rsidRDefault="00C8172F">
            <w:pPr>
              <w:pStyle w:val="ECVContactDetails0"/>
              <w:tabs>
                <w:tab w:val="right" w:pos="8218"/>
              </w:tabs>
              <w:rPr>
                <w:lang w:val="ro-RO"/>
              </w:rPr>
            </w:pPr>
          </w:p>
        </w:tc>
      </w:tr>
      <w:tr w:rsidR="00C8172F" w:rsidRPr="00260F0A" w14:paraId="1E52188C" w14:textId="77777777">
        <w:trPr>
          <w:cantSplit/>
          <w:trHeight w:val="340"/>
        </w:trPr>
        <w:tc>
          <w:tcPr>
            <w:tcW w:w="2834" w:type="dxa"/>
            <w:vMerge/>
            <w:shd w:val="clear" w:color="auto" w:fill="auto"/>
          </w:tcPr>
          <w:p w14:paraId="613D1E82" w14:textId="77777777" w:rsidR="00C8172F" w:rsidRPr="00260F0A" w:rsidRDefault="00C8172F">
            <w:pPr>
              <w:rPr>
                <w:lang w:val="ro-RO"/>
              </w:rPr>
            </w:pPr>
          </w:p>
        </w:tc>
        <w:tc>
          <w:tcPr>
            <w:tcW w:w="7541" w:type="dxa"/>
            <w:shd w:val="clear" w:color="auto" w:fill="auto"/>
            <w:vAlign w:val="center"/>
          </w:tcPr>
          <w:p w14:paraId="00C846D5" w14:textId="4161BD3E" w:rsidR="00C8172F" w:rsidRPr="00260F0A" w:rsidRDefault="00C8172F">
            <w:pPr>
              <w:pStyle w:val="ECVContactDetails0"/>
              <w:rPr>
                <w:lang w:val="ro-RO"/>
              </w:rPr>
            </w:pPr>
          </w:p>
        </w:tc>
      </w:tr>
      <w:tr w:rsidR="00C8172F" w:rsidRPr="00260F0A" w14:paraId="01DACD8D" w14:textId="77777777">
        <w:trPr>
          <w:cantSplit/>
          <w:trHeight w:val="397"/>
        </w:trPr>
        <w:tc>
          <w:tcPr>
            <w:tcW w:w="2834" w:type="dxa"/>
            <w:vMerge/>
            <w:shd w:val="clear" w:color="auto" w:fill="auto"/>
          </w:tcPr>
          <w:p w14:paraId="5351BA32" w14:textId="77777777" w:rsidR="00C8172F" w:rsidRPr="00260F0A" w:rsidRDefault="00C8172F">
            <w:pPr>
              <w:rPr>
                <w:lang w:val="ro-RO"/>
              </w:rPr>
            </w:pPr>
          </w:p>
        </w:tc>
        <w:tc>
          <w:tcPr>
            <w:tcW w:w="7541" w:type="dxa"/>
            <w:shd w:val="clear" w:color="auto" w:fill="auto"/>
            <w:vAlign w:val="center"/>
          </w:tcPr>
          <w:p w14:paraId="016103C8" w14:textId="5DA5CFD5" w:rsidR="00C8172F" w:rsidRPr="00260F0A" w:rsidRDefault="00C8172F">
            <w:pPr>
              <w:pStyle w:val="ECVGenderRow"/>
              <w:rPr>
                <w:lang w:val="ro-RO"/>
              </w:rPr>
            </w:pPr>
          </w:p>
        </w:tc>
      </w:tr>
      <w:bookmarkEnd w:id="0"/>
    </w:tbl>
    <w:p w14:paraId="420C4F0C" w14:textId="77777777" w:rsidR="00C8172F" w:rsidRPr="00260F0A" w:rsidRDefault="00C8172F">
      <w:pPr>
        <w:pStyle w:val="ECVText"/>
        <w:rPr>
          <w:lang w:val="ro-RO"/>
        </w:rPr>
      </w:pPr>
    </w:p>
    <w:p w14:paraId="6D4166DE" w14:textId="77777777" w:rsidR="00C8172F" w:rsidRPr="00260F0A" w:rsidRDefault="00C8172F">
      <w:pPr>
        <w:pStyle w:val="ECVText"/>
        <w:rPr>
          <w:lang w:val="ro-RO"/>
        </w:rPr>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C8172F" w:rsidRPr="00260F0A" w14:paraId="01C6371E" w14:textId="77777777">
        <w:trPr>
          <w:trHeight w:val="170"/>
        </w:trPr>
        <w:tc>
          <w:tcPr>
            <w:tcW w:w="2835" w:type="dxa"/>
            <w:shd w:val="clear" w:color="auto" w:fill="auto"/>
          </w:tcPr>
          <w:p w14:paraId="01144CA3" w14:textId="77777777" w:rsidR="00C8172F" w:rsidRPr="00260F0A" w:rsidRDefault="00C8172F">
            <w:pPr>
              <w:pStyle w:val="ECVLeftHeading"/>
              <w:rPr>
                <w:lang w:val="ro-RO"/>
              </w:rPr>
            </w:pPr>
            <w:r w:rsidRPr="00260F0A">
              <w:rPr>
                <w:caps w:val="0"/>
                <w:lang w:val="ro-RO"/>
              </w:rPr>
              <w:t>EXPERIENŢA PROFESIONALĂ</w:t>
            </w:r>
          </w:p>
        </w:tc>
        <w:tc>
          <w:tcPr>
            <w:tcW w:w="7540" w:type="dxa"/>
            <w:shd w:val="clear" w:color="auto" w:fill="auto"/>
            <w:vAlign w:val="bottom"/>
          </w:tcPr>
          <w:p w14:paraId="02CCB19B" w14:textId="77777777" w:rsidR="00C8172F" w:rsidRPr="00260F0A" w:rsidRDefault="002270C1">
            <w:pPr>
              <w:pStyle w:val="ECVBlueBox"/>
              <w:rPr>
                <w:lang w:val="ro-RO"/>
              </w:rPr>
            </w:pPr>
            <w:r w:rsidRPr="00260F0A">
              <w:rPr>
                <w:noProof/>
                <w:lang w:val="en-US" w:eastAsia="en-US" w:bidi="ar-SA"/>
              </w:rPr>
              <w:drawing>
                <wp:inline distT="0" distB="0" distL="0" distR="0" wp14:anchorId="77A216A8" wp14:editId="204C3547">
                  <wp:extent cx="4786630" cy="90805"/>
                  <wp:effectExtent l="0" t="0" r="0" b="4445"/>
                  <wp:docPr id="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86630" cy="90805"/>
                          </a:xfrm>
                          <a:prstGeom prst="rect">
                            <a:avLst/>
                          </a:prstGeom>
                          <a:solidFill>
                            <a:srgbClr val="FFFFFF"/>
                          </a:solidFill>
                          <a:ln>
                            <a:noFill/>
                          </a:ln>
                        </pic:spPr>
                      </pic:pic>
                    </a:graphicData>
                  </a:graphic>
                </wp:inline>
              </w:drawing>
            </w:r>
            <w:r w:rsidR="00C8172F" w:rsidRPr="00260F0A">
              <w:rPr>
                <w:lang w:val="ro-RO"/>
              </w:rPr>
              <w:t xml:space="preserve"> </w:t>
            </w:r>
          </w:p>
        </w:tc>
      </w:tr>
    </w:tbl>
    <w:p w14:paraId="2C3D3487" w14:textId="5154D24A" w:rsidR="00C8172F" w:rsidRPr="00260F0A" w:rsidRDefault="00C8172F" w:rsidP="00DF768D">
      <w:pPr>
        <w:pStyle w:val="ECVComments"/>
        <w:jc w:val="left"/>
        <w:rPr>
          <w:lang w:val="ro-RO"/>
        </w:r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1"/>
      </w:tblGrid>
      <w:tr w:rsidR="00C8172F" w:rsidRPr="00260F0A" w14:paraId="2F417EA9" w14:textId="77777777">
        <w:trPr>
          <w:cantSplit/>
        </w:trPr>
        <w:tc>
          <w:tcPr>
            <w:tcW w:w="2834" w:type="dxa"/>
            <w:vMerge w:val="restart"/>
            <w:shd w:val="clear" w:color="auto" w:fill="auto"/>
          </w:tcPr>
          <w:p w14:paraId="4314FA34" w14:textId="1B342122" w:rsidR="00C8172F" w:rsidRPr="00260F0A" w:rsidRDefault="00DF768D">
            <w:pPr>
              <w:pStyle w:val="ECVDate"/>
              <w:rPr>
                <w:lang w:val="ro-RO"/>
              </w:rPr>
            </w:pPr>
            <w:r w:rsidRPr="00260F0A">
              <w:rPr>
                <w:lang w:val="ro-RO"/>
              </w:rPr>
              <w:t>2018-prezent</w:t>
            </w:r>
            <w:r w:rsidR="00C8172F" w:rsidRPr="00260F0A">
              <w:rPr>
                <w:lang w:val="ro-RO"/>
              </w:rPr>
              <w:t xml:space="preserve"> </w:t>
            </w:r>
          </w:p>
        </w:tc>
        <w:tc>
          <w:tcPr>
            <w:tcW w:w="7541" w:type="dxa"/>
            <w:shd w:val="clear" w:color="auto" w:fill="auto"/>
          </w:tcPr>
          <w:p w14:paraId="16CF717D" w14:textId="53F43582" w:rsidR="00C8172F" w:rsidRPr="00260F0A" w:rsidRDefault="00DF768D">
            <w:pPr>
              <w:pStyle w:val="ECVSubSectionHeading"/>
              <w:rPr>
                <w:lang w:val="ro-RO"/>
              </w:rPr>
            </w:pPr>
            <w:r w:rsidRPr="00260F0A">
              <w:rPr>
                <w:lang w:val="ro-RO"/>
              </w:rPr>
              <w:t>medic rezident</w:t>
            </w:r>
            <w:r w:rsidR="00255369" w:rsidRPr="00260F0A">
              <w:rPr>
                <w:lang w:val="ro-RO"/>
              </w:rPr>
              <w:t xml:space="preserve"> în specialitatea</w:t>
            </w:r>
            <w:r w:rsidRPr="00260F0A">
              <w:rPr>
                <w:lang w:val="ro-RO"/>
              </w:rPr>
              <w:t xml:space="preserve"> neonatologie</w:t>
            </w:r>
            <w:r w:rsidR="00C8172F" w:rsidRPr="00260F0A">
              <w:rPr>
                <w:lang w:val="ro-RO"/>
              </w:rPr>
              <w:t xml:space="preserve"> </w:t>
            </w:r>
          </w:p>
        </w:tc>
      </w:tr>
      <w:tr w:rsidR="00C8172F" w:rsidRPr="00260F0A" w14:paraId="255E96B0" w14:textId="77777777">
        <w:trPr>
          <w:cantSplit/>
        </w:trPr>
        <w:tc>
          <w:tcPr>
            <w:tcW w:w="2834" w:type="dxa"/>
            <w:vMerge/>
            <w:shd w:val="clear" w:color="auto" w:fill="auto"/>
          </w:tcPr>
          <w:p w14:paraId="7EA4E059" w14:textId="77777777" w:rsidR="00C8172F" w:rsidRPr="00260F0A" w:rsidRDefault="00C8172F">
            <w:pPr>
              <w:rPr>
                <w:lang w:val="ro-RO"/>
              </w:rPr>
            </w:pPr>
          </w:p>
        </w:tc>
        <w:tc>
          <w:tcPr>
            <w:tcW w:w="7541" w:type="dxa"/>
            <w:shd w:val="clear" w:color="auto" w:fill="auto"/>
          </w:tcPr>
          <w:p w14:paraId="6FEFDDC3" w14:textId="4E64CC94" w:rsidR="00BF5422" w:rsidRPr="00260F0A" w:rsidRDefault="00BF5422">
            <w:pPr>
              <w:pStyle w:val="ECVOrganisationDetails"/>
              <w:rPr>
                <w:lang w:val="ro-RO"/>
              </w:rPr>
            </w:pPr>
            <w:r w:rsidRPr="00260F0A">
              <w:rPr>
                <w:lang w:val="ro-RO"/>
              </w:rPr>
              <w:t>confirmat prin Ordinul mistrului sănătății nr. 1393/06.12.2017</w:t>
            </w:r>
          </w:p>
          <w:p w14:paraId="163FB710" w14:textId="6CE38846" w:rsidR="00C8172F" w:rsidRPr="00260F0A" w:rsidRDefault="00255369">
            <w:pPr>
              <w:pStyle w:val="ECVOrganisationDetails"/>
              <w:rPr>
                <w:lang w:val="ro-RO"/>
              </w:rPr>
            </w:pPr>
            <w:r w:rsidRPr="00260F0A">
              <w:rPr>
                <w:lang w:val="ro-RO"/>
              </w:rPr>
              <w:t>Spitalul Clinic Județean de Urgență “Pius Brânzeu”, Timișoara, - Maternitatea Bega Bulevardul Liviu Rebreanu, Nr. 156, Cod 300723, Timișoara</w:t>
            </w:r>
          </w:p>
        </w:tc>
      </w:tr>
      <w:tr w:rsidR="00C8172F" w:rsidRPr="00260F0A" w14:paraId="0F67F78A" w14:textId="77777777">
        <w:trPr>
          <w:cantSplit/>
        </w:trPr>
        <w:tc>
          <w:tcPr>
            <w:tcW w:w="2834" w:type="dxa"/>
            <w:vMerge/>
            <w:shd w:val="clear" w:color="auto" w:fill="auto"/>
          </w:tcPr>
          <w:p w14:paraId="38C7A86B" w14:textId="77777777" w:rsidR="00C8172F" w:rsidRPr="00260F0A" w:rsidRDefault="00C8172F">
            <w:pPr>
              <w:rPr>
                <w:lang w:val="ro-RO"/>
              </w:rPr>
            </w:pPr>
          </w:p>
        </w:tc>
        <w:tc>
          <w:tcPr>
            <w:tcW w:w="7541" w:type="dxa"/>
            <w:shd w:val="clear" w:color="auto" w:fill="auto"/>
          </w:tcPr>
          <w:p w14:paraId="5E94D97A" w14:textId="6F5685FB" w:rsidR="00C8172F" w:rsidRPr="00260F0A" w:rsidRDefault="006D0D7E">
            <w:pPr>
              <w:pStyle w:val="ECVSectionBullet"/>
              <w:numPr>
                <w:ilvl w:val="0"/>
                <w:numId w:val="2"/>
              </w:numPr>
              <w:rPr>
                <w:lang w:val="ro-RO"/>
              </w:rPr>
            </w:pPr>
            <w:r w:rsidRPr="00260F0A">
              <w:rPr>
                <w:lang w:val="ro-RO"/>
              </w:rPr>
              <w:t>Asistența si tratamentul de specialitate a nou născutului</w:t>
            </w:r>
            <w:r w:rsidR="00C8172F" w:rsidRPr="00260F0A">
              <w:rPr>
                <w:lang w:val="ro-RO"/>
              </w:rPr>
              <w:t xml:space="preserve"> </w:t>
            </w:r>
          </w:p>
        </w:tc>
      </w:tr>
      <w:tr w:rsidR="00C8172F" w:rsidRPr="00260F0A" w14:paraId="0F95A86B" w14:textId="77777777">
        <w:trPr>
          <w:cantSplit/>
          <w:trHeight w:val="340"/>
        </w:trPr>
        <w:tc>
          <w:tcPr>
            <w:tcW w:w="2834" w:type="dxa"/>
            <w:vMerge/>
            <w:shd w:val="clear" w:color="auto" w:fill="auto"/>
          </w:tcPr>
          <w:p w14:paraId="229010EC" w14:textId="77777777" w:rsidR="00C8172F" w:rsidRPr="00260F0A" w:rsidRDefault="00C8172F">
            <w:pPr>
              <w:rPr>
                <w:lang w:val="ro-RO"/>
              </w:rPr>
            </w:pPr>
          </w:p>
        </w:tc>
        <w:tc>
          <w:tcPr>
            <w:tcW w:w="7541" w:type="dxa"/>
            <w:shd w:val="clear" w:color="auto" w:fill="auto"/>
            <w:vAlign w:val="bottom"/>
          </w:tcPr>
          <w:p w14:paraId="0BE5F286" w14:textId="060C6DA2" w:rsidR="00C8172F" w:rsidRPr="00260F0A" w:rsidRDefault="00C8172F">
            <w:pPr>
              <w:pStyle w:val="ECVBusinessSectorRow"/>
              <w:rPr>
                <w:lang w:val="ro-RO"/>
              </w:rPr>
            </w:pPr>
            <w:r w:rsidRPr="00260F0A">
              <w:rPr>
                <w:rStyle w:val="ECVHeadingBusinessSector"/>
                <w:lang w:val="ro-RO"/>
              </w:rPr>
              <w:t xml:space="preserve">Tipul sau sectorul de activitate </w:t>
            </w:r>
            <w:r w:rsidR="006D0D7E" w:rsidRPr="00260F0A">
              <w:rPr>
                <w:rStyle w:val="ECVContactDetails"/>
                <w:lang w:val="ro-RO"/>
              </w:rPr>
              <w:t>medicină</w:t>
            </w:r>
          </w:p>
        </w:tc>
      </w:tr>
    </w:tbl>
    <w:p w14:paraId="7B6ACB03" w14:textId="77777777" w:rsidR="00C8172F" w:rsidRPr="00260F0A" w:rsidRDefault="00C8172F">
      <w:pPr>
        <w:pStyle w:val="ECVText"/>
        <w:rPr>
          <w:lang w:val="ro-RO"/>
        </w:rPr>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C8172F" w:rsidRPr="00260F0A" w14:paraId="4F8E5B41" w14:textId="77777777">
        <w:trPr>
          <w:trHeight w:val="170"/>
        </w:trPr>
        <w:tc>
          <w:tcPr>
            <w:tcW w:w="2835" w:type="dxa"/>
            <w:shd w:val="clear" w:color="auto" w:fill="auto"/>
          </w:tcPr>
          <w:p w14:paraId="4AFB307E" w14:textId="77777777" w:rsidR="00C8172F" w:rsidRPr="00260F0A" w:rsidRDefault="00C8172F">
            <w:pPr>
              <w:pStyle w:val="ECVLeftHeading"/>
              <w:rPr>
                <w:lang w:val="ro-RO"/>
              </w:rPr>
            </w:pPr>
            <w:r w:rsidRPr="00260F0A">
              <w:rPr>
                <w:caps w:val="0"/>
                <w:lang w:val="ro-RO"/>
              </w:rPr>
              <w:t>EDUCAŢIE ŞI FORMARE</w:t>
            </w:r>
          </w:p>
        </w:tc>
        <w:tc>
          <w:tcPr>
            <w:tcW w:w="7540" w:type="dxa"/>
            <w:shd w:val="clear" w:color="auto" w:fill="auto"/>
            <w:vAlign w:val="bottom"/>
          </w:tcPr>
          <w:p w14:paraId="21803C19" w14:textId="77777777" w:rsidR="00C8172F" w:rsidRPr="00260F0A" w:rsidRDefault="002270C1">
            <w:pPr>
              <w:pStyle w:val="ECVBlueBox"/>
              <w:rPr>
                <w:lang w:val="ro-RO"/>
              </w:rPr>
            </w:pPr>
            <w:r w:rsidRPr="00260F0A">
              <w:rPr>
                <w:noProof/>
                <w:lang w:val="en-US" w:eastAsia="en-US" w:bidi="ar-SA"/>
              </w:rPr>
              <w:drawing>
                <wp:inline distT="0" distB="0" distL="0" distR="0" wp14:anchorId="26A49D37" wp14:editId="14301835">
                  <wp:extent cx="4786630" cy="90805"/>
                  <wp:effectExtent l="0" t="0" r="0" b="444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86630" cy="90805"/>
                          </a:xfrm>
                          <a:prstGeom prst="rect">
                            <a:avLst/>
                          </a:prstGeom>
                          <a:solidFill>
                            <a:srgbClr val="FFFFFF"/>
                          </a:solidFill>
                          <a:ln>
                            <a:noFill/>
                          </a:ln>
                        </pic:spPr>
                      </pic:pic>
                    </a:graphicData>
                  </a:graphic>
                </wp:inline>
              </w:drawing>
            </w:r>
            <w:r w:rsidR="00C8172F" w:rsidRPr="00260F0A">
              <w:rPr>
                <w:lang w:val="ro-RO"/>
              </w:rPr>
              <w:t xml:space="preserve"> </w:t>
            </w:r>
          </w:p>
        </w:tc>
      </w:tr>
    </w:tbl>
    <w:p w14:paraId="234FB417" w14:textId="5121CF81" w:rsidR="00C8172F" w:rsidRPr="00260F0A" w:rsidRDefault="00C8172F" w:rsidP="009F25C0">
      <w:pPr>
        <w:pStyle w:val="ECVComments"/>
        <w:jc w:val="left"/>
        <w:rPr>
          <w:lang w:val="ro-RO"/>
        </w:rPr>
      </w:pPr>
    </w:p>
    <w:tbl>
      <w:tblPr>
        <w:tblStyle w:val="TableGridLight"/>
        <w:tblpPr w:topFromText="6" w:bottomFromText="170" w:vertAnchor="text" w:tblpY="6"/>
        <w:tblW w:w="10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2834"/>
        <w:gridCol w:w="6237"/>
        <w:gridCol w:w="1305"/>
      </w:tblGrid>
      <w:tr w:rsidR="00C8172F" w:rsidRPr="00260F0A" w14:paraId="1F2CFC8F" w14:textId="77777777" w:rsidTr="00342F61">
        <w:tc>
          <w:tcPr>
            <w:tcW w:w="2834" w:type="dxa"/>
            <w:vMerge w:val="restart"/>
          </w:tcPr>
          <w:p w14:paraId="43BCAA46" w14:textId="7C04B902" w:rsidR="00C8172F" w:rsidRPr="00260F0A" w:rsidRDefault="009F25C0" w:rsidP="000912C6">
            <w:pPr>
              <w:pStyle w:val="ECVDate"/>
              <w:ind w:left="709"/>
              <w:rPr>
                <w:lang w:val="ro-RO"/>
              </w:rPr>
            </w:pPr>
            <w:r w:rsidRPr="00260F0A">
              <w:rPr>
                <w:lang w:val="ro-RO"/>
              </w:rPr>
              <w:t>2018-prezent</w:t>
            </w:r>
            <w:r w:rsidR="000912C6" w:rsidRPr="00260F0A">
              <w:rPr>
                <w:lang w:val="ro-RO"/>
              </w:rPr>
              <w:t xml:space="preserve"> </w:t>
            </w:r>
          </w:p>
        </w:tc>
        <w:tc>
          <w:tcPr>
            <w:tcW w:w="6237" w:type="dxa"/>
          </w:tcPr>
          <w:p w14:paraId="37DD2A0E" w14:textId="05C14AC6" w:rsidR="00C8172F" w:rsidRPr="00260F0A" w:rsidRDefault="009F25C0">
            <w:pPr>
              <w:pStyle w:val="ECVSubSectionHeading"/>
              <w:rPr>
                <w:lang w:val="ro-RO"/>
              </w:rPr>
            </w:pPr>
            <w:r w:rsidRPr="00260F0A">
              <w:rPr>
                <w:lang w:val="ro-RO"/>
              </w:rPr>
              <w:t>student doctorand in</w:t>
            </w:r>
            <w:r w:rsidR="00BF5422" w:rsidRPr="00260F0A">
              <w:rPr>
                <w:lang w:val="ro-RO"/>
              </w:rPr>
              <w:t xml:space="preserve"> cadrul Școlii Doctorale Medicină – Farmacie din cadrul Universității de Medicină și Farmacie “Victor Babeș”, Timișoara</w:t>
            </w:r>
            <w:r w:rsidRPr="00260F0A">
              <w:rPr>
                <w:lang w:val="ro-RO"/>
              </w:rPr>
              <w:t xml:space="preserve"> </w:t>
            </w:r>
          </w:p>
        </w:tc>
        <w:tc>
          <w:tcPr>
            <w:tcW w:w="1305" w:type="dxa"/>
          </w:tcPr>
          <w:p w14:paraId="3AA320C5" w14:textId="6B9BE4FD" w:rsidR="00C8172F" w:rsidRPr="00260F0A" w:rsidRDefault="00C8172F">
            <w:pPr>
              <w:pStyle w:val="ECVRightHeading"/>
              <w:rPr>
                <w:lang w:val="ro-RO"/>
              </w:rPr>
            </w:pPr>
          </w:p>
        </w:tc>
      </w:tr>
      <w:tr w:rsidR="00C8172F" w:rsidRPr="00260F0A" w14:paraId="7EFB90EC" w14:textId="77777777" w:rsidTr="00342F61">
        <w:tc>
          <w:tcPr>
            <w:tcW w:w="2834" w:type="dxa"/>
            <w:vMerge/>
          </w:tcPr>
          <w:p w14:paraId="1BE1CF5F" w14:textId="77777777" w:rsidR="00C8172F" w:rsidRPr="00260F0A" w:rsidRDefault="00C8172F">
            <w:pPr>
              <w:rPr>
                <w:lang w:val="ro-RO"/>
              </w:rPr>
            </w:pPr>
          </w:p>
        </w:tc>
        <w:tc>
          <w:tcPr>
            <w:tcW w:w="7542" w:type="dxa"/>
            <w:gridSpan w:val="2"/>
          </w:tcPr>
          <w:p w14:paraId="40DD25AF" w14:textId="1765A590" w:rsidR="00C8172F" w:rsidRPr="00260F0A" w:rsidRDefault="00BF5422">
            <w:pPr>
              <w:pStyle w:val="ECVOrganisationDetails"/>
              <w:rPr>
                <w:lang w:val="ro-RO"/>
              </w:rPr>
            </w:pPr>
            <w:r w:rsidRPr="00260F0A">
              <w:rPr>
                <w:lang w:val="ro-RO"/>
              </w:rPr>
              <w:t xml:space="preserve">din 01.10.2018, forma cu frecvență, domeniul Medicină, conducător conf. Dr. Bernad Elena Maria, </w:t>
            </w:r>
            <w:r w:rsidR="009F25C0" w:rsidRPr="00260F0A">
              <w:rPr>
                <w:lang w:val="ro-RO"/>
              </w:rPr>
              <w:t>Universitatea de Medicină și Farmacie “Victor Babeș”</w:t>
            </w:r>
          </w:p>
        </w:tc>
      </w:tr>
      <w:tr w:rsidR="009F25C0" w:rsidRPr="00260F0A" w14:paraId="2CB4B40B" w14:textId="77777777" w:rsidTr="00342F61">
        <w:tc>
          <w:tcPr>
            <w:tcW w:w="2834" w:type="dxa"/>
          </w:tcPr>
          <w:p w14:paraId="1F25EE3B" w14:textId="1209A0C2" w:rsidR="009F25C0" w:rsidRPr="00260F0A" w:rsidRDefault="000912C6" w:rsidP="000912C6">
            <w:pPr>
              <w:ind w:left="709"/>
              <w:jc w:val="center"/>
              <w:rPr>
                <w:sz w:val="18"/>
                <w:szCs w:val="18"/>
                <w:lang w:val="ro-RO"/>
              </w:rPr>
            </w:pPr>
            <w:r w:rsidRPr="00260F0A">
              <w:rPr>
                <w:color w:val="1F4E79" w:themeColor="accent1" w:themeShade="80"/>
                <w:sz w:val="18"/>
                <w:szCs w:val="18"/>
                <w:lang w:val="ro-RO"/>
              </w:rPr>
              <w:t xml:space="preserve">      2011-2017</w:t>
            </w:r>
          </w:p>
        </w:tc>
        <w:tc>
          <w:tcPr>
            <w:tcW w:w="7542" w:type="dxa"/>
            <w:gridSpan w:val="2"/>
          </w:tcPr>
          <w:p w14:paraId="0D3105B5" w14:textId="66C15C9C" w:rsidR="009F25C0" w:rsidRPr="00260F0A" w:rsidRDefault="000912C6" w:rsidP="009F25C0">
            <w:pPr>
              <w:pStyle w:val="ECVSectionBullet"/>
              <w:numPr>
                <w:ilvl w:val="0"/>
                <w:numId w:val="2"/>
              </w:numPr>
              <w:rPr>
                <w:color w:val="1F4E79" w:themeColor="accent1" w:themeShade="80"/>
                <w:sz w:val="22"/>
                <w:szCs w:val="22"/>
                <w:lang w:val="ro-RO"/>
              </w:rPr>
            </w:pPr>
            <w:r w:rsidRPr="00260F0A">
              <w:rPr>
                <w:color w:val="1F4E79" w:themeColor="accent1" w:themeShade="80"/>
                <w:sz w:val="22"/>
                <w:szCs w:val="22"/>
                <w:lang w:val="ro-RO"/>
              </w:rPr>
              <w:t>Doctor medic, Diploma de licenta seria LR 0011298, nr.498/05.12.2017</w:t>
            </w:r>
          </w:p>
        </w:tc>
      </w:tr>
      <w:tr w:rsidR="009F25C0" w:rsidRPr="00260F0A" w14:paraId="662F6FD2" w14:textId="77777777" w:rsidTr="00342F61">
        <w:tc>
          <w:tcPr>
            <w:tcW w:w="2834" w:type="dxa"/>
          </w:tcPr>
          <w:p w14:paraId="6EA2D145" w14:textId="77777777" w:rsidR="009F25C0" w:rsidRPr="00260F0A" w:rsidRDefault="009F25C0" w:rsidP="009F25C0">
            <w:pPr>
              <w:rPr>
                <w:lang w:val="ro-RO"/>
              </w:rPr>
            </w:pPr>
          </w:p>
        </w:tc>
        <w:tc>
          <w:tcPr>
            <w:tcW w:w="7542" w:type="dxa"/>
            <w:gridSpan w:val="2"/>
          </w:tcPr>
          <w:p w14:paraId="774326AB" w14:textId="248B99BB" w:rsidR="009F25C0" w:rsidRPr="00260F0A" w:rsidRDefault="000912C6" w:rsidP="009F25C0">
            <w:pPr>
              <w:pStyle w:val="ECVSectionBullet"/>
              <w:numPr>
                <w:ilvl w:val="0"/>
                <w:numId w:val="2"/>
              </w:numPr>
              <w:rPr>
                <w:lang w:val="ro-RO"/>
              </w:rPr>
            </w:pPr>
            <w:r w:rsidRPr="00260F0A">
              <w:rPr>
                <w:lang w:val="ro-RO"/>
              </w:rPr>
              <w:t>Universitatea de Medicina si Farmacie „Victor Babeș”, Timișoara</w:t>
            </w:r>
          </w:p>
        </w:tc>
      </w:tr>
      <w:tr w:rsidR="009F25C0" w:rsidRPr="00270ACE" w14:paraId="0B3C845A" w14:textId="77777777" w:rsidTr="00342F61">
        <w:tc>
          <w:tcPr>
            <w:tcW w:w="2834" w:type="dxa"/>
          </w:tcPr>
          <w:p w14:paraId="662DE90A" w14:textId="77777777" w:rsidR="009F25C0" w:rsidRPr="00260F0A" w:rsidRDefault="009F25C0" w:rsidP="009F25C0">
            <w:pPr>
              <w:rPr>
                <w:lang w:val="ro-RO"/>
              </w:rPr>
            </w:pPr>
          </w:p>
        </w:tc>
        <w:tc>
          <w:tcPr>
            <w:tcW w:w="7542" w:type="dxa"/>
            <w:gridSpan w:val="2"/>
          </w:tcPr>
          <w:p w14:paraId="0A521D59" w14:textId="0F65AB5C" w:rsidR="009F25C0" w:rsidRPr="00260F0A" w:rsidRDefault="000912C6" w:rsidP="009F25C0">
            <w:pPr>
              <w:pStyle w:val="ECVSectionBullet"/>
              <w:numPr>
                <w:ilvl w:val="0"/>
                <w:numId w:val="2"/>
              </w:numPr>
              <w:rPr>
                <w:lang w:val="ro-RO"/>
              </w:rPr>
            </w:pPr>
            <w:r w:rsidRPr="00260F0A">
              <w:rPr>
                <w:lang w:val="ro-RO"/>
              </w:rPr>
              <w:t>anatomie, biochimie, fiziologie, fiziopatologie etc.</w:t>
            </w:r>
          </w:p>
        </w:tc>
      </w:tr>
      <w:tr w:rsidR="003E4EA7" w:rsidRPr="00260F0A" w14:paraId="3732B069" w14:textId="77777777" w:rsidTr="00342F61">
        <w:tc>
          <w:tcPr>
            <w:tcW w:w="2834" w:type="dxa"/>
          </w:tcPr>
          <w:p w14:paraId="781D1755" w14:textId="3626376C" w:rsidR="003E4EA7" w:rsidRPr="00260F0A" w:rsidRDefault="003E4EA7" w:rsidP="003E4EA7">
            <w:pPr>
              <w:jc w:val="center"/>
              <w:rPr>
                <w:sz w:val="18"/>
                <w:szCs w:val="18"/>
                <w:lang w:val="ro-RO"/>
              </w:rPr>
            </w:pPr>
            <w:r w:rsidRPr="00260F0A">
              <w:rPr>
                <w:color w:val="1F4E79" w:themeColor="accent1" w:themeShade="80"/>
                <w:sz w:val="18"/>
                <w:szCs w:val="18"/>
                <w:lang w:val="ro-RO"/>
              </w:rPr>
              <w:t xml:space="preserve">                       1999-2017</w:t>
            </w:r>
          </w:p>
        </w:tc>
        <w:tc>
          <w:tcPr>
            <w:tcW w:w="7542" w:type="dxa"/>
            <w:gridSpan w:val="2"/>
          </w:tcPr>
          <w:p w14:paraId="0F15177C" w14:textId="53600CBE" w:rsidR="003E4EA7" w:rsidRPr="00260F0A" w:rsidRDefault="003E4EA7" w:rsidP="003E4EA7">
            <w:pPr>
              <w:pStyle w:val="ECVSectionBullet"/>
              <w:numPr>
                <w:ilvl w:val="0"/>
                <w:numId w:val="2"/>
              </w:numPr>
              <w:rPr>
                <w:sz w:val="22"/>
                <w:szCs w:val="22"/>
                <w:lang w:val="ro-RO"/>
              </w:rPr>
            </w:pPr>
            <w:r w:rsidRPr="00260F0A">
              <w:rPr>
                <w:color w:val="1F4E79" w:themeColor="accent1" w:themeShade="80"/>
                <w:sz w:val="22"/>
                <w:szCs w:val="22"/>
                <w:lang w:val="ro-RO"/>
              </w:rPr>
              <w:t xml:space="preserve">Eleva, Diploma de bacalaureat seria D 0289273/11.07.2011, diploma </w:t>
            </w:r>
            <w:r w:rsidRPr="00260F0A">
              <w:rPr>
                <w:i/>
                <w:color w:val="1F4E79" w:themeColor="accent1" w:themeShade="80"/>
                <w:sz w:val="22"/>
                <w:szCs w:val="22"/>
                <w:lang w:val="ro-RO"/>
              </w:rPr>
              <w:t>Sprachdiplom</w:t>
            </w:r>
            <w:r w:rsidRPr="00260F0A">
              <w:rPr>
                <w:color w:val="1F4E79" w:themeColor="accent1" w:themeShade="80"/>
                <w:sz w:val="22"/>
                <w:szCs w:val="22"/>
                <w:lang w:val="ro-RO"/>
              </w:rPr>
              <w:t xml:space="preserve"> – nivel C</w:t>
            </w:r>
            <w:r w:rsidRPr="00260F0A">
              <w:rPr>
                <w:color w:val="1F4E79" w:themeColor="accent1" w:themeShade="80"/>
                <w:sz w:val="22"/>
                <w:szCs w:val="22"/>
                <w:vertAlign w:val="subscript"/>
                <w:lang w:val="ro-RO"/>
              </w:rPr>
              <w:t>1</w:t>
            </w:r>
          </w:p>
        </w:tc>
      </w:tr>
      <w:tr w:rsidR="003E4EA7" w:rsidRPr="00270ACE" w14:paraId="6A9B8E67" w14:textId="77777777" w:rsidTr="00342F61">
        <w:tc>
          <w:tcPr>
            <w:tcW w:w="2834" w:type="dxa"/>
          </w:tcPr>
          <w:p w14:paraId="50D7BC9F" w14:textId="279E5C75" w:rsidR="003E4EA7" w:rsidRPr="00260F0A" w:rsidRDefault="003E4EA7" w:rsidP="003E4EA7">
            <w:pPr>
              <w:jc w:val="center"/>
              <w:rPr>
                <w:color w:val="1F4E79" w:themeColor="accent1" w:themeShade="80"/>
                <w:sz w:val="18"/>
                <w:szCs w:val="18"/>
                <w:lang w:val="ro-RO"/>
              </w:rPr>
            </w:pPr>
          </w:p>
        </w:tc>
        <w:tc>
          <w:tcPr>
            <w:tcW w:w="7542" w:type="dxa"/>
            <w:gridSpan w:val="2"/>
          </w:tcPr>
          <w:p w14:paraId="7F6BEE22" w14:textId="6435A675" w:rsidR="003E4EA7" w:rsidRPr="00260F0A" w:rsidRDefault="003E4EA7" w:rsidP="003E4EA7">
            <w:pPr>
              <w:pStyle w:val="ECVSectionBullet"/>
              <w:numPr>
                <w:ilvl w:val="0"/>
                <w:numId w:val="2"/>
              </w:numPr>
              <w:rPr>
                <w:color w:val="1F4E79" w:themeColor="accent1" w:themeShade="80"/>
                <w:szCs w:val="18"/>
                <w:lang w:val="ro-RO"/>
              </w:rPr>
            </w:pPr>
            <w:r w:rsidRPr="00260F0A">
              <w:rPr>
                <w:szCs w:val="18"/>
                <w:lang w:val="ro-RO"/>
              </w:rPr>
              <w:t>Liceul Teoretic „Nikolaus Lenau”, profilul științele naturii</w:t>
            </w:r>
          </w:p>
        </w:tc>
      </w:tr>
      <w:tr w:rsidR="003E4EA7" w:rsidRPr="00260F0A" w14:paraId="31451E65" w14:textId="77777777" w:rsidTr="00342F61">
        <w:tc>
          <w:tcPr>
            <w:tcW w:w="2834" w:type="dxa"/>
          </w:tcPr>
          <w:p w14:paraId="43159704" w14:textId="77777777" w:rsidR="003E4EA7" w:rsidRPr="00260F0A" w:rsidRDefault="003E4EA7" w:rsidP="003E4EA7">
            <w:pPr>
              <w:jc w:val="center"/>
              <w:rPr>
                <w:color w:val="1F4E79" w:themeColor="accent1" w:themeShade="80"/>
                <w:sz w:val="18"/>
                <w:szCs w:val="18"/>
                <w:lang w:val="ro-RO"/>
              </w:rPr>
            </w:pPr>
          </w:p>
        </w:tc>
        <w:tc>
          <w:tcPr>
            <w:tcW w:w="7542" w:type="dxa"/>
            <w:gridSpan w:val="2"/>
          </w:tcPr>
          <w:p w14:paraId="2E4F3F88" w14:textId="743F5FCF" w:rsidR="003E4EA7" w:rsidRPr="00260F0A" w:rsidRDefault="003E4EA7" w:rsidP="003E4EA7">
            <w:pPr>
              <w:pStyle w:val="ECVSectionBullet"/>
              <w:numPr>
                <w:ilvl w:val="0"/>
                <w:numId w:val="2"/>
              </w:numPr>
              <w:rPr>
                <w:szCs w:val="18"/>
                <w:lang w:val="ro-RO"/>
              </w:rPr>
            </w:pPr>
            <w:r w:rsidRPr="00260F0A">
              <w:rPr>
                <w:lang w:val="ro-RO"/>
              </w:rPr>
              <w:t>limba german</w:t>
            </w:r>
            <w:r w:rsidR="00342F61" w:rsidRPr="00260F0A">
              <w:rPr>
                <w:lang w:val="ro-RO"/>
              </w:rPr>
              <w:t>ă</w:t>
            </w:r>
            <w:r w:rsidRPr="00260F0A">
              <w:rPr>
                <w:lang w:val="ro-RO"/>
              </w:rPr>
              <w:t>, limba roman</w:t>
            </w:r>
            <w:r w:rsidR="00342F61" w:rsidRPr="00260F0A">
              <w:rPr>
                <w:lang w:val="ro-RO"/>
              </w:rPr>
              <w:t>ă</w:t>
            </w:r>
            <w:r w:rsidRPr="00260F0A">
              <w:rPr>
                <w:lang w:val="ro-RO"/>
              </w:rPr>
              <w:t>, matematic</w:t>
            </w:r>
            <w:r w:rsidR="00342F61" w:rsidRPr="00260F0A">
              <w:rPr>
                <w:lang w:val="ro-RO"/>
              </w:rPr>
              <w:t>ă</w:t>
            </w:r>
            <w:r w:rsidRPr="00260F0A">
              <w:rPr>
                <w:lang w:val="ro-RO"/>
              </w:rPr>
              <w:t>, biologie etc</w:t>
            </w:r>
          </w:p>
        </w:tc>
      </w:tr>
    </w:tbl>
    <w:p w14:paraId="7164F7BF" w14:textId="77777777" w:rsidR="00C8172F" w:rsidRPr="00260F0A" w:rsidRDefault="00C8172F">
      <w:pPr>
        <w:pStyle w:val="ECVText"/>
        <w:rPr>
          <w:lang w:val="ro-RO"/>
        </w:rPr>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C8172F" w:rsidRPr="00260F0A" w14:paraId="511490E8" w14:textId="77777777">
        <w:trPr>
          <w:trHeight w:val="170"/>
        </w:trPr>
        <w:tc>
          <w:tcPr>
            <w:tcW w:w="2835" w:type="dxa"/>
            <w:shd w:val="clear" w:color="auto" w:fill="auto"/>
          </w:tcPr>
          <w:p w14:paraId="498158B7" w14:textId="77777777" w:rsidR="00C8172F" w:rsidRPr="00260F0A" w:rsidRDefault="00C8172F">
            <w:pPr>
              <w:pStyle w:val="ECVLeftHeading"/>
              <w:rPr>
                <w:lang w:val="ro-RO"/>
              </w:rPr>
            </w:pPr>
            <w:r w:rsidRPr="00260F0A">
              <w:rPr>
                <w:caps w:val="0"/>
                <w:lang w:val="ro-RO"/>
              </w:rPr>
              <w:t>COMPETENΤE PERSONALE</w:t>
            </w:r>
          </w:p>
        </w:tc>
        <w:tc>
          <w:tcPr>
            <w:tcW w:w="7540" w:type="dxa"/>
            <w:shd w:val="clear" w:color="auto" w:fill="auto"/>
            <w:vAlign w:val="bottom"/>
          </w:tcPr>
          <w:p w14:paraId="023547EA" w14:textId="77777777" w:rsidR="00C8172F" w:rsidRPr="00260F0A" w:rsidRDefault="002270C1">
            <w:pPr>
              <w:pStyle w:val="ECVBlueBox"/>
              <w:rPr>
                <w:lang w:val="ro-RO"/>
              </w:rPr>
            </w:pPr>
            <w:r w:rsidRPr="00260F0A">
              <w:rPr>
                <w:noProof/>
                <w:lang w:val="en-US" w:eastAsia="en-US" w:bidi="ar-SA"/>
              </w:rPr>
              <w:drawing>
                <wp:inline distT="0" distB="0" distL="0" distR="0" wp14:anchorId="141D58D6" wp14:editId="44E5CA55">
                  <wp:extent cx="4786630" cy="90805"/>
                  <wp:effectExtent l="0" t="0" r="0" b="444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86630" cy="90805"/>
                          </a:xfrm>
                          <a:prstGeom prst="rect">
                            <a:avLst/>
                          </a:prstGeom>
                          <a:solidFill>
                            <a:srgbClr val="FFFFFF"/>
                          </a:solidFill>
                          <a:ln>
                            <a:noFill/>
                          </a:ln>
                        </pic:spPr>
                      </pic:pic>
                    </a:graphicData>
                  </a:graphic>
                </wp:inline>
              </w:drawing>
            </w:r>
            <w:r w:rsidR="00C8172F" w:rsidRPr="00260F0A">
              <w:rPr>
                <w:lang w:val="ro-RO"/>
              </w:rPr>
              <w:t xml:space="preserve"> </w:t>
            </w:r>
          </w:p>
        </w:tc>
      </w:tr>
    </w:tbl>
    <w:p w14:paraId="1D07F744" w14:textId="475A5DBA" w:rsidR="00C8172F" w:rsidRPr="00260F0A" w:rsidRDefault="00C8172F" w:rsidP="0079655C">
      <w:pPr>
        <w:pStyle w:val="ECVComments"/>
        <w:jc w:val="left"/>
        <w:rPr>
          <w:lang w:val="ro-RO"/>
        </w:rPr>
      </w:pPr>
    </w:p>
    <w:tbl>
      <w:tblPr>
        <w:tblStyle w:val="TableGridLight"/>
        <w:tblpPr w:topFromText="6" w:bottomFromText="170" w:vertAnchor="text" w:tblpY="6"/>
        <w:tblW w:w="10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2834"/>
        <w:gridCol w:w="1508"/>
        <w:gridCol w:w="36"/>
        <w:gridCol w:w="1472"/>
        <w:gridCol w:w="26"/>
        <w:gridCol w:w="1483"/>
        <w:gridCol w:w="16"/>
        <w:gridCol w:w="1492"/>
        <w:gridCol w:w="8"/>
        <w:gridCol w:w="1501"/>
      </w:tblGrid>
      <w:tr w:rsidR="00C8172F" w:rsidRPr="00260F0A" w14:paraId="21B94F61" w14:textId="77777777" w:rsidTr="006D0D7E">
        <w:trPr>
          <w:trHeight w:val="255"/>
        </w:trPr>
        <w:tc>
          <w:tcPr>
            <w:tcW w:w="2834" w:type="dxa"/>
          </w:tcPr>
          <w:p w14:paraId="55A5B428" w14:textId="77777777" w:rsidR="00C8172F" w:rsidRPr="00260F0A" w:rsidRDefault="00C8172F">
            <w:pPr>
              <w:pStyle w:val="ECVLeftDetails"/>
              <w:rPr>
                <w:lang w:val="ro-RO"/>
              </w:rPr>
            </w:pPr>
            <w:r w:rsidRPr="00260F0A">
              <w:rPr>
                <w:lang w:val="ro-RO"/>
              </w:rPr>
              <w:t>Limba(i) maternă(e)</w:t>
            </w:r>
          </w:p>
        </w:tc>
        <w:tc>
          <w:tcPr>
            <w:tcW w:w="7542" w:type="dxa"/>
            <w:gridSpan w:val="9"/>
          </w:tcPr>
          <w:p w14:paraId="50FD552C" w14:textId="0040A53B" w:rsidR="00C8172F" w:rsidRPr="00260F0A" w:rsidRDefault="0079655C">
            <w:pPr>
              <w:pStyle w:val="ECVSectionDetails"/>
              <w:rPr>
                <w:lang w:val="ro-RO"/>
              </w:rPr>
            </w:pPr>
            <w:r w:rsidRPr="00260F0A">
              <w:rPr>
                <w:lang w:val="ro-RO"/>
              </w:rPr>
              <w:t>română</w:t>
            </w:r>
            <w:r w:rsidR="00C8172F" w:rsidRPr="00260F0A">
              <w:rPr>
                <w:lang w:val="ro-RO"/>
              </w:rPr>
              <w:t xml:space="preserve"> </w:t>
            </w:r>
          </w:p>
        </w:tc>
      </w:tr>
      <w:tr w:rsidR="00C8172F" w:rsidRPr="00260F0A" w14:paraId="57B34865" w14:textId="77777777" w:rsidTr="006D0D7E">
        <w:trPr>
          <w:trHeight w:val="340"/>
        </w:trPr>
        <w:tc>
          <w:tcPr>
            <w:tcW w:w="2834" w:type="dxa"/>
          </w:tcPr>
          <w:p w14:paraId="5D270046" w14:textId="77777777" w:rsidR="00C8172F" w:rsidRPr="00260F0A" w:rsidRDefault="00C8172F">
            <w:pPr>
              <w:pStyle w:val="ECVLeftHeading"/>
              <w:rPr>
                <w:lang w:val="ro-RO"/>
              </w:rPr>
            </w:pPr>
          </w:p>
        </w:tc>
        <w:tc>
          <w:tcPr>
            <w:tcW w:w="7542" w:type="dxa"/>
            <w:gridSpan w:val="9"/>
          </w:tcPr>
          <w:p w14:paraId="3C425492" w14:textId="77777777" w:rsidR="00C8172F" w:rsidRPr="00260F0A" w:rsidRDefault="00C8172F">
            <w:pPr>
              <w:pStyle w:val="ECVRightColumn"/>
              <w:rPr>
                <w:lang w:val="ro-RO"/>
              </w:rPr>
            </w:pPr>
          </w:p>
        </w:tc>
      </w:tr>
      <w:tr w:rsidR="00C8172F" w:rsidRPr="00260F0A" w14:paraId="7923986C" w14:textId="77777777" w:rsidTr="006D0D7E">
        <w:trPr>
          <w:trHeight w:val="340"/>
        </w:trPr>
        <w:tc>
          <w:tcPr>
            <w:tcW w:w="2834" w:type="dxa"/>
            <w:vMerge w:val="restart"/>
          </w:tcPr>
          <w:p w14:paraId="13ED1EFD" w14:textId="77777777" w:rsidR="00C8172F" w:rsidRPr="00260F0A" w:rsidRDefault="00C8172F">
            <w:pPr>
              <w:pStyle w:val="ECVLeftDetails"/>
              <w:rPr>
                <w:caps/>
                <w:lang w:val="ro-RO"/>
              </w:rPr>
            </w:pPr>
            <w:r w:rsidRPr="00260F0A">
              <w:rPr>
                <w:lang w:val="ro-RO"/>
              </w:rPr>
              <w:t>Alte limbi străine cunoscute</w:t>
            </w:r>
          </w:p>
        </w:tc>
        <w:tc>
          <w:tcPr>
            <w:tcW w:w="3042" w:type="dxa"/>
            <w:gridSpan w:val="4"/>
          </w:tcPr>
          <w:p w14:paraId="0ACA90A7" w14:textId="77777777" w:rsidR="00C8172F" w:rsidRPr="00260F0A" w:rsidRDefault="00C8172F">
            <w:pPr>
              <w:pStyle w:val="ECVLanguageHeading"/>
              <w:rPr>
                <w:lang w:val="ro-RO"/>
              </w:rPr>
            </w:pPr>
            <w:r w:rsidRPr="00260F0A">
              <w:rPr>
                <w:lang w:val="ro-RO"/>
              </w:rPr>
              <w:t xml:space="preserve">ΙNΤELEGERE </w:t>
            </w:r>
          </w:p>
        </w:tc>
        <w:tc>
          <w:tcPr>
            <w:tcW w:w="2999" w:type="dxa"/>
            <w:gridSpan w:val="4"/>
          </w:tcPr>
          <w:p w14:paraId="181C07C0" w14:textId="77777777" w:rsidR="00C8172F" w:rsidRPr="00260F0A" w:rsidRDefault="00C8172F">
            <w:pPr>
              <w:pStyle w:val="ECVLanguageHeading"/>
              <w:rPr>
                <w:lang w:val="ro-RO"/>
              </w:rPr>
            </w:pPr>
            <w:r w:rsidRPr="00260F0A">
              <w:rPr>
                <w:lang w:val="ro-RO"/>
              </w:rPr>
              <w:t xml:space="preserve">VORBIRE </w:t>
            </w:r>
          </w:p>
        </w:tc>
        <w:tc>
          <w:tcPr>
            <w:tcW w:w="1501" w:type="dxa"/>
          </w:tcPr>
          <w:p w14:paraId="06620341" w14:textId="77777777" w:rsidR="00C8172F" w:rsidRPr="00260F0A" w:rsidRDefault="00C8172F">
            <w:pPr>
              <w:pStyle w:val="ECVLanguageHeading"/>
              <w:rPr>
                <w:lang w:val="ro-RO"/>
              </w:rPr>
            </w:pPr>
            <w:r w:rsidRPr="00260F0A">
              <w:rPr>
                <w:lang w:val="ro-RO"/>
              </w:rPr>
              <w:t xml:space="preserve">SCRIERE </w:t>
            </w:r>
          </w:p>
        </w:tc>
      </w:tr>
      <w:tr w:rsidR="00C8172F" w:rsidRPr="00260F0A" w14:paraId="66B2B187" w14:textId="77777777" w:rsidTr="006D0D7E">
        <w:trPr>
          <w:trHeight w:val="340"/>
        </w:trPr>
        <w:tc>
          <w:tcPr>
            <w:tcW w:w="2834" w:type="dxa"/>
            <w:vMerge/>
          </w:tcPr>
          <w:p w14:paraId="659B4FD5" w14:textId="77777777" w:rsidR="00C8172F" w:rsidRPr="00260F0A" w:rsidRDefault="00C8172F">
            <w:pPr>
              <w:rPr>
                <w:lang w:val="ro-RO"/>
              </w:rPr>
            </w:pPr>
          </w:p>
        </w:tc>
        <w:tc>
          <w:tcPr>
            <w:tcW w:w="1544" w:type="dxa"/>
            <w:gridSpan w:val="2"/>
          </w:tcPr>
          <w:p w14:paraId="12528E1A" w14:textId="77777777" w:rsidR="00C8172F" w:rsidRPr="00260F0A" w:rsidRDefault="00C8172F">
            <w:pPr>
              <w:pStyle w:val="ECVLanguageSubHeading"/>
              <w:rPr>
                <w:lang w:val="ro-RO"/>
              </w:rPr>
            </w:pPr>
            <w:r w:rsidRPr="00260F0A">
              <w:rPr>
                <w:lang w:val="ro-RO"/>
              </w:rPr>
              <w:t xml:space="preserve">Ascultare </w:t>
            </w:r>
          </w:p>
        </w:tc>
        <w:tc>
          <w:tcPr>
            <w:tcW w:w="1498" w:type="dxa"/>
            <w:gridSpan w:val="2"/>
          </w:tcPr>
          <w:p w14:paraId="04222842" w14:textId="77777777" w:rsidR="00C8172F" w:rsidRPr="00260F0A" w:rsidRDefault="00C8172F">
            <w:pPr>
              <w:pStyle w:val="ECVLanguageSubHeading"/>
              <w:rPr>
                <w:lang w:val="ro-RO"/>
              </w:rPr>
            </w:pPr>
            <w:r w:rsidRPr="00260F0A">
              <w:rPr>
                <w:lang w:val="ro-RO"/>
              </w:rPr>
              <w:t xml:space="preserve">Citire </w:t>
            </w:r>
          </w:p>
        </w:tc>
        <w:tc>
          <w:tcPr>
            <w:tcW w:w="1499" w:type="dxa"/>
            <w:gridSpan w:val="2"/>
          </w:tcPr>
          <w:p w14:paraId="2D6F10EB" w14:textId="77777777" w:rsidR="00C8172F" w:rsidRPr="00260F0A" w:rsidRDefault="00C8172F">
            <w:pPr>
              <w:pStyle w:val="ECVLanguageSubHeading"/>
              <w:rPr>
                <w:lang w:val="ro-RO"/>
              </w:rPr>
            </w:pPr>
            <w:r w:rsidRPr="00260F0A">
              <w:rPr>
                <w:lang w:val="ro-RO"/>
              </w:rPr>
              <w:t xml:space="preserve">Participare la conversaţie </w:t>
            </w:r>
          </w:p>
        </w:tc>
        <w:tc>
          <w:tcPr>
            <w:tcW w:w="1500" w:type="dxa"/>
            <w:gridSpan w:val="2"/>
          </w:tcPr>
          <w:p w14:paraId="18E8CFE8" w14:textId="77777777" w:rsidR="00C8172F" w:rsidRPr="00260F0A" w:rsidRDefault="00C8172F">
            <w:pPr>
              <w:pStyle w:val="ECVLanguageSubHeading"/>
              <w:rPr>
                <w:lang w:val="ro-RO"/>
              </w:rPr>
            </w:pPr>
            <w:r w:rsidRPr="00260F0A">
              <w:rPr>
                <w:lang w:val="ro-RO"/>
              </w:rPr>
              <w:t xml:space="preserve">Discurs oral </w:t>
            </w:r>
          </w:p>
        </w:tc>
        <w:tc>
          <w:tcPr>
            <w:tcW w:w="1501" w:type="dxa"/>
          </w:tcPr>
          <w:p w14:paraId="367CA42A" w14:textId="77777777" w:rsidR="00C8172F" w:rsidRPr="00260F0A" w:rsidRDefault="00C8172F">
            <w:pPr>
              <w:pStyle w:val="ECVRightColumn"/>
              <w:rPr>
                <w:lang w:val="ro-RO"/>
              </w:rPr>
            </w:pPr>
          </w:p>
        </w:tc>
      </w:tr>
      <w:tr w:rsidR="00C8172F" w:rsidRPr="00260F0A" w14:paraId="61552A6D" w14:textId="77777777" w:rsidTr="006D0D7E">
        <w:trPr>
          <w:trHeight w:val="283"/>
        </w:trPr>
        <w:tc>
          <w:tcPr>
            <w:tcW w:w="2834" w:type="dxa"/>
          </w:tcPr>
          <w:p w14:paraId="705172D0" w14:textId="31D79B34" w:rsidR="00C8172F" w:rsidRPr="00260F0A" w:rsidRDefault="008F6866">
            <w:pPr>
              <w:pStyle w:val="ECVLanguageName"/>
              <w:rPr>
                <w:lang w:val="ro-RO"/>
              </w:rPr>
            </w:pPr>
            <w:r w:rsidRPr="00260F0A">
              <w:rPr>
                <w:lang w:val="ro-RO"/>
              </w:rPr>
              <w:t>Limba germană</w:t>
            </w:r>
          </w:p>
        </w:tc>
        <w:tc>
          <w:tcPr>
            <w:tcW w:w="1544" w:type="dxa"/>
            <w:gridSpan w:val="2"/>
          </w:tcPr>
          <w:p w14:paraId="7FAE8F8B" w14:textId="0B04A69D" w:rsidR="00C8172F" w:rsidRPr="00260F0A" w:rsidRDefault="008F6866">
            <w:pPr>
              <w:pStyle w:val="ECVLanguageLevel"/>
              <w:rPr>
                <w:caps w:val="0"/>
                <w:lang w:val="ro-RO"/>
              </w:rPr>
            </w:pPr>
            <w:r w:rsidRPr="00260F0A">
              <w:rPr>
                <w:caps w:val="0"/>
                <w:lang w:val="ro-RO"/>
              </w:rPr>
              <w:t>C</w:t>
            </w:r>
            <w:r w:rsidRPr="00260F0A">
              <w:rPr>
                <w:caps w:val="0"/>
                <w:vertAlign w:val="subscript"/>
                <w:lang w:val="ro-RO"/>
              </w:rPr>
              <w:t>1</w:t>
            </w:r>
            <w:r w:rsidRPr="00260F0A">
              <w:rPr>
                <w:caps w:val="0"/>
                <w:lang w:val="ro-RO"/>
              </w:rPr>
              <w:t xml:space="preserve"> – utilizator experimentat </w:t>
            </w:r>
            <w:r w:rsidR="00C8172F" w:rsidRPr="00260F0A">
              <w:rPr>
                <w:caps w:val="0"/>
                <w:lang w:val="ro-RO"/>
              </w:rPr>
              <w:t xml:space="preserve"> </w:t>
            </w:r>
          </w:p>
        </w:tc>
        <w:tc>
          <w:tcPr>
            <w:tcW w:w="1498" w:type="dxa"/>
            <w:gridSpan w:val="2"/>
          </w:tcPr>
          <w:p w14:paraId="66C5BC9B" w14:textId="4ACE787B" w:rsidR="00C8172F" w:rsidRPr="00260F0A" w:rsidRDefault="008F6866">
            <w:pPr>
              <w:pStyle w:val="ECVLanguageLevel"/>
              <w:rPr>
                <w:caps w:val="0"/>
                <w:lang w:val="ro-RO"/>
              </w:rPr>
            </w:pPr>
            <w:r w:rsidRPr="00260F0A">
              <w:rPr>
                <w:caps w:val="0"/>
                <w:lang w:val="ro-RO"/>
              </w:rPr>
              <w:t>C</w:t>
            </w:r>
            <w:r w:rsidRPr="00260F0A">
              <w:rPr>
                <w:caps w:val="0"/>
                <w:vertAlign w:val="subscript"/>
                <w:lang w:val="ro-RO"/>
              </w:rPr>
              <w:t>1</w:t>
            </w:r>
            <w:r w:rsidRPr="00260F0A">
              <w:rPr>
                <w:caps w:val="0"/>
                <w:lang w:val="ro-RO"/>
              </w:rPr>
              <w:t xml:space="preserve"> – utilizator experimentat  </w:t>
            </w:r>
          </w:p>
        </w:tc>
        <w:tc>
          <w:tcPr>
            <w:tcW w:w="1499" w:type="dxa"/>
            <w:gridSpan w:val="2"/>
          </w:tcPr>
          <w:p w14:paraId="4AE182EA" w14:textId="4E0D38E7" w:rsidR="00C8172F" w:rsidRPr="00260F0A" w:rsidRDefault="008F6866">
            <w:pPr>
              <w:pStyle w:val="ECVLanguageLevel"/>
              <w:rPr>
                <w:caps w:val="0"/>
                <w:lang w:val="ro-RO"/>
              </w:rPr>
            </w:pPr>
            <w:r w:rsidRPr="00260F0A">
              <w:rPr>
                <w:caps w:val="0"/>
                <w:lang w:val="ro-RO"/>
              </w:rPr>
              <w:t>C</w:t>
            </w:r>
            <w:r w:rsidRPr="00260F0A">
              <w:rPr>
                <w:caps w:val="0"/>
                <w:vertAlign w:val="subscript"/>
                <w:lang w:val="ro-RO"/>
              </w:rPr>
              <w:t>1</w:t>
            </w:r>
            <w:r w:rsidRPr="00260F0A">
              <w:rPr>
                <w:caps w:val="0"/>
                <w:lang w:val="ro-RO"/>
              </w:rPr>
              <w:t xml:space="preserve"> – utilizator experimentat  </w:t>
            </w:r>
          </w:p>
        </w:tc>
        <w:tc>
          <w:tcPr>
            <w:tcW w:w="1500" w:type="dxa"/>
            <w:gridSpan w:val="2"/>
          </w:tcPr>
          <w:p w14:paraId="48682778" w14:textId="58C2A30C" w:rsidR="00C8172F" w:rsidRPr="00260F0A" w:rsidRDefault="008F6866">
            <w:pPr>
              <w:pStyle w:val="ECVLanguageLevel"/>
              <w:rPr>
                <w:caps w:val="0"/>
                <w:lang w:val="ro-RO"/>
              </w:rPr>
            </w:pPr>
            <w:r w:rsidRPr="00260F0A">
              <w:rPr>
                <w:caps w:val="0"/>
                <w:lang w:val="ro-RO"/>
              </w:rPr>
              <w:t>C</w:t>
            </w:r>
            <w:r w:rsidRPr="00260F0A">
              <w:rPr>
                <w:caps w:val="0"/>
                <w:vertAlign w:val="subscript"/>
                <w:lang w:val="ro-RO"/>
              </w:rPr>
              <w:t>1</w:t>
            </w:r>
            <w:r w:rsidRPr="00260F0A">
              <w:rPr>
                <w:caps w:val="0"/>
                <w:lang w:val="ro-RO"/>
              </w:rPr>
              <w:t xml:space="preserve"> – utilizator experimentat  </w:t>
            </w:r>
          </w:p>
        </w:tc>
        <w:tc>
          <w:tcPr>
            <w:tcW w:w="1501" w:type="dxa"/>
          </w:tcPr>
          <w:p w14:paraId="5EBF05FA" w14:textId="1B7BC77B" w:rsidR="00C8172F" w:rsidRPr="00260F0A" w:rsidRDefault="008F6866">
            <w:pPr>
              <w:pStyle w:val="ECVLanguageLevel"/>
              <w:rPr>
                <w:lang w:val="ro-RO"/>
              </w:rPr>
            </w:pPr>
            <w:r w:rsidRPr="00260F0A">
              <w:rPr>
                <w:caps w:val="0"/>
                <w:lang w:val="ro-RO"/>
              </w:rPr>
              <w:t>C</w:t>
            </w:r>
            <w:r w:rsidRPr="00260F0A">
              <w:rPr>
                <w:caps w:val="0"/>
                <w:vertAlign w:val="subscript"/>
                <w:lang w:val="ro-RO"/>
              </w:rPr>
              <w:t>1</w:t>
            </w:r>
            <w:r w:rsidRPr="00260F0A">
              <w:rPr>
                <w:caps w:val="0"/>
                <w:lang w:val="ro-RO"/>
              </w:rPr>
              <w:t xml:space="preserve"> – utilizator experimentat  </w:t>
            </w:r>
          </w:p>
        </w:tc>
      </w:tr>
      <w:tr w:rsidR="00C8172F" w:rsidRPr="00270ACE" w14:paraId="6B4E939F" w14:textId="77777777" w:rsidTr="006D0D7E">
        <w:trPr>
          <w:trHeight w:val="283"/>
        </w:trPr>
        <w:tc>
          <w:tcPr>
            <w:tcW w:w="2834" w:type="dxa"/>
          </w:tcPr>
          <w:p w14:paraId="1B4972F0" w14:textId="77777777" w:rsidR="00C8172F" w:rsidRPr="00260F0A" w:rsidRDefault="00C8172F">
            <w:pPr>
              <w:rPr>
                <w:lang w:val="ro-RO"/>
              </w:rPr>
            </w:pPr>
          </w:p>
        </w:tc>
        <w:tc>
          <w:tcPr>
            <w:tcW w:w="7542" w:type="dxa"/>
            <w:gridSpan w:val="9"/>
          </w:tcPr>
          <w:p w14:paraId="6BCB24C5" w14:textId="42C026A7" w:rsidR="00C8172F" w:rsidRPr="00260F0A" w:rsidRDefault="008F6866">
            <w:pPr>
              <w:pStyle w:val="ECVLanguageCertificate"/>
              <w:rPr>
                <w:lang w:val="ro-RO"/>
              </w:rPr>
            </w:pPr>
            <w:r w:rsidRPr="00260F0A">
              <w:rPr>
                <w:lang w:val="ro-RO"/>
              </w:rPr>
              <w:t>Deutsches Sprachdiplom der Kulturministerkonferenz – zweite Stufe – niveau C1 (2011)</w:t>
            </w:r>
          </w:p>
        </w:tc>
      </w:tr>
      <w:tr w:rsidR="00C8172F" w:rsidRPr="00260F0A" w14:paraId="10CC34F0" w14:textId="77777777" w:rsidTr="006D0D7E">
        <w:trPr>
          <w:trHeight w:val="283"/>
        </w:trPr>
        <w:tc>
          <w:tcPr>
            <w:tcW w:w="2834" w:type="dxa"/>
          </w:tcPr>
          <w:p w14:paraId="408236EB" w14:textId="75C24AFB" w:rsidR="00C8172F" w:rsidRPr="00260F0A" w:rsidRDefault="008F6866">
            <w:pPr>
              <w:pStyle w:val="ECVLanguageName"/>
              <w:rPr>
                <w:lang w:val="ro-RO"/>
              </w:rPr>
            </w:pPr>
            <w:r w:rsidRPr="00260F0A">
              <w:rPr>
                <w:lang w:val="ro-RO"/>
              </w:rPr>
              <w:t>Limba engleză</w:t>
            </w:r>
          </w:p>
        </w:tc>
        <w:tc>
          <w:tcPr>
            <w:tcW w:w="1544" w:type="dxa"/>
            <w:gridSpan w:val="2"/>
          </w:tcPr>
          <w:p w14:paraId="5E81AE76" w14:textId="69E205B4" w:rsidR="00C8172F" w:rsidRPr="00260F0A" w:rsidRDefault="008F6866">
            <w:pPr>
              <w:pStyle w:val="ECVLanguageLevel"/>
              <w:rPr>
                <w:caps w:val="0"/>
                <w:lang w:val="ro-RO"/>
              </w:rPr>
            </w:pPr>
            <w:r w:rsidRPr="00260F0A">
              <w:rPr>
                <w:caps w:val="0"/>
                <w:lang w:val="ro-RO"/>
              </w:rPr>
              <w:t>C</w:t>
            </w:r>
            <w:r w:rsidRPr="00260F0A">
              <w:rPr>
                <w:caps w:val="0"/>
                <w:vertAlign w:val="subscript"/>
                <w:lang w:val="ro-RO"/>
              </w:rPr>
              <w:t>1</w:t>
            </w:r>
            <w:r w:rsidRPr="00260F0A">
              <w:rPr>
                <w:caps w:val="0"/>
                <w:lang w:val="ro-RO"/>
              </w:rPr>
              <w:t xml:space="preserve"> – utilizator experimentat  </w:t>
            </w:r>
          </w:p>
        </w:tc>
        <w:tc>
          <w:tcPr>
            <w:tcW w:w="1498" w:type="dxa"/>
            <w:gridSpan w:val="2"/>
          </w:tcPr>
          <w:p w14:paraId="300EBD95" w14:textId="1FF75B39" w:rsidR="00C8172F" w:rsidRPr="00260F0A" w:rsidRDefault="008F6866">
            <w:pPr>
              <w:pStyle w:val="ECVLanguageLevel"/>
              <w:rPr>
                <w:caps w:val="0"/>
                <w:lang w:val="ro-RO"/>
              </w:rPr>
            </w:pPr>
            <w:r w:rsidRPr="00260F0A">
              <w:rPr>
                <w:caps w:val="0"/>
                <w:lang w:val="ro-RO"/>
              </w:rPr>
              <w:t>C</w:t>
            </w:r>
            <w:r w:rsidRPr="00260F0A">
              <w:rPr>
                <w:caps w:val="0"/>
                <w:vertAlign w:val="subscript"/>
                <w:lang w:val="ro-RO"/>
              </w:rPr>
              <w:t>1</w:t>
            </w:r>
            <w:r w:rsidRPr="00260F0A">
              <w:rPr>
                <w:caps w:val="0"/>
                <w:lang w:val="ro-RO"/>
              </w:rPr>
              <w:t xml:space="preserve"> – utilizator experimentat  </w:t>
            </w:r>
          </w:p>
        </w:tc>
        <w:tc>
          <w:tcPr>
            <w:tcW w:w="1499" w:type="dxa"/>
            <w:gridSpan w:val="2"/>
          </w:tcPr>
          <w:p w14:paraId="408BD95E" w14:textId="3A3E9DE1" w:rsidR="00C8172F" w:rsidRPr="00260F0A" w:rsidRDefault="008F6866">
            <w:pPr>
              <w:pStyle w:val="ECVLanguageLevel"/>
              <w:rPr>
                <w:caps w:val="0"/>
                <w:lang w:val="ro-RO"/>
              </w:rPr>
            </w:pPr>
            <w:r w:rsidRPr="00260F0A">
              <w:rPr>
                <w:caps w:val="0"/>
                <w:lang w:val="ro-RO"/>
              </w:rPr>
              <w:t>C</w:t>
            </w:r>
            <w:r w:rsidRPr="00260F0A">
              <w:rPr>
                <w:caps w:val="0"/>
                <w:vertAlign w:val="subscript"/>
                <w:lang w:val="ro-RO"/>
              </w:rPr>
              <w:t>1</w:t>
            </w:r>
            <w:r w:rsidRPr="00260F0A">
              <w:rPr>
                <w:caps w:val="0"/>
                <w:lang w:val="ro-RO"/>
              </w:rPr>
              <w:t xml:space="preserve"> – utilizator experimentat  </w:t>
            </w:r>
          </w:p>
        </w:tc>
        <w:tc>
          <w:tcPr>
            <w:tcW w:w="1500" w:type="dxa"/>
            <w:gridSpan w:val="2"/>
          </w:tcPr>
          <w:p w14:paraId="501EB5A0" w14:textId="7A448CDA" w:rsidR="00C8172F" w:rsidRPr="00260F0A" w:rsidRDefault="008F6866">
            <w:pPr>
              <w:pStyle w:val="ECVLanguageLevel"/>
              <w:rPr>
                <w:caps w:val="0"/>
                <w:lang w:val="ro-RO"/>
              </w:rPr>
            </w:pPr>
            <w:r w:rsidRPr="00260F0A">
              <w:rPr>
                <w:caps w:val="0"/>
                <w:lang w:val="ro-RO"/>
              </w:rPr>
              <w:t>C</w:t>
            </w:r>
            <w:r w:rsidRPr="00260F0A">
              <w:rPr>
                <w:caps w:val="0"/>
                <w:vertAlign w:val="subscript"/>
                <w:lang w:val="ro-RO"/>
              </w:rPr>
              <w:t>1</w:t>
            </w:r>
            <w:r w:rsidRPr="00260F0A">
              <w:rPr>
                <w:caps w:val="0"/>
                <w:lang w:val="ro-RO"/>
              </w:rPr>
              <w:t xml:space="preserve"> – utilizator experimentat  </w:t>
            </w:r>
          </w:p>
        </w:tc>
        <w:tc>
          <w:tcPr>
            <w:tcW w:w="1501" w:type="dxa"/>
          </w:tcPr>
          <w:p w14:paraId="452AAA18" w14:textId="4FE47594" w:rsidR="00C8172F" w:rsidRPr="00260F0A" w:rsidRDefault="008F6866">
            <w:pPr>
              <w:pStyle w:val="ECVLanguageLevel"/>
              <w:rPr>
                <w:lang w:val="ro-RO"/>
              </w:rPr>
            </w:pPr>
            <w:r w:rsidRPr="00260F0A">
              <w:rPr>
                <w:caps w:val="0"/>
                <w:lang w:val="ro-RO"/>
              </w:rPr>
              <w:t>C</w:t>
            </w:r>
            <w:r w:rsidRPr="00260F0A">
              <w:rPr>
                <w:caps w:val="0"/>
                <w:vertAlign w:val="subscript"/>
                <w:lang w:val="ro-RO"/>
              </w:rPr>
              <w:t>1</w:t>
            </w:r>
            <w:r w:rsidRPr="00260F0A">
              <w:rPr>
                <w:caps w:val="0"/>
                <w:lang w:val="ro-RO"/>
              </w:rPr>
              <w:t xml:space="preserve"> – utilizator experimentat  </w:t>
            </w:r>
          </w:p>
        </w:tc>
      </w:tr>
      <w:tr w:rsidR="00C8172F" w:rsidRPr="00260F0A" w14:paraId="49948B68" w14:textId="77777777" w:rsidTr="006D0D7E">
        <w:trPr>
          <w:trHeight w:val="283"/>
        </w:trPr>
        <w:tc>
          <w:tcPr>
            <w:tcW w:w="2834" w:type="dxa"/>
          </w:tcPr>
          <w:p w14:paraId="051782FA" w14:textId="77777777" w:rsidR="00C8172F" w:rsidRPr="00260F0A" w:rsidRDefault="00C8172F">
            <w:pPr>
              <w:rPr>
                <w:lang w:val="ro-RO"/>
              </w:rPr>
            </w:pPr>
          </w:p>
        </w:tc>
        <w:tc>
          <w:tcPr>
            <w:tcW w:w="7542" w:type="dxa"/>
            <w:gridSpan w:val="9"/>
          </w:tcPr>
          <w:p w14:paraId="7208759A" w14:textId="40D3D88B" w:rsidR="00C8172F" w:rsidRPr="00260F0A" w:rsidRDefault="008F6866">
            <w:pPr>
              <w:pStyle w:val="ECVLanguageCertificate"/>
              <w:rPr>
                <w:lang w:val="ro-RO"/>
              </w:rPr>
            </w:pPr>
            <w:r w:rsidRPr="00260F0A">
              <w:rPr>
                <w:lang w:val="ro-RO"/>
              </w:rPr>
              <w:t xml:space="preserve">Certificate of language proficiency in English </w:t>
            </w:r>
            <w:r w:rsidR="00D51DB1" w:rsidRPr="00260F0A">
              <w:rPr>
                <w:lang w:val="ro-RO"/>
              </w:rPr>
              <w:t>– C1 – nr. 5215/95/01.02.2022</w:t>
            </w:r>
            <w:r w:rsidR="00C8172F" w:rsidRPr="00260F0A">
              <w:rPr>
                <w:lang w:val="ro-RO"/>
              </w:rPr>
              <w:t xml:space="preserve"> </w:t>
            </w:r>
          </w:p>
        </w:tc>
      </w:tr>
      <w:tr w:rsidR="006A6196" w:rsidRPr="00260F0A" w14:paraId="22D0B3FD" w14:textId="77777777" w:rsidTr="006D0D7E">
        <w:trPr>
          <w:trHeight w:val="283"/>
        </w:trPr>
        <w:tc>
          <w:tcPr>
            <w:tcW w:w="2834" w:type="dxa"/>
          </w:tcPr>
          <w:p w14:paraId="59DA631D" w14:textId="02A39C4D" w:rsidR="006A6196" w:rsidRPr="00260F0A" w:rsidRDefault="00D51DB1" w:rsidP="00D51DB1">
            <w:pPr>
              <w:jc w:val="center"/>
              <w:rPr>
                <w:sz w:val="18"/>
                <w:szCs w:val="18"/>
                <w:lang w:val="ro-RO"/>
              </w:rPr>
            </w:pPr>
            <w:r w:rsidRPr="00260F0A">
              <w:rPr>
                <w:sz w:val="18"/>
                <w:szCs w:val="18"/>
                <w:lang w:val="ro-RO"/>
              </w:rPr>
              <w:t xml:space="preserve">                    Limba franceză</w:t>
            </w:r>
          </w:p>
        </w:tc>
        <w:tc>
          <w:tcPr>
            <w:tcW w:w="1508" w:type="dxa"/>
          </w:tcPr>
          <w:p w14:paraId="454973B0" w14:textId="26DDD154" w:rsidR="006A6196" w:rsidRPr="00260F0A" w:rsidRDefault="00D51DB1" w:rsidP="00D51DB1">
            <w:pPr>
              <w:pStyle w:val="ECVLanguageCertificate"/>
              <w:jc w:val="both"/>
              <w:rPr>
                <w:sz w:val="18"/>
                <w:szCs w:val="18"/>
                <w:lang w:val="ro-RO"/>
              </w:rPr>
            </w:pPr>
            <w:r w:rsidRPr="00260F0A">
              <w:rPr>
                <w:sz w:val="18"/>
                <w:szCs w:val="18"/>
                <w:lang w:val="ro-RO"/>
              </w:rPr>
              <w:t xml:space="preserve"> B</w:t>
            </w:r>
            <w:r w:rsidRPr="00260F0A">
              <w:rPr>
                <w:sz w:val="18"/>
                <w:szCs w:val="18"/>
                <w:vertAlign w:val="subscript"/>
                <w:lang w:val="ro-RO"/>
              </w:rPr>
              <w:t>1</w:t>
            </w:r>
            <w:r w:rsidRPr="00260F0A">
              <w:rPr>
                <w:sz w:val="18"/>
                <w:szCs w:val="18"/>
                <w:lang w:val="ro-RO"/>
              </w:rPr>
              <w:t xml:space="preserve"> - Utilizator independent</w:t>
            </w:r>
          </w:p>
        </w:tc>
        <w:tc>
          <w:tcPr>
            <w:tcW w:w="1508" w:type="dxa"/>
            <w:gridSpan w:val="2"/>
          </w:tcPr>
          <w:p w14:paraId="2DE7FD2E" w14:textId="3690941C" w:rsidR="006A6196" w:rsidRPr="00260F0A" w:rsidRDefault="006D0D7E">
            <w:pPr>
              <w:pStyle w:val="ECVLanguageCertificate"/>
              <w:rPr>
                <w:sz w:val="18"/>
                <w:szCs w:val="18"/>
                <w:lang w:val="ro-RO"/>
              </w:rPr>
            </w:pPr>
            <w:r w:rsidRPr="00260F0A">
              <w:rPr>
                <w:sz w:val="18"/>
                <w:szCs w:val="18"/>
                <w:lang w:val="ro-RO"/>
              </w:rPr>
              <w:t>B1 - Utilizator independent</w:t>
            </w:r>
          </w:p>
        </w:tc>
        <w:tc>
          <w:tcPr>
            <w:tcW w:w="1509" w:type="dxa"/>
            <w:gridSpan w:val="2"/>
          </w:tcPr>
          <w:p w14:paraId="37E8AA2C" w14:textId="62EBBC6C" w:rsidR="006A6196" w:rsidRPr="00260F0A" w:rsidRDefault="006D0D7E">
            <w:pPr>
              <w:pStyle w:val="ECVLanguageCertificate"/>
              <w:rPr>
                <w:sz w:val="18"/>
                <w:szCs w:val="18"/>
                <w:lang w:val="ro-RO"/>
              </w:rPr>
            </w:pPr>
            <w:r w:rsidRPr="00260F0A">
              <w:rPr>
                <w:sz w:val="18"/>
                <w:szCs w:val="18"/>
                <w:lang w:val="ro-RO"/>
              </w:rPr>
              <w:t>A</w:t>
            </w:r>
            <w:r w:rsidRPr="00260F0A">
              <w:rPr>
                <w:sz w:val="18"/>
                <w:szCs w:val="18"/>
                <w:vertAlign w:val="subscript"/>
                <w:lang w:val="ro-RO"/>
              </w:rPr>
              <w:t>2</w:t>
            </w:r>
            <w:r w:rsidRPr="00260F0A">
              <w:rPr>
                <w:sz w:val="18"/>
                <w:szCs w:val="18"/>
                <w:lang w:val="ro-RO"/>
              </w:rPr>
              <w:t xml:space="preserve"> – ultilizator elemental </w:t>
            </w:r>
          </w:p>
        </w:tc>
        <w:tc>
          <w:tcPr>
            <w:tcW w:w="1508" w:type="dxa"/>
            <w:gridSpan w:val="2"/>
          </w:tcPr>
          <w:p w14:paraId="73D5395E" w14:textId="723B3CE2" w:rsidR="006A6196" w:rsidRPr="00260F0A" w:rsidRDefault="006D0D7E">
            <w:pPr>
              <w:pStyle w:val="ECVLanguageCertificate"/>
              <w:rPr>
                <w:sz w:val="18"/>
                <w:szCs w:val="18"/>
                <w:lang w:val="ro-RO"/>
              </w:rPr>
            </w:pPr>
            <w:r w:rsidRPr="00260F0A">
              <w:rPr>
                <w:sz w:val="18"/>
                <w:szCs w:val="18"/>
                <w:lang w:val="ro-RO"/>
              </w:rPr>
              <w:t>A</w:t>
            </w:r>
            <w:r w:rsidRPr="00260F0A">
              <w:rPr>
                <w:sz w:val="18"/>
                <w:szCs w:val="18"/>
                <w:vertAlign w:val="subscript"/>
                <w:lang w:val="ro-RO"/>
              </w:rPr>
              <w:t>2</w:t>
            </w:r>
            <w:r w:rsidRPr="00260F0A">
              <w:rPr>
                <w:sz w:val="18"/>
                <w:szCs w:val="18"/>
                <w:lang w:val="ro-RO"/>
              </w:rPr>
              <w:t xml:space="preserve"> – ultilizator elemental</w:t>
            </w:r>
          </w:p>
        </w:tc>
        <w:tc>
          <w:tcPr>
            <w:tcW w:w="1509" w:type="dxa"/>
            <w:gridSpan w:val="2"/>
          </w:tcPr>
          <w:p w14:paraId="2A192C99" w14:textId="519DCE45" w:rsidR="006A6196" w:rsidRPr="00260F0A" w:rsidRDefault="006D0D7E">
            <w:pPr>
              <w:pStyle w:val="ECVLanguageCertificate"/>
              <w:rPr>
                <w:sz w:val="18"/>
                <w:szCs w:val="18"/>
                <w:lang w:val="ro-RO"/>
              </w:rPr>
            </w:pPr>
            <w:r w:rsidRPr="00260F0A">
              <w:rPr>
                <w:sz w:val="18"/>
                <w:szCs w:val="18"/>
                <w:lang w:val="ro-RO"/>
              </w:rPr>
              <w:t>B</w:t>
            </w:r>
            <w:r w:rsidRPr="00260F0A">
              <w:rPr>
                <w:sz w:val="18"/>
                <w:szCs w:val="18"/>
                <w:vertAlign w:val="subscript"/>
                <w:lang w:val="ro-RO"/>
              </w:rPr>
              <w:t>1</w:t>
            </w:r>
            <w:r w:rsidRPr="00260F0A">
              <w:rPr>
                <w:sz w:val="18"/>
                <w:szCs w:val="18"/>
                <w:lang w:val="ro-RO"/>
              </w:rPr>
              <w:t xml:space="preserve"> - Utilizator independent</w:t>
            </w:r>
          </w:p>
        </w:tc>
      </w:tr>
    </w:tbl>
    <w:p w14:paraId="61F8CEB7" w14:textId="77777777" w:rsidR="00C8172F" w:rsidRPr="00260F0A" w:rsidRDefault="00C8172F">
      <w:pPr>
        <w:rPr>
          <w:lang w:val="ro-RO"/>
        </w:r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2"/>
      </w:tblGrid>
      <w:tr w:rsidR="00C8172F" w:rsidRPr="00260F0A" w14:paraId="721AC839" w14:textId="77777777">
        <w:trPr>
          <w:cantSplit/>
          <w:trHeight w:val="170"/>
        </w:trPr>
        <w:tc>
          <w:tcPr>
            <w:tcW w:w="2834" w:type="dxa"/>
            <w:shd w:val="clear" w:color="auto" w:fill="auto"/>
          </w:tcPr>
          <w:p w14:paraId="211F27C9" w14:textId="77777777" w:rsidR="00C8172F" w:rsidRPr="00260F0A" w:rsidRDefault="00C8172F">
            <w:pPr>
              <w:pStyle w:val="ECVLeftDetails"/>
              <w:rPr>
                <w:lang w:val="ro-RO"/>
              </w:rPr>
            </w:pPr>
            <w:r w:rsidRPr="00260F0A">
              <w:rPr>
                <w:lang w:val="ro-RO"/>
              </w:rPr>
              <w:t xml:space="preserve">Competenţe de comunicare </w:t>
            </w:r>
          </w:p>
        </w:tc>
        <w:tc>
          <w:tcPr>
            <w:tcW w:w="7542" w:type="dxa"/>
            <w:shd w:val="clear" w:color="auto" w:fill="auto"/>
          </w:tcPr>
          <w:p w14:paraId="726D9C86" w14:textId="782B0C3F" w:rsidR="00C8172F" w:rsidRPr="00260F0A" w:rsidRDefault="00631ADE" w:rsidP="002247F2">
            <w:pPr>
              <w:pStyle w:val="ECVSectionBullet"/>
              <w:ind w:left="113"/>
              <w:jc w:val="both"/>
              <w:rPr>
                <w:rFonts w:cs="Arial"/>
                <w:szCs w:val="18"/>
                <w:lang w:val="ro-RO"/>
              </w:rPr>
            </w:pPr>
            <w:r w:rsidRPr="00260F0A">
              <w:rPr>
                <w:rFonts w:cs="Arial"/>
                <w:szCs w:val="18"/>
                <w:lang w:val="ro-RO"/>
              </w:rPr>
              <w:t>Abilităţi de comunicare dobândite prin experiența acumulata ca membru al Asociatiei Regionale de Dezbateri, Oratorie si Retorica Banat</w:t>
            </w:r>
            <w:r w:rsidR="00D312F2" w:rsidRPr="00260F0A">
              <w:rPr>
                <w:rFonts w:cs="Arial"/>
                <w:szCs w:val="18"/>
                <w:lang w:val="ro-RO"/>
              </w:rPr>
              <w:t>,</w:t>
            </w:r>
            <w:r w:rsidRPr="00260F0A">
              <w:rPr>
                <w:rFonts w:cs="Arial"/>
                <w:szCs w:val="18"/>
                <w:lang w:val="ro-RO"/>
              </w:rPr>
              <w:t xml:space="preserve"> prin participarea la </w:t>
            </w:r>
            <w:r w:rsidRPr="00260F0A">
              <w:rPr>
                <w:rFonts w:cs="Arial"/>
                <w:bCs/>
                <w:szCs w:val="18"/>
                <w:lang w:val="ro-RO"/>
              </w:rPr>
              <w:t>dezbateri academice Karl Popper</w:t>
            </w:r>
            <w:r w:rsidR="00D202E4" w:rsidRPr="00260F0A">
              <w:rPr>
                <w:rFonts w:cs="Arial"/>
                <w:bCs/>
                <w:szCs w:val="18"/>
                <w:lang w:val="ro-RO"/>
              </w:rPr>
              <w:t xml:space="preserve">, </w:t>
            </w:r>
            <w:r w:rsidRPr="00260F0A">
              <w:rPr>
                <w:rFonts w:cs="Arial"/>
                <w:bCs/>
                <w:szCs w:val="18"/>
                <w:lang w:val="ro-RO"/>
              </w:rPr>
              <w:t xml:space="preserve">prin </w:t>
            </w:r>
            <w:r w:rsidR="00D312F2" w:rsidRPr="00260F0A">
              <w:rPr>
                <w:rFonts w:cs="Arial"/>
                <w:bCs/>
                <w:szCs w:val="18"/>
                <w:lang w:val="ro-RO"/>
              </w:rPr>
              <w:t xml:space="preserve">munca în echipe și prin participare la proiecte </w:t>
            </w:r>
            <w:r w:rsidR="00D312F2" w:rsidRPr="00260F0A">
              <w:rPr>
                <w:rFonts w:cs="Arial"/>
                <w:szCs w:val="18"/>
                <w:lang w:val="ro-RO"/>
              </w:rPr>
              <w:t xml:space="preserve">(“European Classes” in Germania), seminarii (organizate </w:t>
            </w:r>
            <w:r w:rsidR="00D312F2" w:rsidRPr="00260F0A">
              <w:rPr>
                <w:rFonts w:cs="Arial"/>
                <w:bCs/>
                <w:szCs w:val="18"/>
                <w:lang w:val="ro-RO"/>
              </w:rPr>
              <w:t>de Centrul pentru Formarea Continuă în Limba Germană</w:t>
            </w:r>
            <w:r w:rsidR="00D312F2" w:rsidRPr="00260F0A">
              <w:rPr>
                <w:rFonts w:cs="Arial"/>
                <w:szCs w:val="18"/>
                <w:lang w:val="ro-RO"/>
              </w:rPr>
              <w:t>) si schimburi de experienta cu elevii liceului "Max Planck" din Böblingen și Prien, Germania.</w:t>
            </w:r>
          </w:p>
        </w:tc>
      </w:tr>
    </w:tbl>
    <w:p w14:paraId="0880232E" w14:textId="77777777" w:rsidR="00C8172F" w:rsidRPr="00260F0A" w:rsidRDefault="00C8172F">
      <w:pPr>
        <w:pStyle w:val="ECVText"/>
        <w:rPr>
          <w:lang w:val="ro-RO"/>
        </w:rPr>
        <w:sectPr w:rsidR="00C8172F" w:rsidRPr="00260F0A">
          <w:headerReference w:type="default" r:id="rId8"/>
          <w:footerReference w:type="even" r:id="rId9"/>
          <w:footerReference w:type="default" r:id="rId10"/>
          <w:pgSz w:w="11906" w:h="16838"/>
          <w:pgMar w:top="1927" w:right="680" w:bottom="1474" w:left="850" w:header="680" w:footer="624" w:gutter="0"/>
          <w:cols w:space="720"/>
        </w:sect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2"/>
      </w:tblGrid>
      <w:tr w:rsidR="00C8172F" w:rsidRPr="00260F0A" w14:paraId="627542A2" w14:textId="77777777">
        <w:trPr>
          <w:cantSplit/>
          <w:trHeight w:val="170"/>
        </w:trPr>
        <w:tc>
          <w:tcPr>
            <w:tcW w:w="2834" w:type="dxa"/>
            <w:shd w:val="clear" w:color="auto" w:fill="auto"/>
          </w:tcPr>
          <w:p w14:paraId="36D2418D" w14:textId="77777777" w:rsidR="00C8172F" w:rsidRPr="00260F0A" w:rsidRDefault="00C8172F">
            <w:pPr>
              <w:pStyle w:val="ECVLeftDetails"/>
              <w:rPr>
                <w:lang w:val="ro-RO"/>
              </w:rPr>
            </w:pPr>
            <w:r w:rsidRPr="00260F0A">
              <w:rPr>
                <w:lang w:val="ro-RO"/>
              </w:rPr>
              <w:lastRenderedPageBreak/>
              <w:t xml:space="preserve">Competenţe organizaţionale/manageriale </w:t>
            </w:r>
          </w:p>
        </w:tc>
        <w:tc>
          <w:tcPr>
            <w:tcW w:w="7542" w:type="dxa"/>
            <w:shd w:val="clear" w:color="auto" w:fill="auto"/>
          </w:tcPr>
          <w:p w14:paraId="442BE176" w14:textId="16D4B313" w:rsidR="00C8172F" w:rsidRPr="00260F0A" w:rsidRDefault="00D312F2" w:rsidP="002247F2">
            <w:pPr>
              <w:pStyle w:val="ECVSectionBullet"/>
              <w:ind w:left="113"/>
              <w:jc w:val="both"/>
              <w:rPr>
                <w:lang w:val="ro-RO"/>
              </w:rPr>
            </w:pPr>
            <w:r w:rsidRPr="00260F0A">
              <w:rPr>
                <w:lang w:val="ro-RO"/>
              </w:rPr>
              <w:t>Competente in organizare dobândite făcând parte din echipa de organizare a diferitelor evenimente ca proiectul educational national “Micii Sanitari” (in perioada martie-mai 2016), competiții de dezbatere</w:t>
            </w:r>
            <w:r w:rsidR="002E74C5" w:rsidRPr="00260F0A">
              <w:rPr>
                <w:lang w:val="ro-RO"/>
              </w:rPr>
              <w:t>, coordonare a unor echipe la locul de muncă.</w:t>
            </w:r>
          </w:p>
        </w:tc>
      </w:tr>
    </w:tbl>
    <w:p w14:paraId="478A27BA" w14:textId="77777777" w:rsidR="00C8172F" w:rsidRPr="00260F0A" w:rsidRDefault="00C8172F">
      <w:pPr>
        <w:pStyle w:val="ECVText"/>
        <w:rPr>
          <w:lang w:val="ro-RO"/>
        </w:r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2"/>
      </w:tblGrid>
      <w:tr w:rsidR="00C8172F" w:rsidRPr="00260F0A" w14:paraId="60C3B268" w14:textId="77777777">
        <w:trPr>
          <w:cantSplit/>
          <w:trHeight w:val="170"/>
        </w:trPr>
        <w:tc>
          <w:tcPr>
            <w:tcW w:w="2834" w:type="dxa"/>
            <w:shd w:val="clear" w:color="auto" w:fill="auto"/>
          </w:tcPr>
          <w:p w14:paraId="1A22F379" w14:textId="77777777" w:rsidR="00C8172F" w:rsidRPr="00260F0A" w:rsidRDefault="00C8172F">
            <w:pPr>
              <w:pStyle w:val="ECVLeftDetails"/>
              <w:rPr>
                <w:lang w:val="ro-RO"/>
              </w:rPr>
            </w:pPr>
            <w:r w:rsidRPr="00260F0A">
              <w:rPr>
                <w:lang w:val="ro-RO"/>
              </w:rPr>
              <w:t xml:space="preserve">Competenţe dobândite la locul de muncă </w:t>
            </w:r>
          </w:p>
        </w:tc>
        <w:tc>
          <w:tcPr>
            <w:tcW w:w="7542" w:type="dxa"/>
            <w:shd w:val="clear" w:color="auto" w:fill="auto"/>
          </w:tcPr>
          <w:p w14:paraId="2A7B8C57" w14:textId="6B739BFA" w:rsidR="00C8172F" w:rsidRPr="00260F0A" w:rsidRDefault="002E74C5" w:rsidP="002247F2">
            <w:pPr>
              <w:pStyle w:val="ECVSectionBullet"/>
              <w:numPr>
                <w:ilvl w:val="0"/>
                <w:numId w:val="2"/>
              </w:numPr>
              <w:jc w:val="both"/>
              <w:rPr>
                <w:lang w:val="ro-RO"/>
              </w:rPr>
            </w:pPr>
            <w:r w:rsidRPr="00260F0A">
              <w:rPr>
                <w:lang w:val="ro-RO"/>
              </w:rPr>
              <w:t xml:space="preserve">Capacitate de adaptare la schimbările din domeniu, de colaborare și de a ajuta persoanele din jur. Capacitate de gestionare a unor situații complexe, precum și a unor sarcini multiple. </w:t>
            </w:r>
          </w:p>
        </w:tc>
      </w:tr>
    </w:tbl>
    <w:p w14:paraId="4EA02097" w14:textId="77777777" w:rsidR="00C8172F" w:rsidRPr="00260F0A" w:rsidRDefault="00C8172F">
      <w:pPr>
        <w:pStyle w:val="ECVText"/>
        <w:rPr>
          <w:lang w:val="ro-RO"/>
        </w:r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2"/>
      </w:tblGrid>
      <w:tr w:rsidR="00C8172F" w:rsidRPr="00260F0A" w14:paraId="0F2C2F91" w14:textId="77777777">
        <w:trPr>
          <w:cantSplit/>
          <w:trHeight w:val="170"/>
        </w:trPr>
        <w:tc>
          <w:tcPr>
            <w:tcW w:w="2834" w:type="dxa"/>
            <w:shd w:val="clear" w:color="auto" w:fill="auto"/>
          </w:tcPr>
          <w:p w14:paraId="700F0E67" w14:textId="77777777" w:rsidR="00C8172F" w:rsidRPr="00260F0A" w:rsidRDefault="00C8172F">
            <w:pPr>
              <w:pStyle w:val="ECVLeftDetails"/>
              <w:rPr>
                <w:lang w:val="ro-RO"/>
              </w:rPr>
            </w:pPr>
            <w:r w:rsidRPr="00260F0A">
              <w:rPr>
                <w:lang w:val="ro-RO"/>
              </w:rPr>
              <w:t xml:space="preserve">Competenţe informatice </w:t>
            </w:r>
          </w:p>
        </w:tc>
        <w:tc>
          <w:tcPr>
            <w:tcW w:w="7542" w:type="dxa"/>
            <w:shd w:val="clear" w:color="auto" w:fill="auto"/>
          </w:tcPr>
          <w:p w14:paraId="07060C8D" w14:textId="77777777" w:rsidR="002E74C5" w:rsidRPr="00260F0A" w:rsidRDefault="002E74C5" w:rsidP="002247F2">
            <w:pPr>
              <w:pStyle w:val="CVNormal"/>
              <w:jc w:val="both"/>
            </w:pPr>
            <w:r w:rsidRPr="00260F0A">
              <w:t>Microsoft Office (Word, Excel, Powerpoint, Acces), Visual C++, Adobe Photoshop – nivel avansat</w:t>
            </w:r>
          </w:p>
          <w:p w14:paraId="381816B7" w14:textId="0E1C2576" w:rsidR="00C8172F" w:rsidRPr="00260F0A" w:rsidRDefault="002E74C5" w:rsidP="002247F2">
            <w:pPr>
              <w:pStyle w:val="ECVSectionBullet"/>
              <w:numPr>
                <w:ilvl w:val="0"/>
                <w:numId w:val="2"/>
              </w:numPr>
              <w:jc w:val="both"/>
              <w:rPr>
                <w:lang w:val="ro-RO"/>
              </w:rPr>
            </w:pPr>
            <w:r w:rsidRPr="00260F0A">
              <w:rPr>
                <w:lang w:val="ro-RO"/>
              </w:rPr>
              <w:t>Navigare internet – nivel avansat</w:t>
            </w:r>
          </w:p>
        </w:tc>
      </w:tr>
    </w:tbl>
    <w:p w14:paraId="2D299349" w14:textId="77777777" w:rsidR="00C8172F" w:rsidRPr="00260F0A" w:rsidRDefault="00C8172F">
      <w:pPr>
        <w:pStyle w:val="ECVText"/>
        <w:rPr>
          <w:lang w:val="ro-RO"/>
        </w:r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2"/>
      </w:tblGrid>
      <w:tr w:rsidR="00C8172F" w:rsidRPr="00260F0A" w14:paraId="569907D5" w14:textId="77777777">
        <w:trPr>
          <w:cantSplit/>
          <w:trHeight w:val="170"/>
        </w:trPr>
        <w:tc>
          <w:tcPr>
            <w:tcW w:w="2834" w:type="dxa"/>
            <w:shd w:val="clear" w:color="auto" w:fill="auto"/>
          </w:tcPr>
          <w:p w14:paraId="2F04278B" w14:textId="77777777" w:rsidR="00C8172F" w:rsidRPr="00260F0A" w:rsidRDefault="00C8172F">
            <w:pPr>
              <w:pStyle w:val="ECVLeftDetails"/>
              <w:rPr>
                <w:lang w:val="ro-RO"/>
              </w:rPr>
            </w:pPr>
            <w:r w:rsidRPr="00260F0A">
              <w:rPr>
                <w:lang w:val="ro-RO"/>
              </w:rPr>
              <w:t xml:space="preserve">Alte competenţe </w:t>
            </w:r>
          </w:p>
        </w:tc>
        <w:tc>
          <w:tcPr>
            <w:tcW w:w="7542" w:type="dxa"/>
            <w:shd w:val="clear" w:color="auto" w:fill="auto"/>
          </w:tcPr>
          <w:p w14:paraId="035E1848" w14:textId="77777777" w:rsidR="00FF2C2F" w:rsidRPr="00260F0A" w:rsidRDefault="00FF2C2F" w:rsidP="002247F2">
            <w:pPr>
              <w:pStyle w:val="CVNormal"/>
              <w:jc w:val="both"/>
            </w:pPr>
            <w:r w:rsidRPr="00260F0A">
              <w:t>august – septembrie 2013 activitate la Spitalul Clinic Județean Timișoara în cadrul Clinicii II Chirurgie, Secției de Transfuzii, U.P.U, precum și în cadrul Blocului Operator.</w:t>
            </w:r>
          </w:p>
          <w:p w14:paraId="0A2C0A6F" w14:textId="3A1BA198" w:rsidR="00C8172F" w:rsidRPr="00260F0A" w:rsidRDefault="00FF2C2F" w:rsidP="002247F2">
            <w:pPr>
              <w:pStyle w:val="CVNormal"/>
              <w:jc w:val="both"/>
            </w:pPr>
            <w:r w:rsidRPr="00260F0A">
              <w:t>2014 - 2017 activitate voluntariat la Spitalul Clinic Județean Timișoara, Clinica Bega, Secția Neonatologie, 2019-prezent – activitate de voluntariat in cadrul secției UPU – Spitalul Clinic de Urgență pentru Copii “Louis Țurcanu“, Timișoara</w:t>
            </w:r>
          </w:p>
        </w:tc>
      </w:tr>
    </w:tbl>
    <w:p w14:paraId="47CE6978" w14:textId="77777777" w:rsidR="00C8172F" w:rsidRPr="00260F0A" w:rsidRDefault="00C8172F">
      <w:pPr>
        <w:rPr>
          <w:lang w:val="ro-RO"/>
        </w:r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2"/>
      </w:tblGrid>
      <w:tr w:rsidR="00C8172F" w:rsidRPr="00260F0A" w14:paraId="5EC5D7C4" w14:textId="77777777">
        <w:trPr>
          <w:cantSplit/>
          <w:trHeight w:val="170"/>
        </w:trPr>
        <w:tc>
          <w:tcPr>
            <w:tcW w:w="2834" w:type="dxa"/>
            <w:shd w:val="clear" w:color="auto" w:fill="auto"/>
          </w:tcPr>
          <w:p w14:paraId="54B0FA6F" w14:textId="77777777" w:rsidR="00C8172F" w:rsidRPr="00260F0A" w:rsidRDefault="00C8172F">
            <w:pPr>
              <w:pStyle w:val="ECVLeftDetails"/>
              <w:rPr>
                <w:lang w:val="ro-RO"/>
              </w:rPr>
            </w:pPr>
            <w:r w:rsidRPr="00260F0A">
              <w:rPr>
                <w:lang w:val="ro-RO"/>
              </w:rPr>
              <w:t xml:space="preserve">Permis de conducere </w:t>
            </w:r>
          </w:p>
        </w:tc>
        <w:tc>
          <w:tcPr>
            <w:tcW w:w="7542" w:type="dxa"/>
            <w:shd w:val="clear" w:color="auto" w:fill="auto"/>
          </w:tcPr>
          <w:p w14:paraId="017E2108" w14:textId="02605D73" w:rsidR="00C8172F" w:rsidRPr="00260F0A" w:rsidRDefault="00FF2C2F">
            <w:pPr>
              <w:pStyle w:val="ECVSectionBullet"/>
              <w:numPr>
                <w:ilvl w:val="0"/>
                <w:numId w:val="2"/>
              </w:numPr>
              <w:rPr>
                <w:lang w:val="ro-RO"/>
              </w:rPr>
            </w:pPr>
            <w:r w:rsidRPr="00260F0A">
              <w:rPr>
                <w:lang w:val="ro-RO"/>
              </w:rPr>
              <w:t>categoria B din 14.12.2010</w:t>
            </w:r>
          </w:p>
        </w:tc>
      </w:tr>
    </w:tbl>
    <w:p w14:paraId="66F36C51" w14:textId="77777777" w:rsidR="00C8172F" w:rsidRPr="00260F0A" w:rsidRDefault="00C8172F">
      <w:pPr>
        <w:pStyle w:val="ECVText"/>
        <w:rPr>
          <w:lang w:val="ro-RO"/>
        </w:rPr>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C8172F" w:rsidRPr="00260F0A" w14:paraId="505242C8" w14:textId="77777777">
        <w:trPr>
          <w:cantSplit/>
          <w:trHeight w:val="170"/>
        </w:trPr>
        <w:tc>
          <w:tcPr>
            <w:tcW w:w="2835" w:type="dxa"/>
            <w:shd w:val="clear" w:color="auto" w:fill="auto"/>
          </w:tcPr>
          <w:p w14:paraId="238F5D3C" w14:textId="77777777" w:rsidR="00C8172F" w:rsidRPr="00260F0A" w:rsidRDefault="00C8172F">
            <w:pPr>
              <w:pStyle w:val="ECVLeftHeading"/>
              <w:rPr>
                <w:lang w:val="ro-RO"/>
              </w:rPr>
            </w:pPr>
            <w:r w:rsidRPr="00260F0A">
              <w:rPr>
                <w:caps w:val="0"/>
                <w:lang w:val="ro-RO"/>
              </w:rPr>
              <w:t>INFORMAΤII SUPLIMENTARE</w:t>
            </w:r>
          </w:p>
        </w:tc>
        <w:tc>
          <w:tcPr>
            <w:tcW w:w="7540" w:type="dxa"/>
            <w:shd w:val="clear" w:color="auto" w:fill="auto"/>
            <w:vAlign w:val="bottom"/>
          </w:tcPr>
          <w:p w14:paraId="4DF8794C" w14:textId="77777777" w:rsidR="00C8172F" w:rsidRPr="00260F0A" w:rsidRDefault="002270C1">
            <w:pPr>
              <w:pStyle w:val="ECVBlueBox"/>
              <w:rPr>
                <w:lang w:val="ro-RO"/>
              </w:rPr>
            </w:pPr>
            <w:r w:rsidRPr="00260F0A">
              <w:rPr>
                <w:noProof/>
                <w:lang w:val="en-US" w:eastAsia="en-US" w:bidi="ar-SA"/>
              </w:rPr>
              <w:drawing>
                <wp:inline distT="0" distB="0" distL="0" distR="0" wp14:anchorId="3E8FE862" wp14:editId="31D2D8B6">
                  <wp:extent cx="4786630" cy="90805"/>
                  <wp:effectExtent l="0" t="0" r="0" b="444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86630" cy="90805"/>
                          </a:xfrm>
                          <a:prstGeom prst="rect">
                            <a:avLst/>
                          </a:prstGeom>
                          <a:solidFill>
                            <a:srgbClr val="FFFFFF"/>
                          </a:solidFill>
                          <a:ln>
                            <a:noFill/>
                          </a:ln>
                        </pic:spPr>
                      </pic:pic>
                    </a:graphicData>
                  </a:graphic>
                </wp:inline>
              </w:drawing>
            </w:r>
            <w:r w:rsidR="00C8172F" w:rsidRPr="00260F0A">
              <w:rPr>
                <w:lang w:val="ro-RO"/>
              </w:rPr>
              <w:t xml:space="preserve"> </w:t>
            </w:r>
          </w:p>
        </w:tc>
      </w:tr>
    </w:tbl>
    <w:p w14:paraId="7ED8DB41" w14:textId="77777777" w:rsidR="00C8172F" w:rsidRPr="00260F0A" w:rsidRDefault="00C8172F">
      <w:pPr>
        <w:pStyle w:val="ECVText"/>
        <w:rPr>
          <w:lang w:val="ro-RO"/>
        </w:rPr>
      </w:pPr>
    </w:p>
    <w:tbl>
      <w:tblPr>
        <w:tblStyle w:val="TableGridLight"/>
        <w:tblpPr w:topFromText="6" w:bottomFromText="170" w:vertAnchor="text" w:tblpY="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2834"/>
        <w:gridCol w:w="7542"/>
      </w:tblGrid>
      <w:tr w:rsidR="00FF2C2F" w:rsidRPr="00260F0A" w14:paraId="57076D4A" w14:textId="77777777" w:rsidTr="005E6D70">
        <w:trPr>
          <w:trHeight w:val="170"/>
        </w:trPr>
        <w:tc>
          <w:tcPr>
            <w:tcW w:w="2834" w:type="dxa"/>
          </w:tcPr>
          <w:p w14:paraId="73DCF331" w14:textId="5EFFA935" w:rsidR="00FF2C2F" w:rsidRPr="00260F0A" w:rsidRDefault="00FF2C2F" w:rsidP="00333FFC">
            <w:pPr>
              <w:pStyle w:val="ECVLeftDetails"/>
              <w:rPr>
                <w:lang w:val="ro-RO"/>
              </w:rPr>
            </w:pPr>
            <w:r w:rsidRPr="00260F0A">
              <w:rPr>
                <w:lang w:val="ro-RO"/>
              </w:rPr>
              <w:t>Membru asociații profesionale</w:t>
            </w:r>
          </w:p>
        </w:tc>
        <w:tc>
          <w:tcPr>
            <w:tcW w:w="7542" w:type="dxa"/>
          </w:tcPr>
          <w:p w14:paraId="236B9A24" w14:textId="77777777" w:rsidR="00FF2C2F" w:rsidRPr="00260F0A" w:rsidRDefault="00FF2C2F">
            <w:pPr>
              <w:pStyle w:val="ECVSectionDetails"/>
              <w:rPr>
                <w:lang w:val="ro-RO"/>
              </w:rPr>
            </w:pPr>
            <w:r w:rsidRPr="00260F0A">
              <w:rPr>
                <w:lang w:val="ro-RO"/>
              </w:rPr>
              <w:t>Membru al Asociației de Neonatologie din România</w:t>
            </w:r>
          </w:p>
          <w:p w14:paraId="5AF2693B" w14:textId="77777777" w:rsidR="00AB266B" w:rsidRPr="00260F0A" w:rsidRDefault="00AB266B">
            <w:pPr>
              <w:pStyle w:val="ECVSectionDetails"/>
              <w:rPr>
                <w:lang w:val="ro-RO"/>
              </w:rPr>
            </w:pPr>
            <w:r w:rsidRPr="00260F0A">
              <w:rPr>
                <w:lang w:val="ro-RO"/>
              </w:rPr>
              <w:t>Membru al Societății Române de Genetică Medicală</w:t>
            </w:r>
          </w:p>
          <w:p w14:paraId="1158F5C4" w14:textId="77777777" w:rsidR="00AB266B" w:rsidRDefault="00AB266B">
            <w:pPr>
              <w:pStyle w:val="ECVSectionDetails"/>
              <w:rPr>
                <w:lang w:val="ro-RO"/>
              </w:rPr>
            </w:pPr>
            <w:r w:rsidRPr="00260F0A">
              <w:rPr>
                <w:lang w:val="ro-RO"/>
              </w:rPr>
              <w:t>Membru al Colegiului Medicilor din România</w:t>
            </w:r>
          </w:p>
          <w:p w14:paraId="7E6A81ED" w14:textId="498BC031" w:rsidR="005A559C" w:rsidRPr="00260F0A" w:rsidRDefault="005A559C">
            <w:pPr>
              <w:pStyle w:val="ECVSectionDetails"/>
              <w:rPr>
                <w:lang w:val="ro-RO"/>
              </w:rPr>
            </w:pPr>
          </w:p>
        </w:tc>
      </w:tr>
      <w:tr w:rsidR="00AB266B" w:rsidRPr="00260F0A" w14:paraId="55CCAB4A" w14:textId="77777777" w:rsidTr="005E6D70">
        <w:trPr>
          <w:trHeight w:val="170"/>
        </w:trPr>
        <w:tc>
          <w:tcPr>
            <w:tcW w:w="2834" w:type="dxa"/>
          </w:tcPr>
          <w:p w14:paraId="17CC88D8" w14:textId="118A1200" w:rsidR="00AB266B" w:rsidRPr="00260F0A" w:rsidRDefault="00AB266B" w:rsidP="00333FFC">
            <w:pPr>
              <w:pStyle w:val="ECVLeftDetails"/>
              <w:rPr>
                <w:lang w:val="ro-RO"/>
              </w:rPr>
            </w:pPr>
            <w:r w:rsidRPr="00260F0A">
              <w:rPr>
                <w:lang w:val="ro-RO"/>
              </w:rPr>
              <w:t>Conferințe</w:t>
            </w:r>
          </w:p>
        </w:tc>
        <w:tc>
          <w:tcPr>
            <w:tcW w:w="7542" w:type="dxa"/>
          </w:tcPr>
          <w:p w14:paraId="5F94A1D9" w14:textId="36CFAF95" w:rsidR="00CB32F5" w:rsidRPr="00AE70CA" w:rsidRDefault="00CB32F5" w:rsidP="002247F2">
            <w:pPr>
              <w:pStyle w:val="ECVSectionDetails"/>
              <w:numPr>
                <w:ilvl w:val="0"/>
                <w:numId w:val="4"/>
              </w:numPr>
              <w:jc w:val="both"/>
              <w:rPr>
                <w:szCs w:val="18"/>
                <w:lang w:val="ro-RO"/>
              </w:rPr>
            </w:pPr>
            <w:r w:rsidRPr="00AE70CA">
              <w:rPr>
                <w:szCs w:val="18"/>
                <w:lang w:val="ro-RO"/>
              </w:rPr>
              <w:t>Participare la a VII-a conferință națională de genetică medicală, 26-28 septembrie, 2013, Păltiniș – participare cu poster</w:t>
            </w:r>
          </w:p>
          <w:p w14:paraId="69A57ED4" w14:textId="24F4D4CE" w:rsidR="00AB266B" w:rsidRPr="00AE70CA" w:rsidRDefault="00AB266B" w:rsidP="002247F2">
            <w:pPr>
              <w:pStyle w:val="ECVSectionDetails"/>
              <w:numPr>
                <w:ilvl w:val="0"/>
                <w:numId w:val="4"/>
              </w:numPr>
              <w:jc w:val="both"/>
              <w:rPr>
                <w:szCs w:val="18"/>
                <w:lang w:val="ro-RO"/>
              </w:rPr>
            </w:pPr>
            <w:r w:rsidRPr="00AE70CA">
              <w:rPr>
                <w:szCs w:val="18"/>
                <w:lang w:val="ro-RO"/>
              </w:rPr>
              <w:t>Participare la seminarul “Sportul adaptat – activitatile fizice adaptate cu instrumente de incluziune sociala a persoanelor cu dizabilitati”, organizat in cadrul Congresului International al Facultatii de Educatie Fizica si Sport – Universitatea de Vest din Timisoara, in perioada 7-9 noiembrie 2014</w:t>
            </w:r>
          </w:p>
          <w:p w14:paraId="7FF5C429" w14:textId="77777777" w:rsidR="00AB266B" w:rsidRPr="00AE70CA" w:rsidRDefault="00AB266B" w:rsidP="002247F2">
            <w:pPr>
              <w:pStyle w:val="ECVSectionDetails"/>
              <w:numPr>
                <w:ilvl w:val="0"/>
                <w:numId w:val="4"/>
              </w:numPr>
              <w:jc w:val="both"/>
              <w:rPr>
                <w:szCs w:val="18"/>
                <w:lang w:val="ro-RO"/>
              </w:rPr>
            </w:pPr>
            <w:r w:rsidRPr="00AE70CA">
              <w:rPr>
                <w:szCs w:val="18"/>
                <w:lang w:val="ro-RO"/>
              </w:rPr>
              <w:t>Participare la seminarul “Tehnici de facilitare proprioceptive neuromusculara”, organizat in cadrul Congresului International al Facultatii de Educatie Fizica si Sport – Universitatea de Vest din Timisoara, in perioada 7-9 noiembrie 2014</w:t>
            </w:r>
          </w:p>
          <w:p w14:paraId="655EB02D" w14:textId="77777777" w:rsidR="00AB266B" w:rsidRPr="00AE70CA" w:rsidRDefault="00AB266B" w:rsidP="002247F2">
            <w:pPr>
              <w:pStyle w:val="ECVSectionDetails"/>
              <w:numPr>
                <w:ilvl w:val="0"/>
                <w:numId w:val="4"/>
              </w:numPr>
              <w:jc w:val="both"/>
              <w:rPr>
                <w:szCs w:val="18"/>
                <w:lang w:val="ro-RO"/>
              </w:rPr>
            </w:pPr>
            <w:r w:rsidRPr="00AE70CA">
              <w:rPr>
                <w:szCs w:val="18"/>
                <w:lang w:val="ro-RO"/>
              </w:rPr>
              <w:t>Participare la seminarul “Reabilitarea in patologia neurologica a membrului superior”, organizat in cadrul Congresului International al Facultatii de Educatie Fizica si Sport – Universitatea de Vest din Timisoara, in perioada 7-9 noiembrie 2014</w:t>
            </w:r>
          </w:p>
          <w:p w14:paraId="47281E03" w14:textId="77777777" w:rsidR="00AB266B" w:rsidRPr="00AE70CA" w:rsidRDefault="00AB266B" w:rsidP="002247F2">
            <w:pPr>
              <w:pStyle w:val="ECVSectionDetails"/>
              <w:numPr>
                <w:ilvl w:val="0"/>
                <w:numId w:val="4"/>
              </w:numPr>
              <w:jc w:val="both"/>
              <w:rPr>
                <w:szCs w:val="18"/>
                <w:lang w:val="ro-RO"/>
              </w:rPr>
            </w:pPr>
            <w:r w:rsidRPr="00AE70CA">
              <w:rPr>
                <w:szCs w:val="18"/>
                <w:lang w:val="ro-RO"/>
              </w:rPr>
              <w:t>Participare la seminarul “Metode de crestere a flexibilitatii prin tehnici de masaj oriental (Terapia Yumeiho, Thai si Zen Shiatsu)”, organizat in cadrul Congresului International al Facultatii de Educatie Fizica si Sport – Universitatea de Vest din Timisoara, in perioada 7-9 noiembrie 2014</w:t>
            </w:r>
          </w:p>
          <w:p w14:paraId="470F64D7" w14:textId="57E112FD" w:rsidR="00AB266B" w:rsidRPr="00AE70CA" w:rsidRDefault="00AB266B" w:rsidP="002247F2">
            <w:pPr>
              <w:pStyle w:val="ECVSectionDetails"/>
              <w:numPr>
                <w:ilvl w:val="0"/>
                <w:numId w:val="4"/>
              </w:numPr>
              <w:jc w:val="both"/>
              <w:rPr>
                <w:szCs w:val="18"/>
                <w:lang w:val="ro-RO"/>
              </w:rPr>
            </w:pPr>
            <w:r w:rsidRPr="00AE70CA">
              <w:rPr>
                <w:szCs w:val="18"/>
                <w:lang w:val="ro-RO"/>
              </w:rPr>
              <w:t>Participare la seminarul “Testarea cardiopulmonara la efort – de la concept la practica”, organizat in cadrul Congresului International al Facultatii de Educatie Fizica si Sport – Universitatea de Vest din Timisoara, in perioada 7-9 noiembrie 2014</w:t>
            </w:r>
          </w:p>
          <w:p w14:paraId="1B9D4103" w14:textId="4852AA66" w:rsidR="00192DCA" w:rsidRPr="00AE70CA" w:rsidRDefault="00192DCA" w:rsidP="002247F2">
            <w:pPr>
              <w:pStyle w:val="ECVSectionDetails"/>
              <w:numPr>
                <w:ilvl w:val="0"/>
                <w:numId w:val="4"/>
              </w:numPr>
              <w:jc w:val="both"/>
              <w:rPr>
                <w:szCs w:val="18"/>
                <w:lang w:val="ro-RO"/>
              </w:rPr>
            </w:pPr>
            <w:r w:rsidRPr="00AE70CA">
              <w:rPr>
                <w:szCs w:val="18"/>
                <w:lang w:val="ro-RO"/>
              </w:rPr>
              <w:t>Participare la Primul Simpozion de Endocrinologie Româno-Polonez, 1-2 Octombrie 2015, Timișoara</w:t>
            </w:r>
          </w:p>
          <w:p w14:paraId="799E86B9" w14:textId="5E26412A" w:rsidR="00AB266B" w:rsidRPr="00AE70CA" w:rsidRDefault="00AB266B" w:rsidP="002247F2">
            <w:pPr>
              <w:pStyle w:val="ECVSectionDetails"/>
              <w:numPr>
                <w:ilvl w:val="0"/>
                <w:numId w:val="4"/>
              </w:numPr>
              <w:jc w:val="both"/>
              <w:rPr>
                <w:szCs w:val="18"/>
                <w:lang w:val="ro-RO"/>
              </w:rPr>
            </w:pPr>
            <w:r w:rsidRPr="00AE70CA">
              <w:rPr>
                <w:szCs w:val="18"/>
                <w:lang w:val="ro-RO"/>
              </w:rPr>
              <w:t>Participare la Conferinta Nationala de Chirurgie 2015, 14-17 Octombrie 2015</w:t>
            </w:r>
          </w:p>
          <w:p w14:paraId="7C9EC4F1" w14:textId="7EE486C2" w:rsidR="00FF6C60" w:rsidRPr="00AE70CA" w:rsidRDefault="00FF6C60" w:rsidP="002247F2">
            <w:pPr>
              <w:pStyle w:val="ECVSectionDetails"/>
              <w:numPr>
                <w:ilvl w:val="0"/>
                <w:numId w:val="4"/>
              </w:numPr>
              <w:jc w:val="both"/>
              <w:rPr>
                <w:szCs w:val="18"/>
                <w:lang w:val="ro-RO"/>
              </w:rPr>
            </w:pPr>
            <w:r w:rsidRPr="00AE70CA">
              <w:rPr>
                <w:szCs w:val="18"/>
                <w:lang w:val="ro-RO"/>
              </w:rPr>
              <w:t>Participare la conferința “Controverse în endocrinologia pediatrică“, 06-08 noiembrie 2015, Timișoara; eveniment creditat cu 13 credite EMC</w:t>
            </w:r>
          </w:p>
          <w:p w14:paraId="51A3732C" w14:textId="77777777" w:rsidR="00AB266B" w:rsidRPr="00AE70CA" w:rsidRDefault="00AB266B" w:rsidP="002247F2">
            <w:pPr>
              <w:pStyle w:val="ECVSectionDetails"/>
              <w:numPr>
                <w:ilvl w:val="0"/>
                <w:numId w:val="4"/>
              </w:numPr>
              <w:jc w:val="both"/>
              <w:rPr>
                <w:szCs w:val="18"/>
                <w:lang w:val="ro-RO"/>
              </w:rPr>
            </w:pPr>
            <w:r w:rsidRPr="00AE70CA">
              <w:rPr>
                <w:szCs w:val="18"/>
                <w:lang w:val="ro-RO"/>
              </w:rPr>
              <w:t>Participare la Conferinta “HEART-Healthcare, Education and Research Talks Conference”, 08.04.2016, Timisoara</w:t>
            </w:r>
          </w:p>
          <w:p w14:paraId="06864484" w14:textId="77777777" w:rsidR="00AB266B" w:rsidRPr="00AE70CA" w:rsidRDefault="00AB266B" w:rsidP="002247F2">
            <w:pPr>
              <w:pStyle w:val="ECVSectionDetails"/>
              <w:numPr>
                <w:ilvl w:val="0"/>
                <w:numId w:val="4"/>
              </w:numPr>
              <w:jc w:val="both"/>
              <w:rPr>
                <w:szCs w:val="18"/>
                <w:lang w:val="ro-RO"/>
              </w:rPr>
            </w:pPr>
            <w:r w:rsidRPr="00AE70CA">
              <w:rPr>
                <w:szCs w:val="18"/>
                <w:lang w:val="ro-RO"/>
              </w:rPr>
              <w:t>Cursul “Inima si Sportul”, desfasurat la Timisoara in perioada 07.10.2016, certificate de absolvire nr. 29/07.10.2016</w:t>
            </w:r>
          </w:p>
          <w:p w14:paraId="0E4D198F" w14:textId="40143ED4" w:rsidR="00AB266B" w:rsidRPr="00AE70CA" w:rsidRDefault="00AB266B" w:rsidP="002247F2">
            <w:pPr>
              <w:pStyle w:val="ECVSectionDetails"/>
              <w:numPr>
                <w:ilvl w:val="0"/>
                <w:numId w:val="4"/>
              </w:numPr>
              <w:jc w:val="both"/>
              <w:rPr>
                <w:szCs w:val="18"/>
                <w:lang w:val="ro-RO"/>
              </w:rPr>
            </w:pPr>
            <w:r w:rsidRPr="00AE70CA">
              <w:rPr>
                <w:szCs w:val="18"/>
                <w:lang w:val="ro-RO"/>
              </w:rPr>
              <w:t>Participare la conferința MedIntegra, 2016</w:t>
            </w:r>
            <w:r w:rsidR="00C45B4C" w:rsidRPr="00AE70CA">
              <w:rPr>
                <w:szCs w:val="18"/>
                <w:lang w:val="ro-RO"/>
              </w:rPr>
              <w:t>, Timișoara</w:t>
            </w:r>
          </w:p>
          <w:p w14:paraId="63BB2587" w14:textId="041EDC64" w:rsidR="00B650F3" w:rsidRPr="00AE70CA" w:rsidRDefault="00B650F3" w:rsidP="002247F2">
            <w:pPr>
              <w:pStyle w:val="ECVSectionDetails"/>
              <w:numPr>
                <w:ilvl w:val="0"/>
                <w:numId w:val="4"/>
              </w:numPr>
              <w:jc w:val="both"/>
              <w:rPr>
                <w:szCs w:val="18"/>
                <w:lang w:val="ro-RO"/>
              </w:rPr>
            </w:pPr>
            <w:r w:rsidRPr="00AE70CA">
              <w:rPr>
                <w:szCs w:val="18"/>
                <w:lang w:val="ro-RO"/>
              </w:rPr>
              <w:t>Participare la proiectul educațional național “Micii Sanitari“, martie-mai 2016</w:t>
            </w:r>
          </w:p>
          <w:p w14:paraId="2EF9A6E5" w14:textId="7D14A986" w:rsidR="00B650F3" w:rsidRPr="00AE70CA" w:rsidRDefault="00B650F3" w:rsidP="002247F2">
            <w:pPr>
              <w:pStyle w:val="ECVSectionDetails"/>
              <w:numPr>
                <w:ilvl w:val="0"/>
                <w:numId w:val="4"/>
              </w:numPr>
              <w:jc w:val="both"/>
              <w:rPr>
                <w:szCs w:val="18"/>
                <w:lang w:val="ro-RO"/>
              </w:rPr>
            </w:pPr>
            <w:r w:rsidRPr="00AE70CA">
              <w:rPr>
                <w:szCs w:val="18"/>
                <w:lang w:val="ro-RO"/>
              </w:rPr>
              <w:t>Participare la training Public Speaking în cadrul proiectului Micii Sanitari</w:t>
            </w:r>
          </w:p>
          <w:p w14:paraId="28D3A802" w14:textId="77777777" w:rsidR="00C45B4C" w:rsidRPr="00AE70CA" w:rsidRDefault="00C45B4C" w:rsidP="002247F2">
            <w:pPr>
              <w:pStyle w:val="ECVSectionDetails"/>
              <w:numPr>
                <w:ilvl w:val="0"/>
                <w:numId w:val="4"/>
              </w:numPr>
              <w:jc w:val="both"/>
              <w:rPr>
                <w:szCs w:val="18"/>
                <w:lang w:val="ro-RO"/>
              </w:rPr>
            </w:pPr>
            <w:r w:rsidRPr="00AE70CA">
              <w:rPr>
                <w:szCs w:val="18"/>
                <w:lang w:val="ro-RO"/>
              </w:rPr>
              <w:t>Participare la cursul “Monitoring the energy expenditure of the critical patient by indirect calorimetry”, Aprilie, 2018, Timișoara</w:t>
            </w:r>
          </w:p>
          <w:p w14:paraId="1DE35EE8" w14:textId="395B8ACE" w:rsidR="00C45B4C" w:rsidRPr="00AE70CA" w:rsidRDefault="00C45B4C" w:rsidP="002247F2">
            <w:pPr>
              <w:pStyle w:val="ListParagraph"/>
              <w:numPr>
                <w:ilvl w:val="0"/>
                <w:numId w:val="4"/>
              </w:numPr>
              <w:jc w:val="both"/>
              <w:rPr>
                <w:sz w:val="18"/>
                <w:szCs w:val="18"/>
                <w:lang w:val="ro-RO"/>
              </w:rPr>
            </w:pPr>
            <w:r w:rsidRPr="00AE70CA">
              <w:rPr>
                <w:sz w:val="18"/>
                <w:szCs w:val="18"/>
                <w:lang w:val="ro-RO"/>
              </w:rPr>
              <w:t xml:space="preserve">Participarea la al V-lea congres de genetică medical cu participare internațională, 26-28 septembrie 2018, </w:t>
            </w:r>
            <w:r w:rsidR="008D1A31" w:rsidRPr="00AE70CA">
              <w:rPr>
                <w:sz w:val="18"/>
                <w:szCs w:val="18"/>
                <w:lang w:val="ro-RO"/>
              </w:rPr>
              <w:t xml:space="preserve">Gura Humorului, </w:t>
            </w:r>
            <w:r w:rsidR="00312094" w:rsidRPr="00AE70CA">
              <w:rPr>
                <w:sz w:val="18"/>
                <w:szCs w:val="18"/>
                <w:lang w:val="ro-RO"/>
              </w:rPr>
              <w:t>creditat</w:t>
            </w:r>
            <w:r w:rsidRPr="00AE70CA">
              <w:rPr>
                <w:sz w:val="18"/>
                <w:szCs w:val="18"/>
                <w:lang w:val="ro-RO"/>
              </w:rPr>
              <w:t xml:space="preserve"> cu 18 </w:t>
            </w:r>
            <w:r w:rsidR="00312094" w:rsidRPr="00AE70CA">
              <w:rPr>
                <w:sz w:val="18"/>
                <w:szCs w:val="18"/>
                <w:lang w:val="ro-RO"/>
              </w:rPr>
              <w:t>puncte</w:t>
            </w:r>
            <w:r w:rsidRPr="00AE70CA">
              <w:rPr>
                <w:sz w:val="18"/>
                <w:szCs w:val="18"/>
                <w:lang w:val="ro-RO"/>
              </w:rPr>
              <w:t xml:space="preserve"> EMC</w:t>
            </w:r>
            <w:r w:rsidR="008D1A31" w:rsidRPr="00AE70CA">
              <w:rPr>
                <w:sz w:val="18"/>
                <w:szCs w:val="18"/>
                <w:lang w:val="ro-RO"/>
              </w:rPr>
              <w:t xml:space="preserve"> – lucrare publicata în volumul conferinței Romanian Journal of Rare Disease</w:t>
            </w:r>
          </w:p>
          <w:p w14:paraId="07E8D536" w14:textId="4B59E4BC" w:rsidR="00F40011" w:rsidRPr="00AE70CA" w:rsidRDefault="00F40011" w:rsidP="002247F2">
            <w:pPr>
              <w:pStyle w:val="ListParagraph"/>
              <w:numPr>
                <w:ilvl w:val="0"/>
                <w:numId w:val="4"/>
              </w:numPr>
              <w:jc w:val="both"/>
              <w:rPr>
                <w:sz w:val="18"/>
                <w:szCs w:val="18"/>
                <w:lang w:val="ro-RO"/>
              </w:rPr>
            </w:pPr>
            <w:r w:rsidRPr="00AE70CA">
              <w:rPr>
                <w:sz w:val="18"/>
                <w:szCs w:val="18"/>
                <w:lang w:val="ro-RO"/>
              </w:rPr>
              <w:lastRenderedPageBreak/>
              <w:t>Participarea la “Zilele Institutului National pentru Sănătatea Mamei și Copilului “Alessandrescu-Rusescu“, 1-3 octombrie 2018, București, manifestare creditată cu 18 puncte EMC</w:t>
            </w:r>
          </w:p>
          <w:p w14:paraId="4C4D317C" w14:textId="0B0D258A" w:rsidR="0003028A" w:rsidRPr="00AE70CA" w:rsidRDefault="0003028A" w:rsidP="002247F2">
            <w:pPr>
              <w:pStyle w:val="ECVSectionDetails"/>
              <w:numPr>
                <w:ilvl w:val="0"/>
                <w:numId w:val="4"/>
              </w:numPr>
              <w:jc w:val="both"/>
              <w:rPr>
                <w:szCs w:val="18"/>
                <w:lang w:val="ro-RO"/>
              </w:rPr>
            </w:pPr>
            <w:r w:rsidRPr="00AE70CA">
              <w:rPr>
                <w:szCs w:val="18"/>
                <w:lang w:val="ro-RO"/>
              </w:rPr>
              <w:t xml:space="preserve">Participare la </w:t>
            </w:r>
            <w:r w:rsidR="00260F0A" w:rsidRPr="00AE70CA">
              <w:rPr>
                <w:szCs w:val="18"/>
                <w:lang w:val="ro-RO"/>
              </w:rPr>
              <w:t xml:space="preserve">a XV-a conferință a Societății Româno-Germane de Obstetrică-Ginecologie în asociere cu al V-lea Congres Național al Asociației Medicale de Menopauză din România, 06-08 iunie 2019, Timișoara – participare cu poster </w:t>
            </w:r>
          </w:p>
          <w:p w14:paraId="63C81F52" w14:textId="20F511D1" w:rsidR="00C45B4C" w:rsidRPr="00AE70CA" w:rsidRDefault="00C45B4C" w:rsidP="002247F2">
            <w:pPr>
              <w:pStyle w:val="ECVSectionDetails"/>
              <w:numPr>
                <w:ilvl w:val="0"/>
                <w:numId w:val="4"/>
              </w:numPr>
              <w:jc w:val="both"/>
              <w:rPr>
                <w:szCs w:val="18"/>
                <w:lang w:val="ro-RO"/>
              </w:rPr>
            </w:pPr>
            <w:r w:rsidRPr="00AE70CA">
              <w:rPr>
                <w:szCs w:val="18"/>
                <w:lang w:val="ro-RO"/>
              </w:rPr>
              <w:t xml:space="preserve">Absolvirea cursului preconferință națională “Comunicare și malpraxis”, organizat în cadrul celei de a XXI </w:t>
            </w:r>
            <w:r w:rsidR="00312094" w:rsidRPr="00AE70CA">
              <w:rPr>
                <w:szCs w:val="18"/>
                <w:lang w:val="ro-RO"/>
              </w:rPr>
              <w:t>C</w:t>
            </w:r>
            <w:r w:rsidRPr="00AE70CA">
              <w:rPr>
                <w:szCs w:val="18"/>
                <w:lang w:val="ro-RO"/>
              </w:rPr>
              <w:t xml:space="preserve">onferință </w:t>
            </w:r>
            <w:r w:rsidR="00312094" w:rsidRPr="00AE70CA">
              <w:rPr>
                <w:szCs w:val="18"/>
                <w:lang w:val="ro-RO"/>
              </w:rPr>
              <w:t>N</w:t>
            </w:r>
            <w:r w:rsidRPr="00AE70CA">
              <w:rPr>
                <w:szCs w:val="18"/>
                <w:lang w:val="ro-RO"/>
              </w:rPr>
              <w:t xml:space="preserve">ațională de </w:t>
            </w:r>
            <w:r w:rsidR="00312094" w:rsidRPr="00AE70CA">
              <w:rPr>
                <w:szCs w:val="18"/>
                <w:lang w:val="ro-RO"/>
              </w:rPr>
              <w:t>N</w:t>
            </w:r>
            <w:r w:rsidRPr="00AE70CA">
              <w:rPr>
                <w:szCs w:val="18"/>
                <w:lang w:val="ro-RO"/>
              </w:rPr>
              <w:t>eonatologie</w:t>
            </w:r>
            <w:r w:rsidR="00312094" w:rsidRPr="00AE70CA">
              <w:rPr>
                <w:szCs w:val="18"/>
                <w:lang w:val="ro-RO"/>
              </w:rPr>
              <w:t>, 05.09.2019, Poiana Brașov, creditat cu 6 puncte EMC</w:t>
            </w:r>
          </w:p>
          <w:p w14:paraId="23896421" w14:textId="64CBAD8E" w:rsidR="00312094" w:rsidRDefault="00312094" w:rsidP="002247F2">
            <w:pPr>
              <w:pStyle w:val="ECVSectionDetails"/>
              <w:numPr>
                <w:ilvl w:val="0"/>
                <w:numId w:val="4"/>
              </w:numPr>
              <w:jc w:val="both"/>
              <w:rPr>
                <w:szCs w:val="18"/>
                <w:lang w:val="ro-RO"/>
              </w:rPr>
            </w:pPr>
            <w:r w:rsidRPr="00AE70CA">
              <w:rPr>
                <w:szCs w:val="18"/>
                <w:lang w:val="ro-RO"/>
              </w:rPr>
              <w:t>Participarea la “A XXI-a Conferință Națională de Neonatologie cu participare internațională“, organizată în 06-07.09.2019 la Poiana Brașov, creditat cu 11 puncte EMC</w:t>
            </w:r>
          </w:p>
          <w:p w14:paraId="74CE1AF1" w14:textId="2D793CF4" w:rsidR="00A74F32" w:rsidRPr="00AE70CA" w:rsidRDefault="00A74F32" w:rsidP="002247F2">
            <w:pPr>
              <w:pStyle w:val="ECVSectionDetails"/>
              <w:numPr>
                <w:ilvl w:val="0"/>
                <w:numId w:val="4"/>
              </w:numPr>
              <w:jc w:val="both"/>
              <w:rPr>
                <w:szCs w:val="18"/>
                <w:lang w:val="ro-RO"/>
              </w:rPr>
            </w:pPr>
            <w:r>
              <w:rPr>
                <w:szCs w:val="18"/>
                <w:lang w:val="ro-RO"/>
              </w:rPr>
              <w:t xml:space="preserve">Participare la </w:t>
            </w:r>
            <w:r w:rsidRPr="00AE70CA">
              <w:rPr>
                <w:szCs w:val="18"/>
                <w:lang w:val="ro-RO"/>
              </w:rPr>
              <w:t>“</w:t>
            </w:r>
            <w:r>
              <w:rPr>
                <w:szCs w:val="18"/>
                <w:lang w:val="ro-RO"/>
              </w:rPr>
              <w:t>Cursul de screening pentru depistarea malformațiilor cardiace fetale</w:t>
            </w:r>
            <w:r w:rsidRPr="00AE70CA">
              <w:rPr>
                <w:szCs w:val="18"/>
                <w:lang w:val="ro-RO"/>
              </w:rPr>
              <w:t>“</w:t>
            </w:r>
            <w:r>
              <w:rPr>
                <w:szCs w:val="18"/>
                <w:lang w:val="ro-RO"/>
              </w:rPr>
              <w:t xml:space="preserve">, </w:t>
            </w:r>
            <w:r w:rsidR="002F1A9E">
              <w:rPr>
                <w:szCs w:val="18"/>
                <w:lang w:val="ro-RO"/>
              </w:rPr>
              <w:t>09,11,2019, Timișoara</w:t>
            </w:r>
          </w:p>
          <w:p w14:paraId="4685324A" w14:textId="6916058C" w:rsidR="00E13023" w:rsidRPr="00AE70CA" w:rsidRDefault="00E13023" w:rsidP="002247F2">
            <w:pPr>
              <w:pStyle w:val="ECVSectionDetails"/>
              <w:numPr>
                <w:ilvl w:val="0"/>
                <w:numId w:val="4"/>
              </w:numPr>
              <w:jc w:val="both"/>
              <w:rPr>
                <w:szCs w:val="18"/>
                <w:lang w:val="ro-RO"/>
              </w:rPr>
            </w:pPr>
            <w:r w:rsidRPr="00AE70CA">
              <w:rPr>
                <w:szCs w:val="18"/>
                <w:lang w:val="ro-RO"/>
              </w:rPr>
              <w:t xml:space="preserve">Absolvirea cursului postuniversitar "Diagnosticul genetic de precizie", organizat de Facultatea de Medicină, Disciplina de Genetică medical, din cadrul Universității de Medicină și Farmacie "Victor Babeș" din Timișoara; </w:t>
            </w:r>
            <w:r w:rsidR="00766CB6" w:rsidRPr="00AE70CA">
              <w:rPr>
                <w:szCs w:val="18"/>
                <w:lang w:val="ro-RO"/>
              </w:rPr>
              <w:t xml:space="preserve">în perioada 15-23 octombrie 2020, </w:t>
            </w:r>
            <w:r w:rsidRPr="00AE70CA">
              <w:rPr>
                <w:szCs w:val="18"/>
                <w:lang w:val="ro-RO"/>
              </w:rPr>
              <w:t>curs creditat cu 18 credite EMC.</w:t>
            </w:r>
          </w:p>
          <w:p w14:paraId="4A7AAB91" w14:textId="5C9A6A11" w:rsidR="00EF5A0B" w:rsidRPr="00AE70CA" w:rsidRDefault="00EF5A0B" w:rsidP="002247F2">
            <w:pPr>
              <w:pStyle w:val="ECVSectionDetails"/>
              <w:numPr>
                <w:ilvl w:val="0"/>
                <w:numId w:val="4"/>
              </w:numPr>
              <w:jc w:val="both"/>
              <w:rPr>
                <w:szCs w:val="18"/>
                <w:lang w:val="ro-RO"/>
              </w:rPr>
            </w:pPr>
            <w:r w:rsidRPr="00AE70CA">
              <w:rPr>
                <w:szCs w:val="18"/>
                <w:lang w:val="ro-RO"/>
              </w:rPr>
              <w:t>Participarea la “Zilele anuale ale institutului national pentru sănătatea mamei și copilului “Alessandrescu-Rusescu“, 21-23 noiembrie 2019, București</w:t>
            </w:r>
            <w:r w:rsidR="0003028A" w:rsidRPr="00AE70CA">
              <w:rPr>
                <w:szCs w:val="18"/>
                <w:lang w:val="ro-RO"/>
              </w:rPr>
              <w:t xml:space="preserve"> – participare cu poster</w:t>
            </w:r>
          </w:p>
          <w:p w14:paraId="54519433" w14:textId="6A524780" w:rsidR="00540A91" w:rsidRPr="00AE70CA" w:rsidRDefault="005D36D9" w:rsidP="002247F2">
            <w:pPr>
              <w:pStyle w:val="ECVSectionDetails"/>
              <w:numPr>
                <w:ilvl w:val="0"/>
                <w:numId w:val="4"/>
              </w:numPr>
              <w:jc w:val="both"/>
              <w:rPr>
                <w:szCs w:val="18"/>
                <w:lang w:val="ro-RO"/>
              </w:rPr>
            </w:pPr>
            <w:r w:rsidRPr="00AE70CA">
              <w:rPr>
                <w:szCs w:val="18"/>
                <w:lang w:val="ro-RO"/>
              </w:rPr>
              <w:t>Participarea le eventimentul online “Prematuritatea la zi“ organizat de Asociația de Neonatologie din România în perioada 2-26 noiembrie 2020</w:t>
            </w:r>
          </w:p>
          <w:p w14:paraId="718DF069" w14:textId="574631AC" w:rsidR="00E13E12" w:rsidRPr="00AE70CA" w:rsidRDefault="00E13E12" w:rsidP="002247F2">
            <w:pPr>
              <w:pStyle w:val="ECVSectionDetails"/>
              <w:numPr>
                <w:ilvl w:val="0"/>
                <w:numId w:val="4"/>
              </w:numPr>
              <w:jc w:val="both"/>
              <w:rPr>
                <w:szCs w:val="18"/>
                <w:lang w:val="ro-RO"/>
              </w:rPr>
            </w:pPr>
            <w:r w:rsidRPr="00AE70CA">
              <w:rPr>
                <w:szCs w:val="18"/>
                <w:lang w:val="ro-RO"/>
              </w:rPr>
              <w:t>Participare la conferința "The 6</w:t>
            </w:r>
            <w:r w:rsidRPr="00AE70CA">
              <w:rPr>
                <w:szCs w:val="18"/>
                <w:vertAlign w:val="superscript"/>
                <w:lang w:val="ro-RO"/>
              </w:rPr>
              <w:t>th</w:t>
            </w:r>
            <w:r w:rsidRPr="00AE70CA">
              <w:rPr>
                <w:szCs w:val="18"/>
                <w:lang w:val="ro-RO"/>
              </w:rPr>
              <w:t xml:space="preserve"> International Conference of Universitaria Consortium -  FEFSTIM: Physical education, Sports and kinesiotherapy – implications in quality of life", 6-7 noiembrie 2020</w:t>
            </w:r>
            <w:r w:rsidR="00547408" w:rsidRPr="00AE70CA">
              <w:rPr>
                <w:szCs w:val="18"/>
                <w:lang w:val="ro-RO"/>
              </w:rPr>
              <w:t xml:space="preserve"> – participare cu poster si lucrare</w:t>
            </w:r>
          </w:p>
          <w:p w14:paraId="28E742C4" w14:textId="5927F1A2" w:rsidR="00540A91" w:rsidRPr="00AE70CA" w:rsidRDefault="00540A91" w:rsidP="002247F2">
            <w:pPr>
              <w:pStyle w:val="ECVSectionDetails"/>
              <w:numPr>
                <w:ilvl w:val="0"/>
                <w:numId w:val="4"/>
              </w:numPr>
              <w:jc w:val="both"/>
              <w:rPr>
                <w:szCs w:val="18"/>
                <w:lang w:val="ro-RO"/>
              </w:rPr>
            </w:pPr>
            <w:r w:rsidRPr="00AE70CA">
              <w:rPr>
                <w:szCs w:val="18"/>
                <w:lang w:val="ro-RO"/>
              </w:rPr>
              <w:t>Participarea la evenimentul online “Infecții în neonatologie“ desfășurat în perioada 12-17 aprilie 2021</w:t>
            </w:r>
          </w:p>
          <w:p w14:paraId="6C6DC60A" w14:textId="20F2D443" w:rsidR="00540A91" w:rsidRPr="00AE70CA" w:rsidRDefault="00540A91" w:rsidP="002247F2">
            <w:pPr>
              <w:pStyle w:val="ECVSectionDetails"/>
              <w:numPr>
                <w:ilvl w:val="0"/>
                <w:numId w:val="4"/>
              </w:numPr>
              <w:jc w:val="both"/>
              <w:rPr>
                <w:szCs w:val="18"/>
                <w:lang w:val="ro-RO"/>
              </w:rPr>
            </w:pPr>
            <w:r w:rsidRPr="00AE70CA">
              <w:rPr>
                <w:szCs w:val="18"/>
                <w:lang w:val="ro-RO"/>
              </w:rPr>
              <w:t>Participarea la evenimentul online “Inovații terapeutice în Neonatologie“, 26-27 mai 2021</w:t>
            </w:r>
          </w:p>
          <w:p w14:paraId="57140A64" w14:textId="73DEC181" w:rsidR="004C2B07" w:rsidRPr="00AE70CA" w:rsidRDefault="004C2B07" w:rsidP="002247F2">
            <w:pPr>
              <w:pStyle w:val="ECVSectionDetails"/>
              <w:numPr>
                <w:ilvl w:val="0"/>
                <w:numId w:val="4"/>
              </w:numPr>
              <w:jc w:val="both"/>
              <w:rPr>
                <w:szCs w:val="18"/>
                <w:lang w:val="ro-RO"/>
              </w:rPr>
            </w:pPr>
            <w:r w:rsidRPr="00AE70CA">
              <w:rPr>
                <w:szCs w:val="18"/>
                <w:lang w:val="ro-RO"/>
              </w:rPr>
              <w:t>Participarea la webinarul “De la intoleranțe și alergii alimentare la boli inflamatorii intestinale, soluții terapeutice în practica de zi cu zi”, mai 2021</w:t>
            </w:r>
          </w:p>
          <w:p w14:paraId="43B2615B" w14:textId="7A336067" w:rsidR="004C2B07" w:rsidRPr="00AE70CA" w:rsidRDefault="004C2B07" w:rsidP="002247F2">
            <w:pPr>
              <w:pStyle w:val="ECVSectionDetails"/>
              <w:numPr>
                <w:ilvl w:val="0"/>
                <w:numId w:val="4"/>
              </w:numPr>
              <w:jc w:val="both"/>
              <w:rPr>
                <w:szCs w:val="18"/>
                <w:lang w:val="ro-RO"/>
              </w:rPr>
            </w:pPr>
            <w:r w:rsidRPr="00AE70CA">
              <w:rPr>
                <w:szCs w:val="18"/>
                <w:lang w:val="ro-RO"/>
              </w:rPr>
              <w:t>Participare la workshop-ul "Strategies in neonatal care to promote optimized growth and development: focus on low birth weight infants" organizat de Nestle Nutrition Institute, 26-28 mai 2021</w:t>
            </w:r>
          </w:p>
          <w:p w14:paraId="74178EA9" w14:textId="3AC4B865" w:rsidR="00312094" w:rsidRPr="00AE70CA" w:rsidRDefault="00312094" w:rsidP="002247F2">
            <w:pPr>
              <w:pStyle w:val="ECVSectionDetails"/>
              <w:numPr>
                <w:ilvl w:val="0"/>
                <w:numId w:val="4"/>
              </w:numPr>
              <w:jc w:val="both"/>
              <w:rPr>
                <w:szCs w:val="18"/>
                <w:lang w:val="ro-RO"/>
              </w:rPr>
            </w:pPr>
            <w:r w:rsidRPr="00AE70CA">
              <w:rPr>
                <w:szCs w:val="18"/>
                <w:lang w:val="ro-RO"/>
              </w:rPr>
              <w:t>Participarea la manifestarea științifică “Școala de vară de Neonatologie – Interdisciplinaritate versus Fundamental în Neonatologie“, organizată la Sinaia, în perioada 22-25 iulie 2021, creditat cu 19 puncte EMC</w:t>
            </w:r>
          </w:p>
          <w:p w14:paraId="1325399C" w14:textId="67D3933F" w:rsidR="00312094" w:rsidRPr="00AE70CA" w:rsidRDefault="00BD3954" w:rsidP="002247F2">
            <w:pPr>
              <w:pStyle w:val="ECVSectionDetails"/>
              <w:numPr>
                <w:ilvl w:val="0"/>
                <w:numId w:val="4"/>
              </w:numPr>
              <w:jc w:val="both"/>
              <w:rPr>
                <w:szCs w:val="18"/>
                <w:lang w:val="ro-RO"/>
              </w:rPr>
            </w:pPr>
            <w:r w:rsidRPr="00AE70CA">
              <w:rPr>
                <w:szCs w:val="18"/>
                <w:lang w:val="ro-RO"/>
              </w:rPr>
              <w:t>Participare la atelierul de lucru “Neonatologia – la zi 2021“, organizat la Sibiu, în perioada 29-30 Septembrie 2021, creditat cu 10 puncte EMC (eveniment online)</w:t>
            </w:r>
          </w:p>
          <w:p w14:paraId="4B2F82B5" w14:textId="77777777" w:rsidR="00BD3954" w:rsidRPr="00AE70CA" w:rsidRDefault="00BD3954" w:rsidP="002247F2">
            <w:pPr>
              <w:pStyle w:val="ECVSectionDetails"/>
              <w:numPr>
                <w:ilvl w:val="0"/>
                <w:numId w:val="4"/>
              </w:numPr>
              <w:jc w:val="both"/>
              <w:rPr>
                <w:szCs w:val="18"/>
                <w:lang w:val="ro-RO"/>
              </w:rPr>
            </w:pPr>
            <w:r w:rsidRPr="00AE70CA">
              <w:rPr>
                <w:szCs w:val="18"/>
                <w:lang w:val="ro-RO"/>
              </w:rPr>
              <w:t>Participarea la “Congresul Național de Neonatologie cu participare internațională, ediția a IV-a“, organizată la Sibiu, în perioada 1-3 octombrie 2021, creditat cu 18 puncte EMC (eveniment online)</w:t>
            </w:r>
          </w:p>
          <w:p w14:paraId="03932573" w14:textId="77777777" w:rsidR="00B92032" w:rsidRPr="00AE70CA" w:rsidRDefault="00B92032" w:rsidP="002247F2">
            <w:pPr>
              <w:pStyle w:val="ECVSectionDetails"/>
              <w:numPr>
                <w:ilvl w:val="0"/>
                <w:numId w:val="4"/>
              </w:numPr>
              <w:jc w:val="both"/>
              <w:rPr>
                <w:szCs w:val="18"/>
                <w:lang w:val="ro-RO"/>
              </w:rPr>
            </w:pPr>
            <w:r w:rsidRPr="00AE70CA">
              <w:rPr>
                <w:szCs w:val="18"/>
                <w:lang w:val="ro-RO"/>
              </w:rPr>
              <w:t>Participarea la evenimentul online “Prematuritatea la zi“, 15-25 noiembrie, 2021</w:t>
            </w:r>
          </w:p>
          <w:p w14:paraId="5BFFD685" w14:textId="77777777" w:rsidR="003E33C8" w:rsidRPr="00AE70CA" w:rsidRDefault="003E33C8" w:rsidP="002247F2">
            <w:pPr>
              <w:pStyle w:val="ECVSectionDetails"/>
              <w:numPr>
                <w:ilvl w:val="0"/>
                <w:numId w:val="4"/>
              </w:numPr>
              <w:jc w:val="both"/>
              <w:rPr>
                <w:szCs w:val="18"/>
                <w:lang w:val="ro-RO"/>
              </w:rPr>
            </w:pPr>
            <w:r w:rsidRPr="00AE70CA">
              <w:rPr>
                <w:szCs w:val="18"/>
                <w:lang w:val="ro-RO"/>
              </w:rPr>
              <w:t>Participare la webinarul "Big care for the small and vulnerable: optimizing intervention for the preterm babies" organizat de Nestle Nutrition institute in parteneriat cu EFONI</w:t>
            </w:r>
          </w:p>
          <w:p w14:paraId="376198D2" w14:textId="77777777" w:rsidR="00B8011A" w:rsidRPr="005A559C" w:rsidRDefault="00B8011A" w:rsidP="002247F2">
            <w:pPr>
              <w:pStyle w:val="ECVSectionDetails"/>
              <w:numPr>
                <w:ilvl w:val="0"/>
                <w:numId w:val="4"/>
              </w:numPr>
              <w:jc w:val="both"/>
              <w:rPr>
                <w:sz w:val="20"/>
                <w:szCs w:val="20"/>
                <w:lang w:val="ro-RO"/>
              </w:rPr>
            </w:pPr>
            <w:r w:rsidRPr="00AE70CA">
              <w:rPr>
                <w:szCs w:val="18"/>
                <w:lang w:val="ro-RO"/>
              </w:rPr>
              <w:t>Participarea la webinarul "Monitorizarea în pediatrie - între teorie și practică, ediția a VI-a", 17 noiembrie 2021, organizat de Institutul pentru ocrotirea mamei si copilului "</w:t>
            </w:r>
            <w:r w:rsidR="002C53A8" w:rsidRPr="00AE70CA">
              <w:rPr>
                <w:szCs w:val="18"/>
                <w:lang w:val="ro-RO"/>
              </w:rPr>
              <w:t>A</w:t>
            </w:r>
            <w:r w:rsidRPr="00AE70CA">
              <w:rPr>
                <w:szCs w:val="18"/>
                <w:lang w:val="ro-RO"/>
              </w:rPr>
              <w:t>lessandrescu</w:t>
            </w:r>
            <w:r w:rsidR="002C53A8" w:rsidRPr="00AE70CA">
              <w:rPr>
                <w:szCs w:val="18"/>
                <w:lang w:val="ro-RO"/>
              </w:rPr>
              <w:t xml:space="preserve"> Rusescu" in parteneriat cu Nestle</w:t>
            </w:r>
          </w:p>
          <w:p w14:paraId="1CAA8C14" w14:textId="50390AD6" w:rsidR="005A559C" w:rsidRPr="00AE70CA" w:rsidRDefault="005A559C" w:rsidP="002247F2">
            <w:pPr>
              <w:pStyle w:val="ECVSectionDetails"/>
              <w:ind w:left="360"/>
              <w:jc w:val="both"/>
              <w:rPr>
                <w:sz w:val="20"/>
                <w:szCs w:val="20"/>
                <w:lang w:val="ro-RO"/>
              </w:rPr>
            </w:pPr>
          </w:p>
        </w:tc>
      </w:tr>
      <w:tr w:rsidR="00C8172F" w:rsidRPr="00260F0A" w14:paraId="18950729" w14:textId="77777777" w:rsidTr="005E6D70">
        <w:trPr>
          <w:trHeight w:val="170"/>
        </w:trPr>
        <w:tc>
          <w:tcPr>
            <w:tcW w:w="2834" w:type="dxa"/>
          </w:tcPr>
          <w:p w14:paraId="60603C54" w14:textId="77777777" w:rsidR="00C8172F" w:rsidRPr="00260F0A" w:rsidRDefault="00C8172F" w:rsidP="00333FFC">
            <w:pPr>
              <w:pStyle w:val="ECVLeftDetails"/>
              <w:rPr>
                <w:lang w:val="ro-RO"/>
              </w:rPr>
            </w:pPr>
            <w:r w:rsidRPr="00260F0A">
              <w:rPr>
                <w:lang w:val="ro-RO"/>
              </w:rPr>
              <w:lastRenderedPageBreak/>
              <w:t>Publicaţii</w:t>
            </w:r>
          </w:p>
          <w:p w14:paraId="290680F7" w14:textId="23D83553" w:rsidR="00C8172F" w:rsidRPr="00260F0A" w:rsidRDefault="00E75465">
            <w:pPr>
              <w:pStyle w:val="ECVLeftDetails"/>
              <w:rPr>
                <w:lang w:val="ro-RO"/>
              </w:rPr>
            </w:pPr>
            <w:r>
              <w:rPr>
                <w:lang w:val="ro-RO"/>
              </w:rPr>
              <w:t>Articole comunicate în cadrul unor manifestări științifice naționale și internaționale</w:t>
            </w:r>
          </w:p>
          <w:p w14:paraId="798E5759" w14:textId="77777777" w:rsidR="00C8172F" w:rsidRPr="00260F0A" w:rsidRDefault="00C8172F" w:rsidP="00333FFC">
            <w:pPr>
              <w:pStyle w:val="ECVLeftDetails"/>
              <w:jc w:val="center"/>
              <w:rPr>
                <w:lang w:val="ro-RO"/>
              </w:rPr>
            </w:pPr>
          </w:p>
        </w:tc>
        <w:tc>
          <w:tcPr>
            <w:tcW w:w="7542" w:type="dxa"/>
          </w:tcPr>
          <w:p w14:paraId="1B109C9E" w14:textId="10194260" w:rsidR="00CB32F5" w:rsidRPr="00AE70CA" w:rsidRDefault="00CB32F5" w:rsidP="002247F2">
            <w:pPr>
              <w:pStyle w:val="ECVSectionDetails"/>
              <w:numPr>
                <w:ilvl w:val="0"/>
                <w:numId w:val="5"/>
              </w:numPr>
              <w:jc w:val="both"/>
              <w:rPr>
                <w:szCs w:val="18"/>
                <w:lang w:val="ro-RO"/>
              </w:rPr>
            </w:pPr>
            <w:r w:rsidRPr="00AE70CA">
              <w:rPr>
                <w:szCs w:val="18"/>
                <w:lang w:val="ro-RO"/>
              </w:rPr>
              <w:t>Poster “Sindromul de deleţie parţială 9p “de novo”: prezentare clinică, analiză citogenetică şi FISH“; Cristina Gug, Vasilica Plăiaşu, Deiana Roman, Manuela Pantea, Iulian Velea în cadrul</w:t>
            </w:r>
            <w:r w:rsidR="00FF01DA" w:rsidRPr="00AE70CA">
              <w:rPr>
                <w:szCs w:val="18"/>
                <w:lang w:val="ro-RO"/>
              </w:rPr>
              <w:t xml:space="preserve"> celei de a VII-a conferință națională de genetică medicală, 26-28 septembrie, 2013, Păltiniș</w:t>
            </w:r>
            <w:r w:rsidRPr="00AE70CA">
              <w:rPr>
                <w:szCs w:val="18"/>
                <w:lang w:val="ro-RO"/>
              </w:rPr>
              <w:t xml:space="preserve"> </w:t>
            </w:r>
          </w:p>
          <w:p w14:paraId="34140A48" w14:textId="76DBB6B9" w:rsidR="00770B3B" w:rsidRPr="00AE70CA" w:rsidRDefault="00770B3B" w:rsidP="002247F2">
            <w:pPr>
              <w:pStyle w:val="ListParagraph"/>
              <w:numPr>
                <w:ilvl w:val="0"/>
                <w:numId w:val="5"/>
              </w:numPr>
              <w:jc w:val="both"/>
              <w:rPr>
                <w:sz w:val="18"/>
                <w:szCs w:val="18"/>
                <w:lang w:val="ro-RO"/>
              </w:rPr>
            </w:pPr>
            <w:r w:rsidRPr="00AE70CA">
              <w:rPr>
                <w:sz w:val="18"/>
                <w:szCs w:val="18"/>
                <w:lang w:val="ro-RO"/>
              </w:rPr>
              <w:t>Pantea Corina, Sîrbu Elena, Pantea Manuela, Popescu A., Pantea S. - Studiu privind eficiența kinetoterapiei la pacienții cu poliartrită reumatoidă Publicată în Analele Universităţii de Vest din Timişoara vol 16 /2014 pag 35-40, ISSN 1453-7699.</w:t>
            </w:r>
          </w:p>
          <w:p w14:paraId="31F931B2" w14:textId="5D737A32" w:rsidR="00185C08" w:rsidRPr="00AE70CA" w:rsidRDefault="00185C08" w:rsidP="002247F2">
            <w:pPr>
              <w:pStyle w:val="ECVSectionDetails"/>
              <w:numPr>
                <w:ilvl w:val="0"/>
                <w:numId w:val="5"/>
              </w:numPr>
              <w:jc w:val="both"/>
              <w:rPr>
                <w:szCs w:val="18"/>
                <w:lang w:val="ro-RO"/>
              </w:rPr>
            </w:pPr>
            <w:r w:rsidRPr="00AE70CA">
              <w:rPr>
                <w:szCs w:val="18"/>
                <w:lang w:val="ro-RO"/>
              </w:rPr>
              <w:t>Lucrare publicată în rezumat</w:t>
            </w:r>
            <w:r w:rsidR="00EB4795" w:rsidRPr="00AE70CA">
              <w:rPr>
                <w:szCs w:val="18"/>
                <w:lang w:val="ro-RO"/>
              </w:rPr>
              <w:t xml:space="preserve"> cu titlul</w:t>
            </w:r>
            <w:r w:rsidR="00EB4795" w:rsidRPr="00270ACE">
              <w:rPr>
                <w:szCs w:val="18"/>
                <w:lang w:val="ro-RO"/>
              </w:rPr>
              <w:t xml:space="preserve"> </w:t>
            </w:r>
            <w:r w:rsidR="00EB4795" w:rsidRPr="00AE70CA">
              <w:rPr>
                <w:szCs w:val="18"/>
                <w:lang w:val="ro-RO"/>
              </w:rPr>
              <w:t xml:space="preserve">"Alfi syndrome - cytogenetic study, FISH and clinical findings", C.Gug, V. Plaiasu,D. Roman, M.Pantea, I.Velea; </w:t>
            </w:r>
            <w:r w:rsidRPr="00AE70CA">
              <w:rPr>
                <w:szCs w:val="18"/>
                <w:lang w:val="ro-RO"/>
              </w:rPr>
              <w:t xml:space="preserve"> în cadrul “European Human Genetics Conference 2015“, iunie 6-9, 2015, Glasgow, Scotland – rezumat cu nr. J11.08, pag. 125, IF=4,3</w:t>
            </w:r>
          </w:p>
          <w:p w14:paraId="75B1BC7C" w14:textId="2AC7EE5A" w:rsidR="006D396B" w:rsidRPr="00AE70CA" w:rsidRDefault="006D396B" w:rsidP="002247F2">
            <w:pPr>
              <w:pStyle w:val="ECVSectionDetails"/>
              <w:numPr>
                <w:ilvl w:val="0"/>
                <w:numId w:val="5"/>
              </w:numPr>
              <w:jc w:val="both"/>
              <w:rPr>
                <w:szCs w:val="18"/>
                <w:lang w:val="ro-RO"/>
              </w:rPr>
            </w:pPr>
            <w:r w:rsidRPr="00AE70CA">
              <w:rPr>
                <w:szCs w:val="18"/>
                <w:lang w:val="ro-RO"/>
              </w:rPr>
              <w:t xml:space="preserve">Lucrare publicată în rezumat </w:t>
            </w:r>
            <w:r w:rsidR="0061689A" w:rsidRPr="00AE70CA">
              <w:rPr>
                <w:szCs w:val="18"/>
                <w:lang w:val="ro-RO"/>
              </w:rPr>
              <w:t xml:space="preserve">cu titlul "Comparative analysis of the frequency of congenital abnormalities in newborn at term and preterm, depending on location", Nodiți G., Iacob D., Enătescu I., Ioniță N., Pantea M., Iacob R.; </w:t>
            </w:r>
            <w:r w:rsidRPr="00AE70CA">
              <w:rPr>
                <w:szCs w:val="18"/>
                <w:lang w:val="ro-RO"/>
              </w:rPr>
              <w:t xml:space="preserve">în cadrul "XXVI European Congress of Perinatal Medicine", 5-8 Septembrie 2018, St. Petersburg, Rusia </w:t>
            </w:r>
          </w:p>
          <w:p w14:paraId="070550EA" w14:textId="24218916" w:rsidR="00A5069F" w:rsidRPr="00AE70CA" w:rsidRDefault="00A5069F" w:rsidP="002247F2">
            <w:pPr>
              <w:pStyle w:val="ECVSectionDetails"/>
              <w:numPr>
                <w:ilvl w:val="0"/>
                <w:numId w:val="5"/>
              </w:numPr>
              <w:jc w:val="both"/>
              <w:rPr>
                <w:szCs w:val="18"/>
                <w:lang w:val="ro-RO"/>
              </w:rPr>
            </w:pPr>
            <w:r w:rsidRPr="00AE70CA">
              <w:rPr>
                <w:szCs w:val="18"/>
                <w:lang w:val="ro-RO"/>
              </w:rPr>
              <w:t>Lucrare publicată</w:t>
            </w:r>
            <w:r w:rsidR="004E398E" w:rsidRPr="00AE70CA">
              <w:rPr>
                <w:szCs w:val="18"/>
                <w:lang w:val="ro-RO"/>
              </w:rPr>
              <w:t xml:space="preserve"> în rezumat</w:t>
            </w:r>
            <w:r w:rsidRPr="00AE70CA">
              <w:rPr>
                <w:szCs w:val="18"/>
                <w:lang w:val="ro-RO"/>
              </w:rPr>
              <w:t xml:space="preserve"> în </w:t>
            </w:r>
            <w:r w:rsidR="004E398E" w:rsidRPr="00AE70CA">
              <w:rPr>
                <w:szCs w:val="18"/>
                <w:lang w:val="ro-RO"/>
              </w:rPr>
              <w:t>revista</w:t>
            </w:r>
            <w:r w:rsidRPr="00AE70CA">
              <w:rPr>
                <w:szCs w:val="18"/>
                <w:lang w:val="ro-RO"/>
              </w:rPr>
              <w:t xml:space="preserve"> Romanian Journal of Rare Disease, (Suppl1):54-55,</w:t>
            </w:r>
            <w:r w:rsidR="004E398E" w:rsidRPr="00AE70CA">
              <w:rPr>
                <w:szCs w:val="18"/>
                <w:lang w:val="ro-RO"/>
              </w:rPr>
              <w:t xml:space="preserve"> ISSN:2068-5882,</w:t>
            </w:r>
            <w:r w:rsidRPr="00AE70CA">
              <w:rPr>
                <w:szCs w:val="18"/>
                <w:lang w:val="ro-RO"/>
              </w:rPr>
              <w:t xml:space="preserve"> 2018. </w:t>
            </w:r>
            <w:r w:rsidR="004E398E" w:rsidRPr="00AE70CA">
              <w:rPr>
                <w:szCs w:val="18"/>
                <w:lang w:val="ro-RO"/>
              </w:rPr>
              <w:t>"</w:t>
            </w:r>
            <w:r w:rsidRPr="00AE70CA">
              <w:rPr>
                <w:szCs w:val="18"/>
                <w:lang w:val="ro-RO"/>
              </w:rPr>
              <w:t>Alf</w:t>
            </w:r>
            <w:r w:rsidR="0061689A" w:rsidRPr="00AE70CA">
              <w:rPr>
                <w:szCs w:val="18"/>
                <w:lang w:val="ro-RO"/>
              </w:rPr>
              <w:t>i</w:t>
            </w:r>
            <w:r w:rsidRPr="00AE70CA">
              <w:rPr>
                <w:szCs w:val="18"/>
                <w:lang w:val="ro-RO"/>
              </w:rPr>
              <w:t xml:space="preserve"> syndrome – A case report and review of the literature</w:t>
            </w:r>
            <w:r w:rsidR="004E398E" w:rsidRPr="00AE70CA">
              <w:rPr>
                <w:szCs w:val="18"/>
                <w:lang w:val="ro-RO"/>
              </w:rPr>
              <w:t xml:space="preserve">", M.Pantea, </w:t>
            </w:r>
            <w:r w:rsidR="004E398E" w:rsidRPr="00AE70CA">
              <w:rPr>
                <w:szCs w:val="18"/>
                <w:lang w:val="ro-RO"/>
              </w:rPr>
              <w:lastRenderedPageBreak/>
              <w:t>V.Plaiasu, M.Gug, C.Gug</w:t>
            </w:r>
          </w:p>
          <w:p w14:paraId="3594DBD9" w14:textId="0B29A1A6" w:rsidR="003B586E" w:rsidRPr="00AE70CA" w:rsidRDefault="003B586E" w:rsidP="002247F2">
            <w:pPr>
              <w:pStyle w:val="ECVSectionDetails"/>
              <w:numPr>
                <w:ilvl w:val="0"/>
                <w:numId w:val="5"/>
              </w:numPr>
              <w:jc w:val="both"/>
              <w:rPr>
                <w:szCs w:val="18"/>
                <w:lang w:val="ro-RO"/>
              </w:rPr>
            </w:pPr>
            <w:r w:rsidRPr="00AE70CA">
              <w:rPr>
                <w:szCs w:val="18"/>
                <w:lang w:val="ro-RO"/>
              </w:rPr>
              <w:t>Mitrache Dana, Pantea Manuela, Angelescu-Coptil Claudiu, El Ghazi Ghita, Agenesis of the Corpus Callosum, Proceedings of the 6th Congress of the Ultrasound Society in Obstetrics and Gynecology / 34th Fetus as a patient International Congress, 16-19 mai 2018, București, Filodiritto Editore – Proceedings pag. 301-305, ISBN 978-88-85813-20-5, WOS:000465601700054</w:t>
            </w:r>
          </w:p>
          <w:p w14:paraId="17B0F332" w14:textId="4B133077" w:rsidR="00DC0C9C" w:rsidRPr="00AE70CA" w:rsidRDefault="00DC0C9C" w:rsidP="002247F2">
            <w:pPr>
              <w:pStyle w:val="ECVSectionDetails"/>
              <w:numPr>
                <w:ilvl w:val="0"/>
                <w:numId w:val="5"/>
              </w:numPr>
              <w:jc w:val="both"/>
              <w:rPr>
                <w:szCs w:val="18"/>
                <w:lang w:val="ro-RO"/>
              </w:rPr>
            </w:pPr>
            <w:r w:rsidRPr="00AE70CA">
              <w:rPr>
                <w:szCs w:val="18"/>
                <w:lang w:val="ro-RO"/>
              </w:rPr>
              <w:t>P</w:t>
            </w:r>
            <w:r w:rsidR="003605D4" w:rsidRPr="00AE70CA">
              <w:rPr>
                <w:szCs w:val="18"/>
                <w:lang w:val="ro-RO"/>
              </w:rPr>
              <w:t xml:space="preserve">antea </w:t>
            </w:r>
            <w:r w:rsidRPr="00AE70CA">
              <w:rPr>
                <w:szCs w:val="18"/>
                <w:lang w:val="ro-RO"/>
              </w:rPr>
              <w:t>Manuela Marina, I</w:t>
            </w:r>
            <w:r w:rsidR="003605D4" w:rsidRPr="00AE70CA">
              <w:rPr>
                <w:szCs w:val="18"/>
                <w:lang w:val="ro-RO"/>
              </w:rPr>
              <w:t>onita</w:t>
            </w:r>
            <w:r w:rsidRPr="00AE70CA">
              <w:rPr>
                <w:szCs w:val="18"/>
                <w:lang w:val="ro-RO"/>
              </w:rPr>
              <w:t xml:space="preserve"> Nicoleta, C</w:t>
            </w:r>
            <w:r w:rsidR="003605D4" w:rsidRPr="00AE70CA">
              <w:rPr>
                <w:szCs w:val="18"/>
                <w:lang w:val="ro-RO"/>
              </w:rPr>
              <w:t>iuta</w:t>
            </w:r>
            <w:r w:rsidRPr="00AE70CA">
              <w:rPr>
                <w:szCs w:val="18"/>
                <w:lang w:val="ro-RO"/>
              </w:rPr>
              <w:t xml:space="preserve"> Alexandra, B</w:t>
            </w:r>
            <w:r w:rsidR="003605D4" w:rsidRPr="00AE70CA">
              <w:rPr>
                <w:szCs w:val="18"/>
                <w:lang w:val="ro-RO"/>
              </w:rPr>
              <w:t>urghina</w:t>
            </w:r>
            <w:r w:rsidRPr="00AE70CA">
              <w:rPr>
                <w:szCs w:val="18"/>
                <w:lang w:val="ro-RO"/>
              </w:rPr>
              <w:t xml:space="preserve"> Sandra, P</w:t>
            </w:r>
            <w:r w:rsidR="003605D4" w:rsidRPr="00AE70CA">
              <w:rPr>
                <w:szCs w:val="18"/>
                <w:lang w:val="ro-RO"/>
              </w:rPr>
              <w:t>opescu</w:t>
            </w:r>
            <w:r w:rsidRPr="00AE70CA">
              <w:rPr>
                <w:szCs w:val="18"/>
                <w:lang w:val="ro-RO"/>
              </w:rPr>
              <w:t xml:space="preserve"> Alin, M</w:t>
            </w:r>
            <w:r w:rsidR="003605D4" w:rsidRPr="00AE70CA">
              <w:rPr>
                <w:szCs w:val="18"/>
                <w:lang w:val="ro-RO"/>
              </w:rPr>
              <w:t xml:space="preserve">itrache </w:t>
            </w:r>
            <w:r w:rsidRPr="00AE70CA">
              <w:rPr>
                <w:szCs w:val="18"/>
                <w:lang w:val="ro-RO"/>
              </w:rPr>
              <w:t>Dana, C</w:t>
            </w:r>
            <w:r w:rsidR="003605D4" w:rsidRPr="00AE70CA">
              <w:rPr>
                <w:szCs w:val="18"/>
                <w:lang w:val="ro-RO"/>
              </w:rPr>
              <w:t>raina</w:t>
            </w:r>
            <w:r w:rsidRPr="00AE70CA">
              <w:rPr>
                <w:szCs w:val="18"/>
                <w:lang w:val="ro-RO"/>
              </w:rPr>
              <w:t xml:space="preserve"> Marius - Congenital Diaphragmatic Hernia – Case Report, The 17th National Congress of the Romanian Society of Obstetrics and Gynecology, 20-22 September 2018, Iaşi, Filodiritto Editore – Proceedings, pag 464-470, ISBN 978-88-85813-33-5, prim autor, WOS:000531013600094</w:t>
            </w:r>
          </w:p>
          <w:p w14:paraId="4820DF97" w14:textId="672D369D" w:rsidR="003B586E" w:rsidRPr="00AE70CA" w:rsidRDefault="003B586E" w:rsidP="002247F2">
            <w:pPr>
              <w:pStyle w:val="ECVSectionDetails"/>
              <w:numPr>
                <w:ilvl w:val="0"/>
                <w:numId w:val="5"/>
              </w:numPr>
              <w:jc w:val="both"/>
              <w:rPr>
                <w:szCs w:val="18"/>
                <w:lang w:val="ro-RO"/>
              </w:rPr>
            </w:pPr>
            <w:r w:rsidRPr="00AE70CA">
              <w:rPr>
                <w:szCs w:val="18"/>
                <w:lang w:val="ro-RO"/>
              </w:rPr>
              <w:t>M</w:t>
            </w:r>
            <w:r w:rsidR="003605D4" w:rsidRPr="00AE70CA">
              <w:rPr>
                <w:szCs w:val="18"/>
                <w:lang w:val="ro-RO"/>
              </w:rPr>
              <w:t>oza</w:t>
            </w:r>
            <w:r w:rsidRPr="00AE70CA">
              <w:rPr>
                <w:szCs w:val="18"/>
                <w:lang w:val="ro-RO"/>
              </w:rPr>
              <w:t xml:space="preserve">  Andreea, P</w:t>
            </w:r>
            <w:r w:rsidR="003605D4" w:rsidRPr="00AE70CA">
              <w:rPr>
                <w:szCs w:val="18"/>
                <w:lang w:val="ro-RO"/>
              </w:rPr>
              <w:t>antea</w:t>
            </w:r>
            <w:r w:rsidRPr="00AE70CA">
              <w:rPr>
                <w:szCs w:val="18"/>
                <w:lang w:val="ro-RO"/>
              </w:rPr>
              <w:t xml:space="preserve"> Manuela Marina, B</w:t>
            </w:r>
            <w:r w:rsidR="003605D4" w:rsidRPr="00AE70CA">
              <w:rPr>
                <w:szCs w:val="18"/>
                <w:lang w:val="ro-RO"/>
              </w:rPr>
              <w:t>risan</w:t>
            </w:r>
            <w:r w:rsidRPr="00AE70CA">
              <w:rPr>
                <w:szCs w:val="18"/>
                <w:lang w:val="ro-RO"/>
              </w:rPr>
              <w:t xml:space="preserve"> Cosmin, N</w:t>
            </w:r>
            <w:r w:rsidR="003605D4" w:rsidRPr="00AE70CA">
              <w:rPr>
                <w:szCs w:val="18"/>
                <w:lang w:val="ro-RO"/>
              </w:rPr>
              <w:t xml:space="preserve">eagu </w:t>
            </w:r>
            <w:r w:rsidRPr="00AE70CA">
              <w:rPr>
                <w:szCs w:val="18"/>
                <w:lang w:val="ro-RO"/>
              </w:rPr>
              <w:t>Adrian - Management of Pregnancy with Abnormal Umbilical Cord Insertion, The 17th National Congress of the Romanian Society of Obstetrics and Gynecology, 20-22 September 2018, Iaşi, Filodiritto Editore – Proceedings, pag 485-490, ISBN 978-88-85813-33-5, WOS:000531013600098</w:t>
            </w:r>
          </w:p>
          <w:p w14:paraId="629A2BAD" w14:textId="4058FCE2" w:rsidR="003B586E" w:rsidRPr="00AE70CA" w:rsidRDefault="003B586E" w:rsidP="002247F2">
            <w:pPr>
              <w:pStyle w:val="ECVSectionDetails"/>
              <w:numPr>
                <w:ilvl w:val="0"/>
                <w:numId w:val="5"/>
              </w:numPr>
              <w:jc w:val="both"/>
              <w:rPr>
                <w:szCs w:val="18"/>
                <w:lang w:val="ro-RO"/>
              </w:rPr>
            </w:pPr>
            <w:r w:rsidRPr="00AE70CA">
              <w:rPr>
                <w:szCs w:val="18"/>
                <w:lang w:val="ro-RO"/>
              </w:rPr>
              <w:t>S</w:t>
            </w:r>
            <w:r w:rsidR="003605D4" w:rsidRPr="00AE70CA">
              <w:rPr>
                <w:szCs w:val="18"/>
                <w:lang w:val="ro-RO"/>
              </w:rPr>
              <w:t>telea</w:t>
            </w:r>
            <w:r w:rsidRPr="00AE70CA">
              <w:rPr>
                <w:szCs w:val="18"/>
                <w:lang w:val="ro-RO"/>
              </w:rPr>
              <w:t xml:space="preserve"> Lavinia, B</w:t>
            </w:r>
            <w:r w:rsidR="003605D4" w:rsidRPr="00AE70CA">
              <w:rPr>
                <w:szCs w:val="18"/>
                <w:lang w:val="ro-RO"/>
              </w:rPr>
              <w:t>urghina</w:t>
            </w:r>
            <w:r w:rsidRPr="00AE70CA">
              <w:rPr>
                <w:szCs w:val="18"/>
                <w:lang w:val="ro-RO"/>
              </w:rPr>
              <w:t xml:space="preserve"> Sandra Elena, I</w:t>
            </w:r>
            <w:r w:rsidR="003605D4" w:rsidRPr="00AE70CA">
              <w:rPr>
                <w:szCs w:val="18"/>
                <w:lang w:val="ro-RO"/>
              </w:rPr>
              <w:t>acob</w:t>
            </w:r>
            <w:r w:rsidRPr="00AE70CA">
              <w:rPr>
                <w:szCs w:val="18"/>
                <w:lang w:val="ro-RO"/>
              </w:rPr>
              <w:t xml:space="preserve"> Daniela, P</w:t>
            </w:r>
            <w:r w:rsidR="003605D4" w:rsidRPr="00AE70CA">
              <w:rPr>
                <w:szCs w:val="18"/>
                <w:lang w:val="ro-RO"/>
              </w:rPr>
              <w:t xml:space="preserve">antea </w:t>
            </w:r>
            <w:r w:rsidRPr="00AE70CA">
              <w:rPr>
                <w:szCs w:val="18"/>
                <w:lang w:val="ro-RO"/>
              </w:rPr>
              <w:t>Manuela, M</w:t>
            </w:r>
            <w:r w:rsidR="003605D4" w:rsidRPr="00AE70CA">
              <w:rPr>
                <w:szCs w:val="18"/>
                <w:lang w:val="ro-RO"/>
              </w:rPr>
              <w:t>oleriu</w:t>
            </w:r>
            <w:r w:rsidRPr="00AE70CA">
              <w:rPr>
                <w:szCs w:val="18"/>
                <w:lang w:val="ro-RO"/>
              </w:rPr>
              <w:t xml:space="preserve"> Radu-Dumitru, C</w:t>
            </w:r>
            <w:r w:rsidR="003605D4" w:rsidRPr="00AE70CA">
              <w:rPr>
                <w:szCs w:val="18"/>
                <w:lang w:val="ro-RO"/>
              </w:rPr>
              <w:t>itu</w:t>
            </w:r>
            <w:r w:rsidRPr="00AE70CA">
              <w:rPr>
                <w:szCs w:val="18"/>
                <w:lang w:val="ro-RO"/>
              </w:rPr>
              <w:t xml:space="preserve"> Ioana, C</w:t>
            </w:r>
            <w:r w:rsidR="003605D4" w:rsidRPr="00AE70CA">
              <w:rPr>
                <w:szCs w:val="18"/>
                <w:lang w:val="ro-RO"/>
              </w:rPr>
              <w:t>itu</w:t>
            </w:r>
            <w:r w:rsidRPr="00AE70CA">
              <w:rPr>
                <w:szCs w:val="18"/>
                <w:lang w:val="ro-RO"/>
              </w:rPr>
              <w:t xml:space="preserve"> Cosmin, C</w:t>
            </w:r>
            <w:r w:rsidR="003605D4" w:rsidRPr="00AE70CA">
              <w:rPr>
                <w:szCs w:val="18"/>
                <w:lang w:val="ro-RO"/>
              </w:rPr>
              <w:t>îrlogea</w:t>
            </w:r>
            <w:r w:rsidRPr="00AE70CA">
              <w:rPr>
                <w:szCs w:val="18"/>
                <w:lang w:val="ro-RO"/>
              </w:rPr>
              <w:t xml:space="preserve"> Andreea, C</w:t>
            </w:r>
            <w:r w:rsidR="003605D4" w:rsidRPr="00AE70CA">
              <w:rPr>
                <w:szCs w:val="18"/>
                <w:lang w:val="ro-RO"/>
              </w:rPr>
              <w:t>raina</w:t>
            </w:r>
            <w:r w:rsidRPr="00AE70CA">
              <w:rPr>
                <w:szCs w:val="18"/>
                <w:lang w:val="ro-RO"/>
              </w:rPr>
              <w:t xml:space="preserve"> Marius - Ultrasound Manifestations in Gestational Diabetes The 17th National Congress of the Romanian Society of Obstetrics and Gynecology, 20-22 September 2018, Iaşi, Filodiritto Editore – Proceedings, pag 769-775, ISBN 978-88-85813-33-5, WOS:000531013600152</w:t>
            </w:r>
          </w:p>
          <w:p w14:paraId="6D83734F" w14:textId="6B7FED36" w:rsidR="005029EB" w:rsidRPr="00AE70CA" w:rsidRDefault="005029EB" w:rsidP="002247F2">
            <w:pPr>
              <w:pStyle w:val="ECVSectionDetails"/>
              <w:numPr>
                <w:ilvl w:val="0"/>
                <w:numId w:val="5"/>
              </w:numPr>
              <w:jc w:val="both"/>
              <w:rPr>
                <w:szCs w:val="18"/>
                <w:lang w:val="ro-RO"/>
              </w:rPr>
            </w:pPr>
            <w:r w:rsidRPr="00AE70CA">
              <w:rPr>
                <w:szCs w:val="18"/>
                <w:lang w:val="ro-RO"/>
              </w:rPr>
              <w:t>Lucrare publicată în cadrul simpozionului timișorean de Pneumologie Pediatrică, 11-13 octombrie 2018, cu titlul "Two compound heterozygous mutation in the CFTR gene that causes cystic fibrosis identified by the next generation sequencing technology", Gug Cristina, Mozos Ioana, Pantea Manuela, Gliga Petra, Ciucă Ioana</w:t>
            </w:r>
          </w:p>
          <w:p w14:paraId="4F611461" w14:textId="5CE22405" w:rsidR="003B586E" w:rsidRPr="00AE70CA" w:rsidRDefault="003B586E" w:rsidP="002247F2">
            <w:pPr>
              <w:pStyle w:val="ECVSectionDetails"/>
              <w:numPr>
                <w:ilvl w:val="0"/>
                <w:numId w:val="5"/>
              </w:numPr>
              <w:jc w:val="both"/>
              <w:rPr>
                <w:szCs w:val="18"/>
                <w:lang w:val="ro-RO"/>
              </w:rPr>
            </w:pPr>
            <w:r w:rsidRPr="00AE70CA">
              <w:rPr>
                <w:szCs w:val="18"/>
                <w:lang w:val="ro-RO"/>
              </w:rPr>
              <w:t>Popescu Alin Viorel, Craina Marius, Pantea Stelian, Popescu Marina Manuela, Popa Zoran, Stelea Lavinia, Chiriac Veronica Daniela, Petre Izabella - Cervical Cancer – The Wertheim-Meigs Surgery: Intraoperative Complications, The 4th Congress of the Romanian Society for minimal invasive Surgery in Ginecology, 1-3 noiembrie 2018, București, Filodiritto Editore – Proceedings, pag 491-495, ISBN 978-88-85813-48-9, WOS:000480412400097</w:t>
            </w:r>
          </w:p>
          <w:p w14:paraId="2DB0FF7F" w14:textId="4A6A9DFE" w:rsidR="003B586E" w:rsidRPr="00AE70CA" w:rsidRDefault="003B586E" w:rsidP="002247F2">
            <w:pPr>
              <w:pStyle w:val="ECVSectionDetails"/>
              <w:numPr>
                <w:ilvl w:val="0"/>
                <w:numId w:val="5"/>
              </w:numPr>
              <w:jc w:val="both"/>
              <w:rPr>
                <w:szCs w:val="18"/>
                <w:lang w:val="ro-RO"/>
              </w:rPr>
            </w:pPr>
            <w:r w:rsidRPr="00AE70CA">
              <w:rPr>
                <w:szCs w:val="18"/>
                <w:lang w:val="ro-RO"/>
              </w:rPr>
              <w:t>B</w:t>
            </w:r>
            <w:r w:rsidR="005D0559" w:rsidRPr="00AE70CA">
              <w:rPr>
                <w:szCs w:val="18"/>
                <w:lang w:val="ro-RO"/>
              </w:rPr>
              <w:t xml:space="preserve">urghina </w:t>
            </w:r>
            <w:r w:rsidRPr="00AE70CA">
              <w:rPr>
                <w:szCs w:val="18"/>
                <w:lang w:val="ro-RO"/>
              </w:rPr>
              <w:t>Sandra Elena, C</w:t>
            </w:r>
            <w:r w:rsidR="005D0559" w:rsidRPr="00AE70CA">
              <w:rPr>
                <w:szCs w:val="18"/>
                <w:lang w:val="ro-RO"/>
              </w:rPr>
              <w:t>raina</w:t>
            </w:r>
            <w:r w:rsidRPr="00AE70CA">
              <w:rPr>
                <w:szCs w:val="18"/>
                <w:lang w:val="ro-RO"/>
              </w:rPr>
              <w:t xml:space="preserve"> Marius, P</w:t>
            </w:r>
            <w:r w:rsidR="005D0559" w:rsidRPr="00AE70CA">
              <w:rPr>
                <w:szCs w:val="18"/>
                <w:lang w:val="ro-RO"/>
              </w:rPr>
              <w:t>opescu</w:t>
            </w:r>
            <w:r w:rsidRPr="00AE70CA">
              <w:rPr>
                <w:szCs w:val="18"/>
                <w:lang w:val="ro-RO"/>
              </w:rPr>
              <w:t xml:space="preserve"> Maria Alexandra, I</w:t>
            </w:r>
            <w:r w:rsidR="005D0559" w:rsidRPr="00AE70CA">
              <w:rPr>
                <w:szCs w:val="18"/>
                <w:lang w:val="ro-RO"/>
              </w:rPr>
              <w:t>acob</w:t>
            </w:r>
            <w:r w:rsidRPr="00AE70CA">
              <w:rPr>
                <w:szCs w:val="18"/>
                <w:lang w:val="ro-RO"/>
              </w:rPr>
              <w:t xml:space="preserve"> Daniela, I</w:t>
            </w:r>
            <w:r w:rsidR="005D0559" w:rsidRPr="00AE70CA">
              <w:rPr>
                <w:szCs w:val="18"/>
                <w:lang w:val="ro-RO"/>
              </w:rPr>
              <w:t>onita</w:t>
            </w:r>
            <w:r w:rsidRPr="00AE70CA">
              <w:rPr>
                <w:szCs w:val="18"/>
                <w:lang w:val="ro-RO"/>
              </w:rPr>
              <w:t xml:space="preserve"> Nicoleta, P</w:t>
            </w:r>
            <w:r w:rsidR="005D0559" w:rsidRPr="00AE70CA">
              <w:rPr>
                <w:szCs w:val="18"/>
                <w:lang w:val="ro-RO"/>
              </w:rPr>
              <w:t>antea</w:t>
            </w:r>
            <w:r w:rsidRPr="00AE70CA">
              <w:rPr>
                <w:szCs w:val="18"/>
                <w:lang w:val="ro-RO"/>
              </w:rPr>
              <w:t xml:space="preserve"> Manuela, M</w:t>
            </w:r>
            <w:r w:rsidR="005D0559" w:rsidRPr="00AE70CA">
              <w:rPr>
                <w:szCs w:val="18"/>
                <w:lang w:val="ro-RO"/>
              </w:rPr>
              <w:t>oleriu</w:t>
            </w:r>
            <w:r w:rsidRPr="00AE70CA">
              <w:rPr>
                <w:szCs w:val="18"/>
                <w:lang w:val="ro-RO"/>
              </w:rPr>
              <w:t xml:space="preserve"> Radu Dumitru, C</w:t>
            </w:r>
            <w:r w:rsidR="005D0559" w:rsidRPr="00AE70CA">
              <w:rPr>
                <w:szCs w:val="18"/>
                <w:lang w:val="ro-RO"/>
              </w:rPr>
              <w:t>itu</w:t>
            </w:r>
            <w:r w:rsidRPr="00AE70CA">
              <w:rPr>
                <w:szCs w:val="18"/>
                <w:lang w:val="ro-RO"/>
              </w:rPr>
              <w:t xml:space="preserve"> Ioana, C</w:t>
            </w:r>
            <w:r w:rsidR="005D0559" w:rsidRPr="00AE70CA">
              <w:rPr>
                <w:szCs w:val="18"/>
                <w:lang w:val="ro-RO"/>
              </w:rPr>
              <w:t>itu</w:t>
            </w:r>
            <w:r w:rsidRPr="00AE70CA">
              <w:rPr>
                <w:szCs w:val="18"/>
                <w:lang w:val="ro-RO"/>
              </w:rPr>
              <w:t xml:space="preserve"> Cosmin -  Ultrasound parameters in fetuses of pregnant women with HIV, The 4th Congress of the Romanian Society for minimal invasive Surgery in Ginecology, 1-3 noiembrie 2018, București Filodiritto Editore – Proceedings, pag 549-556, ISBN 978-88-85813-48-9, WOS:000480412400109</w:t>
            </w:r>
          </w:p>
          <w:p w14:paraId="44E4FBB0" w14:textId="10F1C331" w:rsidR="003B586E" w:rsidRPr="00AE70CA" w:rsidRDefault="003B586E" w:rsidP="002247F2">
            <w:pPr>
              <w:pStyle w:val="ECVSectionDetails"/>
              <w:numPr>
                <w:ilvl w:val="0"/>
                <w:numId w:val="5"/>
              </w:numPr>
              <w:jc w:val="both"/>
              <w:rPr>
                <w:szCs w:val="18"/>
                <w:lang w:val="ro-RO"/>
              </w:rPr>
            </w:pPr>
            <w:r w:rsidRPr="00AE70CA">
              <w:rPr>
                <w:szCs w:val="18"/>
                <w:lang w:val="ro-RO"/>
              </w:rPr>
              <w:t>B</w:t>
            </w:r>
            <w:r w:rsidR="003605D4" w:rsidRPr="00AE70CA">
              <w:rPr>
                <w:szCs w:val="18"/>
                <w:lang w:val="ro-RO"/>
              </w:rPr>
              <w:t>urghina</w:t>
            </w:r>
            <w:r w:rsidRPr="00AE70CA">
              <w:rPr>
                <w:szCs w:val="18"/>
                <w:lang w:val="ro-RO"/>
              </w:rPr>
              <w:t xml:space="preserve"> Sandra Elena, C</w:t>
            </w:r>
            <w:r w:rsidR="003605D4" w:rsidRPr="00AE70CA">
              <w:rPr>
                <w:szCs w:val="18"/>
                <w:lang w:val="ro-RO"/>
              </w:rPr>
              <w:t>raina</w:t>
            </w:r>
            <w:r w:rsidRPr="00AE70CA">
              <w:rPr>
                <w:szCs w:val="18"/>
                <w:lang w:val="ro-RO"/>
              </w:rPr>
              <w:t xml:space="preserve"> Marius, P</w:t>
            </w:r>
            <w:r w:rsidR="003605D4" w:rsidRPr="00AE70CA">
              <w:rPr>
                <w:szCs w:val="18"/>
                <w:lang w:val="ro-RO"/>
              </w:rPr>
              <w:t>opescu</w:t>
            </w:r>
            <w:r w:rsidRPr="00AE70CA">
              <w:rPr>
                <w:szCs w:val="18"/>
                <w:lang w:val="ro-RO"/>
              </w:rPr>
              <w:t xml:space="preserve"> Maria Alexandra, I</w:t>
            </w:r>
            <w:r w:rsidR="003605D4" w:rsidRPr="00AE70CA">
              <w:rPr>
                <w:szCs w:val="18"/>
                <w:lang w:val="ro-RO"/>
              </w:rPr>
              <w:t>acob</w:t>
            </w:r>
            <w:r w:rsidRPr="00AE70CA">
              <w:rPr>
                <w:szCs w:val="18"/>
                <w:lang w:val="ro-RO"/>
              </w:rPr>
              <w:t xml:space="preserve"> Daniela, I</w:t>
            </w:r>
            <w:r w:rsidR="003605D4" w:rsidRPr="00AE70CA">
              <w:rPr>
                <w:szCs w:val="18"/>
                <w:lang w:val="ro-RO"/>
              </w:rPr>
              <w:t>onita</w:t>
            </w:r>
            <w:r w:rsidRPr="00AE70CA">
              <w:rPr>
                <w:szCs w:val="18"/>
                <w:lang w:val="ro-RO"/>
              </w:rPr>
              <w:t xml:space="preserve"> Nicoleta, P</w:t>
            </w:r>
            <w:r w:rsidR="003605D4" w:rsidRPr="00AE70CA">
              <w:rPr>
                <w:szCs w:val="18"/>
                <w:lang w:val="ro-RO"/>
              </w:rPr>
              <w:t>antea</w:t>
            </w:r>
            <w:r w:rsidRPr="00AE70CA">
              <w:rPr>
                <w:szCs w:val="18"/>
                <w:lang w:val="ro-RO"/>
              </w:rPr>
              <w:t xml:space="preserve"> Manuela, M</w:t>
            </w:r>
            <w:r w:rsidR="003605D4" w:rsidRPr="00AE70CA">
              <w:rPr>
                <w:szCs w:val="18"/>
                <w:lang w:val="ro-RO"/>
              </w:rPr>
              <w:t>oleriu</w:t>
            </w:r>
            <w:r w:rsidRPr="00AE70CA">
              <w:rPr>
                <w:szCs w:val="18"/>
                <w:lang w:val="ro-RO"/>
              </w:rPr>
              <w:t xml:space="preserve"> Radu Dumitru, C</w:t>
            </w:r>
            <w:r w:rsidR="003605D4" w:rsidRPr="00AE70CA">
              <w:rPr>
                <w:szCs w:val="18"/>
                <w:lang w:val="ro-RO"/>
              </w:rPr>
              <w:t xml:space="preserve">itu </w:t>
            </w:r>
            <w:r w:rsidRPr="00AE70CA">
              <w:rPr>
                <w:szCs w:val="18"/>
                <w:lang w:val="ro-RO"/>
              </w:rPr>
              <w:t>Ioana, C</w:t>
            </w:r>
            <w:r w:rsidR="003605D4" w:rsidRPr="00AE70CA">
              <w:rPr>
                <w:szCs w:val="18"/>
                <w:lang w:val="ro-RO"/>
              </w:rPr>
              <w:t>itu</w:t>
            </w:r>
            <w:r w:rsidRPr="00AE70CA">
              <w:rPr>
                <w:szCs w:val="18"/>
                <w:lang w:val="ro-RO"/>
              </w:rPr>
              <w:t xml:space="preserve"> Cosmin - Correlation of ultrasound parameters in fetuses whose mothers have the virus HIV present, The 4th Congress of the Romanian Society for minimal invasive Surgery in Ginecology, 1-3 noiembrie 2018, București, Filodiritto Editore – Proceedings, pag 556-560, ISBN 978-88-85813-48-9, WOS:000480412400110</w:t>
            </w:r>
          </w:p>
          <w:p w14:paraId="5B1D3E7D" w14:textId="1CBA6490" w:rsidR="003B586E" w:rsidRPr="00AE70CA" w:rsidRDefault="003B586E" w:rsidP="002247F2">
            <w:pPr>
              <w:pStyle w:val="ECVSectionDetails"/>
              <w:numPr>
                <w:ilvl w:val="0"/>
                <w:numId w:val="5"/>
              </w:numPr>
              <w:jc w:val="both"/>
              <w:rPr>
                <w:szCs w:val="18"/>
                <w:lang w:val="ro-RO"/>
              </w:rPr>
            </w:pPr>
            <w:r w:rsidRPr="00AE70CA">
              <w:rPr>
                <w:szCs w:val="18"/>
                <w:lang w:val="ro-RO"/>
              </w:rPr>
              <w:t>P</w:t>
            </w:r>
            <w:r w:rsidR="003605D4" w:rsidRPr="00AE70CA">
              <w:rPr>
                <w:szCs w:val="18"/>
                <w:lang w:val="ro-RO"/>
              </w:rPr>
              <w:t>opescu</w:t>
            </w:r>
            <w:r w:rsidRPr="00AE70CA">
              <w:rPr>
                <w:szCs w:val="18"/>
                <w:lang w:val="ro-RO"/>
              </w:rPr>
              <w:t xml:space="preserve"> Maria Alexandra, B</w:t>
            </w:r>
            <w:r w:rsidR="003605D4" w:rsidRPr="00AE70CA">
              <w:rPr>
                <w:szCs w:val="18"/>
                <w:lang w:val="ro-RO"/>
              </w:rPr>
              <w:t>urghina</w:t>
            </w:r>
            <w:r w:rsidRPr="00AE70CA">
              <w:rPr>
                <w:szCs w:val="18"/>
                <w:lang w:val="ro-RO"/>
              </w:rPr>
              <w:t xml:space="preserve"> Sandra Elena, I</w:t>
            </w:r>
            <w:r w:rsidR="003605D4" w:rsidRPr="00AE70CA">
              <w:rPr>
                <w:szCs w:val="18"/>
                <w:lang w:val="ro-RO"/>
              </w:rPr>
              <w:t>acob</w:t>
            </w:r>
            <w:r w:rsidRPr="00AE70CA">
              <w:rPr>
                <w:szCs w:val="18"/>
                <w:lang w:val="ro-RO"/>
              </w:rPr>
              <w:t xml:space="preserve"> Daniela, I</w:t>
            </w:r>
            <w:r w:rsidR="003605D4" w:rsidRPr="00AE70CA">
              <w:rPr>
                <w:szCs w:val="18"/>
                <w:lang w:val="ro-RO"/>
              </w:rPr>
              <w:t>onita</w:t>
            </w:r>
            <w:r w:rsidRPr="00AE70CA">
              <w:rPr>
                <w:szCs w:val="18"/>
                <w:lang w:val="ro-RO"/>
              </w:rPr>
              <w:t xml:space="preserve"> Nicoleta, P</w:t>
            </w:r>
            <w:r w:rsidR="003605D4" w:rsidRPr="00AE70CA">
              <w:rPr>
                <w:szCs w:val="18"/>
                <w:lang w:val="ro-RO"/>
              </w:rPr>
              <w:t>antea</w:t>
            </w:r>
            <w:r w:rsidRPr="00AE70CA">
              <w:rPr>
                <w:szCs w:val="18"/>
                <w:lang w:val="ro-RO"/>
              </w:rPr>
              <w:t xml:space="preserve"> Manuela, M</w:t>
            </w:r>
            <w:r w:rsidR="003605D4" w:rsidRPr="00AE70CA">
              <w:rPr>
                <w:szCs w:val="18"/>
                <w:lang w:val="ro-RO"/>
              </w:rPr>
              <w:t>oleriu</w:t>
            </w:r>
            <w:r w:rsidRPr="00AE70CA">
              <w:rPr>
                <w:szCs w:val="18"/>
                <w:lang w:val="ro-RO"/>
              </w:rPr>
              <w:t xml:space="preserve"> Lavinia – Cristina, C</w:t>
            </w:r>
            <w:r w:rsidR="003605D4" w:rsidRPr="00AE70CA">
              <w:rPr>
                <w:szCs w:val="18"/>
                <w:lang w:val="ro-RO"/>
              </w:rPr>
              <w:t>itu</w:t>
            </w:r>
            <w:r w:rsidRPr="00AE70CA">
              <w:rPr>
                <w:szCs w:val="18"/>
                <w:lang w:val="ro-RO"/>
              </w:rPr>
              <w:t xml:space="preserve"> Ioana, C</w:t>
            </w:r>
            <w:r w:rsidR="003605D4" w:rsidRPr="00AE70CA">
              <w:rPr>
                <w:szCs w:val="18"/>
                <w:lang w:val="ro-RO"/>
              </w:rPr>
              <w:t>itu</w:t>
            </w:r>
            <w:r w:rsidRPr="00AE70CA">
              <w:rPr>
                <w:szCs w:val="18"/>
                <w:lang w:val="ro-RO"/>
              </w:rPr>
              <w:t xml:space="preserve"> Cosmin, C</w:t>
            </w:r>
            <w:r w:rsidR="003605D4" w:rsidRPr="00AE70CA">
              <w:rPr>
                <w:szCs w:val="18"/>
                <w:lang w:val="ro-RO"/>
              </w:rPr>
              <w:t>raina</w:t>
            </w:r>
            <w:r w:rsidRPr="00AE70CA">
              <w:rPr>
                <w:szCs w:val="18"/>
                <w:lang w:val="ro-RO"/>
              </w:rPr>
              <w:t xml:space="preserve"> Marius -  Prematurity and blood glucose values in newborn – statistical data, The 4th Congress of the Romanian Society for minimal invasive Surgery in Ginecology, 1-3 noiembrie 2018, București, Filodiritto Editore – Proceedings, pag 478-483, ISBN 978-88-85813-48-9, WOS:000480412400095</w:t>
            </w:r>
          </w:p>
          <w:p w14:paraId="25BC1F83" w14:textId="06D5CEEC" w:rsidR="003B586E" w:rsidRPr="00AE70CA" w:rsidRDefault="003B586E" w:rsidP="002247F2">
            <w:pPr>
              <w:pStyle w:val="ECVSectionDetails"/>
              <w:numPr>
                <w:ilvl w:val="0"/>
                <w:numId w:val="5"/>
              </w:numPr>
              <w:jc w:val="both"/>
              <w:rPr>
                <w:szCs w:val="18"/>
                <w:lang w:val="ro-RO"/>
              </w:rPr>
            </w:pPr>
            <w:r w:rsidRPr="00AE70CA">
              <w:rPr>
                <w:szCs w:val="18"/>
                <w:lang w:val="ro-RO"/>
              </w:rPr>
              <w:t>P</w:t>
            </w:r>
            <w:r w:rsidR="003605D4" w:rsidRPr="00AE70CA">
              <w:rPr>
                <w:szCs w:val="18"/>
                <w:lang w:val="ro-RO"/>
              </w:rPr>
              <w:t>opescu</w:t>
            </w:r>
            <w:r w:rsidRPr="00AE70CA">
              <w:rPr>
                <w:szCs w:val="18"/>
                <w:lang w:val="ro-RO"/>
              </w:rPr>
              <w:t xml:space="preserve"> Maria Alexandra, C</w:t>
            </w:r>
            <w:r w:rsidR="003605D4" w:rsidRPr="00AE70CA">
              <w:rPr>
                <w:szCs w:val="18"/>
                <w:lang w:val="ro-RO"/>
              </w:rPr>
              <w:t>raina</w:t>
            </w:r>
            <w:r w:rsidRPr="00AE70CA">
              <w:rPr>
                <w:szCs w:val="18"/>
                <w:lang w:val="ro-RO"/>
              </w:rPr>
              <w:t xml:space="preserve"> Marius, B</w:t>
            </w:r>
            <w:r w:rsidR="003605D4" w:rsidRPr="00AE70CA">
              <w:rPr>
                <w:szCs w:val="18"/>
                <w:lang w:val="ro-RO"/>
              </w:rPr>
              <w:t xml:space="preserve">urghina </w:t>
            </w:r>
            <w:r w:rsidRPr="00AE70CA">
              <w:rPr>
                <w:szCs w:val="18"/>
                <w:lang w:val="ro-RO"/>
              </w:rPr>
              <w:t>Sandra Elena, I</w:t>
            </w:r>
            <w:r w:rsidR="003605D4" w:rsidRPr="00AE70CA">
              <w:rPr>
                <w:szCs w:val="18"/>
                <w:lang w:val="ro-RO"/>
              </w:rPr>
              <w:t>acob</w:t>
            </w:r>
            <w:r w:rsidRPr="00AE70CA">
              <w:rPr>
                <w:szCs w:val="18"/>
                <w:lang w:val="ro-RO"/>
              </w:rPr>
              <w:t xml:space="preserve"> Daniela, I</w:t>
            </w:r>
            <w:r w:rsidR="003605D4" w:rsidRPr="00AE70CA">
              <w:rPr>
                <w:szCs w:val="18"/>
                <w:lang w:val="ro-RO"/>
              </w:rPr>
              <w:t>onita</w:t>
            </w:r>
            <w:r w:rsidRPr="00AE70CA">
              <w:rPr>
                <w:szCs w:val="18"/>
                <w:lang w:val="ro-RO"/>
              </w:rPr>
              <w:t xml:space="preserve"> Nicoleta, P</w:t>
            </w:r>
            <w:r w:rsidR="003605D4" w:rsidRPr="00AE70CA">
              <w:rPr>
                <w:szCs w:val="18"/>
                <w:lang w:val="ro-RO"/>
              </w:rPr>
              <w:t>antea</w:t>
            </w:r>
            <w:r w:rsidRPr="00AE70CA">
              <w:rPr>
                <w:szCs w:val="18"/>
                <w:lang w:val="ro-RO"/>
              </w:rPr>
              <w:t xml:space="preserve"> Manuela, M</w:t>
            </w:r>
            <w:r w:rsidR="003605D4" w:rsidRPr="00AE70CA">
              <w:rPr>
                <w:szCs w:val="18"/>
                <w:lang w:val="ro-RO"/>
              </w:rPr>
              <w:t>oleriu</w:t>
            </w:r>
            <w:r w:rsidRPr="00AE70CA">
              <w:rPr>
                <w:szCs w:val="18"/>
                <w:lang w:val="ro-RO"/>
              </w:rPr>
              <w:t xml:space="preserve"> Lavinia - Cristina, C</w:t>
            </w:r>
            <w:r w:rsidR="003605D4" w:rsidRPr="00AE70CA">
              <w:rPr>
                <w:szCs w:val="18"/>
                <w:lang w:val="ro-RO"/>
              </w:rPr>
              <w:t>itu</w:t>
            </w:r>
            <w:r w:rsidRPr="00AE70CA">
              <w:rPr>
                <w:szCs w:val="18"/>
                <w:lang w:val="ro-RO"/>
              </w:rPr>
              <w:t xml:space="preserve"> Ioana, C</w:t>
            </w:r>
            <w:r w:rsidR="00F55A08" w:rsidRPr="00AE70CA">
              <w:rPr>
                <w:szCs w:val="18"/>
                <w:lang w:val="ro-RO"/>
              </w:rPr>
              <w:t>itu</w:t>
            </w:r>
            <w:r w:rsidRPr="00AE70CA">
              <w:rPr>
                <w:szCs w:val="18"/>
                <w:lang w:val="ro-RO"/>
              </w:rPr>
              <w:t xml:space="preserve"> Cosmin - Correlation between the concepts of prematurity ultrasound parameters before birth, The 4th Congress of the Romanian Society for minimal invasive Surgery in Ginecology, 1-3 noiembrie 2018, București, Filodiritto Editore – Proceedings, pag 484-491, ISBN 978-88-85813-48-9, WOS:000480412400096</w:t>
            </w:r>
          </w:p>
          <w:p w14:paraId="37D1AA0C" w14:textId="6D9A27FB" w:rsidR="00260F0A" w:rsidRPr="00AE70CA" w:rsidRDefault="00260F0A" w:rsidP="002247F2">
            <w:pPr>
              <w:pStyle w:val="ECVSectionDetails"/>
              <w:numPr>
                <w:ilvl w:val="0"/>
                <w:numId w:val="5"/>
              </w:numPr>
              <w:jc w:val="both"/>
              <w:rPr>
                <w:szCs w:val="18"/>
                <w:lang w:val="ro-RO"/>
              </w:rPr>
            </w:pPr>
            <w:r w:rsidRPr="00AE70CA">
              <w:rPr>
                <w:szCs w:val="18"/>
                <w:lang w:val="ro-RO"/>
              </w:rPr>
              <w:t xml:space="preserve">Poster "CRP, Ferritin and eosinophilia – markers of infection in the newborn", Popescu Manuela, Iacob Daniela, Burghina Sandra, Pantea Corina, Popescu Alin, </w:t>
            </w:r>
            <w:r w:rsidR="00003EF7" w:rsidRPr="00AE70CA">
              <w:rPr>
                <w:szCs w:val="18"/>
                <w:lang w:val="ro-RO"/>
              </w:rPr>
              <w:t xml:space="preserve">Craina Marius, Luca Constantin, în cadrul celei de </w:t>
            </w:r>
            <w:r w:rsidRPr="00AE70CA">
              <w:rPr>
                <w:szCs w:val="18"/>
                <w:lang w:val="ro-RO"/>
              </w:rPr>
              <w:t>a XV-a conferință a Societății Româno-Germane de Obstetrică-Ginecologie în asociere cu al V-lea Congres Național al Asociației Medicale de Menopauză din România, 06-08 iunie 2019, Timișoara</w:t>
            </w:r>
          </w:p>
          <w:p w14:paraId="585C3BD2" w14:textId="1C14E5C3" w:rsidR="00B370F5" w:rsidRPr="00AE70CA" w:rsidRDefault="00B370F5" w:rsidP="002247F2">
            <w:pPr>
              <w:pStyle w:val="ECVSectionDetails"/>
              <w:numPr>
                <w:ilvl w:val="0"/>
                <w:numId w:val="5"/>
              </w:numPr>
              <w:jc w:val="both"/>
              <w:rPr>
                <w:szCs w:val="18"/>
                <w:lang w:val="ro-RO"/>
              </w:rPr>
            </w:pPr>
            <w:r w:rsidRPr="00AE70CA">
              <w:rPr>
                <w:szCs w:val="18"/>
                <w:lang w:val="ro-RO"/>
              </w:rPr>
              <w:t>P</w:t>
            </w:r>
            <w:r w:rsidR="00F55A08" w:rsidRPr="00AE70CA">
              <w:rPr>
                <w:szCs w:val="18"/>
                <w:lang w:val="ro-RO"/>
              </w:rPr>
              <w:t>opescu</w:t>
            </w:r>
            <w:r w:rsidRPr="00AE70CA">
              <w:rPr>
                <w:szCs w:val="18"/>
                <w:lang w:val="ro-RO"/>
              </w:rPr>
              <w:t xml:space="preserve"> Manuela Marina, G</w:t>
            </w:r>
            <w:r w:rsidR="00F55A08" w:rsidRPr="00AE70CA">
              <w:rPr>
                <w:szCs w:val="18"/>
                <w:lang w:val="ro-RO"/>
              </w:rPr>
              <w:t>ug</w:t>
            </w:r>
            <w:r w:rsidRPr="00AE70CA">
              <w:rPr>
                <w:szCs w:val="18"/>
                <w:lang w:val="ro-RO"/>
              </w:rPr>
              <w:t xml:space="preserve"> Miruna, M</w:t>
            </w:r>
            <w:r w:rsidR="00F55A08" w:rsidRPr="00AE70CA">
              <w:rPr>
                <w:szCs w:val="18"/>
                <w:lang w:val="ro-RO"/>
              </w:rPr>
              <w:t>ozoș</w:t>
            </w:r>
            <w:r w:rsidRPr="00AE70CA">
              <w:rPr>
                <w:szCs w:val="18"/>
                <w:lang w:val="ro-RO"/>
              </w:rPr>
              <w:t xml:space="preserve"> Costin - Indications for Kinetotherapy in a Multidisciplinary Context of Rehabilitation of Patients with Rare Genetic Diseases – Cases Presentation, Proceedings of The 6th International Conference of Universitaria Consortium „FEFSTIM Physical Education, Sports and Kinesiotherapy – implications in quality of life”, Timișoara, 6-7 noiembrie 2020, Filodiritto International Editore pag. 306-313. Ed. Filodiritto Publisher, ISBN 979-12-80225-05-4, prim autor</w:t>
            </w:r>
            <w:r w:rsidR="003B586E" w:rsidRPr="00AE70CA">
              <w:rPr>
                <w:szCs w:val="18"/>
                <w:lang w:val="ro-RO"/>
              </w:rPr>
              <w:t xml:space="preserve">, </w:t>
            </w:r>
            <w:r w:rsidRPr="00AE70CA">
              <w:rPr>
                <w:szCs w:val="18"/>
                <w:lang w:val="ro-RO"/>
              </w:rPr>
              <w:t>WOS:000682773700046</w:t>
            </w:r>
          </w:p>
          <w:p w14:paraId="0E47BE85" w14:textId="44D598A2" w:rsidR="00B370F5" w:rsidRPr="00AE70CA" w:rsidRDefault="00B370F5" w:rsidP="002247F2">
            <w:pPr>
              <w:pStyle w:val="ECVSectionDetails"/>
              <w:numPr>
                <w:ilvl w:val="0"/>
                <w:numId w:val="5"/>
              </w:numPr>
              <w:jc w:val="both"/>
              <w:rPr>
                <w:szCs w:val="18"/>
                <w:lang w:val="ro-RO"/>
              </w:rPr>
            </w:pPr>
            <w:r w:rsidRPr="00AE70CA">
              <w:rPr>
                <w:szCs w:val="18"/>
                <w:lang w:val="ro-RO"/>
              </w:rPr>
              <w:t>P</w:t>
            </w:r>
            <w:r w:rsidR="00F55A08" w:rsidRPr="00AE70CA">
              <w:rPr>
                <w:szCs w:val="18"/>
                <w:lang w:val="ro-RO"/>
              </w:rPr>
              <w:t>opescu</w:t>
            </w:r>
            <w:r w:rsidRPr="00AE70CA">
              <w:rPr>
                <w:szCs w:val="18"/>
                <w:lang w:val="ro-RO"/>
              </w:rPr>
              <w:t xml:space="preserve"> Manuela, I</w:t>
            </w:r>
            <w:r w:rsidR="00F55A08" w:rsidRPr="00AE70CA">
              <w:rPr>
                <w:szCs w:val="18"/>
                <w:lang w:val="ro-RO"/>
              </w:rPr>
              <w:t>acob</w:t>
            </w:r>
            <w:r w:rsidRPr="00AE70CA">
              <w:rPr>
                <w:szCs w:val="18"/>
                <w:lang w:val="ro-RO"/>
              </w:rPr>
              <w:t xml:space="preserve"> Daniela, P</w:t>
            </w:r>
            <w:r w:rsidR="00F55A08" w:rsidRPr="00AE70CA">
              <w:rPr>
                <w:szCs w:val="18"/>
                <w:lang w:val="ro-RO"/>
              </w:rPr>
              <w:t xml:space="preserve">antea </w:t>
            </w:r>
            <w:r w:rsidRPr="00AE70CA">
              <w:rPr>
                <w:szCs w:val="18"/>
                <w:lang w:val="ro-RO"/>
              </w:rPr>
              <w:t>Corina, P</w:t>
            </w:r>
            <w:r w:rsidR="00F55A08" w:rsidRPr="00AE70CA">
              <w:rPr>
                <w:szCs w:val="18"/>
                <w:lang w:val="ro-RO"/>
              </w:rPr>
              <w:t xml:space="preserve">opescu </w:t>
            </w:r>
            <w:r w:rsidRPr="00AE70CA">
              <w:rPr>
                <w:szCs w:val="18"/>
                <w:lang w:val="ro-RO"/>
              </w:rPr>
              <w:t>Alin, P</w:t>
            </w:r>
            <w:r w:rsidR="00F55A08" w:rsidRPr="00AE70CA">
              <w:rPr>
                <w:szCs w:val="18"/>
                <w:lang w:val="ro-RO"/>
              </w:rPr>
              <w:t>op</w:t>
            </w:r>
            <w:r w:rsidRPr="00AE70CA">
              <w:rPr>
                <w:szCs w:val="18"/>
                <w:lang w:val="ro-RO"/>
              </w:rPr>
              <w:t xml:space="preserve"> Elena, S</w:t>
            </w:r>
            <w:r w:rsidR="00F55A08" w:rsidRPr="00AE70CA">
              <w:rPr>
                <w:szCs w:val="18"/>
                <w:lang w:val="ro-RO"/>
              </w:rPr>
              <w:t>isu</w:t>
            </w:r>
            <w:r w:rsidRPr="00AE70CA">
              <w:rPr>
                <w:szCs w:val="18"/>
                <w:lang w:val="ro-RO"/>
              </w:rPr>
              <w:t xml:space="preserve"> Alina, T</w:t>
            </w:r>
            <w:r w:rsidR="00F55A08" w:rsidRPr="00AE70CA">
              <w:rPr>
                <w:szCs w:val="18"/>
                <w:lang w:val="ro-RO"/>
              </w:rPr>
              <w:t>udor</w:t>
            </w:r>
            <w:r w:rsidRPr="00AE70CA">
              <w:rPr>
                <w:szCs w:val="18"/>
                <w:lang w:val="ro-RO"/>
              </w:rPr>
              <w:t xml:space="preserve"> Anca, ILIE Cosmin Adrian, S</w:t>
            </w:r>
            <w:r w:rsidR="00F55A08" w:rsidRPr="00AE70CA">
              <w:rPr>
                <w:szCs w:val="18"/>
                <w:lang w:val="ro-RO"/>
              </w:rPr>
              <w:t>imona</w:t>
            </w:r>
            <w:r w:rsidRPr="00AE70CA">
              <w:rPr>
                <w:szCs w:val="18"/>
                <w:lang w:val="ro-RO"/>
              </w:rPr>
              <w:t xml:space="preserve"> S</w:t>
            </w:r>
            <w:r w:rsidR="00F55A08" w:rsidRPr="00AE70CA">
              <w:rPr>
                <w:szCs w:val="18"/>
                <w:lang w:val="ro-RO"/>
              </w:rPr>
              <w:t>ipos</w:t>
            </w:r>
            <w:r w:rsidRPr="00AE70CA">
              <w:rPr>
                <w:szCs w:val="18"/>
                <w:lang w:val="ro-RO"/>
              </w:rPr>
              <w:t xml:space="preserve"> - Respiratory Distress Syndrome in the Premature </w:t>
            </w:r>
            <w:r w:rsidRPr="00AE70CA">
              <w:rPr>
                <w:szCs w:val="18"/>
                <w:lang w:val="ro-RO"/>
              </w:rPr>
              <w:lastRenderedPageBreak/>
              <w:t>New-Borns, Proceedings of the XV Conference of the Romanian-German Society of Obstetrics and Gynecology and V National Congress of the Romanian Association of Menopause, Timisoara, Romania, 6-8 June 2019, pag. 433-439, Ed. Filodiritto Publisher, ISBN 978-88-85813-76-2, prim autor</w:t>
            </w:r>
          </w:p>
          <w:p w14:paraId="4DFCA82B" w14:textId="006774FB" w:rsidR="00B370F5" w:rsidRPr="00AE70CA" w:rsidRDefault="00B370F5" w:rsidP="002247F2">
            <w:pPr>
              <w:pStyle w:val="ECVSectionDetails"/>
              <w:numPr>
                <w:ilvl w:val="0"/>
                <w:numId w:val="5"/>
              </w:numPr>
              <w:jc w:val="both"/>
              <w:rPr>
                <w:szCs w:val="18"/>
                <w:lang w:val="ro-RO"/>
              </w:rPr>
            </w:pPr>
            <w:r w:rsidRPr="00AE70CA">
              <w:rPr>
                <w:szCs w:val="18"/>
                <w:lang w:val="ro-RO"/>
              </w:rPr>
              <w:t>P</w:t>
            </w:r>
            <w:r w:rsidR="00F55A08" w:rsidRPr="00AE70CA">
              <w:rPr>
                <w:szCs w:val="18"/>
                <w:lang w:val="ro-RO"/>
              </w:rPr>
              <w:t>opescu</w:t>
            </w:r>
            <w:r w:rsidRPr="00AE70CA">
              <w:rPr>
                <w:szCs w:val="18"/>
                <w:lang w:val="ro-RO"/>
              </w:rPr>
              <w:t xml:space="preserve"> Manuela, B</w:t>
            </w:r>
            <w:r w:rsidR="00F55A08" w:rsidRPr="00AE70CA">
              <w:rPr>
                <w:szCs w:val="18"/>
                <w:lang w:val="ro-RO"/>
              </w:rPr>
              <w:t>âibâța</w:t>
            </w:r>
            <w:r w:rsidRPr="00AE70CA">
              <w:rPr>
                <w:szCs w:val="18"/>
                <w:lang w:val="ro-RO"/>
              </w:rPr>
              <w:t xml:space="preserve"> Emilia Dana, B</w:t>
            </w:r>
            <w:r w:rsidR="00F55A08" w:rsidRPr="00AE70CA">
              <w:rPr>
                <w:szCs w:val="18"/>
                <w:lang w:val="ro-RO"/>
              </w:rPr>
              <w:t>uda</w:t>
            </w:r>
            <w:r w:rsidRPr="00AE70CA">
              <w:rPr>
                <w:szCs w:val="18"/>
                <w:lang w:val="ro-RO"/>
              </w:rPr>
              <w:t xml:space="preserve"> Valentina Oana, C</w:t>
            </w:r>
            <w:r w:rsidR="00F55A08" w:rsidRPr="00AE70CA">
              <w:rPr>
                <w:szCs w:val="18"/>
                <w:lang w:val="ro-RO"/>
              </w:rPr>
              <w:t xml:space="preserve">răciun </w:t>
            </w:r>
            <w:r w:rsidRPr="00AE70CA">
              <w:rPr>
                <w:szCs w:val="18"/>
                <w:lang w:val="ro-RO"/>
              </w:rPr>
              <w:t>Laura, R</w:t>
            </w:r>
            <w:r w:rsidR="00F55A08" w:rsidRPr="00AE70CA">
              <w:rPr>
                <w:szCs w:val="18"/>
                <w:lang w:val="ro-RO"/>
              </w:rPr>
              <w:t>ada</w:t>
            </w:r>
            <w:r w:rsidRPr="00AE70CA">
              <w:rPr>
                <w:szCs w:val="18"/>
                <w:lang w:val="ro-RO"/>
              </w:rPr>
              <w:t xml:space="preserve"> Maria, B</w:t>
            </w:r>
            <w:r w:rsidR="00F55A08" w:rsidRPr="00AE70CA">
              <w:rPr>
                <w:szCs w:val="18"/>
                <w:lang w:val="ro-RO"/>
              </w:rPr>
              <w:t>uleu</w:t>
            </w:r>
            <w:r w:rsidRPr="00AE70CA">
              <w:rPr>
                <w:szCs w:val="18"/>
                <w:lang w:val="ro-RO"/>
              </w:rPr>
              <w:t xml:space="preserve"> Florina, T</w:t>
            </w:r>
            <w:r w:rsidR="00F55A08" w:rsidRPr="00AE70CA">
              <w:rPr>
                <w:szCs w:val="18"/>
                <w:lang w:val="ro-RO"/>
              </w:rPr>
              <w:t xml:space="preserve">uri </w:t>
            </w:r>
            <w:r w:rsidRPr="00AE70CA">
              <w:rPr>
                <w:szCs w:val="18"/>
                <w:lang w:val="ro-RO"/>
              </w:rPr>
              <w:t>Vladiana, D</w:t>
            </w:r>
            <w:r w:rsidR="00F55A08" w:rsidRPr="00AE70CA">
              <w:rPr>
                <w:szCs w:val="18"/>
                <w:lang w:val="ro-RO"/>
              </w:rPr>
              <w:t>ragan</w:t>
            </w:r>
            <w:r w:rsidRPr="00AE70CA">
              <w:rPr>
                <w:szCs w:val="18"/>
                <w:lang w:val="ro-RO"/>
              </w:rPr>
              <w:t xml:space="preserve"> Simona, P</w:t>
            </w:r>
            <w:r w:rsidR="00F55A08" w:rsidRPr="00AE70CA">
              <w:rPr>
                <w:szCs w:val="18"/>
                <w:lang w:val="ro-RO"/>
              </w:rPr>
              <w:t>antea</w:t>
            </w:r>
            <w:r w:rsidRPr="00AE70CA">
              <w:rPr>
                <w:szCs w:val="18"/>
                <w:lang w:val="ro-RO"/>
              </w:rPr>
              <w:t xml:space="preserve"> Corina - The Evaluation of Arterial Stiffness in a Lot of Asymptomatic Hypertensive Women, Proceedings of the Conference of The Romanian-German Society of Obstetrics and Gynecology and V National Congress of the Romanian Association of Menopause, Timisoara, Romania, 6-8 June 2019, pag. 425-432, Ed. Filodiritto Publisher, ISBN 978-88-85813-76-2. prim autor</w:t>
            </w:r>
          </w:p>
          <w:p w14:paraId="78DC3B7D" w14:textId="51D19248" w:rsidR="0003028A" w:rsidRPr="00AE70CA" w:rsidRDefault="0003028A" w:rsidP="002247F2">
            <w:pPr>
              <w:pStyle w:val="ECVSectionDetails"/>
              <w:numPr>
                <w:ilvl w:val="0"/>
                <w:numId w:val="5"/>
              </w:numPr>
              <w:jc w:val="both"/>
              <w:rPr>
                <w:szCs w:val="18"/>
                <w:lang w:val="ro-RO"/>
              </w:rPr>
            </w:pPr>
            <w:r w:rsidRPr="00AE70CA">
              <w:rPr>
                <w:szCs w:val="18"/>
                <w:lang w:val="ro-RO"/>
              </w:rPr>
              <w:t>Poster "Evaluation of intraventricular hemorrhage in preterm infants", Marina Manuela Popescu, Georgeta Noditi, Adrian Lacatusu, Alina Petric , Izabella Petre</w:t>
            </w:r>
            <w:r w:rsidR="00547408" w:rsidRPr="00AE70CA">
              <w:rPr>
                <w:szCs w:val="18"/>
                <w:lang w:val="ro-RO"/>
              </w:rPr>
              <w:t>, Radu Emil Iacob, Lavinia Cristina Moleriu, Daniela Iacob</w:t>
            </w:r>
            <w:r w:rsidR="00847A8D" w:rsidRPr="00AE70CA">
              <w:rPr>
                <w:szCs w:val="18"/>
                <w:lang w:val="ro-RO"/>
              </w:rPr>
              <w:t>;</w:t>
            </w:r>
            <w:r w:rsidR="00547408" w:rsidRPr="00AE70CA">
              <w:rPr>
                <w:szCs w:val="18"/>
                <w:lang w:val="ro-RO"/>
              </w:rPr>
              <w:t xml:space="preserve"> </w:t>
            </w:r>
            <w:r w:rsidR="00847A8D" w:rsidRPr="00AE70CA">
              <w:rPr>
                <w:szCs w:val="18"/>
                <w:lang w:val="ro-RO"/>
              </w:rPr>
              <w:t>la  “Zilele anuale ale institutului national pentru sănătatea mamei și copilului “Alessandrescu-Rusescu“, 21-23 noiembrie 2019, București</w:t>
            </w:r>
          </w:p>
          <w:p w14:paraId="6FE5BBEE" w14:textId="06D5E321" w:rsidR="00BE0123" w:rsidRPr="00AE70CA" w:rsidRDefault="00BE0123" w:rsidP="002247F2">
            <w:pPr>
              <w:pStyle w:val="ECVSectionDetails"/>
              <w:numPr>
                <w:ilvl w:val="0"/>
                <w:numId w:val="5"/>
              </w:numPr>
              <w:jc w:val="both"/>
              <w:rPr>
                <w:szCs w:val="18"/>
                <w:lang w:val="ro-RO"/>
              </w:rPr>
            </w:pPr>
            <w:r w:rsidRPr="00AE70CA">
              <w:rPr>
                <w:szCs w:val="18"/>
                <w:lang w:val="ro-RO"/>
              </w:rPr>
              <w:t>Ileana Enatescu, Adrian Gluhovschi, Alexandra Nyiredi, Emil-Radu Iacob, Daniela Iacob, Mirabela A. Dima, Manuela M. Popescu and Virgil-Radu Enatescu - Comparative Spectrographic Analysis of the Newborns’ Cry in the Presence of Tight Intrapartum Nuchal Cord vs. Normal Using the Neonat App. Preliminary Results, publicată în Medicina-Lithuania, vol.55, Issue 12, Article number 779, dec 2019. ISSN 1010-660X, eISSN 1648-9144. Impact Factor 2019: 1,205; doi:10.3390/medicina55120779, WOS:000505737800010</w:t>
            </w:r>
          </w:p>
          <w:p w14:paraId="54A9FE7E" w14:textId="179A70F3" w:rsidR="00C8172F" w:rsidRPr="009F0C83" w:rsidRDefault="00093028" w:rsidP="002247F2">
            <w:pPr>
              <w:pStyle w:val="ECVSectionDetails"/>
              <w:numPr>
                <w:ilvl w:val="0"/>
                <w:numId w:val="5"/>
              </w:numPr>
              <w:jc w:val="both"/>
              <w:rPr>
                <w:lang w:val="ro-RO"/>
              </w:rPr>
            </w:pPr>
            <w:r w:rsidRPr="00AE70CA">
              <w:rPr>
                <w:szCs w:val="18"/>
                <w:lang w:val="ro-RO"/>
              </w:rPr>
              <w:t>P</w:t>
            </w:r>
            <w:r w:rsidR="00F55A08" w:rsidRPr="00AE70CA">
              <w:rPr>
                <w:szCs w:val="18"/>
                <w:lang w:val="ro-RO"/>
              </w:rPr>
              <w:t>opescu</w:t>
            </w:r>
            <w:r w:rsidRPr="00AE70CA">
              <w:rPr>
                <w:szCs w:val="18"/>
                <w:lang w:val="ro-RO"/>
              </w:rPr>
              <w:t xml:space="preserve"> Manuela Marina, G</w:t>
            </w:r>
            <w:r w:rsidR="00F55A08" w:rsidRPr="00AE70CA">
              <w:rPr>
                <w:szCs w:val="18"/>
                <w:lang w:val="ro-RO"/>
              </w:rPr>
              <w:t>ug</w:t>
            </w:r>
            <w:r w:rsidRPr="00AE70CA">
              <w:rPr>
                <w:szCs w:val="18"/>
                <w:lang w:val="ro-RO"/>
              </w:rPr>
              <w:t xml:space="preserve"> Miruna, M</w:t>
            </w:r>
            <w:r w:rsidR="00F55A08" w:rsidRPr="00AE70CA">
              <w:rPr>
                <w:szCs w:val="18"/>
                <w:lang w:val="ro-RO"/>
              </w:rPr>
              <w:t>ozoș</w:t>
            </w:r>
            <w:r w:rsidRPr="00AE70CA">
              <w:rPr>
                <w:szCs w:val="18"/>
                <w:lang w:val="ro-RO"/>
              </w:rPr>
              <w:t xml:space="preserve"> Costin - Indications for Kinetotherapy in a Multidisciplinary Context of Rehabilitation of Patients with Rare Genetic Diseases – Cases Presentation, Proceedings of The 6th International Conference of Universitaria Consortium „FEFSTIM Physical Education, Sports and Kinesiotherapy – implications in quality of life”, Timișoara, 6-7 noiembrie 2020, Filodiritto International Editore pag. 306-313. Ed. Filodiritto Publisher, ISBN 979-12-80225-05-4, prim autor, WOS:000682773700046</w:t>
            </w:r>
          </w:p>
        </w:tc>
      </w:tr>
    </w:tbl>
    <w:p w14:paraId="708B7F1C" w14:textId="77777777" w:rsidR="00C8172F" w:rsidRPr="00260F0A" w:rsidRDefault="00C8172F">
      <w:pPr>
        <w:rPr>
          <w:lang w:val="ro-RO"/>
        </w:rPr>
      </w:pPr>
    </w:p>
    <w:sectPr w:rsidR="00C8172F" w:rsidRPr="00260F0A">
      <w:headerReference w:type="even" r:id="rId11"/>
      <w:headerReference w:type="default" r:id="rId12"/>
      <w:footerReference w:type="even" r:id="rId13"/>
      <w:footerReference w:type="default" r:id="rId14"/>
      <w:headerReference w:type="first" r:id="rId15"/>
      <w:footerReference w:type="first" r:id="rId16"/>
      <w:pgSz w:w="11906" w:h="16838"/>
      <w:pgMar w:top="1644" w:right="680" w:bottom="1474" w:left="850" w:header="850" w:footer="62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135443" w14:textId="77777777" w:rsidR="000F32DD" w:rsidRDefault="000F32DD">
      <w:r>
        <w:separator/>
      </w:r>
    </w:p>
  </w:endnote>
  <w:endnote w:type="continuationSeparator" w:id="0">
    <w:p w14:paraId="3BC0DAA2" w14:textId="77777777" w:rsidR="000F32DD" w:rsidRDefault="000F3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MT">
    <w:altName w:val="Times New Roman"/>
    <w:charset w:val="00"/>
    <w:family w:val="swiss"/>
    <w:pitch w:val="default"/>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627719" w14:textId="77777777" w:rsidR="00C8172F" w:rsidRPr="00E026E6" w:rsidRDefault="00C8172F">
    <w:pPr>
      <w:pStyle w:val="Footer"/>
      <w:tabs>
        <w:tab w:val="clear" w:pos="10205"/>
        <w:tab w:val="left" w:pos="2835"/>
        <w:tab w:val="right" w:pos="10375"/>
      </w:tabs>
      <w:autoSpaceDE w:val="0"/>
      <w:rPr>
        <w:lang w:val="it-IT"/>
      </w:rPr>
    </w:pPr>
    <w:r>
      <w:rPr>
        <w:rFonts w:ascii="ArialMT" w:eastAsia="ArialMT" w:hAnsi="ArialMT" w:cs="ArialMT"/>
        <w:color w:val="26B4EA"/>
        <w:sz w:val="14"/>
        <w:szCs w:val="14"/>
      </w:rPr>
      <w:tab/>
    </w:r>
    <w:r w:rsidRPr="002270C1">
      <w:rPr>
        <w:rFonts w:ascii="ArialMT" w:eastAsia="ArialMT" w:hAnsi="ArialMT" w:cs="ArialMT"/>
        <w:color w:val="26B4EA"/>
        <w:sz w:val="14"/>
        <w:szCs w:val="14"/>
        <w:lang w:val="es-ES"/>
      </w:rPr>
      <w:t xml:space="preserve"> </w:t>
    </w:r>
    <w:r w:rsidRPr="00E026E6">
      <w:rPr>
        <w:rFonts w:ascii="ArialMT" w:eastAsia="ArialMT" w:hAnsi="ArialMT" w:cs="ArialMT"/>
        <w:sz w:val="14"/>
        <w:szCs w:val="14"/>
        <w:lang w:val="it-IT"/>
      </w:rPr>
      <w:t xml:space="preserve">© Uniunea Europeană, 2002-2013 | http://europass.cedefop.europa.eu </w:t>
    </w:r>
    <w:r w:rsidRPr="00E026E6">
      <w:rPr>
        <w:rFonts w:ascii="ArialMT" w:eastAsia="ArialMT" w:hAnsi="ArialMT" w:cs="ArialMT"/>
        <w:sz w:val="14"/>
        <w:szCs w:val="14"/>
        <w:lang w:val="it-IT"/>
      </w:rPr>
      <w:tab/>
      <w:t xml:space="preserve">Pagina </w:t>
    </w:r>
    <w:r>
      <w:rPr>
        <w:rFonts w:eastAsia="ArialMT" w:cs="ArialMT"/>
        <w:sz w:val="14"/>
        <w:szCs w:val="14"/>
      </w:rPr>
      <w:fldChar w:fldCharType="begin"/>
    </w:r>
    <w:r w:rsidRPr="00E026E6">
      <w:rPr>
        <w:rFonts w:eastAsia="ArialMT" w:cs="ArialMT"/>
        <w:sz w:val="14"/>
        <w:szCs w:val="14"/>
        <w:lang w:val="it-IT"/>
      </w:rPr>
      <w:instrText xml:space="preserve"> PAGE </w:instrText>
    </w:r>
    <w:r>
      <w:rPr>
        <w:rFonts w:eastAsia="ArialMT" w:cs="ArialMT"/>
        <w:sz w:val="14"/>
        <w:szCs w:val="14"/>
      </w:rPr>
      <w:fldChar w:fldCharType="separate"/>
    </w:r>
    <w:r w:rsidRPr="00E026E6">
      <w:rPr>
        <w:rFonts w:eastAsia="ArialMT" w:cs="ArialMT"/>
        <w:sz w:val="14"/>
        <w:szCs w:val="14"/>
        <w:lang w:val="it-IT"/>
      </w:rPr>
      <w:t>1</w:t>
    </w:r>
    <w:r>
      <w:rPr>
        <w:rFonts w:eastAsia="ArialMT" w:cs="ArialMT"/>
        <w:sz w:val="14"/>
        <w:szCs w:val="14"/>
      </w:rPr>
      <w:fldChar w:fldCharType="end"/>
    </w:r>
    <w:r w:rsidRPr="00E026E6">
      <w:rPr>
        <w:rFonts w:ascii="ArialMT" w:eastAsia="ArialMT" w:hAnsi="ArialMT" w:cs="ArialMT"/>
        <w:sz w:val="14"/>
        <w:szCs w:val="14"/>
        <w:lang w:val="it-IT"/>
      </w:rPr>
      <w:t xml:space="preserve"> / </w:t>
    </w:r>
    <w:r>
      <w:rPr>
        <w:rFonts w:eastAsia="ArialMT" w:cs="ArialMT"/>
        <w:sz w:val="14"/>
        <w:szCs w:val="14"/>
      </w:rPr>
      <w:fldChar w:fldCharType="begin"/>
    </w:r>
    <w:r w:rsidRPr="00E026E6">
      <w:rPr>
        <w:rFonts w:eastAsia="ArialMT" w:cs="ArialMT"/>
        <w:sz w:val="14"/>
        <w:szCs w:val="14"/>
        <w:lang w:val="it-IT"/>
      </w:rPr>
      <w:instrText xml:space="preserve"> NUMPAGES </w:instrText>
    </w:r>
    <w:r>
      <w:rPr>
        <w:rFonts w:eastAsia="ArialMT" w:cs="ArialMT"/>
        <w:sz w:val="14"/>
        <w:szCs w:val="14"/>
      </w:rPr>
      <w:fldChar w:fldCharType="separate"/>
    </w:r>
    <w:r w:rsidRPr="00E026E6">
      <w:rPr>
        <w:rFonts w:eastAsia="ArialMT" w:cs="ArialMT"/>
        <w:sz w:val="14"/>
        <w:szCs w:val="14"/>
        <w:lang w:val="it-IT"/>
      </w:rPr>
      <w:t>2</w:t>
    </w:r>
    <w:r>
      <w:rPr>
        <w:rFonts w:eastAsia="ArialMT" w:cs="ArialMT"/>
        <w:sz w:val="14"/>
        <w:szCs w:val="14"/>
      </w:rPr>
      <w:fldChar w:fldCharType="end"/>
    </w:r>
    <w:r w:rsidRPr="00E026E6">
      <w:rPr>
        <w:rFonts w:ascii="ArialMT" w:eastAsia="ArialMT" w:hAnsi="ArialMT" w:cs="ArialMT"/>
        <w:sz w:val="14"/>
        <w:szCs w:val="14"/>
        <w:lang w:val="it-IT"/>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DEF21" w14:textId="52B73FCE" w:rsidR="00C8172F" w:rsidRPr="00E026E6" w:rsidRDefault="00C8172F">
    <w:pPr>
      <w:pStyle w:val="Footer"/>
      <w:tabs>
        <w:tab w:val="clear" w:pos="10205"/>
        <w:tab w:val="left" w:pos="2835"/>
        <w:tab w:val="right" w:pos="10375"/>
      </w:tabs>
      <w:autoSpaceDE w:val="0"/>
      <w:rPr>
        <w:lang w:val="it-IT"/>
      </w:rPr>
    </w:pPr>
    <w:r>
      <w:rPr>
        <w:rFonts w:ascii="ArialMT" w:eastAsia="ArialMT" w:hAnsi="ArialMT" w:cs="ArialMT"/>
        <w:color w:val="26B4EA"/>
        <w:sz w:val="14"/>
        <w:szCs w:val="14"/>
      </w:rPr>
      <w:tab/>
    </w:r>
    <w:r w:rsidRPr="002270C1">
      <w:rPr>
        <w:rFonts w:ascii="ArialMT" w:eastAsia="ArialMT" w:hAnsi="ArialMT" w:cs="ArialMT"/>
        <w:color w:val="26B4EA"/>
        <w:sz w:val="14"/>
        <w:szCs w:val="14"/>
        <w:lang w:val="es-ES"/>
      </w:rPr>
      <w:t xml:space="preserve"> </w:t>
    </w:r>
    <w:r w:rsidRPr="00E026E6">
      <w:rPr>
        <w:rFonts w:ascii="ArialMT" w:eastAsia="ArialMT" w:hAnsi="ArialMT" w:cs="ArialMT"/>
        <w:sz w:val="14"/>
        <w:szCs w:val="14"/>
        <w:lang w:val="it-IT"/>
      </w:rPr>
      <w:t xml:space="preserve">© Uniunea Europeană, 2002-2013 | http://europass.cedefop.europa.eu </w:t>
    </w:r>
    <w:r w:rsidRPr="00E026E6">
      <w:rPr>
        <w:rFonts w:ascii="ArialMT" w:eastAsia="ArialMT" w:hAnsi="ArialMT" w:cs="ArialMT"/>
        <w:sz w:val="14"/>
        <w:szCs w:val="14"/>
        <w:lang w:val="it-IT"/>
      </w:rPr>
      <w:tab/>
      <w:t xml:space="preserve">Pagina </w:t>
    </w:r>
    <w:r>
      <w:rPr>
        <w:rFonts w:eastAsia="ArialMT" w:cs="ArialMT"/>
        <w:sz w:val="14"/>
        <w:szCs w:val="14"/>
      </w:rPr>
      <w:fldChar w:fldCharType="begin"/>
    </w:r>
    <w:r w:rsidRPr="00E026E6">
      <w:rPr>
        <w:rFonts w:eastAsia="ArialMT" w:cs="ArialMT"/>
        <w:sz w:val="14"/>
        <w:szCs w:val="14"/>
        <w:lang w:val="it-IT"/>
      </w:rPr>
      <w:instrText xml:space="preserve"> PAGE </w:instrText>
    </w:r>
    <w:r>
      <w:rPr>
        <w:rFonts w:eastAsia="ArialMT" w:cs="ArialMT"/>
        <w:sz w:val="14"/>
        <w:szCs w:val="14"/>
      </w:rPr>
      <w:fldChar w:fldCharType="separate"/>
    </w:r>
    <w:r w:rsidR="00D26080">
      <w:rPr>
        <w:rFonts w:eastAsia="ArialMT" w:cs="ArialMT"/>
        <w:noProof/>
        <w:sz w:val="14"/>
        <w:szCs w:val="14"/>
        <w:lang w:val="it-IT"/>
      </w:rPr>
      <w:t>1</w:t>
    </w:r>
    <w:r>
      <w:rPr>
        <w:rFonts w:eastAsia="ArialMT" w:cs="ArialMT"/>
        <w:sz w:val="14"/>
        <w:szCs w:val="14"/>
      </w:rPr>
      <w:fldChar w:fldCharType="end"/>
    </w:r>
    <w:r w:rsidRPr="00E026E6">
      <w:rPr>
        <w:rFonts w:ascii="ArialMT" w:eastAsia="ArialMT" w:hAnsi="ArialMT" w:cs="ArialMT"/>
        <w:sz w:val="14"/>
        <w:szCs w:val="14"/>
        <w:lang w:val="it-IT"/>
      </w:rPr>
      <w:t xml:space="preserve"> / </w:t>
    </w:r>
    <w:r>
      <w:rPr>
        <w:rFonts w:eastAsia="ArialMT" w:cs="ArialMT"/>
        <w:sz w:val="14"/>
        <w:szCs w:val="14"/>
      </w:rPr>
      <w:fldChar w:fldCharType="begin"/>
    </w:r>
    <w:r w:rsidRPr="00E026E6">
      <w:rPr>
        <w:rFonts w:eastAsia="ArialMT" w:cs="ArialMT"/>
        <w:sz w:val="14"/>
        <w:szCs w:val="14"/>
        <w:lang w:val="it-IT"/>
      </w:rPr>
      <w:instrText xml:space="preserve"> NUMPAGES </w:instrText>
    </w:r>
    <w:r>
      <w:rPr>
        <w:rFonts w:eastAsia="ArialMT" w:cs="ArialMT"/>
        <w:sz w:val="14"/>
        <w:szCs w:val="14"/>
      </w:rPr>
      <w:fldChar w:fldCharType="separate"/>
    </w:r>
    <w:r w:rsidR="00D26080">
      <w:rPr>
        <w:rFonts w:eastAsia="ArialMT" w:cs="ArialMT"/>
        <w:noProof/>
        <w:sz w:val="14"/>
        <w:szCs w:val="14"/>
        <w:lang w:val="it-IT"/>
      </w:rPr>
      <w:t>5</w:t>
    </w:r>
    <w:r>
      <w:rPr>
        <w:rFonts w:eastAsia="ArialMT" w:cs="ArialMT"/>
        <w:sz w:val="14"/>
        <w:szCs w:val="14"/>
      </w:rPr>
      <w:fldChar w:fldCharType="end"/>
    </w:r>
    <w:r w:rsidRPr="00E026E6">
      <w:rPr>
        <w:rFonts w:ascii="ArialMT" w:eastAsia="ArialMT" w:hAnsi="ArialMT" w:cs="ArialMT"/>
        <w:sz w:val="14"/>
        <w:szCs w:val="14"/>
        <w:lang w:val="it-IT"/>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5530C4" w14:textId="3A05D1C1" w:rsidR="00C8172F" w:rsidRPr="00E026E6" w:rsidRDefault="00C8172F">
    <w:pPr>
      <w:pStyle w:val="Footer"/>
      <w:tabs>
        <w:tab w:val="clear" w:pos="10205"/>
        <w:tab w:val="left" w:pos="2835"/>
        <w:tab w:val="right" w:pos="10375"/>
      </w:tabs>
      <w:autoSpaceDE w:val="0"/>
      <w:rPr>
        <w:lang w:val="it-IT"/>
      </w:rPr>
    </w:pPr>
    <w:r>
      <w:rPr>
        <w:rFonts w:ascii="ArialMT" w:eastAsia="ArialMT" w:hAnsi="ArialMT" w:cs="ArialMT"/>
        <w:color w:val="26B4EA"/>
        <w:sz w:val="14"/>
        <w:szCs w:val="14"/>
      </w:rPr>
      <w:tab/>
    </w:r>
    <w:r w:rsidRPr="002270C1">
      <w:rPr>
        <w:rFonts w:ascii="ArialMT" w:eastAsia="ArialMT" w:hAnsi="ArialMT" w:cs="ArialMT"/>
        <w:color w:val="26B4EA"/>
        <w:sz w:val="14"/>
        <w:szCs w:val="14"/>
        <w:lang w:val="es-ES"/>
      </w:rPr>
      <w:t xml:space="preserve"> </w:t>
    </w:r>
    <w:r w:rsidR="002270C1">
      <w:rPr>
        <w:rFonts w:ascii="ArialMT" w:eastAsia="ArialMT" w:hAnsi="ArialMT" w:cs="ArialMT"/>
        <w:sz w:val="14"/>
        <w:szCs w:val="14"/>
        <w:lang w:val="it-IT"/>
      </w:rPr>
      <w:t>© Uniunea Europeană, 2002-2021</w:t>
    </w:r>
    <w:r w:rsidRPr="00E026E6">
      <w:rPr>
        <w:rFonts w:ascii="ArialMT" w:eastAsia="ArialMT" w:hAnsi="ArialMT" w:cs="ArialMT"/>
        <w:sz w:val="14"/>
        <w:szCs w:val="14"/>
        <w:lang w:val="it-IT"/>
      </w:rPr>
      <w:t xml:space="preserve"> | http://europass.cedefop.europa.eu </w:t>
    </w:r>
    <w:r w:rsidRPr="00E026E6">
      <w:rPr>
        <w:rFonts w:ascii="ArialMT" w:eastAsia="ArialMT" w:hAnsi="ArialMT" w:cs="ArialMT"/>
        <w:sz w:val="14"/>
        <w:szCs w:val="14"/>
        <w:lang w:val="it-IT"/>
      </w:rPr>
      <w:tab/>
      <w:t xml:space="preserve">Pagina </w:t>
    </w:r>
    <w:r>
      <w:rPr>
        <w:rFonts w:eastAsia="ArialMT" w:cs="ArialMT"/>
        <w:sz w:val="14"/>
        <w:szCs w:val="14"/>
      </w:rPr>
      <w:fldChar w:fldCharType="begin"/>
    </w:r>
    <w:r w:rsidRPr="00E026E6">
      <w:rPr>
        <w:rFonts w:eastAsia="ArialMT" w:cs="ArialMT"/>
        <w:sz w:val="14"/>
        <w:szCs w:val="14"/>
        <w:lang w:val="it-IT"/>
      </w:rPr>
      <w:instrText xml:space="preserve"> PAGE </w:instrText>
    </w:r>
    <w:r>
      <w:rPr>
        <w:rFonts w:eastAsia="ArialMT" w:cs="ArialMT"/>
        <w:sz w:val="14"/>
        <w:szCs w:val="14"/>
      </w:rPr>
      <w:fldChar w:fldCharType="separate"/>
    </w:r>
    <w:r w:rsidR="00D26080">
      <w:rPr>
        <w:rFonts w:eastAsia="ArialMT" w:cs="ArialMT"/>
        <w:noProof/>
        <w:sz w:val="14"/>
        <w:szCs w:val="14"/>
        <w:lang w:val="it-IT"/>
      </w:rPr>
      <w:t>4</w:t>
    </w:r>
    <w:r>
      <w:rPr>
        <w:rFonts w:eastAsia="ArialMT" w:cs="ArialMT"/>
        <w:sz w:val="14"/>
        <w:szCs w:val="14"/>
      </w:rPr>
      <w:fldChar w:fldCharType="end"/>
    </w:r>
    <w:r w:rsidRPr="00E026E6">
      <w:rPr>
        <w:rFonts w:ascii="ArialMT" w:eastAsia="ArialMT" w:hAnsi="ArialMT" w:cs="ArialMT"/>
        <w:sz w:val="14"/>
        <w:szCs w:val="14"/>
        <w:lang w:val="it-IT"/>
      </w:rPr>
      <w:t xml:space="preserve"> / </w:t>
    </w:r>
    <w:r>
      <w:rPr>
        <w:rFonts w:eastAsia="ArialMT" w:cs="ArialMT"/>
        <w:sz w:val="14"/>
        <w:szCs w:val="14"/>
      </w:rPr>
      <w:fldChar w:fldCharType="begin"/>
    </w:r>
    <w:r w:rsidRPr="00E026E6">
      <w:rPr>
        <w:rFonts w:eastAsia="ArialMT" w:cs="ArialMT"/>
        <w:sz w:val="14"/>
        <w:szCs w:val="14"/>
        <w:lang w:val="it-IT"/>
      </w:rPr>
      <w:instrText xml:space="preserve"> NUMPAGES </w:instrText>
    </w:r>
    <w:r>
      <w:rPr>
        <w:rFonts w:eastAsia="ArialMT" w:cs="ArialMT"/>
        <w:sz w:val="14"/>
        <w:szCs w:val="14"/>
      </w:rPr>
      <w:fldChar w:fldCharType="separate"/>
    </w:r>
    <w:r w:rsidR="00D26080">
      <w:rPr>
        <w:rFonts w:eastAsia="ArialMT" w:cs="ArialMT"/>
        <w:noProof/>
        <w:sz w:val="14"/>
        <w:szCs w:val="14"/>
        <w:lang w:val="it-IT"/>
      </w:rPr>
      <w:t>5</w:t>
    </w:r>
    <w:r>
      <w:rPr>
        <w:rFonts w:eastAsia="ArialMT" w:cs="ArialMT"/>
        <w:sz w:val="14"/>
        <w:szCs w:val="14"/>
      </w:rPr>
      <w:fldChar w:fldCharType="end"/>
    </w:r>
    <w:r w:rsidRPr="00E026E6">
      <w:rPr>
        <w:rFonts w:ascii="ArialMT" w:eastAsia="ArialMT" w:hAnsi="ArialMT" w:cs="ArialMT"/>
        <w:color w:val="26B4EA"/>
        <w:sz w:val="14"/>
        <w:szCs w:val="14"/>
        <w:lang w:val="it-IT"/>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53D0E" w14:textId="7B539BEE" w:rsidR="00C8172F" w:rsidRPr="00E026E6" w:rsidRDefault="00C8172F">
    <w:pPr>
      <w:pStyle w:val="Footer"/>
      <w:tabs>
        <w:tab w:val="clear" w:pos="10205"/>
        <w:tab w:val="left" w:pos="2835"/>
        <w:tab w:val="right" w:pos="10375"/>
      </w:tabs>
      <w:autoSpaceDE w:val="0"/>
      <w:rPr>
        <w:lang w:val="it-IT"/>
      </w:rPr>
    </w:pPr>
    <w:r>
      <w:rPr>
        <w:rFonts w:ascii="ArialMT" w:eastAsia="ArialMT" w:hAnsi="ArialMT" w:cs="ArialMT"/>
        <w:color w:val="26B4EA"/>
        <w:sz w:val="14"/>
        <w:szCs w:val="14"/>
      </w:rPr>
      <w:tab/>
    </w:r>
    <w:r w:rsidRPr="002270C1">
      <w:rPr>
        <w:rFonts w:ascii="ArialMT" w:eastAsia="ArialMT" w:hAnsi="ArialMT" w:cs="ArialMT"/>
        <w:color w:val="26B4EA"/>
        <w:sz w:val="14"/>
        <w:szCs w:val="14"/>
        <w:lang w:val="es-ES"/>
      </w:rPr>
      <w:t xml:space="preserve"> </w:t>
    </w:r>
    <w:r w:rsidRPr="00E026E6">
      <w:rPr>
        <w:rFonts w:ascii="ArialMT" w:eastAsia="ArialMT" w:hAnsi="ArialMT" w:cs="ArialMT"/>
        <w:sz w:val="14"/>
        <w:szCs w:val="14"/>
        <w:lang w:val="it-IT"/>
      </w:rPr>
      <w:t xml:space="preserve">© Uniunea Europeană, 2002-2013 | http://europass.cedefop.europa.eu </w:t>
    </w:r>
    <w:r w:rsidRPr="00E026E6">
      <w:rPr>
        <w:rFonts w:ascii="ArialMT" w:eastAsia="ArialMT" w:hAnsi="ArialMT" w:cs="ArialMT"/>
        <w:sz w:val="14"/>
        <w:szCs w:val="14"/>
        <w:lang w:val="it-IT"/>
      </w:rPr>
      <w:tab/>
      <w:t xml:space="preserve">Pagina </w:t>
    </w:r>
    <w:r>
      <w:rPr>
        <w:rFonts w:eastAsia="ArialMT" w:cs="ArialMT"/>
        <w:sz w:val="14"/>
        <w:szCs w:val="14"/>
      </w:rPr>
      <w:fldChar w:fldCharType="begin"/>
    </w:r>
    <w:r w:rsidRPr="00E026E6">
      <w:rPr>
        <w:rFonts w:eastAsia="ArialMT" w:cs="ArialMT"/>
        <w:sz w:val="14"/>
        <w:szCs w:val="14"/>
        <w:lang w:val="it-IT"/>
      </w:rPr>
      <w:instrText xml:space="preserve"> PAGE </w:instrText>
    </w:r>
    <w:r>
      <w:rPr>
        <w:rFonts w:eastAsia="ArialMT" w:cs="ArialMT"/>
        <w:sz w:val="14"/>
        <w:szCs w:val="14"/>
      </w:rPr>
      <w:fldChar w:fldCharType="separate"/>
    </w:r>
    <w:r w:rsidR="00D26080">
      <w:rPr>
        <w:rFonts w:eastAsia="ArialMT" w:cs="ArialMT"/>
        <w:noProof/>
        <w:sz w:val="14"/>
        <w:szCs w:val="14"/>
        <w:lang w:val="it-IT"/>
      </w:rPr>
      <w:t>5</w:t>
    </w:r>
    <w:r>
      <w:rPr>
        <w:rFonts w:eastAsia="ArialMT" w:cs="ArialMT"/>
        <w:sz w:val="14"/>
        <w:szCs w:val="14"/>
      </w:rPr>
      <w:fldChar w:fldCharType="end"/>
    </w:r>
    <w:r w:rsidRPr="00E026E6">
      <w:rPr>
        <w:rFonts w:ascii="ArialMT" w:eastAsia="ArialMT" w:hAnsi="ArialMT" w:cs="ArialMT"/>
        <w:sz w:val="14"/>
        <w:szCs w:val="14"/>
        <w:lang w:val="it-IT"/>
      </w:rPr>
      <w:t xml:space="preserve"> / </w:t>
    </w:r>
    <w:r>
      <w:rPr>
        <w:rFonts w:eastAsia="ArialMT" w:cs="ArialMT"/>
        <w:sz w:val="14"/>
        <w:szCs w:val="14"/>
      </w:rPr>
      <w:fldChar w:fldCharType="begin"/>
    </w:r>
    <w:r w:rsidRPr="00E026E6">
      <w:rPr>
        <w:rFonts w:eastAsia="ArialMT" w:cs="ArialMT"/>
        <w:sz w:val="14"/>
        <w:szCs w:val="14"/>
        <w:lang w:val="it-IT"/>
      </w:rPr>
      <w:instrText xml:space="preserve"> NUMPAGES </w:instrText>
    </w:r>
    <w:r>
      <w:rPr>
        <w:rFonts w:eastAsia="ArialMT" w:cs="ArialMT"/>
        <w:sz w:val="14"/>
        <w:szCs w:val="14"/>
      </w:rPr>
      <w:fldChar w:fldCharType="separate"/>
    </w:r>
    <w:r w:rsidR="00D26080">
      <w:rPr>
        <w:rFonts w:eastAsia="ArialMT" w:cs="ArialMT"/>
        <w:noProof/>
        <w:sz w:val="14"/>
        <w:szCs w:val="14"/>
        <w:lang w:val="it-IT"/>
      </w:rPr>
      <w:t>5</w:t>
    </w:r>
    <w:r>
      <w:rPr>
        <w:rFonts w:eastAsia="ArialMT" w:cs="ArialMT"/>
        <w:sz w:val="14"/>
        <w:szCs w:val="14"/>
      </w:rPr>
      <w:fldChar w:fldCharType="end"/>
    </w:r>
    <w:r w:rsidRPr="00E026E6">
      <w:rPr>
        <w:rFonts w:ascii="ArialMT" w:eastAsia="ArialMT" w:hAnsi="ArialMT" w:cs="ArialMT"/>
        <w:color w:val="26B4EA"/>
        <w:sz w:val="14"/>
        <w:szCs w:val="14"/>
        <w:lang w:val="it-IT"/>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FBF79" w14:textId="77777777" w:rsidR="00C8172F" w:rsidRDefault="00C8172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6F037F" w14:textId="77777777" w:rsidR="000F32DD" w:rsidRDefault="000F32DD">
      <w:r>
        <w:separator/>
      </w:r>
    </w:p>
  </w:footnote>
  <w:footnote w:type="continuationSeparator" w:id="0">
    <w:p w14:paraId="07172EC7" w14:textId="77777777" w:rsidR="000F32DD" w:rsidRDefault="000F32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4BD4B1" w14:textId="12853DCA" w:rsidR="00C8172F" w:rsidRDefault="002270C1">
    <w:pPr>
      <w:pStyle w:val="ECV1stPage"/>
      <w:spacing w:before="329"/>
    </w:pPr>
    <w:r>
      <w:rPr>
        <w:noProof/>
        <w:lang w:val="en-US" w:eastAsia="en-US" w:bidi="ar-SA"/>
      </w:rPr>
      <w:drawing>
        <wp:anchor distT="0" distB="0" distL="0" distR="0" simplePos="0" relativeHeight="251658752" behindDoc="0" locked="0" layoutInCell="1" allowOverlap="1" wp14:anchorId="4A8EAAF3" wp14:editId="5E41019F">
          <wp:simplePos x="0" y="0"/>
          <wp:positionH relativeFrom="column">
            <wp:posOffset>0</wp:posOffset>
          </wp:positionH>
          <wp:positionV relativeFrom="paragraph">
            <wp:posOffset>0</wp:posOffset>
          </wp:positionV>
          <wp:extent cx="1616075" cy="463550"/>
          <wp:effectExtent l="0" t="0" r="3175" b="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6075" cy="4635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C8172F">
      <w:t xml:space="preserve"> </w:t>
    </w:r>
    <w:r w:rsidR="00C8172F">
      <w:tab/>
      <w:t xml:space="preserve">Curriculum Vitae </w:t>
    </w:r>
    <w:r>
      <w:tab/>
    </w:r>
    <w:proofErr w:type="spellStart"/>
    <w:r w:rsidR="00327CBD">
      <w:rPr>
        <w:szCs w:val="20"/>
      </w:rPr>
      <w:t>Pantea</w:t>
    </w:r>
    <w:proofErr w:type="spellEnd"/>
    <w:r w:rsidR="00327CBD">
      <w:rPr>
        <w:szCs w:val="20"/>
      </w:rPr>
      <w:t xml:space="preserve"> Manuela-</w:t>
    </w:r>
    <w:r w:rsidR="008E5D9C">
      <w:rPr>
        <w:szCs w:val="20"/>
      </w:rPr>
      <w:t>Marina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1D41D" w14:textId="7217F5C6" w:rsidR="00C8172F" w:rsidRDefault="002270C1">
    <w:pPr>
      <w:pStyle w:val="ECVCurriculumVitaeNextPages"/>
    </w:pPr>
    <w:r>
      <w:rPr>
        <w:noProof/>
        <w:lang w:val="en-US" w:eastAsia="en-US" w:bidi="ar-SA"/>
      </w:rPr>
      <w:drawing>
        <wp:anchor distT="0" distB="0" distL="0" distR="0" simplePos="0" relativeHeight="251656704" behindDoc="0" locked="0" layoutInCell="1" allowOverlap="1" wp14:anchorId="7EE80654" wp14:editId="2647AEFE">
          <wp:simplePos x="0" y="0"/>
          <wp:positionH relativeFrom="column">
            <wp:posOffset>0</wp:posOffset>
          </wp:positionH>
          <wp:positionV relativeFrom="paragraph">
            <wp:posOffset>0</wp:posOffset>
          </wp:positionV>
          <wp:extent cx="993140" cy="287655"/>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140" cy="2876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C8172F">
      <w:t xml:space="preserve"> </w:t>
    </w:r>
    <w:r w:rsidR="00C8172F">
      <w:tab/>
      <w:t xml:space="preserve"> </w:t>
    </w:r>
    <w:r w:rsidR="00C8172F">
      <w:rPr>
        <w:szCs w:val="20"/>
      </w:rPr>
      <w:t xml:space="preserve">Curriculum Vitae </w:t>
    </w:r>
    <w:r w:rsidR="00C8172F">
      <w:rPr>
        <w:szCs w:val="20"/>
      </w:rPr>
      <w:tab/>
      <w:t xml:space="preserve"> </w:t>
    </w:r>
    <w:proofErr w:type="spellStart"/>
    <w:r w:rsidR="006E7A11" w:rsidRPr="006E7A11">
      <w:rPr>
        <w:szCs w:val="20"/>
      </w:rPr>
      <w:t>Pantea</w:t>
    </w:r>
    <w:proofErr w:type="spellEnd"/>
    <w:r w:rsidR="006E7A11" w:rsidRPr="006E7A11">
      <w:rPr>
        <w:szCs w:val="20"/>
      </w:rPr>
      <w:t xml:space="preserve"> Manuela Marina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27A4F8" w14:textId="0FA27441" w:rsidR="00C8172F" w:rsidRDefault="002270C1">
    <w:pPr>
      <w:pStyle w:val="ECVCurriculumVitaeNextPages"/>
    </w:pPr>
    <w:r>
      <w:rPr>
        <w:noProof/>
        <w:lang w:val="en-US" w:eastAsia="en-US" w:bidi="ar-SA"/>
      </w:rPr>
      <w:drawing>
        <wp:anchor distT="0" distB="0" distL="0" distR="0" simplePos="0" relativeHeight="251657728" behindDoc="0" locked="0" layoutInCell="1" allowOverlap="1" wp14:anchorId="2710FE19" wp14:editId="51F0C4EC">
          <wp:simplePos x="0" y="0"/>
          <wp:positionH relativeFrom="column">
            <wp:posOffset>0</wp:posOffset>
          </wp:positionH>
          <wp:positionV relativeFrom="paragraph">
            <wp:posOffset>0</wp:posOffset>
          </wp:positionV>
          <wp:extent cx="993140" cy="287655"/>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140" cy="2876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C8172F">
      <w:t xml:space="preserve"> </w:t>
    </w:r>
    <w:r w:rsidR="00C8172F">
      <w:tab/>
      <w:t xml:space="preserve"> </w:t>
    </w:r>
    <w:r w:rsidR="00C8172F">
      <w:rPr>
        <w:szCs w:val="20"/>
      </w:rPr>
      <w:t xml:space="preserve">Curriculum Vitae </w:t>
    </w:r>
    <w:r w:rsidR="00C8172F">
      <w:rPr>
        <w:szCs w:val="20"/>
      </w:rPr>
      <w:tab/>
      <w:t xml:space="preserve"> </w:t>
    </w:r>
    <w:proofErr w:type="spellStart"/>
    <w:r w:rsidR="006E7A11" w:rsidRPr="006E7A11">
      <w:rPr>
        <w:szCs w:val="20"/>
      </w:rPr>
      <w:t>Pantea</w:t>
    </w:r>
    <w:proofErr w:type="spellEnd"/>
    <w:r w:rsidR="006E7A11" w:rsidRPr="006E7A11">
      <w:rPr>
        <w:szCs w:val="20"/>
      </w:rPr>
      <w:t xml:space="preserve"> Manuela Marina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993035" w14:textId="77777777" w:rsidR="00C8172F" w:rsidRDefault="00C8172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ECVHeadingBullet"/>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_ECV_CV_Bullets"/>
    <w:lvl w:ilvl="0">
      <w:start w:val="1"/>
      <w:numFmt w:val="bullet"/>
      <w:lvlText w:val="▪"/>
      <w:lvlJc w:val="left"/>
      <w:pPr>
        <w:tabs>
          <w:tab w:val="num" w:pos="0"/>
        </w:tabs>
        <w:ind w:left="113" w:hanging="113"/>
      </w:pPr>
      <w:rPr>
        <w:rFonts w:ascii="Segoe UI" w:hAnsi="Segoe UI" w:cs="OpenSymbol"/>
      </w:rPr>
    </w:lvl>
    <w:lvl w:ilvl="1">
      <w:start w:val="1"/>
      <w:numFmt w:val="bullet"/>
      <w:lvlText w:val="▫"/>
      <w:lvlJc w:val="left"/>
      <w:pPr>
        <w:tabs>
          <w:tab w:val="num" w:pos="0"/>
        </w:tabs>
        <w:ind w:left="227" w:hanging="114"/>
      </w:pPr>
      <w:rPr>
        <w:rFonts w:ascii="Segoe UI" w:hAnsi="Segoe UI" w:cs="OpenSymbol"/>
      </w:rPr>
    </w:lvl>
    <w:lvl w:ilvl="2">
      <w:start w:val="1"/>
      <w:numFmt w:val="bullet"/>
      <w:lvlText w:val=""/>
      <w:lvlJc w:val="left"/>
      <w:pPr>
        <w:tabs>
          <w:tab w:val="num" w:pos="0"/>
        </w:tabs>
        <w:ind w:left="113" w:firstLine="340"/>
      </w:pPr>
      <w:rPr>
        <w:rFonts w:ascii="Symbol" w:hAnsi="Symbol"/>
      </w:rPr>
    </w:lvl>
    <w:lvl w:ilvl="3">
      <w:start w:val="1"/>
      <w:numFmt w:val="bullet"/>
      <w:lvlText w:val=""/>
      <w:lvlJc w:val="left"/>
      <w:pPr>
        <w:tabs>
          <w:tab w:val="num" w:pos="0"/>
        </w:tabs>
        <w:ind w:left="113" w:firstLine="567"/>
      </w:pPr>
      <w:rPr>
        <w:rFonts w:ascii="Symbol" w:hAnsi="Symbol"/>
      </w:rPr>
    </w:lvl>
    <w:lvl w:ilvl="4">
      <w:start w:val="1"/>
      <w:numFmt w:val="bullet"/>
      <w:lvlText w:val=""/>
      <w:lvlJc w:val="left"/>
      <w:pPr>
        <w:tabs>
          <w:tab w:val="num" w:pos="0"/>
        </w:tabs>
        <w:ind w:left="113" w:firstLine="794"/>
      </w:pPr>
      <w:rPr>
        <w:rFonts w:ascii="Symbol" w:hAnsi="Symbol"/>
      </w:rPr>
    </w:lvl>
    <w:lvl w:ilvl="5">
      <w:start w:val="1"/>
      <w:numFmt w:val="bullet"/>
      <w:lvlText w:val=""/>
      <w:lvlJc w:val="left"/>
      <w:pPr>
        <w:tabs>
          <w:tab w:val="num" w:pos="0"/>
        </w:tabs>
        <w:ind w:left="113" w:firstLine="1021"/>
      </w:pPr>
      <w:rPr>
        <w:rFonts w:ascii="Symbol" w:hAnsi="Symbol"/>
      </w:rPr>
    </w:lvl>
    <w:lvl w:ilvl="6">
      <w:start w:val="1"/>
      <w:numFmt w:val="bullet"/>
      <w:lvlText w:val=""/>
      <w:lvlJc w:val="left"/>
      <w:pPr>
        <w:tabs>
          <w:tab w:val="num" w:pos="0"/>
        </w:tabs>
        <w:ind w:left="113" w:firstLine="1247"/>
      </w:pPr>
      <w:rPr>
        <w:rFonts w:ascii="Symbol" w:hAnsi="Symbol"/>
      </w:rPr>
    </w:lvl>
    <w:lvl w:ilvl="7">
      <w:start w:val="1"/>
      <w:numFmt w:val="bullet"/>
      <w:lvlText w:val=""/>
      <w:lvlJc w:val="left"/>
      <w:pPr>
        <w:tabs>
          <w:tab w:val="num" w:pos="0"/>
        </w:tabs>
        <w:ind w:left="113" w:firstLine="1474"/>
      </w:pPr>
      <w:rPr>
        <w:rFonts w:ascii="Symbol" w:hAnsi="Symbol"/>
      </w:rPr>
    </w:lvl>
    <w:lvl w:ilvl="8">
      <w:start w:val="1"/>
      <w:numFmt w:val="bullet"/>
      <w:lvlText w:val=""/>
      <w:lvlJc w:val="left"/>
      <w:pPr>
        <w:tabs>
          <w:tab w:val="num" w:pos="0"/>
        </w:tabs>
        <w:ind w:left="113" w:firstLine="1701"/>
      </w:pPr>
      <w:rPr>
        <w:rFonts w:ascii="Symbol" w:hAnsi="Symbol"/>
      </w:rPr>
    </w:lvl>
  </w:abstractNum>
  <w:abstractNum w:abstractNumId="2" w15:restartNumberingAfterBreak="0">
    <w:nsid w:val="1B8C032B"/>
    <w:multiLevelType w:val="hybridMultilevel"/>
    <w:tmpl w:val="45CE40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33F5F87"/>
    <w:multiLevelType w:val="hybridMultilevel"/>
    <w:tmpl w:val="1C60F7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AF5CB6"/>
    <w:multiLevelType w:val="hybridMultilevel"/>
    <w:tmpl w:val="EC529A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E21"/>
    <w:rsid w:val="00003EF7"/>
    <w:rsid w:val="0003028A"/>
    <w:rsid w:val="00030AAF"/>
    <w:rsid w:val="00077730"/>
    <w:rsid w:val="000912C6"/>
    <w:rsid w:val="00093028"/>
    <w:rsid w:val="000F32DD"/>
    <w:rsid w:val="00185C08"/>
    <w:rsid w:val="00192DCA"/>
    <w:rsid w:val="001A5AE9"/>
    <w:rsid w:val="001D77C0"/>
    <w:rsid w:val="002247F2"/>
    <w:rsid w:val="002270C1"/>
    <w:rsid w:val="00255369"/>
    <w:rsid w:val="00260F0A"/>
    <w:rsid w:val="00270ACE"/>
    <w:rsid w:val="002C53A8"/>
    <w:rsid w:val="002E50B8"/>
    <w:rsid w:val="002E74C5"/>
    <w:rsid w:val="002F1A9E"/>
    <w:rsid w:val="00312094"/>
    <w:rsid w:val="00327CBD"/>
    <w:rsid w:val="00333FFC"/>
    <w:rsid w:val="00342F61"/>
    <w:rsid w:val="003605D4"/>
    <w:rsid w:val="003B586E"/>
    <w:rsid w:val="003E33C8"/>
    <w:rsid w:val="003E4EA7"/>
    <w:rsid w:val="00442027"/>
    <w:rsid w:val="00495E21"/>
    <w:rsid w:val="004C2B07"/>
    <w:rsid w:val="004C3501"/>
    <w:rsid w:val="004E398E"/>
    <w:rsid w:val="005029EB"/>
    <w:rsid w:val="00524317"/>
    <w:rsid w:val="00537818"/>
    <w:rsid w:val="00540A91"/>
    <w:rsid w:val="00547408"/>
    <w:rsid w:val="00550DFA"/>
    <w:rsid w:val="005A559C"/>
    <w:rsid w:val="005D0559"/>
    <w:rsid w:val="005D36D9"/>
    <w:rsid w:val="005E6D70"/>
    <w:rsid w:val="0061689A"/>
    <w:rsid w:val="00631ADE"/>
    <w:rsid w:val="0066352D"/>
    <w:rsid w:val="00667019"/>
    <w:rsid w:val="006A6196"/>
    <w:rsid w:val="006D0D7E"/>
    <w:rsid w:val="006D396B"/>
    <w:rsid w:val="006E7A11"/>
    <w:rsid w:val="00766CB6"/>
    <w:rsid w:val="00770B3B"/>
    <w:rsid w:val="0079655C"/>
    <w:rsid w:val="007B0216"/>
    <w:rsid w:val="00847A8D"/>
    <w:rsid w:val="008D1A31"/>
    <w:rsid w:val="008E5D9C"/>
    <w:rsid w:val="008F6866"/>
    <w:rsid w:val="00976EF4"/>
    <w:rsid w:val="009C2C37"/>
    <w:rsid w:val="009F0C83"/>
    <w:rsid w:val="009F25C0"/>
    <w:rsid w:val="00A5069F"/>
    <w:rsid w:val="00A74F32"/>
    <w:rsid w:val="00AB266B"/>
    <w:rsid w:val="00AE70CA"/>
    <w:rsid w:val="00B370F5"/>
    <w:rsid w:val="00B650F3"/>
    <w:rsid w:val="00B8011A"/>
    <w:rsid w:val="00B92032"/>
    <w:rsid w:val="00BD3954"/>
    <w:rsid w:val="00BE0123"/>
    <w:rsid w:val="00BF5422"/>
    <w:rsid w:val="00C45B4C"/>
    <w:rsid w:val="00C805ED"/>
    <w:rsid w:val="00C8172F"/>
    <w:rsid w:val="00CB2B70"/>
    <w:rsid w:val="00CB32F5"/>
    <w:rsid w:val="00D202E4"/>
    <w:rsid w:val="00D26080"/>
    <w:rsid w:val="00D312F2"/>
    <w:rsid w:val="00D51DB1"/>
    <w:rsid w:val="00D648D6"/>
    <w:rsid w:val="00DC0C9C"/>
    <w:rsid w:val="00DF768D"/>
    <w:rsid w:val="00E026E6"/>
    <w:rsid w:val="00E13023"/>
    <w:rsid w:val="00E13E12"/>
    <w:rsid w:val="00E75465"/>
    <w:rsid w:val="00EB4795"/>
    <w:rsid w:val="00EF5A0B"/>
    <w:rsid w:val="00F40011"/>
    <w:rsid w:val="00F55A08"/>
    <w:rsid w:val="00FF01DA"/>
    <w:rsid w:val="00FF2C2F"/>
    <w:rsid w:val="00FF6C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52A481C"/>
  <w15:chartTrackingRefBased/>
  <w15:docId w15:val="{C16DECF4-3335-4AF3-A4D1-A5904355C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Arial" w:eastAsia="SimSun" w:hAnsi="Arial" w:cs="Mangal"/>
      <w:color w:val="3F3A38"/>
      <w:spacing w:val="-6"/>
      <w:kern w:val="1"/>
      <w:sz w:val="16"/>
      <w:szCs w:val="24"/>
      <w:lang w:val="en-GB" w:eastAsia="zh-CN" w:bidi="hi-IN"/>
    </w:rPr>
  </w:style>
  <w:style w:type="paragraph" w:styleId="Heading1">
    <w:name w:val="heading 1"/>
    <w:basedOn w:val="Heading"/>
    <w:next w:val="BodyText"/>
    <w:qFormat/>
    <w:pPr>
      <w:outlineLvl w:val="0"/>
    </w:pPr>
    <w:rPr>
      <w:b/>
      <w:bCs/>
      <w:sz w:val="32"/>
      <w:szCs w:val="32"/>
    </w:rPr>
  </w:style>
  <w:style w:type="paragraph" w:styleId="Heading2">
    <w:name w:val="heading 2"/>
    <w:basedOn w:val="Heading"/>
    <w:next w:val="BodyText"/>
    <w:qFormat/>
    <w:pPr>
      <w:numPr>
        <w:ilvl w:val="1"/>
        <w:numId w:val="1"/>
      </w:numPr>
      <w:outlineLvl w:val="1"/>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CVHeadingContactDetails">
    <w:name w:val="_ECV_HeadingContactDetails"/>
    <w:rPr>
      <w:rFonts w:ascii="Arial" w:hAnsi="Arial"/>
      <w:color w:val="1593CB"/>
      <w:sz w:val="18"/>
      <w:szCs w:val="18"/>
      <w:shd w:val="clear" w:color="auto" w:fill="auto"/>
    </w:rPr>
  </w:style>
  <w:style w:type="character" w:customStyle="1" w:styleId="ECVContactDetails">
    <w:name w:val="_ECV_ContactDetails"/>
    <w:rPr>
      <w:rFonts w:ascii="Arial" w:hAnsi="Arial"/>
      <w:color w:val="3F3A38"/>
      <w:sz w:val="18"/>
      <w:szCs w:val="18"/>
      <w:shd w:val="clear" w:color="auto" w:fill="auto"/>
    </w:rPr>
  </w:style>
  <w:style w:type="character" w:customStyle="1" w:styleId="NumberingSymbols">
    <w:name w:val="Numbering Symbols"/>
  </w:style>
  <w:style w:type="character" w:customStyle="1" w:styleId="Bullets">
    <w:name w:val="Bullets"/>
    <w:rPr>
      <w:rFonts w:ascii="OpenSymbol" w:eastAsia="OpenSymbol" w:hAnsi="OpenSymbol" w:cs="OpenSymbol"/>
    </w:rPr>
  </w:style>
  <w:style w:type="character" w:styleId="LineNumber">
    <w:name w:val="line number"/>
  </w:style>
  <w:style w:type="character" w:styleId="Hyperlink">
    <w:name w:val="Hyperlink"/>
    <w:rPr>
      <w:color w:val="000080"/>
      <w:u w:val="single"/>
    </w:rPr>
  </w:style>
  <w:style w:type="character" w:customStyle="1" w:styleId="ECVInternetLink">
    <w:name w:val="_ECV_InternetLink"/>
    <w:rPr>
      <w:rFonts w:ascii="Arial" w:hAnsi="Arial"/>
      <w:color w:val="3F3A38"/>
      <w:sz w:val="18"/>
      <w:u w:val="single"/>
      <w:shd w:val="clear" w:color="auto" w:fill="auto"/>
      <w:lang w:val="en-GB"/>
    </w:rPr>
  </w:style>
  <w:style w:type="character" w:customStyle="1" w:styleId="ECVHeadingBusinessSector">
    <w:name w:val="_ECV_HeadingBusinessSector"/>
    <w:rPr>
      <w:rFonts w:ascii="Arial" w:hAnsi="Arial"/>
      <w:color w:val="1593CB"/>
      <w:spacing w:val="-6"/>
      <w:sz w:val="18"/>
      <w:szCs w:val="18"/>
      <w:shd w:val="clear" w:color="auto" w:fill="auto"/>
    </w:rPr>
  </w:style>
  <w:style w:type="character" w:styleId="FollowedHyperlink">
    <w:name w:val="FollowedHyperlink"/>
    <w:rPr>
      <w:color w:val="800000"/>
      <w:u w:val="single"/>
    </w:rPr>
  </w:style>
  <w:style w:type="paragraph" w:customStyle="1" w:styleId="Heading">
    <w:name w:val="Heading"/>
    <w:basedOn w:val="Normal"/>
    <w:next w:val="BodyText"/>
    <w:pPr>
      <w:keepNext/>
      <w:spacing w:before="240" w:after="120"/>
    </w:pPr>
    <w:rPr>
      <w:rFonts w:eastAsia="Microsoft YaHei"/>
      <w:sz w:val="28"/>
      <w:szCs w:val="28"/>
    </w:rPr>
  </w:style>
  <w:style w:type="paragraph" w:styleId="BodyText">
    <w:name w:val="Body Text"/>
    <w:basedOn w:val="Normal"/>
    <w:pPr>
      <w:spacing w:line="100" w:lineRule="atLeast"/>
    </w:pPr>
  </w:style>
  <w:style w:type="paragraph" w:styleId="List">
    <w:name w:val="List"/>
    <w:basedOn w:val="BodyText"/>
  </w:style>
  <w:style w:type="paragraph" w:styleId="Caption">
    <w:name w:val="caption"/>
    <w:basedOn w:val="Normal"/>
    <w:qFormat/>
    <w:pPr>
      <w:suppressLineNumbers/>
      <w:spacing w:before="120" w:after="120"/>
    </w:pPr>
    <w:rPr>
      <w:i/>
      <w:iCs/>
      <w:sz w:val="24"/>
    </w:r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ECVLeftHeading">
    <w:name w:val="_ECV_LeftHeading"/>
    <w:basedOn w:val="TableContents"/>
    <w:pPr>
      <w:ind w:right="283"/>
      <w:jc w:val="right"/>
    </w:pPr>
    <w:rPr>
      <w:caps/>
      <w:color w:val="0E4194"/>
      <w:sz w:val="18"/>
    </w:rPr>
  </w:style>
  <w:style w:type="paragraph" w:customStyle="1" w:styleId="ECVMiddleColumn">
    <w:name w:val="_ECV_MiddleColumn"/>
    <w:basedOn w:val="TableContents"/>
    <w:rPr>
      <w:color w:val="404040"/>
      <w:sz w:val="20"/>
    </w:rPr>
  </w:style>
  <w:style w:type="paragraph" w:customStyle="1" w:styleId="ECVRightColumn">
    <w:name w:val="_ECV_RightColumn"/>
    <w:basedOn w:val="TableContents"/>
    <w:pPr>
      <w:spacing w:before="62"/>
    </w:pPr>
    <w:rPr>
      <w:color w:val="404040"/>
    </w:rPr>
  </w:style>
  <w:style w:type="paragraph" w:customStyle="1" w:styleId="ECVNameField">
    <w:name w:val="_ECV_NameField"/>
    <w:basedOn w:val="ECVRightColumn"/>
    <w:pPr>
      <w:spacing w:before="0" w:line="100" w:lineRule="atLeast"/>
    </w:pPr>
    <w:rPr>
      <w:color w:val="3F3A38"/>
      <w:sz w:val="26"/>
      <w:szCs w:val="18"/>
    </w:rPr>
  </w:style>
  <w:style w:type="paragraph" w:customStyle="1" w:styleId="ECVRightHeading">
    <w:name w:val="_ECV_RightHeading"/>
    <w:basedOn w:val="ECVNameField"/>
    <w:pPr>
      <w:spacing w:before="62"/>
      <w:jc w:val="right"/>
    </w:pPr>
    <w:rPr>
      <w:color w:val="1593CB"/>
      <w:sz w:val="15"/>
    </w:rPr>
  </w:style>
  <w:style w:type="paragraph" w:customStyle="1" w:styleId="ECV1stPage">
    <w:name w:val="_ECV_1stPage"/>
    <w:basedOn w:val="ECVRightHeading"/>
    <w:pPr>
      <w:tabs>
        <w:tab w:val="left" w:pos="2835"/>
        <w:tab w:val="right" w:pos="10205"/>
      </w:tabs>
      <w:spacing w:before="215"/>
      <w:jc w:val="left"/>
    </w:pPr>
    <w:rPr>
      <w:sz w:val="20"/>
    </w:rPr>
  </w:style>
  <w:style w:type="paragraph" w:customStyle="1" w:styleId="ECVContactDetails0">
    <w:name w:val="_ECV_ContactDetails"/>
    <w:basedOn w:val="ECVNameField"/>
    <w:pPr>
      <w:textAlignment w:val="center"/>
    </w:pPr>
    <w:rPr>
      <w:kern w:val="0"/>
      <w:sz w:val="18"/>
    </w:rPr>
  </w:style>
  <w:style w:type="paragraph" w:customStyle="1" w:styleId="ECVComments">
    <w:name w:val="_ECV_Comments"/>
    <w:basedOn w:val="ECVText"/>
    <w:pPr>
      <w:jc w:val="center"/>
    </w:pPr>
    <w:rPr>
      <w:color w:val="FF0000"/>
    </w:rPr>
  </w:style>
  <w:style w:type="paragraph" w:customStyle="1" w:styleId="ECVNarrowSpacing">
    <w:name w:val="_ECV_NarrowSpacing"/>
    <w:basedOn w:val="ECVRightColumn"/>
    <w:rPr>
      <w:color w:val="402C24"/>
      <w:sz w:val="8"/>
      <w:szCs w:val="10"/>
    </w:rPr>
  </w:style>
  <w:style w:type="paragraph" w:customStyle="1" w:styleId="ECVSectionSpacing">
    <w:name w:val="_ECV_SectionSpacing"/>
    <w:basedOn w:val="ECVRightColumn"/>
  </w:style>
  <w:style w:type="paragraph" w:customStyle="1" w:styleId="Table">
    <w:name w:val="Table"/>
    <w:basedOn w:val="Caption"/>
  </w:style>
  <w:style w:type="paragraph" w:customStyle="1" w:styleId="ECVSubSectionHeading">
    <w:name w:val="_ECV_SubSectionHeading"/>
    <w:basedOn w:val="ECVRightColumn"/>
    <w:pPr>
      <w:spacing w:before="0" w:line="100" w:lineRule="atLeast"/>
    </w:pPr>
    <w:rPr>
      <w:color w:val="0E4194"/>
      <w:sz w:val="22"/>
    </w:rPr>
  </w:style>
  <w:style w:type="paragraph" w:customStyle="1" w:styleId="ECVOrganisationDetails">
    <w:name w:val="_ECV_OrganisationDetails"/>
    <w:basedOn w:val="ECVRightColumn"/>
    <w:pPr>
      <w:autoSpaceDE w:val="0"/>
      <w:spacing w:before="57" w:after="85" w:line="100" w:lineRule="atLeast"/>
    </w:pPr>
    <w:rPr>
      <w:rFonts w:eastAsia="ArialMT" w:cs="ArialMT"/>
      <w:color w:val="3F3A38"/>
      <w:sz w:val="18"/>
      <w:szCs w:val="18"/>
    </w:rPr>
  </w:style>
  <w:style w:type="paragraph" w:customStyle="1" w:styleId="ECVSectionDetails">
    <w:name w:val="_ECV_SectionDetails"/>
    <w:basedOn w:val="Normal"/>
    <w:pPr>
      <w:suppressLineNumbers/>
      <w:autoSpaceDE w:val="0"/>
      <w:spacing w:before="28" w:line="100" w:lineRule="atLeast"/>
    </w:pPr>
    <w:rPr>
      <w:sz w:val="18"/>
    </w:rPr>
  </w:style>
  <w:style w:type="paragraph" w:customStyle="1" w:styleId="ECVSectionBullet">
    <w:name w:val="_ECV_SectionBullet"/>
    <w:basedOn w:val="ECVSectionDetails"/>
    <w:pPr>
      <w:spacing w:before="0"/>
    </w:pPr>
  </w:style>
  <w:style w:type="paragraph" w:customStyle="1" w:styleId="ECVHeadingBullet">
    <w:name w:val="_ECV_HeadingBullet"/>
    <w:basedOn w:val="ECVLeftHeading"/>
    <w:pPr>
      <w:numPr>
        <w:numId w:val="1"/>
      </w:numPr>
      <w:spacing w:line="100" w:lineRule="atLeast"/>
      <w:outlineLvl w:val="0"/>
    </w:pPr>
  </w:style>
  <w:style w:type="paragraph" w:customStyle="1" w:styleId="ECVSubHeadingBullet">
    <w:name w:val="_ECV_SubHeadingBullet"/>
    <w:basedOn w:val="ECVLeftDetails"/>
    <w:pPr>
      <w:spacing w:before="0" w:line="100" w:lineRule="atLeast"/>
    </w:pPr>
  </w:style>
  <w:style w:type="paragraph" w:customStyle="1" w:styleId="CVMajor">
    <w:name w:val="CV Major"/>
    <w:basedOn w:val="Normal"/>
    <w:pPr>
      <w:ind w:left="113" w:right="113"/>
    </w:pPr>
    <w:rPr>
      <w:b/>
      <w:sz w:val="24"/>
    </w:rPr>
  </w:style>
  <w:style w:type="paragraph" w:customStyle="1" w:styleId="ECVDate">
    <w:name w:val="_ECV_Date"/>
    <w:basedOn w:val="ECVLeftHeading"/>
    <w:pPr>
      <w:spacing w:before="28" w:line="100" w:lineRule="atLeast"/>
      <w:textAlignment w:val="top"/>
    </w:pPr>
    <w:rPr>
      <w:caps w:val="0"/>
    </w:rPr>
  </w:style>
  <w:style w:type="paragraph" w:customStyle="1" w:styleId="CVHeading3">
    <w:name w:val="CV Heading 3"/>
    <w:basedOn w:val="Normal"/>
    <w:next w:val="Normal"/>
    <w:pPr>
      <w:ind w:left="113" w:right="113"/>
      <w:jc w:val="right"/>
      <w:textAlignment w:val="center"/>
    </w:pPr>
  </w:style>
  <w:style w:type="paragraph" w:customStyle="1" w:styleId="ECVHeadingLine">
    <w:name w:val="_ECV_HeadingLine"/>
    <w:basedOn w:val="ECVSubSectionHeading"/>
    <w:rPr>
      <w:color w:val="17ACE6"/>
    </w:rPr>
  </w:style>
  <w:style w:type="paragraph" w:styleId="Header">
    <w:name w:val="header"/>
    <w:basedOn w:val="Normal"/>
    <w:pPr>
      <w:suppressLineNumbers/>
      <w:tabs>
        <w:tab w:val="center" w:pos="5103"/>
        <w:tab w:val="right" w:pos="10206"/>
      </w:tabs>
    </w:pPr>
  </w:style>
  <w:style w:type="paragraph" w:customStyle="1" w:styleId="ECVAttachment">
    <w:name w:val="_ECV_Attachment"/>
    <w:basedOn w:val="ECVSectionDetails"/>
    <w:pPr>
      <w:jc w:val="right"/>
    </w:pPr>
    <w:rPr>
      <w:u w:val="single"/>
    </w:rPr>
  </w:style>
  <w:style w:type="paragraph" w:customStyle="1" w:styleId="ECVHeaderFirstPage">
    <w:name w:val="_ECV_HeaderFirstPage"/>
    <w:basedOn w:val="Header"/>
    <w:pPr>
      <w:tabs>
        <w:tab w:val="center" w:pos="2835"/>
      </w:tabs>
      <w:spacing w:line="100" w:lineRule="atLeast"/>
    </w:pPr>
    <w:rPr>
      <w:color w:val="17ACE6"/>
      <w:sz w:val="20"/>
    </w:rPr>
  </w:style>
  <w:style w:type="paragraph" w:customStyle="1" w:styleId="ECVHeaderOtherPage">
    <w:name w:val="_ECV_HeaderOtherPage"/>
    <w:basedOn w:val="ECVHeaderFirstPage"/>
  </w:style>
  <w:style w:type="paragraph" w:customStyle="1" w:styleId="ECVLeftDetails">
    <w:name w:val="_ECV_LeftDetails"/>
    <w:basedOn w:val="ECVLeftHeading"/>
    <w:pPr>
      <w:spacing w:before="23"/>
    </w:pPr>
    <w:rPr>
      <w:caps w:val="0"/>
    </w:rPr>
  </w:style>
  <w:style w:type="paragraph" w:styleId="Footer">
    <w:name w:val="footer"/>
    <w:basedOn w:val="Normal"/>
    <w:pPr>
      <w:suppressLineNumbers/>
      <w:tabs>
        <w:tab w:val="right" w:pos="2835"/>
        <w:tab w:val="left" w:pos="10205"/>
      </w:tabs>
    </w:pPr>
    <w:rPr>
      <w:color w:val="1593CB"/>
    </w:rPr>
  </w:style>
  <w:style w:type="paragraph" w:customStyle="1" w:styleId="ECVLanguageHeading">
    <w:name w:val="_ECV_LanguageHeading"/>
    <w:basedOn w:val="ECVRightColumn"/>
    <w:pPr>
      <w:spacing w:before="0"/>
      <w:jc w:val="center"/>
    </w:pPr>
    <w:rPr>
      <w:caps/>
      <w:color w:val="0E4194"/>
      <w:sz w:val="14"/>
    </w:rPr>
  </w:style>
  <w:style w:type="paragraph" w:customStyle="1" w:styleId="ECVLanguageSubHeading">
    <w:name w:val="_ECV_LanguageSubHeading"/>
    <w:basedOn w:val="ECVLanguageHeading"/>
    <w:pPr>
      <w:spacing w:line="100" w:lineRule="atLeast"/>
    </w:pPr>
    <w:rPr>
      <w:caps w:val="0"/>
      <w:sz w:val="16"/>
    </w:rPr>
  </w:style>
  <w:style w:type="paragraph" w:customStyle="1" w:styleId="ECVLanguageLevel">
    <w:name w:val="_ECV_LanguageLevel"/>
    <w:basedOn w:val="ECVSectionDetails"/>
    <w:pPr>
      <w:jc w:val="center"/>
      <w:textAlignment w:val="center"/>
    </w:pPr>
    <w:rPr>
      <w:caps/>
    </w:rPr>
  </w:style>
  <w:style w:type="paragraph" w:customStyle="1" w:styleId="ECVLanguageCertificate">
    <w:name w:val="_ECV_LanguageCertificate"/>
    <w:basedOn w:val="ECVRightColumn"/>
    <w:pPr>
      <w:spacing w:before="0" w:line="100" w:lineRule="atLeast"/>
      <w:ind w:right="283"/>
      <w:jc w:val="center"/>
    </w:pPr>
    <w:rPr>
      <w:color w:val="3F3A38"/>
    </w:rPr>
  </w:style>
  <w:style w:type="paragraph" w:customStyle="1" w:styleId="ECVLanguageExplanation">
    <w:name w:val="_ECV_LanguageExplanation"/>
    <w:basedOn w:val="Normal"/>
    <w:pPr>
      <w:autoSpaceDE w:val="0"/>
      <w:spacing w:line="100" w:lineRule="atLeast"/>
    </w:pPr>
    <w:rPr>
      <w:color w:val="0E4194"/>
      <w:sz w:val="15"/>
    </w:rPr>
  </w:style>
  <w:style w:type="paragraph" w:customStyle="1" w:styleId="ECVLinks">
    <w:name w:val="_ECV_Links"/>
    <w:basedOn w:val="ECVContactDetails0"/>
    <w:rPr>
      <w:u w:val="single"/>
    </w:rPr>
  </w:style>
  <w:style w:type="paragraph" w:customStyle="1" w:styleId="ECVText">
    <w:name w:val="_ECV_Text"/>
    <w:basedOn w:val="BodyText"/>
  </w:style>
  <w:style w:type="paragraph" w:customStyle="1" w:styleId="ECVBusinessSector">
    <w:name w:val="_ECV_BusinessSector"/>
    <w:basedOn w:val="ECVOrganisationDetails"/>
    <w:pPr>
      <w:spacing w:before="113" w:after="0"/>
    </w:pPr>
  </w:style>
  <w:style w:type="paragraph" w:customStyle="1" w:styleId="ECVLanguageName">
    <w:name w:val="_ECV_LanguageName"/>
    <w:basedOn w:val="ECVLanguageCertificate"/>
    <w:pPr>
      <w:jc w:val="right"/>
    </w:pPr>
    <w:rPr>
      <w:sz w:val="18"/>
    </w:rPr>
  </w:style>
  <w:style w:type="paragraph" w:customStyle="1" w:styleId="ECVPersonalInfoHeading">
    <w:name w:val="_ECV_PersonalInfoHeading"/>
    <w:basedOn w:val="ECVLeftHeading"/>
    <w:pPr>
      <w:spacing w:before="57"/>
    </w:pPr>
  </w:style>
  <w:style w:type="paragraph" w:customStyle="1" w:styleId="ECVOccupationalFieldHeading">
    <w:name w:val="_ECV_OccupationalFieldHeading"/>
    <w:basedOn w:val="ECVLeftHeading"/>
    <w:pPr>
      <w:spacing w:before="57"/>
    </w:pPr>
  </w:style>
  <w:style w:type="paragraph" w:customStyle="1" w:styleId="ECVGenderRow">
    <w:name w:val="_ECV_GenderRow"/>
    <w:basedOn w:val="Normal"/>
    <w:pPr>
      <w:spacing w:before="85"/>
    </w:pPr>
    <w:rPr>
      <w:color w:val="1593CB"/>
    </w:rPr>
  </w:style>
  <w:style w:type="paragraph" w:customStyle="1" w:styleId="ECVCurriculumVitaeNextPages">
    <w:name w:val="_ECV_CurriculumVitae_NextPages"/>
    <w:basedOn w:val="ECV1stPage"/>
    <w:pPr>
      <w:tabs>
        <w:tab w:val="clear" w:pos="10205"/>
        <w:tab w:val="right" w:pos="10350"/>
      </w:tabs>
      <w:spacing w:before="153"/>
      <w:jc w:val="right"/>
    </w:pPr>
  </w:style>
  <w:style w:type="paragraph" w:customStyle="1" w:styleId="ECVBusinessSctionRow">
    <w:name w:val="_ECV_BusinessSctionRow"/>
    <w:basedOn w:val="Normal"/>
  </w:style>
  <w:style w:type="paragraph" w:customStyle="1" w:styleId="ECVBusinessSectorRow">
    <w:name w:val="_ECV_BusinessSectorRow"/>
    <w:basedOn w:val="Normal"/>
  </w:style>
  <w:style w:type="paragraph" w:customStyle="1" w:styleId="ECVBlueBox">
    <w:name w:val="_ECV_BlueBox"/>
    <w:basedOn w:val="ECVNarrowSpacing"/>
    <w:pPr>
      <w:spacing w:before="0"/>
      <w:jc w:val="right"/>
      <w:textAlignment w:val="bottom"/>
    </w:pPr>
    <w:rPr>
      <w:spacing w:val="0"/>
    </w:rPr>
  </w:style>
  <w:style w:type="paragraph" w:customStyle="1" w:styleId="ESP1stPage">
    <w:name w:val="_ESP_1stPage"/>
    <w:basedOn w:val="ECVCurriculumVitaeNextPages"/>
  </w:style>
  <w:style w:type="paragraph" w:customStyle="1" w:styleId="ESPText">
    <w:name w:val="_ESP_Text"/>
    <w:basedOn w:val="ECVText"/>
  </w:style>
  <w:style w:type="paragraph" w:customStyle="1" w:styleId="ESPHeading">
    <w:name w:val="_ESP_Heading"/>
    <w:basedOn w:val="ESPText"/>
    <w:rPr>
      <w:b/>
      <w:bCs/>
      <w:sz w:val="32"/>
      <w:szCs w:val="32"/>
    </w:rPr>
  </w:style>
  <w:style w:type="paragraph" w:customStyle="1" w:styleId="Footerleft">
    <w:name w:val="Footer left"/>
    <w:basedOn w:val="Normal"/>
    <w:pPr>
      <w:suppressLineNumbers/>
      <w:tabs>
        <w:tab w:val="center" w:pos="5188"/>
        <w:tab w:val="right" w:pos="10376"/>
      </w:tabs>
    </w:pPr>
  </w:style>
  <w:style w:type="paragraph" w:customStyle="1" w:styleId="Footerright">
    <w:name w:val="Footer right"/>
    <w:basedOn w:val="Normal"/>
    <w:pPr>
      <w:suppressLineNumbers/>
      <w:tabs>
        <w:tab w:val="center" w:pos="5188"/>
        <w:tab w:val="right" w:pos="10376"/>
      </w:tabs>
    </w:pPr>
  </w:style>
  <w:style w:type="paragraph" w:customStyle="1" w:styleId="ECVRelatedDocumentRow">
    <w:name w:val="_ECV_RelatedDocumentRow"/>
    <w:basedOn w:val="ECVBusinessSectorRow"/>
  </w:style>
  <w:style w:type="table" w:styleId="TableGridLight">
    <w:name w:val="Grid Table Light"/>
    <w:basedOn w:val="TableNormal"/>
    <w:uiPriority w:val="40"/>
    <w:rsid w:val="000912C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CVNormal">
    <w:name w:val="CV Normal"/>
    <w:basedOn w:val="Normal"/>
    <w:rsid w:val="002E74C5"/>
    <w:pPr>
      <w:widowControl/>
      <w:ind w:left="113" w:right="113"/>
    </w:pPr>
    <w:rPr>
      <w:rFonts w:ascii="Arial Narrow" w:eastAsia="Times New Roman" w:hAnsi="Arial Narrow" w:cs="Times New Roman"/>
      <w:color w:val="auto"/>
      <w:spacing w:val="0"/>
      <w:kern w:val="0"/>
      <w:sz w:val="20"/>
      <w:szCs w:val="20"/>
      <w:lang w:val="ro-RO" w:eastAsia="ar-SA" w:bidi="ar-SA"/>
    </w:rPr>
  </w:style>
  <w:style w:type="paragraph" w:customStyle="1" w:styleId="CVNormal-FirstLine">
    <w:name w:val="CV Normal - First Line"/>
    <w:basedOn w:val="CVNormal"/>
    <w:next w:val="CVNormal"/>
    <w:rsid w:val="002E74C5"/>
    <w:pPr>
      <w:spacing w:before="74"/>
    </w:pPr>
  </w:style>
  <w:style w:type="paragraph" w:styleId="ListParagraph">
    <w:name w:val="List Paragraph"/>
    <w:basedOn w:val="Normal"/>
    <w:uiPriority w:val="34"/>
    <w:qFormat/>
    <w:rsid w:val="008D1A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138933">
      <w:bodyDiv w:val="1"/>
      <w:marLeft w:val="0"/>
      <w:marRight w:val="0"/>
      <w:marTop w:val="0"/>
      <w:marBottom w:val="0"/>
      <w:divBdr>
        <w:top w:val="none" w:sz="0" w:space="0" w:color="auto"/>
        <w:left w:val="none" w:sz="0" w:space="0" w:color="auto"/>
        <w:bottom w:val="none" w:sz="0" w:space="0" w:color="auto"/>
        <w:right w:val="none" w:sz="0" w:space="0" w:color="auto"/>
      </w:divBdr>
    </w:div>
    <w:div w:id="1339425986">
      <w:bodyDiv w:val="1"/>
      <w:marLeft w:val="0"/>
      <w:marRight w:val="0"/>
      <w:marTop w:val="0"/>
      <w:marBottom w:val="0"/>
      <w:divBdr>
        <w:top w:val="none" w:sz="0" w:space="0" w:color="auto"/>
        <w:left w:val="none" w:sz="0" w:space="0" w:color="auto"/>
        <w:bottom w:val="none" w:sz="0" w:space="0" w:color="auto"/>
        <w:right w:val="none" w:sz="0" w:space="0" w:color="auto"/>
      </w:divBdr>
    </w:div>
    <w:div w:id="1539706440">
      <w:bodyDiv w:val="1"/>
      <w:marLeft w:val="0"/>
      <w:marRight w:val="0"/>
      <w:marTop w:val="0"/>
      <w:marBottom w:val="0"/>
      <w:divBdr>
        <w:top w:val="none" w:sz="0" w:space="0" w:color="auto"/>
        <w:left w:val="none" w:sz="0" w:space="0" w:color="auto"/>
        <w:bottom w:val="none" w:sz="0" w:space="0" w:color="auto"/>
        <w:right w:val="none" w:sz="0" w:space="0" w:color="auto"/>
      </w:divBdr>
    </w:div>
    <w:div w:id="1705905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2766</Words>
  <Characters>15770</Characters>
  <Application>Microsoft Office Word</Application>
  <DocSecurity>0</DocSecurity>
  <Lines>131</Lines>
  <Paragraphs>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Europass CV</vt:lpstr>
    </vt:vector>
  </TitlesOfParts>
  <Company/>
  <LinksUpToDate>false</LinksUpToDate>
  <CharactersWithSpaces>18500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dc:creator>
  <cp:lastModifiedBy>DCC</cp:lastModifiedBy>
  <cp:revision>41</cp:revision>
  <cp:lastPrinted>1899-12-31T22:00:00Z</cp:lastPrinted>
  <dcterms:created xsi:type="dcterms:W3CDTF">2022-02-06T22:40:00Z</dcterms:created>
  <dcterms:modified xsi:type="dcterms:W3CDTF">2022-02-10T10:46:00Z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Cedefop Europass Team</vt:lpwstr>
  </property>
  <property fmtid="{D5CDD505-2E9C-101B-9397-08002B2CF9AE}" pid="3" name="Owner">
    <vt:lpwstr>Cedefop Europass Team</vt:lpwstr>
  </property>
</Properties>
</file>