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0A6F63"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8"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2319EA2E"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5768AD">
        <w:rPr>
          <w:rFonts w:ascii="Arial" w:hAnsi="Arial" w:cs="Arial"/>
          <w:b/>
          <w:color w:val="FF0000"/>
          <w:sz w:val="36"/>
          <w:szCs w:val="36"/>
          <w:lang w:val="ro-RO"/>
        </w:rPr>
        <w:t xml:space="preserve"> </w:t>
      </w:r>
      <w:r w:rsidR="005768AD" w:rsidRPr="00084F63">
        <w:rPr>
          <w:rFonts w:ascii="Arial" w:hAnsi="Arial" w:cs="Arial"/>
          <w:b/>
          <w:color w:val="FF0000"/>
          <w:sz w:val="36"/>
          <w:szCs w:val="36"/>
          <w:u w:val="single"/>
          <w:lang w:val="ro-RO"/>
        </w:rPr>
        <w:t>OPREAN</w:t>
      </w:r>
    </w:p>
    <w:p w14:paraId="5B225B60" w14:textId="2294C153"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5768AD">
        <w:rPr>
          <w:rFonts w:ascii="Arial" w:hAnsi="Arial" w:cs="Arial"/>
          <w:b/>
          <w:color w:val="FF0000"/>
          <w:sz w:val="36"/>
          <w:szCs w:val="36"/>
          <w:lang w:val="ro-RO"/>
        </w:rPr>
        <w:t xml:space="preserve"> </w:t>
      </w:r>
      <w:r w:rsidR="005768AD" w:rsidRPr="00084F63">
        <w:rPr>
          <w:rFonts w:ascii="Arial" w:hAnsi="Arial" w:cs="Arial"/>
          <w:b/>
          <w:color w:val="FF0000"/>
          <w:sz w:val="36"/>
          <w:szCs w:val="36"/>
          <w:u w:val="single"/>
          <w:lang w:val="ro-RO"/>
        </w:rPr>
        <w:t>CAMELIA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5DBE40B"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5768AD">
        <w:rPr>
          <w:rFonts w:ascii="Arial" w:hAnsi="Arial" w:cs="Arial"/>
          <w:b/>
          <w:sz w:val="32"/>
          <w:szCs w:val="32"/>
          <w:lang w:val="ro-RO"/>
        </w:rPr>
        <w:t>ȘEF DE LUCRĂRI</w:t>
      </w:r>
      <w:r w:rsidR="00F61B62" w:rsidRPr="00F61B62">
        <w:rPr>
          <w:rFonts w:ascii="Arial" w:hAnsi="Arial" w:cs="Arial"/>
          <w:b/>
          <w:sz w:val="32"/>
          <w:szCs w:val="32"/>
          <w:lang w:val="ro-RO"/>
        </w:rPr>
        <w:t xml:space="preserve">  POZIŢIA </w:t>
      </w:r>
      <w:r w:rsidR="005768AD">
        <w:rPr>
          <w:rFonts w:ascii="Arial" w:hAnsi="Arial" w:cs="Arial"/>
          <w:b/>
          <w:sz w:val="32"/>
          <w:szCs w:val="32"/>
          <w:lang w:val="ro-RO"/>
        </w:rPr>
        <w:t>34</w:t>
      </w:r>
      <w:r w:rsidR="00F61B62" w:rsidRPr="00F61B62">
        <w:rPr>
          <w:rFonts w:ascii="Arial" w:hAnsi="Arial" w:cs="Arial"/>
          <w:b/>
          <w:sz w:val="32"/>
          <w:szCs w:val="32"/>
          <w:lang w:val="ro-RO"/>
        </w:rPr>
        <w:t xml:space="preserve">      </w:t>
      </w:r>
    </w:p>
    <w:p w14:paraId="4B6E33CF" w14:textId="7B55223A"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5768AD">
        <w:rPr>
          <w:rFonts w:ascii="Arial" w:hAnsi="Arial" w:cs="Arial"/>
          <w:b/>
          <w:sz w:val="32"/>
          <w:szCs w:val="32"/>
          <w:lang w:val="ro-RO"/>
        </w:rPr>
        <w:t>FARMACIE</w:t>
      </w:r>
    </w:p>
    <w:p w14:paraId="5DC6581A" w14:textId="766077F5"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5768AD">
        <w:rPr>
          <w:rFonts w:ascii="Arial" w:hAnsi="Arial" w:cs="Arial"/>
          <w:b/>
          <w:sz w:val="32"/>
          <w:szCs w:val="32"/>
          <w:lang w:val="ro-RO"/>
        </w:rPr>
        <w:t>I</w:t>
      </w:r>
    </w:p>
    <w:p w14:paraId="69D8E714" w14:textId="6019509B" w:rsidR="00084F63" w:rsidRPr="00084F63" w:rsidRDefault="00F61B62" w:rsidP="00084F63">
      <w:pPr>
        <w:tabs>
          <w:tab w:val="left" w:pos="1528"/>
        </w:tabs>
        <w:jc w:val="both"/>
        <w:rPr>
          <w:rFonts w:ascii="Arial" w:hAnsi="Arial" w:cs="Arial"/>
          <w:b/>
          <w:sz w:val="36"/>
          <w:szCs w:val="32"/>
        </w:rPr>
      </w:pPr>
      <w:r w:rsidRPr="00E64CE3">
        <w:rPr>
          <w:rFonts w:ascii="Arial" w:hAnsi="Arial" w:cs="Arial"/>
          <w:b/>
          <w:sz w:val="28"/>
          <w:szCs w:val="32"/>
          <w:lang w:val="ro-RO"/>
        </w:rPr>
        <w:t>DISCIPLINA</w:t>
      </w:r>
      <w:r w:rsidR="00C25F57">
        <w:rPr>
          <w:rFonts w:ascii="Arial" w:hAnsi="Arial" w:cs="Arial"/>
          <w:b/>
          <w:sz w:val="28"/>
          <w:szCs w:val="32"/>
          <w:lang w:val="ro-RO"/>
        </w:rPr>
        <w:t>:</w:t>
      </w:r>
      <w:r w:rsidRPr="00E64CE3">
        <w:rPr>
          <w:rFonts w:ascii="Arial" w:hAnsi="Arial" w:cs="Arial"/>
          <w:b/>
          <w:sz w:val="28"/>
          <w:szCs w:val="32"/>
          <w:lang w:val="ro-RO"/>
        </w:rPr>
        <w:t xml:space="preserve"> </w:t>
      </w:r>
      <w:r w:rsidR="00084F63" w:rsidRPr="00084F63">
        <w:rPr>
          <w:rFonts w:ascii="Arial" w:hAnsi="Arial" w:cs="Arial"/>
          <w:b/>
          <w:sz w:val="28"/>
        </w:rPr>
        <w:t>ELEMENTE DE NUTRIȚIE; CHIMIE DES FACTEURS DE L’ENVIRONNEMENT, HYGIÈNE, NUTRITION (FFR); ANALIZA MEDICAMENTULUI; HISTOIRE DE LA PHARMACIE (OPȚIONAL) (FFR)</w:t>
      </w:r>
    </w:p>
    <w:p w14:paraId="5790C414" w14:textId="654D9E86"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084F63">
        <w:rPr>
          <w:rFonts w:ascii="Arial" w:hAnsi="Arial" w:cs="Arial"/>
          <w:b/>
          <w:color w:val="181818"/>
          <w:sz w:val="28"/>
          <w:szCs w:val="28"/>
          <w:lang w:val="ro-RO"/>
        </w:rPr>
        <w:t>decembrie 2021-martie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589944B4" w:rsidR="00F61B62" w:rsidRPr="00BE72B0" w:rsidRDefault="003570E5" w:rsidP="00F61B62">
      <w:pPr>
        <w:spacing w:after="0" w:line="240" w:lineRule="auto"/>
        <w:jc w:val="both"/>
        <w:rPr>
          <w:rFonts w:ascii="Arial" w:hAnsi="Arial" w:cs="Arial"/>
          <w:b/>
          <w:sz w:val="28"/>
          <w:szCs w:val="28"/>
          <w:lang w:val="ro-RO"/>
        </w:rPr>
      </w:pPr>
      <w:r>
        <w:rPr>
          <w:rFonts w:ascii="Arial" w:hAnsi="Arial" w:cs="Arial"/>
          <w:b/>
          <w:sz w:val="28"/>
          <w:szCs w:val="28"/>
          <w:lang w:val="ro-RO"/>
        </w:rPr>
        <w:lastRenderedPageBreak/>
        <w:t>DATELE DE CONTACT ALE CANDI</w:t>
      </w:r>
      <w:r w:rsidR="00BE72B0" w:rsidRPr="00BE72B0">
        <w:rPr>
          <w:rFonts w:ascii="Arial" w:hAnsi="Arial" w:cs="Arial"/>
          <w:b/>
          <w:sz w:val="28"/>
          <w:szCs w:val="28"/>
          <w:lang w:val="ro-RO"/>
        </w:rPr>
        <w:t>D</w:t>
      </w:r>
      <w:r>
        <w:rPr>
          <w:rFonts w:ascii="Arial" w:hAnsi="Arial" w:cs="Arial"/>
          <w:b/>
          <w:sz w:val="28"/>
          <w:szCs w:val="28"/>
          <w:lang w:val="ro-RO"/>
        </w:rPr>
        <w:t>A</w:t>
      </w:r>
      <w:r w:rsidR="00BE72B0" w:rsidRPr="00BE72B0">
        <w:rPr>
          <w:rFonts w:ascii="Arial" w:hAnsi="Arial" w:cs="Arial"/>
          <w:b/>
          <w:sz w:val="28"/>
          <w:szCs w:val="28"/>
          <w:lang w:val="ro-RO"/>
        </w:rPr>
        <w:t>TULUI:</w:t>
      </w:r>
    </w:p>
    <w:p w14:paraId="1539827F" w14:textId="2F80CAE2"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E64CE3">
        <w:rPr>
          <w:rFonts w:ascii="Arial" w:hAnsi="Arial" w:cs="Arial"/>
          <w:b/>
          <w:sz w:val="24"/>
          <w:szCs w:val="24"/>
          <w:lang w:val="ro-RO"/>
        </w:rPr>
        <w:t xml:space="preserve"> OPREAN</w:t>
      </w:r>
    </w:p>
    <w:p w14:paraId="5A4FFE87" w14:textId="7AF4039C"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E64CE3">
        <w:rPr>
          <w:rFonts w:ascii="Arial" w:hAnsi="Arial" w:cs="Arial"/>
          <w:b/>
          <w:sz w:val="24"/>
          <w:szCs w:val="24"/>
          <w:lang w:val="ro-RO"/>
        </w:rPr>
        <w:t xml:space="preserve"> CAMELIA</w:t>
      </w:r>
    </w:p>
    <w:p w14:paraId="49E46A51" w14:textId="51B8F6FA" w:rsidR="00BE72B0" w:rsidRDefault="003570E5" w:rsidP="00084F63">
      <w:pPr>
        <w:spacing w:after="0" w:line="240" w:lineRule="auto"/>
        <w:ind w:left="720"/>
        <w:jc w:val="both"/>
        <w:rPr>
          <w:rFonts w:ascii="Arial" w:hAnsi="Arial" w:cs="Arial"/>
          <w:b/>
          <w:sz w:val="24"/>
          <w:szCs w:val="24"/>
          <w:lang w:val="ro-RO"/>
        </w:rPr>
      </w:pPr>
      <w:r>
        <w:rPr>
          <w:rFonts w:ascii="Arial" w:hAnsi="Arial" w:cs="Arial"/>
          <w:b/>
          <w:sz w:val="24"/>
          <w:szCs w:val="24"/>
          <w:lang w:val="ro-RO"/>
        </w:rPr>
        <w:t>LOCUL ACTUAL DE MUNCĂ</w:t>
      </w:r>
      <w:r w:rsidR="00BE72B0">
        <w:rPr>
          <w:rFonts w:ascii="Arial" w:hAnsi="Arial" w:cs="Arial"/>
          <w:b/>
          <w:sz w:val="24"/>
          <w:szCs w:val="24"/>
          <w:lang w:val="ro-RO"/>
        </w:rPr>
        <w:t>:</w:t>
      </w:r>
      <w:r w:rsidR="00E64CE3">
        <w:rPr>
          <w:rFonts w:ascii="Arial" w:hAnsi="Arial" w:cs="Arial"/>
          <w:b/>
          <w:sz w:val="24"/>
          <w:szCs w:val="24"/>
          <w:lang w:val="ro-RO"/>
        </w:rPr>
        <w:t xml:space="preserve"> </w:t>
      </w:r>
      <w:r w:rsidR="00084F63">
        <w:rPr>
          <w:rFonts w:ascii="Arial" w:hAnsi="Arial" w:cs="Arial"/>
          <w:b/>
          <w:sz w:val="24"/>
          <w:szCs w:val="24"/>
          <w:lang w:val="ro-RO"/>
        </w:rPr>
        <w:t xml:space="preserve">Universitatea de Medicină și Farmacie       </w:t>
      </w:r>
      <w:r w:rsidR="00084F63">
        <w:rPr>
          <w:rFonts w:ascii="Arial" w:hAnsi="Arial" w:cs="Arial"/>
          <w:b/>
          <w:sz w:val="24"/>
          <w:szCs w:val="24"/>
        </w:rPr>
        <w:t>“</w:t>
      </w:r>
      <w:r w:rsidR="00084F63">
        <w:rPr>
          <w:rFonts w:ascii="Arial" w:hAnsi="Arial" w:cs="Arial"/>
          <w:b/>
          <w:sz w:val="24"/>
          <w:szCs w:val="24"/>
          <w:lang w:val="ro-RO"/>
        </w:rPr>
        <w:t>Victor Babeș” Timișoara</w:t>
      </w:r>
    </w:p>
    <w:p w14:paraId="3358BF3B" w14:textId="2D50014F" w:rsidR="00E64CE3" w:rsidRDefault="00BE72B0" w:rsidP="00E64CE3">
      <w:pPr>
        <w:spacing w:line="360" w:lineRule="auto"/>
        <w:ind w:left="720"/>
        <w:jc w:val="both"/>
        <w:rPr>
          <w:rFonts w:ascii="Arial" w:hAnsi="Arial" w:cs="Arial"/>
          <w:b/>
          <w:sz w:val="24"/>
          <w:szCs w:val="32"/>
          <w:lang w:val="ro-RO"/>
        </w:rPr>
      </w:pPr>
      <w:r>
        <w:rPr>
          <w:rFonts w:ascii="Arial" w:hAnsi="Arial" w:cs="Arial"/>
          <w:b/>
          <w:sz w:val="24"/>
          <w:szCs w:val="24"/>
          <w:lang w:val="ro-RO"/>
        </w:rPr>
        <w:t>Disciplina:</w:t>
      </w:r>
      <w:r w:rsidR="00E64CE3">
        <w:rPr>
          <w:rFonts w:ascii="Arial" w:hAnsi="Arial" w:cs="Arial"/>
          <w:b/>
          <w:sz w:val="24"/>
          <w:szCs w:val="24"/>
          <w:lang w:val="ro-RO"/>
        </w:rPr>
        <w:t xml:space="preserve"> </w:t>
      </w:r>
      <w:r w:rsidR="00084F63">
        <w:rPr>
          <w:rFonts w:ascii="Arial" w:hAnsi="Arial" w:cs="Arial"/>
          <w:b/>
          <w:sz w:val="24"/>
          <w:szCs w:val="32"/>
          <w:lang w:val="ro-RO"/>
        </w:rPr>
        <w:t xml:space="preserve">Analiza Medicamentului; </w:t>
      </w:r>
      <w:r w:rsidR="00084F63" w:rsidRPr="00E64CE3">
        <w:rPr>
          <w:rFonts w:ascii="Arial" w:hAnsi="Arial" w:cs="Arial"/>
          <w:b/>
          <w:sz w:val="24"/>
          <w:szCs w:val="32"/>
          <w:lang w:val="ro-RO"/>
        </w:rPr>
        <w:t>Chim</w:t>
      </w:r>
      <w:r w:rsidR="003570E5">
        <w:rPr>
          <w:rFonts w:ascii="Arial" w:hAnsi="Arial" w:cs="Arial"/>
          <w:b/>
          <w:sz w:val="24"/>
          <w:szCs w:val="32"/>
          <w:lang w:val="ro-RO"/>
        </w:rPr>
        <w:t>ia Factorilor De Mediu, Igienă ș</w:t>
      </w:r>
      <w:r w:rsidR="00084F63" w:rsidRPr="00E64CE3">
        <w:rPr>
          <w:rFonts w:ascii="Arial" w:hAnsi="Arial" w:cs="Arial"/>
          <w:b/>
          <w:sz w:val="24"/>
          <w:szCs w:val="32"/>
          <w:lang w:val="ro-RO"/>
        </w:rPr>
        <w:t>i Nutriție</w:t>
      </w:r>
      <w:r w:rsidR="00084F63">
        <w:rPr>
          <w:rFonts w:ascii="Arial" w:hAnsi="Arial" w:cs="Arial"/>
          <w:b/>
          <w:sz w:val="24"/>
          <w:szCs w:val="32"/>
          <w:lang w:val="ro-RO"/>
        </w:rPr>
        <w:t>;</w:t>
      </w:r>
      <w:r w:rsidR="00084F63" w:rsidRPr="00E64CE3">
        <w:rPr>
          <w:rFonts w:ascii="Arial" w:hAnsi="Arial" w:cs="Arial"/>
          <w:b/>
          <w:sz w:val="24"/>
          <w:szCs w:val="32"/>
          <w:lang w:val="ro-RO"/>
        </w:rPr>
        <w:t xml:space="preserve"> Legislație, Management Și Marketing Farmaceutic</w:t>
      </w:r>
    </w:p>
    <w:p w14:paraId="05D80B26" w14:textId="77777777" w:rsidR="00E64CE3" w:rsidRDefault="00BE72B0" w:rsidP="00E64CE3">
      <w:pPr>
        <w:spacing w:line="360" w:lineRule="auto"/>
        <w:ind w:left="720"/>
        <w:jc w:val="both"/>
        <w:rPr>
          <w:rFonts w:ascii="Arial" w:hAnsi="Arial" w:cs="Arial"/>
          <w:b/>
          <w:sz w:val="24"/>
          <w:szCs w:val="24"/>
          <w:lang w:val="ro-RO"/>
        </w:rPr>
      </w:pPr>
      <w:r>
        <w:rPr>
          <w:rFonts w:ascii="Arial" w:hAnsi="Arial" w:cs="Arial"/>
          <w:b/>
          <w:sz w:val="24"/>
          <w:szCs w:val="24"/>
          <w:lang w:val="ro-RO"/>
        </w:rPr>
        <w:t>Departamentul:</w:t>
      </w:r>
      <w:r w:rsidR="00E64CE3">
        <w:rPr>
          <w:rFonts w:ascii="Arial" w:hAnsi="Arial" w:cs="Arial"/>
          <w:b/>
          <w:sz w:val="24"/>
          <w:szCs w:val="24"/>
          <w:lang w:val="ro-RO"/>
        </w:rPr>
        <w:t xml:space="preserve"> I</w:t>
      </w:r>
    </w:p>
    <w:p w14:paraId="56521BC8" w14:textId="4BDC9572" w:rsidR="00BE72B0" w:rsidRDefault="00084F63" w:rsidP="00E64CE3">
      <w:pPr>
        <w:spacing w:line="360" w:lineRule="auto"/>
        <w:ind w:left="720"/>
        <w:jc w:val="both"/>
        <w:rPr>
          <w:rFonts w:ascii="Arial" w:hAnsi="Arial" w:cs="Arial"/>
          <w:b/>
          <w:sz w:val="24"/>
          <w:szCs w:val="24"/>
          <w:lang w:val="ro-RO"/>
        </w:rPr>
      </w:pPr>
      <w:r>
        <w:rPr>
          <w:rFonts w:ascii="Arial" w:hAnsi="Arial" w:cs="Arial"/>
          <w:b/>
          <w:sz w:val="24"/>
          <w:szCs w:val="24"/>
          <w:lang w:val="ro-RO"/>
        </w:rPr>
        <w:t>Facultatea de</w:t>
      </w:r>
      <w:r w:rsidR="00E64CE3">
        <w:rPr>
          <w:rFonts w:ascii="Arial" w:hAnsi="Arial" w:cs="Arial"/>
          <w:b/>
          <w:sz w:val="24"/>
          <w:szCs w:val="24"/>
          <w:lang w:val="ro-RO"/>
        </w:rPr>
        <w:t xml:space="preserve"> </w:t>
      </w:r>
      <w:r>
        <w:rPr>
          <w:rFonts w:ascii="Arial" w:hAnsi="Arial" w:cs="Arial"/>
          <w:b/>
          <w:sz w:val="24"/>
          <w:szCs w:val="24"/>
          <w:lang w:val="ro-RO"/>
        </w:rPr>
        <w:t>Farmacie</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685E084F" w14:textId="77777777" w:rsidR="00084F63" w:rsidRDefault="00084F63" w:rsidP="00061AD0">
      <w:pPr>
        <w:spacing w:after="0" w:line="240" w:lineRule="auto"/>
        <w:jc w:val="both"/>
        <w:rPr>
          <w:rFonts w:ascii="Arial" w:hAnsi="Arial" w:cs="Arial"/>
          <w:sz w:val="24"/>
          <w:szCs w:val="24"/>
          <w:lang w:val="ro-RO"/>
        </w:rPr>
      </w:pPr>
    </w:p>
    <w:p w14:paraId="7A71ACFE" w14:textId="77777777" w:rsidR="00084F63" w:rsidRDefault="00084F63" w:rsidP="00061AD0">
      <w:pPr>
        <w:spacing w:after="0" w:line="240" w:lineRule="auto"/>
        <w:jc w:val="both"/>
        <w:rPr>
          <w:rFonts w:ascii="Arial" w:hAnsi="Arial" w:cs="Arial"/>
          <w:sz w:val="24"/>
          <w:szCs w:val="24"/>
          <w:lang w:val="ro-RO"/>
        </w:rPr>
      </w:pPr>
    </w:p>
    <w:p w14:paraId="380C16C5"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2D25636" w14:textId="77777777" w:rsidR="00A84A25" w:rsidRPr="00A84A25" w:rsidRDefault="00A84A25" w:rsidP="00A84A25">
      <w:pPr>
        <w:spacing w:after="0" w:line="240" w:lineRule="auto"/>
        <w:jc w:val="center"/>
        <w:rPr>
          <w:rFonts w:ascii="Arial" w:hAnsi="Arial" w:cs="Arial"/>
          <w:b/>
          <w:color w:val="0000FF"/>
          <w:sz w:val="28"/>
          <w:szCs w:val="28"/>
          <w:lang w:val="ro-RO"/>
        </w:rPr>
      </w:pPr>
    </w:p>
    <w:p w14:paraId="1A423CDF" w14:textId="77777777" w:rsid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7A25F606" w14:textId="77777777" w:rsidR="00C823C8"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1D5C3B2B" w14:textId="77777777" w:rsidR="00A84A25" w:rsidRPr="00A84A25" w:rsidRDefault="00A84A25" w:rsidP="00A84A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7656A52D" w14:textId="77777777" w:rsidR="00A84A25" w:rsidRDefault="00A84A25" w:rsidP="008328F3">
      <w:pPr>
        <w:spacing w:after="0" w:line="240" w:lineRule="auto"/>
        <w:jc w:val="both"/>
        <w:rPr>
          <w:rFonts w:ascii="Arial" w:hAnsi="Arial" w:cs="Arial"/>
          <w:b/>
          <w:color w:val="0000FF"/>
          <w:sz w:val="28"/>
          <w:szCs w:val="28"/>
          <w:u w:val="single"/>
          <w:lang w:val="ro-RO"/>
        </w:rPr>
      </w:pPr>
    </w:p>
    <w:p w14:paraId="750BB744" w14:textId="77777777" w:rsidR="00A84A25" w:rsidRDefault="00A84A25" w:rsidP="008328F3">
      <w:pPr>
        <w:spacing w:after="0" w:line="240" w:lineRule="auto"/>
        <w:jc w:val="both"/>
        <w:rPr>
          <w:rFonts w:ascii="Arial" w:hAnsi="Arial" w:cs="Arial"/>
          <w:b/>
          <w:color w:val="0000FF"/>
          <w:sz w:val="28"/>
          <w:szCs w:val="28"/>
          <w:u w:val="single"/>
          <w:lang w:val="ro-RO"/>
        </w:rPr>
      </w:pPr>
    </w:p>
    <w:p w14:paraId="5D8298B9" w14:textId="77777777" w:rsidR="008328F3" w:rsidRPr="00D96F49" w:rsidRDefault="008328F3" w:rsidP="008328F3">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7629D622" w14:textId="77777777" w:rsidR="00C21A98" w:rsidRPr="00D96F49" w:rsidRDefault="00C21A98" w:rsidP="008328F3">
      <w:pPr>
        <w:spacing w:after="0" w:line="240" w:lineRule="auto"/>
        <w:jc w:val="both"/>
        <w:rPr>
          <w:rFonts w:ascii="Arial" w:hAnsi="Arial" w:cs="Arial"/>
          <w:b/>
          <w:color w:val="0000FF"/>
          <w:sz w:val="20"/>
          <w:szCs w:val="20"/>
          <w:u w:val="single"/>
          <w:lang w:val="ro-RO"/>
        </w:rPr>
      </w:pPr>
    </w:p>
    <w:p w14:paraId="3E08C9E4" w14:textId="77777777" w:rsidR="00A84A25" w:rsidRDefault="00A84A25" w:rsidP="008328F3">
      <w:pPr>
        <w:spacing w:after="0" w:line="240" w:lineRule="auto"/>
        <w:jc w:val="both"/>
        <w:rPr>
          <w:rFonts w:ascii="Arial" w:hAnsi="Arial" w:cs="Arial"/>
          <w:b/>
          <w:color w:val="0000FF"/>
          <w:sz w:val="24"/>
          <w:szCs w:val="24"/>
          <w:lang w:val="ro-RO"/>
        </w:rPr>
      </w:pPr>
    </w:p>
    <w:p w14:paraId="72360D43" w14:textId="77777777" w:rsidR="00A84A25" w:rsidRDefault="00A84A25" w:rsidP="00A84A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A84A25" w:rsidRPr="00D0338F" w14:paraId="25F1A019" w14:textId="77777777" w:rsidTr="00D0338F">
        <w:tc>
          <w:tcPr>
            <w:tcW w:w="648" w:type="dxa"/>
          </w:tcPr>
          <w:p w14:paraId="1EA7B096"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222E3E0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630ECD6A"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9EB35CC" w14:textId="77777777" w:rsidR="00A84A25" w:rsidRPr="00D0338F" w:rsidRDefault="00A84A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F7BA83A" w14:textId="77777777" w:rsidR="00A84A25" w:rsidRPr="00D0338F" w:rsidRDefault="00A84A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A84A25" w:rsidRPr="00F43D1D" w14:paraId="4518CC2F" w14:textId="77777777" w:rsidTr="00D0338F">
        <w:tc>
          <w:tcPr>
            <w:tcW w:w="648" w:type="dxa"/>
          </w:tcPr>
          <w:p w14:paraId="4197AF8E"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336B792" w14:textId="32E34309"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r w:rsidR="0053047F" w:rsidRPr="00D0338F">
              <w:rPr>
                <w:rFonts w:ascii="Arial" w:hAnsi="Arial" w:cs="Arial"/>
                <w:color w:val="181818"/>
                <w:sz w:val="24"/>
                <w:szCs w:val="24"/>
                <w:lang w:val="ro-RO"/>
              </w:rPr>
              <w:t xml:space="preserve">Nr. </w:t>
            </w:r>
            <w:r w:rsidR="0053047F">
              <w:rPr>
                <w:rFonts w:ascii="Arial" w:hAnsi="Arial" w:cs="Arial"/>
                <w:color w:val="181818"/>
                <w:sz w:val="24"/>
                <w:szCs w:val="24"/>
                <w:lang w:val="ro-RO"/>
              </w:rPr>
              <w:t>0016116, seria J</w:t>
            </w:r>
          </w:p>
        </w:tc>
        <w:tc>
          <w:tcPr>
            <w:tcW w:w="540" w:type="dxa"/>
          </w:tcPr>
          <w:p w14:paraId="152D45D7"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04DD0ED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F90123F"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F43D1D" w14:paraId="057B5CCE" w14:textId="77777777" w:rsidTr="00D0338F">
        <w:tc>
          <w:tcPr>
            <w:tcW w:w="648" w:type="dxa"/>
          </w:tcPr>
          <w:p w14:paraId="635E03FC"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5D534599" w14:textId="77777777" w:rsidR="00A84A25" w:rsidRDefault="000F4A31" w:rsidP="00D0338F">
            <w:pPr>
              <w:spacing w:before="120" w:after="120" w:line="240" w:lineRule="auto"/>
              <w:rPr>
                <w:rFonts w:ascii="Arial" w:hAnsi="Arial" w:cs="Arial"/>
                <w:color w:val="181818"/>
                <w:sz w:val="24"/>
                <w:szCs w:val="24"/>
                <w:lang w:val="ro-RO"/>
              </w:rPr>
            </w:pPr>
            <w:r w:rsidRPr="00523754">
              <w:rPr>
                <w:rFonts w:ascii="Arial" w:hAnsi="Arial" w:cs="Arial"/>
                <w:color w:val="181818"/>
                <w:sz w:val="24"/>
                <w:szCs w:val="24"/>
                <w:lang w:val="ro-RO"/>
              </w:rPr>
              <w:t>De</w:t>
            </w:r>
            <w:r w:rsidRPr="00523754">
              <w:rPr>
                <w:rFonts w:ascii="Arial Narrow" w:hAnsi="Arial Narrow" w:cs="Arial"/>
                <w:color w:val="181818"/>
                <w:sz w:val="24"/>
                <w:szCs w:val="24"/>
                <w:lang w:val="ro-RO"/>
              </w:rPr>
              <w:t>ț</w:t>
            </w:r>
            <w:r w:rsidRPr="00523754">
              <w:rPr>
                <w:rFonts w:ascii="Arial" w:hAnsi="Arial" w:cs="Arial"/>
                <w:color w:val="181818"/>
                <w:sz w:val="24"/>
                <w:szCs w:val="24"/>
                <w:lang w:val="ro-RO"/>
              </w:rPr>
              <w:t>inerea titlului de medic specialist sau a unui titlu medical superior la disciplinele de concurs cu corespondent în Re</w:t>
            </w:r>
            <w:r w:rsidRPr="00523754">
              <w:rPr>
                <w:rFonts w:ascii="Arial Narrow" w:hAnsi="Arial Narrow" w:cs="Arial"/>
                <w:color w:val="181818"/>
                <w:sz w:val="24"/>
                <w:szCs w:val="24"/>
                <w:lang w:val="ro-RO"/>
              </w:rPr>
              <w:t>ț</w:t>
            </w:r>
            <w:r w:rsidRPr="00523754">
              <w:rPr>
                <w:rFonts w:ascii="Arial" w:hAnsi="Arial" w:cs="Arial"/>
                <w:color w:val="181818"/>
                <w:sz w:val="24"/>
                <w:szCs w:val="24"/>
                <w:lang w:val="ro-RO"/>
              </w:rPr>
              <w:t>eaua sanitară; nr.</w:t>
            </w:r>
          </w:p>
          <w:p w14:paraId="28CBBD61" w14:textId="7CA79F1D" w:rsidR="00523754" w:rsidRPr="00D0338F" w:rsidRDefault="00523754" w:rsidP="00D0338F">
            <w:pPr>
              <w:spacing w:before="120" w:after="120" w:line="240" w:lineRule="auto"/>
              <w:rPr>
                <w:rFonts w:ascii="Arial" w:hAnsi="Arial" w:cs="Arial"/>
                <w:b/>
                <w:color w:val="0000FF"/>
                <w:sz w:val="24"/>
                <w:szCs w:val="24"/>
                <w:lang w:val="ro-RO"/>
              </w:rPr>
            </w:pPr>
            <w:r>
              <w:rPr>
                <w:rFonts w:ascii="Arial" w:hAnsi="Arial" w:cs="Arial"/>
                <w:color w:val="181818"/>
                <w:sz w:val="24"/>
                <w:szCs w:val="24"/>
                <w:lang w:val="ro-RO"/>
              </w:rPr>
              <w:t>Adeverință Nr. AR/714/13.12.2021 confirmare Ordinul ministrului sănătății nr. 26</w:t>
            </w:r>
            <w:bookmarkStart w:id="0" w:name="_GoBack"/>
            <w:bookmarkEnd w:id="0"/>
            <w:r>
              <w:rPr>
                <w:rFonts w:ascii="Arial" w:hAnsi="Arial" w:cs="Arial"/>
                <w:color w:val="181818"/>
                <w:sz w:val="24"/>
                <w:szCs w:val="24"/>
                <w:lang w:val="ro-RO"/>
              </w:rPr>
              <w:t>93/13.12.2021: rezident pe loc în specializarea FARMACIE CLINICĂ cu pregătire în Centrul universitar Oradea.</w:t>
            </w:r>
          </w:p>
        </w:tc>
        <w:tc>
          <w:tcPr>
            <w:tcW w:w="540" w:type="dxa"/>
          </w:tcPr>
          <w:p w14:paraId="2B2CFC1F"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77D0E87B"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2473B1DE" w14:textId="77777777" w:rsidR="00A84A25" w:rsidRPr="00D0338F" w:rsidRDefault="00A84A25" w:rsidP="00D0338F">
            <w:pPr>
              <w:spacing w:after="0" w:line="240" w:lineRule="auto"/>
              <w:jc w:val="both"/>
              <w:rPr>
                <w:rFonts w:ascii="Arial" w:hAnsi="Arial" w:cs="Arial"/>
                <w:b/>
                <w:color w:val="0000FF"/>
                <w:sz w:val="24"/>
                <w:szCs w:val="24"/>
                <w:lang w:val="ro-RO"/>
              </w:rPr>
            </w:pPr>
          </w:p>
        </w:tc>
      </w:tr>
      <w:tr w:rsidR="00A84A25" w:rsidRPr="00D0338F" w14:paraId="3443F92E" w14:textId="77777777" w:rsidTr="00D0338F">
        <w:tc>
          <w:tcPr>
            <w:tcW w:w="648" w:type="dxa"/>
          </w:tcPr>
          <w:p w14:paraId="68A4056D" w14:textId="77777777" w:rsidR="00A84A25" w:rsidRPr="00D0338F" w:rsidRDefault="00A84A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7712872" w14:textId="760BBD42" w:rsidR="00A84A25" w:rsidRPr="00D0338F" w:rsidRDefault="00A84A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absolvire a cur</w:t>
            </w:r>
            <w:r w:rsidR="0053047F">
              <w:rPr>
                <w:rFonts w:ascii="Arial" w:hAnsi="Arial" w:cs="Arial"/>
                <w:color w:val="181818"/>
                <w:sz w:val="24"/>
                <w:szCs w:val="24"/>
                <w:lang w:val="ro-RO"/>
              </w:rPr>
              <w:t xml:space="preserve">surilor unui Modul Didactic; </w:t>
            </w:r>
            <w:r w:rsidRPr="00D0338F">
              <w:rPr>
                <w:rFonts w:ascii="Arial" w:hAnsi="Arial" w:cs="Arial"/>
                <w:color w:val="181818"/>
                <w:sz w:val="24"/>
                <w:szCs w:val="24"/>
                <w:lang w:val="ro-RO"/>
              </w:rPr>
              <w:t xml:space="preserve"> </w:t>
            </w:r>
            <w:r w:rsidR="0053047F" w:rsidRPr="00D0338F">
              <w:rPr>
                <w:rFonts w:ascii="Arial" w:hAnsi="Arial" w:cs="Arial"/>
                <w:color w:val="181818"/>
                <w:sz w:val="24"/>
                <w:szCs w:val="24"/>
                <w:lang w:val="ro-RO"/>
              </w:rPr>
              <w:t>nr</w:t>
            </w:r>
            <w:r w:rsidR="0053047F">
              <w:rPr>
                <w:rFonts w:ascii="Arial" w:hAnsi="Arial" w:cs="Arial"/>
                <w:color w:val="181818"/>
                <w:sz w:val="24"/>
                <w:szCs w:val="24"/>
                <w:lang w:val="ro-RO"/>
              </w:rPr>
              <w:t>.</w:t>
            </w:r>
            <w:r w:rsidR="0053047F" w:rsidRPr="00D0338F">
              <w:rPr>
                <w:rFonts w:ascii="Arial" w:hAnsi="Arial" w:cs="Arial"/>
                <w:color w:val="181818"/>
                <w:sz w:val="24"/>
                <w:szCs w:val="24"/>
                <w:lang w:val="ro-RO"/>
              </w:rPr>
              <w:t xml:space="preserve">  </w:t>
            </w:r>
            <w:r w:rsidR="0053047F">
              <w:rPr>
                <w:rFonts w:ascii="Arial" w:hAnsi="Arial" w:cs="Arial"/>
                <w:color w:val="181818"/>
                <w:sz w:val="24"/>
                <w:szCs w:val="24"/>
                <w:lang w:val="ro-RO"/>
              </w:rPr>
              <w:t>0026113, seria A – nivel I; nr. 0026267, seria A – nivel II</w:t>
            </w:r>
          </w:p>
        </w:tc>
        <w:tc>
          <w:tcPr>
            <w:tcW w:w="540" w:type="dxa"/>
          </w:tcPr>
          <w:p w14:paraId="4B29954D"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540" w:type="dxa"/>
          </w:tcPr>
          <w:p w14:paraId="1551766E" w14:textId="77777777" w:rsidR="00A84A25" w:rsidRPr="00D0338F" w:rsidRDefault="00A84A25" w:rsidP="00D0338F">
            <w:pPr>
              <w:spacing w:after="0" w:line="240" w:lineRule="auto"/>
              <w:jc w:val="both"/>
              <w:rPr>
                <w:rFonts w:ascii="Arial" w:hAnsi="Arial" w:cs="Arial"/>
                <w:b/>
                <w:color w:val="0000FF"/>
                <w:sz w:val="24"/>
                <w:szCs w:val="24"/>
                <w:lang w:val="ro-RO"/>
              </w:rPr>
            </w:pPr>
          </w:p>
        </w:tc>
        <w:tc>
          <w:tcPr>
            <w:tcW w:w="2547" w:type="dxa"/>
          </w:tcPr>
          <w:p w14:paraId="71390A10" w14:textId="77777777" w:rsidR="00A84A25" w:rsidRPr="00D0338F" w:rsidRDefault="00A84A25" w:rsidP="00D0338F">
            <w:pPr>
              <w:spacing w:after="0" w:line="240" w:lineRule="auto"/>
              <w:jc w:val="both"/>
              <w:rPr>
                <w:rFonts w:ascii="Arial" w:hAnsi="Arial" w:cs="Arial"/>
                <w:b/>
                <w:color w:val="0000FF"/>
                <w:sz w:val="24"/>
                <w:szCs w:val="24"/>
                <w:lang w:val="ro-RO"/>
              </w:rPr>
            </w:pPr>
          </w:p>
        </w:tc>
      </w:tr>
    </w:tbl>
    <w:p w14:paraId="2EBB2CCF" w14:textId="77777777" w:rsidR="000F4A3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DB2C588" w14:textId="77777777" w:rsidR="00D463E1" w:rsidRDefault="00D463E1" w:rsidP="000F4A31">
      <w:pPr>
        <w:spacing w:after="0" w:line="240" w:lineRule="auto"/>
        <w:jc w:val="center"/>
        <w:rPr>
          <w:rFonts w:ascii="Arial" w:hAnsi="Arial" w:cs="Arial"/>
          <w:b/>
          <w:color w:val="0000FF"/>
          <w:lang w:val="ro-RO"/>
        </w:rPr>
      </w:pPr>
    </w:p>
    <w:p w14:paraId="2E50E56C" w14:textId="77777777" w:rsidR="00957BCD" w:rsidRDefault="00957BCD"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36EDAE80" w14:textId="77777777" w:rsidTr="00D0338F">
        <w:tc>
          <w:tcPr>
            <w:tcW w:w="648" w:type="dxa"/>
          </w:tcPr>
          <w:p w14:paraId="707E331A"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347B689A"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7D68B50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34F5F2F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5A7789C8"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16FB7312" w14:textId="77777777" w:rsidTr="00D0338F">
        <w:tc>
          <w:tcPr>
            <w:tcW w:w="648" w:type="dxa"/>
          </w:tcPr>
          <w:p w14:paraId="574C2D1B"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206B3F06"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lang w:val="ro-RO"/>
              </w:rPr>
              <w:t>Concordanţa între titlurile lucrărilor raportate în tabele (partea a II-a) şi dovezile prezentate - copii pe hârtie (partea a III-a)</w:t>
            </w:r>
          </w:p>
        </w:tc>
        <w:tc>
          <w:tcPr>
            <w:tcW w:w="540" w:type="dxa"/>
          </w:tcPr>
          <w:p w14:paraId="4D5D9754"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1A835C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C86B5DB"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15A84BF5" w14:textId="77777777" w:rsidTr="00D0338F">
        <w:tc>
          <w:tcPr>
            <w:tcW w:w="648" w:type="dxa"/>
          </w:tcPr>
          <w:p w14:paraId="477A2B37"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34D8C73B"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lang w:val="ro-RO"/>
              </w:rPr>
              <w:t>Conformitatea valorii raportate</w:t>
            </w:r>
            <w:r w:rsidR="00957BCD" w:rsidRPr="00D0338F">
              <w:rPr>
                <w:rFonts w:ascii="Arial" w:hAnsi="Arial" w:cs="Arial"/>
                <w:lang w:val="ro-RO"/>
              </w:rPr>
              <w:t xml:space="preserve"> a IF.</w:t>
            </w:r>
          </w:p>
        </w:tc>
        <w:tc>
          <w:tcPr>
            <w:tcW w:w="540" w:type="dxa"/>
          </w:tcPr>
          <w:p w14:paraId="7B5FEBA3"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29DFB7D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069B7A1D"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7476A9ED" w14:textId="77777777" w:rsidR="00D463E1" w:rsidRDefault="00957BCD" w:rsidP="000F4A31">
      <w:pPr>
        <w:spacing w:after="0" w:line="240" w:lineRule="auto"/>
        <w:jc w:val="center"/>
        <w:rPr>
          <w:rFonts w:ascii="Arial" w:hAnsi="Arial" w:cs="Arial"/>
          <w:b/>
          <w:color w:val="0000FF"/>
          <w:lang w:val="ro-RO"/>
        </w:rPr>
      </w:pPr>
      <w:r>
        <w:rPr>
          <w:rFonts w:ascii="Arial" w:hAnsi="Arial" w:cs="Arial"/>
          <w:b/>
          <w:color w:val="0000FF"/>
          <w:lang w:val="ro-RO"/>
        </w:rPr>
        <w:t>*</w:t>
      </w:r>
    </w:p>
    <w:p w14:paraId="0761E495" w14:textId="77777777" w:rsidR="00A84A25" w:rsidRPr="000F4A31" w:rsidRDefault="00A84A25" w:rsidP="000F4A31">
      <w:pPr>
        <w:spacing w:after="0" w:line="240" w:lineRule="auto"/>
        <w:jc w:val="center"/>
        <w:rPr>
          <w:rFonts w:ascii="Arial" w:hAnsi="Arial" w:cs="Arial"/>
          <w:b/>
          <w:color w:val="0000FF"/>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0F4A31" w:rsidRPr="00D0338F" w14:paraId="100A3555" w14:textId="77777777" w:rsidTr="00D0338F">
        <w:tc>
          <w:tcPr>
            <w:tcW w:w="648" w:type="dxa"/>
          </w:tcPr>
          <w:p w14:paraId="518AE8CB" w14:textId="77777777" w:rsidR="000F4A31" w:rsidRPr="00D0338F" w:rsidRDefault="000F4A3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59118438" w14:textId="77777777" w:rsidR="000F4A31" w:rsidRPr="00D0338F" w:rsidRDefault="000F4A31"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0F4A31" w:rsidRPr="00D0338F" w14:paraId="38D7171C" w14:textId="77777777" w:rsidTr="00D0338F">
        <w:tc>
          <w:tcPr>
            <w:tcW w:w="648" w:type="dxa"/>
          </w:tcPr>
          <w:p w14:paraId="72ACC150" w14:textId="77777777" w:rsidR="000F4A31" w:rsidRPr="00D0338F" w:rsidRDefault="003553AC" w:rsidP="00D0338F">
            <w:pPr>
              <w:spacing w:before="120" w:after="120" w:line="240" w:lineRule="auto"/>
              <w:jc w:val="both"/>
              <w:rPr>
                <w:rFonts w:ascii="Arial" w:hAnsi="Arial" w:cs="Arial"/>
                <w:b/>
                <w:color w:val="0000FF"/>
                <w:sz w:val="24"/>
                <w:szCs w:val="24"/>
                <w:lang w:val="ro-RO"/>
              </w:rPr>
            </w:pPr>
            <w:r>
              <w:rPr>
                <w:rFonts w:ascii="Arial" w:hAnsi="Arial" w:cs="Arial"/>
                <w:b/>
                <w:color w:val="0000FF"/>
                <w:sz w:val="24"/>
                <w:szCs w:val="24"/>
                <w:lang w:val="ro-RO"/>
              </w:rPr>
              <w:t>1</w:t>
            </w:r>
            <w:r w:rsidR="000F4A31" w:rsidRPr="00D0338F">
              <w:rPr>
                <w:rFonts w:ascii="Arial" w:hAnsi="Arial" w:cs="Arial"/>
                <w:b/>
                <w:color w:val="0000FF"/>
                <w:sz w:val="24"/>
                <w:szCs w:val="24"/>
                <w:lang w:val="ro-RO"/>
              </w:rPr>
              <w:t>.</w:t>
            </w:r>
          </w:p>
        </w:tc>
        <w:tc>
          <w:tcPr>
            <w:tcW w:w="9207" w:type="dxa"/>
          </w:tcPr>
          <w:p w14:paraId="6881062F" w14:textId="77777777" w:rsidR="000F4A31" w:rsidRPr="00D0338F" w:rsidRDefault="000F4A31" w:rsidP="00D0338F">
            <w:pPr>
              <w:spacing w:before="120" w:after="120" w:line="240" w:lineRule="auto"/>
              <w:jc w:val="both"/>
              <w:rPr>
                <w:rFonts w:ascii="Arial" w:hAnsi="Arial" w:cs="Arial"/>
                <w:b/>
                <w:color w:val="0000FF"/>
                <w:lang w:val="ro-RO"/>
              </w:rPr>
            </w:pPr>
            <w:r w:rsidRPr="00D0338F">
              <w:rPr>
                <w:rFonts w:ascii="Arial" w:hAnsi="Arial" w:cs="Arial"/>
                <w:b/>
                <w:color w:val="181818"/>
                <w:lang w:val="ro-RO"/>
              </w:rPr>
              <w:t>Minim 3 articole ISI</w:t>
            </w:r>
          </w:p>
        </w:tc>
      </w:tr>
      <w:tr w:rsidR="000F4A31" w:rsidRPr="00F43D1D" w14:paraId="62EF5E44" w14:textId="77777777" w:rsidTr="00D0338F">
        <w:tc>
          <w:tcPr>
            <w:tcW w:w="9855" w:type="dxa"/>
            <w:gridSpan w:val="2"/>
          </w:tcPr>
          <w:p w14:paraId="2E9E6570" w14:textId="77777777" w:rsidR="00F52F05" w:rsidRPr="00460AF0" w:rsidRDefault="00F52F05" w:rsidP="00F52F05">
            <w:pPr>
              <w:numPr>
                <w:ilvl w:val="1"/>
                <w:numId w:val="10"/>
              </w:numPr>
              <w:spacing w:after="5"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în </w:t>
            </w:r>
            <w:r>
              <w:rPr>
                <w:rFonts w:ascii="Arial" w:eastAsia="Arial" w:hAnsi="Arial" w:cs="Arial"/>
                <w:b/>
                <w:color w:val="181818"/>
                <w:lang w:val="ro-RO"/>
              </w:rPr>
              <w:t xml:space="preserve">minimum 2 </w:t>
            </w:r>
            <w:r w:rsidRPr="00460AF0">
              <w:rPr>
                <w:rFonts w:ascii="Arial" w:eastAsia="Arial" w:hAnsi="Arial" w:cs="Arial"/>
                <w:b/>
                <w:color w:val="181818"/>
                <w:lang w:val="ro-RO"/>
              </w:rPr>
              <w:t xml:space="preserve">reviste </w:t>
            </w:r>
            <w:r>
              <w:rPr>
                <w:rFonts w:ascii="Arial" w:eastAsia="Arial" w:hAnsi="Arial" w:cs="Arial"/>
                <w:b/>
                <w:color w:val="181818"/>
                <w:lang w:val="ro-RO"/>
              </w:rPr>
              <w:t xml:space="preserve">cu titluri </w:t>
            </w:r>
            <w:r w:rsidRPr="00460AF0">
              <w:rPr>
                <w:rFonts w:ascii="Arial" w:eastAsia="Arial" w:hAnsi="Arial" w:cs="Arial"/>
                <w:b/>
                <w:color w:val="181818"/>
                <w:lang w:val="ro-RO"/>
              </w:rPr>
              <w:t>diferite;</w:t>
            </w:r>
            <w:r w:rsidRPr="00460AF0">
              <w:rPr>
                <w:rFonts w:ascii="Arial" w:eastAsia="Arial" w:hAnsi="Arial" w:cs="Arial"/>
                <w:color w:val="181818"/>
                <w:lang w:val="ro-RO"/>
              </w:rPr>
              <w:t xml:space="preserve"> </w:t>
            </w:r>
          </w:p>
          <w:p w14:paraId="0DA6527B" w14:textId="77777777" w:rsidR="00F52F05"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b/>
                <w:color w:val="181818"/>
                <w:lang w:val="ro-RO"/>
              </w:rPr>
              <w:t>publicate</w:t>
            </w:r>
            <w:r w:rsidRPr="00460AF0">
              <w:rPr>
                <w:rFonts w:ascii="Arial" w:eastAsia="Arial" w:hAnsi="Arial" w:cs="Arial"/>
                <w:color w:val="181818"/>
                <w:lang w:val="ro-RO"/>
              </w:rPr>
              <w:t xml:space="preserve"> în revistă sau on-line la data încheierii procesului de înscriere la con</w:t>
            </w:r>
            <w:r>
              <w:rPr>
                <w:rFonts w:ascii="Arial" w:eastAsia="Arial" w:hAnsi="Arial" w:cs="Arial"/>
                <w:color w:val="181818"/>
                <w:lang w:val="ro-RO"/>
              </w:rPr>
              <w:t>curs;</w:t>
            </w:r>
          </w:p>
          <w:p w14:paraId="40B6F587" w14:textId="77777777" w:rsidR="00F52F05" w:rsidRPr="00460AF0" w:rsidRDefault="00F52F05" w:rsidP="00F52F05">
            <w:pPr>
              <w:numPr>
                <w:ilvl w:val="1"/>
                <w:numId w:val="10"/>
              </w:numPr>
              <w:spacing w:after="5"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factor de impact </w:t>
            </w:r>
            <w:r w:rsidRPr="00460AF0">
              <w:rPr>
                <w:rFonts w:ascii="Arial" w:eastAsia="Arial" w:hAnsi="Arial" w:cs="Arial"/>
                <w:b/>
                <w:color w:val="181818"/>
                <w:lang w:val="ro-RO"/>
              </w:rPr>
              <w:t>peste 0.5</w:t>
            </w:r>
            <w:r w:rsidRPr="00460AF0">
              <w:rPr>
                <w:rFonts w:ascii="Arial" w:eastAsia="Arial" w:hAnsi="Arial" w:cs="Arial"/>
                <w:color w:val="181818"/>
                <w:lang w:val="ro-RO"/>
              </w:rPr>
              <w:t xml:space="preserve">; </w:t>
            </w:r>
          </w:p>
          <w:p w14:paraId="45F60267" w14:textId="77777777" w:rsidR="00F52F05" w:rsidRPr="00460AF0" w:rsidRDefault="00F52F05" w:rsidP="00F52F05">
            <w:pPr>
              <w:numPr>
                <w:ilvl w:val="1"/>
                <w:numId w:val="10"/>
              </w:numPr>
              <w:spacing w:after="28" w:line="25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dintre care </w:t>
            </w:r>
            <w:r w:rsidRPr="00460AF0">
              <w:rPr>
                <w:rFonts w:ascii="Arial" w:eastAsia="Arial" w:hAnsi="Arial" w:cs="Arial"/>
                <w:b/>
                <w:color w:val="181818"/>
                <w:lang w:val="ro-RO"/>
              </w:rPr>
              <w:t>2 prim autor și unul coautor</w:t>
            </w:r>
            <w:r w:rsidRPr="00460AF0">
              <w:rPr>
                <w:rFonts w:ascii="Arial" w:eastAsia="Arial" w:hAnsi="Arial" w:cs="Arial"/>
                <w:color w:val="181818"/>
                <w:lang w:val="ro-RO"/>
              </w:rPr>
              <w:t xml:space="preserve">; </w:t>
            </w:r>
          </w:p>
          <w:p w14:paraId="09C6F267" w14:textId="77777777" w:rsidR="00F52F05" w:rsidRPr="00460AF0" w:rsidRDefault="00F52F05" w:rsidP="00F52F05">
            <w:pPr>
              <w:numPr>
                <w:ilvl w:val="1"/>
                <w:numId w:val="10"/>
              </w:numPr>
              <w:spacing w:after="44" w:line="249" w:lineRule="auto"/>
              <w:ind w:hanging="360"/>
              <w:jc w:val="both"/>
              <w:rPr>
                <w:rFonts w:ascii="Arial" w:eastAsia="Arial" w:hAnsi="Arial" w:cs="Arial"/>
                <w:color w:val="181818"/>
                <w:lang w:val="ro-RO"/>
              </w:rPr>
            </w:pPr>
            <w:r w:rsidRPr="00460AF0">
              <w:rPr>
                <w:rFonts w:ascii="Arial" w:eastAsia="Arial" w:hAnsi="Arial" w:cs="Arial"/>
                <w:color w:val="181818"/>
                <w:lang w:val="ro-RO"/>
              </w:rPr>
              <w:t xml:space="preserve">cu afilierea corectă a candidatului la UMFVBT (nu se aplică candidaților care vin din afara universității); </w:t>
            </w:r>
          </w:p>
          <w:p w14:paraId="304E09BF" w14:textId="77777777" w:rsidR="00F52F05" w:rsidRPr="00F608CE" w:rsidRDefault="00F52F05" w:rsidP="00F52F05">
            <w:pPr>
              <w:numPr>
                <w:ilvl w:val="1"/>
                <w:numId w:val="10"/>
              </w:numPr>
              <w:spacing w:after="5" w:line="259" w:lineRule="auto"/>
              <w:ind w:hanging="360"/>
              <w:jc w:val="both"/>
              <w:rPr>
                <w:rFonts w:ascii="Arial" w:eastAsia="Arial" w:hAnsi="Arial" w:cs="Arial"/>
                <w:lang w:val="ro-RO"/>
              </w:rPr>
            </w:pPr>
            <w:r w:rsidRPr="008F3E75">
              <w:rPr>
                <w:rFonts w:ascii="Arial" w:eastAsia="Arial" w:hAnsi="Arial" w:cs="Arial"/>
                <w:lang w:val="ro-RO"/>
              </w:rPr>
              <w:t xml:space="preserve">din domeniul </w:t>
            </w:r>
            <w:r w:rsidRPr="00F608CE">
              <w:rPr>
                <w:rFonts w:ascii="Arial" w:eastAsia="Arial" w:hAnsi="Arial" w:cs="Arial"/>
                <w:lang w:val="ro-RO"/>
              </w:rPr>
              <w:t xml:space="preserve">Medicină, </w:t>
            </w:r>
            <w:r>
              <w:rPr>
                <w:rFonts w:ascii="Arial" w:eastAsia="Arial" w:hAnsi="Arial" w:cs="Arial"/>
                <w:lang w:val="ro-RO"/>
              </w:rPr>
              <w:t>M</w:t>
            </w:r>
            <w:r w:rsidRPr="00F608CE">
              <w:rPr>
                <w:rFonts w:ascii="Arial" w:eastAsia="Arial" w:hAnsi="Arial" w:cs="Arial"/>
                <w:lang w:val="ro-RO"/>
              </w:rPr>
              <w:t xml:space="preserve">edicină </w:t>
            </w:r>
            <w:r>
              <w:rPr>
                <w:rFonts w:ascii="Arial" w:eastAsia="Arial" w:hAnsi="Arial" w:cs="Arial"/>
                <w:lang w:val="ro-RO"/>
              </w:rPr>
              <w:t>D</w:t>
            </w:r>
            <w:r w:rsidRPr="00F608CE">
              <w:rPr>
                <w:rFonts w:ascii="Arial" w:eastAsia="Arial" w:hAnsi="Arial" w:cs="Arial"/>
                <w:lang w:val="ro-RO"/>
              </w:rPr>
              <w:t xml:space="preserve">entară, </w:t>
            </w:r>
            <w:r>
              <w:rPr>
                <w:rFonts w:ascii="Arial" w:eastAsia="Arial" w:hAnsi="Arial" w:cs="Arial"/>
                <w:lang w:val="ro-RO"/>
              </w:rPr>
              <w:t>F</w:t>
            </w:r>
            <w:r w:rsidRPr="00F608CE">
              <w:rPr>
                <w:rFonts w:ascii="Arial" w:eastAsia="Arial" w:hAnsi="Arial" w:cs="Arial"/>
                <w:lang w:val="ro-RO"/>
              </w:rPr>
              <w:t>armacie</w:t>
            </w:r>
            <w:r>
              <w:rPr>
                <w:rFonts w:ascii="Arial" w:eastAsia="Arial" w:hAnsi="Arial" w:cs="Arial"/>
                <w:lang w:val="ro-RO"/>
              </w:rPr>
              <w:t>.</w:t>
            </w:r>
          </w:p>
          <w:p w14:paraId="3CD8C44C" w14:textId="77777777" w:rsidR="000F4A31" w:rsidRPr="00D0338F" w:rsidRDefault="00F52F05" w:rsidP="00F52F05">
            <w:pPr>
              <w:spacing w:line="259" w:lineRule="auto"/>
              <w:rPr>
                <w:rFonts w:ascii="Arial" w:hAnsi="Arial" w:cs="Arial"/>
                <w:b/>
                <w:i/>
                <w:color w:val="FF0000"/>
                <w:lang w:val="ro-RO"/>
              </w:rPr>
            </w:pPr>
            <w:r w:rsidRPr="00460AF0">
              <w:rPr>
                <w:rFonts w:ascii="Arial" w:eastAsia="Arial" w:hAnsi="Arial" w:cs="Arial"/>
                <w:color w:val="181818"/>
                <w:lang w:val="ro-RO"/>
              </w:rPr>
              <w:t xml:space="preserve">Existența unui singur articol original ISI cu factor de impact peste 1.5 echivalează cu îndeplinirea condițiilor de mai sus, candidatul fiind obligatoriu prim-autor (poziția 1 din lista autorilor). </w:t>
            </w:r>
            <w:r w:rsidRPr="009B13BA">
              <w:rPr>
                <w:rFonts w:ascii="Arial" w:hAnsi="Arial" w:cs="Arial"/>
                <w:lang w:val="ro-RO"/>
              </w:rPr>
              <w:t xml:space="preserve">În cazul </w:t>
            </w:r>
            <w:r w:rsidRPr="009B13BA">
              <w:rPr>
                <w:rFonts w:ascii="Arial" w:hAnsi="Arial" w:cs="Arial"/>
                <w:lang w:val="ro-RO"/>
              </w:rPr>
              <w:lastRenderedPageBreak/>
              <w:t>publicațiilor în reviste cu factor de impact mai mare decât 3, pot fi luate în considerare și alte tipuri de publicații în extenso (nu rezumate).</w:t>
            </w:r>
          </w:p>
        </w:tc>
      </w:tr>
      <w:tr w:rsidR="000F4A31" w:rsidRPr="00F43D1D" w14:paraId="67F9A328" w14:textId="77777777" w:rsidTr="00D0338F">
        <w:tc>
          <w:tcPr>
            <w:tcW w:w="9855" w:type="dxa"/>
            <w:gridSpan w:val="2"/>
          </w:tcPr>
          <w:p w14:paraId="14003B8F" w14:textId="77777777" w:rsidR="000F4A31" w:rsidRPr="00D0338F" w:rsidRDefault="00F52F05" w:rsidP="00D0338F">
            <w:pPr>
              <w:spacing w:before="120" w:after="120" w:line="240" w:lineRule="auto"/>
              <w:jc w:val="both"/>
              <w:rPr>
                <w:rFonts w:ascii="Arial" w:hAnsi="Arial" w:cs="Arial"/>
                <w:b/>
                <w:color w:val="0000FF"/>
                <w:lang w:val="ro-RO"/>
              </w:rPr>
            </w:pPr>
            <w:r w:rsidRPr="00F52F05">
              <w:rPr>
                <w:rFonts w:ascii="Arial" w:hAnsi="Arial" w:cs="Arial"/>
                <w:b/>
                <w:i/>
                <w:color w:val="FF0000"/>
                <w:lang w:val="ro-RO"/>
              </w:rPr>
              <w:lastRenderedPageBreak/>
              <w:t>Nu sunt acceptate rezumatele și corecțiile. Nu sunt admise adeverințe sau certificările din partea editorului că un articol a fost acceptat pentru publicare.</w:t>
            </w:r>
          </w:p>
        </w:tc>
      </w:tr>
    </w:tbl>
    <w:p w14:paraId="41E5FB5B" w14:textId="77777777" w:rsidR="005A6D24" w:rsidRDefault="005A6D24" w:rsidP="00C823C8">
      <w:pPr>
        <w:spacing w:after="0" w:line="240" w:lineRule="auto"/>
        <w:jc w:val="both"/>
        <w:rPr>
          <w:lang w:val="ro-RO"/>
        </w:rPr>
        <w:sectPr w:rsidR="005A6D24" w:rsidSect="00EF4A16">
          <w:headerReference w:type="even" r:id="rId9"/>
          <w:headerReference w:type="default" r:id="rId10"/>
          <w:pgSz w:w="11907" w:h="16840" w:code="9"/>
          <w:pgMar w:top="851" w:right="1134" w:bottom="567" w:left="1134" w:header="720" w:footer="720" w:gutter="0"/>
          <w:cols w:space="720"/>
          <w:titlePg/>
          <w:docGrid w:linePitch="360"/>
        </w:sectPr>
      </w:pPr>
    </w:p>
    <w:p w14:paraId="2EE8A3E2" w14:textId="77777777" w:rsidR="005A6D24" w:rsidRPr="00D1663B" w:rsidRDefault="000A6F63" w:rsidP="005A6D24">
      <w:pPr>
        <w:spacing w:after="0"/>
        <w:jc w:val="right"/>
        <w:rPr>
          <w:rFonts w:ascii="Arial" w:hAnsi="Arial" w:cs="Arial"/>
          <w:b/>
          <w:color w:val="181818"/>
          <w:sz w:val="24"/>
          <w:szCs w:val="24"/>
          <w:u w:val="single"/>
          <w:lang w:val="ro-RO"/>
        </w:rPr>
      </w:pPr>
      <w:r>
        <w:rPr>
          <w:noProof/>
        </w:rPr>
        <w:lastRenderedPageBreak/>
        <w:pict w14:anchorId="317F8B90">
          <v:shape id="_x0000_s1035" type="#_x0000_t75" style="position:absolute;left:0;text-align:left;margin-left:283.45pt;margin-top:-34.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8" o:title="Logo UMFT"/>
          </v:shape>
        </w:pict>
      </w:r>
      <w:r w:rsidR="005A6D24" w:rsidRPr="00D1663B">
        <w:rPr>
          <w:rFonts w:ascii="Arial" w:hAnsi="Arial" w:cs="Arial"/>
          <w:b/>
          <w:color w:val="181818"/>
          <w:sz w:val="24"/>
          <w:szCs w:val="24"/>
          <w:u w:val="single"/>
          <w:lang w:val="ro-RO"/>
        </w:rPr>
        <w:t>Anexa 7A</w:t>
      </w:r>
    </w:p>
    <w:p w14:paraId="2DE3D611" w14:textId="77777777" w:rsidR="005A6D24" w:rsidRPr="00D96F49" w:rsidRDefault="005A6D24" w:rsidP="005A6D24">
      <w:pPr>
        <w:spacing w:after="0"/>
        <w:rPr>
          <w:rFonts w:ascii="Times New Roman" w:hAnsi="Times New Roman"/>
          <w:b/>
          <w:color w:val="181818"/>
          <w:sz w:val="24"/>
          <w:szCs w:val="24"/>
          <w:u w:val="single"/>
          <w:lang w:val="ro-RO"/>
        </w:rPr>
      </w:pPr>
    </w:p>
    <w:p w14:paraId="1A16C609" w14:textId="34296EF2" w:rsidR="005A6D24" w:rsidRPr="00D1663B" w:rsidRDefault="005A6D24" w:rsidP="0053047F">
      <w:pPr>
        <w:spacing w:after="0"/>
        <w:rPr>
          <w:rFonts w:ascii="Arial" w:hAnsi="Arial" w:cs="Arial"/>
          <w:b/>
          <w:color w:val="181818"/>
          <w:sz w:val="24"/>
          <w:szCs w:val="24"/>
          <w:u w:val="single"/>
          <w:lang w:val="ro-RO"/>
        </w:rPr>
      </w:pPr>
    </w:p>
    <w:p w14:paraId="0F934F97" w14:textId="77777777" w:rsidR="005A6D24" w:rsidRPr="00D96F49" w:rsidRDefault="005A6D24" w:rsidP="005A6D24">
      <w:pPr>
        <w:spacing w:line="240" w:lineRule="auto"/>
        <w:jc w:val="center"/>
        <w:rPr>
          <w:rFonts w:ascii="Arial" w:hAnsi="Arial" w:cs="Arial"/>
          <w:b/>
          <w:color w:val="0000FF"/>
          <w:sz w:val="32"/>
          <w:szCs w:val="32"/>
          <w:lang w:val="ro-RO"/>
        </w:rPr>
      </w:pPr>
    </w:p>
    <w:p w14:paraId="21611053"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23BC0A09"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7FD9B27D" w14:textId="77777777" w:rsidR="005A6D24" w:rsidRPr="005A6D24"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  ÎNSCRIEREA  LA CONCURS ŞI CONFERIREA TITLULUI  DIDACTIC DE</w:t>
      </w:r>
      <w:r w:rsidRPr="005A6D24">
        <w:rPr>
          <w:rFonts w:ascii="Arial" w:hAnsi="Arial" w:cs="Arial"/>
          <w:b/>
          <w:color w:val="181818"/>
          <w:sz w:val="24"/>
          <w:szCs w:val="24"/>
          <w:lang w:val="ro-RO"/>
        </w:rPr>
        <w:t>:</w:t>
      </w:r>
    </w:p>
    <w:p w14:paraId="5DA16097" w14:textId="77777777" w:rsidR="005A6D24" w:rsidRPr="00A84A25" w:rsidRDefault="005A6D24" w:rsidP="005A6D24">
      <w:pPr>
        <w:spacing w:after="0" w:line="240" w:lineRule="auto"/>
        <w:jc w:val="center"/>
        <w:rPr>
          <w:rFonts w:ascii="Arial" w:hAnsi="Arial" w:cs="Arial"/>
          <w:b/>
          <w:sz w:val="28"/>
          <w:szCs w:val="28"/>
          <w:lang w:val="ro-RO"/>
        </w:rPr>
      </w:pPr>
    </w:p>
    <w:p w14:paraId="13037260" w14:textId="77777777" w:rsidR="005A6D24" w:rsidRPr="00747932" w:rsidRDefault="005A6D24" w:rsidP="005A6D24">
      <w:pPr>
        <w:spacing w:after="0" w:line="240" w:lineRule="auto"/>
        <w:jc w:val="both"/>
        <w:rPr>
          <w:rFonts w:ascii="Arial" w:hAnsi="Arial" w:cs="Arial"/>
          <w:b/>
          <w:color w:val="0000FF"/>
          <w:sz w:val="10"/>
          <w:szCs w:val="10"/>
          <w:u w:val="single"/>
          <w:lang w:val="ro-RO"/>
        </w:rPr>
      </w:pPr>
    </w:p>
    <w:p w14:paraId="06478779"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0124E216"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F021126" w14:textId="77777777" w:rsidR="005A6D24" w:rsidRPr="00BC2F6F" w:rsidRDefault="005A6D24" w:rsidP="005A6D24">
      <w:pPr>
        <w:spacing w:after="0" w:line="240" w:lineRule="auto"/>
        <w:ind w:left="-180"/>
        <w:jc w:val="both"/>
        <w:rPr>
          <w:rFonts w:ascii="Arial" w:hAnsi="Arial" w:cs="Arial"/>
          <w:b/>
          <w:color w:val="FF0000"/>
          <w:sz w:val="28"/>
          <w:szCs w:val="28"/>
          <w:u w:val="single"/>
          <w:lang w:val="ro-RO"/>
        </w:rPr>
      </w:pPr>
      <w:r>
        <w:rPr>
          <w:rFonts w:ascii="Arial" w:hAnsi="Arial" w:cs="Arial"/>
          <w:b/>
          <w:color w:val="FF0000"/>
          <w:sz w:val="28"/>
          <w:szCs w:val="28"/>
          <w:lang w:val="ro-RO"/>
        </w:rPr>
        <w:t>4.1.</w:t>
      </w:r>
      <w:r w:rsidR="00D30E34">
        <w:rPr>
          <w:rFonts w:ascii="Arial" w:hAnsi="Arial" w:cs="Arial"/>
          <w:b/>
          <w:color w:val="FF0000"/>
          <w:sz w:val="28"/>
          <w:szCs w:val="28"/>
          <w:lang w:val="ro-RO"/>
        </w:rPr>
        <w:t xml:space="preserve"> Minim t</w:t>
      </w:r>
      <w:r w:rsidRPr="00BC2F6F">
        <w:rPr>
          <w:rFonts w:ascii="Arial" w:hAnsi="Arial" w:cs="Arial"/>
          <w:b/>
          <w:color w:val="FF0000"/>
          <w:sz w:val="28"/>
          <w:szCs w:val="28"/>
          <w:lang w:val="ro-RO"/>
        </w:rPr>
        <w:t>rei articole ISI</w:t>
      </w:r>
    </w:p>
    <w:p w14:paraId="0D58D0A0"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234845D8" w14:textId="77777777" w:rsidR="005A6D24" w:rsidRPr="00D1663B"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d</w:t>
      </w:r>
      <w:r w:rsidR="005A6D24">
        <w:rPr>
          <w:rFonts w:ascii="Arial" w:hAnsi="Arial" w:cs="Arial"/>
          <w:b/>
          <w:color w:val="0000FF"/>
          <w:sz w:val="24"/>
          <w:szCs w:val="24"/>
          <w:lang w:val="ro-RO"/>
        </w:rPr>
        <w:t>ouă a</w:t>
      </w:r>
      <w:r w:rsidR="005A6D24" w:rsidRPr="00D96F49">
        <w:rPr>
          <w:rFonts w:ascii="Arial" w:hAnsi="Arial" w:cs="Arial"/>
          <w:b/>
          <w:color w:val="0000FF"/>
          <w:sz w:val="24"/>
          <w:szCs w:val="24"/>
          <w:lang w:val="ro-RO"/>
        </w:rPr>
        <w:t xml:space="preserve">rticole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prim autor</w:t>
      </w:r>
    </w:p>
    <w:tbl>
      <w:tblPr>
        <w:tblW w:w="149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678"/>
        <w:gridCol w:w="2973"/>
        <w:gridCol w:w="4177"/>
        <w:gridCol w:w="1267"/>
        <w:gridCol w:w="3316"/>
      </w:tblGrid>
      <w:tr w:rsidR="005A6D24" w:rsidRPr="00F43D1D" w14:paraId="588D74E8" w14:textId="77777777" w:rsidTr="001D18B4">
        <w:tc>
          <w:tcPr>
            <w:tcW w:w="490" w:type="dxa"/>
            <w:tcBorders>
              <w:top w:val="single" w:sz="4" w:space="0" w:color="auto"/>
              <w:left w:val="single" w:sz="4" w:space="0" w:color="auto"/>
              <w:bottom w:val="single" w:sz="4" w:space="0" w:color="auto"/>
              <w:right w:val="single" w:sz="4" w:space="0" w:color="auto"/>
            </w:tcBorders>
            <w:shd w:val="clear" w:color="auto" w:fill="CCFFFF"/>
          </w:tcPr>
          <w:p w14:paraId="26AC406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678" w:type="dxa"/>
            <w:tcBorders>
              <w:top w:val="single" w:sz="4" w:space="0" w:color="auto"/>
              <w:left w:val="single" w:sz="4" w:space="0" w:color="auto"/>
              <w:bottom w:val="single" w:sz="4" w:space="0" w:color="auto"/>
              <w:right w:val="single" w:sz="4" w:space="0" w:color="auto"/>
            </w:tcBorders>
            <w:shd w:val="clear" w:color="auto" w:fill="CCFFFF"/>
          </w:tcPr>
          <w:p w14:paraId="392F1CC3"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2973" w:type="dxa"/>
            <w:tcBorders>
              <w:top w:val="single" w:sz="4" w:space="0" w:color="auto"/>
              <w:left w:val="single" w:sz="4" w:space="0" w:color="auto"/>
              <w:bottom w:val="single" w:sz="4" w:space="0" w:color="auto"/>
              <w:right w:val="single" w:sz="4" w:space="0" w:color="auto"/>
            </w:tcBorders>
            <w:shd w:val="clear" w:color="auto" w:fill="CCFFFF"/>
          </w:tcPr>
          <w:p w14:paraId="5F6F35E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4177" w:type="dxa"/>
            <w:tcBorders>
              <w:top w:val="single" w:sz="4" w:space="0" w:color="auto"/>
              <w:left w:val="single" w:sz="4" w:space="0" w:color="auto"/>
              <w:bottom w:val="single" w:sz="4" w:space="0" w:color="auto"/>
              <w:right w:val="single" w:sz="4" w:space="0" w:color="auto"/>
            </w:tcBorders>
            <w:shd w:val="clear" w:color="auto" w:fill="CCFFFF"/>
          </w:tcPr>
          <w:p w14:paraId="48741A0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2916D449"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 xml:space="preserve"> **</w:t>
            </w:r>
          </w:p>
        </w:tc>
        <w:tc>
          <w:tcPr>
            <w:tcW w:w="1267" w:type="dxa"/>
            <w:tcBorders>
              <w:top w:val="single" w:sz="4" w:space="0" w:color="auto"/>
              <w:left w:val="single" w:sz="4" w:space="0" w:color="auto"/>
              <w:bottom w:val="single" w:sz="4" w:space="0" w:color="auto"/>
              <w:right w:val="single" w:sz="4" w:space="0" w:color="auto"/>
            </w:tcBorders>
            <w:shd w:val="clear" w:color="auto" w:fill="CCFFFF"/>
          </w:tcPr>
          <w:p w14:paraId="6BDABD46"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316" w:type="dxa"/>
            <w:tcBorders>
              <w:top w:val="single" w:sz="4" w:space="0" w:color="auto"/>
              <w:left w:val="single" w:sz="4" w:space="0" w:color="auto"/>
              <w:bottom w:val="single" w:sz="4" w:space="0" w:color="auto"/>
              <w:right w:val="single" w:sz="4" w:space="0" w:color="auto"/>
            </w:tcBorders>
            <w:shd w:val="clear" w:color="auto" w:fill="CCFFFF"/>
          </w:tcPr>
          <w:p w14:paraId="419C0E95"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1AE8303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396E9C8C" w14:textId="77777777" w:rsidTr="001D18B4">
        <w:trPr>
          <w:trHeight w:val="373"/>
        </w:trPr>
        <w:tc>
          <w:tcPr>
            <w:tcW w:w="490" w:type="dxa"/>
            <w:tcBorders>
              <w:top w:val="single" w:sz="4" w:space="0" w:color="auto"/>
              <w:left w:val="single" w:sz="4" w:space="0" w:color="auto"/>
              <w:bottom w:val="single" w:sz="4" w:space="0" w:color="auto"/>
              <w:right w:val="single" w:sz="4" w:space="0" w:color="auto"/>
            </w:tcBorders>
          </w:tcPr>
          <w:p w14:paraId="45CACF75"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678" w:type="dxa"/>
            <w:tcBorders>
              <w:top w:val="single" w:sz="4" w:space="0" w:color="auto"/>
              <w:left w:val="single" w:sz="4" w:space="0" w:color="auto"/>
              <w:bottom w:val="single" w:sz="4" w:space="0" w:color="auto"/>
              <w:right w:val="single" w:sz="4" w:space="0" w:color="auto"/>
            </w:tcBorders>
          </w:tcPr>
          <w:p w14:paraId="108599EB" w14:textId="50895A69" w:rsidR="005A6D24" w:rsidRPr="001D18B4" w:rsidRDefault="00C25F57" w:rsidP="0059095E">
            <w:pPr>
              <w:spacing w:after="0" w:line="240" w:lineRule="auto"/>
              <w:rPr>
                <w:rFonts w:ascii="Arial Narrow" w:hAnsi="Arial Narrow" w:cs="Arial"/>
                <w:b/>
                <w:color w:val="181818"/>
                <w:sz w:val="24"/>
                <w:szCs w:val="24"/>
                <w:lang w:val="ro-RO"/>
              </w:rPr>
            </w:pPr>
            <w:proofErr w:type="spellStart"/>
            <w:r w:rsidRPr="001D18B4">
              <w:rPr>
                <w:rFonts w:ascii="Arial Narrow" w:hAnsi="Arial Narrow"/>
                <w:b/>
                <w:bCs/>
                <w:sz w:val="24"/>
                <w:szCs w:val="24"/>
                <w:u w:val="single"/>
                <w:shd w:val="clear" w:color="auto" w:fill="FFFFFF"/>
              </w:rPr>
              <w:t>Camelia</w:t>
            </w:r>
            <w:proofErr w:type="spellEnd"/>
            <w:r w:rsidRPr="001D18B4">
              <w:rPr>
                <w:rFonts w:ascii="Arial Narrow" w:hAnsi="Arial Narrow"/>
                <w:b/>
                <w:bCs/>
                <w:sz w:val="24"/>
                <w:szCs w:val="24"/>
                <w:u w:val="single"/>
                <w:shd w:val="clear" w:color="auto" w:fill="FFFFFF"/>
              </w:rPr>
              <w:t xml:space="preserve"> </w:t>
            </w:r>
            <w:proofErr w:type="spellStart"/>
            <w:r w:rsidRPr="001D18B4">
              <w:rPr>
                <w:rFonts w:ascii="Arial Narrow" w:hAnsi="Arial Narrow"/>
                <w:b/>
                <w:bCs/>
                <w:sz w:val="24"/>
                <w:szCs w:val="24"/>
                <w:u w:val="single"/>
                <w:shd w:val="clear" w:color="auto" w:fill="FFFFFF"/>
              </w:rPr>
              <w:t>Oprean</w:t>
            </w:r>
            <w:proofErr w:type="spellEnd"/>
            <w:r w:rsidRPr="001D18B4">
              <w:rPr>
                <w:rFonts w:ascii="Arial Narrow" w:hAnsi="Arial Narrow"/>
                <w:sz w:val="24"/>
                <w:szCs w:val="24"/>
                <w:shd w:val="clear" w:color="auto" w:fill="FFFFFF"/>
              </w:rPr>
              <w:t xml:space="preserve">, Marius </w:t>
            </w:r>
            <w:proofErr w:type="spellStart"/>
            <w:r w:rsidRPr="001D18B4">
              <w:rPr>
                <w:rFonts w:ascii="Arial Narrow" w:hAnsi="Arial Narrow"/>
                <w:sz w:val="24"/>
                <w:szCs w:val="24"/>
                <w:shd w:val="clear" w:color="auto" w:fill="FFFFFF"/>
              </w:rPr>
              <w:t>Mioc</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Erzsebet</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Csányi</w:t>
            </w:r>
            <w:proofErr w:type="spellEnd"/>
            <w:r w:rsidRPr="001D18B4">
              <w:rPr>
                <w:rFonts w:ascii="Arial Narrow" w:hAnsi="Arial Narrow"/>
                <w:sz w:val="24"/>
                <w:szCs w:val="24"/>
                <w:shd w:val="clear" w:color="auto" w:fill="FFFFFF"/>
              </w:rPr>
              <w:t xml:space="preserve">, Rita </w:t>
            </w:r>
            <w:proofErr w:type="spellStart"/>
            <w:r w:rsidRPr="001D18B4">
              <w:rPr>
                <w:rFonts w:ascii="Arial Narrow" w:hAnsi="Arial Narrow"/>
                <w:sz w:val="24"/>
                <w:szCs w:val="24"/>
                <w:shd w:val="clear" w:color="auto" w:fill="FFFFFF"/>
              </w:rPr>
              <w:t>Ambrus</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Florina</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Bojin</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Calin</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Tatu</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Mirabela</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Cristea</w:t>
            </w:r>
            <w:proofErr w:type="spellEnd"/>
            <w:r w:rsidRPr="001D18B4">
              <w:rPr>
                <w:rFonts w:ascii="Arial Narrow" w:hAnsi="Arial Narrow"/>
                <w:sz w:val="24"/>
                <w:szCs w:val="24"/>
                <w:shd w:val="clear" w:color="auto" w:fill="FFFFFF"/>
              </w:rPr>
              <w:t xml:space="preserve">, Alexandra Ivan, </w:t>
            </w:r>
            <w:proofErr w:type="spellStart"/>
            <w:r w:rsidRPr="001D18B4">
              <w:rPr>
                <w:rFonts w:ascii="Arial Narrow" w:hAnsi="Arial Narrow"/>
                <w:sz w:val="24"/>
                <w:szCs w:val="24"/>
                <w:shd w:val="clear" w:color="auto" w:fill="FFFFFF"/>
              </w:rPr>
              <w:t>Corina</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Danciu</w:t>
            </w:r>
            <w:proofErr w:type="spellEnd"/>
            <w:r w:rsidRPr="001D18B4">
              <w:rPr>
                <w:rFonts w:ascii="Arial Narrow" w:hAnsi="Arial Narrow"/>
                <w:sz w:val="24"/>
                <w:szCs w:val="24"/>
                <w:shd w:val="clear" w:color="auto" w:fill="FFFFFF"/>
              </w:rPr>
              <w:t xml:space="preserve">, Cristina </w:t>
            </w:r>
            <w:proofErr w:type="spellStart"/>
            <w:r w:rsidRPr="001D18B4">
              <w:rPr>
                <w:rFonts w:ascii="Arial Narrow" w:hAnsi="Arial Narrow"/>
                <w:sz w:val="24"/>
                <w:szCs w:val="24"/>
                <w:shd w:val="clear" w:color="auto" w:fill="FFFFFF"/>
              </w:rPr>
              <w:t>Dehelean</w:t>
            </w:r>
            <w:proofErr w:type="spellEnd"/>
            <w:r w:rsidRPr="001D18B4">
              <w:rPr>
                <w:rFonts w:ascii="Arial Narrow" w:hAnsi="Arial Narrow"/>
                <w:sz w:val="24"/>
                <w:szCs w:val="24"/>
                <w:shd w:val="clear" w:color="auto" w:fill="FFFFFF"/>
              </w:rPr>
              <w:t xml:space="preserve">, Virgil  </w:t>
            </w:r>
            <w:proofErr w:type="spellStart"/>
            <w:r w:rsidRPr="001D18B4">
              <w:rPr>
                <w:rFonts w:ascii="Arial Narrow" w:hAnsi="Arial Narrow"/>
                <w:sz w:val="24"/>
                <w:szCs w:val="24"/>
                <w:shd w:val="clear" w:color="auto" w:fill="FFFFFF"/>
              </w:rPr>
              <w:t>Paunescu</w:t>
            </w:r>
            <w:proofErr w:type="spellEnd"/>
            <w:r w:rsidRPr="001D18B4">
              <w:rPr>
                <w:rFonts w:ascii="Arial Narrow" w:hAnsi="Arial Narrow"/>
                <w:sz w:val="24"/>
                <w:szCs w:val="24"/>
                <w:shd w:val="clear" w:color="auto" w:fill="FFFFFF"/>
              </w:rPr>
              <w:t xml:space="preserve"> V, </w:t>
            </w:r>
            <w:proofErr w:type="spellStart"/>
            <w:r w:rsidRPr="001D18B4">
              <w:rPr>
                <w:rFonts w:ascii="Arial Narrow" w:hAnsi="Arial Narrow"/>
                <w:sz w:val="24"/>
                <w:szCs w:val="24"/>
                <w:shd w:val="clear" w:color="auto" w:fill="FFFFFF"/>
              </w:rPr>
              <w:t>Codruta</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Soica</w:t>
            </w:r>
            <w:proofErr w:type="spellEnd"/>
          </w:p>
        </w:tc>
        <w:tc>
          <w:tcPr>
            <w:tcW w:w="2973" w:type="dxa"/>
            <w:tcBorders>
              <w:top w:val="single" w:sz="4" w:space="0" w:color="auto"/>
              <w:left w:val="single" w:sz="4" w:space="0" w:color="auto"/>
              <w:bottom w:val="single" w:sz="4" w:space="0" w:color="auto"/>
              <w:right w:val="single" w:sz="4" w:space="0" w:color="auto"/>
            </w:tcBorders>
          </w:tcPr>
          <w:p w14:paraId="38DCD54C" w14:textId="73603DDB" w:rsidR="00C25F57" w:rsidRPr="001D18B4" w:rsidRDefault="00C25F57" w:rsidP="00C25F57">
            <w:pPr>
              <w:widowControl w:val="0"/>
              <w:suppressAutoHyphens/>
              <w:spacing w:after="0" w:line="240" w:lineRule="auto"/>
              <w:contextualSpacing/>
              <w:jc w:val="both"/>
              <w:rPr>
                <w:rFonts w:ascii="Arial Narrow" w:hAnsi="Arial Narrow"/>
                <w:sz w:val="24"/>
                <w:szCs w:val="24"/>
              </w:rPr>
            </w:pPr>
            <w:r w:rsidRPr="001D18B4">
              <w:rPr>
                <w:rFonts w:ascii="Arial Narrow" w:hAnsi="Arial Narrow"/>
                <w:sz w:val="24"/>
                <w:szCs w:val="24"/>
                <w:shd w:val="clear" w:color="auto" w:fill="FFFFFF"/>
              </w:rPr>
              <w:t>Improvement of ursolic and oleanolic acids' antitumor activity by complexation with hydrophilic cyclodextrins.</w:t>
            </w:r>
            <w:r w:rsidRPr="001D18B4">
              <w:rPr>
                <w:rStyle w:val="ECVHeadingContactDetails"/>
                <w:rFonts w:ascii="Arial Narrow" w:hAnsi="Arial Narrow"/>
                <w:sz w:val="24"/>
                <w:szCs w:val="24"/>
                <w:shd w:val="clear" w:color="auto" w:fill="FFFFFF"/>
              </w:rPr>
              <w:t xml:space="preserve"> </w:t>
            </w:r>
          </w:p>
          <w:p w14:paraId="706E7AC0" w14:textId="77777777" w:rsidR="005A6D24" w:rsidRPr="001D18B4" w:rsidRDefault="005A6D24" w:rsidP="00D0338F">
            <w:pPr>
              <w:spacing w:after="0" w:line="240" w:lineRule="auto"/>
              <w:jc w:val="both"/>
              <w:rPr>
                <w:rFonts w:ascii="Arial Narrow" w:hAnsi="Arial Narrow" w:cs="Arial"/>
                <w:b/>
                <w:color w:val="181818"/>
                <w:sz w:val="24"/>
                <w:szCs w:val="24"/>
                <w:lang w:val="ro-RO"/>
              </w:rPr>
            </w:pPr>
          </w:p>
        </w:tc>
        <w:tc>
          <w:tcPr>
            <w:tcW w:w="4177" w:type="dxa"/>
            <w:tcBorders>
              <w:top w:val="single" w:sz="4" w:space="0" w:color="auto"/>
              <w:left w:val="single" w:sz="4" w:space="0" w:color="auto"/>
              <w:bottom w:val="single" w:sz="4" w:space="0" w:color="auto"/>
              <w:right w:val="single" w:sz="4" w:space="0" w:color="auto"/>
            </w:tcBorders>
          </w:tcPr>
          <w:p w14:paraId="45B55C50" w14:textId="77777777" w:rsidR="0059095E" w:rsidRPr="001D18B4" w:rsidRDefault="00C25F57" w:rsidP="0059095E">
            <w:pPr>
              <w:spacing w:after="0" w:line="240" w:lineRule="auto"/>
              <w:rPr>
                <w:rFonts w:ascii="Arial Narrow" w:hAnsi="Arial Narrow"/>
                <w:i/>
                <w:sz w:val="24"/>
                <w:szCs w:val="24"/>
                <w:shd w:val="clear" w:color="auto" w:fill="FFFFFF"/>
              </w:rPr>
            </w:pPr>
            <w:r w:rsidRPr="001D18B4">
              <w:rPr>
                <w:rStyle w:val="jrnl"/>
                <w:rFonts w:ascii="Arial Narrow" w:hAnsi="Arial Narrow"/>
                <w:i/>
                <w:sz w:val="24"/>
                <w:szCs w:val="24"/>
                <w:shd w:val="clear" w:color="auto" w:fill="FFFFFF"/>
              </w:rPr>
              <w:t>Biomed</w:t>
            </w:r>
            <w:r w:rsidR="0059095E" w:rsidRPr="001D18B4">
              <w:rPr>
                <w:rStyle w:val="jrnl"/>
                <w:rFonts w:ascii="Arial Narrow" w:hAnsi="Arial Narrow"/>
                <w:i/>
                <w:sz w:val="24"/>
                <w:szCs w:val="24"/>
                <w:shd w:val="clear" w:color="auto" w:fill="FFFFFF"/>
              </w:rPr>
              <w:t>icine &amp;</w:t>
            </w:r>
            <w:r w:rsidRPr="001D18B4">
              <w:rPr>
                <w:rStyle w:val="jrnl"/>
                <w:rFonts w:ascii="Arial Narrow" w:hAnsi="Arial Narrow"/>
                <w:i/>
                <w:sz w:val="24"/>
                <w:szCs w:val="24"/>
                <w:shd w:val="clear" w:color="auto" w:fill="FFFFFF"/>
              </w:rPr>
              <w:t xml:space="preserve"> Pharmacother</w:t>
            </w:r>
            <w:r w:rsidR="0059095E" w:rsidRPr="001D18B4">
              <w:rPr>
                <w:rFonts w:ascii="Arial Narrow" w:hAnsi="Arial Narrow"/>
                <w:i/>
                <w:sz w:val="24"/>
                <w:szCs w:val="24"/>
                <w:shd w:val="clear" w:color="auto" w:fill="FFFFFF"/>
              </w:rPr>
              <w:t>apy,</w:t>
            </w:r>
          </w:p>
          <w:p w14:paraId="6508B75C" w14:textId="77777777" w:rsidR="0059095E" w:rsidRPr="001D18B4" w:rsidRDefault="00C25F57" w:rsidP="0059095E">
            <w:pPr>
              <w:spacing w:after="0" w:line="240" w:lineRule="auto"/>
              <w:rPr>
                <w:rFonts w:ascii="Arial Narrow" w:hAnsi="Arial Narrow"/>
                <w:sz w:val="24"/>
                <w:szCs w:val="24"/>
                <w:shd w:val="clear" w:color="auto" w:fill="FFFFFF"/>
              </w:rPr>
            </w:pPr>
            <w:r w:rsidRPr="001D18B4">
              <w:rPr>
                <w:rFonts w:ascii="Arial Narrow" w:hAnsi="Arial Narrow"/>
                <w:sz w:val="24"/>
                <w:szCs w:val="24"/>
                <w:shd w:val="clear" w:color="auto" w:fill="FFFFFF"/>
              </w:rPr>
              <w:t xml:space="preserve">2016; </w:t>
            </w:r>
            <w:r w:rsidR="0059095E" w:rsidRPr="001D18B4">
              <w:rPr>
                <w:rFonts w:ascii="Arial Narrow" w:hAnsi="Arial Narrow"/>
                <w:sz w:val="24"/>
                <w:szCs w:val="24"/>
                <w:shd w:val="clear" w:color="auto" w:fill="FFFFFF"/>
              </w:rPr>
              <w:t>83:1095-1104</w:t>
            </w:r>
          </w:p>
          <w:p w14:paraId="5968024C" w14:textId="57507183" w:rsidR="005A6D24" w:rsidRPr="001D18B4" w:rsidRDefault="00371E11" w:rsidP="0059095E">
            <w:pPr>
              <w:spacing w:after="0" w:line="240" w:lineRule="auto"/>
              <w:rPr>
                <w:rFonts w:ascii="Arial Narrow" w:hAnsi="Arial Narrow" w:cs="Arial"/>
                <w:b/>
                <w:color w:val="181818"/>
                <w:sz w:val="24"/>
                <w:szCs w:val="24"/>
                <w:lang w:val="ro-RO"/>
              </w:rPr>
            </w:pPr>
            <w:r w:rsidRPr="001D18B4">
              <w:rPr>
                <w:rFonts w:ascii="Arial Narrow" w:hAnsi="Arial Narrow"/>
                <w:sz w:val="24"/>
                <w:szCs w:val="24"/>
                <w:shd w:val="clear" w:color="auto" w:fill="FFFFFF"/>
              </w:rPr>
              <w:t>DOI</w:t>
            </w:r>
            <w:r w:rsidR="00C25F57" w:rsidRPr="001D18B4">
              <w:rPr>
                <w:rFonts w:ascii="Arial Narrow" w:hAnsi="Arial Narrow"/>
                <w:sz w:val="24"/>
                <w:szCs w:val="24"/>
                <w:shd w:val="clear" w:color="auto" w:fill="FFFFFF"/>
              </w:rPr>
              <w:t>: 10.1016/j.biopha.2016.08.030.</w:t>
            </w:r>
            <w:r w:rsidR="00C25F57" w:rsidRPr="001D18B4">
              <w:rPr>
                <w:rStyle w:val="apple-converted-space"/>
                <w:rFonts w:ascii="Arial Narrow" w:hAnsi="Arial Narrow"/>
                <w:sz w:val="24"/>
                <w:szCs w:val="24"/>
                <w:shd w:val="clear" w:color="auto" w:fill="FFFFFF"/>
              </w:rPr>
              <w:t> </w:t>
            </w:r>
          </w:p>
        </w:tc>
        <w:tc>
          <w:tcPr>
            <w:tcW w:w="1267" w:type="dxa"/>
            <w:tcBorders>
              <w:top w:val="single" w:sz="4" w:space="0" w:color="auto"/>
              <w:left w:val="single" w:sz="4" w:space="0" w:color="auto"/>
              <w:bottom w:val="single" w:sz="4" w:space="0" w:color="auto"/>
              <w:right w:val="single" w:sz="4" w:space="0" w:color="auto"/>
            </w:tcBorders>
          </w:tcPr>
          <w:p w14:paraId="062D02D7" w14:textId="74723A7E" w:rsidR="005A6D24" w:rsidRPr="001D18B4" w:rsidRDefault="00C25F57" w:rsidP="00D0338F">
            <w:pPr>
              <w:spacing w:after="0" w:line="240" w:lineRule="auto"/>
              <w:jc w:val="both"/>
              <w:rPr>
                <w:rFonts w:ascii="Arial Narrow" w:hAnsi="Arial Narrow" w:cs="Arial"/>
                <w:b/>
                <w:color w:val="181818"/>
                <w:sz w:val="24"/>
                <w:szCs w:val="24"/>
                <w:lang w:val="ro-RO"/>
              </w:rPr>
            </w:pPr>
            <w:r w:rsidRPr="001D18B4">
              <w:rPr>
                <w:rStyle w:val="apple-converted-space"/>
                <w:rFonts w:ascii="Arial Narrow" w:hAnsi="Arial Narrow"/>
                <w:sz w:val="24"/>
                <w:szCs w:val="24"/>
                <w:shd w:val="clear" w:color="auto" w:fill="FFFFFF"/>
              </w:rPr>
              <w:t>2.759/2016</w:t>
            </w:r>
          </w:p>
        </w:tc>
        <w:tc>
          <w:tcPr>
            <w:tcW w:w="3316" w:type="dxa"/>
            <w:tcBorders>
              <w:top w:val="single" w:sz="4" w:space="0" w:color="auto"/>
              <w:left w:val="single" w:sz="4" w:space="0" w:color="auto"/>
              <w:bottom w:val="single" w:sz="4" w:space="0" w:color="auto"/>
              <w:right w:val="single" w:sz="4" w:space="0" w:color="auto"/>
            </w:tcBorders>
          </w:tcPr>
          <w:p w14:paraId="07D2B4CC" w14:textId="042405EB" w:rsidR="005A6D24" w:rsidRPr="001D18B4" w:rsidRDefault="0059095E" w:rsidP="00D0338F">
            <w:pPr>
              <w:spacing w:after="0" w:line="240" w:lineRule="auto"/>
              <w:jc w:val="both"/>
              <w:rPr>
                <w:rFonts w:ascii="Arial Narrow" w:hAnsi="Arial Narrow" w:cs="Arial"/>
                <w:b/>
                <w:color w:val="181818"/>
                <w:sz w:val="24"/>
                <w:szCs w:val="24"/>
                <w:lang w:val="ro-RO"/>
              </w:rPr>
            </w:pPr>
            <w:r w:rsidRPr="001D18B4">
              <w:rPr>
                <w:rFonts w:ascii="Arial Narrow" w:hAnsi="Arial Narrow"/>
                <w:sz w:val="24"/>
                <w:szCs w:val="24"/>
              </w:rPr>
              <w:t xml:space="preserve">Department of Pharmaceutical Chemistry, Faculty of Pharmacy, Victor </w:t>
            </w:r>
            <w:proofErr w:type="spellStart"/>
            <w:r w:rsidRPr="001D18B4">
              <w:rPr>
                <w:rFonts w:ascii="Arial Narrow" w:hAnsi="Arial Narrow"/>
                <w:sz w:val="24"/>
                <w:szCs w:val="24"/>
              </w:rPr>
              <w:t>Babeş</w:t>
            </w:r>
            <w:proofErr w:type="spellEnd"/>
            <w:r w:rsidRPr="001D18B4">
              <w:rPr>
                <w:rFonts w:ascii="Arial Narrow" w:hAnsi="Arial Narrow"/>
                <w:sz w:val="24"/>
                <w:szCs w:val="24"/>
              </w:rPr>
              <w:t xml:space="preserve"> University of Medicine and Pharmacy, 2nd </w:t>
            </w:r>
            <w:proofErr w:type="spellStart"/>
            <w:r w:rsidRPr="001D18B4">
              <w:rPr>
                <w:rFonts w:ascii="Arial Narrow" w:hAnsi="Arial Narrow"/>
                <w:sz w:val="24"/>
                <w:szCs w:val="24"/>
              </w:rPr>
              <w:t>Eftimie</w:t>
            </w:r>
            <w:proofErr w:type="spellEnd"/>
            <w:r w:rsidRPr="001D18B4">
              <w:rPr>
                <w:rFonts w:ascii="Arial Narrow" w:hAnsi="Arial Narrow"/>
                <w:sz w:val="24"/>
                <w:szCs w:val="24"/>
              </w:rPr>
              <w:t xml:space="preserve"> </w:t>
            </w:r>
            <w:proofErr w:type="spellStart"/>
            <w:r w:rsidRPr="001D18B4">
              <w:rPr>
                <w:rFonts w:ascii="Arial Narrow" w:hAnsi="Arial Narrow"/>
                <w:sz w:val="24"/>
                <w:szCs w:val="24"/>
              </w:rPr>
              <w:t>Murgu</w:t>
            </w:r>
            <w:proofErr w:type="spellEnd"/>
            <w:r w:rsidRPr="001D18B4">
              <w:rPr>
                <w:rFonts w:ascii="Arial Narrow" w:hAnsi="Arial Narrow"/>
                <w:sz w:val="24"/>
                <w:szCs w:val="24"/>
              </w:rPr>
              <w:t xml:space="preserve"> Sq., </w:t>
            </w:r>
            <w:proofErr w:type="spellStart"/>
            <w:r w:rsidRPr="001D18B4">
              <w:rPr>
                <w:rFonts w:ascii="Arial Narrow" w:hAnsi="Arial Narrow"/>
                <w:sz w:val="24"/>
                <w:szCs w:val="24"/>
              </w:rPr>
              <w:t>Timişoara</w:t>
            </w:r>
            <w:proofErr w:type="spellEnd"/>
            <w:r w:rsidRPr="001D18B4">
              <w:rPr>
                <w:rFonts w:ascii="Arial Narrow" w:hAnsi="Arial Narrow"/>
                <w:sz w:val="24"/>
                <w:szCs w:val="24"/>
              </w:rPr>
              <w:t xml:space="preserve"> 300041, Romania</w:t>
            </w:r>
          </w:p>
        </w:tc>
      </w:tr>
      <w:tr w:rsidR="005A6D24" w:rsidRPr="00D96F49" w14:paraId="70F841FB" w14:textId="77777777" w:rsidTr="001D18B4">
        <w:trPr>
          <w:trHeight w:val="337"/>
        </w:trPr>
        <w:tc>
          <w:tcPr>
            <w:tcW w:w="490" w:type="dxa"/>
            <w:tcBorders>
              <w:top w:val="single" w:sz="4" w:space="0" w:color="auto"/>
              <w:left w:val="single" w:sz="4" w:space="0" w:color="auto"/>
              <w:bottom w:val="single" w:sz="4" w:space="0" w:color="auto"/>
              <w:right w:val="single" w:sz="4" w:space="0" w:color="auto"/>
            </w:tcBorders>
          </w:tcPr>
          <w:p w14:paraId="637887AA"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2.</w:t>
            </w:r>
            <w:r>
              <w:rPr>
                <w:rFonts w:ascii="Arial Narrow" w:hAnsi="Arial Narrow" w:cs="Arial"/>
                <w:b/>
                <w:color w:val="181818"/>
                <w:sz w:val="20"/>
                <w:szCs w:val="20"/>
                <w:lang w:val="ro-RO"/>
              </w:rPr>
              <w:t>*</w:t>
            </w:r>
          </w:p>
        </w:tc>
        <w:tc>
          <w:tcPr>
            <w:tcW w:w="2678" w:type="dxa"/>
            <w:tcBorders>
              <w:top w:val="single" w:sz="4" w:space="0" w:color="auto"/>
              <w:left w:val="single" w:sz="4" w:space="0" w:color="auto"/>
              <w:bottom w:val="single" w:sz="4" w:space="0" w:color="auto"/>
              <w:right w:val="single" w:sz="4" w:space="0" w:color="auto"/>
            </w:tcBorders>
          </w:tcPr>
          <w:p w14:paraId="21F978AD" w14:textId="6155EF99" w:rsidR="005A6D24" w:rsidRPr="001D18B4" w:rsidRDefault="00371E11" w:rsidP="00371E11">
            <w:pPr>
              <w:pStyle w:val="Heading1"/>
              <w:widowControl/>
              <w:shd w:val="clear" w:color="auto" w:fill="FFFFFF"/>
              <w:suppressAutoHyphens w:val="0"/>
              <w:autoSpaceDE w:val="0"/>
              <w:autoSpaceDN w:val="0"/>
              <w:adjustRightInd w:val="0"/>
              <w:spacing w:before="100" w:beforeAutospacing="1" w:after="100" w:afterAutospacing="1"/>
              <w:contextualSpacing/>
              <w:rPr>
                <w:rFonts w:ascii="Arial Narrow" w:hAnsi="Arial Narrow" w:cs="Arial"/>
                <w:b w:val="0"/>
                <w:color w:val="181818"/>
                <w:sz w:val="24"/>
                <w:szCs w:val="24"/>
              </w:rPr>
            </w:pPr>
            <w:r w:rsidRPr="001D18B4">
              <w:rPr>
                <w:rFonts w:ascii="Arial Narrow" w:hAnsi="Arial Narrow" w:cs="Times New Roman"/>
                <w:color w:val="auto"/>
                <w:sz w:val="24"/>
                <w:szCs w:val="24"/>
                <w:u w:val="single"/>
              </w:rPr>
              <w:t xml:space="preserve">Camelia </w:t>
            </w:r>
            <w:r w:rsidR="0059095E" w:rsidRPr="001D18B4">
              <w:rPr>
                <w:rFonts w:ascii="Arial Narrow" w:hAnsi="Arial Narrow" w:cs="Times New Roman"/>
                <w:color w:val="auto"/>
                <w:sz w:val="24"/>
                <w:szCs w:val="24"/>
                <w:u w:val="single"/>
              </w:rPr>
              <w:t>Oprean</w:t>
            </w:r>
            <w:r w:rsidR="0059095E" w:rsidRPr="001D18B4">
              <w:rPr>
                <w:rFonts w:ascii="Arial Narrow" w:hAnsi="Arial Narrow" w:cs="Times New Roman"/>
                <w:b w:val="0"/>
                <w:color w:val="auto"/>
                <w:sz w:val="24"/>
                <w:szCs w:val="24"/>
              </w:rPr>
              <w:t>,</w:t>
            </w:r>
            <w:r w:rsidRPr="001D18B4">
              <w:rPr>
                <w:rFonts w:ascii="Arial Narrow" w:hAnsi="Arial Narrow" w:cs="Times New Roman"/>
                <w:b w:val="0"/>
                <w:color w:val="auto"/>
                <w:sz w:val="24"/>
                <w:szCs w:val="24"/>
              </w:rPr>
              <w:t xml:space="preserve"> Alexandra</w:t>
            </w:r>
            <w:r w:rsidR="0059095E" w:rsidRPr="001D18B4">
              <w:rPr>
                <w:rFonts w:ascii="Arial Narrow" w:hAnsi="Arial Narrow" w:cs="Times New Roman"/>
                <w:b w:val="0"/>
                <w:color w:val="auto"/>
                <w:sz w:val="24"/>
                <w:szCs w:val="24"/>
              </w:rPr>
              <w:t xml:space="preserve"> Ivan, </w:t>
            </w:r>
            <w:r w:rsidRPr="001D18B4">
              <w:rPr>
                <w:rFonts w:ascii="Arial Narrow" w:hAnsi="Arial Narrow" w:cs="Times New Roman"/>
                <w:b w:val="0"/>
                <w:color w:val="auto"/>
                <w:sz w:val="24"/>
                <w:szCs w:val="24"/>
              </w:rPr>
              <w:t xml:space="preserve">Florina </w:t>
            </w:r>
            <w:r w:rsidR="0059095E" w:rsidRPr="001D18B4">
              <w:rPr>
                <w:rFonts w:ascii="Arial Narrow" w:hAnsi="Arial Narrow" w:cs="Times New Roman"/>
                <w:b w:val="0"/>
                <w:color w:val="auto"/>
                <w:sz w:val="24"/>
                <w:szCs w:val="24"/>
              </w:rPr>
              <w:t xml:space="preserve">Bojin, </w:t>
            </w:r>
            <w:r w:rsidRPr="001D18B4">
              <w:rPr>
                <w:rFonts w:ascii="Arial Narrow" w:hAnsi="Arial Narrow" w:cs="Times New Roman"/>
                <w:b w:val="0"/>
                <w:color w:val="auto"/>
                <w:sz w:val="24"/>
                <w:szCs w:val="24"/>
              </w:rPr>
              <w:t xml:space="preserve">Mirabela </w:t>
            </w:r>
            <w:r w:rsidR="0059095E" w:rsidRPr="001D18B4">
              <w:rPr>
                <w:rFonts w:ascii="Arial Narrow" w:hAnsi="Arial Narrow" w:cs="Times New Roman"/>
                <w:b w:val="0"/>
                <w:color w:val="auto"/>
                <w:sz w:val="24"/>
                <w:szCs w:val="24"/>
              </w:rPr>
              <w:t>Cristea</w:t>
            </w:r>
            <w:r w:rsidRPr="001D18B4">
              <w:rPr>
                <w:rFonts w:ascii="Arial Narrow" w:hAnsi="Arial Narrow" w:cs="Times New Roman"/>
                <w:b w:val="0"/>
                <w:color w:val="auto"/>
                <w:sz w:val="24"/>
                <w:szCs w:val="24"/>
              </w:rPr>
              <w:t>, Codruta Soica</w:t>
            </w:r>
            <w:r w:rsidR="0059095E" w:rsidRPr="001D18B4">
              <w:rPr>
                <w:rFonts w:ascii="Arial Narrow" w:hAnsi="Arial Narrow" w:cs="Times New Roman"/>
                <w:b w:val="0"/>
                <w:color w:val="auto"/>
                <w:sz w:val="24"/>
                <w:szCs w:val="24"/>
              </w:rPr>
              <w:t xml:space="preserve">, </w:t>
            </w:r>
            <w:r w:rsidRPr="001D18B4">
              <w:rPr>
                <w:rFonts w:ascii="Arial Narrow" w:hAnsi="Arial Narrow" w:cs="Times New Roman"/>
                <w:b w:val="0"/>
                <w:color w:val="auto"/>
                <w:sz w:val="24"/>
                <w:szCs w:val="24"/>
              </w:rPr>
              <w:t>Lavinia Dră</w:t>
            </w:r>
            <w:r w:rsidR="0059095E" w:rsidRPr="001D18B4">
              <w:rPr>
                <w:rFonts w:ascii="Arial Narrow" w:hAnsi="Arial Narrow" w:cs="Times New Roman"/>
                <w:b w:val="0"/>
                <w:color w:val="auto"/>
                <w:sz w:val="24"/>
                <w:szCs w:val="24"/>
              </w:rPr>
              <w:t xml:space="preserve">ghia L, </w:t>
            </w:r>
            <w:r w:rsidRPr="001D18B4">
              <w:rPr>
                <w:rFonts w:ascii="Arial Narrow" w:hAnsi="Arial Narrow" w:cs="Times New Roman"/>
                <w:b w:val="0"/>
                <w:color w:val="auto"/>
                <w:sz w:val="24"/>
                <w:szCs w:val="24"/>
              </w:rPr>
              <w:t xml:space="preserve">Angela </w:t>
            </w:r>
            <w:r w:rsidR="0059095E" w:rsidRPr="001D18B4">
              <w:rPr>
                <w:rFonts w:ascii="Arial Narrow" w:hAnsi="Arial Narrow" w:cs="Times New Roman"/>
                <w:b w:val="0"/>
                <w:color w:val="auto"/>
                <w:sz w:val="24"/>
                <w:szCs w:val="24"/>
              </w:rPr>
              <w:t xml:space="preserve">Caunii, </w:t>
            </w:r>
            <w:r w:rsidRPr="001D18B4">
              <w:rPr>
                <w:rFonts w:ascii="Arial Narrow" w:hAnsi="Arial Narrow" w:cs="Times New Roman"/>
                <w:b w:val="0"/>
                <w:color w:val="auto"/>
                <w:sz w:val="24"/>
                <w:szCs w:val="24"/>
              </w:rPr>
              <w:t xml:space="preserve">Virgil </w:t>
            </w:r>
            <w:r w:rsidR="0059095E" w:rsidRPr="001D18B4">
              <w:rPr>
                <w:rFonts w:ascii="Arial Narrow" w:hAnsi="Arial Narrow" w:cs="Times New Roman"/>
                <w:b w:val="0"/>
                <w:color w:val="auto"/>
                <w:sz w:val="24"/>
                <w:szCs w:val="24"/>
              </w:rPr>
              <w:t xml:space="preserve">Paunescu, </w:t>
            </w:r>
            <w:r w:rsidRPr="001D18B4">
              <w:rPr>
                <w:rFonts w:ascii="Arial Narrow" w:hAnsi="Arial Narrow" w:cs="Times New Roman"/>
                <w:b w:val="0"/>
                <w:color w:val="auto"/>
                <w:sz w:val="24"/>
                <w:szCs w:val="24"/>
              </w:rPr>
              <w:t xml:space="preserve">Calin </w:t>
            </w:r>
            <w:r w:rsidR="0059095E" w:rsidRPr="001D18B4">
              <w:rPr>
                <w:rFonts w:ascii="Arial Narrow" w:hAnsi="Arial Narrow" w:cs="Times New Roman"/>
                <w:b w:val="0"/>
                <w:color w:val="auto"/>
                <w:sz w:val="24"/>
                <w:szCs w:val="24"/>
              </w:rPr>
              <w:t xml:space="preserve">Tatu  </w:t>
            </w:r>
          </w:p>
        </w:tc>
        <w:tc>
          <w:tcPr>
            <w:tcW w:w="2973" w:type="dxa"/>
            <w:tcBorders>
              <w:top w:val="single" w:sz="4" w:space="0" w:color="auto"/>
              <w:left w:val="single" w:sz="4" w:space="0" w:color="auto"/>
              <w:bottom w:val="single" w:sz="4" w:space="0" w:color="auto"/>
              <w:right w:val="single" w:sz="4" w:space="0" w:color="auto"/>
            </w:tcBorders>
          </w:tcPr>
          <w:p w14:paraId="7A97383F" w14:textId="030E1530" w:rsidR="005A6D24" w:rsidRPr="001D18B4" w:rsidRDefault="0059095E" w:rsidP="0059095E">
            <w:pPr>
              <w:pStyle w:val="Heading1"/>
              <w:widowControl/>
              <w:shd w:val="clear" w:color="auto" w:fill="FFFFFF"/>
              <w:suppressAutoHyphens w:val="0"/>
              <w:autoSpaceDE w:val="0"/>
              <w:autoSpaceDN w:val="0"/>
              <w:adjustRightInd w:val="0"/>
              <w:spacing w:before="100" w:beforeAutospacing="1" w:after="100" w:afterAutospacing="1"/>
              <w:contextualSpacing/>
              <w:jc w:val="both"/>
              <w:rPr>
                <w:rFonts w:ascii="Arial Narrow" w:hAnsi="Arial Narrow" w:cs="Arial"/>
                <w:b w:val="0"/>
                <w:color w:val="181818"/>
                <w:sz w:val="24"/>
                <w:szCs w:val="24"/>
              </w:rPr>
            </w:pPr>
            <w:r w:rsidRPr="001D18B4">
              <w:rPr>
                <w:rFonts w:ascii="Arial Narrow" w:hAnsi="Arial Narrow" w:cs="Times New Roman"/>
                <w:b w:val="0"/>
                <w:color w:val="auto"/>
                <w:sz w:val="24"/>
                <w:szCs w:val="24"/>
              </w:rPr>
              <w:t xml:space="preserve">Selective in vitro anti-melanoma activity of ursolic and oleanolic </w:t>
            </w:r>
            <w:r w:rsidR="00371E11" w:rsidRPr="001D18B4">
              <w:rPr>
                <w:rFonts w:ascii="Arial Narrow" w:hAnsi="Arial Narrow" w:cs="Times New Roman"/>
                <w:b w:val="0"/>
                <w:color w:val="auto"/>
                <w:sz w:val="24"/>
                <w:szCs w:val="24"/>
              </w:rPr>
              <w:t>acids</w:t>
            </w:r>
          </w:p>
        </w:tc>
        <w:tc>
          <w:tcPr>
            <w:tcW w:w="4177" w:type="dxa"/>
            <w:tcBorders>
              <w:top w:val="single" w:sz="4" w:space="0" w:color="auto"/>
              <w:left w:val="single" w:sz="4" w:space="0" w:color="auto"/>
              <w:bottom w:val="single" w:sz="4" w:space="0" w:color="auto"/>
              <w:right w:val="single" w:sz="4" w:space="0" w:color="auto"/>
            </w:tcBorders>
          </w:tcPr>
          <w:p w14:paraId="39FC7227" w14:textId="62FF689D" w:rsidR="001D18B4" w:rsidRDefault="0059095E" w:rsidP="001D18B4">
            <w:pPr>
              <w:pStyle w:val="Heading1"/>
              <w:widowControl/>
              <w:shd w:val="clear" w:color="auto" w:fill="FFFFFF"/>
              <w:suppressAutoHyphens w:val="0"/>
              <w:autoSpaceDE w:val="0"/>
              <w:autoSpaceDN w:val="0"/>
              <w:adjustRightInd w:val="0"/>
              <w:spacing w:before="0" w:after="0"/>
              <w:contextualSpacing/>
              <w:jc w:val="both"/>
              <w:rPr>
                <w:rFonts w:ascii="Arial Narrow" w:hAnsi="Arial Narrow" w:cs="Times New Roman"/>
                <w:b w:val="0"/>
                <w:color w:val="auto"/>
                <w:sz w:val="24"/>
                <w:szCs w:val="24"/>
              </w:rPr>
            </w:pPr>
            <w:r w:rsidRPr="001D18B4">
              <w:rPr>
                <w:rFonts w:ascii="Arial Narrow" w:hAnsi="Arial Narrow" w:cs="Times New Roman"/>
                <w:b w:val="0"/>
                <w:color w:val="auto"/>
                <w:sz w:val="24"/>
                <w:szCs w:val="24"/>
              </w:rPr>
              <w:t>Toxicology Mechan</w:t>
            </w:r>
            <w:r w:rsidR="009B2CF1">
              <w:rPr>
                <w:rFonts w:ascii="Arial Narrow" w:hAnsi="Arial Narrow" w:cs="Times New Roman"/>
                <w:b w:val="0"/>
                <w:color w:val="auto"/>
                <w:sz w:val="24"/>
                <w:szCs w:val="24"/>
              </w:rPr>
              <w:t>i</w:t>
            </w:r>
            <w:r w:rsidRPr="001D18B4">
              <w:rPr>
                <w:rFonts w:ascii="Arial Narrow" w:hAnsi="Arial Narrow" w:cs="Times New Roman"/>
                <w:b w:val="0"/>
                <w:color w:val="auto"/>
                <w:sz w:val="24"/>
                <w:szCs w:val="24"/>
              </w:rPr>
              <w:t>sms and Methods, 2018; 28(2): 148-156.</w:t>
            </w:r>
          </w:p>
          <w:p w14:paraId="7C25EC0A" w14:textId="53D026B3" w:rsidR="0059095E" w:rsidRPr="001D18B4" w:rsidRDefault="00371E11" w:rsidP="001D18B4">
            <w:pPr>
              <w:pStyle w:val="Heading1"/>
              <w:widowControl/>
              <w:shd w:val="clear" w:color="auto" w:fill="FFFFFF"/>
              <w:suppressAutoHyphens w:val="0"/>
              <w:autoSpaceDE w:val="0"/>
              <w:autoSpaceDN w:val="0"/>
              <w:adjustRightInd w:val="0"/>
              <w:spacing w:before="0" w:after="0"/>
              <w:contextualSpacing/>
              <w:jc w:val="both"/>
              <w:rPr>
                <w:rFonts w:ascii="Arial Narrow" w:hAnsi="Arial Narrow" w:cs="Times New Roman"/>
                <w:b w:val="0"/>
                <w:color w:val="auto"/>
                <w:sz w:val="24"/>
                <w:szCs w:val="24"/>
              </w:rPr>
            </w:pPr>
            <w:r w:rsidRPr="001D18B4">
              <w:rPr>
                <w:rFonts w:ascii="Arial Narrow" w:hAnsi="Arial Narrow" w:cs="Times New Roman"/>
                <w:b w:val="0"/>
                <w:color w:val="auto"/>
                <w:sz w:val="24"/>
                <w:szCs w:val="24"/>
              </w:rPr>
              <w:t xml:space="preserve">DOI: </w:t>
            </w:r>
            <w:r w:rsidR="0059095E" w:rsidRPr="001D18B4">
              <w:rPr>
                <w:rFonts w:ascii="Arial Narrow" w:hAnsi="Arial Narrow" w:cs="Times New Roman"/>
                <w:b w:val="0"/>
                <w:color w:val="auto"/>
                <w:sz w:val="24"/>
                <w:szCs w:val="24"/>
              </w:rPr>
              <w:t xml:space="preserve">10.1080/15376516.2017.1373881; </w:t>
            </w:r>
          </w:p>
          <w:p w14:paraId="1655B9F5" w14:textId="504E90BA" w:rsidR="005A6D24" w:rsidRPr="001D18B4" w:rsidRDefault="00371E11" w:rsidP="001D18B4">
            <w:pPr>
              <w:spacing w:after="0" w:line="240" w:lineRule="auto"/>
              <w:contextualSpacing/>
              <w:jc w:val="both"/>
              <w:rPr>
                <w:rFonts w:ascii="Arial Narrow" w:hAnsi="Arial Narrow" w:cs="Arial"/>
                <w:b/>
                <w:color w:val="181818"/>
                <w:sz w:val="24"/>
                <w:szCs w:val="24"/>
                <w:lang w:val="ro-RO"/>
              </w:rPr>
            </w:pPr>
            <w:r w:rsidRPr="001D18B4">
              <w:rPr>
                <w:rFonts w:ascii="Arial Narrow" w:hAnsi="Arial Narrow"/>
                <w:sz w:val="24"/>
                <w:szCs w:val="24"/>
              </w:rPr>
              <w:t>ISSN: 1537-6516 (Print) 1537-6524 (Online)</w:t>
            </w:r>
          </w:p>
        </w:tc>
        <w:tc>
          <w:tcPr>
            <w:tcW w:w="1267" w:type="dxa"/>
            <w:tcBorders>
              <w:top w:val="single" w:sz="4" w:space="0" w:color="auto"/>
              <w:left w:val="single" w:sz="4" w:space="0" w:color="auto"/>
              <w:bottom w:val="single" w:sz="4" w:space="0" w:color="auto"/>
              <w:right w:val="single" w:sz="4" w:space="0" w:color="auto"/>
            </w:tcBorders>
          </w:tcPr>
          <w:p w14:paraId="71CBA339" w14:textId="39CB3438" w:rsidR="005A6D24" w:rsidRPr="001D18B4" w:rsidRDefault="009B2CF1" w:rsidP="0059095E">
            <w:pPr>
              <w:spacing w:after="0" w:line="240" w:lineRule="auto"/>
              <w:jc w:val="both"/>
              <w:rPr>
                <w:rFonts w:ascii="Arial Narrow" w:hAnsi="Arial Narrow" w:cs="Arial"/>
                <w:b/>
                <w:color w:val="181818"/>
                <w:sz w:val="24"/>
                <w:szCs w:val="24"/>
                <w:lang w:val="ro-RO"/>
              </w:rPr>
            </w:pPr>
            <w:r w:rsidRPr="00163A1C">
              <w:rPr>
                <w:rFonts w:ascii="Arial Narrow" w:hAnsi="Arial Narrow"/>
                <w:b/>
                <w:sz w:val="24"/>
                <w:szCs w:val="24"/>
              </w:rPr>
              <w:t>2.304/2018</w:t>
            </w:r>
          </w:p>
        </w:tc>
        <w:tc>
          <w:tcPr>
            <w:tcW w:w="3316" w:type="dxa"/>
            <w:tcBorders>
              <w:top w:val="single" w:sz="4" w:space="0" w:color="auto"/>
              <w:left w:val="single" w:sz="4" w:space="0" w:color="auto"/>
              <w:bottom w:val="single" w:sz="4" w:space="0" w:color="auto"/>
              <w:right w:val="single" w:sz="4" w:space="0" w:color="auto"/>
            </w:tcBorders>
          </w:tcPr>
          <w:p w14:paraId="2C41BCE4" w14:textId="4588B292" w:rsidR="005A6D24" w:rsidRPr="001D18B4" w:rsidRDefault="00371E11" w:rsidP="00D0338F">
            <w:pPr>
              <w:spacing w:after="0" w:line="240" w:lineRule="auto"/>
              <w:jc w:val="both"/>
              <w:rPr>
                <w:rFonts w:ascii="Arial Narrow" w:hAnsi="Arial Narrow" w:cs="Arial"/>
                <w:b/>
                <w:color w:val="181818"/>
                <w:sz w:val="24"/>
                <w:szCs w:val="24"/>
                <w:lang w:val="ro-RO"/>
              </w:rPr>
            </w:pPr>
            <w:r w:rsidRPr="001D18B4">
              <w:rPr>
                <w:rFonts w:ascii="Arial Narrow" w:hAnsi="Arial Narrow"/>
                <w:sz w:val="24"/>
                <w:szCs w:val="24"/>
              </w:rPr>
              <w:t xml:space="preserve">Department of Environmental and Food Chemistry, Faculty of Pharmacy, Victor Babes¸ University of Medicine and Pharmacy, </w:t>
            </w:r>
            <w:proofErr w:type="spellStart"/>
            <w:r w:rsidRPr="001D18B4">
              <w:rPr>
                <w:rFonts w:ascii="Arial Narrow" w:hAnsi="Arial Narrow"/>
                <w:sz w:val="24"/>
                <w:szCs w:val="24"/>
              </w:rPr>
              <w:t>Timișoara</w:t>
            </w:r>
            <w:proofErr w:type="spellEnd"/>
            <w:r w:rsidRPr="001D18B4">
              <w:rPr>
                <w:rFonts w:ascii="Arial Narrow" w:hAnsi="Arial Narrow"/>
                <w:sz w:val="24"/>
                <w:szCs w:val="24"/>
              </w:rPr>
              <w:t xml:space="preserve">, Romania; ‘Pius </w:t>
            </w:r>
            <w:proofErr w:type="spellStart"/>
            <w:r w:rsidRPr="001D18B4">
              <w:rPr>
                <w:rFonts w:ascii="Arial Narrow" w:hAnsi="Arial Narrow"/>
                <w:sz w:val="24"/>
                <w:szCs w:val="24"/>
              </w:rPr>
              <w:t>Brinzeu</w:t>
            </w:r>
            <w:proofErr w:type="spellEnd"/>
            <w:r w:rsidRPr="001D18B4">
              <w:rPr>
                <w:rFonts w:ascii="Arial Narrow" w:hAnsi="Arial Narrow"/>
                <w:sz w:val="24"/>
                <w:szCs w:val="24"/>
              </w:rPr>
              <w:t xml:space="preserve">’ </w:t>
            </w:r>
            <w:proofErr w:type="spellStart"/>
            <w:r w:rsidRPr="001D18B4">
              <w:rPr>
                <w:rFonts w:ascii="Arial Narrow" w:hAnsi="Arial Narrow"/>
                <w:sz w:val="24"/>
                <w:szCs w:val="24"/>
              </w:rPr>
              <w:t>Timis¸oara</w:t>
            </w:r>
            <w:proofErr w:type="spellEnd"/>
            <w:r w:rsidRPr="001D18B4">
              <w:rPr>
                <w:rFonts w:ascii="Arial Narrow" w:hAnsi="Arial Narrow"/>
                <w:sz w:val="24"/>
                <w:szCs w:val="24"/>
              </w:rPr>
              <w:t xml:space="preserve"> County Emergency Clinical Hospital, </w:t>
            </w:r>
            <w:proofErr w:type="spellStart"/>
            <w:r w:rsidRPr="001D18B4">
              <w:rPr>
                <w:rFonts w:ascii="Arial Narrow" w:hAnsi="Arial Narrow"/>
                <w:sz w:val="24"/>
                <w:szCs w:val="24"/>
              </w:rPr>
              <w:t>Oncogen</w:t>
            </w:r>
            <w:proofErr w:type="spellEnd"/>
            <w:r w:rsidRPr="001D18B4">
              <w:rPr>
                <w:rFonts w:ascii="Arial Narrow" w:hAnsi="Arial Narrow"/>
                <w:sz w:val="24"/>
                <w:szCs w:val="24"/>
              </w:rPr>
              <w:t xml:space="preserve"> </w:t>
            </w:r>
            <w:r w:rsidRPr="001D18B4">
              <w:rPr>
                <w:rFonts w:ascii="Arial Narrow" w:hAnsi="Arial Narrow"/>
                <w:sz w:val="24"/>
                <w:szCs w:val="24"/>
              </w:rPr>
              <w:lastRenderedPageBreak/>
              <w:t xml:space="preserve">Institute, </w:t>
            </w:r>
            <w:proofErr w:type="spellStart"/>
            <w:r w:rsidRPr="001D18B4">
              <w:rPr>
                <w:rFonts w:ascii="Arial Narrow" w:hAnsi="Arial Narrow"/>
                <w:sz w:val="24"/>
                <w:szCs w:val="24"/>
              </w:rPr>
              <w:t>Timișoara</w:t>
            </w:r>
            <w:proofErr w:type="spellEnd"/>
            <w:r w:rsidRPr="001D18B4">
              <w:rPr>
                <w:rFonts w:ascii="Arial Narrow" w:hAnsi="Arial Narrow"/>
                <w:sz w:val="24"/>
                <w:szCs w:val="24"/>
              </w:rPr>
              <w:t>, Romania;</w:t>
            </w:r>
          </w:p>
        </w:tc>
      </w:tr>
    </w:tbl>
    <w:p w14:paraId="395645F6" w14:textId="77777777" w:rsidR="005A6D24" w:rsidRDefault="005A6D24" w:rsidP="005A6D24">
      <w:pPr>
        <w:spacing w:after="0" w:line="240" w:lineRule="auto"/>
        <w:jc w:val="center"/>
        <w:rPr>
          <w:rFonts w:ascii="Arial" w:hAnsi="Arial" w:cs="Arial"/>
          <w:b/>
          <w:color w:val="0000FF"/>
          <w:sz w:val="20"/>
          <w:szCs w:val="20"/>
          <w:lang w:val="ro-RO"/>
        </w:rPr>
      </w:pPr>
    </w:p>
    <w:p w14:paraId="16ACBEE1" w14:textId="77777777" w:rsidR="0059095E" w:rsidRDefault="0059095E" w:rsidP="005A6D24">
      <w:pPr>
        <w:spacing w:after="0" w:line="240" w:lineRule="auto"/>
        <w:jc w:val="center"/>
        <w:rPr>
          <w:rFonts w:ascii="Arial" w:hAnsi="Arial" w:cs="Arial"/>
          <w:b/>
          <w:color w:val="0000FF"/>
          <w:sz w:val="20"/>
          <w:szCs w:val="20"/>
          <w:lang w:val="ro-RO"/>
        </w:rPr>
      </w:pPr>
    </w:p>
    <w:p w14:paraId="3DC6B04E" w14:textId="77777777" w:rsidR="005A6D24" w:rsidRDefault="005A6D24" w:rsidP="005A6D24">
      <w:pPr>
        <w:spacing w:after="0" w:line="240" w:lineRule="auto"/>
        <w:jc w:val="center"/>
        <w:rPr>
          <w:rFonts w:ascii="Arial" w:hAnsi="Arial" w:cs="Arial"/>
          <w:b/>
          <w:color w:val="0000FF"/>
          <w:sz w:val="20"/>
          <w:szCs w:val="20"/>
          <w:lang w:val="ro-RO"/>
        </w:rPr>
      </w:pPr>
      <w:r w:rsidRPr="00D96F49">
        <w:rPr>
          <w:rFonts w:ascii="Arial" w:hAnsi="Arial" w:cs="Arial"/>
          <w:b/>
          <w:color w:val="0000FF"/>
          <w:sz w:val="20"/>
          <w:szCs w:val="20"/>
          <w:lang w:val="ro-RO"/>
        </w:rPr>
        <w:t>*</w:t>
      </w:r>
    </w:p>
    <w:p w14:paraId="0A66742F" w14:textId="77777777" w:rsidR="005A6D24" w:rsidRDefault="00D30E34" w:rsidP="005A6D24">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Minim u</w:t>
      </w:r>
      <w:r w:rsidR="005A6D24">
        <w:rPr>
          <w:rFonts w:ascii="Arial" w:hAnsi="Arial" w:cs="Arial"/>
          <w:b/>
          <w:color w:val="0000FF"/>
          <w:sz w:val="24"/>
          <w:szCs w:val="24"/>
          <w:lang w:val="ro-RO"/>
        </w:rPr>
        <w:t>n a</w:t>
      </w:r>
      <w:r w:rsidR="005A6D24" w:rsidRPr="00D96F49">
        <w:rPr>
          <w:rFonts w:ascii="Arial" w:hAnsi="Arial" w:cs="Arial"/>
          <w:b/>
          <w:color w:val="0000FF"/>
          <w:sz w:val="24"/>
          <w:szCs w:val="24"/>
          <w:lang w:val="ro-RO"/>
        </w:rPr>
        <w:t xml:space="preserve">rticol </w:t>
      </w:r>
      <w:r w:rsidR="005A6D24">
        <w:rPr>
          <w:rFonts w:ascii="Arial" w:hAnsi="Arial" w:cs="Arial"/>
          <w:b/>
          <w:color w:val="0000FF"/>
          <w:sz w:val="24"/>
          <w:szCs w:val="24"/>
          <w:lang w:val="ro-RO"/>
        </w:rPr>
        <w:t>ISI î</w:t>
      </w:r>
      <w:r w:rsidR="005A6D24" w:rsidRPr="00D96F49">
        <w:rPr>
          <w:rFonts w:ascii="Arial" w:hAnsi="Arial" w:cs="Arial"/>
          <w:b/>
          <w:color w:val="0000FF"/>
          <w:sz w:val="24"/>
          <w:szCs w:val="24"/>
          <w:lang w:val="ro-RO"/>
        </w:rPr>
        <w:t xml:space="preserve">n extenso </w:t>
      </w:r>
      <w:r w:rsidR="005A6D24">
        <w:rPr>
          <w:rFonts w:ascii="Arial" w:hAnsi="Arial" w:cs="Arial"/>
          <w:b/>
          <w:color w:val="0000FF"/>
          <w:sz w:val="24"/>
          <w:szCs w:val="24"/>
          <w:lang w:val="ro-RO"/>
        </w:rPr>
        <w:t>coautor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2858"/>
        <w:gridCol w:w="3626"/>
        <w:gridCol w:w="2700"/>
        <w:gridCol w:w="1440"/>
        <w:gridCol w:w="3600"/>
      </w:tblGrid>
      <w:tr w:rsidR="005A6D24" w:rsidRPr="00F43D1D" w14:paraId="4CB1CE9D" w14:textId="77777777" w:rsidTr="001D18B4">
        <w:tc>
          <w:tcPr>
            <w:tcW w:w="490" w:type="dxa"/>
            <w:tcBorders>
              <w:top w:val="single" w:sz="4" w:space="0" w:color="auto"/>
              <w:left w:val="single" w:sz="4" w:space="0" w:color="auto"/>
              <w:bottom w:val="single" w:sz="4" w:space="0" w:color="auto"/>
              <w:right w:val="single" w:sz="4" w:space="0" w:color="auto"/>
            </w:tcBorders>
            <w:shd w:val="clear" w:color="auto" w:fill="CCFFFF"/>
          </w:tcPr>
          <w:p w14:paraId="1783EC5E"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Nr.</w:t>
            </w:r>
          </w:p>
        </w:tc>
        <w:tc>
          <w:tcPr>
            <w:tcW w:w="2858" w:type="dxa"/>
            <w:tcBorders>
              <w:top w:val="single" w:sz="4" w:space="0" w:color="auto"/>
              <w:left w:val="single" w:sz="4" w:space="0" w:color="auto"/>
              <w:bottom w:val="single" w:sz="4" w:space="0" w:color="auto"/>
              <w:right w:val="single" w:sz="4" w:space="0" w:color="auto"/>
            </w:tcBorders>
            <w:shd w:val="clear" w:color="auto" w:fill="CCFFFF"/>
          </w:tcPr>
          <w:p w14:paraId="3B0F9BF4"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AUTORI</w:t>
            </w:r>
          </w:p>
        </w:tc>
        <w:tc>
          <w:tcPr>
            <w:tcW w:w="3626" w:type="dxa"/>
            <w:tcBorders>
              <w:top w:val="single" w:sz="4" w:space="0" w:color="auto"/>
              <w:left w:val="single" w:sz="4" w:space="0" w:color="auto"/>
              <w:bottom w:val="single" w:sz="4" w:space="0" w:color="auto"/>
              <w:right w:val="single" w:sz="4" w:space="0" w:color="auto"/>
            </w:tcBorders>
            <w:shd w:val="clear" w:color="auto" w:fill="CCFFFF"/>
          </w:tcPr>
          <w:p w14:paraId="60DEB642"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TITLU ARTICOL</w:t>
            </w:r>
          </w:p>
        </w:tc>
        <w:tc>
          <w:tcPr>
            <w:tcW w:w="2700" w:type="dxa"/>
            <w:tcBorders>
              <w:top w:val="single" w:sz="4" w:space="0" w:color="auto"/>
              <w:left w:val="single" w:sz="4" w:space="0" w:color="auto"/>
              <w:bottom w:val="single" w:sz="4" w:space="0" w:color="auto"/>
              <w:right w:val="single" w:sz="4" w:space="0" w:color="auto"/>
            </w:tcBorders>
            <w:shd w:val="clear" w:color="auto" w:fill="CCFFFF"/>
          </w:tcPr>
          <w:p w14:paraId="5B02DAEA"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REVISTA</w:t>
            </w:r>
          </w:p>
          <w:p w14:paraId="17953427"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An, Vol., Nr. Pa</w:t>
            </w:r>
            <w:r>
              <w:rPr>
                <w:rFonts w:ascii="Arial Narrow" w:hAnsi="Arial Narrow" w:cs="Arial"/>
                <w:b/>
                <w:color w:val="181818"/>
                <w:sz w:val="24"/>
                <w:szCs w:val="24"/>
                <w:lang w:val="ro-RO"/>
              </w:rPr>
              <w:t>g</w:t>
            </w:r>
            <w:r w:rsidRPr="00D1663B">
              <w:rPr>
                <w:rFonts w:ascii="Arial Narrow" w:hAnsi="Arial Narrow" w:cs="Arial"/>
                <w:b/>
                <w:color w:val="181818"/>
                <w:sz w:val="24"/>
                <w:szCs w:val="24"/>
                <w:lang w:val="ro-RO"/>
              </w:rPr>
              <w:t>.</w:t>
            </w:r>
            <w:r>
              <w:rPr>
                <w:rFonts w:ascii="Arial Narrow" w:hAnsi="Arial Narrow" w:cs="Arial"/>
                <w:b/>
                <w:color w:val="181818"/>
                <w:sz w:val="24"/>
                <w:szCs w:val="24"/>
                <w:lang w:val="ro-RO"/>
              </w:rPr>
              <w:t>**</w:t>
            </w:r>
          </w:p>
        </w:tc>
        <w:tc>
          <w:tcPr>
            <w:tcW w:w="1440" w:type="dxa"/>
            <w:tcBorders>
              <w:top w:val="single" w:sz="4" w:space="0" w:color="auto"/>
              <w:left w:val="single" w:sz="4" w:space="0" w:color="auto"/>
              <w:bottom w:val="single" w:sz="4" w:space="0" w:color="auto"/>
              <w:right w:val="single" w:sz="4" w:space="0" w:color="auto"/>
            </w:tcBorders>
            <w:shd w:val="clear" w:color="auto" w:fill="CCFFFF"/>
          </w:tcPr>
          <w:p w14:paraId="51FE7A48" w14:textId="77777777" w:rsidR="005A6D24" w:rsidRPr="00D1663B" w:rsidRDefault="005A6D24" w:rsidP="00D0338F">
            <w:pPr>
              <w:spacing w:after="0" w:line="240" w:lineRule="auto"/>
              <w:jc w:val="center"/>
              <w:rPr>
                <w:rFonts w:ascii="Arial Narrow" w:hAnsi="Arial Narrow" w:cs="Arial"/>
                <w:b/>
                <w:color w:val="181818"/>
                <w:sz w:val="24"/>
                <w:szCs w:val="24"/>
                <w:lang w:val="ro-RO"/>
              </w:rPr>
            </w:pPr>
            <w:r w:rsidRPr="00D1663B">
              <w:rPr>
                <w:rFonts w:ascii="Arial Narrow" w:hAnsi="Arial Narrow" w:cs="Arial"/>
                <w:b/>
                <w:color w:val="181818"/>
                <w:sz w:val="24"/>
                <w:szCs w:val="24"/>
                <w:lang w:val="ro-RO"/>
              </w:rPr>
              <w:t>FACTOR DE IMPACT</w:t>
            </w:r>
            <w:r>
              <w:rPr>
                <w:rFonts w:ascii="Arial Narrow" w:hAnsi="Arial Narrow" w:cs="Arial"/>
                <w:b/>
                <w:color w:val="181818"/>
                <w:sz w:val="24"/>
                <w:szCs w:val="24"/>
                <w:lang w:val="ro-RO"/>
              </w:rPr>
              <w:t>***</w:t>
            </w:r>
          </w:p>
        </w:tc>
        <w:tc>
          <w:tcPr>
            <w:tcW w:w="3600" w:type="dxa"/>
            <w:tcBorders>
              <w:top w:val="single" w:sz="4" w:space="0" w:color="auto"/>
              <w:left w:val="single" w:sz="4" w:space="0" w:color="auto"/>
              <w:bottom w:val="single" w:sz="4" w:space="0" w:color="auto"/>
              <w:right w:val="single" w:sz="4" w:space="0" w:color="auto"/>
            </w:tcBorders>
            <w:shd w:val="clear" w:color="auto" w:fill="CCFFFF"/>
          </w:tcPr>
          <w:p w14:paraId="2AA60C40"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AFILIEREA AUTORULUI</w:t>
            </w:r>
          </w:p>
          <w:p w14:paraId="3F30C2E6" w14:textId="77777777" w:rsidR="005A6D24" w:rsidRPr="00D1663B" w:rsidRDefault="005A6D24" w:rsidP="00D0338F">
            <w:pPr>
              <w:spacing w:after="0" w:line="240" w:lineRule="auto"/>
              <w:jc w:val="both"/>
              <w:rPr>
                <w:rFonts w:ascii="Arial Narrow" w:hAnsi="Arial Narrow" w:cs="Arial"/>
                <w:b/>
                <w:color w:val="181818"/>
                <w:sz w:val="24"/>
                <w:szCs w:val="24"/>
                <w:lang w:val="ro-RO"/>
              </w:rPr>
            </w:pPr>
            <w:r w:rsidRPr="00D1663B">
              <w:rPr>
                <w:rFonts w:ascii="Arial Narrow" w:hAnsi="Arial Narrow" w:cs="Arial"/>
                <w:b/>
                <w:color w:val="181818"/>
                <w:sz w:val="24"/>
                <w:szCs w:val="24"/>
                <w:lang w:val="ro-RO"/>
              </w:rPr>
              <w:t>TRECUTĂ ÎN ARTICOL</w:t>
            </w:r>
          </w:p>
        </w:tc>
      </w:tr>
      <w:tr w:rsidR="005A6D24" w:rsidRPr="00D96F49" w14:paraId="7D6EF354" w14:textId="77777777" w:rsidTr="001D18B4">
        <w:trPr>
          <w:trHeight w:val="373"/>
        </w:trPr>
        <w:tc>
          <w:tcPr>
            <w:tcW w:w="490" w:type="dxa"/>
            <w:tcBorders>
              <w:top w:val="single" w:sz="4" w:space="0" w:color="auto"/>
              <w:left w:val="single" w:sz="4" w:space="0" w:color="auto"/>
              <w:bottom w:val="single" w:sz="4" w:space="0" w:color="auto"/>
              <w:right w:val="single" w:sz="4" w:space="0" w:color="auto"/>
            </w:tcBorders>
          </w:tcPr>
          <w:p w14:paraId="5C504DCD" w14:textId="77777777" w:rsidR="005A6D24" w:rsidRPr="00D96F49" w:rsidRDefault="005A6D24" w:rsidP="00D0338F">
            <w:pPr>
              <w:spacing w:after="0" w:line="240" w:lineRule="auto"/>
              <w:jc w:val="both"/>
              <w:rPr>
                <w:rFonts w:ascii="Arial Narrow" w:hAnsi="Arial Narrow" w:cs="Arial"/>
                <w:b/>
                <w:color w:val="181818"/>
                <w:sz w:val="20"/>
                <w:szCs w:val="20"/>
                <w:lang w:val="ro-RO"/>
              </w:rPr>
            </w:pPr>
            <w:r w:rsidRPr="00D96F49">
              <w:rPr>
                <w:rFonts w:ascii="Arial Narrow" w:hAnsi="Arial Narrow" w:cs="Arial"/>
                <w:b/>
                <w:color w:val="181818"/>
                <w:sz w:val="20"/>
                <w:szCs w:val="20"/>
                <w:lang w:val="ro-RO"/>
              </w:rPr>
              <w:t>1.</w:t>
            </w:r>
            <w:r>
              <w:rPr>
                <w:rFonts w:ascii="Arial Narrow" w:hAnsi="Arial Narrow" w:cs="Arial"/>
                <w:b/>
                <w:color w:val="181818"/>
                <w:sz w:val="20"/>
                <w:szCs w:val="20"/>
                <w:lang w:val="ro-RO"/>
              </w:rPr>
              <w:t>*</w:t>
            </w:r>
          </w:p>
        </w:tc>
        <w:tc>
          <w:tcPr>
            <w:tcW w:w="2858" w:type="dxa"/>
            <w:tcBorders>
              <w:top w:val="single" w:sz="4" w:space="0" w:color="auto"/>
              <w:left w:val="single" w:sz="4" w:space="0" w:color="auto"/>
              <w:bottom w:val="single" w:sz="4" w:space="0" w:color="auto"/>
              <w:right w:val="single" w:sz="4" w:space="0" w:color="auto"/>
            </w:tcBorders>
          </w:tcPr>
          <w:p w14:paraId="0FC5997A" w14:textId="57A430AB" w:rsidR="005A6D24" w:rsidRPr="003D5E49" w:rsidRDefault="00586EA7" w:rsidP="00586EA7">
            <w:pPr>
              <w:pStyle w:val="Heading1"/>
              <w:widowControl/>
              <w:shd w:val="clear" w:color="auto" w:fill="FFFFFF"/>
              <w:suppressAutoHyphens w:val="0"/>
              <w:autoSpaceDE w:val="0"/>
              <w:autoSpaceDN w:val="0"/>
              <w:adjustRightInd w:val="0"/>
              <w:spacing w:before="450" w:after="450"/>
              <w:contextualSpacing/>
              <w:jc w:val="both"/>
              <w:rPr>
                <w:rFonts w:ascii="Arial Narrow" w:hAnsi="Arial Narrow" w:cs="Arial"/>
                <w:b w:val="0"/>
                <w:color w:val="181818"/>
                <w:sz w:val="24"/>
                <w:szCs w:val="24"/>
              </w:rPr>
            </w:pPr>
            <w:r w:rsidRPr="003D5E49">
              <w:rPr>
                <w:rFonts w:ascii="Arial Narrow" w:hAnsi="Arial Narrow" w:cs="Times New Roman"/>
                <w:b w:val="0"/>
                <w:color w:val="auto"/>
                <w:sz w:val="24"/>
                <w:szCs w:val="24"/>
              </w:rPr>
              <w:t xml:space="preserve">Alexandra T Gruia, </w:t>
            </w:r>
            <w:r w:rsidRPr="003D5E49">
              <w:rPr>
                <w:rFonts w:ascii="Arial Narrow" w:hAnsi="Arial Narrow" w:cs="Times New Roman"/>
                <w:color w:val="auto"/>
                <w:sz w:val="24"/>
                <w:szCs w:val="24"/>
                <w:u w:val="single"/>
              </w:rPr>
              <w:t>Camelia Oprean</w:t>
            </w:r>
            <w:r w:rsidRPr="003D5E49">
              <w:rPr>
                <w:rFonts w:ascii="Arial Narrow" w:hAnsi="Arial Narrow" w:cs="Times New Roman"/>
                <w:b w:val="0"/>
                <w:color w:val="auto"/>
                <w:sz w:val="24"/>
                <w:szCs w:val="24"/>
              </w:rPr>
              <w:t xml:space="preserve">, Alexandra Ivan, Ada Cean, Mirabela Cristea,  Lavinia Draghia, Roxana Damiescu, Nikola M. Pavlovic,  Virgil Paunescu, Calin A. Tatu </w:t>
            </w:r>
          </w:p>
        </w:tc>
        <w:tc>
          <w:tcPr>
            <w:tcW w:w="3626" w:type="dxa"/>
            <w:tcBorders>
              <w:top w:val="single" w:sz="4" w:space="0" w:color="auto"/>
              <w:left w:val="single" w:sz="4" w:space="0" w:color="auto"/>
              <w:bottom w:val="single" w:sz="4" w:space="0" w:color="auto"/>
              <w:right w:val="single" w:sz="4" w:space="0" w:color="auto"/>
            </w:tcBorders>
          </w:tcPr>
          <w:p w14:paraId="2A9D954B" w14:textId="7EC21F52" w:rsidR="005A6D24" w:rsidRPr="003D5E49" w:rsidRDefault="00586EA7" w:rsidP="00586EA7">
            <w:pPr>
              <w:pStyle w:val="Heading1"/>
              <w:widowControl/>
              <w:shd w:val="clear" w:color="auto" w:fill="FFFFFF"/>
              <w:suppressAutoHyphens w:val="0"/>
              <w:autoSpaceDE w:val="0"/>
              <w:autoSpaceDN w:val="0"/>
              <w:adjustRightInd w:val="0"/>
              <w:spacing w:before="450" w:after="450"/>
              <w:contextualSpacing/>
              <w:jc w:val="both"/>
              <w:rPr>
                <w:rFonts w:ascii="Arial Narrow" w:hAnsi="Arial Narrow" w:cs="Arial"/>
                <w:b w:val="0"/>
                <w:color w:val="181818"/>
                <w:sz w:val="24"/>
                <w:szCs w:val="24"/>
              </w:rPr>
            </w:pPr>
            <w:r w:rsidRPr="003D5E49">
              <w:rPr>
                <w:rFonts w:ascii="Arial Narrow" w:hAnsi="Arial Narrow" w:cs="Times New Roman"/>
                <w:b w:val="0"/>
                <w:color w:val="auto"/>
                <w:sz w:val="24"/>
                <w:szCs w:val="24"/>
              </w:rPr>
              <w:t xml:space="preserve">Balkan endemic nephropathy and aristolochic acid I: an investigation into the role of soil and soil organic matter contamination, as a potential natural exposure pathway. </w:t>
            </w:r>
          </w:p>
        </w:tc>
        <w:tc>
          <w:tcPr>
            <w:tcW w:w="2700" w:type="dxa"/>
            <w:tcBorders>
              <w:top w:val="single" w:sz="4" w:space="0" w:color="auto"/>
              <w:left w:val="single" w:sz="4" w:space="0" w:color="auto"/>
              <w:bottom w:val="single" w:sz="4" w:space="0" w:color="auto"/>
              <w:right w:val="single" w:sz="4" w:space="0" w:color="auto"/>
            </w:tcBorders>
          </w:tcPr>
          <w:p w14:paraId="5A823142" w14:textId="77777777" w:rsidR="00586EA7" w:rsidRPr="003D5E49" w:rsidRDefault="00586EA7" w:rsidP="003D5E49">
            <w:pPr>
              <w:pStyle w:val="Heading1"/>
              <w:widowControl/>
              <w:shd w:val="clear" w:color="auto" w:fill="FFFFFF"/>
              <w:suppressAutoHyphens w:val="0"/>
              <w:autoSpaceDE w:val="0"/>
              <w:autoSpaceDN w:val="0"/>
              <w:adjustRightInd w:val="0"/>
              <w:spacing w:before="0" w:after="0"/>
              <w:contextualSpacing/>
              <w:jc w:val="both"/>
              <w:rPr>
                <w:rFonts w:ascii="Arial Narrow" w:hAnsi="Arial Narrow" w:cs="Times New Roman"/>
                <w:b w:val="0"/>
                <w:color w:val="auto"/>
                <w:sz w:val="24"/>
                <w:szCs w:val="24"/>
              </w:rPr>
            </w:pPr>
            <w:r w:rsidRPr="003D5E49">
              <w:rPr>
                <w:rFonts w:ascii="Arial Narrow" w:hAnsi="Arial Narrow" w:cs="Times New Roman"/>
                <w:b w:val="0"/>
                <w:color w:val="auto"/>
                <w:sz w:val="24"/>
                <w:szCs w:val="24"/>
              </w:rPr>
              <w:t>Environmental Geochemistry and Health</w:t>
            </w:r>
          </w:p>
          <w:p w14:paraId="6FE22490" w14:textId="0BA237EB" w:rsidR="003D5E49" w:rsidRPr="003D5E49" w:rsidRDefault="00586EA7" w:rsidP="003D5E49">
            <w:pPr>
              <w:pStyle w:val="Heading1"/>
              <w:widowControl/>
              <w:shd w:val="clear" w:color="auto" w:fill="FFFFFF"/>
              <w:suppressAutoHyphens w:val="0"/>
              <w:autoSpaceDE w:val="0"/>
              <w:autoSpaceDN w:val="0"/>
              <w:adjustRightInd w:val="0"/>
              <w:spacing w:before="0" w:after="0"/>
              <w:contextualSpacing/>
              <w:jc w:val="both"/>
              <w:rPr>
                <w:rFonts w:ascii="Arial Narrow" w:hAnsi="Arial Narrow" w:cs="Times New Roman"/>
                <w:b w:val="0"/>
                <w:color w:val="auto"/>
                <w:sz w:val="24"/>
                <w:szCs w:val="24"/>
              </w:rPr>
            </w:pPr>
            <w:r w:rsidRPr="003D5E49">
              <w:rPr>
                <w:rFonts w:ascii="Arial Narrow" w:hAnsi="Arial Narrow" w:cs="Times New Roman"/>
                <w:b w:val="0"/>
                <w:color w:val="auto"/>
                <w:sz w:val="24"/>
                <w:szCs w:val="24"/>
              </w:rPr>
              <w:t xml:space="preserve">2018, 40(4), 1437-1448; </w:t>
            </w:r>
          </w:p>
          <w:p w14:paraId="78388319" w14:textId="51A18A05" w:rsidR="00586EA7" w:rsidRPr="003D5E49" w:rsidRDefault="00586EA7" w:rsidP="003D5E49">
            <w:pPr>
              <w:pStyle w:val="Heading1"/>
              <w:widowControl/>
              <w:shd w:val="clear" w:color="auto" w:fill="FFFFFF"/>
              <w:suppressAutoHyphens w:val="0"/>
              <w:autoSpaceDE w:val="0"/>
              <w:autoSpaceDN w:val="0"/>
              <w:adjustRightInd w:val="0"/>
              <w:spacing w:before="0" w:after="0"/>
              <w:contextualSpacing/>
              <w:jc w:val="both"/>
              <w:rPr>
                <w:rFonts w:ascii="Arial Narrow" w:hAnsi="Arial Narrow" w:cs="Times New Roman"/>
                <w:b w:val="0"/>
                <w:color w:val="auto"/>
                <w:sz w:val="24"/>
                <w:szCs w:val="24"/>
              </w:rPr>
            </w:pPr>
            <w:r w:rsidRPr="003D5E49">
              <w:rPr>
                <w:rFonts w:ascii="Arial Narrow" w:hAnsi="Arial Narrow" w:cs="Times New Roman"/>
                <w:b w:val="0"/>
                <w:color w:val="auto"/>
                <w:sz w:val="24"/>
                <w:szCs w:val="24"/>
              </w:rPr>
              <w:t xml:space="preserve">DOI: 10.1007/s10653-017-0065-9. </w:t>
            </w:r>
          </w:p>
          <w:p w14:paraId="7A752C05" w14:textId="77777777" w:rsidR="005A6D24" w:rsidRPr="003D5E49" w:rsidRDefault="005A6D24" w:rsidP="00D0338F">
            <w:pPr>
              <w:spacing w:after="0" w:line="240" w:lineRule="auto"/>
              <w:jc w:val="both"/>
              <w:rPr>
                <w:rFonts w:ascii="Arial Narrow" w:hAnsi="Arial Narrow" w:cs="Arial"/>
                <w:b/>
                <w:color w:val="181818"/>
                <w:sz w:val="24"/>
                <w:szCs w:val="24"/>
                <w:lang w:val="ro-RO"/>
              </w:rPr>
            </w:pPr>
          </w:p>
        </w:tc>
        <w:tc>
          <w:tcPr>
            <w:tcW w:w="1440" w:type="dxa"/>
            <w:tcBorders>
              <w:top w:val="single" w:sz="4" w:space="0" w:color="auto"/>
              <w:left w:val="single" w:sz="4" w:space="0" w:color="auto"/>
              <w:bottom w:val="single" w:sz="4" w:space="0" w:color="auto"/>
              <w:right w:val="single" w:sz="4" w:space="0" w:color="auto"/>
            </w:tcBorders>
          </w:tcPr>
          <w:p w14:paraId="7C26AA7B" w14:textId="6F5E319D" w:rsidR="005A6D24" w:rsidRPr="003D5E49" w:rsidRDefault="00586EA7" w:rsidP="0059095E">
            <w:pPr>
              <w:spacing w:after="0" w:line="240" w:lineRule="auto"/>
              <w:jc w:val="both"/>
              <w:rPr>
                <w:rFonts w:ascii="Arial Narrow" w:hAnsi="Arial Narrow" w:cs="Arial"/>
                <w:color w:val="181818"/>
                <w:sz w:val="24"/>
                <w:szCs w:val="24"/>
                <w:lang w:val="ro-RO"/>
              </w:rPr>
            </w:pPr>
            <w:r w:rsidRPr="003D5E49">
              <w:rPr>
                <w:rFonts w:ascii="Arial Narrow" w:hAnsi="Arial Narrow"/>
                <w:sz w:val="24"/>
                <w:szCs w:val="24"/>
              </w:rPr>
              <w:t>3.252</w:t>
            </w:r>
            <w:r w:rsidR="003D5E49" w:rsidRPr="003D5E49">
              <w:rPr>
                <w:rFonts w:ascii="Arial Narrow" w:hAnsi="Arial Narrow"/>
                <w:sz w:val="24"/>
                <w:szCs w:val="24"/>
              </w:rPr>
              <w:t>/2018</w:t>
            </w:r>
          </w:p>
        </w:tc>
        <w:tc>
          <w:tcPr>
            <w:tcW w:w="3600" w:type="dxa"/>
            <w:tcBorders>
              <w:top w:val="single" w:sz="4" w:space="0" w:color="auto"/>
              <w:left w:val="single" w:sz="4" w:space="0" w:color="auto"/>
              <w:bottom w:val="single" w:sz="4" w:space="0" w:color="auto"/>
              <w:right w:val="single" w:sz="4" w:space="0" w:color="auto"/>
            </w:tcBorders>
          </w:tcPr>
          <w:p w14:paraId="667BF973" w14:textId="02394944" w:rsidR="005A6D24" w:rsidRPr="003D5E49" w:rsidRDefault="00586EA7" w:rsidP="00D0338F">
            <w:pPr>
              <w:spacing w:after="0" w:line="240" w:lineRule="auto"/>
              <w:jc w:val="both"/>
              <w:rPr>
                <w:rFonts w:ascii="Arial Narrow" w:hAnsi="Arial Narrow"/>
                <w:sz w:val="24"/>
                <w:szCs w:val="24"/>
              </w:rPr>
            </w:pPr>
            <w:proofErr w:type="spellStart"/>
            <w:r w:rsidRPr="003D5E49">
              <w:rPr>
                <w:rFonts w:ascii="Arial Narrow" w:hAnsi="Arial Narrow"/>
                <w:sz w:val="24"/>
                <w:szCs w:val="24"/>
              </w:rPr>
              <w:t>OncoGen</w:t>
            </w:r>
            <w:proofErr w:type="spellEnd"/>
            <w:r w:rsidRPr="003D5E49">
              <w:rPr>
                <w:rFonts w:ascii="Arial Narrow" w:hAnsi="Arial Narrow"/>
                <w:sz w:val="24"/>
                <w:szCs w:val="24"/>
              </w:rPr>
              <w:t xml:space="preserve"> Centre, County Hospital ‘‘Pius </w:t>
            </w:r>
            <w:proofErr w:type="spellStart"/>
            <w:r w:rsidRPr="003D5E49">
              <w:rPr>
                <w:rFonts w:ascii="Arial Narrow" w:hAnsi="Arial Narrow"/>
                <w:sz w:val="24"/>
                <w:szCs w:val="24"/>
              </w:rPr>
              <w:t>Branzeu</w:t>
            </w:r>
            <w:proofErr w:type="spellEnd"/>
            <w:r w:rsidRPr="003D5E49">
              <w:rPr>
                <w:rFonts w:ascii="Arial Narrow" w:hAnsi="Arial Narrow"/>
                <w:sz w:val="24"/>
                <w:szCs w:val="24"/>
              </w:rPr>
              <w:t xml:space="preserve">’’, Blvd. </w:t>
            </w:r>
            <w:proofErr w:type="spellStart"/>
            <w:r w:rsidRPr="003D5E49">
              <w:rPr>
                <w:rFonts w:ascii="Arial Narrow" w:hAnsi="Arial Narrow"/>
                <w:sz w:val="24"/>
                <w:szCs w:val="24"/>
              </w:rPr>
              <w:t>Liviu</w:t>
            </w:r>
            <w:proofErr w:type="spellEnd"/>
            <w:r w:rsidRPr="003D5E49">
              <w:rPr>
                <w:rFonts w:ascii="Arial Narrow" w:hAnsi="Arial Narrow"/>
                <w:sz w:val="24"/>
                <w:szCs w:val="24"/>
              </w:rPr>
              <w:t xml:space="preserve"> </w:t>
            </w:r>
            <w:proofErr w:type="spellStart"/>
            <w:r w:rsidRPr="003D5E49">
              <w:rPr>
                <w:rFonts w:ascii="Arial Narrow" w:hAnsi="Arial Narrow"/>
                <w:sz w:val="24"/>
                <w:szCs w:val="24"/>
              </w:rPr>
              <w:t>Rebreanu</w:t>
            </w:r>
            <w:proofErr w:type="spellEnd"/>
            <w:r w:rsidRPr="003D5E49">
              <w:rPr>
                <w:rFonts w:ascii="Arial Narrow" w:hAnsi="Arial Narrow"/>
                <w:sz w:val="24"/>
                <w:szCs w:val="24"/>
              </w:rPr>
              <w:t xml:space="preserve"> 156, 300736 Timisoara, Romania; </w:t>
            </w:r>
          </w:p>
          <w:p w14:paraId="72673BD3" w14:textId="7EC9BE97" w:rsidR="00586EA7" w:rsidRPr="003D5E49" w:rsidRDefault="00586EA7" w:rsidP="00D0338F">
            <w:pPr>
              <w:spacing w:after="0" w:line="240" w:lineRule="auto"/>
              <w:jc w:val="both"/>
              <w:rPr>
                <w:rFonts w:ascii="Arial Narrow" w:hAnsi="Arial Narrow" w:cs="Arial"/>
                <w:b/>
                <w:color w:val="181818"/>
                <w:sz w:val="24"/>
                <w:szCs w:val="24"/>
                <w:lang w:val="ro-RO"/>
              </w:rPr>
            </w:pPr>
            <w:r w:rsidRPr="003D5E49">
              <w:rPr>
                <w:rFonts w:ascii="Arial Narrow" w:hAnsi="Arial Narrow"/>
                <w:sz w:val="24"/>
                <w:szCs w:val="24"/>
              </w:rPr>
              <w:t xml:space="preserve">Department of Environmental and Food Chemistry, Faculty of Pharmacy, University of Medicine and Pharmacy ‘‘Victor Babes’’, </w:t>
            </w:r>
            <w:proofErr w:type="spellStart"/>
            <w:r w:rsidRPr="003D5E49">
              <w:rPr>
                <w:rFonts w:ascii="Arial Narrow" w:hAnsi="Arial Narrow"/>
                <w:sz w:val="24"/>
                <w:szCs w:val="24"/>
              </w:rPr>
              <w:t>Eftimie</w:t>
            </w:r>
            <w:proofErr w:type="spellEnd"/>
            <w:r w:rsidRPr="003D5E49">
              <w:rPr>
                <w:rFonts w:ascii="Arial Narrow" w:hAnsi="Arial Narrow"/>
                <w:sz w:val="24"/>
                <w:szCs w:val="24"/>
              </w:rPr>
              <w:t xml:space="preserve"> </w:t>
            </w:r>
            <w:proofErr w:type="spellStart"/>
            <w:r w:rsidRPr="003D5E49">
              <w:rPr>
                <w:rFonts w:ascii="Arial Narrow" w:hAnsi="Arial Narrow"/>
                <w:sz w:val="24"/>
                <w:szCs w:val="24"/>
              </w:rPr>
              <w:t>Murgu</w:t>
            </w:r>
            <w:proofErr w:type="spellEnd"/>
            <w:r w:rsidRPr="003D5E49">
              <w:rPr>
                <w:rFonts w:ascii="Arial Narrow" w:hAnsi="Arial Narrow"/>
                <w:sz w:val="24"/>
                <w:szCs w:val="24"/>
              </w:rPr>
              <w:t xml:space="preserve"> Sq. 2, 300041 Timisoara, Romania</w:t>
            </w:r>
          </w:p>
        </w:tc>
      </w:tr>
    </w:tbl>
    <w:p w14:paraId="2479CA17" w14:textId="77777777" w:rsidR="005A6D24" w:rsidRDefault="005A6D24" w:rsidP="005A6D24">
      <w:pPr>
        <w:spacing w:after="0" w:line="240" w:lineRule="auto"/>
        <w:jc w:val="both"/>
        <w:rPr>
          <w:rFonts w:ascii="Arial" w:hAnsi="Arial" w:cs="Arial"/>
          <w:b/>
          <w:color w:val="0000FF"/>
          <w:sz w:val="24"/>
          <w:szCs w:val="24"/>
          <w:lang w:val="ro-RO"/>
        </w:rPr>
      </w:pPr>
    </w:p>
    <w:p w14:paraId="6F4A8F79"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w:t>
      </w:r>
      <w:r w:rsidR="00D30E34">
        <w:rPr>
          <w:rFonts w:ascii="Arial" w:hAnsi="Arial" w:cs="Arial"/>
          <w:b/>
          <w:i/>
          <w:color w:val="FF0000"/>
          <w:sz w:val="24"/>
          <w:szCs w:val="24"/>
          <w:lang w:val="ro-RO"/>
        </w:rPr>
        <w:t xml:space="preserve">Se vor înscrie în tabel MINIM </w:t>
      </w:r>
      <w:r w:rsidR="00747932">
        <w:rPr>
          <w:rFonts w:ascii="Arial" w:hAnsi="Arial" w:cs="Arial"/>
          <w:b/>
          <w:i/>
          <w:color w:val="FF0000"/>
          <w:sz w:val="24"/>
          <w:szCs w:val="24"/>
          <w:lang w:val="ro-RO"/>
        </w:rPr>
        <w:t xml:space="preserve">DOUĂ ARTICOLE </w:t>
      </w:r>
      <w:r>
        <w:rPr>
          <w:rFonts w:ascii="Arial" w:hAnsi="Arial" w:cs="Arial"/>
          <w:b/>
          <w:i/>
          <w:color w:val="FF0000"/>
          <w:sz w:val="24"/>
          <w:szCs w:val="24"/>
          <w:lang w:val="ro-RO"/>
        </w:rPr>
        <w:t xml:space="preserve">prim autor şi </w:t>
      </w:r>
      <w:r w:rsidR="005C0193">
        <w:rPr>
          <w:rFonts w:ascii="Arial" w:hAnsi="Arial" w:cs="Arial"/>
          <w:b/>
          <w:i/>
          <w:color w:val="FF0000"/>
          <w:sz w:val="24"/>
          <w:szCs w:val="24"/>
          <w:lang w:val="ro-RO"/>
        </w:rPr>
        <w:t>UNUL</w:t>
      </w:r>
      <w:r>
        <w:rPr>
          <w:rFonts w:ascii="Arial" w:hAnsi="Arial" w:cs="Arial"/>
          <w:b/>
          <w:i/>
          <w:color w:val="FF0000"/>
          <w:sz w:val="24"/>
          <w:szCs w:val="24"/>
          <w:lang w:val="ro-RO"/>
        </w:rPr>
        <w:t xml:space="preserve"> coautor</w:t>
      </w:r>
      <w:r w:rsidR="00747932">
        <w:rPr>
          <w:rFonts w:ascii="Arial" w:hAnsi="Arial" w:cs="Arial"/>
          <w:b/>
          <w:i/>
          <w:color w:val="FF0000"/>
          <w:sz w:val="24"/>
          <w:szCs w:val="24"/>
          <w:lang w:val="ro-RO"/>
        </w:rPr>
        <w:t>/autor principal</w:t>
      </w:r>
      <w:r>
        <w:rPr>
          <w:rFonts w:ascii="Arial" w:hAnsi="Arial" w:cs="Arial"/>
          <w:b/>
          <w:i/>
          <w:color w:val="FF0000"/>
          <w:sz w:val="24"/>
          <w:szCs w:val="24"/>
          <w:lang w:val="ro-RO"/>
        </w:rPr>
        <w:t xml:space="preserve"> </w:t>
      </w:r>
      <w:r w:rsidRPr="00D1663B">
        <w:rPr>
          <w:rFonts w:ascii="Arial" w:hAnsi="Arial" w:cs="Arial"/>
          <w:b/>
          <w:i/>
          <w:color w:val="FF0000"/>
          <w:sz w:val="24"/>
          <w:szCs w:val="24"/>
          <w:lang w:val="ro-RO"/>
        </w:rPr>
        <w:t xml:space="preserve">din categoria </w:t>
      </w:r>
      <w:r>
        <w:rPr>
          <w:rFonts w:ascii="Arial" w:hAnsi="Arial" w:cs="Arial"/>
          <w:b/>
          <w:i/>
          <w:color w:val="FF0000"/>
          <w:sz w:val="24"/>
          <w:szCs w:val="24"/>
          <w:lang w:val="ro-RO"/>
        </w:rPr>
        <w:t>ISI</w:t>
      </w:r>
      <w:r w:rsidR="00747932">
        <w:rPr>
          <w:rFonts w:ascii="Arial" w:hAnsi="Arial" w:cs="Arial"/>
          <w:b/>
          <w:i/>
          <w:color w:val="FF0000"/>
          <w:sz w:val="24"/>
          <w:szCs w:val="24"/>
          <w:lang w:val="ro-RO"/>
        </w:rPr>
        <w:t xml:space="preserve"> solicitată (sau categorie superioară)</w:t>
      </w:r>
      <w:r w:rsidRPr="00D1663B">
        <w:rPr>
          <w:rFonts w:ascii="Arial" w:hAnsi="Arial" w:cs="Arial"/>
          <w:b/>
          <w:i/>
          <w:color w:val="FF0000"/>
          <w:sz w:val="24"/>
          <w:szCs w:val="24"/>
          <w:lang w:val="ro-RO"/>
        </w:rPr>
        <w:t>.</w:t>
      </w:r>
    </w:p>
    <w:p w14:paraId="1A6EFADD"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1B6CB7">
        <w:rPr>
          <w:rFonts w:ascii="Arial" w:hAnsi="Arial" w:cs="Arial"/>
          <w:b/>
          <w:i/>
          <w:color w:val="FF0000"/>
          <w:sz w:val="24"/>
          <w:szCs w:val="24"/>
          <w:lang w:val="ro-RO"/>
        </w:rPr>
        <w:t>rmă electronică se va trece DOI.</w:t>
      </w:r>
    </w:p>
    <w:p w14:paraId="2E9AA4F6" w14:textId="77777777" w:rsidR="005A6D24" w:rsidRPr="00D1663B" w:rsidRDefault="00EB3C05"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B70947">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7DB73F70"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D30E34">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7067CBBE" w14:textId="77777777" w:rsidR="005A6D24" w:rsidRPr="00D96F49" w:rsidRDefault="005A6D24" w:rsidP="001D18B4">
      <w:pPr>
        <w:spacing w:line="240" w:lineRule="auto"/>
        <w:rPr>
          <w:rFonts w:ascii="Arial" w:hAnsi="Arial" w:cs="Arial"/>
          <w:b/>
          <w:color w:val="0000FF"/>
          <w:sz w:val="32"/>
          <w:szCs w:val="32"/>
          <w:lang w:val="ro-RO"/>
        </w:rPr>
      </w:pPr>
    </w:p>
    <w:tbl>
      <w:tblPr>
        <w:tblpPr w:leftFromText="180" w:rightFromText="180" w:vertAnchor="text" w:tblpY="1"/>
        <w:tblOverlap w:val="never"/>
        <w:tblW w:w="0" w:type="auto"/>
        <w:tblLook w:val="01E0" w:firstRow="1" w:lastRow="1" w:firstColumn="1" w:lastColumn="1" w:noHBand="0" w:noVBand="0"/>
      </w:tblPr>
      <w:tblGrid>
        <w:gridCol w:w="5868"/>
      </w:tblGrid>
      <w:tr w:rsidR="00FB62A2" w:rsidRPr="00F341F9" w14:paraId="6F497988" w14:textId="77777777" w:rsidTr="001D18B4">
        <w:trPr>
          <w:trHeight w:val="297"/>
        </w:trPr>
        <w:tc>
          <w:tcPr>
            <w:tcW w:w="5868" w:type="dxa"/>
          </w:tcPr>
          <w:p w14:paraId="4E8C168A" w14:textId="77777777" w:rsidR="00FB62A2" w:rsidRPr="00F341F9" w:rsidRDefault="00FB62A2" w:rsidP="001D18B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8B4">
        <w:trPr>
          <w:trHeight w:val="281"/>
        </w:trPr>
        <w:tc>
          <w:tcPr>
            <w:tcW w:w="5868" w:type="dxa"/>
          </w:tcPr>
          <w:p w14:paraId="70C84898" w14:textId="4A3D7BEF" w:rsidR="00FB62A2" w:rsidRPr="00F341F9" w:rsidRDefault="00FB62A2" w:rsidP="001D18B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NUME</w:t>
            </w:r>
            <w:r w:rsidR="001D18B4">
              <w:rPr>
                <w:rFonts w:ascii="Arial" w:hAnsi="Arial" w:cs="Arial"/>
                <w:color w:val="FF0000"/>
                <w:sz w:val="24"/>
                <w:szCs w:val="24"/>
                <w:lang w:val="ro-RO"/>
              </w:rPr>
              <w:t>:</w:t>
            </w:r>
            <w:r w:rsidR="00163A1C">
              <w:rPr>
                <w:rFonts w:ascii="Arial" w:hAnsi="Arial" w:cs="Arial"/>
                <w:color w:val="FF0000"/>
                <w:sz w:val="24"/>
                <w:szCs w:val="24"/>
                <w:lang w:val="ro-RO"/>
              </w:rPr>
              <w:t xml:space="preserve"> </w:t>
            </w:r>
            <w:r w:rsidR="001D18B4">
              <w:rPr>
                <w:rFonts w:ascii="Arial" w:hAnsi="Arial" w:cs="Arial"/>
                <w:color w:val="FF0000"/>
                <w:sz w:val="24"/>
                <w:szCs w:val="24"/>
                <w:lang w:val="ro-RO"/>
              </w:rPr>
              <w:t>OPREAN</w:t>
            </w:r>
            <w:r w:rsidRPr="00F341F9">
              <w:rPr>
                <w:rFonts w:ascii="Arial" w:hAnsi="Arial" w:cs="Arial"/>
                <w:color w:val="FF0000"/>
                <w:sz w:val="24"/>
                <w:szCs w:val="24"/>
                <w:lang w:val="ro-RO"/>
              </w:rPr>
              <w:t xml:space="preserve">   </w:t>
            </w:r>
            <w:r w:rsidR="001D18B4">
              <w:rPr>
                <w:rFonts w:ascii="Arial" w:hAnsi="Arial" w:cs="Arial"/>
                <w:color w:val="FF0000"/>
                <w:sz w:val="24"/>
                <w:szCs w:val="24"/>
                <w:lang w:val="ro-RO"/>
              </w:rPr>
              <w:t xml:space="preserve">   </w:t>
            </w:r>
            <w:r w:rsidRPr="00F341F9">
              <w:rPr>
                <w:rFonts w:ascii="Arial" w:hAnsi="Arial" w:cs="Arial"/>
                <w:color w:val="FF0000"/>
                <w:sz w:val="24"/>
                <w:szCs w:val="24"/>
                <w:lang w:val="ro-RO"/>
              </w:rPr>
              <w:t xml:space="preserve">    PRENUME</w:t>
            </w:r>
            <w:r w:rsidR="001D18B4">
              <w:rPr>
                <w:rFonts w:ascii="Arial" w:hAnsi="Arial" w:cs="Arial"/>
                <w:color w:val="FF0000"/>
                <w:sz w:val="24"/>
                <w:szCs w:val="24"/>
                <w:lang w:val="ro-RO"/>
              </w:rPr>
              <w:t>:</w:t>
            </w:r>
            <w:r w:rsidR="00163A1C">
              <w:rPr>
                <w:rFonts w:ascii="Arial" w:hAnsi="Arial" w:cs="Arial"/>
                <w:color w:val="FF0000"/>
                <w:sz w:val="24"/>
                <w:szCs w:val="24"/>
                <w:lang w:val="ro-RO"/>
              </w:rPr>
              <w:t xml:space="preserve"> </w:t>
            </w:r>
            <w:r w:rsidR="001D18B4">
              <w:rPr>
                <w:rFonts w:ascii="Arial" w:hAnsi="Arial" w:cs="Arial"/>
                <w:color w:val="FF0000"/>
                <w:sz w:val="24"/>
                <w:szCs w:val="24"/>
                <w:lang w:val="ro-RO"/>
              </w:rPr>
              <w:t>CAMELIA</w:t>
            </w:r>
          </w:p>
        </w:tc>
      </w:tr>
      <w:tr w:rsidR="00FB62A2" w:rsidRPr="00F341F9" w14:paraId="2704DFF3" w14:textId="77777777" w:rsidTr="001D18B4">
        <w:trPr>
          <w:trHeight w:val="578"/>
        </w:trPr>
        <w:tc>
          <w:tcPr>
            <w:tcW w:w="5868" w:type="dxa"/>
          </w:tcPr>
          <w:p w14:paraId="68065FE1" w14:textId="77777777" w:rsidR="00FB62A2" w:rsidRPr="00F341F9" w:rsidRDefault="00FB62A2" w:rsidP="001D18B4">
            <w:pPr>
              <w:spacing w:after="0" w:line="240" w:lineRule="auto"/>
              <w:rPr>
                <w:rFonts w:ascii="Arial" w:hAnsi="Arial" w:cs="Arial"/>
                <w:color w:val="FF0000"/>
                <w:sz w:val="24"/>
                <w:szCs w:val="24"/>
                <w:lang w:val="ro-RO"/>
              </w:rPr>
            </w:pPr>
          </w:p>
          <w:p w14:paraId="57991699" w14:textId="77777777" w:rsidR="00FB62A2" w:rsidRPr="00F341F9" w:rsidRDefault="00FB62A2" w:rsidP="001D18B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bl>
    <w:p w14:paraId="708CBF5F" w14:textId="77777777" w:rsidR="001D18B4" w:rsidRDefault="001D18B4" w:rsidP="001D18B4">
      <w:pPr>
        <w:spacing w:after="0" w:line="240" w:lineRule="auto"/>
        <w:rPr>
          <w:rFonts w:ascii="Arial" w:hAnsi="Arial" w:cs="Arial"/>
          <w:b/>
          <w:color w:val="0000FF"/>
          <w:sz w:val="28"/>
          <w:szCs w:val="28"/>
          <w:lang w:val="ro-RO"/>
        </w:rPr>
      </w:pPr>
    </w:p>
    <w:p w14:paraId="62968197" w14:textId="77777777" w:rsidR="001D18B4" w:rsidRDefault="001D18B4" w:rsidP="001D18B4">
      <w:pPr>
        <w:spacing w:after="0" w:line="240" w:lineRule="auto"/>
        <w:rPr>
          <w:rFonts w:ascii="Arial" w:hAnsi="Arial" w:cs="Arial"/>
          <w:b/>
          <w:color w:val="0000FF"/>
          <w:sz w:val="28"/>
          <w:szCs w:val="28"/>
          <w:lang w:val="ro-RO"/>
        </w:rPr>
      </w:pPr>
    </w:p>
    <w:p w14:paraId="0FC1C416" w14:textId="77777777" w:rsidR="001D18B4" w:rsidRDefault="001D18B4" w:rsidP="001D18B4">
      <w:pPr>
        <w:spacing w:after="0" w:line="240" w:lineRule="auto"/>
        <w:rPr>
          <w:rFonts w:ascii="Arial" w:hAnsi="Arial" w:cs="Arial"/>
          <w:b/>
          <w:color w:val="0000FF"/>
          <w:sz w:val="28"/>
          <w:szCs w:val="28"/>
          <w:lang w:val="ro-RO"/>
        </w:rPr>
      </w:pPr>
    </w:p>
    <w:p w14:paraId="42F67537" w14:textId="77777777" w:rsidR="001D18B4" w:rsidRDefault="001D18B4" w:rsidP="001D18B4">
      <w:pPr>
        <w:spacing w:after="0" w:line="240" w:lineRule="auto"/>
        <w:rPr>
          <w:rFonts w:ascii="Arial" w:hAnsi="Arial" w:cs="Arial"/>
          <w:b/>
          <w:color w:val="0000FF"/>
          <w:sz w:val="28"/>
          <w:szCs w:val="28"/>
          <w:lang w:val="ro-RO"/>
        </w:rPr>
      </w:pPr>
    </w:p>
    <w:p w14:paraId="4595A8B4" w14:textId="77777777" w:rsidR="003D5E49" w:rsidRDefault="003D5E49" w:rsidP="001D18B4">
      <w:pPr>
        <w:spacing w:after="0" w:line="240" w:lineRule="auto"/>
        <w:rPr>
          <w:rFonts w:ascii="Arial" w:hAnsi="Arial" w:cs="Arial"/>
          <w:b/>
          <w:color w:val="0000FF"/>
          <w:sz w:val="28"/>
          <w:szCs w:val="28"/>
          <w:lang w:val="ro-RO"/>
        </w:rPr>
      </w:pPr>
    </w:p>
    <w:p w14:paraId="7B85C19B" w14:textId="77777777" w:rsidR="001D18B4" w:rsidRDefault="001D18B4" w:rsidP="001D18B4">
      <w:pPr>
        <w:spacing w:after="0" w:line="240" w:lineRule="auto"/>
        <w:jc w:val="center"/>
        <w:rPr>
          <w:rFonts w:ascii="Arial" w:hAnsi="Arial" w:cs="Arial"/>
          <w:b/>
          <w:color w:val="0000FF"/>
          <w:sz w:val="28"/>
          <w:szCs w:val="28"/>
          <w:lang w:val="ro-RO"/>
        </w:rPr>
      </w:pPr>
    </w:p>
    <w:p w14:paraId="7F2B0B28" w14:textId="7238C65F" w:rsidR="005A6D24" w:rsidRPr="0054137B" w:rsidRDefault="001D18B4" w:rsidP="001D18B4">
      <w:pPr>
        <w:spacing w:after="0" w:line="240" w:lineRule="auto"/>
        <w:jc w:val="center"/>
        <w:rPr>
          <w:rFonts w:ascii="Arial" w:hAnsi="Arial" w:cs="Arial"/>
          <w:b/>
          <w:color w:val="0000FF"/>
          <w:sz w:val="28"/>
          <w:szCs w:val="28"/>
          <w:lang w:val="ro-RO"/>
        </w:rPr>
      </w:pPr>
      <w:r>
        <w:rPr>
          <w:rFonts w:ascii="Arial" w:hAnsi="Arial" w:cs="Arial"/>
          <w:b/>
          <w:color w:val="0000FF"/>
          <w:sz w:val="28"/>
          <w:szCs w:val="28"/>
          <w:lang w:val="ro-RO"/>
        </w:rPr>
        <w:lastRenderedPageBreak/>
        <w:t>V</w:t>
      </w:r>
      <w:r w:rsidR="005A6D24" w:rsidRPr="0054137B">
        <w:rPr>
          <w:rFonts w:ascii="Arial" w:hAnsi="Arial" w:cs="Arial"/>
          <w:b/>
          <w:color w:val="0000FF"/>
          <w:sz w:val="28"/>
          <w:szCs w:val="28"/>
          <w:lang w:val="ro-RO"/>
        </w:rPr>
        <w:t>erificat îndeplinirea standardelor minimale necesare şi obligatorii pentru  înscrierea  la concurs şi conferirea titlului  didactic de</w:t>
      </w:r>
      <w:r w:rsidR="005A6D24">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7777777"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proofErr w:type="spellStart"/>
      <w:r w:rsidRPr="00BD6BCB">
        <w:rPr>
          <w:rFonts w:ascii="Times New Roman" w:hAnsi="Times New Roman"/>
          <w:b/>
          <w:color w:val="181818"/>
          <w:sz w:val="28"/>
          <w:lang w:val="fr-FR"/>
        </w:rPr>
        <w:t>Emanuela</w:t>
      </w:r>
      <w:proofErr w:type="spellEnd"/>
      <w:r w:rsidRPr="00BD6BCB">
        <w:rPr>
          <w:rFonts w:ascii="Times New Roman" w:hAnsi="Times New Roman"/>
          <w:b/>
          <w:color w:val="181818"/>
          <w:sz w:val="28"/>
          <w:lang w:val="fr-FR"/>
        </w:rPr>
        <w:t xml:space="preserve">  Lidia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4392891C"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67A2BE94" w14:textId="77777777" w:rsidR="00A42E0C" w:rsidRPr="00A84A25" w:rsidRDefault="00A42E0C" w:rsidP="00A42E0C">
      <w:pPr>
        <w:spacing w:after="0" w:line="240" w:lineRule="auto"/>
        <w:jc w:val="center"/>
        <w:rPr>
          <w:rFonts w:ascii="Arial" w:hAnsi="Arial" w:cs="Arial"/>
          <w:b/>
          <w:color w:val="0000FF"/>
          <w:sz w:val="28"/>
          <w:szCs w:val="28"/>
          <w:lang w:val="ro-RO"/>
        </w:rPr>
      </w:pPr>
    </w:p>
    <w:p w14:paraId="6976119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718D1E20" w14:textId="77777777" w:rsidR="00A42E0C" w:rsidRPr="00A84A25" w:rsidRDefault="00A42E0C" w:rsidP="00A42E0C">
      <w:pPr>
        <w:spacing w:after="0" w:line="240" w:lineRule="auto"/>
        <w:jc w:val="both"/>
        <w:rPr>
          <w:rFonts w:ascii="Arial" w:hAnsi="Arial" w:cs="Arial"/>
          <w:b/>
          <w:color w:val="0000FF"/>
          <w:sz w:val="28"/>
          <w:szCs w:val="28"/>
          <w:lang w:val="ro-RO"/>
        </w:rPr>
      </w:pPr>
    </w:p>
    <w:p w14:paraId="4DC996C7" w14:textId="77777777" w:rsidR="00A42E0C" w:rsidRDefault="00A42E0C" w:rsidP="00A42E0C">
      <w:pPr>
        <w:spacing w:after="0" w:line="240" w:lineRule="auto"/>
        <w:jc w:val="both"/>
        <w:rPr>
          <w:rFonts w:ascii="Arial" w:hAnsi="Arial" w:cs="Arial"/>
          <w:b/>
          <w:color w:val="0000FF"/>
          <w:sz w:val="28"/>
          <w:szCs w:val="28"/>
          <w:u w:val="single"/>
          <w:lang w:val="ro-RO"/>
        </w:rPr>
      </w:pPr>
    </w:p>
    <w:p w14:paraId="49AA3286"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ŞEF LUCRĂRI/LECTOR</w:t>
      </w:r>
    </w:p>
    <w:p w14:paraId="21611D8B"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25B70F53" w14:textId="77777777" w:rsidR="00A42E0C" w:rsidRDefault="00A42E0C" w:rsidP="00A42E0C">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8932"/>
      </w:tblGrid>
      <w:tr w:rsidR="00A42E0C" w:rsidRPr="00F43D1D" w14:paraId="78AF3413" w14:textId="77777777" w:rsidTr="00586EA7">
        <w:tc>
          <w:tcPr>
            <w:tcW w:w="923" w:type="dxa"/>
            <w:shd w:val="clear" w:color="auto" w:fill="FFFF99"/>
          </w:tcPr>
          <w:p w14:paraId="7AD3B4F9" w14:textId="77777777" w:rsidR="00A42E0C" w:rsidRPr="00A42E0C" w:rsidRDefault="00A42E0C" w:rsidP="00A42E0C">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32" w:type="dxa"/>
            <w:shd w:val="clear" w:color="auto" w:fill="FFFF99"/>
          </w:tcPr>
          <w:p w14:paraId="26D29BC9" w14:textId="77777777" w:rsidR="00A42E0C" w:rsidRPr="00A42E0C" w:rsidRDefault="00A42E0C" w:rsidP="002F4B03">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Articole (autori, t</w:t>
            </w:r>
            <w:r w:rsidR="00F85E9F">
              <w:rPr>
                <w:rFonts w:ascii="Arial" w:hAnsi="Arial" w:cs="Arial"/>
                <w:b/>
                <w:color w:val="0000FF"/>
                <w:sz w:val="24"/>
                <w:szCs w:val="24"/>
                <w:lang w:val="ro-RO"/>
              </w:rPr>
              <w:t>i</w:t>
            </w:r>
            <w:r w:rsidRPr="00A42E0C">
              <w:rPr>
                <w:rFonts w:ascii="Arial" w:hAnsi="Arial" w:cs="Arial"/>
                <w:b/>
                <w:color w:val="0000FF"/>
                <w:sz w:val="24"/>
                <w:szCs w:val="24"/>
                <w:lang w:val="ro-RO"/>
              </w:rPr>
              <w:t>tlul,</w:t>
            </w:r>
            <w:r w:rsidR="00F85E9F">
              <w:rPr>
                <w:rFonts w:ascii="Arial" w:hAnsi="Arial" w:cs="Arial"/>
                <w:b/>
                <w:color w:val="0000FF"/>
                <w:sz w:val="24"/>
                <w:szCs w:val="24"/>
                <w:lang w:val="ro-RO"/>
              </w:rPr>
              <w:t xml:space="preserve"> revista, anul, volumul, nr</w:t>
            </w:r>
            <w:r w:rsidR="002F4B03">
              <w:rPr>
                <w:rFonts w:ascii="Arial" w:hAnsi="Arial" w:cs="Arial"/>
                <w:b/>
                <w:color w:val="0000FF"/>
                <w:sz w:val="24"/>
                <w:szCs w:val="24"/>
                <w:lang w:val="ro-RO"/>
              </w:rPr>
              <w:t>.</w:t>
            </w:r>
            <w:r w:rsidR="00FB62A2">
              <w:rPr>
                <w:rFonts w:ascii="Arial" w:hAnsi="Arial" w:cs="Arial"/>
                <w:b/>
                <w:color w:val="0000FF"/>
                <w:sz w:val="24"/>
                <w:szCs w:val="24"/>
                <w:lang w:val="ro-RO"/>
              </w:rPr>
              <w:t xml:space="preserve"> pag, </w:t>
            </w:r>
            <w:r w:rsidR="00F85E9F">
              <w:rPr>
                <w:rFonts w:ascii="Arial" w:hAnsi="Arial" w:cs="Arial"/>
                <w:b/>
                <w:color w:val="0000FF"/>
                <w:sz w:val="24"/>
                <w:szCs w:val="24"/>
                <w:lang w:val="ro-RO"/>
              </w:rPr>
              <w:t>F</w:t>
            </w:r>
            <w:r w:rsidR="00FB62A2">
              <w:rPr>
                <w:rFonts w:ascii="Arial" w:hAnsi="Arial" w:cs="Arial"/>
                <w:b/>
                <w:color w:val="0000FF"/>
                <w:sz w:val="24"/>
                <w:szCs w:val="24"/>
                <w:lang w:val="ro-RO"/>
              </w:rPr>
              <w:t>I</w:t>
            </w:r>
            <w:r w:rsidR="00F85E9F">
              <w:rPr>
                <w:rFonts w:ascii="Arial" w:hAnsi="Arial" w:cs="Arial"/>
                <w:b/>
                <w:color w:val="0000FF"/>
                <w:sz w:val="24"/>
                <w:szCs w:val="24"/>
                <w:lang w:val="ro-RO"/>
              </w:rPr>
              <w:t>, (</w:t>
            </w:r>
            <w:r w:rsidR="00246359">
              <w:rPr>
                <w:rFonts w:ascii="Arial" w:hAnsi="Arial" w:cs="Arial"/>
                <w:b/>
                <w:color w:val="0000FF"/>
                <w:sz w:val="24"/>
                <w:szCs w:val="24"/>
                <w:lang w:val="ro-RO"/>
              </w:rPr>
              <w:t>cod online</w:t>
            </w:r>
            <w:r w:rsidR="00F85E9F">
              <w:rPr>
                <w:rFonts w:ascii="Arial" w:hAnsi="Arial" w:cs="Arial"/>
                <w:b/>
                <w:color w:val="0000FF"/>
                <w:sz w:val="24"/>
                <w:szCs w:val="24"/>
                <w:lang w:val="ro-RO"/>
              </w:rPr>
              <w:t>)</w:t>
            </w:r>
            <w:r w:rsidRPr="00A42E0C">
              <w:rPr>
                <w:rFonts w:ascii="Arial" w:hAnsi="Arial" w:cs="Arial"/>
                <w:b/>
                <w:color w:val="0000FF"/>
                <w:sz w:val="24"/>
                <w:szCs w:val="24"/>
                <w:lang w:val="ro-RO"/>
              </w:rPr>
              <w:t xml:space="preserve"> </w:t>
            </w:r>
          </w:p>
        </w:tc>
      </w:tr>
      <w:tr w:rsidR="00A42E0C" w:rsidRPr="00F43D1D" w14:paraId="45648D2F" w14:textId="77777777" w:rsidTr="00586EA7">
        <w:tc>
          <w:tcPr>
            <w:tcW w:w="923" w:type="dxa"/>
          </w:tcPr>
          <w:p w14:paraId="746DB6BC"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932" w:type="dxa"/>
          </w:tcPr>
          <w:p w14:paraId="16AA11AB" w14:textId="02A55EAE" w:rsidR="007C0BB9" w:rsidRDefault="007C0BB9" w:rsidP="007C0BB9">
            <w:pPr>
              <w:spacing w:after="0" w:line="240" w:lineRule="auto"/>
              <w:rPr>
                <w:rStyle w:val="apple-converted-space"/>
                <w:rFonts w:ascii="Arial Narrow" w:hAnsi="Arial Narrow"/>
                <w:sz w:val="24"/>
                <w:szCs w:val="24"/>
                <w:shd w:val="clear" w:color="auto" w:fill="FFFFFF"/>
              </w:rPr>
            </w:pPr>
            <w:proofErr w:type="spellStart"/>
            <w:r w:rsidRPr="001D18B4">
              <w:rPr>
                <w:rFonts w:ascii="Arial Narrow" w:hAnsi="Arial Narrow"/>
                <w:b/>
                <w:bCs/>
                <w:sz w:val="24"/>
                <w:szCs w:val="24"/>
                <w:u w:val="single"/>
                <w:shd w:val="clear" w:color="auto" w:fill="FFFFFF"/>
              </w:rPr>
              <w:t>Camelia</w:t>
            </w:r>
            <w:proofErr w:type="spellEnd"/>
            <w:r w:rsidRPr="001D18B4">
              <w:rPr>
                <w:rFonts w:ascii="Arial Narrow" w:hAnsi="Arial Narrow"/>
                <w:b/>
                <w:bCs/>
                <w:sz w:val="24"/>
                <w:szCs w:val="24"/>
                <w:u w:val="single"/>
                <w:shd w:val="clear" w:color="auto" w:fill="FFFFFF"/>
              </w:rPr>
              <w:t xml:space="preserve"> </w:t>
            </w:r>
            <w:proofErr w:type="spellStart"/>
            <w:r w:rsidRPr="001D18B4">
              <w:rPr>
                <w:rFonts w:ascii="Arial Narrow" w:hAnsi="Arial Narrow"/>
                <w:b/>
                <w:bCs/>
                <w:sz w:val="24"/>
                <w:szCs w:val="24"/>
                <w:u w:val="single"/>
                <w:shd w:val="clear" w:color="auto" w:fill="FFFFFF"/>
              </w:rPr>
              <w:t>Oprean</w:t>
            </w:r>
            <w:proofErr w:type="spellEnd"/>
            <w:r w:rsidRPr="001D18B4">
              <w:rPr>
                <w:rFonts w:ascii="Arial Narrow" w:hAnsi="Arial Narrow"/>
                <w:sz w:val="24"/>
                <w:szCs w:val="24"/>
                <w:shd w:val="clear" w:color="auto" w:fill="FFFFFF"/>
              </w:rPr>
              <w:t xml:space="preserve">, Marius </w:t>
            </w:r>
            <w:proofErr w:type="spellStart"/>
            <w:r w:rsidRPr="001D18B4">
              <w:rPr>
                <w:rFonts w:ascii="Arial Narrow" w:hAnsi="Arial Narrow"/>
                <w:sz w:val="24"/>
                <w:szCs w:val="24"/>
                <w:shd w:val="clear" w:color="auto" w:fill="FFFFFF"/>
              </w:rPr>
              <w:t>Mioc</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Erzsebet</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Csányi</w:t>
            </w:r>
            <w:proofErr w:type="spellEnd"/>
            <w:r w:rsidRPr="001D18B4">
              <w:rPr>
                <w:rFonts w:ascii="Arial Narrow" w:hAnsi="Arial Narrow"/>
                <w:sz w:val="24"/>
                <w:szCs w:val="24"/>
                <w:shd w:val="clear" w:color="auto" w:fill="FFFFFF"/>
              </w:rPr>
              <w:t xml:space="preserve">, Rita </w:t>
            </w:r>
            <w:proofErr w:type="spellStart"/>
            <w:r w:rsidRPr="001D18B4">
              <w:rPr>
                <w:rFonts w:ascii="Arial Narrow" w:hAnsi="Arial Narrow"/>
                <w:sz w:val="24"/>
                <w:szCs w:val="24"/>
                <w:shd w:val="clear" w:color="auto" w:fill="FFFFFF"/>
              </w:rPr>
              <w:t>Ambrus</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Florina</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Bojin</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Calin</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Tatu</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Mirabela</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Cristea</w:t>
            </w:r>
            <w:proofErr w:type="spellEnd"/>
            <w:r w:rsidRPr="001D18B4">
              <w:rPr>
                <w:rFonts w:ascii="Arial Narrow" w:hAnsi="Arial Narrow"/>
                <w:sz w:val="24"/>
                <w:szCs w:val="24"/>
                <w:shd w:val="clear" w:color="auto" w:fill="FFFFFF"/>
              </w:rPr>
              <w:t xml:space="preserve">, Alexandra Ivan, </w:t>
            </w:r>
            <w:proofErr w:type="spellStart"/>
            <w:r w:rsidRPr="001D18B4">
              <w:rPr>
                <w:rFonts w:ascii="Arial Narrow" w:hAnsi="Arial Narrow"/>
                <w:sz w:val="24"/>
                <w:szCs w:val="24"/>
                <w:shd w:val="clear" w:color="auto" w:fill="FFFFFF"/>
              </w:rPr>
              <w:t>Corina</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Danciu</w:t>
            </w:r>
            <w:proofErr w:type="spellEnd"/>
            <w:r w:rsidRPr="001D18B4">
              <w:rPr>
                <w:rFonts w:ascii="Arial Narrow" w:hAnsi="Arial Narrow"/>
                <w:sz w:val="24"/>
                <w:szCs w:val="24"/>
                <w:shd w:val="clear" w:color="auto" w:fill="FFFFFF"/>
              </w:rPr>
              <w:t xml:space="preserve">, Cristina </w:t>
            </w:r>
            <w:proofErr w:type="spellStart"/>
            <w:r w:rsidRPr="001D18B4">
              <w:rPr>
                <w:rFonts w:ascii="Arial Narrow" w:hAnsi="Arial Narrow"/>
                <w:sz w:val="24"/>
                <w:szCs w:val="24"/>
                <w:shd w:val="clear" w:color="auto" w:fill="FFFFFF"/>
              </w:rPr>
              <w:t>Dehelean</w:t>
            </w:r>
            <w:proofErr w:type="spellEnd"/>
            <w:r w:rsidRPr="001D18B4">
              <w:rPr>
                <w:rFonts w:ascii="Arial Narrow" w:hAnsi="Arial Narrow"/>
                <w:sz w:val="24"/>
                <w:szCs w:val="24"/>
                <w:shd w:val="clear" w:color="auto" w:fill="FFFFFF"/>
              </w:rPr>
              <w:t xml:space="preserve">, Virgil  </w:t>
            </w:r>
            <w:proofErr w:type="spellStart"/>
            <w:r w:rsidRPr="001D18B4">
              <w:rPr>
                <w:rFonts w:ascii="Arial Narrow" w:hAnsi="Arial Narrow"/>
                <w:sz w:val="24"/>
                <w:szCs w:val="24"/>
                <w:shd w:val="clear" w:color="auto" w:fill="FFFFFF"/>
              </w:rPr>
              <w:t>Paunescu</w:t>
            </w:r>
            <w:proofErr w:type="spellEnd"/>
            <w:r w:rsidRPr="001D18B4">
              <w:rPr>
                <w:rFonts w:ascii="Arial Narrow" w:hAnsi="Arial Narrow"/>
                <w:sz w:val="24"/>
                <w:szCs w:val="24"/>
                <w:shd w:val="clear" w:color="auto" w:fill="FFFFFF"/>
              </w:rPr>
              <w:t xml:space="preserve"> V, </w:t>
            </w:r>
            <w:proofErr w:type="spellStart"/>
            <w:r w:rsidRPr="001D18B4">
              <w:rPr>
                <w:rFonts w:ascii="Arial Narrow" w:hAnsi="Arial Narrow"/>
                <w:sz w:val="24"/>
                <w:szCs w:val="24"/>
                <w:shd w:val="clear" w:color="auto" w:fill="FFFFFF"/>
              </w:rPr>
              <w:t>Codruta</w:t>
            </w:r>
            <w:proofErr w:type="spellEnd"/>
            <w:r w:rsidRPr="001D18B4">
              <w:rPr>
                <w:rFonts w:ascii="Arial Narrow" w:hAnsi="Arial Narrow"/>
                <w:sz w:val="24"/>
                <w:szCs w:val="24"/>
                <w:shd w:val="clear" w:color="auto" w:fill="FFFFFF"/>
              </w:rPr>
              <w:t xml:space="preserve"> </w:t>
            </w:r>
            <w:proofErr w:type="spellStart"/>
            <w:r w:rsidRPr="001D18B4">
              <w:rPr>
                <w:rFonts w:ascii="Arial Narrow" w:hAnsi="Arial Narrow"/>
                <w:sz w:val="24"/>
                <w:szCs w:val="24"/>
                <w:shd w:val="clear" w:color="auto" w:fill="FFFFFF"/>
              </w:rPr>
              <w:t>Soica</w:t>
            </w:r>
            <w:proofErr w:type="spellEnd"/>
            <w:r>
              <w:rPr>
                <w:rFonts w:ascii="Arial Narrow" w:hAnsi="Arial Narrow"/>
                <w:sz w:val="24"/>
                <w:szCs w:val="24"/>
                <w:shd w:val="clear" w:color="auto" w:fill="FFFFFF"/>
              </w:rPr>
              <w:t xml:space="preserve">. </w:t>
            </w:r>
            <w:r w:rsidRPr="001D18B4">
              <w:rPr>
                <w:rFonts w:ascii="Arial Narrow" w:hAnsi="Arial Narrow"/>
                <w:sz w:val="24"/>
                <w:szCs w:val="24"/>
                <w:shd w:val="clear" w:color="auto" w:fill="FFFFFF"/>
              </w:rPr>
              <w:t>Improvement of ursolic and oleanolic acids' antitumor activity by complexation with hydrophilic cyclodextrins.</w:t>
            </w:r>
            <w:r w:rsidRPr="001D18B4">
              <w:rPr>
                <w:rStyle w:val="ECVHeadingContactDetails"/>
                <w:rFonts w:ascii="Arial Narrow" w:hAnsi="Arial Narrow"/>
                <w:sz w:val="24"/>
                <w:szCs w:val="24"/>
                <w:shd w:val="clear" w:color="auto" w:fill="FFFFFF"/>
              </w:rPr>
              <w:t xml:space="preserve"> </w:t>
            </w:r>
            <w:r w:rsidRPr="001D18B4">
              <w:rPr>
                <w:rStyle w:val="jrnl"/>
                <w:rFonts w:ascii="Arial Narrow" w:hAnsi="Arial Narrow"/>
                <w:i/>
                <w:sz w:val="24"/>
                <w:szCs w:val="24"/>
                <w:shd w:val="clear" w:color="auto" w:fill="FFFFFF"/>
              </w:rPr>
              <w:t>Biomedicine &amp; Pharmacother</w:t>
            </w:r>
            <w:r w:rsidRPr="001D18B4">
              <w:rPr>
                <w:rFonts w:ascii="Arial Narrow" w:hAnsi="Arial Narrow"/>
                <w:i/>
                <w:sz w:val="24"/>
                <w:szCs w:val="24"/>
                <w:shd w:val="clear" w:color="auto" w:fill="FFFFFF"/>
              </w:rPr>
              <w:t>apy,</w:t>
            </w:r>
            <w:r>
              <w:rPr>
                <w:rFonts w:ascii="Arial Narrow" w:hAnsi="Arial Narrow"/>
                <w:i/>
                <w:sz w:val="24"/>
                <w:szCs w:val="24"/>
                <w:shd w:val="clear" w:color="auto" w:fill="FFFFFF"/>
              </w:rPr>
              <w:t xml:space="preserve"> </w:t>
            </w:r>
            <w:r w:rsidRPr="001D18B4">
              <w:rPr>
                <w:rFonts w:ascii="Arial Narrow" w:hAnsi="Arial Narrow"/>
                <w:sz w:val="24"/>
                <w:szCs w:val="24"/>
                <w:shd w:val="clear" w:color="auto" w:fill="FFFFFF"/>
              </w:rPr>
              <w:t>2016; 83:1095-1104</w:t>
            </w:r>
            <w:r>
              <w:rPr>
                <w:rFonts w:ascii="Arial Narrow" w:hAnsi="Arial Narrow"/>
                <w:sz w:val="24"/>
                <w:szCs w:val="24"/>
                <w:shd w:val="clear" w:color="auto" w:fill="FFFFFF"/>
              </w:rPr>
              <w:t xml:space="preserve">; </w:t>
            </w:r>
            <w:r w:rsidRPr="001D18B4">
              <w:rPr>
                <w:rFonts w:ascii="Arial Narrow" w:hAnsi="Arial Narrow"/>
                <w:sz w:val="24"/>
                <w:szCs w:val="24"/>
                <w:shd w:val="clear" w:color="auto" w:fill="FFFFFF"/>
              </w:rPr>
              <w:t>DOI: 10.1016/j.biopha.2016.08.030.</w:t>
            </w:r>
            <w:r>
              <w:rPr>
                <w:rFonts w:ascii="Arial Narrow" w:hAnsi="Arial Narrow"/>
                <w:sz w:val="24"/>
                <w:szCs w:val="24"/>
                <w:shd w:val="clear" w:color="auto" w:fill="FFFFFF"/>
              </w:rPr>
              <w:t xml:space="preserve"> IF: </w:t>
            </w:r>
            <w:r w:rsidRPr="001D18B4">
              <w:rPr>
                <w:rStyle w:val="apple-converted-space"/>
                <w:rFonts w:ascii="Arial Narrow" w:hAnsi="Arial Narrow"/>
                <w:sz w:val="24"/>
                <w:szCs w:val="24"/>
                <w:shd w:val="clear" w:color="auto" w:fill="FFFFFF"/>
              </w:rPr>
              <w:t> 2.759</w:t>
            </w:r>
          </w:p>
          <w:p w14:paraId="7857E859" w14:textId="3672ED90" w:rsidR="009B2CF1" w:rsidRPr="0076198A" w:rsidRDefault="007C0BB9" w:rsidP="00163A1C">
            <w:pPr>
              <w:spacing w:after="0" w:line="240" w:lineRule="auto"/>
              <w:rPr>
                <w:rFonts w:ascii="Arial Narrow" w:hAnsi="Arial Narrow" w:cs="Arial"/>
                <w:color w:val="2F5496"/>
                <w:sz w:val="24"/>
                <w:szCs w:val="24"/>
                <w:lang w:val="ro-RO"/>
              </w:rPr>
            </w:pPr>
            <w:r w:rsidRPr="00163A1C">
              <w:rPr>
                <w:rStyle w:val="apple-converted-space"/>
                <w:rFonts w:ascii="Arial Narrow" w:hAnsi="Arial Narrow"/>
                <w:sz w:val="24"/>
                <w:szCs w:val="24"/>
                <w:shd w:val="clear" w:color="auto" w:fill="FFFFFF"/>
              </w:rPr>
              <w:t>Cod online:</w:t>
            </w:r>
            <w:r>
              <w:rPr>
                <w:rStyle w:val="apple-converted-space"/>
                <w:rFonts w:ascii="Arial Narrow" w:hAnsi="Arial Narrow"/>
                <w:sz w:val="24"/>
                <w:szCs w:val="24"/>
                <w:shd w:val="clear" w:color="auto" w:fill="FFFFFF"/>
              </w:rPr>
              <w:t xml:space="preserve"> </w:t>
            </w:r>
            <w:r w:rsidR="009B2CF1">
              <w:rPr>
                <w:rStyle w:val="apple-converted-space"/>
                <w:rFonts w:ascii="Arial Narrow" w:hAnsi="Arial Narrow"/>
                <w:sz w:val="24"/>
                <w:szCs w:val="24"/>
                <w:shd w:val="clear" w:color="auto" w:fill="FFFFFF"/>
              </w:rPr>
              <w:t xml:space="preserve"> </w:t>
            </w:r>
            <w:hyperlink r:id="rId13" w:history="1">
              <w:r w:rsidR="009B2CF1" w:rsidRPr="0076198A">
                <w:rPr>
                  <w:rStyle w:val="Hyperlink"/>
                  <w:rFonts w:ascii="Arial Narrow" w:hAnsi="Arial Narrow" w:cs="Arial"/>
                  <w:color w:val="2F5496"/>
                  <w:sz w:val="24"/>
                  <w:szCs w:val="24"/>
                  <w:lang w:val="ro-RO"/>
                </w:rPr>
                <w:t>https://www.sciencedirect.com/science/article/abs/pii/S0753332216308599?via%3Dihub</w:t>
              </w:r>
            </w:hyperlink>
          </w:p>
          <w:p w14:paraId="300831A0" w14:textId="4205ECBD" w:rsidR="009B2CF1" w:rsidRPr="00A42E0C" w:rsidRDefault="009B2CF1" w:rsidP="00A42E0C">
            <w:pPr>
              <w:spacing w:after="0" w:line="240" w:lineRule="auto"/>
              <w:jc w:val="both"/>
              <w:rPr>
                <w:rFonts w:ascii="Arial" w:hAnsi="Arial" w:cs="Arial"/>
                <w:b/>
                <w:color w:val="0000FF"/>
                <w:sz w:val="24"/>
                <w:szCs w:val="24"/>
                <w:lang w:val="ro-RO"/>
              </w:rPr>
            </w:pPr>
          </w:p>
        </w:tc>
      </w:tr>
      <w:tr w:rsidR="00A42E0C" w:rsidRPr="00F43D1D" w14:paraId="27C7A2E5" w14:textId="77777777" w:rsidTr="00586EA7">
        <w:tc>
          <w:tcPr>
            <w:tcW w:w="923" w:type="dxa"/>
          </w:tcPr>
          <w:p w14:paraId="3D89178B"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932" w:type="dxa"/>
          </w:tcPr>
          <w:p w14:paraId="24709E7D" w14:textId="77777777" w:rsidR="00586EA7" w:rsidRDefault="007C0BB9" w:rsidP="00586EA7">
            <w:pPr>
              <w:pStyle w:val="Heading1"/>
              <w:widowControl/>
              <w:shd w:val="clear" w:color="auto" w:fill="FFFFFF"/>
              <w:suppressAutoHyphens w:val="0"/>
              <w:autoSpaceDE w:val="0"/>
              <w:autoSpaceDN w:val="0"/>
              <w:adjustRightInd w:val="0"/>
              <w:spacing w:before="0" w:after="0"/>
              <w:contextualSpacing/>
              <w:jc w:val="both"/>
              <w:rPr>
                <w:rFonts w:ascii="Arial Narrow" w:hAnsi="Arial Narrow" w:cs="Times New Roman"/>
                <w:b w:val="0"/>
                <w:color w:val="auto"/>
                <w:sz w:val="24"/>
                <w:szCs w:val="24"/>
              </w:rPr>
            </w:pPr>
            <w:r w:rsidRPr="00586EA7">
              <w:rPr>
                <w:rFonts w:ascii="Arial Narrow" w:hAnsi="Arial Narrow" w:cs="Times New Roman"/>
                <w:color w:val="auto"/>
                <w:sz w:val="24"/>
                <w:szCs w:val="24"/>
                <w:u w:val="single"/>
              </w:rPr>
              <w:t>Camelia Oprean</w:t>
            </w:r>
            <w:r w:rsidRPr="007C0BB9">
              <w:rPr>
                <w:rFonts w:ascii="Arial Narrow" w:hAnsi="Arial Narrow" w:cs="Times New Roman"/>
                <w:color w:val="auto"/>
                <w:sz w:val="24"/>
                <w:szCs w:val="24"/>
              </w:rPr>
              <w:t xml:space="preserve">, </w:t>
            </w:r>
            <w:r w:rsidRPr="00586EA7">
              <w:rPr>
                <w:rFonts w:ascii="Arial Narrow" w:hAnsi="Arial Narrow" w:cs="Times New Roman"/>
                <w:b w:val="0"/>
                <w:color w:val="auto"/>
                <w:sz w:val="24"/>
                <w:szCs w:val="24"/>
              </w:rPr>
              <w:t xml:space="preserve">Alexandra Ivan, Florina Bojin, Mirabela Cristea, Codruta Soica, Lavinia Drăghia L, Angela Caunii, Virgil Paunescu, Calin </w:t>
            </w:r>
            <w:r w:rsidRPr="00586EA7">
              <w:rPr>
                <w:rFonts w:ascii="Arial Narrow" w:hAnsi="Arial Narrow"/>
                <w:b w:val="0"/>
                <w:sz w:val="24"/>
                <w:szCs w:val="24"/>
              </w:rPr>
              <w:t>Tatu</w:t>
            </w:r>
            <w:r>
              <w:rPr>
                <w:rFonts w:ascii="Arial Narrow" w:hAnsi="Arial Narrow"/>
                <w:sz w:val="24"/>
                <w:szCs w:val="24"/>
              </w:rPr>
              <w:t xml:space="preserve">. </w:t>
            </w:r>
            <w:r w:rsidRPr="001D18B4">
              <w:rPr>
                <w:rFonts w:ascii="Arial Narrow" w:hAnsi="Arial Narrow" w:cs="Times New Roman"/>
                <w:b w:val="0"/>
                <w:color w:val="auto"/>
                <w:sz w:val="24"/>
                <w:szCs w:val="24"/>
              </w:rPr>
              <w:t>Selective in vitro anti-melanoma activity of ursolic and oleanolic acids</w:t>
            </w:r>
            <w:r w:rsidR="00586EA7">
              <w:rPr>
                <w:rFonts w:ascii="Arial Narrow" w:hAnsi="Arial Narrow"/>
                <w:b w:val="0"/>
                <w:sz w:val="24"/>
                <w:szCs w:val="24"/>
              </w:rPr>
              <w:t xml:space="preserve">. </w:t>
            </w:r>
            <w:r w:rsidR="00586EA7" w:rsidRPr="001D18B4">
              <w:rPr>
                <w:rFonts w:ascii="Arial Narrow" w:hAnsi="Arial Narrow" w:cs="Times New Roman"/>
                <w:b w:val="0"/>
                <w:color w:val="auto"/>
                <w:sz w:val="24"/>
                <w:szCs w:val="24"/>
              </w:rPr>
              <w:t>Toxicology Mechansms and Methods, 2018; 28(2): 148-156.</w:t>
            </w:r>
          </w:p>
          <w:p w14:paraId="0F7CD976" w14:textId="21190C0F" w:rsidR="00586EA7" w:rsidRPr="001D18B4" w:rsidRDefault="00586EA7" w:rsidP="00586EA7">
            <w:pPr>
              <w:pStyle w:val="Heading1"/>
              <w:widowControl/>
              <w:shd w:val="clear" w:color="auto" w:fill="FFFFFF"/>
              <w:suppressAutoHyphens w:val="0"/>
              <w:autoSpaceDE w:val="0"/>
              <w:autoSpaceDN w:val="0"/>
              <w:adjustRightInd w:val="0"/>
              <w:spacing w:before="0" w:after="0"/>
              <w:contextualSpacing/>
              <w:jc w:val="both"/>
              <w:rPr>
                <w:rFonts w:ascii="Arial Narrow" w:hAnsi="Arial Narrow" w:cs="Times New Roman"/>
                <w:b w:val="0"/>
                <w:color w:val="auto"/>
                <w:sz w:val="24"/>
                <w:szCs w:val="24"/>
              </w:rPr>
            </w:pPr>
            <w:r w:rsidRPr="001D18B4">
              <w:rPr>
                <w:rFonts w:ascii="Arial Narrow" w:hAnsi="Arial Narrow" w:cs="Times New Roman"/>
                <w:b w:val="0"/>
                <w:color w:val="auto"/>
                <w:sz w:val="24"/>
                <w:szCs w:val="24"/>
              </w:rPr>
              <w:t xml:space="preserve">DOI: 10.1080/15376516.2017.1373881; </w:t>
            </w:r>
            <w:r w:rsidR="009B2CF1">
              <w:rPr>
                <w:rFonts w:ascii="Arial Narrow" w:hAnsi="Arial Narrow" w:cs="Times New Roman"/>
                <w:b w:val="0"/>
                <w:color w:val="auto"/>
                <w:sz w:val="24"/>
                <w:szCs w:val="24"/>
              </w:rPr>
              <w:t>IF: 2.304</w:t>
            </w:r>
          </w:p>
          <w:p w14:paraId="5C6E04B7" w14:textId="6BC11C8C" w:rsidR="00586EA7" w:rsidRDefault="00586EA7" w:rsidP="00586EA7">
            <w:pPr>
              <w:spacing w:after="0" w:line="240" w:lineRule="auto"/>
              <w:rPr>
                <w:rStyle w:val="apple-converted-space"/>
                <w:rFonts w:ascii="Arial Narrow" w:hAnsi="Arial Narrow"/>
                <w:sz w:val="24"/>
                <w:szCs w:val="24"/>
                <w:shd w:val="clear" w:color="auto" w:fill="FFFFFF"/>
              </w:rPr>
            </w:pPr>
            <w:r w:rsidRPr="00163A1C">
              <w:rPr>
                <w:rStyle w:val="apple-converted-space"/>
                <w:rFonts w:ascii="Arial Narrow" w:hAnsi="Arial Narrow"/>
                <w:sz w:val="24"/>
                <w:szCs w:val="24"/>
                <w:shd w:val="clear" w:color="auto" w:fill="FFFFFF"/>
              </w:rPr>
              <w:t>Cod online:</w:t>
            </w:r>
            <w:r>
              <w:rPr>
                <w:rStyle w:val="apple-converted-space"/>
                <w:rFonts w:ascii="Arial Narrow" w:hAnsi="Arial Narrow"/>
                <w:sz w:val="24"/>
                <w:szCs w:val="24"/>
                <w:shd w:val="clear" w:color="auto" w:fill="FFFFFF"/>
              </w:rPr>
              <w:t xml:space="preserve"> </w:t>
            </w:r>
            <w:r w:rsidR="00163A1C">
              <w:rPr>
                <w:rStyle w:val="apple-converted-space"/>
                <w:rFonts w:ascii="Arial Narrow" w:hAnsi="Arial Narrow"/>
                <w:sz w:val="24"/>
                <w:szCs w:val="24"/>
                <w:shd w:val="clear" w:color="auto" w:fill="FFFFFF"/>
              </w:rPr>
              <w:t xml:space="preserve"> </w:t>
            </w:r>
            <w:hyperlink r:id="rId14" w:history="1">
              <w:r w:rsidR="00163A1C" w:rsidRPr="0076198A">
                <w:rPr>
                  <w:rStyle w:val="Hyperlink"/>
                  <w:rFonts w:ascii="Arial Narrow" w:hAnsi="Arial Narrow"/>
                  <w:sz w:val="24"/>
                  <w:szCs w:val="24"/>
                  <w:shd w:val="clear" w:color="auto" w:fill="FFFFFF"/>
                </w:rPr>
                <w:t>https://www.tandfonline.com/doi/abs/10.1080/15376516.2017.1373881?journalCode=itxm20</w:t>
              </w:r>
            </w:hyperlink>
          </w:p>
          <w:p w14:paraId="026422FA" w14:textId="77777777" w:rsidR="00163A1C" w:rsidRPr="001D18B4" w:rsidRDefault="00163A1C" w:rsidP="00586EA7">
            <w:pPr>
              <w:spacing w:after="0" w:line="240" w:lineRule="auto"/>
              <w:rPr>
                <w:rFonts w:ascii="Arial Narrow" w:hAnsi="Arial Narrow"/>
                <w:sz w:val="24"/>
                <w:szCs w:val="24"/>
              </w:rPr>
            </w:pPr>
          </w:p>
          <w:p w14:paraId="4F5916AC" w14:textId="4B1CA19B" w:rsidR="00A42E0C" w:rsidRPr="007C0BB9" w:rsidRDefault="00A42E0C" w:rsidP="00A42E0C">
            <w:pPr>
              <w:spacing w:after="0" w:line="240" w:lineRule="auto"/>
              <w:jc w:val="both"/>
              <w:rPr>
                <w:rFonts w:ascii="Arial" w:hAnsi="Arial" w:cs="Arial"/>
                <w:color w:val="0000FF"/>
                <w:sz w:val="24"/>
                <w:szCs w:val="24"/>
                <w:lang w:val="ro-RO"/>
              </w:rPr>
            </w:pPr>
          </w:p>
        </w:tc>
      </w:tr>
      <w:tr w:rsidR="00A42E0C" w:rsidRPr="00F43D1D" w14:paraId="3C5C4797" w14:textId="77777777" w:rsidTr="00586EA7">
        <w:tc>
          <w:tcPr>
            <w:tcW w:w="923" w:type="dxa"/>
          </w:tcPr>
          <w:p w14:paraId="30C0FFF0" w14:textId="77777777" w:rsidR="00A42E0C" w:rsidRPr="00A42E0C" w:rsidRDefault="00A42E0C" w:rsidP="00246359">
            <w:pPr>
              <w:numPr>
                <w:ilvl w:val="0"/>
                <w:numId w:val="32"/>
              </w:numPr>
              <w:spacing w:after="0" w:line="240" w:lineRule="auto"/>
              <w:jc w:val="both"/>
              <w:rPr>
                <w:rFonts w:ascii="Arial" w:hAnsi="Arial" w:cs="Arial"/>
                <w:b/>
                <w:color w:val="0000FF"/>
                <w:sz w:val="24"/>
                <w:szCs w:val="24"/>
                <w:lang w:val="ro-RO"/>
              </w:rPr>
            </w:pPr>
          </w:p>
        </w:tc>
        <w:tc>
          <w:tcPr>
            <w:tcW w:w="8932" w:type="dxa"/>
          </w:tcPr>
          <w:p w14:paraId="10242958" w14:textId="70B2FEB2" w:rsidR="003D5E49" w:rsidRPr="003D5E49" w:rsidRDefault="003D5E49" w:rsidP="003D5E49">
            <w:pPr>
              <w:pStyle w:val="Heading1"/>
              <w:widowControl/>
              <w:shd w:val="clear" w:color="auto" w:fill="FFFFFF"/>
              <w:suppressAutoHyphens w:val="0"/>
              <w:autoSpaceDE w:val="0"/>
              <w:autoSpaceDN w:val="0"/>
              <w:adjustRightInd w:val="0"/>
              <w:spacing w:before="0" w:after="0"/>
              <w:contextualSpacing/>
              <w:jc w:val="both"/>
              <w:rPr>
                <w:rFonts w:ascii="Arial Narrow" w:hAnsi="Arial Narrow" w:cs="Times New Roman"/>
                <w:b w:val="0"/>
                <w:color w:val="auto"/>
                <w:sz w:val="24"/>
                <w:szCs w:val="24"/>
              </w:rPr>
            </w:pPr>
            <w:r w:rsidRPr="003D5E49">
              <w:rPr>
                <w:rFonts w:ascii="Arial Narrow" w:hAnsi="Arial Narrow" w:cs="Times New Roman"/>
                <w:b w:val="0"/>
                <w:color w:val="auto"/>
                <w:sz w:val="24"/>
                <w:szCs w:val="24"/>
              </w:rPr>
              <w:t xml:space="preserve">Alexandra T Gruia, </w:t>
            </w:r>
            <w:r w:rsidRPr="003D5E49">
              <w:rPr>
                <w:rFonts w:ascii="Arial Narrow" w:hAnsi="Arial Narrow" w:cs="Times New Roman"/>
                <w:color w:val="auto"/>
                <w:sz w:val="24"/>
                <w:szCs w:val="24"/>
                <w:u w:val="single"/>
              </w:rPr>
              <w:t>Camelia Oprean</w:t>
            </w:r>
            <w:r w:rsidRPr="003D5E49">
              <w:rPr>
                <w:rFonts w:ascii="Arial Narrow" w:hAnsi="Arial Narrow" w:cs="Times New Roman"/>
                <w:b w:val="0"/>
                <w:color w:val="auto"/>
                <w:sz w:val="24"/>
                <w:szCs w:val="24"/>
              </w:rPr>
              <w:t>, Alexandra Ivan, Ada Cean, Mirabela Cristea,  Lavinia Draghia, Roxana Damiescu, Nikola M. Pavlovic,  Virgil Paunescu, Calin A. Tatu</w:t>
            </w:r>
            <w:r>
              <w:rPr>
                <w:rFonts w:ascii="Arial Narrow" w:hAnsi="Arial Narrow"/>
                <w:b w:val="0"/>
                <w:sz w:val="24"/>
                <w:szCs w:val="24"/>
              </w:rPr>
              <w:t xml:space="preserve">. </w:t>
            </w:r>
            <w:r w:rsidRPr="003D5E49">
              <w:rPr>
                <w:rFonts w:ascii="Arial Narrow" w:hAnsi="Arial Narrow" w:cs="Times New Roman"/>
                <w:b w:val="0"/>
                <w:color w:val="auto"/>
                <w:sz w:val="24"/>
                <w:szCs w:val="24"/>
              </w:rPr>
              <w:t>Balkan endemic nephropathy and aristolochic acid I: an investigation into the role of soil and soil organic matter contamination, as a potential natural exposure pathway.</w:t>
            </w:r>
            <w:r>
              <w:rPr>
                <w:rFonts w:ascii="Arial Narrow" w:hAnsi="Arial Narrow"/>
                <w:b w:val="0"/>
                <w:sz w:val="24"/>
                <w:szCs w:val="24"/>
              </w:rPr>
              <w:t xml:space="preserve"> </w:t>
            </w:r>
            <w:r w:rsidRPr="003D5E49">
              <w:rPr>
                <w:rFonts w:ascii="Arial Narrow" w:hAnsi="Arial Narrow" w:cs="Times New Roman"/>
                <w:b w:val="0"/>
                <w:color w:val="auto"/>
                <w:sz w:val="24"/>
                <w:szCs w:val="24"/>
              </w:rPr>
              <w:t>Environmental Geochemistry and Health</w:t>
            </w:r>
            <w:r>
              <w:rPr>
                <w:rFonts w:ascii="Arial Narrow" w:hAnsi="Arial Narrow" w:cs="Times New Roman"/>
                <w:b w:val="0"/>
                <w:color w:val="auto"/>
                <w:sz w:val="24"/>
                <w:szCs w:val="24"/>
              </w:rPr>
              <w:t xml:space="preserve">, </w:t>
            </w:r>
            <w:r w:rsidRPr="003D5E49">
              <w:rPr>
                <w:rFonts w:ascii="Arial Narrow" w:hAnsi="Arial Narrow" w:cs="Times New Roman"/>
                <w:b w:val="0"/>
                <w:color w:val="auto"/>
                <w:sz w:val="24"/>
                <w:szCs w:val="24"/>
              </w:rPr>
              <w:t xml:space="preserve">2018, 40(4), 1437-1448; </w:t>
            </w:r>
          </w:p>
          <w:p w14:paraId="5652CA04" w14:textId="059CCA17" w:rsidR="003D5E49" w:rsidRPr="003D5E49" w:rsidRDefault="003D5E49" w:rsidP="003D5E49">
            <w:pPr>
              <w:pStyle w:val="Heading1"/>
              <w:widowControl/>
              <w:shd w:val="clear" w:color="auto" w:fill="FFFFFF"/>
              <w:suppressAutoHyphens w:val="0"/>
              <w:autoSpaceDE w:val="0"/>
              <w:autoSpaceDN w:val="0"/>
              <w:adjustRightInd w:val="0"/>
              <w:spacing w:before="0" w:after="0"/>
              <w:contextualSpacing/>
              <w:jc w:val="both"/>
              <w:rPr>
                <w:rFonts w:ascii="Arial Narrow" w:hAnsi="Arial Narrow" w:cs="Times New Roman"/>
                <w:b w:val="0"/>
                <w:color w:val="auto"/>
                <w:sz w:val="24"/>
                <w:szCs w:val="24"/>
              </w:rPr>
            </w:pPr>
            <w:r w:rsidRPr="003D5E49">
              <w:rPr>
                <w:rFonts w:ascii="Arial Narrow" w:hAnsi="Arial Narrow" w:cs="Times New Roman"/>
                <w:b w:val="0"/>
                <w:color w:val="auto"/>
                <w:sz w:val="24"/>
                <w:szCs w:val="24"/>
              </w:rPr>
              <w:t xml:space="preserve">DOI: 10.1007/s10653-017-0065-9. </w:t>
            </w:r>
            <w:r>
              <w:rPr>
                <w:rFonts w:ascii="Arial Narrow" w:hAnsi="Arial Narrow" w:cs="Times New Roman"/>
                <w:b w:val="0"/>
                <w:color w:val="auto"/>
                <w:sz w:val="24"/>
                <w:szCs w:val="24"/>
              </w:rPr>
              <w:t>IF: 3.252</w:t>
            </w:r>
          </w:p>
          <w:p w14:paraId="79645548" w14:textId="1D65E989" w:rsidR="003D5E49" w:rsidRDefault="003D5E49" w:rsidP="00586EA7">
            <w:pPr>
              <w:spacing w:after="0" w:line="240" w:lineRule="auto"/>
              <w:rPr>
                <w:rFonts w:ascii="Arial Narrow" w:hAnsi="Arial Narrow"/>
                <w:b/>
                <w:sz w:val="24"/>
                <w:szCs w:val="24"/>
              </w:rPr>
            </w:pPr>
          </w:p>
          <w:p w14:paraId="03B7D55F" w14:textId="6C92FFD8" w:rsidR="00586EA7" w:rsidRDefault="00586EA7" w:rsidP="00586EA7">
            <w:pPr>
              <w:spacing w:after="0" w:line="240" w:lineRule="auto"/>
              <w:rPr>
                <w:rStyle w:val="apple-converted-space"/>
                <w:rFonts w:ascii="Arial Narrow" w:hAnsi="Arial Narrow"/>
                <w:sz w:val="24"/>
                <w:szCs w:val="24"/>
                <w:shd w:val="clear" w:color="auto" w:fill="FFFFFF"/>
              </w:rPr>
            </w:pPr>
            <w:r w:rsidRPr="00163A1C">
              <w:rPr>
                <w:rStyle w:val="apple-converted-space"/>
                <w:rFonts w:ascii="Arial Narrow" w:hAnsi="Arial Narrow"/>
                <w:sz w:val="24"/>
                <w:szCs w:val="24"/>
                <w:shd w:val="clear" w:color="auto" w:fill="FFFFFF"/>
              </w:rPr>
              <w:t>Cod online:</w:t>
            </w:r>
            <w:r>
              <w:rPr>
                <w:rStyle w:val="apple-converted-space"/>
                <w:rFonts w:ascii="Arial Narrow" w:hAnsi="Arial Narrow"/>
                <w:sz w:val="24"/>
                <w:szCs w:val="24"/>
                <w:shd w:val="clear" w:color="auto" w:fill="FFFFFF"/>
              </w:rPr>
              <w:t xml:space="preserve"> </w:t>
            </w:r>
            <w:r w:rsidR="00163A1C">
              <w:rPr>
                <w:rStyle w:val="apple-converted-space"/>
                <w:rFonts w:ascii="Arial Narrow" w:hAnsi="Arial Narrow"/>
                <w:sz w:val="24"/>
                <w:szCs w:val="24"/>
                <w:shd w:val="clear" w:color="auto" w:fill="FFFFFF"/>
              </w:rPr>
              <w:t xml:space="preserve"> </w:t>
            </w:r>
            <w:hyperlink r:id="rId15" w:history="1">
              <w:r w:rsidR="00163A1C" w:rsidRPr="0076198A">
                <w:rPr>
                  <w:rStyle w:val="Hyperlink"/>
                  <w:rFonts w:ascii="Arial Narrow" w:hAnsi="Arial Narrow"/>
                  <w:sz w:val="24"/>
                  <w:szCs w:val="24"/>
                  <w:shd w:val="clear" w:color="auto" w:fill="FFFFFF"/>
                </w:rPr>
                <w:t>https://link.springer.com/article/10.1007%2Fs10653-017-0065-9</w:t>
              </w:r>
            </w:hyperlink>
          </w:p>
          <w:p w14:paraId="04E84F15" w14:textId="77777777" w:rsidR="00163A1C" w:rsidRPr="001D18B4" w:rsidRDefault="00163A1C" w:rsidP="00586EA7">
            <w:pPr>
              <w:spacing w:after="0" w:line="240" w:lineRule="auto"/>
              <w:rPr>
                <w:rFonts w:ascii="Arial Narrow" w:hAnsi="Arial Narrow"/>
                <w:sz w:val="24"/>
                <w:szCs w:val="24"/>
              </w:rPr>
            </w:pPr>
          </w:p>
          <w:p w14:paraId="77275E5F" w14:textId="4CB6A6CD" w:rsidR="00A42E0C" w:rsidRPr="00A42E0C" w:rsidRDefault="00A42E0C" w:rsidP="00A42E0C">
            <w:pPr>
              <w:spacing w:after="0" w:line="240" w:lineRule="auto"/>
              <w:jc w:val="both"/>
              <w:rPr>
                <w:rFonts w:ascii="Arial" w:hAnsi="Arial" w:cs="Arial"/>
                <w:b/>
                <w:color w:val="0000FF"/>
                <w:sz w:val="24"/>
                <w:szCs w:val="24"/>
                <w:lang w:val="ro-RO"/>
              </w:rPr>
            </w:pPr>
          </w:p>
        </w:tc>
      </w:tr>
    </w:tbl>
    <w:p w14:paraId="11B44BBB" w14:textId="77777777" w:rsidR="00A42E0C" w:rsidRDefault="00A42E0C" w:rsidP="00A42E0C">
      <w:pPr>
        <w:spacing w:after="0" w:line="240" w:lineRule="auto"/>
        <w:jc w:val="both"/>
        <w:rPr>
          <w:rFonts w:ascii="Arial" w:hAnsi="Arial" w:cs="Arial"/>
          <w:b/>
          <w:color w:val="0000FF"/>
          <w:sz w:val="24"/>
          <w:szCs w:val="24"/>
          <w:lang w:val="ro-RO"/>
        </w:rPr>
      </w:pPr>
    </w:p>
    <w:p w14:paraId="4CC9F7A9" w14:textId="77777777" w:rsidR="00A42E0C" w:rsidRDefault="00A42E0C" w:rsidP="00A42E0C">
      <w:pPr>
        <w:spacing w:after="0" w:line="240" w:lineRule="auto"/>
        <w:jc w:val="center"/>
        <w:rPr>
          <w:rFonts w:ascii="Arial" w:hAnsi="Arial" w:cs="Arial"/>
          <w:color w:val="0000FF"/>
          <w:lang w:val="ro-RO"/>
        </w:rPr>
      </w:pPr>
      <w:r>
        <w:rPr>
          <w:rFonts w:ascii="Arial" w:hAnsi="Arial" w:cs="Arial"/>
          <w:color w:val="0000FF"/>
          <w:lang w:val="ro-RO"/>
        </w:rPr>
        <w:t>*</w:t>
      </w:r>
    </w:p>
    <w:p w14:paraId="7B2EE71B" w14:textId="77777777" w:rsidR="00A42E0C" w:rsidRDefault="00A42E0C" w:rsidP="00A42E0C">
      <w:pPr>
        <w:spacing w:after="0" w:line="240" w:lineRule="auto"/>
        <w:jc w:val="center"/>
        <w:rPr>
          <w:rFonts w:ascii="Arial" w:hAnsi="Arial" w:cs="Arial"/>
          <w:color w:val="0000FF"/>
          <w:lang w:val="ro-RO"/>
        </w:rPr>
      </w:pPr>
    </w:p>
    <w:p w14:paraId="5164F968" w14:textId="77777777" w:rsidR="00A42E0C" w:rsidRDefault="00A42E0C" w:rsidP="00A42E0C">
      <w:pPr>
        <w:spacing w:after="0" w:line="240" w:lineRule="auto"/>
        <w:jc w:val="center"/>
        <w:rPr>
          <w:rFonts w:ascii="Arial" w:hAnsi="Arial" w:cs="Arial"/>
          <w:color w:val="0000FF"/>
          <w:lang w:val="ro-RO"/>
        </w:rPr>
      </w:pPr>
    </w:p>
    <w:p w14:paraId="29C0FBB3" w14:textId="77777777" w:rsidR="00A42E0C" w:rsidRDefault="00A42E0C" w:rsidP="00A42E0C">
      <w:pPr>
        <w:spacing w:after="0" w:line="240" w:lineRule="auto"/>
        <w:jc w:val="both"/>
        <w:rPr>
          <w:rFonts w:ascii="Arial" w:hAnsi="Arial" w:cs="Arial"/>
          <w:b/>
          <w:color w:val="0000FF"/>
          <w:sz w:val="28"/>
          <w:szCs w:val="28"/>
          <w:u w:val="single"/>
          <w:lang w:val="ro-RO"/>
        </w:rPr>
      </w:pPr>
    </w:p>
    <w:p w14:paraId="6B84D199" w14:textId="77777777" w:rsidR="00A42E0C" w:rsidRDefault="00A42E0C" w:rsidP="00A42E0C">
      <w:pPr>
        <w:spacing w:after="0" w:line="240" w:lineRule="auto"/>
        <w:jc w:val="both"/>
        <w:rPr>
          <w:rFonts w:ascii="Arial" w:hAnsi="Arial" w:cs="Arial"/>
          <w:b/>
          <w:color w:val="0000FF"/>
          <w:sz w:val="28"/>
          <w:szCs w:val="28"/>
          <w:u w:val="single"/>
          <w:lang w:val="ro-RO"/>
        </w:rPr>
      </w:pPr>
    </w:p>
    <w:p w14:paraId="6169D709" w14:textId="77777777" w:rsidR="00A42E0C" w:rsidRDefault="00A42E0C" w:rsidP="00A42E0C">
      <w:pPr>
        <w:spacing w:after="0" w:line="240" w:lineRule="auto"/>
        <w:jc w:val="center"/>
        <w:rPr>
          <w:rFonts w:ascii="Arial" w:hAnsi="Arial" w:cs="Arial"/>
          <w:b/>
          <w:color w:val="0000FF"/>
          <w:sz w:val="28"/>
          <w:szCs w:val="28"/>
          <w:lang w:val="ro-RO"/>
        </w:rPr>
      </w:pPr>
    </w:p>
    <w:p w14:paraId="346B693C" w14:textId="77777777" w:rsidR="00A42E0C" w:rsidRDefault="00A42E0C" w:rsidP="00A42E0C">
      <w:pPr>
        <w:spacing w:after="0" w:line="240" w:lineRule="auto"/>
        <w:jc w:val="center"/>
        <w:rPr>
          <w:rFonts w:ascii="Arial" w:hAnsi="Arial" w:cs="Arial"/>
          <w:b/>
          <w:color w:val="0000FF"/>
          <w:sz w:val="28"/>
          <w:szCs w:val="28"/>
          <w:lang w:val="ro-RO"/>
        </w:rPr>
      </w:pPr>
    </w:p>
    <w:p w14:paraId="17B0EB08" w14:textId="77777777" w:rsidR="00A42E0C" w:rsidRDefault="00A42E0C" w:rsidP="00A42E0C">
      <w:pPr>
        <w:spacing w:after="0" w:line="240" w:lineRule="auto"/>
        <w:jc w:val="center"/>
        <w:rPr>
          <w:rFonts w:ascii="Arial" w:hAnsi="Arial" w:cs="Arial"/>
          <w:b/>
          <w:color w:val="0000FF"/>
          <w:sz w:val="28"/>
          <w:szCs w:val="28"/>
          <w:lang w:val="ro-RO"/>
        </w:rPr>
      </w:pPr>
    </w:p>
    <w:p w14:paraId="79354946" w14:textId="77777777" w:rsidR="00A42E0C" w:rsidRDefault="00A42E0C" w:rsidP="00A42E0C">
      <w:pPr>
        <w:spacing w:after="0" w:line="240" w:lineRule="auto"/>
        <w:jc w:val="center"/>
        <w:rPr>
          <w:rFonts w:ascii="Arial" w:hAnsi="Arial" w:cs="Arial"/>
          <w:b/>
          <w:color w:val="0000FF"/>
          <w:sz w:val="28"/>
          <w:szCs w:val="28"/>
          <w:lang w:val="ro-RO"/>
        </w:rPr>
      </w:pPr>
    </w:p>
    <w:p w14:paraId="0C490B8D" w14:textId="77777777" w:rsidR="00A42E0C" w:rsidRDefault="00A42E0C" w:rsidP="00A42E0C">
      <w:pPr>
        <w:spacing w:after="0" w:line="240" w:lineRule="auto"/>
        <w:jc w:val="center"/>
        <w:rPr>
          <w:rFonts w:ascii="Arial" w:hAnsi="Arial" w:cs="Arial"/>
          <w:b/>
          <w:color w:val="0000FF"/>
          <w:sz w:val="28"/>
          <w:szCs w:val="28"/>
          <w:lang w:val="ro-RO"/>
        </w:rPr>
      </w:pPr>
    </w:p>
    <w:p w14:paraId="694CE348" w14:textId="77777777" w:rsidR="00A42E0C" w:rsidRDefault="00A42E0C" w:rsidP="00A42E0C">
      <w:pPr>
        <w:spacing w:after="0" w:line="240" w:lineRule="auto"/>
        <w:jc w:val="center"/>
        <w:rPr>
          <w:rFonts w:ascii="Arial" w:hAnsi="Arial" w:cs="Arial"/>
          <w:b/>
          <w:color w:val="0000FF"/>
          <w:sz w:val="28"/>
          <w:szCs w:val="28"/>
          <w:lang w:val="ro-RO"/>
        </w:rPr>
      </w:pPr>
    </w:p>
    <w:p w14:paraId="45B830CD" w14:textId="77777777" w:rsidR="00A42E0C" w:rsidRDefault="00A42E0C" w:rsidP="00A42E0C">
      <w:pPr>
        <w:spacing w:after="0" w:line="240" w:lineRule="auto"/>
        <w:jc w:val="center"/>
        <w:rPr>
          <w:rFonts w:ascii="Arial" w:hAnsi="Arial" w:cs="Arial"/>
          <w:b/>
          <w:color w:val="0000FF"/>
          <w:sz w:val="28"/>
          <w:szCs w:val="28"/>
          <w:lang w:val="ro-RO"/>
        </w:rPr>
      </w:pPr>
    </w:p>
    <w:p w14:paraId="4634F4AD" w14:textId="77777777" w:rsidR="00A42E0C" w:rsidRDefault="00A42E0C" w:rsidP="00A42E0C">
      <w:pPr>
        <w:spacing w:after="0" w:line="240" w:lineRule="auto"/>
        <w:jc w:val="center"/>
        <w:rPr>
          <w:rFonts w:ascii="Arial" w:hAnsi="Arial" w:cs="Arial"/>
          <w:b/>
          <w:color w:val="0000FF"/>
          <w:sz w:val="28"/>
          <w:szCs w:val="28"/>
          <w:lang w:val="ro-RO"/>
        </w:rPr>
      </w:pPr>
    </w:p>
    <w:p w14:paraId="789B6045" w14:textId="77777777" w:rsidR="00A42E0C" w:rsidRDefault="00A42E0C" w:rsidP="00A42E0C">
      <w:pPr>
        <w:spacing w:after="0" w:line="240" w:lineRule="auto"/>
        <w:jc w:val="center"/>
        <w:rPr>
          <w:rFonts w:ascii="Arial" w:hAnsi="Arial" w:cs="Arial"/>
          <w:b/>
          <w:color w:val="0000FF"/>
          <w:sz w:val="28"/>
          <w:szCs w:val="28"/>
          <w:lang w:val="ro-RO"/>
        </w:rPr>
      </w:pPr>
    </w:p>
    <w:sectPr w:rsidR="00A42E0C" w:rsidSect="00556F2B">
      <w:headerReference w:type="even" r:id="rId16"/>
      <w:headerReference w:type="default" r:id="rId17"/>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5459B" w14:textId="77777777" w:rsidR="000A6F63" w:rsidRDefault="000A6F63">
      <w:r>
        <w:separator/>
      </w:r>
    </w:p>
  </w:endnote>
  <w:endnote w:type="continuationSeparator" w:id="0">
    <w:p w14:paraId="3BCBB468" w14:textId="77777777" w:rsidR="000A6F63" w:rsidRDefault="000A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altName w:val="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FFDD2" w14:textId="77777777" w:rsidR="00371E11" w:rsidRDefault="00371E11"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371E11" w:rsidRDefault="00371E11" w:rsidP="00D0338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37400" w14:textId="77777777" w:rsidR="00371E11" w:rsidRPr="0054137B" w:rsidRDefault="00371E11"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7B2171">
      <w:rPr>
        <w:rStyle w:val="PageNumber"/>
        <w:rFonts w:ascii="Arial" w:hAnsi="Arial" w:cs="Arial"/>
        <w:noProof/>
        <w:sz w:val="24"/>
        <w:szCs w:val="24"/>
      </w:rPr>
      <w:t>6</w:t>
    </w:r>
    <w:r w:rsidRPr="0054137B">
      <w:rPr>
        <w:rStyle w:val="PageNumber"/>
        <w:rFonts w:ascii="Arial" w:hAnsi="Arial" w:cs="Arial"/>
        <w:sz w:val="24"/>
        <w:szCs w:val="24"/>
      </w:rPr>
      <w:fldChar w:fldCharType="end"/>
    </w:r>
  </w:p>
  <w:p w14:paraId="58B5F4D9" w14:textId="77777777" w:rsidR="00371E11" w:rsidRDefault="00371E11" w:rsidP="00D0338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8F93E5" w14:textId="77777777" w:rsidR="000A6F63" w:rsidRDefault="000A6F63">
      <w:r>
        <w:separator/>
      </w:r>
    </w:p>
  </w:footnote>
  <w:footnote w:type="continuationSeparator" w:id="0">
    <w:p w14:paraId="317A700F" w14:textId="77777777" w:rsidR="000A6F63" w:rsidRDefault="000A6F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F7DBB" w14:textId="77777777" w:rsidR="00371E11" w:rsidRDefault="00371E11"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371E11" w:rsidRDefault="00371E11" w:rsidP="00307E7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012BA" w14:textId="77777777" w:rsidR="00371E11" w:rsidRDefault="00371E11" w:rsidP="00307E76">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7F2CE" w14:textId="77777777" w:rsidR="00371E11" w:rsidRDefault="00371E11"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371E11" w:rsidRDefault="00371E11" w:rsidP="00307E76">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07B3F" w14:textId="77777777" w:rsidR="00371E11" w:rsidRDefault="00371E11" w:rsidP="00307E76">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10387A"/>
    <w:multiLevelType w:val="hybridMultilevel"/>
    <w:tmpl w:val="1A1285D6"/>
    <w:lvl w:ilvl="0" w:tplc="CF9E57E6">
      <w:start w:val="1"/>
      <w:numFmt w:val="decimal"/>
      <w:lvlText w:val="%1."/>
      <w:lvlJc w:val="left"/>
      <w:pPr>
        <w:ind w:left="720" w:hanging="360"/>
      </w:pPr>
      <w:rPr>
        <w:rFonts w:ascii="Arial" w:eastAsia="SimSun" w:hAnsi="Arial" w:cs="Arial"/>
        <w:b/>
        <w:color w:val="00000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46"/>
  </w:num>
  <w:num w:numId="9">
    <w:abstractNumId w:val="29"/>
  </w:num>
  <w:num w:numId="10">
    <w:abstractNumId w:val="17"/>
  </w:num>
  <w:num w:numId="11">
    <w:abstractNumId w:val="26"/>
  </w:num>
  <w:num w:numId="12">
    <w:abstractNumId w:val="27"/>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7"/>
  </w:num>
  <w:num w:numId="20">
    <w:abstractNumId w:val="14"/>
  </w:num>
  <w:num w:numId="21">
    <w:abstractNumId w:val="23"/>
  </w:num>
  <w:num w:numId="22">
    <w:abstractNumId w:val="45"/>
  </w:num>
  <w:num w:numId="23">
    <w:abstractNumId w:val="43"/>
  </w:num>
  <w:num w:numId="24">
    <w:abstractNumId w:val="18"/>
  </w:num>
  <w:num w:numId="25">
    <w:abstractNumId w:val="28"/>
  </w:num>
  <w:num w:numId="26">
    <w:abstractNumId w:val="20"/>
  </w:num>
  <w:num w:numId="27">
    <w:abstractNumId w:val="5"/>
  </w:num>
  <w:num w:numId="28">
    <w:abstractNumId w:val="42"/>
  </w:num>
  <w:num w:numId="29">
    <w:abstractNumId w:val="13"/>
  </w:num>
  <w:num w:numId="30">
    <w:abstractNumId w:val="33"/>
  </w:num>
  <w:num w:numId="31">
    <w:abstractNumId w:val="4"/>
  </w:num>
  <w:num w:numId="32">
    <w:abstractNumId w:val="30"/>
  </w:num>
  <w:num w:numId="33">
    <w:abstractNumId w:val="21"/>
  </w:num>
  <w:num w:numId="34">
    <w:abstractNumId w:val="39"/>
  </w:num>
  <w:num w:numId="35">
    <w:abstractNumId w:val="38"/>
  </w:num>
  <w:num w:numId="36">
    <w:abstractNumId w:val="25"/>
  </w:num>
  <w:num w:numId="37">
    <w:abstractNumId w:val="16"/>
  </w:num>
  <w:num w:numId="38">
    <w:abstractNumId w:val="3"/>
  </w:num>
  <w:num w:numId="39">
    <w:abstractNumId w:val="1"/>
  </w:num>
  <w:num w:numId="40">
    <w:abstractNumId w:val="44"/>
  </w:num>
  <w:num w:numId="41">
    <w:abstractNumId w:val="36"/>
  </w:num>
  <w:num w:numId="42">
    <w:abstractNumId w:val="10"/>
  </w:num>
  <w:num w:numId="43">
    <w:abstractNumId w:val="11"/>
  </w:num>
  <w:num w:numId="44">
    <w:abstractNumId w:val="41"/>
  </w:num>
  <w:num w:numId="45">
    <w:abstractNumId w:val="9"/>
  </w:num>
  <w:num w:numId="46">
    <w:abstractNumId w:val="19"/>
  </w:num>
  <w:num w:numId="47">
    <w:abstractNumId w:val="7"/>
  </w:num>
  <w:num w:numId="4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47EBA"/>
    <w:rsid w:val="00050EF7"/>
    <w:rsid w:val="00061AD0"/>
    <w:rsid w:val="00072639"/>
    <w:rsid w:val="0008011C"/>
    <w:rsid w:val="00081CB0"/>
    <w:rsid w:val="00081DA1"/>
    <w:rsid w:val="00084F63"/>
    <w:rsid w:val="00091EEC"/>
    <w:rsid w:val="00094E03"/>
    <w:rsid w:val="000A2004"/>
    <w:rsid w:val="000A6F63"/>
    <w:rsid w:val="000E5B1C"/>
    <w:rsid w:val="000F3AE0"/>
    <w:rsid w:val="000F4A31"/>
    <w:rsid w:val="001005DF"/>
    <w:rsid w:val="00114F2F"/>
    <w:rsid w:val="00116C19"/>
    <w:rsid w:val="0013766F"/>
    <w:rsid w:val="00163A1C"/>
    <w:rsid w:val="00177CB8"/>
    <w:rsid w:val="00186514"/>
    <w:rsid w:val="001A6489"/>
    <w:rsid w:val="001B6CB7"/>
    <w:rsid w:val="001D1164"/>
    <w:rsid w:val="001D18B4"/>
    <w:rsid w:val="001D320B"/>
    <w:rsid w:val="00202CA4"/>
    <w:rsid w:val="00233FFF"/>
    <w:rsid w:val="00237F4B"/>
    <w:rsid w:val="002426BB"/>
    <w:rsid w:val="00246359"/>
    <w:rsid w:val="002B23D6"/>
    <w:rsid w:val="002B2EA4"/>
    <w:rsid w:val="002B3E44"/>
    <w:rsid w:val="002D30A9"/>
    <w:rsid w:val="002F4B03"/>
    <w:rsid w:val="00307E76"/>
    <w:rsid w:val="003518EF"/>
    <w:rsid w:val="003553AC"/>
    <w:rsid w:val="003570E5"/>
    <w:rsid w:val="003704C7"/>
    <w:rsid w:val="00371E11"/>
    <w:rsid w:val="003849C4"/>
    <w:rsid w:val="0039742A"/>
    <w:rsid w:val="003A06D8"/>
    <w:rsid w:val="003B5B5D"/>
    <w:rsid w:val="003C48C9"/>
    <w:rsid w:val="003D5E49"/>
    <w:rsid w:val="003F5A05"/>
    <w:rsid w:val="00420995"/>
    <w:rsid w:val="00422136"/>
    <w:rsid w:val="00434ECE"/>
    <w:rsid w:val="00436108"/>
    <w:rsid w:val="00440654"/>
    <w:rsid w:val="004422A4"/>
    <w:rsid w:val="00444033"/>
    <w:rsid w:val="00444CC5"/>
    <w:rsid w:val="004B0C69"/>
    <w:rsid w:val="004B2E1E"/>
    <w:rsid w:val="004C3795"/>
    <w:rsid w:val="004C3BFF"/>
    <w:rsid w:val="004D2981"/>
    <w:rsid w:val="004D69C5"/>
    <w:rsid w:val="004E3D62"/>
    <w:rsid w:val="004E6270"/>
    <w:rsid w:val="004F7471"/>
    <w:rsid w:val="005173C2"/>
    <w:rsid w:val="00523754"/>
    <w:rsid w:val="0053047F"/>
    <w:rsid w:val="00537A00"/>
    <w:rsid w:val="00537E9B"/>
    <w:rsid w:val="00542B67"/>
    <w:rsid w:val="005466A3"/>
    <w:rsid w:val="00546D55"/>
    <w:rsid w:val="00551AFB"/>
    <w:rsid w:val="00554F30"/>
    <w:rsid w:val="00556F2B"/>
    <w:rsid w:val="00574689"/>
    <w:rsid w:val="005768AD"/>
    <w:rsid w:val="00586EA7"/>
    <w:rsid w:val="0059095E"/>
    <w:rsid w:val="005927CA"/>
    <w:rsid w:val="005A6D24"/>
    <w:rsid w:val="005B263D"/>
    <w:rsid w:val="005B62E9"/>
    <w:rsid w:val="005C0193"/>
    <w:rsid w:val="006106B5"/>
    <w:rsid w:val="00612E87"/>
    <w:rsid w:val="0062094E"/>
    <w:rsid w:val="00621844"/>
    <w:rsid w:val="006328DB"/>
    <w:rsid w:val="0065680A"/>
    <w:rsid w:val="00663B57"/>
    <w:rsid w:val="006757E2"/>
    <w:rsid w:val="00677734"/>
    <w:rsid w:val="00683384"/>
    <w:rsid w:val="00684085"/>
    <w:rsid w:val="006A5E23"/>
    <w:rsid w:val="00713DAA"/>
    <w:rsid w:val="00715F7B"/>
    <w:rsid w:val="0072619B"/>
    <w:rsid w:val="00727309"/>
    <w:rsid w:val="007340CD"/>
    <w:rsid w:val="00747932"/>
    <w:rsid w:val="0076198A"/>
    <w:rsid w:val="00773304"/>
    <w:rsid w:val="00792F1D"/>
    <w:rsid w:val="00793CBC"/>
    <w:rsid w:val="007A1273"/>
    <w:rsid w:val="007A211E"/>
    <w:rsid w:val="007B0B38"/>
    <w:rsid w:val="007B2171"/>
    <w:rsid w:val="007B254C"/>
    <w:rsid w:val="007C0BB9"/>
    <w:rsid w:val="007E0E1A"/>
    <w:rsid w:val="007E295C"/>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C1D4F"/>
    <w:rsid w:val="008F102D"/>
    <w:rsid w:val="008F1643"/>
    <w:rsid w:val="008F1994"/>
    <w:rsid w:val="008F5425"/>
    <w:rsid w:val="008F7075"/>
    <w:rsid w:val="008F766D"/>
    <w:rsid w:val="009302C8"/>
    <w:rsid w:val="00937293"/>
    <w:rsid w:val="00946FA9"/>
    <w:rsid w:val="00952D46"/>
    <w:rsid w:val="009560F7"/>
    <w:rsid w:val="00957BCD"/>
    <w:rsid w:val="009653B1"/>
    <w:rsid w:val="009B2CF1"/>
    <w:rsid w:val="009D54C3"/>
    <w:rsid w:val="009D5906"/>
    <w:rsid w:val="009E2B55"/>
    <w:rsid w:val="009E4555"/>
    <w:rsid w:val="009E76A1"/>
    <w:rsid w:val="00A11E62"/>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67A4"/>
    <w:rsid w:val="00BD0B00"/>
    <w:rsid w:val="00BD6BCB"/>
    <w:rsid w:val="00BD6F68"/>
    <w:rsid w:val="00BE72B0"/>
    <w:rsid w:val="00BF27DA"/>
    <w:rsid w:val="00C1353F"/>
    <w:rsid w:val="00C21A98"/>
    <w:rsid w:val="00C25F57"/>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73C87"/>
    <w:rsid w:val="00D74811"/>
    <w:rsid w:val="00D76CCD"/>
    <w:rsid w:val="00D76E11"/>
    <w:rsid w:val="00D92634"/>
    <w:rsid w:val="00D96F49"/>
    <w:rsid w:val="00DA560E"/>
    <w:rsid w:val="00DA7AF9"/>
    <w:rsid w:val="00DB6995"/>
    <w:rsid w:val="00DC605D"/>
    <w:rsid w:val="00DE3AD6"/>
    <w:rsid w:val="00DF3CE7"/>
    <w:rsid w:val="00E07A04"/>
    <w:rsid w:val="00E1505D"/>
    <w:rsid w:val="00E25BE4"/>
    <w:rsid w:val="00E5408A"/>
    <w:rsid w:val="00E64CE3"/>
    <w:rsid w:val="00E73952"/>
    <w:rsid w:val="00E74CD2"/>
    <w:rsid w:val="00EB3C05"/>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0496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next w:val="BodyText"/>
    <w:link w:val="Heading1Char"/>
    <w:qFormat/>
    <w:rsid w:val="0059095E"/>
    <w:pPr>
      <w:keepNext/>
      <w:widowControl w:val="0"/>
      <w:suppressAutoHyphens/>
      <w:spacing w:before="240" w:after="120" w:line="240" w:lineRule="auto"/>
      <w:outlineLvl w:val="0"/>
    </w:pPr>
    <w:rPr>
      <w:rFonts w:ascii="Arial" w:eastAsia="Microsoft YaHei" w:hAnsi="Arial" w:cs="Mangal"/>
      <w:b/>
      <w:bCs/>
      <w:color w:val="3F3A38"/>
      <w:spacing w:val="-6"/>
      <w:kern w:val="1"/>
      <w:sz w:val="32"/>
      <w:szCs w:val="32"/>
      <w:lang w:val="ro-RO"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ECVHeadingContactDetails">
    <w:name w:val="_ECV_HeadingContactDetails"/>
    <w:rsid w:val="00C25F57"/>
    <w:rPr>
      <w:rFonts w:ascii="Arial" w:hAnsi="Arial"/>
      <w:color w:val="1593CB"/>
      <w:sz w:val="18"/>
      <w:szCs w:val="18"/>
      <w:shd w:val="clear" w:color="auto" w:fill="auto"/>
    </w:rPr>
  </w:style>
  <w:style w:type="character" w:customStyle="1" w:styleId="apple-converted-space">
    <w:name w:val="apple-converted-space"/>
    <w:rsid w:val="00C25F57"/>
  </w:style>
  <w:style w:type="character" w:customStyle="1" w:styleId="jrnl">
    <w:name w:val="jrnl"/>
    <w:rsid w:val="00C25F57"/>
  </w:style>
  <w:style w:type="character" w:customStyle="1" w:styleId="Heading1Char">
    <w:name w:val="Heading 1 Char"/>
    <w:link w:val="Heading1"/>
    <w:rsid w:val="0059095E"/>
    <w:rPr>
      <w:rFonts w:ascii="Arial" w:eastAsia="Microsoft YaHei" w:hAnsi="Arial" w:cs="Mangal"/>
      <w:b/>
      <w:bCs/>
      <w:color w:val="3F3A38"/>
      <w:spacing w:val="-6"/>
      <w:kern w:val="1"/>
      <w:sz w:val="32"/>
      <w:szCs w:val="32"/>
      <w:lang w:eastAsia="hi-IN" w:bidi="hi-IN"/>
    </w:rPr>
  </w:style>
  <w:style w:type="paragraph" w:styleId="BodyText">
    <w:name w:val="Body Text"/>
    <w:basedOn w:val="Normal"/>
    <w:link w:val="BodyTextChar"/>
    <w:uiPriority w:val="99"/>
    <w:semiHidden/>
    <w:unhideWhenUsed/>
    <w:rsid w:val="0059095E"/>
    <w:pPr>
      <w:spacing w:after="120"/>
    </w:pPr>
  </w:style>
  <w:style w:type="character" w:customStyle="1" w:styleId="BodyTextChar">
    <w:name w:val="Body Text Char"/>
    <w:link w:val="BodyText"/>
    <w:uiPriority w:val="99"/>
    <w:semiHidden/>
    <w:rsid w:val="0059095E"/>
    <w:rPr>
      <w:rFonts w:eastAsia="Times New Roman"/>
      <w:sz w:val="22"/>
      <w:szCs w:val="22"/>
      <w:lang w:val="en-US" w:eastAsia="en-US"/>
    </w:rPr>
  </w:style>
  <w:style w:type="character" w:styleId="Hyperlink">
    <w:name w:val="Hyperlink"/>
    <w:uiPriority w:val="99"/>
    <w:unhideWhenUsed/>
    <w:rsid w:val="009B2CF1"/>
    <w:rPr>
      <w:color w:val="0563C1"/>
      <w:u w:val="single"/>
    </w:rPr>
  </w:style>
  <w:style w:type="character" w:styleId="FollowedHyperlink">
    <w:name w:val="FollowedHyperlink"/>
    <w:uiPriority w:val="99"/>
    <w:semiHidden/>
    <w:unhideWhenUsed/>
    <w:rsid w:val="009B2CF1"/>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ciencedirect.com/science/article/abs/pii/S0753332216308599?via%3Dihub"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ink.springer.com/article/10.1007%2Fs10653-017-0065-9"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tandfonline.com/doi/abs/10.1080/15376516.2017.1373881?journalCode=itxm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8</Pages>
  <Words>1600</Words>
  <Characters>9120</Characters>
  <Application>Microsoft Office Word</Application>
  <DocSecurity>0</DocSecurity>
  <Lines>76</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10699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creator>Sasa</dc:creator>
  <cp:lastModifiedBy>cami</cp:lastModifiedBy>
  <cp:revision>15</cp:revision>
  <cp:lastPrinted>2022-01-25T17:21:00Z</cp:lastPrinted>
  <dcterms:created xsi:type="dcterms:W3CDTF">2020-10-14T11:25:00Z</dcterms:created>
  <dcterms:modified xsi:type="dcterms:W3CDTF">2022-01-25T17:23:00Z</dcterms:modified>
</cp:coreProperties>
</file>