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180" w:rsidRPr="00556F2B" w:rsidRDefault="00E11180" w:rsidP="005B11C5">
      <w:pPr>
        <w:spacing w:after="0" w:line="240" w:lineRule="auto"/>
        <w:jc w:val="both"/>
        <w:rPr>
          <w:rFonts w:ascii="Arial" w:hAnsi="Arial" w:cs="Arial"/>
          <w:b/>
          <w:color w:val="0000FF"/>
          <w:sz w:val="32"/>
          <w:szCs w:val="32"/>
          <w:lang w:val="ro-RO"/>
        </w:rPr>
      </w:pPr>
      <w:r>
        <w:rPr>
          <w:noProof/>
          <w:lang w:val="ro-RO" w:eastAsia="ro-RO"/>
        </w:rPr>
        <w:drawing>
          <wp:anchor distT="0" distB="0" distL="114300" distR="114300" simplePos="0" relativeHeight="251659264" behindDoc="1" locked="0" layoutInCell="1" allowOverlap="1" wp14:anchorId="16D22F83" wp14:editId="1875685E">
            <wp:simplePos x="0" y="0"/>
            <wp:positionH relativeFrom="column">
              <wp:posOffset>-59690</wp:posOffset>
            </wp:positionH>
            <wp:positionV relativeFrom="paragraph">
              <wp:posOffset>302895</wp:posOffset>
            </wp:positionV>
            <wp:extent cx="6057900" cy="1636395"/>
            <wp:effectExtent l="0" t="0" r="0" b="1905"/>
            <wp:wrapNone/>
            <wp:docPr id="1" name="Picture 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rsidR="00E11180" w:rsidRDefault="00E11180" w:rsidP="005B11C5">
      <w:pPr>
        <w:spacing w:after="0" w:line="240" w:lineRule="auto"/>
        <w:jc w:val="both"/>
        <w:rPr>
          <w:rFonts w:ascii="Arial" w:hAnsi="Arial" w:cs="Arial"/>
          <w:b/>
          <w:color w:val="0000FF"/>
          <w:sz w:val="36"/>
          <w:szCs w:val="36"/>
          <w:lang w:val="ro-RO"/>
        </w:rPr>
      </w:pPr>
    </w:p>
    <w:p w:rsidR="00E11180" w:rsidRDefault="00E11180" w:rsidP="005B11C5">
      <w:pPr>
        <w:tabs>
          <w:tab w:val="left" w:pos="4275"/>
        </w:tabs>
        <w:spacing w:after="0" w:line="240" w:lineRule="auto"/>
        <w:jc w:val="both"/>
        <w:rPr>
          <w:rFonts w:ascii="Arial" w:hAnsi="Arial" w:cs="Arial"/>
          <w:b/>
          <w:color w:val="0000FF"/>
          <w:sz w:val="36"/>
          <w:szCs w:val="36"/>
          <w:lang w:val="ro-RO"/>
        </w:rPr>
      </w:pPr>
      <w:r>
        <w:rPr>
          <w:rFonts w:ascii="Arial" w:hAnsi="Arial" w:cs="Arial"/>
          <w:b/>
          <w:color w:val="0000FF"/>
          <w:sz w:val="36"/>
          <w:szCs w:val="36"/>
          <w:lang w:val="ro-RO"/>
        </w:rPr>
        <w:tab/>
      </w:r>
    </w:p>
    <w:p w:rsidR="00E11180" w:rsidRDefault="00E11180" w:rsidP="005B11C5">
      <w:pPr>
        <w:spacing w:after="0" w:line="240" w:lineRule="auto"/>
        <w:jc w:val="both"/>
        <w:rPr>
          <w:rFonts w:ascii="Arial" w:hAnsi="Arial" w:cs="Arial"/>
          <w:b/>
          <w:color w:val="0000FF"/>
          <w:sz w:val="36"/>
          <w:szCs w:val="36"/>
          <w:lang w:val="ro-RO"/>
        </w:rPr>
      </w:pPr>
    </w:p>
    <w:p w:rsidR="00E11180" w:rsidRDefault="00E11180" w:rsidP="005B11C5">
      <w:pPr>
        <w:spacing w:after="0" w:line="240" w:lineRule="auto"/>
        <w:jc w:val="both"/>
        <w:rPr>
          <w:rFonts w:ascii="Arial" w:hAnsi="Arial" w:cs="Arial"/>
          <w:b/>
          <w:color w:val="0000FF"/>
          <w:sz w:val="36"/>
          <w:szCs w:val="36"/>
          <w:lang w:val="ro-RO"/>
        </w:rPr>
      </w:pPr>
    </w:p>
    <w:p w:rsidR="00E11180" w:rsidRDefault="00E11180" w:rsidP="005B11C5">
      <w:pPr>
        <w:spacing w:after="0" w:line="240" w:lineRule="auto"/>
        <w:jc w:val="both"/>
        <w:rPr>
          <w:rFonts w:ascii="Arial" w:hAnsi="Arial" w:cs="Arial"/>
          <w:b/>
          <w:color w:val="0000FF"/>
          <w:sz w:val="36"/>
          <w:szCs w:val="36"/>
          <w:lang w:val="ro-RO"/>
        </w:rPr>
      </w:pPr>
    </w:p>
    <w:p w:rsidR="00E11180" w:rsidRDefault="00E11180" w:rsidP="005B11C5">
      <w:pPr>
        <w:spacing w:after="0" w:line="240" w:lineRule="auto"/>
        <w:jc w:val="both"/>
        <w:rPr>
          <w:rFonts w:ascii="Arial" w:hAnsi="Arial" w:cs="Arial"/>
          <w:b/>
          <w:color w:val="0000FF"/>
          <w:sz w:val="36"/>
          <w:szCs w:val="36"/>
          <w:lang w:val="ro-RO"/>
        </w:rPr>
      </w:pPr>
    </w:p>
    <w:p w:rsidR="00E11180" w:rsidRDefault="00E11180" w:rsidP="005B11C5">
      <w:pPr>
        <w:spacing w:after="0" w:line="240" w:lineRule="auto"/>
        <w:jc w:val="both"/>
        <w:rPr>
          <w:rFonts w:ascii="Arial" w:hAnsi="Arial" w:cs="Arial"/>
          <w:b/>
          <w:color w:val="0000FF"/>
          <w:sz w:val="36"/>
          <w:szCs w:val="36"/>
          <w:lang w:val="ro-RO"/>
        </w:rPr>
      </w:pPr>
    </w:p>
    <w:p w:rsidR="00E11180" w:rsidRDefault="00E11180" w:rsidP="005B11C5">
      <w:pPr>
        <w:spacing w:after="0" w:line="240" w:lineRule="auto"/>
        <w:jc w:val="both"/>
        <w:rPr>
          <w:rFonts w:ascii="Arial" w:hAnsi="Arial" w:cs="Arial"/>
          <w:b/>
          <w:color w:val="0000FF"/>
          <w:sz w:val="36"/>
          <w:szCs w:val="36"/>
          <w:lang w:val="ro-RO"/>
        </w:rPr>
      </w:pPr>
    </w:p>
    <w:p w:rsidR="00E11180" w:rsidRDefault="00E11180" w:rsidP="005B11C5">
      <w:pPr>
        <w:spacing w:after="0" w:line="240" w:lineRule="auto"/>
        <w:jc w:val="both"/>
        <w:rPr>
          <w:rFonts w:ascii="Arial" w:hAnsi="Arial" w:cs="Arial"/>
          <w:b/>
          <w:color w:val="0000FF"/>
          <w:sz w:val="36"/>
          <w:szCs w:val="36"/>
          <w:lang w:val="ro-RO"/>
        </w:rPr>
      </w:pPr>
    </w:p>
    <w:p w:rsidR="00E11180" w:rsidRDefault="00E11180" w:rsidP="005B11C5">
      <w:pPr>
        <w:spacing w:after="0" w:line="240" w:lineRule="auto"/>
        <w:jc w:val="both"/>
        <w:rPr>
          <w:rFonts w:ascii="Arial" w:hAnsi="Arial" w:cs="Arial"/>
          <w:b/>
          <w:color w:val="0000FF"/>
          <w:sz w:val="36"/>
          <w:szCs w:val="36"/>
          <w:lang w:val="ro-RO"/>
        </w:rPr>
      </w:pPr>
    </w:p>
    <w:p w:rsidR="00E11180" w:rsidRDefault="00681AA3" w:rsidP="005B11C5">
      <w:pPr>
        <w:spacing w:after="0" w:line="240" w:lineRule="auto"/>
        <w:jc w:val="both"/>
        <w:rPr>
          <w:rFonts w:ascii="Arial" w:hAnsi="Arial" w:cs="Arial"/>
          <w:b/>
          <w:color w:val="0000FF"/>
          <w:sz w:val="36"/>
          <w:szCs w:val="36"/>
          <w:lang w:val="ro-RO"/>
        </w:rPr>
      </w:pPr>
      <w:r>
        <w:rPr>
          <w:rFonts w:ascii="Arial" w:hAnsi="Arial" w:cs="Arial"/>
          <w:b/>
          <w:color w:val="0000FF"/>
          <w:sz w:val="36"/>
          <w:szCs w:val="36"/>
          <w:lang w:val="ro-RO"/>
        </w:rPr>
        <w:t>LISTA LUCRĂ</w:t>
      </w:r>
      <w:r w:rsidR="00E11180">
        <w:rPr>
          <w:rFonts w:ascii="Arial" w:hAnsi="Arial" w:cs="Arial"/>
          <w:b/>
          <w:color w:val="0000FF"/>
          <w:sz w:val="36"/>
          <w:szCs w:val="36"/>
          <w:lang w:val="ro-RO"/>
        </w:rPr>
        <w:t>RILOR PUBLICATE</w:t>
      </w:r>
    </w:p>
    <w:p w:rsidR="00E11180" w:rsidRDefault="00E11180" w:rsidP="005B11C5">
      <w:pPr>
        <w:spacing w:after="0" w:line="240" w:lineRule="auto"/>
        <w:jc w:val="both"/>
        <w:rPr>
          <w:rFonts w:ascii="Arial" w:hAnsi="Arial" w:cs="Arial"/>
          <w:b/>
          <w:color w:val="0000FF"/>
          <w:sz w:val="36"/>
          <w:szCs w:val="36"/>
          <w:lang w:val="ro-RO"/>
        </w:rPr>
      </w:pPr>
    </w:p>
    <w:p w:rsidR="00681AA3" w:rsidRDefault="00681AA3" w:rsidP="005B11C5">
      <w:pPr>
        <w:spacing w:after="0" w:line="240" w:lineRule="auto"/>
        <w:jc w:val="both"/>
        <w:rPr>
          <w:rFonts w:ascii="Arial" w:hAnsi="Arial" w:cs="Arial"/>
          <w:b/>
          <w:color w:val="0000FF"/>
          <w:sz w:val="36"/>
          <w:szCs w:val="36"/>
          <w:lang w:val="ro-RO"/>
        </w:rPr>
      </w:pPr>
    </w:p>
    <w:p w:rsidR="00E11180" w:rsidRPr="00B9158A" w:rsidRDefault="00E11180" w:rsidP="005B11C5">
      <w:pPr>
        <w:spacing w:after="0" w:line="240" w:lineRule="auto"/>
        <w:jc w:val="both"/>
        <w:rPr>
          <w:rFonts w:ascii="Arial" w:hAnsi="Arial" w:cs="Arial"/>
          <w:b/>
          <w:color w:val="FF0000"/>
          <w:sz w:val="36"/>
          <w:szCs w:val="36"/>
          <w:lang w:val="ro-RO"/>
        </w:rPr>
      </w:pPr>
      <w:r w:rsidRPr="00B9158A">
        <w:rPr>
          <w:rFonts w:ascii="Arial" w:hAnsi="Arial" w:cs="Arial"/>
          <w:b/>
          <w:color w:val="FF0000"/>
          <w:sz w:val="36"/>
          <w:szCs w:val="36"/>
          <w:lang w:val="ro-RO"/>
        </w:rPr>
        <w:t>NUME:</w:t>
      </w:r>
      <w:r>
        <w:rPr>
          <w:rFonts w:ascii="Arial" w:hAnsi="Arial" w:cs="Arial"/>
          <w:b/>
          <w:color w:val="FF0000"/>
          <w:sz w:val="36"/>
          <w:szCs w:val="36"/>
          <w:lang w:val="ro-RO"/>
        </w:rPr>
        <w:t xml:space="preserve">  BREDICEAN</w:t>
      </w:r>
    </w:p>
    <w:p w:rsidR="00E11180" w:rsidRPr="00B9158A" w:rsidRDefault="00E11180" w:rsidP="005B11C5">
      <w:pPr>
        <w:spacing w:after="0" w:line="240" w:lineRule="auto"/>
        <w:jc w:val="both"/>
        <w:rPr>
          <w:rFonts w:ascii="Arial" w:hAnsi="Arial" w:cs="Arial"/>
          <w:b/>
          <w:color w:val="FF0000"/>
          <w:sz w:val="36"/>
          <w:szCs w:val="36"/>
          <w:lang w:val="ro-RO"/>
        </w:rPr>
      </w:pPr>
      <w:r w:rsidRPr="00B9158A">
        <w:rPr>
          <w:rFonts w:ascii="Arial" w:hAnsi="Arial" w:cs="Arial"/>
          <w:b/>
          <w:color w:val="FF0000"/>
          <w:sz w:val="36"/>
          <w:szCs w:val="36"/>
          <w:lang w:val="ro-RO"/>
        </w:rPr>
        <w:t>PRENUME:</w:t>
      </w:r>
      <w:r>
        <w:rPr>
          <w:rFonts w:ascii="Arial" w:hAnsi="Arial" w:cs="Arial"/>
          <w:b/>
          <w:color w:val="FF0000"/>
          <w:sz w:val="36"/>
          <w:szCs w:val="36"/>
          <w:lang w:val="ro-RO"/>
        </w:rPr>
        <w:t xml:space="preserve"> ANA-CRISTINA</w:t>
      </w:r>
    </w:p>
    <w:p w:rsidR="00E11180" w:rsidRDefault="00E11180" w:rsidP="005B11C5">
      <w:pPr>
        <w:spacing w:after="0" w:line="240" w:lineRule="auto"/>
        <w:jc w:val="both"/>
        <w:rPr>
          <w:rFonts w:ascii="Arial" w:hAnsi="Arial" w:cs="Arial"/>
          <w:b/>
          <w:sz w:val="32"/>
          <w:szCs w:val="32"/>
          <w:lang w:val="ro-RO"/>
        </w:rPr>
      </w:pPr>
    </w:p>
    <w:p w:rsidR="00E11180" w:rsidRDefault="00E11180" w:rsidP="005B11C5">
      <w:pPr>
        <w:spacing w:after="0" w:line="240" w:lineRule="auto"/>
        <w:jc w:val="both"/>
        <w:rPr>
          <w:rFonts w:ascii="Arial" w:hAnsi="Arial" w:cs="Arial"/>
          <w:b/>
          <w:sz w:val="32"/>
          <w:szCs w:val="32"/>
          <w:lang w:val="ro-RO"/>
        </w:rPr>
      </w:pPr>
    </w:p>
    <w:p w:rsidR="000E4671" w:rsidRDefault="000E4671" w:rsidP="005B11C5">
      <w:pPr>
        <w:spacing w:after="0" w:line="240" w:lineRule="auto"/>
        <w:jc w:val="both"/>
        <w:rPr>
          <w:rFonts w:ascii="Arial" w:hAnsi="Arial" w:cs="Arial"/>
          <w:b/>
          <w:sz w:val="32"/>
          <w:szCs w:val="32"/>
          <w:lang w:val="ro-RO"/>
        </w:rPr>
      </w:pPr>
    </w:p>
    <w:p w:rsidR="00E11180" w:rsidRDefault="00E11180" w:rsidP="005B11C5">
      <w:pPr>
        <w:spacing w:after="0" w:line="240" w:lineRule="auto"/>
        <w:jc w:val="both"/>
        <w:rPr>
          <w:rFonts w:ascii="Arial" w:hAnsi="Arial" w:cs="Arial"/>
          <w:b/>
          <w:sz w:val="32"/>
          <w:szCs w:val="32"/>
          <w:lang w:val="ro-RO"/>
        </w:rPr>
      </w:pPr>
    </w:p>
    <w:p w:rsidR="00E11180" w:rsidRPr="00F61B62" w:rsidRDefault="00E11180" w:rsidP="005B11C5">
      <w:pPr>
        <w:spacing w:after="0" w:line="240" w:lineRule="auto"/>
        <w:jc w:val="both"/>
        <w:rPr>
          <w:rFonts w:ascii="Arial" w:hAnsi="Arial" w:cs="Arial"/>
          <w:b/>
          <w:sz w:val="32"/>
          <w:szCs w:val="32"/>
          <w:lang w:val="ro-RO"/>
        </w:rPr>
      </w:pPr>
      <w:r w:rsidRPr="00F61B62">
        <w:rPr>
          <w:rFonts w:ascii="Arial" w:hAnsi="Arial" w:cs="Arial"/>
          <w:b/>
          <w:sz w:val="32"/>
          <w:szCs w:val="32"/>
          <w:lang w:val="ro-RO"/>
        </w:rPr>
        <w:t>POSTULUI DE</w:t>
      </w:r>
      <w:r>
        <w:rPr>
          <w:rFonts w:ascii="Arial" w:hAnsi="Arial" w:cs="Arial"/>
          <w:b/>
          <w:sz w:val="32"/>
          <w:szCs w:val="32"/>
          <w:lang w:val="ro-RO"/>
        </w:rPr>
        <w:t xml:space="preserve"> CONFERENTIAR POZIŢIA 20</w:t>
      </w:r>
      <w:r w:rsidRPr="00F61B62">
        <w:rPr>
          <w:rFonts w:ascii="Arial" w:hAnsi="Arial" w:cs="Arial"/>
          <w:b/>
          <w:sz w:val="32"/>
          <w:szCs w:val="32"/>
          <w:lang w:val="ro-RO"/>
        </w:rPr>
        <w:t xml:space="preserve">     </w:t>
      </w:r>
    </w:p>
    <w:p w:rsidR="00E11180" w:rsidRPr="00F61B62" w:rsidRDefault="00E11180" w:rsidP="005B11C5">
      <w:pPr>
        <w:spacing w:after="0" w:line="240" w:lineRule="auto"/>
        <w:jc w:val="both"/>
        <w:rPr>
          <w:rFonts w:ascii="Arial" w:hAnsi="Arial" w:cs="Arial"/>
          <w:b/>
          <w:sz w:val="32"/>
          <w:szCs w:val="32"/>
          <w:lang w:val="ro-RO"/>
        </w:rPr>
      </w:pPr>
      <w:r w:rsidRPr="00F61B62">
        <w:rPr>
          <w:rFonts w:ascii="Arial" w:hAnsi="Arial" w:cs="Arial"/>
          <w:b/>
          <w:sz w:val="32"/>
          <w:szCs w:val="32"/>
          <w:lang w:val="ro-RO"/>
        </w:rPr>
        <w:t>FACUL</w:t>
      </w:r>
      <w:r>
        <w:rPr>
          <w:rFonts w:ascii="Arial" w:hAnsi="Arial" w:cs="Arial"/>
          <w:b/>
          <w:sz w:val="32"/>
          <w:szCs w:val="32"/>
          <w:lang w:val="ro-RO"/>
        </w:rPr>
        <w:t>TATEA DE MEDICINA GENERALA</w:t>
      </w:r>
    </w:p>
    <w:p w:rsidR="00E11180" w:rsidRPr="00F61B62" w:rsidRDefault="00E11180" w:rsidP="005B11C5">
      <w:pPr>
        <w:spacing w:after="0" w:line="240" w:lineRule="auto"/>
        <w:jc w:val="both"/>
        <w:rPr>
          <w:rFonts w:ascii="Arial" w:hAnsi="Arial" w:cs="Arial"/>
          <w:b/>
          <w:sz w:val="32"/>
          <w:szCs w:val="32"/>
          <w:lang w:val="ro-RO"/>
        </w:rPr>
      </w:pPr>
      <w:r>
        <w:rPr>
          <w:rFonts w:ascii="Arial" w:hAnsi="Arial" w:cs="Arial"/>
          <w:b/>
          <w:sz w:val="32"/>
          <w:szCs w:val="32"/>
          <w:lang w:val="ro-RO"/>
        </w:rPr>
        <w:t>DEPARTAMENTUL VIII</w:t>
      </w:r>
    </w:p>
    <w:p w:rsidR="00E11180" w:rsidRDefault="00E11180" w:rsidP="005B11C5">
      <w:pPr>
        <w:spacing w:after="0" w:line="240" w:lineRule="auto"/>
        <w:jc w:val="both"/>
        <w:rPr>
          <w:rFonts w:ascii="Arial" w:hAnsi="Arial" w:cs="Arial"/>
          <w:b/>
          <w:color w:val="0000FF"/>
          <w:sz w:val="32"/>
          <w:szCs w:val="32"/>
          <w:lang w:val="ro-RO"/>
        </w:rPr>
      </w:pPr>
      <w:r w:rsidRPr="00F61B62">
        <w:rPr>
          <w:rFonts w:ascii="Arial" w:hAnsi="Arial" w:cs="Arial"/>
          <w:b/>
          <w:sz w:val="32"/>
          <w:szCs w:val="32"/>
          <w:lang w:val="ro-RO"/>
        </w:rPr>
        <w:t>DISCIPLI</w:t>
      </w:r>
      <w:r>
        <w:rPr>
          <w:rFonts w:ascii="Arial" w:hAnsi="Arial" w:cs="Arial"/>
          <w:b/>
          <w:sz w:val="32"/>
          <w:szCs w:val="32"/>
          <w:lang w:val="ro-RO"/>
        </w:rPr>
        <w:t>NA PSIHIATRIE</w:t>
      </w:r>
    </w:p>
    <w:p w:rsidR="00E11180" w:rsidRDefault="00E11180" w:rsidP="005B11C5">
      <w:pPr>
        <w:spacing w:after="0" w:line="240" w:lineRule="auto"/>
        <w:jc w:val="both"/>
        <w:rPr>
          <w:rFonts w:ascii="Arial" w:hAnsi="Arial" w:cs="Arial"/>
          <w:b/>
          <w:color w:val="181818"/>
          <w:sz w:val="28"/>
          <w:szCs w:val="28"/>
          <w:lang w:val="ro-RO"/>
        </w:rPr>
      </w:pPr>
    </w:p>
    <w:p w:rsidR="00C551AA" w:rsidRDefault="00E11180" w:rsidP="005B11C5">
      <w:pPr>
        <w:spacing w:after="0" w:line="240" w:lineRule="auto"/>
        <w:jc w:val="both"/>
        <w:rPr>
          <w:rFonts w:ascii="Arial" w:hAnsi="Arial" w:cs="Arial"/>
          <w:b/>
          <w:color w:val="181818"/>
          <w:sz w:val="28"/>
          <w:szCs w:val="28"/>
          <w:lang w:val="ro-RO"/>
        </w:rPr>
      </w:pPr>
      <w:r>
        <w:rPr>
          <w:rFonts w:ascii="Arial" w:hAnsi="Arial" w:cs="Arial"/>
          <w:b/>
          <w:color w:val="181818"/>
          <w:sz w:val="28"/>
          <w:szCs w:val="28"/>
          <w:lang w:val="ro-RO"/>
        </w:rPr>
        <w:t xml:space="preserve">Sesiunea Decembrie 2021 </w:t>
      </w:r>
      <w:r w:rsidR="005B11C5">
        <w:rPr>
          <w:rFonts w:ascii="Arial" w:hAnsi="Arial" w:cs="Arial"/>
          <w:b/>
          <w:color w:val="181818"/>
          <w:sz w:val="28"/>
          <w:szCs w:val="28"/>
          <w:lang w:val="ro-RO"/>
        </w:rPr>
        <w:t>–</w:t>
      </w:r>
      <w:r>
        <w:rPr>
          <w:rFonts w:ascii="Arial" w:hAnsi="Arial" w:cs="Arial"/>
          <w:b/>
          <w:color w:val="181818"/>
          <w:sz w:val="28"/>
          <w:szCs w:val="28"/>
          <w:lang w:val="ro-RO"/>
        </w:rPr>
        <w:t xml:space="preserve"> Martie</w:t>
      </w:r>
      <w:r w:rsidR="005B11C5">
        <w:rPr>
          <w:rFonts w:ascii="Arial" w:hAnsi="Arial" w:cs="Arial"/>
          <w:b/>
          <w:color w:val="181818"/>
          <w:sz w:val="28"/>
          <w:szCs w:val="28"/>
          <w:lang w:val="ro-RO"/>
        </w:rPr>
        <w:t xml:space="preserve"> </w:t>
      </w:r>
      <w:r>
        <w:rPr>
          <w:rFonts w:ascii="Arial" w:hAnsi="Arial" w:cs="Arial"/>
          <w:b/>
          <w:color w:val="181818"/>
          <w:sz w:val="28"/>
          <w:szCs w:val="28"/>
          <w:lang w:val="ro-RO"/>
        </w:rPr>
        <w:t>2022</w:t>
      </w:r>
    </w:p>
    <w:p w:rsidR="000E4671" w:rsidRDefault="000E4671" w:rsidP="005B11C5">
      <w:pPr>
        <w:spacing w:after="0" w:line="240" w:lineRule="auto"/>
        <w:jc w:val="both"/>
        <w:rPr>
          <w:rFonts w:ascii="Arial" w:hAnsi="Arial" w:cs="Arial"/>
          <w:b/>
          <w:color w:val="181818"/>
          <w:sz w:val="28"/>
          <w:szCs w:val="28"/>
          <w:lang w:val="ro-RO"/>
        </w:rPr>
      </w:pPr>
    </w:p>
    <w:p w:rsidR="000E4671" w:rsidRDefault="000E4671" w:rsidP="005B11C5">
      <w:pPr>
        <w:spacing w:after="0" w:line="240" w:lineRule="auto"/>
        <w:jc w:val="both"/>
        <w:rPr>
          <w:rFonts w:ascii="Arial" w:hAnsi="Arial" w:cs="Arial"/>
          <w:b/>
          <w:color w:val="181818"/>
          <w:sz w:val="28"/>
          <w:szCs w:val="28"/>
          <w:lang w:val="ro-RO"/>
        </w:rPr>
      </w:pPr>
    </w:p>
    <w:p w:rsidR="000E4671" w:rsidRDefault="000E4671" w:rsidP="005B11C5">
      <w:pPr>
        <w:spacing w:after="0" w:line="240" w:lineRule="auto"/>
        <w:jc w:val="both"/>
        <w:rPr>
          <w:rFonts w:ascii="Arial" w:hAnsi="Arial" w:cs="Arial"/>
          <w:b/>
          <w:color w:val="181818"/>
          <w:sz w:val="28"/>
          <w:szCs w:val="28"/>
          <w:lang w:val="ro-RO"/>
        </w:rPr>
      </w:pPr>
      <w:r>
        <w:rPr>
          <w:rFonts w:ascii="Arial" w:hAnsi="Arial" w:cs="Arial"/>
          <w:b/>
          <w:color w:val="181818"/>
          <w:sz w:val="28"/>
          <w:szCs w:val="28"/>
          <w:lang w:val="ro-RO"/>
        </w:rPr>
        <w:t>Lucr</w:t>
      </w:r>
      <w:r w:rsidR="005B11C5">
        <w:rPr>
          <w:rFonts w:ascii="Arial" w:hAnsi="Arial" w:cs="Arial"/>
          <w:b/>
          <w:color w:val="181818"/>
          <w:sz w:val="28"/>
          <w:szCs w:val="28"/>
          <w:lang w:val="ro-RO"/>
        </w:rPr>
        <w:t>ări î</w:t>
      </w:r>
      <w:r>
        <w:rPr>
          <w:rFonts w:ascii="Arial" w:hAnsi="Arial" w:cs="Arial"/>
          <w:b/>
          <w:color w:val="181818"/>
          <w:sz w:val="28"/>
          <w:szCs w:val="28"/>
          <w:lang w:val="ro-RO"/>
        </w:rPr>
        <w:t>n reviste ISI ca autor principal</w:t>
      </w:r>
    </w:p>
    <w:p w:rsidR="000E4671" w:rsidRDefault="000E4671" w:rsidP="005B11C5">
      <w:pPr>
        <w:spacing w:after="0" w:line="240" w:lineRule="auto"/>
        <w:jc w:val="both"/>
        <w:rPr>
          <w:rFonts w:ascii="Arial" w:hAnsi="Arial" w:cs="Arial"/>
          <w:b/>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
        <w:gridCol w:w="8851"/>
      </w:tblGrid>
      <w:tr w:rsidR="000E4671" w:rsidRPr="00451EE4" w:rsidTr="007138C8">
        <w:tc>
          <w:tcPr>
            <w:tcW w:w="828" w:type="dxa"/>
          </w:tcPr>
          <w:p w:rsidR="000E4671" w:rsidRDefault="000E4671" w:rsidP="005B11C5">
            <w:pPr>
              <w:pStyle w:val="Listparagraf"/>
              <w:spacing w:after="0" w:line="240" w:lineRule="auto"/>
              <w:ind w:left="0"/>
              <w:jc w:val="both"/>
              <w:rPr>
                <w:rFonts w:ascii="Arial Narrow" w:hAnsi="Arial Narrow"/>
                <w:b/>
                <w:color w:val="181818"/>
                <w:sz w:val="24"/>
                <w:szCs w:val="24"/>
              </w:rPr>
            </w:pPr>
          </w:p>
          <w:p w:rsidR="000E4671" w:rsidRPr="00451EE4" w:rsidRDefault="000E4671"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w:t>
            </w:r>
          </w:p>
        </w:tc>
        <w:tc>
          <w:tcPr>
            <w:tcW w:w="10260" w:type="dxa"/>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Grujic D., Giurgi-Oncu C., Oprean C., Crăiniceanu Z.,  Secoșan I., Riviș I.A.,  Papavă I,  Vernic C. , </w:t>
            </w:r>
            <w:r w:rsidRPr="00451EE4">
              <w:rPr>
                <w:rFonts w:ascii="Times New Roman" w:hAnsi="Times New Roman"/>
                <w:b/>
                <w:sz w:val="24"/>
                <w:szCs w:val="24"/>
                <w:lang w:val="ro-RO"/>
              </w:rPr>
              <w:t>C. Bredicean.</w:t>
            </w:r>
            <w:r w:rsidRPr="00451EE4">
              <w:rPr>
                <w:rFonts w:ascii="Times New Roman" w:hAnsi="Times New Roman"/>
                <w:sz w:val="24"/>
                <w:szCs w:val="24"/>
                <w:lang w:val="ro-RO"/>
              </w:rPr>
              <w:t xml:space="preserve"> Well-Being, Depression, and Anxiety following Oncoplastic Breast Conserving Surgery versus Modified Radical Mastectomy Followed by Late Breast Reconstruction. International Journal of Environmental Research and Public Health 3 September 2021 </w:t>
            </w:r>
            <w:r w:rsidRPr="00451EE4">
              <w:rPr>
                <w:rStyle w:val="Accentuat"/>
                <w:rFonts w:ascii="Times New Roman" w:hAnsi="Times New Roman"/>
                <w:i w:val="0"/>
                <w:iCs w:val="0"/>
                <w:sz w:val="24"/>
                <w:szCs w:val="24"/>
              </w:rPr>
              <w:t>18</w:t>
            </w:r>
            <w:r w:rsidRPr="00451EE4">
              <w:rPr>
                <w:rFonts w:ascii="Times New Roman" w:hAnsi="Times New Roman"/>
                <w:sz w:val="24"/>
                <w:szCs w:val="24"/>
                <w:lang w:val="ro-RO"/>
              </w:rPr>
              <w:t>(17), 9320; </w:t>
            </w:r>
            <w:hyperlink r:id="rId6" w:history="1">
              <w:r w:rsidRPr="00451EE4">
                <w:rPr>
                  <w:rStyle w:val="Hyperlink"/>
                  <w:rFonts w:ascii="Times New Roman" w:hAnsi="Times New Roman"/>
                  <w:sz w:val="24"/>
                  <w:szCs w:val="24"/>
                  <w:lang w:val="ro-RO"/>
                </w:rPr>
                <w:t>https://doi.org/10.3390/ijerph18179320</w:t>
              </w:r>
            </w:hyperlink>
            <w:r w:rsidRPr="00451EE4">
              <w:rPr>
                <w:rFonts w:ascii="Times New Roman" w:hAnsi="Times New Roman"/>
                <w:sz w:val="24"/>
                <w:szCs w:val="24"/>
                <w:lang w:val="ro-RO"/>
              </w:rPr>
              <w:t xml:space="preserve">.  </w:t>
            </w:r>
          </w:p>
        </w:tc>
      </w:tr>
      <w:tr w:rsidR="000E4671" w:rsidRPr="00451EE4" w:rsidTr="007138C8">
        <w:tc>
          <w:tcPr>
            <w:tcW w:w="828" w:type="dxa"/>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lastRenderedPageBreak/>
              <w:t>2</w:t>
            </w:r>
          </w:p>
        </w:tc>
        <w:tc>
          <w:tcPr>
            <w:tcW w:w="10260" w:type="dxa"/>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b/>
                <w:sz w:val="24"/>
                <w:szCs w:val="24"/>
                <w:lang w:val="ro-RO"/>
              </w:rPr>
              <w:t>Bredicean C.</w:t>
            </w:r>
            <w:r w:rsidRPr="00451EE4">
              <w:rPr>
                <w:rFonts w:ascii="Times New Roman" w:hAnsi="Times New Roman"/>
                <w:sz w:val="24"/>
                <w:szCs w:val="24"/>
                <w:lang w:val="ro-RO"/>
              </w:rPr>
              <w:t>, Tămăşan, S.C. Lungeanu D., Giurgi-Oncu C., I.P. Stoica I.P., Panfil A.L., Vasilian C., Secoşan I., Ursoniu S., Pătraşcu R.. Burnout Toll on Empathy Would Mediate the Missing Professional Support in the COVID-19 Outbreak.  </w:t>
            </w:r>
            <w:hyperlink r:id="rId7" w:history="1">
              <w:r w:rsidRPr="00451EE4">
                <w:rPr>
                  <w:rStyle w:val="Hyperlink"/>
                  <w:rFonts w:ascii="Times New Roman" w:hAnsi="Times New Roman"/>
                  <w:sz w:val="24"/>
                  <w:szCs w:val="24"/>
                  <w:lang w:val="ro-RO"/>
                </w:rPr>
                <w:t>Risk Management and Healthcare Policy</w:t>
              </w:r>
            </w:hyperlink>
            <w:r w:rsidRPr="00451EE4">
              <w:rPr>
                <w:rFonts w:ascii="Times New Roman" w:hAnsi="Times New Roman"/>
                <w:sz w:val="24"/>
                <w:szCs w:val="24"/>
                <w:lang w:val="ro-RO"/>
              </w:rPr>
              <w:t xml:space="preserve">, 31 May 2021 Volume 2021:14 Pages 2231—2244, </w:t>
            </w:r>
            <w:hyperlink r:id="rId8" w:history="1">
              <w:r w:rsidRPr="00451EE4">
                <w:rPr>
                  <w:rStyle w:val="Hyperlink"/>
                  <w:rFonts w:ascii="Times New Roman" w:hAnsi="Times New Roman"/>
                  <w:sz w:val="24"/>
                  <w:szCs w:val="24"/>
                  <w:lang w:val="ro-RO"/>
                </w:rPr>
                <w:t>https://doi.org/10.2147/RMHP.S300578</w:t>
              </w:r>
            </w:hyperlink>
            <w:r w:rsidRPr="00451EE4">
              <w:rPr>
                <w:rFonts w:ascii="Times New Roman" w:hAnsi="Times New Roman"/>
                <w:sz w:val="24"/>
                <w:szCs w:val="24"/>
                <w:lang w:val="ro-RO"/>
              </w:rPr>
              <w:t xml:space="preserve">.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3</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Giurgi-Oncu C.,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Frandeș M, Enătescu V.R., Papavă I. Riviș I.A., Ursoniu S. Social Inferences as Mediators of Wellbeing in Depression. </w:t>
            </w:r>
            <w:hyperlink r:id="rId9" w:history="1">
              <w:r w:rsidRPr="00451EE4">
                <w:rPr>
                  <w:rFonts w:ascii="Times New Roman" w:hAnsi="Times New Roman"/>
                  <w:sz w:val="24"/>
                  <w:szCs w:val="24"/>
                  <w:lang w:val="ro-RO"/>
                </w:rPr>
                <w:t>Neuropsychiatric Disease and Treatment</w:t>
              </w:r>
            </w:hyperlink>
            <w:r w:rsidRPr="00451EE4">
              <w:rPr>
                <w:rFonts w:ascii="Times New Roman" w:hAnsi="Times New Roman"/>
                <w:sz w:val="24"/>
                <w:szCs w:val="24"/>
                <w:lang w:val="ro-RO"/>
              </w:rPr>
              <w:t xml:space="preserve">, 27 May 2021:17 1679–1687. </w:t>
            </w:r>
            <w:r w:rsidRPr="00451EE4">
              <w:rPr>
                <w:rFonts w:ascii="Times New Roman" w:hAnsi="Times New Roman"/>
                <w:sz w:val="24"/>
                <w:szCs w:val="24"/>
                <w:lang w:val="ro-RO"/>
              </w:rPr>
              <w:fldChar w:fldCharType="begin"/>
            </w:r>
            <w:r w:rsidRPr="00451EE4">
              <w:rPr>
                <w:rFonts w:ascii="Times New Roman" w:hAnsi="Times New Roman"/>
                <w:sz w:val="24"/>
                <w:szCs w:val="24"/>
                <w:lang w:val="ro-RO"/>
              </w:rPr>
              <w:instrText xml:space="preserve"> HYPERLINK "https://doi.org/10.2147/NDT.S309009" </w:instrText>
            </w:r>
            <w:r w:rsidRPr="00451EE4">
              <w:rPr>
                <w:rFonts w:ascii="Times New Roman" w:hAnsi="Times New Roman"/>
                <w:sz w:val="24"/>
                <w:szCs w:val="24"/>
                <w:lang w:val="ro-RO"/>
              </w:rPr>
              <w:fldChar w:fldCharType="separate"/>
            </w:r>
            <w:r w:rsidRPr="00451EE4">
              <w:rPr>
                <w:rStyle w:val="Hyperlink"/>
                <w:rFonts w:ascii="Times New Roman" w:hAnsi="Times New Roman"/>
                <w:sz w:val="24"/>
                <w:szCs w:val="24"/>
                <w:lang w:val="ro-RO"/>
              </w:rPr>
              <w:t>https://doi.org/10.2147/NDT.S309009</w:t>
            </w:r>
            <w:r w:rsidRPr="00451EE4">
              <w:rPr>
                <w:rFonts w:ascii="Times New Roman" w:hAnsi="Times New Roman"/>
                <w:sz w:val="24"/>
                <w:szCs w:val="24"/>
                <w:lang w:val="ro-RO"/>
              </w:rPr>
              <w:fldChar w:fldCharType="end"/>
            </w:r>
            <w:r w:rsidRPr="00451EE4">
              <w:rPr>
                <w:rFonts w:ascii="Times New Roman" w:hAnsi="Times New Roman"/>
                <w:sz w:val="24"/>
                <w:szCs w:val="24"/>
                <w:lang w:val="ro-RO"/>
              </w:rPr>
              <w:t xml:space="preserve">.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4</w:t>
            </w:r>
          </w:p>
        </w:tc>
        <w:tc>
          <w:tcPr>
            <w:tcW w:w="10260" w:type="dxa"/>
            <w:tcBorders>
              <w:bottom w:val="single" w:sz="4" w:space="0" w:color="auto"/>
            </w:tcBorders>
          </w:tcPr>
          <w:p w:rsidR="000E4671" w:rsidRPr="00451EE4" w:rsidRDefault="000E4671" w:rsidP="005B11C5">
            <w:pPr>
              <w:pStyle w:val="EuropassSectionDetails"/>
              <w:spacing w:after="0" w:line="240" w:lineRule="auto"/>
              <w:jc w:val="both"/>
              <w:rPr>
                <w:rFonts w:ascii="Times New Roman" w:hAnsi="Times New Roman" w:cs="Times New Roman"/>
                <w:sz w:val="24"/>
                <w:lang w:val="ro-RO"/>
              </w:rPr>
            </w:pPr>
            <w:r w:rsidRPr="00451EE4">
              <w:rPr>
                <w:rFonts w:ascii="Times New Roman" w:hAnsi="Times New Roman" w:cs="Times New Roman"/>
                <w:color w:val="222222"/>
                <w:sz w:val="24"/>
                <w:shd w:val="clear" w:color="auto" w:fill="FFFFFF"/>
                <w:lang w:val="ro-RO"/>
              </w:rPr>
              <w:t xml:space="preserve">Oprean C.M., Segărceanu N.A., Stan A, Suciu C.S., Grujic D., Rivis I.A., Dema A.L., </w:t>
            </w:r>
            <w:r w:rsidRPr="00451EE4">
              <w:rPr>
                <w:rFonts w:ascii="Times New Roman" w:hAnsi="Times New Roman" w:cs="Times New Roman"/>
                <w:b/>
                <w:color w:val="222222"/>
                <w:sz w:val="24"/>
                <w:shd w:val="clear" w:color="auto" w:fill="FFFFFF"/>
                <w:lang w:val="ro-RO"/>
              </w:rPr>
              <w:t>Bredicean AC</w:t>
            </w:r>
            <w:r w:rsidRPr="00451EE4">
              <w:rPr>
                <w:rFonts w:ascii="Times New Roman" w:hAnsi="Times New Roman" w:cs="Times New Roman"/>
                <w:color w:val="222222"/>
                <w:sz w:val="24"/>
                <w:shd w:val="clear" w:color="auto" w:fill="FFFFFF"/>
                <w:lang w:val="ro-RO"/>
              </w:rPr>
              <w:t>.  Carcinomatous</w:t>
            </w:r>
            <w:r w:rsidRPr="00451EE4">
              <w:rPr>
                <w:rFonts w:ascii="Times New Roman" w:hAnsi="Times New Roman" w:cs="Times New Roman"/>
                <w:color w:val="222222"/>
                <w:sz w:val="24"/>
                <w:shd w:val="clear" w:color="auto" w:fill="FFFFFF"/>
                <w:lang w:val="ro-RO"/>
              </w:rPr>
              <w:noBreakHyphen/>
              <w:t>like mastitis due to axillary lymphadenopathy in a case of nasopharyngeal carcinoma: A case report  Experimental and therapeutic medicine. 2021 Sep 1;22(3):1-7.</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5</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Popa C.O., Predatu R., Lee W.C., P. Blaga P., Sirbu E., Rus A.V.,  Clark A, Cojocaru C.,  Schenk A.,  Văcăraş V., Szasz S., Mureşan S.,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Thought Suppression in Primary Psychotic Disorders and Substance/Medication Induced Psychotic Disorder. International Journal of Environmental Research and Public Health. 26 December 2021, </w:t>
            </w:r>
            <w:r w:rsidRPr="00451EE4">
              <w:rPr>
                <w:rStyle w:val="Accentuat"/>
                <w:rFonts w:ascii="Times New Roman" w:hAnsi="Times New Roman"/>
                <w:i w:val="0"/>
                <w:iCs w:val="0"/>
                <w:sz w:val="24"/>
                <w:szCs w:val="24"/>
              </w:rPr>
              <w:t>18</w:t>
            </w:r>
            <w:r w:rsidRPr="00451EE4">
              <w:rPr>
                <w:rFonts w:ascii="Times New Roman" w:hAnsi="Times New Roman"/>
                <w:sz w:val="24"/>
                <w:szCs w:val="24"/>
                <w:lang w:val="ro-RO"/>
              </w:rPr>
              <w:t>(1), 116; </w:t>
            </w:r>
            <w:hyperlink r:id="rId10" w:history="1">
              <w:r w:rsidRPr="00451EE4">
                <w:rPr>
                  <w:rStyle w:val="Hyperlink"/>
                  <w:rFonts w:ascii="Times New Roman" w:hAnsi="Times New Roman"/>
                  <w:sz w:val="24"/>
                  <w:szCs w:val="24"/>
                  <w:lang w:val="ro-RO"/>
                </w:rPr>
                <w:t>https://doi.org/10.3390/ijerph18010116</w:t>
              </w:r>
            </w:hyperlink>
            <w:r w:rsidRPr="00451EE4">
              <w:rPr>
                <w:rFonts w:ascii="Times New Roman" w:hAnsi="Times New Roman"/>
                <w:sz w:val="24"/>
                <w:szCs w:val="24"/>
                <w:lang w:val="ro-RO"/>
              </w:rPr>
              <w:t>.</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6</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Giurgi-Oncu C.,  Tudoran C., Enătescu V.R., Tudoran M.,  Pop G.N.,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Evolution of Heart Rate Variability and Heart Rate Turbulence in Patients with Depressive Illness Treated with Selective Serotonin Reuptake Inhibitors. Medicina 2020, </w:t>
            </w:r>
            <w:r w:rsidRPr="00451EE4">
              <w:rPr>
                <w:rFonts w:ascii="Times New Roman" w:hAnsi="Times New Roman"/>
                <w:bCs/>
                <w:sz w:val="24"/>
                <w:szCs w:val="24"/>
                <w:shd w:val="clear" w:color="auto" w:fill="FFFFFF"/>
                <w:lang w:val="ro-RO"/>
              </w:rPr>
              <w:t xml:space="preserve">5 November 2020, </w:t>
            </w:r>
            <w:r w:rsidRPr="00451EE4">
              <w:rPr>
                <w:rStyle w:val="Accentuat"/>
                <w:rFonts w:ascii="Times New Roman" w:hAnsi="Times New Roman"/>
                <w:sz w:val="24"/>
                <w:szCs w:val="24"/>
                <w:shd w:val="clear" w:color="auto" w:fill="FFFFFF"/>
              </w:rPr>
              <w:t>56</w:t>
            </w:r>
            <w:r w:rsidRPr="00451EE4">
              <w:rPr>
                <w:rFonts w:ascii="Times New Roman" w:hAnsi="Times New Roman"/>
                <w:sz w:val="24"/>
                <w:szCs w:val="24"/>
                <w:shd w:val="clear" w:color="auto" w:fill="FFFFFF"/>
                <w:lang w:val="ro-RO"/>
              </w:rPr>
              <w:t>(11), 590; </w:t>
            </w:r>
            <w:hyperlink r:id="rId11" w:history="1">
              <w:r w:rsidRPr="00451EE4">
                <w:rPr>
                  <w:rStyle w:val="Hyperlink"/>
                  <w:rFonts w:ascii="Times New Roman" w:hAnsi="Times New Roman"/>
                  <w:bCs/>
                  <w:sz w:val="24"/>
                  <w:szCs w:val="24"/>
                  <w:shd w:val="clear" w:color="auto" w:fill="FFFFFF"/>
                  <w:lang w:val="ro-RO"/>
                </w:rPr>
                <w:t>https://doi.org/10.3390/medicina56110590</w:t>
              </w:r>
            </w:hyperlink>
            <w:r w:rsidRPr="00451EE4">
              <w:rPr>
                <w:rFonts w:ascii="Times New Roman" w:hAnsi="Times New Roman"/>
                <w:sz w:val="24"/>
                <w:szCs w:val="24"/>
                <w:lang w:val="ro-RO"/>
              </w:rPr>
              <w:t>.</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7</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Panfil A.L., Frandeş M., Nireştean A.,  Hurmuz M., Lungeanu D., Cristanovici M., Lemeti L., Isac A.,  Papavă I,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Interrelation between defensive mechanisms and coping strategies in psychiatry trainees in Romania: a multicenter study. </w:t>
            </w:r>
            <w:hyperlink r:id="rId12" w:history="1">
              <w:r w:rsidRPr="00451EE4">
                <w:rPr>
                  <w:rStyle w:val="Hyperlink"/>
                  <w:rFonts w:ascii="Times New Roman" w:hAnsi="Times New Roman"/>
                  <w:sz w:val="24"/>
                  <w:szCs w:val="24"/>
                  <w:lang w:val="ro-RO"/>
                </w:rPr>
                <w:t>Annals of General Psychiatry</w:t>
              </w:r>
            </w:hyperlink>
            <w:r w:rsidRPr="00451EE4">
              <w:rPr>
                <w:rFonts w:ascii="Times New Roman" w:hAnsi="Times New Roman"/>
                <w:sz w:val="24"/>
                <w:szCs w:val="24"/>
                <w:lang w:val="ro-RO"/>
              </w:rPr>
              <w:t xml:space="preserve">  </w:t>
            </w:r>
            <w:hyperlink r:id="rId13" w:anchor="article-info" w:history="1">
              <w:r w:rsidRPr="00451EE4">
                <w:rPr>
                  <w:rStyle w:val="Hyperlink"/>
                  <w:rFonts w:ascii="Times New Roman" w:hAnsi="Times New Roman"/>
                  <w:sz w:val="24"/>
                  <w:szCs w:val="24"/>
                  <w:lang w:val="ro-RO"/>
                </w:rPr>
                <w:t>27 September 2020</w:t>
              </w:r>
            </w:hyperlink>
            <w:r w:rsidRPr="00451EE4">
              <w:rPr>
                <w:rFonts w:ascii="Times New Roman" w:hAnsi="Times New Roman"/>
                <w:sz w:val="24"/>
                <w:szCs w:val="24"/>
                <w:lang w:val="ro-RO"/>
              </w:rPr>
              <w:t xml:space="preserve">, 19, Article number: 56 (2020). </w:t>
            </w:r>
            <w:r w:rsidRPr="00451EE4">
              <w:rPr>
                <w:rFonts w:ascii="Times New Roman" w:hAnsi="Times New Roman"/>
                <w:sz w:val="24"/>
                <w:szCs w:val="24"/>
                <w:lang w:val="ro-RO"/>
              </w:rPr>
              <w:fldChar w:fldCharType="begin"/>
            </w:r>
            <w:r w:rsidRPr="00451EE4">
              <w:rPr>
                <w:rFonts w:ascii="Times New Roman" w:hAnsi="Times New Roman"/>
                <w:sz w:val="24"/>
                <w:szCs w:val="24"/>
                <w:lang w:val="ro-RO"/>
              </w:rPr>
              <w:instrText xml:space="preserve"> HYPERLINK "https://doi.org/10.1186/s12991-020-00307-1" </w:instrText>
            </w:r>
            <w:r w:rsidRPr="00451EE4">
              <w:rPr>
                <w:rFonts w:ascii="Times New Roman" w:hAnsi="Times New Roman"/>
                <w:sz w:val="24"/>
                <w:szCs w:val="24"/>
                <w:lang w:val="ro-RO"/>
              </w:rPr>
              <w:fldChar w:fldCharType="separate"/>
            </w:r>
            <w:r w:rsidRPr="00451EE4">
              <w:rPr>
                <w:rStyle w:val="Hyperlink"/>
                <w:rFonts w:ascii="Times New Roman" w:hAnsi="Times New Roman"/>
                <w:sz w:val="24"/>
                <w:szCs w:val="24"/>
                <w:lang w:val="ro-RO"/>
              </w:rPr>
              <w:t>https://doi.org/10.1186/s12991-020-00307-1</w:t>
            </w:r>
            <w:r w:rsidRPr="00451EE4">
              <w:rPr>
                <w:rFonts w:ascii="Times New Roman" w:hAnsi="Times New Roman"/>
                <w:sz w:val="24"/>
                <w:szCs w:val="24"/>
                <w:lang w:val="ro-RO"/>
              </w:rPr>
              <w:fldChar w:fldCharType="end"/>
            </w:r>
            <w:r w:rsidRPr="00451EE4">
              <w:rPr>
                <w:rFonts w:ascii="Times New Roman" w:hAnsi="Times New Roman"/>
                <w:sz w:val="24"/>
                <w:szCs w:val="24"/>
                <w:lang w:val="ro-RO"/>
              </w:rPr>
              <w:t xml:space="preserve">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8</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Crăiniceanu Z., Oprean C., Riviș I.A., Papavă I., Secoșan I., Frandeș M., Giurgi-Oncu C., Grujic D. The influence of cognitive schemas on the mixed anxiety-depressive symptoms of breast cancer patients.  BMC Women's Health. </w:t>
            </w:r>
            <w:hyperlink r:id="rId14" w:anchor="article-info" w:history="1">
              <w:r w:rsidRPr="00451EE4">
                <w:rPr>
                  <w:rStyle w:val="Hyperlink"/>
                  <w:rFonts w:ascii="Times New Roman" w:hAnsi="Times New Roman"/>
                  <w:sz w:val="24"/>
                  <w:szCs w:val="24"/>
                  <w:lang w:val="ro-RO"/>
                </w:rPr>
                <w:t>24 February 2020</w:t>
              </w:r>
            </w:hyperlink>
            <w:r w:rsidRPr="00451EE4">
              <w:rPr>
                <w:rFonts w:ascii="Times New Roman" w:hAnsi="Times New Roman"/>
                <w:sz w:val="24"/>
                <w:szCs w:val="24"/>
                <w:lang w:val="ro-RO"/>
              </w:rPr>
              <w:t xml:space="preserve">, 20, Article number: 32 (2020). </w:t>
            </w:r>
            <w:r w:rsidRPr="00451EE4">
              <w:rPr>
                <w:rFonts w:ascii="Times New Roman" w:hAnsi="Times New Roman"/>
                <w:sz w:val="24"/>
                <w:szCs w:val="24"/>
                <w:lang w:val="ro-RO"/>
              </w:rPr>
              <w:fldChar w:fldCharType="begin"/>
            </w:r>
            <w:r w:rsidRPr="00451EE4">
              <w:rPr>
                <w:rFonts w:ascii="Times New Roman" w:hAnsi="Times New Roman"/>
                <w:sz w:val="24"/>
                <w:szCs w:val="24"/>
                <w:lang w:val="ro-RO"/>
              </w:rPr>
              <w:instrText xml:space="preserve"> HYPERLINK "https://doi.org/10.1186/s12905-020-00898-7" </w:instrText>
            </w:r>
            <w:r w:rsidRPr="00451EE4">
              <w:rPr>
                <w:rFonts w:ascii="Times New Roman" w:hAnsi="Times New Roman"/>
                <w:sz w:val="24"/>
                <w:szCs w:val="24"/>
                <w:lang w:val="ro-RO"/>
              </w:rPr>
              <w:fldChar w:fldCharType="separate"/>
            </w:r>
            <w:r w:rsidRPr="00451EE4">
              <w:rPr>
                <w:rStyle w:val="Hyperlink"/>
                <w:rFonts w:ascii="Times New Roman" w:hAnsi="Times New Roman"/>
                <w:sz w:val="24"/>
                <w:szCs w:val="24"/>
                <w:lang w:val="ro-RO"/>
              </w:rPr>
              <w:t>https://doi.org/10.1186/s12905-020-00898-7</w:t>
            </w:r>
            <w:r w:rsidRPr="00451EE4">
              <w:rPr>
                <w:rFonts w:ascii="Times New Roman" w:hAnsi="Times New Roman"/>
                <w:sz w:val="24"/>
                <w:szCs w:val="24"/>
                <w:lang w:val="ro-RO"/>
              </w:rPr>
              <w:fldChar w:fldCharType="end"/>
            </w:r>
            <w:r w:rsidRPr="00451EE4">
              <w:rPr>
                <w:rFonts w:ascii="Times New Roman" w:hAnsi="Times New Roman"/>
                <w:sz w:val="24"/>
                <w:szCs w:val="24"/>
                <w:lang w:val="ro-RO"/>
              </w:rPr>
              <w:t xml:space="preserve">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9</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color w:val="222222"/>
                <w:sz w:val="24"/>
                <w:szCs w:val="24"/>
                <w:shd w:val="clear" w:color="auto" w:fill="FFFFFF"/>
                <w:lang w:val="ro-RO"/>
              </w:rPr>
              <w:t xml:space="preserve">Dehelean, L., Romoşan A. M., Andor, M., Buda, V. O., </w:t>
            </w:r>
            <w:r w:rsidRPr="00451EE4">
              <w:rPr>
                <w:rFonts w:ascii="Times New Roman" w:hAnsi="Times New Roman"/>
                <w:b/>
                <w:color w:val="222222"/>
                <w:sz w:val="24"/>
                <w:szCs w:val="24"/>
                <w:shd w:val="clear" w:color="auto" w:fill="FFFFFF"/>
                <w:lang w:val="ro-RO"/>
              </w:rPr>
              <w:t>Bredicean, C.,</w:t>
            </w:r>
            <w:r w:rsidRPr="00451EE4">
              <w:rPr>
                <w:rFonts w:ascii="Times New Roman" w:hAnsi="Times New Roman"/>
                <w:color w:val="222222"/>
                <w:sz w:val="24"/>
                <w:szCs w:val="24"/>
                <w:shd w:val="clear" w:color="auto" w:fill="FFFFFF"/>
                <w:lang w:val="ro-RO"/>
              </w:rPr>
              <w:t xml:space="preserve"> Manea, M. M., Romoşan, R. Clinical factors influencing antipsychotic choice, dose and augmentation in patients treated with long acting antipsychotics </w:t>
            </w:r>
            <w:r w:rsidRPr="00451EE4">
              <w:rPr>
                <w:rFonts w:ascii="Times New Roman" w:hAnsi="Times New Roman"/>
                <w:iCs/>
                <w:color w:val="222222"/>
                <w:sz w:val="24"/>
                <w:szCs w:val="24"/>
                <w:shd w:val="clear" w:color="auto" w:fill="FFFFFF"/>
                <w:lang w:val="ro-RO"/>
              </w:rPr>
              <w:t>FARMACIA</w:t>
            </w:r>
            <w:r w:rsidRPr="00451EE4">
              <w:rPr>
                <w:rFonts w:ascii="Times New Roman" w:hAnsi="Times New Roman"/>
                <w:color w:val="222222"/>
                <w:sz w:val="24"/>
                <w:szCs w:val="24"/>
                <w:shd w:val="clear" w:color="auto" w:fill="FFFFFF"/>
                <w:lang w:val="ro-RO"/>
              </w:rPr>
              <w:t>, </w:t>
            </w:r>
            <w:r w:rsidRPr="00451EE4">
              <w:rPr>
                <w:rFonts w:ascii="Times New Roman" w:hAnsi="Times New Roman"/>
                <w:iCs/>
                <w:color w:val="222222"/>
                <w:sz w:val="24"/>
                <w:szCs w:val="24"/>
                <w:shd w:val="clear" w:color="auto" w:fill="FFFFFF"/>
                <w:lang w:val="ro-RO"/>
              </w:rPr>
              <w:t>68</w:t>
            </w:r>
            <w:r w:rsidRPr="00451EE4">
              <w:rPr>
                <w:rFonts w:ascii="Times New Roman" w:hAnsi="Times New Roman"/>
                <w:color w:val="222222"/>
                <w:sz w:val="24"/>
                <w:szCs w:val="24"/>
                <w:shd w:val="clear" w:color="auto" w:fill="FFFFFF"/>
                <w:lang w:val="ro-RO"/>
              </w:rPr>
              <w:t>(1), 35-41,2020</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10</w:t>
            </w:r>
          </w:p>
        </w:tc>
        <w:tc>
          <w:tcPr>
            <w:tcW w:w="10260" w:type="dxa"/>
            <w:tcBorders>
              <w:bottom w:val="single" w:sz="4" w:space="0" w:color="auto"/>
            </w:tcBorders>
          </w:tcPr>
          <w:p w:rsidR="000E4671" w:rsidRPr="00451EE4" w:rsidRDefault="000E4671" w:rsidP="005B11C5">
            <w:pPr>
              <w:spacing w:after="0" w:line="240" w:lineRule="auto"/>
              <w:jc w:val="both"/>
              <w:rPr>
                <w:rFonts w:ascii="Times New Roman" w:eastAsia="Calibri" w:hAnsi="Times New Roman"/>
                <w:sz w:val="24"/>
                <w:szCs w:val="24"/>
              </w:rPr>
            </w:pPr>
            <w:r w:rsidRPr="00451EE4">
              <w:rPr>
                <w:rFonts w:ascii="Times New Roman" w:eastAsia="Calibri" w:hAnsi="Times New Roman"/>
                <w:sz w:val="24"/>
                <w:szCs w:val="24"/>
              </w:rPr>
              <w:t xml:space="preserve">Stoia D.C.M., Ștefănuț A., Moldovan R., Hogea L., Giurgi-Oncu C., </w:t>
            </w:r>
            <w:r w:rsidRPr="00451EE4">
              <w:rPr>
                <w:rFonts w:ascii="Times New Roman" w:eastAsia="Calibri" w:hAnsi="Times New Roman"/>
                <w:b/>
                <w:sz w:val="24"/>
                <w:szCs w:val="24"/>
              </w:rPr>
              <w:t>Bredicean C</w:t>
            </w:r>
            <w:r w:rsidRPr="00451EE4">
              <w:rPr>
                <w:rFonts w:ascii="Times New Roman" w:eastAsia="Calibri" w:hAnsi="Times New Roman"/>
                <w:sz w:val="24"/>
                <w:szCs w:val="24"/>
              </w:rPr>
              <w:t xml:space="preserve">. Effectiveness of Family Stress-Relief Interventions for Patients with Dementia: A Systematic Evaluation of Literature. </w:t>
            </w:r>
            <w:hyperlink r:id="rId15" w:history="1">
              <w:r w:rsidRPr="00451EE4">
                <w:rPr>
                  <w:rFonts w:ascii="Times New Roman" w:eastAsia="Calibri" w:hAnsi="Times New Roman"/>
                  <w:sz w:val="24"/>
                  <w:szCs w:val="24"/>
                </w:rPr>
                <w:t>Neuropsychiatric Disease and Treatment</w:t>
              </w:r>
            </w:hyperlink>
            <w:r w:rsidRPr="00451EE4">
              <w:rPr>
                <w:rFonts w:ascii="Times New Roman" w:eastAsia="Calibri" w:hAnsi="Times New Roman"/>
                <w:sz w:val="24"/>
                <w:szCs w:val="24"/>
              </w:rPr>
              <w:t>, 4 March 2020 Volume 2020:16 Pages 629—635.  </w:t>
            </w:r>
            <w:hyperlink r:id="rId16" w:history="1">
              <w:r w:rsidRPr="00451EE4">
                <w:rPr>
                  <w:rFonts w:ascii="Times New Roman" w:eastAsia="Calibri" w:hAnsi="Times New Roman"/>
                  <w:color w:val="0000FF"/>
                  <w:sz w:val="24"/>
                  <w:szCs w:val="24"/>
                  <w:u w:val="single"/>
                </w:rPr>
                <w:t>https://doi.org/10.2147/NDT.S241150</w:t>
              </w:r>
            </w:hyperlink>
            <w:r w:rsidRPr="00451EE4">
              <w:rPr>
                <w:rFonts w:ascii="Times New Roman" w:eastAsia="Calibri" w:hAnsi="Times New Roman"/>
                <w:sz w:val="24"/>
                <w:szCs w:val="24"/>
              </w:rPr>
              <w:t>.</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11</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Hogea G.B., Pătrașcu J.M., Săndesc M.A.,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Nussbaum L.A., Hogea L.M., Laitin S.M.D., Erdelean D., Chiriac D.V.,  Muntean F.L., Chiariac S.D. The utility of indirect imagistic signs in the diagnosis of anterior cruciate ligament ruptures. Rom J Morphol Embryol 2018, October 1, 2018, 59(3):in press.  </w:t>
            </w:r>
          </w:p>
        </w:tc>
      </w:tr>
      <w:tr w:rsidR="000E4671" w:rsidRPr="005B11C5"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12</w:t>
            </w:r>
          </w:p>
        </w:tc>
        <w:tc>
          <w:tcPr>
            <w:tcW w:w="10260" w:type="dxa"/>
            <w:tcBorders>
              <w:bottom w:val="single" w:sz="4" w:space="0" w:color="auto"/>
            </w:tcBorders>
          </w:tcPr>
          <w:p w:rsidR="000E4671" w:rsidRPr="005B11C5" w:rsidRDefault="000E4671" w:rsidP="005B11C5">
            <w:pPr>
              <w:autoSpaceDE w:val="0"/>
              <w:autoSpaceDN w:val="0"/>
              <w:adjustRightInd w:val="0"/>
              <w:spacing w:after="0" w:line="240" w:lineRule="auto"/>
              <w:jc w:val="both"/>
              <w:rPr>
                <w:rFonts w:ascii="Times New Roman" w:hAnsi="Times New Roman"/>
                <w:sz w:val="24"/>
                <w:szCs w:val="24"/>
                <w:lang w:val="ro-RO"/>
              </w:rPr>
            </w:pPr>
            <w:r w:rsidRPr="005B11C5">
              <w:rPr>
                <w:rFonts w:ascii="Times New Roman" w:hAnsi="Times New Roman"/>
                <w:bCs/>
                <w:sz w:val="24"/>
                <w:szCs w:val="24"/>
                <w:lang w:val="ro-RO"/>
              </w:rPr>
              <w:t xml:space="preserve">Chiriac D.V., Hogea L.M., </w:t>
            </w:r>
            <w:r w:rsidRPr="005B11C5">
              <w:rPr>
                <w:rFonts w:ascii="Times New Roman" w:hAnsi="Times New Roman"/>
                <w:b/>
                <w:bCs/>
                <w:sz w:val="24"/>
                <w:szCs w:val="24"/>
                <w:lang w:val="ro-RO"/>
              </w:rPr>
              <w:t>Bredicean C.</w:t>
            </w:r>
            <w:r w:rsidRPr="005B11C5">
              <w:rPr>
                <w:rFonts w:ascii="Times New Roman" w:hAnsi="Times New Roman"/>
                <w:bCs/>
                <w:sz w:val="24"/>
                <w:szCs w:val="24"/>
                <w:lang w:val="ro-RO"/>
              </w:rPr>
              <w:t xml:space="preserve">, Rednic R., Nussbaum L.A., Hogea B.G., Grigoraş M.L., A rare case of Meckel–Gruber syndrome </w:t>
            </w:r>
            <w:r w:rsidRPr="005B11C5">
              <w:rPr>
                <w:rFonts w:ascii="Times New Roman" w:hAnsi="Times New Roman"/>
                <w:iCs/>
                <w:sz w:val="24"/>
                <w:szCs w:val="24"/>
                <w:lang w:val="ro-RO"/>
              </w:rPr>
              <w:t xml:space="preserve">Rom J Morphol Embryol </w:t>
            </w:r>
            <w:r w:rsidRPr="005B11C5">
              <w:rPr>
                <w:rFonts w:ascii="Times New Roman" w:hAnsi="Times New Roman"/>
                <w:sz w:val="24"/>
                <w:szCs w:val="24"/>
                <w:lang w:val="ro-RO"/>
              </w:rPr>
              <w:t>58(3):1023–1027, 2017</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13</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Hogea L.M., Hogea B.G., Nussbaum L.A., Grigoraș M.L., Andor B.C., Levai C.M.,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Health-related quality of life in patients with hallux valgus. Rom J </w:t>
            </w:r>
            <w:r w:rsidRPr="00451EE4">
              <w:rPr>
                <w:rFonts w:ascii="Times New Roman" w:hAnsi="Times New Roman"/>
                <w:sz w:val="24"/>
                <w:szCs w:val="24"/>
                <w:lang w:val="ro-RO"/>
              </w:rPr>
              <w:lastRenderedPageBreak/>
              <w:t>Morphol Embryol 2017, May 12 2017 58(1):175–179.</w:t>
            </w:r>
          </w:p>
        </w:tc>
      </w:tr>
    </w:tbl>
    <w:p w:rsidR="000E4671" w:rsidRDefault="000E4671" w:rsidP="005B11C5">
      <w:pPr>
        <w:spacing w:after="0" w:line="240" w:lineRule="auto"/>
        <w:jc w:val="both"/>
        <w:rPr>
          <w:rFonts w:ascii="Arial" w:hAnsi="Arial" w:cs="Arial"/>
          <w:b/>
          <w:color w:val="181818"/>
          <w:sz w:val="28"/>
          <w:szCs w:val="28"/>
          <w:lang w:val="ro-RO"/>
        </w:rPr>
      </w:pPr>
    </w:p>
    <w:p w:rsidR="000E4671" w:rsidRDefault="005B11C5" w:rsidP="005B11C5">
      <w:pPr>
        <w:spacing w:after="0" w:line="240" w:lineRule="auto"/>
        <w:jc w:val="both"/>
        <w:rPr>
          <w:rFonts w:ascii="Arial" w:hAnsi="Arial" w:cs="Arial"/>
          <w:b/>
          <w:color w:val="181818"/>
          <w:sz w:val="28"/>
          <w:szCs w:val="28"/>
          <w:lang w:val="ro-RO"/>
        </w:rPr>
      </w:pPr>
      <w:r>
        <w:rPr>
          <w:rFonts w:ascii="Arial" w:hAnsi="Arial" w:cs="Arial"/>
          <w:b/>
          <w:color w:val="181818"/>
          <w:sz w:val="28"/>
          <w:szCs w:val="28"/>
          <w:lang w:val="ro-RO"/>
        </w:rPr>
        <w:t>Lucrari în reviste ISI ca ş</w:t>
      </w:r>
      <w:r w:rsidR="000E4671">
        <w:rPr>
          <w:rFonts w:ascii="Arial" w:hAnsi="Arial" w:cs="Arial"/>
          <w:b/>
          <w:color w:val="181818"/>
          <w:sz w:val="28"/>
          <w:szCs w:val="28"/>
          <w:lang w:val="ro-RO"/>
        </w:rPr>
        <w:t xml:space="preserve">i coautor </w:t>
      </w:r>
    </w:p>
    <w:p w:rsidR="000E4671" w:rsidRDefault="000E4671" w:rsidP="005B11C5">
      <w:pPr>
        <w:spacing w:after="0" w:line="240" w:lineRule="auto"/>
        <w:jc w:val="both"/>
        <w:rPr>
          <w:rFonts w:ascii="Arial" w:hAnsi="Arial" w:cs="Arial"/>
          <w:b/>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2"/>
        <w:gridCol w:w="8854"/>
      </w:tblGrid>
      <w:tr w:rsidR="000E4671" w:rsidRPr="00451EE4" w:rsidTr="007138C8">
        <w:tc>
          <w:tcPr>
            <w:tcW w:w="828" w:type="dxa"/>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w:t>
            </w:r>
          </w:p>
        </w:tc>
        <w:tc>
          <w:tcPr>
            <w:tcW w:w="10260" w:type="dxa"/>
          </w:tcPr>
          <w:p w:rsidR="000E4671" w:rsidRPr="00451EE4" w:rsidRDefault="000E4671" w:rsidP="005B11C5">
            <w:pPr>
              <w:pStyle w:val="Frspaiere"/>
              <w:jc w:val="both"/>
              <w:rPr>
                <w:rFonts w:ascii="Times New Roman" w:hAnsi="Times New Roman"/>
                <w:color w:val="181818"/>
                <w:sz w:val="24"/>
                <w:szCs w:val="24"/>
                <w:lang w:val="ro-RO"/>
              </w:rPr>
            </w:pPr>
            <w:r w:rsidRPr="00451EE4">
              <w:rPr>
                <w:rFonts w:ascii="Times New Roman" w:hAnsi="Times New Roman"/>
                <w:sz w:val="24"/>
                <w:szCs w:val="24"/>
                <w:lang w:val="ro-RO"/>
              </w:rPr>
              <w:t xml:space="preserve">Ienciu M.L., Romoşan F., </w:t>
            </w:r>
            <w:r w:rsidRPr="00451EE4">
              <w:rPr>
                <w:rFonts w:ascii="Times New Roman" w:hAnsi="Times New Roman"/>
                <w:b/>
                <w:sz w:val="24"/>
                <w:szCs w:val="24"/>
                <w:lang w:val="ro-RO"/>
              </w:rPr>
              <w:t>Bredicean C</w:t>
            </w:r>
            <w:r w:rsidRPr="00451EE4">
              <w:rPr>
                <w:rFonts w:ascii="Times New Roman" w:hAnsi="Times New Roman"/>
                <w:sz w:val="24"/>
                <w:szCs w:val="24"/>
                <w:lang w:val="ro-RO"/>
              </w:rPr>
              <w:t>., Romoşan R.Ş.. FIRST EPISODE PSYCHOSIS AND TREATMENT DELAY – CAUSES AND CONSEQUENCES. Psychiatria Danubina, 15.11.2010 ; Vol. 22, No. 4, pp 540–543.</w:t>
            </w:r>
          </w:p>
        </w:tc>
      </w:tr>
      <w:tr w:rsidR="000E4671" w:rsidRPr="00451EE4" w:rsidTr="007138C8">
        <w:tc>
          <w:tcPr>
            <w:tcW w:w="828" w:type="dxa"/>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2</w:t>
            </w:r>
          </w:p>
        </w:tc>
        <w:tc>
          <w:tcPr>
            <w:tcW w:w="10260" w:type="dxa"/>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Stuart H., Sartorius N., Liinamaa T., The Images Study Group. The images of psychiatry scale: development, factor structure, and reliability. </w:t>
            </w:r>
            <w:hyperlink r:id="rId17" w:history="1">
              <w:r w:rsidRPr="00451EE4">
                <w:rPr>
                  <w:rStyle w:val="Hyperlink"/>
                  <w:rFonts w:ascii="Times New Roman" w:hAnsi="Times New Roman"/>
                  <w:sz w:val="24"/>
                  <w:szCs w:val="24"/>
                  <w:lang w:val="ro-RO"/>
                </w:rPr>
                <w:t>BMC Psychiatry</w:t>
              </w:r>
            </w:hyperlink>
            <w:r w:rsidRPr="00451EE4">
              <w:rPr>
                <w:rFonts w:ascii="Times New Roman" w:hAnsi="Times New Roman"/>
                <w:sz w:val="24"/>
                <w:szCs w:val="24"/>
                <w:lang w:val="ro-RO"/>
              </w:rPr>
              <w:t xml:space="preserve">, 11 December 2014, 14, Article number: 337 (2014). </w:t>
            </w:r>
            <w:r w:rsidRPr="00451EE4">
              <w:rPr>
                <w:rFonts w:ascii="Times New Roman" w:hAnsi="Times New Roman"/>
                <w:sz w:val="24"/>
                <w:szCs w:val="24"/>
                <w:lang w:val="ro-RO"/>
              </w:rPr>
              <w:fldChar w:fldCharType="begin"/>
            </w:r>
            <w:r w:rsidRPr="00451EE4">
              <w:rPr>
                <w:rFonts w:ascii="Times New Roman" w:hAnsi="Times New Roman"/>
                <w:sz w:val="24"/>
                <w:szCs w:val="24"/>
                <w:lang w:val="ro-RO"/>
              </w:rPr>
              <w:instrText xml:space="preserve"> HYPERLINK "https://doi.org/10.1186/s12888-014-0337-1" </w:instrText>
            </w:r>
            <w:r w:rsidRPr="00451EE4">
              <w:rPr>
                <w:rFonts w:ascii="Times New Roman" w:hAnsi="Times New Roman"/>
                <w:sz w:val="24"/>
                <w:szCs w:val="24"/>
                <w:lang w:val="ro-RO"/>
              </w:rPr>
              <w:fldChar w:fldCharType="separate"/>
            </w:r>
            <w:r w:rsidRPr="00451EE4">
              <w:rPr>
                <w:rStyle w:val="Hyperlink"/>
                <w:rFonts w:ascii="Times New Roman" w:hAnsi="Times New Roman"/>
                <w:sz w:val="24"/>
                <w:szCs w:val="24"/>
                <w:lang w:val="ro-RO"/>
              </w:rPr>
              <w:t>https://doi.org/10.1186/s12888-014-0337-1</w:t>
            </w:r>
            <w:r w:rsidRPr="00451EE4">
              <w:rPr>
                <w:rFonts w:ascii="Times New Roman" w:hAnsi="Times New Roman"/>
                <w:sz w:val="24"/>
                <w:szCs w:val="24"/>
                <w:lang w:val="ro-RO"/>
              </w:rPr>
              <w:fldChar w:fldCharType="end"/>
            </w:r>
            <w:r w:rsidRPr="00451EE4">
              <w:rPr>
                <w:rFonts w:ascii="Times New Roman" w:hAnsi="Times New Roman"/>
                <w:sz w:val="24"/>
                <w:szCs w:val="24"/>
                <w:lang w:val="ro-RO"/>
              </w:rPr>
              <w:t xml:space="preserve">.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3.</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eastAsia="ro-RO"/>
              </w:rPr>
            </w:pPr>
            <w:r w:rsidRPr="00451EE4">
              <w:rPr>
                <w:rFonts w:ascii="Times New Roman" w:hAnsi="Times New Roman"/>
                <w:sz w:val="24"/>
                <w:szCs w:val="24"/>
                <w:lang w:val="ro-RO"/>
              </w:rPr>
              <w:t xml:space="preserve">Stuart H., N. Sartorius N.  Liinamaa T., The Images Study Group. Images of psychiatry and psychiatrists. ACTA PSYCHIATRICA SCANDINAVICA. </w:t>
            </w:r>
            <w:r w:rsidRPr="00451EE4">
              <w:rPr>
                <w:rFonts w:ascii="Times New Roman" w:hAnsi="Times New Roman"/>
                <w:sz w:val="24"/>
                <w:szCs w:val="24"/>
                <w:shd w:val="clear" w:color="auto" w:fill="FFFFFF"/>
                <w:lang w:val="ro-RO"/>
              </w:rPr>
              <w:t xml:space="preserve">14 December 2014, </w:t>
            </w:r>
            <w:hyperlink r:id="rId18" w:tooltip="View Volume 131, Issue 1" w:history="1">
              <w:r w:rsidRPr="00451EE4">
                <w:rPr>
                  <w:rStyle w:val="Hyperlink"/>
                  <w:rFonts w:ascii="Times New Roman" w:hAnsi="Times New Roman"/>
                  <w:bCs/>
                  <w:sz w:val="24"/>
                  <w:szCs w:val="24"/>
                  <w:lang w:val="ro-RO"/>
                </w:rPr>
                <w:t>Volume</w:t>
              </w:r>
              <w:r w:rsidRPr="00451EE4">
                <w:rPr>
                  <w:rStyle w:val="val"/>
                  <w:rFonts w:ascii="Times New Roman" w:hAnsi="Times New Roman"/>
                  <w:bCs/>
                  <w:sz w:val="24"/>
                  <w:szCs w:val="24"/>
                  <w:lang w:val="ro-RO"/>
                </w:rPr>
                <w:t>131</w:t>
              </w:r>
              <w:r w:rsidRPr="00451EE4">
                <w:rPr>
                  <w:rStyle w:val="Hyperlink"/>
                  <w:rFonts w:ascii="Times New Roman" w:hAnsi="Times New Roman"/>
                  <w:bCs/>
                  <w:sz w:val="24"/>
                  <w:szCs w:val="24"/>
                  <w:lang w:val="ro-RO"/>
                </w:rPr>
                <w:t xml:space="preserve">, Issue </w:t>
              </w:r>
              <w:r w:rsidRPr="00451EE4">
                <w:rPr>
                  <w:rStyle w:val="val"/>
                  <w:rFonts w:ascii="Times New Roman" w:hAnsi="Times New Roman"/>
                  <w:bCs/>
                  <w:sz w:val="24"/>
                  <w:szCs w:val="24"/>
                  <w:lang w:val="ro-RO"/>
                </w:rPr>
                <w:t>1</w:t>
              </w:r>
            </w:hyperlink>
            <w:r w:rsidRPr="00451EE4">
              <w:rPr>
                <w:rFonts w:ascii="Times New Roman" w:hAnsi="Times New Roman"/>
                <w:bCs/>
                <w:sz w:val="24"/>
                <w:szCs w:val="24"/>
                <w:lang w:val="ro-RO"/>
              </w:rPr>
              <w:t xml:space="preserve"> </w:t>
            </w:r>
            <w:r w:rsidRPr="00451EE4">
              <w:rPr>
                <w:rFonts w:ascii="Times New Roman" w:hAnsi="Times New Roman"/>
                <w:sz w:val="24"/>
                <w:szCs w:val="24"/>
                <w:lang w:val="ro-RO"/>
              </w:rPr>
              <w:t>January 2015</w:t>
            </w:r>
            <w:r w:rsidRPr="00451EE4">
              <w:rPr>
                <w:rFonts w:ascii="Times New Roman" w:hAnsi="Times New Roman"/>
                <w:bCs/>
                <w:sz w:val="24"/>
                <w:szCs w:val="24"/>
                <w:lang w:val="ro-RO"/>
              </w:rPr>
              <w:t xml:space="preserve">, </w:t>
            </w:r>
            <w:r w:rsidRPr="00451EE4">
              <w:rPr>
                <w:rFonts w:ascii="Times New Roman" w:hAnsi="Times New Roman"/>
                <w:sz w:val="24"/>
                <w:szCs w:val="24"/>
                <w:lang w:val="ro-RO"/>
              </w:rPr>
              <w:t xml:space="preserve">Pages 21-28. </w:t>
            </w:r>
            <w:r w:rsidRPr="00451EE4">
              <w:rPr>
                <w:rFonts w:ascii="Times New Roman" w:hAnsi="Times New Roman"/>
                <w:sz w:val="24"/>
                <w:szCs w:val="24"/>
                <w:shd w:val="clear" w:color="auto" w:fill="FFFFFF"/>
                <w:lang w:val="ro-RO" w:eastAsia="ro-RO"/>
              </w:rPr>
              <w:t> </w:t>
            </w:r>
            <w:hyperlink r:id="rId19" w:history="1">
              <w:r w:rsidRPr="00451EE4">
                <w:rPr>
                  <w:rFonts w:ascii="Times New Roman" w:hAnsi="Times New Roman"/>
                  <w:bCs/>
                  <w:sz w:val="24"/>
                  <w:szCs w:val="24"/>
                  <w:lang w:val="ro-RO" w:eastAsia="ro-RO"/>
                </w:rPr>
                <w:t>https://doi.org/10.1111/acps.12368</w:t>
              </w:r>
            </w:hyperlink>
            <w:r w:rsidRPr="00451EE4">
              <w:rPr>
                <w:rFonts w:ascii="Times New Roman" w:hAnsi="Times New Roman"/>
                <w:sz w:val="24"/>
                <w:szCs w:val="24"/>
                <w:lang w:val="ro-RO" w:eastAsia="ro-RO"/>
              </w:rPr>
              <w:t xml:space="preserve">.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4</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Papavă I., Oancea C., Enătescu V.R.,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Dehelean L., Romoşan R.Ş., Timar B. The impact of coping on the somatic and mental status of patients with COPD: a cross-sectional study. International Journal of COPD.  20 June 2016 Volume 2016:11(1) Pages 1343—1351. </w:t>
            </w:r>
            <w:hyperlink r:id="rId20" w:history="1">
              <w:r w:rsidRPr="00451EE4">
                <w:rPr>
                  <w:rStyle w:val="Hyperlink"/>
                  <w:rFonts w:ascii="Times New Roman" w:hAnsi="Times New Roman"/>
                  <w:sz w:val="24"/>
                  <w:szCs w:val="24"/>
                  <w:lang w:val="ro-RO"/>
                </w:rPr>
                <w:t>https://doi.org/10.2147/COPD.S106765</w:t>
              </w:r>
            </w:hyperlink>
            <w:r w:rsidRPr="00451EE4">
              <w:rPr>
                <w:rFonts w:ascii="Times New Roman" w:hAnsi="Times New Roman"/>
                <w:sz w:val="24"/>
                <w:szCs w:val="24"/>
                <w:lang w:val="ro-RO"/>
              </w:rPr>
              <w:t xml:space="preserve">.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5</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Nussbaum L.A., Hogea L.M., Chiriac D.V., Grigoraș M.L., Folescu R.,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Roșca E.C.I.,  Muncan B., Nussbaum L.M., Simu M.A., Levai C.M.. The effect of neurobiological changes in the brain of children with schizophrenia, ultra high-risk for psychosis and epilepsy: clinical correlations with EEG and neuroimagistic abnormalities. Rom J Morphol Embryol 2017, 58(4):1435–1446.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6</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Hogea L.M., Nussbaum L.A., Chiriac D.V., Ageu L.Ş., Andreescu N.I., M.L. Grigoraș M.L., Folescu R.,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Puiu M., Roșca E.C.I., Simu M.A., Levai C.M.. Integrative clinico-biological, pharmacogenetic, neuroimagistic, neuroendocrinological and psychological correlations in depressive and anxiety disorders. Rom J Morphol Embryol 2017, 58(3):767–775.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7</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Romoşan R.Ş., Dehelean L., Enătescu V.R.,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Papavă I., Giurgi-Oncu C., Romoşan A.M. Profiling undergraduate students from a Romanian medical university. Neuropsychiatric Disease and Treatment. 24 July 2018 Volume 2018:14 Pages 1891—1899. </w:t>
            </w:r>
            <w:hyperlink r:id="rId21" w:history="1">
              <w:r w:rsidRPr="00451EE4">
                <w:rPr>
                  <w:rStyle w:val="Hyperlink"/>
                  <w:rFonts w:ascii="Times New Roman" w:hAnsi="Times New Roman"/>
                  <w:sz w:val="24"/>
                  <w:szCs w:val="24"/>
                  <w:lang w:val="ro-RO"/>
                </w:rPr>
                <w:t>https://doi.org/10.2147/NDT.S165797</w:t>
              </w:r>
            </w:hyperlink>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8</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kern w:val="36"/>
                <w:sz w:val="24"/>
                <w:szCs w:val="24"/>
                <w:lang w:val="ro-RO" w:eastAsia="ro-RO"/>
              </w:rPr>
            </w:pPr>
            <w:r w:rsidRPr="00451EE4">
              <w:rPr>
                <w:rFonts w:ascii="Times New Roman" w:hAnsi="Times New Roman"/>
                <w:sz w:val="24"/>
                <w:szCs w:val="24"/>
                <w:lang w:val="ro-RO"/>
              </w:rPr>
              <w:t xml:space="preserve">Hogea L.M., Sas I.T., Poroch V., Nussbaum L.A., Sas I., Serban D., Erdelean D., Folescu R., Zamfir C.L. ,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M.A. Simu M.A. Comparative Study Using Progesterone and Gynipral - Hexoprenaline Sulphate, with Effects in Postpone Preterm Birth. </w:t>
            </w:r>
            <w:r w:rsidRPr="00451EE4">
              <w:rPr>
                <w:rFonts w:ascii="Times New Roman" w:hAnsi="Times New Roman"/>
                <w:kern w:val="36"/>
                <w:sz w:val="24"/>
                <w:szCs w:val="24"/>
                <w:lang w:val="ro-RO" w:eastAsia="ro-RO"/>
              </w:rPr>
              <w:t>Revista de Chimie</w:t>
            </w:r>
            <w:r w:rsidRPr="00451EE4">
              <w:rPr>
                <w:rFonts w:ascii="Times New Roman" w:hAnsi="Times New Roman"/>
                <w:bCs/>
                <w:kern w:val="36"/>
                <w:sz w:val="24"/>
                <w:szCs w:val="24"/>
                <w:lang w:val="ro-RO" w:eastAsia="ro-RO"/>
              </w:rPr>
              <w:t xml:space="preserve"> 2018, </w:t>
            </w:r>
            <w:r w:rsidRPr="00451EE4">
              <w:rPr>
                <w:rFonts w:ascii="Times New Roman" w:hAnsi="Times New Roman"/>
                <w:sz w:val="24"/>
                <w:szCs w:val="24"/>
                <w:lang w:val="ro-RO"/>
              </w:rPr>
              <w:t xml:space="preserve">REV.CHIM.(Bucharest) 69 No. 4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9</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Ageu L.Ş., Levai C.M., Andreescu N.I., Grigoraș M.L., Hogea L.M., Chiriac D.V., Folescu R.,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Nussbaum L.M., Enătescu V.R., Poroch V., Lupu V., Puiu M., Nussbaum L.A. Modern molecular study of weight gain related to antidepressant treatment: clinical implications of the pharmacogenetic testing. Romanian Journal of Morphology &amp; Embryology 2018. 59(1):in press.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 xml:space="preserve">10 </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Dehelean L., Andor M., Romoșan A.M., Manea M.M., Romoșan R.Ş., Papavă I.,  </w:t>
            </w:r>
            <w:r w:rsidRPr="00451EE4">
              <w:rPr>
                <w:rFonts w:ascii="Times New Roman" w:hAnsi="Times New Roman"/>
                <w:b/>
                <w:sz w:val="24"/>
                <w:szCs w:val="24"/>
                <w:lang w:val="ro-RO"/>
              </w:rPr>
              <w:t>Bredicean C</w:t>
            </w:r>
            <w:r w:rsidRPr="00451EE4">
              <w:rPr>
                <w:rFonts w:ascii="Times New Roman" w:hAnsi="Times New Roman"/>
                <w:sz w:val="24"/>
                <w:szCs w:val="24"/>
                <w:lang w:val="ro-RO"/>
              </w:rPr>
              <w:t>., Buda V.O., Tomescu M.C. Pharmalogical and disorder associated cardiovascular changes in patients with psychosis. Acomparison between olanzapine and risperidone. Farmacia, 2018, Vol. 66, 1</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11</w:t>
            </w:r>
          </w:p>
        </w:tc>
        <w:tc>
          <w:tcPr>
            <w:tcW w:w="10260" w:type="dxa"/>
            <w:tcBorders>
              <w:bottom w:val="single" w:sz="4" w:space="0" w:color="auto"/>
            </w:tcBorders>
          </w:tcPr>
          <w:p w:rsidR="000E4671" w:rsidRPr="00451EE4" w:rsidRDefault="005B11C5" w:rsidP="005B11C5">
            <w:pPr>
              <w:pStyle w:val="Frspaiere"/>
              <w:jc w:val="both"/>
              <w:rPr>
                <w:rFonts w:ascii="Times New Roman" w:hAnsi="Times New Roman"/>
                <w:sz w:val="24"/>
                <w:szCs w:val="24"/>
                <w:lang w:val="ro-RO"/>
              </w:rPr>
            </w:pPr>
            <w:r>
              <w:rPr>
                <w:rFonts w:ascii="Times New Roman" w:hAnsi="Times New Roman"/>
                <w:sz w:val="24"/>
                <w:szCs w:val="24"/>
                <w:lang w:val="ro-RO"/>
              </w:rPr>
              <w:t>Romoşan A.M., Dehelean L., Romoş</w:t>
            </w:r>
            <w:r w:rsidR="000E4671" w:rsidRPr="00451EE4">
              <w:rPr>
                <w:rFonts w:ascii="Times New Roman" w:hAnsi="Times New Roman"/>
                <w:sz w:val="24"/>
                <w:szCs w:val="24"/>
                <w:lang w:val="ro-RO"/>
              </w:rPr>
              <w:t xml:space="preserve">an R.Ş., Andor M., </w:t>
            </w:r>
            <w:r w:rsidR="000E4671" w:rsidRPr="00451EE4">
              <w:rPr>
                <w:rFonts w:ascii="Times New Roman" w:hAnsi="Times New Roman"/>
                <w:b/>
                <w:sz w:val="24"/>
                <w:szCs w:val="24"/>
                <w:lang w:val="ro-RO"/>
              </w:rPr>
              <w:t>Bredicean C.</w:t>
            </w:r>
            <w:r w:rsidR="000E4671" w:rsidRPr="00451EE4">
              <w:rPr>
                <w:rFonts w:ascii="Times New Roman" w:hAnsi="Times New Roman"/>
                <w:sz w:val="24"/>
                <w:szCs w:val="24"/>
                <w:lang w:val="ro-RO"/>
              </w:rPr>
              <w:t xml:space="preserve">, Simu M.A. </w:t>
            </w:r>
            <w:r w:rsidR="000E4671" w:rsidRPr="00451EE4">
              <w:rPr>
                <w:rFonts w:ascii="Times New Roman" w:hAnsi="Times New Roman"/>
                <w:sz w:val="24"/>
                <w:szCs w:val="24"/>
                <w:lang w:val="ro-RO"/>
              </w:rPr>
              <w:lastRenderedPageBreak/>
              <w:t xml:space="preserve">Affective theory of mind in Parkinson’s disease: the effect of cognitive performance. Neuropsychiatric Disease and Treatment 2019. 30 August 2019 Volume 2019:15 Pages 2521—2535. </w:t>
            </w:r>
            <w:hyperlink r:id="rId22" w:history="1">
              <w:r w:rsidR="000E4671" w:rsidRPr="00451EE4">
                <w:rPr>
                  <w:rStyle w:val="Hyperlink"/>
                  <w:rFonts w:ascii="Times New Roman" w:hAnsi="Times New Roman"/>
                  <w:sz w:val="24"/>
                  <w:szCs w:val="24"/>
                  <w:lang w:val="ro-RO"/>
                </w:rPr>
                <w:t>https://doi.org/10.2147/NDT.S219288</w:t>
              </w:r>
            </w:hyperlink>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lastRenderedPageBreak/>
              <w:t>12</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Fountoulakis K.N. , Dragioti E., Theofilidis A.T., Wikilund T., Atmatzidis X.,  Nimatoudis I,  Thys E., Wampers M., Hranov L., Hristova T., Aptalidis D., Milev R., Iftene F., Spaniel F., Knytl P., Furstova P., From T., Karlsson H., Walta M., Salokangas R.K.R., Azorin J.M., Bouniard J., Montant J., Juckel G., Haussleiter I.S., Douzenis A., Michopoulos I., Ferentinos P., Smyrnis N., Mantonakis L., Nemes Z., Gonda X., Vajda D., Juhasz A, Shrivastava A., Waddington J., Pompili M., Comparelli A., Corigliano V., Rancans E., Navickas A., Hilbig J., Bukelskis L., Stevovic L.I., Vodopic S., Esan O., Oladele O., Osunbote C., Rybakowski J.K., Wojciak P., Domowicz K., Figueira M.L., Linhares L., Crawford J., A.L. Panfil A.L., D. Smirnova D., O. Izmailova O., D. Lecic-Tosevski D., H. Temmingh H., F. Howells Bobes J., Garcia-Portilla M.P., García-Alvarez L., Erzin G., Karadağ H., De Sousa A., Bendre A., Hoschl C., C. </w:t>
            </w:r>
            <w:r w:rsidRPr="00451EE4">
              <w:rPr>
                <w:rFonts w:ascii="Times New Roman" w:hAnsi="Times New Roman"/>
                <w:b/>
                <w:sz w:val="24"/>
                <w:szCs w:val="24"/>
                <w:lang w:val="ro-RO"/>
              </w:rPr>
              <w:t>Bredicean C</w:t>
            </w:r>
            <w:r w:rsidRPr="00451EE4">
              <w:rPr>
                <w:rFonts w:ascii="Times New Roman" w:hAnsi="Times New Roman"/>
                <w:sz w:val="24"/>
                <w:szCs w:val="24"/>
                <w:lang w:val="ro-RO"/>
              </w:rPr>
              <w:t>., Papavă I., Vukovic O., Pejuskovic B., Russell V., Athanasiadis L., Konsta A., Stein D., Berk M., Dean O., Tandon R., Kasper S., De Hert M. Staging of Schizophrenia With the Use of PANSS: An International Multi-Center Study. International Journal of Neuropsychopharmacology (2019) 22(11): 681–697. doi:10.1093/ijnp/pyz053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13</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Andor M., Dehelean L., Romosan A.M., Buda V., Radu G., Căruntu F., Bordejevic A., Manea M.M., Papavă I.,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Romosan R.Ş., Tomescu M. A novel approach to cardiovascular disturbances in patients with schizophrenia spectrum disorders treated with long-acting injectable medication. Neuropsychiatric Disease and Treatment 2019. 25 January 2019 Volume 2019:15 Pages 349—355. </w:t>
            </w:r>
            <w:hyperlink r:id="rId23" w:history="1">
              <w:r w:rsidRPr="00451EE4">
                <w:rPr>
                  <w:rStyle w:val="Hyperlink"/>
                  <w:rFonts w:ascii="Times New Roman" w:hAnsi="Times New Roman"/>
                  <w:sz w:val="24"/>
                  <w:szCs w:val="24"/>
                  <w:lang w:val="ro-RO"/>
                </w:rPr>
                <w:t>https://doi.org/10.2147/NDT.S186892</w:t>
              </w:r>
            </w:hyperlink>
            <w:r w:rsidRPr="00451EE4">
              <w:rPr>
                <w:rFonts w:ascii="Times New Roman" w:hAnsi="Times New Roman"/>
                <w:sz w:val="24"/>
                <w:szCs w:val="24"/>
                <w:lang w:val="ro-RO"/>
              </w:rPr>
              <w:t xml:space="preserve"> .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14</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Fountoulakis K.N., Dragioti E., Theofilidis A.T., Wiklund T., Atmatzidis X., Nimatoudis I., Thys E., Wampers M., Hranov L., Hristova T., Aptalidis D., Milev R., Iftene F., Spaniel F., Knytl P., Furstova P., From T., Karlsson H., Walta M., Salokangas R.K.R., Azorin J.M., Bouniard J., Montant J., Juckel G., Haussleiter I.S., Douzenis A., Michopoulos I., Ferentinos P., Smyrnis N., Mantonakis L., Nemes Z., Gonda X., Vajda D., Juhasz A., Shrivastava A., Waddington J., Pompili M., Comparelli A., V. Corigliano V., Rancans E., Navickas A., Hilbig J., Bukelskis L., Stevovic L.I., Vodopic SEsan O., Oladele O., Osunbote C., Rybakowski J.K., Wojciak P., Domowicz K., Figueira M.L., Linhares L., Crawford J., Panfil A.L., Smirnova D., Izmailova O., Lecic-Tosevski D., Temmingh H., Howells F., Bobes J., Garcia-Portilla M.P., García-Alvarez L., Erzin G., Karadağ H., De Sousa A., Bendre A., Hoschl C.,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Papavă I., Vukovic O., Pejuskovic B., Russell V., Athanasiadis, Konsta A., Stein D., Berk M., Dean O., Tandon R., Kasper S., De Hert M. Modeling psychological function in patients with schizophrenia with the PANSS: an international multi-center study. </w:t>
            </w:r>
            <w:hyperlink r:id="rId24" w:history="1">
              <w:r w:rsidRPr="00451EE4">
                <w:rPr>
                  <w:rStyle w:val="Hyperlink"/>
                  <w:rFonts w:ascii="Times New Roman" w:hAnsi="Times New Roman"/>
                  <w:sz w:val="24"/>
                  <w:szCs w:val="24"/>
                  <w:lang w:val="ro-RO"/>
                </w:rPr>
                <w:t>CNS Spectrums</w:t>
              </w:r>
            </w:hyperlink>
            <w:r w:rsidRPr="00451EE4">
              <w:rPr>
                <w:rFonts w:ascii="Times New Roman" w:hAnsi="Times New Roman"/>
                <w:sz w:val="24"/>
                <w:szCs w:val="24"/>
                <w:lang w:val="ro-RO"/>
              </w:rPr>
              <w:t xml:space="preserve"> 2020. </w:t>
            </w:r>
            <w:r w:rsidRPr="00451EE4">
              <w:rPr>
                <w:rFonts w:ascii="Times New Roman" w:hAnsi="Times New Roman"/>
                <w:sz w:val="24"/>
                <w:szCs w:val="24"/>
                <w:lang w:val="ro-RO"/>
              </w:rPr>
              <w:fldChar w:fldCharType="begin"/>
            </w:r>
            <w:r w:rsidRPr="00451EE4">
              <w:rPr>
                <w:rFonts w:ascii="Times New Roman" w:hAnsi="Times New Roman"/>
                <w:sz w:val="24"/>
                <w:szCs w:val="24"/>
                <w:lang w:val="ro-RO"/>
              </w:rPr>
              <w:instrText xml:space="preserve"> HYPERLINK "https://www.cambridge.org/core/journals/cns-spectrums/issue/DFAD16EF0250AD2C2A54EB8D0370C25F" </w:instrText>
            </w:r>
            <w:r w:rsidRPr="00451EE4">
              <w:rPr>
                <w:rFonts w:ascii="Times New Roman" w:hAnsi="Times New Roman"/>
                <w:sz w:val="24"/>
                <w:szCs w:val="24"/>
                <w:lang w:val="ro-RO"/>
              </w:rPr>
              <w:fldChar w:fldCharType="separate"/>
            </w:r>
            <w:r w:rsidRPr="00451EE4">
              <w:rPr>
                <w:rStyle w:val="Hyperlink"/>
                <w:rFonts w:ascii="Times New Roman" w:hAnsi="Times New Roman"/>
                <w:sz w:val="24"/>
                <w:szCs w:val="24"/>
                <w:lang w:val="ro-RO"/>
              </w:rPr>
              <w:t>Volume 26 Issue 3</w:t>
            </w:r>
            <w:r w:rsidRPr="00451EE4">
              <w:rPr>
                <w:rFonts w:ascii="Times New Roman" w:hAnsi="Times New Roman"/>
                <w:sz w:val="24"/>
                <w:szCs w:val="24"/>
                <w:lang w:val="ro-RO"/>
              </w:rPr>
              <w:fldChar w:fldCharType="end"/>
            </w:r>
            <w:r w:rsidRPr="00451EE4">
              <w:rPr>
                <w:rFonts w:ascii="Times New Roman" w:hAnsi="Times New Roman"/>
                <w:sz w:val="24"/>
                <w:szCs w:val="24"/>
                <w:lang w:val="ro-RO"/>
              </w:rPr>
              <w:t xml:space="preserve">. </w:t>
            </w:r>
            <w:r w:rsidRPr="00451EE4">
              <w:rPr>
                <w:rFonts w:ascii="Times New Roman" w:hAnsi="Times New Roman"/>
                <w:sz w:val="24"/>
                <w:szCs w:val="24"/>
                <w:lang w:val="ro-RO"/>
              </w:rPr>
              <w:fldChar w:fldCharType="begin"/>
            </w:r>
            <w:r w:rsidRPr="00451EE4">
              <w:rPr>
                <w:rFonts w:ascii="Times New Roman" w:hAnsi="Times New Roman"/>
                <w:sz w:val="24"/>
                <w:szCs w:val="24"/>
                <w:lang w:val="ro-RO"/>
              </w:rPr>
              <w:instrText xml:space="preserve"> HYPERLINK "https://doi.org/10.1017/S1092852920001091" </w:instrText>
            </w:r>
            <w:r w:rsidRPr="00451EE4">
              <w:rPr>
                <w:rFonts w:ascii="Times New Roman" w:hAnsi="Times New Roman"/>
                <w:sz w:val="24"/>
                <w:szCs w:val="24"/>
                <w:lang w:val="ro-RO"/>
              </w:rPr>
              <w:fldChar w:fldCharType="separate"/>
            </w:r>
            <w:r w:rsidRPr="00451EE4">
              <w:rPr>
                <w:rStyle w:val="Hyperlink"/>
                <w:rFonts w:ascii="Times New Roman" w:hAnsi="Times New Roman"/>
                <w:sz w:val="24"/>
                <w:szCs w:val="24"/>
                <w:lang w:val="ro-RO"/>
              </w:rPr>
              <w:t>https://doi.org/10.1017/S1092852920001091</w:t>
            </w:r>
            <w:r w:rsidRPr="00451EE4">
              <w:rPr>
                <w:rFonts w:ascii="Times New Roman" w:hAnsi="Times New Roman"/>
                <w:sz w:val="24"/>
                <w:szCs w:val="24"/>
                <w:lang w:val="ro-RO"/>
              </w:rPr>
              <w:fldChar w:fldCharType="end"/>
            </w:r>
            <w:r w:rsidRPr="00451EE4">
              <w:rPr>
                <w:rFonts w:ascii="Times New Roman" w:hAnsi="Times New Roman"/>
                <w:sz w:val="24"/>
                <w:szCs w:val="24"/>
                <w:lang w:val="ro-RO"/>
              </w:rPr>
              <w:t>.</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15</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Dehelean L., Romoșan A.M., Andor M., Buda V.O.,</w:t>
            </w:r>
            <w:r w:rsidRPr="00451EE4">
              <w:rPr>
                <w:rFonts w:ascii="Times New Roman" w:hAnsi="Times New Roman"/>
                <w:b/>
                <w:sz w:val="24"/>
                <w:szCs w:val="24"/>
                <w:lang w:val="ro-RO"/>
              </w:rPr>
              <w:t xml:space="preserve"> Bredicean C</w:t>
            </w:r>
            <w:r w:rsidRPr="00451EE4">
              <w:rPr>
                <w:rFonts w:ascii="Times New Roman" w:hAnsi="Times New Roman"/>
                <w:sz w:val="24"/>
                <w:szCs w:val="24"/>
                <w:lang w:val="ro-RO"/>
              </w:rPr>
              <w:t xml:space="preserve">., Manea M.M., Papavă I., Romoșan R.Ş. Clinical Factors influencing antipsychotic choice, dose and augmentation in patients treated with long acting antipsychotics. Farmacia, 2020, Vol. 68, 1. </w:t>
            </w:r>
            <w:hyperlink r:id="rId25" w:history="1">
              <w:r w:rsidRPr="00451EE4">
                <w:rPr>
                  <w:rFonts w:ascii="Times New Roman" w:hAnsi="Times New Roman"/>
                  <w:sz w:val="24"/>
                  <w:szCs w:val="24"/>
                  <w:lang w:val="ro-RO"/>
                </w:rPr>
                <w:t>https://doi.org/10.31925/farmacia.2020.1.6</w:t>
              </w:r>
            </w:hyperlink>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16</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Oancea R., Timar B., Papavă I.,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Ilie A.C., Dehelean L. Influence of depression and self-esteem on oral health-related quality of life in students. Journal of International Medical Research 48(2) 1–11 2020. </w:t>
            </w:r>
            <w:hyperlink r:id="rId26" w:history="1">
              <w:r w:rsidRPr="00451EE4">
                <w:rPr>
                  <w:rStyle w:val="Hyperlink"/>
                  <w:rFonts w:ascii="Times New Roman" w:hAnsi="Times New Roman"/>
                  <w:sz w:val="24"/>
                  <w:szCs w:val="24"/>
                  <w:lang w:val="ro-RO"/>
                </w:rPr>
                <w:t>https://doi.org/10.1177/0300060520902615</w:t>
              </w:r>
            </w:hyperlink>
            <w:r w:rsidRPr="00451EE4">
              <w:rPr>
                <w:rFonts w:ascii="Times New Roman" w:hAnsi="Times New Roman"/>
                <w:sz w:val="24"/>
                <w:szCs w:val="24"/>
                <w:lang w:val="ro-RO"/>
              </w:rPr>
              <w:t xml:space="preserve"> .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lastRenderedPageBreak/>
              <w:t>17</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color w:val="606060"/>
                <w:sz w:val="24"/>
                <w:szCs w:val="24"/>
                <w:lang w:val="ro-RO" w:eastAsia="ro-RO"/>
              </w:rPr>
            </w:pPr>
            <w:r w:rsidRPr="00451EE4">
              <w:rPr>
                <w:rFonts w:ascii="Times New Roman" w:hAnsi="Times New Roman"/>
                <w:sz w:val="24"/>
                <w:szCs w:val="24"/>
                <w:lang w:val="ro-RO"/>
              </w:rPr>
              <w:t xml:space="preserve">Dehelean L., Romoşan A.M., Papavă I.,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Dumitraşcu V., Ursoniu S., Romoşan R.Ş. Prolactin response to antipsychotics: An inpatient study. Plos One 2020. </w:t>
            </w:r>
            <w:hyperlink r:id="rId27" w:history="1">
              <w:r w:rsidRPr="00451EE4">
                <w:rPr>
                  <w:rFonts w:ascii="Times New Roman" w:hAnsi="Times New Roman"/>
                  <w:color w:val="202020"/>
                  <w:sz w:val="24"/>
                  <w:szCs w:val="24"/>
                  <w:lang w:val="ro-RO" w:eastAsia="ro-RO"/>
                </w:rPr>
                <w:t>https://doi.org/10.1371/journal.pone.0228648</w:t>
              </w:r>
            </w:hyperlink>
            <w:r w:rsidRPr="00451EE4">
              <w:rPr>
                <w:rFonts w:ascii="Times New Roman" w:hAnsi="Times New Roman"/>
                <w:color w:val="606060"/>
                <w:sz w:val="24"/>
                <w:szCs w:val="24"/>
                <w:lang w:val="ro-RO" w:eastAsia="ro-RO"/>
              </w:rPr>
              <w:t xml:space="preserve"> .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18</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Fountoulakis K.N. , Karakatsoulis G., Abraham S., Adorjan K., Ahmed H.U., Alarcón R.D., Araii K. , Auwal S.S. , Berkl M., Bjedo S., Bobes J., Bobes-Bascara T., Bourgin-Duches J., Bredicean C., Bukelski L., Burka A., Abu  I.I.C., Castilla-Puente R., Cetkovich M., Colon-Rivera H., Corra R., Cortez-Vergare C., Crepin P., De Berardi D., Delgado S.Z., De Lucena D., De Sousa A., Di Stefano R., Doddl S., Elek L.P., Elissa A., Erdelyi-Hamza B., Erzin G., Etchevers M.J., Falka P., Farcas A., Fedotov I., Filatova V., Fountoulakis N.K., Frankova I., Franza F., Frias P., Galako T., Garay C.J., Garcia-Álvarez L., García-Portilla M.P., Gonda X., Gondek T.M., González D.M., Gould H., Grandinetti P., Grau A., Groudeva V., Hagin M., Harada T., Hasan T.M., Hashim N.A., Hilbi J., Hossain S., Iakimova R., Ibrahim M., Iftene F., Ignatenko Y., Irarrazaval M., Ismail Z., Ismayilova J., Jakobs A., Jakovljevi M., Jakši N., Javed A., Kafali H.Y., Karia S., Kazakova O., Khalifa D., Khaustova O., Koh S., Kopishinskaia S., Kosenko K., Koupidis S.A., Kovacs I., Kulig B., Lalljee A., Liewigs J., Majid A., Malashonkovas E., Malik K., Malik N.I., Mammadzada G., Mandalia B., Marazziti D., Marcinko D., Martinez S., Matieku E., Mejia G., Memon, R.S., Martínez X.E.M., Mickevi D., Milev R., Mohammed M., Molina-López A., Morozov P., Muhammad N.S., Musta F., Naor M.S., Nassieb A., Navickasu A., Okasha T., Pandova M., Panfil A.L., Panteleeva L., Papavă I., Patsali M.E., Pavlichenko A., Pejuskovic B., Pinto Da CostaM., Popkov M., Popovic D., Nasution Raduan N.J., Vargas Ramírez F., Rancans E., Razali S., Rebok, A. Rewekant A., Flores E.N.R., Rivera-Encinas M.T., Saizo P., Carmonado M.S., Martínez D.S., Saw J.A., Saygili G., Schneidereit P., Shah B., Shirasaka T., Silagadze K., Sitanggang S., Skugarevsky O., Spikina A., Mahalingappa S.S., Stoyanova M., Szczegielniak A., Tămăşan S.C., Tavormina G., Tavormina M.G.M., Theodorakis P.N., Tohen M., Tsapakis E.M., Tukhvatullina D., Ullah I., Vaidya R., Vega-Dienstmaier J.M., Vrublevska J., Vukovic O., Vysotska O., Widiasih N., Yashikhinace A., Prezerakosem P.E., Smirnova D. Results of the COVID-19 mental health international for the general population (COMET-G) study. 2021. </w:t>
            </w:r>
            <w:hyperlink r:id="rId28" w:tooltip="Go to European Neuropsychopharmacology on ScienceDirect" w:history="1">
              <w:r w:rsidRPr="00451EE4">
                <w:rPr>
                  <w:rFonts w:ascii="Times New Roman" w:hAnsi="Times New Roman"/>
                  <w:sz w:val="24"/>
                  <w:szCs w:val="24"/>
                  <w:lang w:val="ro-RO"/>
                </w:rPr>
                <w:t>European Neuropsychopharmacology</w:t>
              </w:r>
            </w:hyperlink>
            <w:r w:rsidRPr="00451EE4">
              <w:rPr>
                <w:rFonts w:ascii="Times New Roman" w:hAnsi="Times New Roman"/>
                <w:sz w:val="24"/>
                <w:szCs w:val="24"/>
                <w:lang w:val="ro-RO"/>
              </w:rPr>
              <w:t xml:space="preserve"> </w:t>
            </w:r>
            <w:hyperlink r:id="rId29" w:tooltip="Go to table of contents for this volume/issue" w:history="1">
              <w:r w:rsidRPr="00451EE4">
                <w:rPr>
                  <w:rFonts w:ascii="Times New Roman" w:hAnsi="Times New Roman"/>
                  <w:sz w:val="24"/>
                  <w:szCs w:val="24"/>
                  <w:lang w:val="ro-RO"/>
                </w:rPr>
                <w:t>Volume 54</w:t>
              </w:r>
            </w:hyperlink>
            <w:r w:rsidRPr="00451EE4">
              <w:rPr>
                <w:rFonts w:ascii="Times New Roman" w:hAnsi="Times New Roman"/>
                <w:sz w:val="24"/>
                <w:szCs w:val="24"/>
                <w:lang w:val="ro-RO"/>
              </w:rPr>
              <w:t xml:space="preserve">, January 2022, Pages 21-40. </w:t>
            </w:r>
            <w:r w:rsidRPr="00451EE4">
              <w:rPr>
                <w:rFonts w:ascii="Times New Roman" w:hAnsi="Times New Roman"/>
                <w:sz w:val="24"/>
                <w:szCs w:val="24"/>
                <w:lang w:val="ro-RO"/>
              </w:rPr>
              <w:fldChar w:fldCharType="begin"/>
            </w:r>
            <w:r w:rsidRPr="00451EE4">
              <w:rPr>
                <w:rFonts w:ascii="Times New Roman" w:hAnsi="Times New Roman"/>
                <w:sz w:val="24"/>
                <w:szCs w:val="24"/>
                <w:lang w:val="ro-RO"/>
              </w:rPr>
              <w:instrText xml:space="preserve"> HYPERLINK "https://doi.org/10.1016/j.euroneuro.2021.10.004" \o "Persistent link using digital object identifier" \t "_blank" </w:instrText>
            </w:r>
            <w:r w:rsidRPr="00451EE4">
              <w:rPr>
                <w:rFonts w:ascii="Times New Roman" w:hAnsi="Times New Roman"/>
                <w:sz w:val="24"/>
                <w:szCs w:val="24"/>
                <w:lang w:val="ro-RO"/>
              </w:rPr>
              <w:fldChar w:fldCharType="separate"/>
            </w:r>
            <w:r w:rsidRPr="00451EE4">
              <w:rPr>
                <w:rStyle w:val="Hyperlink"/>
                <w:rFonts w:ascii="Times New Roman" w:hAnsi="Times New Roman"/>
                <w:sz w:val="24"/>
                <w:szCs w:val="24"/>
                <w:lang w:val="ro-RO"/>
              </w:rPr>
              <w:t>https://doi.org/10.1016/j.euroneuro.2021.10.004</w:t>
            </w:r>
            <w:r w:rsidRPr="00451EE4">
              <w:rPr>
                <w:rFonts w:ascii="Times New Roman" w:hAnsi="Times New Roman"/>
                <w:sz w:val="24"/>
                <w:szCs w:val="24"/>
                <w:lang w:val="ro-RO"/>
              </w:rPr>
              <w:fldChar w:fldCharType="end"/>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19</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 xml:space="preserve">Giurgi-Oncu C., Tudoran C., Pop G.N., C. </w:t>
            </w:r>
            <w:r w:rsidRPr="00451EE4">
              <w:rPr>
                <w:rFonts w:ascii="Times New Roman" w:hAnsi="Times New Roman"/>
                <w:b/>
                <w:sz w:val="24"/>
                <w:szCs w:val="24"/>
                <w:lang w:val="ro-RO"/>
              </w:rPr>
              <w:t>Bredicean</w:t>
            </w:r>
            <w:r w:rsidRPr="00451EE4">
              <w:rPr>
                <w:rFonts w:ascii="Times New Roman" w:hAnsi="Times New Roman"/>
                <w:sz w:val="24"/>
                <w:szCs w:val="24"/>
                <w:lang w:val="ro-RO"/>
              </w:rPr>
              <w:t xml:space="preserve"> </w:t>
            </w:r>
            <w:r w:rsidRPr="00451EE4">
              <w:rPr>
                <w:rFonts w:ascii="Times New Roman" w:hAnsi="Times New Roman"/>
                <w:b/>
                <w:sz w:val="24"/>
                <w:szCs w:val="24"/>
                <w:lang w:val="ro-RO"/>
              </w:rPr>
              <w:t>C</w:t>
            </w:r>
            <w:r w:rsidRPr="00451EE4">
              <w:rPr>
                <w:rFonts w:ascii="Times New Roman" w:hAnsi="Times New Roman"/>
                <w:sz w:val="24"/>
                <w:szCs w:val="24"/>
                <w:lang w:val="ro-RO"/>
              </w:rPr>
              <w:t>., Pescariu S.A., Giurgiuca A., Tudoran M.. Cardiovascular Abnormalities and Mental Health Difficulties Result in a Reduced Quality of Life in the Post-Acute COVID-19 Syndrome. Brain Sci. 2021, 11, 1456. https://doi.org/10.3390/ brainsci11111456.</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20</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b/>
                <w:sz w:val="24"/>
                <w:szCs w:val="24"/>
                <w:lang w:val="ro-RO"/>
              </w:rPr>
            </w:pPr>
            <w:r w:rsidRPr="00451EE4">
              <w:rPr>
                <w:rFonts w:ascii="Times New Roman" w:hAnsi="Times New Roman"/>
                <w:sz w:val="24"/>
                <w:szCs w:val="24"/>
                <w:lang w:val="ro-RO"/>
              </w:rPr>
              <w:t xml:space="preserve">Tudoran M., Tudoran C., Pop G.N., C.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Giurgi-Oncu C. The contribution of individual mental health and socioeconomic status to the evolution of elderly patients with chronic heart failure. </w:t>
            </w:r>
            <w:r w:rsidRPr="00451EE4">
              <w:rPr>
                <w:rStyle w:val="Robust"/>
                <w:rFonts w:ascii="Times New Roman" w:hAnsi="Times New Roman"/>
                <w:b w:val="0"/>
                <w:bCs w:val="0"/>
                <w:sz w:val="24"/>
                <w:szCs w:val="24"/>
                <w:lang w:val="ro-RO"/>
              </w:rPr>
              <w:t>Rivista</w:t>
            </w:r>
            <w:r w:rsidRPr="00451EE4">
              <w:rPr>
                <w:rStyle w:val="Robust"/>
                <w:rFonts w:ascii="Times New Roman" w:hAnsi="Times New Roman"/>
                <w:bCs w:val="0"/>
                <w:sz w:val="24"/>
                <w:szCs w:val="24"/>
                <w:lang w:val="ro-RO"/>
              </w:rPr>
              <w:t xml:space="preserve"> </w:t>
            </w:r>
            <w:r w:rsidRPr="00451EE4">
              <w:rPr>
                <w:rStyle w:val="Robust"/>
                <w:rFonts w:ascii="Times New Roman" w:hAnsi="Times New Roman"/>
                <w:b w:val="0"/>
                <w:bCs w:val="0"/>
                <w:sz w:val="24"/>
                <w:szCs w:val="24"/>
                <w:lang w:val="ro-RO"/>
              </w:rPr>
              <w:t>di</w:t>
            </w:r>
            <w:r w:rsidRPr="00451EE4">
              <w:rPr>
                <w:rStyle w:val="Robust"/>
                <w:rFonts w:ascii="Times New Roman" w:hAnsi="Times New Roman"/>
                <w:bCs w:val="0"/>
                <w:sz w:val="24"/>
                <w:szCs w:val="24"/>
                <w:lang w:val="ro-RO"/>
              </w:rPr>
              <w:t xml:space="preserve"> </w:t>
            </w:r>
            <w:r w:rsidRPr="00451EE4">
              <w:rPr>
                <w:rStyle w:val="Robust"/>
                <w:rFonts w:ascii="Times New Roman" w:hAnsi="Times New Roman"/>
                <w:b w:val="0"/>
                <w:bCs w:val="0"/>
                <w:sz w:val="24"/>
                <w:szCs w:val="24"/>
                <w:lang w:val="ro-RO"/>
              </w:rPr>
              <w:t>Psichiatria</w:t>
            </w:r>
            <w:r w:rsidRPr="00451EE4">
              <w:rPr>
                <w:rFonts w:ascii="Times New Roman" w:hAnsi="Times New Roman"/>
                <w:sz w:val="24"/>
                <w:szCs w:val="24"/>
                <w:lang w:val="ro-RO"/>
              </w:rPr>
              <w:t xml:space="preserve"> 2021; 56(2): 107-112. doi </w:t>
            </w:r>
            <w:hyperlink r:id="rId30" w:tgtFrame="_blank" w:history="1">
              <w:r w:rsidRPr="00451EE4">
                <w:rPr>
                  <w:rStyle w:val="Hyperlink"/>
                  <w:rFonts w:ascii="Times New Roman" w:hAnsi="Times New Roman"/>
                  <w:sz w:val="24"/>
                  <w:szCs w:val="24"/>
                  <w:lang w:val="ro-RO"/>
                </w:rPr>
                <w:t>10.1708/3594.35769</w:t>
              </w:r>
            </w:hyperlink>
            <w:r w:rsidRPr="00451EE4">
              <w:rPr>
                <w:rFonts w:ascii="Times New Roman" w:hAnsi="Times New Roman"/>
                <w:sz w:val="24"/>
                <w:szCs w:val="24"/>
                <w:lang w:val="ro-RO"/>
              </w:rPr>
              <w:t xml:space="preserve">. </w:t>
            </w:r>
          </w:p>
        </w:tc>
      </w:tr>
      <w:tr w:rsidR="000E4671" w:rsidRPr="00451EE4" w:rsidTr="007138C8">
        <w:tc>
          <w:tcPr>
            <w:tcW w:w="828" w:type="dxa"/>
            <w:tcBorders>
              <w:bottom w:val="single" w:sz="4" w:space="0" w:color="auto"/>
            </w:tcBorders>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21</w:t>
            </w:r>
          </w:p>
        </w:tc>
        <w:tc>
          <w:tcPr>
            <w:tcW w:w="10260" w:type="dxa"/>
            <w:tcBorders>
              <w:bottom w:val="single" w:sz="4" w:space="0" w:color="auto"/>
            </w:tcBorders>
          </w:tcPr>
          <w:p w:rsidR="000E4671" w:rsidRPr="00451EE4" w:rsidRDefault="000E4671" w:rsidP="005B11C5">
            <w:pPr>
              <w:pStyle w:val="Frspaiere"/>
              <w:jc w:val="both"/>
              <w:rPr>
                <w:rFonts w:ascii="Times New Roman" w:hAnsi="Times New Roman"/>
                <w:sz w:val="24"/>
                <w:szCs w:val="24"/>
                <w:lang w:val="ro-RO"/>
              </w:rPr>
            </w:pPr>
            <w:r w:rsidRPr="00451EE4">
              <w:rPr>
                <w:rFonts w:ascii="Times New Roman" w:hAnsi="Times New Roman"/>
                <w:sz w:val="24"/>
                <w:szCs w:val="24"/>
                <w:lang w:val="ro-RO"/>
              </w:rPr>
              <w:t>Oprean C.M., B</w:t>
            </w:r>
            <w:r w:rsidR="005B11C5">
              <w:rPr>
                <w:rFonts w:ascii="Times New Roman" w:hAnsi="Times New Roman"/>
                <w:sz w:val="24"/>
                <w:szCs w:val="24"/>
                <w:lang w:val="ro-RO"/>
              </w:rPr>
              <w:t>ă</w:t>
            </w:r>
            <w:r w:rsidRPr="00451EE4">
              <w:rPr>
                <w:rFonts w:ascii="Times New Roman" w:hAnsi="Times New Roman"/>
                <w:sz w:val="24"/>
                <w:szCs w:val="24"/>
                <w:lang w:val="ro-RO"/>
              </w:rPr>
              <w:t>d</w:t>
            </w:r>
            <w:r w:rsidR="005B11C5">
              <w:rPr>
                <w:rFonts w:ascii="Times New Roman" w:hAnsi="Times New Roman"/>
                <w:sz w:val="24"/>
                <w:szCs w:val="24"/>
                <w:lang w:val="ro-RO"/>
              </w:rPr>
              <w:t>ă</w:t>
            </w:r>
            <w:r w:rsidRPr="00451EE4">
              <w:rPr>
                <w:rFonts w:ascii="Times New Roman" w:hAnsi="Times New Roman"/>
                <w:sz w:val="24"/>
                <w:szCs w:val="24"/>
                <w:lang w:val="ro-RO"/>
              </w:rPr>
              <w:t xml:space="preserve">u L.M., Segărceanu N.A., Ciocoiu A.D., Riviş I.A., Vornicu V.N., Hoinoiu T., Grujic D., C. </w:t>
            </w:r>
            <w:r w:rsidRPr="00451EE4">
              <w:rPr>
                <w:rFonts w:ascii="Times New Roman" w:hAnsi="Times New Roman"/>
                <w:b/>
                <w:sz w:val="24"/>
                <w:szCs w:val="24"/>
                <w:lang w:val="ro-RO"/>
              </w:rPr>
              <w:t>Bredicean C</w:t>
            </w:r>
            <w:r w:rsidRPr="00451EE4">
              <w:rPr>
                <w:rFonts w:ascii="Times New Roman" w:hAnsi="Times New Roman"/>
                <w:sz w:val="24"/>
                <w:szCs w:val="24"/>
                <w:lang w:val="ro-RO"/>
              </w:rPr>
              <w:t xml:space="preserve">., Dema A.. Unilateral Orbital Metastasis as the Unique Symptom in the Onset of Breast Cancer in a Postmenopausal Woman: Case Report and Review of the Literature. </w:t>
            </w:r>
            <w:r w:rsidRPr="00451EE4">
              <w:rPr>
                <w:rStyle w:val="Accentuat"/>
                <w:rFonts w:ascii="Times New Roman" w:hAnsi="Times New Roman"/>
                <w:i w:val="0"/>
                <w:iCs w:val="0"/>
                <w:sz w:val="24"/>
                <w:szCs w:val="24"/>
              </w:rPr>
              <w:t>Diagnostics</w:t>
            </w:r>
            <w:r w:rsidRPr="00451EE4">
              <w:rPr>
                <w:rFonts w:ascii="Times New Roman" w:hAnsi="Times New Roman"/>
                <w:sz w:val="24"/>
                <w:szCs w:val="24"/>
                <w:lang w:val="ro-RO"/>
              </w:rPr>
              <w:t> 2021, </w:t>
            </w:r>
            <w:r w:rsidRPr="00451EE4">
              <w:rPr>
                <w:rStyle w:val="Accentuat"/>
                <w:rFonts w:ascii="Times New Roman" w:hAnsi="Times New Roman"/>
                <w:i w:val="0"/>
                <w:iCs w:val="0"/>
                <w:sz w:val="24"/>
                <w:szCs w:val="24"/>
              </w:rPr>
              <w:t>11</w:t>
            </w:r>
            <w:r w:rsidRPr="00451EE4">
              <w:rPr>
                <w:rFonts w:ascii="Times New Roman" w:hAnsi="Times New Roman"/>
                <w:sz w:val="24"/>
                <w:szCs w:val="24"/>
                <w:lang w:val="ro-RO"/>
              </w:rPr>
              <w:t>(4), 725; </w:t>
            </w:r>
            <w:hyperlink r:id="rId31" w:history="1">
              <w:r w:rsidRPr="00451EE4">
                <w:rPr>
                  <w:rStyle w:val="Hyperlink"/>
                  <w:rFonts w:ascii="Times New Roman" w:hAnsi="Times New Roman"/>
                  <w:sz w:val="24"/>
                  <w:szCs w:val="24"/>
                  <w:lang w:val="ro-RO"/>
                </w:rPr>
                <w:t>https://doi.org/10.3390/diagnostics11040725</w:t>
              </w:r>
            </w:hyperlink>
            <w:r w:rsidRPr="00451EE4">
              <w:rPr>
                <w:rFonts w:ascii="Times New Roman" w:hAnsi="Times New Roman"/>
                <w:sz w:val="24"/>
                <w:szCs w:val="24"/>
                <w:lang w:val="ro-RO"/>
              </w:rPr>
              <w:t>.</w:t>
            </w:r>
          </w:p>
        </w:tc>
      </w:tr>
    </w:tbl>
    <w:p w:rsidR="000E4671" w:rsidRDefault="000E4671" w:rsidP="005B11C5">
      <w:pPr>
        <w:spacing w:after="0" w:line="240" w:lineRule="auto"/>
        <w:jc w:val="both"/>
        <w:rPr>
          <w:rFonts w:ascii="Arial" w:hAnsi="Arial" w:cs="Arial"/>
          <w:b/>
          <w:color w:val="181818"/>
          <w:sz w:val="28"/>
          <w:szCs w:val="28"/>
          <w:lang w:val="ro-RO"/>
        </w:rPr>
      </w:pPr>
    </w:p>
    <w:p w:rsidR="000E4671" w:rsidRDefault="000E4671" w:rsidP="005B11C5">
      <w:pPr>
        <w:spacing w:after="0" w:line="240" w:lineRule="auto"/>
        <w:jc w:val="both"/>
        <w:rPr>
          <w:rFonts w:ascii="Arial" w:hAnsi="Arial" w:cs="Arial"/>
          <w:color w:val="181818"/>
          <w:sz w:val="28"/>
          <w:szCs w:val="28"/>
        </w:rPr>
      </w:pPr>
      <w:proofErr w:type="gramStart"/>
      <w:r w:rsidRPr="00254E46">
        <w:rPr>
          <w:rFonts w:ascii="Arial" w:hAnsi="Arial" w:cs="Arial"/>
          <w:color w:val="181818"/>
          <w:sz w:val="28"/>
          <w:szCs w:val="28"/>
        </w:rPr>
        <w:lastRenderedPageBreak/>
        <w:t>L</w:t>
      </w:r>
      <w:r w:rsidR="00CE6BDB">
        <w:rPr>
          <w:rFonts w:ascii="Arial" w:hAnsi="Arial" w:cs="Arial"/>
          <w:color w:val="181818"/>
          <w:sz w:val="28"/>
          <w:szCs w:val="28"/>
        </w:rPr>
        <w:t>ucră</w:t>
      </w:r>
      <w:r w:rsidRPr="00254E46">
        <w:rPr>
          <w:rFonts w:ascii="Arial" w:hAnsi="Arial" w:cs="Arial"/>
          <w:color w:val="181818"/>
          <w:sz w:val="28"/>
          <w:szCs w:val="28"/>
        </w:rPr>
        <w:t>ri  proceedings</w:t>
      </w:r>
      <w:proofErr w:type="gramEnd"/>
      <w:r w:rsidRPr="00254E46">
        <w:rPr>
          <w:rFonts w:ascii="Arial" w:hAnsi="Arial" w:cs="Arial"/>
          <w:color w:val="181818"/>
          <w:sz w:val="28"/>
          <w:szCs w:val="28"/>
        </w:rPr>
        <w:t xml:space="preserve"> la congrese ce se găsesc pe ISI web of Knowledge/</w:t>
      </w:r>
      <w:r w:rsidR="005B11C5">
        <w:rPr>
          <w:rFonts w:ascii="Arial" w:hAnsi="Arial" w:cs="Arial"/>
          <w:color w:val="181818"/>
          <w:sz w:val="28"/>
          <w:szCs w:val="28"/>
        </w:rPr>
        <w:t>coauthor</w:t>
      </w:r>
    </w:p>
    <w:p w:rsidR="005B11C5" w:rsidRPr="00254E46" w:rsidRDefault="005B11C5" w:rsidP="005B11C5">
      <w:pPr>
        <w:spacing w:after="0" w:line="240" w:lineRule="auto"/>
        <w:jc w:val="both"/>
        <w:rPr>
          <w:rFonts w:ascii="Arial" w:hAnsi="Arial" w:cs="Arial"/>
          <w:color w:val="181818"/>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8833"/>
      </w:tblGrid>
      <w:tr w:rsidR="000E4671" w:rsidRPr="00451EE4" w:rsidTr="007138C8">
        <w:tc>
          <w:tcPr>
            <w:tcW w:w="828" w:type="dxa"/>
          </w:tcPr>
          <w:p w:rsidR="000E4671" w:rsidRPr="00451EE4" w:rsidRDefault="000E4671"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w:t>
            </w:r>
          </w:p>
        </w:tc>
        <w:tc>
          <w:tcPr>
            <w:tcW w:w="10260" w:type="dxa"/>
          </w:tcPr>
          <w:p w:rsidR="000E4671" w:rsidRPr="000E4671" w:rsidRDefault="000E4671" w:rsidP="005B11C5">
            <w:pPr>
              <w:pStyle w:val="Titlu2"/>
              <w:shd w:val="clear" w:color="auto" w:fill="FFFFFF"/>
              <w:spacing w:before="0" w:after="0" w:line="240" w:lineRule="auto"/>
              <w:jc w:val="both"/>
              <w:rPr>
                <w:rFonts w:ascii="Times New Roman" w:hAnsi="Times New Roman"/>
                <w:b w:val="0"/>
                <w:i w:val="0"/>
                <w:color w:val="2A2D35"/>
                <w:sz w:val="24"/>
                <w:szCs w:val="24"/>
              </w:rPr>
            </w:pPr>
            <w:r w:rsidRPr="000E4671">
              <w:rPr>
                <w:rFonts w:ascii="Times New Roman" w:hAnsi="Times New Roman"/>
                <w:b w:val="0"/>
                <w:i w:val="0"/>
                <w:sz w:val="24"/>
                <w:szCs w:val="24"/>
              </w:rPr>
              <w:fldChar w:fldCharType="begin"/>
            </w:r>
            <w:r w:rsidRPr="000E4671">
              <w:rPr>
                <w:rFonts w:ascii="Times New Roman" w:hAnsi="Times New Roman"/>
                <w:b w:val="0"/>
                <w:i w:val="0"/>
                <w:sz w:val="24"/>
                <w:szCs w:val="24"/>
              </w:rPr>
              <w:instrText xml:space="preserve"> HYPERLINK "http://www.sciencedirect.com/science/article/pii/S1877042815027007" </w:instrText>
            </w:r>
            <w:r w:rsidRPr="000E4671">
              <w:rPr>
                <w:rFonts w:ascii="Times New Roman" w:hAnsi="Times New Roman"/>
                <w:b w:val="0"/>
                <w:i w:val="0"/>
                <w:sz w:val="24"/>
                <w:szCs w:val="24"/>
              </w:rPr>
              <w:fldChar w:fldCharType="separate"/>
            </w:r>
            <w:r w:rsidRPr="000E4671">
              <w:rPr>
                <w:rFonts w:ascii="Times New Roman" w:hAnsi="Times New Roman"/>
                <w:b w:val="0"/>
                <w:i w:val="0"/>
                <w:sz w:val="24"/>
                <w:szCs w:val="24"/>
              </w:rPr>
              <w:t>Po</w:t>
            </w:r>
            <w:r w:rsidRPr="000E4671">
              <w:rPr>
                <w:rStyle w:val="Hyperlink"/>
                <w:rFonts w:ascii="Times New Roman" w:hAnsi="Times New Roman"/>
                <w:b w:val="0"/>
                <w:i w:val="0"/>
                <w:color w:val="auto"/>
                <w:sz w:val="24"/>
                <w:szCs w:val="24"/>
                <w:u w:val="none"/>
                <w:bdr w:val="none" w:sz="0" w:space="0" w:color="auto" w:frame="1"/>
              </w:rPr>
              <w:t>pescu</w:t>
            </w:r>
            <w:r w:rsidRPr="000E4671">
              <w:rPr>
                <w:rFonts w:ascii="Times New Roman" w:hAnsi="Times New Roman"/>
                <w:b w:val="0"/>
                <w:i w:val="0"/>
                <w:sz w:val="24"/>
                <w:szCs w:val="24"/>
              </w:rPr>
              <w:fldChar w:fldCharType="end"/>
            </w:r>
            <w:r w:rsidRPr="000E4671">
              <w:rPr>
                <w:rFonts w:ascii="Times New Roman" w:hAnsi="Times New Roman"/>
                <w:b w:val="0"/>
                <w:i w:val="0"/>
                <w:sz w:val="24"/>
                <w:szCs w:val="24"/>
              </w:rPr>
              <w:t xml:space="preserve"> A.L.,</w:t>
            </w:r>
            <w:r w:rsidRPr="000E4671">
              <w:rPr>
                <w:rStyle w:val="apple-converted-space"/>
                <w:rFonts w:ascii="Times New Roman" w:hAnsi="Times New Roman"/>
                <w:b w:val="0"/>
                <w:i w:val="0"/>
                <w:sz w:val="24"/>
                <w:szCs w:val="24"/>
              </w:rPr>
              <w:t> </w:t>
            </w:r>
            <w:hyperlink r:id="rId32" w:history="1">
              <w:r w:rsidRPr="000E4671">
                <w:rPr>
                  <w:rStyle w:val="Hyperlink"/>
                  <w:rFonts w:ascii="Times New Roman" w:hAnsi="Times New Roman"/>
                  <w:b w:val="0"/>
                  <w:i w:val="0"/>
                  <w:color w:val="auto"/>
                  <w:sz w:val="24"/>
                  <w:szCs w:val="24"/>
                  <w:u w:val="none"/>
                  <w:bdr w:val="none" w:sz="0" w:space="0" w:color="auto" w:frame="1"/>
                </w:rPr>
                <w:t>Dehelean</w:t>
              </w:r>
            </w:hyperlink>
            <w:r w:rsidRPr="000E4671">
              <w:rPr>
                <w:rFonts w:ascii="Times New Roman" w:hAnsi="Times New Roman"/>
                <w:b w:val="0"/>
                <w:i w:val="0"/>
                <w:sz w:val="24"/>
                <w:szCs w:val="24"/>
              </w:rPr>
              <w:t xml:space="preserve"> L.,</w:t>
            </w:r>
            <w:r w:rsidRPr="000E4671">
              <w:rPr>
                <w:rStyle w:val="apple-converted-space"/>
                <w:rFonts w:ascii="Times New Roman" w:hAnsi="Times New Roman"/>
                <w:b w:val="0"/>
                <w:i w:val="0"/>
                <w:sz w:val="24"/>
                <w:szCs w:val="24"/>
              </w:rPr>
              <w:t> </w:t>
            </w:r>
            <w:hyperlink r:id="rId33" w:history="1">
              <w:r w:rsidRPr="000E4671">
                <w:rPr>
                  <w:rStyle w:val="Hyperlink"/>
                  <w:rFonts w:ascii="Times New Roman" w:hAnsi="Times New Roman"/>
                  <w:b w:val="0"/>
                  <w:i w:val="0"/>
                  <w:color w:val="auto"/>
                  <w:sz w:val="24"/>
                  <w:szCs w:val="24"/>
                  <w:u w:val="none"/>
                  <w:bdr w:val="none" w:sz="0" w:space="0" w:color="auto" w:frame="1"/>
                </w:rPr>
                <w:t xml:space="preserve"> Papavă</w:t>
              </w:r>
            </w:hyperlink>
            <w:r w:rsidRPr="000E4671">
              <w:rPr>
                <w:rFonts w:ascii="Times New Roman" w:hAnsi="Times New Roman"/>
                <w:b w:val="0"/>
                <w:i w:val="0"/>
                <w:sz w:val="24"/>
                <w:szCs w:val="24"/>
              </w:rPr>
              <w:t xml:space="preserve"> I.,</w:t>
            </w:r>
            <w:r w:rsidRPr="000E4671">
              <w:rPr>
                <w:rStyle w:val="apple-converted-space"/>
                <w:rFonts w:ascii="Times New Roman" w:hAnsi="Times New Roman"/>
                <w:b w:val="0"/>
                <w:i w:val="0"/>
                <w:sz w:val="24"/>
                <w:szCs w:val="24"/>
              </w:rPr>
              <w:t> </w:t>
            </w:r>
            <w:hyperlink r:id="rId34" w:history="1">
              <w:r>
                <w:rPr>
                  <w:rStyle w:val="Hyperlink"/>
                  <w:rFonts w:ascii="Times New Roman" w:hAnsi="Times New Roman"/>
                  <w:i w:val="0"/>
                  <w:color w:val="auto"/>
                  <w:sz w:val="24"/>
                  <w:szCs w:val="24"/>
                  <w:u w:val="none"/>
                  <w:bdr w:val="none" w:sz="0" w:space="0" w:color="auto" w:frame="1"/>
                </w:rPr>
                <w:t xml:space="preserve"> </w:t>
              </w:r>
              <w:r w:rsidRPr="000E4671">
                <w:rPr>
                  <w:rStyle w:val="Hyperlink"/>
                  <w:rFonts w:ascii="Times New Roman" w:hAnsi="Times New Roman"/>
                  <w:i w:val="0"/>
                  <w:color w:val="auto"/>
                  <w:sz w:val="24"/>
                  <w:szCs w:val="24"/>
                  <w:u w:val="none"/>
                  <w:bdr w:val="none" w:sz="0" w:space="0" w:color="auto" w:frame="1"/>
                </w:rPr>
                <w:t>Bredicean</w:t>
              </w:r>
            </w:hyperlink>
            <w:r w:rsidRPr="000E4671">
              <w:rPr>
                <w:rFonts w:ascii="Times New Roman" w:hAnsi="Times New Roman"/>
                <w:i w:val="0"/>
                <w:sz w:val="24"/>
                <w:szCs w:val="24"/>
              </w:rPr>
              <w:t xml:space="preserve"> C.</w:t>
            </w:r>
            <w:r w:rsidRPr="000E4671">
              <w:rPr>
                <w:rFonts w:ascii="Times New Roman" w:hAnsi="Times New Roman"/>
                <w:b w:val="0"/>
                <w:i w:val="0"/>
                <w:sz w:val="24"/>
                <w:szCs w:val="24"/>
              </w:rPr>
              <w:t>,</w:t>
            </w:r>
            <w:r w:rsidRPr="000E4671">
              <w:rPr>
                <w:rStyle w:val="apple-converted-space"/>
                <w:rFonts w:ascii="Times New Roman" w:hAnsi="Times New Roman"/>
                <w:b w:val="0"/>
                <w:i w:val="0"/>
                <w:sz w:val="24"/>
                <w:szCs w:val="24"/>
              </w:rPr>
              <w:t> </w:t>
            </w:r>
            <w:r w:rsidRPr="000E4671">
              <w:rPr>
                <w:rFonts w:ascii="Times New Roman" w:hAnsi="Times New Roman"/>
                <w:b w:val="0"/>
                <w:i w:val="0"/>
                <w:sz w:val="24"/>
                <w:szCs w:val="24"/>
              </w:rPr>
              <w:fldChar w:fldCharType="begin"/>
            </w:r>
            <w:r w:rsidRPr="000E4671">
              <w:rPr>
                <w:rFonts w:ascii="Times New Roman" w:hAnsi="Times New Roman"/>
                <w:b w:val="0"/>
                <w:i w:val="0"/>
                <w:sz w:val="24"/>
                <w:szCs w:val="24"/>
              </w:rPr>
              <w:instrText xml:space="preserve"> HYPERLINK "http://www.sciencedirect.com/science/article/pii/S1877042815027007" </w:instrText>
            </w:r>
            <w:r w:rsidRPr="000E4671">
              <w:rPr>
                <w:rFonts w:ascii="Times New Roman" w:hAnsi="Times New Roman"/>
                <w:b w:val="0"/>
                <w:i w:val="0"/>
                <w:sz w:val="24"/>
                <w:szCs w:val="24"/>
              </w:rPr>
              <w:fldChar w:fldCharType="separate"/>
            </w:r>
            <w:r w:rsidRPr="000E4671">
              <w:rPr>
                <w:rStyle w:val="Hyperlink"/>
                <w:rFonts w:ascii="Times New Roman" w:hAnsi="Times New Roman"/>
                <w:b w:val="0"/>
                <w:i w:val="0"/>
                <w:color w:val="auto"/>
                <w:sz w:val="24"/>
                <w:szCs w:val="24"/>
                <w:u w:val="none"/>
                <w:bdr w:val="none" w:sz="0" w:space="0" w:color="auto" w:frame="1"/>
              </w:rPr>
              <w:t>Craşovan</w:t>
            </w:r>
            <w:r w:rsidRPr="000E4671">
              <w:rPr>
                <w:rFonts w:ascii="Times New Roman" w:hAnsi="Times New Roman"/>
                <w:b w:val="0"/>
                <w:i w:val="0"/>
                <w:sz w:val="24"/>
                <w:szCs w:val="24"/>
              </w:rPr>
              <w:fldChar w:fldCharType="end"/>
            </w:r>
            <w:r w:rsidRPr="000E4671">
              <w:rPr>
                <w:rFonts w:ascii="Times New Roman" w:hAnsi="Times New Roman"/>
                <w:b w:val="0"/>
                <w:i w:val="0"/>
                <w:sz w:val="24"/>
                <w:szCs w:val="24"/>
              </w:rPr>
              <w:t xml:space="preserve"> D.,</w:t>
            </w:r>
            <w:r w:rsidRPr="000E4671">
              <w:rPr>
                <w:rStyle w:val="apple-converted-space"/>
                <w:rFonts w:ascii="Times New Roman" w:hAnsi="Times New Roman"/>
                <w:b w:val="0"/>
                <w:i w:val="0"/>
                <w:sz w:val="24"/>
                <w:szCs w:val="24"/>
              </w:rPr>
              <w:t> </w:t>
            </w:r>
            <w:r w:rsidRPr="000E4671">
              <w:rPr>
                <w:rFonts w:ascii="Times New Roman" w:hAnsi="Times New Roman"/>
                <w:b w:val="0"/>
                <w:i w:val="0"/>
                <w:sz w:val="24"/>
                <w:szCs w:val="24"/>
              </w:rPr>
              <w:fldChar w:fldCharType="begin"/>
            </w:r>
            <w:r w:rsidRPr="000E4671">
              <w:rPr>
                <w:rFonts w:ascii="Times New Roman" w:hAnsi="Times New Roman"/>
                <w:b w:val="0"/>
                <w:i w:val="0"/>
                <w:sz w:val="24"/>
                <w:szCs w:val="24"/>
              </w:rPr>
              <w:instrText xml:space="preserve"> HYPERLINK "http://www.sciencedirect.com/science/article/pii/S1877042815027007" </w:instrText>
            </w:r>
            <w:r w:rsidRPr="000E4671">
              <w:rPr>
                <w:rFonts w:ascii="Times New Roman" w:hAnsi="Times New Roman"/>
                <w:b w:val="0"/>
                <w:i w:val="0"/>
                <w:sz w:val="24"/>
                <w:szCs w:val="24"/>
              </w:rPr>
              <w:fldChar w:fldCharType="separate"/>
            </w:r>
            <w:r w:rsidRPr="000E4671">
              <w:rPr>
                <w:rStyle w:val="Hyperlink"/>
                <w:rFonts w:ascii="Times New Roman" w:hAnsi="Times New Roman"/>
                <w:b w:val="0"/>
                <w:i w:val="0"/>
                <w:color w:val="auto"/>
                <w:sz w:val="24"/>
                <w:szCs w:val="24"/>
                <w:u w:val="none"/>
                <w:bdr w:val="none" w:sz="0" w:space="0" w:color="auto" w:frame="1"/>
              </w:rPr>
              <w:t>Hurmuz</w:t>
            </w:r>
            <w:r w:rsidRPr="000E4671">
              <w:rPr>
                <w:rFonts w:ascii="Times New Roman" w:hAnsi="Times New Roman"/>
                <w:b w:val="0"/>
                <w:i w:val="0"/>
                <w:sz w:val="24"/>
                <w:szCs w:val="24"/>
              </w:rPr>
              <w:fldChar w:fldCharType="end"/>
            </w:r>
            <w:r w:rsidRPr="000E4671">
              <w:rPr>
                <w:rFonts w:ascii="Times New Roman" w:hAnsi="Times New Roman"/>
                <w:b w:val="0"/>
                <w:i w:val="0"/>
                <w:sz w:val="24"/>
                <w:szCs w:val="24"/>
              </w:rPr>
              <w:t xml:space="preserve"> M.,</w:t>
            </w:r>
            <w:r w:rsidRPr="000E4671">
              <w:rPr>
                <w:rStyle w:val="apple-converted-space"/>
                <w:rFonts w:ascii="Times New Roman" w:hAnsi="Times New Roman"/>
                <w:b w:val="0"/>
                <w:i w:val="0"/>
                <w:sz w:val="24"/>
                <w:szCs w:val="24"/>
              </w:rPr>
              <w:t> </w:t>
            </w:r>
            <w:hyperlink r:id="rId35" w:history="1">
              <w:r w:rsidRPr="000E4671">
                <w:rPr>
                  <w:rStyle w:val="Hyperlink"/>
                  <w:rFonts w:ascii="Times New Roman" w:hAnsi="Times New Roman"/>
                  <w:b w:val="0"/>
                  <w:i w:val="0"/>
                  <w:color w:val="auto"/>
                  <w:sz w:val="24"/>
                  <w:szCs w:val="24"/>
                  <w:u w:val="none"/>
                  <w:bdr w:val="none" w:sz="0" w:space="0" w:color="auto" w:frame="1"/>
                </w:rPr>
                <w:t xml:space="preserve"> Ştefan</w:t>
              </w:r>
            </w:hyperlink>
            <w:r w:rsidRPr="000E4671">
              <w:rPr>
                <w:rFonts w:ascii="Times New Roman" w:hAnsi="Times New Roman"/>
                <w:b w:val="0"/>
                <w:i w:val="0"/>
                <w:sz w:val="24"/>
                <w:szCs w:val="24"/>
              </w:rPr>
              <w:t xml:space="preserve"> E.D.,</w:t>
            </w:r>
            <w:r w:rsidRPr="000E4671">
              <w:rPr>
                <w:rStyle w:val="apple-converted-space"/>
                <w:rFonts w:ascii="Times New Roman" w:hAnsi="Times New Roman"/>
                <w:b w:val="0"/>
                <w:i w:val="0"/>
                <w:sz w:val="24"/>
                <w:szCs w:val="24"/>
              </w:rPr>
              <w:t> </w:t>
            </w:r>
            <w:hyperlink r:id="rId36" w:history="1">
              <w:r w:rsidRPr="000E4671">
                <w:rPr>
                  <w:rStyle w:val="Hyperlink"/>
                  <w:rFonts w:ascii="Times New Roman" w:hAnsi="Times New Roman"/>
                  <w:b w:val="0"/>
                  <w:i w:val="0"/>
                  <w:color w:val="auto"/>
                  <w:sz w:val="24"/>
                  <w:szCs w:val="24"/>
                  <w:u w:val="none"/>
                  <w:bdr w:val="none" w:sz="0" w:space="0" w:color="auto" w:frame="1"/>
                </w:rPr>
                <w:t>Manea</w:t>
              </w:r>
            </w:hyperlink>
            <w:r w:rsidRPr="000E4671">
              <w:rPr>
                <w:rFonts w:ascii="Times New Roman" w:hAnsi="Times New Roman"/>
                <w:b w:val="0"/>
                <w:i w:val="0"/>
                <w:sz w:val="24"/>
                <w:szCs w:val="24"/>
              </w:rPr>
              <w:t xml:space="preserve"> M.</w:t>
            </w:r>
            <w:r w:rsidRPr="000E4671">
              <w:rPr>
                <w:rStyle w:val="apple-converted-space"/>
                <w:rFonts w:ascii="Times New Roman" w:hAnsi="Times New Roman"/>
                <w:b w:val="0"/>
                <w:i w:val="0"/>
                <w:sz w:val="24"/>
                <w:szCs w:val="24"/>
                <w:bdr w:val="none" w:sz="0" w:space="0" w:color="auto" w:frame="1"/>
                <w:vertAlign w:val="superscript"/>
              </w:rPr>
              <w:t> .</w:t>
            </w:r>
            <w:r w:rsidRPr="000E4671">
              <w:rPr>
                <w:rFonts w:ascii="Times New Roman" w:hAnsi="Times New Roman"/>
                <w:b w:val="0"/>
                <w:i w:val="0"/>
                <w:sz w:val="24"/>
                <w:szCs w:val="24"/>
              </w:rPr>
              <w:t>,</w:t>
            </w:r>
            <w:r w:rsidRPr="000E4671">
              <w:rPr>
                <w:rStyle w:val="apple-converted-space"/>
                <w:rFonts w:ascii="Times New Roman" w:hAnsi="Times New Roman"/>
                <w:b w:val="0"/>
                <w:i w:val="0"/>
                <w:sz w:val="24"/>
                <w:szCs w:val="24"/>
              </w:rPr>
              <w:t> </w:t>
            </w:r>
            <w:hyperlink r:id="rId37" w:history="1">
              <w:r w:rsidRPr="000E4671">
                <w:rPr>
                  <w:rStyle w:val="Hyperlink"/>
                  <w:rFonts w:ascii="Times New Roman" w:hAnsi="Times New Roman"/>
                  <w:b w:val="0"/>
                  <w:i w:val="0"/>
                  <w:color w:val="auto"/>
                  <w:sz w:val="24"/>
                  <w:szCs w:val="24"/>
                  <w:u w:val="none"/>
                  <w:bdr w:val="none" w:sz="0" w:space="0" w:color="auto" w:frame="1"/>
                </w:rPr>
                <w:t xml:space="preserve"> Bărbulescu</w:t>
              </w:r>
            </w:hyperlink>
            <w:r w:rsidRPr="000E4671">
              <w:rPr>
                <w:rFonts w:ascii="Times New Roman" w:hAnsi="Times New Roman"/>
                <w:b w:val="0"/>
                <w:bCs w:val="0"/>
                <w:i w:val="0"/>
                <w:sz w:val="24"/>
                <w:szCs w:val="24"/>
              </w:rPr>
              <w:t xml:space="preserve"> A. </w:t>
            </w:r>
            <w:r w:rsidRPr="000E4671">
              <w:rPr>
                <w:rFonts w:ascii="Times New Roman" w:hAnsi="Times New Roman"/>
                <w:b w:val="0"/>
                <w:i w:val="0"/>
                <w:color w:val="2A2D35"/>
                <w:sz w:val="24"/>
                <w:szCs w:val="24"/>
              </w:rPr>
              <w:t>Defensive and Coping Sty</w:t>
            </w:r>
            <w:r>
              <w:rPr>
                <w:rFonts w:ascii="Times New Roman" w:hAnsi="Times New Roman"/>
                <w:b w:val="0"/>
                <w:i w:val="0"/>
                <w:color w:val="2A2D35"/>
                <w:sz w:val="24"/>
                <w:szCs w:val="24"/>
              </w:rPr>
              <w:t xml:space="preserve">les for Residents in Psychiatry  </w:t>
            </w:r>
            <w:hyperlink r:id="rId38" w:tooltip="Go to Procedia - Social and Behavioral Sciences on ScienceDirect" w:history="1">
              <w:r w:rsidRPr="000E4671">
                <w:rPr>
                  <w:rFonts w:ascii="Times New Roman" w:hAnsi="Times New Roman"/>
                  <w:b w:val="0"/>
                  <w:i w:val="0"/>
                  <w:sz w:val="24"/>
                  <w:szCs w:val="24"/>
                </w:rPr>
                <w:t>Procedia - Social and Behavioral Sciences</w:t>
              </w:r>
            </w:hyperlink>
            <w:r w:rsidRPr="000E4671">
              <w:rPr>
                <w:rFonts w:ascii="Times New Roman" w:hAnsi="Times New Roman"/>
                <w:b w:val="0"/>
                <w:bCs w:val="0"/>
                <w:i w:val="0"/>
                <w:sz w:val="24"/>
                <w:szCs w:val="24"/>
              </w:rPr>
              <w:t xml:space="preserve">, </w:t>
            </w:r>
            <w:hyperlink r:id="rId39" w:tooltip="Go to table of contents for this volume/issue" w:history="1">
              <w:r w:rsidRPr="000E4671">
                <w:rPr>
                  <w:rFonts w:ascii="Times New Roman" w:hAnsi="Times New Roman"/>
                  <w:b w:val="0"/>
                  <w:i w:val="0"/>
                  <w:sz w:val="24"/>
                  <w:szCs w:val="24"/>
                </w:rPr>
                <w:t>Volume 191</w:t>
              </w:r>
            </w:hyperlink>
            <w:r w:rsidRPr="000E4671">
              <w:rPr>
                <w:rFonts w:ascii="Times New Roman" w:hAnsi="Times New Roman"/>
                <w:b w:val="0"/>
                <w:i w:val="0"/>
                <w:sz w:val="24"/>
                <w:szCs w:val="24"/>
              </w:rPr>
              <w:t>, Pages 611–615, 2  June 2015</w:t>
            </w:r>
          </w:p>
        </w:tc>
      </w:tr>
    </w:tbl>
    <w:p w:rsidR="000E4671" w:rsidRDefault="000E4671" w:rsidP="005B11C5">
      <w:pPr>
        <w:spacing w:after="0" w:line="240" w:lineRule="auto"/>
        <w:jc w:val="both"/>
        <w:rPr>
          <w:rFonts w:ascii="Arial" w:hAnsi="Arial" w:cs="Arial"/>
          <w:b/>
          <w:color w:val="181818"/>
          <w:sz w:val="28"/>
          <w:szCs w:val="28"/>
          <w:lang w:val="ro-RO"/>
        </w:rPr>
      </w:pPr>
    </w:p>
    <w:p w:rsidR="00CE6BDB" w:rsidRDefault="00CE6BDB" w:rsidP="005B11C5">
      <w:pPr>
        <w:spacing w:after="0" w:line="240" w:lineRule="auto"/>
        <w:jc w:val="both"/>
        <w:rPr>
          <w:rFonts w:ascii="Arial" w:hAnsi="Arial" w:cs="Arial"/>
          <w:b/>
          <w:color w:val="181818"/>
          <w:sz w:val="28"/>
          <w:szCs w:val="28"/>
          <w:lang w:val="ro-RO"/>
        </w:rPr>
      </w:pPr>
    </w:p>
    <w:p w:rsidR="00CE6BDB" w:rsidRPr="00CE6BDB" w:rsidRDefault="005B11C5" w:rsidP="005B11C5">
      <w:pPr>
        <w:spacing w:after="0" w:line="240" w:lineRule="auto"/>
        <w:jc w:val="both"/>
        <w:rPr>
          <w:rFonts w:ascii="Arial" w:hAnsi="Arial" w:cs="Arial"/>
          <w:color w:val="181818"/>
          <w:sz w:val="28"/>
          <w:szCs w:val="28"/>
          <w:lang w:val="ro-RO"/>
        </w:rPr>
      </w:pPr>
      <w:r w:rsidRPr="005B11C5">
        <w:rPr>
          <w:rFonts w:ascii="Arial" w:hAnsi="Arial" w:cs="Arial"/>
          <w:color w:val="181818"/>
          <w:sz w:val="28"/>
          <w:szCs w:val="28"/>
          <w:lang w:val="fr-FR"/>
        </w:rPr>
        <w:t xml:space="preserve">Lucrări </w:t>
      </w:r>
      <w:r>
        <w:rPr>
          <w:rFonts w:ascii="Arial" w:hAnsi="Arial" w:cs="Arial"/>
          <w:color w:val="181818"/>
          <w:sz w:val="28"/>
          <w:szCs w:val="28"/>
          <w:lang w:val="fr-FR"/>
        </w:rPr>
        <w:t>î</w:t>
      </w:r>
      <w:r w:rsidR="00CE6BDB" w:rsidRPr="005B11C5">
        <w:rPr>
          <w:rFonts w:ascii="Arial" w:hAnsi="Arial" w:cs="Arial"/>
          <w:color w:val="181818"/>
          <w:sz w:val="28"/>
          <w:szCs w:val="28"/>
          <w:lang w:val="fr-FR"/>
        </w:rPr>
        <w:t>n reviste necotate ISI dar indexate în baza de date internaționale coautor</w:t>
      </w:r>
    </w:p>
    <w:p w:rsidR="00CE6BDB" w:rsidRDefault="00CE6BDB" w:rsidP="005B11C5">
      <w:pPr>
        <w:spacing w:after="0" w:line="240" w:lineRule="auto"/>
        <w:jc w:val="both"/>
        <w:rPr>
          <w:rFonts w:ascii="Arial" w:hAnsi="Arial" w:cs="Arial"/>
          <w:b/>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8833"/>
      </w:tblGrid>
      <w:tr w:rsidR="00CE6BDB" w:rsidRPr="00451EE4" w:rsidTr="007138C8">
        <w:tc>
          <w:tcPr>
            <w:tcW w:w="828" w:type="dxa"/>
          </w:tcPr>
          <w:p w:rsidR="00CE6BDB" w:rsidRPr="00451EE4" w:rsidRDefault="00CE6BDB"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w:t>
            </w:r>
          </w:p>
        </w:tc>
        <w:tc>
          <w:tcPr>
            <w:tcW w:w="10260" w:type="dxa"/>
          </w:tcPr>
          <w:p w:rsidR="00CE6BDB" w:rsidRPr="00451EE4" w:rsidRDefault="00CE6BDB" w:rsidP="005B11C5">
            <w:pPr>
              <w:pStyle w:val="Frspaiere"/>
              <w:jc w:val="both"/>
              <w:rPr>
                <w:rFonts w:ascii="Times New Roman" w:hAnsi="Times New Roman"/>
                <w:color w:val="181818"/>
                <w:sz w:val="24"/>
                <w:szCs w:val="24"/>
                <w:lang w:val="ro-RO"/>
              </w:rPr>
            </w:pPr>
            <w:r w:rsidRPr="00451EE4">
              <w:rPr>
                <w:rFonts w:ascii="Times New Roman" w:hAnsi="Times New Roman"/>
                <w:sz w:val="24"/>
                <w:szCs w:val="24"/>
                <w:shd w:val="clear" w:color="auto" w:fill="FFFFFF"/>
                <w:lang w:val="ro-RO"/>
              </w:rPr>
              <w:t xml:space="preserve">Secoșan I, </w:t>
            </w:r>
            <w:r w:rsidRPr="00451EE4">
              <w:rPr>
                <w:rFonts w:ascii="Times New Roman" w:hAnsi="Times New Roman"/>
                <w:b/>
                <w:sz w:val="24"/>
                <w:szCs w:val="24"/>
                <w:shd w:val="clear" w:color="auto" w:fill="FFFFFF"/>
                <w:lang w:val="ro-RO"/>
              </w:rPr>
              <w:t>Bredicean C</w:t>
            </w:r>
            <w:r w:rsidRPr="00451EE4">
              <w:rPr>
                <w:rFonts w:ascii="Times New Roman" w:hAnsi="Times New Roman"/>
                <w:sz w:val="24"/>
                <w:szCs w:val="24"/>
                <w:shd w:val="clear" w:color="auto" w:fill="FFFFFF"/>
                <w:lang w:val="ro-RO"/>
              </w:rPr>
              <w:t xml:space="preserve">, Crăiniceanu ZP, Virga D, </w:t>
            </w:r>
            <w:r w:rsidRPr="00451EE4">
              <w:rPr>
                <w:rFonts w:ascii="Times New Roman" w:hAnsi="Times New Roman"/>
                <w:bCs/>
                <w:sz w:val="24"/>
                <w:szCs w:val="24"/>
                <w:shd w:val="clear" w:color="auto" w:fill="FFFFFF"/>
                <w:lang w:val="ro-RO"/>
              </w:rPr>
              <w:t>Giurgi-Oncu C</w:t>
            </w:r>
            <w:r w:rsidRPr="00451EE4">
              <w:rPr>
                <w:rFonts w:ascii="Times New Roman" w:hAnsi="Times New Roman"/>
                <w:sz w:val="24"/>
                <w:szCs w:val="24"/>
                <w:shd w:val="clear" w:color="auto" w:fill="FFFFFF"/>
                <w:lang w:val="ro-RO"/>
              </w:rPr>
              <w:t xml:space="preserve">, Bratu T. Mental Health in Emergency Medical Clinicians: Burnout, STS, Sleep Disorders. A Cross-Sectional Descriptive Multicentric Study. Central Eur. Ann. Clin. Res. 2019 Dec;1:12-6. </w:t>
            </w:r>
            <w:r w:rsidRPr="00451EE4">
              <w:rPr>
                <w:rFonts w:ascii="Times New Roman" w:hAnsi="Times New Roman"/>
                <w:color w:val="333333"/>
                <w:sz w:val="24"/>
                <w:szCs w:val="24"/>
                <w:shd w:val="clear" w:color="auto" w:fill="FFFFFF"/>
                <w:lang w:val="ro-RO"/>
              </w:rPr>
              <w:t>ISSN: 2668-730</w:t>
            </w:r>
          </w:p>
        </w:tc>
      </w:tr>
      <w:tr w:rsidR="00CE6BDB" w:rsidRPr="00451EE4" w:rsidTr="007138C8">
        <w:tc>
          <w:tcPr>
            <w:tcW w:w="828" w:type="dxa"/>
            <w:tcBorders>
              <w:bottom w:val="single" w:sz="4" w:space="0" w:color="auto"/>
            </w:tcBorders>
          </w:tcPr>
          <w:p w:rsidR="00CE6BDB" w:rsidRPr="00451EE4" w:rsidRDefault="00CE6BDB"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2</w:t>
            </w:r>
          </w:p>
        </w:tc>
        <w:tc>
          <w:tcPr>
            <w:tcW w:w="10260" w:type="dxa"/>
            <w:tcBorders>
              <w:bottom w:val="single" w:sz="4" w:space="0" w:color="auto"/>
            </w:tcBorders>
          </w:tcPr>
          <w:p w:rsidR="00CE6BDB" w:rsidRPr="00451EE4" w:rsidRDefault="00CE6BDB" w:rsidP="005B11C5">
            <w:pPr>
              <w:pStyle w:val="Default"/>
              <w:jc w:val="both"/>
              <w:rPr>
                <w:rFonts w:ascii="Times New Roman" w:hAnsi="Times New Roman" w:cs="Times New Roman"/>
                <w:lang w:val="ro-RO"/>
              </w:rPr>
            </w:pPr>
            <w:r w:rsidRPr="00451EE4">
              <w:rPr>
                <w:rFonts w:ascii="Times New Roman" w:hAnsi="Times New Roman" w:cs="Times New Roman"/>
                <w:lang w:val="ro-RO"/>
              </w:rPr>
              <w:t xml:space="preserve">Ile L., Popa C., Pop C., </w:t>
            </w:r>
            <w:r w:rsidRPr="00451EE4">
              <w:rPr>
                <w:rFonts w:ascii="Times New Roman" w:hAnsi="Times New Roman" w:cs="Times New Roman"/>
                <w:b/>
                <w:lang w:val="ro-RO"/>
              </w:rPr>
              <w:t>Bredicean C.</w:t>
            </w:r>
            <w:r w:rsidRPr="00451EE4">
              <w:rPr>
                <w:rFonts w:ascii="Times New Roman" w:hAnsi="Times New Roman" w:cs="Times New Roman"/>
                <w:lang w:val="ro-RO"/>
              </w:rPr>
              <w:t>– On the rationality of delusional discourse, pg 344-350, Globalization and Intercultural Dialogue. Multidisciplinary perspectives, Section Psychology and Sociology, ISBN 978-606-93691-3-5, 2014</w:t>
            </w:r>
          </w:p>
        </w:tc>
      </w:tr>
    </w:tbl>
    <w:p w:rsidR="00CE6BDB" w:rsidRDefault="00CE6BDB" w:rsidP="005B11C5">
      <w:pPr>
        <w:spacing w:after="0" w:line="240" w:lineRule="auto"/>
        <w:jc w:val="both"/>
        <w:rPr>
          <w:rFonts w:ascii="Arial" w:hAnsi="Arial" w:cs="Arial"/>
          <w:b/>
          <w:color w:val="181818"/>
          <w:sz w:val="28"/>
          <w:szCs w:val="28"/>
          <w:lang w:val="ro-RO"/>
        </w:rPr>
      </w:pPr>
    </w:p>
    <w:p w:rsidR="004770D9" w:rsidRDefault="004770D9" w:rsidP="005B11C5">
      <w:pPr>
        <w:spacing w:after="0" w:line="240" w:lineRule="auto"/>
        <w:jc w:val="both"/>
        <w:rPr>
          <w:rFonts w:ascii="Arial" w:hAnsi="Arial" w:cs="Arial"/>
          <w:b/>
          <w:color w:val="181818"/>
          <w:sz w:val="28"/>
          <w:szCs w:val="28"/>
          <w:lang w:val="ro-RO"/>
        </w:rPr>
      </w:pPr>
    </w:p>
    <w:p w:rsidR="004770D9" w:rsidRDefault="004770D9" w:rsidP="005B11C5">
      <w:pPr>
        <w:spacing w:after="0" w:line="240" w:lineRule="auto"/>
        <w:jc w:val="both"/>
        <w:rPr>
          <w:rFonts w:ascii="Arial" w:hAnsi="Arial" w:cs="Arial"/>
          <w:b/>
          <w:color w:val="181818"/>
          <w:sz w:val="28"/>
          <w:szCs w:val="28"/>
          <w:lang w:val="ro-RO"/>
        </w:rPr>
      </w:pPr>
    </w:p>
    <w:p w:rsidR="004770D9" w:rsidRPr="004770D9" w:rsidRDefault="004770D9" w:rsidP="005B11C5">
      <w:pPr>
        <w:spacing w:after="0" w:line="240" w:lineRule="auto"/>
        <w:jc w:val="both"/>
        <w:rPr>
          <w:rFonts w:ascii="Arial" w:hAnsi="Arial" w:cs="Arial"/>
          <w:color w:val="181818"/>
          <w:sz w:val="28"/>
          <w:szCs w:val="28"/>
          <w:lang w:val="ro-RO"/>
        </w:rPr>
      </w:pPr>
      <w:r w:rsidRPr="004770D9">
        <w:rPr>
          <w:rFonts w:ascii="Arial" w:hAnsi="Arial" w:cs="Arial"/>
          <w:color w:val="181818"/>
          <w:sz w:val="28"/>
          <w:szCs w:val="28"/>
          <w:lang w:val="ro-RO"/>
        </w:rPr>
        <w:t>Lu</w:t>
      </w:r>
      <w:r>
        <w:rPr>
          <w:rFonts w:ascii="Arial" w:hAnsi="Arial" w:cs="Arial"/>
          <w:color w:val="181818"/>
          <w:sz w:val="28"/>
          <w:szCs w:val="28"/>
          <w:lang w:val="ro-RO"/>
        </w:rPr>
        <w:t>cră</w:t>
      </w:r>
      <w:r w:rsidRPr="004770D9">
        <w:rPr>
          <w:rFonts w:ascii="Arial" w:hAnsi="Arial" w:cs="Arial"/>
          <w:color w:val="181818"/>
          <w:sz w:val="28"/>
          <w:szCs w:val="28"/>
          <w:lang w:val="ro-RO"/>
        </w:rPr>
        <w:t xml:space="preserve">ri </w:t>
      </w:r>
      <w:r w:rsidR="005B11C5">
        <w:rPr>
          <w:rFonts w:ascii="Arial" w:hAnsi="Arial" w:cs="Arial"/>
          <w:color w:val="181818"/>
          <w:sz w:val="28"/>
          <w:szCs w:val="28"/>
          <w:lang w:val="ro-RO"/>
        </w:rPr>
        <w:t>î</w:t>
      </w:r>
      <w:r w:rsidRPr="005B11C5">
        <w:rPr>
          <w:rFonts w:ascii="Arial" w:hAnsi="Arial" w:cs="Arial"/>
          <w:color w:val="181818"/>
          <w:sz w:val="28"/>
          <w:szCs w:val="28"/>
          <w:lang w:val="fr-FR"/>
        </w:rPr>
        <w:t>n reviste romînești necotate ISI, dar indexate în baza de date internaționale/coautor</w:t>
      </w:r>
    </w:p>
    <w:p w:rsidR="004770D9" w:rsidRDefault="004770D9" w:rsidP="005B11C5">
      <w:pPr>
        <w:spacing w:after="0" w:line="240" w:lineRule="auto"/>
        <w:jc w:val="both"/>
        <w:rPr>
          <w:rFonts w:ascii="Arial" w:hAnsi="Arial" w:cs="Arial"/>
          <w:b/>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8815"/>
      </w:tblGrid>
      <w:tr w:rsidR="004770D9" w:rsidRPr="00451EE4"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3</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Fiorakis C., Papavă I., </w:t>
            </w:r>
            <w:r w:rsidRPr="00451EE4">
              <w:rPr>
                <w:rFonts w:ascii="Times New Roman" w:hAnsi="Times New Roman" w:cs="Times New Roman"/>
                <w:b/>
                <w:lang w:val="ro-RO"/>
              </w:rPr>
              <w:t>Bredicean C</w:t>
            </w:r>
            <w:r w:rsidRPr="00451EE4">
              <w:rPr>
                <w:rFonts w:ascii="Times New Roman" w:hAnsi="Times New Roman" w:cs="Times New Roman"/>
                <w:lang w:val="ro-RO"/>
              </w:rPr>
              <w:t>., Enătescu R.V., Dehelean L., Cristanovici M.,  Acute and transient psychotic disorders and paranoid schizophrenia  - a comparative pilot study Romanian Journal of Psychiatry, vol. XV, No.4, 2013 , pg 165– 169</w:t>
            </w:r>
          </w:p>
        </w:tc>
      </w:tr>
      <w:tr w:rsidR="004770D9" w:rsidRPr="00451EE4"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4</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Papavă I., Lăzărescu M., </w:t>
            </w:r>
            <w:r w:rsidRPr="00451EE4">
              <w:rPr>
                <w:rFonts w:ascii="Times New Roman" w:hAnsi="Times New Roman" w:cs="Times New Roman"/>
                <w:b/>
                <w:lang w:val="ro-RO"/>
              </w:rPr>
              <w:t>Bredicean C</w:t>
            </w:r>
            <w:r w:rsidRPr="00451EE4">
              <w:rPr>
                <w:rFonts w:ascii="Times New Roman" w:hAnsi="Times New Roman" w:cs="Times New Roman"/>
                <w:lang w:val="ro-RO"/>
              </w:rPr>
              <w:t>., Ienciu L.M., Dehelean L., Enătescu ,R.V. Papavă S., Giurgi-Oncu C., Romoşan R.Ş. - Characteristics of the onset of persistent delusional disorder, Romanian Journal of Psychiatry, vol. XV, No.2, 2013, pg 66– 70</w:t>
            </w:r>
          </w:p>
        </w:tc>
      </w:tr>
      <w:tr w:rsidR="004770D9" w:rsidRPr="00451EE4"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5</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Răduţ R., Mihancea P., </w:t>
            </w:r>
            <w:r w:rsidRPr="00451EE4">
              <w:rPr>
                <w:rFonts w:ascii="Times New Roman" w:hAnsi="Times New Roman" w:cs="Times New Roman"/>
                <w:b/>
                <w:lang w:val="ro-RO"/>
              </w:rPr>
              <w:t>Bredicean C</w:t>
            </w:r>
            <w:r w:rsidRPr="00451EE4">
              <w:rPr>
                <w:rFonts w:ascii="Times New Roman" w:hAnsi="Times New Roman" w:cs="Times New Roman"/>
                <w:lang w:val="ro-RO"/>
              </w:rPr>
              <w:t>., Biological Parameters as markers of the alcohol cronic intake – partial results , Archives of the Balkan Medical Union, 2013, vol 48, nr. 1, pg 42-45</w:t>
            </w:r>
          </w:p>
        </w:tc>
      </w:tr>
      <w:tr w:rsidR="004770D9" w:rsidRPr="00451EE4"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6</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Durlă A., Ienciu L.M., </w:t>
            </w:r>
            <w:r w:rsidRPr="00451EE4">
              <w:rPr>
                <w:rFonts w:ascii="Times New Roman" w:hAnsi="Times New Roman" w:cs="Times New Roman"/>
                <w:b/>
                <w:lang w:val="ro-RO"/>
              </w:rPr>
              <w:t>Bredicean C</w:t>
            </w:r>
            <w:r w:rsidRPr="00451EE4">
              <w:rPr>
                <w:rFonts w:ascii="Times New Roman" w:hAnsi="Times New Roman" w:cs="Times New Roman"/>
                <w:lang w:val="ro-RO"/>
              </w:rPr>
              <w:t>., Papavă I. Cristanovici M. Stability and change in the clinical course of schizoaffective disorder  Rev. Med. Chir. Soc. Med.  Nat. Ia</w:t>
            </w:r>
            <w:r w:rsidR="005B11C5">
              <w:rPr>
                <w:rFonts w:ascii="Times New Roman" w:hAnsi="Times New Roman" w:cs="Times New Roman"/>
                <w:lang w:val="ro-RO"/>
              </w:rPr>
              <w:t>ş</w:t>
            </w:r>
            <w:r w:rsidRPr="00451EE4">
              <w:rPr>
                <w:rFonts w:ascii="Times New Roman" w:hAnsi="Times New Roman" w:cs="Times New Roman"/>
                <w:lang w:val="ro-RO"/>
              </w:rPr>
              <w:t>i ,2013 , vol 117 . nr. 1 , pg 1-5</w:t>
            </w:r>
          </w:p>
        </w:tc>
      </w:tr>
      <w:tr w:rsidR="004770D9" w:rsidRPr="00451EE4"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7</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Varga S., Dafinoiu I., Ile L., </w:t>
            </w:r>
            <w:r w:rsidRPr="00451EE4">
              <w:rPr>
                <w:rFonts w:ascii="Times New Roman" w:hAnsi="Times New Roman" w:cs="Times New Roman"/>
                <w:b/>
                <w:lang w:val="ro-RO"/>
              </w:rPr>
              <w:t>Bredicean C</w:t>
            </w:r>
            <w:r w:rsidRPr="00451EE4">
              <w:rPr>
                <w:rFonts w:ascii="Times New Roman" w:hAnsi="Times New Roman" w:cs="Times New Roman"/>
                <w:lang w:val="ro-RO"/>
              </w:rPr>
              <w:t>., Răduţ R. O. ,The terminological relativism of dis</w:t>
            </w:r>
            <w:r w:rsidR="005B11C5">
              <w:rPr>
                <w:rFonts w:ascii="Times New Roman" w:hAnsi="Times New Roman" w:cs="Times New Roman"/>
                <w:lang w:val="ro-RO"/>
              </w:rPr>
              <w:t>sociation : a literature review</w:t>
            </w:r>
            <w:r w:rsidRPr="00451EE4">
              <w:rPr>
                <w:rFonts w:ascii="Times New Roman" w:hAnsi="Times New Roman" w:cs="Times New Roman"/>
                <w:lang w:val="ro-RO"/>
              </w:rPr>
              <w:t>, Romanian Journal of Psychiatry, vol. XV, No.1, 2013 , pg 6 – 11</w:t>
            </w:r>
          </w:p>
        </w:tc>
      </w:tr>
      <w:tr w:rsidR="004770D9" w:rsidRPr="005B11C5"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8</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Romoşan R.Ş., Romoşan F., Ienciu L.M.,  Enătescu R.V., Papavă I., Ile L., </w:t>
            </w:r>
            <w:r w:rsidRPr="00451EE4">
              <w:rPr>
                <w:rFonts w:ascii="Times New Roman" w:hAnsi="Times New Roman" w:cs="Times New Roman"/>
                <w:b/>
                <w:lang w:val="ro-RO"/>
              </w:rPr>
              <w:t>Bredicean C</w:t>
            </w:r>
            <w:r w:rsidRPr="00451EE4">
              <w:rPr>
                <w:rFonts w:ascii="Times New Roman" w:hAnsi="Times New Roman" w:cs="Times New Roman"/>
                <w:lang w:val="ro-RO"/>
              </w:rPr>
              <w:t>, Bipolar depression versus unipolar depression: clinical featur</w:t>
            </w:r>
            <w:r w:rsidR="005B11C5">
              <w:rPr>
                <w:rFonts w:ascii="Times New Roman" w:hAnsi="Times New Roman" w:cs="Times New Roman"/>
                <w:lang w:val="ro-RO"/>
              </w:rPr>
              <w:t>es</w:t>
            </w:r>
            <w:r w:rsidRPr="00451EE4">
              <w:rPr>
                <w:rFonts w:ascii="Times New Roman" w:hAnsi="Times New Roman" w:cs="Times New Roman"/>
                <w:lang w:val="ro-RO"/>
              </w:rPr>
              <w:t>, Romanian Journal of Psychiatry, vol. XV, No.1, 2013 , pg 11-16</w:t>
            </w:r>
          </w:p>
        </w:tc>
      </w:tr>
      <w:tr w:rsidR="004770D9" w:rsidRPr="00451EE4"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9</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Papavă I., Vraşti R., Ienciu L.M., Dehelean L., </w:t>
            </w:r>
            <w:r w:rsidRPr="00451EE4">
              <w:rPr>
                <w:rFonts w:ascii="Times New Roman" w:hAnsi="Times New Roman" w:cs="Times New Roman"/>
                <w:b/>
                <w:lang w:val="ro-RO"/>
              </w:rPr>
              <w:t>Bredicean C.</w:t>
            </w:r>
            <w:r w:rsidRPr="00451EE4">
              <w:rPr>
                <w:rFonts w:ascii="Times New Roman" w:hAnsi="Times New Roman" w:cs="Times New Roman"/>
                <w:lang w:val="ro-RO"/>
              </w:rPr>
              <w:t xml:space="preserve"> , Papavă S.,  Giurgi-Oncu </w:t>
            </w:r>
            <w:r w:rsidRPr="00451EE4">
              <w:rPr>
                <w:rFonts w:ascii="Times New Roman" w:hAnsi="Times New Roman" w:cs="Times New Roman"/>
                <w:lang w:val="ro-RO"/>
              </w:rPr>
              <w:lastRenderedPageBreak/>
              <w:t>C., A review regarding the evolution of bipolar disorder , Romanian Journal of Psychiatry, vol. XIV, No.1, 2012, pg 11-15</w:t>
            </w:r>
          </w:p>
        </w:tc>
      </w:tr>
      <w:tr w:rsidR="004770D9" w:rsidRPr="00451EE4"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lastRenderedPageBreak/>
              <w:t>10</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Milin M., Racolţa A., Silvoşeanu C., Romoşan R.Ş., </w:t>
            </w:r>
            <w:r w:rsidRPr="00451EE4">
              <w:rPr>
                <w:rFonts w:ascii="Times New Roman" w:hAnsi="Times New Roman" w:cs="Times New Roman"/>
                <w:b/>
                <w:lang w:val="ro-RO"/>
              </w:rPr>
              <w:t>Bredicean C.</w:t>
            </w:r>
            <w:r w:rsidRPr="00451EE4">
              <w:rPr>
                <w:rFonts w:ascii="Times New Roman" w:hAnsi="Times New Roman" w:cs="Times New Roman"/>
                <w:lang w:val="ro-RO"/>
              </w:rPr>
              <w:t>, Lăzărescu M</w:t>
            </w:r>
            <w:r w:rsidRPr="00451EE4">
              <w:rPr>
                <w:rFonts w:ascii="Times New Roman" w:hAnsi="Times New Roman" w:cs="Times New Roman"/>
                <w:b/>
                <w:lang w:val="ro-RO"/>
              </w:rPr>
              <w:t xml:space="preserve">. </w:t>
            </w:r>
            <w:r w:rsidRPr="00451EE4">
              <w:rPr>
                <w:rFonts w:ascii="Times New Roman" w:hAnsi="Times New Roman" w:cs="Times New Roman"/>
                <w:lang w:val="ro-RO"/>
              </w:rPr>
              <w:t>The interference between bipolar pathology and psychosis from onset and on the long term – a comparative study</w:t>
            </w:r>
            <w:r w:rsidRPr="00451EE4">
              <w:rPr>
                <w:rFonts w:ascii="Times New Roman" w:hAnsi="Times New Roman" w:cs="Times New Roman"/>
                <w:b/>
                <w:lang w:val="ro-RO"/>
              </w:rPr>
              <w:t>,</w:t>
            </w:r>
            <w:r w:rsidRPr="00451EE4">
              <w:rPr>
                <w:rFonts w:ascii="Times New Roman" w:hAnsi="Times New Roman" w:cs="Times New Roman"/>
                <w:lang w:val="ro-RO"/>
              </w:rPr>
              <w:t xml:space="preserve"> Revista Română de Psihiatrie, nr. 4, 2011, pg. 185-189</w:t>
            </w:r>
          </w:p>
        </w:tc>
      </w:tr>
      <w:tr w:rsidR="004770D9" w:rsidRPr="00451EE4"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11</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Ile L.,  Romoşan R.Ş., Romoşan F., </w:t>
            </w:r>
            <w:r w:rsidRPr="00451EE4">
              <w:rPr>
                <w:rFonts w:ascii="Times New Roman" w:hAnsi="Times New Roman" w:cs="Times New Roman"/>
                <w:b/>
                <w:lang w:val="ro-RO"/>
              </w:rPr>
              <w:t>Bredicean C.</w:t>
            </w:r>
            <w:r w:rsidRPr="00451EE4">
              <w:rPr>
                <w:rFonts w:ascii="Times New Roman" w:hAnsi="Times New Roman" w:cs="Times New Roman"/>
                <w:lang w:val="ro-RO"/>
              </w:rPr>
              <w:t>, Al Ghazi L., Papavă I. Delusions and beliefs – an endless debate, Revista Rom</w:t>
            </w:r>
            <w:r w:rsidR="005B11C5">
              <w:rPr>
                <w:rFonts w:ascii="Times New Roman" w:hAnsi="Times New Roman" w:cs="Times New Roman"/>
                <w:lang w:val="ro-RO"/>
              </w:rPr>
              <w:t>â</w:t>
            </w:r>
            <w:r w:rsidRPr="00451EE4">
              <w:rPr>
                <w:rFonts w:ascii="Times New Roman" w:hAnsi="Times New Roman" w:cs="Times New Roman"/>
                <w:lang w:val="ro-RO"/>
              </w:rPr>
              <w:t>n</w:t>
            </w:r>
            <w:r w:rsidR="005B11C5">
              <w:rPr>
                <w:rFonts w:ascii="Times New Roman" w:hAnsi="Times New Roman" w:cs="Times New Roman"/>
                <w:lang w:val="ro-RO"/>
              </w:rPr>
              <w:t>ă</w:t>
            </w:r>
            <w:r w:rsidRPr="00451EE4">
              <w:rPr>
                <w:rFonts w:ascii="Times New Roman" w:hAnsi="Times New Roman" w:cs="Times New Roman"/>
                <w:lang w:val="ro-RO"/>
              </w:rPr>
              <w:t xml:space="preserve"> de Psihiatrie, nr1 2011, pg. 7-12</w:t>
            </w:r>
          </w:p>
        </w:tc>
      </w:tr>
      <w:tr w:rsidR="004770D9" w:rsidRPr="00451EE4"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12</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Papavă I., </w:t>
            </w:r>
            <w:r w:rsidRPr="00451EE4">
              <w:rPr>
                <w:rFonts w:ascii="Times New Roman" w:hAnsi="Times New Roman" w:cs="Times New Roman"/>
                <w:b/>
                <w:lang w:val="ro-RO"/>
              </w:rPr>
              <w:t>Bredicean C</w:t>
            </w:r>
            <w:r w:rsidRPr="00451EE4">
              <w:rPr>
                <w:rFonts w:ascii="Times New Roman" w:hAnsi="Times New Roman" w:cs="Times New Roman"/>
                <w:lang w:val="ro-RO"/>
              </w:rPr>
              <w:t>., Papavă S., Lăzărescu M. Tranziţia formelor în schizofrenie – tulburarea delirantă persistentă, Revista Română de Psihiatrie, Vol. XII, nr 3, 2010, pg. 111-117</w:t>
            </w:r>
          </w:p>
        </w:tc>
      </w:tr>
      <w:tr w:rsidR="004770D9" w:rsidRPr="005B11C5" w:rsidTr="007138C8">
        <w:tc>
          <w:tcPr>
            <w:tcW w:w="828" w:type="dxa"/>
            <w:tcBorders>
              <w:bottom w:val="single" w:sz="4" w:space="0" w:color="auto"/>
            </w:tcBorders>
          </w:tcPr>
          <w:p w:rsidR="004770D9" w:rsidRPr="00451EE4" w:rsidRDefault="004770D9"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13</w:t>
            </w:r>
          </w:p>
        </w:tc>
        <w:tc>
          <w:tcPr>
            <w:tcW w:w="10260" w:type="dxa"/>
            <w:tcBorders>
              <w:bottom w:val="single" w:sz="4" w:space="0" w:color="auto"/>
            </w:tcBorders>
          </w:tcPr>
          <w:p w:rsidR="004770D9" w:rsidRPr="00451EE4" w:rsidRDefault="004770D9"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Petrescu C., Stoian I.R., Suciu O., </w:t>
            </w:r>
            <w:r w:rsidRPr="00451EE4">
              <w:rPr>
                <w:rFonts w:ascii="Times New Roman" w:hAnsi="Times New Roman" w:cs="Times New Roman"/>
                <w:b/>
                <w:lang w:val="ro-RO"/>
              </w:rPr>
              <w:t>Bredicean C.</w:t>
            </w:r>
            <w:r w:rsidRPr="00451EE4">
              <w:rPr>
                <w:rFonts w:ascii="Times New Roman" w:hAnsi="Times New Roman" w:cs="Times New Roman"/>
                <w:lang w:val="ro-RO"/>
              </w:rPr>
              <w:t xml:space="preserve">, Olariu T.R.. Consumul de alcool – comportament </w:t>
            </w:r>
            <w:r w:rsidR="005B11C5">
              <w:rPr>
                <w:rFonts w:ascii="Times New Roman" w:hAnsi="Times New Roman" w:cs="Times New Roman"/>
                <w:lang w:val="ro-RO"/>
              </w:rPr>
              <w:t>cu risc la adolescenţii instituţ</w:t>
            </w:r>
            <w:r w:rsidRPr="00451EE4">
              <w:rPr>
                <w:rFonts w:ascii="Times New Roman" w:hAnsi="Times New Roman" w:cs="Times New Roman"/>
                <w:lang w:val="ro-RO"/>
              </w:rPr>
              <w:t>ionalizaţi într-un centru de plasament din oraşul Lugoj,  Rev. Med. Chir. Soc. Med. Nat., Ia</w:t>
            </w:r>
            <w:r w:rsidR="005B11C5">
              <w:rPr>
                <w:rFonts w:ascii="Times New Roman" w:hAnsi="Times New Roman" w:cs="Times New Roman"/>
                <w:lang w:val="ro-RO"/>
              </w:rPr>
              <w:t>ş</w:t>
            </w:r>
            <w:r w:rsidRPr="00451EE4">
              <w:rPr>
                <w:rFonts w:ascii="Times New Roman" w:hAnsi="Times New Roman" w:cs="Times New Roman"/>
                <w:lang w:val="ro-RO"/>
              </w:rPr>
              <w:t>i, 2010, vol. 114, nr. 1, pg. 189-194</w:t>
            </w:r>
          </w:p>
        </w:tc>
      </w:tr>
    </w:tbl>
    <w:p w:rsidR="00DA2E05" w:rsidRDefault="00DA2E05" w:rsidP="005B11C5">
      <w:pPr>
        <w:spacing w:after="0" w:line="240" w:lineRule="auto"/>
        <w:jc w:val="both"/>
        <w:rPr>
          <w:rFonts w:ascii="Arial" w:hAnsi="Arial" w:cs="Arial"/>
          <w:b/>
          <w:color w:val="181818"/>
          <w:sz w:val="28"/>
          <w:szCs w:val="28"/>
          <w:lang w:val="ro-RO"/>
        </w:rPr>
      </w:pPr>
    </w:p>
    <w:p w:rsidR="00DA2E05" w:rsidRDefault="00DA2E05" w:rsidP="005B11C5">
      <w:pPr>
        <w:spacing w:after="0" w:line="240" w:lineRule="auto"/>
        <w:jc w:val="both"/>
        <w:rPr>
          <w:rFonts w:ascii="Arial" w:hAnsi="Arial" w:cs="Arial"/>
          <w:b/>
          <w:color w:val="181818"/>
          <w:sz w:val="28"/>
          <w:szCs w:val="28"/>
          <w:lang w:val="ro-RO"/>
        </w:rPr>
      </w:pPr>
    </w:p>
    <w:p w:rsidR="00DA2E05" w:rsidRPr="00224C6D" w:rsidRDefault="00DA2E05" w:rsidP="005B11C5">
      <w:pPr>
        <w:spacing w:after="0" w:line="240" w:lineRule="auto"/>
        <w:jc w:val="both"/>
        <w:rPr>
          <w:rFonts w:ascii="Arial" w:hAnsi="Arial" w:cs="Arial"/>
          <w:color w:val="181818"/>
          <w:sz w:val="28"/>
          <w:szCs w:val="28"/>
          <w:lang w:val="fr-FR"/>
        </w:rPr>
      </w:pPr>
      <w:r w:rsidRPr="00224C6D">
        <w:rPr>
          <w:rFonts w:ascii="Arial" w:hAnsi="Arial" w:cs="Arial"/>
          <w:color w:val="181818"/>
          <w:sz w:val="28"/>
          <w:szCs w:val="28"/>
          <w:lang w:val="fr-FR"/>
        </w:rPr>
        <w:t xml:space="preserve">Lucrări </w:t>
      </w:r>
      <w:r w:rsidR="005B11C5" w:rsidRPr="00224C6D">
        <w:rPr>
          <w:rFonts w:ascii="Arial" w:hAnsi="Arial" w:cs="Arial"/>
          <w:color w:val="181818"/>
          <w:sz w:val="28"/>
          <w:szCs w:val="28"/>
          <w:lang w:val="fr-FR"/>
        </w:rPr>
        <w:t>î</w:t>
      </w:r>
      <w:r w:rsidRPr="00224C6D">
        <w:rPr>
          <w:rFonts w:ascii="Arial" w:hAnsi="Arial" w:cs="Arial"/>
          <w:color w:val="181818"/>
          <w:sz w:val="28"/>
          <w:szCs w:val="28"/>
          <w:lang w:val="fr-FR"/>
        </w:rPr>
        <w:t>n reviste cotate CNCSIS cat.B sau B+(BDI)/autor</w:t>
      </w:r>
    </w:p>
    <w:p w:rsidR="00DA2E05" w:rsidRPr="00DA2E05" w:rsidRDefault="00DA2E05" w:rsidP="005B11C5">
      <w:pPr>
        <w:spacing w:after="0" w:line="240" w:lineRule="auto"/>
        <w:jc w:val="both"/>
        <w:rPr>
          <w:rFonts w:ascii="Arial" w:hAnsi="Arial" w:cs="Arial"/>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2"/>
        <w:gridCol w:w="8608"/>
      </w:tblGrid>
      <w:tr w:rsidR="00DA2E05" w:rsidRPr="00451EE4" w:rsidTr="00DA2E05">
        <w:tc>
          <w:tcPr>
            <w:tcW w:w="742"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1.</w:t>
            </w:r>
          </w:p>
        </w:tc>
        <w:tc>
          <w:tcPr>
            <w:tcW w:w="8608" w:type="dxa"/>
          </w:tcPr>
          <w:p w:rsidR="00DA2E05" w:rsidRPr="00451EE4" w:rsidRDefault="00DA2E05" w:rsidP="005B11C5">
            <w:pPr>
              <w:pStyle w:val="Normal1"/>
              <w:jc w:val="both"/>
              <w:rPr>
                <w:rFonts w:ascii="Times New Roman" w:hAnsi="Times New Roman" w:cs="Times New Roman"/>
                <w:lang w:val="ro-RO"/>
              </w:rPr>
            </w:pPr>
            <w:r w:rsidRPr="00451EE4">
              <w:rPr>
                <w:rFonts w:ascii="Times New Roman" w:hAnsi="Times New Roman" w:cs="Times New Roman"/>
                <w:b/>
                <w:lang w:val="ro-RO"/>
              </w:rPr>
              <w:t>Bredicean C</w:t>
            </w:r>
            <w:r w:rsidRPr="00451EE4">
              <w:rPr>
                <w:rFonts w:ascii="Times New Roman" w:hAnsi="Times New Roman" w:cs="Times New Roman"/>
                <w:lang w:val="ro-RO"/>
              </w:rPr>
              <w:t>., Ienciu M., Papavă I., Romoşan R., Giurgi-Oncu C., Mihalcea R., Hurmuz M. Insight in schizophrenia spectrum disorders: the patient’s versus the psychiatrist’s perspective,</w:t>
            </w:r>
            <w:r w:rsidRPr="00451EE4">
              <w:rPr>
                <w:rFonts w:ascii="Times New Roman" w:hAnsi="Times New Roman" w:cs="Times New Roman"/>
                <w:bCs/>
                <w:lang w:val="ro-RO"/>
              </w:rPr>
              <w:t xml:space="preserve"> Timişoara,</w:t>
            </w:r>
            <w:r w:rsidRPr="00451EE4">
              <w:rPr>
                <w:rFonts w:ascii="Times New Roman" w:hAnsi="Times New Roman" w:cs="Times New Roman"/>
                <w:lang w:val="ro-RO"/>
              </w:rPr>
              <w:t xml:space="preserve"> </w:t>
            </w:r>
            <w:r w:rsidR="00224C6D">
              <w:rPr>
                <w:rFonts w:ascii="Times New Roman" w:hAnsi="Times New Roman" w:cs="Times New Roman"/>
                <w:bCs/>
                <w:lang w:val="ro-RO"/>
              </w:rPr>
              <w:t>Medicine in evolution</w:t>
            </w:r>
            <w:r w:rsidRPr="00451EE4">
              <w:rPr>
                <w:rFonts w:ascii="Times New Roman" w:hAnsi="Times New Roman" w:cs="Times New Roman"/>
                <w:bCs/>
                <w:lang w:val="ro-RO"/>
              </w:rPr>
              <w:t xml:space="preserve">, Volume XIX, Nr. 4, 2013,  ISSN 2065-376X, pg. </w:t>
            </w:r>
            <w:r w:rsidRPr="00451EE4">
              <w:rPr>
                <w:rFonts w:ascii="Times New Roman" w:hAnsi="Times New Roman" w:cs="Times New Roman"/>
                <w:lang w:val="ro-RO"/>
              </w:rPr>
              <w:t>626-632</w:t>
            </w:r>
          </w:p>
        </w:tc>
      </w:tr>
      <w:tr w:rsidR="00DA2E05" w:rsidRPr="00451EE4" w:rsidTr="00DA2E05">
        <w:tc>
          <w:tcPr>
            <w:tcW w:w="742"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sidRPr="00451EE4">
              <w:rPr>
                <w:rFonts w:ascii="Arial Narrow" w:hAnsi="Arial Narrow"/>
                <w:b/>
                <w:color w:val="181818"/>
                <w:sz w:val="24"/>
                <w:szCs w:val="24"/>
              </w:rPr>
              <w:t>2</w:t>
            </w:r>
          </w:p>
        </w:tc>
        <w:tc>
          <w:tcPr>
            <w:tcW w:w="8608" w:type="dxa"/>
          </w:tcPr>
          <w:p w:rsidR="00DA2E05" w:rsidRPr="00451EE4" w:rsidRDefault="00DA2E05" w:rsidP="005B11C5">
            <w:pPr>
              <w:pStyle w:val="Normal1"/>
              <w:jc w:val="both"/>
              <w:rPr>
                <w:rFonts w:ascii="Times New Roman" w:hAnsi="Times New Roman" w:cs="Times New Roman"/>
                <w:lang w:val="ro-RO"/>
              </w:rPr>
            </w:pPr>
            <w:r w:rsidRPr="00451EE4">
              <w:rPr>
                <w:rFonts w:ascii="Times New Roman" w:hAnsi="Times New Roman" w:cs="Times New Roman"/>
                <w:b/>
                <w:lang w:val="ro-RO"/>
              </w:rPr>
              <w:t>Bredicean C</w:t>
            </w:r>
            <w:r w:rsidRPr="00451EE4">
              <w:rPr>
                <w:rFonts w:ascii="Times New Roman" w:hAnsi="Times New Roman" w:cs="Times New Roman"/>
                <w:lang w:val="ro-RO"/>
              </w:rPr>
              <w:t>., Ienciu M., Papavă I., Salva E., Mihalcea R., Popa I., Ile  L. Clinical aspects of the schizoaffective disorder in comparison with schizophrenia after a 15-year evolution, Acta Medica Marisiensis, vol 57, nr.1, 2011, pg. 55-57</w:t>
            </w:r>
          </w:p>
        </w:tc>
      </w:tr>
      <w:tr w:rsidR="00DA2E05" w:rsidRPr="00451EE4" w:rsidTr="00DA2E05">
        <w:tc>
          <w:tcPr>
            <w:tcW w:w="742"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3</w:t>
            </w:r>
          </w:p>
        </w:tc>
        <w:tc>
          <w:tcPr>
            <w:tcW w:w="8608" w:type="dxa"/>
            <w:tcBorders>
              <w:bottom w:val="single" w:sz="4" w:space="0" w:color="auto"/>
            </w:tcBorders>
          </w:tcPr>
          <w:p w:rsidR="00DA2E05" w:rsidRPr="00451EE4" w:rsidRDefault="00DA2E05" w:rsidP="005B11C5">
            <w:pPr>
              <w:autoSpaceDE w:val="0"/>
              <w:autoSpaceDN w:val="0"/>
              <w:adjustRightInd w:val="0"/>
              <w:spacing w:after="0" w:line="240" w:lineRule="auto"/>
              <w:jc w:val="both"/>
              <w:rPr>
                <w:rFonts w:ascii="Times New Roman" w:hAnsi="Times New Roman"/>
                <w:bCs/>
                <w:sz w:val="24"/>
                <w:szCs w:val="24"/>
              </w:rPr>
            </w:pPr>
            <w:r w:rsidRPr="005B11C5">
              <w:rPr>
                <w:rFonts w:ascii="Times New Roman" w:hAnsi="Times New Roman"/>
                <w:b/>
                <w:sz w:val="24"/>
                <w:szCs w:val="24"/>
                <w:lang w:val="fr-FR"/>
              </w:rPr>
              <w:t>Bredicean C</w:t>
            </w:r>
            <w:r w:rsidRPr="005B11C5">
              <w:rPr>
                <w:rFonts w:ascii="Times New Roman" w:hAnsi="Times New Roman"/>
                <w:sz w:val="24"/>
                <w:szCs w:val="24"/>
                <w:lang w:val="fr-FR"/>
              </w:rPr>
              <w:t xml:space="preserve">., Papavă I., Giurgi-Oncu C., Romoşan R., Popovici Z., Roşu M.  </w:t>
            </w:r>
            <w:r w:rsidRPr="00451EE4">
              <w:rPr>
                <w:rFonts w:ascii="Times New Roman" w:hAnsi="Times New Roman"/>
                <w:sz w:val="24"/>
                <w:szCs w:val="24"/>
              </w:rPr>
              <w:t xml:space="preserve">Bipolar disorder : factors that influence theory of mind,  </w:t>
            </w:r>
            <w:r w:rsidR="00224C6D">
              <w:rPr>
                <w:rFonts w:ascii="Times New Roman" w:hAnsi="Times New Roman"/>
                <w:bCs/>
                <w:sz w:val="24"/>
                <w:szCs w:val="24"/>
              </w:rPr>
              <w:t>Medicine in evolution</w:t>
            </w:r>
            <w:bookmarkStart w:id="0" w:name="_GoBack"/>
            <w:bookmarkEnd w:id="0"/>
            <w:r w:rsidRPr="00451EE4">
              <w:rPr>
                <w:rFonts w:ascii="Times New Roman" w:hAnsi="Times New Roman"/>
                <w:bCs/>
                <w:sz w:val="24"/>
                <w:szCs w:val="24"/>
              </w:rPr>
              <w:t>, Volume XIX, Nr. 2, 2013,  ISSN 2065-376X, pg 268-273</w:t>
            </w:r>
          </w:p>
        </w:tc>
      </w:tr>
    </w:tbl>
    <w:p w:rsidR="00DA2E05" w:rsidRDefault="00DA2E05" w:rsidP="005B11C5">
      <w:pPr>
        <w:spacing w:after="0" w:line="240" w:lineRule="auto"/>
        <w:jc w:val="both"/>
        <w:rPr>
          <w:rFonts w:ascii="Arial Narrow" w:hAnsi="Arial Narrow"/>
          <w:b/>
          <w:color w:val="181818"/>
          <w:sz w:val="24"/>
          <w:szCs w:val="24"/>
        </w:rPr>
      </w:pPr>
    </w:p>
    <w:p w:rsidR="00DA2E05" w:rsidRPr="00DA2E05" w:rsidRDefault="00DA2E05" w:rsidP="005B11C5">
      <w:pPr>
        <w:spacing w:after="0" w:line="240" w:lineRule="auto"/>
        <w:jc w:val="both"/>
        <w:rPr>
          <w:rFonts w:ascii="Arial" w:hAnsi="Arial" w:cs="Arial"/>
          <w:color w:val="181818"/>
          <w:sz w:val="28"/>
          <w:szCs w:val="28"/>
          <w:lang w:val="ro-RO"/>
        </w:rPr>
      </w:pPr>
      <w:r w:rsidRPr="00DA2E05">
        <w:rPr>
          <w:rFonts w:ascii="Arial" w:hAnsi="Arial" w:cs="Arial"/>
          <w:color w:val="181818"/>
          <w:sz w:val="28"/>
          <w:szCs w:val="28"/>
        </w:rPr>
        <w:t xml:space="preserve">Lucrări </w:t>
      </w:r>
      <w:r w:rsidR="00224C6D">
        <w:rPr>
          <w:rFonts w:ascii="Arial" w:hAnsi="Arial" w:cs="Arial"/>
          <w:color w:val="181818"/>
          <w:sz w:val="28"/>
          <w:szCs w:val="28"/>
        </w:rPr>
        <w:t>î</w:t>
      </w:r>
      <w:r w:rsidRPr="00DA2E05">
        <w:rPr>
          <w:rFonts w:ascii="Arial" w:hAnsi="Arial" w:cs="Arial"/>
          <w:color w:val="181818"/>
          <w:sz w:val="28"/>
          <w:szCs w:val="28"/>
        </w:rPr>
        <w:t>n reviste cotate CNCSIS cat.B sau B</w:t>
      </w:r>
      <w:proofErr w:type="gramStart"/>
      <w:r w:rsidRPr="00DA2E05">
        <w:rPr>
          <w:rFonts w:ascii="Arial" w:hAnsi="Arial" w:cs="Arial"/>
          <w:color w:val="181818"/>
          <w:sz w:val="28"/>
          <w:szCs w:val="28"/>
        </w:rPr>
        <w:t>+(</w:t>
      </w:r>
      <w:proofErr w:type="gramEnd"/>
      <w:r w:rsidRPr="00DA2E05">
        <w:rPr>
          <w:rFonts w:ascii="Arial" w:hAnsi="Arial" w:cs="Arial"/>
          <w:color w:val="181818"/>
          <w:sz w:val="28"/>
          <w:szCs w:val="28"/>
        </w:rPr>
        <w:t>BDI)/ coautor</w:t>
      </w:r>
      <w:r w:rsidRPr="00DA2E05">
        <w:rPr>
          <w:rFonts w:ascii="Arial" w:hAnsi="Arial" w:cs="Arial"/>
          <w:color w:val="181818"/>
          <w:sz w:val="28"/>
          <w:szCs w:val="28"/>
          <w:lang w:val="ro-RO"/>
        </w:rPr>
        <w:t xml:space="preserve"> </w:t>
      </w:r>
    </w:p>
    <w:p w:rsidR="00DA2E05" w:rsidRPr="00DA2E05" w:rsidRDefault="00DA2E05" w:rsidP="005B11C5">
      <w:pPr>
        <w:spacing w:after="0" w:line="240" w:lineRule="auto"/>
        <w:jc w:val="both"/>
        <w:rPr>
          <w:rFonts w:ascii="Arial" w:hAnsi="Arial" w:cs="Arial"/>
          <w:color w:val="181818"/>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8820"/>
      </w:tblGrid>
      <w:tr w:rsidR="00DA2E05" w:rsidRPr="005B11C5"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w:t>
            </w:r>
          </w:p>
        </w:tc>
        <w:tc>
          <w:tcPr>
            <w:tcW w:w="10260" w:type="dxa"/>
          </w:tcPr>
          <w:p w:rsidR="00DA2E05" w:rsidRPr="005B11C5" w:rsidRDefault="00DA2E05" w:rsidP="005B11C5">
            <w:pPr>
              <w:autoSpaceDE w:val="0"/>
              <w:autoSpaceDN w:val="0"/>
              <w:adjustRightInd w:val="0"/>
              <w:spacing w:after="0" w:line="240" w:lineRule="auto"/>
              <w:jc w:val="both"/>
              <w:rPr>
                <w:rFonts w:ascii="Times New Roman" w:hAnsi="Times New Roman"/>
                <w:iCs/>
                <w:sz w:val="24"/>
                <w:szCs w:val="24"/>
                <w:lang w:val="ro-RO"/>
              </w:rPr>
            </w:pPr>
            <w:r w:rsidRPr="005B11C5">
              <w:rPr>
                <w:rFonts w:ascii="Times New Roman" w:hAnsi="Times New Roman"/>
                <w:color w:val="000000"/>
                <w:sz w:val="24"/>
                <w:szCs w:val="24"/>
                <w:lang w:val="ro-RO"/>
              </w:rPr>
              <w:t xml:space="preserve">Negrilă V., Culici A., Moldovan R., Riviş I., </w:t>
            </w:r>
            <w:r w:rsidRPr="005B11C5">
              <w:rPr>
                <w:rFonts w:ascii="Times New Roman" w:hAnsi="Times New Roman"/>
                <w:b/>
                <w:color w:val="000000"/>
                <w:sz w:val="24"/>
                <w:szCs w:val="24"/>
                <w:lang w:val="ro-RO"/>
              </w:rPr>
              <w:t>Bredicean C</w:t>
            </w:r>
            <w:r w:rsidRPr="005B11C5">
              <w:rPr>
                <w:rFonts w:ascii="Times New Roman" w:hAnsi="Times New Roman"/>
                <w:color w:val="000000"/>
                <w:sz w:val="24"/>
                <w:szCs w:val="24"/>
                <w:lang w:val="ro-RO"/>
              </w:rPr>
              <w:t>.</w:t>
            </w:r>
            <w:r w:rsidRPr="005B11C5">
              <w:rPr>
                <w:rFonts w:ascii="Times New Roman" w:hAnsi="Times New Roman"/>
                <w:iCs/>
                <w:sz w:val="24"/>
                <w:szCs w:val="24"/>
                <w:lang w:val="ro-RO"/>
              </w:rPr>
              <w:t>,</w:t>
            </w:r>
            <w:r w:rsidRPr="005B11C5">
              <w:rPr>
                <w:rFonts w:ascii="Times New Roman" w:hAnsi="Times New Roman"/>
                <w:color w:val="000000"/>
                <w:sz w:val="24"/>
                <w:szCs w:val="24"/>
                <w:lang w:val="ro-RO"/>
              </w:rPr>
              <w:t>Tulburare delirantă persistentă, omucidere şi tentativă suicidară - Psihiatru.ro , Vol. 60 Issue 1, p21-23 , 2020</w:t>
            </w:r>
          </w:p>
        </w:tc>
      </w:tr>
      <w:tr w:rsidR="00DA2E05" w:rsidRPr="00451EE4"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2</w:t>
            </w:r>
          </w:p>
        </w:tc>
        <w:tc>
          <w:tcPr>
            <w:tcW w:w="10260" w:type="dxa"/>
          </w:tcPr>
          <w:p w:rsidR="00DA2E05" w:rsidRPr="00451EE4" w:rsidRDefault="00DA2E05" w:rsidP="005B11C5">
            <w:pPr>
              <w:autoSpaceDE w:val="0"/>
              <w:autoSpaceDN w:val="0"/>
              <w:adjustRightInd w:val="0"/>
              <w:spacing w:after="0" w:line="240" w:lineRule="auto"/>
              <w:jc w:val="both"/>
              <w:rPr>
                <w:rFonts w:ascii="Times New Roman" w:hAnsi="Times New Roman"/>
                <w:sz w:val="24"/>
                <w:szCs w:val="24"/>
              </w:rPr>
            </w:pPr>
            <w:r w:rsidRPr="005B11C5">
              <w:rPr>
                <w:rFonts w:ascii="Times New Roman" w:hAnsi="Times New Roman"/>
                <w:sz w:val="24"/>
                <w:szCs w:val="24"/>
                <w:lang w:val="fr-FR"/>
              </w:rPr>
              <w:t xml:space="preserve">Culici  A., Negrilă V., </w:t>
            </w:r>
            <w:r w:rsidRPr="005B11C5">
              <w:rPr>
                <w:rFonts w:ascii="Times New Roman" w:hAnsi="Times New Roman"/>
                <w:bCs/>
                <w:sz w:val="24"/>
                <w:szCs w:val="24"/>
                <w:lang w:val="fr-FR"/>
              </w:rPr>
              <w:t>Giurgi-Oncu C.</w:t>
            </w:r>
            <w:r w:rsidRPr="005B11C5">
              <w:rPr>
                <w:rFonts w:ascii="Times New Roman" w:hAnsi="Times New Roman"/>
                <w:sz w:val="24"/>
                <w:szCs w:val="24"/>
                <w:lang w:val="fr-FR"/>
              </w:rPr>
              <w:t xml:space="preserve">, Popovici Z., </w:t>
            </w:r>
            <w:r w:rsidRPr="005B11C5">
              <w:rPr>
                <w:rFonts w:ascii="Times New Roman" w:hAnsi="Times New Roman"/>
                <w:b/>
                <w:sz w:val="24"/>
                <w:szCs w:val="24"/>
                <w:lang w:val="fr-FR"/>
              </w:rPr>
              <w:t>Bredicean C</w:t>
            </w:r>
            <w:r w:rsidRPr="005B11C5">
              <w:rPr>
                <w:rFonts w:ascii="Times New Roman" w:hAnsi="Times New Roman"/>
                <w:sz w:val="24"/>
                <w:szCs w:val="24"/>
                <w:lang w:val="fr-FR"/>
              </w:rPr>
              <w:t xml:space="preserve">. </w:t>
            </w:r>
            <w:r w:rsidRPr="005B11C5">
              <w:rPr>
                <w:rFonts w:ascii="Times New Roman" w:hAnsi="Times New Roman"/>
                <w:color w:val="000000"/>
                <w:sz w:val="24"/>
                <w:szCs w:val="24"/>
                <w:lang w:val="fr-FR"/>
              </w:rPr>
              <w:t>Relaţia dintre trăsăturile de personalitate și tulburările instinctului alimentar-</w:t>
            </w:r>
            <w:r w:rsidRPr="005B11C5">
              <w:rPr>
                <w:rStyle w:val="apple-converted-space"/>
                <w:rFonts w:ascii="Times New Roman" w:hAnsi="Times New Roman"/>
                <w:color w:val="333333"/>
                <w:sz w:val="24"/>
                <w:szCs w:val="24"/>
                <w:lang w:val="fr-FR"/>
              </w:rPr>
              <w:t> </w:t>
            </w:r>
            <w:proofErr w:type="gramStart"/>
            <w:r w:rsidRPr="005B11C5">
              <w:rPr>
                <w:rFonts w:ascii="Times New Roman" w:hAnsi="Times New Roman"/>
                <w:sz w:val="24"/>
                <w:szCs w:val="24"/>
                <w:lang w:val="fr-FR"/>
              </w:rPr>
              <w:t>Psihiatru.ro .</w:t>
            </w:r>
            <w:proofErr w:type="gramEnd"/>
            <w:r w:rsidRPr="005B11C5">
              <w:rPr>
                <w:rFonts w:ascii="Times New Roman" w:hAnsi="Times New Roman"/>
                <w:sz w:val="24"/>
                <w:szCs w:val="24"/>
                <w:lang w:val="fr-FR"/>
              </w:rPr>
              <w:t xml:space="preserve"> </w:t>
            </w:r>
            <w:r w:rsidRPr="00451EE4">
              <w:rPr>
                <w:rFonts w:ascii="Times New Roman" w:hAnsi="Times New Roman"/>
                <w:sz w:val="24"/>
                <w:szCs w:val="24"/>
              </w:rPr>
              <w:t>2020, Vol. 61 Issue 2, p32-36.</w:t>
            </w:r>
          </w:p>
        </w:tc>
      </w:tr>
      <w:tr w:rsidR="00DA2E05" w:rsidRPr="005B11C5"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3</w:t>
            </w:r>
          </w:p>
        </w:tc>
        <w:tc>
          <w:tcPr>
            <w:tcW w:w="10260" w:type="dxa"/>
          </w:tcPr>
          <w:p w:rsidR="00DA2E05" w:rsidRPr="005B11C5" w:rsidRDefault="00DA2E05" w:rsidP="005B11C5">
            <w:pPr>
              <w:autoSpaceDE w:val="0"/>
              <w:autoSpaceDN w:val="0"/>
              <w:adjustRightInd w:val="0"/>
              <w:spacing w:after="0" w:line="240" w:lineRule="auto"/>
              <w:jc w:val="both"/>
              <w:rPr>
                <w:rFonts w:ascii="Times New Roman" w:hAnsi="Times New Roman"/>
                <w:iCs/>
                <w:sz w:val="24"/>
                <w:szCs w:val="24"/>
                <w:lang w:val="ro-RO"/>
              </w:rPr>
            </w:pPr>
            <w:r w:rsidRPr="005B11C5">
              <w:rPr>
                <w:rFonts w:ascii="Times New Roman" w:hAnsi="Times New Roman"/>
                <w:color w:val="222222"/>
                <w:sz w:val="24"/>
                <w:szCs w:val="24"/>
                <w:shd w:val="clear" w:color="auto" w:fill="FFFFFF"/>
                <w:lang w:val="ro-RO"/>
              </w:rPr>
              <w:t xml:space="preserve">Stoia D., Minulescu M.,Trancă L. și </w:t>
            </w:r>
            <w:r w:rsidRPr="005B11C5">
              <w:rPr>
                <w:rFonts w:ascii="Times New Roman" w:hAnsi="Times New Roman"/>
                <w:b/>
                <w:color w:val="222222"/>
                <w:sz w:val="24"/>
                <w:szCs w:val="24"/>
                <w:shd w:val="clear" w:color="auto" w:fill="FFFFFF"/>
                <w:lang w:val="ro-RO"/>
              </w:rPr>
              <w:t>Bredicean C</w:t>
            </w:r>
            <w:r w:rsidRPr="005B11C5">
              <w:rPr>
                <w:rFonts w:ascii="Times New Roman" w:hAnsi="Times New Roman"/>
                <w:color w:val="222222"/>
                <w:sz w:val="24"/>
                <w:szCs w:val="24"/>
                <w:shd w:val="clear" w:color="auto" w:fill="FFFFFF"/>
                <w:lang w:val="ro-RO"/>
              </w:rPr>
              <w:t xml:space="preserve">.- </w:t>
            </w:r>
            <w:r w:rsidRPr="005B11C5">
              <w:rPr>
                <w:rFonts w:ascii="Times New Roman" w:hAnsi="Times New Roman"/>
                <w:sz w:val="24"/>
                <w:szCs w:val="24"/>
                <w:lang w:val="ro-RO"/>
              </w:rPr>
              <w:t>T</w:t>
            </w:r>
            <w:r w:rsidRPr="005B11C5">
              <w:rPr>
                <w:rFonts w:ascii="Times New Roman" w:hAnsi="Times New Roman"/>
                <w:color w:val="000000"/>
                <w:sz w:val="24"/>
                <w:szCs w:val="24"/>
                <w:lang w:val="ro-RO"/>
              </w:rPr>
              <w:t xml:space="preserve">ulburarea spectrului autist în România. Dezvoltarea Primului Centru Comunitar pentru Copii cu TSA din România </w:t>
            </w:r>
            <w:r w:rsidRPr="005B11C5">
              <w:rPr>
                <w:rFonts w:ascii="Times New Roman" w:hAnsi="Times New Roman"/>
                <w:color w:val="222222"/>
                <w:sz w:val="24"/>
                <w:szCs w:val="24"/>
                <w:shd w:val="clear" w:color="auto" w:fill="FFFFFF"/>
                <w:lang w:val="ro-RO"/>
              </w:rPr>
              <w:t xml:space="preserve">Revista de asistenţă socială vol  </w:t>
            </w:r>
            <w:r w:rsidRPr="005B11C5">
              <w:rPr>
                <w:rFonts w:ascii="Times New Roman" w:hAnsi="Times New Roman"/>
                <w:color w:val="000000"/>
                <w:sz w:val="24"/>
                <w:szCs w:val="24"/>
                <w:shd w:val="clear" w:color="auto" w:fill="FFFFFF"/>
                <w:lang w:val="ro-RO"/>
              </w:rPr>
              <w:t>1 / XIX / ,</w:t>
            </w:r>
            <w:r w:rsidRPr="005B11C5">
              <w:rPr>
                <w:rFonts w:ascii="Times New Roman" w:hAnsi="Times New Roman"/>
                <w:color w:val="222222"/>
                <w:sz w:val="24"/>
                <w:szCs w:val="24"/>
                <w:shd w:val="clear" w:color="auto" w:fill="FFFFFF"/>
                <w:lang w:val="ro-RO"/>
              </w:rPr>
              <w:t xml:space="preserve"> 69-79 </w:t>
            </w:r>
            <w:r w:rsidRPr="005B11C5">
              <w:rPr>
                <w:rStyle w:val="Robust"/>
                <w:rFonts w:ascii="Times New Roman" w:hAnsi="Times New Roman"/>
                <w:b w:val="0"/>
                <w:color w:val="000000"/>
                <w:sz w:val="24"/>
                <w:szCs w:val="24"/>
                <w:shd w:val="clear" w:color="auto" w:fill="FFFFFF"/>
                <w:lang w:val="ro-RO"/>
              </w:rPr>
              <w:t>Print ISSN:</w:t>
            </w:r>
            <w:r w:rsidRPr="005B11C5">
              <w:rPr>
                <w:rFonts w:ascii="Times New Roman" w:hAnsi="Times New Roman"/>
                <w:color w:val="000000"/>
                <w:sz w:val="24"/>
                <w:szCs w:val="24"/>
                <w:shd w:val="clear" w:color="auto" w:fill="FFFFFF"/>
                <w:lang w:val="ro-RO"/>
              </w:rPr>
              <w:t> 1583-0608, 2020</w:t>
            </w:r>
          </w:p>
        </w:tc>
      </w:tr>
      <w:tr w:rsidR="00DA2E05" w:rsidRPr="00451EE4"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4</w:t>
            </w:r>
          </w:p>
        </w:tc>
        <w:tc>
          <w:tcPr>
            <w:tcW w:w="10260" w:type="dxa"/>
          </w:tcPr>
          <w:p w:rsidR="00DA2E05" w:rsidRPr="00451EE4" w:rsidRDefault="00DA2E05" w:rsidP="005B11C5">
            <w:pPr>
              <w:autoSpaceDE w:val="0"/>
              <w:autoSpaceDN w:val="0"/>
              <w:adjustRightInd w:val="0"/>
              <w:spacing w:after="0" w:line="240" w:lineRule="auto"/>
              <w:jc w:val="both"/>
              <w:rPr>
                <w:rFonts w:ascii="Times New Roman" w:hAnsi="Times New Roman"/>
                <w:iCs/>
                <w:sz w:val="24"/>
                <w:szCs w:val="24"/>
              </w:rPr>
            </w:pPr>
            <w:r w:rsidRPr="00451EE4">
              <w:rPr>
                <w:rFonts w:ascii="Times New Roman" w:hAnsi="Times New Roman"/>
                <w:sz w:val="24"/>
                <w:szCs w:val="24"/>
              </w:rPr>
              <w:t xml:space="preserve">Homorogan C., Barboianu R., Riviş I, Tulbure B.T, Giurgi-Oncu C., </w:t>
            </w:r>
            <w:r w:rsidRPr="00451EE4">
              <w:rPr>
                <w:rFonts w:ascii="Times New Roman" w:hAnsi="Times New Roman"/>
                <w:b/>
                <w:sz w:val="24"/>
                <w:szCs w:val="24"/>
              </w:rPr>
              <w:t xml:space="preserve">Bredicean C </w:t>
            </w:r>
            <w:r w:rsidRPr="00451EE4">
              <w:rPr>
                <w:rFonts w:ascii="Times New Roman" w:hAnsi="Times New Roman"/>
                <w:sz w:val="24"/>
                <w:szCs w:val="24"/>
              </w:rPr>
              <w:t xml:space="preserve">Depressive Pathology and Bipolar Disorder: Particularities of the Theory of Mind </w:t>
            </w:r>
            <w:r w:rsidRPr="00451EE4">
              <w:rPr>
                <w:rFonts w:ascii="Times New Roman" w:hAnsi="Times New Roman"/>
                <w:iCs/>
                <w:sz w:val="24"/>
                <w:szCs w:val="24"/>
              </w:rPr>
              <w:t xml:space="preserve">Fiziologia  vol </w:t>
            </w:r>
            <w:r w:rsidRPr="00451EE4">
              <w:rPr>
                <w:rFonts w:ascii="Times New Roman" w:hAnsi="Times New Roman"/>
                <w:sz w:val="24"/>
                <w:szCs w:val="24"/>
              </w:rPr>
              <w:t xml:space="preserve">27. 1 (92) </w:t>
            </w:r>
            <w:r w:rsidRPr="00451EE4">
              <w:rPr>
                <w:rFonts w:ascii="Times New Roman" w:hAnsi="Times New Roman"/>
                <w:iCs/>
                <w:sz w:val="24"/>
                <w:szCs w:val="24"/>
              </w:rPr>
              <w:t xml:space="preserve">,20 - 24 </w:t>
            </w:r>
            <w:r w:rsidRPr="00451EE4">
              <w:rPr>
                <w:rFonts w:ascii="Times New Roman" w:hAnsi="Times New Roman"/>
                <w:sz w:val="24"/>
                <w:szCs w:val="24"/>
              </w:rPr>
              <w:t xml:space="preserve"> </w:t>
            </w:r>
            <w:r w:rsidRPr="00451EE4">
              <w:rPr>
                <w:rFonts w:ascii="Times New Roman" w:hAnsi="Times New Roman"/>
                <w:bCs/>
                <w:sz w:val="24"/>
                <w:szCs w:val="24"/>
              </w:rPr>
              <w:t>ISSN 1223-2076, 2017</w:t>
            </w:r>
          </w:p>
        </w:tc>
      </w:tr>
      <w:tr w:rsidR="00DA2E05" w:rsidRPr="00451EE4"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5</w:t>
            </w:r>
          </w:p>
        </w:tc>
        <w:tc>
          <w:tcPr>
            <w:tcW w:w="10260" w:type="dxa"/>
          </w:tcPr>
          <w:p w:rsidR="00DA2E05" w:rsidRPr="00451EE4" w:rsidRDefault="00DA2E05" w:rsidP="005B11C5">
            <w:pPr>
              <w:pStyle w:val="Normal1"/>
              <w:jc w:val="both"/>
              <w:rPr>
                <w:rFonts w:ascii="Times New Roman" w:hAnsi="Times New Roman" w:cs="Times New Roman"/>
                <w:color w:val="auto"/>
                <w:shd w:val="clear" w:color="auto" w:fill="FFFFFF"/>
                <w:lang w:val="ro-RO"/>
              </w:rPr>
            </w:pPr>
            <w:r w:rsidRPr="00451EE4">
              <w:rPr>
                <w:rFonts w:ascii="Times New Roman" w:hAnsi="Times New Roman" w:cs="Times New Roman"/>
                <w:color w:val="auto"/>
                <w:shd w:val="clear" w:color="auto" w:fill="FFFFFF"/>
                <w:lang w:val="ro-RO"/>
              </w:rPr>
              <w:t xml:space="preserve">Enătescu V.R., Papavă I., Enatescu V., </w:t>
            </w:r>
            <w:r w:rsidRPr="00451EE4">
              <w:rPr>
                <w:rFonts w:ascii="Times New Roman" w:hAnsi="Times New Roman" w:cs="Times New Roman"/>
                <w:b/>
                <w:color w:val="auto"/>
                <w:shd w:val="clear" w:color="auto" w:fill="FFFFFF"/>
                <w:lang w:val="ro-RO"/>
              </w:rPr>
              <w:t>Bredicean C.</w:t>
            </w:r>
            <w:r w:rsidRPr="00451EE4">
              <w:rPr>
                <w:rFonts w:ascii="Times New Roman" w:hAnsi="Times New Roman" w:cs="Times New Roman"/>
                <w:color w:val="auto"/>
                <w:shd w:val="clear" w:color="auto" w:fill="FFFFFF"/>
                <w:lang w:val="ro-RO"/>
              </w:rPr>
              <w:t>, Manea M.   A cross-sectional study and personality features associated wit cronic medical comorbidity in recurrent depressive disorder inpatients, Medicine in evolution Vol XXII nr.4, 2016</w:t>
            </w:r>
          </w:p>
        </w:tc>
      </w:tr>
      <w:tr w:rsidR="00DA2E05" w:rsidRPr="00451EE4"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6</w:t>
            </w:r>
          </w:p>
        </w:tc>
        <w:tc>
          <w:tcPr>
            <w:tcW w:w="10260" w:type="dxa"/>
          </w:tcPr>
          <w:p w:rsidR="00DA2E05" w:rsidRPr="00451EE4" w:rsidRDefault="00DA2E05" w:rsidP="005B11C5">
            <w:pPr>
              <w:autoSpaceDE w:val="0"/>
              <w:autoSpaceDN w:val="0"/>
              <w:adjustRightInd w:val="0"/>
              <w:spacing w:after="0" w:line="240" w:lineRule="auto"/>
              <w:jc w:val="both"/>
              <w:rPr>
                <w:rFonts w:ascii="Times New Roman" w:hAnsi="Times New Roman"/>
                <w:iCs/>
                <w:sz w:val="24"/>
                <w:szCs w:val="24"/>
              </w:rPr>
            </w:pPr>
            <w:r w:rsidRPr="00451EE4">
              <w:rPr>
                <w:rFonts w:ascii="Times New Roman" w:hAnsi="Times New Roman"/>
                <w:iCs/>
                <w:sz w:val="24"/>
                <w:szCs w:val="24"/>
              </w:rPr>
              <w:t xml:space="preserve">Hogea L., Hogea B., </w:t>
            </w:r>
            <w:r w:rsidRPr="00451EE4">
              <w:rPr>
                <w:rFonts w:ascii="Times New Roman" w:hAnsi="Times New Roman"/>
                <w:b/>
                <w:iCs/>
                <w:sz w:val="24"/>
                <w:szCs w:val="24"/>
              </w:rPr>
              <w:t>Bredicean C</w:t>
            </w:r>
            <w:r w:rsidRPr="00451EE4">
              <w:rPr>
                <w:rFonts w:ascii="Times New Roman" w:hAnsi="Times New Roman"/>
                <w:iCs/>
                <w:sz w:val="24"/>
                <w:szCs w:val="24"/>
              </w:rPr>
              <w:t xml:space="preserve">., Chiriac D. Prevalence of the burnout syndrome </w:t>
            </w:r>
            <w:r w:rsidRPr="00451EE4">
              <w:rPr>
                <w:rFonts w:ascii="Times New Roman" w:hAnsi="Times New Roman"/>
                <w:iCs/>
                <w:sz w:val="24"/>
                <w:szCs w:val="24"/>
              </w:rPr>
              <w:lastRenderedPageBreak/>
              <w:t xml:space="preserve">among medical staff –Fiziologia </w:t>
            </w:r>
            <w:r w:rsidRPr="00451EE4">
              <w:rPr>
                <w:rFonts w:ascii="Times New Roman" w:hAnsi="Times New Roman"/>
                <w:sz w:val="24"/>
                <w:szCs w:val="24"/>
              </w:rPr>
              <w:t xml:space="preserve">26. 4 (92) </w:t>
            </w:r>
            <w:r w:rsidRPr="00451EE4">
              <w:rPr>
                <w:rFonts w:ascii="Times New Roman" w:hAnsi="Times New Roman"/>
                <w:iCs/>
                <w:sz w:val="24"/>
                <w:szCs w:val="24"/>
              </w:rPr>
              <w:t xml:space="preserve">,4-8 </w:t>
            </w:r>
            <w:r w:rsidRPr="00451EE4">
              <w:rPr>
                <w:rFonts w:ascii="Times New Roman" w:hAnsi="Times New Roman"/>
                <w:sz w:val="24"/>
                <w:szCs w:val="24"/>
              </w:rPr>
              <w:t xml:space="preserve"> </w:t>
            </w:r>
            <w:r w:rsidRPr="00451EE4">
              <w:rPr>
                <w:rFonts w:ascii="Times New Roman" w:hAnsi="Times New Roman"/>
                <w:bCs/>
                <w:sz w:val="24"/>
                <w:szCs w:val="24"/>
              </w:rPr>
              <w:t>ISSN 1223-2076 , 2016</w:t>
            </w:r>
          </w:p>
        </w:tc>
      </w:tr>
      <w:tr w:rsidR="00DA2E05" w:rsidRPr="00451EE4"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lastRenderedPageBreak/>
              <w:t>7</w:t>
            </w:r>
          </w:p>
        </w:tc>
        <w:tc>
          <w:tcPr>
            <w:tcW w:w="10260" w:type="dxa"/>
          </w:tcPr>
          <w:p w:rsidR="00DA2E05" w:rsidRPr="00451EE4" w:rsidRDefault="00DA2E05" w:rsidP="005B11C5">
            <w:pPr>
              <w:autoSpaceDE w:val="0"/>
              <w:autoSpaceDN w:val="0"/>
              <w:adjustRightInd w:val="0"/>
              <w:spacing w:after="0" w:line="240" w:lineRule="auto"/>
              <w:jc w:val="both"/>
              <w:rPr>
                <w:rFonts w:ascii="Times New Roman" w:hAnsi="Times New Roman"/>
                <w:iCs/>
                <w:sz w:val="24"/>
                <w:szCs w:val="24"/>
              </w:rPr>
            </w:pPr>
            <w:r w:rsidRPr="00451EE4">
              <w:rPr>
                <w:rFonts w:ascii="Times New Roman" w:hAnsi="Times New Roman"/>
                <w:sz w:val="24"/>
                <w:szCs w:val="24"/>
              </w:rPr>
              <w:t xml:space="preserve">Papavă I., Druţ I., Manea M., Oancea C., </w:t>
            </w:r>
            <w:r w:rsidRPr="00451EE4">
              <w:rPr>
                <w:rFonts w:ascii="Times New Roman" w:hAnsi="Times New Roman"/>
                <w:b/>
                <w:sz w:val="24"/>
                <w:szCs w:val="24"/>
              </w:rPr>
              <w:t>Bredicean C.</w:t>
            </w:r>
            <w:r w:rsidRPr="00451EE4">
              <w:rPr>
                <w:rFonts w:ascii="Times New Roman" w:hAnsi="Times New Roman"/>
                <w:sz w:val="24"/>
                <w:szCs w:val="24"/>
              </w:rPr>
              <w:t>, Dehelean L., Romoşan R.Ş., Enătescu R.V. Recognition emotion by euthymic ,bipolar and recurrent depressed patients, Medical conection vol 11 nr. 3(43),2016</w:t>
            </w:r>
          </w:p>
        </w:tc>
      </w:tr>
      <w:tr w:rsidR="00DA2E05" w:rsidRPr="00451EE4"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8</w:t>
            </w:r>
          </w:p>
        </w:tc>
        <w:tc>
          <w:tcPr>
            <w:tcW w:w="10260" w:type="dxa"/>
          </w:tcPr>
          <w:p w:rsidR="00DA2E05" w:rsidRPr="00451EE4" w:rsidRDefault="00DA2E05" w:rsidP="005B11C5">
            <w:pPr>
              <w:autoSpaceDE w:val="0"/>
              <w:autoSpaceDN w:val="0"/>
              <w:adjustRightInd w:val="0"/>
              <w:spacing w:after="0" w:line="240" w:lineRule="auto"/>
              <w:jc w:val="both"/>
              <w:rPr>
                <w:rFonts w:ascii="Times New Roman" w:hAnsi="Times New Roman"/>
                <w:iCs/>
                <w:sz w:val="24"/>
                <w:szCs w:val="24"/>
              </w:rPr>
            </w:pPr>
            <w:r w:rsidRPr="00451EE4">
              <w:rPr>
                <w:rFonts w:ascii="Times New Roman" w:hAnsi="Times New Roman"/>
                <w:sz w:val="24"/>
                <w:szCs w:val="24"/>
              </w:rPr>
              <w:t xml:space="preserve">Enătescu R.V., Manea M., Romoşan R.Ş., Drăghici A.M., Pinzaru A.V., </w:t>
            </w:r>
            <w:r w:rsidRPr="00451EE4">
              <w:rPr>
                <w:rFonts w:ascii="Times New Roman" w:hAnsi="Times New Roman"/>
                <w:b/>
                <w:sz w:val="24"/>
                <w:szCs w:val="24"/>
              </w:rPr>
              <w:t>Bredicean C.</w:t>
            </w:r>
            <w:r w:rsidRPr="00451EE4">
              <w:rPr>
                <w:rFonts w:ascii="Times New Roman" w:hAnsi="Times New Roman"/>
                <w:sz w:val="24"/>
                <w:szCs w:val="24"/>
              </w:rPr>
              <w:t>, Papavă I. The socio-demographic characteristics associated with the increased likelihood of subsequent schizophrenia, Medical conection vol 11 nr. 2(42), 2016</w:t>
            </w:r>
          </w:p>
        </w:tc>
      </w:tr>
      <w:tr w:rsidR="00DA2E05" w:rsidRPr="00451EE4"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9</w:t>
            </w:r>
          </w:p>
        </w:tc>
        <w:tc>
          <w:tcPr>
            <w:tcW w:w="10260" w:type="dxa"/>
          </w:tcPr>
          <w:p w:rsidR="00DA2E05" w:rsidRPr="00451EE4" w:rsidRDefault="00DA2E05" w:rsidP="005B11C5">
            <w:pPr>
              <w:pStyle w:val="Listparagraf"/>
              <w:spacing w:after="0" w:line="240" w:lineRule="auto"/>
              <w:ind w:left="0"/>
              <w:jc w:val="both"/>
              <w:rPr>
                <w:rFonts w:ascii="Times New Roman" w:hAnsi="Times New Roman"/>
                <w:color w:val="181818"/>
                <w:sz w:val="24"/>
                <w:szCs w:val="24"/>
              </w:rPr>
            </w:pPr>
            <w:r w:rsidRPr="00451EE4">
              <w:rPr>
                <w:rFonts w:ascii="Times New Roman" w:hAnsi="Times New Roman"/>
                <w:sz w:val="24"/>
                <w:szCs w:val="24"/>
              </w:rPr>
              <w:t xml:space="preserve">Popovici Z., </w:t>
            </w:r>
            <w:r w:rsidRPr="00451EE4">
              <w:rPr>
                <w:rFonts w:ascii="Times New Roman" w:hAnsi="Times New Roman"/>
                <w:b/>
                <w:sz w:val="24"/>
                <w:szCs w:val="24"/>
              </w:rPr>
              <w:t>Bredicean C</w:t>
            </w:r>
            <w:r w:rsidRPr="00451EE4">
              <w:rPr>
                <w:rFonts w:ascii="Times New Roman" w:hAnsi="Times New Roman"/>
                <w:sz w:val="24"/>
                <w:szCs w:val="24"/>
              </w:rPr>
              <w:t xml:space="preserve">., Papavă I., Cristanovici M., </w:t>
            </w:r>
            <w:r w:rsidRPr="00451EE4">
              <w:rPr>
                <w:rFonts w:ascii="Times New Roman" w:hAnsi="Times New Roman"/>
                <w:bCs/>
                <w:sz w:val="24"/>
                <w:szCs w:val="24"/>
              </w:rPr>
              <w:t>Giurgi-Oncu C.</w:t>
            </w:r>
            <w:r w:rsidRPr="00451EE4">
              <w:rPr>
                <w:rFonts w:ascii="Times New Roman" w:hAnsi="Times New Roman"/>
                <w:sz w:val="24"/>
                <w:szCs w:val="24"/>
              </w:rPr>
              <w:t>, Roşu M., Durlă A</w:t>
            </w:r>
            <w:r w:rsidRPr="00451EE4">
              <w:rPr>
                <w:rFonts w:ascii="Times New Roman" w:hAnsi="Times New Roman"/>
                <w:color w:val="222222"/>
                <w:sz w:val="24"/>
                <w:szCs w:val="24"/>
                <w:shd w:val="clear" w:color="auto" w:fill="FFFFFF"/>
              </w:rPr>
              <w:t>. Schizophrenia: Social Cognition as a Predictive Factor of Social Performance? Acta Medica Marisiensis. 2012 Oct 1;58(5)</w:t>
            </w:r>
            <w:r w:rsidRPr="00451EE4">
              <w:rPr>
                <w:rFonts w:ascii="Times New Roman" w:hAnsi="Times New Roman"/>
                <w:sz w:val="24"/>
                <w:szCs w:val="24"/>
              </w:rPr>
              <w:t>, p321-323.</w:t>
            </w:r>
          </w:p>
        </w:tc>
      </w:tr>
      <w:tr w:rsidR="00DA2E05" w:rsidRPr="00451EE4" w:rsidTr="007138C8">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10</w:t>
            </w:r>
          </w:p>
        </w:tc>
        <w:tc>
          <w:tcPr>
            <w:tcW w:w="10260" w:type="dxa"/>
          </w:tcPr>
          <w:p w:rsidR="00DA2E05" w:rsidRPr="00451EE4" w:rsidRDefault="00DA2E05" w:rsidP="005B11C5">
            <w:pPr>
              <w:pStyle w:val="Listparagraf"/>
              <w:spacing w:after="0" w:line="240" w:lineRule="auto"/>
              <w:ind w:left="0"/>
              <w:jc w:val="both"/>
              <w:rPr>
                <w:rFonts w:ascii="Times New Roman" w:hAnsi="Times New Roman"/>
                <w:color w:val="181818"/>
                <w:sz w:val="24"/>
                <w:szCs w:val="24"/>
              </w:rPr>
            </w:pPr>
            <w:r w:rsidRPr="00451EE4">
              <w:rPr>
                <w:rFonts w:ascii="Times New Roman" w:hAnsi="Times New Roman"/>
                <w:color w:val="222222"/>
                <w:sz w:val="24"/>
                <w:szCs w:val="24"/>
                <w:shd w:val="clear" w:color="auto" w:fill="FFFFFF"/>
              </w:rPr>
              <w:t xml:space="preserve">Bărănescu R, Lăzărescu M, Ienciu M,  </w:t>
            </w:r>
            <w:r w:rsidRPr="00451EE4">
              <w:rPr>
                <w:rFonts w:ascii="Times New Roman" w:hAnsi="Times New Roman"/>
                <w:b/>
                <w:sz w:val="24"/>
                <w:szCs w:val="24"/>
              </w:rPr>
              <w:t>Bredicean C</w:t>
            </w:r>
            <w:r w:rsidRPr="00451EE4">
              <w:rPr>
                <w:rFonts w:ascii="Times New Roman" w:hAnsi="Times New Roman"/>
                <w:color w:val="222222"/>
                <w:sz w:val="24"/>
                <w:szCs w:val="24"/>
                <w:shd w:val="clear" w:color="auto" w:fill="FFFFFF"/>
              </w:rPr>
              <w:t xml:space="preserve">, </w:t>
            </w:r>
            <w:r w:rsidRPr="00451EE4">
              <w:rPr>
                <w:rFonts w:ascii="Times New Roman" w:hAnsi="Times New Roman"/>
                <w:bCs/>
                <w:sz w:val="24"/>
                <w:szCs w:val="24"/>
              </w:rPr>
              <w:t>Giurgi Oncu C</w:t>
            </w:r>
            <w:r w:rsidRPr="00451EE4">
              <w:rPr>
                <w:rFonts w:ascii="Times New Roman" w:hAnsi="Times New Roman"/>
                <w:color w:val="222222"/>
                <w:sz w:val="24"/>
                <w:szCs w:val="24"/>
                <w:shd w:val="clear" w:color="auto" w:fill="FFFFFF"/>
              </w:rPr>
              <w:t>, Mihalcea R, Popovici Z. Family Insertion in Endogenous Psychoses. Acta Medica Marisiensis. 2012 Jan 1;58(1).</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11</w:t>
            </w:r>
          </w:p>
        </w:tc>
        <w:tc>
          <w:tcPr>
            <w:tcW w:w="10260" w:type="dxa"/>
            <w:tcBorders>
              <w:bottom w:val="single" w:sz="4" w:space="0" w:color="auto"/>
            </w:tcBorders>
          </w:tcPr>
          <w:p w:rsidR="00DA2E05" w:rsidRPr="00451EE4" w:rsidRDefault="00DA2E05" w:rsidP="005B11C5">
            <w:pPr>
              <w:pStyle w:val="Listparagraf"/>
              <w:spacing w:after="0" w:line="240" w:lineRule="auto"/>
              <w:ind w:left="0"/>
              <w:jc w:val="both"/>
              <w:rPr>
                <w:rFonts w:ascii="Times New Roman" w:hAnsi="Times New Roman"/>
                <w:color w:val="181818"/>
                <w:sz w:val="24"/>
                <w:szCs w:val="24"/>
              </w:rPr>
            </w:pPr>
            <w:r w:rsidRPr="00451EE4">
              <w:rPr>
                <w:rFonts w:ascii="Times New Roman" w:hAnsi="Times New Roman"/>
                <w:color w:val="222222"/>
                <w:sz w:val="24"/>
                <w:szCs w:val="24"/>
                <w:shd w:val="clear" w:color="auto" w:fill="FFFFFF"/>
              </w:rPr>
              <w:t xml:space="preserve">Popovici Z, Lăzărescu M, Ienciu M, </w:t>
            </w:r>
            <w:r w:rsidRPr="00451EE4">
              <w:rPr>
                <w:rFonts w:ascii="Times New Roman" w:hAnsi="Times New Roman"/>
                <w:b/>
                <w:color w:val="222222"/>
                <w:sz w:val="24"/>
                <w:szCs w:val="24"/>
                <w:shd w:val="clear" w:color="auto" w:fill="FFFFFF"/>
              </w:rPr>
              <w:t>Bredicean C</w:t>
            </w:r>
            <w:r w:rsidRPr="00451EE4">
              <w:rPr>
                <w:rFonts w:ascii="Times New Roman" w:hAnsi="Times New Roman"/>
                <w:color w:val="222222"/>
                <w:sz w:val="24"/>
                <w:szCs w:val="24"/>
                <w:shd w:val="clear" w:color="auto" w:fill="FFFFFF"/>
              </w:rPr>
              <w:t xml:space="preserve">, </w:t>
            </w:r>
            <w:r w:rsidRPr="00451EE4">
              <w:rPr>
                <w:rFonts w:ascii="Times New Roman" w:hAnsi="Times New Roman"/>
                <w:bCs/>
                <w:color w:val="222222"/>
                <w:sz w:val="24"/>
                <w:szCs w:val="24"/>
                <w:shd w:val="clear" w:color="auto" w:fill="FFFFFF"/>
              </w:rPr>
              <w:t>Giurgi-Oncu C</w:t>
            </w:r>
            <w:r w:rsidRPr="00451EE4">
              <w:rPr>
                <w:rFonts w:ascii="Times New Roman" w:hAnsi="Times New Roman"/>
                <w:color w:val="222222"/>
                <w:sz w:val="24"/>
                <w:szCs w:val="24"/>
                <w:shd w:val="clear" w:color="auto" w:fill="FFFFFF"/>
              </w:rPr>
              <w:t>, Bărănescu R, Cristanovici M. Schizophrenia Spectrum Disorders: Similarities and Differences of Social Cognition. Acta Medica Marisiensis. 2012 Jan 1;58(1).</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12</w:t>
            </w:r>
          </w:p>
        </w:tc>
        <w:tc>
          <w:tcPr>
            <w:tcW w:w="10260" w:type="dxa"/>
            <w:tcBorders>
              <w:bottom w:val="single" w:sz="4" w:space="0" w:color="auto"/>
            </w:tcBorders>
          </w:tcPr>
          <w:p w:rsidR="00DA2E05" w:rsidRPr="00451EE4" w:rsidRDefault="00DA2E05" w:rsidP="005B11C5">
            <w:pPr>
              <w:pStyle w:val="Listparagraf"/>
              <w:spacing w:after="0" w:line="240" w:lineRule="auto"/>
              <w:ind w:left="0"/>
              <w:jc w:val="both"/>
              <w:rPr>
                <w:rFonts w:ascii="Times New Roman" w:hAnsi="Times New Roman"/>
                <w:color w:val="181818"/>
                <w:sz w:val="24"/>
                <w:szCs w:val="24"/>
              </w:rPr>
            </w:pPr>
            <w:r w:rsidRPr="00451EE4">
              <w:rPr>
                <w:rFonts w:ascii="Times New Roman" w:hAnsi="Times New Roman"/>
                <w:color w:val="222222"/>
                <w:sz w:val="24"/>
                <w:szCs w:val="24"/>
                <w:shd w:val="clear" w:color="auto" w:fill="FFFFFF"/>
              </w:rPr>
              <w:t xml:space="preserve">Mihalcea R, Lăzărescu M, </w:t>
            </w:r>
            <w:r w:rsidRPr="00451EE4">
              <w:rPr>
                <w:rFonts w:ascii="Times New Roman" w:hAnsi="Times New Roman"/>
                <w:b/>
                <w:color w:val="222222"/>
                <w:sz w:val="24"/>
                <w:szCs w:val="24"/>
                <w:shd w:val="clear" w:color="auto" w:fill="FFFFFF"/>
              </w:rPr>
              <w:t>Bredicean C</w:t>
            </w:r>
            <w:r w:rsidRPr="00451EE4">
              <w:rPr>
                <w:rFonts w:ascii="Times New Roman" w:hAnsi="Times New Roman"/>
                <w:color w:val="222222"/>
                <w:sz w:val="24"/>
                <w:szCs w:val="24"/>
                <w:shd w:val="clear" w:color="auto" w:fill="FFFFFF"/>
              </w:rPr>
              <w:t xml:space="preserve">, </w:t>
            </w:r>
            <w:r w:rsidRPr="00451EE4">
              <w:rPr>
                <w:rFonts w:ascii="Times New Roman" w:hAnsi="Times New Roman"/>
                <w:bCs/>
                <w:color w:val="222222"/>
                <w:sz w:val="24"/>
                <w:szCs w:val="24"/>
                <w:shd w:val="clear" w:color="auto" w:fill="FFFFFF"/>
              </w:rPr>
              <w:t>Giurgi-Oncu C</w:t>
            </w:r>
            <w:r w:rsidRPr="00451EE4">
              <w:rPr>
                <w:rFonts w:ascii="Times New Roman" w:hAnsi="Times New Roman"/>
                <w:color w:val="222222"/>
                <w:sz w:val="24"/>
                <w:szCs w:val="24"/>
                <w:shd w:val="clear" w:color="auto" w:fill="FFFFFF"/>
              </w:rPr>
              <w:t>, Jejeran D. Clinico-evolutionary and Functional Aspects of the Schizoaffective Disorder. Acta Medica Marisiensis. 2010 Aug 1;56(4).</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13</w:t>
            </w:r>
          </w:p>
        </w:tc>
        <w:tc>
          <w:tcPr>
            <w:tcW w:w="10260" w:type="dxa"/>
            <w:tcBorders>
              <w:bottom w:val="single" w:sz="4" w:space="0" w:color="auto"/>
            </w:tcBorders>
          </w:tcPr>
          <w:p w:rsidR="00DA2E05" w:rsidRPr="00451EE4" w:rsidRDefault="00DA2E05"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Bărănescu R., Lăzărescu M., Ienciu M., </w:t>
            </w:r>
            <w:r w:rsidRPr="00451EE4">
              <w:rPr>
                <w:rFonts w:ascii="Times New Roman" w:hAnsi="Times New Roman" w:cs="Times New Roman"/>
                <w:b/>
                <w:lang w:val="ro-RO"/>
              </w:rPr>
              <w:t>Bredicean C</w:t>
            </w:r>
            <w:r w:rsidRPr="00451EE4">
              <w:rPr>
                <w:rFonts w:ascii="Times New Roman" w:hAnsi="Times New Roman" w:cs="Times New Roman"/>
                <w:lang w:val="ro-RO"/>
              </w:rPr>
              <w:t>., Giurgi-Oncu C., Mihalcea R., Popovici Zs. Family insertion in Endogenous Psychoses, Acta Medica Marisiensis, 2012, January, vol. 58, nr. 1, pg. 12-14</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14</w:t>
            </w:r>
          </w:p>
        </w:tc>
        <w:tc>
          <w:tcPr>
            <w:tcW w:w="10260" w:type="dxa"/>
            <w:tcBorders>
              <w:bottom w:val="single" w:sz="4" w:space="0" w:color="auto"/>
            </w:tcBorders>
          </w:tcPr>
          <w:p w:rsidR="00DA2E05" w:rsidRPr="00451EE4" w:rsidRDefault="00DA2E05" w:rsidP="005B11C5">
            <w:pPr>
              <w:pStyle w:val="Normal1"/>
              <w:jc w:val="both"/>
              <w:rPr>
                <w:rFonts w:ascii="Times New Roman" w:hAnsi="Times New Roman" w:cs="Times New Roman"/>
                <w:lang w:val="ro-RO"/>
              </w:rPr>
            </w:pPr>
            <w:r w:rsidRPr="00451EE4">
              <w:rPr>
                <w:rFonts w:ascii="Times New Roman" w:hAnsi="Times New Roman" w:cs="Times New Roman"/>
                <w:lang w:val="ro-RO"/>
              </w:rPr>
              <w:t>Romoşan R., Mircea T., Romoşan F., Ienciu M., Ile L.</w:t>
            </w:r>
            <w:r w:rsidRPr="00451EE4">
              <w:rPr>
                <w:rFonts w:ascii="Times New Roman" w:hAnsi="Times New Roman" w:cs="Times New Roman"/>
                <w:b/>
                <w:lang w:val="ro-RO"/>
              </w:rPr>
              <w:t>, Bredicean C</w:t>
            </w:r>
            <w:r w:rsidRPr="00451EE4">
              <w:rPr>
                <w:rFonts w:ascii="Times New Roman" w:hAnsi="Times New Roman" w:cs="Times New Roman"/>
                <w:lang w:val="ro-RO"/>
              </w:rPr>
              <w:t>., Papavă I., Milin M. Clinical differences in seasonal and non-seasonal depression, Timisoara Medical Journal, April-Sept. 2011, 1108, vol 61, nr. 3-4, pg. 216-220</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15</w:t>
            </w:r>
          </w:p>
        </w:tc>
        <w:tc>
          <w:tcPr>
            <w:tcW w:w="10260" w:type="dxa"/>
            <w:tcBorders>
              <w:bottom w:val="single" w:sz="4" w:space="0" w:color="auto"/>
            </w:tcBorders>
          </w:tcPr>
          <w:p w:rsidR="00DA2E05" w:rsidRPr="00451EE4" w:rsidRDefault="00DA2E05"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Papavă I., </w:t>
            </w:r>
            <w:r w:rsidRPr="00451EE4">
              <w:rPr>
                <w:rFonts w:ascii="Times New Roman" w:hAnsi="Times New Roman" w:cs="Times New Roman"/>
                <w:b/>
                <w:lang w:val="ro-RO"/>
              </w:rPr>
              <w:t>Bredicean C.</w:t>
            </w:r>
            <w:r w:rsidRPr="00451EE4">
              <w:rPr>
                <w:rFonts w:ascii="Times New Roman" w:hAnsi="Times New Roman" w:cs="Times New Roman"/>
                <w:lang w:val="ro-RO"/>
              </w:rPr>
              <w:t>, Dehelean L., Romoşan R., Enătescu V.R., Papavă S.R., Lăzărescu M. Atributional style and reaction to frustration in delusional disorders, Timisoara Medical Journal, April-Sept. 2010, vol.60, No 2/3, pg. 203-208</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16</w:t>
            </w:r>
          </w:p>
        </w:tc>
        <w:tc>
          <w:tcPr>
            <w:tcW w:w="10260" w:type="dxa"/>
            <w:tcBorders>
              <w:bottom w:val="single" w:sz="4" w:space="0" w:color="auto"/>
            </w:tcBorders>
          </w:tcPr>
          <w:p w:rsidR="00DA2E05" w:rsidRPr="00451EE4" w:rsidRDefault="00DA2E05"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Mihalcea R., Lăzărescu M., </w:t>
            </w:r>
            <w:r w:rsidRPr="00451EE4">
              <w:rPr>
                <w:rFonts w:ascii="Times New Roman" w:hAnsi="Times New Roman" w:cs="Times New Roman"/>
                <w:b/>
                <w:lang w:val="ro-RO"/>
              </w:rPr>
              <w:t>Bredicean C</w:t>
            </w:r>
            <w:r w:rsidRPr="00451EE4">
              <w:rPr>
                <w:rFonts w:ascii="Times New Roman" w:hAnsi="Times New Roman" w:cs="Times New Roman"/>
                <w:lang w:val="ro-RO"/>
              </w:rPr>
              <w:t>., Giurgi-Oncu C., Jejeran D. Clinico – evolutionary and functional aspects of the schizoaffective disorder, Acta Medica Marisiensis, vol 56, nr. 4/ 2010</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17</w:t>
            </w:r>
          </w:p>
        </w:tc>
        <w:tc>
          <w:tcPr>
            <w:tcW w:w="10260" w:type="dxa"/>
            <w:tcBorders>
              <w:bottom w:val="single" w:sz="4" w:space="0" w:color="auto"/>
            </w:tcBorders>
          </w:tcPr>
          <w:p w:rsidR="00DA2E05" w:rsidRPr="00451EE4" w:rsidRDefault="00DA2E05"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Cristina I. Petrescu, Carina R. Florin, Oana I. Suciu, Cristina I. Bredicean, Tudor O. Rares Olariu. Suicid – a risk behavior in teenagers from rural areas, in Bihor county, Timisoara Medical Journal 2009, Vol. 59, nr. 3-4, pg 307-312         </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18</w:t>
            </w:r>
          </w:p>
        </w:tc>
        <w:tc>
          <w:tcPr>
            <w:tcW w:w="10260" w:type="dxa"/>
            <w:tcBorders>
              <w:bottom w:val="single" w:sz="4" w:space="0" w:color="auto"/>
            </w:tcBorders>
          </w:tcPr>
          <w:p w:rsidR="00DA2E05" w:rsidRPr="00451EE4" w:rsidRDefault="00DA2E05" w:rsidP="005B11C5">
            <w:pPr>
              <w:autoSpaceDE w:val="0"/>
              <w:autoSpaceDN w:val="0"/>
              <w:adjustRightInd w:val="0"/>
              <w:spacing w:after="0" w:line="240" w:lineRule="auto"/>
              <w:jc w:val="both"/>
              <w:rPr>
                <w:rFonts w:ascii="Times New Roman" w:hAnsi="Times New Roman"/>
                <w:iCs/>
                <w:sz w:val="24"/>
                <w:szCs w:val="24"/>
              </w:rPr>
            </w:pPr>
            <w:r w:rsidRPr="00451EE4">
              <w:rPr>
                <w:rFonts w:ascii="Times New Roman" w:hAnsi="Times New Roman"/>
                <w:iCs/>
                <w:sz w:val="24"/>
                <w:szCs w:val="24"/>
              </w:rPr>
              <w:t xml:space="preserve">Riviș I.A, Barboianu R, Homorogan C, Romoșan AM, Papavă I, Hogea LM, </w:t>
            </w:r>
            <w:r w:rsidRPr="00451EE4">
              <w:rPr>
                <w:rFonts w:ascii="Times New Roman" w:hAnsi="Times New Roman"/>
                <w:b/>
                <w:iCs/>
                <w:sz w:val="24"/>
                <w:szCs w:val="24"/>
              </w:rPr>
              <w:t>Bredicean C</w:t>
            </w:r>
            <w:r w:rsidRPr="00451EE4">
              <w:rPr>
                <w:rFonts w:ascii="Times New Roman" w:hAnsi="Times New Roman"/>
                <w:iCs/>
                <w:sz w:val="24"/>
                <w:szCs w:val="24"/>
              </w:rPr>
              <w:t xml:space="preserve"> </w:t>
            </w:r>
            <w:r w:rsidRPr="00451EE4">
              <w:rPr>
                <w:rFonts w:ascii="Times New Roman" w:hAnsi="Times New Roman"/>
                <w:bCs/>
                <w:sz w:val="24"/>
                <w:szCs w:val="24"/>
              </w:rPr>
              <w:t>The Global Social Functioning of Patients with Bipolar Affective Disorder with First-Rank Symptoms</w:t>
            </w:r>
            <w:r w:rsidRPr="00451EE4">
              <w:rPr>
                <w:rFonts w:ascii="Times New Roman" w:hAnsi="Times New Roman"/>
                <w:b/>
                <w:bCs/>
                <w:sz w:val="24"/>
                <w:szCs w:val="24"/>
              </w:rPr>
              <w:t xml:space="preserve">  </w:t>
            </w:r>
            <w:r w:rsidRPr="00451EE4">
              <w:rPr>
                <w:rFonts w:ascii="Times New Roman" w:hAnsi="Times New Roman"/>
                <w:iCs/>
                <w:sz w:val="24"/>
                <w:szCs w:val="24"/>
              </w:rPr>
              <w:t xml:space="preserve">, Fiziologia vol </w:t>
            </w:r>
            <w:r w:rsidRPr="00451EE4">
              <w:rPr>
                <w:rFonts w:ascii="Times New Roman" w:hAnsi="Times New Roman"/>
                <w:sz w:val="24"/>
                <w:szCs w:val="24"/>
              </w:rPr>
              <w:t>27. 2 (92)</w:t>
            </w:r>
            <w:r w:rsidRPr="00451EE4">
              <w:rPr>
                <w:rFonts w:ascii="Times New Roman" w:hAnsi="Times New Roman"/>
                <w:iCs/>
                <w:sz w:val="24"/>
                <w:szCs w:val="24"/>
              </w:rPr>
              <w:t xml:space="preserve">, 22 - 26 </w:t>
            </w:r>
            <w:r w:rsidRPr="00451EE4">
              <w:rPr>
                <w:rFonts w:ascii="Times New Roman" w:hAnsi="Times New Roman"/>
                <w:sz w:val="24"/>
                <w:szCs w:val="24"/>
              </w:rPr>
              <w:t xml:space="preserve"> </w:t>
            </w:r>
            <w:r w:rsidRPr="00451EE4">
              <w:rPr>
                <w:rFonts w:ascii="Times New Roman" w:hAnsi="Times New Roman"/>
                <w:bCs/>
                <w:sz w:val="24"/>
                <w:szCs w:val="24"/>
              </w:rPr>
              <w:t>ISSN 1223-2076, 2017</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19</w:t>
            </w:r>
          </w:p>
        </w:tc>
        <w:tc>
          <w:tcPr>
            <w:tcW w:w="10260" w:type="dxa"/>
            <w:tcBorders>
              <w:bottom w:val="single" w:sz="4" w:space="0" w:color="auto"/>
            </w:tcBorders>
          </w:tcPr>
          <w:p w:rsidR="00DA2E05" w:rsidRPr="00451EE4" w:rsidRDefault="00DA2E05" w:rsidP="005B11C5">
            <w:pPr>
              <w:pStyle w:val="Normal1"/>
              <w:jc w:val="both"/>
              <w:rPr>
                <w:rFonts w:ascii="Times New Roman" w:hAnsi="Times New Roman" w:cs="Times New Roman"/>
                <w:color w:val="auto"/>
                <w:shd w:val="clear" w:color="auto" w:fill="FFFFFF"/>
                <w:lang w:val="ro-RO"/>
              </w:rPr>
            </w:pPr>
            <w:r w:rsidRPr="00451EE4">
              <w:rPr>
                <w:rFonts w:ascii="Times New Roman" w:hAnsi="Times New Roman" w:cs="Times New Roman"/>
                <w:color w:val="auto"/>
                <w:lang w:val="ro-RO"/>
              </w:rPr>
              <w:t xml:space="preserve">Fiorakis C, Papavă I., </w:t>
            </w:r>
            <w:r w:rsidRPr="00451EE4">
              <w:rPr>
                <w:rFonts w:ascii="Times New Roman" w:hAnsi="Times New Roman" w:cs="Times New Roman"/>
                <w:b/>
                <w:color w:val="auto"/>
                <w:lang w:val="ro-RO"/>
              </w:rPr>
              <w:t>Bredicean C</w:t>
            </w:r>
            <w:r w:rsidRPr="00451EE4">
              <w:rPr>
                <w:rFonts w:ascii="Times New Roman" w:hAnsi="Times New Roman" w:cs="Times New Roman"/>
                <w:color w:val="auto"/>
                <w:lang w:val="ro-RO"/>
              </w:rPr>
              <w:t>., Enătescu VR, Dehelean L, Romoşan F, Cristanovici M, Tiberiu M, Insight in acute and transient psychotic disorders and paranoid schizophrenia, Medicine in evolution, vol. XX(1):61-67</w:t>
            </w:r>
            <w:r w:rsidRPr="00451EE4">
              <w:rPr>
                <w:rFonts w:ascii="Times New Roman" w:hAnsi="Times New Roman" w:cs="Times New Roman"/>
                <w:color w:val="auto"/>
                <w:shd w:val="clear" w:color="auto" w:fill="FFFFFF"/>
                <w:lang w:val="ro-RO"/>
              </w:rPr>
              <w:t>, ISSN 2247 – 6482, 2014</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20</w:t>
            </w:r>
          </w:p>
        </w:tc>
        <w:tc>
          <w:tcPr>
            <w:tcW w:w="10260" w:type="dxa"/>
            <w:tcBorders>
              <w:bottom w:val="single" w:sz="4" w:space="0" w:color="auto"/>
            </w:tcBorders>
          </w:tcPr>
          <w:p w:rsidR="00DA2E05" w:rsidRPr="00451EE4" w:rsidRDefault="00DA2E05" w:rsidP="005B11C5">
            <w:pPr>
              <w:pStyle w:val="Normal1"/>
              <w:jc w:val="both"/>
              <w:rPr>
                <w:rFonts w:ascii="Times New Roman" w:hAnsi="Times New Roman" w:cs="Times New Roman"/>
                <w:lang w:val="ro-RO"/>
              </w:rPr>
            </w:pPr>
            <w:r w:rsidRPr="00451EE4">
              <w:rPr>
                <w:rFonts w:ascii="Times New Roman" w:hAnsi="Times New Roman" w:cs="Times New Roman"/>
                <w:lang w:val="ro-RO"/>
              </w:rPr>
              <w:t xml:space="preserve">Fiorakis C., Papavă I., </w:t>
            </w:r>
            <w:r w:rsidRPr="00451EE4">
              <w:rPr>
                <w:rFonts w:ascii="Times New Roman" w:hAnsi="Times New Roman" w:cs="Times New Roman"/>
                <w:b/>
                <w:lang w:val="ro-RO"/>
              </w:rPr>
              <w:t>Bredicean C</w:t>
            </w:r>
            <w:r w:rsidRPr="00451EE4">
              <w:rPr>
                <w:rFonts w:ascii="Times New Roman" w:hAnsi="Times New Roman" w:cs="Times New Roman"/>
                <w:lang w:val="ro-RO"/>
              </w:rPr>
              <w:t xml:space="preserve">., Enătescu V.,  Romoşan R., Burcă L., Dulea I., Ilie C., Papavă S., Tiberiu M. Clinical aspects in acute and transient psychotic disorders and paranoid schizophrenia – comparative study,  </w:t>
            </w:r>
            <w:r w:rsidRPr="00451EE4">
              <w:rPr>
                <w:rFonts w:ascii="Times New Roman" w:hAnsi="Times New Roman" w:cs="Times New Roman"/>
                <w:bCs/>
                <w:lang w:val="ro-RO"/>
              </w:rPr>
              <w:t>Timişoara,</w:t>
            </w:r>
            <w:r w:rsidRPr="00451EE4">
              <w:rPr>
                <w:rFonts w:ascii="Times New Roman" w:hAnsi="Times New Roman" w:cs="Times New Roman"/>
                <w:lang w:val="ro-RO"/>
              </w:rPr>
              <w:t xml:space="preserve"> </w:t>
            </w:r>
            <w:r w:rsidRPr="00451EE4">
              <w:rPr>
                <w:rFonts w:ascii="Times New Roman" w:hAnsi="Times New Roman" w:cs="Times New Roman"/>
                <w:bCs/>
                <w:lang w:val="ro-RO"/>
              </w:rPr>
              <w:t>Medicine in evolution , Volume XIX, Nr. 4, 2013, ISSN 2065-376X, pg.</w:t>
            </w:r>
            <w:r w:rsidRPr="00451EE4">
              <w:rPr>
                <w:rFonts w:ascii="Times New Roman" w:hAnsi="Times New Roman" w:cs="Times New Roman"/>
                <w:lang w:val="ro-RO"/>
              </w:rPr>
              <w:t xml:space="preserve"> 632-63</w:t>
            </w:r>
          </w:p>
        </w:tc>
      </w:tr>
      <w:tr w:rsidR="00DA2E05" w:rsidRPr="00451EE4" w:rsidTr="00DA2E05">
        <w:tc>
          <w:tcPr>
            <w:tcW w:w="828" w:type="dxa"/>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t>21</w:t>
            </w:r>
          </w:p>
        </w:tc>
        <w:tc>
          <w:tcPr>
            <w:tcW w:w="10260" w:type="dxa"/>
          </w:tcPr>
          <w:p w:rsidR="00DA2E05" w:rsidRPr="00451EE4" w:rsidRDefault="00DA2E05" w:rsidP="005B11C5">
            <w:pPr>
              <w:autoSpaceDE w:val="0"/>
              <w:autoSpaceDN w:val="0"/>
              <w:adjustRightInd w:val="0"/>
              <w:spacing w:after="0" w:line="240" w:lineRule="auto"/>
              <w:jc w:val="both"/>
              <w:rPr>
                <w:rFonts w:ascii="Times New Roman" w:hAnsi="Times New Roman"/>
                <w:bCs/>
                <w:sz w:val="24"/>
                <w:szCs w:val="24"/>
              </w:rPr>
            </w:pPr>
            <w:r w:rsidRPr="00451EE4">
              <w:rPr>
                <w:rFonts w:ascii="Times New Roman" w:hAnsi="Times New Roman"/>
                <w:sz w:val="24"/>
                <w:szCs w:val="24"/>
              </w:rPr>
              <w:t>Giurgi-Oncu C</w:t>
            </w:r>
            <w:proofErr w:type="gramStart"/>
            <w:r w:rsidRPr="00451EE4">
              <w:rPr>
                <w:rFonts w:ascii="Times New Roman" w:hAnsi="Times New Roman"/>
                <w:sz w:val="24"/>
                <w:szCs w:val="24"/>
              </w:rPr>
              <w:t xml:space="preserve">,  </w:t>
            </w:r>
            <w:r w:rsidRPr="00451EE4">
              <w:rPr>
                <w:rFonts w:ascii="Times New Roman" w:hAnsi="Times New Roman"/>
                <w:b/>
                <w:sz w:val="24"/>
                <w:szCs w:val="24"/>
              </w:rPr>
              <w:t>Bredicean</w:t>
            </w:r>
            <w:proofErr w:type="gramEnd"/>
            <w:r w:rsidRPr="00451EE4">
              <w:rPr>
                <w:rFonts w:ascii="Times New Roman" w:hAnsi="Times New Roman"/>
                <w:b/>
                <w:sz w:val="24"/>
                <w:szCs w:val="24"/>
              </w:rPr>
              <w:t xml:space="preserve"> C</w:t>
            </w:r>
            <w:r w:rsidRPr="00451EE4">
              <w:rPr>
                <w:rFonts w:ascii="Times New Roman" w:hAnsi="Times New Roman"/>
                <w:sz w:val="24"/>
                <w:szCs w:val="24"/>
              </w:rPr>
              <w:t xml:space="preserve">., Romoşan R.,  Popovici Zs., Popescu A.  Particularities of social cognition in the depressive- delusional pathology, </w:t>
            </w:r>
            <w:r w:rsidRPr="00451EE4">
              <w:rPr>
                <w:rFonts w:ascii="Times New Roman" w:hAnsi="Times New Roman"/>
                <w:bCs/>
                <w:sz w:val="24"/>
                <w:szCs w:val="24"/>
              </w:rPr>
              <w:t xml:space="preserve">Medicine in evolution , Volume </w:t>
            </w:r>
            <w:r w:rsidRPr="00451EE4">
              <w:rPr>
                <w:rFonts w:ascii="Times New Roman" w:hAnsi="Times New Roman"/>
                <w:bCs/>
                <w:sz w:val="24"/>
                <w:szCs w:val="24"/>
              </w:rPr>
              <w:lastRenderedPageBreak/>
              <w:t>XIX, Nr. 2, 2013,  ISSN 2065-376X ,pg 274-280</w:t>
            </w:r>
          </w:p>
        </w:tc>
      </w:tr>
      <w:tr w:rsidR="00DA2E05" w:rsidRPr="00451EE4" w:rsidTr="007138C8">
        <w:tc>
          <w:tcPr>
            <w:tcW w:w="828" w:type="dxa"/>
            <w:tcBorders>
              <w:bottom w:val="single" w:sz="4" w:space="0" w:color="auto"/>
            </w:tcBorders>
          </w:tcPr>
          <w:p w:rsidR="00DA2E05" w:rsidRPr="00451EE4" w:rsidRDefault="00DA2E05" w:rsidP="005B11C5">
            <w:pPr>
              <w:pStyle w:val="Listparagraf"/>
              <w:spacing w:after="0" w:line="240" w:lineRule="auto"/>
              <w:ind w:left="0"/>
              <w:jc w:val="both"/>
              <w:rPr>
                <w:rFonts w:ascii="Arial Narrow" w:hAnsi="Arial Narrow"/>
                <w:b/>
                <w:color w:val="181818"/>
                <w:sz w:val="24"/>
                <w:szCs w:val="24"/>
              </w:rPr>
            </w:pPr>
            <w:r>
              <w:rPr>
                <w:rFonts w:ascii="Arial Narrow" w:hAnsi="Arial Narrow"/>
                <w:b/>
                <w:color w:val="181818"/>
                <w:sz w:val="24"/>
                <w:szCs w:val="24"/>
              </w:rPr>
              <w:lastRenderedPageBreak/>
              <w:t>22</w:t>
            </w:r>
          </w:p>
        </w:tc>
        <w:tc>
          <w:tcPr>
            <w:tcW w:w="10260" w:type="dxa"/>
            <w:tcBorders>
              <w:bottom w:val="single" w:sz="4" w:space="0" w:color="auto"/>
            </w:tcBorders>
          </w:tcPr>
          <w:p w:rsidR="00DA2E05" w:rsidRPr="00451EE4" w:rsidRDefault="00DA2E05" w:rsidP="005B11C5">
            <w:pPr>
              <w:autoSpaceDE w:val="0"/>
              <w:autoSpaceDN w:val="0"/>
              <w:adjustRightInd w:val="0"/>
              <w:spacing w:after="0" w:line="240" w:lineRule="auto"/>
              <w:jc w:val="both"/>
              <w:rPr>
                <w:rFonts w:ascii="Times New Roman" w:hAnsi="Times New Roman"/>
                <w:sz w:val="24"/>
                <w:szCs w:val="24"/>
              </w:rPr>
            </w:pPr>
            <w:r w:rsidRPr="00451EE4">
              <w:rPr>
                <w:rFonts w:ascii="Times New Roman" w:eastAsia="TimesNewRomanPSMT" w:hAnsi="Times New Roman"/>
                <w:color w:val="000000"/>
                <w:sz w:val="24"/>
                <w:szCs w:val="24"/>
              </w:rPr>
              <w:t xml:space="preserve">Giurgi-Oncu C., Andreescu N., </w:t>
            </w:r>
            <w:r w:rsidRPr="00451EE4">
              <w:rPr>
                <w:rFonts w:ascii="Times New Roman" w:eastAsia="TimesNewRomanPSMT" w:hAnsi="Times New Roman"/>
                <w:b/>
                <w:color w:val="000000"/>
                <w:sz w:val="24"/>
                <w:szCs w:val="24"/>
              </w:rPr>
              <w:t>Bredicean C</w:t>
            </w:r>
            <w:r w:rsidRPr="00451EE4">
              <w:rPr>
                <w:rFonts w:ascii="Times New Roman" w:eastAsia="TimesNewRomanPSMT" w:hAnsi="Times New Roman"/>
                <w:color w:val="000000"/>
                <w:sz w:val="24"/>
                <w:szCs w:val="24"/>
              </w:rPr>
              <w:t>., Misceo D., Belengeanu A. The schizophrenia pattern: associations with the shank 3 gene – A case presentation, Medicine in Evolution, Volume XVII, No. 4, 2012, pg. 572-578</w:t>
            </w:r>
          </w:p>
        </w:tc>
      </w:tr>
    </w:tbl>
    <w:p w:rsidR="00DA2E05" w:rsidRPr="00DA2E05" w:rsidRDefault="00DA2E05" w:rsidP="005B11C5">
      <w:pPr>
        <w:spacing w:after="0" w:line="240" w:lineRule="auto"/>
        <w:jc w:val="both"/>
        <w:rPr>
          <w:rFonts w:ascii="Arial" w:hAnsi="Arial" w:cs="Arial"/>
          <w:color w:val="181818"/>
          <w:sz w:val="28"/>
          <w:szCs w:val="28"/>
          <w:lang w:val="ro-RO"/>
        </w:rPr>
      </w:pPr>
    </w:p>
    <w:sectPr w:rsidR="00DA2E05" w:rsidRPr="00DA2E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F64"/>
    <w:rsid w:val="000E4671"/>
    <w:rsid w:val="00224C6D"/>
    <w:rsid w:val="00254E46"/>
    <w:rsid w:val="004770D9"/>
    <w:rsid w:val="005B11C5"/>
    <w:rsid w:val="006251E1"/>
    <w:rsid w:val="00681AA3"/>
    <w:rsid w:val="00B61F64"/>
    <w:rsid w:val="00C551AA"/>
    <w:rsid w:val="00CE6BDB"/>
    <w:rsid w:val="00DA2E05"/>
    <w:rsid w:val="00E111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671"/>
    <w:pPr>
      <w:spacing w:after="200" w:line="276" w:lineRule="auto"/>
    </w:pPr>
    <w:rPr>
      <w:rFonts w:ascii="Calibri" w:eastAsia="Times New Roman" w:hAnsi="Calibri" w:cs="Times New Roman"/>
    </w:rPr>
  </w:style>
  <w:style w:type="paragraph" w:styleId="Titlu2">
    <w:name w:val="heading 2"/>
    <w:basedOn w:val="Normal"/>
    <w:next w:val="Normal"/>
    <w:link w:val="Titlu2Caracter"/>
    <w:uiPriority w:val="9"/>
    <w:unhideWhenUsed/>
    <w:qFormat/>
    <w:rsid w:val="000E4671"/>
    <w:pPr>
      <w:keepNext/>
      <w:spacing w:before="240" w:after="60"/>
      <w:outlineLvl w:val="1"/>
    </w:pPr>
    <w:rPr>
      <w:rFonts w:ascii="Cambria" w:hAnsi="Cambria"/>
      <w:b/>
      <w:bCs/>
      <w:i/>
      <w:iCs/>
      <w:sz w:val="28"/>
      <w:szCs w:val="28"/>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E4671"/>
    <w:pPr>
      <w:ind w:left="720"/>
      <w:contextualSpacing/>
    </w:pPr>
    <w:rPr>
      <w:lang w:val="ro-RO"/>
    </w:rPr>
  </w:style>
  <w:style w:type="paragraph" w:styleId="Frspaiere">
    <w:name w:val="No Spacing"/>
    <w:uiPriority w:val="1"/>
    <w:qFormat/>
    <w:rsid w:val="000E4671"/>
    <w:pPr>
      <w:spacing w:after="0" w:line="240" w:lineRule="auto"/>
    </w:pPr>
    <w:rPr>
      <w:rFonts w:ascii="Calibri" w:eastAsia="Times New Roman" w:hAnsi="Calibri" w:cs="Times New Roman"/>
    </w:rPr>
  </w:style>
  <w:style w:type="character" w:styleId="Hyperlink">
    <w:name w:val="Hyperlink"/>
    <w:uiPriority w:val="99"/>
    <w:unhideWhenUsed/>
    <w:rsid w:val="000E4671"/>
    <w:rPr>
      <w:color w:val="0000FF"/>
      <w:u w:val="single"/>
    </w:rPr>
  </w:style>
  <w:style w:type="character" w:styleId="Accentuat">
    <w:name w:val="Emphasis"/>
    <w:uiPriority w:val="20"/>
    <w:qFormat/>
    <w:rsid w:val="000E4671"/>
    <w:rPr>
      <w:i/>
      <w:iCs/>
    </w:rPr>
  </w:style>
  <w:style w:type="paragraph" w:customStyle="1" w:styleId="EuropassSectionDetails">
    <w:name w:val="Europass_SectionDetails"/>
    <w:basedOn w:val="Normal"/>
    <w:rsid w:val="000E4671"/>
    <w:pPr>
      <w:widowControl w:val="0"/>
      <w:suppressLineNumbers/>
      <w:suppressAutoHyphens/>
      <w:autoSpaceDE w:val="0"/>
      <w:spacing w:before="28" w:after="56" w:line="100" w:lineRule="atLeast"/>
    </w:pPr>
    <w:rPr>
      <w:rFonts w:ascii="Arial" w:eastAsia="SimSun" w:hAnsi="Arial" w:cs="Mangal"/>
      <w:color w:val="3F3A38"/>
      <w:spacing w:val="-6"/>
      <w:kern w:val="1"/>
      <w:sz w:val="18"/>
      <w:szCs w:val="24"/>
      <w:lang w:val="en-GB" w:eastAsia="zh-CN" w:bidi="hi-IN"/>
    </w:rPr>
  </w:style>
  <w:style w:type="character" w:customStyle="1" w:styleId="val">
    <w:name w:val="val"/>
    <w:rsid w:val="000E4671"/>
  </w:style>
  <w:style w:type="character" w:styleId="Robust">
    <w:name w:val="Strong"/>
    <w:uiPriority w:val="22"/>
    <w:qFormat/>
    <w:rsid w:val="000E4671"/>
    <w:rPr>
      <w:b/>
      <w:bCs/>
    </w:rPr>
  </w:style>
  <w:style w:type="character" w:customStyle="1" w:styleId="Titlu2Caracter">
    <w:name w:val="Titlu 2 Caracter"/>
    <w:basedOn w:val="Fontdeparagrafimplicit"/>
    <w:link w:val="Titlu2"/>
    <w:uiPriority w:val="9"/>
    <w:rsid w:val="000E4671"/>
    <w:rPr>
      <w:rFonts w:ascii="Cambria" w:eastAsia="Times New Roman" w:hAnsi="Cambria" w:cs="Times New Roman"/>
      <w:b/>
      <w:bCs/>
      <w:i/>
      <w:iCs/>
      <w:sz w:val="28"/>
      <w:szCs w:val="28"/>
      <w:lang w:val="ro-RO"/>
    </w:rPr>
  </w:style>
  <w:style w:type="character" w:customStyle="1" w:styleId="apple-converted-space">
    <w:name w:val="apple-converted-space"/>
    <w:rsid w:val="000E4671"/>
  </w:style>
  <w:style w:type="paragraph" w:customStyle="1" w:styleId="Default">
    <w:name w:val="Default"/>
    <w:rsid w:val="00CE6BDB"/>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ormal1">
    <w:name w:val="Normal1"/>
    <w:rsid w:val="004770D9"/>
    <w:pPr>
      <w:spacing w:after="0" w:line="240" w:lineRule="auto"/>
    </w:pPr>
    <w:rPr>
      <w:rFonts w:ascii="TimesNewRomanPSMT" w:eastAsia="TimesNewRomanPSMT" w:hAnsi="TimesNewRomanPSMT" w:cs="TimesNewRomanPSM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4671"/>
    <w:pPr>
      <w:spacing w:after="200" w:line="276" w:lineRule="auto"/>
    </w:pPr>
    <w:rPr>
      <w:rFonts w:ascii="Calibri" w:eastAsia="Times New Roman" w:hAnsi="Calibri" w:cs="Times New Roman"/>
    </w:rPr>
  </w:style>
  <w:style w:type="paragraph" w:styleId="Titlu2">
    <w:name w:val="heading 2"/>
    <w:basedOn w:val="Normal"/>
    <w:next w:val="Normal"/>
    <w:link w:val="Titlu2Caracter"/>
    <w:uiPriority w:val="9"/>
    <w:unhideWhenUsed/>
    <w:qFormat/>
    <w:rsid w:val="000E4671"/>
    <w:pPr>
      <w:keepNext/>
      <w:spacing w:before="240" w:after="60"/>
      <w:outlineLvl w:val="1"/>
    </w:pPr>
    <w:rPr>
      <w:rFonts w:ascii="Cambria" w:hAnsi="Cambria"/>
      <w:b/>
      <w:bCs/>
      <w:i/>
      <w:iCs/>
      <w:sz w:val="28"/>
      <w:szCs w:val="28"/>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E4671"/>
    <w:pPr>
      <w:ind w:left="720"/>
      <w:contextualSpacing/>
    </w:pPr>
    <w:rPr>
      <w:lang w:val="ro-RO"/>
    </w:rPr>
  </w:style>
  <w:style w:type="paragraph" w:styleId="Frspaiere">
    <w:name w:val="No Spacing"/>
    <w:uiPriority w:val="1"/>
    <w:qFormat/>
    <w:rsid w:val="000E4671"/>
    <w:pPr>
      <w:spacing w:after="0" w:line="240" w:lineRule="auto"/>
    </w:pPr>
    <w:rPr>
      <w:rFonts w:ascii="Calibri" w:eastAsia="Times New Roman" w:hAnsi="Calibri" w:cs="Times New Roman"/>
    </w:rPr>
  </w:style>
  <w:style w:type="character" w:styleId="Hyperlink">
    <w:name w:val="Hyperlink"/>
    <w:uiPriority w:val="99"/>
    <w:unhideWhenUsed/>
    <w:rsid w:val="000E4671"/>
    <w:rPr>
      <w:color w:val="0000FF"/>
      <w:u w:val="single"/>
    </w:rPr>
  </w:style>
  <w:style w:type="character" w:styleId="Accentuat">
    <w:name w:val="Emphasis"/>
    <w:uiPriority w:val="20"/>
    <w:qFormat/>
    <w:rsid w:val="000E4671"/>
    <w:rPr>
      <w:i/>
      <w:iCs/>
    </w:rPr>
  </w:style>
  <w:style w:type="paragraph" w:customStyle="1" w:styleId="EuropassSectionDetails">
    <w:name w:val="Europass_SectionDetails"/>
    <w:basedOn w:val="Normal"/>
    <w:rsid w:val="000E4671"/>
    <w:pPr>
      <w:widowControl w:val="0"/>
      <w:suppressLineNumbers/>
      <w:suppressAutoHyphens/>
      <w:autoSpaceDE w:val="0"/>
      <w:spacing w:before="28" w:after="56" w:line="100" w:lineRule="atLeast"/>
    </w:pPr>
    <w:rPr>
      <w:rFonts w:ascii="Arial" w:eastAsia="SimSun" w:hAnsi="Arial" w:cs="Mangal"/>
      <w:color w:val="3F3A38"/>
      <w:spacing w:val="-6"/>
      <w:kern w:val="1"/>
      <w:sz w:val="18"/>
      <w:szCs w:val="24"/>
      <w:lang w:val="en-GB" w:eastAsia="zh-CN" w:bidi="hi-IN"/>
    </w:rPr>
  </w:style>
  <w:style w:type="character" w:customStyle="1" w:styleId="val">
    <w:name w:val="val"/>
    <w:rsid w:val="000E4671"/>
  </w:style>
  <w:style w:type="character" w:styleId="Robust">
    <w:name w:val="Strong"/>
    <w:uiPriority w:val="22"/>
    <w:qFormat/>
    <w:rsid w:val="000E4671"/>
    <w:rPr>
      <w:b/>
      <w:bCs/>
    </w:rPr>
  </w:style>
  <w:style w:type="character" w:customStyle="1" w:styleId="Titlu2Caracter">
    <w:name w:val="Titlu 2 Caracter"/>
    <w:basedOn w:val="Fontdeparagrafimplicit"/>
    <w:link w:val="Titlu2"/>
    <w:uiPriority w:val="9"/>
    <w:rsid w:val="000E4671"/>
    <w:rPr>
      <w:rFonts w:ascii="Cambria" w:eastAsia="Times New Roman" w:hAnsi="Cambria" w:cs="Times New Roman"/>
      <w:b/>
      <w:bCs/>
      <w:i/>
      <w:iCs/>
      <w:sz w:val="28"/>
      <w:szCs w:val="28"/>
      <w:lang w:val="ro-RO"/>
    </w:rPr>
  </w:style>
  <w:style w:type="character" w:customStyle="1" w:styleId="apple-converted-space">
    <w:name w:val="apple-converted-space"/>
    <w:rsid w:val="000E4671"/>
  </w:style>
  <w:style w:type="paragraph" w:customStyle="1" w:styleId="Default">
    <w:name w:val="Default"/>
    <w:rsid w:val="00CE6BDB"/>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ormal1">
    <w:name w:val="Normal1"/>
    <w:rsid w:val="004770D9"/>
    <w:pPr>
      <w:spacing w:after="0" w:line="240" w:lineRule="auto"/>
    </w:pPr>
    <w:rPr>
      <w:rFonts w:ascii="TimesNewRomanPSMT" w:eastAsia="TimesNewRomanPSMT" w:hAnsi="TimesNewRomanPSMT" w:cs="TimesNewRomanPS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47/RMHP.S300578" TargetMode="External"/><Relationship Id="rId13" Type="http://schemas.openxmlformats.org/officeDocument/2006/relationships/hyperlink" Target="https://annals-general-psychiatry.biomedcentral.com/articles/10.1186/s12991-020-00307-1" TargetMode="External"/><Relationship Id="rId18" Type="http://schemas.openxmlformats.org/officeDocument/2006/relationships/hyperlink" Target="https://onlinelibrary.wiley.com/toc/16000447/2015/131/1" TargetMode="External"/><Relationship Id="rId26" Type="http://schemas.openxmlformats.org/officeDocument/2006/relationships/hyperlink" Target="https://doi.org/10.1177%2F0300060520902615" TargetMode="External"/><Relationship Id="rId39" Type="http://schemas.openxmlformats.org/officeDocument/2006/relationships/hyperlink" Target="http://www.sciencedirect.com/science/journal/18770428/191/supp/C" TargetMode="External"/><Relationship Id="rId3" Type="http://schemas.openxmlformats.org/officeDocument/2006/relationships/settings" Target="settings.xml"/><Relationship Id="rId21" Type="http://schemas.openxmlformats.org/officeDocument/2006/relationships/hyperlink" Target="https://doi.org/10.2147/NDT.S165797" TargetMode="External"/><Relationship Id="rId34" Type="http://schemas.openxmlformats.org/officeDocument/2006/relationships/hyperlink" Target="http://www.sciencedirect.com/science/article/pii/S1877042815027007" TargetMode="External"/><Relationship Id="rId7" Type="http://schemas.openxmlformats.org/officeDocument/2006/relationships/hyperlink" Target="https://www.dovepress.com/risk-management-and-healthcare-policy-journal" TargetMode="External"/><Relationship Id="rId12" Type="http://schemas.openxmlformats.org/officeDocument/2006/relationships/hyperlink" Target="https://annals-general-psychiatry.biomedcentral.com/" TargetMode="External"/><Relationship Id="rId17" Type="http://schemas.openxmlformats.org/officeDocument/2006/relationships/hyperlink" Target="https://bmcpsychiatry.biomedcentral.com/" TargetMode="External"/><Relationship Id="rId25" Type="http://schemas.openxmlformats.org/officeDocument/2006/relationships/hyperlink" Target="https://doi.org/10.31925/farmacia.2020.1.6" TargetMode="External"/><Relationship Id="rId33" Type="http://schemas.openxmlformats.org/officeDocument/2006/relationships/hyperlink" Target="http://www.sciencedirect.com/science/article/pii/S1877042815027007" TargetMode="External"/><Relationship Id="rId38" Type="http://schemas.openxmlformats.org/officeDocument/2006/relationships/hyperlink" Target="http://www.sciencedirect.com/science/journal/18770428" TargetMode="External"/><Relationship Id="rId2" Type="http://schemas.microsoft.com/office/2007/relationships/stylesWithEffects" Target="stylesWithEffects.xml"/><Relationship Id="rId16" Type="http://schemas.openxmlformats.org/officeDocument/2006/relationships/hyperlink" Target="https://doi.org/10.2147/NDT.S241150" TargetMode="External"/><Relationship Id="rId20" Type="http://schemas.openxmlformats.org/officeDocument/2006/relationships/hyperlink" Target="https://doi.org/10.2147/COPD.S106765" TargetMode="External"/><Relationship Id="rId29" Type="http://schemas.openxmlformats.org/officeDocument/2006/relationships/hyperlink" Target="https://www.sciencedirect.com/science/journal/0924977X/54/supp/C"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i.org/10.3390/ijerph18179320" TargetMode="External"/><Relationship Id="rId11" Type="http://schemas.openxmlformats.org/officeDocument/2006/relationships/hyperlink" Target="https://doi.org/10.3390/medicina56110590" TargetMode="External"/><Relationship Id="rId24" Type="http://schemas.openxmlformats.org/officeDocument/2006/relationships/hyperlink" Target="https://www.cambridge.org/core/journals/cns-spectrums" TargetMode="External"/><Relationship Id="rId32" Type="http://schemas.openxmlformats.org/officeDocument/2006/relationships/hyperlink" Target="http://www.sciencedirect.com/science/article/pii/S1877042815027007" TargetMode="External"/><Relationship Id="rId37" Type="http://schemas.openxmlformats.org/officeDocument/2006/relationships/hyperlink" Target="http://www.sciencedirect.com/science/article/pii/S1877042815027007" TargetMode="External"/><Relationship Id="rId40"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www.dovepress.com/neuropsychiatric-disease-and-treatment-journal" TargetMode="External"/><Relationship Id="rId23" Type="http://schemas.openxmlformats.org/officeDocument/2006/relationships/hyperlink" Target="https://doi.org/10.2147/NDT.S186892" TargetMode="External"/><Relationship Id="rId28" Type="http://schemas.openxmlformats.org/officeDocument/2006/relationships/hyperlink" Target="https://www.sciencedirect.com/science/journal/0924977X" TargetMode="External"/><Relationship Id="rId36" Type="http://schemas.openxmlformats.org/officeDocument/2006/relationships/hyperlink" Target="http://www.sciencedirect.com/science/article/pii/S1877042815027007" TargetMode="External"/><Relationship Id="rId10" Type="http://schemas.openxmlformats.org/officeDocument/2006/relationships/hyperlink" Target="https://doi.org/10.3390/ijerph18010116" TargetMode="External"/><Relationship Id="rId19" Type="http://schemas.openxmlformats.org/officeDocument/2006/relationships/hyperlink" Target="https://doi.org/10.1111/acps.12368" TargetMode="External"/><Relationship Id="rId31" Type="http://schemas.openxmlformats.org/officeDocument/2006/relationships/hyperlink" Target="https://doi.org/10.3390/diagnostics11040725" TargetMode="External"/><Relationship Id="rId4" Type="http://schemas.openxmlformats.org/officeDocument/2006/relationships/webSettings" Target="webSettings.xml"/><Relationship Id="rId9" Type="http://schemas.openxmlformats.org/officeDocument/2006/relationships/hyperlink" Target="https://www.dovepress.com/neuropsychiatric-disease-and-treatment-journal" TargetMode="External"/><Relationship Id="rId14" Type="http://schemas.openxmlformats.org/officeDocument/2006/relationships/hyperlink" Target="https://bmcwomenshealth.biomedcentral.com/articles/10.1186/s12905-020-00898-7" TargetMode="External"/><Relationship Id="rId22" Type="http://schemas.openxmlformats.org/officeDocument/2006/relationships/hyperlink" Target="https://doi.org/10.2147/NDT.S219288" TargetMode="External"/><Relationship Id="rId27" Type="http://schemas.openxmlformats.org/officeDocument/2006/relationships/hyperlink" Target="https://doi.org/10.1371/journal.pone.0228648" TargetMode="External"/><Relationship Id="rId30" Type="http://schemas.openxmlformats.org/officeDocument/2006/relationships/hyperlink" Target="http://dx.doi.org/10.1708/3594.35769" TargetMode="External"/><Relationship Id="rId35" Type="http://schemas.openxmlformats.org/officeDocument/2006/relationships/hyperlink" Target="http://www.sciencedirect.com/science/article/pii/S18770428150270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9</Pages>
  <Words>4006</Words>
  <Characters>23237</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27189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dc:creator>
  <cp:keywords/>
  <dc:description/>
  <cp:lastModifiedBy>Jeni</cp:lastModifiedBy>
  <cp:revision>10</cp:revision>
  <cp:lastPrinted>2022-01-22T09:24:00Z</cp:lastPrinted>
  <dcterms:created xsi:type="dcterms:W3CDTF">2022-01-17T22:02:00Z</dcterms:created>
  <dcterms:modified xsi:type="dcterms:W3CDTF">2022-01-22T09:24:00Z</dcterms:modified>
</cp:coreProperties>
</file>