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EED44" w14:textId="6A842065" w:rsidR="006B2568" w:rsidRDefault="00A91AE8" w:rsidP="00A91AE8">
      <w:pPr>
        <w:shd w:val="clear" w:color="auto" w:fill="FFFFFF"/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Lista de </w:t>
      </w:r>
      <w:proofErr w:type="spellStart"/>
      <w:r w:rsidR="00814DB7">
        <w:rPr>
          <w:rFonts w:ascii="Times New Roman" w:hAnsi="Times New Roman" w:cs="Times New Roman"/>
          <w:b/>
          <w:bCs/>
          <w:sz w:val="24"/>
          <w:szCs w:val="24"/>
        </w:rPr>
        <w:t>publicații</w:t>
      </w:r>
      <w:proofErr w:type="spellEnd"/>
    </w:p>
    <w:p w14:paraId="1624829F" w14:textId="37A6DED2" w:rsidR="00A91AE8" w:rsidRDefault="00A91AE8" w:rsidP="00A91AE8">
      <w:pPr>
        <w:shd w:val="clear" w:color="auto" w:fill="FFFFFF"/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Dr. Dema Sorin Adalbert</w:t>
      </w:r>
    </w:p>
    <w:p w14:paraId="2B523EE4" w14:textId="77777777" w:rsidR="00D512AF" w:rsidRDefault="00D512AF" w:rsidP="00D512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60441E" w14:textId="521FD580" w:rsidR="00D512AF" w:rsidRPr="00FA7E19" w:rsidRDefault="00D512AF" w:rsidP="00D512A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Candidat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postul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Șef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lucrări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Poziția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37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Departamentul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IX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Chirurgie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I</w:t>
      </w:r>
      <w:r>
        <w:rPr>
          <w:rFonts w:ascii="Times New Roman" w:hAnsi="Times New Roman" w:cs="Times New Roman"/>
          <w:b/>
          <w:sz w:val="24"/>
          <w:szCs w:val="24"/>
        </w:rPr>
        <w:t>, d</w:t>
      </w:r>
      <w:r w:rsidRPr="00485BCE">
        <w:rPr>
          <w:rFonts w:ascii="Times New Roman" w:hAnsi="Times New Roman" w:cs="Times New Roman"/>
          <w:b/>
          <w:sz w:val="24"/>
          <w:szCs w:val="24"/>
        </w:rPr>
        <w:t xml:space="preserve">in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cadrul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Facultății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Medicină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Disciplinele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postului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</w:t>
      </w:r>
      <w:r w:rsidRPr="00485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</w:t>
      </w:r>
      <w:r w:rsidRPr="00485BCE">
        <w:rPr>
          <w:rFonts w:ascii="Times New Roman" w:hAnsi="Times New Roman" w:cs="Times New Roman"/>
          <w:b/>
          <w:sz w:val="24"/>
          <w:szCs w:val="24"/>
        </w:rPr>
        <w:t>ngrijiri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calificate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oncologie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Î</w:t>
      </w:r>
      <w:r w:rsidRPr="00485BCE">
        <w:rPr>
          <w:rFonts w:ascii="Times New Roman" w:hAnsi="Times New Roman" w:cs="Times New Roman"/>
          <w:b/>
          <w:sz w:val="24"/>
          <w:szCs w:val="24"/>
        </w:rPr>
        <w:t>ngrijiri</w:t>
      </w:r>
      <w:proofErr w:type="spellEnd"/>
      <w:r w:rsidRPr="00485B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85BCE">
        <w:rPr>
          <w:rFonts w:ascii="Times New Roman" w:hAnsi="Times New Roman" w:cs="Times New Roman"/>
          <w:b/>
          <w:sz w:val="24"/>
          <w:szCs w:val="24"/>
        </w:rPr>
        <w:t>paleative</w:t>
      </w:r>
      <w:proofErr w:type="spellEnd"/>
      <w:r w:rsidR="00FA7E19">
        <w:rPr>
          <w:rFonts w:ascii="Times New Roman" w:hAnsi="Times New Roman" w:cs="Times New Roman"/>
          <w:b/>
          <w:sz w:val="24"/>
          <w:szCs w:val="24"/>
        </w:rPr>
        <w:t xml:space="preserve">, post </w:t>
      </w:r>
      <w:proofErr w:type="spellStart"/>
      <w:r w:rsidR="00FA7E19">
        <w:rPr>
          <w:rFonts w:ascii="Times New Roman" w:hAnsi="Times New Roman" w:cs="Times New Roman"/>
          <w:b/>
          <w:sz w:val="24"/>
          <w:szCs w:val="24"/>
        </w:rPr>
        <w:t>publicat</w:t>
      </w:r>
      <w:proofErr w:type="spellEnd"/>
      <w:r w:rsidR="00FA7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A7E19">
        <w:rPr>
          <w:rFonts w:ascii="Times New Roman" w:hAnsi="Times New Roman" w:cs="Times New Roman"/>
          <w:b/>
          <w:sz w:val="24"/>
          <w:szCs w:val="24"/>
        </w:rPr>
        <w:t>în</w:t>
      </w:r>
      <w:proofErr w:type="spellEnd"/>
      <w:r w:rsidR="00FA7E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A7E19" w:rsidRPr="00FA7E19">
        <w:rPr>
          <w:rFonts w:ascii="Times New Roman" w:hAnsi="Times New Roman" w:cs="Times New Roman"/>
          <w:b/>
          <w:bCs/>
          <w:sz w:val="24"/>
          <w:szCs w:val="24"/>
          <w:lang w:val="ro-RO"/>
        </w:rPr>
        <w:t>Monitorul Oficial al României, partea a III-a, nr. 1242/03.12.2021</w:t>
      </w:r>
      <w:r w:rsidR="00FA7E19">
        <w:rPr>
          <w:rFonts w:ascii="Times New Roman" w:hAnsi="Times New Roman" w:cs="Times New Roman"/>
          <w:b/>
          <w:bCs/>
          <w:sz w:val="24"/>
          <w:szCs w:val="24"/>
          <w:lang w:val="ro-RO"/>
        </w:rPr>
        <w:t>.</w:t>
      </w:r>
    </w:p>
    <w:p w14:paraId="626CEF74" w14:textId="1404EA29" w:rsidR="00FA7E19" w:rsidRDefault="00D512AF" w:rsidP="00FA7E19">
      <w:pPr>
        <w:pStyle w:val="Title"/>
        <w:jc w:val="both"/>
        <w:rPr>
          <w:b w:val="0"/>
          <w:bCs w:val="0"/>
          <w:szCs w:val="24"/>
        </w:rPr>
      </w:pPr>
      <w:proofErr w:type="spellStart"/>
      <w:r w:rsidRPr="00FA7E19">
        <w:rPr>
          <w:szCs w:val="24"/>
        </w:rPr>
        <w:t>Teza</w:t>
      </w:r>
      <w:proofErr w:type="spellEnd"/>
      <w:r w:rsidRPr="00FA7E19">
        <w:rPr>
          <w:szCs w:val="24"/>
        </w:rPr>
        <w:t xml:space="preserve"> de </w:t>
      </w:r>
      <w:proofErr w:type="spellStart"/>
      <w:r w:rsidRPr="00FA7E19">
        <w:rPr>
          <w:szCs w:val="24"/>
        </w:rPr>
        <w:t>doctorat</w:t>
      </w:r>
      <w:proofErr w:type="spellEnd"/>
      <w:r w:rsidRPr="00FA7E19">
        <w:rPr>
          <w:szCs w:val="24"/>
        </w:rPr>
        <w:t>:</w:t>
      </w:r>
      <w:r w:rsidRPr="00FA7E19">
        <w:rPr>
          <w:b w:val="0"/>
          <w:bCs w:val="0"/>
          <w:szCs w:val="24"/>
        </w:rPr>
        <w:t xml:space="preserve"> </w:t>
      </w:r>
      <w:r w:rsidR="00FA7E19" w:rsidRPr="00FA7E19">
        <w:rPr>
          <w:b w:val="0"/>
          <w:bCs w:val="0"/>
          <w:szCs w:val="24"/>
        </w:rPr>
        <w:t>“</w:t>
      </w:r>
      <w:proofErr w:type="spellStart"/>
      <w:r w:rsidR="00FA7E19" w:rsidRPr="00FA7E19">
        <w:rPr>
          <w:b w:val="0"/>
          <w:bCs w:val="0"/>
          <w:szCs w:val="24"/>
        </w:rPr>
        <w:t>Rolul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factorilor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clinico-morfologici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în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evaluarea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prognosticului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şi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adaptarea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terapiei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în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cancerul</w:t>
      </w:r>
      <w:proofErr w:type="spellEnd"/>
      <w:r w:rsidR="00FA7E19" w:rsidRPr="00FA7E19">
        <w:rPr>
          <w:b w:val="0"/>
          <w:bCs w:val="0"/>
          <w:szCs w:val="24"/>
        </w:rPr>
        <w:t xml:space="preserve"> </w:t>
      </w:r>
      <w:proofErr w:type="spellStart"/>
      <w:r w:rsidR="00FA7E19" w:rsidRPr="00FA7E19">
        <w:rPr>
          <w:b w:val="0"/>
          <w:bCs w:val="0"/>
          <w:szCs w:val="24"/>
        </w:rPr>
        <w:t>laringian</w:t>
      </w:r>
      <w:proofErr w:type="spellEnd"/>
      <w:r w:rsidR="00FA7E19" w:rsidRPr="00FA7E19">
        <w:rPr>
          <w:b w:val="0"/>
          <w:bCs w:val="0"/>
          <w:szCs w:val="24"/>
        </w:rPr>
        <w:t>”</w:t>
      </w:r>
    </w:p>
    <w:p w14:paraId="72FA8C8A" w14:textId="4DB05769" w:rsidR="008D78A1" w:rsidRPr="008D78A1" w:rsidRDefault="008D78A1" w:rsidP="008D78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78A1">
        <w:rPr>
          <w:rFonts w:ascii="Times New Roman" w:hAnsi="Times New Roman" w:cs="Times New Roman"/>
          <w:b/>
          <w:bCs/>
          <w:sz w:val="24"/>
          <w:szCs w:val="24"/>
        </w:rPr>
        <w:t>Instituția</w:t>
      </w:r>
      <w:proofErr w:type="spellEnd"/>
      <w:r w:rsidRPr="008D78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8D78A1">
        <w:rPr>
          <w:rFonts w:ascii="Times New Roman" w:hAnsi="Times New Roman" w:cs="Times New Roman"/>
          <w:b/>
          <w:bCs/>
          <w:sz w:val="24"/>
          <w:szCs w:val="24"/>
        </w:rPr>
        <w:t>eliberatoare</w:t>
      </w:r>
      <w:proofErr w:type="spellEnd"/>
      <w:r w:rsidRPr="008D78A1">
        <w:rPr>
          <w:rFonts w:ascii="Times New Roman" w:hAnsi="Times New Roman" w:cs="Times New Roman"/>
          <w:b/>
          <w:bCs/>
          <w:sz w:val="24"/>
          <w:szCs w:val="24"/>
        </w:rPr>
        <w:t xml:space="preserve"> a </w:t>
      </w:r>
      <w:proofErr w:type="spellStart"/>
      <w:r w:rsidRPr="008D78A1">
        <w:rPr>
          <w:rFonts w:ascii="Times New Roman" w:hAnsi="Times New Roman" w:cs="Times New Roman"/>
          <w:b/>
          <w:bCs/>
          <w:sz w:val="24"/>
          <w:szCs w:val="24"/>
        </w:rPr>
        <w:t>diplomei</w:t>
      </w:r>
      <w:proofErr w:type="spellEnd"/>
      <w:r w:rsidRPr="008D78A1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8E2BF4">
        <w:rPr>
          <w:rFonts w:ascii="Times New Roman" w:hAnsi="Times New Roman" w:cs="Times New Roman"/>
          <w:sz w:val="24"/>
          <w:szCs w:val="24"/>
        </w:rPr>
        <w:t xml:space="preserve">UMFVB </w:t>
      </w:r>
      <w:proofErr w:type="spellStart"/>
      <w:r w:rsidRPr="008E2BF4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8E2BF4">
        <w:rPr>
          <w:rFonts w:ascii="Times New Roman" w:hAnsi="Times New Roman" w:cs="Times New Roman"/>
          <w:sz w:val="24"/>
          <w:szCs w:val="24"/>
        </w:rPr>
        <w:t xml:space="preserve"> nr. 135/04.05.2009</w:t>
      </w:r>
    </w:p>
    <w:p w14:paraId="65E1B5F6" w14:textId="77777777" w:rsidR="008D78A1" w:rsidRDefault="00FA7E19" w:rsidP="008D78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7E19">
        <w:rPr>
          <w:rFonts w:ascii="Times New Roman" w:hAnsi="Times New Roman" w:cs="Times New Roman"/>
          <w:b/>
          <w:sz w:val="24"/>
          <w:szCs w:val="24"/>
        </w:rPr>
        <w:t>Conducător</w:t>
      </w:r>
      <w:proofErr w:type="spellEnd"/>
      <w:r w:rsidRPr="00FA7E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A7E19">
        <w:rPr>
          <w:rFonts w:ascii="Times New Roman" w:hAnsi="Times New Roman" w:cs="Times New Roman"/>
          <w:b/>
          <w:sz w:val="24"/>
          <w:szCs w:val="24"/>
        </w:rPr>
        <w:t>ştiinţific</w:t>
      </w:r>
      <w:proofErr w:type="spellEnd"/>
      <w:r w:rsidRPr="00FA7E1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A7E19">
        <w:rPr>
          <w:rFonts w:ascii="Times New Roman" w:hAnsi="Times New Roman" w:cs="Times New Roman"/>
          <w:sz w:val="24"/>
          <w:szCs w:val="24"/>
        </w:rPr>
        <w:t xml:space="preserve">Prof. univ. dr. Stan </w:t>
      </w:r>
      <w:proofErr w:type="spellStart"/>
      <w:r w:rsidRPr="00FA7E19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="008D78A1">
        <w:rPr>
          <w:rFonts w:ascii="Times New Roman" w:hAnsi="Times New Roman" w:cs="Times New Roman"/>
          <w:sz w:val="24"/>
          <w:szCs w:val="24"/>
        </w:rPr>
        <w:t xml:space="preserve"> - UMFVB </w:t>
      </w:r>
      <w:proofErr w:type="spellStart"/>
      <w:r w:rsidR="008D78A1">
        <w:rPr>
          <w:rFonts w:ascii="Times New Roman" w:hAnsi="Times New Roman" w:cs="Times New Roman"/>
          <w:sz w:val="24"/>
          <w:szCs w:val="24"/>
        </w:rPr>
        <w:t>Timișoara</w:t>
      </w:r>
      <w:proofErr w:type="spellEnd"/>
    </w:p>
    <w:p w14:paraId="1DBBC191" w14:textId="49CCB774" w:rsidR="00FA7E19" w:rsidRPr="00541AAA" w:rsidRDefault="00FA7E19" w:rsidP="00FA7E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5D2D">
        <w:rPr>
          <w:rFonts w:ascii="Times New Roman" w:hAnsi="Times New Roman" w:cs="Times New Roman"/>
          <w:b/>
          <w:bCs/>
          <w:sz w:val="24"/>
          <w:szCs w:val="24"/>
          <w:lang w:val="ro-RO"/>
        </w:rPr>
        <w:t>Susținere</w:t>
      </w:r>
      <w:r w:rsidRPr="00AE5D2D">
        <w:rPr>
          <w:rFonts w:ascii="Times New Roman" w:hAnsi="Times New Roman" w:cs="Times New Roman"/>
          <w:sz w:val="24"/>
          <w:szCs w:val="24"/>
          <w:lang w:val="ro-RO"/>
        </w:rPr>
        <w:t>: 13 Februarie 2009, confirmare prin ordinul MECTS nr. 3658/10.04.2009</w:t>
      </w:r>
    </w:p>
    <w:p w14:paraId="4D457F17" w14:textId="77777777" w:rsidR="00061033" w:rsidRDefault="00061033" w:rsidP="00A91AE8">
      <w:pPr>
        <w:shd w:val="clear" w:color="auto" w:fill="FFFFFF"/>
        <w:spacing w:after="0" w:line="240" w:lineRule="auto"/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B1F8F0" w14:textId="3BC6974C" w:rsidR="00B77A3C" w:rsidRPr="00340BB2" w:rsidRDefault="00B77A3C" w:rsidP="0042605B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color w:val="250DB3"/>
          <w:sz w:val="24"/>
          <w:szCs w:val="24"/>
        </w:rPr>
      </w:pP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C</w:t>
      </w:r>
      <w:r w:rsidR="00EF544C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ă</w:t>
      </w:r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r</w:t>
      </w:r>
      <w:r w:rsidR="00EF544C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ț</w:t>
      </w:r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i</w:t>
      </w:r>
      <w:proofErr w:type="spellEnd"/>
      <w:r w:rsidR="00D02BCF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r w:rsidR="00090FA3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de </w:t>
      </w:r>
      <w:proofErr w:type="spellStart"/>
      <w:r w:rsidR="00090FA3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specialitate</w:t>
      </w:r>
      <w:proofErr w:type="spellEnd"/>
      <w:r w:rsidR="00505E8C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:</w:t>
      </w:r>
    </w:p>
    <w:p w14:paraId="7DA7E38E" w14:textId="5420E6B9" w:rsidR="00B77A3C" w:rsidRDefault="00B77A3C" w:rsidP="0042605B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47A58">
        <w:rPr>
          <w:rFonts w:ascii="Times New Roman" w:hAnsi="Times New Roman" w:cs="Times New Roman"/>
          <w:sz w:val="24"/>
          <w:szCs w:val="24"/>
        </w:rPr>
        <w:t>A</w:t>
      </w:r>
      <w:r w:rsidR="00353640">
        <w:rPr>
          <w:rFonts w:ascii="Times New Roman" w:hAnsi="Times New Roman" w:cs="Times New Roman"/>
          <w:sz w:val="24"/>
          <w:szCs w:val="24"/>
        </w:rPr>
        <w:t xml:space="preserve">. </w:t>
      </w:r>
      <w:r w:rsidRPr="00E47A58">
        <w:rPr>
          <w:rFonts w:ascii="Times New Roman" w:hAnsi="Times New Roman" w:cs="Times New Roman"/>
          <w:sz w:val="24"/>
          <w:szCs w:val="24"/>
        </w:rPr>
        <w:t xml:space="preserve">Dema, </w:t>
      </w:r>
      <w:r w:rsidRPr="00E47A5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35364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47A58">
        <w:rPr>
          <w:rFonts w:ascii="Times New Roman" w:hAnsi="Times New Roman" w:cs="Times New Roman"/>
          <w:b/>
          <w:bCs/>
          <w:sz w:val="24"/>
          <w:szCs w:val="24"/>
        </w:rPr>
        <w:t xml:space="preserve"> Dema</w:t>
      </w:r>
      <w:r w:rsidR="00745BA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47A58">
        <w:rPr>
          <w:rFonts w:ascii="Times New Roman" w:hAnsi="Times New Roman" w:cs="Times New Roman"/>
          <w:sz w:val="24"/>
          <w:szCs w:val="24"/>
        </w:rPr>
        <w:t>Cancerul</w:t>
      </w:r>
      <w:proofErr w:type="spellEnd"/>
      <w:r w:rsidRPr="00E47A5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E47A58">
        <w:rPr>
          <w:rFonts w:ascii="Times New Roman" w:hAnsi="Times New Roman" w:cs="Times New Roman"/>
          <w:sz w:val="24"/>
          <w:szCs w:val="24"/>
        </w:rPr>
        <w:t>prostată</w:t>
      </w:r>
      <w:proofErr w:type="spellEnd"/>
      <w:r w:rsidRPr="00E47A5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47A58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E47A58">
        <w:rPr>
          <w:rFonts w:ascii="Times New Roman" w:hAnsi="Times New Roman" w:cs="Times New Roman"/>
          <w:sz w:val="24"/>
          <w:szCs w:val="24"/>
        </w:rPr>
        <w:t xml:space="preserve"> Augusta, </w:t>
      </w:r>
      <w:proofErr w:type="spellStart"/>
      <w:r w:rsidRPr="00E47A58">
        <w:rPr>
          <w:rFonts w:ascii="Times New Roman" w:hAnsi="Times New Roman" w:cs="Times New Roman"/>
          <w:sz w:val="24"/>
          <w:szCs w:val="24"/>
        </w:rPr>
        <w:t>Timi</w:t>
      </w:r>
      <w:r w:rsidRPr="00E47A58">
        <w:rPr>
          <w:rFonts w:ascii="Times New Roman" w:hAnsi="Times New Roman" w:cs="Times New Roman"/>
          <w:sz w:val="24"/>
          <w:szCs w:val="24"/>
          <w:lang w:val="ro-RO"/>
        </w:rPr>
        <w:t>șoara</w:t>
      </w:r>
      <w:proofErr w:type="spellEnd"/>
      <w:r w:rsidRPr="00E47A58">
        <w:rPr>
          <w:rFonts w:ascii="Times New Roman" w:hAnsi="Times New Roman" w:cs="Times New Roman"/>
          <w:sz w:val="24"/>
          <w:szCs w:val="24"/>
        </w:rPr>
        <w:t>, 200</w:t>
      </w:r>
      <w:r w:rsidR="00E87A81">
        <w:rPr>
          <w:rFonts w:ascii="Times New Roman" w:hAnsi="Times New Roman" w:cs="Times New Roman"/>
          <w:sz w:val="24"/>
          <w:szCs w:val="24"/>
        </w:rPr>
        <w:t>3</w:t>
      </w:r>
      <w:r w:rsidRPr="00E47A58">
        <w:rPr>
          <w:rFonts w:ascii="Times New Roman" w:hAnsi="Times New Roman" w:cs="Times New Roman"/>
          <w:sz w:val="24"/>
          <w:szCs w:val="24"/>
        </w:rPr>
        <w:t>.</w:t>
      </w:r>
      <w:r w:rsidR="00EF70DA">
        <w:rPr>
          <w:rFonts w:ascii="Times New Roman" w:hAnsi="Times New Roman" w:cs="Times New Roman"/>
          <w:sz w:val="24"/>
          <w:szCs w:val="24"/>
        </w:rPr>
        <w:t xml:space="preserve"> ISBN: </w:t>
      </w:r>
      <w:r w:rsidR="00E87A81">
        <w:rPr>
          <w:rFonts w:ascii="Times New Roman" w:hAnsi="Times New Roman" w:cs="Times New Roman"/>
          <w:sz w:val="24"/>
          <w:szCs w:val="24"/>
        </w:rPr>
        <w:t xml:space="preserve">973-695-040-9; 273 </w:t>
      </w:r>
      <w:r w:rsidR="009579F1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E87A81">
        <w:rPr>
          <w:rFonts w:ascii="Times New Roman" w:hAnsi="Times New Roman" w:cs="Times New Roman"/>
          <w:sz w:val="24"/>
          <w:szCs w:val="24"/>
        </w:rPr>
        <w:t>pagini</w:t>
      </w:r>
      <w:proofErr w:type="spellEnd"/>
      <w:r w:rsidR="005505AE">
        <w:rPr>
          <w:rFonts w:ascii="Times New Roman" w:hAnsi="Times New Roman" w:cs="Times New Roman"/>
          <w:sz w:val="24"/>
          <w:szCs w:val="24"/>
        </w:rPr>
        <w:t>; cod CNCSIS: 150.</w:t>
      </w:r>
    </w:p>
    <w:p w14:paraId="28D83846" w14:textId="77777777" w:rsidR="00EF70DA" w:rsidRDefault="00EF70DA" w:rsidP="004260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1318EC" w14:textId="7E56C82D" w:rsidR="009579F1" w:rsidRPr="00AE5D2D" w:rsidRDefault="00EF70DA" w:rsidP="009579F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250DB3"/>
          <w:sz w:val="24"/>
          <w:szCs w:val="24"/>
        </w:rPr>
      </w:pPr>
      <w:proofErr w:type="spellStart"/>
      <w:r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>Capitol</w:t>
      </w:r>
      <w:r w:rsidR="00090FA3"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>e</w:t>
      </w:r>
      <w:proofErr w:type="spellEnd"/>
      <w:r w:rsidR="00090FA3"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="00090FA3"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>în</w:t>
      </w:r>
      <w:proofErr w:type="spellEnd"/>
      <w:r w:rsidR="00090FA3"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volume </w:t>
      </w:r>
      <w:proofErr w:type="spellStart"/>
      <w:r w:rsidR="00AE5D2D"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>colective</w:t>
      </w:r>
      <w:proofErr w:type="spellEnd"/>
      <w:r w:rsidR="00AE5D2D"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(carte cu </w:t>
      </w:r>
      <w:proofErr w:type="spellStart"/>
      <w:r w:rsidR="00AE5D2D"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>profil</w:t>
      </w:r>
      <w:proofErr w:type="spellEnd"/>
      <w:r w:rsidR="00AE5D2D"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didactic)</w:t>
      </w:r>
      <w:r w:rsidRPr="00AE5D2D">
        <w:rPr>
          <w:rFonts w:ascii="Times New Roman" w:hAnsi="Times New Roman" w:cs="Times New Roman"/>
          <w:color w:val="250DB3"/>
          <w:sz w:val="24"/>
          <w:szCs w:val="24"/>
        </w:rPr>
        <w:t>:</w:t>
      </w:r>
      <w:r w:rsidR="009579F1" w:rsidRPr="00AE5D2D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</w:p>
    <w:p w14:paraId="147613C9" w14:textId="5F29BC8D" w:rsidR="005505AE" w:rsidRPr="00AE5D2D" w:rsidRDefault="00B77A3C" w:rsidP="005505AE">
      <w:pPr>
        <w:pStyle w:val="ListParagraph"/>
        <w:numPr>
          <w:ilvl w:val="0"/>
          <w:numId w:val="11"/>
        </w:num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E5D2D">
        <w:rPr>
          <w:rFonts w:ascii="Times New Roman" w:hAnsi="Times New Roman" w:cs="Times New Roman"/>
          <w:b/>
          <w:bCs/>
          <w:sz w:val="24"/>
          <w:szCs w:val="24"/>
        </w:rPr>
        <w:t>Sorin Dema</w:t>
      </w:r>
      <w:r w:rsidR="00745BAA" w:rsidRPr="00AE5D2D">
        <w:rPr>
          <w:rFonts w:ascii="Times New Roman" w:hAnsi="Times New Roman" w:cs="Times New Roman"/>
          <w:sz w:val="24"/>
          <w:szCs w:val="24"/>
        </w:rPr>
        <w:t xml:space="preserve">. </w:t>
      </w:r>
      <w:r w:rsidR="00EF70DA" w:rsidRPr="00AE5D2D">
        <w:rPr>
          <w:rFonts w:ascii="Times New Roman" w:hAnsi="Times New Roman" w:cs="Times New Roman"/>
          <w:sz w:val="24"/>
          <w:szCs w:val="24"/>
        </w:rPr>
        <w:t xml:space="preserve">Principii de </w:t>
      </w:r>
      <w:proofErr w:type="spellStart"/>
      <w:r w:rsidR="00EF70DA" w:rsidRPr="00AE5D2D">
        <w:rPr>
          <w:rFonts w:ascii="Times New Roman" w:hAnsi="Times New Roman" w:cs="Times New Roman"/>
          <w:sz w:val="24"/>
          <w:szCs w:val="24"/>
        </w:rPr>
        <w:t>radioterapie</w:t>
      </w:r>
      <w:proofErr w:type="spellEnd"/>
      <w:r w:rsidR="00EF70DA" w:rsidRPr="00AE5D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F70DA" w:rsidRPr="00AE5D2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4491B" w:rsidRPr="00AE5D2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F70DA" w:rsidRPr="00AE5D2D">
        <w:rPr>
          <w:rFonts w:ascii="Times New Roman" w:hAnsi="Times New Roman" w:cs="Times New Roman"/>
          <w:sz w:val="24"/>
          <w:szCs w:val="24"/>
        </w:rPr>
        <w:t>Oncologie</w:t>
      </w:r>
      <w:proofErr w:type="spellEnd"/>
      <w:r w:rsidR="00EF70DA" w:rsidRPr="00AE5D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91B" w:rsidRPr="00AE5D2D">
        <w:rPr>
          <w:rFonts w:ascii="Times New Roman" w:hAnsi="Times New Roman" w:cs="Times New Roman"/>
          <w:sz w:val="24"/>
          <w:szCs w:val="24"/>
        </w:rPr>
        <w:t>generală</w:t>
      </w:r>
      <w:proofErr w:type="spellEnd"/>
      <w:r w:rsidR="00F4491B" w:rsidRPr="00AE5D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4491B" w:rsidRPr="00AE5D2D">
        <w:rPr>
          <w:rFonts w:ascii="Times New Roman" w:hAnsi="Times New Roman" w:cs="Times New Roman"/>
          <w:sz w:val="24"/>
          <w:szCs w:val="24"/>
        </w:rPr>
        <w:t>Șerban</w:t>
      </w:r>
      <w:proofErr w:type="spellEnd"/>
      <w:r w:rsidR="00F4491B" w:rsidRPr="00AE5D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491B" w:rsidRPr="00AE5D2D">
        <w:rPr>
          <w:rFonts w:ascii="Times New Roman" w:hAnsi="Times New Roman" w:cs="Times New Roman"/>
          <w:sz w:val="24"/>
          <w:szCs w:val="24"/>
        </w:rPr>
        <w:t>Negru</w:t>
      </w:r>
      <w:proofErr w:type="spellEnd"/>
      <w:r w:rsidR="00F4491B" w:rsidRPr="00AE5D2D">
        <w:rPr>
          <w:rFonts w:ascii="Times New Roman" w:hAnsi="Times New Roman" w:cs="Times New Roman"/>
          <w:sz w:val="24"/>
          <w:szCs w:val="24"/>
        </w:rPr>
        <w:t xml:space="preserve"> </w:t>
      </w:r>
      <w:r w:rsidR="0005741C" w:rsidRPr="00AE5D2D">
        <w:rPr>
          <w:rFonts w:ascii="Times New Roman" w:hAnsi="Times New Roman" w:cs="Times New Roman"/>
          <w:sz w:val="24"/>
          <w:szCs w:val="24"/>
        </w:rPr>
        <w:t>(</w:t>
      </w:r>
      <w:r w:rsidR="00F4491B" w:rsidRPr="00AE5D2D">
        <w:rPr>
          <w:rFonts w:ascii="Times New Roman" w:hAnsi="Times New Roman" w:cs="Times New Roman"/>
          <w:sz w:val="24"/>
          <w:szCs w:val="24"/>
        </w:rPr>
        <w:t>Ed</w:t>
      </w:r>
      <w:r w:rsidR="009579F1" w:rsidRPr="00AE5D2D">
        <w:rPr>
          <w:rFonts w:ascii="Times New Roman" w:hAnsi="Times New Roman" w:cs="Times New Roman"/>
          <w:sz w:val="24"/>
          <w:szCs w:val="24"/>
        </w:rPr>
        <w:t>.</w:t>
      </w:r>
      <w:r w:rsidR="0005741C" w:rsidRPr="00AE5D2D">
        <w:rPr>
          <w:rFonts w:ascii="Times New Roman" w:hAnsi="Times New Roman" w:cs="Times New Roman"/>
          <w:sz w:val="24"/>
          <w:szCs w:val="24"/>
        </w:rPr>
        <w:t>)</w:t>
      </w:r>
      <w:r w:rsidR="00F4491B" w:rsidRPr="00AE5D2D">
        <w:rPr>
          <w:rFonts w:ascii="Times New Roman" w:hAnsi="Times New Roman" w:cs="Times New Roman"/>
          <w:sz w:val="24"/>
          <w:szCs w:val="24"/>
        </w:rPr>
        <w:t>.</w:t>
      </w:r>
      <w:r w:rsidR="00EF70DA" w:rsidRPr="00AE5D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0DA" w:rsidRPr="00AE5D2D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="00EF70DA" w:rsidRPr="00AE5D2D">
        <w:rPr>
          <w:rFonts w:ascii="Times New Roman" w:hAnsi="Times New Roman" w:cs="Times New Roman"/>
          <w:sz w:val="24"/>
          <w:szCs w:val="24"/>
        </w:rPr>
        <w:t xml:space="preserve"> Victor </w:t>
      </w:r>
      <w:proofErr w:type="spellStart"/>
      <w:r w:rsidR="00EF70DA" w:rsidRPr="00AE5D2D">
        <w:rPr>
          <w:rFonts w:ascii="Times New Roman" w:hAnsi="Times New Roman" w:cs="Times New Roman"/>
          <w:sz w:val="24"/>
          <w:szCs w:val="24"/>
        </w:rPr>
        <w:t>Babeș</w:t>
      </w:r>
      <w:proofErr w:type="spellEnd"/>
      <w:r w:rsidR="00EF70DA" w:rsidRPr="00AE5D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70DA" w:rsidRPr="00AE5D2D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="00EF70DA" w:rsidRPr="00AE5D2D">
        <w:rPr>
          <w:rFonts w:ascii="Times New Roman" w:hAnsi="Times New Roman" w:cs="Times New Roman"/>
          <w:sz w:val="24"/>
          <w:szCs w:val="24"/>
        </w:rPr>
        <w:t>, 2011. ISBN: 978-606-8054-34-6</w:t>
      </w:r>
      <w:r w:rsidR="00E87A81" w:rsidRPr="00AE5D2D">
        <w:rPr>
          <w:rFonts w:ascii="Times New Roman" w:hAnsi="Times New Roman" w:cs="Times New Roman"/>
          <w:sz w:val="24"/>
          <w:szCs w:val="24"/>
        </w:rPr>
        <w:t xml:space="preserve">; </w:t>
      </w:r>
      <w:r w:rsidR="008D78A1" w:rsidRPr="00AE5D2D">
        <w:rPr>
          <w:rFonts w:ascii="Times New Roman" w:hAnsi="Times New Roman" w:cs="Times New Roman"/>
          <w:sz w:val="24"/>
          <w:szCs w:val="24"/>
        </w:rPr>
        <w:t xml:space="preserve">199 </w:t>
      </w:r>
      <w:r w:rsidR="009579F1" w:rsidRPr="00AE5D2D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8D78A1" w:rsidRPr="00AE5D2D">
        <w:rPr>
          <w:rFonts w:ascii="Times New Roman" w:hAnsi="Times New Roman" w:cs="Times New Roman"/>
          <w:sz w:val="24"/>
          <w:szCs w:val="24"/>
        </w:rPr>
        <w:t>pagini</w:t>
      </w:r>
      <w:proofErr w:type="spellEnd"/>
      <w:r w:rsidR="005505AE" w:rsidRPr="00AE5D2D">
        <w:rPr>
          <w:rFonts w:ascii="Times New Roman" w:hAnsi="Times New Roman" w:cs="Times New Roman"/>
          <w:sz w:val="24"/>
          <w:szCs w:val="24"/>
        </w:rPr>
        <w:t>; cod CNCSIS: 324.</w:t>
      </w:r>
    </w:p>
    <w:p w14:paraId="2CD1ACA8" w14:textId="10E1BC33" w:rsidR="00B77A3C" w:rsidRPr="005505AE" w:rsidRDefault="00B77A3C" w:rsidP="005505A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14:paraId="02D97C6E" w14:textId="77777777" w:rsidR="00B77A3C" w:rsidRPr="00763A57" w:rsidRDefault="00B77A3C" w:rsidP="0042605B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C8741CE" w14:textId="033E2B28" w:rsidR="00B77A3C" w:rsidRPr="00340BB2" w:rsidRDefault="00B77A3C" w:rsidP="0042605B">
      <w:pPr>
        <w:shd w:val="clear" w:color="auto" w:fill="FFFFFF"/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bCs/>
          <w:color w:val="250DB3"/>
          <w:sz w:val="24"/>
          <w:szCs w:val="24"/>
        </w:rPr>
      </w:pP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Articole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="00305337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publicate</w:t>
      </w:r>
      <w:proofErr w:type="spellEnd"/>
      <w:r w:rsidR="00305337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="00924758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î</w:t>
      </w:r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n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extenso</w:t>
      </w:r>
      <w:r w:rsidR="00305337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,</w:t>
      </w:r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="00924758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î</w:t>
      </w:r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n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reviste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cotate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ISI, cu </w:t>
      </w:r>
      <w:proofErr w:type="gram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factor</w:t>
      </w:r>
      <w:proofErr w:type="gram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de impact</w:t>
      </w:r>
      <w:r w:rsidR="008D78A1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:</w:t>
      </w:r>
    </w:p>
    <w:p w14:paraId="60264ED5" w14:textId="73058625" w:rsidR="00935A71" w:rsidRDefault="00B77A3C" w:rsidP="00935A71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A116F3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Dema S</w:t>
      </w:r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, Bota A, </w:t>
      </w:r>
      <w:proofErr w:type="spellStart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Tăban</w:t>
      </w:r>
      <w:proofErr w:type="spellEnd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SM, </w:t>
      </w:r>
      <w:proofErr w:type="spellStart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Gheju</w:t>
      </w:r>
      <w:proofErr w:type="spellEnd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Dema ALC, </w:t>
      </w:r>
      <w:proofErr w:type="spellStart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Croitor</w:t>
      </w:r>
      <w:proofErr w:type="spellEnd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Barna</w:t>
      </w:r>
      <w:proofErr w:type="spellEnd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RA, Popa O, </w:t>
      </w:r>
      <w:proofErr w:type="spellStart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Bardan</w:t>
      </w:r>
      <w:proofErr w:type="spellEnd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R, </w:t>
      </w:r>
      <w:proofErr w:type="spellStart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Cumpănaș</w:t>
      </w:r>
      <w:proofErr w:type="spellEnd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AA. Multiple Primary Tumors Originating </w:t>
      </w:r>
      <w:proofErr w:type="gramStart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From</w:t>
      </w:r>
      <w:proofErr w:type="gramEnd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the Prostate and Colorectum A Clinical-Pathological and Therapeutic Challenge. </w:t>
      </w:r>
      <w:bookmarkStart w:id="0" w:name="_Hlk92107429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Am J </w:t>
      </w:r>
      <w:proofErr w:type="spellStart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Mens</w:t>
      </w:r>
      <w:proofErr w:type="spellEnd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Health</w:t>
      </w:r>
      <w:bookmarkEnd w:id="0"/>
      <w:r w:rsidRPr="00A116F3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. 2021 Sep-Oct;15(5):</w:t>
      </w:r>
      <w:r w:rsidR="00CE2BDA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r w:rsidR="00F712B6" w:rsidRPr="00F712B6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15579883211044881</w:t>
      </w:r>
      <w:r w:rsidR="00CE2BDA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; </w:t>
      </w:r>
      <w:r w:rsidR="00B10B61" w:rsidRPr="00B10B6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ISSN (print) 557-9883 ISSN (online) 1557-9891; </w:t>
      </w:r>
      <w:r w:rsidR="00B10B61" w:rsidRPr="0000706A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IF</w:t>
      </w:r>
      <w:r w:rsidR="004B45F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: </w:t>
      </w:r>
      <w:r w:rsidR="00B10B61" w:rsidRPr="0000706A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>2.804</w:t>
      </w:r>
      <w:r w:rsid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;</w:t>
      </w:r>
      <w:r w:rsidRPr="00B10B6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15579883211044881. </w:t>
      </w:r>
      <w:proofErr w:type="spellStart"/>
      <w:r w:rsidRPr="00B10B6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doi</w:t>
      </w:r>
      <w:proofErr w:type="spellEnd"/>
      <w:r w:rsidRPr="00B10B6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: 10.1177/15579883211044881. PMID: 34493123; PMCID: PMC8436322.</w:t>
      </w:r>
      <w:r w:rsidR="003B1D77" w:rsidRPr="00B10B6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</w:p>
    <w:p w14:paraId="7315B079" w14:textId="0AEF9DCC" w:rsidR="001D6459" w:rsidRPr="004B45F4" w:rsidRDefault="00B77A3C" w:rsidP="004B45F4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935A71">
        <w:rPr>
          <w:rFonts w:ascii="Times New Roman" w:hAnsi="Times New Roman"/>
          <w:sz w:val="24"/>
          <w:szCs w:val="24"/>
        </w:rPr>
        <w:t>Dema S,</w:t>
      </w:r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Lazar F,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Barna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R,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Dobrescu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A, Dema ALC, Popa O,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Ionita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I,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Taban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SM. Sclerosing Extramedullary Hematopoietic Tumor (SEHT) Mimicking a Malignant Bile Duct Tumor - Case Report and Literature Review. </w:t>
      </w:r>
      <w:bookmarkStart w:id="1" w:name="_Hlk92107452"/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Medicina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(MDPI Basel), </w:t>
      </w:r>
      <w:bookmarkEnd w:id="1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2021, 57, </w:t>
      </w:r>
      <w:r w:rsidRPr="00F712B6">
        <w:rPr>
          <w:rFonts w:ascii="Times New Roman" w:hAnsi="Times New Roman"/>
          <w:b w:val="0"/>
          <w:bCs/>
          <w:sz w:val="24"/>
          <w:szCs w:val="24"/>
        </w:rPr>
        <w:t>824</w:t>
      </w:r>
      <w:r w:rsidR="004B45F4" w:rsidRPr="00F712B6">
        <w:rPr>
          <w:rFonts w:ascii="Times New Roman" w:hAnsi="Times New Roman"/>
          <w:b w:val="0"/>
          <w:bCs/>
          <w:sz w:val="24"/>
          <w:szCs w:val="24"/>
        </w:rPr>
        <w:t xml:space="preserve"> 1-13</w:t>
      </w:r>
      <w:r w:rsidR="00B10B61" w:rsidRPr="00935A71">
        <w:rPr>
          <w:rFonts w:ascii="Times New Roman" w:hAnsi="Times New Roman"/>
          <w:b w:val="0"/>
          <w:bCs/>
          <w:sz w:val="24"/>
          <w:szCs w:val="24"/>
        </w:rPr>
        <w:t xml:space="preserve">; </w:t>
      </w:r>
      <w:r w:rsidR="00935A71" w:rsidRPr="00935A71">
        <w:rPr>
          <w:rStyle w:val="Strong"/>
          <w:rFonts w:ascii="Times New Roman" w:hAnsi="Times New Roman"/>
          <w:color w:val="222222"/>
          <w:sz w:val="24"/>
          <w:szCs w:val="24"/>
          <w:shd w:val="clear" w:color="auto" w:fill="FFFFFF"/>
        </w:rPr>
        <w:t>ISSN: 1648-9144;</w:t>
      </w:r>
      <w:r w:rsidR="004B45F4">
        <w:rPr>
          <w:rStyle w:val="Strong"/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r w:rsidR="00B10B61" w:rsidRPr="004B45F4">
        <w:rPr>
          <w:rFonts w:ascii="Times New Roman" w:hAnsi="Times New Roman"/>
          <w:sz w:val="24"/>
          <w:szCs w:val="24"/>
        </w:rPr>
        <w:t>IF:</w:t>
      </w:r>
      <w:r w:rsidR="00B10B61" w:rsidRPr="004B45F4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="00B10B61" w:rsidRPr="004B45F4">
        <w:rPr>
          <w:rFonts w:ascii="Times New Roman" w:hAnsi="Times New Roman"/>
          <w:sz w:val="24"/>
          <w:szCs w:val="24"/>
        </w:rPr>
        <w:t>2</w:t>
      </w:r>
      <w:r w:rsidR="00F63877">
        <w:rPr>
          <w:rFonts w:ascii="Times New Roman" w:hAnsi="Times New Roman"/>
          <w:sz w:val="24"/>
          <w:szCs w:val="24"/>
        </w:rPr>
        <w:t>.</w:t>
      </w:r>
      <w:r w:rsidR="00B10B61" w:rsidRPr="004B45F4">
        <w:rPr>
          <w:rFonts w:ascii="Times New Roman" w:hAnsi="Times New Roman"/>
          <w:sz w:val="24"/>
          <w:szCs w:val="24"/>
        </w:rPr>
        <w:t>430</w:t>
      </w:r>
      <w:r w:rsidR="00B10B61" w:rsidRPr="004B45F4">
        <w:rPr>
          <w:rFonts w:ascii="Times New Roman" w:hAnsi="Times New Roman"/>
          <w:b w:val="0"/>
          <w:bCs/>
          <w:sz w:val="24"/>
          <w:szCs w:val="24"/>
        </w:rPr>
        <w:t>.</w:t>
      </w:r>
      <w:r w:rsidR="00935A71" w:rsidRPr="004B45F4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hyperlink r:id="rId5" w:history="1">
        <w:r w:rsidR="00935A71" w:rsidRPr="004B45F4">
          <w:rPr>
            <w:rStyle w:val="Hyperlink"/>
            <w:rFonts w:ascii="Times New Roman" w:hAnsi="Times New Roman"/>
            <w:b w:val="0"/>
            <w:bCs/>
            <w:sz w:val="24"/>
            <w:szCs w:val="24"/>
            <w:u w:val="none"/>
          </w:rPr>
          <w:t>https://doi.org/10.3390/medicina57080824</w:t>
        </w:r>
      </w:hyperlink>
      <w:r w:rsidR="00941D3D" w:rsidRPr="004B45F4">
        <w:rPr>
          <w:rFonts w:ascii="Times New Roman" w:hAnsi="Times New Roman"/>
          <w:b w:val="0"/>
          <w:bCs/>
          <w:sz w:val="24"/>
          <w:szCs w:val="24"/>
        </w:rPr>
        <w:t xml:space="preserve"> </w:t>
      </w:r>
      <w:r w:rsidRPr="004B45F4">
        <w:rPr>
          <w:rStyle w:val="id-label"/>
          <w:rFonts w:ascii="Times New Roman" w:hAnsi="Times New Roman"/>
          <w:b w:val="0"/>
          <w:bCs/>
          <w:color w:val="212121"/>
          <w:sz w:val="24"/>
          <w:szCs w:val="24"/>
        </w:rPr>
        <w:t>PMID: </w:t>
      </w:r>
      <w:r w:rsidRPr="004B45F4">
        <w:rPr>
          <w:rStyle w:val="Strong"/>
          <w:rFonts w:ascii="Times New Roman" w:hAnsi="Times New Roman"/>
          <w:color w:val="212121"/>
          <w:sz w:val="24"/>
          <w:szCs w:val="24"/>
        </w:rPr>
        <w:t>34441030</w:t>
      </w:r>
      <w:r w:rsidRPr="004B45F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</w:t>
      </w:r>
      <w:r w:rsidRPr="004B45F4">
        <w:rPr>
          <w:rStyle w:val="id-label"/>
          <w:rFonts w:ascii="Times New Roman" w:hAnsi="Times New Roman"/>
          <w:b w:val="0"/>
          <w:bCs/>
          <w:color w:val="212121"/>
          <w:sz w:val="24"/>
          <w:szCs w:val="24"/>
        </w:rPr>
        <w:t>PMCID: </w:t>
      </w:r>
      <w:hyperlink r:id="rId6" w:tgtFrame="_blank" w:history="1">
        <w:r w:rsidRPr="00340BB2">
          <w:rPr>
            <w:rStyle w:val="Hyperlink"/>
            <w:rFonts w:ascii="Times New Roman" w:hAnsi="Times New Roman"/>
            <w:b w:val="0"/>
            <w:bCs/>
            <w:color w:val="250DB3"/>
            <w:sz w:val="24"/>
            <w:szCs w:val="24"/>
            <w:u w:val="none"/>
          </w:rPr>
          <w:t>PMC8401495</w:t>
        </w:r>
      </w:hyperlink>
      <w:r w:rsidRPr="004B45F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, </w:t>
      </w:r>
      <w:r w:rsidRPr="004B45F4">
        <w:rPr>
          <w:rStyle w:val="id-label"/>
          <w:rFonts w:ascii="Times New Roman" w:hAnsi="Times New Roman"/>
          <w:b w:val="0"/>
          <w:bCs/>
          <w:color w:val="212121"/>
          <w:sz w:val="24"/>
          <w:szCs w:val="24"/>
        </w:rPr>
        <w:t>DOI: </w:t>
      </w:r>
      <w:hyperlink r:id="rId7" w:tgtFrame="_blank" w:history="1">
        <w:r w:rsidRPr="004B45F4">
          <w:rPr>
            <w:rStyle w:val="Hyperlink"/>
            <w:rFonts w:ascii="Times New Roman" w:hAnsi="Times New Roman"/>
            <w:b w:val="0"/>
            <w:bCs/>
            <w:color w:val="205493"/>
            <w:sz w:val="24"/>
            <w:szCs w:val="24"/>
            <w:u w:val="none"/>
          </w:rPr>
          <w:t>1</w:t>
        </w:r>
        <w:r w:rsidRPr="00340BB2">
          <w:rPr>
            <w:rStyle w:val="Hyperlink"/>
            <w:rFonts w:ascii="Times New Roman" w:hAnsi="Times New Roman"/>
            <w:b w:val="0"/>
            <w:bCs/>
            <w:color w:val="250DB3"/>
            <w:sz w:val="24"/>
            <w:szCs w:val="24"/>
            <w:u w:val="none"/>
          </w:rPr>
          <w:t>0.3390/medicina57080824</w:t>
        </w:r>
      </w:hyperlink>
      <w:r w:rsidR="003B1D77" w:rsidRPr="004B45F4">
        <w:rPr>
          <w:rStyle w:val="identifier"/>
          <w:rFonts w:ascii="Times New Roman" w:hAnsi="Times New Roman"/>
          <w:b w:val="0"/>
          <w:bCs/>
          <w:color w:val="212121"/>
          <w:sz w:val="24"/>
          <w:szCs w:val="24"/>
        </w:rPr>
        <w:t xml:space="preserve">, </w:t>
      </w:r>
      <w:r w:rsidR="003B1D77" w:rsidRPr="004B45F4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</w:t>
      </w:r>
      <w:r w:rsidR="003B1D77" w:rsidRPr="004B45F4">
        <w:rPr>
          <w:rStyle w:val="Strong"/>
          <w:rFonts w:ascii="Times New Roman" w:hAnsi="Times New Roman"/>
          <w:color w:val="222222"/>
          <w:sz w:val="24"/>
          <w:szCs w:val="24"/>
          <w:shd w:val="clear" w:color="auto" w:fill="FFFFFF"/>
        </w:rPr>
        <w:t>ISSN: 1648-9144;</w:t>
      </w:r>
      <w:r w:rsidR="003B1D77" w:rsidRPr="004B45F4">
        <w:rPr>
          <w:rStyle w:val="Strong"/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</w:p>
    <w:p w14:paraId="6C4D822E" w14:textId="7A9515C4" w:rsidR="00CD1F21" w:rsidRPr="00935A71" w:rsidRDefault="00CD1F21" w:rsidP="00935A71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Kamal M,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Lameiras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Deloger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M, Morel A,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Vacher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Lecerf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C, Dupain C,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Jeannot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E, Girard E,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Baulande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Dubot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C,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Kenter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G,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Jordanova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ES,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Berns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EMJJ,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Bataillon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G, Popovic M,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Rouzier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R,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Cacheux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W, Le Tourneau C, Nicolas A, Servant N, Scholl SM, </w:t>
      </w:r>
      <w:proofErr w:type="spellStart"/>
      <w:r w:rsidRPr="001D6459">
        <w:rPr>
          <w:rFonts w:ascii="Times New Roman" w:hAnsi="Times New Roman"/>
          <w:b w:val="0"/>
          <w:bCs/>
          <w:sz w:val="24"/>
          <w:szCs w:val="24"/>
        </w:rPr>
        <w:t>Bièche</w:t>
      </w:r>
      <w:proofErr w:type="spellEnd"/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I; </w:t>
      </w:r>
      <w:r w:rsidRPr="001D6459">
        <w:rPr>
          <w:rFonts w:ascii="Times New Roman" w:hAnsi="Times New Roman"/>
          <w:color w:val="auto"/>
          <w:sz w:val="24"/>
          <w:szCs w:val="24"/>
        </w:rPr>
        <w:t>RAIDs Consortium.</w:t>
      </w:r>
      <w:r w:rsidRPr="001D6459">
        <w:rPr>
          <w:rFonts w:ascii="Times New Roman" w:hAnsi="Times New Roman"/>
          <w:b w:val="0"/>
          <w:bCs/>
          <w:sz w:val="24"/>
          <w:szCs w:val="24"/>
        </w:rPr>
        <w:t xml:space="preserve"> Human papilloma virus (HPV) integration signature in Cervical Cancer: identification of MACROD2 gene as HPV hot spot integration site. Br J Cancer. 2021 Feb;124(4):777-785</w:t>
      </w:r>
      <w:r w:rsidR="00B10B61">
        <w:rPr>
          <w:rFonts w:ascii="Times New Roman" w:hAnsi="Times New Roman"/>
          <w:b w:val="0"/>
          <w:bCs/>
          <w:sz w:val="24"/>
          <w:szCs w:val="24"/>
        </w:rPr>
        <w:t xml:space="preserve">; </w:t>
      </w:r>
      <w:r w:rsidR="00935A71" w:rsidRPr="001D6459">
        <w:rPr>
          <w:rFonts w:ascii="Times New Roman" w:hAnsi="Times New Roman"/>
          <w:b w:val="0"/>
          <w:bCs/>
          <w:color w:val="222222"/>
          <w:sz w:val="24"/>
          <w:szCs w:val="24"/>
          <w:shd w:val="clear" w:color="auto" w:fill="FFFFFF"/>
        </w:rPr>
        <w:t>ISSN: 0007-0920</w:t>
      </w:r>
      <w:r w:rsidR="00935A71">
        <w:rPr>
          <w:rFonts w:ascii="Times New Roman" w:hAnsi="Times New Roman"/>
          <w:b w:val="0"/>
          <w:bCs/>
          <w:color w:val="222222"/>
          <w:sz w:val="24"/>
          <w:szCs w:val="24"/>
        </w:rPr>
        <w:t xml:space="preserve"> </w:t>
      </w:r>
      <w:r w:rsidR="00935A71" w:rsidRPr="001D6459">
        <w:rPr>
          <w:rFonts w:ascii="Times New Roman" w:hAnsi="Times New Roman"/>
          <w:b w:val="0"/>
          <w:bCs/>
          <w:color w:val="222222"/>
          <w:sz w:val="24"/>
          <w:szCs w:val="24"/>
          <w:shd w:val="clear" w:color="auto" w:fill="FFFFFF"/>
        </w:rPr>
        <w:t>eISSN:1532-1827;</w:t>
      </w:r>
      <w:r w:rsidR="00935A71" w:rsidRPr="001D645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r w:rsidR="00B10B61" w:rsidRPr="001D6459">
        <w:rPr>
          <w:rFonts w:ascii="Times New Roman" w:hAnsi="Times New Roman"/>
          <w:bCs/>
          <w:sz w:val="24"/>
          <w:szCs w:val="24"/>
        </w:rPr>
        <w:t>IF: 7.640</w:t>
      </w:r>
      <w:r w:rsidR="00935A71">
        <w:rPr>
          <w:rFonts w:ascii="Times New Roman" w:hAnsi="Times New Roman"/>
          <w:bCs/>
          <w:sz w:val="24"/>
          <w:szCs w:val="24"/>
        </w:rPr>
        <w:t xml:space="preserve">;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doi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: 10.1038/s41416-020-01153-4. </w:t>
      </w:r>
      <w:proofErr w:type="spellStart"/>
      <w:r w:rsidRPr="00935A71">
        <w:rPr>
          <w:rFonts w:ascii="Times New Roman" w:hAnsi="Times New Roman"/>
          <w:b w:val="0"/>
          <w:bCs/>
          <w:sz w:val="24"/>
          <w:szCs w:val="24"/>
        </w:rPr>
        <w:t>Epub</w:t>
      </w:r>
      <w:proofErr w:type="spellEnd"/>
      <w:r w:rsidRPr="00935A71">
        <w:rPr>
          <w:rFonts w:ascii="Times New Roman" w:hAnsi="Times New Roman"/>
          <w:b w:val="0"/>
          <w:bCs/>
          <w:sz w:val="24"/>
          <w:szCs w:val="24"/>
        </w:rPr>
        <w:t xml:space="preserve"> 2020 Nov 16. PMID: 33191407; PMCID: PMC7884736. </w:t>
      </w:r>
    </w:p>
    <w:p w14:paraId="4D51A23A" w14:textId="30B9AE32" w:rsidR="001D6459" w:rsidRDefault="00B77A3C" w:rsidP="001D645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proofErr w:type="spellStart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Oana</w:t>
      </w:r>
      <w:proofErr w:type="spellEnd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Popa, </w:t>
      </w:r>
      <w:proofErr w:type="spellStart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Sorina</w:t>
      </w:r>
      <w:proofErr w:type="spellEnd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Maria </w:t>
      </w:r>
      <w:proofErr w:type="spellStart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Taban</w:t>
      </w:r>
      <w:proofErr w:type="spellEnd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, Alis Liliana Carmen Dema, Andrei Dorel </w:t>
      </w:r>
      <w:proofErr w:type="spellStart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Plopeanu</w:t>
      </w:r>
      <w:proofErr w:type="spellEnd"/>
      <w:r w:rsidRPr="00513E85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Robert </w:t>
      </w:r>
      <w:proofErr w:type="spellStart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Alexandru</w:t>
      </w:r>
      <w:proofErr w:type="spellEnd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proofErr w:type="spellStart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Barna</w:t>
      </w:r>
      <w:proofErr w:type="spellEnd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, </w:t>
      </w:r>
      <w:proofErr w:type="spellStart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Marioara</w:t>
      </w:r>
      <w:proofErr w:type="spellEnd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 </w:t>
      </w:r>
      <w:proofErr w:type="spellStart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Cornianu</w:t>
      </w:r>
      <w:proofErr w:type="spellEnd"/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, </w:t>
      </w:r>
      <w:r w:rsidRPr="00513E85">
        <w:rPr>
          <w:rFonts w:ascii="Times New Roman" w:hAnsi="Times New Roman"/>
          <w:color w:val="auto"/>
          <w:sz w:val="24"/>
          <w:szCs w:val="24"/>
        </w:rPr>
        <w:t>Sorin Dema</w:t>
      </w:r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. Immunohistochemical expression of chemokine receptor in neuroendocrine neoplasms (CXCR4) of the gastrointestinal tract: a retrospective study of 71 cases</w:t>
      </w:r>
      <w:r w:rsidRPr="00513E85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RJME, </w:t>
      </w:r>
      <w:r w:rsidR="005E33B8">
        <w:rPr>
          <w:rFonts w:ascii="Times New Roman" w:hAnsi="Times New Roman"/>
          <w:b w:val="0"/>
          <w:bCs/>
          <w:color w:val="auto"/>
          <w:sz w:val="24"/>
          <w:szCs w:val="24"/>
        </w:rPr>
        <w:t xml:space="preserve">2021. </w:t>
      </w:r>
      <w:r w:rsidRPr="00513E85">
        <w:rPr>
          <w:rFonts w:ascii="Times New Roman" w:hAnsi="Times New Roman"/>
          <w:b w:val="0"/>
          <w:bCs/>
          <w:sz w:val="24"/>
          <w:szCs w:val="24"/>
        </w:rPr>
        <w:t>62(1):151–157 ISSN (print) 1220–0522, ISSN (online) 2066–8279</w:t>
      </w:r>
      <w:r w:rsidR="00935A71">
        <w:rPr>
          <w:rFonts w:ascii="Times New Roman" w:hAnsi="Times New Roman"/>
          <w:b w:val="0"/>
          <w:bCs/>
          <w:sz w:val="24"/>
          <w:szCs w:val="24"/>
        </w:rPr>
        <w:t xml:space="preserve">; </w:t>
      </w:r>
      <w:r w:rsidR="00935A71" w:rsidRPr="00513E85">
        <w:rPr>
          <w:rFonts w:ascii="Times New Roman" w:hAnsi="Times New Roman"/>
          <w:bCs/>
          <w:color w:val="auto"/>
          <w:sz w:val="24"/>
          <w:szCs w:val="24"/>
        </w:rPr>
        <w:t>IF: 1.033</w:t>
      </w:r>
      <w:r w:rsidR="00935A71">
        <w:rPr>
          <w:rFonts w:ascii="Times New Roman" w:hAnsi="Times New Roman"/>
          <w:b w:val="0"/>
          <w:color w:val="auto"/>
          <w:sz w:val="24"/>
          <w:szCs w:val="24"/>
        </w:rPr>
        <w:t xml:space="preserve">; </w:t>
      </w:r>
      <w:proofErr w:type="spellStart"/>
      <w:r w:rsidRPr="00513E85">
        <w:rPr>
          <w:rFonts w:ascii="Times New Roman" w:hAnsi="Times New Roman"/>
          <w:b w:val="0"/>
          <w:bCs/>
          <w:sz w:val="24"/>
          <w:szCs w:val="24"/>
        </w:rPr>
        <w:t>doi</w:t>
      </w:r>
      <w:proofErr w:type="spellEnd"/>
      <w:r w:rsidRPr="00513E85">
        <w:rPr>
          <w:rFonts w:ascii="Times New Roman" w:hAnsi="Times New Roman"/>
          <w:b w:val="0"/>
          <w:bCs/>
          <w:sz w:val="24"/>
          <w:szCs w:val="24"/>
        </w:rPr>
        <w:t>: 10.47162/RJME.62.1.14</w:t>
      </w:r>
      <w:r w:rsidRPr="00513E85">
        <w:rPr>
          <w:rFonts w:ascii="Times New Roman" w:hAnsi="Times New Roman"/>
          <w:b w:val="0"/>
          <w:bCs/>
          <w:color w:val="auto"/>
          <w:sz w:val="24"/>
          <w:szCs w:val="24"/>
        </w:rPr>
        <w:t>2021</w:t>
      </w:r>
    </w:p>
    <w:p w14:paraId="46A5EBB7" w14:textId="3E621B3A" w:rsidR="001D6459" w:rsidRPr="001D6459" w:rsidRDefault="00B77A3C" w:rsidP="001D6459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1D6459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lastRenderedPageBreak/>
        <w:t>Dema S,</w:t>
      </w:r>
      <w:r w:rsidRPr="001D645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Dema ALC,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Tăban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S,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Natarâş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BR,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Daminescu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LC,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Duţă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Cumpănaş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Bardan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TR. Prostate carcinomas mimicking a digestive malignancy. Rom J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Morphol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Embryol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. 2020 Jul-Sep;61(3):751-758</w:t>
      </w:r>
      <w:r w:rsid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; </w:t>
      </w:r>
      <w:r w:rsidR="00935A71" w:rsidRPr="001D6459">
        <w:rPr>
          <w:rFonts w:ascii="Times New Roman" w:hAnsi="Times New Roman"/>
          <w:b w:val="0"/>
          <w:bCs/>
          <w:sz w:val="24"/>
          <w:szCs w:val="24"/>
        </w:rPr>
        <w:t>ISSN (print) 1220–0522, ISSN (online) 2066–8279</w:t>
      </w:r>
      <w:r w:rsidR="00935A71" w:rsidRPr="001D645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="00935A71" w:rsidRPr="001D6459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IF: 1.033</w:t>
      </w:r>
      <w:r w:rsidR="00935A71"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>;</w:t>
      </w:r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doi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: 10.47162/RJME.61.3.13. PMID: 33817716; PMCID: </w:t>
      </w:r>
      <w:proofErr w:type="gram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PMC8112751</w:t>
      </w:r>
      <w:r w:rsidR="003B1D77"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;</w:t>
      </w:r>
      <w:proofErr w:type="gramEnd"/>
      <w:r w:rsidR="003B1D77"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</w:p>
    <w:p w14:paraId="397F19E4" w14:textId="781E8C08" w:rsidR="001D6459" w:rsidRPr="00935A71" w:rsidRDefault="005E33B8" w:rsidP="00935A71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Bonvalot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Rutkowski PL,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Thariat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J,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Carrère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Ducassou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Sunyach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MP,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Agoston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P, Hong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Mervoyer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Rastrelli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M, Moreno V, Li RK, Tiangco B,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Herraez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Gronchi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Mangel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L, Sy-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Ortin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T,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Hohenberger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P, de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Baère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T, Le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Cesne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Helfre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Saada-Bouzid 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Borkowska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Anghel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R, Co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Gebhart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M, Kantor G, Montero A, Loong HH,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Vergés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R,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Lapeire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L, </w:t>
      </w:r>
      <w:r w:rsidRPr="00935A71">
        <w:rPr>
          <w:rFonts w:ascii="Times New Roman" w:hAnsi="Times New Roman"/>
          <w:color w:val="212121"/>
          <w:sz w:val="24"/>
          <w:szCs w:val="24"/>
        </w:rPr>
        <w:t>Dema S</w:t>
      </w:r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Kacso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G, Austen L,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Moureau-Zabotto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L,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Servois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V,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Wardelmann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E, Terrier P, Lazar AJ,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Bovée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JVMG, Le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Péchoux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Papai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Z. NBTXR3, a first-in-class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radioenhancer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hafnium oxide nanoparticle, plus radiotherapy versus radiotherapy alone in patients with locally advanced soft-tissue sarcoma (Act. In.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Sarc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): a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multicentre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, phase 2-3,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randomised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, controlled trial. Lancet Oncol. 2019 Aug;20(8):1148-1159</w:t>
      </w:r>
      <w:r w:rsid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; </w:t>
      </w:r>
      <w:r w:rsidR="00935A71" w:rsidRPr="001D6459">
        <w:rPr>
          <w:rFonts w:ascii="Times New Roman" w:hAnsi="Times New Roman"/>
          <w:b w:val="0"/>
          <w:bCs/>
          <w:color w:val="212121"/>
          <w:sz w:val="24"/>
          <w:szCs w:val="24"/>
        </w:rPr>
        <w:t>ISSN 1470-2045;</w:t>
      </w:r>
      <w:r w:rsidR="00935A71" w:rsidRPr="001D6459">
        <w:rPr>
          <w:rFonts w:ascii="Times New Roman" w:hAnsi="Times New Roman"/>
          <w:color w:val="212121"/>
          <w:sz w:val="24"/>
          <w:szCs w:val="24"/>
        </w:rPr>
        <w:t xml:space="preserve"> </w:t>
      </w:r>
      <w:r w:rsidR="00935A71" w:rsidRPr="001D6459">
        <w:rPr>
          <w:rFonts w:ascii="Times New Roman" w:hAnsi="Times New Roman"/>
          <w:bCs/>
          <w:sz w:val="24"/>
          <w:szCs w:val="24"/>
        </w:rPr>
        <w:t>IF: 33.752</w:t>
      </w:r>
      <w:r w:rsidR="00935A71">
        <w:rPr>
          <w:rFonts w:ascii="Times New Roman" w:hAnsi="Times New Roman"/>
          <w:b w:val="0"/>
          <w:sz w:val="24"/>
          <w:szCs w:val="24"/>
        </w:rPr>
        <w:t xml:space="preserve">; </w:t>
      </w:r>
      <w:proofErr w:type="spell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>doi</w:t>
      </w:r>
      <w:proofErr w:type="spell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: 10.1016/S1470-2045(19)30326-2. </w:t>
      </w:r>
      <w:proofErr w:type="spell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>Epub</w:t>
      </w:r>
      <w:proofErr w:type="spell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2019 Jul 8. Erratum in: Lancet Oncol. 2019 Sep;20(9</w:t>
      </w:r>
      <w:proofErr w:type="gram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>):e</w:t>
      </w:r>
      <w:proofErr w:type="gram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468. PMID: </w:t>
      </w:r>
      <w:proofErr w:type="gram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>31296491;</w:t>
      </w:r>
      <w:proofErr w:type="gram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</w:t>
      </w:r>
    </w:p>
    <w:p w14:paraId="308C1466" w14:textId="7BE7FEAB" w:rsidR="001D6459" w:rsidRPr="00935A71" w:rsidRDefault="005E33B8" w:rsidP="00935A71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Scholl S, Popovic M, de la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Rochefordiere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Girard 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Dureau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S, Mandic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Koprivsek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K,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Samet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N,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Craina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Margan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Samuels S,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Zijlmans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H,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Kenter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G,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Hillemanns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</w:t>
      </w:r>
      <w:r w:rsidRPr="001D645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1D6459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Dema S</w:t>
      </w:r>
      <w:r w:rsidRPr="001D6459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, </w:t>
      </w:r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Dema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Malenkovic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G,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Djuran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B,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Floquet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Garbay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D, Guyon F, Colombo PE,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Fabbro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Kerr C, Ngo 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Lecuru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F, Campo ERD,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Coutant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Marchal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F,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Mesgouez-Nebout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N,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Fourchotte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V,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Feron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JG,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Morice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Deutsch 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Wimberger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Classe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JM, Gleeson N, von der Leyen H,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Minsat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Dubot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Gestraud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Kereszt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Nagy I, Balint B,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Berns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E,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Jordanova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E, Saint-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Jorre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N,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Savignoni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A, Servant N,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Hupe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de Koning L,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Fumoleau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P,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Rouzier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R, Kamal M. Clinical and genetic landscape of treatment naive cervical cancer: Alterations in PIK3CA and in epigenetic modulators associated with sub-optimal outcome. </w:t>
      </w:r>
      <w:proofErr w:type="spellStart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EBioMedicine</w:t>
      </w:r>
      <w:proofErr w:type="spellEnd"/>
      <w:r w:rsidRPr="001D6459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. 2019 </w:t>
      </w:r>
      <w:proofErr w:type="gramStart"/>
      <w:r w:rsidRPr="009D56A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May;43:253</w:t>
      </w:r>
      <w:proofErr w:type="gramEnd"/>
      <w:r w:rsidRPr="009D56A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-260</w:t>
      </w:r>
      <w:r w:rsidR="00935A71" w:rsidRPr="009D56A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; </w:t>
      </w:r>
      <w:r w:rsidR="00935A71" w:rsidRPr="009D56A4">
        <w:rPr>
          <w:rFonts w:ascii="Times New Roman" w:hAnsi="Times New Roman"/>
          <w:b w:val="0"/>
          <w:bCs/>
          <w:color w:val="2E2E2E"/>
          <w:sz w:val="24"/>
          <w:szCs w:val="24"/>
        </w:rPr>
        <w:t>ISSN: 2352-3964;</w:t>
      </w:r>
      <w:r w:rsidR="00935A71" w:rsidRPr="009D56A4">
        <w:rPr>
          <w:rFonts w:ascii="Arial" w:hAnsi="Arial" w:cs="Arial"/>
          <w:color w:val="2E2E2E"/>
        </w:rPr>
        <w:t xml:space="preserve"> </w:t>
      </w:r>
      <w:r w:rsidR="00935A71" w:rsidRPr="009D56A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 xml:space="preserve">IF: </w:t>
      </w:r>
      <w:r w:rsidR="009D56A4" w:rsidRPr="009D56A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5.736</w:t>
      </w:r>
      <w:r w:rsidR="00935A71" w:rsidRPr="009D56A4"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 xml:space="preserve">; </w:t>
      </w:r>
      <w:proofErr w:type="spellStart"/>
      <w:r w:rsidRPr="009D56A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doi</w:t>
      </w:r>
      <w:proofErr w:type="spellEnd"/>
      <w:r w:rsidRPr="009D56A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: 10.1016/j.ebiom.2019.03.069. </w:t>
      </w:r>
      <w:proofErr w:type="spellStart"/>
      <w:r w:rsidRPr="009D56A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Epub</w:t>
      </w:r>
      <w:proofErr w:type="spellEnd"/>
      <w:r w:rsidRPr="009D56A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2019</w:t>
      </w:r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Apr 2. Erratum in: </w:t>
      </w:r>
      <w:proofErr w:type="spell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EBioMedicine</w:t>
      </w:r>
      <w:proofErr w:type="spell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. 2020 Jul; 57:102875. PMID: 30952619; PMCID: </w:t>
      </w:r>
      <w:proofErr w:type="gramStart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PMC6562019;</w:t>
      </w:r>
      <w:proofErr w:type="gramEnd"/>
      <w:r w:rsidRP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</w:p>
    <w:p w14:paraId="1651934A" w14:textId="409CB0B8" w:rsidR="006F4144" w:rsidRDefault="005E33B8" w:rsidP="006F4144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Duță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C,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Tăban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S, Al-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Jobory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D,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Gheju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A,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>Timar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 RB,</w:t>
      </w:r>
      <w:r w:rsidRPr="006F4144">
        <w:rPr>
          <w:rFonts w:ascii="Times New Roman" w:hAnsi="Times New Roman"/>
          <w:color w:val="212121"/>
          <w:sz w:val="24"/>
          <w:szCs w:val="24"/>
        </w:rPr>
        <w:t xml:space="preserve"> Dema S, </w:t>
      </w:r>
      <w:r w:rsidRPr="006F4144">
        <w:rPr>
          <w:rFonts w:ascii="Times New Roman" w:hAnsi="Times New Roman"/>
          <w:b w:val="0"/>
          <w:bCs/>
          <w:color w:val="212121"/>
          <w:sz w:val="24"/>
          <w:szCs w:val="24"/>
        </w:rPr>
        <w:t xml:space="preserve">Petrescu PH. </w:t>
      </w:r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Histopathological findings regarding oncological feasibility of laparoscopic versus open approach for rectal cancer: a retrospective study. Rom J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Morphol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Embriol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, 2016; 57(3): 1063-1068. ISSN 1220-0522 (print) ISSN 2066-8279 (online);</w:t>
      </w:r>
      <w:r w:rsidRPr="006F414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6F414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IF: 0.670</w:t>
      </w:r>
      <w:r w:rsidR="00935A71"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 xml:space="preserve">; </w:t>
      </w:r>
      <w:r w:rsidR="00935A71"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PMID: 28002525</w:t>
      </w:r>
    </w:p>
    <w:p w14:paraId="02D39803" w14:textId="5D48244D" w:rsidR="006F4144" w:rsidRDefault="005E33B8" w:rsidP="006F4144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Petrescu PH,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Izvernariu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DA,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Iancu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C, Dinu GO,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Crişan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D, Popescu SA,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Şirli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RL,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Nistor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BM,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Răuția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IC,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Lăzureanu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DC,</w:t>
      </w:r>
      <w:r w:rsidRPr="006F414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6F414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Dema S</w:t>
      </w:r>
      <w:r w:rsidRPr="006F414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Prejbeanu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IR,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Sporea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I. Evaluation of normal and pathological Achilles tendon by real-time shear wave elastography. Rom J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Morphol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Embryol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. 2016; 57(2 Suppl):785-790</w:t>
      </w:r>
      <w:r w:rsidR="00935A71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; </w:t>
      </w:r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ISSN 1220-0522 (print) ISSN 2066-8279 (online)</w:t>
      </w:r>
      <w:r w:rsidRPr="006F4144">
        <w:rPr>
          <w:rFonts w:ascii="Times New Roman" w:hAnsi="Times New Roman"/>
          <w:b w:val="0"/>
          <w:bCs/>
          <w:color w:val="434343"/>
          <w:sz w:val="24"/>
          <w:szCs w:val="24"/>
          <w:shd w:val="clear" w:color="auto" w:fill="F8F8F8"/>
        </w:rPr>
        <w:t>;</w:t>
      </w:r>
      <w:r w:rsidRPr="006F4144">
        <w:rPr>
          <w:rFonts w:ascii="Times New Roman" w:hAnsi="Times New Roman"/>
          <w:color w:val="212121"/>
          <w:sz w:val="24"/>
          <w:szCs w:val="24"/>
          <w:shd w:val="clear" w:color="auto" w:fill="FFFFFF"/>
        </w:rPr>
        <w:t xml:space="preserve"> </w:t>
      </w:r>
      <w:r w:rsidRPr="006F414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IF: 0.670</w:t>
      </w:r>
      <w:r w:rsidR="00935A71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 xml:space="preserve">; </w:t>
      </w:r>
      <w:r w:rsidR="00935A71"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PMID: 27833972</w:t>
      </w:r>
      <w:r w:rsidRPr="006F4144"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>.</w:t>
      </w:r>
      <w:r w:rsidRPr="006F4144">
        <w:rPr>
          <w:rFonts w:ascii="Times New Roman" w:hAnsi="Times New Roman"/>
          <w:b w:val="0"/>
          <w:vanish/>
          <w:sz w:val="24"/>
          <w:szCs w:val="24"/>
        </w:rPr>
        <w:t xml:space="preserve"> Top of Form</w:t>
      </w:r>
    </w:p>
    <w:p w14:paraId="3518109B" w14:textId="53C34AC7" w:rsidR="005E33B8" w:rsidRPr="006F4144" w:rsidRDefault="005E33B8" w:rsidP="006F4144">
      <w:pPr>
        <w:pStyle w:val="MDPI13authornames"/>
        <w:numPr>
          <w:ilvl w:val="0"/>
          <w:numId w:val="1"/>
        </w:numPr>
        <w:spacing w:after="0"/>
        <w:ind w:left="360"/>
        <w:jc w:val="both"/>
        <w:rPr>
          <w:rFonts w:ascii="Times New Roman" w:hAnsi="Times New Roman"/>
          <w:b w:val="0"/>
          <w:bCs/>
          <w:sz w:val="24"/>
          <w:szCs w:val="24"/>
        </w:rPr>
      </w:pPr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Petrescu PH,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Izvernariu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DA,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Iancu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C, Dinu GO,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Berceanu-Văduva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MM,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Crişan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D,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Iacob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M, Bucur VM,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Rău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  <w:lang w:val="ro-RO"/>
        </w:rPr>
        <w:t>ț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ia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IC,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Prejbeanu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IR, Dema S,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Duță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CC. Pathological fracture of the femur in a patient with Paget's disease of bone: a case report. Rom J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Morphol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Embryol</w:t>
      </w:r>
      <w:proofErr w:type="spellEnd"/>
      <w:r w:rsidRPr="006F4144">
        <w:rPr>
          <w:rFonts w:ascii="Times New Roman" w:hAnsi="Times New Roman"/>
          <w:b w:val="0"/>
          <w:bCs/>
          <w:color w:val="212121"/>
          <w:sz w:val="24"/>
          <w:szCs w:val="24"/>
          <w:shd w:val="clear" w:color="auto" w:fill="FFFFFF"/>
        </w:rPr>
        <w:t>. 2016;57(2):595-600; ISSN 1220-0522 (print) ISSN 2066-8279 (online)</w:t>
      </w:r>
      <w:r w:rsidRPr="006F4144">
        <w:rPr>
          <w:rFonts w:ascii="Times New Roman" w:hAnsi="Times New Roman"/>
          <w:b w:val="0"/>
          <w:bCs/>
          <w:color w:val="434343"/>
          <w:sz w:val="24"/>
          <w:szCs w:val="24"/>
          <w:shd w:val="clear" w:color="auto" w:fill="F8F8F8"/>
        </w:rPr>
        <w:t>;</w:t>
      </w:r>
      <w:r w:rsidRPr="006F4144">
        <w:rPr>
          <w:rFonts w:ascii="Open Sans" w:hAnsi="Open Sans" w:cs="Open Sans"/>
          <w:color w:val="434343"/>
          <w:sz w:val="19"/>
          <w:szCs w:val="19"/>
          <w:shd w:val="clear" w:color="auto" w:fill="F8F8F8"/>
        </w:rPr>
        <w:t xml:space="preserve"> </w:t>
      </w:r>
      <w:r w:rsidRPr="006F4144">
        <w:rPr>
          <w:rFonts w:ascii="Times New Roman" w:hAnsi="Times New Roman"/>
          <w:bCs/>
          <w:color w:val="212121"/>
          <w:sz w:val="24"/>
          <w:szCs w:val="24"/>
          <w:shd w:val="clear" w:color="auto" w:fill="FFFFFF"/>
        </w:rPr>
        <w:t>IF: 0.670</w:t>
      </w:r>
      <w:r w:rsidR="00935A71" w:rsidRPr="00935A71"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>; PMID: 2751604</w:t>
      </w:r>
      <w:r w:rsidRPr="00935A71">
        <w:rPr>
          <w:rFonts w:ascii="Times New Roman" w:hAnsi="Times New Roman"/>
          <w:b w:val="0"/>
          <w:color w:val="212121"/>
          <w:sz w:val="24"/>
          <w:szCs w:val="24"/>
          <w:shd w:val="clear" w:color="auto" w:fill="FFFFFF"/>
        </w:rPr>
        <w:t>.</w:t>
      </w:r>
    </w:p>
    <w:p w14:paraId="7ACCA110" w14:textId="77777777" w:rsidR="00B77A3C" w:rsidRPr="00763A57" w:rsidRDefault="00B77A3C" w:rsidP="00F4491B">
      <w:pPr>
        <w:pStyle w:val="ListParagraph"/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E403435" w14:textId="77777777" w:rsidR="00B77A3C" w:rsidRPr="00763A57" w:rsidRDefault="00B77A3C" w:rsidP="00F4491B">
      <w:pPr>
        <w:pStyle w:val="ListParagraph"/>
        <w:numPr>
          <w:ilvl w:val="0"/>
          <w:numId w:val="3"/>
        </w:numPr>
        <w:pBdr>
          <w:top w:val="single" w:sz="6" w:space="1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763A57">
        <w:rPr>
          <w:rFonts w:ascii="Times New Roman" w:eastAsia="Times New Roman" w:hAnsi="Times New Roman" w:cs="Times New Roman"/>
          <w:vanish/>
          <w:sz w:val="24"/>
          <w:szCs w:val="24"/>
        </w:rPr>
        <w:t>Bottom of Form</w:t>
      </w:r>
    </w:p>
    <w:p w14:paraId="2F25B29A" w14:textId="0D56EC2A" w:rsidR="00BF79D6" w:rsidRPr="00340BB2" w:rsidRDefault="00BF79D6" w:rsidP="00BF79D6">
      <w:pPr>
        <w:jc w:val="both"/>
        <w:rPr>
          <w:rFonts w:ascii="Times New Roman" w:hAnsi="Times New Roman" w:cs="Times New Roman"/>
          <w:b/>
          <w:bCs/>
          <w:color w:val="250DB3"/>
          <w:sz w:val="24"/>
          <w:szCs w:val="24"/>
        </w:rPr>
      </w:pP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Lucrări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publicate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în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rezumat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în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reviste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și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volumele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unor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manifestări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științifice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cu ISBN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sau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ISSN</w:t>
      </w:r>
      <w:r w:rsidR="00505E8C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:</w:t>
      </w:r>
    </w:p>
    <w:p w14:paraId="5AC54FEF" w14:textId="77777777" w:rsidR="00AD18BA" w:rsidRPr="00AD18BA" w:rsidRDefault="00205677" w:rsidP="00E8072F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Dema A,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Tăban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Anderco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D, Georgescu G,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Lăzureanu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Bardan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Cumpănaș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r w:rsidRPr="0020567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Dema S</w:t>
      </w: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r w:rsidRPr="009D56A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Atypical presentation of prostate carcinoma. In </w:t>
      </w:r>
      <w:proofErr w:type="spellStart"/>
      <w:r w:rsidRPr="009D56A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Virchows</w:t>
      </w:r>
      <w:proofErr w:type="spellEnd"/>
      <w:r w:rsidRPr="009D56A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9D56A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Archiv</w:t>
      </w:r>
      <w:proofErr w:type="spellEnd"/>
      <w:r w:rsidRPr="009D56A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2018 Sep 1 (Vol. 473, pp.</w:t>
      </w: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 xml:space="preserve">S334-S334). 233 Spring ST, New York, NY 10013 USA: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</w:t>
      </w: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pringer</w:t>
      </w:r>
      <w:r w:rsidR="00E8072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E8072F"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ISSN (print) 0945-63-17; ISSN (electronic) 1432-2307.</w:t>
      </w:r>
    </w:p>
    <w:p w14:paraId="5E987364" w14:textId="77777777" w:rsidR="00AD18BA" w:rsidRPr="00814DB7" w:rsidRDefault="00AD18BA" w:rsidP="00AD18BA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Dema, A, Herman D,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Tăban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Prejbeanu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Avram I,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Vaduva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r w:rsidRPr="0020567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Dema S</w:t>
      </w: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Marian A. An unusual malignant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tumour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of the spermatic cord: Dedifferentiated liposarcoma with a large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rhabdomyosarcomatous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component. In 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Virchows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Archiv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gram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2016  (</w:t>
      </w:r>
      <w:proofErr w:type="gram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Vol. 469, No. Suppl 1, pp. S216-S216). One New York Plaza, Suite 4600, New York, NY, USA: Springer, ISSN (print) 0945-63-17.</w:t>
      </w:r>
    </w:p>
    <w:p w14:paraId="54418B32" w14:textId="3357F6C5" w:rsidR="00BF79D6" w:rsidRPr="00814DB7" w:rsidRDefault="00BF79D6" w:rsidP="001444E2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Mihai I,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Popovici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Tăban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Lăzureanu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r w:rsidRPr="00814DB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Dema S</w:t>
      </w: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Dema, A. Solitary fibrous tumor: a pathological and clinical challenge. 27</w:t>
      </w: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th</w:t>
      </w: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Congress of Pathology, 5-9 </w:t>
      </w:r>
      <w:proofErr w:type="gram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Sept.,</w:t>
      </w:r>
      <w:proofErr w:type="gram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2015,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Belgrad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Serbia. Virchow Archives, 2015, Vol. 467, No. Suppl 1: S221-S222). One New York Plaza, Suite 4600, New York, NY, United States: Springer: ISSN (print) 0945-63-17</w:t>
      </w:r>
      <w:r w:rsidR="0065724B"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</w:t>
      </w: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ISSN (electronic) 1432-2307. </w:t>
      </w:r>
    </w:p>
    <w:p w14:paraId="24397CF0" w14:textId="334192C6" w:rsidR="00205677" w:rsidRPr="00814DB7" w:rsidRDefault="00205677" w:rsidP="006F7F8E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Popovic M,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Samet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N,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Escarpa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AS, Samuels S,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Bagrintseva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K, de la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Rochefordiere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Floquet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Rouzier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Ngo C, </w:t>
      </w:r>
      <w:r w:rsidRPr="00814DB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Dema S</w:t>
      </w: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Margan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M. A Drop box–the patient’s voice in precision medicine cervical cancer. In International Journal of Gynecological Cancer 2015 Oct 1 (Vol. 25, No. 9, pp. 750-751). Two Commerce SQ, 2001 Market ST, Philadelphia, PA 19103 USA: Lippincott Williams &amp; Wilkins</w:t>
      </w:r>
      <w:r w:rsidR="006F7F8E"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; ISSN (online)</w:t>
      </w:r>
      <w:r w:rsidR="006F7F8E" w:rsidRPr="00814DB7">
        <w:rPr>
          <w:rFonts w:ascii="Times New Roman" w:hAnsi="Times New Roman" w:cs="Times New Roman"/>
          <w:color w:val="000000"/>
          <w:sz w:val="24"/>
          <w:szCs w:val="24"/>
        </w:rPr>
        <w:t>1048-891X</w:t>
      </w:r>
    </w:p>
    <w:p w14:paraId="19CB7D8E" w14:textId="57ABF233" w:rsidR="00E8072F" w:rsidRPr="00814DB7" w:rsidRDefault="00205677" w:rsidP="00E8072F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</w:t>
      </w: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o-RO"/>
        </w:rPr>
        <w:t>ă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zureanu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DC,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Costi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Tăban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Cornianu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r w:rsidRPr="00814DB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Dema S</w:t>
      </w: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Oneț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Văduva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Pleș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H, Dema A. Unexpected recurrence of a pineal region mature teratoma as germinoma, 10 years after. In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V</w:t>
      </w:r>
      <w:r w:rsidR="00E8072F"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irchows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</w:t>
      </w:r>
      <w:r w:rsidR="00E8072F"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rchiv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2015 Sep 1 (Vol. 467, pp. S208-S208). </w:t>
      </w:r>
      <w:r w:rsidR="00E8072F"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One New York Plaza, Suite 4600, New York, NY, USA: Springer, ISSN (print) 0945-63-17.</w:t>
      </w:r>
    </w:p>
    <w:p w14:paraId="3719F5AA" w14:textId="0FB50C5D" w:rsidR="00E8072F" w:rsidRPr="00814DB7" w:rsidRDefault="00205677" w:rsidP="00E8072F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Scholl S, Kamal M,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Bagrintseva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K, de la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Rochefordiere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Popovic M,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Rouzier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Floquet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Hupe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P,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Berns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EM, Dema A, </w:t>
      </w:r>
      <w:r w:rsidRPr="00814DB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Dema S</w:t>
      </w:r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From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Cetuxicol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to </w:t>
      </w:r>
      <w:proofErr w:type="spellStart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Bioraids</w:t>
      </w:r>
      <w:proofErr w:type="spellEnd"/>
      <w:r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: precision medicine in cervical cancer. In </w:t>
      </w:r>
      <w:r w:rsidR="00E8072F" w:rsidRPr="00814DB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International Journal of Gynecological Cancer 2015 Oct 1 (Vol. 25, No. 9, pp. 750-751). Two Commerce SQ, 2001 Market ST, Philadelphia, PA 19103 USA: Lippincott Williams &amp; Wilkins: ISSN (online)</w:t>
      </w:r>
      <w:r w:rsidR="00E8072F" w:rsidRPr="00814DB7">
        <w:rPr>
          <w:rFonts w:ascii="Times New Roman" w:hAnsi="Times New Roman" w:cs="Times New Roman"/>
          <w:color w:val="000000"/>
          <w:sz w:val="24"/>
          <w:szCs w:val="24"/>
        </w:rPr>
        <w:t>1048-891X</w:t>
      </w:r>
    </w:p>
    <w:p w14:paraId="7185E16A" w14:textId="77777777" w:rsidR="00BF79D6" w:rsidRPr="00205677" w:rsidRDefault="00BF79D6" w:rsidP="001444E2">
      <w:pPr>
        <w:pStyle w:val="ListParagraph"/>
        <w:numPr>
          <w:ilvl w:val="0"/>
          <w:numId w:val="14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Negru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Oprean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Sîrbu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Ilina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Șerban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M, </w:t>
      </w:r>
      <w:r w:rsidRPr="00205677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Dema S</w:t>
      </w: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Alaci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Olariu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A, Niculescu A, </w:t>
      </w:r>
      <w:proofErr w:type="spell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Rugea</w:t>
      </w:r>
      <w:proofErr w:type="spell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T. Results of a patient information campaign using a printed material. 31</w:t>
      </w: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perscript"/>
        </w:rPr>
        <w:t>st</w:t>
      </w:r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ESMO Congress, 29 Sept. 3 </w:t>
      </w:r>
      <w:proofErr w:type="gramStart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Oct,</w:t>
      </w:r>
      <w:proofErr w:type="gramEnd"/>
      <w:r w:rsidRPr="00205677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2006, Istanbul, Turkey. Annals of Oncology, 2006 Jan 1 (Vol. 17, pp. 281-281). Great Clarendon St, Oxford OX2 6DP, England: Oxford Univ Press. ISSN 0923-7534.</w:t>
      </w:r>
    </w:p>
    <w:p w14:paraId="3825A10F" w14:textId="7F96022B" w:rsidR="00BF79D6" w:rsidRPr="00205677" w:rsidRDefault="00BF79D6" w:rsidP="001444E2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5677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205677">
        <w:rPr>
          <w:rFonts w:ascii="Times New Roman" w:hAnsi="Times New Roman" w:cs="Times New Roman"/>
          <w:sz w:val="24"/>
          <w:szCs w:val="24"/>
        </w:rPr>
        <w:t xml:space="preserve">, A. Dema,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Șt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Curescu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. Aggressive fibromatosis (desmoid tumor) of the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cervico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-thoracal region treated by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radiationtherapy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. Case report.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Conferința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a SRRO, Cluj-Napoca, 2000.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Radioter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Oncol Med (suppl), 2000, 2; 62S-73S, </w:t>
      </w:r>
      <w:r w:rsidR="00FA6EFF" w:rsidRPr="00205677">
        <w:rPr>
          <w:rFonts w:ascii="Times New Roman" w:hAnsi="Times New Roman" w:cs="Times New Roman"/>
          <w:sz w:val="24"/>
          <w:szCs w:val="24"/>
        </w:rPr>
        <w:t>I</w:t>
      </w:r>
      <w:r w:rsidRPr="00205677">
        <w:rPr>
          <w:rFonts w:ascii="Times New Roman" w:hAnsi="Times New Roman" w:cs="Times New Roman"/>
          <w:sz w:val="24"/>
          <w:szCs w:val="24"/>
        </w:rPr>
        <w:t>SSN 1224-4252.</w:t>
      </w:r>
    </w:p>
    <w:p w14:paraId="16A0988A" w14:textId="77777777" w:rsidR="00BF79D6" w:rsidRPr="00205677" w:rsidRDefault="00BF79D6" w:rsidP="001444E2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5677">
        <w:rPr>
          <w:rFonts w:ascii="Times New Roman" w:hAnsi="Times New Roman" w:cs="Times New Roman"/>
          <w:sz w:val="24"/>
          <w:szCs w:val="24"/>
        </w:rPr>
        <w:t>Dabelea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V,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Curescu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S,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Mintioan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C, </w:t>
      </w:r>
      <w:r w:rsidRPr="00205677">
        <w:rPr>
          <w:rFonts w:ascii="Times New Roman" w:hAnsi="Times New Roman" w:cs="Times New Roman"/>
          <w:b/>
          <w:bCs/>
          <w:sz w:val="24"/>
          <w:szCs w:val="24"/>
        </w:rPr>
        <w:t>Dema S</w:t>
      </w:r>
      <w:r w:rsidRPr="002056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Teușdea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L, Nicola T. Therapeutic approach of primary breast cancer and cervical cancers diagnosed simultaneously. International Seventh biennial Meeting of the International Gynecologic Cancer Society, Rome, Italy, Sept. 26-30, Journal of Gynecological Cancer, 1999, vol. 9 (suppl. 1):127. ISSN 1048-891X</w:t>
      </w:r>
    </w:p>
    <w:p w14:paraId="2A08A2AD" w14:textId="10D7B59B" w:rsidR="00BF79D6" w:rsidRPr="00205677" w:rsidRDefault="00BF79D6" w:rsidP="001444E2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5677">
        <w:rPr>
          <w:rFonts w:ascii="Times New Roman" w:hAnsi="Times New Roman" w:cs="Times New Roman"/>
          <w:sz w:val="24"/>
          <w:szCs w:val="24"/>
        </w:rPr>
        <w:t xml:space="preserve">M. Niculescu, V. Niculescu, P. Matusz, D.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, </w:t>
      </w:r>
      <w:r w:rsidRPr="00205677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205677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Farca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, A.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Gontean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Funktionelle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resistenzstrukturen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des visceral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schadels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Verhandlungen</w:t>
      </w:r>
      <w:proofErr w:type="spellEnd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der </w:t>
      </w:r>
      <w:proofErr w:type="spellStart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Anatomischen</w:t>
      </w:r>
      <w:proofErr w:type="spellEnd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Gesellschaft: 89. </w:t>
      </w:r>
      <w:proofErr w:type="spellStart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Versammlung</w:t>
      </w:r>
      <w:proofErr w:type="spellEnd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, Marburg, 20.-23. </w:t>
      </w:r>
      <w:proofErr w:type="spellStart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März</w:t>
      </w:r>
      <w:proofErr w:type="spellEnd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, 1994. </w:t>
      </w:r>
      <w:r w:rsidRPr="00205677">
        <w:rPr>
          <w:rFonts w:ascii="Times New Roman" w:hAnsi="Times New Roman" w:cs="Times New Roman"/>
          <w:sz w:val="24"/>
          <w:szCs w:val="24"/>
        </w:rPr>
        <w:t>Annals of Anatomy</w:t>
      </w:r>
      <w:r w:rsidR="001444E2" w:rsidRPr="00205677">
        <w:rPr>
          <w:rFonts w:ascii="Times New Roman" w:hAnsi="Times New Roman" w:cs="Times New Roman"/>
          <w:sz w:val="24"/>
          <w:szCs w:val="24"/>
        </w:rPr>
        <w:t xml:space="preserve"> (suppl)</w:t>
      </w:r>
      <w:r w:rsidRPr="00205677">
        <w:rPr>
          <w:rFonts w:ascii="Times New Roman" w:hAnsi="Times New Roman" w:cs="Times New Roman"/>
          <w:sz w:val="24"/>
          <w:szCs w:val="24"/>
        </w:rPr>
        <w:t xml:space="preserve">, 1994: 151; </w:t>
      </w:r>
      <w:r w:rsidRPr="00205677">
        <w:rPr>
          <w:rFonts w:ascii="Times New Roman" w:hAnsi="Times New Roman" w:cs="Times New Roman"/>
          <w:color w:val="2E2E2E"/>
          <w:sz w:val="24"/>
          <w:szCs w:val="24"/>
        </w:rPr>
        <w:t>ISSN: 0940-9602.</w:t>
      </w:r>
    </w:p>
    <w:p w14:paraId="285597B2" w14:textId="0D2D86A1" w:rsidR="00BF79D6" w:rsidRPr="00205677" w:rsidRDefault="00BF79D6" w:rsidP="001444E2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05677">
        <w:rPr>
          <w:rFonts w:ascii="Times New Roman" w:hAnsi="Times New Roman" w:cs="Times New Roman"/>
          <w:sz w:val="24"/>
          <w:szCs w:val="24"/>
        </w:rPr>
        <w:t xml:space="preserve">P. Matusz, V. Niculescu, D.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, M. Niculescu, </w:t>
      </w:r>
      <w:r w:rsidRPr="00205677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205677">
        <w:rPr>
          <w:rFonts w:ascii="Times New Roman" w:hAnsi="Times New Roman" w:cs="Times New Roman"/>
          <w:sz w:val="24"/>
          <w:szCs w:val="24"/>
        </w:rPr>
        <w:t xml:space="preserve">, D.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Farca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Morphologische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Betrachtungen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bezuglich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Begriffs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205677">
        <w:rPr>
          <w:rFonts w:ascii="Times New Roman" w:hAnsi="Times New Roman" w:cs="Times New Roman"/>
          <w:sz w:val="24"/>
          <w:szCs w:val="24"/>
        </w:rPr>
        <w:t>Fissura</w:t>
      </w:r>
      <w:proofErr w:type="spellEnd"/>
      <w:r w:rsidRPr="00205677">
        <w:rPr>
          <w:rFonts w:ascii="Times New Roman" w:hAnsi="Times New Roman" w:cs="Times New Roman"/>
          <w:sz w:val="24"/>
          <w:szCs w:val="24"/>
        </w:rPr>
        <w:t xml:space="preserve"> Hepatica”. </w:t>
      </w:r>
      <w:proofErr w:type="spellStart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Verhandlungen</w:t>
      </w:r>
      <w:proofErr w:type="spellEnd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der </w:t>
      </w:r>
      <w:proofErr w:type="spellStart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lastRenderedPageBreak/>
        <w:t>Anatomischen</w:t>
      </w:r>
      <w:proofErr w:type="spellEnd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Gesellschaft: 89. </w:t>
      </w:r>
      <w:proofErr w:type="spellStart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Versammlung</w:t>
      </w:r>
      <w:proofErr w:type="spellEnd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, Marburg, 20-23 </w:t>
      </w:r>
      <w:proofErr w:type="spellStart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März</w:t>
      </w:r>
      <w:proofErr w:type="spellEnd"/>
      <w:r w:rsidR="001444E2" w:rsidRPr="00205677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, </w:t>
      </w:r>
      <w:r w:rsidRPr="00205677">
        <w:rPr>
          <w:rFonts w:ascii="Times New Roman" w:hAnsi="Times New Roman" w:cs="Times New Roman"/>
          <w:sz w:val="24"/>
          <w:szCs w:val="24"/>
        </w:rPr>
        <w:t xml:space="preserve">1994: </w:t>
      </w:r>
      <w:r w:rsidR="001444E2" w:rsidRPr="00205677">
        <w:rPr>
          <w:rFonts w:ascii="Times New Roman" w:hAnsi="Times New Roman" w:cs="Times New Roman"/>
          <w:sz w:val="24"/>
          <w:szCs w:val="24"/>
        </w:rPr>
        <w:t>Annals of Anatomy (suppl):</w:t>
      </w:r>
      <w:r w:rsidRPr="00205677">
        <w:rPr>
          <w:rFonts w:ascii="Times New Roman" w:hAnsi="Times New Roman" w:cs="Times New Roman"/>
          <w:sz w:val="24"/>
          <w:szCs w:val="24"/>
        </w:rPr>
        <w:t xml:space="preserve">154; </w:t>
      </w:r>
      <w:r w:rsidRPr="00205677">
        <w:rPr>
          <w:rFonts w:ascii="Times New Roman" w:hAnsi="Times New Roman" w:cs="Times New Roman"/>
          <w:color w:val="2E2E2E"/>
          <w:sz w:val="24"/>
          <w:szCs w:val="24"/>
        </w:rPr>
        <w:t>ISSN: 0940-9602</w:t>
      </w:r>
      <w:r w:rsidRPr="00205677">
        <w:rPr>
          <w:rFonts w:ascii="Times New Roman" w:hAnsi="Times New Roman" w:cs="Times New Roman"/>
          <w:sz w:val="24"/>
          <w:szCs w:val="24"/>
        </w:rPr>
        <w:t>.</w:t>
      </w:r>
    </w:p>
    <w:p w14:paraId="07F7D703" w14:textId="0A244475" w:rsidR="001444E2" w:rsidRPr="008B3D06" w:rsidRDefault="00BF79D6" w:rsidP="001444E2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3D06">
        <w:rPr>
          <w:rFonts w:ascii="Times New Roman" w:hAnsi="Times New Roman" w:cs="Times New Roman"/>
          <w:sz w:val="24"/>
          <w:szCs w:val="24"/>
        </w:rPr>
        <w:t xml:space="preserve">P. Matusz, V. Niculescu, M.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Farca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Nicuescu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D.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D.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</w:t>
      </w:r>
      <w:r w:rsidRPr="008B3D06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8B3D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Gallendrainage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Lobus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Caudatus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Verhandlungen</w:t>
      </w:r>
      <w:proofErr w:type="spellEnd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der </w:t>
      </w:r>
      <w:proofErr w:type="spellStart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Anatomischen</w:t>
      </w:r>
      <w:proofErr w:type="spellEnd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Gesellschaft: 89. </w:t>
      </w:r>
      <w:proofErr w:type="spellStart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Versammlung</w:t>
      </w:r>
      <w:proofErr w:type="spellEnd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, Marburg, 20-23 </w:t>
      </w:r>
      <w:proofErr w:type="spellStart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März</w:t>
      </w:r>
      <w:proofErr w:type="spellEnd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, </w:t>
      </w:r>
      <w:r w:rsidR="001444E2" w:rsidRPr="008B3D06">
        <w:rPr>
          <w:rFonts w:ascii="Times New Roman" w:hAnsi="Times New Roman" w:cs="Times New Roman"/>
          <w:sz w:val="24"/>
          <w:szCs w:val="24"/>
        </w:rPr>
        <w:t xml:space="preserve">1994: Annals of Anatomy (suppl):159; </w:t>
      </w:r>
      <w:r w:rsidR="001444E2" w:rsidRPr="008B3D06">
        <w:rPr>
          <w:rFonts w:ascii="Times New Roman" w:hAnsi="Times New Roman" w:cs="Times New Roman"/>
          <w:color w:val="2E2E2E"/>
          <w:sz w:val="24"/>
          <w:szCs w:val="24"/>
        </w:rPr>
        <w:t>ISSN: 0940-9602</w:t>
      </w:r>
      <w:r w:rsidR="001444E2" w:rsidRPr="008B3D06">
        <w:rPr>
          <w:rFonts w:ascii="Times New Roman" w:hAnsi="Times New Roman" w:cs="Times New Roman"/>
          <w:sz w:val="24"/>
          <w:szCs w:val="24"/>
        </w:rPr>
        <w:t>.</w:t>
      </w:r>
    </w:p>
    <w:p w14:paraId="7B0617C4" w14:textId="10D5270F" w:rsidR="001444E2" w:rsidRPr="008B3D06" w:rsidRDefault="00BF79D6" w:rsidP="001444E2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B3D06">
        <w:rPr>
          <w:rFonts w:ascii="Times New Roman" w:hAnsi="Times New Roman" w:cs="Times New Roman"/>
          <w:sz w:val="24"/>
          <w:szCs w:val="24"/>
        </w:rPr>
        <w:t xml:space="preserve">V. Niculescu, D.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N. Rottenberg, P. Matusz, M. Niculescu, D.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</w:t>
      </w:r>
      <w:r w:rsidRPr="008B3D06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8B3D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Morphologische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Varianten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der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Gefassbogen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des Colon transversum. </w:t>
      </w:r>
      <w:proofErr w:type="spellStart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Verhandlungen</w:t>
      </w:r>
      <w:proofErr w:type="spellEnd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der </w:t>
      </w:r>
      <w:proofErr w:type="spellStart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Anatomischen</w:t>
      </w:r>
      <w:proofErr w:type="spellEnd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 Gesellschaft: 89. </w:t>
      </w:r>
      <w:proofErr w:type="spellStart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Versammlung</w:t>
      </w:r>
      <w:proofErr w:type="spellEnd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, Marburg, 20-23 </w:t>
      </w:r>
      <w:proofErr w:type="spellStart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>März</w:t>
      </w:r>
      <w:proofErr w:type="spellEnd"/>
      <w:r w:rsidR="001444E2" w:rsidRPr="008B3D06">
        <w:rPr>
          <w:rFonts w:ascii="Times New Roman" w:eastAsia="Times New Roman" w:hAnsi="Times New Roman" w:cs="Times New Roman"/>
          <w:color w:val="0F1111"/>
          <w:kern w:val="36"/>
          <w:sz w:val="24"/>
          <w:szCs w:val="24"/>
        </w:rPr>
        <w:t xml:space="preserve">, </w:t>
      </w:r>
      <w:r w:rsidR="001444E2" w:rsidRPr="008B3D06">
        <w:rPr>
          <w:rFonts w:ascii="Times New Roman" w:hAnsi="Times New Roman" w:cs="Times New Roman"/>
          <w:sz w:val="24"/>
          <w:szCs w:val="24"/>
        </w:rPr>
        <w:t xml:space="preserve">1994: Annals of Anatomy (suppl):160; </w:t>
      </w:r>
      <w:r w:rsidR="001444E2" w:rsidRPr="008B3D06">
        <w:rPr>
          <w:rFonts w:ascii="Times New Roman" w:hAnsi="Times New Roman" w:cs="Times New Roman"/>
          <w:color w:val="2E2E2E"/>
          <w:sz w:val="24"/>
          <w:szCs w:val="24"/>
        </w:rPr>
        <w:t>ISSN: 0940-9602</w:t>
      </w:r>
      <w:r w:rsidR="001444E2" w:rsidRPr="008B3D06">
        <w:rPr>
          <w:rFonts w:ascii="Times New Roman" w:hAnsi="Times New Roman" w:cs="Times New Roman"/>
          <w:sz w:val="24"/>
          <w:szCs w:val="24"/>
        </w:rPr>
        <w:t>.</w:t>
      </w:r>
    </w:p>
    <w:p w14:paraId="2AAD46C8" w14:textId="33CAA427" w:rsidR="00BF79D6" w:rsidRPr="008B3D06" w:rsidRDefault="00BF79D6" w:rsidP="001444E2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3D06">
        <w:rPr>
          <w:rFonts w:ascii="Times New Roman" w:hAnsi="Times New Roman" w:cs="Times New Roman"/>
          <w:sz w:val="24"/>
          <w:szCs w:val="24"/>
        </w:rPr>
        <w:t>Floare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Rottenberg, N. Rottenberg, V. Niculescu, P. Matusz,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Mioara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Farca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</w:t>
      </w:r>
      <w:r w:rsidRPr="008B3D06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8B3D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Explorarea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morfologică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radionuclizi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diferitelor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componente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sistemului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nervos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central. Acta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Anatomica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Mirton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>, 1994, vol. 1, nr.1: 104; ISBN 973-96652-6-8.</w:t>
      </w:r>
    </w:p>
    <w:p w14:paraId="548139FA" w14:textId="77777777" w:rsidR="00BF79D6" w:rsidRDefault="00BF79D6" w:rsidP="001444E2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3D06">
        <w:rPr>
          <w:rFonts w:ascii="Times New Roman" w:hAnsi="Times New Roman" w:cs="Times New Roman"/>
          <w:sz w:val="24"/>
          <w:szCs w:val="24"/>
        </w:rPr>
        <w:t>Doina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V. Niculescu, Dela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</w:t>
      </w:r>
      <w:r w:rsidRPr="008B3D06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8B3D0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Variabilitatea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morfologică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B3D06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arcadei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arteriale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colonului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transvers (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arcada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Riolan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). Acta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Anatomica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3D06">
        <w:rPr>
          <w:rFonts w:ascii="Times New Roman" w:hAnsi="Times New Roman" w:cs="Times New Roman"/>
          <w:sz w:val="24"/>
          <w:szCs w:val="24"/>
        </w:rPr>
        <w:t>Mirton</w:t>
      </w:r>
      <w:proofErr w:type="spellEnd"/>
      <w:r w:rsidRPr="008B3D06">
        <w:rPr>
          <w:rFonts w:ascii="Times New Roman" w:hAnsi="Times New Roman" w:cs="Times New Roman"/>
          <w:sz w:val="24"/>
          <w:szCs w:val="24"/>
        </w:rPr>
        <w:t>, 1994, vol. 1, nr.1: 117; ISBN</w:t>
      </w:r>
      <w:r>
        <w:rPr>
          <w:rFonts w:ascii="Times New Roman" w:hAnsi="Times New Roman" w:cs="Times New Roman"/>
          <w:sz w:val="24"/>
          <w:szCs w:val="24"/>
        </w:rPr>
        <w:t xml:space="preserve"> 973-96652-6-8</w:t>
      </w:r>
      <w:r w:rsidRPr="00A77B19">
        <w:rPr>
          <w:rFonts w:ascii="Times New Roman" w:hAnsi="Times New Roman" w:cs="Times New Roman"/>
          <w:sz w:val="24"/>
          <w:szCs w:val="24"/>
        </w:rPr>
        <w:t>.</w:t>
      </w:r>
    </w:p>
    <w:p w14:paraId="7C9A050E" w14:textId="77777777" w:rsidR="00BF79D6" w:rsidRDefault="00BF79D6" w:rsidP="001444E2">
      <w:pPr>
        <w:pStyle w:val="ListParagraph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V. Niculescu, </w:t>
      </w:r>
      <w:proofErr w:type="spellStart"/>
      <w:r>
        <w:rPr>
          <w:rFonts w:ascii="Times New Roman" w:hAnsi="Times New Roman" w:cs="Times New Roman"/>
          <w:sz w:val="24"/>
          <w:szCs w:val="24"/>
        </w:rPr>
        <w:t>Mioara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Farca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E4807">
        <w:rPr>
          <w:rFonts w:ascii="Times New Roman" w:hAnsi="Times New Roman" w:cs="Times New Roman"/>
          <w:b/>
          <w:bCs/>
          <w:sz w:val="24"/>
          <w:szCs w:val="24"/>
        </w:rPr>
        <w:t>S. Dema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Corelații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tipologia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morfologică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7B19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A77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7B19">
        <w:rPr>
          <w:rFonts w:ascii="Times New Roman" w:hAnsi="Times New Roman" w:cs="Times New Roman"/>
          <w:sz w:val="24"/>
          <w:szCs w:val="24"/>
        </w:rPr>
        <w:t>arterelor</w:t>
      </w:r>
      <w:proofErr w:type="spellEnd"/>
      <w:r w:rsidRPr="00A77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7B19">
        <w:rPr>
          <w:rFonts w:ascii="Times New Roman" w:hAnsi="Times New Roman" w:cs="Times New Roman"/>
          <w:sz w:val="24"/>
          <w:szCs w:val="24"/>
        </w:rPr>
        <w:t>sigmoidiene</w:t>
      </w:r>
      <w:proofErr w:type="spellEnd"/>
      <w:r w:rsidRPr="00A77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7B19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A77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7B19">
        <w:rPr>
          <w:rFonts w:ascii="Times New Roman" w:hAnsi="Times New Roman" w:cs="Times New Roman"/>
          <w:sz w:val="24"/>
          <w:szCs w:val="24"/>
        </w:rPr>
        <w:t>arcada</w:t>
      </w:r>
      <w:proofErr w:type="spellEnd"/>
      <w:r w:rsidRPr="00A77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7B19">
        <w:rPr>
          <w:rFonts w:ascii="Times New Roman" w:hAnsi="Times New Roman" w:cs="Times New Roman"/>
          <w:sz w:val="24"/>
          <w:szCs w:val="24"/>
        </w:rPr>
        <w:t>colonului</w:t>
      </w:r>
      <w:proofErr w:type="spellEnd"/>
      <w:r w:rsidRPr="00A77B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7B19">
        <w:rPr>
          <w:rFonts w:ascii="Times New Roman" w:hAnsi="Times New Roman" w:cs="Times New Roman"/>
          <w:sz w:val="24"/>
          <w:szCs w:val="24"/>
        </w:rPr>
        <w:t>sigmoidian</w:t>
      </w:r>
      <w:proofErr w:type="spellEnd"/>
      <w:r w:rsidRPr="00A77B19">
        <w:rPr>
          <w:rFonts w:ascii="Times New Roman" w:hAnsi="Times New Roman" w:cs="Times New Roman"/>
          <w:sz w:val="24"/>
          <w:szCs w:val="24"/>
        </w:rPr>
        <w:t xml:space="preserve">. Acta </w:t>
      </w:r>
      <w:proofErr w:type="spellStart"/>
      <w:r w:rsidRPr="00A77B19">
        <w:rPr>
          <w:rFonts w:ascii="Times New Roman" w:hAnsi="Times New Roman" w:cs="Times New Roman"/>
          <w:sz w:val="24"/>
          <w:szCs w:val="24"/>
        </w:rPr>
        <w:t>Anatomica</w:t>
      </w:r>
      <w:proofErr w:type="spellEnd"/>
      <w:r w:rsidRPr="00A77B1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Mirton,</w:t>
      </w:r>
      <w:r w:rsidRPr="00A77B19">
        <w:rPr>
          <w:rFonts w:ascii="Times New Roman" w:hAnsi="Times New Roman" w:cs="Times New Roman"/>
          <w:sz w:val="24"/>
          <w:szCs w:val="24"/>
        </w:rPr>
        <w:t>1994, vol. 1, nr.1:</w:t>
      </w:r>
      <w:r>
        <w:rPr>
          <w:rFonts w:ascii="Times New Roman" w:hAnsi="Times New Roman" w:cs="Times New Roman"/>
          <w:sz w:val="24"/>
          <w:szCs w:val="24"/>
        </w:rPr>
        <w:t xml:space="preserve"> 117; ISBN 973-96652-6-8</w:t>
      </w:r>
      <w:r w:rsidRPr="00A77B19">
        <w:rPr>
          <w:rFonts w:ascii="Times New Roman" w:hAnsi="Times New Roman" w:cs="Times New Roman"/>
          <w:sz w:val="24"/>
          <w:szCs w:val="24"/>
        </w:rPr>
        <w:t>.</w:t>
      </w:r>
    </w:p>
    <w:p w14:paraId="3BC0F71A" w14:textId="77777777" w:rsidR="00BF79D6" w:rsidRDefault="00BF79D6" w:rsidP="001444E2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13417D2" w14:textId="3994A2D7" w:rsidR="0060347E" w:rsidRPr="00340BB2" w:rsidRDefault="009E4482" w:rsidP="00F4491B">
      <w:pPr>
        <w:jc w:val="both"/>
        <w:rPr>
          <w:rFonts w:ascii="Times New Roman" w:hAnsi="Times New Roman" w:cs="Times New Roman"/>
          <w:b/>
          <w:bCs/>
          <w:color w:val="250DB3"/>
          <w:sz w:val="24"/>
          <w:szCs w:val="24"/>
        </w:rPr>
      </w:pPr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ALTE LUCRĂRI ȘI CONTRIBUȚII ȘTIINȚIFICE:</w:t>
      </w:r>
    </w:p>
    <w:p w14:paraId="79BCBC15" w14:textId="77777777" w:rsidR="00EF05E0" w:rsidRPr="00340BB2" w:rsidRDefault="00EF05E0" w:rsidP="00EF05E0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250DB3"/>
          <w:sz w:val="24"/>
          <w:szCs w:val="24"/>
        </w:rPr>
      </w:pP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Lucrări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premiate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UEFISCDI:</w:t>
      </w:r>
    </w:p>
    <w:p w14:paraId="58887A39" w14:textId="46F5C779" w:rsidR="00EF05E0" w:rsidRPr="00804E00" w:rsidRDefault="00EF05E0" w:rsidP="00EF05E0">
      <w:pPr>
        <w:pStyle w:val="ListParagraph"/>
        <w:numPr>
          <w:ilvl w:val="0"/>
          <w:numId w:val="22"/>
        </w:numPr>
        <w:ind w:left="360"/>
        <w:jc w:val="both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Bonvalot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S, Rutkowski PL,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Thariat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J,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Carrère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S, Ducassou A,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Sunyach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MP,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Agoston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P, Hong A,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Mervoyer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Rastrelli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M, Moreno V, Li RK, Tiangco B,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Herraez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AC,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Gronchi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Mangel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L, Sy-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Ortin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T,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Hohenberger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P, de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Baère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T, Le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Cesne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Helfre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S, Saada-Bouzid E, </w:t>
      </w:r>
      <w:proofErr w:type="spellStart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>Borkowska</w:t>
      </w:r>
      <w:proofErr w:type="spellEnd"/>
      <w:r w:rsidRPr="00505E8C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</w:t>
      </w:r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A,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Anghel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R, Co A,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Gebhart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M, Kantor G, Montero A, Loong HH,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Vergés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R,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Lapeire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L, </w:t>
      </w:r>
      <w:r w:rsidRPr="00804E0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Dema S</w:t>
      </w:r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Kacso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G, Austen L,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Moureau-Zabotto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L,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Servois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V,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Wardelmann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E, Terrier P, Lazar AJ,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Bovée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JVMG, Le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Péchoux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C,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Papai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Z. NBTXR3, a first-in-class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radioenhancer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hafnium oxide nanoparticle, plus radiotherapy versus radiotherapy alone in patients with locally advanced soft-tissue sarcoma (Act. In.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Sarc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): a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multicentre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phase 2-3,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randomised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, controlled trial. Lancet Oncol. </w:t>
      </w:r>
      <w:r w:rsidRPr="00804E00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</w:rPr>
        <w:t>2019</w:t>
      </w:r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Aug;20(8):1148-1159.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doi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: 10.1016/S1470-2045(19)30326-2. </w:t>
      </w:r>
      <w:proofErr w:type="spell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Epub</w:t>
      </w:r>
      <w:proofErr w:type="spell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 2019 Jul 8. Erratum in: Lancet Oncol. 2019 Sep;20(9</w:t>
      </w:r>
      <w:proofErr w:type="gramStart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>):e</w:t>
      </w:r>
      <w:proofErr w:type="gramEnd"/>
      <w:r w:rsidRPr="00804E00">
        <w:rPr>
          <w:rFonts w:ascii="Times New Roman" w:eastAsia="Times New Roman" w:hAnsi="Times New Roman" w:cs="Times New Roman"/>
          <w:color w:val="212121"/>
          <w:sz w:val="24"/>
          <w:szCs w:val="24"/>
        </w:rPr>
        <w:t xml:space="preserve">468. PMID: 31296491; ISSN 1470-2045; </w:t>
      </w:r>
      <w:r w:rsidRPr="00804E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IF: 33.752. </w:t>
      </w:r>
    </w:p>
    <w:p w14:paraId="0D0B7A80" w14:textId="77777777" w:rsidR="00804E00" w:rsidRPr="00804E00" w:rsidRDefault="00EF05E0" w:rsidP="00804E00">
      <w:pPr>
        <w:pStyle w:val="ListParagraph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color w:val="250DB3"/>
          <w:sz w:val="24"/>
          <w:szCs w:val="24"/>
        </w:rPr>
      </w:pPr>
      <w:r w:rsidRPr="00804E00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>Dema S</w:t>
      </w:r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, Bota A, </w:t>
      </w:r>
      <w:proofErr w:type="spellStart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Tăban</w:t>
      </w:r>
      <w:proofErr w:type="spellEnd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 SM, </w:t>
      </w:r>
      <w:proofErr w:type="spellStart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Gheju</w:t>
      </w:r>
      <w:proofErr w:type="spellEnd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 A, Dema ALC, </w:t>
      </w:r>
      <w:proofErr w:type="spellStart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Croitor</w:t>
      </w:r>
      <w:proofErr w:type="spellEnd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 A, </w:t>
      </w:r>
      <w:proofErr w:type="spellStart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Barna</w:t>
      </w:r>
      <w:proofErr w:type="spellEnd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 RA, Popa O, </w:t>
      </w:r>
      <w:proofErr w:type="spellStart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Bardan</w:t>
      </w:r>
      <w:proofErr w:type="spellEnd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 R, </w:t>
      </w:r>
      <w:proofErr w:type="spellStart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Cumpănaș</w:t>
      </w:r>
      <w:proofErr w:type="spellEnd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 AA. Multiple Primary Tumors Originating </w:t>
      </w:r>
      <w:proofErr w:type="gramStart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From</w:t>
      </w:r>
      <w:proofErr w:type="gramEnd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 the Prostate and Colorectum A Clinical-Pathological and Therapeutic Challenge. Am J </w:t>
      </w:r>
      <w:proofErr w:type="spellStart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Mens</w:t>
      </w:r>
      <w:proofErr w:type="spellEnd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 Health. 2021 Sep-Oct;15(5):15579883211044881. </w:t>
      </w:r>
      <w:proofErr w:type="spellStart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doi</w:t>
      </w:r>
      <w:proofErr w:type="spellEnd"/>
      <w:r w:rsidRPr="00804E00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 xml:space="preserve">: 10.1177/15579883211044881. PMID: 34493123; PMCID: PMC8436322. ISSN (print) 557-9883 ISSN (online) 1557-9891; </w:t>
      </w:r>
      <w:r w:rsidRPr="00804E00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>IF=2.804</w:t>
      </w:r>
      <w:r w:rsidR="00804E00" w:rsidRPr="00804E00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>.</w:t>
      </w:r>
    </w:p>
    <w:p w14:paraId="1637E79A" w14:textId="44A4FA73" w:rsidR="00EF05E0" w:rsidRPr="00804E00" w:rsidRDefault="00EF05E0" w:rsidP="00804E00">
      <w:pPr>
        <w:pStyle w:val="ListParagraph"/>
        <w:numPr>
          <w:ilvl w:val="0"/>
          <w:numId w:val="22"/>
        </w:numPr>
        <w:ind w:left="360"/>
        <w:jc w:val="both"/>
        <w:rPr>
          <w:rFonts w:ascii="Times New Roman" w:hAnsi="Times New Roman" w:cs="Times New Roman"/>
          <w:color w:val="250DB3"/>
          <w:sz w:val="24"/>
          <w:szCs w:val="24"/>
        </w:rPr>
      </w:pPr>
      <w:r w:rsidRPr="00804E00">
        <w:rPr>
          <w:rFonts w:ascii="Times New Roman" w:hAnsi="Times New Roman" w:cs="Times New Roman"/>
          <w:sz w:val="24"/>
          <w:szCs w:val="24"/>
        </w:rPr>
        <w:t>Dema S</w:t>
      </w:r>
      <w:r w:rsidRPr="00804E0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04E00">
        <w:rPr>
          <w:rFonts w:ascii="Times New Roman" w:hAnsi="Times New Roman" w:cs="Times New Roman"/>
          <w:sz w:val="24"/>
          <w:szCs w:val="24"/>
        </w:rPr>
        <w:t xml:space="preserve">Lazar F, </w:t>
      </w:r>
      <w:proofErr w:type="spellStart"/>
      <w:r w:rsidRPr="00804E00">
        <w:rPr>
          <w:rFonts w:ascii="Times New Roman" w:hAnsi="Times New Roman" w:cs="Times New Roman"/>
          <w:sz w:val="24"/>
          <w:szCs w:val="24"/>
        </w:rPr>
        <w:t>Barna</w:t>
      </w:r>
      <w:proofErr w:type="spellEnd"/>
      <w:r w:rsidRPr="00804E00">
        <w:rPr>
          <w:rFonts w:ascii="Times New Roman" w:hAnsi="Times New Roman" w:cs="Times New Roman"/>
          <w:sz w:val="24"/>
          <w:szCs w:val="24"/>
        </w:rPr>
        <w:t xml:space="preserve"> R, </w:t>
      </w:r>
      <w:proofErr w:type="spellStart"/>
      <w:r w:rsidRPr="00804E00">
        <w:rPr>
          <w:rFonts w:ascii="Times New Roman" w:hAnsi="Times New Roman" w:cs="Times New Roman"/>
          <w:sz w:val="24"/>
          <w:szCs w:val="24"/>
        </w:rPr>
        <w:t>Dobrescu</w:t>
      </w:r>
      <w:proofErr w:type="spellEnd"/>
      <w:r w:rsidRPr="00804E00">
        <w:rPr>
          <w:rFonts w:ascii="Times New Roman" w:hAnsi="Times New Roman" w:cs="Times New Roman"/>
          <w:sz w:val="24"/>
          <w:szCs w:val="24"/>
        </w:rPr>
        <w:t xml:space="preserve"> A, Dema ALC, Popa O, </w:t>
      </w:r>
      <w:proofErr w:type="spellStart"/>
      <w:r w:rsidRPr="00804E00">
        <w:rPr>
          <w:rFonts w:ascii="Times New Roman" w:hAnsi="Times New Roman" w:cs="Times New Roman"/>
          <w:sz w:val="24"/>
          <w:szCs w:val="24"/>
        </w:rPr>
        <w:t>Ionita</w:t>
      </w:r>
      <w:proofErr w:type="spellEnd"/>
      <w:r w:rsidRPr="00804E00">
        <w:rPr>
          <w:rFonts w:ascii="Times New Roman" w:hAnsi="Times New Roman" w:cs="Times New Roman"/>
          <w:sz w:val="24"/>
          <w:szCs w:val="24"/>
        </w:rPr>
        <w:t xml:space="preserve"> I, </w:t>
      </w:r>
      <w:proofErr w:type="spellStart"/>
      <w:r w:rsidRPr="00804E00">
        <w:rPr>
          <w:rFonts w:ascii="Times New Roman" w:hAnsi="Times New Roman" w:cs="Times New Roman"/>
          <w:sz w:val="24"/>
          <w:szCs w:val="24"/>
        </w:rPr>
        <w:t>Taban</w:t>
      </w:r>
      <w:proofErr w:type="spellEnd"/>
      <w:r w:rsidRPr="00804E00">
        <w:rPr>
          <w:rFonts w:ascii="Times New Roman" w:hAnsi="Times New Roman" w:cs="Times New Roman"/>
          <w:sz w:val="24"/>
          <w:szCs w:val="24"/>
        </w:rPr>
        <w:t xml:space="preserve"> SM. Sclerosing Extramedullary Hematopoietic Tumor (SEHT) Mimicking a Malignant Bile Duct Tumor - Case Report and Literature Review. </w:t>
      </w:r>
      <w:proofErr w:type="spellStart"/>
      <w:r w:rsidRPr="00804E00">
        <w:rPr>
          <w:rFonts w:ascii="Times New Roman" w:hAnsi="Times New Roman" w:cs="Times New Roman"/>
          <w:sz w:val="24"/>
          <w:szCs w:val="24"/>
        </w:rPr>
        <w:t>Medicina</w:t>
      </w:r>
      <w:proofErr w:type="spellEnd"/>
      <w:r w:rsidRPr="00804E00">
        <w:rPr>
          <w:rFonts w:ascii="Times New Roman" w:hAnsi="Times New Roman" w:cs="Times New Roman"/>
          <w:sz w:val="24"/>
          <w:szCs w:val="24"/>
        </w:rPr>
        <w:t xml:space="preserve"> (MDPI Basel), 2021, 57, 824.</w:t>
      </w:r>
      <w:r w:rsidRPr="00804E00">
        <w:rPr>
          <w:rFonts w:ascii="Times New Roman" w:hAnsi="Times New Roman" w:cs="Times New Roman"/>
          <w:bCs/>
          <w:sz w:val="24"/>
          <w:szCs w:val="24"/>
        </w:rPr>
        <w:t xml:space="preserve"> </w:t>
      </w:r>
      <w:hyperlink r:id="rId8" w:history="1">
        <w:r w:rsidRPr="00804E00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https://doi.org/10.3390/medicina57080824</w:t>
        </w:r>
      </w:hyperlink>
      <w:r w:rsidRPr="00804E00">
        <w:rPr>
          <w:rStyle w:val="Hyperlink"/>
          <w:rFonts w:ascii="Times New Roman" w:hAnsi="Times New Roman" w:cs="Times New Roman"/>
          <w:bCs/>
          <w:color w:val="auto"/>
          <w:sz w:val="24"/>
          <w:szCs w:val="24"/>
          <w:u w:val="none"/>
        </w:rPr>
        <w:t xml:space="preserve"> </w:t>
      </w:r>
      <w:r w:rsidRPr="00804E00">
        <w:rPr>
          <w:rStyle w:val="id-label"/>
          <w:rFonts w:ascii="Times New Roman" w:hAnsi="Times New Roman" w:cs="Times New Roman"/>
          <w:bCs/>
          <w:color w:val="212121"/>
          <w:sz w:val="24"/>
          <w:szCs w:val="24"/>
        </w:rPr>
        <w:t>PMID: </w:t>
      </w:r>
      <w:r w:rsidRPr="00804E00">
        <w:rPr>
          <w:rStyle w:val="Strong"/>
          <w:rFonts w:ascii="Times New Roman" w:hAnsi="Times New Roman" w:cs="Times New Roman"/>
          <w:b w:val="0"/>
          <w:bCs w:val="0"/>
          <w:color w:val="212121"/>
          <w:sz w:val="24"/>
          <w:szCs w:val="24"/>
        </w:rPr>
        <w:t>34441030</w:t>
      </w:r>
      <w:r w:rsidRPr="00804E00">
        <w:rPr>
          <w:rFonts w:ascii="Times New Roman" w:hAnsi="Times New Roman" w:cs="Times New Roman"/>
          <w:bCs/>
          <w:color w:val="212121"/>
          <w:sz w:val="24"/>
          <w:szCs w:val="24"/>
        </w:rPr>
        <w:t xml:space="preserve"> </w:t>
      </w:r>
      <w:r w:rsidRPr="00804E00">
        <w:rPr>
          <w:rStyle w:val="id-label"/>
          <w:rFonts w:ascii="Times New Roman" w:hAnsi="Times New Roman" w:cs="Times New Roman"/>
          <w:bCs/>
          <w:color w:val="212121"/>
          <w:sz w:val="24"/>
          <w:szCs w:val="24"/>
        </w:rPr>
        <w:t>PMCID: </w:t>
      </w:r>
      <w:hyperlink r:id="rId9" w:tgtFrame="_blank" w:history="1">
        <w:r w:rsidRPr="00804E00">
          <w:rPr>
            <w:rStyle w:val="Hyperlink"/>
            <w:rFonts w:ascii="Times New Roman" w:hAnsi="Times New Roman" w:cs="Times New Roman"/>
            <w:bCs/>
            <w:color w:val="250DB3"/>
            <w:sz w:val="24"/>
            <w:szCs w:val="24"/>
            <w:u w:val="none"/>
          </w:rPr>
          <w:t>PMC8401495</w:t>
        </w:r>
      </w:hyperlink>
      <w:r w:rsidRPr="00804E00">
        <w:rPr>
          <w:rFonts w:ascii="Times New Roman" w:hAnsi="Times New Roman" w:cs="Times New Roman"/>
          <w:bCs/>
          <w:color w:val="250DB3"/>
          <w:sz w:val="24"/>
          <w:szCs w:val="24"/>
        </w:rPr>
        <w:t xml:space="preserve">, </w:t>
      </w:r>
      <w:r w:rsidRPr="00804E00">
        <w:rPr>
          <w:rStyle w:val="id-label"/>
          <w:rFonts w:ascii="Times New Roman" w:hAnsi="Times New Roman" w:cs="Times New Roman"/>
          <w:bCs/>
          <w:color w:val="212121"/>
          <w:sz w:val="24"/>
          <w:szCs w:val="24"/>
        </w:rPr>
        <w:t>DOI: </w:t>
      </w:r>
      <w:hyperlink r:id="rId10" w:tgtFrame="_blank" w:history="1">
        <w:r w:rsidRPr="00804E00">
          <w:rPr>
            <w:rStyle w:val="Hyperlink"/>
            <w:rFonts w:ascii="Times New Roman" w:hAnsi="Times New Roman" w:cs="Times New Roman"/>
            <w:bCs/>
            <w:color w:val="250DB3"/>
            <w:sz w:val="24"/>
            <w:szCs w:val="24"/>
            <w:u w:val="none"/>
          </w:rPr>
          <w:t>10.3390/medicina57080824</w:t>
        </w:r>
      </w:hyperlink>
      <w:r w:rsidRPr="00804E00">
        <w:rPr>
          <w:rStyle w:val="identifier"/>
          <w:rFonts w:ascii="Times New Roman" w:hAnsi="Times New Roman" w:cs="Times New Roman"/>
          <w:bCs/>
          <w:color w:val="250DB3"/>
          <w:sz w:val="24"/>
          <w:szCs w:val="24"/>
        </w:rPr>
        <w:t>,</w:t>
      </w:r>
      <w:r w:rsidRPr="00804E00">
        <w:rPr>
          <w:rStyle w:val="identifier"/>
          <w:rFonts w:ascii="Times New Roman" w:hAnsi="Times New Roman" w:cs="Times New Roman"/>
          <w:bCs/>
          <w:color w:val="212121"/>
          <w:sz w:val="24"/>
          <w:szCs w:val="24"/>
        </w:rPr>
        <w:t xml:space="preserve"> </w:t>
      </w:r>
      <w:r w:rsidRPr="00804E0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</w:t>
      </w:r>
      <w:r w:rsidRPr="00804E00">
        <w:rPr>
          <w:rStyle w:val="Strong"/>
          <w:rFonts w:ascii="Times New Roman" w:hAnsi="Times New Roman" w:cs="Times New Roman"/>
          <w:b w:val="0"/>
          <w:bCs w:val="0"/>
          <w:color w:val="222222"/>
          <w:sz w:val="24"/>
          <w:szCs w:val="24"/>
          <w:shd w:val="clear" w:color="auto" w:fill="FFFFFF"/>
        </w:rPr>
        <w:t>ISSN: 1648-9144;</w:t>
      </w:r>
      <w:r w:rsidRPr="00804E00">
        <w:rPr>
          <w:rStyle w:val="Strong"/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804E00">
        <w:rPr>
          <w:rFonts w:ascii="Times New Roman" w:hAnsi="Times New Roman" w:cs="Times New Roman"/>
          <w:b/>
          <w:bCs/>
          <w:sz w:val="24"/>
          <w:szCs w:val="24"/>
        </w:rPr>
        <w:t>IF: 2</w:t>
      </w:r>
      <w:r w:rsidR="009D56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04E00">
        <w:rPr>
          <w:rFonts w:ascii="Times New Roman" w:hAnsi="Times New Roman" w:cs="Times New Roman"/>
          <w:b/>
          <w:bCs/>
          <w:sz w:val="24"/>
          <w:szCs w:val="24"/>
        </w:rPr>
        <w:t>430</w:t>
      </w:r>
      <w:r w:rsidR="00804E00" w:rsidRPr="00804E00">
        <w:rPr>
          <w:rFonts w:ascii="Times New Roman" w:hAnsi="Times New Roman" w:cs="Times New Roman"/>
          <w:sz w:val="24"/>
          <w:szCs w:val="24"/>
        </w:rPr>
        <w:t>.</w:t>
      </w:r>
    </w:p>
    <w:p w14:paraId="31677A1C" w14:textId="77777777" w:rsidR="00804E00" w:rsidRDefault="00804E00" w:rsidP="00F4491B">
      <w:pPr>
        <w:jc w:val="both"/>
        <w:rPr>
          <w:rFonts w:ascii="Times New Roman" w:hAnsi="Times New Roman" w:cs="Times New Roman"/>
          <w:b/>
          <w:bCs/>
          <w:color w:val="250DB3"/>
          <w:sz w:val="24"/>
          <w:szCs w:val="24"/>
        </w:rPr>
      </w:pPr>
    </w:p>
    <w:p w14:paraId="1192F18F" w14:textId="3E006D22" w:rsidR="00385AE5" w:rsidRPr="00340BB2" w:rsidRDefault="00385AE5" w:rsidP="00F4491B">
      <w:pPr>
        <w:jc w:val="both"/>
        <w:rPr>
          <w:rFonts w:ascii="Times New Roman" w:hAnsi="Times New Roman" w:cs="Times New Roman"/>
          <w:b/>
          <w:bCs/>
          <w:color w:val="250DB3"/>
          <w:sz w:val="24"/>
          <w:szCs w:val="24"/>
        </w:rPr>
      </w:pP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lastRenderedPageBreak/>
        <w:t>Lucrări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publicate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în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extenso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în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reviste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="009E4482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naționale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:</w:t>
      </w:r>
    </w:p>
    <w:p w14:paraId="73431FE5" w14:textId="734D6338" w:rsidR="000A769F" w:rsidRPr="000A769F" w:rsidRDefault="000A769F" w:rsidP="00C66A6E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769F">
        <w:rPr>
          <w:rFonts w:ascii="Times New Roman" w:hAnsi="Times New Roman" w:cs="Times New Roman"/>
          <w:sz w:val="24"/>
          <w:szCs w:val="24"/>
        </w:rPr>
        <w:t xml:space="preserve">A. Dema, S. </w:t>
      </w:r>
      <w:proofErr w:type="spellStart"/>
      <w:r w:rsidRPr="000A769F">
        <w:rPr>
          <w:rFonts w:ascii="Times New Roman" w:hAnsi="Times New Roman" w:cs="Times New Roman"/>
          <w:sz w:val="24"/>
          <w:szCs w:val="24"/>
        </w:rPr>
        <w:t>Drăgan</w:t>
      </w:r>
      <w:proofErr w:type="spellEnd"/>
      <w:r w:rsidRPr="000A769F">
        <w:rPr>
          <w:rFonts w:ascii="Times New Roman" w:hAnsi="Times New Roman" w:cs="Times New Roman"/>
          <w:sz w:val="24"/>
          <w:szCs w:val="24"/>
        </w:rPr>
        <w:t xml:space="preserve">, E. </w:t>
      </w:r>
      <w:proofErr w:type="spellStart"/>
      <w:r w:rsidRPr="000A769F">
        <w:rPr>
          <w:rFonts w:ascii="Times New Roman" w:hAnsi="Times New Roman" w:cs="Times New Roman"/>
          <w:sz w:val="24"/>
          <w:szCs w:val="24"/>
        </w:rPr>
        <w:t>Lazăr</w:t>
      </w:r>
      <w:proofErr w:type="spellEnd"/>
      <w:r w:rsidRPr="000A769F">
        <w:rPr>
          <w:rFonts w:ascii="Times New Roman" w:hAnsi="Times New Roman" w:cs="Times New Roman"/>
          <w:sz w:val="24"/>
          <w:szCs w:val="24"/>
        </w:rPr>
        <w:t xml:space="preserve">, D. Munteanu, S. </w:t>
      </w:r>
      <w:proofErr w:type="spellStart"/>
      <w:r w:rsidRPr="000A769F">
        <w:rPr>
          <w:rFonts w:ascii="Times New Roman" w:hAnsi="Times New Roman" w:cs="Times New Roman"/>
          <w:sz w:val="24"/>
          <w:szCs w:val="24"/>
        </w:rPr>
        <w:t>Tăban</w:t>
      </w:r>
      <w:proofErr w:type="spellEnd"/>
      <w:r w:rsidRPr="000A769F">
        <w:rPr>
          <w:rFonts w:ascii="Times New Roman" w:hAnsi="Times New Roman" w:cs="Times New Roman"/>
          <w:sz w:val="24"/>
          <w:szCs w:val="24"/>
        </w:rPr>
        <w:t xml:space="preserve">, C. </w:t>
      </w:r>
      <w:proofErr w:type="spellStart"/>
      <w:r w:rsidRPr="000A769F">
        <w:rPr>
          <w:rFonts w:ascii="Times New Roman" w:hAnsi="Times New Roman" w:cs="Times New Roman"/>
          <w:sz w:val="24"/>
          <w:szCs w:val="24"/>
        </w:rPr>
        <w:t>Lăzureanu</w:t>
      </w:r>
      <w:proofErr w:type="spellEnd"/>
      <w:r w:rsidRPr="000A769F">
        <w:rPr>
          <w:rFonts w:ascii="Times New Roman" w:hAnsi="Times New Roman" w:cs="Times New Roman"/>
          <w:sz w:val="24"/>
          <w:szCs w:val="24"/>
        </w:rPr>
        <w:t xml:space="preserve">, T. Nicola, </w:t>
      </w:r>
      <w:r w:rsidRPr="000A769F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0A769F">
        <w:rPr>
          <w:rFonts w:ascii="Times New Roman" w:hAnsi="Times New Roman" w:cs="Times New Roman"/>
          <w:sz w:val="24"/>
          <w:szCs w:val="24"/>
        </w:rPr>
        <w:t xml:space="preserve">. BCL2 expression in primary breast carcinomas correlation with other prognostic factors. </w:t>
      </w:r>
      <w:proofErr w:type="spellStart"/>
      <w:r w:rsidRPr="000A769F">
        <w:rPr>
          <w:rFonts w:ascii="Times New Roman" w:hAnsi="Times New Roman" w:cs="Times New Roman"/>
          <w:sz w:val="24"/>
          <w:szCs w:val="24"/>
        </w:rPr>
        <w:t>Cercetări</w:t>
      </w:r>
      <w:proofErr w:type="spellEnd"/>
      <w:r w:rsidRPr="000A76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769F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0A769F">
        <w:rPr>
          <w:rFonts w:ascii="Times New Roman" w:hAnsi="Times New Roman" w:cs="Times New Roman"/>
          <w:sz w:val="24"/>
          <w:szCs w:val="24"/>
        </w:rPr>
        <w:t xml:space="preserve"> medico-</w:t>
      </w:r>
      <w:proofErr w:type="spellStart"/>
      <w:r w:rsidRPr="000A769F">
        <w:rPr>
          <w:rFonts w:ascii="Times New Roman" w:hAnsi="Times New Roman" w:cs="Times New Roman"/>
          <w:sz w:val="24"/>
          <w:szCs w:val="24"/>
        </w:rPr>
        <w:t>chirurgicale</w:t>
      </w:r>
      <w:proofErr w:type="spellEnd"/>
      <w:r w:rsidRPr="000A769F">
        <w:rPr>
          <w:rFonts w:ascii="Times New Roman" w:hAnsi="Times New Roman" w:cs="Times New Roman"/>
          <w:sz w:val="24"/>
          <w:szCs w:val="24"/>
        </w:rPr>
        <w:t>. year XV, nr. 1-2, 2008: 65-71</w:t>
      </w:r>
      <w:r w:rsidR="00403D89">
        <w:rPr>
          <w:rFonts w:ascii="Times New Roman" w:hAnsi="Times New Roman" w:cs="Times New Roman"/>
          <w:sz w:val="24"/>
          <w:szCs w:val="24"/>
        </w:rPr>
        <w:t xml:space="preserve"> (CNCSIS B)</w:t>
      </w:r>
      <w:r w:rsidRPr="000A769F">
        <w:rPr>
          <w:rFonts w:ascii="Times New Roman" w:hAnsi="Times New Roman" w:cs="Times New Roman"/>
          <w:sz w:val="24"/>
          <w:szCs w:val="24"/>
        </w:rPr>
        <w:t>.</w:t>
      </w:r>
    </w:p>
    <w:p w14:paraId="00C4F745" w14:textId="5727EC54" w:rsidR="0060347E" w:rsidRPr="00505E8C" w:rsidRDefault="0060347E" w:rsidP="00C66A6E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, Alis Dema, S.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Marioara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Elena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Lazăr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Diana Herman,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Sorina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Tăban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Marioara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Cornianu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Caius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Doroș</w:t>
      </w:r>
      <w:proofErr w:type="spellEnd"/>
      <w:r w:rsidR="00CD1F21" w:rsidRPr="00505E8C">
        <w:rPr>
          <w:rFonts w:ascii="Times New Roman" w:hAnsi="Times New Roman" w:cs="Times New Roman"/>
          <w:sz w:val="24"/>
          <w:szCs w:val="24"/>
        </w:rPr>
        <w:t>. C</w:t>
      </w:r>
      <w:r w:rsidRPr="00505E8C">
        <w:rPr>
          <w:rFonts w:ascii="Times New Roman" w:hAnsi="Times New Roman" w:cs="Times New Roman"/>
          <w:sz w:val="24"/>
          <w:szCs w:val="24"/>
        </w:rPr>
        <w:t xml:space="preserve">haracteristics of tumoral stroma in laryngeal squamous </w:t>
      </w:r>
      <w:r w:rsidR="000A769F">
        <w:rPr>
          <w:rFonts w:ascii="Times New Roman" w:hAnsi="Times New Roman" w:cs="Times New Roman"/>
          <w:sz w:val="24"/>
          <w:szCs w:val="24"/>
        </w:rPr>
        <w:t>c</w:t>
      </w:r>
      <w:r w:rsidRPr="00505E8C">
        <w:rPr>
          <w:rFonts w:ascii="Times New Roman" w:hAnsi="Times New Roman" w:cs="Times New Roman"/>
          <w:sz w:val="24"/>
          <w:szCs w:val="24"/>
        </w:rPr>
        <w:t xml:space="preserve">ell carcinoma treated by radiotherapy.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Cercetări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&amp; Medico-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Chirurgicale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2006, XIII, 2:155-122</w:t>
      </w:r>
      <w:r w:rsidR="00403D89">
        <w:rPr>
          <w:rFonts w:ascii="Times New Roman" w:hAnsi="Times New Roman" w:cs="Times New Roman"/>
          <w:sz w:val="24"/>
          <w:szCs w:val="24"/>
        </w:rPr>
        <w:t xml:space="preserve"> (CNCSIS B)</w:t>
      </w:r>
      <w:r w:rsidRPr="00505E8C">
        <w:rPr>
          <w:rFonts w:ascii="Times New Roman" w:hAnsi="Times New Roman" w:cs="Times New Roman"/>
          <w:sz w:val="24"/>
          <w:szCs w:val="24"/>
        </w:rPr>
        <w:t>.</w:t>
      </w:r>
    </w:p>
    <w:p w14:paraId="1F4EB50F" w14:textId="7E712F13" w:rsidR="0060347E" w:rsidRPr="00505E8C" w:rsidRDefault="0060347E" w:rsidP="00C66A6E">
      <w:pPr>
        <w:pStyle w:val="ListParagraph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, S.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Cotulbea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Marioara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Alis Dema, Elena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Lazăr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Caius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Doroș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Double primary tumors in patients with laryngeal carcinoma.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Cercetări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Experimentale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&amp; Medico-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Chirurgicale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2005, XII, 1-2: 53-56</w:t>
      </w:r>
      <w:r w:rsidR="00403D89">
        <w:rPr>
          <w:rFonts w:ascii="Times New Roman" w:hAnsi="Times New Roman" w:cs="Times New Roman"/>
          <w:sz w:val="24"/>
          <w:szCs w:val="24"/>
        </w:rPr>
        <w:t xml:space="preserve"> (CNCSIS B)</w:t>
      </w:r>
      <w:r w:rsidRPr="00505E8C">
        <w:rPr>
          <w:rFonts w:ascii="Times New Roman" w:hAnsi="Times New Roman" w:cs="Times New Roman"/>
          <w:sz w:val="24"/>
          <w:szCs w:val="24"/>
        </w:rPr>
        <w:t>.</w:t>
      </w:r>
    </w:p>
    <w:p w14:paraId="6D98F9B0" w14:textId="77777777" w:rsidR="0060347E" w:rsidRPr="00505E8C" w:rsidRDefault="0060347E" w:rsidP="00C66A6E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S. Dema</w:t>
      </w:r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Rolul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radioterapiei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postoperatorii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în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cancerul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col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uterin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Conferința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interjudețeană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Cancerul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col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uterin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”, Arad, 14.05.2011.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Cancerul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col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uterin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Craina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M,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Gluhovschi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A,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Anastasiu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 (Eds).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Editura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Vasile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Goldiș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University Press Arad, 2011; ISBN: 978-973-664-490-0.</w:t>
      </w:r>
    </w:p>
    <w:p w14:paraId="690EA1C3" w14:textId="1CBDF2C5" w:rsidR="0060347E" w:rsidRPr="00505E8C" w:rsidRDefault="0060347E" w:rsidP="00C66A6E">
      <w:pPr>
        <w:pStyle w:val="ListParagraph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, Alis Dema,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Ștefan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Curescu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C.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Duță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I.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Musta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diagnostic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terapie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tumora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desmoidă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extraabdominală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Prezentare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nr. 2, vol. XLIVII, 2000: 123-127</w:t>
      </w:r>
      <w:r w:rsidR="00FC01AC">
        <w:rPr>
          <w:rFonts w:ascii="Times New Roman" w:hAnsi="Times New Roman" w:cs="Times New Roman"/>
          <w:sz w:val="24"/>
          <w:szCs w:val="24"/>
        </w:rPr>
        <w:t>; ISSN 0493-3079</w:t>
      </w:r>
      <w:r w:rsidR="00F20F51">
        <w:rPr>
          <w:rFonts w:ascii="Times New Roman" w:hAnsi="Times New Roman" w:cs="Times New Roman"/>
          <w:sz w:val="24"/>
          <w:szCs w:val="24"/>
        </w:rPr>
        <w:t>.</w:t>
      </w:r>
    </w:p>
    <w:p w14:paraId="49D7A298" w14:textId="77777777" w:rsidR="00C66A6E" w:rsidRPr="00505E8C" w:rsidRDefault="0060347E" w:rsidP="00C66A6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, Alis Dema, Florin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Miclea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V.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Bucuraș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P.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Drăgan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Brahiterapia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tratamentul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cancerului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prostate.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Lumea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Medical</w:t>
      </w:r>
      <w:r w:rsidRPr="00505E8C">
        <w:rPr>
          <w:rFonts w:ascii="Times New Roman" w:hAnsi="Times New Roman" w:cs="Times New Roman"/>
          <w:sz w:val="24"/>
          <w:szCs w:val="24"/>
          <w:lang w:val="ro-RO"/>
        </w:rPr>
        <w:t>ă, 2000</w:t>
      </w:r>
      <w:r w:rsidR="00C66A6E" w:rsidRPr="00505E8C">
        <w:rPr>
          <w:rFonts w:ascii="Times New Roman" w:hAnsi="Times New Roman" w:cs="Times New Roman"/>
          <w:sz w:val="24"/>
          <w:szCs w:val="24"/>
          <w:lang w:val="ro-RO"/>
        </w:rPr>
        <w:t>, serie noua, Nr. 7(12): 11-13.</w:t>
      </w:r>
    </w:p>
    <w:p w14:paraId="3B314407" w14:textId="58152648" w:rsidR="0060347E" w:rsidRPr="00505E8C" w:rsidRDefault="0060347E" w:rsidP="00C66A6E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Elena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Lazăr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G.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Feichter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Alis Dema,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Codruța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Lazureanu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Botescu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Botoca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Carcinom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prostate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ocult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diagnosticat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tumoră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renală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Jurnalul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Român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Patologie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2001, vol.5, nr. 1-2: 147-151</w:t>
      </w:r>
      <w:r w:rsidR="00F20F51">
        <w:rPr>
          <w:rFonts w:ascii="Times New Roman" w:hAnsi="Times New Roman" w:cs="Times New Roman"/>
          <w:sz w:val="24"/>
          <w:szCs w:val="24"/>
        </w:rPr>
        <w:t>.</w:t>
      </w:r>
    </w:p>
    <w:p w14:paraId="2E433E7A" w14:textId="77777777" w:rsidR="00385AE5" w:rsidRPr="00505E8C" w:rsidRDefault="00385AE5" w:rsidP="00C66A6E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C7F1545" w14:textId="5730F380" w:rsidR="00C66A6E" w:rsidRPr="00C66A6E" w:rsidRDefault="00C66A6E" w:rsidP="009E4482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D349D6" w14:textId="0BC29D8A" w:rsidR="000A79DB" w:rsidRPr="00340BB2" w:rsidRDefault="000A79DB" w:rsidP="000A79DB">
      <w:pPr>
        <w:jc w:val="both"/>
        <w:rPr>
          <w:rFonts w:ascii="Times New Roman" w:hAnsi="Times New Roman" w:cs="Times New Roman"/>
          <w:b/>
          <w:bCs/>
          <w:color w:val="250DB3"/>
          <w:sz w:val="24"/>
          <w:szCs w:val="24"/>
        </w:rPr>
      </w:pP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Lucrări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publicate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în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rezumat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în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reviste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și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volumele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unor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manifestări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științifice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</w:t>
      </w:r>
      <w:proofErr w:type="spellStart"/>
      <w:r w:rsidR="00F33C1D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fără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ISBN </w:t>
      </w:r>
      <w:proofErr w:type="spellStart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sau</w:t>
      </w:r>
      <w:proofErr w:type="spellEnd"/>
      <w:r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 xml:space="preserve"> IS</w:t>
      </w:r>
      <w:r w:rsidR="00F33C1D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SN</w:t>
      </w:r>
      <w:r w:rsidR="009E4482" w:rsidRPr="00340BB2">
        <w:rPr>
          <w:rFonts w:ascii="Times New Roman" w:hAnsi="Times New Roman" w:cs="Times New Roman"/>
          <w:b/>
          <w:bCs/>
          <w:color w:val="250DB3"/>
          <w:sz w:val="24"/>
          <w:szCs w:val="24"/>
        </w:rPr>
        <w:t>:</w:t>
      </w:r>
    </w:p>
    <w:p w14:paraId="6EF3EC5F" w14:textId="77777777" w:rsidR="00BF79D6" w:rsidRPr="00505E8C" w:rsidRDefault="00BF79D6" w:rsidP="009E4482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Alis Dema,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Sorin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, Simona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Costi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Sorina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Tăban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Sorin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Rosemarie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Herbeck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Synchronous vulvar basal cell carcinoma and breast carcinoma. European Academy of Dermatology and Venerology (EADV) Spring Symposium, Istanbul, 22-25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2008.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. P188.</w:t>
      </w:r>
    </w:p>
    <w:p w14:paraId="73A1E754" w14:textId="3E6A7751" w:rsidR="00536829" w:rsidRPr="004E165C" w:rsidRDefault="00BF79D6" w:rsidP="009E4482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E8C">
        <w:rPr>
          <w:rFonts w:ascii="Times New Roman" w:hAnsi="Times New Roman" w:cs="Times New Roman"/>
          <w:sz w:val="24"/>
          <w:szCs w:val="24"/>
        </w:rPr>
        <w:t>Jurovits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O,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Gotia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S,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, RT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Olariu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LS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Gotia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Micoplasma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infection associated to cervical cancer. 17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 Congress of the European Academy of Dermatology and Venerology. </w:t>
      </w:r>
      <w:r w:rsidRPr="004E165C">
        <w:rPr>
          <w:rFonts w:ascii="Times New Roman" w:hAnsi="Times New Roman" w:cs="Times New Roman"/>
          <w:sz w:val="24"/>
          <w:szCs w:val="24"/>
        </w:rPr>
        <w:t xml:space="preserve">EADV, Paris, 17-21 </w:t>
      </w:r>
      <w:proofErr w:type="gramStart"/>
      <w:r w:rsidRPr="004E165C">
        <w:rPr>
          <w:rFonts w:ascii="Times New Roman" w:hAnsi="Times New Roman" w:cs="Times New Roman"/>
          <w:sz w:val="24"/>
          <w:szCs w:val="24"/>
        </w:rPr>
        <w:t>Sept.,</w:t>
      </w:r>
      <w:proofErr w:type="gramEnd"/>
      <w:r w:rsidRPr="004E165C">
        <w:rPr>
          <w:rFonts w:ascii="Times New Roman" w:hAnsi="Times New Roman" w:cs="Times New Roman"/>
          <w:sz w:val="24"/>
          <w:szCs w:val="24"/>
        </w:rPr>
        <w:t xml:space="preserve"> 2008.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>. FP0503</w:t>
      </w:r>
      <w:r w:rsidR="00F20F51" w:rsidRPr="004E165C">
        <w:rPr>
          <w:rFonts w:ascii="Times New Roman" w:hAnsi="Times New Roman" w:cs="Times New Roman"/>
          <w:sz w:val="24"/>
          <w:szCs w:val="24"/>
        </w:rPr>
        <w:t>.</w:t>
      </w:r>
    </w:p>
    <w:p w14:paraId="1DE729F9" w14:textId="4841FDEA" w:rsidR="00536829" w:rsidRPr="004E165C" w:rsidRDefault="00536829" w:rsidP="009E4482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Alis Dema, </w:t>
      </w:r>
      <w:r w:rsidRPr="004E165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Sorin Dema</w:t>
      </w:r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Stan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Cotulbea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Elena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Lazăr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Marioara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Poenaru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Sorina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Tăban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Codruța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Lazureanu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Maria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Cornianu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Evaluarea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angiogenezei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în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carcinoamele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laringiene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Revista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Română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Flebologie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 2008, (VI), 1-2: 117</w:t>
      </w:r>
    </w:p>
    <w:p w14:paraId="7C1AFA8D" w14:textId="1EF879EC" w:rsidR="00536829" w:rsidRPr="00505E8C" w:rsidRDefault="00536829" w:rsidP="009E4482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Sorin Dema</w:t>
      </w:r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Stan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Cotulbea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Alis Dema, Elena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Lazăr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Sorina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Tăban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Expresia</w:t>
      </w:r>
      <w:proofErr w:type="spellEnd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4E16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oncoproteinei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C-ERBB2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în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carcinoamele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scuamoase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laringiene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Al 36-lea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Simpozion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Morfologie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normal</w:t>
      </w:r>
      <w:r w:rsidR="006572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ă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și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patologică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Bucure</w:t>
      </w:r>
      <w:r w:rsidR="006572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ș</w:t>
      </w:r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ti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26-28 </w:t>
      </w:r>
      <w:proofErr w:type="gram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Oct.,</w:t>
      </w:r>
      <w:proofErr w:type="gram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2005 Vol. rez</w:t>
      </w:r>
      <w:r w:rsidR="006572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.: </w:t>
      </w:r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62.</w:t>
      </w:r>
    </w:p>
    <w:p w14:paraId="761B56D5" w14:textId="19FE3516" w:rsidR="00536829" w:rsidRPr="00505E8C" w:rsidRDefault="00536829" w:rsidP="009E4482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Alis Dema,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Sorina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Tăban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Elena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Lazăr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r w:rsidRPr="00505E8C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Sorin Dema</w:t>
      </w:r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Semnificația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pigmentului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brun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în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biopsia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prostatică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 Al 36-lea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Simpozion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Morfologie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normal</w:t>
      </w:r>
      <w:r w:rsidR="006572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ă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și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patologică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Bucure</w:t>
      </w:r>
      <w:r w:rsidR="006572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ș</w:t>
      </w:r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ti</w:t>
      </w:r>
      <w:proofErr w:type="spell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26-28 </w:t>
      </w:r>
      <w:proofErr w:type="gramStart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Oct.,</w:t>
      </w:r>
      <w:proofErr w:type="gramEnd"/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2005 Vol. rez</w:t>
      </w:r>
      <w:r w:rsidR="006572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.: </w:t>
      </w:r>
      <w:r w:rsidRPr="00505E8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92.</w:t>
      </w:r>
    </w:p>
    <w:p w14:paraId="46473D60" w14:textId="77777777" w:rsidR="00505E8C" w:rsidRDefault="00536829" w:rsidP="009E4482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lastRenderedPageBreak/>
        <w:t xml:space="preserve">Alis Dema,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Sorina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Tăban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Elena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Lazăr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Sorin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Semnificația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pigmentului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brun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biopsia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prostatică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Al XXXV-le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Morfologie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Normală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26-28 </w:t>
      </w:r>
      <w:proofErr w:type="gramStart"/>
      <w:r w:rsidRPr="00505E8C">
        <w:rPr>
          <w:rFonts w:ascii="Times New Roman" w:hAnsi="Times New Roman" w:cs="Times New Roman"/>
          <w:sz w:val="24"/>
          <w:szCs w:val="24"/>
        </w:rPr>
        <w:t>Oct.,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 2005; Vol. rez.: 92.</w:t>
      </w:r>
    </w:p>
    <w:p w14:paraId="600B3D87" w14:textId="08B29693" w:rsidR="00BF79D6" w:rsidRPr="00505E8C" w:rsidRDefault="00BF79D6" w:rsidP="009E4482">
      <w:pPr>
        <w:pStyle w:val="ListParagraph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Dema, S.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Tăban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P.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Boiborean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V.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Bucuraș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Minciu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. R.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F.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Miclea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. Mixed (epithelial-mesenchymal) and mesenchymal tumors of the urinary bladder. 5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 Congress of the Central European Association of Urology, Novi Sad, Serbia &amp; Montenegro, Sept. 4-7, 2003;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. book.:1.</w:t>
      </w:r>
    </w:p>
    <w:p w14:paraId="16FEDB0B" w14:textId="77777777" w:rsidR="00536829" w:rsidRPr="00505E8C" w:rsidRDefault="00BF79D6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V.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Bucuraș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Alis Dema,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Sorina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T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ăban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, M. 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Botoca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, R. 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Bardan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505E8C">
        <w:rPr>
          <w:rFonts w:ascii="Times New Roman" w:hAnsi="Times New Roman" w:cs="Times New Roman"/>
          <w:b/>
          <w:bCs/>
          <w:sz w:val="24"/>
          <w:szCs w:val="24"/>
          <w:lang w:val="ro-RO"/>
        </w:rPr>
        <w:t>S. Dema</w:t>
      </w:r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, P. Drăgan. </w:t>
      </w:r>
      <w:r w:rsidRPr="00505E8C">
        <w:rPr>
          <w:rFonts w:ascii="Times New Roman" w:hAnsi="Times New Roman" w:cs="Times New Roman"/>
          <w:sz w:val="24"/>
          <w:szCs w:val="24"/>
        </w:rPr>
        <w:t xml:space="preserve">Unusual renal tumors. An update on Sexual function in the elderly male, BPH, Renal Cancer and Prostate Cancer and Basic Science on Prostate cancer, Rotterdam, Netherland, 10/11/12 Oct. 2002.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. book: 141.</w:t>
      </w:r>
    </w:p>
    <w:p w14:paraId="1D2D0316" w14:textId="50161B27" w:rsidR="00536829" w:rsidRPr="00505E8C" w:rsidRDefault="00536829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P.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Boiborean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Alis Dema,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Sorina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Tăban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Minciu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G.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Pupca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Essam Al-Rabea,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Tumoră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prostatică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nonepitelială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la adolescent.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Prezentare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Revista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Română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Urologie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2002, vol.1, nr. 1; </w:t>
      </w:r>
      <w:r w:rsidR="00FF361B">
        <w:rPr>
          <w:rFonts w:ascii="Times New Roman" w:hAnsi="Times New Roman" w:cs="Times New Roman"/>
          <w:sz w:val="24"/>
          <w:szCs w:val="24"/>
        </w:rPr>
        <w:t xml:space="preserve">Vol. rez.: </w:t>
      </w:r>
      <w:r w:rsidRPr="00505E8C">
        <w:rPr>
          <w:rFonts w:ascii="Times New Roman" w:hAnsi="Times New Roman" w:cs="Times New Roman"/>
          <w:sz w:val="24"/>
          <w:szCs w:val="24"/>
        </w:rPr>
        <w:t xml:space="preserve">Rez. </w:t>
      </w:r>
      <w:r w:rsidR="00FF361B">
        <w:rPr>
          <w:rFonts w:ascii="Times New Roman" w:hAnsi="Times New Roman" w:cs="Times New Roman"/>
          <w:sz w:val="24"/>
          <w:szCs w:val="24"/>
        </w:rPr>
        <w:t xml:space="preserve">nr. </w:t>
      </w:r>
      <w:r w:rsidRPr="00505E8C">
        <w:rPr>
          <w:rFonts w:ascii="Times New Roman" w:hAnsi="Times New Roman" w:cs="Times New Roman"/>
          <w:sz w:val="24"/>
          <w:szCs w:val="24"/>
        </w:rPr>
        <w:t>80.</w:t>
      </w:r>
    </w:p>
    <w:p w14:paraId="72AC3158" w14:textId="77777777" w:rsidR="00536829" w:rsidRPr="004E165C" w:rsidRDefault="00536829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b/>
          <w:bCs/>
          <w:sz w:val="24"/>
          <w:szCs w:val="24"/>
        </w:rPr>
        <w:t>Sorin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, Alis Dema,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Sorina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Tăban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P.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Boiborean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Minciu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R.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Bardan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D.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Oneț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Probleme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diagnostic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opțiuni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terapeutice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tumori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maligne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nonuroteliale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vezicii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urinare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Conferința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Oncologie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/A XII - 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Consfătuire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Oncopediatrie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Institutul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Oncologic “Prof. Dr.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Alexandru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Trestioreanu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r w:rsidRPr="004E165C">
        <w:rPr>
          <w:rFonts w:ascii="Times New Roman" w:hAnsi="Times New Roman" w:cs="Times New Roman"/>
          <w:sz w:val="24"/>
          <w:szCs w:val="24"/>
          <w:lang w:val="ro-RO"/>
        </w:rPr>
        <w:t xml:space="preserve">România, </w:t>
      </w:r>
      <w:r w:rsidRPr="004E165C">
        <w:rPr>
          <w:rFonts w:ascii="Times New Roman" w:hAnsi="Times New Roman" w:cs="Times New Roman"/>
          <w:sz w:val="24"/>
          <w:szCs w:val="24"/>
        </w:rPr>
        <w:t>23-24 Nov. 2001; Vol. rez.: 38.</w:t>
      </w:r>
    </w:p>
    <w:p w14:paraId="7BC3BB02" w14:textId="77777777" w:rsidR="00536829" w:rsidRPr="00505E8C" w:rsidRDefault="00536829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sz w:val="24"/>
          <w:szCs w:val="24"/>
        </w:rPr>
        <w:t xml:space="preserve">A-M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Vesa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, A.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Tutelcă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A. Roma, C. Gal, D.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Oneț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Diagnosticul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radiologic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ecografic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calcificărilor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sân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Imagistica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Medicală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2002, vol. 5: 74; PE96.</w:t>
      </w:r>
    </w:p>
    <w:p w14:paraId="2BB55AEF" w14:textId="6B798E28" w:rsidR="00536829" w:rsidRPr="004E165C" w:rsidRDefault="00536829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sz w:val="24"/>
          <w:szCs w:val="24"/>
        </w:rPr>
        <w:t xml:space="preserve">Margit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Șerban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V.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Păunescu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S.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Arghirescu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C. Tatu, C.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Pleșa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C.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Jinca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Adriana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Pleșa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Stana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Jenariu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, K. Nagy.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Transplantul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autolog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celule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stem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hematopoietice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periferice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Considerații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ordin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medical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economic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primul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transplant din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România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A XII-a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Conferință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Hematologie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4-6 </w:t>
      </w:r>
      <w:proofErr w:type="gramStart"/>
      <w:r w:rsidRPr="004E165C">
        <w:rPr>
          <w:rFonts w:ascii="Times New Roman" w:hAnsi="Times New Roman" w:cs="Times New Roman"/>
          <w:sz w:val="24"/>
          <w:szCs w:val="24"/>
        </w:rPr>
        <w:t>Oct.,</w:t>
      </w:r>
      <w:proofErr w:type="gramEnd"/>
      <w:r w:rsidRPr="004E165C">
        <w:rPr>
          <w:rFonts w:ascii="Times New Roman" w:hAnsi="Times New Roman" w:cs="Times New Roman"/>
          <w:sz w:val="24"/>
          <w:szCs w:val="24"/>
        </w:rPr>
        <w:t xml:space="preserve"> 2001; Vol</w:t>
      </w:r>
      <w:r w:rsidR="00FF361B" w:rsidRPr="004E165C">
        <w:rPr>
          <w:rFonts w:ascii="Times New Roman" w:hAnsi="Times New Roman" w:cs="Times New Roman"/>
          <w:sz w:val="24"/>
          <w:szCs w:val="24"/>
        </w:rPr>
        <w:t>.</w:t>
      </w:r>
      <w:r w:rsidRPr="004E165C">
        <w:rPr>
          <w:rFonts w:ascii="Times New Roman" w:hAnsi="Times New Roman" w:cs="Times New Roman"/>
          <w:sz w:val="24"/>
          <w:szCs w:val="24"/>
        </w:rPr>
        <w:t xml:space="preserve"> rez.: 49.</w:t>
      </w:r>
    </w:p>
    <w:p w14:paraId="4D0AD6BD" w14:textId="19D25241" w:rsidR="00536829" w:rsidRPr="004E165C" w:rsidRDefault="00536829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sz w:val="24"/>
          <w:szCs w:val="24"/>
        </w:rPr>
        <w:t xml:space="preserve">S.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Curescu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S. Dema, D.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Popovici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Terapia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neutropeniilor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febrile –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clinic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faza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165C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4E165C">
        <w:rPr>
          <w:rFonts w:ascii="Times New Roman" w:hAnsi="Times New Roman" w:cs="Times New Roman"/>
          <w:sz w:val="24"/>
          <w:szCs w:val="24"/>
        </w:rPr>
        <w:t xml:space="preserve"> II-a.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Conferința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tema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Antibioterapia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problemă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interdisciplinară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>, 6-7 Mai, 1999: Vol. rez</w:t>
      </w:r>
      <w:r w:rsidR="00FF361B" w:rsidRPr="004E165C">
        <w:rPr>
          <w:rFonts w:ascii="Times New Roman" w:hAnsi="Times New Roman" w:cs="Times New Roman"/>
          <w:sz w:val="24"/>
          <w:szCs w:val="24"/>
        </w:rPr>
        <w:t>.</w:t>
      </w:r>
      <w:r w:rsidRPr="004E165C">
        <w:rPr>
          <w:rFonts w:ascii="Times New Roman" w:hAnsi="Times New Roman" w:cs="Times New Roman"/>
          <w:sz w:val="24"/>
          <w:szCs w:val="24"/>
        </w:rPr>
        <w:t>: 44.</w:t>
      </w:r>
    </w:p>
    <w:p w14:paraId="7D488A85" w14:textId="20C5B9AE" w:rsidR="00505E8C" w:rsidRPr="004E165C" w:rsidRDefault="00536829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, S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Curescu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Administrarea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profilactică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ceftibuten (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Cedax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) la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pacienții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iradiați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câmpuri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pulmonare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Conferința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tema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Antibioterapia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problemă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interdisciplinară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>, 6-7 Mai, 1999: Vol. rez.: 44</w:t>
      </w:r>
    </w:p>
    <w:p w14:paraId="79627358" w14:textId="77777777" w:rsidR="00FF361B" w:rsidRPr="00505E8C" w:rsidRDefault="00FF361B" w:rsidP="00FF361B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b/>
          <w:bCs/>
          <w:sz w:val="24"/>
          <w:szCs w:val="24"/>
        </w:rPr>
        <w:t>Dema S</w:t>
      </w:r>
      <w:r w:rsidRPr="004E165C">
        <w:rPr>
          <w:rFonts w:ascii="Times New Roman" w:hAnsi="Times New Roman" w:cs="Times New Roman"/>
          <w:sz w:val="24"/>
          <w:szCs w:val="24"/>
        </w:rPr>
        <w:t xml:space="preserve">, Niculescu V, Matusz P,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Delia,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Farca-Ureche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Mioara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>, Niculescu M.</w:t>
      </w:r>
      <w:r w:rsidRPr="00505E8C">
        <w:rPr>
          <w:rFonts w:ascii="Times New Roman" w:hAnsi="Times New Roman" w:cs="Times New Roman"/>
          <w:sz w:val="24"/>
          <w:szCs w:val="24"/>
        </w:rPr>
        <w:t xml:space="preserve"> Ontogenetic aspects regarding the morphologic evolution of the round ligament of the liver. Al XXIII-lea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Asociației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Anatomiștilor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din Yugoslavia, Beograd, 1994. Folia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Anatomica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1994 (suppl. 1), vol. 21-22: 9.</w:t>
      </w:r>
    </w:p>
    <w:p w14:paraId="1E751E83" w14:textId="77777777" w:rsidR="00505E8C" w:rsidRPr="00505E8C" w:rsidRDefault="00DE08CF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b/>
          <w:bCs/>
          <w:sz w:val="24"/>
          <w:szCs w:val="24"/>
        </w:rPr>
        <w:t>Dema S</w:t>
      </w:r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D, Niculescu V, Matusz P,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Farca-Ureche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M, Niculescu M. Aspects regarding the round ligament of the liver.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XIV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Federative International Congress of Anatomy/67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L’Association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Anatomistes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Lisbon, 24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-ro </w:t>
      </w:r>
      <w:proofErr w:type="gramStart"/>
      <w:r w:rsidRPr="00505E8C">
        <w:rPr>
          <w:rFonts w:ascii="Times New Roman" w:hAnsi="Times New Roman" w:cs="Times New Roman"/>
          <w:sz w:val="24"/>
          <w:szCs w:val="24"/>
        </w:rPr>
        <w:t>July,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 1994;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="00A3767D" w:rsidRPr="00505E8C">
        <w:rPr>
          <w:rFonts w:ascii="Times New Roman" w:hAnsi="Times New Roman" w:cs="Times New Roman"/>
          <w:sz w:val="24"/>
          <w:szCs w:val="24"/>
        </w:rPr>
        <w:t>.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r w:rsidR="00A3767D" w:rsidRPr="00505E8C">
        <w:rPr>
          <w:rFonts w:ascii="Times New Roman" w:hAnsi="Times New Roman" w:cs="Times New Roman"/>
          <w:sz w:val="24"/>
          <w:szCs w:val="24"/>
        </w:rPr>
        <w:t>book</w:t>
      </w:r>
      <w:r w:rsidRPr="00505E8C">
        <w:rPr>
          <w:rFonts w:ascii="Times New Roman" w:hAnsi="Times New Roman" w:cs="Times New Roman"/>
          <w:sz w:val="24"/>
          <w:szCs w:val="24"/>
        </w:rPr>
        <w:t>: 593.</w:t>
      </w:r>
    </w:p>
    <w:p w14:paraId="29BA7546" w14:textId="67D5C9B7" w:rsidR="00EA1F28" w:rsidRPr="00505E8C" w:rsidRDefault="00EA1F28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Matusz P, Niculescu V,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Rotttenberg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N,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Dema S</w:t>
      </w:r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D. Typologies of spatial distribution of the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hepativ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veins.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XIV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Federative International Congress of Anatomy/</w:t>
      </w:r>
      <w:r w:rsidR="004B721E" w:rsidRPr="00505E8C">
        <w:rPr>
          <w:rFonts w:ascii="Times New Roman" w:hAnsi="Times New Roman" w:cs="Times New Roman"/>
          <w:sz w:val="24"/>
          <w:szCs w:val="24"/>
        </w:rPr>
        <w:t>76e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L’Association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Anatomistes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Lisbon, 24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>-</w:t>
      </w:r>
      <w:r w:rsidR="004B721E" w:rsidRPr="00505E8C">
        <w:rPr>
          <w:rFonts w:ascii="Times New Roman" w:hAnsi="Times New Roman" w:cs="Times New Roman"/>
          <w:sz w:val="24"/>
          <w:szCs w:val="24"/>
        </w:rPr>
        <w:t>30</w:t>
      </w:r>
      <w:r w:rsidR="004B721E"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5E8C">
        <w:rPr>
          <w:rFonts w:ascii="Times New Roman" w:hAnsi="Times New Roman" w:cs="Times New Roman"/>
          <w:sz w:val="24"/>
          <w:szCs w:val="24"/>
        </w:rPr>
        <w:t>July,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 1994;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r w:rsidR="00A71B32" w:rsidRPr="00505E8C">
        <w:rPr>
          <w:rFonts w:ascii="Times New Roman" w:hAnsi="Times New Roman" w:cs="Times New Roman"/>
          <w:sz w:val="24"/>
          <w:szCs w:val="24"/>
        </w:rPr>
        <w:t>book</w:t>
      </w:r>
      <w:r w:rsidRPr="00505E8C">
        <w:rPr>
          <w:rFonts w:ascii="Times New Roman" w:hAnsi="Times New Roman" w:cs="Times New Roman"/>
          <w:sz w:val="24"/>
          <w:szCs w:val="24"/>
        </w:rPr>
        <w:t>: 427.</w:t>
      </w:r>
    </w:p>
    <w:p w14:paraId="149AD2A2" w14:textId="77777777" w:rsidR="00505E8C" w:rsidRPr="00505E8C" w:rsidRDefault="00EA1F28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F. Rottenberg, P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Mtusz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V. Niculescu, N. Rottenberg,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. Morphological radioisotope-based study of the thyroid gland microcirculation.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XIV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Federative International Congress of Anatomy/</w:t>
      </w:r>
      <w:r w:rsidR="004B721E" w:rsidRPr="00505E8C">
        <w:rPr>
          <w:rFonts w:ascii="Times New Roman" w:hAnsi="Times New Roman" w:cs="Times New Roman"/>
          <w:sz w:val="24"/>
          <w:szCs w:val="24"/>
        </w:rPr>
        <w:t>76e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L’Association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Anatomistes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Lisbon, 24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>-</w:t>
      </w:r>
      <w:r w:rsidR="004B721E" w:rsidRPr="00505E8C">
        <w:rPr>
          <w:rFonts w:ascii="Times New Roman" w:hAnsi="Times New Roman" w:cs="Times New Roman"/>
          <w:sz w:val="24"/>
          <w:szCs w:val="24"/>
        </w:rPr>
        <w:t>30</w:t>
      </w:r>
      <w:r w:rsidR="004B721E"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5E8C">
        <w:rPr>
          <w:rFonts w:ascii="Times New Roman" w:hAnsi="Times New Roman" w:cs="Times New Roman"/>
          <w:sz w:val="24"/>
          <w:szCs w:val="24"/>
        </w:rPr>
        <w:t>July,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 1994;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r w:rsidR="00A71B32" w:rsidRPr="00505E8C">
        <w:rPr>
          <w:rFonts w:ascii="Times New Roman" w:hAnsi="Times New Roman" w:cs="Times New Roman"/>
          <w:sz w:val="24"/>
          <w:szCs w:val="24"/>
        </w:rPr>
        <w:t>book</w:t>
      </w:r>
      <w:r w:rsidRPr="00505E8C">
        <w:rPr>
          <w:rFonts w:ascii="Times New Roman" w:hAnsi="Times New Roman" w:cs="Times New Roman"/>
          <w:sz w:val="24"/>
          <w:szCs w:val="24"/>
        </w:rPr>
        <w:t>: 430.</w:t>
      </w:r>
    </w:p>
    <w:p w14:paraId="6AF32622" w14:textId="42B0D2FC" w:rsidR="00EA1F28" w:rsidRPr="00505E8C" w:rsidRDefault="00EA1F28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lastRenderedPageBreak/>
        <w:t xml:space="preserve">Niculescu M,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Nussbum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R, Niculescu V, Matusz P,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Dema S</w:t>
      </w:r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Tru</w:t>
      </w:r>
      <w:r w:rsidRPr="00505E8C">
        <w:rPr>
          <w:rFonts w:ascii="Times New Roman" w:hAnsi="Times New Roman" w:cs="Times New Roman"/>
          <w:sz w:val="24"/>
          <w:szCs w:val="24"/>
          <w:lang w:val="ro-RO"/>
        </w:rPr>
        <w:t>șcă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 D. New 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conceptions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within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the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functional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structures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 of 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skull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  <w:lang w:val="ro-RO"/>
        </w:rPr>
        <w:t>resistence</w:t>
      </w:r>
      <w:proofErr w:type="spellEnd"/>
      <w:r w:rsidRPr="00505E8C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XIV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Federative International Congress of Anatomy/</w:t>
      </w:r>
      <w:r w:rsidR="004B721E" w:rsidRPr="00505E8C">
        <w:rPr>
          <w:rFonts w:ascii="Times New Roman" w:hAnsi="Times New Roman" w:cs="Times New Roman"/>
          <w:sz w:val="24"/>
          <w:szCs w:val="24"/>
        </w:rPr>
        <w:t>76e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L’Association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Anatomistes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Lisbon, 24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-ro </w:t>
      </w:r>
      <w:proofErr w:type="gramStart"/>
      <w:r w:rsidRPr="00505E8C">
        <w:rPr>
          <w:rFonts w:ascii="Times New Roman" w:hAnsi="Times New Roman" w:cs="Times New Roman"/>
          <w:sz w:val="24"/>
          <w:szCs w:val="24"/>
        </w:rPr>
        <w:t>July,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 1994;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r w:rsidR="00A71B32" w:rsidRPr="00505E8C">
        <w:rPr>
          <w:rFonts w:ascii="Times New Roman" w:hAnsi="Times New Roman" w:cs="Times New Roman"/>
          <w:sz w:val="24"/>
          <w:szCs w:val="24"/>
        </w:rPr>
        <w:t>book</w:t>
      </w:r>
      <w:r w:rsidRPr="00505E8C">
        <w:rPr>
          <w:rFonts w:ascii="Times New Roman" w:hAnsi="Times New Roman" w:cs="Times New Roman"/>
          <w:sz w:val="24"/>
          <w:szCs w:val="24"/>
        </w:rPr>
        <w:t>.: 522.</w:t>
      </w:r>
    </w:p>
    <w:p w14:paraId="0D0AD6E6" w14:textId="55B8E85F" w:rsidR="00EA1F28" w:rsidRPr="00505E8C" w:rsidRDefault="00EA1F28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E8C">
        <w:rPr>
          <w:rFonts w:ascii="Times New Roman" w:hAnsi="Times New Roman" w:cs="Times New Roman"/>
          <w:sz w:val="24"/>
          <w:szCs w:val="24"/>
        </w:rPr>
        <w:t>Farca-Ureche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M, Matusz P, Niculescu V,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Dema S</w:t>
      </w:r>
      <w:r w:rsidRPr="00505E8C">
        <w:rPr>
          <w:rFonts w:ascii="Times New Roman" w:hAnsi="Times New Roman" w:cs="Times New Roman"/>
          <w:sz w:val="24"/>
          <w:szCs w:val="24"/>
        </w:rPr>
        <w:t xml:space="preserve">, Niculescu M. The biliary system of the caudate lobe.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XIV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Federative International Congress of Anatomy/</w:t>
      </w:r>
      <w:r w:rsidR="004B721E" w:rsidRPr="00505E8C">
        <w:rPr>
          <w:rFonts w:ascii="Times New Roman" w:hAnsi="Times New Roman" w:cs="Times New Roman"/>
          <w:sz w:val="24"/>
          <w:szCs w:val="24"/>
        </w:rPr>
        <w:t>76e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L’Association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Anatomistes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Lisbon, 24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>-</w:t>
      </w:r>
      <w:r w:rsidR="004B721E" w:rsidRPr="00505E8C">
        <w:rPr>
          <w:rFonts w:ascii="Times New Roman" w:hAnsi="Times New Roman" w:cs="Times New Roman"/>
          <w:sz w:val="24"/>
          <w:szCs w:val="24"/>
        </w:rPr>
        <w:t>30</w:t>
      </w:r>
      <w:r w:rsidR="004B721E"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5E8C">
        <w:rPr>
          <w:rFonts w:ascii="Times New Roman" w:hAnsi="Times New Roman" w:cs="Times New Roman"/>
          <w:sz w:val="24"/>
          <w:szCs w:val="24"/>
        </w:rPr>
        <w:t>July,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 1994;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r w:rsidR="00A71B32" w:rsidRPr="00505E8C">
        <w:rPr>
          <w:rFonts w:ascii="Times New Roman" w:hAnsi="Times New Roman" w:cs="Times New Roman"/>
          <w:sz w:val="24"/>
          <w:szCs w:val="24"/>
        </w:rPr>
        <w:t>book</w:t>
      </w:r>
      <w:r w:rsidRPr="00505E8C">
        <w:rPr>
          <w:rFonts w:ascii="Times New Roman" w:hAnsi="Times New Roman" w:cs="Times New Roman"/>
          <w:sz w:val="24"/>
          <w:szCs w:val="24"/>
        </w:rPr>
        <w:t>: 590.</w:t>
      </w:r>
    </w:p>
    <w:p w14:paraId="73E2E26F" w14:textId="6374AB50" w:rsidR="00EA1F28" w:rsidRPr="00505E8C" w:rsidRDefault="00EA1F28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Niculescu V, Matusz P,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Dema S</w:t>
      </w:r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Farca-Ureche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M. Morphological considerations concerning the notion of “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Fissura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Hepatica”.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XIV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Federative International Congress of Anatomy/</w:t>
      </w:r>
      <w:r w:rsidR="004B721E" w:rsidRPr="00505E8C">
        <w:rPr>
          <w:rFonts w:ascii="Times New Roman" w:hAnsi="Times New Roman" w:cs="Times New Roman"/>
          <w:sz w:val="24"/>
          <w:szCs w:val="24"/>
        </w:rPr>
        <w:t>76e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L’Association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Anatomistes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Lisbon, 24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>-</w:t>
      </w:r>
      <w:r w:rsidR="004B721E" w:rsidRPr="00505E8C">
        <w:rPr>
          <w:rFonts w:ascii="Times New Roman" w:hAnsi="Times New Roman" w:cs="Times New Roman"/>
          <w:sz w:val="24"/>
          <w:szCs w:val="24"/>
        </w:rPr>
        <w:t>30</w:t>
      </w:r>
      <w:r w:rsidR="004B721E"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5E8C">
        <w:rPr>
          <w:rFonts w:ascii="Times New Roman" w:hAnsi="Times New Roman" w:cs="Times New Roman"/>
          <w:sz w:val="24"/>
          <w:szCs w:val="24"/>
        </w:rPr>
        <w:t>July,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 1994;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r w:rsidR="00A71B32" w:rsidRPr="00505E8C">
        <w:rPr>
          <w:rFonts w:ascii="Times New Roman" w:hAnsi="Times New Roman" w:cs="Times New Roman"/>
          <w:sz w:val="24"/>
          <w:szCs w:val="24"/>
        </w:rPr>
        <w:t>book</w:t>
      </w:r>
      <w:r w:rsidRPr="00505E8C">
        <w:rPr>
          <w:rFonts w:ascii="Times New Roman" w:hAnsi="Times New Roman" w:cs="Times New Roman"/>
          <w:sz w:val="24"/>
          <w:szCs w:val="24"/>
        </w:rPr>
        <w:t>: 592.</w:t>
      </w:r>
    </w:p>
    <w:p w14:paraId="227DD2DC" w14:textId="7384518C" w:rsidR="00EA1F28" w:rsidRPr="00505E8C" w:rsidRDefault="00EA1F28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D, Niculescu V, Matusz P, Rottenberg N,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Dema S</w:t>
      </w:r>
      <w:r w:rsidRPr="00505E8C">
        <w:rPr>
          <w:rFonts w:ascii="Times New Roman" w:hAnsi="Times New Roman" w:cs="Times New Roman"/>
          <w:sz w:val="24"/>
          <w:szCs w:val="24"/>
        </w:rPr>
        <w:t xml:space="preserve">, Niculescu M. Morphological varieties concerning the paracolic arterial arcades.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XIV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Federative International Congress of Anatomy/</w:t>
      </w:r>
      <w:r w:rsidR="004B721E" w:rsidRPr="00505E8C">
        <w:rPr>
          <w:rFonts w:ascii="Times New Roman" w:hAnsi="Times New Roman" w:cs="Times New Roman"/>
          <w:sz w:val="24"/>
          <w:szCs w:val="24"/>
        </w:rPr>
        <w:t>76e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L’Association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Anatomistes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Lisbon, 24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>-</w:t>
      </w:r>
      <w:r w:rsidR="004B721E" w:rsidRPr="00505E8C">
        <w:rPr>
          <w:rFonts w:ascii="Times New Roman" w:hAnsi="Times New Roman" w:cs="Times New Roman"/>
          <w:sz w:val="24"/>
          <w:szCs w:val="24"/>
        </w:rPr>
        <w:t>30</w:t>
      </w:r>
      <w:r w:rsidR="004B721E"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5E8C">
        <w:rPr>
          <w:rFonts w:ascii="Times New Roman" w:hAnsi="Times New Roman" w:cs="Times New Roman"/>
          <w:sz w:val="24"/>
          <w:szCs w:val="24"/>
        </w:rPr>
        <w:t>July,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 1994;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r w:rsidR="00A71B32" w:rsidRPr="00505E8C">
        <w:rPr>
          <w:rFonts w:ascii="Times New Roman" w:hAnsi="Times New Roman" w:cs="Times New Roman"/>
          <w:sz w:val="24"/>
          <w:szCs w:val="24"/>
        </w:rPr>
        <w:t>book</w:t>
      </w:r>
      <w:r w:rsidRPr="00505E8C">
        <w:rPr>
          <w:rFonts w:ascii="Times New Roman" w:hAnsi="Times New Roman" w:cs="Times New Roman"/>
          <w:sz w:val="24"/>
          <w:szCs w:val="24"/>
        </w:rPr>
        <w:t>: 693.</w:t>
      </w:r>
    </w:p>
    <w:p w14:paraId="77FE64C2" w14:textId="33CC9BBC" w:rsidR="00505E8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Niculescu M, Nussbaum R, Niculescu V, Matusz P,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Doina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Dema S</w:t>
      </w:r>
      <w:r w:rsidRPr="00505E8C">
        <w:rPr>
          <w:rFonts w:ascii="Times New Roman" w:hAnsi="Times New Roman" w:cs="Times New Roman"/>
          <w:sz w:val="24"/>
          <w:szCs w:val="24"/>
        </w:rPr>
        <w:t xml:space="preserve">. The functional structures of skull resistance. The new conception. </w:t>
      </w:r>
      <w:r w:rsidR="00E3013B" w:rsidRPr="00505E8C">
        <w:rPr>
          <w:rFonts w:ascii="Times New Roman" w:hAnsi="Times New Roman" w:cs="Times New Roman"/>
          <w:sz w:val="24"/>
          <w:szCs w:val="24"/>
        </w:rPr>
        <w:t xml:space="preserve">Al XXIII-lea </w:t>
      </w:r>
      <w:proofErr w:type="spellStart"/>
      <w:r w:rsidR="00E3013B"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="00E3013B" w:rsidRPr="00505E8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E3013B" w:rsidRPr="00505E8C">
        <w:rPr>
          <w:rFonts w:ascii="Times New Roman" w:hAnsi="Times New Roman" w:cs="Times New Roman"/>
          <w:sz w:val="24"/>
          <w:szCs w:val="24"/>
        </w:rPr>
        <w:t>Asociației</w:t>
      </w:r>
      <w:proofErr w:type="spellEnd"/>
      <w:r w:rsidR="00E3013B"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13B" w:rsidRPr="00505E8C">
        <w:rPr>
          <w:rFonts w:ascii="Times New Roman" w:hAnsi="Times New Roman" w:cs="Times New Roman"/>
          <w:sz w:val="24"/>
          <w:szCs w:val="24"/>
        </w:rPr>
        <w:t>Anatomiștilor</w:t>
      </w:r>
      <w:proofErr w:type="spellEnd"/>
      <w:r w:rsidR="00E3013B" w:rsidRPr="00505E8C">
        <w:rPr>
          <w:rFonts w:ascii="Times New Roman" w:hAnsi="Times New Roman" w:cs="Times New Roman"/>
          <w:sz w:val="24"/>
          <w:szCs w:val="24"/>
        </w:rPr>
        <w:t xml:space="preserve"> din Yugoslavia, Beograd, 1994. </w:t>
      </w:r>
      <w:r w:rsidRPr="00505E8C">
        <w:rPr>
          <w:rFonts w:ascii="Times New Roman" w:hAnsi="Times New Roman" w:cs="Times New Roman"/>
          <w:sz w:val="24"/>
          <w:szCs w:val="24"/>
        </w:rPr>
        <w:t xml:space="preserve">Folia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Anatomica</w:t>
      </w:r>
      <w:proofErr w:type="spellEnd"/>
      <w:r w:rsidR="00E3013B" w:rsidRPr="00505E8C">
        <w:rPr>
          <w:rFonts w:ascii="Times New Roman" w:hAnsi="Times New Roman" w:cs="Times New Roman"/>
          <w:sz w:val="24"/>
          <w:szCs w:val="24"/>
        </w:rPr>
        <w:t>, 1994</w:t>
      </w:r>
      <w:r w:rsidRPr="00505E8C">
        <w:rPr>
          <w:rFonts w:ascii="Times New Roman" w:hAnsi="Times New Roman" w:cs="Times New Roman"/>
          <w:sz w:val="24"/>
          <w:szCs w:val="24"/>
        </w:rPr>
        <w:t xml:space="preserve"> (suppl. 1), vol. 21-22: 32.</w:t>
      </w:r>
    </w:p>
    <w:p w14:paraId="4B7F4F11" w14:textId="4B4BC681" w:rsidR="00677D08" w:rsidRPr="00677D08" w:rsidRDefault="00677D08" w:rsidP="00677D08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Matusz P, Niculescu V, </w:t>
      </w:r>
      <w:proofErr w:type="spellStart"/>
      <w:r>
        <w:rPr>
          <w:rFonts w:ascii="Times New Roman" w:hAnsi="Times New Roman" w:cs="Times New Roman"/>
          <w:sz w:val="24"/>
          <w:szCs w:val="24"/>
        </w:rPr>
        <w:t>Farca-Ureche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Mioara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Dema S, </w:t>
      </w:r>
      <w:proofErr w:type="spellStart"/>
      <w:r>
        <w:rPr>
          <w:rFonts w:ascii="Times New Roman" w:hAnsi="Times New Roman" w:cs="Times New Roman"/>
          <w:sz w:val="24"/>
          <w:szCs w:val="24"/>
        </w:rPr>
        <w:t>Zăhoi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Delia, </w:t>
      </w:r>
      <w:proofErr w:type="spellStart"/>
      <w:r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intraparenchymatos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distribution of the hepatic veins. </w:t>
      </w:r>
      <w:r w:rsidRPr="00505E8C">
        <w:rPr>
          <w:rFonts w:ascii="Times New Roman" w:hAnsi="Times New Roman" w:cs="Times New Roman"/>
          <w:sz w:val="24"/>
          <w:szCs w:val="24"/>
        </w:rPr>
        <w:t xml:space="preserve">Al XXIII-lea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Asociației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Anatomiștilor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din Yugoslavia, Beograd, 1994. Folia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Anatomica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1994 (suppl. 1), vol. 21-22: 45.</w:t>
      </w:r>
    </w:p>
    <w:p w14:paraId="1B2663F8" w14:textId="77777777" w:rsidR="00505E8C" w:rsidRPr="00505E8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Doina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Niculescu V, Matusz P,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Dema S,</w:t>
      </w:r>
      <w:r w:rsidRPr="00505E8C">
        <w:rPr>
          <w:rFonts w:ascii="Times New Roman" w:hAnsi="Times New Roman" w:cs="Times New Roman"/>
          <w:sz w:val="24"/>
          <w:szCs w:val="24"/>
        </w:rPr>
        <w:t xml:space="preserve"> Niculescu M. The paracolic arterial arcades. Morphological varieties. </w:t>
      </w:r>
      <w:r w:rsidR="00E3013B" w:rsidRPr="00505E8C">
        <w:rPr>
          <w:rFonts w:ascii="Times New Roman" w:hAnsi="Times New Roman" w:cs="Times New Roman"/>
          <w:sz w:val="24"/>
          <w:szCs w:val="24"/>
        </w:rPr>
        <w:t xml:space="preserve">Al XXIII-lea </w:t>
      </w:r>
      <w:proofErr w:type="spellStart"/>
      <w:r w:rsidR="00E3013B" w:rsidRPr="00505E8C">
        <w:rPr>
          <w:rFonts w:ascii="Times New Roman" w:hAnsi="Times New Roman" w:cs="Times New Roman"/>
          <w:sz w:val="24"/>
          <w:szCs w:val="24"/>
        </w:rPr>
        <w:t>Congres</w:t>
      </w:r>
      <w:proofErr w:type="spellEnd"/>
      <w:r w:rsidR="00E3013B" w:rsidRPr="00505E8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="00E3013B" w:rsidRPr="00505E8C">
        <w:rPr>
          <w:rFonts w:ascii="Times New Roman" w:hAnsi="Times New Roman" w:cs="Times New Roman"/>
          <w:sz w:val="24"/>
          <w:szCs w:val="24"/>
        </w:rPr>
        <w:t>Asociației</w:t>
      </w:r>
      <w:proofErr w:type="spellEnd"/>
      <w:r w:rsidR="00E3013B"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3013B" w:rsidRPr="00505E8C">
        <w:rPr>
          <w:rFonts w:ascii="Times New Roman" w:hAnsi="Times New Roman" w:cs="Times New Roman"/>
          <w:sz w:val="24"/>
          <w:szCs w:val="24"/>
        </w:rPr>
        <w:t>Anatomiștilor</w:t>
      </w:r>
      <w:proofErr w:type="spellEnd"/>
      <w:r w:rsidR="00E3013B" w:rsidRPr="00505E8C">
        <w:rPr>
          <w:rFonts w:ascii="Times New Roman" w:hAnsi="Times New Roman" w:cs="Times New Roman"/>
          <w:sz w:val="24"/>
          <w:szCs w:val="24"/>
        </w:rPr>
        <w:t xml:space="preserve"> din Yugoslavia, Beograd, 1994. </w:t>
      </w:r>
      <w:r w:rsidRPr="00505E8C">
        <w:rPr>
          <w:rFonts w:ascii="Times New Roman" w:hAnsi="Times New Roman" w:cs="Times New Roman"/>
          <w:sz w:val="24"/>
          <w:szCs w:val="24"/>
        </w:rPr>
        <w:t xml:space="preserve">Folia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Anatomica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1994 (suppl. 1), vol. 21-22: 45.</w:t>
      </w:r>
    </w:p>
    <w:p w14:paraId="29752565" w14:textId="15702C21" w:rsidR="002E4807" w:rsidRPr="00505E8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05E8C">
        <w:rPr>
          <w:rFonts w:ascii="Times New Roman" w:hAnsi="Times New Roman" w:cs="Times New Roman"/>
          <w:sz w:val="24"/>
          <w:szCs w:val="24"/>
        </w:rPr>
        <w:t>Ivona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Pandrea-Russu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Fl.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Zugun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-E, Daniela Niculescu,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examenului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flow-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citometric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tumorile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colorectale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Al XXV-lea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Morfologie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normală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Oradea, 1-2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1994; Vol. rez.: 36</w:t>
      </w:r>
      <w:r w:rsidR="00F20F51">
        <w:rPr>
          <w:rFonts w:ascii="Times New Roman" w:hAnsi="Times New Roman" w:cs="Times New Roman"/>
          <w:sz w:val="24"/>
          <w:szCs w:val="24"/>
        </w:rPr>
        <w:t>.</w:t>
      </w:r>
    </w:p>
    <w:p w14:paraId="0E286883" w14:textId="77777777" w:rsidR="002E4807" w:rsidRPr="004E165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165C">
        <w:rPr>
          <w:rFonts w:ascii="Times New Roman" w:hAnsi="Times New Roman" w:cs="Times New Roman"/>
          <w:sz w:val="24"/>
          <w:szCs w:val="24"/>
        </w:rPr>
        <w:t>Doina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V. Niculescu, M. Niculescu, </w:t>
      </w: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Tipuri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constituționale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arcadei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arteriale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paracolice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colonului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Al XXV-lea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Morfologie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normală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Oradea, 1-2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1994; Vol. rez.: 36-37.</w:t>
      </w:r>
    </w:p>
    <w:p w14:paraId="3F3E34BE" w14:textId="77777777" w:rsidR="002E4807" w:rsidRPr="004E165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165C">
        <w:rPr>
          <w:rFonts w:ascii="Times New Roman" w:hAnsi="Times New Roman" w:cs="Times New Roman"/>
          <w:sz w:val="24"/>
          <w:szCs w:val="24"/>
        </w:rPr>
        <w:t>Doina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V. Niculescu, M. Niculescu, </w:t>
      </w: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Variante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arcadei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arteriale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paracolice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colonului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Arcada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lui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Mondor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). Al XXV-lea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Morfologie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normală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Oradea, 1-2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1994; Vol. rez.: 37.</w:t>
      </w:r>
    </w:p>
    <w:p w14:paraId="507A3DFB" w14:textId="77777777" w:rsidR="002E4807" w:rsidRPr="004E165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sz w:val="24"/>
          <w:szCs w:val="24"/>
        </w:rPr>
        <w:t xml:space="preserve">V. Niculescu, N Rottenberg, P. Matusz, D.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Gorcea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Cercetări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“Vasa Vasorum” ale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peretelui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cârjei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aortei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Al XXV-lea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Morfologie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normală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Oradea, 1-2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1994; Vol. rez.: 41</w:t>
      </w:r>
    </w:p>
    <w:p w14:paraId="7CA8A1AB" w14:textId="77777777" w:rsidR="002E4807" w:rsidRPr="004E165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sz w:val="24"/>
          <w:szCs w:val="24"/>
        </w:rPr>
        <w:t xml:space="preserve">N. Rottenberg, V. Niculescu, P. Matusz, D.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Poenaru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Gh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Gruin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Microcirculația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plexului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brachial. Al XXV-lea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Morfologie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normală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Oradea, 1-2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1994; Vol. rez.: 41.</w:t>
      </w:r>
    </w:p>
    <w:p w14:paraId="6C4F1501" w14:textId="7FE12D73" w:rsidR="002E4807" w:rsidRPr="004E165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Gornic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V. Niculescu,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Mioara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Farca-Ureche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Delia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Dorina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Stika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</w:t>
      </w: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, P. Matusz.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Drenajul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venos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superficial al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regiunii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inghinale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Morfologie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normală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Oradea, 1-2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1994; Vol. rez.: 62.</w:t>
      </w:r>
    </w:p>
    <w:p w14:paraId="4C86A04C" w14:textId="77777777" w:rsidR="00505E8C" w:rsidRPr="004E165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sz w:val="24"/>
          <w:szCs w:val="24"/>
        </w:rPr>
        <w:t xml:space="preserve">P. Matusz, V. Niculescu, </w:t>
      </w: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Gornic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Drenajul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biliar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lobului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caudat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Morfologie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normală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, Oradea, 1-2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1994; Vol. rez.: 79.</w:t>
      </w:r>
    </w:p>
    <w:p w14:paraId="05322B8D" w14:textId="77777777" w:rsidR="00505E8C" w:rsidRPr="00505E8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65C">
        <w:rPr>
          <w:rFonts w:ascii="Times New Roman" w:hAnsi="Times New Roman" w:cs="Times New Roman"/>
          <w:sz w:val="24"/>
          <w:szCs w:val="24"/>
        </w:rPr>
        <w:lastRenderedPageBreak/>
        <w:t xml:space="preserve">Dema, </w:t>
      </w:r>
      <w:r w:rsidRPr="004E165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Aspecte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glicozaminoglicanilor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melanomul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 malign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cutanat</w:t>
      </w:r>
      <w:proofErr w:type="spellEnd"/>
      <w:r w:rsidRPr="004E165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E165C">
        <w:rPr>
          <w:rFonts w:ascii="Times New Roman" w:hAnsi="Times New Roman" w:cs="Times New Roman"/>
          <w:sz w:val="24"/>
          <w:szCs w:val="24"/>
        </w:rPr>
        <w:t>Sesiunea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Anuală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15-16 Dec. 1994; Vol. rez.: 33.</w:t>
      </w:r>
    </w:p>
    <w:p w14:paraId="3AD53C8B" w14:textId="234ABC9A" w:rsidR="00505E8C" w:rsidRPr="00505E8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Dema, M.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Raica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Drăgan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Studiul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componentei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elestice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carcinoamele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prostatei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Sesiunea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Anuală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Anatomie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București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, 15-16 Dec. 1994; Vol. rez.: 33.</w:t>
      </w:r>
    </w:p>
    <w:p w14:paraId="610D5EC4" w14:textId="138D9D39" w:rsidR="00505E8C" w:rsidRPr="00505E8C" w:rsidRDefault="00505E8C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V. Niculescu, P. Matusz, N. Rottenberg,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Doina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Trușcă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, Adriana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Gontea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. Considerations on intrahepatic biliary ducts system. 11</w:t>
      </w:r>
      <w:r w:rsidRPr="00505E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05E8C">
        <w:rPr>
          <w:rFonts w:ascii="Times New Roman" w:hAnsi="Times New Roman" w:cs="Times New Roman"/>
          <w:sz w:val="24"/>
          <w:szCs w:val="24"/>
        </w:rPr>
        <w:t xml:space="preserve"> Congress of Anatomists, Histologists and Embryologists, Sofia, 23-26 </w:t>
      </w:r>
      <w:proofErr w:type="gramStart"/>
      <w:r w:rsidRPr="00505E8C">
        <w:rPr>
          <w:rFonts w:ascii="Times New Roman" w:hAnsi="Times New Roman" w:cs="Times New Roman"/>
          <w:sz w:val="24"/>
          <w:szCs w:val="24"/>
        </w:rPr>
        <w:t>Sept,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 1993: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Abstr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. book: 37.</w:t>
      </w:r>
    </w:p>
    <w:p w14:paraId="4685D611" w14:textId="77777777" w:rsidR="002E4807" w:rsidRPr="00505E8C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5E8C">
        <w:rPr>
          <w:rFonts w:ascii="Times New Roman" w:hAnsi="Times New Roman" w:cs="Times New Roman"/>
          <w:sz w:val="24"/>
          <w:szCs w:val="24"/>
        </w:rPr>
        <w:t xml:space="preserve">V. Niculescu, Delia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Zăhoi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P. Matusz, </w:t>
      </w:r>
      <w:r w:rsidRPr="00505E8C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505E8C">
        <w:rPr>
          <w:rFonts w:ascii="Times New Roman" w:hAnsi="Times New Roman" w:cs="Times New Roman"/>
          <w:sz w:val="24"/>
          <w:szCs w:val="24"/>
        </w:rPr>
        <w:t xml:space="preserve">, Carmen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Mouchaouche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Considerații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structura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ligamentului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rotund al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ficatului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evoluție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ontogenetică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. Al XXIII-lea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Morfologie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Normală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Patologică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05E8C">
        <w:rPr>
          <w:rFonts w:ascii="Times New Roman" w:hAnsi="Times New Roman" w:cs="Times New Roman"/>
          <w:sz w:val="24"/>
          <w:szCs w:val="24"/>
        </w:rPr>
        <w:t>Tg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505E8C">
        <w:rPr>
          <w:rFonts w:ascii="Times New Roman" w:hAnsi="Times New Roman" w:cs="Times New Roman"/>
          <w:sz w:val="24"/>
          <w:szCs w:val="24"/>
        </w:rPr>
        <w:t xml:space="preserve">Mureș, 16-17 </w:t>
      </w:r>
      <w:proofErr w:type="spellStart"/>
      <w:r w:rsidRPr="00505E8C">
        <w:rPr>
          <w:rFonts w:ascii="Times New Roman" w:hAnsi="Times New Roman" w:cs="Times New Roman"/>
          <w:sz w:val="24"/>
          <w:szCs w:val="24"/>
        </w:rPr>
        <w:t>iulie</w:t>
      </w:r>
      <w:proofErr w:type="spellEnd"/>
      <w:r w:rsidRPr="00505E8C">
        <w:rPr>
          <w:rFonts w:ascii="Times New Roman" w:hAnsi="Times New Roman" w:cs="Times New Roman"/>
          <w:sz w:val="24"/>
          <w:szCs w:val="24"/>
        </w:rPr>
        <w:t xml:space="preserve"> 1992, Vol. rez.: 43.</w:t>
      </w:r>
    </w:p>
    <w:p w14:paraId="17721662" w14:textId="77777777" w:rsidR="002E4807" w:rsidRPr="006A0405" w:rsidRDefault="002E4807" w:rsidP="009E4482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0405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Bordoș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, T.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Bratu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, Fl.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Miculiț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, </w:t>
      </w:r>
      <w:r w:rsidRPr="006A0405">
        <w:rPr>
          <w:rFonts w:ascii="Times New Roman" w:hAnsi="Times New Roman" w:cs="Times New Roman"/>
          <w:b/>
          <w:bCs/>
          <w:sz w:val="24"/>
          <w:szCs w:val="24"/>
        </w:rPr>
        <w:t>S. Dema</w:t>
      </w:r>
      <w:r w:rsidRPr="006A0405">
        <w:rPr>
          <w:rFonts w:ascii="Times New Roman" w:hAnsi="Times New Roman" w:cs="Times New Roman"/>
          <w:sz w:val="24"/>
          <w:szCs w:val="24"/>
        </w:rPr>
        <w:t xml:space="preserve">, M.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Miclăuș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Tratamentul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ulcerelor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gambă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sindromul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posttrombotic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excizie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grefă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piele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Primul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Simpozion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Național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Flebologie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0405"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 w:rsidRPr="006A0405">
        <w:rPr>
          <w:rFonts w:ascii="Times New Roman" w:hAnsi="Times New Roman" w:cs="Times New Roman"/>
          <w:sz w:val="24"/>
          <w:szCs w:val="24"/>
        </w:rPr>
        <w:t xml:space="preserve">, 26-28 </w:t>
      </w:r>
      <w:proofErr w:type="gramStart"/>
      <w:r w:rsidRPr="006A0405">
        <w:rPr>
          <w:rFonts w:ascii="Times New Roman" w:hAnsi="Times New Roman" w:cs="Times New Roman"/>
          <w:sz w:val="24"/>
          <w:szCs w:val="24"/>
        </w:rPr>
        <w:t>Oct.,</w:t>
      </w:r>
      <w:proofErr w:type="gramEnd"/>
      <w:r w:rsidRPr="006A0405">
        <w:rPr>
          <w:rFonts w:ascii="Times New Roman" w:hAnsi="Times New Roman" w:cs="Times New Roman"/>
          <w:sz w:val="24"/>
          <w:szCs w:val="24"/>
        </w:rPr>
        <w:t xml:space="preserve"> 1989: Vol. rez.: 60.</w:t>
      </w:r>
    </w:p>
    <w:p w14:paraId="7C9985FE" w14:textId="77777777" w:rsidR="002E4807" w:rsidRPr="002E4807" w:rsidRDefault="002E4807" w:rsidP="009E4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258A0" w14:textId="77777777" w:rsidR="00401C33" w:rsidRDefault="00401C33" w:rsidP="009E4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87C7F" w14:textId="77777777" w:rsidR="00401C33" w:rsidRDefault="00401C33" w:rsidP="009E4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7C1091" w14:textId="77777777" w:rsidR="00401C33" w:rsidRDefault="00401C33" w:rsidP="009E4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2E863D" w14:textId="538CD2B3" w:rsidR="00D37139" w:rsidRPr="002E4807" w:rsidRDefault="00814DB7" w:rsidP="009E44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Timișoara</w:t>
      </w:r>
      <w:proofErr w:type="spellEnd"/>
      <w:r>
        <w:rPr>
          <w:rFonts w:ascii="Times New Roman" w:hAnsi="Times New Roman" w:cs="Times New Roman"/>
          <w:sz w:val="24"/>
          <w:szCs w:val="24"/>
        </w:rPr>
        <w:t>, 12.01.2022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Dema Sorin Adalbert</w:t>
      </w:r>
    </w:p>
    <w:sectPr w:rsidR="00D37139" w:rsidRPr="002E4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6F42"/>
    <w:multiLevelType w:val="hybridMultilevel"/>
    <w:tmpl w:val="56F20596"/>
    <w:lvl w:ilvl="0" w:tplc="B3AE9D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F1FD3"/>
    <w:multiLevelType w:val="hybridMultilevel"/>
    <w:tmpl w:val="201E8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A0A576">
      <w:start w:val="1"/>
      <w:numFmt w:val="upperLetter"/>
      <w:lvlText w:val="%2."/>
      <w:lvlJc w:val="left"/>
      <w:pPr>
        <w:ind w:left="1455" w:hanging="375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B4903"/>
    <w:multiLevelType w:val="hybridMultilevel"/>
    <w:tmpl w:val="97E0F8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1537"/>
    <w:multiLevelType w:val="hybridMultilevel"/>
    <w:tmpl w:val="37C4C4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124EA3E8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D65648"/>
    <w:multiLevelType w:val="hybridMultilevel"/>
    <w:tmpl w:val="FCD66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B390E"/>
    <w:multiLevelType w:val="hybridMultilevel"/>
    <w:tmpl w:val="19785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1584"/>
    <w:multiLevelType w:val="hybridMultilevel"/>
    <w:tmpl w:val="69BE06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56271D"/>
    <w:multiLevelType w:val="hybridMultilevel"/>
    <w:tmpl w:val="5F7A5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3B1DF2"/>
    <w:multiLevelType w:val="hybridMultilevel"/>
    <w:tmpl w:val="5E122E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3457F"/>
    <w:multiLevelType w:val="hybridMultilevel"/>
    <w:tmpl w:val="628E5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9A558C"/>
    <w:multiLevelType w:val="hybridMultilevel"/>
    <w:tmpl w:val="DFB6FA0A"/>
    <w:lvl w:ilvl="0" w:tplc="F80C6D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1D0573"/>
    <w:multiLevelType w:val="hybridMultilevel"/>
    <w:tmpl w:val="649C2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A7201"/>
    <w:multiLevelType w:val="hybridMultilevel"/>
    <w:tmpl w:val="649C24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B0CEF"/>
    <w:multiLevelType w:val="hybridMultilevel"/>
    <w:tmpl w:val="E39EB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6113FA"/>
    <w:multiLevelType w:val="hybridMultilevel"/>
    <w:tmpl w:val="383CBA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A3E69"/>
    <w:multiLevelType w:val="hybridMultilevel"/>
    <w:tmpl w:val="17D48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DD4AF5"/>
    <w:multiLevelType w:val="hybridMultilevel"/>
    <w:tmpl w:val="DFAC8F38"/>
    <w:lvl w:ilvl="0" w:tplc="A9E0A10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A93979"/>
    <w:multiLevelType w:val="hybridMultilevel"/>
    <w:tmpl w:val="847CF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20C49"/>
    <w:multiLevelType w:val="hybridMultilevel"/>
    <w:tmpl w:val="52BEA2A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5AEA600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F813B0"/>
    <w:multiLevelType w:val="hybridMultilevel"/>
    <w:tmpl w:val="D5C0D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416C1A"/>
    <w:multiLevelType w:val="hybridMultilevel"/>
    <w:tmpl w:val="51D6DA5C"/>
    <w:lvl w:ilvl="0" w:tplc="1F2886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05BE6"/>
    <w:multiLevelType w:val="hybridMultilevel"/>
    <w:tmpl w:val="5C4C2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10CA48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903A0"/>
    <w:multiLevelType w:val="hybridMultilevel"/>
    <w:tmpl w:val="383CBA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976F8B"/>
    <w:multiLevelType w:val="hybridMultilevel"/>
    <w:tmpl w:val="E8DCD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244C53"/>
    <w:multiLevelType w:val="hybridMultilevel"/>
    <w:tmpl w:val="C8588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0"/>
  </w:num>
  <w:num w:numId="4">
    <w:abstractNumId w:val="20"/>
  </w:num>
  <w:num w:numId="5">
    <w:abstractNumId w:val="13"/>
  </w:num>
  <w:num w:numId="6">
    <w:abstractNumId w:val="7"/>
  </w:num>
  <w:num w:numId="7">
    <w:abstractNumId w:val="21"/>
  </w:num>
  <w:num w:numId="8">
    <w:abstractNumId w:val="23"/>
  </w:num>
  <w:num w:numId="9">
    <w:abstractNumId w:val="15"/>
  </w:num>
  <w:num w:numId="10">
    <w:abstractNumId w:val="11"/>
  </w:num>
  <w:num w:numId="11">
    <w:abstractNumId w:val="8"/>
  </w:num>
  <w:num w:numId="12">
    <w:abstractNumId w:val="4"/>
  </w:num>
  <w:num w:numId="13">
    <w:abstractNumId w:val="9"/>
  </w:num>
  <w:num w:numId="14">
    <w:abstractNumId w:val="12"/>
  </w:num>
  <w:num w:numId="15">
    <w:abstractNumId w:val="19"/>
  </w:num>
  <w:num w:numId="16">
    <w:abstractNumId w:val="18"/>
  </w:num>
  <w:num w:numId="17">
    <w:abstractNumId w:val="16"/>
  </w:num>
  <w:num w:numId="18">
    <w:abstractNumId w:val="22"/>
  </w:num>
  <w:num w:numId="19">
    <w:abstractNumId w:val="3"/>
  </w:num>
  <w:num w:numId="20">
    <w:abstractNumId w:val="5"/>
  </w:num>
  <w:num w:numId="21">
    <w:abstractNumId w:val="2"/>
  </w:num>
  <w:num w:numId="22">
    <w:abstractNumId w:val="24"/>
  </w:num>
  <w:num w:numId="23">
    <w:abstractNumId w:val="6"/>
  </w:num>
  <w:num w:numId="24">
    <w:abstractNumId w:val="1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EE7"/>
    <w:rsid w:val="0000706A"/>
    <w:rsid w:val="0005741C"/>
    <w:rsid w:val="00061033"/>
    <w:rsid w:val="00090FA3"/>
    <w:rsid w:val="000A769F"/>
    <w:rsid w:val="000A79DB"/>
    <w:rsid w:val="000C1798"/>
    <w:rsid w:val="000F4EFE"/>
    <w:rsid w:val="001444E2"/>
    <w:rsid w:val="00146877"/>
    <w:rsid w:val="001851D2"/>
    <w:rsid w:val="001B70A7"/>
    <w:rsid w:val="001C5562"/>
    <w:rsid w:val="001D6459"/>
    <w:rsid w:val="00205677"/>
    <w:rsid w:val="00215445"/>
    <w:rsid w:val="00266440"/>
    <w:rsid w:val="002B0BD8"/>
    <w:rsid w:val="002D514B"/>
    <w:rsid w:val="002E4807"/>
    <w:rsid w:val="00305337"/>
    <w:rsid w:val="00340BB2"/>
    <w:rsid w:val="00353640"/>
    <w:rsid w:val="0035729F"/>
    <w:rsid w:val="0037005C"/>
    <w:rsid w:val="003742AE"/>
    <w:rsid w:val="00374C51"/>
    <w:rsid w:val="00385AE5"/>
    <w:rsid w:val="003B1D77"/>
    <w:rsid w:val="00401C33"/>
    <w:rsid w:val="00403D89"/>
    <w:rsid w:val="0042605B"/>
    <w:rsid w:val="004709C1"/>
    <w:rsid w:val="00470E8B"/>
    <w:rsid w:val="004A18CE"/>
    <w:rsid w:val="004B2FB5"/>
    <w:rsid w:val="004B45F4"/>
    <w:rsid w:val="004B721E"/>
    <w:rsid w:val="004D0FCF"/>
    <w:rsid w:val="004E165C"/>
    <w:rsid w:val="00505E8C"/>
    <w:rsid w:val="00513E85"/>
    <w:rsid w:val="00536829"/>
    <w:rsid w:val="00541AAA"/>
    <w:rsid w:val="005505AE"/>
    <w:rsid w:val="00554D90"/>
    <w:rsid w:val="005639BF"/>
    <w:rsid w:val="0058636A"/>
    <w:rsid w:val="005D244A"/>
    <w:rsid w:val="005E33B8"/>
    <w:rsid w:val="005F34A0"/>
    <w:rsid w:val="0060347E"/>
    <w:rsid w:val="00635BC4"/>
    <w:rsid w:val="0065724B"/>
    <w:rsid w:val="006633F7"/>
    <w:rsid w:val="00677D08"/>
    <w:rsid w:val="00682705"/>
    <w:rsid w:val="00683FD9"/>
    <w:rsid w:val="006A0405"/>
    <w:rsid w:val="006B2568"/>
    <w:rsid w:val="006F3CBA"/>
    <w:rsid w:val="006F4144"/>
    <w:rsid w:val="006F7184"/>
    <w:rsid w:val="006F7F8E"/>
    <w:rsid w:val="00740946"/>
    <w:rsid w:val="00745BAA"/>
    <w:rsid w:val="007750F8"/>
    <w:rsid w:val="00781186"/>
    <w:rsid w:val="007906D4"/>
    <w:rsid w:val="007B078A"/>
    <w:rsid w:val="007D43CC"/>
    <w:rsid w:val="00804E00"/>
    <w:rsid w:val="00804EE7"/>
    <w:rsid w:val="00812940"/>
    <w:rsid w:val="00814DB7"/>
    <w:rsid w:val="00825C27"/>
    <w:rsid w:val="00846862"/>
    <w:rsid w:val="00864BA0"/>
    <w:rsid w:val="00892274"/>
    <w:rsid w:val="008B3D06"/>
    <w:rsid w:val="008D78A1"/>
    <w:rsid w:val="008E2BF4"/>
    <w:rsid w:val="00924758"/>
    <w:rsid w:val="009358EA"/>
    <w:rsid w:val="00935A71"/>
    <w:rsid w:val="00941D3D"/>
    <w:rsid w:val="00951B97"/>
    <w:rsid w:val="009579F1"/>
    <w:rsid w:val="00984084"/>
    <w:rsid w:val="0098707F"/>
    <w:rsid w:val="0099410F"/>
    <w:rsid w:val="009B0D98"/>
    <w:rsid w:val="009C54FC"/>
    <w:rsid w:val="009D56A4"/>
    <w:rsid w:val="009E09E2"/>
    <w:rsid w:val="009E2BBD"/>
    <w:rsid w:val="009E4482"/>
    <w:rsid w:val="00A03B0E"/>
    <w:rsid w:val="00A1116E"/>
    <w:rsid w:val="00A116F3"/>
    <w:rsid w:val="00A3767D"/>
    <w:rsid w:val="00A71B32"/>
    <w:rsid w:val="00A77B19"/>
    <w:rsid w:val="00A91AE8"/>
    <w:rsid w:val="00AD18BA"/>
    <w:rsid w:val="00AE5D2D"/>
    <w:rsid w:val="00B10B61"/>
    <w:rsid w:val="00B77A3C"/>
    <w:rsid w:val="00BB6597"/>
    <w:rsid w:val="00BE1866"/>
    <w:rsid w:val="00BF79D6"/>
    <w:rsid w:val="00C03C84"/>
    <w:rsid w:val="00C52B48"/>
    <w:rsid w:val="00C62960"/>
    <w:rsid w:val="00C66A6E"/>
    <w:rsid w:val="00CB3376"/>
    <w:rsid w:val="00CD1F21"/>
    <w:rsid w:val="00CE2BDA"/>
    <w:rsid w:val="00D02BCF"/>
    <w:rsid w:val="00D37139"/>
    <w:rsid w:val="00D512AF"/>
    <w:rsid w:val="00D90CDF"/>
    <w:rsid w:val="00DE08CF"/>
    <w:rsid w:val="00E3013B"/>
    <w:rsid w:val="00E312F6"/>
    <w:rsid w:val="00E34D0D"/>
    <w:rsid w:val="00E424DB"/>
    <w:rsid w:val="00E47A58"/>
    <w:rsid w:val="00E8072F"/>
    <w:rsid w:val="00E81228"/>
    <w:rsid w:val="00E87A81"/>
    <w:rsid w:val="00EA1F28"/>
    <w:rsid w:val="00EF05E0"/>
    <w:rsid w:val="00EF544C"/>
    <w:rsid w:val="00EF70DA"/>
    <w:rsid w:val="00F20F51"/>
    <w:rsid w:val="00F325B7"/>
    <w:rsid w:val="00F33C1D"/>
    <w:rsid w:val="00F4491B"/>
    <w:rsid w:val="00F63877"/>
    <w:rsid w:val="00F65051"/>
    <w:rsid w:val="00F712B6"/>
    <w:rsid w:val="00F92BCC"/>
    <w:rsid w:val="00FA6EFF"/>
    <w:rsid w:val="00FA7E19"/>
    <w:rsid w:val="00FC01AC"/>
    <w:rsid w:val="00FE3C83"/>
    <w:rsid w:val="00FE4B1C"/>
    <w:rsid w:val="00FF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68A2C"/>
  <w15:chartTrackingRefBased/>
  <w15:docId w15:val="{6E323203-7B04-4401-9954-CB7839B3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A3C"/>
  </w:style>
  <w:style w:type="paragraph" w:styleId="Heading1">
    <w:name w:val="heading 1"/>
    <w:basedOn w:val="Normal"/>
    <w:link w:val="Heading1Char"/>
    <w:uiPriority w:val="9"/>
    <w:qFormat/>
    <w:rsid w:val="006633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A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7A3C"/>
    <w:rPr>
      <w:color w:val="0000FF"/>
      <w:u w:val="single"/>
    </w:rPr>
  </w:style>
  <w:style w:type="paragraph" w:customStyle="1" w:styleId="MDPI13authornames">
    <w:name w:val="MDPI_1.3_authornames"/>
    <w:next w:val="Normal"/>
    <w:qFormat/>
    <w:rsid w:val="00B77A3C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character" w:customStyle="1" w:styleId="identifier">
    <w:name w:val="identifier"/>
    <w:basedOn w:val="DefaultParagraphFont"/>
    <w:rsid w:val="00B77A3C"/>
  </w:style>
  <w:style w:type="character" w:customStyle="1" w:styleId="id-label">
    <w:name w:val="id-label"/>
    <w:basedOn w:val="DefaultParagraphFont"/>
    <w:rsid w:val="00B77A3C"/>
  </w:style>
  <w:style w:type="character" w:styleId="Strong">
    <w:name w:val="Strong"/>
    <w:basedOn w:val="DefaultParagraphFont"/>
    <w:uiPriority w:val="22"/>
    <w:qFormat/>
    <w:rsid w:val="00B77A3C"/>
    <w:rPr>
      <w:b/>
      <w:bCs/>
    </w:rPr>
  </w:style>
  <w:style w:type="paragraph" w:styleId="Title">
    <w:name w:val="Title"/>
    <w:basedOn w:val="Normal"/>
    <w:link w:val="TitleChar"/>
    <w:qFormat/>
    <w:rsid w:val="00FA7E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FA7E19"/>
    <w:rPr>
      <w:rFonts w:ascii="Times New Roman" w:eastAsia="Times New Roman" w:hAnsi="Times New Roman" w:cs="Times New Roman"/>
      <w:b/>
      <w:bCs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D1F21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633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-size-extra-large">
    <w:name w:val="a-size-extra-large"/>
    <w:basedOn w:val="DefaultParagraphFont"/>
    <w:rsid w:val="006633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7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medicina570808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medicina570808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pmc/articles/pmc8401495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3390/medicina57080824" TargetMode="External"/><Relationship Id="rId10" Type="http://schemas.openxmlformats.org/officeDocument/2006/relationships/hyperlink" Target="https://doi.org/10.3390/medicina570808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cbi.nlm.nih.gov/pmc/articles/pmc840149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3616</Words>
  <Characters>20613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 Dema</dc:creator>
  <cp:keywords/>
  <dc:description/>
  <cp:lastModifiedBy>Alis Dema</cp:lastModifiedBy>
  <cp:revision>12</cp:revision>
  <cp:lastPrinted>2022-01-08T15:40:00Z</cp:lastPrinted>
  <dcterms:created xsi:type="dcterms:W3CDTF">2022-01-05T20:05:00Z</dcterms:created>
  <dcterms:modified xsi:type="dcterms:W3CDTF">2022-01-12T20:41:00Z</dcterms:modified>
</cp:coreProperties>
</file>