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1A9C521D" w:rsidR="00A84E2D" w:rsidRPr="00556F2B" w:rsidRDefault="00745A74"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59D34F76">
            <wp:simplePos x="0" y="0"/>
            <wp:positionH relativeFrom="column">
              <wp:posOffset>-59690</wp:posOffset>
            </wp:positionH>
            <wp:positionV relativeFrom="paragraph">
              <wp:posOffset>302895</wp:posOffset>
            </wp:positionV>
            <wp:extent cx="6057900" cy="1636395"/>
            <wp:effectExtent l="0" t="0" r="1270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745A74">
      <w:pPr>
        <w:spacing w:after="0" w:line="240" w:lineRule="auto"/>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7EC94364" w14:textId="77777777" w:rsidR="004B4CCD" w:rsidRDefault="004B4CCD" w:rsidP="00556F2B">
      <w:pPr>
        <w:spacing w:after="0" w:line="240" w:lineRule="auto"/>
        <w:jc w:val="center"/>
        <w:rPr>
          <w:rFonts w:ascii="Arial" w:hAnsi="Arial" w:cs="Arial"/>
          <w:b/>
          <w:color w:val="0000FF"/>
          <w:sz w:val="36"/>
          <w:szCs w:val="36"/>
          <w:lang w:val="ro-RO"/>
        </w:rPr>
      </w:pPr>
    </w:p>
    <w:p w14:paraId="3889F8AD" w14:textId="77777777" w:rsidR="004B4CCD" w:rsidRPr="00B7453D" w:rsidRDefault="004B4CCD" w:rsidP="004B4CCD">
      <w:pPr>
        <w:rPr>
          <w:rFonts w:ascii="Arial" w:hAnsi="Arial" w:cs="Arial"/>
          <w:b/>
          <w:color w:val="FF0000"/>
          <w:sz w:val="36"/>
          <w:szCs w:val="36"/>
          <w:lang w:val="ro-RO"/>
        </w:rPr>
      </w:pPr>
      <w:r w:rsidRPr="00B7453D">
        <w:rPr>
          <w:rFonts w:ascii="Arial" w:hAnsi="Arial" w:cs="Arial"/>
          <w:b/>
          <w:color w:val="FF0000"/>
          <w:sz w:val="36"/>
          <w:szCs w:val="36"/>
          <w:lang w:val="ro-RO"/>
        </w:rPr>
        <w:t xml:space="preserve">NUME: </w:t>
      </w:r>
      <w:r w:rsidRPr="00B7453D">
        <w:rPr>
          <w:rFonts w:ascii="Arial" w:hAnsi="Arial" w:cs="Arial"/>
          <w:b/>
          <w:sz w:val="36"/>
          <w:szCs w:val="36"/>
          <w:lang w:val="ro-RO"/>
        </w:rPr>
        <w:t>RIVIȘ</w:t>
      </w:r>
    </w:p>
    <w:p w14:paraId="3854FDDA" w14:textId="350B392E" w:rsidR="004B4CCD" w:rsidRPr="004B4CCD" w:rsidRDefault="004B4CCD" w:rsidP="004B4CCD">
      <w:pPr>
        <w:rPr>
          <w:rFonts w:ascii="Arial" w:hAnsi="Arial" w:cs="Arial"/>
          <w:b/>
          <w:color w:val="FF0000"/>
          <w:sz w:val="36"/>
          <w:szCs w:val="36"/>
          <w:lang w:val="ro-RO"/>
        </w:rPr>
      </w:pPr>
      <w:r w:rsidRPr="00B7453D">
        <w:rPr>
          <w:rFonts w:ascii="Arial" w:hAnsi="Arial" w:cs="Arial"/>
          <w:b/>
          <w:color w:val="FF0000"/>
          <w:sz w:val="36"/>
          <w:szCs w:val="36"/>
          <w:lang w:val="ro-RO"/>
        </w:rPr>
        <w:t xml:space="preserve">PRENUME: </w:t>
      </w:r>
      <w:r w:rsidRPr="00B7453D">
        <w:rPr>
          <w:rFonts w:ascii="Arial" w:hAnsi="Arial" w:cs="Arial"/>
          <w:b/>
          <w:sz w:val="36"/>
          <w:szCs w:val="36"/>
          <w:lang w:val="ro-RO"/>
        </w:rPr>
        <w:t>MIRCEA</w:t>
      </w:r>
    </w:p>
    <w:p w14:paraId="2F9B535C" w14:textId="77777777" w:rsidR="004B4CCD" w:rsidRPr="00B7453D" w:rsidRDefault="004B4CCD" w:rsidP="004B4CCD">
      <w:pPr>
        <w:jc w:val="center"/>
        <w:rPr>
          <w:rFonts w:ascii="Arial" w:hAnsi="Arial" w:cs="Arial"/>
          <w:b/>
          <w:sz w:val="32"/>
          <w:szCs w:val="32"/>
          <w:lang w:val="ro-RO"/>
        </w:rPr>
      </w:pPr>
    </w:p>
    <w:p w14:paraId="62E655DD" w14:textId="0A9D7966" w:rsidR="004B4CCD" w:rsidRPr="00B7453D" w:rsidRDefault="004B4CCD" w:rsidP="004B4CCD">
      <w:pPr>
        <w:rPr>
          <w:rFonts w:ascii="Arial" w:hAnsi="Arial" w:cs="Arial"/>
          <w:b/>
          <w:sz w:val="32"/>
          <w:szCs w:val="32"/>
          <w:lang w:val="ro-RO"/>
        </w:rPr>
      </w:pPr>
      <w:r w:rsidRPr="00B7453D">
        <w:rPr>
          <w:rFonts w:ascii="Arial" w:hAnsi="Arial" w:cs="Arial"/>
          <w:b/>
          <w:sz w:val="32"/>
          <w:szCs w:val="32"/>
          <w:lang w:val="ro-RO"/>
        </w:rPr>
        <w:t xml:space="preserve">ANEXĂ LA DOSARUL DE CONCURS PENTRU OCUPAREA </w:t>
      </w:r>
    </w:p>
    <w:p w14:paraId="3978E1AB" w14:textId="0B8CF6AD" w:rsidR="004B4CCD" w:rsidRPr="00B7453D" w:rsidRDefault="004B4CCD" w:rsidP="004B4CCD">
      <w:pPr>
        <w:spacing w:line="360" w:lineRule="auto"/>
        <w:rPr>
          <w:rFonts w:ascii="Arial" w:hAnsi="Arial" w:cs="Arial"/>
          <w:b/>
          <w:sz w:val="32"/>
          <w:szCs w:val="32"/>
          <w:lang w:val="ro-RO"/>
        </w:rPr>
      </w:pPr>
      <w:r>
        <w:rPr>
          <w:rFonts w:ascii="Arial" w:hAnsi="Arial" w:cs="Arial"/>
          <w:b/>
          <w:sz w:val="32"/>
          <w:szCs w:val="32"/>
          <w:lang w:val="ro-RO"/>
        </w:rPr>
        <w:t xml:space="preserve">           </w:t>
      </w:r>
      <w:r w:rsidRPr="00B7453D">
        <w:rPr>
          <w:rFonts w:ascii="Arial" w:hAnsi="Arial" w:cs="Arial"/>
          <w:b/>
          <w:sz w:val="32"/>
          <w:szCs w:val="32"/>
          <w:lang w:val="ro-RO"/>
        </w:rPr>
        <w:t xml:space="preserve">POSTULUI DE  CONFERENȚIAR UNIVERSITAR, </w:t>
      </w:r>
    </w:p>
    <w:p w14:paraId="6D76238D" w14:textId="77777777" w:rsidR="004B4CCD" w:rsidRPr="00B7453D" w:rsidRDefault="004B4CCD" w:rsidP="004B4CCD">
      <w:pPr>
        <w:spacing w:line="360" w:lineRule="auto"/>
        <w:rPr>
          <w:rFonts w:ascii="Arial" w:hAnsi="Arial" w:cs="Arial"/>
          <w:b/>
          <w:sz w:val="32"/>
          <w:szCs w:val="32"/>
          <w:lang w:val="ro-RO"/>
        </w:rPr>
      </w:pPr>
      <w:r w:rsidRPr="00B7453D">
        <w:rPr>
          <w:rFonts w:ascii="Arial" w:hAnsi="Arial" w:cs="Arial"/>
          <w:b/>
          <w:sz w:val="32"/>
          <w:szCs w:val="32"/>
          <w:lang w:val="ro-RO"/>
        </w:rPr>
        <w:t>POZIŢIA 9,</w:t>
      </w:r>
    </w:p>
    <w:p w14:paraId="683ECE88" w14:textId="77777777" w:rsidR="004B4CCD" w:rsidRPr="00B7453D" w:rsidRDefault="004B4CCD" w:rsidP="004B4CCD">
      <w:pPr>
        <w:spacing w:line="360" w:lineRule="auto"/>
        <w:rPr>
          <w:rFonts w:ascii="Arial" w:hAnsi="Arial" w:cs="Arial"/>
          <w:b/>
          <w:sz w:val="32"/>
          <w:szCs w:val="32"/>
          <w:lang w:val="ro-RO"/>
        </w:rPr>
      </w:pPr>
      <w:r w:rsidRPr="00B7453D">
        <w:rPr>
          <w:rFonts w:ascii="Arial" w:hAnsi="Arial" w:cs="Arial"/>
          <w:b/>
          <w:sz w:val="32"/>
          <w:szCs w:val="32"/>
          <w:lang w:val="ro-RO"/>
        </w:rPr>
        <w:t>FACULTATEA DE MEDICINĂ DENTARĂ,</w:t>
      </w:r>
    </w:p>
    <w:p w14:paraId="4C86306A" w14:textId="77777777" w:rsidR="004B4CCD" w:rsidRPr="00B7453D" w:rsidRDefault="004B4CCD" w:rsidP="004B4CCD">
      <w:pPr>
        <w:spacing w:line="360" w:lineRule="auto"/>
        <w:rPr>
          <w:rFonts w:ascii="Arial" w:hAnsi="Arial" w:cs="Arial"/>
          <w:b/>
          <w:sz w:val="32"/>
          <w:szCs w:val="32"/>
          <w:lang w:val="ro-RO"/>
        </w:rPr>
      </w:pPr>
      <w:r w:rsidRPr="00B7453D">
        <w:rPr>
          <w:rFonts w:ascii="Arial" w:hAnsi="Arial" w:cs="Arial"/>
          <w:b/>
          <w:sz w:val="32"/>
          <w:szCs w:val="32"/>
          <w:lang w:val="ro-RO"/>
        </w:rPr>
        <w:t xml:space="preserve">DEPARTAMENTUL II, </w:t>
      </w:r>
    </w:p>
    <w:p w14:paraId="52FC39C2" w14:textId="77777777" w:rsidR="004B4CCD" w:rsidRPr="00B7453D" w:rsidRDefault="004B4CCD" w:rsidP="004B4CCD">
      <w:pPr>
        <w:spacing w:line="360" w:lineRule="auto"/>
        <w:rPr>
          <w:rFonts w:ascii="Arial" w:hAnsi="Arial" w:cs="Arial"/>
          <w:b/>
          <w:sz w:val="32"/>
          <w:szCs w:val="32"/>
        </w:rPr>
      </w:pPr>
      <w:r w:rsidRPr="00B7453D">
        <w:rPr>
          <w:rFonts w:ascii="Arial" w:hAnsi="Arial" w:cs="Arial"/>
          <w:b/>
          <w:sz w:val="32"/>
          <w:szCs w:val="32"/>
          <w:lang w:val="ro-RO"/>
        </w:rPr>
        <w:t xml:space="preserve">DISCIPLINA </w:t>
      </w:r>
      <w:r w:rsidRPr="00B7453D">
        <w:rPr>
          <w:rFonts w:ascii="Arial" w:hAnsi="Arial" w:cs="Arial"/>
          <w:b/>
          <w:sz w:val="32"/>
          <w:szCs w:val="32"/>
        </w:rPr>
        <w:t>CHIRURGIE DENTO-ALVEOLARĂ; ANESTEZIE ȘI SEDARE ÎN MEDICINA DENTARĂ</w:t>
      </w:r>
    </w:p>
    <w:p w14:paraId="19341E2F" w14:textId="77777777" w:rsidR="004B4CCD" w:rsidRPr="00B7453D" w:rsidRDefault="004B4CCD" w:rsidP="004B4CCD">
      <w:pPr>
        <w:spacing w:line="360" w:lineRule="auto"/>
        <w:rPr>
          <w:rFonts w:ascii="Arial" w:hAnsi="Arial" w:cs="Arial"/>
          <w:b/>
          <w:color w:val="181818"/>
          <w:sz w:val="28"/>
          <w:szCs w:val="28"/>
          <w:lang w:val="ro-RO"/>
        </w:rPr>
      </w:pPr>
      <w:r w:rsidRPr="00B7453D">
        <w:rPr>
          <w:rFonts w:ascii="Arial" w:hAnsi="Arial" w:cs="Arial"/>
          <w:b/>
          <w:color w:val="181818"/>
          <w:sz w:val="28"/>
          <w:szCs w:val="28"/>
          <w:lang w:val="ro-RO"/>
        </w:rPr>
        <w:lastRenderedPageBreak/>
        <w:t>Sesiunea Decembrie 2021- Martie 2022</w:t>
      </w:r>
    </w:p>
    <w:p w14:paraId="7F76B5A1" w14:textId="77777777" w:rsidR="004B4CCD" w:rsidRPr="00B7453D" w:rsidRDefault="004B4CCD" w:rsidP="004B4CCD">
      <w:pPr>
        <w:spacing w:line="360" w:lineRule="auto"/>
        <w:rPr>
          <w:rFonts w:ascii="Arial" w:hAnsi="Arial" w:cs="Arial"/>
          <w:b/>
          <w:sz w:val="32"/>
          <w:szCs w:val="32"/>
          <w:lang w:val="ro-RO"/>
        </w:rPr>
      </w:pPr>
      <w:r w:rsidRPr="00B7453D">
        <w:rPr>
          <w:rFonts w:ascii="Arial" w:hAnsi="Arial" w:cs="Arial"/>
          <w:b/>
          <w:sz w:val="28"/>
          <w:szCs w:val="28"/>
          <w:lang w:val="ro-RO"/>
        </w:rPr>
        <w:t>DATELE DE CONTACT ALE CANDIADTULUI:</w:t>
      </w:r>
    </w:p>
    <w:p w14:paraId="0822E969" w14:textId="77777777" w:rsidR="004B4CCD" w:rsidRPr="00B7453D" w:rsidRDefault="004B4CCD" w:rsidP="004B4CCD">
      <w:pPr>
        <w:spacing w:line="360" w:lineRule="auto"/>
        <w:rPr>
          <w:rFonts w:ascii="Arial" w:hAnsi="Arial" w:cs="Arial"/>
          <w:b/>
          <w:sz w:val="32"/>
          <w:szCs w:val="32"/>
          <w:lang w:val="ro-RO"/>
        </w:rPr>
      </w:pPr>
      <w:r w:rsidRPr="00B7453D">
        <w:rPr>
          <w:rFonts w:ascii="Arial" w:hAnsi="Arial" w:cs="Arial"/>
          <w:b/>
          <w:lang w:val="ro-RO"/>
        </w:rPr>
        <w:t>NUME: Riviș</w:t>
      </w:r>
    </w:p>
    <w:p w14:paraId="3E6127CD" w14:textId="77777777" w:rsidR="004B4CCD" w:rsidRPr="00B7453D" w:rsidRDefault="004B4CCD" w:rsidP="004B4CCD">
      <w:pPr>
        <w:spacing w:line="360" w:lineRule="auto"/>
        <w:rPr>
          <w:rFonts w:ascii="Arial" w:hAnsi="Arial" w:cs="Arial"/>
          <w:b/>
          <w:sz w:val="32"/>
          <w:szCs w:val="32"/>
          <w:lang w:val="ro-RO"/>
        </w:rPr>
      </w:pPr>
      <w:r w:rsidRPr="00B7453D">
        <w:rPr>
          <w:rFonts w:ascii="Arial" w:hAnsi="Arial" w:cs="Arial"/>
          <w:b/>
          <w:lang w:val="ro-RO"/>
        </w:rPr>
        <w:t>PRENUME: Mircea</w:t>
      </w:r>
    </w:p>
    <w:p w14:paraId="7A6AA30D" w14:textId="77777777" w:rsidR="004B4CCD" w:rsidRDefault="004B4CCD" w:rsidP="004B4CCD">
      <w:pPr>
        <w:jc w:val="both"/>
        <w:rPr>
          <w:rFonts w:ascii="Arial" w:hAnsi="Arial" w:cs="Arial"/>
        </w:rPr>
      </w:pPr>
      <w:r w:rsidRPr="00B7453D">
        <w:rPr>
          <w:rFonts w:ascii="Arial" w:hAnsi="Arial" w:cs="Arial"/>
          <w:b/>
          <w:lang w:val="ro-RO"/>
        </w:rPr>
        <w:t xml:space="preserve">LOCUL ACTUAL DE MUNCĂ: </w:t>
      </w:r>
      <w:r w:rsidRPr="00B7453D">
        <w:rPr>
          <w:rFonts w:ascii="Arial" w:hAnsi="Arial" w:cs="Arial"/>
          <w:b/>
        </w:rPr>
        <w:t>Universitatea de Madicină și Farmacie ,,Victor Babeș” Timișoara</w:t>
      </w:r>
      <w:r w:rsidRPr="00B7453D">
        <w:rPr>
          <w:rFonts w:ascii="Arial" w:hAnsi="Arial" w:cs="Arial"/>
        </w:rPr>
        <w:t xml:space="preserve"> </w:t>
      </w:r>
    </w:p>
    <w:p w14:paraId="09197BF9" w14:textId="197EFEBF" w:rsidR="004B4CCD" w:rsidRPr="004B4CCD" w:rsidRDefault="004B4CCD" w:rsidP="004B4CCD">
      <w:pPr>
        <w:jc w:val="both"/>
        <w:rPr>
          <w:rFonts w:ascii="Arial" w:hAnsi="Arial" w:cs="Arial"/>
        </w:rPr>
      </w:pPr>
      <w:r w:rsidRPr="00B7453D">
        <w:rPr>
          <w:rFonts w:ascii="Arial" w:hAnsi="Arial" w:cs="Arial"/>
          <w:b/>
          <w:lang w:val="ro-RO"/>
        </w:rPr>
        <w:t>Disciplina:</w:t>
      </w:r>
      <w:r w:rsidRPr="00B7453D">
        <w:rPr>
          <w:rFonts w:ascii="Arial" w:hAnsi="Arial" w:cs="Arial"/>
        </w:rPr>
        <w:t xml:space="preserve"> </w:t>
      </w:r>
      <w:r w:rsidRPr="00B7453D">
        <w:rPr>
          <w:rFonts w:ascii="Arial" w:hAnsi="Arial" w:cs="Arial"/>
          <w:b/>
        </w:rPr>
        <w:t>Disciplinele: Chirurgie dento-alveolară; Anestezie și sedare în Medicina  Dentară;</w:t>
      </w:r>
      <w:r w:rsidRPr="00B7453D">
        <w:rPr>
          <w:rFonts w:ascii="Arial" w:hAnsi="Arial" w:cs="Arial"/>
          <w:b/>
          <w:lang w:val="ro-RO"/>
        </w:rPr>
        <w:t xml:space="preserve"> </w:t>
      </w:r>
    </w:p>
    <w:p w14:paraId="236A6351" w14:textId="37FF9CFC" w:rsidR="004B4CCD" w:rsidRPr="00B7453D" w:rsidRDefault="004B4CCD" w:rsidP="004B4CCD">
      <w:pPr>
        <w:jc w:val="both"/>
        <w:rPr>
          <w:rFonts w:ascii="Arial" w:hAnsi="Arial" w:cs="Arial"/>
          <w:b/>
          <w:lang w:val="ro-RO"/>
        </w:rPr>
      </w:pPr>
      <w:r w:rsidRPr="00B7453D">
        <w:rPr>
          <w:rFonts w:ascii="Arial" w:hAnsi="Arial" w:cs="Arial"/>
          <w:b/>
          <w:lang w:val="ro-RO"/>
        </w:rPr>
        <w:t>Departamentul: II</w:t>
      </w:r>
    </w:p>
    <w:p w14:paraId="4370DBC3" w14:textId="77777777" w:rsidR="004B4CCD" w:rsidRPr="00B7453D" w:rsidRDefault="004B4CCD" w:rsidP="004B4CCD">
      <w:pPr>
        <w:jc w:val="both"/>
        <w:rPr>
          <w:rFonts w:ascii="Arial" w:hAnsi="Arial" w:cs="Arial"/>
          <w:b/>
          <w:lang w:val="ro-RO"/>
        </w:rPr>
      </w:pPr>
      <w:r w:rsidRPr="00B7453D">
        <w:rPr>
          <w:rFonts w:ascii="Arial" w:hAnsi="Arial" w:cs="Arial"/>
          <w:b/>
          <w:lang w:val="ro-RO"/>
        </w:rPr>
        <w:t>Facultatea: Medicină Dentară</w:t>
      </w:r>
    </w:p>
    <w:p w14:paraId="5BABB0AA" w14:textId="77777777" w:rsidR="004B4CCD" w:rsidRPr="00B7453D" w:rsidRDefault="004B4CCD" w:rsidP="004B4CCD">
      <w:pPr>
        <w:jc w:val="both"/>
        <w:rPr>
          <w:rFonts w:ascii="Arial" w:hAnsi="Arial" w:cs="Arial"/>
          <w:b/>
          <w:lang w:val="ro-RO"/>
        </w:rPr>
      </w:pPr>
    </w:p>
    <w:p w14:paraId="64A54804" w14:textId="77777777" w:rsidR="004B4CCD" w:rsidRPr="00B7453D" w:rsidRDefault="004B4CCD" w:rsidP="004B4CCD">
      <w:pPr>
        <w:jc w:val="both"/>
        <w:rPr>
          <w:rFonts w:ascii="Arial" w:hAnsi="Arial" w:cs="Arial"/>
          <w:b/>
          <w:lang w:val="ro-RO"/>
        </w:rPr>
      </w:pPr>
    </w:p>
    <w:p w14:paraId="33C8AEA0" w14:textId="77777777" w:rsidR="004B4CCD" w:rsidRPr="00B7453D" w:rsidRDefault="004B4CCD" w:rsidP="004B4CCD">
      <w:pPr>
        <w:jc w:val="both"/>
        <w:rPr>
          <w:rFonts w:ascii="Arial" w:hAnsi="Arial" w:cs="Arial"/>
          <w:b/>
          <w:lang w:val="ro-RO"/>
        </w:rPr>
      </w:pPr>
    </w:p>
    <w:p w14:paraId="34DFFC8E" w14:textId="77777777" w:rsidR="004B4CCD" w:rsidRPr="00B7453D" w:rsidRDefault="004B4CCD" w:rsidP="004B4CCD">
      <w:pPr>
        <w:jc w:val="both"/>
        <w:rPr>
          <w:rFonts w:ascii="Arial" w:hAnsi="Arial" w:cs="Arial"/>
          <w:b/>
          <w:lang w:val="ro-RO"/>
        </w:rPr>
      </w:pPr>
    </w:p>
    <w:p w14:paraId="0FE8918E" w14:textId="77777777" w:rsidR="004B4CCD" w:rsidRPr="00B7453D" w:rsidRDefault="004B4CCD" w:rsidP="004B4CCD">
      <w:pPr>
        <w:jc w:val="both"/>
        <w:rPr>
          <w:rFonts w:ascii="Arial" w:hAnsi="Arial" w:cs="Arial"/>
          <w:b/>
          <w:lang w:val="ro-RO"/>
        </w:rPr>
      </w:pPr>
    </w:p>
    <w:p w14:paraId="6824B060" w14:textId="77777777" w:rsidR="004B4CCD" w:rsidRPr="00B7453D" w:rsidRDefault="004B4CCD" w:rsidP="004B4CCD">
      <w:pPr>
        <w:jc w:val="both"/>
        <w:rPr>
          <w:rFonts w:ascii="Arial" w:hAnsi="Arial" w:cs="Arial"/>
          <w:lang w:val="ro-RO"/>
        </w:rPr>
      </w:pPr>
      <w:r w:rsidRPr="00B7453D">
        <w:rPr>
          <w:rFonts w:ascii="Arial" w:hAnsi="Arial" w:cs="Arial"/>
          <w:b/>
          <w:lang w:val="ro-RO"/>
        </w:rPr>
        <w:t>Notă: 1</w:t>
      </w:r>
      <w:r w:rsidRPr="00B7453D">
        <w:rPr>
          <w:rFonts w:ascii="Arial" w:hAnsi="Arial" w:cs="Arial"/>
          <w:lang w:val="ro-RO"/>
        </w:rPr>
        <w:t xml:space="preserve">.- Toţi candidaţi vor completa grila cu indicatorii de evaluare, cu condiţia îndeplinirii criteriilor minimale specifice fiecărui post, în conformitate cu Legea educaţiei naţionale nr. 1/2011, </w:t>
      </w:r>
      <w:r w:rsidRPr="00B7453D">
        <w:rPr>
          <w:rFonts w:ascii="Arial" w:hAnsi="Arial" w:cs="Arial"/>
          <w:iCs/>
          <w:lang w:val="ro-RO"/>
        </w:rPr>
        <w:t>cu modificările și completările ulterioare (</w:t>
      </w:r>
      <w:r w:rsidRPr="00B7453D">
        <w:rPr>
          <w:rFonts w:ascii="Arial" w:hAnsi="Arial" w:cs="Arial"/>
          <w:iCs/>
          <w:lang w:val="ro-RO" w:bidi="en-US"/>
        </w:rPr>
        <w:t>OUG 96/8.12.2016 pentru modificarea şi completarea unor acte normative în domeniile educaţiei, cercetării, formării profesionale şi sănătăţii, publicată în Monitorul Oficial al României – Partea I nr. 1009/15.12.2016),</w:t>
      </w:r>
      <w:r w:rsidRPr="00B7453D">
        <w:rPr>
          <w:rFonts w:ascii="Arial" w:hAnsi="Arial" w:cs="Arial"/>
          <w:i/>
          <w:iCs/>
          <w:lang w:val="ro-RO" w:bidi="en-US"/>
        </w:rPr>
        <w:t xml:space="preserve"> </w:t>
      </w:r>
      <w:r w:rsidRPr="00B7453D">
        <w:rPr>
          <w:rFonts w:ascii="Arial" w:hAnsi="Arial" w:cs="Arial"/>
          <w:iCs/>
          <w:lang w:val="ro-RO"/>
        </w:rPr>
        <w:t>Ordinul ministrului educației naționale și cercetării științifice nr. 6129/20.12.2016</w:t>
      </w:r>
      <w:r w:rsidRPr="00B7453D">
        <w:rPr>
          <w:rFonts w:ascii="Arial" w:hAnsi="Arial" w:cs="Arial"/>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 prevederile H.G. nr. 457/2011 privind aprobarea Metodologiei cadru de concurs şi a Regulamentului pentru ocuparea posturilor didactice și de cercetare din cadrul Universității de Medicină și Farmacie „Victor Babeș” din Timișoara.</w:t>
      </w:r>
    </w:p>
    <w:p w14:paraId="628F5121" w14:textId="77777777" w:rsidR="004B4CCD" w:rsidRPr="00B7453D" w:rsidRDefault="004B4CCD" w:rsidP="004B4CCD">
      <w:pPr>
        <w:spacing w:after="120"/>
        <w:jc w:val="both"/>
        <w:rPr>
          <w:rFonts w:ascii="Arial" w:hAnsi="Arial" w:cs="Arial"/>
          <w:b/>
          <w:color w:val="181818"/>
          <w:sz w:val="28"/>
          <w:szCs w:val="28"/>
          <w:lang w:val="ro-RO"/>
        </w:rPr>
      </w:pPr>
    </w:p>
    <w:p w14:paraId="2F283B4D" w14:textId="77777777" w:rsidR="004B4CCD" w:rsidRPr="00B7453D" w:rsidRDefault="004B4CCD" w:rsidP="004B4CCD">
      <w:pPr>
        <w:spacing w:after="120"/>
        <w:jc w:val="both"/>
        <w:rPr>
          <w:rFonts w:ascii="Arial" w:hAnsi="Arial" w:cs="Arial"/>
          <w:color w:val="181818"/>
          <w:lang w:val="ro-RO"/>
        </w:rPr>
      </w:pPr>
      <w:r w:rsidRPr="00B7453D">
        <w:rPr>
          <w:rFonts w:ascii="Arial" w:hAnsi="Arial" w:cs="Arial"/>
          <w:b/>
          <w:lang w:val="ro-RO"/>
        </w:rPr>
        <w:t>Notă: 2</w:t>
      </w:r>
      <w:r w:rsidRPr="00B7453D">
        <w:rPr>
          <w:rFonts w:ascii="Arial" w:hAnsi="Arial" w:cs="Arial"/>
          <w:lang w:val="ro-RO"/>
        </w:rPr>
        <w:t xml:space="preserve">. - </w:t>
      </w:r>
      <w:r w:rsidRPr="00B7453D">
        <w:rPr>
          <w:rFonts w:ascii="Arial" w:hAnsi="Arial" w:cs="Arial"/>
          <w:color w:val="181818"/>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3577CA6C" w14:textId="77777777" w:rsidR="004B4CCD" w:rsidRPr="00B7453D" w:rsidRDefault="004B4CCD" w:rsidP="004B4CCD">
      <w:pPr>
        <w:jc w:val="both"/>
        <w:rPr>
          <w:rFonts w:ascii="Arial" w:hAnsi="Arial" w:cs="Arial"/>
          <w:b/>
          <w:color w:val="181818"/>
          <w:lang w:val="ro-RO"/>
        </w:rPr>
      </w:pPr>
    </w:p>
    <w:p w14:paraId="4F9D55B8" w14:textId="77777777" w:rsidR="004B4CCD" w:rsidRPr="00B7453D" w:rsidRDefault="004B4CCD" w:rsidP="004B4CCD">
      <w:pPr>
        <w:jc w:val="both"/>
        <w:rPr>
          <w:rFonts w:ascii="Arial" w:hAnsi="Arial" w:cs="Arial"/>
          <w:lang w:val="ro-RO"/>
        </w:rPr>
      </w:pPr>
      <w:r w:rsidRPr="00B7453D">
        <w:rPr>
          <w:rFonts w:ascii="Arial" w:hAnsi="Arial" w:cs="Arial"/>
          <w:b/>
          <w:color w:val="181818"/>
          <w:lang w:val="ro-RO"/>
        </w:rPr>
        <w:t xml:space="preserve">Notă:3. </w:t>
      </w:r>
      <w:r w:rsidRPr="00B7453D">
        <w:rPr>
          <w:rFonts w:ascii="Arial" w:hAnsi="Arial" w:cs="Arial"/>
          <w:color w:val="181818"/>
          <w:lang w:val="ro-RO"/>
        </w:rPr>
        <w:t xml:space="preserve">- </w:t>
      </w:r>
      <w:r w:rsidRPr="00B7453D">
        <w:rPr>
          <w:rFonts w:ascii="Arial" w:hAnsi="Arial" w:cs="Arial"/>
          <w:lang w:val="ro-RO"/>
        </w:rPr>
        <w:t>Dosarul cu standardele minimale necesare şi obligatorii pentru înscrierea la                                        concurs  şi conferirea titlurilor  didactice cuprinde trei părţi distincte:</w:t>
      </w:r>
    </w:p>
    <w:p w14:paraId="61EE4E6E" w14:textId="77777777" w:rsidR="004B4CCD" w:rsidRPr="00B7453D" w:rsidRDefault="004B4CCD" w:rsidP="004B4CCD">
      <w:pPr>
        <w:ind w:left="720"/>
        <w:jc w:val="both"/>
        <w:rPr>
          <w:rFonts w:ascii="Arial" w:hAnsi="Arial" w:cs="Arial"/>
          <w:lang w:val="ro-RO"/>
        </w:rPr>
      </w:pPr>
      <w:r w:rsidRPr="00B7453D">
        <w:rPr>
          <w:rFonts w:ascii="Arial" w:hAnsi="Arial" w:cs="Arial"/>
          <w:b/>
          <w:lang w:val="ro-RO"/>
        </w:rPr>
        <w:t>I</w:t>
      </w:r>
      <w:r w:rsidRPr="00B7453D">
        <w:rPr>
          <w:rFonts w:ascii="Arial" w:hAnsi="Arial" w:cs="Arial"/>
          <w:lang w:val="ro-RO"/>
        </w:rPr>
        <w:t xml:space="preserve"> </w:t>
      </w:r>
      <w:r w:rsidRPr="00B7453D">
        <w:rPr>
          <w:rFonts w:ascii="Arial" w:hAnsi="Arial" w:cs="Arial"/>
          <w:b/>
          <w:lang w:val="ro-RO"/>
        </w:rPr>
        <w:t>– Prima parte</w:t>
      </w:r>
      <w:r w:rsidRPr="00B7453D">
        <w:rPr>
          <w:rFonts w:ascii="Arial" w:hAnsi="Arial" w:cs="Arial"/>
          <w:lang w:val="ro-RO"/>
        </w:rPr>
        <w:t xml:space="preserve"> cuprinde certificarea diplomelor şi titlurilor medicale şi ştiinţifice necesare şi obligatorii pentru fiecare grad didactic;</w:t>
      </w:r>
    </w:p>
    <w:p w14:paraId="0E43C2F5" w14:textId="77777777" w:rsidR="004B4CCD" w:rsidRPr="00B7453D" w:rsidRDefault="004B4CCD" w:rsidP="004B4CCD">
      <w:pPr>
        <w:ind w:left="720"/>
        <w:jc w:val="both"/>
        <w:rPr>
          <w:rFonts w:ascii="Arial" w:hAnsi="Arial" w:cs="Arial"/>
          <w:lang w:val="ro-RO"/>
        </w:rPr>
      </w:pPr>
      <w:r w:rsidRPr="00B7453D">
        <w:rPr>
          <w:rFonts w:ascii="Arial" w:hAnsi="Arial" w:cs="Arial"/>
          <w:b/>
          <w:lang w:val="ro-RO"/>
        </w:rPr>
        <w:lastRenderedPageBreak/>
        <w:t>II</w:t>
      </w:r>
      <w:r w:rsidRPr="00B7453D">
        <w:rPr>
          <w:rFonts w:ascii="Arial" w:hAnsi="Arial" w:cs="Arial"/>
          <w:lang w:val="ro-RO"/>
        </w:rPr>
        <w:t xml:space="preserve"> </w:t>
      </w:r>
      <w:r w:rsidRPr="00B7453D">
        <w:rPr>
          <w:rFonts w:ascii="Arial" w:hAnsi="Arial" w:cs="Arial"/>
          <w:b/>
          <w:lang w:val="ro-RO"/>
        </w:rPr>
        <w:t>– A doua parte</w:t>
      </w:r>
      <w:r w:rsidRPr="00B7453D">
        <w:rPr>
          <w:rFonts w:ascii="Arial" w:hAnsi="Arial" w:cs="Arial"/>
          <w:lang w:val="ro-RO"/>
        </w:rPr>
        <w:t xml:space="preserve"> cuprinde tabelele cu criteriile ştiinţifice necesare şi obligatorii pentru fiecare grad didactic;</w:t>
      </w:r>
    </w:p>
    <w:p w14:paraId="589AE12E" w14:textId="77777777" w:rsidR="004B4CCD" w:rsidRPr="00B7453D" w:rsidRDefault="004B4CCD" w:rsidP="004B4CCD">
      <w:pPr>
        <w:ind w:left="720"/>
        <w:jc w:val="both"/>
        <w:rPr>
          <w:rFonts w:ascii="Arial" w:hAnsi="Arial" w:cs="Arial"/>
          <w:lang w:val="ro-RO"/>
        </w:rPr>
      </w:pPr>
      <w:r w:rsidRPr="00B7453D">
        <w:rPr>
          <w:rFonts w:ascii="Arial" w:hAnsi="Arial" w:cs="Arial"/>
          <w:b/>
          <w:lang w:val="ro-RO"/>
        </w:rPr>
        <w:t>III – A treia parte</w:t>
      </w:r>
      <w:r w:rsidRPr="00B7453D">
        <w:rPr>
          <w:rFonts w:ascii="Arial" w:hAnsi="Arial" w:cs="Arial"/>
          <w:lang w:val="ro-RO"/>
        </w:rPr>
        <w:t xml:space="preserve"> cuprinde dovezile în format tipărit a materialelor înscrise în tabelele celei de-a doua părţi (inclusiv coperta revistei sau a cărţii / sitului electronic). .</w:t>
      </w:r>
    </w:p>
    <w:p w14:paraId="48BD9A0C" w14:textId="77777777" w:rsidR="004B4CCD" w:rsidRPr="00B7453D" w:rsidRDefault="004B4CCD" w:rsidP="004B4CCD">
      <w:pPr>
        <w:jc w:val="both"/>
        <w:rPr>
          <w:rFonts w:ascii="Arial" w:hAnsi="Arial" w:cs="Arial"/>
          <w:b/>
          <w:lang w:val="ro-RO"/>
        </w:rPr>
      </w:pPr>
    </w:p>
    <w:p w14:paraId="2CCB8D43" w14:textId="77777777" w:rsidR="004B4CCD" w:rsidRPr="00B7453D" w:rsidRDefault="004B4CCD" w:rsidP="004B4CCD">
      <w:pPr>
        <w:jc w:val="both"/>
        <w:rPr>
          <w:rFonts w:ascii="Arial" w:hAnsi="Arial" w:cs="Arial"/>
          <w:lang w:val="ro-RO"/>
        </w:rPr>
      </w:pPr>
      <w:r w:rsidRPr="00B7453D">
        <w:rPr>
          <w:rFonts w:ascii="Arial" w:hAnsi="Arial" w:cs="Arial"/>
          <w:b/>
          <w:lang w:val="ro-RO"/>
        </w:rPr>
        <w:t>Notă: 4</w:t>
      </w:r>
      <w:r w:rsidRPr="00B7453D">
        <w:rPr>
          <w:rFonts w:ascii="Arial" w:hAnsi="Arial" w:cs="Arial"/>
          <w:lang w:val="ro-RO"/>
        </w:rPr>
        <w:t>. – Monografiile de minim 160 pagini.</w:t>
      </w:r>
    </w:p>
    <w:p w14:paraId="17F70115" w14:textId="77777777" w:rsidR="004B4CCD" w:rsidRPr="00B7453D" w:rsidRDefault="004B4CCD" w:rsidP="004B4CCD">
      <w:pPr>
        <w:jc w:val="center"/>
        <w:rPr>
          <w:rFonts w:ascii="Arial" w:hAnsi="Arial" w:cs="Arial"/>
          <w:b/>
          <w:color w:val="0000FF"/>
          <w:sz w:val="28"/>
          <w:szCs w:val="28"/>
          <w:lang w:val="ro-RO"/>
        </w:rPr>
      </w:pPr>
    </w:p>
    <w:p w14:paraId="79F14FE0" w14:textId="77777777" w:rsidR="004B4CCD" w:rsidRPr="00B7453D" w:rsidRDefault="004B4CCD" w:rsidP="004B4CCD">
      <w:pPr>
        <w:jc w:val="center"/>
        <w:rPr>
          <w:rFonts w:ascii="Arial" w:hAnsi="Arial" w:cs="Arial"/>
          <w:b/>
          <w:color w:val="0000FF"/>
          <w:sz w:val="28"/>
          <w:szCs w:val="28"/>
          <w:lang w:val="ro-RO"/>
        </w:rPr>
      </w:pPr>
    </w:p>
    <w:p w14:paraId="39924EFE" w14:textId="77777777" w:rsidR="004B4CCD" w:rsidRPr="00B7453D" w:rsidRDefault="004B4CCD" w:rsidP="004B4CCD">
      <w:pPr>
        <w:jc w:val="center"/>
        <w:rPr>
          <w:rFonts w:ascii="Arial" w:hAnsi="Arial" w:cs="Arial"/>
          <w:b/>
          <w:color w:val="0000FF"/>
          <w:sz w:val="28"/>
          <w:szCs w:val="28"/>
          <w:lang w:val="ro-RO"/>
        </w:rPr>
      </w:pPr>
    </w:p>
    <w:p w14:paraId="3CED419D" w14:textId="77777777" w:rsidR="004B4CCD" w:rsidRPr="00B7453D" w:rsidRDefault="004B4CCD" w:rsidP="004B4CCD">
      <w:pPr>
        <w:jc w:val="center"/>
        <w:rPr>
          <w:rFonts w:ascii="Arial" w:hAnsi="Arial" w:cs="Arial"/>
          <w:b/>
          <w:color w:val="0000FF"/>
          <w:sz w:val="28"/>
          <w:szCs w:val="28"/>
          <w:lang w:val="ro-RO"/>
        </w:rPr>
      </w:pPr>
    </w:p>
    <w:p w14:paraId="74FAE79E" w14:textId="77777777" w:rsidR="004B4CCD" w:rsidRDefault="004B4CCD" w:rsidP="004B4CCD">
      <w:pPr>
        <w:jc w:val="both"/>
        <w:rPr>
          <w:rFonts w:ascii="Arial" w:hAnsi="Arial" w:cs="Arial"/>
          <w:b/>
          <w:color w:val="0000FF"/>
          <w:lang w:val="ro-RO"/>
        </w:rPr>
      </w:pPr>
    </w:p>
    <w:p w14:paraId="58949275" w14:textId="77777777" w:rsidR="004B4CCD" w:rsidRDefault="004B4CCD" w:rsidP="004B4CCD">
      <w:pPr>
        <w:jc w:val="both"/>
        <w:rPr>
          <w:rFonts w:ascii="Arial" w:hAnsi="Arial" w:cs="Arial"/>
          <w:b/>
          <w:color w:val="0000FF"/>
          <w:lang w:val="ro-RO"/>
        </w:rPr>
      </w:pPr>
    </w:p>
    <w:p w14:paraId="56C3684C" w14:textId="77777777" w:rsidR="004B4CCD" w:rsidRDefault="004B4CCD" w:rsidP="004B4CCD">
      <w:pPr>
        <w:jc w:val="both"/>
        <w:rPr>
          <w:rFonts w:ascii="Arial" w:hAnsi="Arial" w:cs="Arial"/>
          <w:b/>
          <w:color w:val="0000FF"/>
          <w:lang w:val="ro-RO"/>
        </w:rPr>
      </w:pPr>
    </w:p>
    <w:p w14:paraId="10E26C96" w14:textId="77777777" w:rsidR="004B4CCD" w:rsidRDefault="004B4CCD" w:rsidP="004B4CCD">
      <w:pPr>
        <w:jc w:val="both"/>
        <w:rPr>
          <w:rFonts w:ascii="Arial" w:hAnsi="Arial" w:cs="Arial"/>
          <w:b/>
          <w:color w:val="0000FF"/>
          <w:lang w:val="ro-RO"/>
        </w:rPr>
      </w:pPr>
    </w:p>
    <w:p w14:paraId="596C7069" w14:textId="77777777" w:rsidR="004B4CCD" w:rsidRDefault="004B4CCD" w:rsidP="004B4CCD">
      <w:pPr>
        <w:jc w:val="both"/>
        <w:rPr>
          <w:rFonts w:ascii="Arial" w:hAnsi="Arial" w:cs="Arial"/>
          <w:b/>
          <w:color w:val="0000FF"/>
          <w:lang w:val="ro-RO"/>
        </w:rPr>
      </w:pPr>
    </w:p>
    <w:p w14:paraId="30216125" w14:textId="77777777" w:rsidR="004B4CCD" w:rsidRDefault="004B4CCD" w:rsidP="004B4CCD">
      <w:pPr>
        <w:jc w:val="both"/>
        <w:rPr>
          <w:rFonts w:ascii="Arial" w:hAnsi="Arial" w:cs="Arial"/>
          <w:b/>
          <w:color w:val="0000FF"/>
          <w:lang w:val="ro-RO"/>
        </w:rPr>
      </w:pPr>
    </w:p>
    <w:p w14:paraId="218504A0" w14:textId="77777777" w:rsidR="004B4CCD" w:rsidRPr="00B7453D" w:rsidRDefault="004B4CCD" w:rsidP="004B4CCD">
      <w:pPr>
        <w:jc w:val="both"/>
        <w:rPr>
          <w:rFonts w:ascii="Arial" w:hAnsi="Arial" w:cs="Arial"/>
          <w:b/>
          <w:color w:val="0000FF"/>
          <w:lang w:val="ro-RO"/>
        </w:rPr>
      </w:pPr>
    </w:p>
    <w:p w14:paraId="070F3FE0" w14:textId="77777777" w:rsidR="004B4CCD" w:rsidRDefault="004B4CCD" w:rsidP="004B4CCD">
      <w:pPr>
        <w:jc w:val="both"/>
        <w:rPr>
          <w:rFonts w:ascii="Arial" w:hAnsi="Arial" w:cs="Arial"/>
          <w:b/>
          <w:color w:val="0000FF"/>
          <w:lang w:val="ro-RO"/>
        </w:rPr>
      </w:pPr>
    </w:p>
    <w:p w14:paraId="643640D8" w14:textId="77777777" w:rsidR="004B4CCD" w:rsidRDefault="004B4CCD" w:rsidP="004B4CCD">
      <w:pPr>
        <w:jc w:val="both"/>
        <w:rPr>
          <w:rFonts w:ascii="Arial" w:hAnsi="Arial" w:cs="Arial"/>
          <w:b/>
          <w:color w:val="0000FF"/>
          <w:lang w:val="ro-RO"/>
        </w:rPr>
      </w:pPr>
    </w:p>
    <w:p w14:paraId="10627B62" w14:textId="77777777" w:rsidR="004B4CCD" w:rsidRDefault="004B4CCD" w:rsidP="004B4CCD">
      <w:pPr>
        <w:jc w:val="both"/>
        <w:rPr>
          <w:rFonts w:ascii="Arial" w:hAnsi="Arial" w:cs="Arial"/>
          <w:b/>
          <w:color w:val="0000FF"/>
          <w:lang w:val="ro-RO"/>
        </w:rPr>
      </w:pPr>
    </w:p>
    <w:p w14:paraId="2D241B12" w14:textId="77777777" w:rsidR="004B4CCD" w:rsidRDefault="004B4CCD" w:rsidP="004B4CCD">
      <w:pPr>
        <w:jc w:val="both"/>
        <w:rPr>
          <w:rFonts w:ascii="Arial" w:hAnsi="Arial" w:cs="Arial"/>
          <w:b/>
          <w:color w:val="0000FF"/>
          <w:lang w:val="ro-RO"/>
        </w:rPr>
      </w:pPr>
    </w:p>
    <w:p w14:paraId="5D2F4B6B" w14:textId="77777777" w:rsidR="004B4CCD" w:rsidRDefault="004B4CCD" w:rsidP="004B4CCD">
      <w:pPr>
        <w:jc w:val="both"/>
        <w:rPr>
          <w:rFonts w:ascii="Arial" w:hAnsi="Arial" w:cs="Arial"/>
          <w:b/>
          <w:color w:val="0000FF"/>
          <w:lang w:val="ro-RO"/>
        </w:rPr>
      </w:pPr>
    </w:p>
    <w:p w14:paraId="7A6D2574" w14:textId="77777777" w:rsidR="004B4CCD" w:rsidRDefault="004B4CCD" w:rsidP="004B4CCD">
      <w:pPr>
        <w:jc w:val="both"/>
        <w:rPr>
          <w:rFonts w:ascii="Arial" w:hAnsi="Arial" w:cs="Arial"/>
          <w:b/>
          <w:color w:val="0000FF"/>
          <w:lang w:val="ro-RO"/>
        </w:rPr>
      </w:pPr>
    </w:p>
    <w:p w14:paraId="4842CE53" w14:textId="77777777" w:rsidR="004B4CCD" w:rsidRDefault="004B4CCD" w:rsidP="004B4CCD">
      <w:pPr>
        <w:jc w:val="both"/>
        <w:rPr>
          <w:rFonts w:ascii="Arial" w:hAnsi="Arial" w:cs="Arial"/>
          <w:b/>
          <w:color w:val="0000FF"/>
          <w:lang w:val="ro-RO"/>
        </w:rPr>
      </w:pPr>
    </w:p>
    <w:p w14:paraId="45F2114E" w14:textId="77777777" w:rsidR="004B4CCD" w:rsidRDefault="004B4CCD" w:rsidP="004B4CCD">
      <w:pPr>
        <w:jc w:val="both"/>
        <w:rPr>
          <w:rFonts w:ascii="Arial" w:hAnsi="Arial" w:cs="Arial"/>
          <w:b/>
          <w:color w:val="0000FF"/>
          <w:lang w:val="ro-RO"/>
        </w:rPr>
      </w:pPr>
    </w:p>
    <w:p w14:paraId="728EBE4A" w14:textId="77777777" w:rsidR="004B4CCD" w:rsidRPr="00B7453D" w:rsidRDefault="004B4CCD" w:rsidP="004B4CCD">
      <w:pPr>
        <w:jc w:val="both"/>
        <w:rPr>
          <w:rFonts w:ascii="Arial" w:hAnsi="Arial" w:cs="Arial"/>
          <w:b/>
          <w:color w:val="0000FF"/>
          <w:lang w:val="ro-RO"/>
        </w:rPr>
      </w:pPr>
    </w:p>
    <w:p w14:paraId="6F122E5E" w14:textId="77777777" w:rsidR="004B4CCD" w:rsidRPr="00B7453D" w:rsidRDefault="004B4CCD" w:rsidP="004B4CCD">
      <w:pPr>
        <w:jc w:val="both"/>
        <w:rPr>
          <w:rFonts w:ascii="Arial" w:hAnsi="Arial" w:cs="Arial"/>
          <w:b/>
          <w:color w:val="0000FF"/>
          <w:lang w:val="ro-RO"/>
        </w:rPr>
      </w:pPr>
    </w:p>
    <w:p w14:paraId="2789BC9E" w14:textId="77777777" w:rsidR="004B4CCD" w:rsidRPr="00B7453D" w:rsidRDefault="004B4CCD" w:rsidP="004B4CCD">
      <w:pPr>
        <w:jc w:val="both"/>
        <w:rPr>
          <w:rFonts w:ascii="Arial" w:hAnsi="Arial" w:cs="Arial"/>
          <w:b/>
          <w:color w:val="0000FF"/>
          <w:lang w:val="ro-RO"/>
        </w:rPr>
      </w:pPr>
    </w:p>
    <w:p w14:paraId="6A15C599" w14:textId="77777777" w:rsidR="004B4CCD" w:rsidRPr="00B7453D" w:rsidRDefault="004B4CCD" w:rsidP="004B4CCD">
      <w:pPr>
        <w:jc w:val="center"/>
        <w:rPr>
          <w:rFonts w:ascii="Arial" w:hAnsi="Arial" w:cs="Arial"/>
          <w:b/>
          <w:color w:val="0000FF"/>
          <w:sz w:val="28"/>
          <w:szCs w:val="28"/>
          <w:lang w:val="ro-RO"/>
        </w:rPr>
      </w:pPr>
    </w:p>
    <w:p w14:paraId="0A2B41DA" w14:textId="77777777" w:rsidR="004B4CCD" w:rsidRDefault="004B4CCD" w:rsidP="00556F2B">
      <w:pPr>
        <w:spacing w:after="0" w:line="240" w:lineRule="auto"/>
        <w:jc w:val="center"/>
        <w:rPr>
          <w:rFonts w:ascii="Arial" w:hAnsi="Arial" w:cs="Arial"/>
          <w:b/>
          <w:color w:val="0000FF"/>
          <w:sz w:val="36"/>
          <w:szCs w:val="36"/>
          <w:lang w:val="ro-RO"/>
        </w:rPr>
      </w:pP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FDEAA74"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A02DA8">
              <w:rPr>
                <w:rFonts w:ascii="Arial" w:hAnsi="Arial" w:cs="Arial"/>
                <w:color w:val="181818"/>
                <w:sz w:val="24"/>
                <w:szCs w:val="24"/>
                <w:lang w:val="ro-RO"/>
              </w:rPr>
              <w:t>0003503</w:t>
            </w:r>
          </w:p>
        </w:tc>
        <w:tc>
          <w:tcPr>
            <w:tcW w:w="540" w:type="dxa"/>
          </w:tcPr>
          <w:p w14:paraId="72091720"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2203C9E"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F15FF6">
              <w:rPr>
                <w:rFonts w:ascii="Arial" w:hAnsi="Arial" w:cs="Arial"/>
                <w:color w:val="181818"/>
                <w:sz w:val="24"/>
                <w:szCs w:val="24"/>
                <w:lang w:val="ro-RO"/>
              </w:rPr>
              <w:t xml:space="preserve"> 1200/2009</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451B2321"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7067CBBE" w14:textId="75A10A23" w:rsidR="005A6D24" w:rsidRPr="004B4CCD" w:rsidRDefault="00745A74" w:rsidP="004B4CCD">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752" behindDoc="1" locked="0" layoutInCell="1" allowOverlap="1" wp14:anchorId="4CC038F4" wp14:editId="74FD285F">
            <wp:simplePos x="0" y="0"/>
            <wp:positionH relativeFrom="column">
              <wp:posOffset>3282950</wp:posOffset>
            </wp:positionH>
            <wp:positionV relativeFrom="paragraph">
              <wp:posOffset>114300</wp:posOffset>
            </wp:positionV>
            <wp:extent cx="2179320" cy="588645"/>
            <wp:effectExtent l="0" t="0" r="5080" b="0"/>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4B4CCD">
        <w:rPr>
          <w:rFonts w:ascii="Arial" w:hAnsi="Arial" w:cs="Arial"/>
          <w:b/>
          <w:color w:val="181818"/>
          <w:sz w:val="24"/>
          <w:szCs w:val="24"/>
          <w:u w:val="single"/>
          <w:lang w:val="ro-RO"/>
        </w:rPr>
        <w:t>Anexa 7</w:t>
      </w:r>
      <w:r>
        <w:rPr>
          <w:rFonts w:ascii="Arial" w:hAnsi="Arial" w:cs="Arial"/>
          <w:b/>
          <w:color w:val="181818"/>
          <w:sz w:val="24"/>
          <w:szCs w:val="24"/>
          <w:u w:val="single"/>
          <w:lang w:val="ro-RO"/>
        </w:rPr>
        <w:t>A</w:t>
      </w:r>
    </w:p>
    <w:p w14:paraId="632F10AC" w14:textId="77777777" w:rsidR="004B4CCD" w:rsidRDefault="004B4CCD" w:rsidP="005A6D24">
      <w:pPr>
        <w:spacing w:after="0" w:line="240" w:lineRule="auto"/>
        <w:jc w:val="center"/>
        <w:rPr>
          <w:rFonts w:ascii="Arial" w:hAnsi="Arial" w:cs="Arial"/>
          <w:b/>
          <w:color w:val="0000FF"/>
          <w:sz w:val="28"/>
          <w:szCs w:val="28"/>
          <w:lang w:val="ro-RO"/>
        </w:rPr>
      </w:pPr>
    </w:p>
    <w:p w14:paraId="0E8F5733" w14:textId="77777777" w:rsidR="00745A74" w:rsidRDefault="00745A74" w:rsidP="005A6D24">
      <w:pPr>
        <w:spacing w:after="0" w:line="240" w:lineRule="auto"/>
        <w:jc w:val="center"/>
        <w:rPr>
          <w:rFonts w:ascii="Arial" w:hAnsi="Arial" w:cs="Arial"/>
          <w:b/>
          <w:color w:val="0000FF"/>
          <w:sz w:val="28"/>
          <w:szCs w:val="28"/>
          <w:lang w:val="ro-RO"/>
        </w:rPr>
      </w:pPr>
    </w:p>
    <w:p w14:paraId="17B6B0C1" w14:textId="77777777" w:rsidR="00F943D3" w:rsidRDefault="00F943D3" w:rsidP="005A6D24">
      <w:pPr>
        <w:spacing w:after="0" w:line="240" w:lineRule="auto"/>
        <w:jc w:val="center"/>
        <w:rPr>
          <w:rFonts w:ascii="Arial" w:hAnsi="Arial" w:cs="Arial"/>
          <w:b/>
          <w:color w:val="0000FF"/>
          <w:sz w:val="28"/>
          <w:szCs w:val="28"/>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7A315FC5" w14:textId="77777777" w:rsidR="005A6D24" w:rsidRDefault="005A6D24" w:rsidP="005A6D24">
      <w:pPr>
        <w:spacing w:after="0" w:line="240" w:lineRule="auto"/>
        <w:jc w:val="both"/>
        <w:rPr>
          <w:rFonts w:ascii="Arial" w:hAnsi="Arial" w:cs="Arial"/>
          <w:b/>
          <w:color w:val="0000FF"/>
          <w:sz w:val="28"/>
          <w:szCs w:val="28"/>
          <w:u w:val="single"/>
          <w:lang w:val="ro-RO"/>
        </w:rPr>
      </w:pPr>
    </w:p>
    <w:p w14:paraId="2BFD0694" w14:textId="77777777" w:rsidR="004B4CCD" w:rsidRDefault="004B4CCD" w:rsidP="005A6D24">
      <w:pPr>
        <w:spacing w:after="0" w:line="240" w:lineRule="auto"/>
        <w:jc w:val="both"/>
        <w:rPr>
          <w:rFonts w:ascii="Arial" w:hAnsi="Arial" w:cs="Arial"/>
          <w:b/>
          <w:color w:val="0000FF"/>
          <w:sz w:val="28"/>
          <w:szCs w:val="28"/>
          <w:u w:val="single"/>
          <w:lang w:val="ro-RO"/>
        </w:rPr>
      </w:pPr>
    </w:p>
    <w:p w14:paraId="2324D899" w14:textId="47031F84" w:rsidR="004B4CCD" w:rsidRPr="00B7453D" w:rsidRDefault="004B4CCD" w:rsidP="004B4CCD">
      <w:pPr>
        <w:jc w:val="both"/>
        <w:rPr>
          <w:rFonts w:ascii="Arial" w:hAnsi="Arial" w:cs="Arial"/>
          <w:b/>
          <w:color w:val="0000FF"/>
          <w:sz w:val="28"/>
          <w:szCs w:val="28"/>
          <w:u w:val="single"/>
          <w:lang w:val="ro-RO"/>
        </w:rPr>
      </w:pPr>
      <w:r w:rsidRPr="00B7453D">
        <w:rPr>
          <w:rFonts w:ascii="Arial" w:hAnsi="Arial" w:cs="Arial"/>
          <w:b/>
          <w:color w:val="0000FF"/>
          <w:sz w:val="28"/>
          <w:szCs w:val="28"/>
          <w:u w:val="single"/>
          <w:lang w:val="ro-RO"/>
        </w:rPr>
        <w:t>CONFERENŢIAR UNIVERSITAR</w:t>
      </w:r>
    </w:p>
    <w:p w14:paraId="385F972D" w14:textId="1F9F8D79" w:rsidR="004B4CCD" w:rsidRPr="004B4CCD" w:rsidRDefault="004B4CCD" w:rsidP="004B4CCD">
      <w:pPr>
        <w:jc w:val="both"/>
        <w:rPr>
          <w:rFonts w:ascii="Arial" w:hAnsi="Arial" w:cs="Arial"/>
          <w:b/>
          <w:color w:val="0000FF"/>
          <w:sz w:val="28"/>
          <w:szCs w:val="28"/>
          <w:lang w:val="ro-RO"/>
        </w:rPr>
      </w:pPr>
      <w:r w:rsidRPr="00B7453D">
        <w:rPr>
          <w:rFonts w:ascii="Arial" w:hAnsi="Arial" w:cs="Arial"/>
          <w:b/>
          <w:color w:val="0000FF"/>
          <w:sz w:val="28"/>
          <w:szCs w:val="28"/>
          <w:lang w:val="ro-RO"/>
        </w:rPr>
        <w:t>II. MEDICINĂ DENTARĂ</w:t>
      </w:r>
    </w:p>
    <w:p w14:paraId="58422A7F" w14:textId="4E1BB334" w:rsidR="004B4CCD" w:rsidRPr="00B7453D" w:rsidRDefault="004B4CCD" w:rsidP="004B4CCD">
      <w:pPr>
        <w:jc w:val="both"/>
        <w:rPr>
          <w:rFonts w:ascii="Arial" w:hAnsi="Arial" w:cs="Arial"/>
          <w:b/>
          <w:color w:val="FF0000"/>
          <w:sz w:val="28"/>
          <w:szCs w:val="28"/>
          <w:lang w:val="fr-FR"/>
        </w:rPr>
      </w:pPr>
      <w:r w:rsidRPr="00B7453D">
        <w:rPr>
          <w:rFonts w:ascii="Arial" w:hAnsi="Arial" w:cs="Arial"/>
          <w:b/>
          <w:color w:val="FF0000"/>
          <w:sz w:val="28"/>
          <w:szCs w:val="28"/>
          <w:lang w:val="ro-RO"/>
        </w:rPr>
        <w:t xml:space="preserve">II.1. Minim </w:t>
      </w:r>
      <w:r w:rsidRPr="00B7453D">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808"/>
        <w:gridCol w:w="5877"/>
        <w:gridCol w:w="2267"/>
        <w:gridCol w:w="1419"/>
        <w:gridCol w:w="2841"/>
        <w:gridCol w:w="32"/>
      </w:tblGrid>
      <w:tr w:rsidR="004B4CCD" w:rsidRPr="00B7453D" w14:paraId="2D0F22DB" w14:textId="77777777" w:rsidTr="004B4CCD">
        <w:trPr>
          <w:gridAfter w:val="1"/>
          <w:wAfter w:w="32" w:type="dxa"/>
        </w:trPr>
        <w:tc>
          <w:tcPr>
            <w:tcW w:w="10456" w:type="dxa"/>
            <w:gridSpan w:val="4"/>
            <w:shd w:val="clear" w:color="auto" w:fill="FFFF99"/>
          </w:tcPr>
          <w:p w14:paraId="7D652FE3" w14:textId="77777777" w:rsidR="004B4CCD" w:rsidRPr="00B7453D" w:rsidRDefault="004B4CCD" w:rsidP="004B4CCD">
            <w:pPr>
              <w:spacing w:before="120" w:after="120"/>
              <w:jc w:val="both"/>
              <w:rPr>
                <w:rFonts w:ascii="Arial" w:hAnsi="Arial" w:cs="Arial"/>
                <w:b/>
                <w:lang w:val="ro-RO"/>
              </w:rPr>
            </w:pPr>
            <w:r w:rsidRPr="00B7453D">
              <w:rPr>
                <w:rFonts w:ascii="Arial" w:hAnsi="Arial" w:cs="Arial"/>
                <w:b/>
                <w:lang w:val="ro-RO"/>
              </w:rPr>
              <w:t xml:space="preserve">Data ultimei promovări / perioada sesiunii de concurs </w:t>
            </w:r>
          </w:p>
        </w:tc>
        <w:tc>
          <w:tcPr>
            <w:tcW w:w="4264" w:type="dxa"/>
            <w:gridSpan w:val="2"/>
          </w:tcPr>
          <w:p w14:paraId="2DEB0AEE" w14:textId="77777777" w:rsidR="004B4CCD" w:rsidRPr="00B7453D" w:rsidRDefault="004B4CCD" w:rsidP="004B4CCD">
            <w:pPr>
              <w:spacing w:before="120" w:after="120"/>
              <w:jc w:val="both"/>
              <w:rPr>
                <w:rFonts w:ascii="Arial" w:hAnsi="Arial" w:cs="Arial"/>
                <w:b/>
                <w:color w:val="0000FF"/>
                <w:lang w:val="ro-RO"/>
              </w:rPr>
            </w:pPr>
            <w:r w:rsidRPr="00B7453D">
              <w:rPr>
                <w:rFonts w:ascii="Arial" w:hAnsi="Arial" w:cs="Arial"/>
                <w:b/>
                <w:color w:val="0000FF"/>
                <w:lang w:val="ro-RO"/>
              </w:rPr>
              <w:t>Mai-Iulie 2019</w:t>
            </w:r>
          </w:p>
        </w:tc>
      </w:tr>
      <w:tr w:rsidR="004B4CCD" w:rsidRPr="00B7453D" w14:paraId="4FD826E2" w14:textId="77777777" w:rsidTr="004B4CCD">
        <w:tc>
          <w:tcPr>
            <w:tcW w:w="490" w:type="dxa"/>
            <w:tcBorders>
              <w:top w:val="single" w:sz="4" w:space="0" w:color="auto"/>
              <w:left w:val="single" w:sz="4" w:space="0" w:color="auto"/>
              <w:bottom w:val="single" w:sz="4" w:space="0" w:color="auto"/>
              <w:right w:val="single" w:sz="4" w:space="0" w:color="auto"/>
            </w:tcBorders>
            <w:shd w:val="clear" w:color="auto" w:fill="FFFF99"/>
          </w:tcPr>
          <w:p w14:paraId="38B8EF98"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29CC715D"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AUTORI</w:t>
            </w:r>
          </w:p>
        </w:tc>
        <w:tc>
          <w:tcPr>
            <w:tcW w:w="5888" w:type="dxa"/>
            <w:tcBorders>
              <w:top w:val="single" w:sz="4" w:space="0" w:color="auto"/>
              <w:left w:val="single" w:sz="4" w:space="0" w:color="auto"/>
              <w:bottom w:val="single" w:sz="4" w:space="0" w:color="auto"/>
              <w:right w:val="single" w:sz="4" w:space="0" w:color="auto"/>
            </w:tcBorders>
            <w:shd w:val="clear" w:color="auto" w:fill="FFFF99"/>
          </w:tcPr>
          <w:p w14:paraId="2325B9C7"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TITLU ARTICOL</w:t>
            </w:r>
          </w:p>
        </w:tc>
        <w:tc>
          <w:tcPr>
            <w:tcW w:w="2268" w:type="dxa"/>
            <w:tcBorders>
              <w:top w:val="single" w:sz="4" w:space="0" w:color="auto"/>
              <w:left w:val="single" w:sz="4" w:space="0" w:color="auto"/>
              <w:bottom w:val="single" w:sz="4" w:space="0" w:color="auto"/>
              <w:right w:val="single" w:sz="4" w:space="0" w:color="auto"/>
            </w:tcBorders>
            <w:shd w:val="clear" w:color="auto" w:fill="FFFF99"/>
          </w:tcPr>
          <w:p w14:paraId="7954DB96"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REVISTA**</w:t>
            </w:r>
          </w:p>
          <w:p w14:paraId="4778F098"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An, Vol., Nr. Pag.</w:t>
            </w:r>
          </w:p>
          <w:p w14:paraId="05B2CEAA"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ISSN</w:t>
            </w:r>
          </w:p>
        </w:tc>
        <w:tc>
          <w:tcPr>
            <w:tcW w:w="1421" w:type="dxa"/>
            <w:tcBorders>
              <w:top w:val="single" w:sz="4" w:space="0" w:color="auto"/>
              <w:left w:val="single" w:sz="4" w:space="0" w:color="auto"/>
              <w:bottom w:val="single" w:sz="4" w:space="0" w:color="auto"/>
              <w:right w:val="single" w:sz="4" w:space="0" w:color="auto"/>
            </w:tcBorders>
            <w:shd w:val="clear" w:color="auto" w:fill="FFFF99"/>
          </w:tcPr>
          <w:p w14:paraId="37AF0243" w14:textId="77777777" w:rsidR="004B4CCD" w:rsidRPr="00B7453D" w:rsidRDefault="004B4CCD" w:rsidP="004B4CCD">
            <w:pPr>
              <w:rPr>
                <w:rFonts w:ascii="Arial" w:hAnsi="Arial" w:cs="Arial"/>
                <w:b/>
                <w:color w:val="181818"/>
                <w:lang w:val="ro-RO"/>
              </w:rPr>
            </w:pPr>
            <w:r w:rsidRPr="00B7453D">
              <w:rPr>
                <w:rFonts w:ascii="Arial" w:hAnsi="Arial" w:cs="Arial"/>
                <w:b/>
                <w:color w:val="181818"/>
                <w:lang w:val="ro-RO"/>
              </w:rPr>
              <w:t>ISI</w:t>
            </w:r>
          </w:p>
          <w:p w14:paraId="4FF68826"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IF***</w:t>
            </w:r>
          </w:p>
        </w:tc>
        <w:tc>
          <w:tcPr>
            <w:tcW w:w="2875" w:type="dxa"/>
            <w:gridSpan w:val="2"/>
            <w:tcBorders>
              <w:top w:val="single" w:sz="4" w:space="0" w:color="auto"/>
              <w:left w:val="single" w:sz="4" w:space="0" w:color="auto"/>
              <w:bottom w:val="single" w:sz="4" w:space="0" w:color="auto"/>
              <w:right w:val="single" w:sz="4" w:space="0" w:color="auto"/>
            </w:tcBorders>
            <w:shd w:val="clear" w:color="auto" w:fill="FFFF99"/>
          </w:tcPr>
          <w:p w14:paraId="3FD20268"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AFILIEREA AUTORULUI</w:t>
            </w:r>
          </w:p>
          <w:p w14:paraId="76B31922"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TRECUTĂ ÎN ARTICOL</w:t>
            </w:r>
          </w:p>
        </w:tc>
      </w:tr>
      <w:tr w:rsidR="004B4CCD" w:rsidRPr="00B7453D" w14:paraId="662B0ECE" w14:textId="77777777" w:rsidTr="004B4CCD">
        <w:tc>
          <w:tcPr>
            <w:tcW w:w="490" w:type="dxa"/>
            <w:tcBorders>
              <w:top w:val="single" w:sz="4" w:space="0" w:color="auto"/>
              <w:left w:val="single" w:sz="4" w:space="0" w:color="auto"/>
              <w:bottom w:val="single" w:sz="4" w:space="0" w:color="auto"/>
              <w:right w:val="single" w:sz="4" w:space="0" w:color="auto"/>
            </w:tcBorders>
          </w:tcPr>
          <w:p w14:paraId="32589DEB" w14:textId="77777777" w:rsidR="004B4CCD" w:rsidRPr="00B7453D" w:rsidRDefault="004B4CCD" w:rsidP="004B4CCD">
            <w:pPr>
              <w:numPr>
                <w:ilvl w:val="0"/>
                <w:numId w:val="27"/>
              </w:numPr>
              <w:spacing w:after="0" w:line="240" w:lineRule="auto"/>
              <w:ind w:left="357" w:hanging="357"/>
              <w:jc w:val="both"/>
              <w:rPr>
                <w:rFonts w:ascii="Arial" w:hAnsi="Arial"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CAF16D8" w14:textId="77777777" w:rsidR="004B4CCD" w:rsidRPr="00B7453D" w:rsidRDefault="004B4CCD" w:rsidP="004B4CCD">
            <w:pPr>
              <w:widowControl w:val="0"/>
              <w:autoSpaceDE w:val="0"/>
              <w:autoSpaceDN w:val="0"/>
              <w:adjustRightInd w:val="0"/>
              <w:spacing w:after="240" w:line="300" w:lineRule="atLeast"/>
              <w:rPr>
                <w:rFonts w:ascii="Arial" w:eastAsia="Calibri" w:hAnsi="Arial" w:cs="Arial"/>
                <w:color w:val="000000"/>
              </w:rPr>
            </w:pPr>
            <w:r w:rsidRPr="00B7453D">
              <w:rPr>
                <w:rFonts w:ascii="Arial" w:eastAsia="Calibri" w:hAnsi="Arial" w:cs="Arial"/>
                <w:b/>
                <w:bCs/>
                <w:i/>
                <w:iCs/>
                <w:color w:val="000000"/>
              </w:rPr>
              <w:t>Mircea Rivi</w:t>
            </w:r>
            <w:r>
              <w:rPr>
                <w:rFonts w:ascii="Arial" w:eastAsia="Calibri" w:hAnsi="Arial" w:cs="Arial"/>
                <w:b/>
                <w:bCs/>
                <w:i/>
                <w:iCs/>
                <w:color w:val="000000"/>
              </w:rPr>
              <w:t>ș</w:t>
            </w:r>
            <w:r w:rsidRPr="00B7453D">
              <w:rPr>
                <w:rFonts w:ascii="Arial" w:eastAsia="Calibri" w:hAnsi="Arial" w:cs="Arial"/>
                <w:color w:val="000000"/>
                <w:position w:val="-3"/>
              </w:rPr>
              <w:t xml:space="preserve">, </w:t>
            </w:r>
            <w:r w:rsidRPr="00B7453D">
              <w:rPr>
                <w:rFonts w:ascii="Arial" w:eastAsia="Calibri" w:hAnsi="Arial" w:cs="Arial"/>
                <w:color w:val="000000"/>
              </w:rPr>
              <w:t xml:space="preserve">Ciprian Roi, Alexandra Roi, Diana Nica, Adina Văleanu, Laura-Cristina Rusu </w:t>
            </w:r>
          </w:p>
          <w:p w14:paraId="340C011C" w14:textId="77777777" w:rsidR="004B4CCD" w:rsidRPr="00B7453D" w:rsidRDefault="004B4CCD" w:rsidP="004B4CCD">
            <w:pPr>
              <w:jc w:val="both"/>
              <w:rPr>
                <w:rFonts w:ascii="Arial" w:hAnsi="Arial" w:cs="Arial"/>
                <w:b/>
                <w:color w:val="181818"/>
                <w:lang w:val="ro-RO"/>
              </w:rPr>
            </w:pPr>
          </w:p>
        </w:tc>
        <w:tc>
          <w:tcPr>
            <w:tcW w:w="5888" w:type="dxa"/>
            <w:tcBorders>
              <w:top w:val="single" w:sz="4" w:space="0" w:color="auto"/>
              <w:left w:val="single" w:sz="4" w:space="0" w:color="auto"/>
              <w:bottom w:val="single" w:sz="4" w:space="0" w:color="auto"/>
              <w:right w:val="single" w:sz="4" w:space="0" w:color="auto"/>
            </w:tcBorders>
          </w:tcPr>
          <w:p w14:paraId="4B936231"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702AD587" w14:textId="77777777" w:rsidR="004B4CCD" w:rsidRPr="00B7453D" w:rsidRDefault="004B4CCD" w:rsidP="004B4CCD">
            <w:pPr>
              <w:widowControl w:val="0"/>
              <w:autoSpaceDE w:val="0"/>
              <w:autoSpaceDN w:val="0"/>
              <w:adjustRightInd w:val="0"/>
              <w:spacing w:after="240"/>
              <w:jc w:val="center"/>
              <w:rPr>
                <w:rFonts w:ascii="Arial" w:eastAsia="Calibri" w:hAnsi="Arial" w:cs="Arial"/>
                <w:color w:val="000000"/>
              </w:rPr>
            </w:pPr>
            <w:r w:rsidRPr="00B7453D">
              <w:rPr>
                <w:rFonts w:ascii="Arial" w:eastAsia="Calibri" w:hAnsi="Arial" w:cs="Arial"/>
                <w:b/>
                <w:bCs/>
                <w:color w:val="000000"/>
              </w:rPr>
              <w:t>The Implications of Titanium Alloys Applied in Maxillofacial Osteosynthesis</w:t>
            </w:r>
          </w:p>
          <w:p w14:paraId="364E932E" w14:textId="77777777" w:rsidR="004B4CCD" w:rsidRPr="00B7453D" w:rsidRDefault="004B4CCD" w:rsidP="004B4CCD">
            <w:pPr>
              <w:jc w:val="both"/>
              <w:rPr>
                <w:rFonts w:ascii="Arial" w:hAnsi="Arial" w:cs="Arial"/>
                <w:b/>
                <w:color w:val="181818"/>
                <w:lang w:val="ro-RO"/>
              </w:rPr>
            </w:pPr>
          </w:p>
        </w:tc>
        <w:tc>
          <w:tcPr>
            <w:tcW w:w="2268" w:type="dxa"/>
            <w:tcBorders>
              <w:top w:val="single" w:sz="4" w:space="0" w:color="auto"/>
              <w:left w:val="single" w:sz="4" w:space="0" w:color="auto"/>
              <w:bottom w:val="single" w:sz="4" w:space="0" w:color="auto"/>
              <w:right w:val="single" w:sz="4" w:space="0" w:color="auto"/>
            </w:tcBorders>
          </w:tcPr>
          <w:p w14:paraId="7F711E5A" w14:textId="77777777" w:rsidR="004B4CCD" w:rsidRPr="00A2549F" w:rsidRDefault="004B4CCD" w:rsidP="004B4CCD">
            <w:pPr>
              <w:shd w:val="clear" w:color="auto" w:fill="FFFFFF"/>
              <w:spacing w:after="225"/>
              <w:outlineLvl w:val="0"/>
              <w:rPr>
                <w:rFonts w:ascii="Arial" w:hAnsi="Arial" w:cs="Arial"/>
                <w:color w:val="1A1A1A"/>
                <w:kern w:val="36"/>
              </w:rPr>
            </w:pPr>
            <w:r w:rsidRPr="00A2549F">
              <w:rPr>
                <w:rFonts w:ascii="Arial" w:hAnsi="Arial" w:cs="Arial"/>
                <w:color w:val="1A1A1A"/>
                <w:kern w:val="36"/>
              </w:rPr>
              <w:t>Applied Dentistry and Oral Sciences (MDPI)</w:t>
            </w:r>
          </w:p>
          <w:p w14:paraId="31A67050" w14:textId="77777777" w:rsidR="004B4CCD" w:rsidRPr="00A2549F" w:rsidRDefault="004B4CCD" w:rsidP="004B4CCD">
            <w:pPr>
              <w:shd w:val="clear" w:color="auto" w:fill="FFFFFF"/>
              <w:spacing w:after="225"/>
              <w:outlineLvl w:val="0"/>
              <w:rPr>
                <w:rFonts w:ascii="Arial" w:hAnsi="Arial" w:cs="Arial"/>
                <w:color w:val="1A1A1A"/>
                <w:kern w:val="36"/>
              </w:rPr>
            </w:pPr>
            <w:r w:rsidRPr="00A2549F">
              <w:rPr>
                <w:rFonts w:ascii="Arial" w:eastAsia="Calibri" w:hAnsi="Arial" w:cs="Arial"/>
                <w:color w:val="000000"/>
              </w:rPr>
              <w:t xml:space="preserve">2020, </w:t>
            </w:r>
            <w:r w:rsidRPr="00A2549F">
              <w:rPr>
                <w:rFonts w:ascii="Arial" w:hAnsi="Arial" w:cs="Arial"/>
                <w:color w:val="222222"/>
              </w:rPr>
              <w:t>Vol. 10</w:t>
            </w:r>
            <w:r>
              <w:rPr>
                <w:rFonts w:ascii="Arial" w:hAnsi="Arial" w:cs="Arial"/>
                <w:color w:val="222222"/>
              </w:rPr>
              <w:t>,</w:t>
            </w:r>
            <w:r w:rsidRPr="00A2549F">
              <w:rPr>
                <w:rFonts w:ascii="Arial" w:hAnsi="Arial" w:cs="Arial"/>
                <w:color w:val="222222"/>
              </w:rPr>
              <w:t xml:space="preserve"> Issue 9, 3203</w:t>
            </w:r>
          </w:p>
          <w:p w14:paraId="592F6C3A" w14:textId="77777777" w:rsidR="004B4CCD" w:rsidRPr="00A2549F" w:rsidRDefault="004B4CCD" w:rsidP="004B4CCD">
            <w:pPr>
              <w:jc w:val="both"/>
              <w:rPr>
                <w:rFonts w:ascii="Arial" w:hAnsi="Arial" w:cs="Arial"/>
                <w:b/>
                <w:color w:val="181818"/>
                <w:lang w:val="ro-RO"/>
              </w:rPr>
            </w:pPr>
          </w:p>
          <w:p w14:paraId="422BC22B" w14:textId="2C10FA46" w:rsidR="004B4CCD" w:rsidRPr="00745A74" w:rsidRDefault="004B4CCD" w:rsidP="00745A74">
            <w:pPr>
              <w:rPr>
                <w:rFonts w:ascii="Arial" w:hAnsi="Arial" w:cs="Arial"/>
                <w:color w:val="000000"/>
              </w:rPr>
            </w:pPr>
            <w:r w:rsidRPr="004B4CCD">
              <w:rPr>
                <w:rFonts w:ascii="Arial" w:hAnsi="Arial" w:cs="Arial"/>
                <w:color w:val="000000"/>
                <w:shd w:val="clear" w:color="auto" w:fill="FFFFFF"/>
              </w:rPr>
              <w:t> ISSN 2076-3417</w:t>
            </w:r>
          </w:p>
        </w:tc>
        <w:tc>
          <w:tcPr>
            <w:tcW w:w="1421" w:type="dxa"/>
            <w:tcBorders>
              <w:top w:val="single" w:sz="4" w:space="0" w:color="auto"/>
              <w:left w:val="single" w:sz="4" w:space="0" w:color="auto"/>
              <w:bottom w:val="single" w:sz="4" w:space="0" w:color="auto"/>
              <w:right w:val="single" w:sz="4" w:space="0" w:color="auto"/>
            </w:tcBorders>
          </w:tcPr>
          <w:p w14:paraId="23C4CDEE" w14:textId="77777777" w:rsidR="004B4CCD" w:rsidRPr="00B7453D" w:rsidRDefault="004B4CCD" w:rsidP="004B4CCD">
            <w:pPr>
              <w:jc w:val="both"/>
              <w:rPr>
                <w:rFonts w:ascii="Arial" w:hAnsi="Arial" w:cs="Arial"/>
                <w:b/>
                <w:color w:val="181818"/>
                <w:lang w:val="ro-RO"/>
              </w:rPr>
            </w:pPr>
          </w:p>
          <w:p w14:paraId="501CE2ED"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2,679</w:t>
            </w:r>
          </w:p>
        </w:tc>
        <w:tc>
          <w:tcPr>
            <w:tcW w:w="2875" w:type="dxa"/>
            <w:gridSpan w:val="2"/>
            <w:tcBorders>
              <w:top w:val="single" w:sz="4" w:space="0" w:color="auto"/>
              <w:left w:val="single" w:sz="4" w:space="0" w:color="auto"/>
              <w:bottom w:val="single" w:sz="4" w:space="0" w:color="auto"/>
              <w:right w:val="single" w:sz="4" w:space="0" w:color="auto"/>
            </w:tcBorders>
          </w:tcPr>
          <w:p w14:paraId="003AADD2" w14:textId="225E127E" w:rsidR="004B4CCD" w:rsidRPr="00745A74" w:rsidRDefault="004B4CCD" w:rsidP="00745A74">
            <w:pPr>
              <w:widowControl w:val="0"/>
              <w:autoSpaceDE w:val="0"/>
              <w:autoSpaceDN w:val="0"/>
              <w:adjustRightInd w:val="0"/>
              <w:spacing w:after="240" w:line="280" w:lineRule="atLeast"/>
              <w:rPr>
                <w:rFonts w:ascii="Arial" w:eastAsia="Calibri" w:hAnsi="Arial" w:cs="Arial"/>
                <w:color w:val="000000"/>
              </w:rPr>
            </w:pPr>
            <w:r w:rsidRPr="00B7453D">
              <w:rPr>
                <w:rFonts w:ascii="Arial" w:eastAsia="Calibri" w:hAnsi="Arial" w:cs="Arial"/>
                <w:color w:val="000000"/>
              </w:rPr>
              <w:t xml:space="preserve">Department of Anaesthesiology and Oral Surgery, “Victor Babes” University of Medicine and Pharmacy Timisoara, 2 Eftimie Murgu Square, 300041 Timisoara, Romania; rivis.mircea@umft.ro </w:t>
            </w:r>
          </w:p>
        </w:tc>
      </w:tr>
      <w:tr w:rsidR="004B4CCD" w:rsidRPr="00B7453D" w14:paraId="67CD4B65" w14:textId="77777777" w:rsidTr="004B4CCD">
        <w:tc>
          <w:tcPr>
            <w:tcW w:w="490" w:type="dxa"/>
            <w:tcBorders>
              <w:top w:val="single" w:sz="4" w:space="0" w:color="auto"/>
              <w:left w:val="single" w:sz="4" w:space="0" w:color="auto"/>
              <w:bottom w:val="single" w:sz="4" w:space="0" w:color="auto"/>
              <w:right w:val="single" w:sz="4" w:space="0" w:color="auto"/>
            </w:tcBorders>
          </w:tcPr>
          <w:p w14:paraId="1CE3D38D" w14:textId="77777777" w:rsidR="004B4CCD" w:rsidRPr="00B7453D" w:rsidRDefault="004B4CCD" w:rsidP="004B4CCD">
            <w:pPr>
              <w:numPr>
                <w:ilvl w:val="0"/>
                <w:numId w:val="27"/>
              </w:numPr>
              <w:spacing w:after="0" w:line="240" w:lineRule="auto"/>
              <w:ind w:left="357" w:hanging="357"/>
              <w:jc w:val="both"/>
              <w:rPr>
                <w:rFonts w:ascii="Arial" w:hAnsi="Arial"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B377A7F" w14:textId="77777777" w:rsidR="004B4CCD" w:rsidRPr="00A2549F" w:rsidRDefault="004B4CCD" w:rsidP="004B4CCD">
            <w:pPr>
              <w:widowControl w:val="0"/>
              <w:autoSpaceDE w:val="0"/>
              <w:autoSpaceDN w:val="0"/>
              <w:adjustRightInd w:val="0"/>
              <w:spacing w:after="240" w:line="300" w:lineRule="atLeast"/>
              <w:rPr>
                <w:rFonts w:ascii="Arial" w:eastAsia="Calibri" w:hAnsi="Arial" w:cs="Arial"/>
                <w:color w:val="000000"/>
              </w:rPr>
            </w:pPr>
            <w:r w:rsidRPr="00A2549F">
              <w:rPr>
                <w:rFonts w:ascii="Arial" w:eastAsia="Calibri" w:hAnsi="Arial" w:cs="Arial"/>
                <w:color w:val="000000"/>
              </w:rPr>
              <w:t xml:space="preserve">Alexandra Roi, Ciprian Ioan Roi*, Meda Lavinia </w:t>
            </w:r>
            <w:r w:rsidRPr="00A2549F">
              <w:rPr>
                <w:rFonts w:ascii="Arial" w:eastAsia="Calibri" w:hAnsi="Arial" w:cs="Arial"/>
                <w:color w:val="000000"/>
              </w:rPr>
              <w:lastRenderedPageBreak/>
              <w:t xml:space="preserve">Negrutiu, </w:t>
            </w:r>
            <w:r w:rsidRPr="00A2549F">
              <w:rPr>
                <w:rFonts w:ascii="Arial" w:eastAsia="Calibri" w:hAnsi="Arial" w:cs="Arial"/>
                <w:b/>
                <w:bCs/>
                <w:i/>
                <w:iCs/>
                <w:color w:val="000000"/>
              </w:rPr>
              <w:t>Mircea Rivis*</w:t>
            </w:r>
            <w:r w:rsidRPr="00A2549F">
              <w:rPr>
                <w:rFonts w:ascii="Arial" w:eastAsia="Calibri" w:hAnsi="Arial" w:cs="Arial"/>
                <w:b/>
                <w:bCs/>
                <w:color w:val="000000"/>
              </w:rPr>
              <w:t>,</w:t>
            </w:r>
            <w:r w:rsidRPr="00A2549F">
              <w:rPr>
                <w:rFonts w:ascii="Arial" w:eastAsia="Calibri" w:hAnsi="Arial" w:cs="Arial"/>
                <w:color w:val="000000"/>
              </w:rPr>
              <w:t xml:space="preserve"> Cosmin Sinescu</w:t>
            </w:r>
            <w:r>
              <w:rPr>
                <w:rFonts w:ascii="Arial" w:eastAsia="Calibri" w:hAnsi="Arial" w:cs="Arial"/>
                <w:color w:val="000000"/>
              </w:rPr>
              <w:t xml:space="preserve">, </w:t>
            </w:r>
            <w:r w:rsidRPr="00A2549F">
              <w:rPr>
                <w:rFonts w:ascii="Arial" w:eastAsia="Calibri" w:hAnsi="Arial" w:cs="Arial"/>
                <w:color w:val="000000"/>
              </w:rPr>
              <w:t>Laura-Cristina Rus</w:t>
            </w:r>
            <w:r>
              <w:rPr>
                <w:rFonts w:ascii="Arial" w:eastAsia="Calibri" w:hAnsi="Arial" w:cs="Arial"/>
                <w:color w:val="000000"/>
              </w:rPr>
              <w:t>u</w:t>
            </w:r>
            <w:r w:rsidRPr="00A2549F">
              <w:rPr>
                <w:rFonts w:ascii="Arial" w:eastAsia="Calibri" w:hAnsi="Arial" w:cs="Arial"/>
                <w:color w:val="000000"/>
                <w:position w:val="10"/>
              </w:rPr>
              <w:t xml:space="preserve"> </w:t>
            </w:r>
          </w:p>
          <w:p w14:paraId="4A6355C5" w14:textId="77777777" w:rsidR="004B4CCD" w:rsidRPr="00B7453D" w:rsidRDefault="004B4CCD" w:rsidP="004B4CCD">
            <w:pPr>
              <w:jc w:val="both"/>
              <w:rPr>
                <w:rFonts w:ascii="Arial" w:hAnsi="Arial"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5FDE3550"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6AB03A97" w14:textId="77777777" w:rsidR="004B4CCD" w:rsidRPr="00A2549F" w:rsidRDefault="004B4CCD" w:rsidP="004B4CCD">
            <w:pPr>
              <w:widowControl w:val="0"/>
              <w:autoSpaceDE w:val="0"/>
              <w:autoSpaceDN w:val="0"/>
              <w:adjustRightInd w:val="0"/>
              <w:spacing w:after="240"/>
              <w:jc w:val="center"/>
              <w:rPr>
                <w:rFonts w:ascii="Arial" w:eastAsia="Calibri" w:hAnsi="Arial" w:cs="Arial"/>
                <w:color w:val="000000"/>
              </w:rPr>
            </w:pPr>
            <w:r w:rsidRPr="00A2549F">
              <w:rPr>
                <w:rFonts w:ascii="Arial" w:eastAsia="Calibri" w:hAnsi="Arial" w:cs="Arial"/>
                <w:b/>
                <w:bCs/>
                <w:color w:val="000000"/>
              </w:rPr>
              <w:t xml:space="preserve">The Challenges of OSCC Diagnosis: Salivary </w:t>
            </w:r>
            <w:r w:rsidRPr="00A2549F">
              <w:rPr>
                <w:rFonts w:ascii="Arial" w:eastAsia="Calibri" w:hAnsi="Arial" w:cs="Arial"/>
                <w:b/>
                <w:bCs/>
                <w:color w:val="000000"/>
              </w:rPr>
              <w:lastRenderedPageBreak/>
              <w:t>Cytokines as Potential Biomarkers</w:t>
            </w:r>
          </w:p>
          <w:p w14:paraId="05C4AEB7" w14:textId="77777777" w:rsidR="004B4CCD" w:rsidRPr="00A2549F" w:rsidRDefault="004B4CCD" w:rsidP="004B4CCD">
            <w:pPr>
              <w:jc w:val="both"/>
              <w:rPr>
                <w:rFonts w:ascii="Arial" w:hAnsi="Arial" w:cs="Arial"/>
                <w:b/>
                <w:color w:val="181818"/>
                <w:lang w:val="ro-RO"/>
              </w:rPr>
            </w:pPr>
          </w:p>
        </w:tc>
        <w:tc>
          <w:tcPr>
            <w:tcW w:w="2268" w:type="dxa"/>
            <w:tcBorders>
              <w:top w:val="single" w:sz="4" w:space="0" w:color="auto"/>
              <w:left w:val="single" w:sz="4" w:space="0" w:color="auto"/>
              <w:bottom w:val="single" w:sz="4" w:space="0" w:color="auto"/>
              <w:right w:val="single" w:sz="4" w:space="0" w:color="auto"/>
            </w:tcBorders>
          </w:tcPr>
          <w:p w14:paraId="656F5F9F" w14:textId="77777777" w:rsidR="004B4CCD" w:rsidRPr="00A2549F" w:rsidRDefault="004B4CCD" w:rsidP="004B4CCD">
            <w:pPr>
              <w:spacing w:after="225"/>
              <w:outlineLvl w:val="0"/>
              <w:rPr>
                <w:rFonts w:ascii="Arial" w:hAnsi="Arial" w:cs="Arial"/>
                <w:color w:val="1A1A1A"/>
                <w:kern w:val="36"/>
              </w:rPr>
            </w:pPr>
            <w:r w:rsidRPr="00A2549F">
              <w:rPr>
                <w:rFonts w:ascii="Arial" w:hAnsi="Arial" w:cs="Arial"/>
                <w:color w:val="1A1A1A"/>
                <w:kern w:val="36"/>
              </w:rPr>
              <w:lastRenderedPageBreak/>
              <w:t>Journal of Clinical Medicine(MDPI)</w:t>
            </w:r>
          </w:p>
          <w:p w14:paraId="7CB438FD" w14:textId="77777777" w:rsidR="004B4CCD" w:rsidRPr="00A2549F" w:rsidRDefault="004B4CCD" w:rsidP="004B4CCD">
            <w:pPr>
              <w:widowControl w:val="0"/>
              <w:autoSpaceDE w:val="0"/>
              <w:autoSpaceDN w:val="0"/>
              <w:adjustRightInd w:val="0"/>
              <w:spacing w:after="240" w:line="280" w:lineRule="atLeast"/>
              <w:rPr>
                <w:rFonts w:ascii="Arial" w:eastAsia="Calibri" w:hAnsi="Arial" w:cs="Arial"/>
                <w:color w:val="000000"/>
              </w:rPr>
            </w:pPr>
            <w:r w:rsidRPr="00A2549F">
              <w:rPr>
                <w:rFonts w:ascii="Arial" w:eastAsia="Calibri" w:hAnsi="Arial" w:cs="Arial"/>
                <w:color w:val="000000"/>
              </w:rPr>
              <w:t>2020</w:t>
            </w:r>
            <w:r>
              <w:rPr>
                <w:rFonts w:ascii="Arial" w:eastAsia="Calibri" w:hAnsi="Arial" w:cs="Arial"/>
                <w:color w:val="000000"/>
              </w:rPr>
              <w:t xml:space="preserve">, vol. </w:t>
            </w:r>
            <w:r w:rsidRPr="004B4CCD">
              <w:rPr>
                <w:rFonts w:ascii="Arial" w:hAnsi="Arial" w:cs="Arial"/>
                <w:color w:val="000000"/>
              </w:rPr>
              <w:t>9</w:t>
            </w:r>
            <w:r w:rsidRPr="004B4CCD">
              <w:rPr>
                <w:rFonts w:ascii="Arial" w:hAnsi="Arial" w:cs="Arial"/>
                <w:color w:val="000000"/>
                <w:shd w:val="clear" w:color="auto" w:fill="FFFFFF"/>
              </w:rPr>
              <w:t>(9), 2866</w:t>
            </w:r>
          </w:p>
          <w:p w14:paraId="28FB4722" w14:textId="77777777" w:rsidR="004B4CCD" w:rsidRPr="00A2549F" w:rsidRDefault="004B4CCD" w:rsidP="004B4CCD">
            <w:pPr>
              <w:rPr>
                <w:rFonts w:ascii="Arial" w:hAnsi="Arial" w:cs="Arial"/>
              </w:rPr>
            </w:pPr>
          </w:p>
          <w:p w14:paraId="4AE4BBB1" w14:textId="77777777" w:rsidR="004B4CCD" w:rsidRPr="00A2549F" w:rsidRDefault="004B4CCD" w:rsidP="004B4CCD">
            <w:pPr>
              <w:rPr>
                <w:rFonts w:ascii="Arial" w:hAnsi="Arial" w:cs="Arial"/>
              </w:rPr>
            </w:pPr>
            <w:r w:rsidRPr="00A2549F">
              <w:rPr>
                <w:rFonts w:ascii="Arial" w:hAnsi="Arial" w:cs="Arial"/>
                <w:color w:val="222222"/>
                <w:shd w:val="clear" w:color="auto" w:fill="FFFFFF"/>
              </w:rPr>
              <w:t>ISSN: 2077-0383</w:t>
            </w:r>
          </w:p>
          <w:p w14:paraId="4401550F" w14:textId="77777777" w:rsidR="004B4CCD" w:rsidRPr="00A2549F" w:rsidRDefault="004B4CCD" w:rsidP="004B4CCD">
            <w:pPr>
              <w:rPr>
                <w:rFonts w:ascii="Arial" w:hAnsi="Arial" w:cs="Arial"/>
              </w:rPr>
            </w:pPr>
          </w:p>
          <w:p w14:paraId="0228FF8A" w14:textId="77777777" w:rsidR="004B4CCD" w:rsidRPr="00A2549F" w:rsidRDefault="004B4CCD" w:rsidP="004B4CCD">
            <w:pPr>
              <w:jc w:val="both"/>
              <w:rPr>
                <w:rFonts w:ascii="Arial" w:hAnsi="Arial" w:cs="Arial"/>
                <w:b/>
                <w:color w:val="181818"/>
                <w:lang w:val="ro-RO"/>
              </w:rPr>
            </w:pPr>
          </w:p>
        </w:tc>
        <w:tc>
          <w:tcPr>
            <w:tcW w:w="1421" w:type="dxa"/>
            <w:tcBorders>
              <w:top w:val="single" w:sz="4" w:space="0" w:color="auto"/>
              <w:left w:val="single" w:sz="4" w:space="0" w:color="auto"/>
              <w:bottom w:val="single" w:sz="4" w:space="0" w:color="auto"/>
              <w:right w:val="single" w:sz="4" w:space="0" w:color="auto"/>
            </w:tcBorders>
          </w:tcPr>
          <w:p w14:paraId="79DFF180" w14:textId="77777777" w:rsidR="004B4CCD" w:rsidRPr="00A2549F" w:rsidRDefault="004B4CCD" w:rsidP="004B4CCD">
            <w:pPr>
              <w:jc w:val="both"/>
              <w:rPr>
                <w:rFonts w:ascii="Arial" w:hAnsi="Arial" w:cs="Arial"/>
                <w:b/>
                <w:color w:val="181818"/>
                <w:lang w:val="ro-RO"/>
              </w:rPr>
            </w:pPr>
          </w:p>
          <w:p w14:paraId="1F40A754" w14:textId="77777777" w:rsidR="004B4CCD" w:rsidRPr="00A2549F" w:rsidRDefault="004B4CCD" w:rsidP="004B4CCD">
            <w:pPr>
              <w:jc w:val="both"/>
              <w:rPr>
                <w:rFonts w:ascii="Arial" w:hAnsi="Arial" w:cs="Arial"/>
                <w:b/>
                <w:color w:val="181818"/>
                <w:lang w:val="ro-RO"/>
              </w:rPr>
            </w:pPr>
            <w:r w:rsidRPr="00A2549F">
              <w:rPr>
                <w:rFonts w:ascii="Arial" w:hAnsi="Arial" w:cs="Arial"/>
                <w:b/>
                <w:color w:val="181818"/>
                <w:lang w:val="ro-RO"/>
              </w:rPr>
              <w:t>4,242</w:t>
            </w:r>
          </w:p>
        </w:tc>
        <w:tc>
          <w:tcPr>
            <w:tcW w:w="2875" w:type="dxa"/>
            <w:gridSpan w:val="2"/>
            <w:tcBorders>
              <w:top w:val="single" w:sz="4" w:space="0" w:color="auto"/>
              <w:left w:val="single" w:sz="4" w:space="0" w:color="auto"/>
              <w:bottom w:val="single" w:sz="4" w:space="0" w:color="auto"/>
              <w:right w:val="single" w:sz="4" w:space="0" w:color="auto"/>
            </w:tcBorders>
          </w:tcPr>
          <w:p w14:paraId="0E5FF43F" w14:textId="77777777" w:rsidR="004B4CCD" w:rsidRPr="00A2549F" w:rsidRDefault="004B4CCD" w:rsidP="004B4CCD">
            <w:pPr>
              <w:widowControl w:val="0"/>
              <w:autoSpaceDE w:val="0"/>
              <w:autoSpaceDN w:val="0"/>
              <w:adjustRightInd w:val="0"/>
              <w:spacing w:after="240" w:line="280" w:lineRule="atLeast"/>
              <w:rPr>
                <w:rFonts w:ascii="Arial" w:eastAsia="Calibri" w:hAnsi="Arial" w:cs="Arial"/>
                <w:color w:val="000000"/>
              </w:rPr>
            </w:pPr>
            <w:r w:rsidRPr="00A2549F">
              <w:rPr>
                <w:rFonts w:ascii="Arial" w:eastAsia="Calibri" w:hAnsi="Arial" w:cs="Arial"/>
                <w:color w:val="000000"/>
              </w:rPr>
              <w:t>Department of Anaesthesiology and Oral Surgery, “Victor Babes</w:t>
            </w:r>
            <w:r w:rsidRPr="00A2549F">
              <w:rPr>
                <w:rFonts w:ascii="Arial" w:eastAsia="Calibri" w:hAnsi="Arial" w:cs="Arial"/>
                <w:color w:val="000000"/>
                <w:position w:val="-3"/>
              </w:rPr>
              <w:t xml:space="preserve">, </w:t>
            </w:r>
            <w:r w:rsidRPr="00A2549F">
              <w:rPr>
                <w:rFonts w:ascii="Arial" w:eastAsia="Calibri" w:hAnsi="Arial" w:cs="Arial"/>
                <w:color w:val="000000"/>
              </w:rPr>
              <w:t xml:space="preserve">”University of Medicine and </w:t>
            </w:r>
            <w:r w:rsidRPr="00A2549F">
              <w:rPr>
                <w:rFonts w:ascii="Arial" w:eastAsia="Calibri" w:hAnsi="Arial" w:cs="Arial"/>
                <w:color w:val="000000"/>
              </w:rPr>
              <w:lastRenderedPageBreak/>
              <w:t>Pharmacy Timisoara, Romania, Eftimie Murgu Sq. no.2, 300041 Timisoara, Romania</w:t>
            </w:r>
          </w:p>
          <w:p w14:paraId="1229C73E" w14:textId="77777777" w:rsidR="004B4CCD" w:rsidRPr="00A2549F" w:rsidRDefault="004B4CCD" w:rsidP="004B4CCD">
            <w:pPr>
              <w:widowControl w:val="0"/>
              <w:autoSpaceDE w:val="0"/>
              <w:autoSpaceDN w:val="0"/>
              <w:adjustRightInd w:val="0"/>
              <w:spacing w:after="240" w:line="280" w:lineRule="atLeast"/>
              <w:rPr>
                <w:rFonts w:ascii="Arial" w:eastAsia="Calibri" w:hAnsi="Arial" w:cs="Arial"/>
                <w:color w:val="000000"/>
              </w:rPr>
            </w:pPr>
            <w:r w:rsidRPr="00A2549F">
              <w:rPr>
                <w:rFonts w:ascii="Arial" w:eastAsia="Calibri" w:hAnsi="Arial" w:cs="Arial"/>
                <w:color w:val="000000"/>
              </w:rPr>
              <w:t>Correspondence: rivis.mircea@umft.ro</w:t>
            </w:r>
          </w:p>
        </w:tc>
      </w:tr>
      <w:tr w:rsidR="004B4CCD" w:rsidRPr="00B7453D" w14:paraId="5B1A0899" w14:textId="77777777" w:rsidTr="004B4CCD">
        <w:tc>
          <w:tcPr>
            <w:tcW w:w="490" w:type="dxa"/>
            <w:tcBorders>
              <w:top w:val="single" w:sz="4" w:space="0" w:color="auto"/>
              <w:left w:val="single" w:sz="4" w:space="0" w:color="auto"/>
              <w:bottom w:val="single" w:sz="4" w:space="0" w:color="auto"/>
              <w:right w:val="single" w:sz="4" w:space="0" w:color="auto"/>
            </w:tcBorders>
          </w:tcPr>
          <w:p w14:paraId="49D25288" w14:textId="77777777" w:rsidR="004B4CCD" w:rsidRPr="00B7453D" w:rsidRDefault="004B4CCD" w:rsidP="004B4CCD">
            <w:pPr>
              <w:numPr>
                <w:ilvl w:val="0"/>
                <w:numId w:val="27"/>
              </w:numPr>
              <w:spacing w:after="0" w:line="240" w:lineRule="auto"/>
              <w:ind w:left="357" w:hanging="357"/>
              <w:jc w:val="both"/>
              <w:rPr>
                <w:rFonts w:ascii="Arial" w:hAnsi="Arial"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4B51A61" w14:textId="77777777" w:rsidR="004B4CCD" w:rsidRPr="00F85EE3" w:rsidRDefault="004B4CCD" w:rsidP="004B4CCD">
            <w:pPr>
              <w:widowControl w:val="0"/>
              <w:autoSpaceDE w:val="0"/>
              <w:autoSpaceDN w:val="0"/>
              <w:adjustRightInd w:val="0"/>
              <w:spacing w:after="240" w:line="360" w:lineRule="atLeast"/>
              <w:rPr>
                <w:rFonts w:ascii="Arial" w:eastAsia="Calibri" w:hAnsi="Arial" w:cs="Arial"/>
                <w:color w:val="000000"/>
              </w:rPr>
            </w:pPr>
            <w:r w:rsidRPr="009345E9">
              <w:rPr>
                <w:rFonts w:ascii="Arial" w:eastAsia="Calibri" w:hAnsi="Arial" w:cs="Arial"/>
                <w:b/>
                <w:bCs/>
                <w:i/>
                <w:iCs/>
                <w:color w:val="000000"/>
              </w:rPr>
              <w:t>Mircea Riviș</w:t>
            </w:r>
            <w:r w:rsidRPr="00F85EE3">
              <w:rPr>
                <w:rFonts w:ascii="Arial" w:eastAsia="Calibri" w:hAnsi="Arial" w:cs="Arial"/>
                <w:color w:val="000000"/>
              </w:rPr>
              <w:t>,</w:t>
            </w:r>
            <w:r>
              <w:rPr>
                <w:rFonts w:ascii="Arial" w:eastAsia="Calibri" w:hAnsi="Arial" w:cs="Arial"/>
                <w:color w:val="000000"/>
              </w:rPr>
              <w:t xml:space="preserve"> Ciprian Roi, Alexandra Roi, Ovidiu Alexandru Mederle,</w:t>
            </w:r>
            <w:r w:rsidRPr="00F85EE3">
              <w:rPr>
                <w:rFonts w:ascii="Arial" w:eastAsia="Calibri" w:hAnsi="Arial" w:cs="Arial"/>
                <w:color w:val="000000"/>
              </w:rPr>
              <w:t xml:space="preserve"> </w:t>
            </w:r>
            <w:r>
              <w:rPr>
                <w:rFonts w:ascii="Arial" w:eastAsia="Calibri" w:hAnsi="Arial" w:cs="Arial"/>
                <w:color w:val="000000"/>
              </w:rPr>
              <w:t>Diana Florina Nica, Doina Chioran, Laura Cristina Rusu, Stela Iurciuc, Adina Văleanu</w:t>
            </w:r>
          </w:p>
        </w:tc>
        <w:tc>
          <w:tcPr>
            <w:tcW w:w="5888" w:type="dxa"/>
            <w:tcBorders>
              <w:top w:val="single" w:sz="4" w:space="0" w:color="auto"/>
              <w:left w:val="single" w:sz="4" w:space="0" w:color="auto"/>
              <w:bottom w:val="single" w:sz="4" w:space="0" w:color="auto"/>
              <w:right w:val="single" w:sz="4" w:space="0" w:color="auto"/>
            </w:tcBorders>
          </w:tcPr>
          <w:p w14:paraId="52C1AF16"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6B66D381" w14:textId="77777777" w:rsidR="004B4CCD" w:rsidRPr="00F85EE3" w:rsidRDefault="004B4CCD" w:rsidP="004B4CCD">
            <w:pPr>
              <w:widowControl w:val="0"/>
              <w:autoSpaceDE w:val="0"/>
              <w:autoSpaceDN w:val="0"/>
              <w:adjustRightInd w:val="0"/>
              <w:spacing w:after="240"/>
              <w:jc w:val="center"/>
              <w:rPr>
                <w:rFonts w:ascii="Arial" w:eastAsia="Calibri" w:hAnsi="Arial" w:cs="Arial"/>
                <w:color w:val="000000"/>
              </w:rPr>
            </w:pPr>
            <w:r w:rsidRPr="00F85EE3">
              <w:rPr>
                <w:rFonts w:ascii="Arial" w:eastAsia="Calibri" w:hAnsi="Arial" w:cs="Arial"/>
                <w:b/>
                <w:bCs/>
                <w:color w:val="000000"/>
              </w:rPr>
              <w:t>Contribution of the cyto-histopathological diagnosis and ultrastructural parameters to the evaluation of maxillary cysts – a 10-year multidisciplinary approach</w:t>
            </w:r>
          </w:p>
          <w:p w14:paraId="62CCE702" w14:textId="77777777" w:rsidR="004B4CCD" w:rsidRPr="00F85EE3" w:rsidRDefault="004B4CCD" w:rsidP="004B4CCD">
            <w:pPr>
              <w:jc w:val="both"/>
              <w:rPr>
                <w:rFonts w:ascii="Arial" w:hAnsi="Arial" w:cs="Arial"/>
                <w:b/>
                <w:color w:val="181818"/>
                <w:lang w:val="ro-RO"/>
              </w:rPr>
            </w:pPr>
          </w:p>
        </w:tc>
        <w:tc>
          <w:tcPr>
            <w:tcW w:w="2268" w:type="dxa"/>
            <w:tcBorders>
              <w:top w:val="single" w:sz="4" w:space="0" w:color="auto"/>
              <w:left w:val="single" w:sz="4" w:space="0" w:color="auto"/>
              <w:bottom w:val="single" w:sz="4" w:space="0" w:color="auto"/>
              <w:right w:val="single" w:sz="4" w:space="0" w:color="auto"/>
            </w:tcBorders>
          </w:tcPr>
          <w:p w14:paraId="69C72E56" w14:textId="77777777" w:rsidR="004B4CCD" w:rsidRPr="00F85EE3" w:rsidRDefault="004B4CCD" w:rsidP="004B4CCD">
            <w:pPr>
              <w:rPr>
                <w:rFonts w:ascii="Arial" w:hAnsi="Arial" w:cs="Arial"/>
                <w:color w:val="1A0DAB"/>
                <w:u w:val="single"/>
                <w:shd w:val="clear" w:color="auto" w:fill="FFFFFF"/>
              </w:rPr>
            </w:pPr>
            <w:r w:rsidRPr="00F85EE3">
              <w:rPr>
                <w:rFonts w:ascii="Arial" w:hAnsi="Arial" w:cs="Arial"/>
                <w:lang w:val="ro-RO"/>
              </w:rPr>
              <w:t xml:space="preserve">Romanian Journal of Morphology and Embryology </w:t>
            </w:r>
          </w:p>
          <w:p w14:paraId="194987B0" w14:textId="77777777" w:rsidR="004B4CCD" w:rsidRDefault="004B4CCD" w:rsidP="004B4CCD"/>
          <w:p w14:paraId="34E73ABD" w14:textId="77777777" w:rsidR="004B4CCD" w:rsidRPr="00F85EE3" w:rsidRDefault="004B4CCD" w:rsidP="004B4CCD">
            <w:pPr>
              <w:widowControl w:val="0"/>
              <w:autoSpaceDE w:val="0"/>
              <w:autoSpaceDN w:val="0"/>
              <w:adjustRightInd w:val="0"/>
              <w:spacing w:after="240" w:line="280" w:lineRule="atLeast"/>
              <w:rPr>
                <w:rFonts w:ascii="Arial" w:eastAsia="Calibri" w:hAnsi="Arial" w:cs="Arial"/>
                <w:color w:val="000000"/>
              </w:rPr>
            </w:pPr>
            <w:r w:rsidRPr="00F85EE3">
              <w:rPr>
                <w:rFonts w:ascii="Arial" w:eastAsia="Calibri" w:hAnsi="Arial" w:cs="Arial"/>
                <w:color w:val="000000"/>
              </w:rPr>
              <w:t xml:space="preserve">2020, </w:t>
            </w:r>
            <w:r>
              <w:rPr>
                <w:rFonts w:ascii="Arial" w:eastAsia="Calibri" w:hAnsi="Arial" w:cs="Arial"/>
                <w:color w:val="000000"/>
              </w:rPr>
              <w:t xml:space="preserve">vol. </w:t>
            </w:r>
            <w:r w:rsidRPr="00F85EE3">
              <w:rPr>
                <w:rFonts w:ascii="Arial" w:eastAsia="Calibri" w:hAnsi="Arial" w:cs="Arial"/>
                <w:color w:val="000000"/>
              </w:rPr>
              <w:t>61(4)</w:t>
            </w:r>
            <w:r>
              <w:rPr>
                <w:rFonts w:ascii="Arial" w:eastAsia="Calibri" w:hAnsi="Arial" w:cs="Arial"/>
                <w:color w:val="000000"/>
              </w:rPr>
              <w:t xml:space="preserve">, </w:t>
            </w:r>
            <w:r w:rsidRPr="00F85EE3">
              <w:rPr>
                <w:rFonts w:ascii="Arial" w:eastAsia="Calibri" w:hAnsi="Arial" w:cs="Arial"/>
                <w:color w:val="000000"/>
              </w:rPr>
              <w:t xml:space="preserve">1279–1286 </w:t>
            </w:r>
          </w:p>
          <w:p w14:paraId="17CE0AC6" w14:textId="77777777" w:rsidR="004B4CCD" w:rsidRPr="00F85EE3" w:rsidRDefault="004B4CCD" w:rsidP="004B4CCD">
            <w:pPr>
              <w:jc w:val="both"/>
              <w:rPr>
                <w:rFonts w:ascii="Arial" w:hAnsi="Arial" w:cs="Arial"/>
                <w:b/>
                <w:color w:val="181818"/>
                <w:lang w:val="ro-RO"/>
              </w:rPr>
            </w:pPr>
          </w:p>
          <w:p w14:paraId="56801051" w14:textId="77777777" w:rsidR="004B4CCD" w:rsidRDefault="004B4CCD" w:rsidP="004B4CCD">
            <w:pPr>
              <w:widowControl w:val="0"/>
              <w:autoSpaceDE w:val="0"/>
              <w:autoSpaceDN w:val="0"/>
              <w:adjustRightInd w:val="0"/>
              <w:spacing w:after="240" w:line="280" w:lineRule="atLeast"/>
              <w:rPr>
                <w:rFonts w:ascii="Arial" w:eastAsia="Calibri" w:hAnsi="Arial" w:cs="Arial"/>
                <w:color w:val="000000"/>
              </w:rPr>
            </w:pPr>
            <w:r w:rsidRPr="00F85EE3">
              <w:rPr>
                <w:rFonts w:ascii="Arial" w:eastAsia="Calibri" w:hAnsi="Arial" w:cs="Arial"/>
                <w:color w:val="000000"/>
              </w:rPr>
              <w:t>ISSN (print) 1220–0522</w:t>
            </w:r>
          </w:p>
          <w:p w14:paraId="09FECAB9" w14:textId="77777777" w:rsidR="004B4CCD" w:rsidRPr="00F85EE3" w:rsidRDefault="004B4CCD" w:rsidP="004B4CCD">
            <w:pPr>
              <w:widowControl w:val="0"/>
              <w:autoSpaceDE w:val="0"/>
              <w:autoSpaceDN w:val="0"/>
              <w:adjustRightInd w:val="0"/>
              <w:spacing w:after="240" w:line="280" w:lineRule="atLeast"/>
              <w:rPr>
                <w:rFonts w:ascii="Arial" w:eastAsia="Calibri" w:hAnsi="Arial" w:cs="Arial"/>
                <w:color w:val="000000"/>
              </w:rPr>
            </w:pPr>
            <w:r w:rsidRPr="00F85EE3">
              <w:rPr>
                <w:rFonts w:ascii="Arial" w:eastAsia="Calibri" w:hAnsi="Arial" w:cs="Arial"/>
                <w:color w:val="000000"/>
              </w:rPr>
              <w:t xml:space="preserve">ISSN (online) 2066–8279 </w:t>
            </w:r>
          </w:p>
          <w:p w14:paraId="0EB3BFC6" w14:textId="77777777" w:rsidR="004B4CCD" w:rsidRPr="00F85EE3" w:rsidRDefault="004B4CCD" w:rsidP="004B4CCD">
            <w:pPr>
              <w:jc w:val="both"/>
              <w:rPr>
                <w:rFonts w:ascii="Arial" w:hAnsi="Arial" w:cs="Arial"/>
                <w:b/>
                <w:color w:val="181818"/>
                <w:lang w:val="ro-RO"/>
              </w:rPr>
            </w:pPr>
          </w:p>
        </w:tc>
        <w:tc>
          <w:tcPr>
            <w:tcW w:w="1421" w:type="dxa"/>
            <w:tcBorders>
              <w:top w:val="single" w:sz="4" w:space="0" w:color="auto"/>
              <w:left w:val="single" w:sz="4" w:space="0" w:color="auto"/>
              <w:bottom w:val="single" w:sz="4" w:space="0" w:color="auto"/>
              <w:right w:val="single" w:sz="4" w:space="0" w:color="auto"/>
            </w:tcBorders>
          </w:tcPr>
          <w:p w14:paraId="20D0DAFC" w14:textId="77777777" w:rsidR="004B4CCD" w:rsidRPr="00F85EE3" w:rsidRDefault="004B4CCD" w:rsidP="004B4CCD">
            <w:pPr>
              <w:jc w:val="both"/>
              <w:rPr>
                <w:rFonts w:ascii="Arial" w:hAnsi="Arial" w:cs="Arial"/>
                <w:b/>
                <w:color w:val="181818"/>
                <w:lang w:val="ro-RO"/>
              </w:rPr>
            </w:pPr>
          </w:p>
          <w:p w14:paraId="076DB70A" w14:textId="77777777" w:rsidR="004B4CCD" w:rsidRPr="00F85EE3" w:rsidRDefault="004B4CCD" w:rsidP="004B4CCD">
            <w:pPr>
              <w:jc w:val="both"/>
              <w:rPr>
                <w:rFonts w:ascii="Arial" w:hAnsi="Arial" w:cs="Arial"/>
                <w:b/>
                <w:color w:val="181818"/>
                <w:lang w:val="ro-RO"/>
              </w:rPr>
            </w:pPr>
            <w:r w:rsidRPr="00F85EE3">
              <w:rPr>
                <w:rFonts w:ascii="Arial" w:hAnsi="Arial" w:cs="Arial"/>
                <w:b/>
                <w:color w:val="181818"/>
                <w:lang w:val="ro-RO"/>
              </w:rPr>
              <w:t>1,033</w:t>
            </w:r>
          </w:p>
        </w:tc>
        <w:tc>
          <w:tcPr>
            <w:tcW w:w="2875" w:type="dxa"/>
            <w:gridSpan w:val="2"/>
            <w:tcBorders>
              <w:top w:val="single" w:sz="4" w:space="0" w:color="auto"/>
              <w:left w:val="single" w:sz="4" w:space="0" w:color="auto"/>
              <w:bottom w:val="single" w:sz="4" w:space="0" w:color="auto"/>
              <w:right w:val="single" w:sz="4" w:space="0" w:color="auto"/>
            </w:tcBorders>
          </w:tcPr>
          <w:p w14:paraId="1713A4AC" w14:textId="77777777" w:rsidR="004B4CCD" w:rsidRPr="00F85EE3" w:rsidRDefault="004B4CCD" w:rsidP="004B4CCD">
            <w:pPr>
              <w:widowControl w:val="0"/>
              <w:autoSpaceDE w:val="0"/>
              <w:autoSpaceDN w:val="0"/>
              <w:adjustRightInd w:val="0"/>
              <w:spacing w:after="240" w:line="160" w:lineRule="atLeast"/>
              <w:rPr>
                <w:rFonts w:ascii="Arial" w:eastAsia="Calibri" w:hAnsi="Arial" w:cs="Arial"/>
                <w:color w:val="000000"/>
              </w:rPr>
            </w:pPr>
            <w:r w:rsidRPr="00F85EE3">
              <w:rPr>
                <w:rFonts w:ascii="Arial" w:eastAsia="Calibri" w:hAnsi="Arial" w:cs="Arial"/>
                <w:color w:val="000000"/>
              </w:rPr>
              <w:t xml:space="preserve">Department of Anesthesiology and Oral Surgery, Faculty of Dental Medicine, Victor Babeş University of Medicine and Pharmacy, Timişoara, Romania </w:t>
            </w:r>
          </w:p>
          <w:p w14:paraId="67A10A23" w14:textId="77777777" w:rsidR="004B4CCD" w:rsidRPr="00F85EE3" w:rsidRDefault="004B4CCD" w:rsidP="004B4CCD">
            <w:pPr>
              <w:widowControl w:val="0"/>
              <w:autoSpaceDE w:val="0"/>
              <w:autoSpaceDN w:val="0"/>
              <w:adjustRightInd w:val="0"/>
              <w:spacing w:after="240" w:line="160" w:lineRule="atLeast"/>
              <w:rPr>
                <w:rFonts w:ascii="Arial" w:eastAsia="Calibri" w:hAnsi="Arial" w:cs="Arial"/>
                <w:color w:val="000000"/>
              </w:rPr>
            </w:pPr>
            <w:r w:rsidRPr="00F85EE3">
              <w:rPr>
                <w:rFonts w:ascii="Arial" w:eastAsia="Calibri" w:hAnsi="Arial" w:cs="Arial"/>
                <w:color w:val="000000"/>
              </w:rPr>
              <w:t xml:space="preserve">Multidisciplinary Center for Research, Evaluation, Diagnosis and Therapies in Oral Medicine, Victor Babeş University of Medicine and Pharmacy, Timişoara, Romania </w:t>
            </w:r>
          </w:p>
          <w:p w14:paraId="280ECEA3" w14:textId="77777777" w:rsidR="004B4CCD" w:rsidRPr="00F85EE3" w:rsidRDefault="004B4CCD" w:rsidP="004B4CCD">
            <w:pPr>
              <w:jc w:val="both"/>
              <w:rPr>
                <w:rFonts w:ascii="Arial" w:hAnsi="Arial" w:cs="Arial"/>
                <w:b/>
                <w:color w:val="181818"/>
                <w:lang w:val="ro-RO"/>
              </w:rPr>
            </w:pPr>
          </w:p>
        </w:tc>
      </w:tr>
      <w:tr w:rsidR="004B4CCD" w:rsidRPr="00B7453D" w14:paraId="6DABCAE8" w14:textId="77777777" w:rsidTr="004B4CCD">
        <w:tc>
          <w:tcPr>
            <w:tcW w:w="490" w:type="dxa"/>
            <w:tcBorders>
              <w:top w:val="single" w:sz="4" w:space="0" w:color="auto"/>
              <w:left w:val="single" w:sz="4" w:space="0" w:color="auto"/>
              <w:bottom w:val="single" w:sz="4" w:space="0" w:color="auto"/>
              <w:right w:val="single" w:sz="4" w:space="0" w:color="auto"/>
            </w:tcBorders>
          </w:tcPr>
          <w:p w14:paraId="10C8B711" w14:textId="77777777" w:rsidR="004B4CCD" w:rsidRPr="00B7453D" w:rsidRDefault="004B4CCD" w:rsidP="004B4CCD">
            <w:pPr>
              <w:numPr>
                <w:ilvl w:val="0"/>
                <w:numId w:val="27"/>
              </w:numPr>
              <w:spacing w:after="0" w:line="240" w:lineRule="auto"/>
              <w:ind w:left="357" w:hanging="357"/>
              <w:jc w:val="both"/>
              <w:rPr>
                <w:rFonts w:ascii="Arial" w:hAnsi="Arial"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F23C6B6" w14:textId="77777777" w:rsidR="004B4CCD" w:rsidRPr="009345E9" w:rsidRDefault="004B4CCD" w:rsidP="004B4CCD">
            <w:pPr>
              <w:widowControl w:val="0"/>
              <w:autoSpaceDE w:val="0"/>
              <w:autoSpaceDN w:val="0"/>
              <w:adjustRightInd w:val="0"/>
              <w:spacing w:after="240" w:line="340" w:lineRule="atLeast"/>
              <w:rPr>
                <w:rFonts w:ascii="Arial" w:eastAsia="Calibri" w:hAnsi="Arial" w:cs="Arial"/>
                <w:color w:val="000000"/>
              </w:rPr>
            </w:pPr>
            <w:r w:rsidRPr="009345E9">
              <w:rPr>
                <w:rFonts w:ascii="Arial" w:eastAsia="Calibri" w:hAnsi="Arial" w:cs="Arial"/>
                <w:color w:val="101010"/>
              </w:rPr>
              <w:t xml:space="preserve">Raluca Iulia Juncar, Paul Andrei Tent, Mihai Juncar, Ioan Anton Arghir, Oana </w:t>
            </w:r>
            <w:r w:rsidRPr="009345E9">
              <w:rPr>
                <w:rFonts w:ascii="Arial" w:eastAsia="Calibri" w:hAnsi="Arial" w:cs="Arial"/>
                <w:color w:val="101010"/>
              </w:rPr>
              <w:lastRenderedPageBreak/>
              <w:t>Cristina Arghir</w:t>
            </w:r>
            <w:r>
              <w:rPr>
                <w:rFonts w:ascii="Arial" w:eastAsia="Calibri" w:hAnsi="Arial" w:cs="Arial"/>
                <w:color w:val="101010"/>
              </w:rPr>
              <w:t>,</w:t>
            </w:r>
            <w:r w:rsidRPr="009345E9">
              <w:rPr>
                <w:rFonts w:ascii="Arial" w:eastAsia="Calibri" w:hAnsi="Arial" w:cs="Arial"/>
                <w:color w:val="101010"/>
              </w:rPr>
              <w:t xml:space="preserve"> </w:t>
            </w:r>
            <w:r w:rsidRPr="009345E9">
              <w:rPr>
                <w:rFonts w:ascii="Arial" w:eastAsia="Calibri" w:hAnsi="Arial" w:cs="Arial"/>
                <w:b/>
                <w:bCs/>
                <w:i/>
                <w:iCs/>
                <w:color w:val="101010"/>
              </w:rPr>
              <w:t>Mircea Riviș</w:t>
            </w:r>
            <w:r w:rsidRPr="009345E9">
              <w:rPr>
                <w:rFonts w:ascii="Arial" w:eastAsia="Calibri" w:hAnsi="Arial" w:cs="Arial"/>
                <w:color w:val="101010"/>
                <w:position w:val="13"/>
              </w:rPr>
              <w:t xml:space="preserve"> </w:t>
            </w:r>
          </w:p>
          <w:p w14:paraId="1A8B3585" w14:textId="77777777" w:rsidR="004B4CCD" w:rsidRPr="00B7453D" w:rsidRDefault="004B4CCD" w:rsidP="004B4CCD">
            <w:pPr>
              <w:jc w:val="both"/>
              <w:rPr>
                <w:rFonts w:ascii="Arial" w:hAnsi="Arial"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6990FD77" w14:textId="77777777" w:rsidR="004B4CCD" w:rsidRDefault="004B4CCD" w:rsidP="004B4CCD">
            <w:pPr>
              <w:widowControl w:val="0"/>
              <w:autoSpaceDE w:val="0"/>
              <w:autoSpaceDN w:val="0"/>
              <w:adjustRightInd w:val="0"/>
              <w:spacing w:after="240"/>
              <w:jc w:val="center"/>
              <w:rPr>
                <w:rFonts w:ascii="Arial" w:eastAsia="Calibri" w:hAnsi="Arial" w:cs="Arial"/>
                <w:b/>
                <w:bCs/>
                <w:color w:val="101010"/>
              </w:rPr>
            </w:pPr>
          </w:p>
          <w:p w14:paraId="7A58A960" w14:textId="77777777" w:rsidR="004B4CCD" w:rsidRPr="009345E9" w:rsidRDefault="004B4CCD" w:rsidP="004B4CCD">
            <w:pPr>
              <w:widowControl w:val="0"/>
              <w:autoSpaceDE w:val="0"/>
              <w:autoSpaceDN w:val="0"/>
              <w:adjustRightInd w:val="0"/>
              <w:spacing w:after="240"/>
              <w:jc w:val="center"/>
              <w:rPr>
                <w:rFonts w:ascii="Arial" w:eastAsia="Calibri" w:hAnsi="Arial" w:cs="Arial"/>
                <w:b/>
                <w:bCs/>
                <w:color w:val="101010"/>
              </w:rPr>
            </w:pPr>
            <w:r w:rsidRPr="009345E9">
              <w:rPr>
                <w:rFonts w:ascii="Arial" w:eastAsia="Calibri" w:hAnsi="Arial" w:cs="Arial"/>
                <w:b/>
                <w:bCs/>
                <w:color w:val="101010"/>
              </w:rPr>
              <w:t>Interrelation between facial soft tissue lessions, underlying fracture patterns and treatment of zygomatic bone trauma: a 10 year retrospective study</w:t>
            </w:r>
          </w:p>
          <w:p w14:paraId="3666BE56" w14:textId="77777777" w:rsidR="004B4CCD" w:rsidRPr="009345E9" w:rsidRDefault="004B4CCD" w:rsidP="004B4CCD">
            <w:pPr>
              <w:widowControl w:val="0"/>
              <w:autoSpaceDE w:val="0"/>
              <w:autoSpaceDN w:val="0"/>
              <w:adjustRightInd w:val="0"/>
              <w:spacing w:after="240" w:line="740" w:lineRule="atLeast"/>
              <w:rPr>
                <w:rFonts w:ascii="Arial" w:hAnsi="Arial" w:cs="Arial"/>
                <w:b/>
                <w:color w:val="181818"/>
                <w:lang w:val="ro-RO"/>
              </w:rPr>
            </w:pPr>
          </w:p>
        </w:tc>
        <w:tc>
          <w:tcPr>
            <w:tcW w:w="2268" w:type="dxa"/>
            <w:tcBorders>
              <w:top w:val="single" w:sz="4" w:space="0" w:color="auto"/>
              <w:left w:val="single" w:sz="4" w:space="0" w:color="auto"/>
              <w:bottom w:val="single" w:sz="4" w:space="0" w:color="auto"/>
              <w:right w:val="single" w:sz="4" w:space="0" w:color="auto"/>
            </w:tcBorders>
          </w:tcPr>
          <w:p w14:paraId="1EA0C9D4" w14:textId="77777777" w:rsidR="004B4CCD" w:rsidRDefault="004B4CCD" w:rsidP="004B4CCD">
            <w:pPr>
              <w:rPr>
                <w:rFonts w:ascii="Arial" w:hAnsi="Arial" w:cs="Arial"/>
                <w:color w:val="333333"/>
                <w:shd w:val="clear" w:color="auto" w:fill="FFFFFF"/>
              </w:rPr>
            </w:pPr>
            <w:r w:rsidRPr="009345E9">
              <w:rPr>
                <w:rFonts w:ascii="Arial" w:hAnsi="Arial" w:cs="Arial"/>
                <w:color w:val="333333"/>
              </w:rPr>
              <w:lastRenderedPageBreak/>
              <w:t xml:space="preserve">Head </w:t>
            </w:r>
            <w:r>
              <w:rPr>
                <w:rFonts w:ascii="Arial" w:hAnsi="Arial" w:cs="Arial"/>
                <w:color w:val="333333"/>
              </w:rPr>
              <w:t xml:space="preserve">&amp; </w:t>
            </w:r>
            <w:r w:rsidRPr="009345E9">
              <w:rPr>
                <w:rFonts w:ascii="Arial" w:hAnsi="Arial" w:cs="Arial"/>
                <w:color w:val="333333"/>
              </w:rPr>
              <w:t>Face Med</w:t>
            </w:r>
            <w:r>
              <w:rPr>
                <w:rFonts w:ascii="Arial" w:hAnsi="Arial" w:cs="Arial"/>
                <w:color w:val="333333"/>
              </w:rPr>
              <w:t>icine</w:t>
            </w:r>
            <w:r w:rsidRPr="009345E9">
              <w:rPr>
                <w:rFonts w:ascii="Arial" w:hAnsi="Arial" w:cs="Arial"/>
                <w:color w:val="333333"/>
                <w:shd w:val="clear" w:color="auto" w:fill="FFFFFF"/>
              </w:rPr>
              <w:t> </w:t>
            </w:r>
          </w:p>
          <w:p w14:paraId="196B82AA" w14:textId="77777777" w:rsidR="004B4CCD" w:rsidRDefault="004B4CCD" w:rsidP="004B4CCD">
            <w:pPr>
              <w:rPr>
                <w:rFonts w:ascii="Arial" w:hAnsi="Arial" w:cs="Arial"/>
                <w:color w:val="333333"/>
                <w:shd w:val="clear" w:color="auto" w:fill="FFFFFF"/>
              </w:rPr>
            </w:pPr>
          </w:p>
          <w:p w14:paraId="4C807385" w14:textId="77777777" w:rsidR="004B4CCD" w:rsidRPr="009345E9" w:rsidRDefault="004B4CCD" w:rsidP="004B4CCD">
            <w:pPr>
              <w:rPr>
                <w:rFonts w:ascii="Arial" w:hAnsi="Arial" w:cs="Arial"/>
                <w:color w:val="333333"/>
                <w:shd w:val="clear" w:color="auto" w:fill="FFFFFF"/>
              </w:rPr>
            </w:pPr>
            <w:r>
              <w:rPr>
                <w:rFonts w:ascii="Arial" w:hAnsi="Arial" w:cs="Arial"/>
                <w:color w:val="333333"/>
              </w:rPr>
              <w:t xml:space="preserve">2020, vol. </w:t>
            </w:r>
            <w:r w:rsidRPr="009345E9">
              <w:rPr>
                <w:rFonts w:ascii="Arial" w:hAnsi="Arial" w:cs="Arial"/>
                <w:color w:val="333333"/>
              </w:rPr>
              <w:t>16</w:t>
            </w:r>
            <w:r>
              <w:rPr>
                <w:rFonts w:ascii="Arial" w:hAnsi="Arial" w:cs="Arial"/>
                <w:color w:val="333333"/>
              </w:rPr>
              <w:t xml:space="preserve">(1), </w:t>
            </w:r>
            <w:r w:rsidRPr="009345E9">
              <w:rPr>
                <w:rFonts w:ascii="Arial" w:hAnsi="Arial" w:cs="Arial"/>
                <w:color w:val="333333"/>
                <w:shd w:val="clear" w:color="auto" w:fill="FFFFFF"/>
              </w:rPr>
              <w:t>30</w:t>
            </w:r>
          </w:p>
          <w:p w14:paraId="76DCA542" w14:textId="77777777" w:rsidR="004B4CCD" w:rsidRPr="009345E9" w:rsidRDefault="004B4CCD" w:rsidP="004B4CCD">
            <w:pPr>
              <w:rPr>
                <w:rFonts w:ascii="Arial" w:hAnsi="Arial" w:cs="Arial"/>
              </w:rPr>
            </w:pPr>
          </w:p>
          <w:p w14:paraId="09BCBD0E" w14:textId="77777777" w:rsidR="004B4CCD" w:rsidRPr="009345E9" w:rsidRDefault="004B4CCD" w:rsidP="004B4CCD">
            <w:pPr>
              <w:rPr>
                <w:rFonts w:ascii="Arial" w:hAnsi="Arial" w:cs="Arial"/>
              </w:rPr>
            </w:pPr>
            <w:r w:rsidRPr="009345E9">
              <w:rPr>
                <w:rFonts w:ascii="Arial" w:hAnsi="Arial" w:cs="Arial"/>
                <w:color w:val="1B3051"/>
                <w:shd w:val="clear" w:color="auto" w:fill="FFFFFF"/>
              </w:rPr>
              <w:t>ISSN: 1746-160X</w:t>
            </w:r>
          </w:p>
          <w:p w14:paraId="28AD811A" w14:textId="77777777" w:rsidR="004B4CCD" w:rsidRPr="009345E9" w:rsidRDefault="004B4CCD" w:rsidP="004B4CCD">
            <w:pPr>
              <w:jc w:val="both"/>
              <w:rPr>
                <w:rFonts w:ascii="Arial" w:hAnsi="Arial" w:cs="Arial"/>
                <w:b/>
                <w:color w:val="181818"/>
                <w:lang w:val="ro-RO"/>
              </w:rPr>
            </w:pPr>
          </w:p>
        </w:tc>
        <w:tc>
          <w:tcPr>
            <w:tcW w:w="1421" w:type="dxa"/>
            <w:tcBorders>
              <w:top w:val="single" w:sz="4" w:space="0" w:color="auto"/>
              <w:left w:val="single" w:sz="4" w:space="0" w:color="auto"/>
              <w:bottom w:val="single" w:sz="4" w:space="0" w:color="auto"/>
              <w:right w:val="single" w:sz="4" w:space="0" w:color="auto"/>
            </w:tcBorders>
          </w:tcPr>
          <w:p w14:paraId="233E9312" w14:textId="77777777" w:rsidR="004B4CCD" w:rsidRPr="009345E9" w:rsidRDefault="004B4CCD" w:rsidP="004B4CCD">
            <w:pPr>
              <w:jc w:val="both"/>
              <w:rPr>
                <w:rFonts w:ascii="Arial" w:hAnsi="Arial" w:cs="Arial"/>
                <w:b/>
                <w:color w:val="181818"/>
                <w:lang w:val="ro-RO"/>
              </w:rPr>
            </w:pPr>
          </w:p>
          <w:p w14:paraId="329CDE19" w14:textId="77777777" w:rsidR="004B4CCD" w:rsidRPr="009345E9" w:rsidRDefault="004B4CCD" w:rsidP="004B4CCD">
            <w:pPr>
              <w:jc w:val="both"/>
              <w:rPr>
                <w:rFonts w:ascii="Arial" w:hAnsi="Arial" w:cs="Arial"/>
                <w:b/>
                <w:color w:val="181818"/>
                <w:lang w:val="ro-RO"/>
              </w:rPr>
            </w:pPr>
            <w:r w:rsidRPr="009345E9">
              <w:rPr>
                <w:rFonts w:ascii="Arial" w:hAnsi="Arial" w:cs="Arial"/>
                <w:b/>
                <w:color w:val="181818"/>
                <w:lang w:val="ro-RO"/>
              </w:rPr>
              <w:t>1,94</w:t>
            </w:r>
          </w:p>
        </w:tc>
        <w:tc>
          <w:tcPr>
            <w:tcW w:w="2875" w:type="dxa"/>
            <w:gridSpan w:val="2"/>
            <w:tcBorders>
              <w:top w:val="single" w:sz="4" w:space="0" w:color="auto"/>
              <w:left w:val="single" w:sz="4" w:space="0" w:color="auto"/>
              <w:bottom w:val="single" w:sz="4" w:space="0" w:color="auto"/>
              <w:right w:val="single" w:sz="4" w:space="0" w:color="auto"/>
            </w:tcBorders>
          </w:tcPr>
          <w:p w14:paraId="470146A3" w14:textId="77777777" w:rsidR="004B4CCD" w:rsidRPr="009345E9" w:rsidRDefault="004B4CCD" w:rsidP="004B4CCD">
            <w:pPr>
              <w:pStyle w:val="NormalWeb"/>
              <w:rPr>
                <w:rFonts w:ascii="Arial" w:hAnsi="Arial" w:cs="Arial"/>
                <w:sz w:val="24"/>
                <w:szCs w:val="24"/>
              </w:rPr>
            </w:pPr>
            <w:r w:rsidRPr="009345E9">
              <w:rPr>
                <w:rFonts w:ascii="Arial" w:hAnsi="Arial" w:cs="Arial"/>
                <w:sz w:val="24"/>
                <w:szCs w:val="24"/>
              </w:rPr>
              <w:t xml:space="preserve">Discipline of Oral Surgery, 2nd Department of Dental Medicine, “Victor Babeş” University of Medicine and Pharmacy, 2 Eftimie Murgu Sq., 300041 </w:t>
            </w:r>
            <w:r w:rsidRPr="009345E9">
              <w:rPr>
                <w:rFonts w:ascii="Arial" w:hAnsi="Arial" w:cs="Arial"/>
                <w:sz w:val="24"/>
                <w:szCs w:val="24"/>
              </w:rPr>
              <w:lastRenderedPageBreak/>
              <w:t xml:space="preserve">Timisoara, Romania. </w:t>
            </w:r>
          </w:p>
          <w:p w14:paraId="16FFC817" w14:textId="77777777" w:rsidR="004B4CCD" w:rsidRPr="009345E9" w:rsidRDefault="004B4CCD" w:rsidP="004B4CCD">
            <w:pPr>
              <w:jc w:val="both"/>
              <w:rPr>
                <w:rFonts w:ascii="Arial" w:hAnsi="Arial" w:cs="Arial"/>
                <w:b/>
                <w:color w:val="181818"/>
                <w:lang w:val="ro-RO"/>
              </w:rPr>
            </w:pPr>
          </w:p>
        </w:tc>
      </w:tr>
      <w:tr w:rsidR="004B4CCD" w:rsidRPr="00B7453D" w14:paraId="013227BD" w14:textId="77777777" w:rsidTr="004B4CCD">
        <w:tc>
          <w:tcPr>
            <w:tcW w:w="490" w:type="dxa"/>
            <w:tcBorders>
              <w:top w:val="single" w:sz="4" w:space="0" w:color="auto"/>
              <w:left w:val="single" w:sz="4" w:space="0" w:color="auto"/>
              <w:bottom w:val="single" w:sz="4" w:space="0" w:color="auto"/>
              <w:right w:val="single" w:sz="4" w:space="0" w:color="auto"/>
            </w:tcBorders>
          </w:tcPr>
          <w:p w14:paraId="72941B17" w14:textId="77777777" w:rsidR="004B4CCD" w:rsidRPr="00B7453D" w:rsidRDefault="004B4CCD" w:rsidP="004B4CCD">
            <w:pPr>
              <w:numPr>
                <w:ilvl w:val="0"/>
                <w:numId w:val="27"/>
              </w:numPr>
              <w:spacing w:after="0" w:line="240" w:lineRule="auto"/>
              <w:ind w:left="357" w:hanging="357"/>
              <w:jc w:val="both"/>
              <w:rPr>
                <w:rFonts w:ascii="Arial" w:hAnsi="Arial"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6E04874" w14:textId="77777777" w:rsidR="004B4CCD" w:rsidRPr="00B20F2E" w:rsidRDefault="004B4CCD" w:rsidP="004B4CCD">
            <w:pPr>
              <w:widowControl w:val="0"/>
              <w:autoSpaceDE w:val="0"/>
              <w:autoSpaceDN w:val="0"/>
              <w:adjustRightInd w:val="0"/>
              <w:spacing w:after="240" w:line="340" w:lineRule="atLeast"/>
              <w:rPr>
                <w:rFonts w:ascii="Arial" w:eastAsia="Calibri" w:hAnsi="Arial" w:cs="Arial"/>
                <w:color w:val="000000"/>
              </w:rPr>
            </w:pPr>
            <w:r w:rsidRPr="00B20F2E">
              <w:rPr>
                <w:rFonts w:ascii="Arial" w:eastAsia="Calibri" w:hAnsi="Arial" w:cs="Arial"/>
                <w:color w:val="000000"/>
              </w:rPr>
              <w:t>Mihai Juncar, Paul Andrei Tent</w:t>
            </w:r>
            <w:r>
              <w:rPr>
                <w:rFonts w:ascii="Arial" w:eastAsia="Calibri" w:hAnsi="Arial" w:cs="Arial"/>
                <w:color w:val="000000"/>
              </w:rPr>
              <w:t>*</w:t>
            </w:r>
            <w:r w:rsidRPr="00B20F2E">
              <w:rPr>
                <w:rFonts w:ascii="Arial" w:eastAsia="Calibri" w:hAnsi="Arial" w:cs="Arial"/>
                <w:color w:val="000000"/>
              </w:rPr>
              <w:t>, Raluca Iulia Juncar, Antonia Harangus</w:t>
            </w:r>
            <w:r>
              <w:rPr>
                <w:rFonts w:ascii="Arial" w:eastAsia="Calibri" w:hAnsi="Arial" w:cs="Arial"/>
                <w:color w:val="000000"/>
              </w:rPr>
              <w:t xml:space="preserve">, </w:t>
            </w:r>
            <w:r w:rsidRPr="00B20F2E">
              <w:rPr>
                <w:rFonts w:ascii="Arial" w:eastAsia="Calibri" w:hAnsi="Arial" w:cs="Arial"/>
                <w:b/>
                <w:bCs/>
                <w:i/>
                <w:iCs/>
                <w:color w:val="000000"/>
              </w:rPr>
              <w:t>Riviș Mircea</w:t>
            </w:r>
            <w:r w:rsidRPr="00B20F2E">
              <w:rPr>
                <w:rFonts w:ascii="Arial" w:eastAsia="Calibri" w:hAnsi="Arial" w:cs="Arial"/>
                <w:color w:val="000000"/>
                <w:position w:val="10"/>
              </w:rPr>
              <w:t xml:space="preserve"> </w:t>
            </w:r>
          </w:p>
          <w:p w14:paraId="554850CC" w14:textId="77777777" w:rsidR="004B4CCD" w:rsidRPr="00B20F2E" w:rsidRDefault="004B4CCD" w:rsidP="004B4CCD">
            <w:pPr>
              <w:jc w:val="both"/>
              <w:rPr>
                <w:rFonts w:ascii="Arial" w:hAnsi="Arial" w:cs="Arial"/>
                <w:b/>
                <w:color w:val="181818"/>
                <w:lang w:val="ro-RO"/>
              </w:rPr>
            </w:pPr>
          </w:p>
        </w:tc>
        <w:tc>
          <w:tcPr>
            <w:tcW w:w="5888" w:type="dxa"/>
            <w:tcBorders>
              <w:top w:val="single" w:sz="4" w:space="0" w:color="auto"/>
              <w:left w:val="single" w:sz="4" w:space="0" w:color="auto"/>
              <w:bottom w:val="single" w:sz="4" w:space="0" w:color="auto"/>
              <w:right w:val="single" w:sz="4" w:space="0" w:color="auto"/>
            </w:tcBorders>
          </w:tcPr>
          <w:p w14:paraId="525086F6"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765677EF" w14:textId="77777777" w:rsidR="004B4CCD" w:rsidRPr="00B20F2E" w:rsidRDefault="004B4CCD" w:rsidP="004B4CCD">
            <w:pPr>
              <w:widowControl w:val="0"/>
              <w:autoSpaceDE w:val="0"/>
              <w:autoSpaceDN w:val="0"/>
              <w:adjustRightInd w:val="0"/>
              <w:spacing w:after="240"/>
              <w:jc w:val="center"/>
              <w:rPr>
                <w:rFonts w:ascii="Arial" w:eastAsia="Calibri" w:hAnsi="Arial" w:cs="Arial"/>
                <w:b/>
                <w:bCs/>
                <w:color w:val="000000"/>
              </w:rPr>
            </w:pPr>
            <w:r w:rsidRPr="00B20F2E">
              <w:rPr>
                <w:rFonts w:ascii="Arial" w:eastAsia="Calibri" w:hAnsi="Arial" w:cs="Arial"/>
                <w:b/>
                <w:bCs/>
                <w:color w:val="000000"/>
              </w:rPr>
              <w:t>An epidemiological analysis of maxillofacial fractures: a 10-year cross-sectional cohort retrospective study of 1007 patients</w:t>
            </w:r>
            <w:r w:rsidRPr="00B20F2E">
              <w:rPr>
                <w:rFonts w:ascii="MS Gothic" w:eastAsia="MS Gothic" w:hAnsi="MS Gothic" w:cs="MS Gothic" w:hint="eastAsia"/>
                <w:b/>
                <w:bCs/>
                <w:color w:val="000000"/>
              </w:rPr>
              <w:t> </w:t>
            </w:r>
          </w:p>
          <w:p w14:paraId="6E441397" w14:textId="77777777" w:rsidR="004B4CCD" w:rsidRPr="00B20F2E" w:rsidRDefault="004B4CCD" w:rsidP="004B4CCD">
            <w:pPr>
              <w:jc w:val="both"/>
              <w:rPr>
                <w:rFonts w:ascii="Arial" w:hAnsi="Arial" w:cs="Arial"/>
                <w:b/>
                <w:color w:val="181818"/>
                <w:lang w:val="ro-RO"/>
              </w:rPr>
            </w:pPr>
          </w:p>
        </w:tc>
        <w:tc>
          <w:tcPr>
            <w:tcW w:w="2268" w:type="dxa"/>
            <w:tcBorders>
              <w:top w:val="single" w:sz="4" w:space="0" w:color="auto"/>
              <w:left w:val="single" w:sz="4" w:space="0" w:color="auto"/>
              <w:bottom w:val="single" w:sz="4" w:space="0" w:color="auto"/>
              <w:right w:val="single" w:sz="4" w:space="0" w:color="auto"/>
            </w:tcBorders>
          </w:tcPr>
          <w:p w14:paraId="44B08D27" w14:textId="77777777" w:rsidR="004B4CCD" w:rsidRDefault="004B4CCD" w:rsidP="004B4CCD">
            <w:pPr>
              <w:jc w:val="both"/>
              <w:rPr>
                <w:rFonts w:ascii="Arial" w:eastAsia="Calibri" w:hAnsi="Arial" w:cs="Arial"/>
                <w:color w:val="000000"/>
              </w:rPr>
            </w:pPr>
            <w:r>
              <w:rPr>
                <w:rFonts w:ascii="Arial" w:eastAsia="Calibri" w:hAnsi="Arial" w:cs="Arial"/>
                <w:color w:val="000000"/>
              </w:rPr>
              <w:t>BMC Oral Health</w:t>
            </w:r>
          </w:p>
          <w:p w14:paraId="4423F067" w14:textId="77777777" w:rsidR="004B4CCD" w:rsidRDefault="004B4CCD" w:rsidP="004B4CCD">
            <w:pPr>
              <w:jc w:val="both"/>
              <w:rPr>
                <w:rFonts w:ascii="Arial" w:eastAsia="Calibri" w:hAnsi="Arial" w:cs="Arial"/>
                <w:color w:val="000000"/>
              </w:rPr>
            </w:pPr>
          </w:p>
          <w:p w14:paraId="31CA7417" w14:textId="77777777" w:rsidR="004B4CCD" w:rsidRDefault="004B4CCD" w:rsidP="004B4CCD">
            <w:pPr>
              <w:jc w:val="both"/>
              <w:rPr>
                <w:rFonts w:ascii="Arial" w:hAnsi="Arial" w:cs="Arial"/>
                <w:bCs/>
                <w:color w:val="181818"/>
                <w:lang w:val="ro-RO"/>
              </w:rPr>
            </w:pPr>
            <w:r w:rsidRPr="00B20F2E">
              <w:rPr>
                <w:rFonts w:ascii="Arial" w:hAnsi="Arial" w:cs="Arial"/>
                <w:bCs/>
                <w:color w:val="181818"/>
                <w:lang w:val="ro-RO"/>
              </w:rPr>
              <w:t>2</w:t>
            </w:r>
            <w:r>
              <w:rPr>
                <w:rFonts w:ascii="Arial" w:hAnsi="Arial" w:cs="Arial"/>
                <w:bCs/>
                <w:color w:val="181818"/>
                <w:lang w:val="ro-RO"/>
              </w:rPr>
              <w:t>021, vol. 21</w:t>
            </w:r>
            <w:r w:rsidRPr="00B20F2E">
              <w:rPr>
                <w:rFonts w:ascii="Arial" w:hAnsi="Arial" w:cs="Arial"/>
                <w:bCs/>
                <w:color w:val="181818"/>
                <w:lang w:val="ro-RO"/>
              </w:rPr>
              <w:t>(1)</w:t>
            </w:r>
            <w:r>
              <w:rPr>
                <w:rFonts w:ascii="Arial" w:hAnsi="Arial" w:cs="Arial"/>
                <w:bCs/>
                <w:color w:val="181818"/>
                <w:lang w:val="ro-RO"/>
              </w:rPr>
              <w:t xml:space="preserve">, </w:t>
            </w:r>
            <w:r w:rsidRPr="00B20F2E">
              <w:rPr>
                <w:rFonts w:ascii="Arial" w:hAnsi="Arial" w:cs="Arial"/>
                <w:bCs/>
                <w:color w:val="181818"/>
                <w:lang w:val="ro-RO"/>
              </w:rPr>
              <w:t>128</w:t>
            </w:r>
          </w:p>
          <w:p w14:paraId="3ED45393" w14:textId="77777777" w:rsidR="004B4CCD" w:rsidRPr="00B20F2E" w:rsidRDefault="004B4CCD" w:rsidP="004B4CCD">
            <w:pPr>
              <w:jc w:val="both"/>
              <w:rPr>
                <w:rFonts w:ascii="Arial" w:hAnsi="Arial" w:cs="Arial"/>
                <w:bCs/>
                <w:color w:val="181818"/>
                <w:lang w:val="ro-RO"/>
              </w:rPr>
            </w:pPr>
          </w:p>
          <w:p w14:paraId="7296F13C" w14:textId="77777777" w:rsidR="004B4CCD" w:rsidRPr="00B20F2E" w:rsidRDefault="004B4CCD" w:rsidP="004B4CCD">
            <w:pPr>
              <w:rPr>
                <w:rFonts w:ascii="Arial" w:hAnsi="Arial" w:cs="Arial"/>
                <w:bCs/>
              </w:rPr>
            </w:pPr>
            <w:r w:rsidRPr="00B20F2E">
              <w:rPr>
                <w:rFonts w:ascii="Arial" w:hAnsi="Arial" w:cs="Arial"/>
                <w:bCs/>
                <w:color w:val="1B3051"/>
                <w:shd w:val="clear" w:color="auto" w:fill="FFFFFF"/>
              </w:rPr>
              <w:t>ISSN: 1472-6831</w:t>
            </w:r>
          </w:p>
          <w:p w14:paraId="23B18BE6" w14:textId="77777777" w:rsidR="004B4CCD" w:rsidRPr="00B20F2E" w:rsidRDefault="004B4CCD" w:rsidP="004B4CCD">
            <w:pPr>
              <w:jc w:val="both"/>
              <w:rPr>
                <w:rFonts w:ascii="Arial" w:hAnsi="Arial" w:cs="Arial"/>
                <w:bCs/>
                <w:color w:val="181818"/>
                <w:lang w:val="ro-RO"/>
              </w:rPr>
            </w:pPr>
          </w:p>
          <w:p w14:paraId="6D50CF31" w14:textId="77777777" w:rsidR="004B4CCD" w:rsidRPr="00B20F2E" w:rsidRDefault="004B4CCD" w:rsidP="004B4CCD">
            <w:pPr>
              <w:jc w:val="both"/>
              <w:rPr>
                <w:rFonts w:ascii="Arial" w:hAnsi="Arial" w:cs="Arial"/>
                <w:bCs/>
                <w:color w:val="181818"/>
                <w:lang w:val="ro-RO"/>
              </w:rPr>
            </w:pPr>
          </w:p>
          <w:p w14:paraId="5029866F" w14:textId="77777777" w:rsidR="004B4CCD" w:rsidRPr="00B20F2E" w:rsidRDefault="004B4CCD" w:rsidP="004B4CCD">
            <w:pPr>
              <w:jc w:val="both"/>
              <w:rPr>
                <w:rFonts w:ascii="Arial" w:hAnsi="Arial" w:cs="Arial"/>
                <w:bCs/>
                <w:color w:val="181818"/>
                <w:lang w:val="ro-RO"/>
              </w:rPr>
            </w:pPr>
          </w:p>
          <w:p w14:paraId="64171F12" w14:textId="77777777" w:rsidR="004B4CCD" w:rsidRPr="00B20F2E" w:rsidRDefault="004B4CCD" w:rsidP="004B4CCD">
            <w:pPr>
              <w:jc w:val="both"/>
              <w:rPr>
                <w:rFonts w:ascii="Arial" w:hAnsi="Arial" w:cs="Arial"/>
                <w:b/>
                <w:color w:val="181818"/>
                <w:lang w:val="ro-RO"/>
              </w:rPr>
            </w:pPr>
          </w:p>
        </w:tc>
        <w:tc>
          <w:tcPr>
            <w:tcW w:w="1421" w:type="dxa"/>
            <w:tcBorders>
              <w:top w:val="single" w:sz="4" w:space="0" w:color="auto"/>
              <w:left w:val="single" w:sz="4" w:space="0" w:color="auto"/>
              <w:bottom w:val="single" w:sz="4" w:space="0" w:color="auto"/>
              <w:right w:val="single" w:sz="4" w:space="0" w:color="auto"/>
            </w:tcBorders>
          </w:tcPr>
          <w:p w14:paraId="660FF211" w14:textId="77777777" w:rsidR="004B4CCD" w:rsidRPr="00B20F2E" w:rsidRDefault="004B4CCD" w:rsidP="004B4CCD">
            <w:pPr>
              <w:jc w:val="both"/>
              <w:rPr>
                <w:rFonts w:ascii="Arial" w:hAnsi="Arial" w:cs="Arial"/>
                <w:b/>
                <w:color w:val="181818"/>
                <w:lang w:val="ro-RO"/>
              </w:rPr>
            </w:pPr>
          </w:p>
          <w:p w14:paraId="0CC67209" w14:textId="77777777" w:rsidR="004B4CCD" w:rsidRPr="00B20F2E" w:rsidRDefault="004B4CCD" w:rsidP="004B4CCD">
            <w:pPr>
              <w:jc w:val="both"/>
              <w:rPr>
                <w:rFonts w:ascii="Arial" w:hAnsi="Arial" w:cs="Arial"/>
                <w:b/>
                <w:color w:val="181818"/>
                <w:lang w:val="ro-RO"/>
              </w:rPr>
            </w:pPr>
            <w:r w:rsidRPr="00B20F2E">
              <w:rPr>
                <w:rFonts w:ascii="Arial" w:hAnsi="Arial" w:cs="Arial"/>
                <w:b/>
                <w:color w:val="181818"/>
                <w:lang w:val="ro-RO"/>
              </w:rPr>
              <w:t>2,74</w:t>
            </w:r>
          </w:p>
        </w:tc>
        <w:tc>
          <w:tcPr>
            <w:tcW w:w="2875" w:type="dxa"/>
            <w:gridSpan w:val="2"/>
            <w:tcBorders>
              <w:top w:val="single" w:sz="4" w:space="0" w:color="auto"/>
              <w:left w:val="single" w:sz="4" w:space="0" w:color="auto"/>
              <w:bottom w:val="single" w:sz="4" w:space="0" w:color="auto"/>
              <w:right w:val="single" w:sz="4" w:space="0" w:color="auto"/>
            </w:tcBorders>
          </w:tcPr>
          <w:p w14:paraId="34118069" w14:textId="77777777" w:rsidR="004B4CCD" w:rsidRPr="00B20F2E" w:rsidRDefault="004B4CCD" w:rsidP="004B4CCD">
            <w:pPr>
              <w:widowControl w:val="0"/>
              <w:autoSpaceDE w:val="0"/>
              <w:autoSpaceDN w:val="0"/>
              <w:adjustRightInd w:val="0"/>
              <w:spacing w:after="240" w:line="160" w:lineRule="atLeast"/>
              <w:rPr>
                <w:rFonts w:ascii="Arial" w:eastAsia="Calibri" w:hAnsi="Arial" w:cs="Arial"/>
                <w:color w:val="000000"/>
              </w:rPr>
            </w:pPr>
            <w:r w:rsidRPr="00B20F2E">
              <w:rPr>
                <w:rFonts w:ascii="Arial" w:eastAsia="Calibri" w:hAnsi="Arial" w:cs="Arial"/>
                <w:color w:val="000000"/>
              </w:rPr>
              <w:t xml:space="preserve">Discipline of Oral Surgery, 2nd Department of Dental Medicine, “Victor Babeş” University of Medicine and Pharmacy, 2 Eftimie Murgu Sq., 300041 Timisoara, Romania. </w:t>
            </w:r>
          </w:p>
          <w:p w14:paraId="1E781E61" w14:textId="77777777" w:rsidR="004B4CCD" w:rsidRPr="00B20F2E" w:rsidRDefault="004B4CCD" w:rsidP="004B4CCD">
            <w:pPr>
              <w:jc w:val="both"/>
              <w:rPr>
                <w:rFonts w:ascii="Arial" w:hAnsi="Arial" w:cs="Arial"/>
                <w:b/>
                <w:color w:val="181818"/>
                <w:lang w:val="ro-RO"/>
              </w:rPr>
            </w:pPr>
          </w:p>
        </w:tc>
      </w:tr>
      <w:tr w:rsidR="004B4CCD" w:rsidRPr="00B7453D" w14:paraId="381F5017" w14:textId="77777777" w:rsidTr="004B4CCD">
        <w:tc>
          <w:tcPr>
            <w:tcW w:w="490" w:type="dxa"/>
            <w:tcBorders>
              <w:top w:val="single" w:sz="4" w:space="0" w:color="auto"/>
              <w:left w:val="single" w:sz="4" w:space="0" w:color="auto"/>
              <w:bottom w:val="single" w:sz="4" w:space="0" w:color="auto"/>
              <w:right w:val="single" w:sz="4" w:space="0" w:color="auto"/>
            </w:tcBorders>
          </w:tcPr>
          <w:p w14:paraId="7C2B2F7C" w14:textId="7DD3B4F7" w:rsidR="004B4CCD" w:rsidRPr="00B7453D" w:rsidRDefault="00A47DA2" w:rsidP="004B4CCD">
            <w:pPr>
              <w:ind w:left="357" w:hanging="357"/>
              <w:jc w:val="both"/>
              <w:rPr>
                <w:rFonts w:ascii="Arial" w:hAnsi="Arial" w:cs="Arial"/>
                <w:b/>
                <w:color w:val="181818"/>
                <w:sz w:val="20"/>
                <w:szCs w:val="20"/>
                <w:lang w:val="ro-RO"/>
              </w:rPr>
            </w:pPr>
            <w:r>
              <w:rPr>
                <w:rFonts w:ascii="Arial" w:hAnsi="Arial" w:cs="Arial"/>
                <w:b/>
                <w:color w:val="181818"/>
                <w:sz w:val="20"/>
                <w:szCs w:val="20"/>
                <w:lang w:val="ro-RO"/>
              </w:rPr>
              <w:t>6.</w:t>
            </w:r>
          </w:p>
        </w:tc>
        <w:tc>
          <w:tcPr>
            <w:tcW w:w="1810" w:type="dxa"/>
            <w:tcBorders>
              <w:top w:val="single" w:sz="4" w:space="0" w:color="auto"/>
              <w:left w:val="single" w:sz="4" w:space="0" w:color="auto"/>
              <w:bottom w:val="single" w:sz="4" w:space="0" w:color="auto"/>
              <w:right w:val="single" w:sz="4" w:space="0" w:color="auto"/>
            </w:tcBorders>
          </w:tcPr>
          <w:p w14:paraId="40FBB62E" w14:textId="7B68C829" w:rsidR="00A47DA2" w:rsidRPr="00A47DA2" w:rsidRDefault="00A47DA2" w:rsidP="00A47DA2">
            <w:pPr>
              <w:widowControl w:val="0"/>
              <w:autoSpaceDE w:val="0"/>
              <w:autoSpaceDN w:val="0"/>
              <w:adjustRightInd w:val="0"/>
              <w:spacing w:after="240" w:line="240" w:lineRule="auto"/>
              <w:rPr>
                <w:rFonts w:ascii="Arial" w:eastAsia="Calibri" w:hAnsi="Arial" w:cs="Arial"/>
                <w:bCs/>
                <w:color w:val="000000"/>
              </w:rPr>
            </w:pPr>
            <w:r w:rsidRPr="00A47DA2">
              <w:rPr>
                <w:rFonts w:ascii="Arial" w:eastAsia="Calibri" w:hAnsi="Arial" w:cs="Arial"/>
                <w:bCs/>
                <w:color w:val="000000"/>
              </w:rPr>
              <w:t>Alexandra Roi</w:t>
            </w:r>
            <w:r>
              <w:rPr>
                <w:rFonts w:ascii="Arial" w:eastAsia="Calibri" w:hAnsi="Arial" w:cs="Arial"/>
                <w:bCs/>
                <w:color w:val="000000"/>
              </w:rPr>
              <w:t>,</w:t>
            </w:r>
            <w:r w:rsidRPr="00A47DA2">
              <w:rPr>
                <w:rFonts w:ascii="Arial" w:eastAsia="Calibri" w:hAnsi="Arial" w:cs="Arial"/>
                <w:bCs/>
                <w:color w:val="000000"/>
                <w:position w:val="10"/>
              </w:rPr>
              <w:t>1</w:t>
            </w:r>
            <w:r w:rsidRPr="00A47DA2">
              <w:rPr>
                <w:rFonts w:ascii="Arial" w:eastAsia="Calibri" w:hAnsi="Arial" w:cs="Arial"/>
                <w:bCs/>
                <w:color w:val="000000"/>
              </w:rPr>
              <w:t xml:space="preserve"> Nicoleta Ioana Andreescu, Ciprian Ioan Roi Meda-Lavinia Negrutiu Cosmin Sinescu </w:t>
            </w:r>
            <w:r w:rsidRPr="00A47DA2">
              <w:rPr>
                <w:rFonts w:ascii="Arial" w:eastAsia="Calibri" w:hAnsi="Arial" w:cs="Arial"/>
                <w:b/>
                <w:bCs/>
                <w:i/>
                <w:color w:val="000000"/>
              </w:rPr>
              <w:t>Mircea Rivis</w:t>
            </w:r>
            <w:r w:rsidRPr="00A47DA2">
              <w:rPr>
                <w:rFonts w:ascii="Arial" w:eastAsia="Calibri" w:hAnsi="Arial" w:cs="Arial"/>
                <w:b/>
                <w:bCs/>
                <w:i/>
                <w:color w:val="000000"/>
                <w:position w:val="-3"/>
              </w:rPr>
              <w:t>,</w:t>
            </w:r>
            <w:r>
              <w:rPr>
                <w:rFonts w:ascii="Arial" w:eastAsia="Calibri" w:hAnsi="Arial" w:cs="Arial"/>
                <w:bCs/>
                <w:color w:val="000000"/>
              </w:rPr>
              <w:t xml:space="preserve"> Madalina Veronica Borugaa,</w:t>
            </w:r>
            <w:r w:rsidRPr="00A47DA2">
              <w:rPr>
                <w:rFonts w:ascii="Arial" w:eastAsia="Calibri" w:hAnsi="Arial" w:cs="Arial"/>
                <w:bCs/>
                <w:color w:val="000000"/>
              </w:rPr>
              <w:t xml:space="preserve"> Laura-Cristina Rusu </w:t>
            </w:r>
            <w:r w:rsidRPr="00A47DA2">
              <w:rPr>
                <w:rFonts w:ascii="Arial" w:eastAsia="Calibri" w:hAnsi="Arial" w:cs="Arial"/>
                <w:bCs/>
                <w:color w:val="000000"/>
                <w:position w:val="10"/>
              </w:rPr>
              <w:t xml:space="preserve"> </w:t>
            </w:r>
          </w:p>
          <w:p w14:paraId="1FC9A03C" w14:textId="77777777" w:rsidR="004B4CCD" w:rsidRPr="00B7453D" w:rsidRDefault="004B4CCD" w:rsidP="004B4CCD">
            <w:pPr>
              <w:jc w:val="both"/>
              <w:rPr>
                <w:rFonts w:ascii="Arial" w:hAnsi="Arial" w:cs="Arial"/>
                <w:b/>
                <w:color w:val="181818"/>
                <w:sz w:val="20"/>
                <w:szCs w:val="20"/>
                <w:lang w:val="ro-RO"/>
              </w:rPr>
            </w:pPr>
          </w:p>
        </w:tc>
        <w:tc>
          <w:tcPr>
            <w:tcW w:w="5888" w:type="dxa"/>
            <w:tcBorders>
              <w:top w:val="single" w:sz="4" w:space="0" w:color="auto"/>
              <w:left w:val="single" w:sz="4" w:space="0" w:color="auto"/>
              <w:bottom w:val="single" w:sz="4" w:space="0" w:color="auto"/>
              <w:right w:val="single" w:sz="4" w:space="0" w:color="auto"/>
            </w:tcBorders>
          </w:tcPr>
          <w:p w14:paraId="2CD4ED8C" w14:textId="77777777" w:rsidR="00A47DA2" w:rsidRDefault="00A47DA2" w:rsidP="00A47DA2">
            <w:pPr>
              <w:widowControl w:val="0"/>
              <w:autoSpaceDE w:val="0"/>
              <w:autoSpaceDN w:val="0"/>
              <w:adjustRightInd w:val="0"/>
              <w:spacing w:after="240" w:line="240" w:lineRule="auto"/>
              <w:rPr>
                <w:rFonts w:ascii="Arial" w:eastAsia="Calibri" w:hAnsi="Arial" w:cs="Arial"/>
                <w:b/>
                <w:bCs/>
                <w:color w:val="000000"/>
              </w:rPr>
            </w:pPr>
          </w:p>
          <w:p w14:paraId="1BD4A880" w14:textId="77777777" w:rsidR="00A47DA2" w:rsidRPr="00A47DA2" w:rsidRDefault="00A47DA2" w:rsidP="00A47DA2">
            <w:pPr>
              <w:widowControl w:val="0"/>
              <w:autoSpaceDE w:val="0"/>
              <w:autoSpaceDN w:val="0"/>
              <w:adjustRightInd w:val="0"/>
              <w:spacing w:after="240" w:line="240" w:lineRule="auto"/>
              <w:rPr>
                <w:rFonts w:ascii="Arial" w:eastAsia="Calibri" w:hAnsi="Arial" w:cs="Arial"/>
                <w:b/>
                <w:color w:val="000000"/>
              </w:rPr>
            </w:pPr>
            <w:r w:rsidRPr="00A47DA2">
              <w:rPr>
                <w:rFonts w:ascii="Arial" w:eastAsia="Calibri" w:hAnsi="Arial" w:cs="Arial"/>
                <w:b/>
                <w:bCs/>
                <w:color w:val="000000"/>
              </w:rPr>
              <w:t xml:space="preserve">Comparative Analysis of COL9A1 Genotyping in Oral Squamous Cell Carcinoma Diagnosis: A Pilot Study </w:t>
            </w:r>
          </w:p>
          <w:p w14:paraId="1514EA4D" w14:textId="77777777" w:rsidR="004B4CCD" w:rsidRPr="00B7453D" w:rsidRDefault="004B4CCD" w:rsidP="00A47DA2">
            <w:pPr>
              <w:widowControl w:val="0"/>
              <w:autoSpaceDE w:val="0"/>
              <w:autoSpaceDN w:val="0"/>
              <w:adjustRightInd w:val="0"/>
              <w:spacing w:after="240" w:line="300" w:lineRule="atLeast"/>
              <w:rPr>
                <w:rFonts w:ascii="Arial" w:hAnsi="Arial" w:cs="Arial"/>
                <w:b/>
                <w:color w:val="181818"/>
                <w:lang w:val="ro-RO"/>
              </w:rPr>
            </w:pPr>
          </w:p>
        </w:tc>
        <w:tc>
          <w:tcPr>
            <w:tcW w:w="2268" w:type="dxa"/>
            <w:tcBorders>
              <w:top w:val="single" w:sz="4" w:space="0" w:color="auto"/>
              <w:left w:val="single" w:sz="4" w:space="0" w:color="auto"/>
              <w:bottom w:val="single" w:sz="4" w:space="0" w:color="auto"/>
              <w:right w:val="single" w:sz="4" w:space="0" w:color="auto"/>
            </w:tcBorders>
          </w:tcPr>
          <w:p w14:paraId="4DA4B9A7" w14:textId="5D18B398" w:rsidR="004B4CCD" w:rsidRDefault="00A47DA2" w:rsidP="00A47DA2">
            <w:pPr>
              <w:rPr>
                <w:rFonts w:ascii="Arial" w:hAnsi="Arial" w:cs="Arial"/>
                <w:color w:val="181818"/>
                <w:lang w:val="ro-RO"/>
              </w:rPr>
            </w:pPr>
            <w:r w:rsidRPr="00A47DA2">
              <w:rPr>
                <w:rFonts w:ascii="Arial" w:hAnsi="Arial" w:cs="Arial"/>
                <w:color w:val="181818"/>
                <w:lang w:val="ro-RO"/>
              </w:rPr>
              <w:t>Applied Science</w:t>
            </w:r>
            <w:r>
              <w:rPr>
                <w:rFonts w:ascii="Arial" w:hAnsi="Arial" w:cs="Arial"/>
                <w:color w:val="181818"/>
                <w:lang w:val="ro-RO"/>
              </w:rPr>
              <w:t xml:space="preserve"> – Applied Dentistry and Oral Sciences</w:t>
            </w:r>
          </w:p>
          <w:p w14:paraId="43732D8F" w14:textId="78094F7C" w:rsidR="00A47DA2" w:rsidRDefault="00A47DA2" w:rsidP="004B4CCD">
            <w:pPr>
              <w:jc w:val="both"/>
              <w:rPr>
                <w:rFonts w:ascii="Arial" w:hAnsi="Arial" w:cs="Arial"/>
                <w:color w:val="181818"/>
                <w:lang w:val="ro-RO"/>
              </w:rPr>
            </w:pPr>
            <w:r>
              <w:rPr>
                <w:rFonts w:ascii="Arial" w:hAnsi="Arial" w:cs="Arial"/>
                <w:color w:val="181818"/>
                <w:lang w:val="ro-RO"/>
              </w:rPr>
              <w:t>(MDPI)</w:t>
            </w:r>
          </w:p>
          <w:p w14:paraId="34A7A463" w14:textId="26858A2D" w:rsidR="00A47DA2" w:rsidRDefault="00A47DA2" w:rsidP="004B4CCD">
            <w:pPr>
              <w:jc w:val="both"/>
              <w:rPr>
                <w:rFonts w:ascii="Arial" w:hAnsi="Arial" w:cs="Arial"/>
                <w:color w:val="181818"/>
                <w:lang w:val="ro-RO"/>
              </w:rPr>
            </w:pPr>
            <w:r>
              <w:rPr>
                <w:rFonts w:ascii="Arial" w:hAnsi="Arial" w:cs="Arial"/>
                <w:color w:val="181818"/>
                <w:lang w:val="ro-RO"/>
              </w:rPr>
              <w:t>2021, 11(23) 11102</w:t>
            </w:r>
          </w:p>
          <w:p w14:paraId="5E6D50E8" w14:textId="2E257F7B" w:rsidR="00A47DA2" w:rsidRPr="00A47DA2" w:rsidRDefault="00A47DA2" w:rsidP="004B4CCD">
            <w:pPr>
              <w:jc w:val="both"/>
              <w:rPr>
                <w:rFonts w:ascii="Arial" w:hAnsi="Arial" w:cs="Arial"/>
                <w:color w:val="181818"/>
                <w:lang w:val="ro-RO"/>
              </w:rPr>
            </w:pPr>
            <w:r w:rsidRPr="004B4CCD">
              <w:rPr>
                <w:rFonts w:ascii="Arial" w:hAnsi="Arial" w:cs="Arial"/>
                <w:color w:val="000000"/>
                <w:shd w:val="clear" w:color="auto" w:fill="FFFFFF"/>
              </w:rPr>
              <w:t>ISSN 2076-3417</w:t>
            </w:r>
          </w:p>
        </w:tc>
        <w:tc>
          <w:tcPr>
            <w:tcW w:w="1421" w:type="dxa"/>
            <w:tcBorders>
              <w:top w:val="single" w:sz="4" w:space="0" w:color="auto"/>
              <w:left w:val="single" w:sz="4" w:space="0" w:color="auto"/>
              <w:bottom w:val="single" w:sz="4" w:space="0" w:color="auto"/>
              <w:right w:val="single" w:sz="4" w:space="0" w:color="auto"/>
            </w:tcBorders>
          </w:tcPr>
          <w:p w14:paraId="22C5B252" w14:textId="17AEC342" w:rsidR="004B4CCD" w:rsidRPr="00B7453D" w:rsidRDefault="00A47DA2" w:rsidP="004B4CCD">
            <w:pPr>
              <w:jc w:val="both"/>
              <w:rPr>
                <w:rFonts w:ascii="Arial" w:hAnsi="Arial" w:cs="Arial"/>
                <w:b/>
                <w:color w:val="181818"/>
                <w:lang w:val="ro-RO"/>
              </w:rPr>
            </w:pPr>
            <w:r>
              <w:rPr>
                <w:rFonts w:ascii="Arial" w:hAnsi="Arial" w:cs="Arial"/>
                <w:b/>
                <w:color w:val="181818"/>
                <w:lang w:val="ro-RO"/>
              </w:rPr>
              <w:t>2,679</w:t>
            </w:r>
          </w:p>
        </w:tc>
        <w:tc>
          <w:tcPr>
            <w:tcW w:w="2875" w:type="dxa"/>
            <w:gridSpan w:val="2"/>
            <w:tcBorders>
              <w:top w:val="single" w:sz="4" w:space="0" w:color="auto"/>
              <w:left w:val="single" w:sz="4" w:space="0" w:color="auto"/>
              <w:bottom w:val="single" w:sz="4" w:space="0" w:color="auto"/>
              <w:right w:val="single" w:sz="4" w:space="0" w:color="auto"/>
            </w:tcBorders>
          </w:tcPr>
          <w:p w14:paraId="12271AEE" w14:textId="77777777" w:rsidR="00A47DA2" w:rsidRDefault="00A47DA2" w:rsidP="00A47DA2">
            <w:pPr>
              <w:widowControl w:val="0"/>
              <w:autoSpaceDE w:val="0"/>
              <w:autoSpaceDN w:val="0"/>
              <w:adjustRightInd w:val="0"/>
              <w:spacing w:after="240" w:line="260" w:lineRule="atLeast"/>
              <w:rPr>
                <w:rFonts w:ascii="Times Roman" w:eastAsia="Calibri" w:hAnsi="Times Roman" w:cs="Times Roman"/>
                <w:color w:val="000000"/>
                <w:sz w:val="24"/>
                <w:szCs w:val="24"/>
              </w:rPr>
            </w:pPr>
            <w:r>
              <w:rPr>
                <w:rFonts w:ascii="Times Roman" w:eastAsia="Calibri" w:hAnsi="Times Roman" w:cs="Times Roman"/>
                <w:color w:val="000000"/>
                <w:sz w:val="21"/>
                <w:szCs w:val="21"/>
              </w:rPr>
              <w:t xml:space="preserve">Department of Anesthesiology and Oral Surgery, Multidisciplinary Center for Research, Evaluation, Diagnosis and Therapies in Oral Medicine, Victor Babes ̧ University of Medicine and Pharmacy, Eftimie Murgu Sq. no.2, 30041 Timis ̧oara, Romania; ciprian.roi@umft.ro (C.I.R.); rivis.mircea@umft.ro (M.R.) </w:t>
            </w:r>
          </w:p>
          <w:p w14:paraId="6C12B9F6" w14:textId="77777777" w:rsidR="004B4CCD" w:rsidRDefault="004B4CCD" w:rsidP="004B4CCD">
            <w:pPr>
              <w:jc w:val="both"/>
              <w:rPr>
                <w:rFonts w:ascii="Arial" w:hAnsi="Arial" w:cs="Arial"/>
                <w:b/>
                <w:color w:val="181818"/>
                <w:lang w:val="ro-RO"/>
              </w:rPr>
            </w:pPr>
          </w:p>
          <w:p w14:paraId="2574F580" w14:textId="77777777" w:rsidR="00A47DA2" w:rsidRDefault="00A47DA2" w:rsidP="004B4CCD">
            <w:pPr>
              <w:jc w:val="both"/>
              <w:rPr>
                <w:rFonts w:ascii="Arial" w:hAnsi="Arial" w:cs="Arial"/>
                <w:b/>
                <w:color w:val="181818"/>
                <w:lang w:val="ro-RO"/>
              </w:rPr>
            </w:pPr>
          </w:p>
          <w:p w14:paraId="3FAE4DCD" w14:textId="77777777" w:rsidR="00A47DA2" w:rsidRDefault="00A47DA2" w:rsidP="00A47DA2">
            <w:pPr>
              <w:widowControl w:val="0"/>
              <w:autoSpaceDE w:val="0"/>
              <w:autoSpaceDN w:val="0"/>
              <w:adjustRightInd w:val="0"/>
              <w:spacing w:after="240" w:line="280" w:lineRule="atLeast"/>
              <w:rPr>
                <w:rFonts w:ascii="Times Roman" w:eastAsia="Calibri" w:hAnsi="Times Roman" w:cs="Times Roman"/>
                <w:color w:val="000000"/>
                <w:sz w:val="24"/>
                <w:szCs w:val="24"/>
              </w:rPr>
            </w:pPr>
            <w:r>
              <w:rPr>
                <w:rFonts w:ascii="Times Bold" w:eastAsia="Calibri" w:hAnsi="Times Bold" w:cs="Times Bold"/>
                <w:b/>
                <w:bCs/>
                <w:color w:val="000000"/>
                <w:sz w:val="24"/>
                <w:szCs w:val="24"/>
              </w:rPr>
              <w:t xml:space="preserve">Author Contributions: </w:t>
            </w:r>
            <w:r>
              <w:rPr>
                <w:rFonts w:ascii="Times Roman" w:eastAsia="Calibri" w:hAnsi="Times Roman" w:cs="Times Roman"/>
                <w:color w:val="000000"/>
                <w:sz w:val="24"/>
                <w:szCs w:val="24"/>
              </w:rPr>
              <w:t xml:space="preserve">All authors contributed equally. Conceptualisation, A.R. and N.I.A.; method- ology, N.I.A.; software, A.R. and M.R.; validation, C.I.R., M.R. and L.-C.R.; formal analysis, A.R., C.S. and M.V.B.; investigation, C.I.R. and M.V.B.; resources, N.I.A. and M.-L.N.; data curation, C.I.R., M.V.B. and C.S.; writing—original draft preparation, A.R. and C.I.R.; writing—review and editing, A.R., L.-C.R., M.-L.N. and N.I.A.; visualisation, L.-C.R., C.S. and M.R.; supervision, L.-C.R. and M.-L.N. All authors have read and agreed to the published version of the manuscript. </w:t>
            </w:r>
          </w:p>
          <w:p w14:paraId="1556A5B2" w14:textId="77777777" w:rsidR="00A47DA2" w:rsidRPr="00B7453D" w:rsidRDefault="00A47DA2" w:rsidP="004B4CCD">
            <w:pPr>
              <w:jc w:val="both"/>
              <w:rPr>
                <w:rFonts w:ascii="Arial" w:hAnsi="Arial" w:cs="Arial"/>
                <w:b/>
                <w:color w:val="181818"/>
                <w:lang w:val="ro-RO"/>
              </w:rPr>
            </w:pPr>
          </w:p>
        </w:tc>
      </w:tr>
    </w:tbl>
    <w:p w14:paraId="24506590" w14:textId="1E5A30D9" w:rsidR="004B4CCD" w:rsidRDefault="004B4CCD" w:rsidP="004B4CCD">
      <w:pPr>
        <w:jc w:val="both"/>
        <w:rPr>
          <w:rFonts w:ascii="Arial" w:hAnsi="Arial" w:cs="Arial"/>
          <w:b/>
          <w:color w:val="0000FF"/>
          <w:lang w:val="ro-RO"/>
        </w:rPr>
      </w:pPr>
    </w:p>
    <w:p w14:paraId="38C688DB" w14:textId="77777777" w:rsidR="0076490C" w:rsidRPr="00B7453D" w:rsidRDefault="0076490C" w:rsidP="004B4CCD">
      <w:pPr>
        <w:jc w:val="both"/>
        <w:rPr>
          <w:rFonts w:ascii="Arial" w:hAnsi="Arial" w:cs="Arial"/>
          <w:b/>
          <w:color w:val="0000FF"/>
          <w:lang w:val="ro-RO"/>
        </w:rPr>
      </w:pPr>
    </w:p>
    <w:p w14:paraId="3B550BAC" w14:textId="77777777" w:rsidR="004B4CCD" w:rsidRPr="00B7453D" w:rsidRDefault="004B4CCD" w:rsidP="004B4CCD">
      <w:pPr>
        <w:jc w:val="center"/>
        <w:rPr>
          <w:rFonts w:ascii="Arial" w:hAnsi="Arial" w:cs="Arial"/>
          <w:b/>
          <w:color w:val="0000FF"/>
          <w:lang w:val="ro-RO"/>
        </w:rPr>
      </w:pPr>
    </w:p>
    <w:p w14:paraId="48AD8E77" w14:textId="77777777" w:rsidR="004B4CCD" w:rsidRPr="00B7453D" w:rsidRDefault="004B4CCD" w:rsidP="004B4CCD">
      <w:pPr>
        <w:rPr>
          <w:rFonts w:ascii="Arial" w:hAnsi="Arial" w:cs="Arial"/>
          <w:b/>
          <w:color w:val="FF0000"/>
          <w:sz w:val="28"/>
          <w:szCs w:val="28"/>
          <w:lang w:val="ro-RO"/>
        </w:rPr>
      </w:pPr>
      <w:r w:rsidRPr="00B7453D">
        <w:rPr>
          <w:rFonts w:ascii="Arial" w:hAnsi="Arial" w:cs="Arial"/>
          <w:b/>
          <w:color w:val="FF0000"/>
          <w:sz w:val="28"/>
          <w:szCs w:val="28"/>
          <w:lang w:val="ro-RO"/>
        </w:rPr>
        <w:t>II.2. Articole ISI ce se echivaleaza cu articole BDI (un articol ISI = trei articole BDI)</w:t>
      </w:r>
    </w:p>
    <w:p w14:paraId="453F41EC" w14:textId="77777777" w:rsidR="004B4CCD" w:rsidRPr="00B7453D" w:rsidRDefault="004B4CCD" w:rsidP="004B4CCD">
      <w:pPr>
        <w:rPr>
          <w:rFonts w:ascii="Arial" w:hAnsi="Arial" w:cs="Arial"/>
          <w:b/>
          <w:color w:val="0000FF"/>
          <w:lang w:val="ro-RO"/>
        </w:rPr>
      </w:pPr>
    </w:p>
    <w:p w14:paraId="26D0DAA5" w14:textId="77777777" w:rsidR="004B4CCD" w:rsidRPr="00B7453D" w:rsidRDefault="004B4CCD" w:rsidP="004B4CCD">
      <w:pPr>
        <w:rPr>
          <w:rFonts w:ascii="Arial" w:hAnsi="Arial" w:cs="Arial"/>
          <w:b/>
          <w:color w:val="0000FF"/>
          <w:lang w:val="ro-RO"/>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2321"/>
        <w:gridCol w:w="4005"/>
        <w:gridCol w:w="2507"/>
        <w:gridCol w:w="768"/>
        <w:gridCol w:w="4642"/>
      </w:tblGrid>
      <w:tr w:rsidR="004B4CCD" w:rsidRPr="00B7453D" w14:paraId="62A29AE5" w14:textId="77777777" w:rsidTr="004B4CCD">
        <w:tc>
          <w:tcPr>
            <w:tcW w:w="3167" w:type="pct"/>
            <w:gridSpan w:val="4"/>
            <w:shd w:val="clear" w:color="auto" w:fill="FFFF99"/>
          </w:tcPr>
          <w:p w14:paraId="3560B29A" w14:textId="77777777" w:rsidR="004B4CCD" w:rsidRPr="00B7453D" w:rsidRDefault="004B4CCD" w:rsidP="004B4CCD">
            <w:pPr>
              <w:spacing w:before="120" w:after="120"/>
              <w:jc w:val="both"/>
              <w:rPr>
                <w:rFonts w:ascii="Arial" w:hAnsi="Arial" w:cs="Arial"/>
                <w:b/>
                <w:lang w:val="ro-RO"/>
              </w:rPr>
            </w:pPr>
            <w:r w:rsidRPr="00B7453D">
              <w:rPr>
                <w:rFonts w:ascii="Arial" w:hAnsi="Arial" w:cs="Arial"/>
                <w:b/>
                <w:lang w:val="ro-RO"/>
              </w:rPr>
              <w:t xml:space="preserve">Data ultimei promovări / perioada sesiunii de concurs </w:t>
            </w:r>
          </w:p>
        </w:tc>
        <w:tc>
          <w:tcPr>
            <w:tcW w:w="1833" w:type="pct"/>
            <w:gridSpan w:val="2"/>
          </w:tcPr>
          <w:p w14:paraId="59B07C6F" w14:textId="77777777" w:rsidR="004B4CCD" w:rsidRPr="00B7453D" w:rsidRDefault="004B4CCD" w:rsidP="004B4CCD">
            <w:pPr>
              <w:spacing w:before="120" w:after="120"/>
              <w:jc w:val="both"/>
              <w:rPr>
                <w:rFonts w:ascii="Arial" w:hAnsi="Arial" w:cs="Arial"/>
                <w:b/>
                <w:color w:val="0000FF"/>
                <w:lang w:val="ro-RO"/>
              </w:rPr>
            </w:pPr>
            <w:r w:rsidRPr="00B7453D">
              <w:rPr>
                <w:rFonts w:ascii="Arial" w:hAnsi="Arial" w:cs="Arial"/>
                <w:b/>
                <w:color w:val="0000FF"/>
                <w:lang w:val="ro-RO"/>
              </w:rPr>
              <w:t>Mai-Iulie 2019</w:t>
            </w:r>
          </w:p>
        </w:tc>
      </w:tr>
      <w:tr w:rsidR="004B4CCD" w:rsidRPr="00B7453D" w14:paraId="48C5C01B" w14:textId="77777777" w:rsidTr="004B4CCD">
        <w:tc>
          <w:tcPr>
            <w:tcW w:w="177" w:type="pct"/>
            <w:tcBorders>
              <w:top w:val="single" w:sz="4" w:space="0" w:color="auto"/>
              <w:left w:val="single" w:sz="4" w:space="0" w:color="auto"/>
              <w:bottom w:val="single" w:sz="4" w:space="0" w:color="auto"/>
              <w:right w:val="single" w:sz="4" w:space="0" w:color="auto"/>
            </w:tcBorders>
            <w:shd w:val="clear" w:color="auto" w:fill="FFFF99"/>
          </w:tcPr>
          <w:p w14:paraId="131D249A"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Nr.</w:t>
            </w:r>
          </w:p>
        </w:tc>
        <w:tc>
          <w:tcPr>
            <w:tcW w:w="786" w:type="pct"/>
            <w:tcBorders>
              <w:top w:val="single" w:sz="4" w:space="0" w:color="auto"/>
              <w:left w:val="single" w:sz="4" w:space="0" w:color="auto"/>
              <w:bottom w:val="single" w:sz="4" w:space="0" w:color="auto"/>
              <w:right w:val="single" w:sz="4" w:space="0" w:color="auto"/>
            </w:tcBorders>
            <w:shd w:val="clear" w:color="auto" w:fill="FFFF99"/>
          </w:tcPr>
          <w:p w14:paraId="6011E084"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AUTORI</w:t>
            </w:r>
          </w:p>
        </w:tc>
        <w:tc>
          <w:tcPr>
            <w:tcW w:w="1356" w:type="pct"/>
            <w:tcBorders>
              <w:top w:val="single" w:sz="4" w:space="0" w:color="auto"/>
              <w:left w:val="single" w:sz="4" w:space="0" w:color="auto"/>
              <w:bottom w:val="single" w:sz="4" w:space="0" w:color="auto"/>
              <w:right w:val="single" w:sz="4" w:space="0" w:color="auto"/>
            </w:tcBorders>
            <w:shd w:val="clear" w:color="auto" w:fill="FFFF99"/>
          </w:tcPr>
          <w:p w14:paraId="28DF071D"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TITLU ARTICOL</w:t>
            </w:r>
          </w:p>
        </w:tc>
        <w:tc>
          <w:tcPr>
            <w:tcW w:w="849" w:type="pct"/>
            <w:tcBorders>
              <w:top w:val="single" w:sz="4" w:space="0" w:color="auto"/>
              <w:left w:val="single" w:sz="4" w:space="0" w:color="auto"/>
              <w:bottom w:val="single" w:sz="4" w:space="0" w:color="auto"/>
              <w:right w:val="single" w:sz="4" w:space="0" w:color="auto"/>
            </w:tcBorders>
            <w:shd w:val="clear" w:color="auto" w:fill="FFFF99"/>
          </w:tcPr>
          <w:p w14:paraId="0F20B13D"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REVISTA**</w:t>
            </w:r>
          </w:p>
          <w:p w14:paraId="743C327F"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An, Vol., Nr. Pag.</w:t>
            </w:r>
          </w:p>
          <w:p w14:paraId="446A1AF6"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ISSN</w:t>
            </w:r>
          </w:p>
        </w:tc>
        <w:tc>
          <w:tcPr>
            <w:tcW w:w="260" w:type="pct"/>
            <w:tcBorders>
              <w:top w:val="single" w:sz="4" w:space="0" w:color="auto"/>
              <w:left w:val="single" w:sz="4" w:space="0" w:color="auto"/>
              <w:bottom w:val="single" w:sz="4" w:space="0" w:color="auto"/>
              <w:right w:val="single" w:sz="4" w:space="0" w:color="auto"/>
            </w:tcBorders>
            <w:shd w:val="clear" w:color="auto" w:fill="FFFF99"/>
          </w:tcPr>
          <w:p w14:paraId="35992DB4"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ISI</w:t>
            </w:r>
          </w:p>
          <w:p w14:paraId="507B202A"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IF***</w:t>
            </w:r>
          </w:p>
        </w:tc>
        <w:tc>
          <w:tcPr>
            <w:tcW w:w="1573" w:type="pct"/>
            <w:tcBorders>
              <w:top w:val="single" w:sz="4" w:space="0" w:color="auto"/>
              <w:left w:val="single" w:sz="4" w:space="0" w:color="auto"/>
              <w:bottom w:val="single" w:sz="4" w:space="0" w:color="auto"/>
              <w:right w:val="single" w:sz="4" w:space="0" w:color="auto"/>
            </w:tcBorders>
            <w:shd w:val="clear" w:color="auto" w:fill="FFFF99"/>
          </w:tcPr>
          <w:p w14:paraId="1E8DD9EE"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AFILIEREA AUTORULUI</w:t>
            </w:r>
          </w:p>
          <w:p w14:paraId="42EE3DCD"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TRECUTĂ ÎN ARTICOL</w:t>
            </w:r>
          </w:p>
        </w:tc>
      </w:tr>
      <w:tr w:rsidR="004B4CCD" w:rsidRPr="00B7453D" w14:paraId="3DF2A788" w14:textId="77777777" w:rsidTr="004B4CCD">
        <w:tc>
          <w:tcPr>
            <w:tcW w:w="177" w:type="pct"/>
            <w:tcBorders>
              <w:top w:val="single" w:sz="4" w:space="0" w:color="auto"/>
              <w:left w:val="single" w:sz="4" w:space="0" w:color="auto"/>
              <w:bottom w:val="single" w:sz="4" w:space="0" w:color="auto"/>
              <w:right w:val="single" w:sz="4" w:space="0" w:color="auto"/>
            </w:tcBorders>
          </w:tcPr>
          <w:p w14:paraId="6567B575" w14:textId="77777777" w:rsidR="004B4CCD" w:rsidRPr="00B7453D" w:rsidRDefault="004B4CCD" w:rsidP="004B4CCD">
            <w:pPr>
              <w:numPr>
                <w:ilvl w:val="0"/>
                <w:numId w:val="28"/>
              </w:numPr>
              <w:spacing w:after="0" w:line="240" w:lineRule="auto"/>
              <w:ind w:left="357" w:hanging="357"/>
              <w:jc w:val="both"/>
              <w:rPr>
                <w:rFonts w:ascii="Arial" w:hAnsi="Arial" w:cs="Arial"/>
                <w:b/>
                <w:color w:val="181818"/>
                <w:sz w:val="20"/>
                <w:szCs w:val="20"/>
                <w:lang w:val="ro-RO"/>
              </w:rPr>
            </w:pPr>
          </w:p>
        </w:tc>
        <w:tc>
          <w:tcPr>
            <w:tcW w:w="786" w:type="pct"/>
            <w:tcBorders>
              <w:top w:val="single" w:sz="4" w:space="0" w:color="auto"/>
              <w:left w:val="single" w:sz="4" w:space="0" w:color="auto"/>
              <w:bottom w:val="single" w:sz="4" w:space="0" w:color="auto"/>
              <w:right w:val="single" w:sz="4" w:space="0" w:color="auto"/>
            </w:tcBorders>
          </w:tcPr>
          <w:p w14:paraId="56A927B0" w14:textId="77777777" w:rsidR="004B4CCD" w:rsidRPr="00C62B11" w:rsidRDefault="004B4CCD" w:rsidP="004B4CCD">
            <w:pPr>
              <w:widowControl w:val="0"/>
              <w:autoSpaceDE w:val="0"/>
              <w:autoSpaceDN w:val="0"/>
              <w:adjustRightInd w:val="0"/>
              <w:spacing w:after="240" w:line="300" w:lineRule="atLeast"/>
              <w:rPr>
                <w:rFonts w:ascii="Arial" w:eastAsia="Calibri" w:hAnsi="Arial" w:cs="Arial"/>
                <w:color w:val="000000"/>
              </w:rPr>
            </w:pPr>
            <w:r w:rsidRPr="00C62B11">
              <w:rPr>
                <w:rFonts w:ascii="Arial" w:eastAsia="Calibri" w:hAnsi="Arial" w:cs="Arial"/>
                <w:color w:val="000000"/>
              </w:rPr>
              <w:t xml:space="preserve">Diana Florina Nica, </w:t>
            </w:r>
            <w:r w:rsidRPr="00C62B11">
              <w:rPr>
                <w:rFonts w:ascii="Arial" w:eastAsia="Calibri" w:hAnsi="Arial" w:cs="Arial"/>
                <w:b/>
                <w:bCs/>
                <w:i/>
                <w:iCs/>
                <w:color w:val="000000"/>
              </w:rPr>
              <w:t>Mircea Rivis*</w:t>
            </w:r>
            <w:r w:rsidRPr="00C62B11">
              <w:rPr>
                <w:rFonts w:ascii="Arial" w:eastAsia="Calibri" w:hAnsi="Arial" w:cs="Arial"/>
                <w:color w:val="000000"/>
              </w:rPr>
              <w:t>, Ciprian Ioan Roi, Carmen Darinca Todea, Virgil-Florin Duma*, Cosmin Sinescu</w:t>
            </w:r>
          </w:p>
          <w:p w14:paraId="32647124" w14:textId="77777777" w:rsidR="004B4CCD" w:rsidRPr="00C62B11" w:rsidRDefault="004B4CCD" w:rsidP="004B4CCD">
            <w:pPr>
              <w:jc w:val="both"/>
              <w:rPr>
                <w:rFonts w:ascii="Arial" w:hAnsi="Arial" w:cs="Arial"/>
                <w:color w:val="181818"/>
                <w:lang w:val="ro-RO"/>
              </w:rPr>
            </w:pPr>
          </w:p>
        </w:tc>
        <w:tc>
          <w:tcPr>
            <w:tcW w:w="1356" w:type="pct"/>
            <w:tcBorders>
              <w:top w:val="single" w:sz="4" w:space="0" w:color="auto"/>
              <w:left w:val="single" w:sz="4" w:space="0" w:color="auto"/>
              <w:bottom w:val="single" w:sz="4" w:space="0" w:color="auto"/>
              <w:right w:val="single" w:sz="4" w:space="0" w:color="auto"/>
            </w:tcBorders>
          </w:tcPr>
          <w:p w14:paraId="525542A0"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2BE9D815" w14:textId="77777777" w:rsidR="004B4CCD" w:rsidRPr="00C62B11" w:rsidRDefault="004B4CCD" w:rsidP="004B4CCD">
            <w:pPr>
              <w:widowControl w:val="0"/>
              <w:autoSpaceDE w:val="0"/>
              <w:autoSpaceDN w:val="0"/>
              <w:adjustRightInd w:val="0"/>
              <w:spacing w:after="240"/>
              <w:jc w:val="center"/>
              <w:rPr>
                <w:rFonts w:ascii="Arial" w:eastAsia="Calibri" w:hAnsi="Arial" w:cs="Arial"/>
                <w:color w:val="000000"/>
              </w:rPr>
            </w:pPr>
            <w:r w:rsidRPr="00C62B11">
              <w:rPr>
                <w:rFonts w:ascii="Arial" w:eastAsia="Calibri" w:hAnsi="Arial" w:cs="Arial"/>
                <w:b/>
                <w:bCs/>
                <w:color w:val="000000"/>
              </w:rPr>
              <w:t>Complementarity of Photo-Biomodulation, Surgical Treatment, and Antibiotherapy for Medication-Related Osteonecrosis of the Jaws (MRONJ)</w:t>
            </w:r>
          </w:p>
          <w:p w14:paraId="45135CF1" w14:textId="77777777" w:rsidR="004B4CCD" w:rsidRPr="00C62B11" w:rsidRDefault="004B4CCD" w:rsidP="004B4CCD">
            <w:pPr>
              <w:ind w:firstLine="720"/>
              <w:jc w:val="both"/>
              <w:rPr>
                <w:rFonts w:ascii="Arial" w:hAnsi="Arial" w:cs="Arial"/>
                <w:b/>
                <w:color w:val="181818"/>
                <w:lang w:val="ro-RO"/>
              </w:rPr>
            </w:pPr>
          </w:p>
        </w:tc>
        <w:tc>
          <w:tcPr>
            <w:tcW w:w="849" w:type="pct"/>
            <w:tcBorders>
              <w:top w:val="single" w:sz="4" w:space="0" w:color="auto"/>
              <w:left w:val="single" w:sz="4" w:space="0" w:color="auto"/>
              <w:bottom w:val="single" w:sz="4" w:space="0" w:color="auto"/>
              <w:right w:val="single" w:sz="4" w:space="0" w:color="auto"/>
            </w:tcBorders>
          </w:tcPr>
          <w:p w14:paraId="12E1760D" w14:textId="77777777" w:rsidR="004B4CCD" w:rsidRPr="00C62B11" w:rsidRDefault="004B4CCD" w:rsidP="004B4CCD">
            <w:pPr>
              <w:rPr>
                <w:rFonts w:ascii="Arial" w:hAnsi="Arial" w:cs="Arial"/>
              </w:rPr>
            </w:pPr>
            <w:r w:rsidRPr="00C62B11">
              <w:rPr>
                <w:rFonts w:ascii="Arial" w:hAnsi="Arial" w:cs="Arial"/>
                <w:color w:val="222222"/>
                <w:shd w:val="clear" w:color="auto" w:fill="FFFFFF"/>
              </w:rPr>
              <w:t>Medicina (MDPI)</w:t>
            </w:r>
          </w:p>
          <w:p w14:paraId="6E7A84CC" w14:textId="77777777" w:rsidR="004B4CCD" w:rsidRPr="00C62B11" w:rsidRDefault="004B4CCD" w:rsidP="004B4CCD">
            <w:pPr>
              <w:jc w:val="both"/>
              <w:rPr>
                <w:rFonts w:ascii="Arial" w:hAnsi="Arial" w:cs="Arial"/>
                <w:b/>
                <w:color w:val="181818"/>
                <w:lang w:val="ro-RO"/>
              </w:rPr>
            </w:pPr>
          </w:p>
          <w:p w14:paraId="6D45692A" w14:textId="77777777" w:rsidR="004B4CCD" w:rsidRPr="004B4CCD" w:rsidRDefault="004B4CCD" w:rsidP="004B4CCD">
            <w:pPr>
              <w:rPr>
                <w:rFonts w:ascii="Arial" w:hAnsi="Arial" w:cs="Arial"/>
                <w:color w:val="000000"/>
              </w:rPr>
            </w:pPr>
            <w:r w:rsidRPr="004B4CCD">
              <w:rPr>
                <w:rFonts w:ascii="Arial" w:hAnsi="Arial" w:cs="Arial"/>
                <w:color w:val="000000"/>
                <w:shd w:val="clear" w:color="auto" w:fill="FFFFFF"/>
              </w:rPr>
              <w:t> </w:t>
            </w:r>
            <w:r w:rsidRPr="004B4CCD">
              <w:rPr>
                <w:rFonts w:ascii="Arial" w:hAnsi="Arial" w:cs="Arial"/>
                <w:color w:val="000000"/>
              </w:rPr>
              <w:t>2021</w:t>
            </w:r>
            <w:r w:rsidRPr="004B4CCD">
              <w:rPr>
                <w:rFonts w:ascii="Arial" w:hAnsi="Arial" w:cs="Arial"/>
                <w:color w:val="000000"/>
                <w:shd w:val="clear" w:color="auto" w:fill="FFFFFF"/>
              </w:rPr>
              <w:t xml:space="preserve">, vol. </w:t>
            </w:r>
            <w:r w:rsidRPr="004B4CCD">
              <w:rPr>
                <w:rFonts w:ascii="Arial" w:hAnsi="Arial" w:cs="Arial"/>
                <w:color w:val="000000"/>
              </w:rPr>
              <w:t>57</w:t>
            </w:r>
            <w:r w:rsidRPr="004B4CCD">
              <w:rPr>
                <w:rFonts w:ascii="Arial" w:hAnsi="Arial" w:cs="Arial"/>
                <w:color w:val="000000"/>
                <w:shd w:val="clear" w:color="auto" w:fill="FFFFFF"/>
              </w:rPr>
              <w:t>(2), 145</w:t>
            </w:r>
          </w:p>
          <w:p w14:paraId="1AE04F32" w14:textId="77777777" w:rsidR="004B4CCD" w:rsidRPr="00C62B11" w:rsidRDefault="004B4CCD" w:rsidP="004B4CCD">
            <w:pPr>
              <w:jc w:val="both"/>
              <w:rPr>
                <w:rFonts w:ascii="Arial" w:hAnsi="Arial" w:cs="Arial"/>
                <w:b/>
                <w:color w:val="181818"/>
                <w:lang w:val="ro-RO"/>
              </w:rPr>
            </w:pPr>
          </w:p>
          <w:p w14:paraId="2A4AEA09" w14:textId="77777777" w:rsidR="004B4CCD" w:rsidRPr="00C62B11" w:rsidRDefault="004B4CCD" w:rsidP="004B4CCD">
            <w:pPr>
              <w:rPr>
                <w:rFonts w:ascii="Arial" w:hAnsi="Arial" w:cs="Arial"/>
              </w:rPr>
            </w:pPr>
            <w:r w:rsidRPr="00C62B11">
              <w:rPr>
                <w:rFonts w:ascii="Arial" w:hAnsi="Arial" w:cs="Arial"/>
                <w:i/>
                <w:iCs/>
                <w:color w:val="222222"/>
                <w:shd w:val="clear" w:color="auto" w:fill="FFFFFF"/>
              </w:rPr>
              <w:t> </w:t>
            </w:r>
            <w:r w:rsidRPr="00C62B11">
              <w:rPr>
                <w:rFonts w:ascii="Arial" w:hAnsi="Arial" w:cs="Arial"/>
                <w:color w:val="222222"/>
              </w:rPr>
              <w:t>ISSN: 1648-9144</w:t>
            </w:r>
          </w:p>
          <w:p w14:paraId="17012FF1" w14:textId="77777777" w:rsidR="004B4CCD" w:rsidRPr="00C62B11" w:rsidRDefault="004B4CCD" w:rsidP="004B4CCD">
            <w:pPr>
              <w:jc w:val="both"/>
              <w:rPr>
                <w:rFonts w:ascii="Arial" w:hAnsi="Arial" w:cs="Arial"/>
                <w:b/>
                <w:color w:val="181818"/>
                <w:lang w:val="ro-RO"/>
              </w:rPr>
            </w:pPr>
          </w:p>
        </w:tc>
        <w:tc>
          <w:tcPr>
            <w:tcW w:w="260" w:type="pct"/>
            <w:tcBorders>
              <w:top w:val="single" w:sz="4" w:space="0" w:color="auto"/>
              <w:left w:val="single" w:sz="4" w:space="0" w:color="auto"/>
              <w:bottom w:val="single" w:sz="4" w:space="0" w:color="auto"/>
              <w:right w:val="single" w:sz="4" w:space="0" w:color="auto"/>
            </w:tcBorders>
          </w:tcPr>
          <w:p w14:paraId="2398EDC5" w14:textId="77777777" w:rsidR="004B4CCD" w:rsidRPr="00C62B11" w:rsidRDefault="004B4CCD" w:rsidP="004B4CCD">
            <w:pPr>
              <w:jc w:val="both"/>
              <w:rPr>
                <w:rFonts w:ascii="Arial" w:hAnsi="Arial" w:cs="Arial"/>
                <w:b/>
                <w:color w:val="181818"/>
                <w:lang w:val="ro-RO"/>
              </w:rPr>
            </w:pPr>
            <w:r w:rsidRPr="00C62B11">
              <w:rPr>
                <w:rFonts w:ascii="Arial" w:hAnsi="Arial" w:cs="Arial"/>
                <w:b/>
                <w:color w:val="181818"/>
                <w:lang w:val="ro-RO"/>
              </w:rPr>
              <w:t>2.430</w:t>
            </w:r>
          </w:p>
        </w:tc>
        <w:tc>
          <w:tcPr>
            <w:tcW w:w="1573" w:type="pct"/>
            <w:tcBorders>
              <w:top w:val="single" w:sz="4" w:space="0" w:color="auto"/>
              <w:left w:val="single" w:sz="4" w:space="0" w:color="auto"/>
              <w:bottom w:val="single" w:sz="4" w:space="0" w:color="auto"/>
              <w:right w:val="single" w:sz="4" w:space="0" w:color="auto"/>
            </w:tcBorders>
          </w:tcPr>
          <w:p w14:paraId="3CE66167" w14:textId="77777777" w:rsidR="004B4CCD" w:rsidRPr="00C62B11" w:rsidRDefault="004B4CCD" w:rsidP="004B4CCD">
            <w:pPr>
              <w:widowControl w:val="0"/>
              <w:autoSpaceDE w:val="0"/>
              <w:autoSpaceDN w:val="0"/>
              <w:adjustRightInd w:val="0"/>
              <w:spacing w:after="240" w:line="260" w:lineRule="atLeast"/>
              <w:rPr>
                <w:rFonts w:ascii="Arial" w:eastAsia="Calibri" w:hAnsi="Arial" w:cs="Arial"/>
                <w:color w:val="000000"/>
              </w:rPr>
            </w:pPr>
            <w:r w:rsidRPr="00C62B11">
              <w:rPr>
                <w:rFonts w:ascii="Arial" w:eastAsia="Calibri" w:hAnsi="Arial" w:cs="Arial"/>
                <w:color w:val="000000"/>
              </w:rPr>
              <w:t>Department of Anaesthesiology and Oral Surgery, School of Dental Medicine, “Victor Babes” University of Medicine and Pharmacy of Timisoara, 2A Eftimie Murgu Place, 300041 Timisoara, Romania;.ro (C.I.R.)</w:t>
            </w:r>
            <w:r w:rsidRPr="00C62B11">
              <w:rPr>
                <w:rFonts w:ascii="MS Gothic" w:eastAsia="MS Gothic" w:hAnsi="MS Gothic" w:cs="MS Gothic" w:hint="eastAsia"/>
                <w:color w:val="000000"/>
              </w:rPr>
              <w:t> </w:t>
            </w:r>
          </w:p>
          <w:p w14:paraId="6D338727" w14:textId="77777777" w:rsidR="004B4CCD" w:rsidRPr="00C62B11" w:rsidRDefault="004B4CCD" w:rsidP="004B4CCD">
            <w:pPr>
              <w:widowControl w:val="0"/>
              <w:autoSpaceDE w:val="0"/>
              <w:autoSpaceDN w:val="0"/>
              <w:adjustRightInd w:val="0"/>
              <w:spacing w:after="240" w:line="260" w:lineRule="atLeast"/>
              <w:rPr>
                <w:rFonts w:ascii="Arial" w:eastAsia="Calibri" w:hAnsi="Arial" w:cs="Arial"/>
                <w:color w:val="000000"/>
              </w:rPr>
            </w:pPr>
            <w:r w:rsidRPr="00C62B11">
              <w:rPr>
                <w:rFonts w:ascii="Arial" w:eastAsia="Calibri" w:hAnsi="Arial" w:cs="Arial"/>
                <w:color w:val="000000"/>
              </w:rPr>
              <w:t xml:space="preserve">Correspondence: rivis.mircea@umft.ro (M.R.); </w:t>
            </w:r>
          </w:p>
          <w:p w14:paraId="6CD4E218" w14:textId="77777777" w:rsidR="004B4CCD" w:rsidRPr="00C62B11" w:rsidRDefault="004B4CCD" w:rsidP="004B4CCD">
            <w:pPr>
              <w:jc w:val="both"/>
              <w:rPr>
                <w:rFonts w:ascii="Arial" w:hAnsi="Arial" w:cs="Arial"/>
                <w:b/>
                <w:color w:val="181818"/>
              </w:rPr>
            </w:pPr>
          </w:p>
        </w:tc>
      </w:tr>
      <w:tr w:rsidR="004B4CCD" w:rsidRPr="00B7453D" w14:paraId="7C8F6992" w14:textId="77777777" w:rsidTr="004B4CCD">
        <w:tc>
          <w:tcPr>
            <w:tcW w:w="177" w:type="pct"/>
            <w:tcBorders>
              <w:top w:val="single" w:sz="4" w:space="0" w:color="auto"/>
              <w:left w:val="single" w:sz="4" w:space="0" w:color="auto"/>
              <w:bottom w:val="single" w:sz="4" w:space="0" w:color="auto"/>
              <w:right w:val="single" w:sz="4" w:space="0" w:color="auto"/>
            </w:tcBorders>
          </w:tcPr>
          <w:p w14:paraId="2111ED24" w14:textId="77777777" w:rsidR="004B4CCD" w:rsidRPr="00B7453D" w:rsidRDefault="004B4CCD" w:rsidP="004B4CCD">
            <w:pPr>
              <w:numPr>
                <w:ilvl w:val="0"/>
                <w:numId w:val="28"/>
              </w:numPr>
              <w:spacing w:after="0" w:line="240" w:lineRule="auto"/>
              <w:ind w:left="357" w:hanging="357"/>
              <w:jc w:val="both"/>
              <w:rPr>
                <w:rFonts w:ascii="Arial" w:hAnsi="Arial" w:cs="Arial"/>
                <w:b/>
                <w:color w:val="181818"/>
                <w:sz w:val="20"/>
                <w:szCs w:val="20"/>
                <w:lang w:val="ro-RO"/>
              </w:rPr>
            </w:pPr>
          </w:p>
        </w:tc>
        <w:tc>
          <w:tcPr>
            <w:tcW w:w="786" w:type="pct"/>
            <w:tcBorders>
              <w:top w:val="single" w:sz="4" w:space="0" w:color="auto"/>
              <w:left w:val="single" w:sz="4" w:space="0" w:color="auto"/>
              <w:bottom w:val="single" w:sz="4" w:space="0" w:color="auto"/>
              <w:right w:val="single" w:sz="4" w:space="0" w:color="auto"/>
            </w:tcBorders>
          </w:tcPr>
          <w:p w14:paraId="47C344A9" w14:textId="77777777" w:rsidR="004B4CCD" w:rsidRPr="00C26B5D" w:rsidRDefault="004B4CCD" w:rsidP="004B4CCD">
            <w:pPr>
              <w:widowControl w:val="0"/>
              <w:autoSpaceDE w:val="0"/>
              <w:autoSpaceDN w:val="0"/>
              <w:adjustRightInd w:val="0"/>
              <w:spacing w:after="240" w:line="300" w:lineRule="atLeast"/>
              <w:rPr>
                <w:rFonts w:ascii="Arial" w:eastAsia="Calibri" w:hAnsi="Arial" w:cs="Arial"/>
                <w:color w:val="000000"/>
              </w:rPr>
            </w:pPr>
            <w:r w:rsidRPr="00C26B5D">
              <w:rPr>
                <w:rFonts w:ascii="Arial" w:eastAsia="Calibri" w:hAnsi="Arial" w:cs="Arial"/>
                <w:color w:val="000000"/>
              </w:rPr>
              <w:t>M</w:t>
            </w:r>
            <w:r>
              <w:rPr>
                <w:rFonts w:ascii="Arial" w:eastAsia="Calibri" w:hAnsi="Arial" w:cs="Arial"/>
                <w:color w:val="000000"/>
              </w:rPr>
              <w:t>ihai</w:t>
            </w:r>
            <w:r w:rsidRPr="00C26B5D">
              <w:rPr>
                <w:rFonts w:ascii="Arial" w:eastAsia="Calibri" w:hAnsi="Arial" w:cs="Arial"/>
                <w:color w:val="000000"/>
              </w:rPr>
              <w:t xml:space="preserve"> Juncar, P</w:t>
            </w:r>
            <w:r>
              <w:rPr>
                <w:rFonts w:ascii="Arial" w:eastAsia="Calibri" w:hAnsi="Arial" w:cs="Arial"/>
                <w:color w:val="000000"/>
              </w:rPr>
              <w:t xml:space="preserve">aul </w:t>
            </w:r>
            <w:r w:rsidRPr="00C26B5D">
              <w:rPr>
                <w:rFonts w:ascii="Arial" w:eastAsia="Calibri" w:hAnsi="Arial" w:cs="Arial"/>
                <w:color w:val="000000"/>
              </w:rPr>
              <w:t>A</w:t>
            </w:r>
            <w:r>
              <w:rPr>
                <w:rFonts w:ascii="Arial" w:eastAsia="Calibri" w:hAnsi="Arial" w:cs="Arial"/>
                <w:color w:val="000000"/>
              </w:rPr>
              <w:t>ndrei</w:t>
            </w:r>
            <w:r w:rsidRPr="00C26B5D">
              <w:rPr>
                <w:rFonts w:ascii="Arial" w:eastAsia="Calibri" w:hAnsi="Arial" w:cs="Arial"/>
                <w:color w:val="000000"/>
              </w:rPr>
              <w:t xml:space="preserve"> Tent , R</w:t>
            </w:r>
            <w:r>
              <w:rPr>
                <w:rFonts w:ascii="Arial" w:eastAsia="Calibri" w:hAnsi="Arial" w:cs="Arial"/>
                <w:color w:val="000000"/>
              </w:rPr>
              <w:t xml:space="preserve">aluca </w:t>
            </w:r>
            <w:r w:rsidRPr="00C26B5D">
              <w:rPr>
                <w:rFonts w:ascii="Arial" w:eastAsia="Calibri" w:hAnsi="Arial" w:cs="Arial"/>
                <w:color w:val="000000"/>
              </w:rPr>
              <w:t>I</w:t>
            </w:r>
            <w:r>
              <w:rPr>
                <w:rFonts w:ascii="Arial" w:eastAsia="Calibri" w:hAnsi="Arial" w:cs="Arial"/>
                <w:color w:val="000000"/>
              </w:rPr>
              <w:t>ulia</w:t>
            </w:r>
            <w:r w:rsidRPr="00C26B5D">
              <w:rPr>
                <w:rFonts w:ascii="Arial" w:eastAsia="Calibri" w:hAnsi="Arial" w:cs="Arial"/>
                <w:color w:val="000000"/>
              </w:rPr>
              <w:t xml:space="preserve"> Juncar, A</w:t>
            </w:r>
            <w:r>
              <w:rPr>
                <w:rFonts w:ascii="Arial" w:eastAsia="Calibri" w:hAnsi="Arial" w:cs="Arial"/>
                <w:color w:val="000000"/>
              </w:rPr>
              <w:t>ntonia</w:t>
            </w:r>
            <w:r w:rsidRPr="00C26B5D">
              <w:rPr>
                <w:rFonts w:ascii="Arial" w:eastAsia="Calibri" w:hAnsi="Arial" w:cs="Arial"/>
                <w:color w:val="000000"/>
              </w:rPr>
              <w:t xml:space="preserve"> Harangus, </w:t>
            </w:r>
            <w:r w:rsidRPr="00C26B5D">
              <w:rPr>
                <w:rFonts w:ascii="Arial" w:eastAsia="Calibri" w:hAnsi="Arial" w:cs="Arial"/>
                <w:b/>
                <w:bCs/>
                <w:i/>
                <w:iCs/>
                <w:color w:val="000000"/>
              </w:rPr>
              <w:t>Mircea Riviș</w:t>
            </w:r>
            <w:r w:rsidRPr="00C26B5D">
              <w:rPr>
                <w:rFonts w:ascii="Arial" w:eastAsia="Calibri" w:hAnsi="Arial" w:cs="Arial"/>
                <w:color w:val="000000"/>
                <w:position w:val="8"/>
              </w:rPr>
              <w:t xml:space="preserve"> </w:t>
            </w:r>
          </w:p>
          <w:p w14:paraId="292DE548" w14:textId="77777777" w:rsidR="004B4CCD" w:rsidRPr="00C62B11" w:rsidRDefault="004B4CCD" w:rsidP="004B4CCD">
            <w:pPr>
              <w:jc w:val="both"/>
              <w:rPr>
                <w:rFonts w:ascii="Arial" w:hAnsi="Arial" w:cs="Arial"/>
                <w:b/>
                <w:color w:val="181818"/>
                <w:lang w:val="ro-RO"/>
              </w:rPr>
            </w:pPr>
          </w:p>
        </w:tc>
        <w:tc>
          <w:tcPr>
            <w:tcW w:w="1356" w:type="pct"/>
            <w:tcBorders>
              <w:top w:val="single" w:sz="4" w:space="0" w:color="auto"/>
              <w:left w:val="single" w:sz="4" w:space="0" w:color="auto"/>
              <w:bottom w:val="single" w:sz="4" w:space="0" w:color="auto"/>
              <w:right w:val="single" w:sz="4" w:space="0" w:color="auto"/>
            </w:tcBorders>
          </w:tcPr>
          <w:p w14:paraId="60C1C57C"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04C20715" w14:textId="77777777" w:rsidR="004B4CCD" w:rsidRPr="00C62B11" w:rsidRDefault="004B4CCD" w:rsidP="004B4CCD">
            <w:pPr>
              <w:widowControl w:val="0"/>
              <w:autoSpaceDE w:val="0"/>
              <w:autoSpaceDN w:val="0"/>
              <w:adjustRightInd w:val="0"/>
              <w:spacing w:after="240"/>
              <w:jc w:val="center"/>
              <w:rPr>
                <w:rFonts w:ascii="Arial" w:eastAsia="Calibri" w:hAnsi="Arial" w:cs="Arial"/>
                <w:color w:val="000000"/>
              </w:rPr>
            </w:pPr>
            <w:r w:rsidRPr="00C62B11">
              <w:rPr>
                <w:rFonts w:ascii="Arial" w:eastAsia="Calibri" w:hAnsi="Arial" w:cs="Arial"/>
                <w:b/>
                <w:bCs/>
                <w:color w:val="000000"/>
              </w:rPr>
              <w:t xml:space="preserve">Etiology, Pattern, and Treatment of Nose Fractures: A 10-Year Cross-sectional Cohort Retrospective </w:t>
            </w:r>
            <w:r w:rsidRPr="00C62B11">
              <w:rPr>
                <w:rFonts w:ascii="Arial" w:eastAsia="Calibri" w:hAnsi="Arial" w:cs="Arial"/>
                <w:b/>
                <w:bCs/>
                <w:color w:val="000000"/>
              </w:rPr>
              <w:lastRenderedPageBreak/>
              <w:t>Study</w:t>
            </w:r>
            <w:r w:rsidRPr="00C62B11">
              <w:rPr>
                <w:rFonts w:ascii="MS Gothic" w:eastAsia="MS Gothic" w:hAnsi="MS Gothic" w:cs="MS Gothic" w:hint="eastAsia"/>
                <w:b/>
                <w:bCs/>
                <w:color w:val="000000"/>
              </w:rPr>
              <w:t> </w:t>
            </w:r>
          </w:p>
          <w:p w14:paraId="22966CB9" w14:textId="77777777" w:rsidR="004B4CCD" w:rsidRPr="00C62B11" w:rsidRDefault="004B4CCD" w:rsidP="004B4CCD">
            <w:pPr>
              <w:jc w:val="both"/>
              <w:rPr>
                <w:rFonts w:ascii="Arial" w:hAnsi="Arial" w:cs="Arial"/>
                <w:b/>
                <w:color w:val="181818"/>
                <w:lang w:val="ro-RO"/>
              </w:rPr>
            </w:pPr>
          </w:p>
        </w:tc>
        <w:tc>
          <w:tcPr>
            <w:tcW w:w="849" w:type="pct"/>
            <w:tcBorders>
              <w:top w:val="single" w:sz="4" w:space="0" w:color="auto"/>
              <w:left w:val="single" w:sz="4" w:space="0" w:color="auto"/>
              <w:bottom w:val="single" w:sz="4" w:space="0" w:color="auto"/>
              <w:right w:val="single" w:sz="4" w:space="0" w:color="auto"/>
            </w:tcBorders>
          </w:tcPr>
          <w:p w14:paraId="7FD5C29B" w14:textId="77777777" w:rsidR="004B4CCD" w:rsidRPr="00C62B11" w:rsidRDefault="004B4CCD" w:rsidP="004B4CCD">
            <w:pPr>
              <w:jc w:val="both"/>
              <w:rPr>
                <w:rFonts w:ascii="Arial" w:hAnsi="Arial" w:cs="Arial"/>
                <w:b/>
                <w:color w:val="181818"/>
                <w:lang w:val="ro-RO"/>
              </w:rPr>
            </w:pPr>
          </w:p>
          <w:p w14:paraId="4697A680" w14:textId="77777777" w:rsidR="004B4CCD" w:rsidRPr="00C62B11" w:rsidRDefault="004B4CCD" w:rsidP="004B4CCD">
            <w:pPr>
              <w:rPr>
                <w:rFonts w:ascii="Arial" w:hAnsi="Arial" w:cs="Arial"/>
              </w:rPr>
            </w:pPr>
            <w:r w:rsidRPr="00C62B11">
              <w:rPr>
                <w:rFonts w:ascii="Arial" w:hAnsi="Arial" w:cs="Arial"/>
              </w:rPr>
              <w:t>Nigerian Journal of Clinical Practice</w:t>
            </w:r>
          </w:p>
          <w:p w14:paraId="3F64843E" w14:textId="5DDCEC82" w:rsidR="004B4CCD" w:rsidRDefault="004B4CCD" w:rsidP="004B4CCD">
            <w:pPr>
              <w:rPr>
                <w:rFonts w:ascii="Arial" w:hAnsi="Arial" w:cs="Arial"/>
                <w:color w:val="1F1F3F"/>
                <w:shd w:val="clear" w:color="auto" w:fill="FFFFFF"/>
              </w:rPr>
            </w:pPr>
            <w:r w:rsidRPr="00C26B5D">
              <w:rPr>
                <w:rFonts w:ascii="Arial" w:hAnsi="Arial" w:cs="Arial"/>
                <w:color w:val="1F1F3F"/>
                <w:shd w:val="clear" w:color="auto" w:fill="FFFFFF"/>
              </w:rPr>
              <w:t>2021</w:t>
            </w:r>
            <w:r>
              <w:rPr>
                <w:rFonts w:ascii="Arial" w:hAnsi="Arial" w:cs="Arial"/>
                <w:color w:val="1F1F3F"/>
                <w:shd w:val="clear" w:color="auto" w:fill="FFFFFF"/>
              </w:rPr>
              <w:t>,</w:t>
            </w:r>
            <w:r w:rsidRPr="00C26B5D">
              <w:rPr>
                <w:rFonts w:ascii="Arial" w:hAnsi="Arial" w:cs="Arial"/>
                <w:color w:val="1F1F3F"/>
                <w:shd w:val="clear" w:color="auto" w:fill="FFFFFF"/>
              </w:rPr>
              <w:t> </w:t>
            </w:r>
            <w:r>
              <w:rPr>
                <w:rFonts w:ascii="Arial" w:hAnsi="Arial" w:cs="Arial"/>
                <w:color w:val="1F1F3F"/>
              </w:rPr>
              <w:t>v</w:t>
            </w:r>
            <w:r w:rsidRPr="00C26B5D">
              <w:rPr>
                <w:rFonts w:ascii="Arial" w:hAnsi="Arial" w:cs="Arial"/>
                <w:color w:val="1F1F3F"/>
              </w:rPr>
              <w:t>ol</w:t>
            </w:r>
            <w:r>
              <w:rPr>
                <w:rFonts w:ascii="Arial" w:hAnsi="Arial" w:cs="Arial"/>
                <w:color w:val="1F1F3F"/>
              </w:rPr>
              <w:t>.</w:t>
            </w:r>
            <w:r w:rsidRPr="00C26B5D">
              <w:rPr>
                <w:rFonts w:ascii="Arial" w:hAnsi="Arial" w:cs="Arial"/>
                <w:color w:val="1F1F3F"/>
                <w:shd w:val="clear" w:color="auto" w:fill="FFFFFF"/>
              </w:rPr>
              <w:t xml:space="preserve"> 24</w:t>
            </w:r>
            <w:r>
              <w:rPr>
                <w:rFonts w:ascii="Arial" w:hAnsi="Arial" w:cs="Arial"/>
                <w:color w:val="1F1F3F"/>
                <w:shd w:val="clear" w:color="auto" w:fill="FFFFFF"/>
              </w:rPr>
              <w:t>(</w:t>
            </w:r>
            <w:r w:rsidRPr="00C26B5D">
              <w:rPr>
                <w:rFonts w:ascii="Arial" w:hAnsi="Arial" w:cs="Arial"/>
                <w:color w:val="1F1F3F"/>
                <w:shd w:val="clear" w:color="auto" w:fill="FFFFFF"/>
              </w:rPr>
              <w:t>11</w:t>
            </w:r>
            <w:r>
              <w:rPr>
                <w:rFonts w:ascii="Arial" w:hAnsi="Arial" w:cs="Arial"/>
                <w:color w:val="1F1F3F"/>
                <w:shd w:val="clear" w:color="auto" w:fill="FFFFFF"/>
              </w:rPr>
              <w:t xml:space="preserve">), </w:t>
            </w:r>
            <w:r w:rsidRPr="00C26B5D">
              <w:rPr>
                <w:rFonts w:ascii="Arial" w:hAnsi="Arial" w:cs="Arial"/>
                <w:color w:val="1F1F3F"/>
                <w:shd w:val="clear" w:color="auto" w:fill="FFFFFF"/>
              </w:rPr>
              <w:lastRenderedPageBreak/>
              <w:t>1674-1681</w:t>
            </w:r>
          </w:p>
          <w:p w14:paraId="31B846A6" w14:textId="7F6A2418" w:rsidR="004B4CCD" w:rsidRPr="004B4CCD" w:rsidRDefault="004B4CCD" w:rsidP="004B4CCD">
            <w:pPr>
              <w:rPr>
                <w:rFonts w:ascii="Arial" w:hAnsi="Arial" w:cs="Arial"/>
              </w:rPr>
            </w:pPr>
            <w:r>
              <w:rPr>
                <w:rFonts w:ascii="Arial" w:hAnsi="Arial" w:cs="Arial"/>
                <w:color w:val="1F1F3F"/>
                <w:shd w:val="clear" w:color="auto" w:fill="FFFFFF"/>
              </w:rPr>
              <w:t xml:space="preserve">ISSN: </w:t>
            </w:r>
            <w:r>
              <w:t xml:space="preserve"> </w:t>
            </w:r>
            <w:r w:rsidRPr="005567B8">
              <w:rPr>
                <w:rFonts w:ascii="Arial" w:hAnsi="Arial" w:cs="Arial"/>
                <w:color w:val="1F1F3F"/>
                <w:shd w:val="clear" w:color="auto" w:fill="FFFFFF"/>
              </w:rPr>
              <w:t>11193077</w:t>
            </w:r>
          </w:p>
        </w:tc>
        <w:tc>
          <w:tcPr>
            <w:tcW w:w="260" w:type="pct"/>
            <w:tcBorders>
              <w:top w:val="single" w:sz="4" w:space="0" w:color="auto"/>
              <w:left w:val="single" w:sz="4" w:space="0" w:color="auto"/>
              <w:bottom w:val="single" w:sz="4" w:space="0" w:color="auto"/>
              <w:right w:val="single" w:sz="4" w:space="0" w:color="auto"/>
            </w:tcBorders>
          </w:tcPr>
          <w:p w14:paraId="057B260D" w14:textId="77777777" w:rsidR="004B4CCD" w:rsidRPr="00C62B11" w:rsidRDefault="004B4CCD" w:rsidP="004B4CCD">
            <w:pPr>
              <w:rPr>
                <w:rFonts w:ascii="Arial" w:hAnsi="Arial" w:cs="Arial"/>
              </w:rPr>
            </w:pPr>
            <w:r w:rsidRPr="00C62B11">
              <w:rPr>
                <w:rFonts w:ascii="Arial" w:hAnsi="Arial" w:cs="Arial"/>
                <w:b/>
                <w:bCs/>
                <w:color w:val="000000"/>
              </w:rPr>
              <w:lastRenderedPageBreak/>
              <w:t>0.968</w:t>
            </w:r>
          </w:p>
          <w:p w14:paraId="606F68BC" w14:textId="77777777" w:rsidR="004B4CCD" w:rsidRPr="00C62B11" w:rsidRDefault="004B4CCD" w:rsidP="004B4CCD">
            <w:pPr>
              <w:jc w:val="both"/>
              <w:rPr>
                <w:rFonts w:ascii="Arial" w:hAnsi="Arial" w:cs="Arial"/>
                <w:b/>
                <w:color w:val="181818"/>
                <w:lang w:val="ro-RO"/>
              </w:rPr>
            </w:pPr>
          </w:p>
        </w:tc>
        <w:tc>
          <w:tcPr>
            <w:tcW w:w="1573" w:type="pct"/>
            <w:tcBorders>
              <w:top w:val="single" w:sz="4" w:space="0" w:color="auto"/>
              <w:left w:val="single" w:sz="4" w:space="0" w:color="auto"/>
              <w:bottom w:val="single" w:sz="4" w:space="0" w:color="auto"/>
              <w:right w:val="single" w:sz="4" w:space="0" w:color="auto"/>
            </w:tcBorders>
          </w:tcPr>
          <w:p w14:paraId="2D11CDFD" w14:textId="77777777" w:rsidR="004B4CCD" w:rsidRPr="00C62B11" w:rsidRDefault="004B4CCD" w:rsidP="004B4CCD">
            <w:pPr>
              <w:widowControl w:val="0"/>
              <w:autoSpaceDE w:val="0"/>
              <w:autoSpaceDN w:val="0"/>
              <w:adjustRightInd w:val="0"/>
              <w:spacing w:after="240" w:line="300" w:lineRule="atLeast"/>
              <w:rPr>
                <w:rFonts w:ascii="Arial" w:eastAsia="Calibri" w:hAnsi="Arial" w:cs="Arial"/>
                <w:color w:val="000000"/>
              </w:rPr>
            </w:pPr>
            <w:r w:rsidRPr="00C62B11">
              <w:rPr>
                <w:rFonts w:ascii="Arial" w:eastAsia="Calibri" w:hAnsi="Arial" w:cs="Arial"/>
                <w:color w:val="000000"/>
              </w:rPr>
              <w:t>“Victor Babeş” University of Medicine and Pharmacy, Timi</w:t>
            </w:r>
            <w:r>
              <w:rPr>
                <w:rFonts w:ascii="Arial" w:eastAsia="Calibri" w:hAnsi="Arial" w:cs="Arial"/>
                <w:color w:val="000000"/>
              </w:rPr>
              <w:t>ș</w:t>
            </w:r>
            <w:r w:rsidRPr="00C62B11">
              <w:rPr>
                <w:rFonts w:ascii="Arial" w:eastAsia="Calibri" w:hAnsi="Arial" w:cs="Arial"/>
                <w:color w:val="000000"/>
              </w:rPr>
              <w:t xml:space="preserve">oara, Romania </w:t>
            </w:r>
          </w:p>
          <w:p w14:paraId="1F1826A6" w14:textId="77777777" w:rsidR="004B4CCD" w:rsidRPr="00C62B11" w:rsidRDefault="004B4CCD" w:rsidP="004B4CCD">
            <w:pPr>
              <w:jc w:val="both"/>
              <w:rPr>
                <w:rFonts w:ascii="Arial" w:hAnsi="Arial" w:cs="Arial"/>
                <w:b/>
                <w:color w:val="181818"/>
                <w:lang w:val="ro-RO"/>
              </w:rPr>
            </w:pPr>
          </w:p>
        </w:tc>
      </w:tr>
      <w:tr w:rsidR="004B4CCD" w:rsidRPr="00B7453D" w14:paraId="03C8EE6B" w14:textId="77777777" w:rsidTr="004B4CCD">
        <w:tc>
          <w:tcPr>
            <w:tcW w:w="177" w:type="pct"/>
            <w:tcBorders>
              <w:top w:val="single" w:sz="4" w:space="0" w:color="auto"/>
              <w:left w:val="single" w:sz="4" w:space="0" w:color="auto"/>
              <w:bottom w:val="single" w:sz="4" w:space="0" w:color="auto"/>
              <w:right w:val="single" w:sz="4" w:space="0" w:color="auto"/>
            </w:tcBorders>
          </w:tcPr>
          <w:p w14:paraId="24D1F9E1" w14:textId="77777777" w:rsidR="004B4CCD" w:rsidRPr="00B7453D" w:rsidRDefault="004B4CCD" w:rsidP="004B4CCD">
            <w:pPr>
              <w:numPr>
                <w:ilvl w:val="0"/>
                <w:numId w:val="28"/>
              </w:numPr>
              <w:spacing w:after="0" w:line="240" w:lineRule="auto"/>
              <w:ind w:left="357" w:hanging="357"/>
              <w:jc w:val="both"/>
              <w:rPr>
                <w:rFonts w:ascii="Arial" w:hAnsi="Arial" w:cs="Arial"/>
                <w:b/>
                <w:color w:val="181818"/>
                <w:sz w:val="20"/>
                <w:szCs w:val="20"/>
                <w:lang w:val="ro-RO"/>
              </w:rPr>
            </w:pPr>
          </w:p>
        </w:tc>
        <w:tc>
          <w:tcPr>
            <w:tcW w:w="786" w:type="pct"/>
            <w:tcBorders>
              <w:top w:val="single" w:sz="4" w:space="0" w:color="auto"/>
              <w:left w:val="single" w:sz="4" w:space="0" w:color="auto"/>
              <w:bottom w:val="single" w:sz="4" w:space="0" w:color="auto"/>
              <w:right w:val="single" w:sz="4" w:space="0" w:color="auto"/>
            </w:tcBorders>
          </w:tcPr>
          <w:p w14:paraId="266BFFB0" w14:textId="77777777" w:rsidR="004B4CCD" w:rsidRPr="00C62B11" w:rsidRDefault="004B4CCD" w:rsidP="004B4CCD">
            <w:pPr>
              <w:widowControl w:val="0"/>
              <w:autoSpaceDE w:val="0"/>
              <w:autoSpaceDN w:val="0"/>
              <w:adjustRightInd w:val="0"/>
              <w:spacing w:after="240" w:line="360" w:lineRule="atLeast"/>
              <w:rPr>
                <w:rFonts w:ascii="Arial" w:eastAsia="Calibri" w:hAnsi="Arial" w:cs="Arial"/>
                <w:color w:val="000000"/>
              </w:rPr>
            </w:pPr>
            <w:r>
              <w:rPr>
                <w:rFonts w:ascii="Arial" w:eastAsia="Calibri" w:hAnsi="Arial" w:cs="Arial"/>
                <w:color w:val="000000"/>
              </w:rPr>
              <w:t>Alexandra Roi, Ciprian Ioan Roi, Nicoleta Ioana Andreescu,</w:t>
            </w:r>
            <w:r>
              <w:rPr>
                <w:rFonts w:ascii="Arial" w:eastAsia="Calibri" w:hAnsi="Arial" w:cs="Arial"/>
                <w:color w:val="000000"/>
                <w:position w:val="10"/>
              </w:rPr>
              <w:t xml:space="preserve"> </w:t>
            </w:r>
            <w:r w:rsidRPr="0080521D">
              <w:rPr>
                <w:rFonts w:ascii="Arial" w:eastAsia="Calibri" w:hAnsi="Arial" w:cs="Arial"/>
                <w:b/>
                <w:bCs/>
                <w:i/>
                <w:iCs/>
                <w:color w:val="000000"/>
              </w:rPr>
              <w:t>Mircea Riviș</w:t>
            </w:r>
            <w:r>
              <w:rPr>
                <w:rFonts w:ascii="Arial" w:eastAsia="Calibri" w:hAnsi="Arial" w:cs="Arial"/>
                <w:b/>
                <w:bCs/>
                <w:i/>
                <w:iCs/>
                <w:color w:val="000000"/>
              </w:rPr>
              <w:t>*</w:t>
            </w:r>
            <w:r>
              <w:rPr>
                <w:rFonts w:ascii="Arial" w:eastAsia="Calibri" w:hAnsi="Arial" w:cs="Arial"/>
                <w:color w:val="000000"/>
              </w:rPr>
              <w:t>, Ioana Daniela Badea, Noemi Meszaros, Laura Cristina Rusu, Stela Iurciuc</w:t>
            </w:r>
          </w:p>
          <w:p w14:paraId="183CB957" w14:textId="77777777" w:rsidR="004B4CCD" w:rsidRPr="00C62B11" w:rsidRDefault="004B4CCD" w:rsidP="004B4CCD">
            <w:pPr>
              <w:jc w:val="both"/>
              <w:rPr>
                <w:rFonts w:ascii="Arial" w:hAnsi="Arial" w:cs="Arial"/>
                <w:b/>
                <w:color w:val="181818"/>
                <w:lang w:val="ro-RO"/>
              </w:rPr>
            </w:pPr>
          </w:p>
        </w:tc>
        <w:tc>
          <w:tcPr>
            <w:tcW w:w="1356" w:type="pct"/>
            <w:tcBorders>
              <w:top w:val="single" w:sz="4" w:space="0" w:color="auto"/>
              <w:left w:val="single" w:sz="4" w:space="0" w:color="auto"/>
              <w:bottom w:val="single" w:sz="4" w:space="0" w:color="auto"/>
              <w:right w:val="single" w:sz="4" w:space="0" w:color="auto"/>
            </w:tcBorders>
          </w:tcPr>
          <w:p w14:paraId="6C9EED22"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27FC29D7" w14:textId="77777777" w:rsidR="004B4CCD" w:rsidRPr="00C62B11" w:rsidRDefault="004B4CCD" w:rsidP="004B4CCD">
            <w:pPr>
              <w:widowControl w:val="0"/>
              <w:autoSpaceDE w:val="0"/>
              <w:autoSpaceDN w:val="0"/>
              <w:adjustRightInd w:val="0"/>
              <w:spacing w:after="240"/>
              <w:jc w:val="center"/>
              <w:rPr>
                <w:rFonts w:ascii="Arial" w:eastAsia="Calibri" w:hAnsi="Arial" w:cs="Arial"/>
                <w:color w:val="000000"/>
              </w:rPr>
            </w:pPr>
            <w:r w:rsidRPr="00C62B11">
              <w:rPr>
                <w:rFonts w:ascii="Arial" w:eastAsia="Calibri" w:hAnsi="Arial" w:cs="Arial"/>
                <w:b/>
                <w:bCs/>
                <w:color w:val="000000"/>
              </w:rPr>
              <w:t>Oral cancer histopathological subtypes in association with risk factors: a 5-year retrospective study</w:t>
            </w:r>
          </w:p>
          <w:p w14:paraId="0FDDD395" w14:textId="77777777" w:rsidR="004B4CCD" w:rsidRPr="00C62B11" w:rsidRDefault="004B4CCD" w:rsidP="004B4CCD">
            <w:pPr>
              <w:ind w:firstLine="720"/>
              <w:jc w:val="both"/>
              <w:rPr>
                <w:rFonts w:ascii="Arial" w:hAnsi="Arial" w:cs="Arial"/>
                <w:b/>
                <w:color w:val="181818"/>
                <w:lang w:val="ro-RO"/>
              </w:rPr>
            </w:pPr>
          </w:p>
        </w:tc>
        <w:tc>
          <w:tcPr>
            <w:tcW w:w="849" w:type="pct"/>
            <w:tcBorders>
              <w:top w:val="single" w:sz="4" w:space="0" w:color="auto"/>
              <w:left w:val="single" w:sz="4" w:space="0" w:color="auto"/>
              <w:bottom w:val="single" w:sz="4" w:space="0" w:color="auto"/>
              <w:right w:val="single" w:sz="4" w:space="0" w:color="auto"/>
            </w:tcBorders>
          </w:tcPr>
          <w:p w14:paraId="5126DE7D" w14:textId="4A0AB511" w:rsidR="004B4CCD" w:rsidRPr="004B4CCD" w:rsidRDefault="004B4CCD" w:rsidP="004B4CCD">
            <w:pPr>
              <w:rPr>
                <w:rFonts w:ascii="Arial" w:hAnsi="Arial" w:cs="Arial"/>
                <w:color w:val="1A0DAB"/>
                <w:u w:val="single"/>
                <w:shd w:val="clear" w:color="auto" w:fill="FFFFFF"/>
              </w:rPr>
            </w:pPr>
            <w:r w:rsidRPr="00F85EE3">
              <w:rPr>
                <w:rFonts w:ascii="Arial" w:hAnsi="Arial" w:cs="Arial"/>
                <w:lang w:val="ro-RO"/>
              </w:rPr>
              <w:t xml:space="preserve">Romanian Journal of Morphology and Embryology </w:t>
            </w:r>
          </w:p>
          <w:p w14:paraId="5B323E9F" w14:textId="77777777" w:rsidR="004B4CCD" w:rsidRPr="00C62B11" w:rsidRDefault="004B4CCD" w:rsidP="004B4CCD">
            <w:pPr>
              <w:widowControl w:val="0"/>
              <w:autoSpaceDE w:val="0"/>
              <w:autoSpaceDN w:val="0"/>
              <w:adjustRightInd w:val="0"/>
              <w:spacing w:after="240" w:line="280" w:lineRule="atLeast"/>
              <w:rPr>
                <w:rFonts w:ascii="Arial" w:eastAsia="Calibri" w:hAnsi="Arial" w:cs="Arial"/>
                <w:color w:val="000000"/>
              </w:rPr>
            </w:pPr>
            <w:r w:rsidRPr="00C62B11">
              <w:rPr>
                <w:rFonts w:ascii="Arial" w:eastAsia="Calibri" w:hAnsi="Arial" w:cs="Arial"/>
                <w:color w:val="000000"/>
              </w:rPr>
              <w:t>2020, 61(4)</w:t>
            </w:r>
            <w:r>
              <w:rPr>
                <w:rFonts w:ascii="Arial" w:eastAsia="Calibri" w:hAnsi="Arial" w:cs="Arial"/>
                <w:color w:val="000000"/>
              </w:rPr>
              <w:t xml:space="preserve">, </w:t>
            </w:r>
            <w:r w:rsidRPr="00C62B11">
              <w:rPr>
                <w:rFonts w:ascii="Arial" w:eastAsia="Calibri" w:hAnsi="Arial" w:cs="Arial"/>
                <w:color w:val="000000"/>
              </w:rPr>
              <w:t xml:space="preserve">1213–1220 </w:t>
            </w:r>
          </w:p>
          <w:p w14:paraId="3199321A" w14:textId="77777777" w:rsidR="004B4CCD" w:rsidRPr="00C62B11" w:rsidRDefault="004B4CCD" w:rsidP="004B4CCD">
            <w:pPr>
              <w:widowControl w:val="0"/>
              <w:autoSpaceDE w:val="0"/>
              <w:autoSpaceDN w:val="0"/>
              <w:adjustRightInd w:val="0"/>
              <w:spacing w:after="240" w:line="280" w:lineRule="atLeast"/>
              <w:rPr>
                <w:rFonts w:ascii="Arial" w:eastAsia="Calibri" w:hAnsi="Arial" w:cs="Arial"/>
                <w:color w:val="000000"/>
              </w:rPr>
            </w:pPr>
            <w:r w:rsidRPr="00C62B11">
              <w:rPr>
                <w:rFonts w:ascii="Arial" w:eastAsia="Calibri" w:hAnsi="Arial" w:cs="Arial"/>
                <w:color w:val="000000"/>
              </w:rPr>
              <w:t xml:space="preserve">ISSN (print) 1220–0522, ISSN (online) 2066–8279 </w:t>
            </w:r>
          </w:p>
          <w:p w14:paraId="5D23EF34" w14:textId="77777777" w:rsidR="004B4CCD" w:rsidRPr="00C62B11" w:rsidRDefault="004B4CCD" w:rsidP="004B4CCD">
            <w:pPr>
              <w:jc w:val="both"/>
              <w:rPr>
                <w:rFonts w:ascii="Arial" w:hAnsi="Arial" w:cs="Arial"/>
                <w:b/>
                <w:color w:val="181818"/>
                <w:lang w:val="ro-RO"/>
              </w:rPr>
            </w:pPr>
          </w:p>
        </w:tc>
        <w:tc>
          <w:tcPr>
            <w:tcW w:w="260" w:type="pct"/>
            <w:tcBorders>
              <w:top w:val="single" w:sz="4" w:space="0" w:color="auto"/>
              <w:left w:val="single" w:sz="4" w:space="0" w:color="auto"/>
              <w:bottom w:val="single" w:sz="4" w:space="0" w:color="auto"/>
              <w:right w:val="single" w:sz="4" w:space="0" w:color="auto"/>
            </w:tcBorders>
          </w:tcPr>
          <w:p w14:paraId="469C7CF9" w14:textId="77777777" w:rsidR="004B4CCD" w:rsidRPr="00C62B11" w:rsidRDefault="004B4CCD" w:rsidP="004B4CCD">
            <w:pPr>
              <w:jc w:val="both"/>
              <w:rPr>
                <w:rFonts w:ascii="Arial" w:hAnsi="Arial" w:cs="Arial"/>
                <w:b/>
                <w:color w:val="181818"/>
                <w:lang w:val="ro-RO"/>
              </w:rPr>
            </w:pPr>
            <w:r w:rsidRPr="00C62B11">
              <w:rPr>
                <w:rFonts w:ascii="Arial" w:hAnsi="Arial" w:cs="Arial"/>
                <w:b/>
                <w:color w:val="181818"/>
                <w:lang w:val="ro-RO"/>
              </w:rPr>
              <w:t>1,033</w:t>
            </w:r>
          </w:p>
        </w:tc>
        <w:tc>
          <w:tcPr>
            <w:tcW w:w="1573" w:type="pct"/>
            <w:tcBorders>
              <w:top w:val="single" w:sz="4" w:space="0" w:color="auto"/>
              <w:left w:val="single" w:sz="4" w:space="0" w:color="auto"/>
              <w:bottom w:val="single" w:sz="4" w:space="0" w:color="auto"/>
              <w:right w:val="single" w:sz="4" w:space="0" w:color="auto"/>
            </w:tcBorders>
          </w:tcPr>
          <w:p w14:paraId="7C73498D" w14:textId="77777777" w:rsidR="004B4CCD" w:rsidRPr="00C62B11" w:rsidRDefault="004B4CCD" w:rsidP="004B4CCD">
            <w:pPr>
              <w:widowControl w:val="0"/>
              <w:autoSpaceDE w:val="0"/>
              <w:autoSpaceDN w:val="0"/>
              <w:adjustRightInd w:val="0"/>
              <w:spacing w:after="240" w:line="160" w:lineRule="atLeast"/>
              <w:rPr>
                <w:rFonts w:ascii="Arial" w:eastAsia="Calibri" w:hAnsi="Arial" w:cs="Arial"/>
                <w:color w:val="000000"/>
              </w:rPr>
            </w:pPr>
            <w:r w:rsidRPr="00C62B11">
              <w:rPr>
                <w:rFonts w:ascii="Arial" w:eastAsia="Calibri" w:hAnsi="Arial" w:cs="Arial"/>
                <w:color w:val="000000"/>
              </w:rPr>
              <w:t xml:space="preserve">Department of Anesthesiology and Oral Surgery, Multidisciplinary Center for Research, Evaluation, Diagnosis and Therapies in Oral Medicine, Faculty of Dental Medicine, Victor Babeş University of Medicine and Pharmacy, Timişoara, Romania </w:t>
            </w:r>
          </w:p>
          <w:p w14:paraId="6DD9920B" w14:textId="77777777" w:rsidR="004B4CCD" w:rsidRPr="00C62B11" w:rsidRDefault="004B4CCD" w:rsidP="004B4CCD">
            <w:pPr>
              <w:jc w:val="both"/>
              <w:rPr>
                <w:rFonts w:ascii="Arial" w:hAnsi="Arial" w:cs="Arial"/>
                <w:b/>
                <w:color w:val="181818"/>
                <w:lang w:val="ro-RO"/>
              </w:rPr>
            </w:pPr>
          </w:p>
          <w:p w14:paraId="4EC49885" w14:textId="77777777" w:rsidR="004B4CCD" w:rsidRPr="00C62B11" w:rsidRDefault="004B4CCD" w:rsidP="004B4CCD">
            <w:pPr>
              <w:widowControl w:val="0"/>
              <w:autoSpaceDE w:val="0"/>
              <w:autoSpaceDN w:val="0"/>
              <w:adjustRightInd w:val="0"/>
              <w:spacing w:after="240" w:line="280" w:lineRule="atLeast"/>
              <w:rPr>
                <w:rFonts w:ascii="Arial" w:eastAsia="Calibri" w:hAnsi="Arial" w:cs="Arial"/>
                <w:color w:val="000000"/>
              </w:rPr>
            </w:pPr>
            <w:r w:rsidRPr="00C62B11">
              <w:rPr>
                <w:rFonts w:ascii="Arial" w:eastAsia="Calibri" w:hAnsi="Arial" w:cs="Arial"/>
                <w:b/>
                <w:bCs/>
                <w:i/>
                <w:iCs/>
                <w:color w:val="000000"/>
              </w:rPr>
              <w:t xml:space="preserve">Corresponding authors </w:t>
            </w:r>
          </w:p>
          <w:p w14:paraId="671C0F24" w14:textId="77777777" w:rsidR="004B4CCD" w:rsidRPr="00C62B11" w:rsidRDefault="004B4CCD" w:rsidP="004B4CCD">
            <w:pPr>
              <w:widowControl w:val="0"/>
              <w:autoSpaceDE w:val="0"/>
              <w:autoSpaceDN w:val="0"/>
              <w:adjustRightInd w:val="0"/>
              <w:spacing w:after="240" w:line="280" w:lineRule="atLeast"/>
              <w:rPr>
                <w:rFonts w:ascii="Arial" w:eastAsia="Calibri" w:hAnsi="Arial" w:cs="Arial"/>
                <w:color w:val="000000"/>
              </w:rPr>
            </w:pPr>
            <w:r w:rsidRPr="00C62B11">
              <w:rPr>
                <w:rFonts w:ascii="Arial" w:eastAsia="Calibri" w:hAnsi="Arial" w:cs="Arial"/>
                <w:color w:val="000000"/>
              </w:rPr>
              <w:t xml:space="preserve">Mircea Riviş, Senior Lecturer, MD, PhD, Department of Anesthesiology and Oral Surgery, Multidisciplinary Center for Research, Evaluation, Diagnosis and Therapies in Oral Medicine, Faculty of Dental Medicine, Victor Babeş University of Medicine and Pharmacy, 2 Eftimie Murgu Square, 300041 Timişoara, Romania; Phone +40722–287 582, e-mail: rivis.mircea@umft.ro </w:t>
            </w:r>
          </w:p>
          <w:p w14:paraId="3A7DB657" w14:textId="77777777" w:rsidR="004B4CCD" w:rsidRPr="00C62B11" w:rsidRDefault="004B4CCD" w:rsidP="004B4CCD">
            <w:pPr>
              <w:rPr>
                <w:rFonts w:ascii="Arial" w:hAnsi="Arial" w:cs="Arial"/>
                <w:lang w:val="ro-RO"/>
              </w:rPr>
            </w:pPr>
          </w:p>
        </w:tc>
      </w:tr>
      <w:tr w:rsidR="004B4CCD" w:rsidRPr="00B7453D" w14:paraId="23E83295" w14:textId="77777777" w:rsidTr="004B4CCD">
        <w:tc>
          <w:tcPr>
            <w:tcW w:w="177" w:type="pct"/>
            <w:tcBorders>
              <w:top w:val="single" w:sz="4" w:space="0" w:color="auto"/>
              <w:left w:val="single" w:sz="4" w:space="0" w:color="auto"/>
              <w:bottom w:val="single" w:sz="4" w:space="0" w:color="auto"/>
              <w:right w:val="single" w:sz="4" w:space="0" w:color="auto"/>
            </w:tcBorders>
          </w:tcPr>
          <w:p w14:paraId="4E6F24EF" w14:textId="77777777" w:rsidR="004B4CCD" w:rsidRPr="00B7453D" w:rsidRDefault="004B4CCD" w:rsidP="004B4CCD">
            <w:pPr>
              <w:numPr>
                <w:ilvl w:val="0"/>
                <w:numId w:val="28"/>
              </w:numPr>
              <w:spacing w:after="0" w:line="240" w:lineRule="auto"/>
              <w:ind w:left="357" w:hanging="357"/>
              <w:jc w:val="both"/>
              <w:rPr>
                <w:rFonts w:ascii="Arial" w:hAnsi="Arial" w:cs="Arial"/>
                <w:b/>
                <w:color w:val="181818"/>
                <w:sz w:val="20"/>
                <w:szCs w:val="20"/>
                <w:lang w:val="ro-RO"/>
              </w:rPr>
            </w:pPr>
          </w:p>
        </w:tc>
        <w:tc>
          <w:tcPr>
            <w:tcW w:w="786" w:type="pct"/>
            <w:tcBorders>
              <w:top w:val="single" w:sz="4" w:space="0" w:color="auto"/>
              <w:left w:val="single" w:sz="4" w:space="0" w:color="auto"/>
              <w:bottom w:val="single" w:sz="4" w:space="0" w:color="auto"/>
              <w:right w:val="single" w:sz="4" w:space="0" w:color="auto"/>
            </w:tcBorders>
          </w:tcPr>
          <w:p w14:paraId="18E8C928" w14:textId="77777777" w:rsidR="004B4CCD" w:rsidRPr="0080521D" w:rsidRDefault="004B4CCD" w:rsidP="004B4CCD">
            <w:pPr>
              <w:widowControl w:val="0"/>
              <w:autoSpaceDE w:val="0"/>
              <w:autoSpaceDN w:val="0"/>
              <w:adjustRightInd w:val="0"/>
              <w:spacing w:after="240" w:line="300" w:lineRule="atLeast"/>
              <w:rPr>
                <w:rFonts w:ascii="Arial" w:eastAsia="Calibri" w:hAnsi="Arial" w:cs="Arial"/>
                <w:color w:val="000000"/>
              </w:rPr>
            </w:pPr>
            <w:r w:rsidRPr="0080521D">
              <w:rPr>
                <w:rFonts w:ascii="Arial" w:eastAsia="Calibri" w:hAnsi="Arial" w:cs="Arial"/>
                <w:color w:val="000000"/>
              </w:rPr>
              <w:t>Gabriela Popescu, Isidora Radulov, Olimpia A. Iordănescu, Manuela D. Orboi,</w:t>
            </w:r>
            <w:r w:rsidRPr="0080521D">
              <w:rPr>
                <w:rFonts w:ascii="MS Gothic" w:eastAsia="MS Gothic" w:hAnsi="MS Gothic" w:cs="MS Gothic" w:hint="eastAsia"/>
                <w:color w:val="000000"/>
              </w:rPr>
              <w:t> </w:t>
            </w:r>
            <w:r w:rsidRPr="0080521D">
              <w:rPr>
                <w:rFonts w:ascii="Arial" w:eastAsia="Calibri" w:hAnsi="Arial" w:cs="Arial"/>
                <w:color w:val="000000"/>
              </w:rPr>
              <w:t xml:space="preserve">Laura </w:t>
            </w:r>
            <w:r w:rsidRPr="0080521D">
              <w:rPr>
                <w:rFonts w:ascii="Arial" w:eastAsia="Calibri" w:hAnsi="Arial" w:cs="Arial"/>
                <w:color w:val="000000"/>
              </w:rPr>
              <w:lastRenderedPageBreak/>
              <w:t xml:space="preserve">Rădulescu, Mărioara Drugă, Gabriel S. Bujancă, Ioan David, Daniel I. Hădărugă, Christine A. Lucan (Banciu), Nicoleta G. Hădărugă* </w:t>
            </w:r>
            <w:r w:rsidRPr="0080521D">
              <w:rPr>
                <w:rFonts w:ascii="Arial" w:eastAsia="Calibri" w:hAnsi="Arial" w:cs="Arial"/>
                <w:b/>
                <w:bCs/>
                <w:i/>
                <w:iCs/>
                <w:color w:val="000000"/>
              </w:rPr>
              <w:t>Mircea Riviș</w:t>
            </w:r>
          </w:p>
          <w:p w14:paraId="3579BF53" w14:textId="77777777" w:rsidR="004B4CCD" w:rsidRPr="0080521D" w:rsidRDefault="004B4CCD" w:rsidP="004B4CCD">
            <w:pPr>
              <w:jc w:val="both"/>
              <w:rPr>
                <w:rFonts w:ascii="Arial" w:hAnsi="Arial" w:cs="Arial"/>
                <w:color w:val="181818"/>
                <w:lang w:val="ro-RO"/>
              </w:rPr>
            </w:pPr>
          </w:p>
        </w:tc>
        <w:tc>
          <w:tcPr>
            <w:tcW w:w="1356" w:type="pct"/>
            <w:tcBorders>
              <w:top w:val="single" w:sz="4" w:space="0" w:color="auto"/>
              <w:left w:val="single" w:sz="4" w:space="0" w:color="auto"/>
              <w:bottom w:val="single" w:sz="4" w:space="0" w:color="auto"/>
              <w:right w:val="single" w:sz="4" w:space="0" w:color="auto"/>
            </w:tcBorders>
          </w:tcPr>
          <w:p w14:paraId="1AADAB0C"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1387A150" w14:textId="77777777" w:rsidR="004B4CCD" w:rsidRPr="00C62B11" w:rsidRDefault="004B4CCD" w:rsidP="004B4CCD">
            <w:pPr>
              <w:widowControl w:val="0"/>
              <w:autoSpaceDE w:val="0"/>
              <w:autoSpaceDN w:val="0"/>
              <w:adjustRightInd w:val="0"/>
              <w:spacing w:after="240"/>
              <w:jc w:val="center"/>
              <w:rPr>
                <w:rFonts w:ascii="Arial" w:eastAsia="Calibri" w:hAnsi="Arial" w:cs="Arial"/>
                <w:color w:val="000000"/>
              </w:rPr>
            </w:pPr>
            <w:r w:rsidRPr="00C62B11">
              <w:rPr>
                <w:rFonts w:ascii="Arial" w:eastAsia="Calibri" w:hAnsi="Arial" w:cs="Arial"/>
                <w:b/>
                <w:bCs/>
                <w:color w:val="000000"/>
              </w:rPr>
              <w:t>Karl Fischer Water Titration—Principal Component Analysis Approach on Bread Products</w:t>
            </w:r>
          </w:p>
          <w:p w14:paraId="55442525" w14:textId="77777777" w:rsidR="004B4CCD" w:rsidRPr="00C62B11" w:rsidRDefault="004B4CCD" w:rsidP="004B4CCD">
            <w:pPr>
              <w:jc w:val="both"/>
              <w:rPr>
                <w:rFonts w:ascii="Arial" w:hAnsi="Arial" w:cs="Arial"/>
                <w:b/>
                <w:color w:val="181818"/>
                <w:lang w:val="ro-RO"/>
              </w:rPr>
            </w:pPr>
          </w:p>
        </w:tc>
        <w:tc>
          <w:tcPr>
            <w:tcW w:w="849" w:type="pct"/>
            <w:tcBorders>
              <w:top w:val="single" w:sz="4" w:space="0" w:color="auto"/>
              <w:left w:val="single" w:sz="4" w:space="0" w:color="auto"/>
              <w:bottom w:val="single" w:sz="4" w:space="0" w:color="auto"/>
              <w:right w:val="single" w:sz="4" w:space="0" w:color="auto"/>
            </w:tcBorders>
          </w:tcPr>
          <w:p w14:paraId="3251E74A" w14:textId="764B83C3" w:rsidR="004B4CCD" w:rsidRPr="0080521D" w:rsidRDefault="004B4CCD" w:rsidP="004B4CCD">
            <w:pPr>
              <w:rPr>
                <w:rFonts w:ascii="Arial" w:hAnsi="Arial" w:cs="Arial"/>
                <w:bCs/>
                <w:color w:val="181818"/>
                <w:lang w:val="ro-RO"/>
              </w:rPr>
            </w:pPr>
            <w:r>
              <w:rPr>
                <w:rFonts w:ascii="Arial" w:hAnsi="Arial" w:cs="Arial"/>
                <w:bCs/>
                <w:color w:val="181818"/>
                <w:lang w:val="ro-RO"/>
              </w:rPr>
              <w:lastRenderedPageBreak/>
              <w:t xml:space="preserve">Applied </w:t>
            </w:r>
            <w:r w:rsidRPr="0080521D">
              <w:rPr>
                <w:rFonts w:ascii="Arial" w:hAnsi="Arial" w:cs="Arial"/>
                <w:bCs/>
                <w:color w:val="181818"/>
                <w:lang w:val="ro-RO"/>
              </w:rPr>
              <w:t xml:space="preserve">Science </w:t>
            </w:r>
            <w:r>
              <w:rPr>
                <w:rFonts w:ascii="Arial" w:hAnsi="Arial" w:cs="Arial"/>
                <w:bCs/>
                <w:color w:val="181818"/>
                <w:lang w:val="ro-RO"/>
              </w:rPr>
              <w:t xml:space="preserve">   </w:t>
            </w:r>
            <w:r w:rsidRPr="0080521D">
              <w:rPr>
                <w:rFonts w:ascii="Arial" w:hAnsi="Arial" w:cs="Arial"/>
                <w:bCs/>
                <w:color w:val="181818"/>
                <w:lang w:val="ro-RO"/>
              </w:rPr>
              <w:t>(MDPI)</w:t>
            </w:r>
          </w:p>
          <w:p w14:paraId="0B22DC7A" w14:textId="77777777" w:rsidR="004B4CCD" w:rsidRPr="004B4CCD" w:rsidRDefault="004B4CCD" w:rsidP="004B4CCD">
            <w:pPr>
              <w:jc w:val="both"/>
              <w:rPr>
                <w:rFonts w:ascii="Arial" w:hAnsi="Arial" w:cs="Arial"/>
                <w:bCs/>
                <w:color w:val="000000"/>
                <w:lang w:val="ro-RO"/>
              </w:rPr>
            </w:pPr>
          </w:p>
          <w:p w14:paraId="5370D896" w14:textId="77777777" w:rsidR="004B4CCD" w:rsidRPr="004B4CCD" w:rsidRDefault="004B4CCD" w:rsidP="004B4CCD">
            <w:pPr>
              <w:rPr>
                <w:rFonts w:ascii="Arial" w:hAnsi="Arial" w:cs="Arial"/>
                <w:bCs/>
                <w:color w:val="000000"/>
                <w:shd w:val="clear" w:color="auto" w:fill="FFFFFF"/>
              </w:rPr>
            </w:pPr>
            <w:r w:rsidRPr="004B4CCD">
              <w:rPr>
                <w:rFonts w:ascii="Arial" w:hAnsi="Arial" w:cs="Arial"/>
                <w:bCs/>
                <w:color w:val="000000"/>
              </w:rPr>
              <w:t>2020</w:t>
            </w:r>
            <w:r w:rsidRPr="004B4CCD">
              <w:rPr>
                <w:rFonts w:ascii="Arial" w:hAnsi="Arial" w:cs="Arial"/>
                <w:bCs/>
                <w:color w:val="000000"/>
                <w:shd w:val="clear" w:color="auto" w:fill="FFFFFF"/>
              </w:rPr>
              <w:t xml:space="preserve">, vol. </w:t>
            </w:r>
            <w:r w:rsidRPr="004B4CCD">
              <w:rPr>
                <w:rFonts w:ascii="Arial" w:hAnsi="Arial" w:cs="Arial"/>
                <w:bCs/>
                <w:color w:val="000000"/>
              </w:rPr>
              <w:t>10</w:t>
            </w:r>
            <w:r w:rsidRPr="004B4CCD">
              <w:rPr>
                <w:rFonts w:ascii="Arial" w:hAnsi="Arial" w:cs="Arial"/>
                <w:bCs/>
                <w:color w:val="000000"/>
                <w:shd w:val="clear" w:color="auto" w:fill="FFFFFF"/>
              </w:rPr>
              <w:t>(18), 6518</w:t>
            </w:r>
          </w:p>
          <w:p w14:paraId="2B31C909" w14:textId="77777777" w:rsidR="004B4CCD" w:rsidRPr="004B4CCD" w:rsidRDefault="004B4CCD" w:rsidP="004B4CCD">
            <w:pPr>
              <w:rPr>
                <w:rFonts w:ascii="Arial" w:hAnsi="Arial" w:cs="Arial"/>
                <w:bCs/>
                <w:color w:val="000000"/>
              </w:rPr>
            </w:pPr>
          </w:p>
          <w:p w14:paraId="2FFA303E" w14:textId="77777777" w:rsidR="004B4CCD" w:rsidRPr="004B4CCD" w:rsidRDefault="004B4CCD" w:rsidP="004B4CCD">
            <w:pPr>
              <w:rPr>
                <w:rFonts w:ascii="Arial" w:hAnsi="Arial" w:cs="Arial"/>
                <w:bCs/>
                <w:color w:val="000000"/>
              </w:rPr>
            </w:pPr>
            <w:r w:rsidRPr="004B4CCD">
              <w:rPr>
                <w:rFonts w:ascii="Arial" w:hAnsi="Arial" w:cs="Arial"/>
                <w:bCs/>
                <w:color w:val="000000"/>
              </w:rPr>
              <w:t>ISSN: 2076-3417</w:t>
            </w:r>
          </w:p>
          <w:p w14:paraId="2C19896D" w14:textId="77777777" w:rsidR="004B4CCD" w:rsidRPr="00C62B11" w:rsidRDefault="004B4CCD" w:rsidP="004B4CCD">
            <w:pPr>
              <w:jc w:val="both"/>
              <w:rPr>
                <w:rFonts w:ascii="Arial" w:hAnsi="Arial" w:cs="Arial"/>
                <w:b/>
                <w:color w:val="181818"/>
                <w:lang w:val="ro-RO"/>
              </w:rPr>
            </w:pPr>
          </w:p>
        </w:tc>
        <w:tc>
          <w:tcPr>
            <w:tcW w:w="260" w:type="pct"/>
            <w:tcBorders>
              <w:top w:val="single" w:sz="4" w:space="0" w:color="auto"/>
              <w:left w:val="single" w:sz="4" w:space="0" w:color="auto"/>
              <w:bottom w:val="single" w:sz="4" w:space="0" w:color="auto"/>
              <w:right w:val="single" w:sz="4" w:space="0" w:color="auto"/>
            </w:tcBorders>
          </w:tcPr>
          <w:p w14:paraId="6AB9D856" w14:textId="77777777" w:rsidR="004B4CCD" w:rsidRPr="00C62B11" w:rsidRDefault="004B4CCD" w:rsidP="004B4CCD">
            <w:pPr>
              <w:jc w:val="both"/>
              <w:rPr>
                <w:rFonts w:ascii="Arial" w:hAnsi="Arial" w:cs="Arial"/>
                <w:b/>
                <w:color w:val="181818"/>
                <w:lang w:val="ro-RO"/>
              </w:rPr>
            </w:pPr>
            <w:r w:rsidRPr="00C62B11">
              <w:rPr>
                <w:rFonts w:ascii="Arial" w:hAnsi="Arial" w:cs="Arial"/>
                <w:b/>
                <w:color w:val="181818"/>
                <w:lang w:val="ro-RO"/>
              </w:rPr>
              <w:lastRenderedPageBreak/>
              <w:t>2,679</w:t>
            </w:r>
          </w:p>
        </w:tc>
        <w:tc>
          <w:tcPr>
            <w:tcW w:w="1573" w:type="pct"/>
            <w:tcBorders>
              <w:top w:val="single" w:sz="4" w:space="0" w:color="auto"/>
              <w:left w:val="single" w:sz="4" w:space="0" w:color="auto"/>
              <w:bottom w:val="single" w:sz="4" w:space="0" w:color="auto"/>
              <w:right w:val="single" w:sz="4" w:space="0" w:color="auto"/>
            </w:tcBorders>
          </w:tcPr>
          <w:p w14:paraId="76AD4EDB" w14:textId="77777777" w:rsidR="004B4CCD" w:rsidRPr="00C62B11" w:rsidRDefault="004B4CCD" w:rsidP="004B4CCD">
            <w:pPr>
              <w:widowControl w:val="0"/>
              <w:autoSpaceDE w:val="0"/>
              <w:autoSpaceDN w:val="0"/>
              <w:adjustRightInd w:val="0"/>
              <w:spacing w:after="240" w:line="280" w:lineRule="atLeast"/>
              <w:rPr>
                <w:rFonts w:ascii="Arial" w:eastAsia="Calibri" w:hAnsi="Arial" w:cs="Arial"/>
                <w:color w:val="000000"/>
              </w:rPr>
            </w:pPr>
            <w:r w:rsidRPr="00C62B11">
              <w:rPr>
                <w:rFonts w:ascii="Arial" w:eastAsia="Calibri" w:hAnsi="Arial" w:cs="Arial"/>
                <w:color w:val="000000"/>
              </w:rPr>
              <w:t xml:space="preserve">Department of Dental Medicine, “Victor Babes ̧” University of Medicine and Pharmacy Timis ̧oara, </w:t>
            </w:r>
          </w:p>
          <w:p w14:paraId="71B70BCF" w14:textId="77777777" w:rsidR="004B4CCD" w:rsidRPr="00C62B11" w:rsidRDefault="004B4CCD" w:rsidP="004B4CCD">
            <w:pPr>
              <w:widowControl w:val="0"/>
              <w:autoSpaceDE w:val="0"/>
              <w:autoSpaceDN w:val="0"/>
              <w:adjustRightInd w:val="0"/>
              <w:spacing w:after="240" w:line="200" w:lineRule="atLeast"/>
              <w:rPr>
                <w:rFonts w:ascii="Arial" w:eastAsia="Calibri" w:hAnsi="Arial" w:cs="Arial"/>
                <w:color w:val="000000"/>
              </w:rPr>
            </w:pPr>
            <w:r w:rsidRPr="00C62B11">
              <w:rPr>
                <w:rFonts w:ascii="Arial" w:eastAsia="Calibri" w:hAnsi="Arial" w:cs="Arial"/>
                <w:color w:val="000000"/>
              </w:rPr>
              <w:t xml:space="preserve">Eftimie Murgu Sq. 2, 300041 Timis ̧oara, </w:t>
            </w:r>
            <w:r w:rsidRPr="00C62B11">
              <w:rPr>
                <w:rFonts w:ascii="Arial" w:eastAsia="Calibri" w:hAnsi="Arial" w:cs="Arial"/>
                <w:color w:val="000000"/>
              </w:rPr>
              <w:lastRenderedPageBreak/>
              <w:t xml:space="preserve">Romania; rivis.mircea@umft.ro </w:t>
            </w:r>
          </w:p>
          <w:p w14:paraId="164D05E7" w14:textId="77777777" w:rsidR="004B4CCD" w:rsidRPr="00C62B11" w:rsidRDefault="004B4CCD" w:rsidP="004B4CCD">
            <w:pPr>
              <w:jc w:val="both"/>
              <w:rPr>
                <w:rFonts w:ascii="Arial" w:hAnsi="Arial" w:cs="Arial"/>
                <w:b/>
                <w:color w:val="181818"/>
                <w:lang w:val="ro-RO"/>
              </w:rPr>
            </w:pPr>
          </w:p>
        </w:tc>
      </w:tr>
      <w:tr w:rsidR="004B4CCD" w:rsidRPr="00B7453D" w14:paraId="7B5D0F22" w14:textId="77777777" w:rsidTr="004B4CCD">
        <w:tc>
          <w:tcPr>
            <w:tcW w:w="177" w:type="pct"/>
            <w:tcBorders>
              <w:top w:val="single" w:sz="4" w:space="0" w:color="auto"/>
              <w:left w:val="single" w:sz="4" w:space="0" w:color="auto"/>
              <w:bottom w:val="single" w:sz="4" w:space="0" w:color="auto"/>
              <w:right w:val="single" w:sz="4" w:space="0" w:color="auto"/>
            </w:tcBorders>
          </w:tcPr>
          <w:p w14:paraId="1CD83B44" w14:textId="77777777" w:rsidR="004B4CCD" w:rsidRPr="00B7453D" w:rsidRDefault="004B4CCD" w:rsidP="004B4CCD">
            <w:pPr>
              <w:numPr>
                <w:ilvl w:val="0"/>
                <w:numId w:val="28"/>
              </w:numPr>
              <w:spacing w:after="0" w:line="240" w:lineRule="auto"/>
              <w:ind w:left="357" w:hanging="357"/>
              <w:jc w:val="both"/>
              <w:rPr>
                <w:rFonts w:ascii="Arial" w:hAnsi="Arial" w:cs="Arial"/>
                <w:b/>
                <w:color w:val="181818"/>
                <w:sz w:val="20"/>
                <w:szCs w:val="20"/>
                <w:lang w:val="ro-RO"/>
              </w:rPr>
            </w:pPr>
          </w:p>
        </w:tc>
        <w:tc>
          <w:tcPr>
            <w:tcW w:w="786" w:type="pct"/>
            <w:tcBorders>
              <w:top w:val="single" w:sz="4" w:space="0" w:color="auto"/>
              <w:left w:val="single" w:sz="4" w:space="0" w:color="auto"/>
              <w:bottom w:val="single" w:sz="4" w:space="0" w:color="auto"/>
              <w:right w:val="single" w:sz="4" w:space="0" w:color="auto"/>
            </w:tcBorders>
          </w:tcPr>
          <w:p w14:paraId="2E6653EE" w14:textId="77777777" w:rsidR="004B4CCD" w:rsidRPr="004B4CCD" w:rsidRDefault="004B4CCD" w:rsidP="004B4CCD">
            <w:pPr>
              <w:pStyle w:val="ListParagraph"/>
              <w:ind w:left="0"/>
              <w:rPr>
                <w:rFonts w:ascii="Arial" w:hAnsi="Arial" w:cs="Arial"/>
                <w:color w:val="000000"/>
              </w:rPr>
            </w:pPr>
            <w:r w:rsidRPr="004B4CCD">
              <w:rPr>
                <w:rFonts w:ascii="Arial" w:hAnsi="Arial" w:cs="Arial"/>
                <w:color w:val="000000"/>
              </w:rPr>
              <w:t xml:space="preserve">Mihai A Medeleanu, Daniel I Hădărugă, Cornelia V Muntean, Gabriela Popescu, Maria Rada, Alina Hegheş, Simelda E Zippenfening, Christine A Lucan Banciu, Ariana B Velciov, Geza N Bandur, Nicoleta G Hădărugă, </w:t>
            </w:r>
            <w:r w:rsidRPr="004B4CCD">
              <w:rPr>
                <w:rFonts w:ascii="Arial" w:hAnsi="Arial" w:cs="Arial"/>
                <w:b/>
                <w:bCs/>
                <w:i/>
                <w:iCs/>
                <w:color w:val="000000"/>
              </w:rPr>
              <w:t>Mircea Riviş</w:t>
            </w:r>
            <w:r w:rsidRPr="004B4CCD">
              <w:rPr>
                <w:rFonts w:ascii="Arial" w:hAnsi="Arial" w:cs="Arial"/>
                <w:color w:val="000000"/>
              </w:rPr>
              <w:t xml:space="preserve"> </w:t>
            </w:r>
          </w:p>
          <w:p w14:paraId="26AE9C17" w14:textId="77777777" w:rsidR="004B4CCD" w:rsidRPr="004B4CCD" w:rsidRDefault="004B4CCD" w:rsidP="004B4CCD">
            <w:pPr>
              <w:jc w:val="both"/>
              <w:rPr>
                <w:rFonts w:ascii="Arial" w:hAnsi="Arial" w:cs="Arial"/>
                <w:b/>
                <w:color w:val="000000"/>
                <w:lang w:val="ro-RO"/>
              </w:rPr>
            </w:pPr>
          </w:p>
        </w:tc>
        <w:tc>
          <w:tcPr>
            <w:tcW w:w="1356" w:type="pct"/>
            <w:tcBorders>
              <w:top w:val="single" w:sz="4" w:space="0" w:color="auto"/>
              <w:left w:val="single" w:sz="4" w:space="0" w:color="auto"/>
              <w:bottom w:val="single" w:sz="4" w:space="0" w:color="auto"/>
              <w:right w:val="single" w:sz="4" w:space="0" w:color="auto"/>
            </w:tcBorders>
          </w:tcPr>
          <w:p w14:paraId="13A6F4E7" w14:textId="77777777" w:rsidR="004B4CCD" w:rsidRDefault="004B4CCD" w:rsidP="004B4CCD">
            <w:pPr>
              <w:spacing w:beforeAutospacing="1" w:afterAutospacing="1"/>
              <w:jc w:val="center"/>
              <w:outlineLvl w:val="0"/>
              <w:rPr>
                <w:rFonts w:ascii="Arial" w:hAnsi="Arial" w:cs="Arial"/>
                <w:b/>
                <w:bCs/>
                <w:color w:val="505050"/>
                <w:kern w:val="36"/>
              </w:rPr>
            </w:pPr>
          </w:p>
          <w:p w14:paraId="070DED88" w14:textId="77777777" w:rsidR="004B4CCD" w:rsidRPr="004B4CCD" w:rsidRDefault="004B4CCD" w:rsidP="004B4CCD">
            <w:pPr>
              <w:spacing w:beforeAutospacing="1" w:afterAutospacing="1"/>
              <w:jc w:val="center"/>
              <w:outlineLvl w:val="0"/>
              <w:rPr>
                <w:rFonts w:ascii="Arial" w:hAnsi="Arial" w:cs="Arial"/>
                <w:b/>
                <w:bCs/>
                <w:color w:val="000000"/>
                <w:kern w:val="36"/>
              </w:rPr>
            </w:pPr>
            <w:r w:rsidRPr="004B4CCD">
              <w:rPr>
                <w:rFonts w:ascii="Arial" w:hAnsi="Arial" w:cs="Arial"/>
                <w:b/>
                <w:bCs/>
                <w:color w:val="000000"/>
                <w:kern w:val="36"/>
              </w:rPr>
              <w:t>Structure-property relationships on recrystallized β-cyclodextrin solvates: A focus on X-ray diffractometry, FTIR and thermal analyses</w:t>
            </w:r>
          </w:p>
          <w:p w14:paraId="3C5E22F1" w14:textId="77777777" w:rsidR="004B4CCD" w:rsidRPr="00C62B11" w:rsidRDefault="004B4CCD" w:rsidP="004B4CCD">
            <w:pPr>
              <w:jc w:val="both"/>
              <w:rPr>
                <w:rFonts w:ascii="Arial" w:hAnsi="Arial" w:cs="Arial"/>
                <w:b/>
                <w:color w:val="181818"/>
                <w:lang w:val="ro-RO"/>
              </w:rPr>
            </w:pPr>
          </w:p>
        </w:tc>
        <w:tc>
          <w:tcPr>
            <w:tcW w:w="849" w:type="pct"/>
            <w:tcBorders>
              <w:top w:val="single" w:sz="4" w:space="0" w:color="auto"/>
              <w:left w:val="single" w:sz="4" w:space="0" w:color="auto"/>
              <w:bottom w:val="single" w:sz="4" w:space="0" w:color="auto"/>
              <w:right w:val="single" w:sz="4" w:space="0" w:color="auto"/>
            </w:tcBorders>
          </w:tcPr>
          <w:p w14:paraId="026F5BA9" w14:textId="77777777" w:rsidR="004B4CCD" w:rsidRPr="00C62B11" w:rsidRDefault="004B4CCD" w:rsidP="004B4CCD">
            <w:pPr>
              <w:jc w:val="both"/>
              <w:rPr>
                <w:rFonts w:ascii="Arial" w:hAnsi="Arial" w:cs="Arial"/>
                <w:b/>
                <w:color w:val="181818"/>
                <w:lang w:val="ro-RO"/>
              </w:rPr>
            </w:pPr>
          </w:p>
          <w:p w14:paraId="051C0949" w14:textId="77777777" w:rsidR="004B4CCD" w:rsidRPr="004B4CCD" w:rsidRDefault="00926416" w:rsidP="004B4CCD">
            <w:pPr>
              <w:textAlignment w:val="center"/>
              <w:outlineLvl w:val="1"/>
              <w:rPr>
                <w:rFonts w:ascii="Arial" w:hAnsi="Arial" w:cs="Arial"/>
                <w:color w:val="000000"/>
              </w:rPr>
            </w:pPr>
            <w:hyperlink r:id="rId11" w:tooltip="Go to Carbohydrate Polymers on ScienceDirect" w:history="1">
              <w:r w:rsidR="004B4CCD" w:rsidRPr="004B4CCD">
                <w:rPr>
                  <w:rFonts w:ascii="Arial" w:hAnsi="Arial" w:cs="Arial"/>
                  <w:color w:val="000000"/>
                </w:rPr>
                <w:t>Carbohydrate Polymers</w:t>
              </w:r>
            </w:hyperlink>
          </w:p>
          <w:p w14:paraId="1F9CF36A" w14:textId="77777777" w:rsidR="004B4CCD" w:rsidRPr="004B4CCD" w:rsidRDefault="004B4CCD" w:rsidP="004B4CCD">
            <w:pPr>
              <w:textAlignment w:val="center"/>
              <w:outlineLvl w:val="1"/>
              <w:rPr>
                <w:rFonts w:ascii="Arial" w:hAnsi="Arial" w:cs="Arial"/>
                <w:color w:val="000000"/>
              </w:rPr>
            </w:pPr>
          </w:p>
          <w:p w14:paraId="6332F553" w14:textId="77777777" w:rsidR="004B4CCD" w:rsidRPr="004B4CCD" w:rsidRDefault="004B4CCD" w:rsidP="004B4CCD">
            <w:pPr>
              <w:spacing w:after="100"/>
              <w:textAlignment w:val="center"/>
              <w:rPr>
                <w:rFonts w:ascii="Arial" w:hAnsi="Arial" w:cs="Arial"/>
                <w:color w:val="000000"/>
              </w:rPr>
            </w:pPr>
            <w:r w:rsidRPr="004B4CCD">
              <w:rPr>
                <w:rFonts w:ascii="Arial" w:hAnsi="Arial" w:cs="Arial"/>
                <w:color w:val="000000"/>
              </w:rPr>
              <w:t>2021, 265, 118079</w:t>
            </w:r>
          </w:p>
          <w:p w14:paraId="34FA5B37" w14:textId="77777777" w:rsidR="004B4CCD" w:rsidRDefault="004B4CCD" w:rsidP="004B4CCD">
            <w:pPr>
              <w:jc w:val="both"/>
              <w:rPr>
                <w:rFonts w:ascii="Arial" w:hAnsi="Arial" w:cs="Arial"/>
                <w:b/>
                <w:color w:val="181818"/>
                <w:lang w:val="ro-RO"/>
              </w:rPr>
            </w:pPr>
          </w:p>
          <w:p w14:paraId="038A17EA" w14:textId="77777777" w:rsidR="004B4CCD" w:rsidRPr="003C21A5" w:rsidRDefault="004B4CCD" w:rsidP="004B4CCD">
            <w:pPr>
              <w:rPr>
                <w:rStyle w:val="Hyperlink"/>
                <w:rFonts w:ascii="Arial" w:hAnsi="Arial" w:cs="Arial"/>
                <w:bCs/>
                <w:color w:val="1A0DAB"/>
                <w:shd w:val="clear" w:color="auto" w:fill="FFFFFF"/>
              </w:rPr>
            </w:pPr>
            <w:r w:rsidRPr="003C21A5">
              <w:rPr>
                <w:rFonts w:ascii="Arial" w:hAnsi="Arial" w:cs="Arial"/>
                <w:bCs/>
                <w:color w:val="181818"/>
                <w:lang w:val="ro-RO"/>
              </w:rPr>
              <w:t>ISSN</w:t>
            </w:r>
            <w:r>
              <w:rPr>
                <w:rFonts w:ascii="Arial" w:hAnsi="Arial" w:cs="Arial"/>
                <w:bCs/>
                <w:color w:val="181818"/>
                <w:lang w:val="ro-RO"/>
              </w:rPr>
              <w:t>:</w:t>
            </w:r>
            <w:r w:rsidRPr="003C21A5">
              <w:rPr>
                <w:rFonts w:ascii="Arial" w:hAnsi="Arial" w:cs="Arial"/>
                <w:bCs/>
                <w:color w:val="181818"/>
                <w:lang w:val="ro-RO"/>
              </w:rPr>
              <w:t xml:space="preserve"> 0144-8617</w:t>
            </w:r>
            <w:r>
              <w:rPr>
                <w:bCs/>
              </w:rPr>
              <w:fldChar w:fldCharType="begin"/>
            </w:r>
            <w:r w:rsidRPr="003C21A5">
              <w:rPr>
                <w:bCs/>
              </w:rPr>
              <w:instrText xml:space="preserve"> HYPERLINK "https://www.elsevier.com/journals/carbohydrate-polymers/0144-8617/guide-for-authors" </w:instrText>
            </w:r>
            <w:r>
              <w:rPr>
                <w:bCs/>
              </w:rPr>
              <w:fldChar w:fldCharType="separate"/>
            </w:r>
          </w:p>
          <w:p w14:paraId="63C411B2" w14:textId="77777777" w:rsidR="004B4CCD" w:rsidRDefault="004B4CCD" w:rsidP="004B4CCD">
            <w:r>
              <w:fldChar w:fldCharType="end"/>
            </w:r>
          </w:p>
          <w:p w14:paraId="73E7C183" w14:textId="77777777" w:rsidR="004B4CCD" w:rsidRPr="00C62B11" w:rsidRDefault="004B4CCD" w:rsidP="004B4CCD">
            <w:pPr>
              <w:jc w:val="both"/>
              <w:rPr>
                <w:rFonts w:ascii="Arial" w:hAnsi="Arial" w:cs="Arial"/>
                <w:b/>
                <w:color w:val="181818"/>
                <w:lang w:val="ro-RO"/>
              </w:rPr>
            </w:pPr>
          </w:p>
        </w:tc>
        <w:tc>
          <w:tcPr>
            <w:tcW w:w="260" w:type="pct"/>
            <w:tcBorders>
              <w:top w:val="single" w:sz="4" w:space="0" w:color="auto"/>
              <w:left w:val="single" w:sz="4" w:space="0" w:color="auto"/>
              <w:bottom w:val="single" w:sz="4" w:space="0" w:color="auto"/>
              <w:right w:val="single" w:sz="4" w:space="0" w:color="auto"/>
            </w:tcBorders>
          </w:tcPr>
          <w:p w14:paraId="1CF7B55B" w14:textId="77777777" w:rsidR="004B4CCD" w:rsidRPr="00C62B11" w:rsidRDefault="004B4CCD" w:rsidP="004B4CCD">
            <w:pPr>
              <w:rPr>
                <w:rFonts w:ascii="Arial" w:hAnsi="Arial" w:cs="Arial"/>
              </w:rPr>
            </w:pPr>
            <w:r w:rsidRPr="00C62B11">
              <w:rPr>
                <w:rFonts w:ascii="Arial" w:hAnsi="Arial" w:cs="Arial"/>
                <w:color w:val="000000"/>
              </w:rPr>
              <w:t>9.381</w:t>
            </w:r>
          </w:p>
          <w:p w14:paraId="65F513C9" w14:textId="77777777" w:rsidR="004B4CCD" w:rsidRPr="00C62B11" w:rsidRDefault="004B4CCD" w:rsidP="004B4CCD">
            <w:pPr>
              <w:jc w:val="both"/>
              <w:rPr>
                <w:rFonts w:ascii="Arial" w:hAnsi="Arial" w:cs="Arial"/>
                <w:b/>
                <w:color w:val="181818"/>
                <w:lang w:val="ro-RO"/>
              </w:rPr>
            </w:pPr>
          </w:p>
        </w:tc>
        <w:tc>
          <w:tcPr>
            <w:tcW w:w="1573" w:type="pct"/>
            <w:tcBorders>
              <w:top w:val="single" w:sz="4" w:space="0" w:color="auto"/>
              <w:left w:val="single" w:sz="4" w:space="0" w:color="auto"/>
              <w:bottom w:val="single" w:sz="4" w:space="0" w:color="auto"/>
              <w:right w:val="single" w:sz="4" w:space="0" w:color="auto"/>
            </w:tcBorders>
          </w:tcPr>
          <w:p w14:paraId="0604FAE9" w14:textId="77777777" w:rsidR="004B4CCD" w:rsidRPr="004B4CCD" w:rsidRDefault="004B4CCD" w:rsidP="004B4CCD">
            <w:pPr>
              <w:textAlignment w:val="top"/>
              <w:rPr>
                <w:rFonts w:ascii="Arial" w:hAnsi="Arial" w:cs="Arial"/>
                <w:color w:val="000000"/>
              </w:rPr>
            </w:pPr>
            <w:r w:rsidRPr="004B4CCD">
              <w:rPr>
                <w:rFonts w:ascii="Arial" w:hAnsi="Arial" w:cs="Arial"/>
                <w:color w:val="000000"/>
              </w:rPr>
              <w:t>Department of Dental Medicine, “Victor Babeş” University of Medicine and Pharmacy Timişoara, Eftimie Murgu Sq. 2, 300041, Timişoara, Romania</w:t>
            </w:r>
          </w:p>
          <w:p w14:paraId="081A7DE9" w14:textId="77777777" w:rsidR="004B4CCD" w:rsidRPr="00C62B11" w:rsidRDefault="004B4CCD" w:rsidP="004B4CCD">
            <w:pPr>
              <w:jc w:val="both"/>
              <w:rPr>
                <w:rFonts w:ascii="Arial" w:hAnsi="Arial" w:cs="Arial"/>
                <w:b/>
                <w:color w:val="181818"/>
                <w:lang w:val="ro-RO"/>
              </w:rPr>
            </w:pPr>
          </w:p>
        </w:tc>
      </w:tr>
    </w:tbl>
    <w:p w14:paraId="2F31967E" w14:textId="183B52F7" w:rsidR="00745A74" w:rsidRPr="00B7453D" w:rsidRDefault="004B4CCD" w:rsidP="00A47DA2">
      <w:pPr>
        <w:rPr>
          <w:rFonts w:ascii="Arial" w:hAnsi="Arial" w:cs="Arial"/>
          <w:b/>
          <w:color w:val="0000FF"/>
          <w:lang w:val="ro-RO"/>
        </w:rPr>
      </w:pPr>
      <w:r w:rsidRPr="00B7453D">
        <w:rPr>
          <w:rFonts w:ascii="Arial" w:hAnsi="Arial" w:cs="Arial"/>
          <w:b/>
          <w:color w:val="0000FF"/>
          <w:lang w:val="ro-RO"/>
        </w:rPr>
        <w:br w:type="textWrapping" w:clear="all"/>
      </w:r>
    </w:p>
    <w:p w14:paraId="2003FCC6" w14:textId="4C6EFB05" w:rsidR="004B4CCD" w:rsidRPr="00B7453D" w:rsidRDefault="004B4CCD" w:rsidP="004B4CCD">
      <w:pPr>
        <w:jc w:val="both"/>
        <w:rPr>
          <w:rFonts w:ascii="Arial" w:hAnsi="Arial" w:cs="Arial"/>
          <w:b/>
          <w:color w:val="FF0000"/>
          <w:sz w:val="28"/>
          <w:szCs w:val="28"/>
          <w:lang w:val="fr-FR"/>
        </w:rPr>
      </w:pPr>
      <w:r>
        <w:rPr>
          <w:rFonts w:ascii="Arial" w:hAnsi="Arial" w:cs="Arial"/>
          <w:b/>
          <w:color w:val="FF0000"/>
          <w:sz w:val="28"/>
          <w:szCs w:val="28"/>
          <w:lang w:val="ro-RO"/>
        </w:rPr>
        <w:t>II.3</w:t>
      </w:r>
      <w:r w:rsidRPr="00B7453D">
        <w:rPr>
          <w:rFonts w:ascii="Arial" w:hAnsi="Arial" w:cs="Arial"/>
          <w:b/>
          <w:color w:val="FF0000"/>
          <w:sz w:val="28"/>
          <w:szCs w:val="28"/>
          <w:lang w:val="ro-RO"/>
        </w:rPr>
        <w:t xml:space="preserve">. Minim 10 </w:t>
      </w:r>
      <w:r w:rsidRPr="00B7453D">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54050661" w14:textId="77777777" w:rsidR="004B4CCD" w:rsidRPr="00B7453D" w:rsidRDefault="004B4CCD" w:rsidP="004B4CCD">
      <w:pPr>
        <w:autoSpaceDE w:val="0"/>
        <w:autoSpaceDN w:val="0"/>
        <w:adjustRightInd w:val="0"/>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1937"/>
        <w:gridCol w:w="5810"/>
        <w:gridCol w:w="2242"/>
        <w:gridCol w:w="1396"/>
        <w:gridCol w:w="2831"/>
      </w:tblGrid>
      <w:tr w:rsidR="004B4CCD" w:rsidRPr="00B7453D" w14:paraId="5C37DDA0" w14:textId="77777777" w:rsidTr="004B4CCD">
        <w:tc>
          <w:tcPr>
            <w:tcW w:w="10539" w:type="dxa"/>
            <w:gridSpan w:val="4"/>
            <w:shd w:val="clear" w:color="auto" w:fill="FFFF99"/>
          </w:tcPr>
          <w:p w14:paraId="5FD297E5" w14:textId="77777777" w:rsidR="004B4CCD" w:rsidRPr="00B7453D" w:rsidRDefault="004B4CCD" w:rsidP="004B4CCD">
            <w:pPr>
              <w:spacing w:before="120" w:after="120"/>
              <w:jc w:val="both"/>
              <w:rPr>
                <w:rFonts w:ascii="Arial" w:hAnsi="Arial" w:cs="Arial"/>
                <w:b/>
                <w:lang w:val="ro-RO"/>
              </w:rPr>
            </w:pPr>
            <w:r w:rsidRPr="00B7453D">
              <w:rPr>
                <w:rFonts w:ascii="Arial" w:hAnsi="Arial" w:cs="Arial"/>
                <w:b/>
                <w:lang w:val="ro-RO"/>
              </w:rPr>
              <w:t xml:space="preserve">Data ultimei promovări / perioada sesiunii de concurs </w:t>
            </w:r>
          </w:p>
        </w:tc>
        <w:tc>
          <w:tcPr>
            <w:tcW w:w="4227" w:type="dxa"/>
            <w:gridSpan w:val="2"/>
          </w:tcPr>
          <w:p w14:paraId="2D1A122C" w14:textId="77777777" w:rsidR="004B4CCD" w:rsidRPr="00B7453D" w:rsidRDefault="004B4CCD" w:rsidP="004B4CCD">
            <w:pPr>
              <w:spacing w:before="120" w:after="120"/>
              <w:jc w:val="both"/>
              <w:rPr>
                <w:rFonts w:ascii="Arial" w:hAnsi="Arial" w:cs="Arial"/>
                <w:b/>
                <w:color w:val="0000FF"/>
                <w:lang w:val="ro-RO"/>
              </w:rPr>
            </w:pPr>
            <w:r w:rsidRPr="00B7453D">
              <w:rPr>
                <w:rFonts w:ascii="Arial" w:hAnsi="Arial" w:cs="Arial"/>
                <w:b/>
                <w:color w:val="0000FF"/>
                <w:lang w:val="ro-RO"/>
              </w:rPr>
              <w:t>Mai-Iulie 2019</w:t>
            </w:r>
          </w:p>
        </w:tc>
      </w:tr>
      <w:tr w:rsidR="004B4CCD" w:rsidRPr="00B7453D" w14:paraId="407F9BFC" w14:textId="77777777" w:rsidTr="004B4CCD">
        <w:tc>
          <w:tcPr>
            <w:tcW w:w="550" w:type="dxa"/>
            <w:tcBorders>
              <w:top w:val="single" w:sz="4" w:space="0" w:color="auto"/>
              <w:left w:val="single" w:sz="4" w:space="0" w:color="auto"/>
              <w:bottom w:val="single" w:sz="4" w:space="0" w:color="auto"/>
              <w:right w:val="single" w:sz="4" w:space="0" w:color="auto"/>
            </w:tcBorders>
            <w:shd w:val="clear" w:color="auto" w:fill="FFFF99"/>
          </w:tcPr>
          <w:p w14:paraId="663E3371"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Nr.</w:t>
            </w:r>
          </w:p>
        </w:tc>
        <w:tc>
          <w:tcPr>
            <w:tcW w:w="1937" w:type="dxa"/>
            <w:tcBorders>
              <w:top w:val="single" w:sz="4" w:space="0" w:color="auto"/>
              <w:left w:val="single" w:sz="4" w:space="0" w:color="auto"/>
              <w:bottom w:val="single" w:sz="4" w:space="0" w:color="auto"/>
              <w:right w:val="single" w:sz="4" w:space="0" w:color="auto"/>
            </w:tcBorders>
            <w:shd w:val="clear" w:color="auto" w:fill="FFFF99"/>
          </w:tcPr>
          <w:p w14:paraId="7B485A9A"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AUTORI</w:t>
            </w:r>
          </w:p>
        </w:tc>
        <w:tc>
          <w:tcPr>
            <w:tcW w:w="5810" w:type="dxa"/>
            <w:tcBorders>
              <w:top w:val="single" w:sz="4" w:space="0" w:color="auto"/>
              <w:left w:val="single" w:sz="4" w:space="0" w:color="auto"/>
              <w:bottom w:val="single" w:sz="4" w:space="0" w:color="auto"/>
              <w:right w:val="single" w:sz="4" w:space="0" w:color="auto"/>
            </w:tcBorders>
            <w:shd w:val="clear" w:color="auto" w:fill="FFFF99"/>
          </w:tcPr>
          <w:p w14:paraId="21C8BD02"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TITLU ARTICOL</w:t>
            </w:r>
          </w:p>
        </w:tc>
        <w:tc>
          <w:tcPr>
            <w:tcW w:w="2242" w:type="dxa"/>
            <w:tcBorders>
              <w:top w:val="single" w:sz="4" w:space="0" w:color="auto"/>
              <w:left w:val="single" w:sz="4" w:space="0" w:color="auto"/>
              <w:bottom w:val="single" w:sz="4" w:space="0" w:color="auto"/>
              <w:right w:val="single" w:sz="4" w:space="0" w:color="auto"/>
            </w:tcBorders>
            <w:shd w:val="clear" w:color="auto" w:fill="FFFF99"/>
          </w:tcPr>
          <w:p w14:paraId="2D07C155"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REVISTA**</w:t>
            </w:r>
          </w:p>
          <w:p w14:paraId="1D9097EC"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An, Vol., Nr. Pag.</w:t>
            </w:r>
          </w:p>
          <w:p w14:paraId="4F20FB7F"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ISSN</w:t>
            </w:r>
          </w:p>
        </w:tc>
        <w:tc>
          <w:tcPr>
            <w:tcW w:w="1396" w:type="dxa"/>
            <w:tcBorders>
              <w:top w:val="single" w:sz="4" w:space="0" w:color="auto"/>
              <w:left w:val="single" w:sz="4" w:space="0" w:color="auto"/>
              <w:bottom w:val="single" w:sz="4" w:space="0" w:color="auto"/>
              <w:right w:val="single" w:sz="4" w:space="0" w:color="auto"/>
            </w:tcBorders>
            <w:shd w:val="clear" w:color="auto" w:fill="FFFF99"/>
          </w:tcPr>
          <w:p w14:paraId="3F5D0AE8"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BDI</w:t>
            </w:r>
          </w:p>
          <w:p w14:paraId="6F7842F7" w14:textId="77777777" w:rsidR="004B4CCD" w:rsidRPr="00B7453D" w:rsidRDefault="004B4CCD" w:rsidP="004B4CCD">
            <w:pPr>
              <w:jc w:val="both"/>
              <w:rPr>
                <w:rFonts w:ascii="Arial" w:hAnsi="Arial" w:cs="Arial"/>
                <w:b/>
                <w:color w:val="181818"/>
                <w:lang w:val="ro-RO"/>
              </w:rPr>
            </w:pPr>
          </w:p>
        </w:tc>
        <w:tc>
          <w:tcPr>
            <w:tcW w:w="2831" w:type="dxa"/>
            <w:tcBorders>
              <w:top w:val="single" w:sz="4" w:space="0" w:color="auto"/>
              <w:left w:val="single" w:sz="4" w:space="0" w:color="auto"/>
              <w:bottom w:val="single" w:sz="4" w:space="0" w:color="auto"/>
              <w:right w:val="single" w:sz="4" w:space="0" w:color="auto"/>
            </w:tcBorders>
            <w:shd w:val="clear" w:color="auto" w:fill="FFFF99"/>
          </w:tcPr>
          <w:p w14:paraId="73ADF204"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AFILIEREA AUTORULUI</w:t>
            </w:r>
          </w:p>
          <w:p w14:paraId="732A800E" w14:textId="77777777" w:rsidR="004B4CCD" w:rsidRPr="00B7453D" w:rsidRDefault="004B4CCD" w:rsidP="004B4CCD">
            <w:pPr>
              <w:jc w:val="both"/>
              <w:rPr>
                <w:rFonts w:ascii="Arial" w:hAnsi="Arial" w:cs="Arial"/>
                <w:b/>
                <w:color w:val="181818"/>
                <w:lang w:val="ro-RO"/>
              </w:rPr>
            </w:pPr>
            <w:r w:rsidRPr="00B7453D">
              <w:rPr>
                <w:rFonts w:ascii="Arial" w:hAnsi="Arial" w:cs="Arial"/>
                <w:b/>
                <w:color w:val="181818"/>
                <w:lang w:val="ro-RO"/>
              </w:rPr>
              <w:t>TRECUTĂ ÎN ARTICOL</w:t>
            </w:r>
          </w:p>
        </w:tc>
      </w:tr>
      <w:tr w:rsidR="004B4CCD" w:rsidRPr="00B7453D" w14:paraId="763218C2" w14:textId="77777777" w:rsidTr="004B4CCD">
        <w:tc>
          <w:tcPr>
            <w:tcW w:w="550" w:type="dxa"/>
            <w:tcBorders>
              <w:top w:val="single" w:sz="4" w:space="0" w:color="auto"/>
              <w:left w:val="single" w:sz="4" w:space="0" w:color="auto"/>
              <w:bottom w:val="single" w:sz="4" w:space="0" w:color="auto"/>
              <w:right w:val="single" w:sz="4" w:space="0" w:color="auto"/>
            </w:tcBorders>
          </w:tcPr>
          <w:p w14:paraId="7A8FF8F8" w14:textId="77777777" w:rsidR="004B4CCD" w:rsidRPr="00B7453D" w:rsidRDefault="004B4CCD" w:rsidP="004B4CCD">
            <w:pPr>
              <w:jc w:val="both"/>
              <w:rPr>
                <w:rFonts w:ascii="Arial" w:hAnsi="Arial" w:cs="Arial"/>
                <w:b/>
                <w:color w:val="181818"/>
                <w:sz w:val="20"/>
                <w:szCs w:val="20"/>
                <w:lang w:val="ro-RO"/>
              </w:rPr>
            </w:pPr>
            <w:r w:rsidRPr="00B7453D">
              <w:rPr>
                <w:rFonts w:ascii="Arial" w:hAnsi="Arial" w:cs="Arial"/>
                <w:b/>
                <w:color w:val="181818"/>
                <w:sz w:val="20"/>
                <w:szCs w:val="20"/>
                <w:lang w:val="ro-RO"/>
              </w:rPr>
              <w:t>1.</w:t>
            </w:r>
          </w:p>
        </w:tc>
        <w:tc>
          <w:tcPr>
            <w:tcW w:w="1937" w:type="dxa"/>
            <w:tcBorders>
              <w:top w:val="single" w:sz="4" w:space="0" w:color="auto"/>
              <w:left w:val="single" w:sz="4" w:space="0" w:color="auto"/>
              <w:bottom w:val="single" w:sz="4" w:space="0" w:color="auto"/>
              <w:right w:val="single" w:sz="4" w:space="0" w:color="auto"/>
            </w:tcBorders>
          </w:tcPr>
          <w:p w14:paraId="004F4DEA" w14:textId="77777777" w:rsidR="004B4CCD" w:rsidRPr="003C21A5" w:rsidRDefault="004B4CCD" w:rsidP="004B4CCD">
            <w:pPr>
              <w:widowControl w:val="0"/>
              <w:autoSpaceDE w:val="0"/>
              <w:autoSpaceDN w:val="0"/>
              <w:adjustRightInd w:val="0"/>
              <w:spacing w:after="240"/>
              <w:rPr>
                <w:rFonts w:ascii="Arial" w:eastAsia="Calibri" w:hAnsi="Arial" w:cs="Arial"/>
                <w:color w:val="000000"/>
              </w:rPr>
            </w:pPr>
            <w:r w:rsidRPr="00FD36AB">
              <w:rPr>
                <w:rFonts w:ascii="Arial" w:eastAsia="Calibri" w:hAnsi="Arial" w:cs="Arial"/>
                <w:b/>
                <w:bCs/>
                <w:i/>
                <w:iCs/>
                <w:color w:val="000000"/>
              </w:rPr>
              <w:t>Rivi</w:t>
            </w:r>
            <w:r w:rsidRPr="00FD36AB">
              <w:rPr>
                <w:rFonts w:ascii="Arial" w:eastAsia="Calibri" w:hAnsi="Arial" w:cs="Arial"/>
                <w:b/>
                <w:bCs/>
                <w:i/>
                <w:iCs/>
                <w:color w:val="000000"/>
                <w:lang w:val="ro-RO"/>
              </w:rPr>
              <w:t>ș</w:t>
            </w:r>
            <w:r w:rsidRPr="00FD36AB">
              <w:rPr>
                <w:rFonts w:ascii="Arial" w:eastAsia="Calibri" w:hAnsi="Arial" w:cs="Arial"/>
                <w:b/>
                <w:bCs/>
                <w:i/>
                <w:iCs/>
                <w:color w:val="000000"/>
              </w:rPr>
              <w:t xml:space="preserve"> M</w:t>
            </w:r>
            <w:r w:rsidRPr="00FD36AB">
              <w:rPr>
                <w:rFonts w:ascii="Arial" w:eastAsia="Calibri" w:hAnsi="Arial" w:cs="Arial"/>
                <w:b/>
                <w:bCs/>
                <w:i/>
                <w:iCs/>
                <w:color w:val="000000"/>
                <w:lang w:val="ro-RO"/>
              </w:rPr>
              <w:t>ircea</w:t>
            </w:r>
            <w:r w:rsidRPr="00FD36AB">
              <w:rPr>
                <w:rFonts w:ascii="Arial" w:eastAsia="Calibri" w:hAnsi="Arial" w:cs="Arial"/>
                <w:b/>
                <w:bCs/>
                <w:i/>
                <w:iCs/>
                <w:color w:val="000000"/>
              </w:rPr>
              <w:t>,</w:t>
            </w:r>
            <w:r w:rsidRPr="003C21A5">
              <w:rPr>
                <w:rFonts w:ascii="Arial" w:eastAsia="Calibri" w:hAnsi="Arial" w:cs="Arial"/>
                <w:color w:val="000000"/>
              </w:rPr>
              <w:t xml:space="preserve"> Tigmeanu C, Anghel-Lorinti A.E., Borsanu I., Leretter M., Bratu E.A.</w:t>
            </w:r>
          </w:p>
          <w:p w14:paraId="7D6CBB62" w14:textId="77777777" w:rsidR="004B4CCD" w:rsidRPr="003C21A5" w:rsidRDefault="004B4CCD" w:rsidP="004B4CCD">
            <w:pPr>
              <w:jc w:val="both"/>
              <w:rPr>
                <w:rFonts w:ascii="Arial" w:hAnsi="Arial" w:cs="Arial"/>
                <w:color w:val="181818"/>
                <w:lang w:val="ro-RO"/>
              </w:rPr>
            </w:pPr>
          </w:p>
        </w:tc>
        <w:tc>
          <w:tcPr>
            <w:tcW w:w="5810" w:type="dxa"/>
            <w:tcBorders>
              <w:top w:val="single" w:sz="4" w:space="0" w:color="auto"/>
              <w:left w:val="single" w:sz="4" w:space="0" w:color="auto"/>
              <w:bottom w:val="single" w:sz="4" w:space="0" w:color="auto"/>
              <w:right w:val="single" w:sz="4" w:space="0" w:color="auto"/>
            </w:tcBorders>
          </w:tcPr>
          <w:p w14:paraId="4F5D9357" w14:textId="77777777" w:rsidR="004B4CCD" w:rsidRDefault="004B4CCD" w:rsidP="004B4CCD">
            <w:pPr>
              <w:widowControl w:val="0"/>
              <w:autoSpaceDE w:val="0"/>
              <w:autoSpaceDN w:val="0"/>
              <w:adjustRightInd w:val="0"/>
              <w:spacing w:after="240"/>
              <w:jc w:val="center"/>
              <w:rPr>
                <w:rFonts w:ascii="Arial" w:eastAsia="Calibri" w:hAnsi="Arial" w:cs="Arial"/>
                <w:b/>
                <w:bCs/>
                <w:color w:val="000000"/>
              </w:rPr>
            </w:pPr>
          </w:p>
          <w:p w14:paraId="53EA58AE" w14:textId="77777777" w:rsidR="004B4CCD" w:rsidRPr="003C21A5" w:rsidRDefault="004B4CCD" w:rsidP="004B4CCD">
            <w:pPr>
              <w:widowControl w:val="0"/>
              <w:autoSpaceDE w:val="0"/>
              <w:autoSpaceDN w:val="0"/>
              <w:adjustRightInd w:val="0"/>
              <w:spacing w:after="240"/>
              <w:jc w:val="center"/>
              <w:rPr>
                <w:rFonts w:ascii="Arial" w:eastAsia="Calibri" w:hAnsi="Arial" w:cs="Arial"/>
                <w:color w:val="000000"/>
              </w:rPr>
            </w:pPr>
            <w:r w:rsidRPr="003C21A5">
              <w:rPr>
                <w:rFonts w:ascii="Arial" w:eastAsia="Calibri" w:hAnsi="Arial" w:cs="Arial"/>
                <w:b/>
                <w:bCs/>
                <w:color w:val="000000"/>
              </w:rPr>
              <w:t>Overdenture on CEKA attachments-a good prosthetic option</w:t>
            </w:r>
          </w:p>
          <w:p w14:paraId="6058F083" w14:textId="77777777" w:rsidR="004B4CCD" w:rsidRPr="003C21A5" w:rsidRDefault="004B4CCD" w:rsidP="004B4CCD">
            <w:pPr>
              <w:jc w:val="both"/>
              <w:rPr>
                <w:rFonts w:ascii="Arial" w:hAnsi="Arial" w:cs="Arial"/>
                <w:b/>
                <w:color w:val="181818"/>
                <w:lang w:val="ro-RO"/>
              </w:rPr>
            </w:pPr>
          </w:p>
        </w:tc>
        <w:tc>
          <w:tcPr>
            <w:tcW w:w="2242" w:type="dxa"/>
            <w:tcBorders>
              <w:top w:val="single" w:sz="4" w:space="0" w:color="auto"/>
              <w:left w:val="single" w:sz="4" w:space="0" w:color="auto"/>
              <w:bottom w:val="single" w:sz="4" w:space="0" w:color="auto"/>
              <w:right w:val="single" w:sz="4" w:space="0" w:color="auto"/>
            </w:tcBorders>
          </w:tcPr>
          <w:p w14:paraId="2A83465B" w14:textId="7C02AF70" w:rsidR="004B4CCD" w:rsidRPr="00FD36AB" w:rsidRDefault="004B4CCD" w:rsidP="004B4CCD">
            <w:pPr>
              <w:rPr>
                <w:rFonts w:ascii="Arial" w:hAnsi="Arial" w:cs="Arial"/>
                <w:bCs/>
                <w:color w:val="181818"/>
                <w:lang w:val="ro-RO"/>
              </w:rPr>
            </w:pPr>
            <w:r w:rsidRPr="00FD36AB">
              <w:rPr>
                <w:rFonts w:ascii="Arial" w:hAnsi="Arial" w:cs="Arial"/>
                <w:bCs/>
                <w:color w:val="181818"/>
                <w:lang w:val="ro-RO"/>
              </w:rPr>
              <w:t>Medicine</w:t>
            </w:r>
            <w:r>
              <w:rPr>
                <w:rFonts w:ascii="Arial" w:hAnsi="Arial" w:cs="Arial"/>
                <w:bCs/>
                <w:color w:val="181818"/>
                <w:lang w:val="ro-RO"/>
              </w:rPr>
              <w:t xml:space="preserve"> </w:t>
            </w:r>
            <w:r w:rsidRPr="00FD36AB">
              <w:rPr>
                <w:rFonts w:ascii="Arial" w:hAnsi="Arial" w:cs="Arial"/>
                <w:bCs/>
                <w:color w:val="181818"/>
                <w:lang w:val="ro-RO"/>
              </w:rPr>
              <w:t>in Evolution</w:t>
            </w:r>
          </w:p>
          <w:p w14:paraId="635040C4" w14:textId="3CD96BA0" w:rsidR="004B4CCD" w:rsidRDefault="004B4CCD" w:rsidP="004B4CCD">
            <w:pPr>
              <w:rPr>
                <w:rFonts w:ascii="Arial" w:hAnsi="Arial" w:cs="Arial"/>
                <w:bCs/>
                <w:color w:val="181818"/>
                <w:lang w:val="ro-RO"/>
              </w:rPr>
            </w:pPr>
            <w:r>
              <w:rPr>
                <w:rFonts w:ascii="Arial" w:hAnsi="Arial" w:cs="Arial"/>
                <w:bCs/>
                <w:color w:val="181818"/>
                <w:lang w:val="ro-RO"/>
              </w:rPr>
              <w:t xml:space="preserve">2020, </w:t>
            </w:r>
            <w:r w:rsidRPr="00FD36AB">
              <w:rPr>
                <w:rFonts w:ascii="Arial" w:hAnsi="Arial" w:cs="Arial"/>
                <w:bCs/>
                <w:color w:val="181818"/>
                <w:lang w:val="ro-RO"/>
              </w:rPr>
              <w:t>Vol XXVL, Nr.4</w:t>
            </w:r>
            <w:r>
              <w:rPr>
                <w:rFonts w:ascii="Arial" w:hAnsi="Arial" w:cs="Arial"/>
                <w:bCs/>
                <w:color w:val="181818"/>
                <w:lang w:val="ro-RO"/>
              </w:rPr>
              <w:t xml:space="preserve">, </w:t>
            </w:r>
            <w:r w:rsidRPr="00FD36AB">
              <w:rPr>
                <w:rFonts w:ascii="Arial" w:hAnsi="Arial" w:cs="Arial"/>
                <w:bCs/>
                <w:color w:val="181818"/>
                <w:lang w:val="ro-RO"/>
              </w:rPr>
              <w:t>431</w:t>
            </w:r>
            <w:r>
              <w:rPr>
                <w:rFonts w:ascii="Arial" w:hAnsi="Arial" w:cs="Arial"/>
                <w:bCs/>
                <w:color w:val="181818"/>
                <w:lang w:val="ro-RO"/>
              </w:rPr>
              <w:t>-439</w:t>
            </w:r>
          </w:p>
          <w:p w14:paraId="39C3CE26" w14:textId="4373643E" w:rsidR="004B4CCD" w:rsidRPr="004B4CCD" w:rsidRDefault="004B4CCD" w:rsidP="004B4CCD">
            <w:pPr>
              <w:rPr>
                <w:rFonts w:ascii="Arial" w:hAnsi="Arial" w:cs="Arial"/>
                <w:bCs/>
                <w:color w:val="181818"/>
                <w:lang w:val="ro-RO"/>
              </w:rPr>
            </w:pPr>
            <w:r w:rsidRPr="00FD36AB">
              <w:rPr>
                <w:rFonts w:ascii="Arial" w:hAnsi="Arial" w:cs="Arial"/>
                <w:bCs/>
                <w:color w:val="181818"/>
                <w:lang w:val="ro-RO"/>
              </w:rPr>
              <w:t>ISSN 2065-376X</w:t>
            </w:r>
          </w:p>
        </w:tc>
        <w:tc>
          <w:tcPr>
            <w:tcW w:w="1396" w:type="dxa"/>
            <w:tcBorders>
              <w:top w:val="single" w:sz="4" w:space="0" w:color="auto"/>
              <w:left w:val="single" w:sz="4" w:space="0" w:color="auto"/>
              <w:bottom w:val="single" w:sz="4" w:space="0" w:color="auto"/>
              <w:right w:val="single" w:sz="4" w:space="0" w:color="auto"/>
            </w:tcBorders>
          </w:tcPr>
          <w:p w14:paraId="27C853B5" w14:textId="77777777" w:rsidR="004B4CCD" w:rsidRPr="003C21A5" w:rsidRDefault="004B4CCD" w:rsidP="004B4CCD">
            <w:pPr>
              <w:jc w:val="both"/>
              <w:rPr>
                <w:rFonts w:ascii="Arial" w:hAnsi="Arial" w:cs="Arial"/>
                <w:b/>
                <w:color w:val="181818"/>
                <w:lang w:val="ro-RO"/>
              </w:rPr>
            </w:pPr>
          </w:p>
        </w:tc>
        <w:tc>
          <w:tcPr>
            <w:tcW w:w="2831" w:type="dxa"/>
            <w:tcBorders>
              <w:top w:val="single" w:sz="4" w:space="0" w:color="auto"/>
              <w:left w:val="single" w:sz="4" w:space="0" w:color="auto"/>
              <w:bottom w:val="single" w:sz="4" w:space="0" w:color="auto"/>
              <w:right w:val="single" w:sz="4" w:space="0" w:color="auto"/>
            </w:tcBorders>
          </w:tcPr>
          <w:p w14:paraId="4B4020AB" w14:textId="77777777" w:rsidR="004B4CCD" w:rsidRPr="00596BEF" w:rsidRDefault="004B4CCD" w:rsidP="004B4CCD">
            <w:pPr>
              <w:widowControl w:val="0"/>
              <w:autoSpaceDE w:val="0"/>
              <w:autoSpaceDN w:val="0"/>
              <w:adjustRightInd w:val="0"/>
              <w:spacing w:after="240" w:line="180" w:lineRule="atLeast"/>
              <w:rPr>
                <w:rFonts w:ascii="Arial" w:eastAsia="Calibri" w:hAnsi="Arial" w:cs="Arial"/>
                <w:color w:val="000000"/>
              </w:rPr>
            </w:pPr>
            <w:r w:rsidRPr="00FD36AB">
              <w:rPr>
                <w:rFonts w:ascii="Arial" w:eastAsia="Calibri" w:hAnsi="Arial" w:cs="Arial"/>
                <w:color w:val="000000"/>
              </w:rPr>
              <w:t>Department of Oral Surgery and Anesthesiology, Faculty of Dental Medicine, University of Medicine and Pharmacy “Victor Babes” Timisoara, 2nd Eftimie Murgu Sq, Timisoara, Romania</w:t>
            </w:r>
            <w:r w:rsidRPr="00FD36AB">
              <w:rPr>
                <w:rFonts w:ascii="MS Gothic" w:eastAsia="MS Gothic" w:hAnsi="MS Gothic" w:cs="MS Gothic" w:hint="eastAsia"/>
                <w:color w:val="000000"/>
              </w:rPr>
              <w:t> </w:t>
            </w:r>
          </w:p>
        </w:tc>
      </w:tr>
      <w:tr w:rsidR="004B4CCD" w:rsidRPr="00B7453D" w14:paraId="3FFE7046" w14:textId="77777777" w:rsidTr="004B4CCD">
        <w:tc>
          <w:tcPr>
            <w:tcW w:w="550" w:type="dxa"/>
            <w:tcBorders>
              <w:top w:val="single" w:sz="4" w:space="0" w:color="auto"/>
              <w:left w:val="single" w:sz="4" w:space="0" w:color="auto"/>
              <w:bottom w:val="single" w:sz="4" w:space="0" w:color="auto"/>
              <w:right w:val="single" w:sz="4" w:space="0" w:color="auto"/>
            </w:tcBorders>
          </w:tcPr>
          <w:p w14:paraId="7AECC61B" w14:textId="77777777" w:rsidR="004B4CCD" w:rsidRPr="00B7453D" w:rsidRDefault="004B4CCD" w:rsidP="004B4CCD">
            <w:pPr>
              <w:jc w:val="both"/>
              <w:rPr>
                <w:rFonts w:ascii="Arial" w:hAnsi="Arial" w:cs="Arial"/>
                <w:b/>
                <w:color w:val="181818"/>
                <w:sz w:val="20"/>
                <w:szCs w:val="20"/>
                <w:lang w:val="ro-RO"/>
              </w:rPr>
            </w:pPr>
            <w:r w:rsidRPr="00B7453D">
              <w:rPr>
                <w:rFonts w:ascii="Arial" w:hAnsi="Arial" w:cs="Arial"/>
                <w:b/>
                <w:color w:val="181818"/>
                <w:sz w:val="20"/>
                <w:szCs w:val="20"/>
                <w:lang w:val="ro-RO"/>
              </w:rPr>
              <w:t>2.</w:t>
            </w:r>
          </w:p>
        </w:tc>
        <w:tc>
          <w:tcPr>
            <w:tcW w:w="1937" w:type="dxa"/>
            <w:tcBorders>
              <w:top w:val="single" w:sz="4" w:space="0" w:color="auto"/>
              <w:left w:val="single" w:sz="4" w:space="0" w:color="auto"/>
              <w:bottom w:val="single" w:sz="4" w:space="0" w:color="auto"/>
              <w:right w:val="single" w:sz="4" w:space="0" w:color="auto"/>
            </w:tcBorders>
          </w:tcPr>
          <w:p w14:paraId="6878EEEB" w14:textId="77777777" w:rsidR="004B4CCD" w:rsidRPr="003C21A5" w:rsidRDefault="004B4CCD" w:rsidP="004B4CCD">
            <w:pPr>
              <w:widowControl w:val="0"/>
              <w:autoSpaceDE w:val="0"/>
              <w:autoSpaceDN w:val="0"/>
              <w:adjustRightInd w:val="0"/>
              <w:spacing w:after="240"/>
              <w:rPr>
                <w:rFonts w:ascii="Arial" w:eastAsia="Calibri" w:hAnsi="Arial" w:cs="Arial"/>
                <w:color w:val="000000"/>
              </w:rPr>
            </w:pPr>
            <w:r w:rsidRPr="003C21A5">
              <w:rPr>
                <w:rFonts w:ascii="Arial" w:eastAsia="Calibri" w:hAnsi="Arial" w:cs="Arial"/>
                <w:color w:val="000000"/>
              </w:rPr>
              <w:t xml:space="preserve">Tigmeanu C., Balean O.I., Anghel-Lorinti A.E., Antonie S., </w:t>
            </w:r>
            <w:r w:rsidRPr="00FD36AB">
              <w:rPr>
                <w:rFonts w:ascii="Arial" w:eastAsia="Calibri" w:hAnsi="Arial" w:cs="Arial"/>
                <w:b/>
                <w:bCs/>
                <w:i/>
                <w:iCs/>
                <w:color w:val="000000"/>
              </w:rPr>
              <w:t>Rivi</w:t>
            </w:r>
            <w:r>
              <w:rPr>
                <w:rFonts w:ascii="Arial" w:eastAsia="Calibri" w:hAnsi="Arial" w:cs="Arial"/>
                <w:b/>
                <w:bCs/>
                <w:i/>
                <w:iCs/>
                <w:color w:val="000000"/>
                <w:lang w:val="ro-RO"/>
              </w:rPr>
              <w:t>ș</w:t>
            </w:r>
            <w:r w:rsidRPr="00FD36AB">
              <w:rPr>
                <w:rFonts w:ascii="Arial" w:eastAsia="Calibri" w:hAnsi="Arial" w:cs="Arial"/>
                <w:b/>
                <w:bCs/>
                <w:i/>
                <w:iCs/>
                <w:color w:val="000000"/>
              </w:rPr>
              <w:t xml:space="preserve"> M</w:t>
            </w:r>
            <w:r w:rsidRPr="00FD36AB">
              <w:rPr>
                <w:rFonts w:ascii="Arial" w:eastAsia="Calibri" w:hAnsi="Arial" w:cs="Arial"/>
                <w:b/>
                <w:bCs/>
                <w:i/>
                <w:iCs/>
                <w:color w:val="000000"/>
                <w:lang w:val="ro-RO"/>
              </w:rPr>
              <w:t>ircea</w:t>
            </w:r>
            <w:r w:rsidRPr="00FD36AB">
              <w:rPr>
                <w:rFonts w:ascii="Arial" w:eastAsia="Calibri" w:hAnsi="Arial" w:cs="Arial"/>
                <w:b/>
                <w:bCs/>
                <w:i/>
                <w:iCs/>
                <w:color w:val="000000"/>
                <w:position w:val="8"/>
              </w:rPr>
              <w:t>*</w:t>
            </w:r>
            <w:r w:rsidRPr="003C21A5">
              <w:rPr>
                <w:rFonts w:ascii="Arial" w:eastAsia="Calibri" w:hAnsi="Arial" w:cs="Arial"/>
                <w:color w:val="000000"/>
                <w:position w:val="8"/>
              </w:rPr>
              <w:t xml:space="preserve"> </w:t>
            </w:r>
          </w:p>
          <w:p w14:paraId="0272A9FB" w14:textId="77777777" w:rsidR="004B4CCD" w:rsidRPr="003C21A5" w:rsidRDefault="004B4CCD" w:rsidP="004B4CCD">
            <w:pPr>
              <w:jc w:val="both"/>
              <w:rPr>
                <w:rFonts w:ascii="Arial" w:hAnsi="Arial" w:cs="Arial"/>
                <w:color w:val="181818"/>
                <w:lang w:val="ro-RO"/>
              </w:rPr>
            </w:pPr>
          </w:p>
        </w:tc>
        <w:tc>
          <w:tcPr>
            <w:tcW w:w="5810" w:type="dxa"/>
            <w:tcBorders>
              <w:top w:val="single" w:sz="4" w:space="0" w:color="auto"/>
              <w:left w:val="single" w:sz="4" w:space="0" w:color="auto"/>
              <w:bottom w:val="single" w:sz="4" w:space="0" w:color="auto"/>
              <w:right w:val="single" w:sz="4" w:space="0" w:color="auto"/>
            </w:tcBorders>
          </w:tcPr>
          <w:p w14:paraId="03EFB849" w14:textId="77777777" w:rsidR="004B4CCD" w:rsidRPr="003C21A5" w:rsidRDefault="004B4CCD" w:rsidP="004B4CCD">
            <w:pPr>
              <w:pStyle w:val="NormalWeb"/>
              <w:jc w:val="center"/>
              <w:rPr>
                <w:rFonts w:ascii="Arial" w:eastAsia="MS Mincho" w:hAnsi="Arial" w:cs="Arial"/>
                <w:sz w:val="24"/>
                <w:szCs w:val="24"/>
              </w:rPr>
            </w:pPr>
            <w:r w:rsidRPr="003C21A5">
              <w:rPr>
                <w:rFonts w:ascii="Arial" w:hAnsi="Arial" w:cs="Arial"/>
                <w:b/>
                <w:bCs/>
                <w:color w:val="000000"/>
                <w:sz w:val="24"/>
                <w:szCs w:val="24"/>
              </w:rPr>
              <w:t>Metal-ceramic restauration with an SLM achieved framework</w:t>
            </w:r>
          </w:p>
          <w:p w14:paraId="1E7D818B" w14:textId="77777777" w:rsidR="004B4CCD" w:rsidRPr="003C21A5" w:rsidRDefault="004B4CCD" w:rsidP="004B4CCD">
            <w:pPr>
              <w:widowControl w:val="0"/>
              <w:autoSpaceDE w:val="0"/>
              <w:autoSpaceDN w:val="0"/>
              <w:adjustRightInd w:val="0"/>
              <w:spacing w:after="240" w:line="660" w:lineRule="atLeast"/>
              <w:rPr>
                <w:rFonts w:ascii="Arial" w:eastAsia="Calibri" w:hAnsi="Arial" w:cs="Arial"/>
                <w:color w:val="000000"/>
              </w:rPr>
            </w:pPr>
          </w:p>
          <w:p w14:paraId="4FDF84BB" w14:textId="77777777" w:rsidR="004B4CCD" w:rsidRPr="003C21A5" w:rsidRDefault="004B4CCD" w:rsidP="004B4CCD">
            <w:pPr>
              <w:jc w:val="both"/>
              <w:rPr>
                <w:rFonts w:ascii="Arial" w:hAnsi="Arial" w:cs="Arial"/>
                <w:b/>
                <w:color w:val="181818"/>
                <w:lang w:val="ro-RO"/>
              </w:rPr>
            </w:pPr>
          </w:p>
        </w:tc>
        <w:tc>
          <w:tcPr>
            <w:tcW w:w="2242" w:type="dxa"/>
            <w:tcBorders>
              <w:top w:val="single" w:sz="4" w:space="0" w:color="auto"/>
              <w:left w:val="single" w:sz="4" w:space="0" w:color="auto"/>
              <w:bottom w:val="single" w:sz="4" w:space="0" w:color="auto"/>
              <w:right w:val="single" w:sz="4" w:space="0" w:color="auto"/>
            </w:tcBorders>
          </w:tcPr>
          <w:p w14:paraId="4CF3E352" w14:textId="77777777" w:rsidR="004B4CCD" w:rsidRPr="00FD36AB" w:rsidRDefault="004B4CCD" w:rsidP="004B4CCD">
            <w:pPr>
              <w:jc w:val="both"/>
              <w:rPr>
                <w:rFonts w:ascii="Arial" w:hAnsi="Arial" w:cs="Arial"/>
                <w:bCs/>
                <w:color w:val="181818"/>
                <w:lang w:val="ro-RO"/>
              </w:rPr>
            </w:pPr>
            <w:r w:rsidRPr="00FD36AB">
              <w:rPr>
                <w:rFonts w:ascii="Arial" w:hAnsi="Arial" w:cs="Arial"/>
                <w:bCs/>
                <w:color w:val="181818"/>
                <w:lang w:val="ro-RO"/>
              </w:rPr>
              <w:t>Medicine in Evolution</w:t>
            </w:r>
          </w:p>
          <w:p w14:paraId="436499CE" w14:textId="77777777" w:rsidR="004B4CCD" w:rsidRDefault="004B4CCD" w:rsidP="004B4CCD">
            <w:pPr>
              <w:jc w:val="both"/>
              <w:rPr>
                <w:rFonts w:ascii="Arial" w:hAnsi="Arial" w:cs="Arial"/>
                <w:bCs/>
                <w:color w:val="181818"/>
                <w:lang w:val="ro-RO"/>
              </w:rPr>
            </w:pPr>
            <w:r>
              <w:rPr>
                <w:rFonts w:ascii="Arial" w:hAnsi="Arial" w:cs="Arial"/>
                <w:bCs/>
                <w:color w:val="181818"/>
                <w:lang w:val="ro-RO"/>
              </w:rPr>
              <w:t xml:space="preserve">2020, </w:t>
            </w:r>
            <w:r w:rsidRPr="00FD36AB">
              <w:rPr>
                <w:rFonts w:ascii="Arial" w:hAnsi="Arial" w:cs="Arial"/>
                <w:bCs/>
                <w:color w:val="181818"/>
                <w:lang w:val="ro-RO"/>
              </w:rPr>
              <w:t>Vol XXVL, Nr.4</w:t>
            </w:r>
            <w:r>
              <w:rPr>
                <w:rFonts w:ascii="Arial" w:hAnsi="Arial" w:cs="Arial"/>
                <w:bCs/>
                <w:color w:val="181818"/>
                <w:lang w:val="ro-RO"/>
              </w:rPr>
              <w:t>, 440</w:t>
            </w:r>
          </w:p>
          <w:p w14:paraId="056D4596" w14:textId="77777777" w:rsidR="004B4CCD" w:rsidRPr="00FD36AB" w:rsidRDefault="004B4CCD" w:rsidP="004B4CCD">
            <w:pPr>
              <w:jc w:val="both"/>
              <w:rPr>
                <w:rFonts w:ascii="Arial" w:hAnsi="Arial" w:cs="Arial"/>
                <w:bCs/>
                <w:color w:val="181818"/>
                <w:lang w:val="ro-RO"/>
              </w:rPr>
            </w:pPr>
          </w:p>
          <w:p w14:paraId="4C13457C" w14:textId="77777777" w:rsidR="004B4CCD" w:rsidRPr="00FD36AB" w:rsidRDefault="004B4CCD" w:rsidP="004B4CCD">
            <w:pPr>
              <w:jc w:val="both"/>
              <w:rPr>
                <w:rFonts w:ascii="Arial" w:hAnsi="Arial" w:cs="Arial"/>
                <w:bCs/>
                <w:color w:val="181818"/>
                <w:lang w:val="ro-RO"/>
              </w:rPr>
            </w:pPr>
            <w:r w:rsidRPr="00FD36AB">
              <w:rPr>
                <w:rFonts w:ascii="Arial" w:hAnsi="Arial" w:cs="Arial"/>
                <w:bCs/>
                <w:color w:val="181818"/>
                <w:lang w:val="ro-RO"/>
              </w:rPr>
              <w:t>ISSN 2065-376X</w:t>
            </w:r>
          </w:p>
          <w:p w14:paraId="1A5D9684" w14:textId="77777777" w:rsidR="004B4CCD" w:rsidRPr="00FD36AB" w:rsidRDefault="004B4CCD" w:rsidP="004B4CCD">
            <w:pPr>
              <w:jc w:val="both"/>
              <w:rPr>
                <w:rFonts w:ascii="Arial" w:hAnsi="Arial" w:cs="Arial"/>
                <w:bCs/>
                <w:color w:val="181818"/>
                <w:lang w:val="ro-RO"/>
              </w:rPr>
            </w:pPr>
          </w:p>
          <w:p w14:paraId="13641215" w14:textId="77777777" w:rsidR="004B4CCD" w:rsidRPr="003C21A5" w:rsidRDefault="004B4CCD" w:rsidP="004B4CCD">
            <w:pPr>
              <w:rPr>
                <w:rFonts w:ascii="Arial" w:hAnsi="Arial" w:cs="Arial"/>
                <w:lang w:val="ro-RO"/>
              </w:rPr>
            </w:pPr>
          </w:p>
        </w:tc>
        <w:tc>
          <w:tcPr>
            <w:tcW w:w="1396" w:type="dxa"/>
            <w:tcBorders>
              <w:top w:val="single" w:sz="4" w:space="0" w:color="auto"/>
              <w:left w:val="single" w:sz="4" w:space="0" w:color="auto"/>
              <w:bottom w:val="single" w:sz="4" w:space="0" w:color="auto"/>
              <w:right w:val="single" w:sz="4" w:space="0" w:color="auto"/>
            </w:tcBorders>
          </w:tcPr>
          <w:p w14:paraId="01167817" w14:textId="77777777" w:rsidR="004B4CCD" w:rsidRPr="003C21A5" w:rsidRDefault="004B4CCD" w:rsidP="004B4CCD">
            <w:pPr>
              <w:jc w:val="both"/>
              <w:rPr>
                <w:rFonts w:ascii="Arial" w:hAnsi="Arial" w:cs="Arial"/>
                <w:b/>
                <w:color w:val="181818"/>
                <w:lang w:val="ro-RO"/>
              </w:rPr>
            </w:pPr>
          </w:p>
        </w:tc>
        <w:tc>
          <w:tcPr>
            <w:tcW w:w="2831" w:type="dxa"/>
            <w:tcBorders>
              <w:top w:val="single" w:sz="4" w:space="0" w:color="auto"/>
              <w:left w:val="single" w:sz="4" w:space="0" w:color="auto"/>
              <w:bottom w:val="single" w:sz="4" w:space="0" w:color="auto"/>
              <w:right w:val="single" w:sz="4" w:space="0" w:color="auto"/>
            </w:tcBorders>
          </w:tcPr>
          <w:p w14:paraId="5609B045" w14:textId="77777777" w:rsidR="004B4CCD" w:rsidRPr="00FD36AB" w:rsidRDefault="004B4CCD" w:rsidP="004B4CCD">
            <w:pPr>
              <w:widowControl w:val="0"/>
              <w:autoSpaceDE w:val="0"/>
              <w:autoSpaceDN w:val="0"/>
              <w:adjustRightInd w:val="0"/>
              <w:spacing w:after="240" w:line="180" w:lineRule="atLeast"/>
              <w:rPr>
                <w:rFonts w:ascii="Arial" w:eastAsia="Calibri" w:hAnsi="Arial" w:cs="Arial"/>
                <w:color w:val="000000"/>
              </w:rPr>
            </w:pPr>
            <w:r w:rsidRPr="00FD36AB">
              <w:rPr>
                <w:rFonts w:ascii="Arial" w:eastAsia="Calibri" w:hAnsi="Arial" w:cs="Arial"/>
                <w:color w:val="000000"/>
              </w:rPr>
              <w:t xml:space="preserve">Department of Oral Surgery and Anesthesiology, Faculty of Dental Medicine, University of Medicine and Pharmacy “Victor Babes” Timisoara, 2nd Eftimie Murgu Sq, Timisoara, Romania </w:t>
            </w:r>
          </w:p>
          <w:p w14:paraId="4CBC1D76" w14:textId="77777777" w:rsidR="004B4CCD" w:rsidRPr="00FD36AB" w:rsidRDefault="004B4CCD" w:rsidP="004B4CCD">
            <w:pPr>
              <w:widowControl w:val="0"/>
              <w:autoSpaceDE w:val="0"/>
              <w:autoSpaceDN w:val="0"/>
              <w:adjustRightInd w:val="0"/>
              <w:spacing w:after="240" w:line="320" w:lineRule="atLeast"/>
              <w:rPr>
                <w:rFonts w:ascii="Arial" w:eastAsia="Calibri" w:hAnsi="Arial" w:cs="Arial"/>
                <w:color w:val="000000"/>
              </w:rPr>
            </w:pPr>
            <w:r w:rsidRPr="00FD36AB">
              <w:rPr>
                <w:rFonts w:ascii="Arial" w:eastAsia="Calibri" w:hAnsi="Arial" w:cs="Arial"/>
                <w:color w:val="000000"/>
              </w:rPr>
              <w:t>Correspondence to:</w:t>
            </w:r>
            <w:r w:rsidRPr="00FD36AB">
              <w:rPr>
                <w:rFonts w:ascii="MS Gothic" w:eastAsia="MS Gothic" w:hAnsi="MS Gothic" w:cs="MS Gothic" w:hint="eastAsia"/>
                <w:color w:val="000000"/>
              </w:rPr>
              <w:t> </w:t>
            </w:r>
            <w:r w:rsidRPr="00FD36AB">
              <w:rPr>
                <w:rFonts w:ascii="Arial" w:eastAsia="Calibri" w:hAnsi="Arial" w:cs="Arial"/>
                <w:color w:val="000000"/>
              </w:rPr>
              <w:t>Name: Rivis Mircea</w:t>
            </w:r>
            <w:r w:rsidRPr="00FD36AB">
              <w:rPr>
                <w:rFonts w:ascii="MS Gothic" w:eastAsia="MS Gothic" w:hAnsi="MS Gothic" w:cs="MS Gothic" w:hint="eastAsia"/>
                <w:color w:val="000000"/>
              </w:rPr>
              <w:t> </w:t>
            </w:r>
            <w:r w:rsidRPr="00FD36AB">
              <w:rPr>
                <w:rFonts w:ascii="Arial" w:eastAsia="Calibri" w:hAnsi="Arial" w:cs="Arial"/>
                <w:color w:val="000000"/>
              </w:rPr>
              <w:t xml:space="preserve">Address: Adresa: Bulevardul Take Ionescu </w:t>
            </w:r>
            <w:r w:rsidRPr="00FD36AB">
              <w:rPr>
                <w:rFonts w:ascii="Arial" w:eastAsia="Calibri" w:hAnsi="Arial" w:cs="Arial"/>
                <w:color w:val="000000"/>
              </w:rPr>
              <w:lastRenderedPageBreak/>
              <w:t xml:space="preserve">5, Timișoara 300062 </w:t>
            </w:r>
          </w:p>
          <w:p w14:paraId="67C3075D" w14:textId="77777777" w:rsidR="004B4CCD" w:rsidRPr="00FD36AB" w:rsidRDefault="004B4CCD" w:rsidP="004B4CCD">
            <w:pPr>
              <w:jc w:val="both"/>
              <w:rPr>
                <w:rFonts w:ascii="Arial" w:hAnsi="Arial" w:cs="Arial"/>
                <w:b/>
                <w:color w:val="181818"/>
                <w:lang w:val="ro-RO"/>
              </w:rPr>
            </w:pPr>
          </w:p>
        </w:tc>
      </w:tr>
      <w:tr w:rsidR="004B4CCD" w:rsidRPr="00B7453D" w14:paraId="466C5FFF" w14:textId="77777777" w:rsidTr="004B4CCD">
        <w:tc>
          <w:tcPr>
            <w:tcW w:w="550" w:type="dxa"/>
            <w:tcBorders>
              <w:top w:val="single" w:sz="4" w:space="0" w:color="auto"/>
              <w:left w:val="single" w:sz="4" w:space="0" w:color="auto"/>
              <w:bottom w:val="single" w:sz="4" w:space="0" w:color="auto"/>
              <w:right w:val="single" w:sz="4" w:space="0" w:color="auto"/>
            </w:tcBorders>
          </w:tcPr>
          <w:p w14:paraId="1F260014" w14:textId="77777777" w:rsidR="004B4CCD" w:rsidRPr="00B7453D" w:rsidRDefault="004B4CCD" w:rsidP="004B4CCD">
            <w:pPr>
              <w:jc w:val="both"/>
              <w:rPr>
                <w:rFonts w:ascii="Arial" w:hAnsi="Arial" w:cs="Arial"/>
                <w:b/>
                <w:color w:val="181818"/>
                <w:sz w:val="20"/>
                <w:szCs w:val="20"/>
                <w:lang w:val="ro-RO"/>
              </w:rPr>
            </w:pPr>
            <w:r w:rsidRPr="00B7453D">
              <w:rPr>
                <w:rFonts w:ascii="Arial" w:hAnsi="Arial" w:cs="Arial"/>
                <w:b/>
                <w:color w:val="181818"/>
                <w:sz w:val="20"/>
                <w:szCs w:val="20"/>
                <w:lang w:val="ro-RO"/>
              </w:rPr>
              <w:lastRenderedPageBreak/>
              <w:t>3.</w:t>
            </w:r>
          </w:p>
        </w:tc>
        <w:tc>
          <w:tcPr>
            <w:tcW w:w="1937" w:type="dxa"/>
            <w:tcBorders>
              <w:top w:val="single" w:sz="4" w:space="0" w:color="auto"/>
              <w:left w:val="single" w:sz="4" w:space="0" w:color="auto"/>
              <w:bottom w:val="single" w:sz="4" w:space="0" w:color="auto"/>
              <w:right w:val="single" w:sz="4" w:space="0" w:color="auto"/>
            </w:tcBorders>
          </w:tcPr>
          <w:p w14:paraId="0FDDC028" w14:textId="77777777" w:rsidR="004B4CCD" w:rsidRPr="00596BEF" w:rsidRDefault="004B4CCD" w:rsidP="004B4CCD">
            <w:pPr>
              <w:pStyle w:val="NoSpacing"/>
              <w:rPr>
                <w:rFonts w:ascii="Arial" w:hAnsi="Arial" w:cs="Arial"/>
              </w:rPr>
            </w:pPr>
            <w:r w:rsidRPr="00596BEF">
              <w:rPr>
                <w:rFonts w:ascii="Arial" w:hAnsi="Arial" w:cs="Arial"/>
                <w:b/>
                <w:bCs/>
                <w:i/>
                <w:iCs/>
              </w:rPr>
              <w:t>Riviș  Mircea,</w:t>
            </w:r>
            <w:r w:rsidRPr="00596BEF">
              <w:rPr>
                <w:rFonts w:ascii="Arial" w:hAnsi="Arial" w:cs="Arial"/>
              </w:rPr>
              <w:t xml:space="preserve"> Chioran D, Monea A, Roi C*, Roi A, Sauciur I, Badea I.</w:t>
            </w:r>
          </w:p>
          <w:p w14:paraId="49217D8C" w14:textId="77777777" w:rsidR="004B4CCD" w:rsidRPr="003C21A5" w:rsidRDefault="004B4CCD" w:rsidP="004B4CCD">
            <w:pPr>
              <w:jc w:val="both"/>
              <w:rPr>
                <w:rFonts w:ascii="Arial" w:hAnsi="Arial" w:cs="Arial"/>
                <w:color w:val="181818"/>
                <w:lang w:val="ro-RO"/>
              </w:rPr>
            </w:pPr>
          </w:p>
        </w:tc>
        <w:tc>
          <w:tcPr>
            <w:tcW w:w="5810" w:type="dxa"/>
            <w:tcBorders>
              <w:top w:val="single" w:sz="4" w:space="0" w:color="auto"/>
              <w:left w:val="single" w:sz="4" w:space="0" w:color="auto"/>
              <w:bottom w:val="single" w:sz="4" w:space="0" w:color="auto"/>
              <w:right w:val="single" w:sz="4" w:space="0" w:color="auto"/>
            </w:tcBorders>
          </w:tcPr>
          <w:p w14:paraId="24DA347C" w14:textId="77777777" w:rsidR="004B4CCD" w:rsidRPr="000D068A" w:rsidRDefault="004B4CCD" w:rsidP="004B4CCD">
            <w:pPr>
              <w:jc w:val="center"/>
              <w:rPr>
                <w:rFonts w:ascii="Arial" w:hAnsi="Arial" w:cs="Arial"/>
                <w:b/>
                <w:bCs/>
                <w:caps/>
                <w:lang w:val="ro-RO"/>
              </w:rPr>
            </w:pPr>
          </w:p>
          <w:p w14:paraId="621C3D9B" w14:textId="77777777" w:rsidR="004B4CCD" w:rsidRPr="00596BEF" w:rsidRDefault="004B4CCD" w:rsidP="004B4CCD">
            <w:pPr>
              <w:jc w:val="center"/>
              <w:rPr>
                <w:rFonts w:ascii="Arial" w:hAnsi="Arial" w:cs="Arial"/>
                <w:b/>
                <w:bCs/>
                <w:color w:val="181818"/>
                <w:lang w:val="ro-RO"/>
              </w:rPr>
            </w:pPr>
            <w:r w:rsidRPr="00596BEF">
              <w:rPr>
                <w:rFonts w:ascii="Arial" w:hAnsi="Arial" w:cs="Arial"/>
                <w:b/>
                <w:bCs/>
                <w:caps/>
              </w:rPr>
              <w:t>Correlation of the treatment method according to the time elapsed since the occurrence of oro-sinusal communication</w:t>
            </w:r>
          </w:p>
        </w:tc>
        <w:tc>
          <w:tcPr>
            <w:tcW w:w="2242" w:type="dxa"/>
            <w:tcBorders>
              <w:top w:val="single" w:sz="4" w:space="0" w:color="auto"/>
              <w:left w:val="single" w:sz="4" w:space="0" w:color="auto"/>
              <w:bottom w:val="single" w:sz="4" w:space="0" w:color="auto"/>
              <w:right w:val="single" w:sz="4" w:space="0" w:color="auto"/>
            </w:tcBorders>
          </w:tcPr>
          <w:p w14:paraId="707444DD" w14:textId="77777777" w:rsidR="004B4CCD" w:rsidRPr="00596BEF" w:rsidRDefault="004B4CCD" w:rsidP="004B4CCD">
            <w:pPr>
              <w:rPr>
                <w:rFonts w:ascii="Arial" w:hAnsi="Arial" w:cs="Arial"/>
                <w:bCs/>
                <w:color w:val="181818"/>
                <w:lang w:val="ro-RO"/>
              </w:rPr>
            </w:pPr>
            <w:r w:rsidRPr="00596BEF">
              <w:rPr>
                <w:rFonts w:ascii="Arial" w:hAnsi="Arial" w:cs="Arial"/>
                <w:bCs/>
                <w:color w:val="181818"/>
                <w:lang w:val="ro-RO"/>
              </w:rPr>
              <w:t>Medicine in Evolution</w:t>
            </w:r>
          </w:p>
          <w:p w14:paraId="3782BF28" w14:textId="77777777" w:rsidR="004B4CCD" w:rsidRPr="00596BEF" w:rsidRDefault="004B4CCD" w:rsidP="004B4CCD">
            <w:pPr>
              <w:jc w:val="both"/>
              <w:rPr>
                <w:rFonts w:ascii="Arial" w:eastAsia="MS Mincho" w:hAnsi="Arial" w:cs="Arial"/>
                <w:bCs/>
              </w:rPr>
            </w:pPr>
          </w:p>
          <w:p w14:paraId="2DEC3886" w14:textId="77777777" w:rsidR="004B4CCD" w:rsidRPr="00596BEF" w:rsidRDefault="004B4CCD" w:rsidP="004B4CCD">
            <w:pPr>
              <w:jc w:val="both"/>
              <w:rPr>
                <w:rFonts w:ascii="Arial" w:eastAsia="MS Mincho" w:hAnsi="Arial" w:cs="Arial"/>
                <w:bCs/>
              </w:rPr>
            </w:pPr>
          </w:p>
          <w:p w14:paraId="5A414219" w14:textId="77777777" w:rsidR="004B4CCD" w:rsidRDefault="004B4CCD" w:rsidP="004B4CCD">
            <w:pPr>
              <w:rPr>
                <w:rFonts w:ascii="Arial" w:eastAsia="MS Mincho" w:hAnsi="Arial" w:cs="Arial"/>
                <w:bCs/>
                <w:lang w:val="ro-RO"/>
              </w:rPr>
            </w:pPr>
            <w:r>
              <w:rPr>
                <w:rFonts w:ascii="Arial" w:eastAsia="MS Mincho" w:hAnsi="Arial" w:cs="Arial"/>
                <w:bCs/>
                <w:lang w:val="ro-RO"/>
              </w:rPr>
              <w:t xml:space="preserve">2021, </w:t>
            </w:r>
            <w:r w:rsidRPr="00596BEF">
              <w:rPr>
                <w:rFonts w:ascii="Arial" w:eastAsia="MS Mincho" w:hAnsi="Arial" w:cs="Arial"/>
                <w:bCs/>
              </w:rPr>
              <w:t>Vol</w:t>
            </w:r>
            <w:r>
              <w:rPr>
                <w:rFonts w:ascii="Arial" w:eastAsia="MS Mincho" w:hAnsi="Arial" w:cs="Arial"/>
                <w:bCs/>
                <w:lang w:val="ro-RO"/>
              </w:rPr>
              <w:t>.</w:t>
            </w:r>
            <w:r w:rsidRPr="00596BEF">
              <w:rPr>
                <w:rFonts w:ascii="Arial" w:eastAsia="MS Mincho" w:hAnsi="Arial" w:cs="Arial"/>
                <w:bCs/>
              </w:rPr>
              <w:t xml:space="preserve"> XXVII, Nr. 4</w:t>
            </w:r>
            <w:r>
              <w:rPr>
                <w:rFonts w:ascii="Arial" w:eastAsia="MS Mincho" w:hAnsi="Arial" w:cs="Arial"/>
                <w:bCs/>
                <w:lang w:val="ro-RO"/>
              </w:rPr>
              <w:t>, 340</w:t>
            </w:r>
          </w:p>
          <w:p w14:paraId="1491959F" w14:textId="77777777" w:rsidR="004B4CCD" w:rsidRPr="00596BEF" w:rsidRDefault="004B4CCD" w:rsidP="004B4CCD">
            <w:pPr>
              <w:rPr>
                <w:rFonts w:ascii="Arial" w:eastAsia="MS Mincho" w:hAnsi="Arial" w:cs="Arial"/>
                <w:bCs/>
                <w:lang w:val="ro-RO"/>
              </w:rPr>
            </w:pPr>
          </w:p>
          <w:p w14:paraId="3025B4C0" w14:textId="77777777" w:rsidR="004B4CCD" w:rsidRPr="00596BEF" w:rsidRDefault="004B4CCD" w:rsidP="004B4CCD">
            <w:pPr>
              <w:rPr>
                <w:rFonts w:ascii="Arial" w:eastAsia="MS Mincho" w:hAnsi="Arial" w:cs="Arial"/>
                <w:bCs/>
              </w:rPr>
            </w:pPr>
            <w:r w:rsidRPr="00596BEF">
              <w:rPr>
                <w:rFonts w:ascii="Arial" w:eastAsia="MS Mincho" w:hAnsi="Arial" w:cs="Arial"/>
                <w:bCs/>
              </w:rPr>
              <w:t>ISSN 2065-376X</w:t>
            </w:r>
          </w:p>
          <w:p w14:paraId="3194083C" w14:textId="77777777" w:rsidR="004B4CCD" w:rsidRPr="00596BEF" w:rsidRDefault="004B4CCD" w:rsidP="004B4CCD">
            <w:pPr>
              <w:rPr>
                <w:rFonts w:ascii="Arial" w:eastAsia="MS Mincho" w:hAnsi="Arial" w:cs="Arial"/>
                <w:bCs/>
              </w:rPr>
            </w:pPr>
          </w:p>
          <w:p w14:paraId="170CC183" w14:textId="77777777" w:rsidR="004B4CCD" w:rsidRPr="003C21A5" w:rsidRDefault="004B4CCD" w:rsidP="004B4CCD">
            <w:pPr>
              <w:rPr>
                <w:rFonts w:ascii="Arial" w:hAnsi="Arial" w:cs="Arial"/>
                <w:b/>
                <w:color w:val="181818"/>
                <w:lang w:val="ro-RO"/>
              </w:rPr>
            </w:pPr>
          </w:p>
        </w:tc>
        <w:tc>
          <w:tcPr>
            <w:tcW w:w="1396" w:type="dxa"/>
            <w:tcBorders>
              <w:top w:val="single" w:sz="4" w:space="0" w:color="auto"/>
              <w:left w:val="single" w:sz="4" w:space="0" w:color="auto"/>
              <w:bottom w:val="single" w:sz="4" w:space="0" w:color="auto"/>
              <w:right w:val="single" w:sz="4" w:space="0" w:color="auto"/>
            </w:tcBorders>
          </w:tcPr>
          <w:p w14:paraId="5F687EA7" w14:textId="77777777" w:rsidR="004B4CCD" w:rsidRPr="003C21A5" w:rsidRDefault="004B4CCD" w:rsidP="004B4CCD">
            <w:pPr>
              <w:jc w:val="both"/>
              <w:rPr>
                <w:rFonts w:ascii="Arial" w:hAnsi="Arial" w:cs="Arial"/>
                <w:b/>
                <w:color w:val="181818"/>
                <w:lang w:val="ro-RO"/>
              </w:rPr>
            </w:pPr>
          </w:p>
        </w:tc>
        <w:tc>
          <w:tcPr>
            <w:tcW w:w="2831" w:type="dxa"/>
            <w:tcBorders>
              <w:top w:val="single" w:sz="4" w:space="0" w:color="auto"/>
              <w:left w:val="single" w:sz="4" w:space="0" w:color="auto"/>
              <w:bottom w:val="single" w:sz="4" w:space="0" w:color="auto"/>
              <w:right w:val="single" w:sz="4" w:space="0" w:color="auto"/>
            </w:tcBorders>
          </w:tcPr>
          <w:p w14:paraId="46CFB21F" w14:textId="77777777" w:rsidR="004B4CCD" w:rsidRPr="00596BEF" w:rsidRDefault="004B4CCD" w:rsidP="004B4CCD">
            <w:pPr>
              <w:pStyle w:val="NoSpacing"/>
              <w:rPr>
                <w:rFonts w:ascii="Arial" w:hAnsi="Arial" w:cs="Arial"/>
              </w:rPr>
            </w:pPr>
            <w:r w:rsidRPr="00596BEF">
              <w:rPr>
                <w:rFonts w:ascii="Arial" w:hAnsi="Arial" w:cs="Arial"/>
              </w:rPr>
              <w:t>Department of Anesthesiology and Oral Surgery, Multidisciplinary Center for Research, Evaluation, Diagnosis and Therapies in</w:t>
            </w:r>
            <w:r w:rsidRPr="00596BEF">
              <w:rPr>
                <w:rFonts w:ascii="Arial" w:hAnsi="Arial" w:cs="Arial"/>
                <w:spacing w:val="-30"/>
              </w:rPr>
              <w:t xml:space="preserve"> </w:t>
            </w:r>
            <w:r w:rsidRPr="00596BEF">
              <w:rPr>
                <w:rFonts w:ascii="Arial" w:hAnsi="Arial" w:cs="Arial"/>
              </w:rPr>
              <w:t>Oral</w:t>
            </w:r>
            <w:r w:rsidRPr="00596BEF">
              <w:rPr>
                <w:rFonts w:ascii="Arial" w:hAnsi="Arial" w:cs="Arial"/>
                <w:spacing w:val="-30"/>
              </w:rPr>
              <w:t xml:space="preserve"> </w:t>
            </w:r>
            <w:r w:rsidRPr="00596BEF">
              <w:rPr>
                <w:rFonts w:ascii="Arial" w:hAnsi="Arial" w:cs="Arial"/>
              </w:rPr>
              <w:t>Medicine,</w:t>
            </w:r>
            <w:r w:rsidRPr="00596BEF">
              <w:rPr>
                <w:rFonts w:ascii="Arial" w:hAnsi="Arial" w:cs="Arial"/>
                <w:spacing w:val="-30"/>
              </w:rPr>
              <w:t xml:space="preserve"> </w:t>
            </w:r>
            <w:r w:rsidRPr="00596BEF">
              <w:rPr>
                <w:rFonts w:ascii="Arial" w:hAnsi="Arial" w:cs="Arial"/>
              </w:rPr>
              <w:t>Faculty</w:t>
            </w:r>
            <w:r w:rsidRPr="00596BEF">
              <w:rPr>
                <w:rFonts w:ascii="Arial" w:hAnsi="Arial" w:cs="Arial"/>
                <w:spacing w:val="-30"/>
              </w:rPr>
              <w:t xml:space="preserve"> </w:t>
            </w:r>
            <w:r w:rsidRPr="00596BEF">
              <w:rPr>
                <w:rFonts w:ascii="Arial" w:hAnsi="Arial" w:cs="Arial"/>
              </w:rPr>
              <w:t>of</w:t>
            </w:r>
            <w:r w:rsidRPr="00596BEF">
              <w:rPr>
                <w:rFonts w:ascii="Arial" w:hAnsi="Arial" w:cs="Arial"/>
                <w:spacing w:val="-30"/>
              </w:rPr>
              <w:t xml:space="preserve"> </w:t>
            </w:r>
            <w:r w:rsidRPr="00596BEF">
              <w:rPr>
                <w:rFonts w:ascii="Arial" w:hAnsi="Arial" w:cs="Arial"/>
              </w:rPr>
              <w:t>Dental</w:t>
            </w:r>
            <w:r w:rsidRPr="00596BEF">
              <w:rPr>
                <w:rFonts w:ascii="Arial" w:hAnsi="Arial" w:cs="Arial"/>
                <w:spacing w:val="-30"/>
              </w:rPr>
              <w:t xml:space="preserve"> </w:t>
            </w:r>
            <w:r w:rsidRPr="00596BEF">
              <w:rPr>
                <w:rFonts w:ascii="Arial" w:hAnsi="Arial" w:cs="Arial"/>
              </w:rPr>
              <w:t>Medicine,</w:t>
            </w:r>
            <w:r w:rsidRPr="00596BEF">
              <w:rPr>
                <w:rFonts w:ascii="Arial" w:hAnsi="Arial" w:cs="Arial"/>
                <w:spacing w:val="-30"/>
              </w:rPr>
              <w:t xml:space="preserve"> </w:t>
            </w:r>
            <w:r w:rsidRPr="00596BEF">
              <w:rPr>
                <w:rFonts w:ascii="Arial" w:hAnsi="Arial" w:cs="Arial"/>
              </w:rPr>
              <w:t>Victor</w:t>
            </w:r>
            <w:r w:rsidRPr="00596BEF">
              <w:rPr>
                <w:rFonts w:ascii="Arial" w:hAnsi="Arial" w:cs="Arial"/>
                <w:spacing w:val="-30"/>
              </w:rPr>
              <w:t xml:space="preserve"> </w:t>
            </w:r>
            <w:r w:rsidRPr="00596BEF">
              <w:rPr>
                <w:rFonts w:ascii="Arial" w:hAnsi="Arial" w:cs="Arial"/>
              </w:rPr>
              <w:t>Babeş</w:t>
            </w:r>
            <w:r w:rsidRPr="00596BEF">
              <w:rPr>
                <w:rFonts w:ascii="Arial" w:hAnsi="Arial" w:cs="Arial"/>
                <w:spacing w:val="-31"/>
              </w:rPr>
              <w:t xml:space="preserve"> </w:t>
            </w:r>
            <w:r w:rsidRPr="00596BEF">
              <w:rPr>
                <w:rFonts w:ascii="Arial" w:hAnsi="Arial" w:cs="Arial"/>
              </w:rPr>
              <w:t>University</w:t>
            </w:r>
            <w:r w:rsidRPr="00596BEF">
              <w:rPr>
                <w:rFonts w:ascii="Arial" w:hAnsi="Arial" w:cs="Arial"/>
                <w:spacing w:val="-30"/>
              </w:rPr>
              <w:t xml:space="preserve"> </w:t>
            </w:r>
            <w:r w:rsidRPr="00596BEF">
              <w:rPr>
                <w:rFonts w:ascii="Arial" w:hAnsi="Arial" w:cs="Arial"/>
              </w:rPr>
              <w:t>of</w:t>
            </w:r>
            <w:r w:rsidRPr="00596BEF">
              <w:rPr>
                <w:rFonts w:ascii="Arial" w:hAnsi="Arial" w:cs="Arial"/>
                <w:spacing w:val="-30"/>
              </w:rPr>
              <w:t xml:space="preserve"> </w:t>
            </w:r>
            <w:r w:rsidRPr="00596BEF">
              <w:rPr>
                <w:rFonts w:ascii="Arial" w:hAnsi="Arial" w:cs="Arial"/>
              </w:rPr>
              <w:t>Medicine</w:t>
            </w:r>
            <w:r w:rsidRPr="00596BEF">
              <w:rPr>
                <w:rFonts w:ascii="Arial" w:hAnsi="Arial" w:cs="Arial"/>
                <w:spacing w:val="-30"/>
              </w:rPr>
              <w:t xml:space="preserve"> </w:t>
            </w:r>
            <w:r w:rsidRPr="00596BEF">
              <w:rPr>
                <w:rFonts w:ascii="Arial" w:hAnsi="Arial" w:cs="Arial"/>
              </w:rPr>
              <w:t>and Pharmacy,</w:t>
            </w:r>
            <w:r w:rsidRPr="00596BEF">
              <w:rPr>
                <w:rFonts w:ascii="Arial" w:hAnsi="Arial" w:cs="Arial"/>
                <w:spacing w:val="-17"/>
              </w:rPr>
              <w:t xml:space="preserve"> </w:t>
            </w:r>
            <w:r w:rsidRPr="00596BEF">
              <w:rPr>
                <w:rFonts w:ascii="Arial" w:hAnsi="Arial" w:cs="Arial"/>
              </w:rPr>
              <w:t>Timişoara,</w:t>
            </w:r>
            <w:r w:rsidRPr="00596BEF">
              <w:rPr>
                <w:rFonts w:ascii="Arial" w:hAnsi="Arial" w:cs="Arial"/>
                <w:spacing w:val="-17"/>
              </w:rPr>
              <w:t xml:space="preserve"> </w:t>
            </w:r>
            <w:r w:rsidRPr="00596BEF">
              <w:rPr>
                <w:rFonts w:ascii="Arial" w:hAnsi="Arial" w:cs="Arial"/>
              </w:rPr>
              <w:t>Romania,</w:t>
            </w:r>
            <w:r w:rsidRPr="00596BEF">
              <w:rPr>
                <w:rFonts w:ascii="Arial" w:hAnsi="Arial" w:cs="Arial"/>
                <w:spacing w:val="-16"/>
              </w:rPr>
              <w:t xml:space="preserve"> </w:t>
            </w:r>
            <w:r w:rsidRPr="00596BEF">
              <w:rPr>
                <w:rFonts w:ascii="Arial" w:hAnsi="Arial" w:cs="Arial"/>
              </w:rPr>
              <w:t>Eftimie</w:t>
            </w:r>
            <w:r w:rsidRPr="00596BEF">
              <w:rPr>
                <w:rFonts w:ascii="Arial" w:hAnsi="Arial" w:cs="Arial"/>
                <w:spacing w:val="-17"/>
              </w:rPr>
              <w:t xml:space="preserve"> </w:t>
            </w:r>
            <w:r w:rsidRPr="00596BEF">
              <w:rPr>
                <w:rFonts w:ascii="Arial" w:hAnsi="Arial" w:cs="Arial"/>
              </w:rPr>
              <w:t>Murgu</w:t>
            </w:r>
            <w:r w:rsidRPr="00596BEF">
              <w:rPr>
                <w:rFonts w:ascii="Arial" w:hAnsi="Arial" w:cs="Arial"/>
                <w:spacing w:val="-17"/>
              </w:rPr>
              <w:t xml:space="preserve"> </w:t>
            </w:r>
            <w:r w:rsidRPr="00596BEF">
              <w:rPr>
                <w:rFonts w:ascii="Arial" w:hAnsi="Arial" w:cs="Arial"/>
              </w:rPr>
              <w:t>Sq.</w:t>
            </w:r>
            <w:r w:rsidRPr="00596BEF">
              <w:rPr>
                <w:rFonts w:ascii="Arial" w:hAnsi="Arial" w:cs="Arial"/>
                <w:spacing w:val="-16"/>
              </w:rPr>
              <w:t xml:space="preserve"> </w:t>
            </w:r>
            <w:r w:rsidRPr="00596BEF">
              <w:rPr>
                <w:rFonts w:ascii="Arial" w:hAnsi="Arial" w:cs="Arial"/>
              </w:rPr>
              <w:t>no.2,</w:t>
            </w:r>
            <w:r w:rsidRPr="00596BEF">
              <w:rPr>
                <w:rFonts w:ascii="Arial" w:hAnsi="Arial" w:cs="Arial"/>
                <w:spacing w:val="-17"/>
              </w:rPr>
              <w:t xml:space="preserve"> </w:t>
            </w:r>
            <w:r w:rsidRPr="00596BEF">
              <w:rPr>
                <w:rFonts w:ascii="Arial" w:hAnsi="Arial" w:cs="Arial"/>
              </w:rPr>
              <w:t>300041</w:t>
            </w:r>
            <w:r w:rsidRPr="00596BEF">
              <w:rPr>
                <w:rFonts w:ascii="Arial" w:hAnsi="Arial" w:cs="Arial"/>
                <w:spacing w:val="-17"/>
              </w:rPr>
              <w:t xml:space="preserve"> </w:t>
            </w:r>
            <w:r w:rsidRPr="00596BEF">
              <w:rPr>
                <w:rFonts w:ascii="Arial" w:hAnsi="Arial" w:cs="Arial"/>
              </w:rPr>
              <w:t>Timisoara,</w:t>
            </w:r>
            <w:r w:rsidRPr="00596BEF">
              <w:rPr>
                <w:rFonts w:ascii="Arial" w:hAnsi="Arial" w:cs="Arial"/>
                <w:spacing w:val="-17"/>
              </w:rPr>
              <w:t xml:space="preserve"> </w:t>
            </w:r>
            <w:r w:rsidRPr="00596BEF">
              <w:rPr>
                <w:rFonts w:ascii="Arial" w:hAnsi="Arial" w:cs="Arial"/>
              </w:rPr>
              <w:t>Romania</w:t>
            </w:r>
          </w:p>
          <w:p w14:paraId="28F126DB" w14:textId="77777777" w:rsidR="004B4CCD" w:rsidRPr="003C21A5" w:rsidRDefault="004B4CCD" w:rsidP="004B4CCD">
            <w:pPr>
              <w:jc w:val="both"/>
              <w:rPr>
                <w:rFonts w:ascii="Arial" w:hAnsi="Arial" w:cs="Arial"/>
                <w:b/>
                <w:color w:val="181818"/>
                <w:lang w:val="ro-RO"/>
              </w:rPr>
            </w:pPr>
          </w:p>
        </w:tc>
      </w:tr>
      <w:tr w:rsidR="004B4CCD" w:rsidRPr="00B7453D" w14:paraId="008CA163" w14:textId="77777777" w:rsidTr="004B4CCD">
        <w:tc>
          <w:tcPr>
            <w:tcW w:w="550" w:type="dxa"/>
            <w:tcBorders>
              <w:top w:val="single" w:sz="4" w:space="0" w:color="auto"/>
              <w:left w:val="single" w:sz="4" w:space="0" w:color="auto"/>
              <w:bottom w:val="single" w:sz="4" w:space="0" w:color="auto"/>
              <w:right w:val="single" w:sz="4" w:space="0" w:color="auto"/>
            </w:tcBorders>
          </w:tcPr>
          <w:p w14:paraId="46AB9B91" w14:textId="77777777" w:rsidR="004B4CCD" w:rsidRPr="00B7453D" w:rsidRDefault="004B4CCD" w:rsidP="004B4CCD">
            <w:pPr>
              <w:jc w:val="both"/>
              <w:rPr>
                <w:rFonts w:ascii="Arial" w:hAnsi="Arial" w:cs="Arial"/>
                <w:b/>
                <w:color w:val="181818"/>
                <w:sz w:val="20"/>
                <w:szCs w:val="20"/>
                <w:lang w:val="ro-RO"/>
              </w:rPr>
            </w:pPr>
            <w:r w:rsidRPr="00B7453D">
              <w:rPr>
                <w:rFonts w:ascii="Arial" w:hAnsi="Arial" w:cs="Arial"/>
                <w:b/>
                <w:color w:val="181818"/>
                <w:sz w:val="20"/>
                <w:szCs w:val="20"/>
                <w:lang w:val="ro-RO"/>
              </w:rPr>
              <w:t>4.</w:t>
            </w:r>
          </w:p>
        </w:tc>
        <w:tc>
          <w:tcPr>
            <w:tcW w:w="1937" w:type="dxa"/>
            <w:tcBorders>
              <w:top w:val="single" w:sz="4" w:space="0" w:color="auto"/>
              <w:left w:val="single" w:sz="4" w:space="0" w:color="auto"/>
              <w:bottom w:val="single" w:sz="4" w:space="0" w:color="auto"/>
              <w:right w:val="single" w:sz="4" w:space="0" w:color="auto"/>
            </w:tcBorders>
          </w:tcPr>
          <w:p w14:paraId="407BF306" w14:textId="77777777" w:rsidR="004B4CCD" w:rsidRPr="003C21A5" w:rsidRDefault="004B4CCD" w:rsidP="004B4CCD">
            <w:pPr>
              <w:spacing w:before="100" w:beforeAutospacing="1" w:after="100" w:afterAutospacing="1"/>
              <w:rPr>
                <w:rFonts w:ascii="Arial" w:eastAsia="MS Mincho" w:hAnsi="Arial" w:cs="Arial"/>
              </w:rPr>
            </w:pPr>
            <w:r w:rsidRPr="003C21A5">
              <w:rPr>
                <w:rFonts w:ascii="Arial" w:eastAsia="MS Mincho" w:hAnsi="Arial" w:cs="Arial"/>
              </w:rPr>
              <w:t xml:space="preserve">Roi C., </w:t>
            </w:r>
            <w:r w:rsidRPr="00596BEF">
              <w:rPr>
                <w:rFonts w:ascii="Arial" w:eastAsia="MS Mincho" w:hAnsi="Arial" w:cs="Arial"/>
                <w:b/>
                <w:bCs/>
                <w:i/>
                <w:iCs/>
              </w:rPr>
              <w:t>Riviș M</w:t>
            </w:r>
            <w:r w:rsidRPr="00596BEF">
              <w:rPr>
                <w:rFonts w:ascii="Arial" w:eastAsia="MS Mincho" w:hAnsi="Arial" w:cs="Arial"/>
                <w:b/>
                <w:bCs/>
                <w:i/>
                <w:iCs/>
                <w:lang w:val="ro-RO"/>
              </w:rPr>
              <w:t>ircea</w:t>
            </w:r>
            <w:r w:rsidRPr="00596BEF">
              <w:rPr>
                <w:rFonts w:ascii="Arial" w:eastAsia="MS Mincho" w:hAnsi="Arial" w:cs="Arial"/>
                <w:b/>
                <w:bCs/>
                <w:i/>
                <w:iCs/>
                <w:position w:val="6"/>
              </w:rPr>
              <w:t>*</w:t>
            </w:r>
            <w:r w:rsidRPr="003C21A5">
              <w:rPr>
                <w:rFonts w:ascii="Arial" w:eastAsia="MS Mincho" w:hAnsi="Arial" w:cs="Arial"/>
              </w:rPr>
              <w:t>, Badea I</w:t>
            </w:r>
            <w:r>
              <w:rPr>
                <w:rFonts w:ascii="Arial" w:eastAsia="MS Mincho" w:hAnsi="Arial" w:cs="Arial"/>
                <w:lang w:val="ro-RO"/>
              </w:rPr>
              <w:t>.</w:t>
            </w:r>
            <w:r w:rsidRPr="003C21A5">
              <w:rPr>
                <w:rFonts w:ascii="Arial" w:eastAsia="MS Mincho" w:hAnsi="Arial" w:cs="Arial"/>
              </w:rPr>
              <w:t>, Roi A., Monea A., Nica D.</w:t>
            </w:r>
          </w:p>
          <w:p w14:paraId="6E2715DA" w14:textId="77777777" w:rsidR="004B4CCD" w:rsidRPr="003C21A5" w:rsidRDefault="004B4CCD" w:rsidP="004B4CCD">
            <w:pPr>
              <w:jc w:val="both"/>
              <w:rPr>
                <w:rFonts w:ascii="Arial" w:hAnsi="Arial" w:cs="Arial"/>
                <w:color w:val="181818"/>
                <w:lang w:val="ro-RO"/>
              </w:rPr>
            </w:pPr>
          </w:p>
        </w:tc>
        <w:tc>
          <w:tcPr>
            <w:tcW w:w="5810" w:type="dxa"/>
            <w:tcBorders>
              <w:top w:val="single" w:sz="4" w:space="0" w:color="auto"/>
              <w:left w:val="single" w:sz="4" w:space="0" w:color="auto"/>
              <w:bottom w:val="single" w:sz="4" w:space="0" w:color="auto"/>
              <w:right w:val="single" w:sz="4" w:space="0" w:color="auto"/>
            </w:tcBorders>
          </w:tcPr>
          <w:p w14:paraId="6C7E42E1" w14:textId="77777777" w:rsidR="004B4CCD" w:rsidRPr="00596BEF" w:rsidRDefault="004B4CCD" w:rsidP="004B4CCD">
            <w:pPr>
              <w:spacing w:before="100" w:beforeAutospacing="1" w:after="100" w:afterAutospacing="1"/>
              <w:jc w:val="center"/>
              <w:rPr>
                <w:rFonts w:ascii="Arial" w:eastAsia="MS Mincho" w:hAnsi="Arial" w:cs="Arial"/>
                <w:b/>
                <w:bCs/>
              </w:rPr>
            </w:pPr>
            <w:r w:rsidRPr="00596BEF">
              <w:rPr>
                <w:rFonts w:ascii="Arial" w:eastAsia="MS Mincho" w:hAnsi="Arial" w:cs="Arial"/>
                <w:b/>
                <w:bCs/>
              </w:rPr>
              <w:t>The management of the inferior third molar in the mandibular fracture line</w:t>
            </w:r>
          </w:p>
          <w:p w14:paraId="42D8A727" w14:textId="77777777" w:rsidR="004B4CCD" w:rsidRPr="003C21A5" w:rsidRDefault="004B4CCD" w:rsidP="004B4CCD">
            <w:pPr>
              <w:jc w:val="both"/>
              <w:rPr>
                <w:rFonts w:ascii="Arial" w:hAnsi="Arial" w:cs="Arial"/>
                <w:b/>
                <w:color w:val="181818"/>
                <w:lang w:val="ro-RO"/>
              </w:rPr>
            </w:pPr>
          </w:p>
        </w:tc>
        <w:tc>
          <w:tcPr>
            <w:tcW w:w="2242" w:type="dxa"/>
            <w:tcBorders>
              <w:top w:val="single" w:sz="4" w:space="0" w:color="auto"/>
              <w:left w:val="single" w:sz="4" w:space="0" w:color="auto"/>
              <w:bottom w:val="single" w:sz="4" w:space="0" w:color="auto"/>
              <w:right w:val="single" w:sz="4" w:space="0" w:color="auto"/>
            </w:tcBorders>
          </w:tcPr>
          <w:p w14:paraId="0C914EED" w14:textId="77777777" w:rsidR="004B4CCD" w:rsidRPr="003C21A5" w:rsidRDefault="004B4CCD" w:rsidP="004B4CCD">
            <w:pPr>
              <w:jc w:val="both"/>
              <w:rPr>
                <w:rFonts w:ascii="Arial" w:hAnsi="Arial" w:cs="Arial"/>
                <w:b/>
                <w:color w:val="181818"/>
                <w:lang w:val="ro-RO"/>
              </w:rPr>
            </w:pPr>
          </w:p>
          <w:p w14:paraId="3D8D7FB6" w14:textId="77777777" w:rsidR="004B4CCD" w:rsidRPr="00596BEF" w:rsidRDefault="004B4CCD" w:rsidP="004B4CCD">
            <w:pPr>
              <w:rPr>
                <w:rFonts w:ascii="Arial" w:hAnsi="Arial" w:cs="Arial"/>
                <w:bCs/>
                <w:color w:val="181818"/>
                <w:lang w:val="ro-RO"/>
              </w:rPr>
            </w:pPr>
            <w:r w:rsidRPr="00596BEF">
              <w:rPr>
                <w:rFonts w:ascii="Arial" w:hAnsi="Arial" w:cs="Arial"/>
                <w:bCs/>
                <w:color w:val="181818"/>
                <w:lang w:val="ro-RO"/>
              </w:rPr>
              <w:t>Medicine in Evolution</w:t>
            </w:r>
          </w:p>
          <w:p w14:paraId="786949FF" w14:textId="77777777" w:rsidR="004B4CCD" w:rsidRPr="00596BEF" w:rsidRDefault="004B4CCD" w:rsidP="004B4CCD">
            <w:pPr>
              <w:rPr>
                <w:rFonts w:ascii="Arial" w:eastAsia="MS Mincho" w:hAnsi="Arial" w:cs="Arial"/>
                <w:bCs/>
              </w:rPr>
            </w:pPr>
          </w:p>
          <w:p w14:paraId="7A48B684" w14:textId="77777777" w:rsidR="004B4CCD" w:rsidRPr="00596BEF" w:rsidRDefault="004B4CCD" w:rsidP="004B4CCD">
            <w:pPr>
              <w:rPr>
                <w:rFonts w:ascii="Arial" w:eastAsia="MS Mincho" w:hAnsi="Arial" w:cs="Arial"/>
                <w:bCs/>
              </w:rPr>
            </w:pPr>
          </w:p>
          <w:p w14:paraId="528EE1F5" w14:textId="77777777" w:rsidR="004B4CCD" w:rsidRDefault="004B4CCD" w:rsidP="004B4CCD">
            <w:pPr>
              <w:rPr>
                <w:rFonts w:ascii="Arial" w:eastAsia="MS Mincho" w:hAnsi="Arial" w:cs="Arial"/>
                <w:bCs/>
                <w:lang w:val="ro-RO"/>
              </w:rPr>
            </w:pPr>
            <w:r>
              <w:rPr>
                <w:rFonts w:ascii="Arial" w:eastAsia="MS Mincho" w:hAnsi="Arial" w:cs="Arial"/>
                <w:bCs/>
                <w:lang w:val="ro-RO"/>
              </w:rPr>
              <w:t xml:space="preserve">2021, </w:t>
            </w:r>
            <w:r w:rsidRPr="00596BEF">
              <w:rPr>
                <w:rFonts w:ascii="Arial" w:eastAsia="MS Mincho" w:hAnsi="Arial" w:cs="Arial"/>
                <w:bCs/>
              </w:rPr>
              <w:t>Vol</w:t>
            </w:r>
            <w:r>
              <w:rPr>
                <w:rFonts w:ascii="Arial" w:eastAsia="MS Mincho" w:hAnsi="Arial" w:cs="Arial"/>
                <w:bCs/>
                <w:lang w:val="ro-RO"/>
              </w:rPr>
              <w:t>.</w:t>
            </w:r>
            <w:r w:rsidRPr="00596BEF">
              <w:rPr>
                <w:rFonts w:ascii="Arial" w:eastAsia="MS Mincho" w:hAnsi="Arial" w:cs="Arial"/>
                <w:bCs/>
              </w:rPr>
              <w:t xml:space="preserve"> XXVII, Nr. 4, </w:t>
            </w:r>
            <w:r>
              <w:rPr>
                <w:rFonts w:ascii="Arial" w:eastAsia="MS Mincho" w:hAnsi="Arial" w:cs="Arial"/>
                <w:bCs/>
                <w:lang w:val="ro-RO"/>
              </w:rPr>
              <w:t>347</w:t>
            </w:r>
          </w:p>
          <w:p w14:paraId="4E7F6585" w14:textId="77777777" w:rsidR="004B4CCD" w:rsidRPr="00596BEF" w:rsidRDefault="004B4CCD" w:rsidP="004B4CCD">
            <w:pPr>
              <w:rPr>
                <w:rFonts w:ascii="Arial" w:eastAsia="MS Mincho" w:hAnsi="Arial" w:cs="Arial"/>
                <w:bCs/>
                <w:lang w:val="ro-RO"/>
              </w:rPr>
            </w:pPr>
          </w:p>
          <w:p w14:paraId="08668047" w14:textId="77777777" w:rsidR="004B4CCD" w:rsidRPr="00596BEF" w:rsidRDefault="004B4CCD" w:rsidP="004B4CCD">
            <w:pPr>
              <w:rPr>
                <w:rFonts w:ascii="Arial" w:eastAsia="MS Mincho" w:hAnsi="Arial" w:cs="Arial"/>
                <w:bCs/>
              </w:rPr>
            </w:pPr>
            <w:r w:rsidRPr="00596BEF">
              <w:rPr>
                <w:rFonts w:ascii="Arial" w:eastAsia="MS Mincho" w:hAnsi="Arial" w:cs="Arial"/>
                <w:bCs/>
              </w:rPr>
              <w:lastRenderedPageBreak/>
              <w:t>ISSN 2065-376X</w:t>
            </w:r>
          </w:p>
          <w:p w14:paraId="5F53D8EA" w14:textId="77777777" w:rsidR="004B4CCD" w:rsidRPr="00596BEF" w:rsidRDefault="004B4CCD" w:rsidP="004B4CCD">
            <w:pPr>
              <w:rPr>
                <w:rFonts w:ascii="Arial" w:eastAsia="MS Mincho" w:hAnsi="Arial" w:cs="Arial"/>
                <w:bCs/>
              </w:rPr>
            </w:pPr>
          </w:p>
          <w:p w14:paraId="2EB580E5" w14:textId="77777777" w:rsidR="004B4CCD" w:rsidRPr="003C21A5" w:rsidRDefault="004B4CCD" w:rsidP="004B4CCD">
            <w:pPr>
              <w:ind w:firstLine="720"/>
              <w:rPr>
                <w:rFonts w:ascii="Arial" w:hAnsi="Arial" w:cs="Arial"/>
                <w:lang w:val="ro-RO"/>
              </w:rPr>
            </w:pPr>
          </w:p>
        </w:tc>
        <w:tc>
          <w:tcPr>
            <w:tcW w:w="1396" w:type="dxa"/>
            <w:tcBorders>
              <w:top w:val="single" w:sz="4" w:space="0" w:color="auto"/>
              <w:left w:val="single" w:sz="4" w:space="0" w:color="auto"/>
              <w:bottom w:val="single" w:sz="4" w:space="0" w:color="auto"/>
              <w:right w:val="single" w:sz="4" w:space="0" w:color="auto"/>
            </w:tcBorders>
          </w:tcPr>
          <w:p w14:paraId="041E9CA6" w14:textId="77777777" w:rsidR="004B4CCD" w:rsidRPr="003C21A5" w:rsidRDefault="004B4CCD" w:rsidP="004B4CCD">
            <w:pPr>
              <w:jc w:val="both"/>
              <w:rPr>
                <w:rFonts w:ascii="Arial" w:hAnsi="Arial" w:cs="Arial"/>
                <w:b/>
                <w:color w:val="181818"/>
                <w:lang w:val="ro-RO"/>
              </w:rPr>
            </w:pPr>
          </w:p>
        </w:tc>
        <w:tc>
          <w:tcPr>
            <w:tcW w:w="2831" w:type="dxa"/>
            <w:tcBorders>
              <w:top w:val="single" w:sz="4" w:space="0" w:color="auto"/>
              <w:left w:val="single" w:sz="4" w:space="0" w:color="auto"/>
              <w:bottom w:val="single" w:sz="4" w:space="0" w:color="auto"/>
              <w:right w:val="single" w:sz="4" w:space="0" w:color="auto"/>
            </w:tcBorders>
          </w:tcPr>
          <w:p w14:paraId="256C3C69" w14:textId="77777777" w:rsidR="004B4CCD" w:rsidRPr="00596BEF" w:rsidRDefault="004B4CCD" w:rsidP="004B4CCD">
            <w:pPr>
              <w:spacing w:before="100" w:beforeAutospacing="1" w:after="100" w:afterAutospacing="1"/>
              <w:rPr>
                <w:rFonts w:ascii="Arial" w:eastAsia="MS Mincho" w:hAnsi="Arial" w:cs="Arial"/>
              </w:rPr>
            </w:pPr>
            <w:r w:rsidRPr="00596BEF">
              <w:rPr>
                <w:rFonts w:ascii="Arial" w:eastAsia="MS Mincho" w:hAnsi="Arial" w:cs="Arial"/>
              </w:rPr>
              <w:t xml:space="preserve">Department of Anesthesiology and Oral Surgery, Multidisciplinary Center for Research, Evaluation, Diagnosis and Therapies in Oral Medicine, Faculty of Dental Medicine, Victor Babeş University of Medicine and Pharmacy, Timişoara, Romania, Eftimie Murgu Sq. no.2, </w:t>
            </w:r>
            <w:r w:rsidRPr="00596BEF">
              <w:rPr>
                <w:rFonts w:ascii="Arial" w:eastAsia="MS Mincho" w:hAnsi="Arial" w:cs="Arial"/>
              </w:rPr>
              <w:lastRenderedPageBreak/>
              <w:t>300041 Timisoara, Romania</w:t>
            </w:r>
          </w:p>
          <w:p w14:paraId="44565326" w14:textId="77777777" w:rsidR="004B4CCD" w:rsidRPr="00596BEF" w:rsidRDefault="004B4CCD" w:rsidP="004B4CCD">
            <w:pPr>
              <w:spacing w:before="100" w:beforeAutospacing="1" w:after="100" w:afterAutospacing="1"/>
              <w:rPr>
                <w:rFonts w:ascii="Arial" w:eastAsia="MS Mincho" w:hAnsi="Arial" w:cs="Arial"/>
              </w:rPr>
            </w:pPr>
            <w:r w:rsidRPr="00596BEF">
              <w:rPr>
                <w:rFonts w:ascii="Arial" w:eastAsia="MS Mincho" w:hAnsi="Arial" w:cs="Arial"/>
              </w:rPr>
              <w:t>Correspondence to:</w:t>
            </w:r>
            <w:r w:rsidRPr="00596BEF">
              <w:rPr>
                <w:rFonts w:ascii="Arial" w:eastAsia="MS Mincho" w:hAnsi="Arial" w:cs="Arial"/>
              </w:rPr>
              <w:br/>
              <w:t>Name: Riviș Mircea</w:t>
            </w:r>
            <w:r w:rsidRPr="00596BEF">
              <w:rPr>
                <w:rFonts w:ascii="Arial" w:eastAsia="MS Mincho" w:hAnsi="Arial" w:cs="Arial"/>
              </w:rPr>
              <w:br/>
              <w:t>Address: Bulevardul Take Ionescu nr. 5, Timișoara Phone: +40 722287582</w:t>
            </w:r>
            <w:r w:rsidRPr="00596BEF">
              <w:rPr>
                <w:rFonts w:ascii="Arial" w:eastAsia="MS Mincho" w:hAnsi="Arial" w:cs="Arial"/>
              </w:rPr>
              <w:br/>
              <w:t xml:space="preserve">E-mail address: rivis.mircea@umft.ro </w:t>
            </w:r>
          </w:p>
          <w:p w14:paraId="3EC0ABD3" w14:textId="77777777" w:rsidR="004B4CCD" w:rsidRPr="00596BEF" w:rsidRDefault="004B4CCD" w:rsidP="004B4CCD">
            <w:pPr>
              <w:jc w:val="both"/>
              <w:rPr>
                <w:rFonts w:ascii="Arial" w:hAnsi="Arial" w:cs="Arial"/>
                <w:b/>
                <w:color w:val="181818"/>
                <w:lang w:val="ro-RO"/>
              </w:rPr>
            </w:pPr>
          </w:p>
        </w:tc>
      </w:tr>
    </w:tbl>
    <w:p w14:paraId="2E17FD60" w14:textId="77777777" w:rsidR="004B4CCD" w:rsidRPr="00B7453D" w:rsidRDefault="004B4CCD" w:rsidP="004B4CCD">
      <w:pPr>
        <w:jc w:val="both"/>
        <w:rPr>
          <w:rFonts w:ascii="Arial" w:hAnsi="Arial" w:cs="Arial"/>
          <w:b/>
          <w:color w:val="0000FF"/>
          <w:u w:val="single"/>
          <w:lang w:val="ro-RO"/>
        </w:rPr>
      </w:pPr>
    </w:p>
    <w:p w14:paraId="69601E5F" w14:textId="77777777" w:rsidR="004B4CCD" w:rsidRPr="00B7453D" w:rsidRDefault="004B4CCD" w:rsidP="004B4CCD">
      <w:pPr>
        <w:jc w:val="center"/>
        <w:rPr>
          <w:rFonts w:ascii="Arial" w:hAnsi="Arial" w:cs="Arial"/>
          <w:b/>
          <w:color w:val="0000FF"/>
          <w:lang w:val="ro-RO"/>
        </w:rPr>
      </w:pPr>
      <w:r w:rsidRPr="00B7453D">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4B4CCD" w:rsidRPr="00B7453D" w14:paraId="0F77F763" w14:textId="77777777" w:rsidTr="004B4CCD">
        <w:tc>
          <w:tcPr>
            <w:tcW w:w="6408" w:type="dxa"/>
            <w:tcBorders>
              <w:top w:val="nil"/>
              <w:left w:val="nil"/>
              <w:bottom w:val="nil"/>
              <w:right w:val="nil"/>
            </w:tcBorders>
          </w:tcPr>
          <w:p w14:paraId="277A0754" w14:textId="77777777" w:rsidR="004B4CCD" w:rsidRPr="00B7453D" w:rsidRDefault="004B4CCD" w:rsidP="004B4CCD">
            <w:pPr>
              <w:rPr>
                <w:rFonts w:ascii="Arial" w:hAnsi="Arial" w:cs="Arial"/>
                <w:b/>
                <w:color w:val="FF0000"/>
                <w:lang w:val="ro-RO"/>
              </w:rPr>
            </w:pPr>
            <w:r w:rsidRPr="00B7453D">
              <w:rPr>
                <w:rFonts w:ascii="Arial" w:hAnsi="Arial" w:cs="Arial"/>
                <w:b/>
                <w:color w:val="FF0000"/>
                <w:lang w:val="ro-RO"/>
              </w:rPr>
              <w:t>Candidat:</w:t>
            </w:r>
          </w:p>
        </w:tc>
      </w:tr>
      <w:tr w:rsidR="004B4CCD" w:rsidRPr="00B7453D" w14:paraId="0AEC2A1F" w14:textId="77777777" w:rsidTr="004B4CCD">
        <w:tc>
          <w:tcPr>
            <w:tcW w:w="6408" w:type="dxa"/>
            <w:tcBorders>
              <w:top w:val="nil"/>
              <w:left w:val="nil"/>
              <w:bottom w:val="nil"/>
              <w:right w:val="nil"/>
            </w:tcBorders>
          </w:tcPr>
          <w:p w14:paraId="085A4A97" w14:textId="77777777" w:rsidR="004B4CCD" w:rsidRPr="00B7453D" w:rsidRDefault="004B4CCD" w:rsidP="004B4CCD">
            <w:pPr>
              <w:rPr>
                <w:rFonts w:ascii="Arial" w:hAnsi="Arial" w:cs="Arial"/>
                <w:color w:val="FF0000"/>
                <w:lang w:val="ro-RO"/>
              </w:rPr>
            </w:pPr>
            <w:r>
              <w:rPr>
                <w:rFonts w:ascii="Arial" w:hAnsi="Arial" w:cs="Arial"/>
                <w:color w:val="FF0000"/>
                <w:lang w:val="ro-RO"/>
              </w:rPr>
              <w:t>Riviș</w:t>
            </w:r>
            <w:r w:rsidRPr="00B7453D">
              <w:rPr>
                <w:rFonts w:ascii="Arial" w:hAnsi="Arial" w:cs="Arial"/>
                <w:color w:val="FF0000"/>
                <w:lang w:val="ro-RO"/>
              </w:rPr>
              <w:t xml:space="preserve"> </w:t>
            </w:r>
            <w:r>
              <w:rPr>
                <w:rFonts w:ascii="Arial" w:hAnsi="Arial" w:cs="Arial"/>
                <w:color w:val="FF0000"/>
                <w:lang w:val="ro-RO"/>
              </w:rPr>
              <w:t>Mircea</w:t>
            </w:r>
          </w:p>
        </w:tc>
      </w:tr>
      <w:tr w:rsidR="004B4CCD" w:rsidRPr="00B7453D" w14:paraId="41B4A236" w14:textId="77777777" w:rsidTr="004B4CCD">
        <w:tc>
          <w:tcPr>
            <w:tcW w:w="6408" w:type="dxa"/>
            <w:tcBorders>
              <w:top w:val="nil"/>
              <w:left w:val="nil"/>
              <w:bottom w:val="nil"/>
              <w:right w:val="nil"/>
            </w:tcBorders>
          </w:tcPr>
          <w:p w14:paraId="2118A1A2" w14:textId="77777777" w:rsidR="004B4CCD" w:rsidRPr="00B7453D" w:rsidRDefault="004B4CCD" w:rsidP="004B4CCD">
            <w:pPr>
              <w:rPr>
                <w:rFonts w:ascii="Arial" w:hAnsi="Arial" w:cs="Arial"/>
                <w:color w:val="FF0000"/>
                <w:lang w:val="ro-RO"/>
              </w:rPr>
            </w:pPr>
          </w:p>
          <w:p w14:paraId="48FD8A6F" w14:textId="77777777" w:rsidR="004B4CCD" w:rsidRPr="00B7453D" w:rsidRDefault="004B4CCD" w:rsidP="004B4CCD">
            <w:pPr>
              <w:rPr>
                <w:rFonts w:ascii="Arial" w:hAnsi="Arial" w:cs="Arial"/>
                <w:color w:val="FF0000"/>
                <w:lang w:val="ro-RO"/>
              </w:rPr>
            </w:pPr>
            <w:r w:rsidRPr="00B7453D">
              <w:rPr>
                <w:rFonts w:ascii="Arial" w:hAnsi="Arial" w:cs="Arial"/>
                <w:color w:val="FF0000"/>
                <w:lang w:val="ro-RO"/>
              </w:rPr>
              <w:t>Semnătura ________________________________</w:t>
            </w:r>
          </w:p>
        </w:tc>
      </w:tr>
      <w:tr w:rsidR="004B4CCD" w:rsidRPr="00B7453D" w14:paraId="5B9A13F2" w14:textId="77777777" w:rsidTr="004B4CCD">
        <w:tc>
          <w:tcPr>
            <w:tcW w:w="6408" w:type="dxa"/>
            <w:tcBorders>
              <w:top w:val="nil"/>
              <w:left w:val="nil"/>
              <w:bottom w:val="nil"/>
              <w:right w:val="nil"/>
            </w:tcBorders>
          </w:tcPr>
          <w:p w14:paraId="49BFBBF2" w14:textId="77777777" w:rsidR="004B4CCD" w:rsidRPr="00B7453D" w:rsidRDefault="004B4CCD" w:rsidP="004B4CCD">
            <w:pPr>
              <w:rPr>
                <w:rFonts w:ascii="Arial" w:hAnsi="Arial" w:cs="Arial"/>
                <w:color w:val="FF0000"/>
                <w:lang w:val="ro-RO"/>
              </w:rPr>
            </w:pPr>
          </w:p>
        </w:tc>
      </w:tr>
      <w:tr w:rsidR="004B4CCD" w:rsidRPr="00B7453D" w14:paraId="2099C2EA" w14:textId="77777777" w:rsidTr="004B4CCD">
        <w:tc>
          <w:tcPr>
            <w:tcW w:w="6408" w:type="dxa"/>
            <w:tcBorders>
              <w:top w:val="nil"/>
              <w:left w:val="nil"/>
              <w:bottom w:val="nil"/>
              <w:right w:val="nil"/>
            </w:tcBorders>
          </w:tcPr>
          <w:p w14:paraId="40FC0D5F" w14:textId="77777777" w:rsidR="004B4CCD" w:rsidRPr="00B7453D" w:rsidRDefault="004B4CCD" w:rsidP="004B4CCD">
            <w:pPr>
              <w:spacing w:line="480" w:lineRule="auto"/>
              <w:rPr>
                <w:rFonts w:ascii="Arial" w:hAnsi="Arial" w:cs="Arial"/>
                <w:lang w:val="ro-RO"/>
              </w:rPr>
            </w:pPr>
          </w:p>
        </w:tc>
      </w:tr>
      <w:tr w:rsidR="004B4CCD" w:rsidRPr="00B7453D" w14:paraId="712B22AF" w14:textId="77777777" w:rsidTr="004B4CCD">
        <w:tc>
          <w:tcPr>
            <w:tcW w:w="6408" w:type="dxa"/>
            <w:tcBorders>
              <w:top w:val="nil"/>
              <w:left w:val="nil"/>
              <w:bottom w:val="nil"/>
              <w:right w:val="nil"/>
            </w:tcBorders>
          </w:tcPr>
          <w:p w14:paraId="45D756D6" w14:textId="77777777" w:rsidR="004B4CCD" w:rsidRPr="00B7453D" w:rsidRDefault="004B4CCD" w:rsidP="004B4CCD">
            <w:pPr>
              <w:spacing w:line="480" w:lineRule="auto"/>
              <w:rPr>
                <w:rFonts w:ascii="Arial" w:hAnsi="Arial" w:cs="Arial"/>
                <w:lang w:val="ro-RO"/>
              </w:rPr>
            </w:pPr>
          </w:p>
        </w:tc>
      </w:tr>
      <w:tr w:rsidR="004B4CCD" w:rsidRPr="00B7453D" w14:paraId="5C482612" w14:textId="77777777" w:rsidTr="00A02DA8">
        <w:trPr>
          <w:trHeight w:val="84"/>
        </w:trPr>
        <w:tc>
          <w:tcPr>
            <w:tcW w:w="6408" w:type="dxa"/>
            <w:tcBorders>
              <w:top w:val="nil"/>
              <w:left w:val="nil"/>
              <w:bottom w:val="nil"/>
              <w:right w:val="nil"/>
            </w:tcBorders>
          </w:tcPr>
          <w:p w14:paraId="1EDE96B3" w14:textId="77777777" w:rsidR="004B4CCD" w:rsidRPr="00B7453D" w:rsidRDefault="004B4CCD" w:rsidP="004B4CCD">
            <w:pPr>
              <w:spacing w:line="480" w:lineRule="auto"/>
              <w:rPr>
                <w:rFonts w:ascii="Arial" w:hAnsi="Arial" w:cs="Arial"/>
                <w:lang w:val="ro-RO"/>
              </w:rPr>
            </w:pPr>
          </w:p>
        </w:tc>
      </w:tr>
    </w:tbl>
    <w:p w14:paraId="7F2B0B28" w14:textId="77777777" w:rsidR="005A6D24" w:rsidRPr="0054137B" w:rsidRDefault="005A6D24" w:rsidP="004B4CCD">
      <w:pPr>
        <w:spacing w:after="0" w:line="240" w:lineRule="auto"/>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797A010" w14:textId="59EB8AC2" w:rsidR="00793CBC" w:rsidRPr="004B4C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665B7EF9" w14:textId="75EF02DA" w:rsidR="00A42E0C" w:rsidRDefault="005A6D24" w:rsidP="00745A7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6D4D6253" w14:textId="77777777" w:rsidR="00745A74" w:rsidRPr="00745A74" w:rsidRDefault="00745A74" w:rsidP="00745A74">
      <w:pPr>
        <w:spacing w:after="0"/>
        <w:rPr>
          <w:rFonts w:ascii="Arial Narrow" w:hAnsi="Arial Narrow" w:cs="Arial"/>
          <w:color w:val="181818"/>
          <w:sz w:val="24"/>
          <w:szCs w:val="24"/>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745A74">
          <w:footerReference w:type="even" r:id="rId12"/>
          <w:footerReference w:type="default" r:id="rId13"/>
          <w:pgSz w:w="16840" w:h="11907" w:orient="landscape" w:code="9"/>
          <w:pgMar w:top="0" w:right="850" w:bottom="426"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FFEAA83" w14:textId="77777777" w:rsidR="00A02DA8" w:rsidRPr="00B7453D" w:rsidRDefault="00A02DA8" w:rsidP="00A02DA8">
      <w:pPr>
        <w:jc w:val="center"/>
        <w:rPr>
          <w:rFonts w:ascii="Arial" w:hAnsi="Arial" w:cs="Arial"/>
          <w:b/>
          <w:color w:val="0000FF"/>
          <w:sz w:val="28"/>
          <w:szCs w:val="28"/>
          <w:lang w:val="ro-RO"/>
        </w:rPr>
      </w:pPr>
    </w:p>
    <w:p w14:paraId="77E03A81" w14:textId="77777777" w:rsidR="00A02DA8" w:rsidRPr="00B7453D" w:rsidRDefault="00A02DA8" w:rsidP="00A02DA8">
      <w:pPr>
        <w:jc w:val="center"/>
        <w:rPr>
          <w:rFonts w:ascii="Arial" w:hAnsi="Arial" w:cs="Arial"/>
          <w:b/>
          <w:color w:val="0000FF"/>
          <w:sz w:val="28"/>
          <w:szCs w:val="28"/>
          <w:lang w:val="ro-RO"/>
        </w:rPr>
      </w:pPr>
      <w:r w:rsidRPr="00B7453D">
        <w:rPr>
          <w:rFonts w:ascii="Arial" w:hAnsi="Arial" w:cs="Arial"/>
          <w:b/>
          <w:color w:val="0000FF"/>
          <w:sz w:val="28"/>
          <w:szCs w:val="28"/>
          <w:lang w:val="ro-RO"/>
        </w:rPr>
        <w:t>PARTEA a III-a</w:t>
      </w:r>
    </w:p>
    <w:p w14:paraId="70315BAD" w14:textId="77777777" w:rsidR="00A02DA8" w:rsidRPr="00B7453D" w:rsidRDefault="00A02DA8" w:rsidP="00A02DA8">
      <w:pPr>
        <w:jc w:val="center"/>
        <w:rPr>
          <w:rFonts w:ascii="Arial" w:hAnsi="Arial" w:cs="Arial"/>
          <w:b/>
          <w:color w:val="0000FF"/>
          <w:sz w:val="28"/>
          <w:szCs w:val="28"/>
          <w:lang w:val="ro-RO"/>
        </w:rPr>
      </w:pPr>
    </w:p>
    <w:p w14:paraId="6E8C4988" w14:textId="2F7ED2FE" w:rsidR="00A02DA8" w:rsidRDefault="00A02DA8" w:rsidP="00A02DA8">
      <w:pPr>
        <w:jc w:val="center"/>
        <w:rPr>
          <w:rFonts w:ascii="Arial" w:hAnsi="Arial" w:cs="Arial"/>
          <w:b/>
          <w:sz w:val="28"/>
          <w:szCs w:val="28"/>
          <w:lang w:val="ro-RO"/>
        </w:rPr>
      </w:pPr>
      <w:r w:rsidRPr="00B7453D">
        <w:rPr>
          <w:rFonts w:ascii="Arial" w:hAnsi="Arial" w:cs="Arial"/>
          <w:b/>
          <w:sz w:val="28"/>
          <w:szCs w:val="28"/>
          <w:lang w:val="ro-RO"/>
        </w:rPr>
        <w:t>DOVEZILE ÎN FORMAT TIPĂRIT A MATERIALELOR ÎNSCRISE ÎN TABELE</w:t>
      </w:r>
    </w:p>
    <w:p w14:paraId="2F711851" w14:textId="77777777" w:rsidR="00A02DA8" w:rsidRPr="00A02DA8" w:rsidRDefault="00A02DA8" w:rsidP="00A02DA8">
      <w:pPr>
        <w:jc w:val="center"/>
        <w:rPr>
          <w:rFonts w:ascii="Arial" w:hAnsi="Arial" w:cs="Arial"/>
          <w:b/>
          <w:sz w:val="28"/>
          <w:szCs w:val="28"/>
          <w:lang w:val="ro-RO"/>
        </w:rPr>
      </w:pPr>
    </w:p>
    <w:p w14:paraId="16EDEBB5" w14:textId="77777777" w:rsidR="00A02DA8" w:rsidRPr="00B7453D" w:rsidRDefault="00A02DA8" w:rsidP="00A02DA8">
      <w:pPr>
        <w:jc w:val="both"/>
        <w:rPr>
          <w:rFonts w:ascii="Arial" w:hAnsi="Arial" w:cs="Arial"/>
          <w:b/>
          <w:color w:val="0000FF"/>
          <w:sz w:val="28"/>
          <w:szCs w:val="28"/>
          <w:u w:val="single"/>
          <w:lang w:val="ro-RO"/>
        </w:rPr>
      </w:pPr>
      <w:r w:rsidRPr="00B7453D">
        <w:rPr>
          <w:rFonts w:ascii="Arial" w:hAnsi="Arial" w:cs="Arial"/>
          <w:b/>
          <w:color w:val="0000FF"/>
          <w:sz w:val="28"/>
          <w:szCs w:val="28"/>
          <w:u w:val="single"/>
          <w:lang w:val="ro-RO"/>
        </w:rPr>
        <w:t>CONFERENŢIAR UNIVERSITAR</w:t>
      </w:r>
    </w:p>
    <w:p w14:paraId="5EFAC9CB" w14:textId="77777777" w:rsidR="00A02DA8" w:rsidRPr="00B7453D" w:rsidRDefault="00A02DA8" w:rsidP="00A02DA8">
      <w:pPr>
        <w:jc w:val="center"/>
        <w:rPr>
          <w:rFonts w:ascii="Arial" w:hAnsi="Arial" w:cs="Arial"/>
          <w:b/>
          <w:color w:val="0000FF"/>
        </w:rPr>
      </w:pPr>
    </w:p>
    <w:p w14:paraId="561C5453" w14:textId="77777777" w:rsidR="00A02DA8" w:rsidRPr="00B7453D" w:rsidRDefault="00A02DA8" w:rsidP="00A02DA8">
      <w:pPr>
        <w:jc w:val="both"/>
        <w:rPr>
          <w:rFonts w:ascii="Arial" w:hAnsi="Arial" w:cs="Arial"/>
          <w:b/>
          <w:color w:val="0000FF"/>
          <w:sz w:val="28"/>
          <w:szCs w:val="28"/>
          <w:lang w:val="ro-RO"/>
        </w:rPr>
      </w:pPr>
      <w:r w:rsidRPr="00B7453D">
        <w:rPr>
          <w:rFonts w:ascii="Arial" w:hAnsi="Arial" w:cs="Arial"/>
          <w:b/>
          <w:color w:val="0000FF"/>
          <w:sz w:val="28"/>
          <w:szCs w:val="28"/>
          <w:lang w:val="ro-RO"/>
        </w:rPr>
        <w:t>II. MEDICINĂ DENTARĂ</w:t>
      </w:r>
    </w:p>
    <w:p w14:paraId="17DBDD5B" w14:textId="77777777" w:rsidR="00A02DA8" w:rsidRPr="00B7453D" w:rsidRDefault="00A02DA8" w:rsidP="00A02DA8">
      <w:pPr>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02DA8" w:rsidRPr="00B7453D" w14:paraId="5ADCEB20" w14:textId="77777777" w:rsidTr="00A02DA8">
        <w:tc>
          <w:tcPr>
            <w:tcW w:w="648" w:type="dxa"/>
            <w:shd w:val="clear" w:color="auto" w:fill="FFFF99"/>
          </w:tcPr>
          <w:p w14:paraId="68C7A06E" w14:textId="77777777" w:rsidR="00A02DA8" w:rsidRPr="00B7453D" w:rsidRDefault="00A02DA8" w:rsidP="00A02DA8">
            <w:pPr>
              <w:jc w:val="both"/>
              <w:rPr>
                <w:rFonts w:ascii="Arial" w:hAnsi="Arial" w:cs="Arial"/>
                <w:b/>
                <w:color w:val="0000FF"/>
                <w:lang w:val="ro-RO"/>
              </w:rPr>
            </w:pPr>
            <w:r w:rsidRPr="00B7453D">
              <w:rPr>
                <w:rFonts w:ascii="Arial" w:hAnsi="Arial" w:cs="Arial"/>
                <w:b/>
                <w:color w:val="0000FF"/>
                <w:lang w:val="ro-RO"/>
              </w:rPr>
              <w:t>Nr.</w:t>
            </w:r>
          </w:p>
        </w:tc>
        <w:tc>
          <w:tcPr>
            <w:tcW w:w="9207" w:type="dxa"/>
            <w:shd w:val="clear" w:color="auto" w:fill="FFFF99"/>
          </w:tcPr>
          <w:p w14:paraId="4D629AE4" w14:textId="77777777" w:rsidR="00A02DA8" w:rsidRPr="00B7453D" w:rsidRDefault="00A02DA8" w:rsidP="00A02DA8">
            <w:pPr>
              <w:jc w:val="both"/>
              <w:rPr>
                <w:rFonts w:ascii="Arial" w:hAnsi="Arial" w:cs="Arial"/>
                <w:b/>
                <w:color w:val="0000FF"/>
                <w:lang w:val="ro-RO"/>
              </w:rPr>
            </w:pPr>
            <w:r w:rsidRPr="00B7453D">
              <w:rPr>
                <w:rFonts w:ascii="Arial" w:hAnsi="Arial" w:cs="Arial"/>
                <w:b/>
                <w:color w:val="0000FF"/>
                <w:lang w:val="fr-FR"/>
              </w:rPr>
              <w:t>Minim 5 articole ISI, în calitate de autor principal, publicate de la ultima promovare sau, pentru cei care nu provin din învățământul superior, în ultimii 5 ani</w:t>
            </w:r>
            <w:r w:rsidRPr="00B7453D">
              <w:rPr>
                <w:rFonts w:ascii="Arial" w:hAnsi="Arial" w:cs="Arial"/>
                <w:b/>
                <w:color w:val="0000FF"/>
                <w:lang w:val="ro-RO"/>
              </w:rPr>
              <w:t xml:space="preserve"> (autori, titlul, revista, anul, volumul, nr. pag, FI (cod online). </w:t>
            </w:r>
          </w:p>
        </w:tc>
      </w:tr>
      <w:tr w:rsidR="00A02DA8" w:rsidRPr="00B7453D" w14:paraId="0F412847" w14:textId="77777777" w:rsidTr="00A02DA8">
        <w:tc>
          <w:tcPr>
            <w:tcW w:w="648" w:type="dxa"/>
          </w:tcPr>
          <w:p w14:paraId="683523B5" w14:textId="77777777" w:rsidR="00A02DA8" w:rsidRPr="00B7453D" w:rsidRDefault="00A02DA8" w:rsidP="00A02DA8">
            <w:pPr>
              <w:numPr>
                <w:ilvl w:val="0"/>
                <w:numId w:val="41"/>
              </w:numPr>
              <w:spacing w:after="0" w:line="240" w:lineRule="auto"/>
              <w:ind w:left="357" w:hanging="357"/>
              <w:jc w:val="both"/>
              <w:rPr>
                <w:rFonts w:ascii="Arial" w:hAnsi="Arial" w:cs="Arial"/>
                <w:b/>
                <w:color w:val="0000FF"/>
                <w:lang w:val="ro-RO"/>
              </w:rPr>
            </w:pPr>
          </w:p>
        </w:tc>
        <w:tc>
          <w:tcPr>
            <w:tcW w:w="9207" w:type="dxa"/>
          </w:tcPr>
          <w:p w14:paraId="59A7C4F9" w14:textId="77777777" w:rsidR="00A02DA8" w:rsidRDefault="00A02DA8" w:rsidP="00A02DA8">
            <w:pPr>
              <w:widowControl w:val="0"/>
              <w:autoSpaceDE w:val="0"/>
              <w:autoSpaceDN w:val="0"/>
              <w:adjustRightInd w:val="0"/>
              <w:spacing w:after="240" w:line="300" w:lineRule="atLeast"/>
              <w:rPr>
                <w:rFonts w:ascii="Arial" w:eastAsia="Calibri" w:hAnsi="Arial" w:cs="Arial"/>
                <w:color w:val="000000"/>
              </w:rPr>
            </w:pPr>
            <w:r w:rsidRPr="00B7453D">
              <w:rPr>
                <w:rFonts w:ascii="Arial" w:eastAsia="Calibri" w:hAnsi="Arial" w:cs="Arial"/>
                <w:b/>
                <w:bCs/>
                <w:i/>
                <w:iCs/>
                <w:color w:val="000000"/>
              </w:rPr>
              <w:t>Mircea Rivi</w:t>
            </w:r>
            <w:r>
              <w:rPr>
                <w:rFonts w:ascii="Arial" w:eastAsia="Calibri" w:hAnsi="Arial" w:cs="Arial"/>
                <w:b/>
                <w:bCs/>
                <w:i/>
                <w:iCs/>
                <w:color w:val="000000"/>
              </w:rPr>
              <w:t>ș</w:t>
            </w:r>
            <w:r w:rsidRPr="00B7453D">
              <w:rPr>
                <w:rFonts w:ascii="Arial" w:eastAsia="Calibri" w:hAnsi="Arial" w:cs="Arial"/>
                <w:color w:val="000000"/>
                <w:position w:val="-3"/>
              </w:rPr>
              <w:t xml:space="preserve">, </w:t>
            </w:r>
            <w:r w:rsidRPr="00B7453D">
              <w:rPr>
                <w:rFonts w:ascii="Arial" w:eastAsia="Calibri" w:hAnsi="Arial" w:cs="Arial"/>
                <w:color w:val="000000"/>
              </w:rPr>
              <w:t xml:space="preserve">Ciprian Roi, Alexandra Roi, Diana Nica, Adina Văleanu, Laura-Cristina Rusu </w:t>
            </w:r>
          </w:p>
          <w:p w14:paraId="143C65B8" w14:textId="77777777" w:rsidR="00A02DA8" w:rsidRDefault="00A02DA8" w:rsidP="00A02DA8">
            <w:pPr>
              <w:widowControl w:val="0"/>
              <w:autoSpaceDE w:val="0"/>
              <w:autoSpaceDN w:val="0"/>
              <w:adjustRightInd w:val="0"/>
              <w:spacing w:after="240" w:line="300" w:lineRule="atLeast"/>
              <w:rPr>
                <w:rFonts w:ascii="Arial" w:eastAsia="Calibri" w:hAnsi="Arial" w:cs="Arial"/>
                <w:b/>
                <w:bCs/>
                <w:color w:val="000000"/>
              </w:rPr>
            </w:pPr>
            <w:r w:rsidRPr="00B7453D">
              <w:rPr>
                <w:rFonts w:ascii="Arial" w:eastAsia="Calibri" w:hAnsi="Arial" w:cs="Arial"/>
                <w:b/>
                <w:bCs/>
                <w:color w:val="000000"/>
              </w:rPr>
              <w:t>The Implications of Titanium Alloys Applied in Maxillofacial Osteosynthesis</w:t>
            </w:r>
          </w:p>
          <w:p w14:paraId="6C16EE7A" w14:textId="77777777" w:rsidR="00A02DA8" w:rsidRDefault="00A02DA8" w:rsidP="00A02DA8">
            <w:pPr>
              <w:shd w:val="clear" w:color="auto" w:fill="FFFFFF"/>
              <w:spacing w:after="225"/>
              <w:outlineLvl w:val="0"/>
              <w:rPr>
                <w:rFonts w:ascii="Arial" w:hAnsi="Arial" w:cs="Arial"/>
                <w:color w:val="222222"/>
              </w:rPr>
            </w:pPr>
            <w:r w:rsidRPr="00A2549F">
              <w:rPr>
                <w:rFonts w:ascii="Arial" w:hAnsi="Arial" w:cs="Arial"/>
                <w:color w:val="1A1A1A"/>
                <w:kern w:val="36"/>
              </w:rPr>
              <w:t>Applied Dentistry and Oral Sciences (MDPI)</w:t>
            </w:r>
            <w:r>
              <w:rPr>
                <w:rFonts w:ascii="Arial" w:hAnsi="Arial" w:cs="Arial"/>
                <w:color w:val="1A1A1A"/>
                <w:kern w:val="36"/>
                <w:lang w:val="ro-RO"/>
              </w:rPr>
              <w:t xml:space="preserve">, </w:t>
            </w:r>
            <w:r w:rsidRPr="00A2549F">
              <w:rPr>
                <w:rFonts w:ascii="Arial" w:eastAsia="Calibri" w:hAnsi="Arial" w:cs="Arial"/>
                <w:color w:val="000000"/>
              </w:rPr>
              <w:t xml:space="preserve">2020, </w:t>
            </w:r>
            <w:r w:rsidRPr="00A2549F">
              <w:rPr>
                <w:rFonts w:ascii="Arial" w:hAnsi="Arial" w:cs="Arial"/>
                <w:color w:val="222222"/>
              </w:rPr>
              <w:t>Vol. 10</w:t>
            </w:r>
            <w:r>
              <w:rPr>
                <w:rFonts w:ascii="Arial" w:hAnsi="Arial" w:cs="Arial"/>
                <w:color w:val="222222"/>
              </w:rPr>
              <w:t>,</w:t>
            </w:r>
            <w:r w:rsidRPr="00A2549F">
              <w:rPr>
                <w:rFonts w:ascii="Arial" w:hAnsi="Arial" w:cs="Arial"/>
                <w:color w:val="222222"/>
              </w:rPr>
              <w:t xml:space="preserve"> Issue 9, 3203</w:t>
            </w:r>
          </w:p>
          <w:p w14:paraId="46C7A5B9" w14:textId="77777777" w:rsidR="00A02DA8" w:rsidRDefault="00A02DA8" w:rsidP="00A02DA8">
            <w:pPr>
              <w:shd w:val="clear" w:color="auto" w:fill="FFFFFF"/>
              <w:spacing w:after="225"/>
              <w:outlineLvl w:val="0"/>
              <w:rPr>
                <w:rFonts w:ascii="Arial" w:hAnsi="Arial" w:cs="Arial"/>
                <w:b/>
                <w:color w:val="181818"/>
                <w:lang w:val="ro-RO"/>
              </w:rPr>
            </w:pPr>
            <w:r>
              <w:rPr>
                <w:rFonts w:ascii="Arial" w:hAnsi="Arial" w:cs="Arial"/>
                <w:color w:val="222222"/>
                <w:lang w:val="ro-RO"/>
              </w:rPr>
              <w:t>FI=</w:t>
            </w:r>
            <w:r w:rsidRPr="00912BB4">
              <w:rPr>
                <w:rFonts w:ascii="Arial" w:hAnsi="Arial" w:cs="Arial"/>
                <w:b/>
                <w:bCs/>
                <w:color w:val="222222"/>
                <w:lang w:val="ro-RO"/>
              </w:rPr>
              <w:t>2</w:t>
            </w:r>
            <w:r w:rsidRPr="00B7453D">
              <w:rPr>
                <w:rFonts w:ascii="Arial" w:hAnsi="Arial" w:cs="Arial"/>
                <w:b/>
                <w:color w:val="181818"/>
                <w:lang w:val="ro-RO"/>
              </w:rPr>
              <w:t>,679</w:t>
            </w:r>
          </w:p>
          <w:p w14:paraId="742D7728" w14:textId="77777777" w:rsidR="00A02DA8" w:rsidRPr="00912BB4" w:rsidRDefault="00A02DA8" w:rsidP="00A02DA8">
            <w:pPr>
              <w:shd w:val="clear" w:color="auto" w:fill="FFFFFF"/>
              <w:spacing w:after="225"/>
              <w:outlineLvl w:val="0"/>
              <w:rPr>
                <w:rFonts w:ascii="Arial" w:hAnsi="Arial" w:cs="Arial"/>
                <w:color w:val="222222"/>
                <w:lang w:val="ro-RO"/>
              </w:rPr>
            </w:pPr>
            <w:r w:rsidRPr="00912BB4">
              <w:rPr>
                <w:rFonts w:ascii="Arial" w:hAnsi="Arial" w:cs="Arial"/>
                <w:color w:val="222222"/>
                <w:lang w:val="ro-RO"/>
              </w:rPr>
              <w:t>WOS:000535541900216</w:t>
            </w:r>
          </w:p>
        </w:tc>
      </w:tr>
      <w:tr w:rsidR="00A02DA8" w:rsidRPr="00B7453D" w14:paraId="5A000B0D" w14:textId="77777777" w:rsidTr="00A02DA8">
        <w:tc>
          <w:tcPr>
            <w:tcW w:w="648" w:type="dxa"/>
          </w:tcPr>
          <w:p w14:paraId="51B2F140" w14:textId="77777777" w:rsidR="00A02DA8" w:rsidRPr="00B7453D" w:rsidRDefault="00A02DA8" w:rsidP="00A02DA8">
            <w:pPr>
              <w:numPr>
                <w:ilvl w:val="0"/>
                <w:numId w:val="41"/>
              </w:numPr>
              <w:spacing w:after="0" w:line="240" w:lineRule="auto"/>
              <w:ind w:left="357" w:hanging="357"/>
              <w:jc w:val="both"/>
              <w:rPr>
                <w:rFonts w:ascii="Arial" w:hAnsi="Arial" w:cs="Arial"/>
                <w:b/>
                <w:color w:val="0000FF"/>
                <w:lang w:val="ro-RO"/>
              </w:rPr>
            </w:pPr>
          </w:p>
        </w:tc>
        <w:tc>
          <w:tcPr>
            <w:tcW w:w="9207" w:type="dxa"/>
          </w:tcPr>
          <w:p w14:paraId="58DE0CB3" w14:textId="77777777" w:rsidR="00A02DA8" w:rsidRDefault="00A02DA8" w:rsidP="00A02DA8">
            <w:pPr>
              <w:widowControl w:val="0"/>
              <w:autoSpaceDE w:val="0"/>
              <w:autoSpaceDN w:val="0"/>
              <w:adjustRightInd w:val="0"/>
              <w:spacing w:after="240" w:line="300" w:lineRule="atLeast"/>
              <w:rPr>
                <w:rFonts w:ascii="Arial" w:eastAsia="Calibri" w:hAnsi="Arial" w:cs="Arial"/>
                <w:color w:val="000000"/>
                <w:position w:val="10"/>
              </w:rPr>
            </w:pPr>
            <w:r w:rsidRPr="00A2549F">
              <w:rPr>
                <w:rFonts w:ascii="Arial" w:eastAsia="Calibri" w:hAnsi="Arial" w:cs="Arial"/>
                <w:color w:val="000000"/>
              </w:rPr>
              <w:t xml:space="preserve">Alexandra Roi, Ciprian Ioan Roi*, Meda Lavinia Negrutiu, </w:t>
            </w:r>
            <w:r w:rsidRPr="00A2549F">
              <w:rPr>
                <w:rFonts w:ascii="Arial" w:eastAsia="Calibri" w:hAnsi="Arial" w:cs="Arial"/>
                <w:b/>
                <w:bCs/>
                <w:i/>
                <w:iCs/>
                <w:color w:val="000000"/>
              </w:rPr>
              <w:t>Mircea Rivi</w:t>
            </w:r>
            <w:r>
              <w:rPr>
                <w:rFonts w:ascii="Arial" w:eastAsia="Calibri" w:hAnsi="Arial" w:cs="Arial"/>
                <w:b/>
                <w:bCs/>
                <w:i/>
                <w:iCs/>
                <w:color w:val="000000"/>
              </w:rPr>
              <w:t>ș</w:t>
            </w:r>
            <w:r w:rsidRPr="00A2549F">
              <w:rPr>
                <w:rFonts w:ascii="Arial" w:eastAsia="Calibri" w:hAnsi="Arial" w:cs="Arial"/>
                <w:b/>
                <w:bCs/>
                <w:i/>
                <w:iCs/>
                <w:color w:val="000000"/>
              </w:rPr>
              <w:t>*</w:t>
            </w:r>
            <w:r w:rsidRPr="00A2549F">
              <w:rPr>
                <w:rFonts w:ascii="Arial" w:eastAsia="Calibri" w:hAnsi="Arial" w:cs="Arial"/>
                <w:b/>
                <w:bCs/>
                <w:color w:val="000000"/>
              </w:rPr>
              <w:t>,</w:t>
            </w:r>
            <w:r w:rsidRPr="00A2549F">
              <w:rPr>
                <w:rFonts w:ascii="Arial" w:eastAsia="Calibri" w:hAnsi="Arial" w:cs="Arial"/>
                <w:color w:val="000000"/>
              </w:rPr>
              <w:t xml:space="preserve"> Cosmin Sinescu</w:t>
            </w:r>
            <w:r>
              <w:rPr>
                <w:rFonts w:ascii="Arial" w:eastAsia="Calibri" w:hAnsi="Arial" w:cs="Arial"/>
                <w:color w:val="000000"/>
              </w:rPr>
              <w:t xml:space="preserve">, </w:t>
            </w:r>
            <w:r w:rsidRPr="00A2549F">
              <w:rPr>
                <w:rFonts w:ascii="Arial" w:eastAsia="Calibri" w:hAnsi="Arial" w:cs="Arial"/>
                <w:color w:val="000000"/>
              </w:rPr>
              <w:t>Laura-Cristina Rus</w:t>
            </w:r>
            <w:r>
              <w:rPr>
                <w:rFonts w:ascii="Arial" w:eastAsia="Calibri" w:hAnsi="Arial" w:cs="Arial"/>
                <w:color w:val="000000"/>
              </w:rPr>
              <w:t>u</w:t>
            </w:r>
            <w:r w:rsidRPr="00A2549F">
              <w:rPr>
                <w:rFonts w:ascii="Arial" w:eastAsia="Calibri" w:hAnsi="Arial" w:cs="Arial"/>
                <w:color w:val="000000"/>
                <w:position w:val="10"/>
              </w:rPr>
              <w:t xml:space="preserve"> </w:t>
            </w:r>
          </w:p>
          <w:p w14:paraId="599A10CF" w14:textId="77777777" w:rsidR="00A02DA8" w:rsidRPr="00A2549F" w:rsidRDefault="00A02DA8" w:rsidP="00A02DA8">
            <w:pPr>
              <w:widowControl w:val="0"/>
              <w:autoSpaceDE w:val="0"/>
              <w:autoSpaceDN w:val="0"/>
              <w:adjustRightInd w:val="0"/>
              <w:spacing w:after="240"/>
              <w:rPr>
                <w:rFonts w:ascii="Arial" w:eastAsia="Calibri" w:hAnsi="Arial" w:cs="Arial"/>
                <w:color w:val="000000"/>
              </w:rPr>
            </w:pPr>
            <w:r w:rsidRPr="00A2549F">
              <w:rPr>
                <w:rFonts w:ascii="Arial" w:eastAsia="Calibri" w:hAnsi="Arial" w:cs="Arial"/>
                <w:b/>
                <w:bCs/>
                <w:color w:val="000000"/>
              </w:rPr>
              <w:t>The Challenges of OSCC Diagnosis: Salivary Cytokines as Potential Biomarkers</w:t>
            </w:r>
          </w:p>
          <w:p w14:paraId="0683B09E" w14:textId="77777777" w:rsidR="00A02DA8" w:rsidRPr="00A02DA8" w:rsidRDefault="00A02DA8" w:rsidP="00A02DA8">
            <w:pPr>
              <w:spacing w:after="225"/>
              <w:outlineLvl w:val="0"/>
              <w:rPr>
                <w:rFonts w:ascii="Arial" w:hAnsi="Arial" w:cs="Arial"/>
                <w:color w:val="000000"/>
                <w:shd w:val="clear" w:color="auto" w:fill="FFFFFF"/>
              </w:rPr>
            </w:pPr>
            <w:r w:rsidRPr="00A2549F">
              <w:rPr>
                <w:rFonts w:ascii="Arial" w:hAnsi="Arial" w:cs="Arial"/>
                <w:color w:val="1A1A1A"/>
                <w:kern w:val="36"/>
              </w:rPr>
              <w:t>Journal of Clinical Medicine(MDPI)</w:t>
            </w:r>
            <w:r>
              <w:rPr>
                <w:rFonts w:ascii="Arial" w:hAnsi="Arial" w:cs="Arial"/>
                <w:color w:val="1A1A1A"/>
                <w:kern w:val="36"/>
                <w:lang w:val="ro-RO"/>
              </w:rPr>
              <w:t xml:space="preserve">, </w:t>
            </w:r>
            <w:r w:rsidRPr="00A2549F">
              <w:rPr>
                <w:rFonts w:ascii="Arial" w:eastAsia="Calibri" w:hAnsi="Arial" w:cs="Arial"/>
                <w:color w:val="000000"/>
              </w:rPr>
              <w:t>2020</w:t>
            </w:r>
            <w:r>
              <w:rPr>
                <w:rFonts w:ascii="Arial" w:eastAsia="Calibri" w:hAnsi="Arial" w:cs="Arial"/>
                <w:color w:val="000000"/>
              </w:rPr>
              <w:t xml:space="preserve">, vol. </w:t>
            </w:r>
            <w:r w:rsidRPr="00A02DA8">
              <w:rPr>
                <w:rFonts w:ascii="Arial" w:hAnsi="Arial" w:cs="Arial"/>
                <w:color w:val="000000"/>
              </w:rPr>
              <w:t>9</w:t>
            </w:r>
            <w:r w:rsidRPr="00A02DA8">
              <w:rPr>
                <w:rFonts w:ascii="Arial" w:hAnsi="Arial" w:cs="Arial"/>
                <w:color w:val="000000"/>
                <w:shd w:val="clear" w:color="auto" w:fill="FFFFFF"/>
              </w:rPr>
              <w:t>(9), 2866</w:t>
            </w:r>
          </w:p>
          <w:p w14:paraId="051B4198" w14:textId="77777777" w:rsidR="00A02DA8" w:rsidRDefault="00A02DA8" w:rsidP="00A02DA8">
            <w:pPr>
              <w:spacing w:after="225"/>
              <w:outlineLvl w:val="0"/>
              <w:rPr>
                <w:rFonts w:ascii="Arial" w:hAnsi="Arial" w:cs="Arial"/>
                <w:b/>
                <w:color w:val="181818"/>
                <w:lang w:val="ro-RO"/>
              </w:rPr>
            </w:pPr>
            <w:r w:rsidRPr="00A02DA8">
              <w:rPr>
                <w:rFonts w:ascii="Arial" w:hAnsi="Arial" w:cs="Arial"/>
                <w:color w:val="000000"/>
                <w:shd w:val="clear" w:color="auto" w:fill="FFFFFF"/>
                <w:lang w:val="ro-RO"/>
              </w:rPr>
              <w:t>FI=</w:t>
            </w:r>
            <w:r w:rsidRPr="00A2549F">
              <w:rPr>
                <w:rFonts w:ascii="Arial" w:hAnsi="Arial" w:cs="Arial"/>
                <w:b/>
                <w:color w:val="181818"/>
                <w:lang w:val="ro-RO"/>
              </w:rPr>
              <w:t>4,242</w:t>
            </w:r>
          </w:p>
          <w:p w14:paraId="01B00D6F" w14:textId="77777777" w:rsidR="00A02DA8" w:rsidRPr="00912BB4" w:rsidRDefault="00A02DA8" w:rsidP="00A02DA8">
            <w:pPr>
              <w:spacing w:after="225"/>
              <w:outlineLvl w:val="0"/>
              <w:rPr>
                <w:rFonts w:ascii="Arial" w:hAnsi="Arial" w:cs="Arial"/>
                <w:color w:val="1A1A1A"/>
                <w:kern w:val="36"/>
                <w:lang w:val="ro-RO"/>
              </w:rPr>
            </w:pPr>
            <w:r w:rsidRPr="00912BB4">
              <w:rPr>
                <w:rFonts w:ascii="Arial" w:hAnsi="Arial" w:cs="Arial"/>
                <w:color w:val="1A1A1A"/>
                <w:kern w:val="36"/>
                <w:lang w:val="ro-RO"/>
              </w:rPr>
              <w:t>WOS:000581424200001</w:t>
            </w:r>
          </w:p>
        </w:tc>
      </w:tr>
      <w:tr w:rsidR="00A02DA8" w:rsidRPr="00B7453D" w14:paraId="27148F70" w14:textId="77777777" w:rsidTr="00A02DA8">
        <w:tc>
          <w:tcPr>
            <w:tcW w:w="648" w:type="dxa"/>
          </w:tcPr>
          <w:p w14:paraId="4EB4E69D" w14:textId="77777777" w:rsidR="00A02DA8" w:rsidRPr="00B7453D" w:rsidRDefault="00A02DA8" w:rsidP="00A02DA8">
            <w:pPr>
              <w:numPr>
                <w:ilvl w:val="0"/>
                <w:numId w:val="41"/>
              </w:numPr>
              <w:spacing w:after="0" w:line="240" w:lineRule="auto"/>
              <w:ind w:left="357" w:hanging="357"/>
              <w:jc w:val="both"/>
              <w:rPr>
                <w:rFonts w:ascii="Arial" w:hAnsi="Arial" w:cs="Arial"/>
                <w:b/>
                <w:color w:val="0000FF"/>
                <w:lang w:val="ro-RO"/>
              </w:rPr>
            </w:pPr>
          </w:p>
        </w:tc>
        <w:tc>
          <w:tcPr>
            <w:tcW w:w="9207" w:type="dxa"/>
          </w:tcPr>
          <w:p w14:paraId="0CFFED4E" w14:textId="77777777" w:rsidR="00A02DA8" w:rsidRDefault="00A02DA8" w:rsidP="00A02DA8">
            <w:pPr>
              <w:jc w:val="both"/>
              <w:rPr>
                <w:rFonts w:ascii="Arial" w:eastAsia="Calibri" w:hAnsi="Arial" w:cs="Arial"/>
                <w:color w:val="000000"/>
              </w:rPr>
            </w:pPr>
            <w:r w:rsidRPr="009345E9">
              <w:rPr>
                <w:rFonts w:ascii="Arial" w:eastAsia="Calibri" w:hAnsi="Arial" w:cs="Arial"/>
                <w:b/>
                <w:bCs/>
                <w:i/>
                <w:iCs/>
                <w:color w:val="000000"/>
              </w:rPr>
              <w:t>Mircea Riviș</w:t>
            </w:r>
            <w:r w:rsidRPr="00F85EE3">
              <w:rPr>
                <w:rFonts w:ascii="Arial" w:eastAsia="Calibri" w:hAnsi="Arial" w:cs="Arial"/>
                <w:color w:val="000000"/>
              </w:rPr>
              <w:t>,</w:t>
            </w:r>
            <w:r>
              <w:rPr>
                <w:rFonts w:ascii="Arial" w:eastAsia="Calibri" w:hAnsi="Arial" w:cs="Arial"/>
                <w:color w:val="000000"/>
              </w:rPr>
              <w:t xml:space="preserve"> Ciprian Roi, Alexandra Roi, Ovidiu Alexandru Mederle,</w:t>
            </w:r>
            <w:r w:rsidRPr="00F85EE3">
              <w:rPr>
                <w:rFonts w:ascii="Arial" w:eastAsia="Calibri" w:hAnsi="Arial" w:cs="Arial"/>
                <w:color w:val="000000"/>
              </w:rPr>
              <w:t xml:space="preserve"> </w:t>
            </w:r>
            <w:r>
              <w:rPr>
                <w:rFonts w:ascii="Arial" w:eastAsia="Calibri" w:hAnsi="Arial" w:cs="Arial"/>
                <w:color w:val="000000"/>
              </w:rPr>
              <w:t>Diana Florina Nica, Doina Chioran, Laura Cristina Rusu, Stela Iurciuc, Adina Văleanu</w:t>
            </w:r>
          </w:p>
          <w:p w14:paraId="513F7BC3" w14:textId="77777777" w:rsidR="00A02DA8" w:rsidRDefault="00A02DA8" w:rsidP="00A02DA8">
            <w:pPr>
              <w:jc w:val="both"/>
              <w:rPr>
                <w:rFonts w:ascii="Arial" w:hAnsi="Arial" w:cs="Arial"/>
                <w:color w:val="0000FF"/>
              </w:rPr>
            </w:pPr>
          </w:p>
          <w:p w14:paraId="0B7BCB0C" w14:textId="77777777" w:rsidR="00A02DA8" w:rsidRDefault="00A02DA8" w:rsidP="00A02DA8">
            <w:pPr>
              <w:widowControl w:val="0"/>
              <w:autoSpaceDE w:val="0"/>
              <w:autoSpaceDN w:val="0"/>
              <w:adjustRightInd w:val="0"/>
              <w:spacing w:after="240"/>
              <w:rPr>
                <w:rFonts w:ascii="Arial" w:eastAsia="Calibri" w:hAnsi="Arial" w:cs="Arial"/>
                <w:b/>
                <w:bCs/>
                <w:color w:val="000000"/>
              </w:rPr>
            </w:pPr>
            <w:r w:rsidRPr="00F85EE3">
              <w:rPr>
                <w:rFonts w:ascii="Arial" w:eastAsia="Calibri" w:hAnsi="Arial" w:cs="Arial"/>
                <w:b/>
                <w:bCs/>
                <w:color w:val="000000"/>
              </w:rPr>
              <w:t>Contribution of the cyto-histopathological diagnosis and ultrastructural parameters to the evaluation of maxillary cysts – a 10-year multidisciplinary approach</w:t>
            </w:r>
          </w:p>
          <w:p w14:paraId="272951B8" w14:textId="77777777" w:rsidR="00A02DA8" w:rsidRDefault="00A02DA8" w:rsidP="00A02DA8">
            <w:pPr>
              <w:rPr>
                <w:rFonts w:ascii="Arial" w:eastAsia="Calibri" w:hAnsi="Arial" w:cs="Arial"/>
                <w:color w:val="000000"/>
              </w:rPr>
            </w:pPr>
            <w:r w:rsidRPr="00F85EE3">
              <w:rPr>
                <w:rFonts w:ascii="Arial" w:hAnsi="Arial" w:cs="Arial"/>
                <w:lang w:val="ro-RO"/>
              </w:rPr>
              <w:t>Romanian Journal of Morphology and Embryology</w:t>
            </w:r>
            <w:r>
              <w:rPr>
                <w:rFonts w:ascii="Arial" w:hAnsi="Arial" w:cs="Arial"/>
                <w:lang w:val="ro-RO"/>
              </w:rPr>
              <w:t xml:space="preserve">, </w:t>
            </w:r>
            <w:r w:rsidRPr="00F85EE3">
              <w:rPr>
                <w:rFonts w:ascii="Arial" w:eastAsia="Calibri" w:hAnsi="Arial" w:cs="Arial"/>
                <w:color w:val="000000"/>
              </w:rPr>
              <w:t xml:space="preserve">2020, </w:t>
            </w:r>
            <w:r>
              <w:rPr>
                <w:rFonts w:ascii="Arial" w:eastAsia="Calibri" w:hAnsi="Arial" w:cs="Arial"/>
                <w:color w:val="000000"/>
              </w:rPr>
              <w:t xml:space="preserve">vol. </w:t>
            </w:r>
            <w:r w:rsidRPr="00F85EE3">
              <w:rPr>
                <w:rFonts w:ascii="Arial" w:eastAsia="Calibri" w:hAnsi="Arial" w:cs="Arial"/>
                <w:color w:val="000000"/>
              </w:rPr>
              <w:t>61(4)</w:t>
            </w:r>
            <w:r>
              <w:rPr>
                <w:rFonts w:ascii="Arial" w:eastAsia="Calibri" w:hAnsi="Arial" w:cs="Arial"/>
                <w:color w:val="000000"/>
              </w:rPr>
              <w:t xml:space="preserve">, </w:t>
            </w:r>
            <w:r w:rsidRPr="00F85EE3">
              <w:rPr>
                <w:rFonts w:ascii="Arial" w:eastAsia="Calibri" w:hAnsi="Arial" w:cs="Arial"/>
                <w:color w:val="000000"/>
              </w:rPr>
              <w:t xml:space="preserve">1279–1286 </w:t>
            </w:r>
          </w:p>
          <w:p w14:paraId="7730C8D2" w14:textId="77777777" w:rsidR="00A02DA8" w:rsidRDefault="00A02DA8" w:rsidP="00A02DA8">
            <w:pPr>
              <w:rPr>
                <w:rFonts w:ascii="Arial" w:hAnsi="Arial" w:cs="Arial"/>
                <w:color w:val="000000"/>
                <w:u w:val="single"/>
                <w:shd w:val="clear" w:color="auto" w:fill="FFFFFF"/>
              </w:rPr>
            </w:pPr>
          </w:p>
          <w:p w14:paraId="649398F3" w14:textId="20BE9E30" w:rsidR="00A02DA8" w:rsidRPr="00A02DA8" w:rsidRDefault="00A02DA8" w:rsidP="00A02DA8">
            <w:pPr>
              <w:rPr>
                <w:rFonts w:ascii="Arial" w:hAnsi="Arial" w:cs="Arial"/>
                <w:b/>
                <w:bCs/>
                <w:color w:val="000000"/>
                <w:shd w:val="clear" w:color="auto" w:fill="FFFFFF"/>
                <w:lang w:val="ro-RO"/>
              </w:rPr>
            </w:pPr>
            <w:r w:rsidRPr="002A20FB">
              <w:rPr>
                <w:rFonts w:ascii="Arial" w:hAnsi="Arial" w:cs="Arial"/>
                <w:color w:val="000000"/>
                <w:shd w:val="clear" w:color="auto" w:fill="FFFFFF"/>
                <w:lang w:val="ro-RO"/>
              </w:rPr>
              <w:t>FI=</w:t>
            </w:r>
            <w:r w:rsidRPr="002A20FB">
              <w:rPr>
                <w:rFonts w:ascii="Arial" w:hAnsi="Arial" w:cs="Arial"/>
                <w:b/>
                <w:bCs/>
                <w:color w:val="000000"/>
                <w:shd w:val="clear" w:color="auto" w:fill="FFFFFF"/>
                <w:lang w:val="ro-RO"/>
              </w:rPr>
              <w:t>1,033</w:t>
            </w:r>
          </w:p>
          <w:p w14:paraId="0D5F9645" w14:textId="77777777" w:rsidR="00A02DA8" w:rsidRPr="002A20FB" w:rsidRDefault="00A02DA8" w:rsidP="00A02DA8">
            <w:pPr>
              <w:widowControl w:val="0"/>
              <w:autoSpaceDE w:val="0"/>
              <w:autoSpaceDN w:val="0"/>
              <w:adjustRightInd w:val="0"/>
              <w:spacing w:after="240"/>
              <w:rPr>
                <w:rFonts w:ascii="Arial" w:eastAsia="Calibri" w:hAnsi="Arial" w:cs="Arial"/>
                <w:color w:val="000000"/>
              </w:rPr>
            </w:pPr>
            <w:r w:rsidRPr="002A20FB">
              <w:rPr>
                <w:rFonts w:ascii="Arial" w:eastAsia="Calibri" w:hAnsi="Arial" w:cs="Arial"/>
                <w:color w:val="000000"/>
              </w:rPr>
              <w:t>WOS:000667214100027</w:t>
            </w:r>
          </w:p>
        </w:tc>
      </w:tr>
      <w:tr w:rsidR="00A02DA8" w:rsidRPr="00B7453D" w14:paraId="67A73969" w14:textId="77777777" w:rsidTr="00A02DA8">
        <w:tc>
          <w:tcPr>
            <w:tcW w:w="648" w:type="dxa"/>
          </w:tcPr>
          <w:p w14:paraId="5ACF8245" w14:textId="77777777" w:rsidR="00A02DA8" w:rsidRPr="00B7453D" w:rsidRDefault="00A02DA8" w:rsidP="00A02DA8">
            <w:pPr>
              <w:numPr>
                <w:ilvl w:val="0"/>
                <w:numId w:val="41"/>
              </w:numPr>
              <w:spacing w:after="0" w:line="240" w:lineRule="auto"/>
              <w:ind w:left="357" w:hanging="357"/>
              <w:jc w:val="both"/>
              <w:rPr>
                <w:rFonts w:ascii="Arial" w:hAnsi="Arial" w:cs="Arial"/>
                <w:b/>
                <w:color w:val="0000FF"/>
                <w:lang w:val="ro-RO"/>
              </w:rPr>
            </w:pPr>
          </w:p>
        </w:tc>
        <w:tc>
          <w:tcPr>
            <w:tcW w:w="9207" w:type="dxa"/>
          </w:tcPr>
          <w:p w14:paraId="65C56EF3" w14:textId="77777777" w:rsidR="00A02DA8" w:rsidRPr="009345E9" w:rsidRDefault="00A02DA8" w:rsidP="00A02DA8">
            <w:pPr>
              <w:widowControl w:val="0"/>
              <w:autoSpaceDE w:val="0"/>
              <w:autoSpaceDN w:val="0"/>
              <w:adjustRightInd w:val="0"/>
              <w:spacing w:after="240" w:line="340" w:lineRule="atLeast"/>
              <w:rPr>
                <w:rFonts w:ascii="Arial" w:eastAsia="Calibri" w:hAnsi="Arial" w:cs="Arial"/>
                <w:color w:val="000000"/>
              </w:rPr>
            </w:pPr>
            <w:r w:rsidRPr="009345E9">
              <w:rPr>
                <w:rFonts w:ascii="Arial" w:eastAsia="Calibri" w:hAnsi="Arial" w:cs="Arial"/>
                <w:color w:val="101010"/>
              </w:rPr>
              <w:t>Raluca Iulia Juncar, Paul Andrei Tent, Mihai Juncar, Ioan Anton Arghir, Oana Cristina Arghir</w:t>
            </w:r>
            <w:r>
              <w:rPr>
                <w:rFonts w:ascii="Arial" w:eastAsia="Calibri" w:hAnsi="Arial" w:cs="Arial"/>
                <w:color w:val="101010"/>
              </w:rPr>
              <w:t>,</w:t>
            </w:r>
            <w:r w:rsidRPr="009345E9">
              <w:rPr>
                <w:rFonts w:ascii="Arial" w:eastAsia="Calibri" w:hAnsi="Arial" w:cs="Arial"/>
                <w:color w:val="101010"/>
              </w:rPr>
              <w:t xml:space="preserve"> </w:t>
            </w:r>
            <w:r w:rsidRPr="009345E9">
              <w:rPr>
                <w:rFonts w:ascii="Arial" w:eastAsia="Calibri" w:hAnsi="Arial" w:cs="Arial"/>
                <w:b/>
                <w:bCs/>
                <w:i/>
                <w:iCs/>
                <w:color w:val="101010"/>
              </w:rPr>
              <w:t>Mircea Riviș</w:t>
            </w:r>
            <w:r w:rsidRPr="009345E9">
              <w:rPr>
                <w:rFonts w:ascii="Arial" w:eastAsia="Calibri" w:hAnsi="Arial" w:cs="Arial"/>
                <w:color w:val="101010"/>
                <w:position w:val="13"/>
              </w:rPr>
              <w:t xml:space="preserve"> </w:t>
            </w:r>
          </w:p>
          <w:p w14:paraId="623E50F8" w14:textId="77777777" w:rsidR="00A02DA8" w:rsidRPr="009345E9" w:rsidRDefault="00A02DA8" w:rsidP="00A02DA8">
            <w:pPr>
              <w:widowControl w:val="0"/>
              <w:autoSpaceDE w:val="0"/>
              <w:autoSpaceDN w:val="0"/>
              <w:adjustRightInd w:val="0"/>
              <w:spacing w:after="240"/>
              <w:rPr>
                <w:rFonts w:ascii="Arial" w:eastAsia="Calibri" w:hAnsi="Arial" w:cs="Arial"/>
                <w:b/>
                <w:bCs/>
                <w:color w:val="101010"/>
              </w:rPr>
            </w:pPr>
            <w:r w:rsidRPr="009345E9">
              <w:rPr>
                <w:rFonts w:ascii="Arial" w:eastAsia="Calibri" w:hAnsi="Arial" w:cs="Arial"/>
                <w:b/>
                <w:bCs/>
                <w:color w:val="101010"/>
              </w:rPr>
              <w:t>Interrelation between facial soft tissue lessions, underlying fracture patterns and treatment of zygomatic bone trauma: a 10 year retrospective study</w:t>
            </w:r>
          </w:p>
          <w:p w14:paraId="3DDE7D15" w14:textId="3C68ACF1" w:rsidR="00A02DA8" w:rsidRDefault="00A02DA8" w:rsidP="00A02DA8">
            <w:pPr>
              <w:rPr>
                <w:rFonts w:ascii="Arial" w:hAnsi="Arial" w:cs="Arial"/>
                <w:color w:val="333333"/>
                <w:shd w:val="clear" w:color="auto" w:fill="FFFFFF"/>
              </w:rPr>
            </w:pPr>
            <w:r w:rsidRPr="009345E9">
              <w:rPr>
                <w:rFonts w:ascii="Arial" w:hAnsi="Arial" w:cs="Arial"/>
                <w:color w:val="333333"/>
              </w:rPr>
              <w:t xml:space="preserve">Head </w:t>
            </w:r>
            <w:r>
              <w:rPr>
                <w:rFonts w:ascii="Arial" w:hAnsi="Arial" w:cs="Arial"/>
                <w:color w:val="333333"/>
              </w:rPr>
              <w:t xml:space="preserve">&amp; </w:t>
            </w:r>
            <w:r w:rsidRPr="009345E9">
              <w:rPr>
                <w:rFonts w:ascii="Arial" w:hAnsi="Arial" w:cs="Arial"/>
                <w:color w:val="333333"/>
              </w:rPr>
              <w:t>Face Med</w:t>
            </w:r>
            <w:r>
              <w:rPr>
                <w:rFonts w:ascii="Arial" w:hAnsi="Arial" w:cs="Arial"/>
                <w:color w:val="333333"/>
              </w:rPr>
              <w:t>icine</w:t>
            </w:r>
            <w:r>
              <w:rPr>
                <w:rFonts w:ascii="Arial" w:hAnsi="Arial" w:cs="Arial"/>
                <w:color w:val="333333"/>
                <w:lang w:val="ro-RO"/>
              </w:rPr>
              <w:t>, 2</w:t>
            </w:r>
            <w:r>
              <w:rPr>
                <w:rFonts w:ascii="Arial" w:hAnsi="Arial" w:cs="Arial"/>
                <w:color w:val="333333"/>
              </w:rPr>
              <w:t xml:space="preserve">020, vol. </w:t>
            </w:r>
            <w:r w:rsidRPr="009345E9">
              <w:rPr>
                <w:rFonts w:ascii="Arial" w:hAnsi="Arial" w:cs="Arial"/>
                <w:color w:val="333333"/>
              </w:rPr>
              <w:t>16</w:t>
            </w:r>
            <w:r>
              <w:rPr>
                <w:rFonts w:ascii="Arial" w:hAnsi="Arial" w:cs="Arial"/>
                <w:color w:val="333333"/>
              </w:rPr>
              <w:t xml:space="preserve">(1), </w:t>
            </w:r>
            <w:r w:rsidRPr="009345E9">
              <w:rPr>
                <w:rFonts w:ascii="Arial" w:hAnsi="Arial" w:cs="Arial"/>
                <w:color w:val="333333"/>
                <w:shd w:val="clear" w:color="auto" w:fill="FFFFFF"/>
              </w:rPr>
              <w:t>30</w:t>
            </w:r>
          </w:p>
          <w:p w14:paraId="66E46ABB" w14:textId="16BF677B" w:rsidR="00A02DA8" w:rsidRDefault="00A02DA8" w:rsidP="00A02DA8">
            <w:pPr>
              <w:rPr>
                <w:rFonts w:ascii="Arial" w:hAnsi="Arial" w:cs="Arial"/>
                <w:b/>
                <w:bCs/>
                <w:color w:val="333333"/>
                <w:shd w:val="clear" w:color="auto" w:fill="FFFFFF"/>
                <w:lang w:val="ro-RO"/>
              </w:rPr>
            </w:pPr>
            <w:r>
              <w:rPr>
                <w:rFonts w:ascii="Arial" w:hAnsi="Arial" w:cs="Arial"/>
                <w:color w:val="333333"/>
                <w:shd w:val="clear" w:color="auto" w:fill="FFFFFF"/>
                <w:lang w:val="ro-RO"/>
              </w:rPr>
              <w:t>FI=</w:t>
            </w:r>
            <w:r>
              <w:rPr>
                <w:rFonts w:ascii="Arial" w:hAnsi="Arial" w:cs="Arial"/>
                <w:b/>
                <w:bCs/>
                <w:color w:val="333333"/>
                <w:shd w:val="clear" w:color="auto" w:fill="FFFFFF"/>
                <w:lang w:val="ro-RO"/>
              </w:rPr>
              <w:t>1,94</w:t>
            </w:r>
          </w:p>
          <w:p w14:paraId="106E044A" w14:textId="4BC76B35" w:rsidR="00A02DA8" w:rsidRPr="00A02DA8" w:rsidRDefault="00A02DA8" w:rsidP="00A02DA8">
            <w:pPr>
              <w:rPr>
                <w:rFonts w:ascii="Arial" w:hAnsi="Arial" w:cs="Arial"/>
                <w:color w:val="333333"/>
                <w:shd w:val="clear" w:color="auto" w:fill="FFFFFF"/>
                <w:lang w:val="ro-RO"/>
              </w:rPr>
            </w:pPr>
            <w:r w:rsidRPr="002A20FB">
              <w:rPr>
                <w:rFonts w:ascii="Arial" w:hAnsi="Arial" w:cs="Arial"/>
                <w:color w:val="333333"/>
                <w:shd w:val="clear" w:color="auto" w:fill="FFFFFF"/>
                <w:lang w:val="ro-RO"/>
              </w:rPr>
              <w:t>WOS:000595774500001</w:t>
            </w:r>
          </w:p>
        </w:tc>
      </w:tr>
      <w:tr w:rsidR="00A02DA8" w:rsidRPr="00B7453D" w14:paraId="4817B038" w14:textId="77777777" w:rsidTr="00A02DA8">
        <w:tc>
          <w:tcPr>
            <w:tcW w:w="648" w:type="dxa"/>
          </w:tcPr>
          <w:p w14:paraId="155269A2" w14:textId="77777777" w:rsidR="00A02DA8" w:rsidRPr="00B7453D" w:rsidRDefault="00A02DA8" w:rsidP="00A02DA8">
            <w:pPr>
              <w:numPr>
                <w:ilvl w:val="0"/>
                <w:numId w:val="41"/>
              </w:numPr>
              <w:spacing w:after="0" w:line="240" w:lineRule="auto"/>
              <w:ind w:left="357" w:hanging="357"/>
              <w:jc w:val="both"/>
              <w:rPr>
                <w:rFonts w:ascii="Arial" w:hAnsi="Arial" w:cs="Arial"/>
                <w:b/>
                <w:color w:val="0000FF"/>
                <w:lang w:val="ro-RO"/>
              </w:rPr>
            </w:pPr>
          </w:p>
        </w:tc>
        <w:tc>
          <w:tcPr>
            <w:tcW w:w="9207" w:type="dxa"/>
          </w:tcPr>
          <w:p w14:paraId="15AB2254" w14:textId="77777777" w:rsidR="00A02DA8" w:rsidRPr="00B20F2E" w:rsidRDefault="00A02DA8" w:rsidP="00A02DA8">
            <w:pPr>
              <w:widowControl w:val="0"/>
              <w:autoSpaceDE w:val="0"/>
              <w:autoSpaceDN w:val="0"/>
              <w:adjustRightInd w:val="0"/>
              <w:spacing w:after="240" w:line="340" w:lineRule="atLeast"/>
              <w:rPr>
                <w:rFonts w:ascii="Arial" w:eastAsia="Calibri" w:hAnsi="Arial" w:cs="Arial"/>
                <w:color w:val="000000"/>
              </w:rPr>
            </w:pPr>
            <w:r w:rsidRPr="00B20F2E">
              <w:rPr>
                <w:rFonts w:ascii="Arial" w:eastAsia="Calibri" w:hAnsi="Arial" w:cs="Arial"/>
                <w:color w:val="000000"/>
              </w:rPr>
              <w:t>Mihai Juncar, Paul Andrei Tent</w:t>
            </w:r>
            <w:r>
              <w:rPr>
                <w:rFonts w:ascii="Arial" w:eastAsia="Calibri" w:hAnsi="Arial" w:cs="Arial"/>
                <w:color w:val="000000"/>
              </w:rPr>
              <w:t>*</w:t>
            </w:r>
            <w:r w:rsidRPr="00B20F2E">
              <w:rPr>
                <w:rFonts w:ascii="Arial" w:eastAsia="Calibri" w:hAnsi="Arial" w:cs="Arial"/>
                <w:color w:val="000000"/>
              </w:rPr>
              <w:t>, Raluca Iulia Juncar, Antonia Harangus</w:t>
            </w:r>
            <w:r>
              <w:rPr>
                <w:rFonts w:ascii="Arial" w:eastAsia="Calibri" w:hAnsi="Arial" w:cs="Arial"/>
                <w:color w:val="000000"/>
              </w:rPr>
              <w:t xml:space="preserve">, </w:t>
            </w:r>
            <w:r w:rsidRPr="00B20F2E">
              <w:rPr>
                <w:rFonts w:ascii="Arial" w:eastAsia="Calibri" w:hAnsi="Arial" w:cs="Arial"/>
                <w:b/>
                <w:bCs/>
                <w:i/>
                <w:iCs/>
                <w:color w:val="000000"/>
              </w:rPr>
              <w:t>Riviș Mircea</w:t>
            </w:r>
            <w:r w:rsidRPr="00B20F2E">
              <w:rPr>
                <w:rFonts w:ascii="Arial" w:eastAsia="Calibri" w:hAnsi="Arial" w:cs="Arial"/>
                <w:color w:val="000000"/>
                <w:position w:val="10"/>
              </w:rPr>
              <w:t xml:space="preserve"> </w:t>
            </w:r>
          </w:p>
          <w:p w14:paraId="6150A603" w14:textId="77777777" w:rsidR="00A02DA8" w:rsidRPr="00B20F2E" w:rsidRDefault="00A02DA8" w:rsidP="00A02DA8">
            <w:pPr>
              <w:widowControl w:val="0"/>
              <w:autoSpaceDE w:val="0"/>
              <w:autoSpaceDN w:val="0"/>
              <w:adjustRightInd w:val="0"/>
              <w:spacing w:after="240"/>
              <w:rPr>
                <w:rFonts w:ascii="Arial" w:eastAsia="Calibri" w:hAnsi="Arial" w:cs="Arial"/>
                <w:b/>
                <w:bCs/>
                <w:color w:val="000000"/>
              </w:rPr>
            </w:pPr>
            <w:r w:rsidRPr="00B20F2E">
              <w:rPr>
                <w:rFonts w:ascii="Arial" w:eastAsia="Calibri" w:hAnsi="Arial" w:cs="Arial"/>
                <w:b/>
                <w:bCs/>
                <w:color w:val="000000"/>
              </w:rPr>
              <w:t>An epidemiological analysis of maxillofacial fractures: a 10-year cross-sectional cohort retrospective study of 1007 patients</w:t>
            </w:r>
            <w:r w:rsidRPr="00B20F2E">
              <w:rPr>
                <w:rFonts w:ascii="MS Gothic" w:eastAsia="MS Gothic" w:hAnsi="MS Gothic" w:cs="MS Gothic" w:hint="eastAsia"/>
                <w:b/>
                <w:bCs/>
                <w:color w:val="000000"/>
              </w:rPr>
              <w:t> </w:t>
            </w:r>
          </w:p>
          <w:p w14:paraId="3927005A" w14:textId="47F18990" w:rsidR="00A02DA8" w:rsidRPr="00A02DA8" w:rsidRDefault="00A02DA8" w:rsidP="00A02DA8">
            <w:pPr>
              <w:jc w:val="both"/>
              <w:rPr>
                <w:rFonts w:ascii="Arial" w:eastAsia="Calibri" w:hAnsi="Arial" w:cs="Arial"/>
                <w:color w:val="000000"/>
              </w:rPr>
            </w:pPr>
            <w:r>
              <w:rPr>
                <w:rFonts w:ascii="Arial" w:eastAsia="Calibri" w:hAnsi="Arial" w:cs="Arial"/>
                <w:color w:val="000000"/>
              </w:rPr>
              <w:t>BMC Oral Health</w:t>
            </w:r>
            <w:r>
              <w:rPr>
                <w:rFonts w:ascii="Arial" w:eastAsia="Calibri" w:hAnsi="Arial" w:cs="Arial"/>
                <w:color w:val="000000"/>
                <w:lang w:val="ro-RO"/>
              </w:rPr>
              <w:t xml:space="preserve">, </w:t>
            </w:r>
            <w:r w:rsidRPr="00B20F2E">
              <w:rPr>
                <w:rFonts w:ascii="Arial" w:hAnsi="Arial" w:cs="Arial"/>
                <w:bCs/>
                <w:color w:val="181818"/>
                <w:lang w:val="ro-RO"/>
              </w:rPr>
              <w:t>2</w:t>
            </w:r>
            <w:r>
              <w:rPr>
                <w:rFonts w:ascii="Arial" w:hAnsi="Arial" w:cs="Arial"/>
                <w:bCs/>
                <w:color w:val="181818"/>
                <w:lang w:val="ro-RO"/>
              </w:rPr>
              <w:t>021, vol. 21</w:t>
            </w:r>
            <w:r w:rsidRPr="00B20F2E">
              <w:rPr>
                <w:rFonts w:ascii="Arial" w:hAnsi="Arial" w:cs="Arial"/>
                <w:bCs/>
                <w:color w:val="181818"/>
                <w:lang w:val="ro-RO"/>
              </w:rPr>
              <w:t>(1)</w:t>
            </w:r>
            <w:r>
              <w:rPr>
                <w:rFonts w:ascii="Arial" w:hAnsi="Arial" w:cs="Arial"/>
                <w:bCs/>
                <w:color w:val="181818"/>
                <w:lang w:val="ro-RO"/>
              </w:rPr>
              <w:t xml:space="preserve">, </w:t>
            </w:r>
            <w:r w:rsidRPr="00B20F2E">
              <w:rPr>
                <w:rFonts w:ascii="Arial" w:hAnsi="Arial" w:cs="Arial"/>
                <w:bCs/>
                <w:color w:val="181818"/>
                <w:lang w:val="ro-RO"/>
              </w:rPr>
              <w:t>128</w:t>
            </w:r>
          </w:p>
          <w:p w14:paraId="06DC1A08" w14:textId="183735C7" w:rsidR="00A02DA8" w:rsidRPr="00A02DA8" w:rsidRDefault="00A02DA8" w:rsidP="00A02DA8">
            <w:pPr>
              <w:jc w:val="both"/>
              <w:rPr>
                <w:rFonts w:ascii="Arial" w:hAnsi="Arial" w:cs="Arial"/>
                <w:bCs/>
                <w:color w:val="000000"/>
                <w:lang w:val="ro-RO"/>
              </w:rPr>
            </w:pPr>
            <w:r w:rsidRPr="00A02DA8">
              <w:rPr>
                <w:rFonts w:ascii="Arial" w:hAnsi="Arial" w:cs="Arial"/>
                <w:b/>
                <w:color w:val="000000"/>
                <w:lang w:val="ro-RO"/>
              </w:rPr>
              <w:t>FI=</w:t>
            </w:r>
            <w:r w:rsidRPr="00A02DA8">
              <w:rPr>
                <w:rFonts w:ascii="Arial" w:hAnsi="Arial" w:cs="Arial"/>
                <w:bCs/>
                <w:color w:val="000000"/>
                <w:lang w:val="ro-RO"/>
              </w:rPr>
              <w:t>2,74</w:t>
            </w:r>
          </w:p>
          <w:p w14:paraId="44DF5DA1" w14:textId="77777777" w:rsidR="00A02DA8" w:rsidRPr="002A20FB" w:rsidRDefault="00A02DA8" w:rsidP="00A02DA8">
            <w:pPr>
              <w:jc w:val="both"/>
              <w:rPr>
                <w:rFonts w:ascii="Arial" w:hAnsi="Arial" w:cs="Arial"/>
                <w:bCs/>
                <w:color w:val="0000FF"/>
                <w:lang w:val="ro-RO"/>
              </w:rPr>
            </w:pPr>
            <w:r w:rsidRPr="00A02DA8">
              <w:rPr>
                <w:rFonts w:ascii="Arial" w:hAnsi="Arial" w:cs="Arial"/>
                <w:bCs/>
                <w:color w:val="000000"/>
                <w:lang w:val="ro-RO"/>
              </w:rPr>
              <w:t>WOS:000630486400007</w:t>
            </w:r>
          </w:p>
        </w:tc>
      </w:tr>
      <w:tr w:rsidR="004B6344" w:rsidRPr="00B7453D" w14:paraId="6FB425CA" w14:textId="77777777" w:rsidTr="004B6344">
        <w:tc>
          <w:tcPr>
            <w:tcW w:w="648" w:type="dxa"/>
            <w:tcBorders>
              <w:top w:val="single" w:sz="4" w:space="0" w:color="auto"/>
              <w:left w:val="single" w:sz="4" w:space="0" w:color="auto"/>
              <w:bottom w:val="single" w:sz="4" w:space="0" w:color="auto"/>
              <w:right w:val="single" w:sz="4" w:space="0" w:color="auto"/>
            </w:tcBorders>
          </w:tcPr>
          <w:p w14:paraId="72953155" w14:textId="77777777" w:rsidR="004B6344" w:rsidRPr="00B7453D" w:rsidRDefault="004B6344" w:rsidP="004B6344">
            <w:pPr>
              <w:numPr>
                <w:ilvl w:val="0"/>
                <w:numId w:val="41"/>
              </w:numPr>
              <w:spacing w:after="0" w:line="240" w:lineRule="auto"/>
              <w:ind w:left="357" w:hanging="357"/>
              <w:jc w:val="both"/>
              <w:rPr>
                <w:rFonts w:ascii="Arial" w:hAnsi="Arial" w:cs="Arial"/>
                <w:b/>
                <w:color w:val="0000FF"/>
                <w:lang w:val="ro-RO"/>
              </w:rPr>
            </w:pPr>
          </w:p>
        </w:tc>
        <w:tc>
          <w:tcPr>
            <w:tcW w:w="9207" w:type="dxa"/>
            <w:tcBorders>
              <w:top w:val="single" w:sz="4" w:space="0" w:color="auto"/>
              <w:left w:val="single" w:sz="4" w:space="0" w:color="auto"/>
              <w:bottom w:val="single" w:sz="4" w:space="0" w:color="auto"/>
              <w:right w:val="single" w:sz="4" w:space="0" w:color="auto"/>
            </w:tcBorders>
          </w:tcPr>
          <w:p w14:paraId="39A6C970" w14:textId="77777777" w:rsidR="004B6344" w:rsidRPr="00A47DA2" w:rsidRDefault="004B6344" w:rsidP="004B6344">
            <w:pPr>
              <w:widowControl w:val="0"/>
              <w:autoSpaceDE w:val="0"/>
              <w:autoSpaceDN w:val="0"/>
              <w:adjustRightInd w:val="0"/>
              <w:spacing w:after="240" w:line="240" w:lineRule="auto"/>
              <w:rPr>
                <w:rFonts w:ascii="Arial" w:eastAsia="Calibri" w:hAnsi="Arial" w:cs="Arial"/>
                <w:bCs/>
                <w:color w:val="000000"/>
              </w:rPr>
            </w:pPr>
            <w:r w:rsidRPr="00A47DA2">
              <w:rPr>
                <w:rFonts w:ascii="Arial" w:eastAsia="Calibri" w:hAnsi="Arial" w:cs="Arial"/>
                <w:bCs/>
                <w:color w:val="000000"/>
              </w:rPr>
              <w:t>Alexandra Roi</w:t>
            </w:r>
            <w:r>
              <w:rPr>
                <w:rFonts w:ascii="Arial" w:eastAsia="Calibri" w:hAnsi="Arial" w:cs="Arial"/>
                <w:bCs/>
                <w:color w:val="000000"/>
              </w:rPr>
              <w:t>,</w:t>
            </w:r>
            <w:r w:rsidRPr="00A47DA2">
              <w:rPr>
                <w:rFonts w:ascii="Arial" w:eastAsia="Calibri" w:hAnsi="Arial" w:cs="Arial"/>
                <w:bCs/>
                <w:color w:val="000000"/>
                <w:position w:val="10"/>
              </w:rPr>
              <w:t>1</w:t>
            </w:r>
            <w:r w:rsidRPr="00A47DA2">
              <w:rPr>
                <w:rFonts w:ascii="Arial" w:eastAsia="Calibri" w:hAnsi="Arial" w:cs="Arial"/>
                <w:bCs/>
                <w:color w:val="000000"/>
              </w:rPr>
              <w:t xml:space="preserve"> Nicoleta Ioana Andreescu, Ciprian Ioan Roi Meda-Lavinia Negrutiu Cosmin Sinescu </w:t>
            </w:r>
            <w:r w:rsidRPr="00A47DA2">
              <w:rPr>
                <w:rFonts w:ascii="Arial" w:eastAsia="Calibri" w:hAnsi="Arial" w:cs="Arial"/>
                <w:b/>
                <w:bCs/>
                <w:i/>
                <w:color w:val="000000"/>
              </w:rPr>
              <w:t>Mircea Rivis</w:t>
            </w:r>
            <w:r w:rsidRPr="00A47DA2">
              <w:rPr>
                <w:rFonts w:ascii="Arial" w:eastAsia="Calibri" w:hAnsi="Arial" w:cs="Arial"/>
                <w:b/>
                <w:bCs/>
                <w:i/>
                <w:color w:val="000000"/>
                <w:position w:val="-3"/>
              </w:rPr>
              <w:t>,</w:t>
            </w:r>
            <w:r>
              <w:rPr>
                <w:rFonts w:ascii="Arial" w:eastAsia="Calibri" w:hAnsi="Arial" w:cs="Arial"/>
                <w:bCs/>
                <w:color w:val="000000"/>
              </w:rPr>
              <w:t xml:space="preserve"> Madalina Veronica Borugaa,</w:t>
            </w:r>
            <w:r w:rsidRPr="00A47DA2">
              <w:rPr>
                <w:rFonts w:ascii="Arial" w:eastAsia="Calibri" w:hAnsi="Arial" w:cs="Arial"/>
                <w:bCs/>
                <w:color w:val="000000"/>
              </w:rPr>
              <w:t xml:space="preserve"> Laura-Cristina Rusu </w:t>
            </w:r>
            <w:r w:rsidRPr="00A47DA2">
              <w:rPr>
                <w:rFonts w:ascii="Arial" w:eastAsia="Calibri" w:hAnsi="Arial" w:cs="Arial"/>
                <w:bCs/>
                <w:color w:val="000000"/>
                <w:position w:val="10"/>
              </w:rPr>
              <w:t xml:space="preserve"> </w:t>
            </w:r>
          </w:p>
          <w:p w14:paraId="1AA93126" w14:textId="77777777" w:rsidR="008A38B9" w:rsidRPr="00A47DA2" w:rsidRDefault="008A38B9" w:rsidP="008A38B9">
            <w:pPr>
              <w:widowControl w:val="0"/>
              <w:autoSpaceDE w:val="0"/>
              <w:autoSpaceDN w:val="0"/>
              <w:adjustRightInd w:val="0"/>
              <w:spacing w:after="240" w:line="240" w:lineRule="auto"/>
              <w:rPr>
                <w:rFonts w:ascii="Arial" w:eastAsia="Calibri" w:hAnsi="Arial" w:cs="Arial"/>
                <w:b/>
                <w:color w:val="000000"/>
              </w:rPr>
            </w:pPr>
            <w:r w:rsidRPr="00A47DA2">
              <w:rPr>
                <w:rFonts w:ascii="Arial" w:eastAsia="Calibri" w:hAnsi="Arial" w:cs="Arial"/>
                <w:b/>
                <w:bCs/>
                <w:color w:val="000000"/>
              </w:rPr>
              <w:t xml:space="preserve">Comparative Analysis of COL9A1 Genotyping in Oral Squamous Cell Carcinoma Diagnosis: A Pilot Study </w:t>
            </w:r>
          </w:p>
          <w:p w14:paraId="1DAE0A72" w14:textId="77777777" w:rsidR="008A38B9" w:rsidRDefault="008A38B9" w:rsidP="008A38B9">
            <w:pPr>
              <w:rPr>
                <w:rFonts w:ascii="Arial" w:hAnsi="Arial" w:cs="Arial"/>
                <w:color w:val="181818"/>
                <w:lang w:val="ro-RO"/>
              </w:rPr>
            </w:pPr>
            <w:r w:rsidRPr="00A47DA2">
              <w:rPr>
                <w:rFonts w:ascii="Arial" w:hAnsi="Arial" w:cs="Arial"/>
                <w:color w:val="181818"/>
                <w:lang w:val="ro-RO"/>
              </w:rPr>
              <w:t>Applied Science</w:t>
            </w:r>
            <w:r>
              <w:rPr>
                <w:rFonts w:ascii="Arial" w:hAnsi="Arial" w:cs="Arial"/>
                <w:color w:val="181818"/>
                <w:lang w:val="ro-RO"/>
              </w:rPr>
              <w:t xml:space="preserve"> – Applied Dentistry and Oral Sciences</w:t>
            </w:r>
          </w:p>
          <w:p w14:paraId="053AE4C9" w14:textId="6F514BE3" w:rsidR="008A38B9" w:rsidRPr="008A38B9" w:rsidRDefault="008A38B9" w:rsidP="008A38B9">
            <w:pPr>
              <w:jc w:val="both"/>
              <w:rPr>
                <w:rFonts w:ascii="Arial" w:hAnsi="Arial" w:cs="Arial"/>
                <w:color w:val="181818"/>
                <w:lang w:val="ro-RO"/>
              </w:rPr>
            </w:pPr>
            <w:r>
              <w:rPr>
                <w:rFonts w:ascii="Arial" w:hAnsi="Arial" w:cs="Arial"/>
                <w:color w:val="181818"/>
                <w:lang w:val="ro-RO"/>
              </w:rPr>
              <w:t xml:space="preserve">(MDPI) 2021, 11(23) 11102,   </w:t>
            </w:r>
            <w:r w:rsidRPr="004B4CCD">
              <w:rPr>
                <w:rFonts w:ascii="Arial" w:hAnsi="Arial" w:cs="Arial"/>
                <w:color w:val="000000"/>
                <w:shd w:val="clear" w:color="auto" w:fill="FFFFFF"/>
              </w:rPr>
              <w:t>ISSN 2076-3417</w:t>
            </w:r>
          </w:p>
          <w:p w14:paraId="5AA93370" w14:textId="77777777" w:rsidR="008A38B9" w:rsidRDefault="008A38B9" w:rsidP="008A38B9">
            <w:pPr>
              <w:shd w:val="clear" w:color="auto" w:fill="FFFFFF"/>
              <w:spacing w:after="225"/>
              <w:outlineLvl w:val="0"/>
              <w:rPr>
                <w:rFonts w:ascii="Arial" w:hAnsi="Arial" w:cs="Arial"/>
                <w:b/>
                <w:color w:val="181818"/>
                <w:lang w:val="ro-RO"/>
              </w:rPr>
            </w:pPr>
            <w:r>
              <w:rPr>
                <w:rFonts w:ascii="Arial" w:hAnsi="Arial" w:cs="Arial"/>
                <w:color w:val="222222"/>
                <w:lang w:val="ro-RO"/>
              </w:rPr>
              <w:t xml:space="preserve"> FI=</w:t>
            </w:r>
            <w:r w:rsidRPr="00912BB4">
              <w:rPr>
                <w:rFonts w:ascii="Arial" w:hAnsi="Arial" w:cs="Arial"/>
                <w:b/>
                <w:bCs/>
                <w:color w:val="222222"/>
                <w:lang w:val="ro-RO"/>
              </w:rPr>
              <w:t>2</w:t>
            </w:r>
            <w:r w:rsidRPr="00B7453D">
              <w:rPr>
                <w:rFonts w:ascii="Arial" w:hAnsi="Arial" w:cs="Arial"/>
                <w:b/>
                <w:color w:val="181818"/>
                <w:lang w:val="ro-RO"/>
              </w:rPr>
              <w:t>,679</w:t>
            </w:r>
          </w:p>
          <w:p w14:paraId="609282E3" w14:textId="28273511" w:rsidR="008A38B9" w:rsidRPr="008A38B9" w:rsidRDefault="008A38B9" w:rsidP="008A38B9">
            <w:pPr>
              <w:shd w:val="clear" w:color="auto" w:fill="FFFFFF"/>
              <w:spacing w:after="225"/>
              <w:outlineLvl w:val="0"/>
              <w:rPr>
                <w:rFonts w:ascii="Arial" w:hAnsi="Arial" w:cs="Arial"/>
                <w:b/>
                <w:color w:val="181818"/>
                <w:lang w:val="ro-RO"/>
              </w:rPr>
            </w:pPr>
            <w:r w:rsidRPr="00912BB4">
              <w:rPr>
                <w:rFonts w:ascii="Arial" w:hAnsi="Arial" w:cs="Arial"/>
                <w:color w:val="222222"/>
                <w:lang w:val="ro-RO"/>
              </w:rPr>
              <w:t>WOS:000535541900216</w:t>
            </w:r>
          </w:p>
        </w:tc>
      </w:tr>
    </w:tbl>
    <w:p w14:paraId="4FD0402A" w14:textId="77777777" w:rsidR="00A02DA8" w:rsidRDefault="00A02DA8" w:rsidP="00A02DA8">
      <w:pPr>
        <w:jc w:val="both"/>
        <w:rPr>
          <w:rFonts w:ascii="Arial" w:hAnsi="Arial" w:cs="Arial"/>
          <w:b/>
          <w:color w:val="0000FF"/>
          <w:sz w:val="28"/>
          <w:szCs w:val="28"/>
          <w:lang w:val="ro-RO"/>
        </w:rPr>
      </w:pPr>
    </w:p>
    <w:p w14:paraId="032B9DCD" w14:textId="77777777" w:rsidR="008A38B9" w:rsidRDefault="008A38B9" w:rsidP="00A02DA8">
      <w:pPr>
        <w:jc w:val="both"/>
        <w:rPr>
          <w:rFonts w:ascii="Arial" w:hAnsi="Arial" w:cs="Arial"/>
          <w:b/>
          <w:color w:val="0000FF"/>
          <w:sz w:val="28"/>
          <w:szCs w:val="28"/>
          <w:lang w:val="ro-RO"/>
        </w:rPr>
      </w:pPr>
    </w:p>
    <w:p w14:paraId="3B518608" w14:textId="77777777" w:rsidR="008A38B9" w:rsidRDefault="008A38B9" w:rsidP="00A02DA8">
      <w:pPr>
        <w:jc w:val="both"/>
        <w:rPr>
          <w:rFonts w:ascii="Arial" w:hAnsi="Arial" w:cs="Arial"/>
          <w:b/>
          <w:color w:val="0000FF"/>
          <w:sz w:val="28"/>
          <w:szCs w:val="28"/>
          <w:lang w:val="ro-RO"/>
        </w:rPr>
      </w:pPr>
    </w:p>
    <w:p w14:paraId="418FC277" w14:textId="77777777" w:rsidR="008A38B9" w:rsidRPr="00B7453D" w:rsidRDefault="008A38B9" w:rsidP="00A02DA8">
      <w:pPr>
        <w:jc w:val="both"/>
        <w:rPr>
          <w:rFonts w:ascii="Arial" w:hAnsi="Arial" w:cs="Arial"/>
          <w:b/>
          <w:color w:val="0000FF"/>
          <w:sz w:val="28"/>
          <w:szCs w:val="28"/>
          <w:lang w:val="ro-RO"/>
        </w:rPr>
      </w:pPr>
    </w:p>
    <w:p w14:paraId="033A73B6" w14:textId="77777777" w:rsidR="00A02DA8" w:rsidRPr="00B7453D" w:rsidRDefault="00A02DA8" w:rsidP="00A02DA8">
      <w:pPr>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02DA8" w:rsidRPr="00B7453D" w14:paraId="59474C3B" w14:textId="77777777" w:rsidTr="00A02DA8">
        <w:tc>
          <w:tcPr>
            <w:tcW w:w="648" w:type="dxa"/>
            <w:shd w:val="clear" w:color="auto" w:fill="FFFF99"/>
          </w:tcPr>
          <w:p w14:paraId="7475C888" w14:textId="77777777" w:rsidR="00A02DA8" w:rsidRPr="00B7453D" w:rsidRDefault="00A02DA8" w:rsidP="00A02DA8">
            <w:pPr>
              <w:jc w:val="both"/>
              <w:rPr>
                <w:rFonts w:ascii="Arial" w:hAnsi="Arial" w:cs="Arial"/>
                <w:b/>
                <w:color w:val="0000FF"/>
                <w:lang w:val="ro-RO"/>
              </w:rPr>
            </w:pPr>
            <w:r w:rsidRPr="00B7453D">
              <w:rPr>
                <w:rFonts w:ascii="Arial" w:hAnsi="Arial" w:cs="Arial"/>
                <w:b/>
                <w:color w:val="0000FF"/>
                <w:lang w:val="ro-RO"/>
              </w:rPr>
              <w:lastRenderedPageBreak/>
              <w:t>Nr.</w:t>
            </w:r>
          </w:p>
        </w:tc>
        <w:tc>
          <w:tcPr>
            <w:tcW w:w="9207" w:type="dxa"/>
            <w:shd w:val="clear" w:color="auto" w:fill="FFFF99"/>
          </w:tcPr>
          <w:p w14:paraId="659B0B2F" w14:textId="77777777" w:rsidR="00A02DA8" w:rsidRPr="00B7453D" w:rsidRDefault="00A02DA8" w:rsidP="00A02DA8">
            <w:pPr>
              <w:jc w:val="both"/>
              <w:rPr>
                <w:rFonts w:ascii="Arial" w:hAnsi="Arial" w:cs="Arial"/>
                <w:b/>
                <w:color w:val="0000FF"/>
                <w:lang w:val="ro-RO"/>
              </w:rPr>
            </w:pPr>
            <w:r w:rsidRPr="00B7453D">
              <w:rPr>
                <w:rFonts w:ascii="Arial" w:hAnsi="Arial" w:cs="Arial"/>
                <w:b/>
                <w:color w:val="FF0000"/>
                <w:lang w:val="fr-FR"/>
              </w:rPr>
              <w:t>Minim 10</w:t>
            </w:r>
            <w:r w:rsidRPr="00B7453D">
              <w:rPr>
                <w:rFonts w:ascii="Arial" w:hAnsi="Arial" w:cs="Arial"/>
                <w:b/>
                <w:color w:val="0000FF"/>
                <w:lang w:val="fr-FR"/>
              </w:rPr>
              <w:t xml:space="preserve"> articole BDI, în calitate de autor principal, publicate de la ultima promovare sau, pentru cei care nu provin din învățământul superior, în ultimii 5 ani</w:t>
            </w:r>
            <w:r w:rsidRPr="00B7453D">
              <w:rPr>
                <w:rFonts w:ascii="Arial" w:hAnsi="Arial" w:cs="Arial"/>
                <w:b/>
                <w:color w:val="0000FF"/>
                <w:lang w:val="ro-RO"/>
              </w:rPr>
              <w:t xml:space="preserve"> (autori, titlul, revista, anul, volumul, nr. pag, FI (cod online) </w:t>
            </w:r>
          </w:p>
          <w:p w14:paraId="0808EBB6" w14:textId="77777777" w:rsidR="00A02DA8" w:rsidRPr="00B7453D" w:rsidRDefault="00A02DA8" w:rsidP="00A02DA8">
            <w:pPr>
              <w:jc w:val="both"/>
              <w:rPr>
                <w:rFonts w:ascii="Arial" w:hAnsi="Arial" w:cs="Arial"/>
                <w:b/>
                <w:color w:val="0000FF"/>
                <w:lang w:val="ro-RO"/>
              </w:rPr>
            </w:pPr>
            <w:r w:rsidRPr="00B7453D">
              <w:rPr>
                <w:rFonts w:ascii="Arial" w:hAnsi="Arial" w:cs="Arial"/>
                <w:b/>
                <w:color w:val="0000FF"/>
                <w:lang w:val="ro-RO"/>
              </w:rPr>
              <w:t>Pentru articolele ISI: FI şi corespondenţa numerică cu articole BDI</w:t>
            </w:r>
          </w:p>
        </w:tc>
      </w:tr>
      <w:tr w:rsidR="00A02DA8" w:rsidRPr="00B7453D" w14:paraId="7406E58F" w14:textId="77777777" w:rsidTr="00A02DA8">
        <w:tc>
          <w:tcPr>
            <w:tcW w:w="648" w:type="dxa"/>
          </w:tcPr>
          <w:p w14:paraId="1F44463B"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val="restart"/>
          </w:tcPr>
          <w:p w14:paraId="19471443" w14:textId="77777777" w:rsidR="00A02DA8" w:rsidRDefault="00A02DA8" w:rsidP="00A02DA8">
            <w:pPr>
              <w:widowControl w:val="0"/>
              <w:autoSpaceDE w:val="0"/>
              <w:autoSpaceDN w:val="0"/>
              <w:adjustRightInd w:val="0"/>
              <w:spacing w:after="240" w:line="300" w:lineRule="atLeast"/>
              <w:rPr>
                <w:rFonts w:ascii="Arial" w:eastAsia="Calibri" w:hAnsi="Arial" w:cs="Arial"/>
                <w:color w:val="000000"/>
              </w:rPr>
            </w:pPr>
            <w:r w:rsidRPr="00C62B11">
              <w:rPr>
                <w:rFonts w:ascii="Arial" w:eastAsia="Calibri" w:hAnsi="Arial" w:cs="Arial"/>
                <w:color w:val="000000"/>
              </w:rPr>
              <w:t xml:space="preserve">Diana Florina Nica, </w:t>
            </w:r>
            <w:r w:rsidRPr="00C62B11">
              <w:rPr>
                <w:rFonts w:ascii="Arial" w:eastAsia="Calibri" w:hAnsi="Arial" w:cs="Arial"/>
                <w:b/>
                <w:bCs/>
                <w:i/>
                <w:iCs/>
                <w:color w:val="000000"/>
              </w:rPr>
              <w:t>Mircea Rivi</w:t>
            </w:r>
            <w:r>
              <w:rPr>
                <w:rFonts w:ascii="Arial" w:eastAsia="Calibri" w:hAnsi="Arial" w:cs="Arial"/>
                <w:b/>
                <w:bCs/>
                <w:i/>
                <w:iCs/>
                <w:color w:val="000000"/>
              </w:rPr>
              <w:t>ș</w:t>
            </w:r>
            <w:r w:rsidRPr="00C62B11">
              <w:rPr>
                <w:rFonts w:ascii="Arial" w:eastAsia="Calibri" w:hAnsi="Arial" w:cs="Arial"/>
                <w:b/>
                <w:bCs/>
                <w:i/>
                <w:iCs/>
                <w:color w:val="000000"/>
              </w:rPr>
              <w:t>*</w:t>
            </w:r>
            <w:r w:rsidRPr="00C62B11">
              <w:rPr>
                <w:rFonts w:ascii="Arial" w:eastAsia="Calibri" w:hAnsi="Arial" w:cs="Arial"/>
                <w:color w:val="000000"/>
              </w:rPr>
              <w:t>, Ciprian Ioan Roi, Carmen Darinca Todea, Virgil-Florin Duma*, Cosmin Sinescu</w:t>
            </w:r>
          </w:p>
          <w:p w14:paraId="56E1051D" w14:textId="77777777" w:rsidR="00A02DA8" w:rsidRPr="00C62B11" w:rsidRDefault="00A02DA8" w:rsidP="00A02DA8">
            <w:pPr>
              <w:widowControl w:val="0"/>
              <w:autoSpaceDE w:val="0"/>
              <w:autoSpaceDN w:val="0"/>
              <w:adjustRightInd w:val="0"/>
              <w:spacing w:after="240"/>
              <w:rPr>
                <w:rFonts w:ascii="Arial" w:eastAsia="Calibri" w:hAnsi="Arial" w:cs="Arial"/>
                <w:color w:val="000000"/>
              </w:rPr>
            </w:pPr>
            <w:r w:rsidRPr="00C62B11">
              <w:rPr>
                <w:rFonts w:ascii="Arial" w:eastAsia="Calibri" w:hAnsi="Arial" w:cs="Arial"/>
                <w:b/>
                <w:bCs/>
                <w:color w:val="000000"/>
              </w:rPr>
              <w:t>Complementarity of Photo-Biomodulation, Surgical Treatment, and Antibiotherapy for Medication-Related Osteonecrosis of the Jaws (MRONJ)</w:t>
            </w:r>
          </w:p>
          <w:p w14:paraId="118DFAE9" w14:textId="77777777" w:rsidR="00A02DA8" w:rsidRPr="00E32CF7" w:rsidRDefault="00A02DA8" w:rsidP="00A02DA8">
            <w:pPr>
              <w:rPr>
                <w:rFonts w:ascii="Arial" w:hAnsi="Arial" w:cs="Arial"/>
              </w:rPr>
            </w:pPr>
            <w:r w:rsidRPr="00C62B11">
              <w:rPr>
                <w:rFonts w:ascii="Arial" w:hAnsi="Arial" w:cs="Arial"/>
                <w:color w:val="222222"/>
                <w:shd w:val="clear" w:color="auto" w:fill="FFFFFF"/>
              </w:rPr>
              <w:t>Medicina (MDPI)</w:t>
            </w:r>
            <w:r>
              <w:rPr>
                <w:rFonts w:ascii="Arial" w:hAnsi="Arial" w:cs="Arial"/>
                <w:color w:val="222222"/>
                <w:shd w:val="clear" w:color="auto" w:fill="FFFFFF"/>
                <w:lang w:val="ro-RO"/>
              </w:rPr>
              <w:t xml:space="preserve">, </w:t>
            </w:r>
            <w:r w:rsidRPr="00A02DA8">
              <w:rPr>
                <w:rFonts w:ascii="Arial" w:hAnsi="Arial" w:cs="Arial"/>
                <w:color w:val="000000"/>
              </w:rPr>
              <w:t>2021</w:t>
            </w:r>
            <w:r w:rsidRPr="00A02DA8">
              <w:rPr>
                <w:rFonts w:ascii="Arial" w:hAnsi="Arial" w:cs="Arial"/>
                <w:color w:val="000000"/>
                <w:shd w:val="clear" w:color="auto" w:fill="FFFFFF"/>
              </w:rPr>
              <w:t xml:space="preserve">, vol. </w:t>
            </w:r>
            <w:r w:rsidRPr="00A02DA8">
              <w:rPr>
                <w:rFonts w:ascii="Arial" w:hAnsi="Arial" w:cs="Arial"/>
                <w:color w:val="000000"/>
              </w:rPr>
              <w:t>57</w:t>
            </w:r>
            <w:r w:rsidRPr="00A02DA8">
              <w:rPr>
                <w:rFonts w:ascii="Arial" w:hAnsi="Arial" w:cs="Arial"/>
                <w:color w:val="000000"/>
                <w:shd w:val="clear" w:color="auto" w:fill="FFFFFF"/>
              </w:rPr>
              <w:t>(2), 145</w:t>
            </w:r>
          </w:p>
          <w:p w14:paraId="0EDF7A2A" w14:textId="77777777" w:rsidR="00A02DA8" w:rsidRDefault="00A02DA8" w:rsidP="00A02DA8">
            <w:pPr>
              <w:widowControl w:val="0"/>
              <w:autoSpaceDE w:val="0"/>
              <w:autoSpaceDN w:val="0"/>
              <w:adjustRightInd w:val="0"/>
              <w:spacing w:after="240" w:line="300" w:lineRule="atLeast"/>
              <w:rPr>
                <w:rFonts w:ascii="Arial" w:eastAsia="Calibri" w:hAnsi="Arial" w:cs="Arial"/>
                <w:b/>
                <w:bCs/>
                <w:color w:val="000000"/>
                <w:lang w:val="ro-RO"/>
              </w:rPr>
            </w:pPr>
            <w:r>
              <w:rPr>
                <w:rFonts w:ascii="Arial" w:eastAsia="Calibri" w:hAnsi="Arial" w:cs="Arial"/>
                <w:color w:val="000000"/>
                <w:lang w:val="ro-RO"/>
              </w:rPr>
              <w:t>FI=</w:t>
            </w:r>
            <w:r w:rsidRPr="00E32CF7">
              <w:rPr>
                <w:rFonts w:ascii="Arial" w:eastAsia="Calibri" w:hAnsi="Arial" w:cs="Arial"/>
                <w:b/>
                <w:bCs/>
                <w:color w:val="000000"/>
                <w:lang w:val="ro-RO"/>
              </w:rPr>
              <w:t>2,430</w:t>
            </w:r>
          </w:p>
          <w:p w14:paraId="2E5E559B" w14:textId="55B9BD0E" w:rsidR="00A02DA8" w:rsidRPr="00801927" w:rsidRDefault="00A02DA8" w:rsidP="00A02DA8">
            <w:pPr>
              <w:widowControl w:val="0"/>
              <w:autoSpaceDE w:val="0"/>
              <w:autoSpaceDN w:val="0"/>
              <w:adjustRightInd w:val="0"/>
              <w:spacing w:after="240" w:line="300" w:lineRule="atLeast"/>
              <w:rPr>
                <w:rFonts w:ascii="Arial" w:eastAsia="Calibri" w:hAnsi="Arial" w:cs="Arial"/>
                <w:color w:val="000000"/>
                <w:lang w:val="ro-RO"/>
              </w:rPr>
            </w:pPr>
            <w:r w:rsidRPr="00801927">
              <w:rPr>
                <w:rFonts w:ascii="Arial" w:eastAsia="Calibri" w:hAnsi="Arial" w:cs="Arial"/>
                <w:color w:val="000000"/>
                <w:lang w:val="ro-RO"/>
              </w:rPr>
              <w:t>WOS:000622727500001</w:t>
            </w:r>
          </w:p>
        </w:tc>
      </w:tr>
      <w:tr w:rsidR="00A02DA8" w:rsidRPr="00B7453D" w14:paraId="322C4AE9" w14:textId="77777777" w:rsidTr="00A02DA8">
        <w:tc>
          <w:tcPr>
            <w:tcW w:w="648" w:type="dxa"/>
          </w:tcPr>
          <w:p w14:paraId="47A19F60"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tcPr>
          <w:p w14:paraId="1E6C0C9B" w14:textId="77777777" w:rsidR="00A02DA8" w:rsidRPr="00B7453D" w:rsidRDefault="00A02DA8" w:rsidP="00A02DA8">
            <w:pPr>
              <w:jc w:val="both"/>
              <w:rPr>
                <w:rFonts w:ascii="Arial" w:hAnsi="Arial" w:cs="Arial"/>
                <w:b/>
                <w:color w:val="0000FF"/>
                <w:lang w:val="ro-RO"/>
              </w:rPr>
            </w:pPr>
          </w:p>
        </w:tc>
      </w:tr>
      <w:tr w:rsidR="00A02DA8" w:rsidRPr="00B7453D" w14:paraId="58D36791" w14:textId="77777777" w:rsidTr="00A02DA8">
        <w:tc>
          <w:tcPr>
            <w:tcW w:w="648" w:type="dxa"/>
          </w:tcPr>
          <w:p w14:paraId="684293C0"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tcPr>
          <w:p w14:paraId="5D2B150C" w14:textId="77777777" w:rsidR="00A02DA8" w:rsidRPr="00B7453D" w:rsidRDefault="00A02DA8" w:rsidP="00A02DA8">
            <w:pPr>
              <w:jc w:val="both"/>
              <w:rPr>
                <w:rFonts w:ascii="Arial" w:hAnsi="Arial" w:cs="Arial"/>
                <w:b/>
                <w:color w:val="0000FF"/>
                <w:lang w:val="ro-RO"/>
              </w:rPr>
            </w:pPr>
          </w:p>
        </w:tc>
      </w:tr>
      <w:tr w:rsidR="00A02DA8" w:rsidRPr="00B7453D" w14:paraId="52E86DF4" w14:textId="77777777" w:rsidTr="00A02DA8">
        <w:tc>
          <w:tcPr>
            <w:tcW w:w="648" w:type="dxa"/>
          </w:tcPr>
          <w:p w14:paraId="41390955"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val="restart"/>
          </w:tcPr>
          <w:p w14:paraId="4427CBAF" w14:textId="77777777" w:rsidR="00A02DA8" w:rsidRDefault="00A02DA8" w:rsidP="00A02DA8">
            <w:pPr>
              <w:widowControl w:val="0"/>
              <w:autoSpaceDE w:val="0"/>
              <w:autoSpaceDN w:val="0"/>
              <w:adjustRightInd w:val="0"/>
              <w:spacing w:after="240" w:line="300" w:lineRule="atLeast"/>
              <w:rPr>
                <w:rFonts w:ascii="Arial" w:eastAsia="Calibri" w:hAnsi="Arial" w:cs="Arial"/>
                <w:color w:val="000000"/>
                <w:position w:val="8"/>
              </w:rPr>
            </w:pPr>
            <w:r w:rsidRPr="00C26B5D">
              <w:rPr>
                <w:rFonts w:ascii="Arial" w:eastAsia="Calibri" w:hAnsi="Arial" w:cs="Arial"/>
                <w:color w:val="000000"/>
              </w:rPr>
              <w:t>M</w:t>
            </w:r>
            <w:r>
              <w:rPr>
                <w:rFonts w:ascii="Arial" w:eastAsia="Calibri" w:hAnsi="Arial" w:cs="Arial"/>
                <w:color w:val="000000"/>
              </w:rPr>
              <w:t>ihai</w:t>
            </w:r>
            <w:r w:rsidRPr="00C26B5D">
              <w:rPr>
                <w:rFonts w:ascii="Arial" w:eastAsia="Calibri" w:hAnsi="Arial" w:cs="Arial"/>
                <w:color w:val="000000"/>
              </w:rPr>
              <w:t xml:space="preserve"> Juncar, P</w:t>
            </w:r>
            <w:r>
              <w:rPr>
                <w:rFonts w:ascii="Arial" w:eastAsia="Calibri" w:hAnsi="Arial" w:cs="Arial"/>
                <w:color w:val="000000"/>
              </w:rPr>
              <w:t xml:space="preserve">aul </w:t>
            </w:r>
            <w:r w:rsidRPr="00C26B5D">
              <w:rPr>
                <w:rFonts w:ascii="Arial" w:eastAsia="Calibri" w:hAnsi="Arial" w:cs="Arial"/>
                <w:color w:val="000000"/>
              </w:rPr>
              <w:t>A</w:t>
            </w:r>
            <w:r>
              <w:rPr>
                <w:rFonts w:ascii="Arial" w:eastAsia="Calibri" w:hAnsi="Arial" w:cs="Arial"/>
                <w:color w:val="000000"/>
              </w:rPr>
              <w:t>ndrei</w:t>
            </w:r>
            <w:r w:rsidRPr="00C26B5D">
              <w:rPr>
                <w:rFonts w:ascii="Arial" w:eastAsia="Calibri" w:hAnsi="Arial" w:cs="Arial"/>
                <w:color w:val="000000"/>
              </w:rPr>
              <w:t xml:space="preserve"> Tent , R</w:t>
            </w:r>
            <w:r>
              <w:rPr>
                <w:rFonts w:ascii="Arial" w:eastAsia="Calibri" w:hAnsi="Arial" w:cs="Arial"/>
                <w:color w:val="000000"/>
              </w:rPr>
              <w:t xml:space="preserve">aluca </w:t>
            </w:r>
            <w:r w:rsidRPr="00C26B5D">
              <w:rPr>
                <w:rFonts w:ascii="Arial" w:eastAsia="Calibri" w:hAnsi="Arial" w:cs="Arial"/>
                <w:color w:val="000000"/>
              </w:rPr>
              <w:t>I</w:t>
            </w:r>
            <w:r>
              <w:rPr>
                <w:rFonts w:ascii="Arial" w:eastAsia="Calibri" w:hAnsi="Arial" w:cs="Arial"/>
                <w:color w:val="000000"/>
              </w:rPr>
              <w:t>ulia</w:t>
            </w:r>
            <w:r w:rsidRPr="00C26B5D">
              <w:rPr>
                <w:rFonts w:ascii="Arial" w:eastAsia="Calibri" w:hAnsi="Arial" w:cs="Arial"/>
                <w:color w:val="000000"/>
              </w:rPr>
              <w:t xml:space="preserve"> Juncar, A</w:t>
            </w:r>
            <w:r>
              <w:rPr>
                <w:rFonts w:ascii="Arial" w:eastAsia="Calibri" w:hAnsi="Arial" w:cs="Arial"/>
                <w:color w:val="000000"/>
              </w:rPr>
              <w:t>ntonia</w:t>
            </w:r>
            <w:r w:rsidRPr="00C26B5D">
              <w:rPr>
                <w:rFonts w:ascii="Arial" w:eastAsia="Calibri" w:hAnsi="Arial" w:cs="Arial"/>
                <w:color w:val="000000"/>
              </w:rPr>
              <w:t xml:space="preserve"> Harangus, </w:t>
            </w:r>
            <w:r w:rsidRPr="00C26B5D">
              <w:rPr>
                <w:rFonts w:ascii="Arial" w:eastAsia="Calibri" w:hAnsi="Arial" w:cs="Arial"/>
                <w:b/>
                <w:bCs/>
                <w:i/>
                <w:iCs/>
                <w:color w:val="000000"/>
              </w:rPr>
              <w:t>Mircea Riviș</w:t>
            </w:r>
            <w:r w:rsidRPr="00C26B5D">
              <w:rPr>
                <w:rFonts w:ascii="Arial" w:eastAsia="Calibri" w:hAnsi="Arial" w:cs="Arial"/>
                <w:color w:val="000000"/>
                <w:position w:val="8"/>
              </w:rPr>
              <w:t xml:space="preserve"> </w:t>
            </w:r>
          </w:p>
          <w:p w14:paraId="45BDCF31" w14:textId="77777777" w:rsidR="00A02DA8" w:rsidRPr="00C62B11" w:rsidRDefault="00A02DA8" w:rsidP="00A02DA8">
            <w:pPr>
              <w:widowControl w:val="0"/>
              <w:autoSpaceDE w:val="0"/>
              <w:autoSpaceDN w:val="0"/>
              <w:adjustRightInd w:val="0"/>
              <w:spacing w:after="240"/>
              <w:rPr>
                <w:rFonts w:ascii="Arial" w:eastAsia="Calibri" w:hAnsi="Arial" w:cs="Arial"/>
                <w:color w:val="000000"/>
              </w:rPr>
            </w:pPr>
            <w:r w:rsidRPr="00C62B11">
              <w:rPr>
                <w:rFonts w:ascii="Arial" w:eastAsia="Calibri" w:hAnsi="Arial" w:cs="Arial"/>
                <w:b/>
                <w:bCs/>
                <w:color w:val="000000"/>
              </w:rPr>
              <w:t>Etiology, Pattern, and Treatment of Nose Fractures: A 10-Year Cross-sectional Cohort Retrospective Study</w:t>
            </w:r>
            <w:r w:rsidRPr="00C62B11">
              <w:rPr>
                <w:rFonts w:ascii="MS Gothic" w:eastAsia="MS Gothic" w:hAnsi="MS Gothic" w:cs="MS Gothic" w:hint="eastAsia"/>
                <w:b/>
                <w:bCs/>
                <w:color w:val="000000"/>
              </w:rPr>
              <w:t> </w:t>
            </w:r>
          </w:p>
          <w:p w14:paraId="1DC263BE" w14:textId="77777777" w:rsidR="00A02DA8" w:rsidRDefault="00A02DA8" w:rsidP="00A02DA8">
            <w:pPr>
              <w:rPr>
                <w:rFonts w:ascii="Arial" w:hAnsi="Arial" w:cs="Arial"/>
                <w:color w:val="1F1F3F"/>
                <w:shd w:val="clear" w:color="auto" w:fill="FFFFFF"/>
              </w:rPr>
            </w:pPr>
            <w:r w:rsidRPr="00C62B11">
              <w:rPr>
                <w:rFonts w:ascii="Arial" w:hAnsi="Arial" w:cs="Arial"/>
              </w:rPr>
              <w:t>Nigerian Journal of Clinical Practice</w:t>
            </w:r>
            <w:r>
              <w:rPr>
                <w:rFonts w:ascii="Arial" w:hAnsi="Arial" w:cs="Arial"/>
                <w:lang w:val="ro-RO"/>
              </w:rPr>
              <w:t xml:space="preserve">, </w:t>
            </w:r>
            <w:r w:rsidRPr="00C26B5D">
              <w:rPr>
                <w:rFonts w:ascii="Arial" w:hAnsi="Arial" w:cs="Arial"/>
                <w:color w:val="1F1F3F"/>
                <w:shd w:val="clear" w:color="auto" w:fill="FFFFFF"/>
              </w:rPr>
              <w:t>2021</w:t>
            </w:r>
            <w:r>
              <w:rPr>
                <w:rFonts w:ascii="Arial" w:hAnsi="Arial" w:cs="Arial"/>
                <w:color w:val="1F1F3F"/>
                <w:shd w:val="clear" w:color="auto" w:fill="FFFFFF"/>
              </w:rPr>
              <w:t>,</w:t>
            </w:r>
            <w:r w:rsidRPr="00C26B5D">
              <w:rPr>
                <w:rFonts w:ascii="Arial" w:hAnsi="Arial" w:cs="Arial"/>
                <w:color w:val="1F1F3F"/>
                <w:shd w:val="clear" w:color="auto" w:fill="FFFFFF"/>
              </w:rPr>
              <w:t> </w:t>
            </w:r>
            <w:r>
              <w:rPr>
                <w:rFonts w:ascii="Arial" w:hAnsi="Arial" w:cs="Arial"/>
                <w:color w:val="1F1F3F"/>
              </w:rPr>
              <w:t>v</w:t>
            </w:r>
            <w:r w:rsidRPr="00C26B5D">
              <w:rPr>
                <w:rFonts w:ascii="Arial" w:hAnsi="Arial" w:cs="Arial"/>
                <w:color w:val="1F1F3F"/>
              </w:rPr>
              <w:t>ol</w:t>
            </w:r>
            <w:r>
              <w:rPr>
                <w:rFonts w:ascii="Arial" w:hAnsi="Arial" w:cs="Arial"/>
                <w:color w:val="1F1F3F"/>
              </w:rPr>
              <w:t>.</w:t>
            </w:r>
            <w:r w:rsidRPr="00C26B5D">
              <w:rPr>
                <w:rFonts w:ascii="Arial" w:hAnsi="Arial" w:cs="Arial"/>
                <w:color w:val="1F1F3F"/>
                <w:shd w:val="clear" w:color="auto" w:fill="FFFFFF"/>
              </w:rPr>
              <w:t xml:space="preserve"> 24</w:t>
            </w:r>
            <w:r>
              <w:rPr>
                <w:rFonts w:ascii="Arial" w:hAnsi="Arial" w:cs="Arial"/>
                <w:color w:val="1F1F3F"/>
                <w:shd w:val="clear" w:color="auto" w:fill="FFFFFF"/>
              </w:rPr>
              <w:t>(</w:t>
            </w:r>
            <w:r w:rsidRPr="00C26B5D">
              <w:rPr>
                <w:rFonts w:ascii="Arial" w:hAnsi="Arial" w:cs="Arial"/>
                <w:color w:val="1F1F3F"/>
                <w:shd w:val="clear" w:color="auto" w:fill="FFFFFF"/>
              </w:rPr>
              <w:t>11</w:t>
            </w:r>
            <w:r>
              <w:rPr>
                <w:rFonts w:ascii="Arial" w:hAnsi="Arial" w:cs="Arial"/>
                <w:color w:val="1F1F3F"/>
                <w:shd w:val="clear" w:color="auto" w:fill="FFFFFF"/>
              </w:rPr>
              <w:t xml:space="preserve">), </w:t>
            </w:r>
            <w:r w:rsidRPr="00C26B5D">
              <w:rPr>
                <w:rFonts w:ascii="Arial" w:hAnsi="Arial" w:cs="Arial"/>
                <w:color w:val="1F1F3F"/>
                <w:shd w:val="clear" w:color="auto" w:fill="FFFFFF"/>
              </w:rPr>
              <w:t>1674-1681</w:t>
            </w:r>
          </w:p>
          <w:p w14:paraId="56D1AEF3" w14:textId="400E4842" w:rsidR="00A02DA8" w:rsidRPr="00A02DA8" w:rsidRDefault="00A02DA8" w:rsidP="00A02DA8">
            <w:pPr>
              <w:rPr>
                <w:rFonts w:ascii="Arial" w:hAnsi="Arial" w:cs="Arial"/>
                <w:b/>
                <w:bCs/>
                <w:color w:val="1F1F3F"/>
                <w:shd w:val="clear" w:color="auto" w:fill="FFFFFF"/>
                <w:lang w:val="ro-RO"/>
              </w:rPr>
            </w:pPr>
            <w:r>
              <w:rPr>
                <w:rFonts w:ascii="Arial" w:hAnsi="Arial" w:cs="Arial"/>
                <w:color w:val="1F1F3F"/>
                <w:shd w:val="clear" w:color="auto" w:fill="FFFFFF"/>
                <w:lang w:val="ro-RO"/>
              </w:rPr>
              <w:t>FI=</w:t>
            </w:r>
            <w:r>
              <w:rPr>
                <w:rFonts w:ascii="Arial" w:hAnsi="Arial" w:cs="Arial"/>
                <w:b/>
                <w:bCs/>
                <w:color w:val="1F1F3F"/>
                <w:shd w:val="clear" w:color="auto" w:fill="FFFFFF"/>
                <w:lang w:val="ro-RO"/>
              </w:rPr>
              <w:t>0,968</w:t>
            </w:r>
          </w:p>
          <w:p w14:paraId="4531905F" w14:textId="77777777" w:rsidR="00A02DA8" w:rsidRPr="00C26B5D" w:rsidRDefault="00A02DA8" w:rsidP="00A02DA8">
            <w:pPr>
              <w:widowControl w:val="0"/>
              <w:autoSpaceDE w:val="0"/>
              <w:autoSpaceDN w:val="0"/>
              <w:adjustRightInd w:val="0"/>
              <w:spacing w:after="240" w:line="300" w:lineRule="atLeast"/>
              <w:rPr>
                <w:rFonts w:ascii="Arial" w:eastAsia="Calibri" w:hAnsi="Arial" w:cs="Arial"/>
                <w:color w:val="000000"/>
              </w:rPr>
            </w:pPr>
            <w:r w:rsidRPr="00801927">
              <w:rPr>
                <w:rFonts w:ascii="Arial" w:eastAsia="Calibri" w:hAnsi="Arial" w:cs="Arial"/>
                <w:color w:val="000000"/>
              </w:rPr>
              <w:t>DOI: 10.4103/njcp.njcp_52_21</w:t>
            </w:r>
          </w:p>
          <w:p w14:paraId="197C5C2A" w14:textId="77777777" w:rsidR="00A02DA8" w:rsidRPr="00B7453D" w:rsidRDefault="00A02DA8" w:rsidP="00A02DA8">
            <w:pPr>
              <w:jc w:val="both"/>
              <w:rPr>
                <w:rFonts w:ascii="Arial" w:hAnsi="Arial" w:cs="Arial"/>
                <w:b/>
                <w:color w:val="0000FF"/>
                <w:lang w:val="ro-RO"/>
              </w:rPr>
            </w:pPr>
          </w:p>
        </w:tc>
      </w:tr>
      <w:tr w:rsidR="00A02DA8" w:rsidRPr="00B7453D" w14:paraId="5EDFA9FD" w14:textId="77777777" w:rsidTr="00A02DA8">
        <w:tc>
          <w:tcPr>
            <w:tcW w:w="648" w:type="dxa"/>
          </w:tcPr>
          <w:p w14:paraId="39CF1A69"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tcPr>
          <w:p w14:paraId="5934EFC8" w14:textId="77777777" w:rsidR="00A02DA8" w:rsidRPr="00B7453D" w:rsidRDefault="00A02DA8" w:rsidP="00A02DA8">
            <w:pPr>
              <w:jc w:val="both"/>
              <w:rPr>
                <w:rFonts w:ascii="Arial" w:hAnsi="Arial" w:cs="Arial"/>
                <w:b/>
                <w:color w:val="0000FF"/>
                <w:lang w:val="ro-RO"/>
              </w:rPr>
            </w:pPr>
          </w:p>
        </w:tc>
      </w:tr>
      <w:tr w:rsidR="00A02DA8" w:rsidRPr="00B7453D" w14:paraId="0B667B40" w14:textId="77777777" w:rsidTr="00A02DA8">
        <w:tc>
          <w:tcPr>
            <w:tcW w:w="648" w:type="dxa"/>
          </w:tcPr>
          <w:p w14:paraId="4589430D"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tcPr>
          <w:p w14:paraId="3DDE1207" w14:textId="77777777" w:rsidR="00A02DA8" w:rsidRPr="00B7453D" w:rsidRDefault="00A02DA8" w:rsidP="00A02DA8">
            <w:pPr>
              <w:jc w:val="both"/>
              <w:rPr>
                <w:rFonts w:ascii="Arial" w:hAnsi="Arial" w:cs="Arial"/>
                <w:b/>
                <w:color w:val="0000FF"/>
                <w:lang w:val="ro-RO"/>
              </w:rPr>
            </w:pPr>
          </w:p>
        </w:tc>
      </w:tr>
      <w:tr w:rsidR="00A02DA8" w:rsidRPr="00B7453D" w14:paraId="473BB5C5" w14:textId="77777777" w:rsidTr="00A02DA8">
        <w:tc>
          <w:tcPr>
            <w:tcW w:w="648" w:type="dxa"/>
          </w:tcPr>
          <w:p w14:paraId="7592FE85"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val="restart"/>
          </w:tcPr>
          <w:p w14:paraId="233B1DF8" w14:textId="77777777" w:rsidR="00A02DA8" w:rsidRPr="00C62B11" w:rsidRDefault="00A02DA8" w:rsidP="00A02DA8">
            <w:pPr>
              <w:widowControl w:val="0"/>
              <w:autoSpaceDE w:val="0"/>
              <w:autoSpaceDN w:val="0"/>
              <w:adjustRightInd w:val="0"/>
              <w:spacing w:after="240" w:line="360" w:lineRule="atLeast"/>
              <w:rPr>
                <w:rFonts w:ascii="Arial" w:eastAsia="Calibri" w:hAnsi="Arial" w:cs="Arial"/>
                <w:color w:val="000000"/>
              </w:rPr>
            </w:pPr>
            <w:r>
              <w:rPr>
                <w:rFonts w:ascii="Arial" w:eastAsia="Calibri" w:hAnsi="Arial" w:cs="Arial"/>
                <w:color w:val="000000"/>
              </w:rPr>
              <w:t>Alexandra Roi, Ciprian Ioan Roi, Nicoleta Ioana Andreescu,</w:t>
            </w:r>
            <w:r>
              <w:rPr>
                <w:rFonts w:ascii="Arial" w:eastAsia="Calibri" w:hAnsi="Arial" w:cs="Arial"/>
                <w:color w:val="000000"/>
                <w:position w:val="10"/>
              </w:rPr>
              <w:t xml:space="preserve"> </w:t>
            </w:r>
            <w:r w:rsidRPr="0080521D">
              <w:rPr>
                <w:rFonts w:ascii="Arial" w:eastAsia="Calibri" w:hAnsi="Arial" w:cs="Arial"/>
                <w:b/>
                <w:bCs/>
                <w:i/>
                <w:iCs/>
                <w:color w:val="000000"/>
              </w:rPr>
              <w:t>Mircea Riviș</w:t>
            </w:r>
            <w:r>
              <w:rPr>
                <w:rFonts w:ascii="Arial" w:eastAsia="Calibri" w:hAnsi="Arial" w:cs="Arial"/>
                <w:b/>
                <w:bCs/>
                <w:i/>
                <w:iCs/>
                <w:color w:val="000000"/>
              </w:rPr>
              <w:t>*</w:t>
            </w:r>
            <w:r>
              <w:rPr>
                <w:rFonts w:ascii="Arial" w:eastAsia="Calibri" w:hAnsi="Arial" w:cs="Arial"/>
                <w:color w:val="000000"/>
              </w:rPr>
              <w:t>, Ioana Daniela Badea, Noemi Meszaros, Laura Cristina Rusu, Stela Iurciuc</w:t>
            </w:r>
          </w:p>
          <w:p w14:paraId="2DF96B11" w14:textId="77777777" w:rsidR="00A02DA8" w:rsidRPr="00C62B11" w:rsidRDefault="00A02DA8" w:rsidP="00A02DA8">
            <w:pPr>
              <w:widowControl w:val="0"/>
              <w:autoSpaceDE w:val="0"/>
              <w:autoSpaceDN w:val="0"/>
              <w:adjustRightInd w:val="0"/>
              <w:spacing w:after="240"/>
              <w:rPr>
                <w:rFonts w:ascii="Arial" w:eastAsia="Calibri" w:hAnsi="Arial" w:cs="Arial"/>
                <w:color w:val="000000"/>
              </w:rPr>
            </w:pPr>
            <w:r w:rsidRPr="00C62B11">
              <w:rPr>
                <w:rFonts w:ascii="Arial" w:eastAsia="Calibri" w:hAnsi="Arial" w:cs="Arial"/>
                <w:b/>
                <w:bCs/>
                <w:color w:val="000000"/>
              </w:rPr>
              <w:t>Oral cancer histopathological subtypes in association with risk factors: a 5-year retrospective study</w:t>
            </w:r>
          </w:p>
          <w:p w14:paraId="548D38F3" w14:textId="77777777" w:rsidR="00A02DA8" w:rsidRDefault="00A02DA8" w:rsidP="00A02DA8">
            <w:pPr>
              <w:rPr>
                <w:rFonts w:ascii="Arial" w:eastAsia="Calibri" w:hAnsi="Arial" w:cs="Arial"/>
                <w:color w:val="000000"/>
              </w:rPr>
            </w:pPr>
            <w:r w:rsidRPr="00F85EE3">
              <w:rPr>
                <w:rFonts w:ascii="Arial" w:hAnsi="Arial" w:cs="Arial"/>
                <w:lang w:val="ro-RO"/>
              </w:rPr>
              <w:t>Romanian Journal of Morphology and Embryology</w:t>
            </w:r>
            <w:r>
              <w:rPr>
                <w:rFonts w:ascii="Arial" w:hAnsi="Arial" w:cs="Arial"/>
                <w:lang w:val="ro-RO"/>
              </w:rPr>
              <w:t xml:space="preserve">, </w:t>
            </w:r>
            <w:r w:rsidRPr="00C62B11">
              <w:rPr>
                <w:rFonts w:ascii="Arial" w:eastAsia="Calibri" w:hAnsi="Arial" w:cs="Arial"/>
                <w:color w:val="000000"/>
              </w:rPr>
              <w:t>2020, 61(4)</w:t>
            </w:r>
            <w:r>
              <w:rPr>
                <w:rFonts w:ascii="Arial" w:eastAsia="Calibri" w:hAnsi="Arial" w:cs="Arial"/>
                <w:color w:val="000000"/>
              </w:rPr>
              <w:t xml:space="preserve">, </w:t>
            </w:r>
            <w:r w:rsidRPr="00C62B11">
              <w:rPr>
                <w:rFonts w:ascii="Arial" w:eastAsia="Calibri" w:hAnsi="Arial" w:cs="Arial"/>
                <w:color w:val="000000"/>
              </w:rPr>
              <w:t xml:space="preserve">1213–1220 </w:t>
            </w:r>
          </w:p>
          <w:p w14:paraId="3C67189E" w14:textId="1D4DA878" w:rsidR="00A02DA8" w:rsidRPr="00A02DA8" w:rsidRDefault="00A02DA8" w:rsidP="00A02DA8">
            <w:pPr>
              <w:rPr>
                <w:rFonts w:ascii="Arial" w:hAnsi="Arial" w:cs="Arial"/>
                <w:color w:val="000000"/>
                <w:shd w:val="clear" w:color="auto" w:fill="FFFFFF"/>
                <w:lang w:val="ro-RO"/>
              </w:rPr>
            </w:pPr>
            <w:r>
              <w:rPr>
                <w:rFonts w:ascii="Arial" w:hAnsi="Arial" w:cs="Arial"/>
                <w:color w:val="000000"/>
                <w:shd w:val="clear" w:color="auto" w:fill="FFFFFF"/>
                <w:lang w:val="ro-RO"/>
              </w:rPr>
              <w:t>FI=</w:t>
            </w:r>
            <w:r w:rsidRPr="00C62B11">
              <w:rPr>
                <w:rFonts w:ascii="Arial" w:hAnsi="Arial" w:cs="Arial"/>
                <w:b/>
                <w:color w:val="181818"/>
                <w:lang w:val="ro-RO"/>
              </w:rPr>
              <w:t>1,033</w:t>
            </w:r>
          </w:p>
          <w:p w14:paraId="343847CE" w14:textId="77777777" w:rsidR="00A02DA8" w:rsidRDefault="00A02DA8" w:rsidP="00A02DA8">
            <w:pPr>
              <w:rPr>
                <w:rFonts w:ascii="Arial" w:hAnsi="Arial" w:cs="Arial"/>
                <w:color w:val="000000"/>
                <w:shd w:val="clear" w:color="auto" w:fill="FFFFFF"/>
              </w:rPr>
            </w:pPr>
            <w:r w:rsidRPr="00A02DA8">
              <w:rPr>
                <w:rFonts w:ascii="Arial" w:hAnsi="Arial" w:cs="Arial"/>
                <w:color w:val="000000"/>
                <w:shd w:val="clear" w:color="auto" w:fill="FFFFFF"/>
              </w:rPr>
              <w:t>WOS:000667214100021</w:t>
            </w:r>
          </w:p>
          <w:p w14:paraId="55C6D08E" w14:textId="4744C4A2" w:rsidR="00A02DA8" w:rsidRPr="00A02DA8" w:rsidRDefault="00A02DA8" w:rsidP="00A02DA8">
            <w:pPr>
              <w:rPr>
                <w:rFonts w:ascii="Arial" w:hAnsi="Arial" w:cs="Arial"/>
                <w:color w:val="000000"/>
                <w:shd w:val="clear" w:color="auto" w:fill="FFFFFF"/>
              </w:rPr>
            </w:pPr>
          </w:p>
        </w:tc>
      </w:tr>
      <w:tr w:rsidR="00A02DA8" w:rsidRPr="00B7453D" w14:paraId="7516067D" w14:textId="77777777" w:rsidTr="00A02DA8">
        <w:tc>
          <w:tcPr>
            <w:tcW w:w="648" w:type="dxa"/>
          </w:tcPr>
          <w:p w14:paraId="58B92CC4"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tcPr>
          <w:p w14:paraId="52F7521D" w14:textId="77777777" w:rsidR="00A02DA8" w:rsidRPr="00B7453D" w:rsidRDefault="00A02DA8" w:rsidP="00A02DA8">
            <w:pPr>
              <w:jc w:val="both"/>
              <w:rPr>
                <w:rFonts w:ascii="Arial" w:hAnsi="Arial" w:cs="Arial"/>
                <w:b/>
                <w:color w:val="0000FF"/>
                <w:lang w:val="ro-RO"/>
              </w:rPr>
            </w:pPr>
          </w:p>
        </w:tc>
      </w:tr>
      <w:tr w:rsidR="00A02DA8" w:rsidRPr="00B7453D" w14:paraId="0D2754B9" w14:textId="77777777" w:rsidTr="00A02DA8">
        <w:tc>
          <w:tcPr>
            <w:tcW w:w="648" w:type="dxa"/>
          </w:tcPr>
          <w:p w14:paraId="6903CF16"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tcPr>
          <w:p w14:paraId="522C6B90" w14:textId="77777777" w:rsidR="00A02DA8" w:rsidRPr="00B7453D" w:rsidRDefault="00A02DA8" w:rsidP="00A02DA8">
            <w:pPr>
              <w:jc w:val="both"/>
              <w:rPr>
                <w:rFonts w:ascii="Arial" w:hAnsi="Arial" w:cs="Arial"/>
                <w:b/>
                <w:color w:val="0000FF"/>
                <w:lang w:val="ro-RO"/>
              </w:rPr>
            </w:pPr>
          </w:p>
        </w:tc>
      </w:tr>
      <w:tr w:rsidR="00A02DA8" w:rsidRPr="00B7453D" w14:paraId="1E17552E" w14:textId="77777777" w:rsidTr="00A02DA8">
        <w:tc>
          <w:tcPr>
            <w:tcW w:w="648" w:type="dxa"/>
          </w:tcPr>
          <w:p w14:paraId="38E9F5C7" w14:textId="77777777" w:rsidR="00A02DA8" w:rsidRPr="00B7453D" w:rsidRDefault="00A02DA8" w:rsidP="00A02DA8">
            <w:pPr>
              <w:numPr>
                <w:ilvl w:val="0"/>
                <w:numId w:val="36"/>
              </w:numPr>
              <w:spacing w:after="0" w:line="240" w:lineRule="auto"/>
              <w:ind w:left="357" w:hanging="357"/>
              <w:jc w:val="both"/>
              <w:rPr>
                <w:rFonts w:ascii="Arial" w:hAnsi="Arial" w:cs="Arial"/>
                <w:b/>
                <w:color w:val="0000FF"/>
                <w:lang w:val="ro-RO"/>
              </w:rPr>
            </w:pPr>
          </w:p>
        </w:tc>
        <w:tc>
          <w:tcPr>
            <w:tcW w:w="9207" w:type="dxa"/>
            <w:vMerge w:val="restart"/>
          </w:tcPr>
          <w:p w14:paraId="0286B275" w14:textId="77777777" w:rsidR="00A02DA8" w:rsidRPr="0080521D" w:rsidRDefault="00A02DA8" w:rsidP="00A02DA8">
            <w:pPr>
              <w:widowControl w:val="0"/>
              <w:autoSpaceDE w:val="0"/>
              <w:autoSpaceDN w:val="0"/>
              <w:adjustRightInd w:val="0"/>
              <w:spacing w:after="240" w:line="300" w:lineRule="atLeast"/>
              <w:rPr>
                <w:rFonts w:ascii="Arial" w:eastAsia="Calibri" w:hAnsi="Arial" w:cs="Arial"/>
                <w:color w:val="000000"/>
              </w:rPr>
            </w:pPr>
            <w:r w:rsidRPr="0080521D">
              <w:rPr>
                <w:rFonts w:ascii="Arial" w:eastAsia="Calibri" w:hAnsi="Arial" w:cs="Arial"/>
                <w:color w:val="000000"/>
              </w:rPr>
              <w:t>Gabriela Popescu, Isidora Radulov, Olimpia A. Iordănescu, Manuela D. Orboi,</w:t>
            </w:r>
            <w:r w:rsidRPr="0080521D">
              <w:rPr>
                <w:rFonts w:ascii="MS Gothic" w:eastAsia="MS Gothic" w:hAnsi="MS Gothic" w:cs="MS Gothic" w:hint="eastAsia"/>
                <w:color w:val="000000"/>
              </w:rPr>
              <w:t> </w:t>
            </w:r>
            <w:r w:rsidRPr="0080521D">
              <w:rPr>
                <w:rFonts w:ascii="Arial" w:eastAsia="Calibri" w:hAnsi="Arial" w:cs="Arial"/>
                <w:color w:val="000000"/>
              </w:rPr>
              <w:t xml:space="preserve">Laura Rădulescu, Mărioara Drugă, Gabriel S. Bujancă, Ioan David, Daniel I. Hădărugă, Christine A. Lucan (Banciu), Nicoleta G. Hădărugă* </w:t>
            </w:r>
            <w:r w:rsidRPr="0080521D">
              <w:rPr>
                <w:rFonts w:ascii="Arial" w:eastAsia="Calibri" w:hAnsi="Arial" w:cs="Arial"/>
                <w:b/>
                <w:bCs/>
                <w:i/>
                <w:iCs/>
                <w:color w:val="000000"/>
              </w:rPr>
              <w:t>Mircea Riviș</w:t>
            </w:r>
          </w:p>
          <w:p w14:paraId="0478D9D8" w14:textId="77777777" w:rsidR="00A02DA8" w:rsidRPr="00C62B11" w:rsidRDefault="00A02DA8" w:rsidP="00A02DA8">
            <w:pPr>
              <w:widowControl w:val="0"/>
              <w:autoSpaceDE w:val="0"/>
              <w:autoSpaceDN w:val="0"/>
              <w:adjustRightInd w:val="0"/>
              <w:spacing w:after="240"/>
              <w:rPr>
                <w:rFonts w:ascii="Arial" w:eastAsia="Calibri" w:hAnsi="Arial" w:cs="Arial"/>
                <w:color w:val="000000"/>
              </w:rPr>
            </w:pPr>
            <w:r w:rsidRPr="00C62B11">
              <w:rPr>
                <w:rFonts w:ascii="Arial" w:eastAsia="Calibri" w:hAnsi="Arial" w:cs="Arial"/>
                <w:b/>
                <w:bCs/>
                <w:color w:val="000000"/>
              </w:rPr>
              <w:t>Karl Fischer Water Titration—Principal Component Analysis Approach on Bread Products</w:t>
            </w:r>
          </w:p>
          <w:p w14:paraId="2B49F4CF" w14:textId="77777777" w:rsidR="00A02DA8" w:rsidRPr="00A02DA8" w:rsidRDefault="00A02DA8" w:rsidP="00A02DA8">
            <w:pPr>
              <w:jc w:val="both"/>
              <w:rPr>
                <w:rFonts w:ascii="Arial" w:hAnsi="Arial" w:cs="Arial"/>
                <w:bCs/>
                <w:color w:val="000000"/>
                <w:shd w:val="clear" w:color="auto" w:fill="FFFFFF"/>
              </w:rPr>
            </w:pPr>
            <w:r w:rsidRPr="0080521D">
              <w:rPr>
                <w:rFonts w:ascii="Arial" w:hAnsi="Arial" w:cs="Arial"/>
                <w:bCs/>
                <w:color w:val="181818"/>
                <w:lang w:val="ro-RO"/>
              </w:rPr>
              <w:lastRenderedPageBreak/>
              <w:t>Applied Science (MDPI)</w:t>
            </w:r>
            <w:r>
              <w:rPr>
                <w:rFonts w:ascii="Arial" w:hAnsi="Arial" w:cs="Arial"/>
                <w:bCs/>
                <w:color w:val="181818"/>
                <w:lang w:val="ro-RO"/>
              </w:rPr>
              <w:t xml:space="preserve">, </w:t>
            </w:r>
            <w:r w:rsidRPr="00A02DA8">
              <w:rPr>
                <w:rFonts w:ascii="Arial" w:hAnsi="Arial" w:cs="Arial"/>
                <w:bCs/>
                <w:color w:val="000000"/>
              </w:rPr>
              <w:t>2020</w:t>
            </w:r>
            <w:r w:rsidRPr="00A02DA8">
              <w:rPr>
                <w:rFonts w:ascii="Arial" w:hAnsi="Arial" w:cs="Arial"/>
                <w:bCs/>
                <w:color w:val="000000"/>
                <w:shd w:val="clear" w:color="auto" w:fill="FFFFFF"/>
              </w:rPr>
              <w:t xml:space="preserve">, vol. </w:t>
            </w:r>
            <w:r w:rsidRPr="00A02DA8">
              <w:rPr>
                <w:rFonts w:ascii="Arial" w:hAnsi="Arial" w:cs="Arial"/>
                <w:bCs/>
                <w:color w:val="000000"/>
              </w:rPr>
              <w:t>10</w:t>
            </w:r>
            <w:r w:rsidRPr="00A02DA8">
              <w:rPr>
                <w:rFonts w:ascii="Arial" w:hAnsi="Arial" w:cs="Arial"/>
                <w:bCs/>
                <w:color w:val="000000"/>
                <w:shd w:val="clear" w:color="auto" w:fill="FFFFFF"/>
              </w:rPr>
              <w:t>(18), 6518</w:t>
            </w:r>
          </w:p>
          <w:p w14:paraId="1F3E2CFB" w14:textId="1AA8FBAC" w:rsidR="00A02DA8" w:rsidRPr="00A02DA8" w:rsidRDefault="00A02DA8" w:rsidP="00A02DA8">
            <w:pPr>
              <w:jc w:val="both"/>
              <w:rPr>
                <w:rFonts w:ascii="Arial" w:hAnsi="Arial" w:cs="Arial"/>
                <w:b/>
                <w:color w:val="000000"/>
                <w:shd w:val="clear" w:color="auto" w:fill="FFFFFF"/>
                <w:lang w:val="ro-RO"/>
              </w:rPr>
            </w:pPr>
            <w:r w:rsidRPr="00A02DA8">
              <w:rPr>
                <w:rFonts w:ascii="Arial" w:hAnsi="Arial" w:cs="Arial"/>
                <w:bCs/>
                <w:color w:val="000000"/>
                <w:shd w:val="clear" w:color="auto" w:fill="FFFFFF"/>
                <w:lang w:val="ro-RO"/>
              </w:rPr>
              <w:t>FI=</w:t>
            </w:r>
            <w:r w:rsidRPr="00A02DA8">
              <w:rPr>
                <w:rFonts w:ascii="Arial" w:hAnsi="Arial" w:cs="Arial"/>
                <w:b/>
                <w:color w:val="000000"/>
                <w:shd w:val="clear" w:color="auto" w:fill="FFFFFF"/>
                <w:lang w:val="ro-RO"/>
              </w:rPr>
              <w:t>2,679</w:t>
            </w:r>
          </w:p>
          <w:p w14:paraId="36F2DD0F" w14:textId="1916CC51" w:rsidR="00A02DA8" w:rsidRPr="00A02DA8" w:rsidRDefault="00A02DA8" w:rsidP="00A02DA8">
            <w:pPr>
              <w:jc w:val="both"/>
              <w:rPr>
                <w:rFonts w:ascii="Arial" w:hAnsi="Arial" w:cs="Arial"/>
                <w:bCs/>
                <w:color w:val="181818"/>
                <w:lang w:val="ro-RO"/>
              </w:rPr>
            </w:pPr>
            <w:r w:rsidRPr="00FD40F5">
              <w:rPr>
                <w:rFonts w:ascii="Arial" w:hAnsi="Arial" w:cs="Arial"/>
                <w:bCs/>
                <w:color w:val="181818"/>
                <w:lang w:val="ro-RO"/>
              </w:rPr>
              <w:t>WOS:000580481700001</w:t>
            </w:r>
          </w:p>
        </w:tc>
      </w:tr>
      <w:tr w:rsidR="00A02DA8" w:rsidRPr="00B7453D" w14:paraId="6B3F238F" w14:textId="77777777" w:rsidTr="00A02DA8">
        <w:tc>
          <w:tcPr>
            <w:tcW w:w="648" w:type="dxa"/>
            <w:tcBorders>
              <w:top w:val="single" w:sz="4" w:space="0" w:color="auto"/>
              <w:left w:val="single" w:sz="4" w:space="0" w:color="auto"/>
              <w:bottom w:val="single" w:sz="4" w:space="0" w:color="auto"/>
            </w:tcBorders>
            <w:shd w:val="clear" w:color="auto" w:fill="FFFFFF"/>
          </w:tcPr>
          <w:p w14:paraId="002B7931" w14:textId="77777777" w:rsidR="00A02DA8" w:rsidRPr="00B7453D" w:rsidRDefault="00A02DA8" w:rsidP="00A02DA8">
            <w:pPr>
              <w:ind w:left="357" w:hanging="357"/>
              <w:jc w:val="both"/>
              <w:rPr>
                <w:rFonts w:ascii="Arial" w:hAnsi="Arial" w:cs="Arial"/>
                <w:b/>
                <w:color w:val="0000FF"/>
                <w:lang w:val="ro-RO"/>
              </w:rPr>
            </w:pPr>
            <w:r>
              <w:rPr>
                <w:rFonts w:ascii="Arial" w:hAnsi="Arial" w:cs="Arial"/>
                <w:b/>
                <w:color w:val="0000FF"/>
                <w:lang w:val="ro-RO"/>
              </w:rPr>
              <w:t>11.</w:t>
            </w:r>
          </w:p>
        </w:tc>
        <w:tc>
          <w:tcPr>
            <w:tcW w:w="9207" w:type="dxa"/>
            <w:vMerge/>
            <w:shd w:val="clear" w:color="auto" w:fill="FFFFFF"/>
          </w:tcPr>
          <w:p w14:paraId="1ED4F81D" w14:textId="77777777" w:rsidR="00A02DA8" w:rsidRPr="00B7453D" w:rsidRDefault="00A02DA8" w:rsidP="00A02DA8">
            <w:pPr>
              <w:jc w:val="both"/>
              <w:rPr>
                <w:rFonts w:ascii="Arial" w:hAnsi="Arial" w:cs="Arial"/>
                <w:b/>
                <w:color w:val="0000FF"/>
                <w:lang w:val="ro-RO"/>
              </w:rPr>
            </w:pPr>
          </w:p>
        </w:tc>
      </w:tr>
      <w:tr w:rsidR="00A02DA8" w:rsidRPr="00B7453D" w14:paraId="3609D186" w14:textId="77777777" w:rsidTr="00A02DA8">
        <w:tc>
          <w:tcPr>
            <w:tcW w:w="648" w:type="dxa"/>
            <w:tcBorders>
              <w:top w:val="single" w:sz="4" w:space="0" w:color="auto"/>
              <w:left w:val="single" w:sz="4" w:space="0" w:color="auto"/>
              <w:bottom w:val="single" w:sz="4" w:space="0" w:color="auto"/>
            </w:tcBorders>
            <w:shd w:val="clear" w:color="auto" w:fill="FFFFFF"/>
          </w:tcPr>
          <w:p w14:paraId="704427EC" w14:textId="77777777"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12.</w:t>
            </w:r>
          </w:p>
        </w:tc>
        <w:tc>
          <w:tcPr>
            <w:tcW w:w="9207" w:type="dxa"/>
            <w:vMerge/>
            <w:shd w:val="clear" w:color="auto" w:fill="FFFFFF"/>
          </w:tcPr>
          <w:p w14:paraId="01BC760F" w14:textId="77777777" w:rsidR="00A02DA8" w:rsidRPr="00B7453D" w:rsidRDefault="00A02DA8" w:rsidP="00A02DA8">
            <w:pPr>
              <w:jc w:val="both"/>
              <w:rPr>
                <w:rFonts w:ascii="Arial" w:hAnsi="Arial" w:cs="Arial"/>
                <w:b/>
                <w:color w:val="0000FF"/>
                <w:lang w:val="ro-RO"/>
              </w:rPr>
            </w:pPr>
          </w:p>
        </w:tc>
      </w:tr>
      <w:tr w:rsidR="00A02DA8" w:rsidRPr="00B7453D" w14:paraId="03F34E3F" w14:textId="77777777" w:rsidTr="00A02DA8">
        <w:tc>
          <w:tcPr>
            <w:tcW w:w="648" w:type="dxa"/>
            <w:tcBorders>
              <w:top w:val="single" w:sz="4" w:space="0" w:color="auto"/>
              <w:left w:val="single" w:sz="4" w:space="0" w:color="auto"/>
              <w:bottom w:val="single" w:sz="4" w:space="0" w:color="auto"/>
            </w:tcBorders>
            <w:shd w:val="clear" w:color="auto" w:fill="FFFFFF"/>
          </w:tcPr>
          <w:p w14:paraId="2A649FD8" w14:textId="23573474"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lastRenderedPageBreak/>
              <w:t>13.</w:t>
            </w:r>
          </w:p>
        </w:tc>
        <w:tc>
          <w:tcPr>
            <w:tcW w:w="9207" w:type="dxa"/>
            <w:vMerge w:val="restart"/>
            <w:shd w:val="clear" w:color="auto" w:fill="FFFFFF"/>
          </w:tcPr>
          <w:p w14:paraId="7154E38E" w14:textId="77777777" w:rsidR="00A02DA8" w:rsidRDefault="00A02DA8" w:rsidP="00A02DA8">
            <w:pPr>
              <w:jc w:val="both"/>
              <w:rPr>
                <w:rFonts w:ascii="Arial" w:hAnsi="Arial" w:cs="Arial"/>
                <w:b/>
                <w:bCs/>
                <w:i/>
                <w:iCs/>
                <w:color w:val="000000"/>
              </w:rPr>
            </w:pPr>
            <w:r w:rsidRPr="00A02DA8">
              <w:rPr>
                <w:rFonts w:ascii="Arial" w:hAnsi="Arial" w:cs="Arial"/>
                <w:color w:val="000000"/>
              </w:rPr>
              <w:t xml:space="preserve">Mihai A Medeleanu, Daniel I Hădărugă, Cornelia V Muntean, Gabriela Popescu, Maria Rada, Alina Hegheş, Simelda E Zippenfening, Christine A Lucan Banciu, Ariana B Velciov, Geza N Bandur, Nicoleta G Hădărugă, </w:t>
            </w:r>
            <w:r w:rsidRPr="00A02DA8">
              <w:rPr>
                <w:rFonts w:ascii="Arial" w:hAnsi="Arial" w:cs="Arial"/>
                <w:b/>
                <w:bCs/>
                <w:i/>
                <w:iCs/>
                <w:color w:val="000000"/>
              </w:rPr>
              <w:t>Mircea Riviş</w:t>
            </w:r>
          </w:p>
          <w:p w14:paraId="68D8D7CA" w14:textId="77777777" w:rsidR="00C15724" w:rsidRPr="00A02DA8" w:rsidRDefault="00C15724" w:rsidP="00A02DA8">
            <w:pPr>
              <w:jc w:val="both"/>
              <w:rPr>
                <w:rFonts w:ascii="Arial" w:hAnsi="Arial" w:cs="Arial"/>
                <w:b/>
                <w:bCs/>
                <w:i/>
                <w:iCs/>
                <w:color w:val="000000"/>
              </w:rPr>
            </w:pPr>
          </w:p>
          <w:p w14:paraId="60AAA05E" w14:textId="77777777" w:rsidR="00A02DA8" w:rsidRPr="00A02DA8" w:rsidRDefault="00A02DA8" w:rsidP="00A02DA8">
            <w:pPr>
              <w:spacing w:beforeAutospacing="1" w:afterAutospacing="1"/>
              <w:outlineLvl w:val="0"/>
              <w:rPr>
                <w:rFonts w:ascii="Arial" w:hAnsi="Arial" w:cs="Arial"/>
                <w:b/>
                <w:bCs/>
                <w:color w:val="000000"/>
                <w:kern w:val="36"/>
              </w:rPr>
            </w:pPr>
            <w:r w:rsidRPr="00A02DA8">
              <w:rPr>
                <w:rFonts w:ascii="Arial" w:hAnsi="Arial" w:cs="Arial"/>
                <w:b/>
                <w:bCs/>
                <w:color w:val="000000"/>
                <w:kern w:val="36"/>
              </w:rPr>
              <w:t>Structure-property relationships on recrystallized β-cyclodextrin solvates: A focus on X-ray diffractometry, FTIR and thermal analyses</w:t>
            </w:r>
          </w:p>
          <w:p w14:paraId="0CD711A4" w14:textId="77777777" w:rsidR="00A02DA8" w:rsidRPr="00A02DA8" w:rsidRDefault="00926416" w:rsidP="00A02DA8">
            <w:pPr>
              <w:textAlignment w:val="center"/>
              <w:outlineLvl w:val="1"/>
              <w:rPr>
                <w:rFonts w:ascii="Arial" w:hAnsi="Arial" w:cs="Arial"/>
                <w:color w:val="000000"/>
              </w:rPr>
            </w:pPr>
            <w:hyperlink r:id="rId14" w:tooltip="Go to Carbohydrate Polymers on ScienceDirect" w:history="1">
              <w:r w:rsidR="00A02DA8" w:rsidRPr="00A02DA8">
                <w:rPr>
                  <w:rFonts w:ascii="Arial" w:hAnsi="Arial" w:cs="Arial"/>
                  <w:color w:val="000000"/>
                </w:rPr>
                <w:t>Carbohydrate Polymers</w:t>
              </w:r>
            </w:hyperlink>
            <w:r w:rsidR="00A02DA8" w:rsidRPr="00A02DA8">
              <w:rPr>
                <w:rFonts w:ascii="Arial" w:hAnsi="Arial" w:cs="Arial"/>
                <w:color w:val="000000"/>
                <w:lang w:val="ro-RO"/>
              </w:rPr>
              <w:t xml:space="preserve">, </w:t>
            </w:r>
            <w:r w:rsidR="00A02DA8" w:rsidRPr="00A02DA8">
              <w:rPr>
                <w:rFonts w:ascii="Arial" w:hAnsi="Arial" w:cs="Arial"/>
                <w:color w:val="000000"/>
              </w:rPr>
              <w:t>2021, 265, 118079</w:t>
            </w:r>
          </w:p>
          <w:p w14:paraId="0A4DFD1E" w14:textId="6E277237" w:rsidR="00A02DA8" w:rsidRPr="00A02DA8" w:rsidRDefault="00A02DA8" w:rsidP="00A02DA8">
            <w:pPr>
              <w:textAlignment w:val="center"/>
              <w:outlineLvl w:val="1"/>
              <w:rPr>
                <w:rFonts w:ascii="Arial" w:hAnsi="Arial" w:cs="Arial"/>
                <w:b/>
                <w:bCs/>
                <w:color w:val="000000"/>
                <w:lang w:val="ro-RO"/>
              </w:rPr>
            </w:pPr>
            <w:r w:rsidRPr="00A02DA8">
              <w:rPr>
                <w:rFonts w:ascii="Arial" w:hAnsi="Arial" w:cs="Arial"/>
                <w:color w:val="000000"/>
                <w:lang w:val="ro-RO"/>
              </w:rPr>
              <w:t>FI=</w:t>
            </w:r>
            <w:r w:rsidRPr="00A02DA8">
              <w:rPr>
                <w:rFonts w:ascii="Arial" w:hAnsi="Arial" w:cs="Arial"/>
                <w:b/>
                <w:bCs/>
                <w:color w:val="000000"/>
                <w:lang w:val="ro-RO"/>
              </w:rPr>
              <w:t>9,381</w:t>
            </w:r>
          </w:p>
          <w:p w14:paraId="6B49A95D" w14:textId="61DB54F8" w:rsidR="00A02DA8" w:rsidRPr="00A02DA8" w:rsidRDefault="00A02DA8" w:rsidP="00A02DA8">
            <w:pPr>
              <w:textAlignment w:val="center"/>
              <w:outlineLvl w:val="1"/>
              <w:rPr>
                <w:rFonts w:ascii="Arial" w:hAnsi="Arial" w:cs="Arial"/>
                <w:color w:val="000000"/>
                <w:lang w:val="ro-RO"/>
              </w:rPr>
            </w:pPr>
            <w:r w:rsidRPr="00A02DA8">
              <w:rPr>
                <w:rFonts w:ascii="Arial" w:hAnsi="Arial" w:cs="Arial"/>
                <w:color w:val="000000"/>
                <w:lang w:val="ro-RO"/>
              </w:rPr>
              <w:t>WOS:000649678900007</w:t>
            </w:r>
          </w:p>
        </w:tc>
      </w:tr>
      <w:tr w:rsidR="00A02DA8" w:rsidRPr="00B7453D" w14:paraId="324CC42F" w14:textId="77777777" w:rsidTr="00A02DA8">
        <w:tc>
          <w:tcPr>
            <w:tcW w:w="648" w:type="dxa"/>
            <w:tcBorders>
              <w:top w:val="single" w:sz="4" w:space="0" w:color="auto"/>
              <w:left w:val="single" w:sz="4" w:space="0" w:color="auto"/>
              <w:bottom w:val="single" w:sz="4" w:space="0" w:color="auto"/>
            </w:tcBorders>
            <w:shd w:val="clear" w:color="auto" w:fill="FFFFFF"/>
          </w:tcPr>
          <w:p w14:paraId="280D8B4C" w14:textId="5DDFFC75"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14.</w:t>
            </w:r>
          </w:p>
        </w:tc>
        <w:tc>
          <w:tcPr>
            <w:tcW w:w="9207" w:type="dxa"/>
            <w:vMerge/>
            <w:shd w:val="clear" w:color="auto" w:fill="FFFFFF"/>
          </w:tcPr>
          <w:p w14:paraId="2AA5B63B" w14:textId="77777777" w:rsidR="00A02DA8" w:rsidRPr="00B7453D" w:rsidRDefault="00A02DA8" w:rsidP="00A02DA8">
            <w:pPr>
              <w:jc w:val="both"/>
              <w:rPr>
                <w:rFonts w:ascii="Arial" w:hAnsi="Arial" w:cs="Arial"/>
                <w:b/>
                <w:color w:val="0000FF"/>
                <w:lang w:val="ro-RO"/>
              </w:rPr>
            </w:pPr>
          </w:p>
        </w:tc>
      </w:tr>
      <w:tr w:rsidR="00A02DA8" w:rsidRPr="00B7453D" w14:paraId="0A2F99F6" w14:textId="77777777" w:rsidTr="00A02DA8">
        <w:tc>
          <w:tcPr>
            <w:tcW w:w="648" w:type="dxa"/>
            <w:tcBorders>
              <w:top w:val="single" w:sz="4" w:space="0" w:color="auto"/>
              <w:left w:val="single" w:sz="4" w:space="0" w:color="auto"/>
              <w:bottom w:val="single" w:sz="4" w:space="0" w:color="auto"/>
            </w:tcBorders>
            <w:shd w:val="clear" w:color="auto" w:fill="FFFFFF"/>
          </w:tcPr>
          <w:p w14:paraId="460F153E" w14:textId="122D42E1"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15.</w:t>
            </w:r>
          </w:p>
        </w:tc>
        <w:tc>
          <w:tcPr>
            <w:tcW w:w="9207" w:type="dxa"/>
            <w:vMerge/>
            <w:shd w:val="clear" w:color="auto" w:fill="FFFFFF"/>
          </w:tcPr>
          <w:p w14:paraId="4BAEC104" w14:textId="77777777" w:rsidR="00A02DA8" w:rsidRPr="00B7453D" w:rsidRDefault="00A02DA8" w:rsidP="00A02DA8">
            <w:pPr>
              <w:jc w:val="both"/>
              <w:rPr>
                <w:rFonts w:ascii="Arial" w:hAnsi="Arial" w:cs="Arial"/>
                <w:b/>
                <w:color w:val="0000FF"/>
                <w:lang w:val="ro-RO"/>
              </w:rPr>
            </w:pPr>
          </w:p>
        </w:tc>
      </w:tr>
      <w:tr w:rsidR="00A02DA8" w:rsidRPr="00B7453D" w14:paraId="1020E37F" w14:textId="77777777" w:rsidTr="00A02DA8">
        <w:tc>
          <w:tcPr>
            <w:tcW w:w="648" w:type="dxa"/>
            <w:tcBorders>
              <w:top w:val="single" w:sz="4" w:space="0" w:color="auto"/>
              <w:left w:val="single" w:sz="4" w:space="0" w:color="auto"/>
              <w:bottom w:val="single" w:sz="4" w:space="0" w:color="auto"/>
            </w:tcBorders>
            <w:shd w:val="clear" w:color="auto" w:fill="FFFFFF"/>
          </w:tcPr>
          <w:p w14:paraId="5F322E3C" w14:textId="4D0835CA"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16.</w:t>
            </w:r>
          </w:p>
        </w:tc>
        <w:tc>
          <w:tcPr>
            <w:tcW w:w="9207" w:type="dxa"/>
            <w:shd w:val="clear" w:color="auto" w:fill="FFFFFF"/>
          </w:tcPr>
          <w:p w14:paraId="232492A8" w14:textId="77777777" w:rsidR="00A02DA8" w:rsidRPr="003C21A5" w:rsidRDefault="00A02DA8" w:rsidP="00A02DA8">
            <w:pPr>
              <w:widowControl w:val="0"/>
              <w:autoSpaceDE w:val="0"/>
              <w:autoSpaceDN w:val="0"/>
              <w:adjustRightInd w:val="0"/>
              <w:spacing w:after="240"/>
              <w:rPr>
                <w:rFonts w:ascii="Arial" w:eastAsia="Calibri" w:hAnsi="Arial" w:cs="Arial"/>
                <w:color w:val="000000"/>
              </w:rPr>
            </w:pPr>
            <w:r w:rsidRPr="00FD36AB">
              <w:rPr>
                <w:rFonts w:ascii="Arial" w:eastAsia="Calibri" w:hAnsi="Arial" w:cs="Arial"/>
                <w:b/>
                <w:bCs/>
                <w:i/>
                <w:iCs/>
                <w:color w:val="000000"/>
              </w:rPr>
              <w:t>Rivi</w:t>
            </w:r>
            <w:r w:rsidRPr="00FD36AB">
              <w:rPr>
                <w:rFonts w:ascii="Arial" w:eastAsia="Calibri" w:hAnsi="Arial" w:cs="Arial"/>
                <w:b/>
                <w:bCs/>
                <w:i/>
                <w:iCs/>
                <w:color w:val="000000"/>
                <w:lang w:val="ro-RO"/>
              </w:rPr>
              <w:t>ș</w:t>
            </w:r>
            <w:r w:rsidRPr="00FD36AB">
              <w:rPr>
                <w:rFonts w:ascii="Arial" w:eastAsia="Calibri" w:hAnsi="Arial" w:cs="Arial"/>
                <w:b/>
                <w:bCs/>
                <w:i/>
                <w:iCs/>
                <w:color w:val="000000"/>
              </w:rPr>
              <w:t xml:space="preserve"> M</w:t>
            </w:r>
            <w:r w:rsidRPr="00FD36AB">
              <w:rPr>
                <w:rFonts w:ascii="Arial" w:eastAsia="Calibri" w:hAnsi="Arial" w:cs="Arial"/>
                <w:b/>
                <w:bCs/>
                <w:i/>
                <w:iCs/>
                <w:color w:val="000000"/>
                <w:lang w:val="ro-RO"/>
              </w:rPr>
              <w:t>ircea</w:t>
            </w:r>
            <w:r w:rsidRPr="00FD36AB">
              <w:rPr>
                <w:rFonts w:ascii="Arial" w:eastAsia="Calibri" w:hAnsi="Arial" w:cs="Arial"/>
                <w:b/>
                <w:bCs/>
                <w:i/>
                <w:iCs/>
                <w:color w:val="000000"/>
              </w:rPr>
              <w:t>,</w:t>
            </w:r>
            <w:r w:rsidRPr="003C21A5">
              <w:rPr>
                <w:rFonts w:ascii="Arial" w:eastAsia="Calibri" w:hAnsi="Arial" w:cs="Arial"/>
                <w:color w:val="000000"/>
              </w:rPr>
              <w:t xml:space="preserve"> Tigmeanu C, Anghel-Lorinti A.E., Borsanu I., Leretter M., Bratu E.A.</w:t>
            </w:r>
          </w:p>
          <w:p w14:paraId="4D1B0F39" w14:textId="77777777" w:rsidR="00A02DA8" w:rsidRPr="003C21A5" w:rsidRDefault="00A02DA8" w:rsidP="00A02DA8">
            <w:pPr>
              <w:widowControl w:val="0"/>
              <w:autoSpaceDE w:val="0"/>
              <w:autoSpaceDN w:val="0"/>
              <w:adjustRightInd w:val="0"/>
              <w:spacing w:after="240"/>
              <w:rPr>
                <w:rFonts w:ascii="Arial" w:eastAsia="Calibri" w:hAnsi="Arial" w:cs="Arial"/>
                <w:color w:val="000000"/>
              </w:rPr>
            </w:pPr>
            <w:r w:rsidRPr="003C21A5">
              <w:rPr>
                <w:rFonts w:ascii="Arial" w:eastAsia="Calibri" w:hAnsi="Arial" w:cs="Arial"/>
                <w:b/>
                <w:bCs/>
                <w:color w:val="000000"/>
              </w:rPr>
              <w:t>Overdenture on CEKA attachments-a good prosthetic option</w:t>
            </w:r>
          </w:p>
          <w:p w14:paraId="2223CF88" w14:textId="77777777" w:rsidR="00A02DA8" w:rsidRPr="00FD36AB" w:rsidRDefault="00A02DA8" w:rsidP="00A02DA8">
            <w:pPr>
              <w:rPr>
                <w:rFonts w:ascii="Arial" w:hAnsi="Arial" w:cs="Arial"/>
                <w:bCs/>
                <w:color w:val="181818"/>
                <w:lang w:val="ro-RO"/>
              </w:rPr>
            </w:pPr>
            <w:r w:rsidRPr="00FD36AB">
              <w:rPr>
                <w:rFonts w:ascii="Arial" w:hAnsi="Arial" w:cs="Arial"/>
                <w:bCs/>
                <w:color w:val="181818"/>
                <w:lang w:val="ro-RO"/>
              </w:rPr>
              <w:t>Medicine</w:t>
            </w:r>
            <w:r>
              <w:rPr>
                <w:rFonts w:ascii="Arial" w:hAnsi="Arial" w:cs="Arial"/>
                <w:bCs/>
                <w:color w:val="181818"/>
                <w:lang w:val="ro-RO"/>
              </w:rPr>
              <w:t xml:space="preserve"> </w:t>
            </w:r>
            <w:r w:rsidRPr="00FD36AB">
              <w:rPr>
                <w:rFonts w:ascii="Arial" w:hAnsi="Arial" w:cs="Arial"/>
                <w:bCs/>
                <w:color w:val="181818"/>
                <w:lang w:val="ro-RO"/>
              </w:rPr>
              <w:t>in Evolution</w:t>
            </w:r>
            <w:r>
              <w:rPr>
                <w:rFonts w:ascii="Arial" w:hAnsi="Arial" w:cs="Arial"/>
                <w:bCs/>
                <w:color w:val="181818"/>
                <w:lang w:val="ro-RO"/>
              </w:rPr>
              <w:t xml:space="preserve">, 2020, </w:t>
            </w:r>
            <w:r w:rsidRPr="00FD36AB">
              <w:rPr>
                <w:rFonts w:ascii="Arial" w:hAnsi="Arial" w:cs="Arial"/>
                <w:bCs/>
                <w:color w:val="181818"/>
                <w:lang w:val="ro-RO"/>
              </w:rPr>
              <w:t>Vol XXVL, Nr.4</w:t>
            </w:r>
            <w:r>
              <w:rPr>
                <w:rFonts w:ascii="Arial" w:hAnsi="Arial" w:cs="Arial"/>
                <w:bCs/>
                <w:color w:val="181818"/>
                <w:lang w:val="ro-RO"/>
              </w:rPr>
              <w:t xml:space="preserve">, </w:t>
            </w:r>
            <w:r w:rsidRPr="00FD36AB">
              <w:rPr>
                <w:rFonts w:ascii="Arial" w:hAnsi="Arial" w:cs="Arial"/>
                <w:bCs/>
                <w:color w:val="181818"/>
                <w:lang w:val="ro-RO"/>
              </w:rPr>
              <w:t>431</w:t>
            </w:r>
            <w:r>
              <w:rPr>
                <w:rFonts w:ascii="Arial" w:hAnsi="Arial" w:cs="Arial"/>
                <w:bCs/>
                <w:color w:val="181818"/>
                <w:lang w:val="ro-RO"/>
              </w:rPr>
              <w:t>-439</w:t>
            </w:r>
          </w:p>
          <w:p w14:paraId="52DD555E" w14:textId="77777777" w:rsidR="00A02DA8" w:rsidRPr="00B7453D" w:rsidRDefault="00A02DA8" w:rsidP="00A02DA8">
            <w:pPr>
              <w:jc w:val="both"/>
              <w:rPr>
                <w:rFonts w:ascii="Arial" w:hAnsi="Arial" w:cs="Arial"/>
                <w:b/>
                <w:color w:val="0000FF"/>
                <w:lang w:val="ro-RO"/>
              </w:rPr>
            </w:pPr>
          </w:p>
        </w:tc>
      </w:tr>
      <w:tr w:rsidR="00A02DA8" w:rsidRPr="00B7453D" w14:paraId="4791D0FE" w14:textId="77777777" w:rsidTr="00A02DA8">
        <w:tc>
          <w:tcPr>
            <w:tcW w:w="648" w:type="dxa"/>
            <w:tcBorders>
              <w:top w:val="single" w:sz="4" w:space="0" w:color="auto"/>
              <w:left w:val="single" w:sz="4" w:space="0" w:color="auto"/>
              <w:bottom w:val="single" w:sz="4" w:space="0" w:color="auto"/>
            </w:tcBorders>
            <w:shd w:val="clear" w:color="auto" w:fill="FFFFFF"/>
          </w:tcPr>
          <w:p w14:paraId="58C44BA3" w14:textId="75BE3E72"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17.</w:t>
            </w:r>
          </w:p>
        </w:tc>
        <w:tc>
          <w:tcPr>
            <w:tcW w:w="9207" w:type="dxa"/>
            <w:shd w:val="clear" w:color="auto" w:fill="FFFFFF"/>
          </w:tcPr>
          <w:p w14:paraId="7D969782" w14:textId="77777777" w:rsidR="00A02DA8" w:rsidRPr="003C21A5" w:rsidRDefault="00A02DA8" w:rsidP="00A02DA8">
            <w:pPr>
              <w:widowControl w:val="0"/>
              <w:autoSpaceDE w:val="0"/>
              <w:autoSpaceDN w:val="0"/>
              <w:adjustRightInd w:val="0"/>
              <w:spacing w:after="240"/>
              <w:rPr>
                <w:rFonts w:ascii="Arial" w:eastAsia="Calibri" w:hAnsi="Arial" w:cs="Arial"/>
                <w:color w:val="000000"/>
              </w:rPr>
            </w:pPr>
            <w:r w:rsidRPr="003C21A5">
              <w:rPr>
                <w:rFonts w:ascii="Arial" w:eastAsia="Calibri" w:hAnsi="Arial" w:cs="Arial"/>
                <w:color w:val="000000"/>
              </w:rPr>
              <w:t xml:space="preserve">Tigmeanu C., Balean O.I., Anghel-Lorinti A.E., Antonie S., </w:t>
            </w:r>
            <w:r w:rsidRPr="00FD36AB">
              <w:rPr>
                <w:rFonts w:ascii="Arial" w:eastAsia="Calibri" w:hAnsi="Arial" w:cs="Arial"/>
                <w:b/>
                <w:bCs/>
                <w:i/>
                <w:iCs/>
                <w:color w:val="000000"/>
              </w:rPr>
              <w:t>Rivi</w:t>
            </w:r>
            <w:r>
              <w:rPr>
                <w:rFonts w:ascii="Arial" w:eastAsia="Calibri" w:hAnsi="Arial" w:cs="Arial"/>
                <w:b/>
                <w:bCs/>
                <w:i/>
                <w:iCs/>
                <w:color w:val="000000"/>
                <w:lang w:val="ro-RO"/>
              </w:rPr>
              <w:t>ș</w:t>
            </w:r>
            <w:r w:rsidRPr="00FD36AB">
              <w:rPr>
                <w:rFonts w:ascii="Arial" w:eastAsia="Calibri" w:hAnsi="Arial" w:cs="Arial"/>
                <w:b/>
                <w:bCs/>
                <w:i/>
                <w:iCs/>
                <w:color w:val="000000"/>
              </w:rPr>
              <w:t xml:space="preserve"> M</w:t>
            </w:r>
            <w:r w:rsidRPr="00FD36AB">
              <w:rPr>
                <w:rFonts w:ascii="Arial" w:eastAsia="Calibri" w:hAnsi="Arial" w:cs="Arial"/>
                <w:b/>
                <w:bCs/>
                <w:i/>
                <w:iCs/>
                <w:color w:val="000000"/>
                <w:lang w:val="ro-RO"/>
              </w:rPr>
              <w:t>ircea</w:t>
            </w:r>
            <w:r w:rsidRPr="00FD36AB">
              <w:rPr>
                <w:rFonts w:ascii="Arial" w:eastAsia="Calibri" w:hAnsi="Arial" w:cs="Arial"/>
                <w:b/>
                <w:bCs/>
                <w:i/>
                <w:iCs/>
                <w:color w:val="000000"/>
                <w:position w:val="8"/>
              </w:rPr>
              <w:t>*</w:t>
            </w:r>
            <w:r w:rsidRPr="003C21A5">
              <w:rPr>
                <w:rFonts w:ascii="Arial" w:eastAsia="Calibri" w:hAnsi="Arial" w:cs="Arial"/>
                <w:color w:val="000000"/>
                <w:position w:val="8"/>
              </w:rPr>
              <w:t xml:space="preserve"> </w:t>
            </w:r>
          </w:p>
          <w:p w14:paraId="153F5AA1" w14:textId="77777777" w:rsidR="00A02DA8" w:rsidRPr="003C21A5" w:rsidRDefault="00A02DA8" w:rsidP="00A02DA8">
            <w:pPr>
              <w:pStyle w:val="NormalWeb"/>
              <w:rPr>
                <w:rFonts w:ascii="Arial" w:eastAsia="MS Mincho" w:hAnsi="Arial" w:cs="Arial"/>
                <w:sz w:val="24"/>
                <w:szCs w:val="24"/>
              </w:rPr>
            </w:pPr>
            <w:r w:rsidRPr="003C21A5">
              <w:rPr>
                <w:rFonts w:ascii="Arial" w:hAnsi="Arial" w:cs="Arial"/>
                <w:b/>
                <w:bCs/>
                <w:color w:val="000000"/>
                <w:sz w:val="24"/>
                <w:szCs w:val="24"/>
              </w:rPr>
              <w:t>Metal-ceramic restauration with an SLM achieved framework</w:t>
            </w:r>
          </w:p>
          <w:p w14:paraId="3A848477" w14:textId="77777777" w:rsidR="00A02DA8" w:rsidRDefault="00A02DA8" w:rsidP="00A02DA8">
            <w:pPr>
              <w:jc w:val="both"/>
              <w:rPr>
                <w:rFonts w:ascii="Arial" w:hAnsi="Arial" w:cs="Arial"/>
                <w:bCs/>
                <w:color w:val="181818"/>
                <w:lang w:val="ro-RO"/>
              </w:rPr>
            </w:pPr>
            <w:r w:rsidRPr="00FD36AB">
              <w:rPr>
                <w:rFonts w:ascii="Arial" w:hAnsi="Arial" w:cs="Arial"/>
                <w:bCs/>
                <w:color w:val="181818"/>
                <w:lang w:val="ro-RO"/>
              </w:rPr>
              <w:t>Medicine in Evolution</w:t>
            </w:r>
            <w:r>
              <w:rPr>
                <w:rFonts w:ascii="Arial" w:hAnsi="Arial" w:cs="Arial"/>
                <w:bCs/>
                <w:color w:val="181818"/>
                <w:lang w:val="ro-RO"/>
              </w:rPr>
              <w:t xml:space="preserve">, 2020, </w:t>
            </w:r>
            <w:r w:rsidRPr="00FD36AB">
              <w:rPr>
                <w:rFonts w:ascii="Arial" w:hAnsi="Arial" w:cs="Arial"/>
                <w:bCs/>
                <w:color w:val="181818"/>
                <w:lang w:val="ro-RO"/>
              </w:rPr>
              <w:t>Vol XXVL, Nr.4</w:t>
            </w:r>
            <w:r>
              <w:rPr>
                <w:rFonts w:ascii="Arial" w:hAnsi="Arial" w:cs="Arial"/>
                <w:bCs/>
                <w:color w:val="181818"/>
                <w:lang w:val="ro-RO"/>
              </w:rPr>
              <w:t>, 440</w:t>
            </w:r>
          </w:p>
          <w:p w14:paraId="08DAA8FE" w14:textId="77777777" w:rsidR="00A02DA8" w:rsidRPr="00B7453D" w:rsidRDefault="00A02DA8" w:rsidP="00A02DA8">
            <w:pPr>
              <w:jc w:val="both"/>
              <w:rPr>
                <w:rFonts w:ascii="Arial" w:hAnsi="Arial" w:cs="Arial"/>
                <w:b/>
                <w:color w:val="0000FF"/>
                <w:lang w:val="ro-RO"/>
              </w:rPr>
            </w:pPr>
          </w:p>
        </w:tc>
      </w:tr>
      <w:tr w:rsidR="00A02DA8" w:rsidRPr="00B7453D" w14:paraId="57439213" w14:textId="77777777" w:rsidTr="00A02DA8">
        <w:tc>
          <w:tcPr>
            <w:tcW w:w="648" w:type="dxa"/>
            <w:tcBorders>
              <w:top w:val="single" w:sz="4" w:space="0" w:color="auto"/>
              <w:left w:val="single" w:sz="4" w:space="0" w:color="auto"/>
              <w:bottom w:val="single" w:sz="4" w:space="0" w:color="auto"/>
            </w:tcBorders>
            <w:shd w:val="clear" w:color="auto" w:fill="FFFFFF"/>
          </w:tcPr>
          <w:p w14:paraId="400B8D5F" w14:textId="12A5A18C"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18.</w:t>
            </w:r>
          </w:p>
        </w:tc>
        <w:tc>
          <w:tcPr>
            <w:tcW w:w="9207" w:type="dxa"/>
            <w:shd w:val="clear" w:color="auto" w:fill="FFFFFF"/>
          </w:tcPr>
          <w:p w14:paraId="163B3AF9" w14:textId="77777777" w:rsidR="00A02DA8" w:rsidRPr="00596BEF" w:rsidRDefault="00A02DA8" w:rsidP="00A02DA8">
            <w:pPr>
              <w:pStyle w:val="NoSpacing"/>
              <w:rPr>
                <w:rFonts w:ascii="Arial" w:hAnsi="Arial" w:cs="Arial"/>
              </w:rPr>
            </w:pPr>
            <w:r w:rsidRPr="00596BEF">
              <w:rPr>
                <w:rFonts w:ascii="Arial" w:hAnsi="Arial" w:cs="Arial"/>
                <w:b/>
                <w:bCs/>
                <w:i/>
                <w:iCs/>
              </w:rPr>
              <w:t>Riviș  Mircea,</w:t>
            </w:r>
            <w:r w:rsidRPr="00596BEF">
              <w:rPr>
                <w:rFonts w:ascii="Arial" w:hAnsi="Arial" w:cs="Arial"/>
              </w:rPr>
              <w:t xml:space="preserve"> Chioran D, Monea A, Roi C*, Roi A, Sauciur I, Badea I.</w:t>
            </w:r>
          </w:p>
          <w:p w14:paraId="7952248A" w14:textId="77777777" w:rsidR="00A02DA8" w:rsidRDefault="00A02DA8" w:rsidP="00A02DA8">
            <w:pPr>
              <w:jc w:val="both"/>
              <w:rPr>
                <w:rFonts w:ascii="Arial" w:hAnsi="Arial" w:cs="Arial"/>
                <w:b/>
                <w:color w:val="0000FF"/>
                <w:lang w:val="ro-RO"/>
              </w:rPr>
            </w:pPr>
          </w:p>
          <w:p w14:paraId="396CE148" w14:textId="5CAAC74E" w:rsidR="00A02DA8" w:rsidRPr="00A02DA8" w:rsidRDefault="00A02DA8" w:rsidP="00A02DA8">
            <w:pPr>
              <w:jc w:val="both"/>
              <w:rPr>
                <w:rFonts w:ascii="Arial" w:hAnsi="Arial" w:cs="Arial"/>
                <w:b/>
                <w:bCs/>
                <w:caps/>
              </w:rPr>
            </w:pPr>
            <w:r w:rsidRPr="00596BEF">
              <w:rPr>
                <w:rFonts w:ascii="Arial" w:hAnsi="Arial" w:cs="Arial"/>
                <w:b/>
                <w:bCs/>
                <w:caps/>
              </w:rPr>
              <w:t>Correlation of the treatment method according to the time elapsed since the occurrence of oro-sinusal communication</w:t>
            </w:r>
          </w:p>
          <w:p w14:paraId="1EACE98F" w14:textId="77777777" w:rsidR="00A02DA8" w:rsidRDefault="00A02DA8" w:rsidP="00A02DA8">
            <w:pPr>
              <w:rPr>
                <w:rFonts w:ascii="Arial" w:eastAsia="MS Mincho" w:hAnsi="Arial" w:cs="Arial"/>
                <w:bCs/>
                <w:lang w:val="ro-RO"/>
              </w:rPr>
            </w:pPr>
            <w:r w:rsidRPr="00596BEF">
              <w:rPr>
                <w:rFonts w:ascii="Arial" w:hAnsi="Arial" w:cs="Arial"/>
                <w:bCs/>
                <w:color w:val="181818"/>
                <w:lang w:val="ro-RO"/>
              </w:rPr>
              <w:t>Medicine in Evolution</w:t>
            </w:r>
            <w:r>
              <w:rPr>
                <w:rFonts w:ascii="Arial" w:hAnsi="Arial" w:cs="Arial"/>
                <w:bCs/>
                <w:color w:val="181818"/>
                <w:lang w:val="ro-RO"/>
              </w:rPr>
              <w:t xml:space="preserve">, </w:t>
            </w:r>
            <w:r>
              <w:rPr>
                <w:rFonts w:ascii="Arial" w:eastAsia="MS Mincho" w:hAnsi="Arial" w:cs="Arial"/>
                <w:bCs/>
                <w:lang w:val="ro-RO"/>
              </w:rPr>
              <w:t xml:space="preserve">2021, </w:t>
            </w:r>
            <w:r w:rsidRPr="00596BEF">
              <w:rPr>
                <w:rFonts w:ascii="Arial" w:eastAsia="MS Mincho" w:hAnsi="Arial" w:cs="Arial"/>
                <w:bCs/>
              </w:rPr>
              <w:t>Vol</w:t>
            </w:r>
            <w:r>
              <w:rPr>
                <w:rFonts w:ascii="Arial" w:eastAsia="MS Mincho" w:hAnsi="Arial" w:cs="Arial"/>
                <w:bCs/>
                <w:lang w:val="ro-RO"/>
              </w:rPr>
              <w:t>.</w:t>
            </w:r>
            <w:r w:rsidRPr="00596BEF">
              <w:rPr>
                <w:rFonts w:ascii="Arial" w:eastAsia="MS Mincho" w:hAnsi="Arial" w:cs="Arial"/>
                <w:bCs/>
              </w:rPr>
              <w:t xml:space="preserve"> XXVII, Nr. 4</w:t>
            </w:r>
            <w:r>
              <w:rPr>
                <w:rFonts w:ascii="Arial" w:eastAsia="MS Mincho" w:hAnsi="Arial" w:cs="Arial"/>
                <w:bCs/>
                <w:lang w:val="ro-RO"/>
              </w:rPr>
              <w:t>, 340</w:t>
            </w:r>
          </w:p>
          <w:p w14:paraId="37190E3A" w14:textId="4226918E" w:rsidR="00A02DA8" w:rsidRPr="00A02DA8" w:rsidRDefault="00A02DA8" w:rsidP="00A02DA8">
            <w:pPr>
              <w:rPr>
                <w:rFonts w:ascii="Arial" w:hAnsi="Arial" w:cs="Arial"/>
                <w:bCs/>
                <w:color w:val="181818"/>
                <w:lang w:val="ro-RO"/>
              </w:rPr>
            </w:pPr>
          </w:p>
        </w:tc>
      </w:tr>
      <w:tr w:rsidR="00A02DA8" w:rsidRPr="00B7453D" w14:paraId="372B706B" w14:textId="77777777" w:rsidTr="00A02DA8">
        <w:tc>
          <w:tcPr>
            <w:tcW w:w="648" w:type="dxa"/>
            <w:tcBorders>
              <w:top w:val="single" w:sz="4" w:space="0" w:color="auto"/>
              <w:left w:val="single" w:sz="4" w:space="0" w:color="auto"/>
              <w:bottom w:val="single" w:sz="4" w:space="0" w:color="auto"/>
            </w:tcBorders>
            <w:shd w:val="clear" w:color="auto" w:fill="FFFFFF"/>
          </w:tcPr>
          <w:p w14:paraId="5647B5EC" w14:textId="02B3212A" w:rsidR="00A02DA8" w:rsidRDefault="00A02DA8" w:rsidP="00A02DA8">
            <w:pPr>
              <w:ind w:left="357" w:hanging="357"/>
              <w:jc w:val="both"/>
              <w:rPr>
                <w:rFonts w:ascii="Arial" w:hAnsi="Arial" w:cs="Arial"/>
                <w:b/>
                <w:color w:val="0000FF"/>
                <w:lang w:val="ro-RO"/>
              </w:rPr>
            </w:pPr>
            <w:r>
              <w:rPr>
                <w:rFonts w:ascii="Arial" w:hAnsi="Arial" w:cs="Arial"/>
                <w:b/>
                <w:color w:val="0000FF"/>
                <w:lang w:val="ro-RO"/>
              </w:rPr>
              <w:t>19.</w:t>
            </w:r>
          </w:p>
        </w:tc>
        <w:tc>
          <w:tcPr>
            <w:tcW w:w="9207" w:type="dxa"/>
            <w:tcBorders>
              <w:bottom w:val="single" w:sz="4" w:space="0" w:color="auto"/>
            </w:tcBorders>
            <w:shd w:val="clear" w:color="auto" w:fill="FFFFFF"/>
          </w:tcPr>
          <w:p w14:paraId="181B0277" w14:textId="77777777" w:rsidR="00A02DA8" w:rsidRPr="003C21A5" w:rsidRDefault="00A02DA8" w:rsidP="00A02DA8">
            <w:pPr>
              <w:spacing w:before="100" w:beforeAutospacing="1" w:after="100" w:afterAutospacing="1"/>
              <w:rPr>
                <w:rFonts w:ascii="Arial" w:eastAsia="MS Mincho" w:hAnsi="Arial" w:cs="Arial"/>
              </w:rPr>
            </w:pPr>
            <w:r w:rsidRPr="003C21A5">
              <w:rPr>
                <w:rFonts w:ascii="Arial" w:eastAsia="MS Mincho" w:hAnsi="Arial" w:cs="Arial"/>
              </w:rPr>
              <w:t xml:space="preserve">Roi C., </w:t>
            </w:r>
            <w:r w:rsidRPr="00596BEF">
              <w:rPr>
                <w:rFonts w:ascii="Arial" w:eastAsia="MS Mincho" w:hAnsi="Arial" w:cs="Arial"/>
                <w:b/>
                <w:bCs/>
                <w:i/>
                <w:iCs/>
              </w:rPr>
              <w:t>Riviș M</w:t>
            </w:r>
            <w:r w:rsidRPr="00596BEF">
              <w:rPr>
                <w:rFonts w:ascii="Arial" w:eastAsia="MS Mincho" w:hAnsi="Arial" w:cs="Arial"/>
                <w:b/>
                <w:bCs/>
                <w:i/>
                <w:iCs/>
                <w:lang w:val="ro-RO"/>
              </w:rPr>
              <w:t>ircea</w:t>
            </w:r>
            <w:r w:rsidRPr="00596BEF">
              <w:rPr>
                <w:rFonts w:ascii="Arial" w:eastAsia="MS Mincho" w:hAnsi="Arial" w:cs="Arial"/>
                <w:b/>
                <w:bCs/>
                <w:i/>
                <w:iCs/>
                <w:position w:val="6"/>
              </w:rPr>
              <w:t>*</w:t>
            </w:r>
            <w:r w:rsidRPr="003C21A5">
              <w:rPr>
                <w:rFonts w:ascii="Arial" w:eastAsia="MS Mincho" w:hAnsi="Arial" w:cs="Arial"/>
              </w:rPr>
              <w:t>, Badea I</w:t>
            </w:r>
            <w:r>
              <w:rPr>
                <w:rFonts w:ascii="Arial" w:eastAsia="MS Mincho" w:hAnsi="Arial" w:cs="Arial"/>
                <w:lang w:val="ro-RO"/>
              </w:rPr>
              <w:t>.</w:t>
            </w:r>
            <w:r w:rsidRPr="003C21A5">
              <w:rPr>
                <w:rFonts w:ascii="Arial" w:eastAsia="MS Mincho" w:hAnsi="Arial" w:cs="Arial"/>
              </w:rPr>
              <w:t>, Roi A., Monea A., Nica D.</w:t>
            </w:r>
          </w:p>
          <w:p w14:paraId="5F3A6000" w14:textId="77777777" w:rsidR="00A02DA8" w:rsidRPr="00596BEF" w:rsidRDefault="00A02DA8" w:rsidP="00A02DA8">
            <w:pPr>
              <w:spacing w:before="100" w:beforeAutospacing="1" w:after="100" w:afterAutospacing="1"/>
              <w:rPr>
                <w:rFonts w:ascii="Arial" w:eastAsia="MS Mincho" w:hAnsi="Arial" w:cs="Arial"/>
                <w:b/>
                <w:bCs/>
              </w:rPr>
            </w:pPr>
            <w:r w:rsidRPr="00596BEF">
              <w:rPr>
                <w:rFonts w:ascii="Arial" w:eastAsia="MS Mincho" w:hAnsi="Arial" w:cs="Arial"/>
                <w:b/>
                <w:bCs/>
              </w:rPr>
              <w:t>The management of the inferior third molar in the mandibular fracture line</w:t>
            </w:r>
          </w:p>
          <w:p w14:paraId="5969493C" w14:textId="6D0D2C7C" w:rsidR="00A02DA8" w:rsidRPr="00926416" w:rsidRDefault="00A02DA8" w:rsidP="00A02DA8">
            <w:pPr>
              <w:rPr>
                <w:rFonts w:ascii="Arial" w:eastAsia="MS Mincho" w:hAnsi="Arial" w:cs="Arial"/>
                <w:bCs/>
                <w:lang w:val="ro-RO"/>
              </w:rPr>
            </w:pPr>
            <w:r w:rsidRPr="00596BEF">
              <w:rPr>
                <w:rFonts w:ascii="Arial" w:hAnsi="Arial" w:cs="Arial"/>
                <w:bCs/>
                <w:color w:val="181818"/>
                <w:lang w:val="ro-RO"/>
              </w:rPr>
              <w:t>Medicine in Evolution</w:t>
            </w:r>
            <w:r>
              <w:rPr>
                <w:rFonts w:ascii="Arial" w:hAnsi="Arial" w:cs="Arial"/>
                <w:bCs/>
                <w:color w:val="181818"/>
                <w:lang w:val="ro-RO"/>
              </w:rPr>
              <w:t xml:space="preserve">, </w:t>
            </w:r>
            <w:r>
              <w:rPr>
                <w:rFonts w:ascii="Arial" w:eastAsia="MS Mincho" w:hAnsi="Arial" w:cs="Arial"/>
                <w:bCs/>
                <w:lang w:val="ro-RO"/>
              </w:rPr>
              <w:t xml:space="preserve">2021, </w:t>
            </w:r>
            <w:r w:rsidRPr="00596BEF">
              <w:rPr>
                <w:rFonts w:ascii="Arial" w:eastAsia="MS Mincho" w:hAnsi="Arial" w:cs="Arial"/>
                <w:bCs/>
              </w:rPr>
              <w:t>Vol</w:t>
            </w:r>
            <w:r>
              <w:rPr>
                <w:rFonts w:ascii="Arial" w:eastAsia="MS Mincho" w:hAnsi="Arial" w:cs="Arial"/>
                <w:bCs/>
                <w:lang w:val="ro-RO"/>
              </w:rPr>
              <w:t>.</w:t>
            </w:r>
            <w:r w:rsidRPr="00596BEF">
              <w:rPr>
                <w:rFonts w:ascii="Arial" w:eastAsia="MS Mincho" w:hAnsi="Arial" w:cs="Arial"/>
                <w:bCs/>
              </w:rPr>
              <w:t xml:space="preserve"> XXVII, Nr. 4, </w:t>
            </w:r>
            <w:r>
              <w:rPr>
                <w:rFonts w:ascii="Arial" w:eastAsia="MS Mincho" w:hAnsi="Arial" w:cs="Arial"/>
                <w:bCs/>
                <w:lang w:val="ro-RO"/>
              </w:rPr>
              <w:t>347</w:t>
            </w:r>
          </w:p>
        </w:tc>
      </w:tr>
    </w:tbl>
    <w:p w14:paraId="7B19D8DC" w14:textId="77777777" w:rsidR="00A42E0C" w:rsidRPr="00D96F49" w:rsidRDefault="00A42E0C" w:rsidP="00926416">
      <w:pPr>
        <w:spacing w:after="0" w:line="240" w:lineRule="auto"/>
        <w:rPr>
          <w:lang w:val="ro-RO"/>
        </w:rPr>
      </w:pPr>
      <w:bookmarkStart w:id="0" w:name="_GoBack"/>
      <w:bookmarkEnd w:id="0"/>
    </w:p>
    <w:sectPr w:rsidR="00A42E0C" w:rsidRPr="00D96F49"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20F0B2" w14:textId="77777777" w:rsidR="004B6344" w:rsidRDefault="004B6344">
      <w:r>
        <w:separator/>
      </w:r>
    </w:p>
  </w:endnote>
  <w:endnote w:type="continuationSeparator" w:id="0">
    <w:p w14:paraId="7B65AB64" w14:textId="77777777" w:rsidR="004B6344" w:rsidRDefault="004B6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Calibri">
    <w:panose1 w:val="020F0502020204030204"/>
    <w:charset w:val="00"/>
    <w:family w:val="auto"/>
    <w:pitch w:val="variable"/>
    <w:sig w:usb0="E10002FF" w:usb1="4000ACFF" w:usb2="00000009"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Lucida Grande">
    <w:panose1 w:val="020B0600040502020204"/>
    <w:charset w:val="00"/>
    <w:family w:val="auto"/>
    <w:pitch w:val="variable"/>
    <w:sig w:usb0="E1000AEF" w:usb1="5000A1FF" w:usb2="00000000" w:usb3="00000000" w:csb0="000001BF" w:csb1="00000000"/>
  </w:font>
  <w:font w:name="MS Gothic">
    <w:altName w:val="ＭＳ ゴシック"/>
    <w:charset w:val="80"/>
    <w:family w:val="modern"/>
    <w:pitch w:val="fixed"/>
    <w:sig w:usb0="E00002FF" w:usb1="6AC7FDFB" w:usb2="08000012" w:usb3="00000000" w:csb0="0002009F" w:csb1="00000000"/>
  </w:font>
  <w:font w:name="Times Roman">
    <w:panose1 w:val="00000500000000020000"/>
    <w:charset w:val="00"/>
    <w:family w:val="auto"/>
    <w:pitch w:val="variable"/>
    <w:sig w:usb0="E00002FF" w:usb1="5000205A" w:usb2="00000000" w:usb3="00000000" w:csb0="0000019F" w:csb1="00000000"/>
  </w:font>
  <w:font w:name="Times Bold">
    <w:panose1 w:val="00000800000000020000"/>
    <w:charset w:val="00"/>
    <w:family w:val="auto"/>
    <w:pitch w:val="variable"/>
    <w:sig w:usb0="E00002FF" w:usb1="5000205A" w:usb2="00000000" w:usb3="00000000" w:csb0="0000019F" w:csb1="00000000"/>
  </w:font>
  <w:font w:name="MS Mincho">
    <w:altName w:val="ＭＳ 明朝"/>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4B6344" w:rsidRDefault="004B6344"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4B6344" w:rsidRDefault="004B6344" w:rsidP="00D0338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4B6344" w:rsidRPr="0054137B" w:rsidRDefault="004B6344"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926416">
      <w:rPr>
        <w:rStyle w:val="PageNumber"/>
        <w:rFonts w:ascii="Arial" w:hAnsi="Arial" w:cs="Arial"/>
        <w:noProof/>
        <w:sz w:val="24"/>
        <w:szCs w:val="24"/>
      </w:rPr>
      <w:t>18</w:t>
    </w:r>
    <w:r w:rsidRPr="0054137B">
      <w:rPr>
        <w:rStyle w:val="PageNumber"/>
        <w:rFonts w:ascii="Arial" w:hAnsi="Arial" w:cs="Arial"/>
        <w:sz w:val="24"/>
        <w:szCs w:val="24"/>
      </w:rPr>
      <w:fldChar w:fldCharType="end"/>
    </w:r>
  </w:p>
  <w:p w14:paraId="58B5F4D9" w14:textId="77777777" w:rsidR="004B6344" w:rsidRDefault="004B6344" w:rsidP="00D0338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7C266" w14:textId="77777777" w:rsidR="004B6344" w:rsidRDefault="004B6344">
      <w:r>
        <w:separator/>
      </w:r>
    </w:p>
  </w:footnote>
  <w:footnote w:type="continuationSeparator" w:id="0">
    <w:p w14:paraId="59013873" w14:textId="77777777" w:rsidR="004B6344" w:rsidRDefault="004B63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4B6344" w:rsidRDefault="004B634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4B6344" w:rsidRDefault="004B6344" w:rsidP="00307E76">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4B6344" w:rsidRDefault="004B6344" w:rsidP="00307E76">
    <w:pPr>
      <w:pStyle w:val="Header"/>
      <w:ind w:right="36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4B6344" w:rsidRDefault="004B6344"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4B6344" w:rsidRDefault="004B6344" w:rsidP="00307E76">
    <w:pPr>
      <w:pStyle w:val="Header"/>
      <w:ind w:right="360"/>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4B6344" w:rsidRDefault="004B6344" w:rsidP="00307E76">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B4CCD"/>
    <w:rsid w:val="004B6344"/>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340CD"/>
    <w:rsid w:val="00745A74"/>
    <w:rsid w:val="00747932"/>
    <w:rsid w:val="0076490C"/>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38B9"/>
    <w:rsid w:val="008A4216"/>
    <w:rsid w:val="008C1D4F"/>
    <w:rsid w:val="008F102D"/>
    <w:rsid w:val="008F1643"/>
    <w:rsid w:val="008F1994"/>
    <w:rsid w:val="008F5425"/>
    <w:rsid w:val="008F7075"/>
    <w:rsid w:val="008F766D"/>
    <w:rsid w:val="00926416"/>
    <w:rsid w:val="009302C8"/>
    <w:rsid w:val="00937293"/>
    <w:rsid w:val="00946FA9"/>
    <w:rsid w:val="00952D46"/>
    <w:rsid w:val="009560F7"/>
    <w:rsid w:val="00957BCD"/>
    <w:rsid w:val="009653B1"/>
    <w:rsid w:val="009D54C3"/>
    <w:rsid w:val="009D5906"/>
    <w:rsid w:val="009E2B55"/>
    <w:rsid w:val="009E4555"/>
    <w:rsid w:val="009E76A1"/>
    <w:rsid w:val="00A02DA8"/>
    <w:rsid w:val="00A11E62"/>
    <w:rsid w:val="00A24B7A"/>
    <w:rsid w:val="00A3416A"/>
    <w:rsid w:val="00A42E0C"/>
    <w:rsid w:val="00A47737"/>
    <w:rsid w:val="00A47DA2"/>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15724"/>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3952"/>
    <w:rsid w:val="00E74CD2"/>
    <w:rsid w:val="00EB3C05"/>
    <w:rsid w:val="00EF4A16"/>
    <w:rsid w:val="00F04838"/>
    <w:rsid w:val="00F15FF6"/>
    <w:rsid w:val="00F26596"/>
    <w:rsid w:val="00F26990"/>
    <w:rsid w:val="00F341F9"/>
    <w:rsid w:val="00F403A7"/>
    <w:rsid w:val="00F43D1D"/>
    <w:rsid w:val="00F52F05"/>
    <w:rsid w:val="00F61B62"/>
    <w:rsid w:val="00F61BD3"/>
    <w:rsid w:val="00F6619E"/>
    <w:rsid w:val="00F709D8"/>
    <w:rsid w:val="00F740BC"/>
    <w:rsid w:val="00F85E9F"/>
    <w:rsid w:val="00F943D3"/>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rmalWeb">
    <w:name w:val="Normal (Web)"/>
    <w:basedOn w:val="Normal"/>
    <w:uiPriority w:val="99"/>
    <w:semiHidden/>
    <w:unhideWhenUsed/>
    <w:rsid w:val="004B4CCD"/>
    <w:pPr>
      <w:spacing w:before="100" w:beforeAutospacing="1" w:after="100" w:afterAutospacing="1" w:line="240" w:lineRule="auto"/>
    </w:pPr>
    <w:rPr>
      <w:rFonts w:ascii="Times New Roman" w:eastAsia="Calibri" w:hAnsi="Times New Roman"/>
      <w:sz w:val="20"/>
      <w:szCs w:val="20"/>
      <w:lang w:val="uz-Cyrl-UZ"/>
    </w:rPr>
  </w:style>
  <w:style w:type="character" w:styleId="Hyperlink">
    <w:name w:val="Hyperlink"/>
    <w:uiPriority w:val="99"/>
    <w:semiHidden/>
    <w:unhideWhenUsed/>
    <w:rsid w:val="004B4CCD"/>
    <w:rPr>
      <w:color w:val="0000FF"/>
      <w:u w:val="single"/>
    </w:rPr>
  </w:style>
  <w:style w:type="paragraph" w:styleId="NoSpacing">
    <w:name w:val="No Spacing"/>
    <w:uiPriority w:val="1"/>
    <w:qFormat/>
    <w:rsid w:val="004B4CCD"/>
    <w:rPr>
      <w:rFonts w:ascii="Times New Roman" w:eastAsia="Times New Roman" w:hAnsi="Times New Roman"/>
      <w:sz w:val="24"/>
      <w:szCs w:val="24"/>
      <w:lang w:val="uz-Cyrl-UZ"/>
    </w:rPr>
  </w:style>
  <w:style w:type="paragraph" w:styleId="BalloonText">
    <w:name w:val="Balloon Text"/>
    <w:basedOn w:val="Normal"/>
    <w:link w:val="BalloonTextChar"/>
    <w:uiPriority w:val="99"/>
    <w:semiHidden/>
    <w:unhideWhenUsed/>
    <w:rsid w:val="00A47D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7DA2"/>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rmalWeb">
    <w:name w:val="Normal (Web)"/>
    <w:basedOn w:val="Normal"/>
    <w:uiPriority w:val="99"/>
    <w:semiHidden/>
    <w:unhideWhenUsed/>
    <w:rsid w:val="004B4CCD"/>
    <w:pPr>
      <w:spacing w:before="100" w:beforeAutospacing="1" w:after="100" w:afterAutospacing="1" w:line="240" w:lineRule="auto"/>
    </w:pPr>
    <w:rPr>
      <w:rFonts w:ascii="Times New Roman" w:eastAsia="Calibri" w:hAnsi="Times New Roman"/>
      <w:sz w:val="20"/>
      <w:szCs w:val="20"/>
      <w:lang w:val="uz-Cyrl-UZ"/>
    </w:rPr>
  </w:style>
  <w:style w:type="character" w:styleId="Hyperlink">
    <w:name w:val="Hyperlink"/>
    <w:uiPriority w:val="99"/>
    <w:semiHidden/>
    <w:unhideWhenUsed/>
    <w:rsid w:val="004B4CCD"/>
    <w:rPr>
      <w:color w:val="0000FF"/>
      <w:u w:val="single"/>
    </w:rPr>
  </w:style>
  <w:style w:type="paragraph" w:styleId="NoSpacing">
    <w:name w:val="No Spacing"/>
    <w:uiPriority w:val="1"/>
    <w:qFormat/>
    <w:rsid w:val="004B4CCD"/>
    <w:rPr>
      <w:rFonts w:ascii="Times New Roman" w:eastAsia="Times New Roman" w:hAnsi="Times New Roman"/>
      <w:sz w:val="24"/>
      <w:szCs w:val="24"/>
      <w:lang w:val="uz-Cyrl-UZ"/>
    </w:rPr>
  </w:style>
  <w:style w:type="paragraph" w:styleId="BalloonText">
    <w:name w:val="Balloon Text"/>
    <w:basedOn w:val="Normal"/>
    <w:link w:val="BalloonTextChar"/>
    <w:uiPriority w:val="99"/>
    <w:semiHidden/>
    <w:unhideWhenUsed/>
    <w:rsid w:val="00A47DA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47DA2"/>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sciencedirect.com/science/journal/01448617" TargetMode="Externa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s://www.sciencedirect.com/science/journal/01448617" TargetMode="External"/><Relationship Id="rId15" Type="http://schemas.openxmlformats.org/officeDocument/2006/relationships/header" Target="header3.xml"/><Relationship Id="rId16" Type="http://schemas.openxmlformats.org/officeDocument/2006/relationships/header" Target="head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20</Pages>
  <Words>3642</Words>
  <Characters>20763</Characters>
  <Application>Microsoft Macintosh Word</Application>
  <DocSecurity>0</DocSecurity>
  <Lines>173</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Icea</cp:lastModifiedBy>
  <cp:revision>8</cp:revision>
  <cp:lastPrinted>2013-01-16T10:35:00Z</cp:lastPrinted>
  <dcterms:created xsi:type="dcterms:W3CDTF">2022-01-08T18:48:00Z</dcterms:created>
  <dcterms:modified xsi:type="dcterms:W3CDTF">2022-01-13T09:43:00Z</dcterms:modified>
</cp:coreProperties>
</file>