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59F7449A" w:rsidR="00A84E2D" w:rsidRPr="00556F2B" w:rsidRDefault="00614260"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60453461">
            <wp:simplePos x="0" y="0"/>
            <wp:positionH relativeFrom="column">
              <wp:posOffset>-59690</wp:posOffset>
            </wp:positionH>
            <wp:positionV relativeFrom="paragraph">
              <wp:posOffset>302895</wp:posOffset>
            </wp:positionV>
            <wp:extent cx="6057900" cy="1636395"/>
            <wp:effectExtent l="0" t="0" r="0" b="0"/>
            <wp:wrapNone/>
            <wp:docPr id="10" name="Imagine 6"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D49721F"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3028F7">
        <w:rPr>
          <w:rFonts w:ascii="Arial" w:hAnsi="Arial" w:cs="Arial"/>
          <w:b/>
          <w:color w:val="FF0000"/>
          <w:sz w:val="36"/>
          <w:szCs w:val="36"/>
          <w:lang w:val="ro-RO"/>
        </w:rPr>
        <w:t>Dr</w:t>
      </w:r>
      <w:r w:rsidR="00807CC8" w:rsidRPr="00807CC8">
        <w:rPr>
          <w:rFonts w:ascii="Arial" w:hAnsi="Arial" w:cs="Arial"/>
          <w:b/>
          <w:color w:val="FF0000"/>
          <w:sz w:val="36"/>
          <w:szCs w:val="36"/>
          <w:lang w:val="ro-RO"/>
        </w:rPr>
        <w:t>ă</w:t>
      </w:r>
      <w:r w:rsidR="003028F7">
        <w:rPr>
          <w:rFonts w:ascii="Arial" w:hAnsi="Arial" w:cs="Arial"/>
          <w:b/>
          <w:color w:val="FF0000"/>
          <w:sz w:val="36"/>
          <w:szCs w:val="36"/>
          <w:lang w:val="ro-RO"/>
        </w:rPr>
        <w:t>ghici</w:t>
      </w:r>
      <w:r w:rsidR="003028F7">
        <w:rPr>
          <w:rFonts w:ascii="Arial" w:hAnsi="Arial" w:cs="Arial"/>
          <w:b/>
          <w:color w:val="FF0000"/>
          <w:sz w:val="36"/>
          <w:szCs w:val="36"/>
          <w:lang w:val="ro-RO"/>
        </w:rPr>
        <w:tab/>
      </w:r>
    </w:p>
    <w:p w14:paraId="5B225B60" w14:textId="14D205CA"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3028F7">
        <w:rPr>
          <w:rFonts w:ascii="Arial" w:hAnsi="Arial" w:cs="Arial"/>
          <w:b/>
          <w:color w:val="FF0000"/>
          <w:sz w:val="36"/>
          <w:szCs w:val="36"/>
          <w:lang w:val="ro-RO"/>
        </w:rPr>
        <w:t>George Andrei</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469247E1"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3028F7" w:rsidRPr="003028F7">
        <w:rPr>
          <w:rFonts w:ascii="Arial" w:hAnsi="Arial" w:cs="Arial"/>
          <w:b/>
          <w:color w:val="181818"/>
          <w:sz w:val="32"/>
          <w:szCs w:val="32"/>
        </w:rPr>
        <w:t>Șef de lucrări</w:t>
      </w:r>
      <w:r w:rsidR="003028F7" w:rsidRPr="00F61B62">
        <w:rPr>
          <w:rFonts w:ascii="Arial" w:hAnsi="Arial" w:cs="Arial"/>
          <w:b/>
          <w:sz w:val="32"/>
          <w:szCs w:val="32"/>
          <w:lang w:val="ro-RO"/>
        </w:rPr>
        <w:t xml:space="preserve"> </w:t>
      </w:r>
      <w:r w:rsidR="00F61B62" w:rsidRPr="00F61B62">
        <w:rPr>
          <w:rFonts w:ascii="Arial" w:hAnsi="Arial" w:cs="Arial"/>
          <w:b/>
          <w:sz w:val="32"/>
          <w:szCs w:val="32"/>
          <w:lang w:val="ro-RO"/>
        </w:rPr>
        <w:t xml:space="preserve">POZIŢIA </w:t>
      </w:r>
      <w:r w:rsidR="003028F7">
        <w:rPr>
          <w:rFonts w:ascii="Arial" w:hAnsi="Arial" w:cs="Arial"/>
          <w:b/>
          <w:sz w:val="32"/>
          <w:szCs w:val="32"/>
          <w:lang w:val="ro-RO"/>
        </w:rPr>
        <w:t>33</w:t>
      </w:r>
      <w:r w:rsidR="00F61B62" w:rsidRPr="00F61B62">
        <w:rPr>
          <w:rFonts w:ascii="Arial" w:hAnsi="Arial" w:cs="Arial"/>
          <w:b/>
          <w:sz w:val="32"/>
          <w:szCs w:val="32"/>
          <w:lang w:val="ro-RO"/>
        </w:rPr>
        <w:t xml:space="preserve">      </w:t>
      </w:r>
    </w:p>
    <w:p w14:paraId="4B6E33CF" w14:textId="703BA8FD"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3028F7">
        <w:rPr>
          <w:rFonts w:ascii="Arial" w:hAnsi="Arial" w:cs="Arial"/>
          <w:b/>
          <w:sz w:val="32"/>
          <w:szCs w:val="32"/>
          <w:lang w:val="ro-RO"/>
        </w:rPr>
        <w:t>FARMACIE</w:t>
      </w:r>
    </w:p>
    <w:p w14:paraId="5DC6581A" w14:textId="0A501C4E"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3028F7">
        <w:rPr>
          <w:rFonts w:ascii="Arial" w:hAnsi="Arial" w:cs="Arial"/>
          <w:b/>
          <w:sz w:val="32"/>
          <w:szCs w:val="32"/>
          <w:lang w:val="ro-RO"/>
        </w:rPr>
        <w:t>II</w:t>
      </w:r>
    </w:p>
    <w:p w14:paraId="1D2EB75D" w14:textId="15221051" w:rsidR="00F61B62" w:rsidRPr="00807CC8"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proofErr w:type="spellStart"/>
      <w:r w:rsidR="003028F7" w:rsidRPr="00807CC8">
        <w:rPr>
          <w:rFonts w:ascii="Arial" w:hAnsi="Arial" w:cs="Arial"/>
          <w:color w:val="181818"/>
          <w:sz w:val="32"/>
          <w:szCs w:val="32"/>
        </w:rPr>
        <w:t>Metodologia</w:t>
      </w:r>
      <w:proofErr w:type="spellEnd"/>
      <w:r w:rsidR="003028F7" w:rsidRPr="00807CC8">
        <w:rPr>
          <w:rFonts w:ascii="Arial" w:hAnsi="Arial" w:cs="Arial"/>
          <w:color w:val="181818"/>
          <w:sz w:val="32"/>
          <w:szCs w:val="32"/>
        </w:rPr>
        <w:t xml:space="preserve"> </w:t>
      </w:r>
      <w:proofErr w:type="spellStart"/>
      <w:r w:rsidR="003028F7" w:rsidRPr="00807CC8">
        <w:rPr>
          <w:rFonts w:ascii="Arial" w:hAnsi="Arial" w:cs="Arial"/>
          <w:color w:val="181818"/>
          <w:sz w:val="32"/>
          <w:szCs w:val="32"/>
        </w:rPr>
        <w:t>cercetării</w:t>
      </w:r>
      <w:proofErr w:type="spellEnd"/>
      <w:r w:rsidR="003028F7" w:rsidRPr="00807CC8">
        <w:rPr>
          <w:rFonts w:ascii="Arial" w:hAnsi="Arial" w:cs="Arial"/>
          <w:color w:val="181818"/>
          <w:sz w:val="32"/>
          <w:szCs w:val="32"/>
        </w:rPr>
        <w:t xml:space="preserve"> </w:t>
      </w:r>
      <w:proofErr w:type="spellStart"/>
      <w:r w:rsidR="003028F7" w:rsidRPr="00807CC8">
        <w:rPr>
          <w:rFonts w:ascii="Arial" w:hAnsi="Arial" w:cs="Arial"/>
          <w:color w:val="181818"/>
          <w:sz w:val="32"/>
          <w:szCs w:val="32"/>
        </w:rPr>
        <w:t>științifice</w:t>
      </w:r>
      <w:proofErr w:type="spellEnd"/>
      <w:r w:rsidR="003028F7" w:rsidRPr="00807CC8">
        <w:rPr>
          <w:rFonts w:ascii="Arial" w:hAnsi="Arial" w:cs="Arial"/>
          <w:color w:val="181818"/>
          <w:sz w:val="32"/>
          <w:szCs w:val="32"/>
        </w:rPr>
        <w:t xml:space="preserve">; </w:t>
      </w:r>
      <w:proofErr w:type="spellStart"/>
      <w:r w:rsidR="003028F7" w:rsidRPr="00807CC8">
        <w:rPr>
          <w:rFonts w:ascii="Arial" w:hAnsi="Arial" w:cs="Arial"/>
          <w:color w:val="181818"/>
          <w:sz w:val="32"/>
          <w:szCs w:val="32"/>
        </w:rPr>
        <w:t>Noțiuni</w:t>
      </w:r>
      <w:proofErr w:type="spellEnd"/>
      <w:r w:rsidR="003028F7" w:rsidRPr="00807CC8">
        <w:rPr>
          <w:rFonts w:ascii="Arial" w:hAnsi="Arial" w:cs="Arial"/>
          <w:color w:val="181818"/>
          <w:sz w:val="32"/>
          <w:szCs w:val="32"/>
        </w:rPr>
        <w:t xml:space="preserve"> de </w:t>
      </w:r>
      <w:proofErr w:type="spellStart"/>
      <w:r w:rsidR="003028F7" w:rsidRPr="00807CC8">
        <w:rPr>
          <w:rFonts w:ascii="Arial" w:hAnsi="Arial" w:cs="Arial"/>
          <w:color w:val="181818"/>
          <w:sz w:val="32"/>
          <w:szCs w:val="32"/>
        </w:rPr>
        <w:t>farmacovigilență</w:t>
      </w:r>
      <w:proofErr w:type="spellEnd"/>
      <w:r w:rsidR="003028F7" w:rsidRPr="00807CC8">
        <w:rPr>
          <w:rFonts w:ascii="Arial" w:hAnsi="Arial" w:cs="Arial"/>
          <w:color w:val="181818"/>
          <w:sz w:val="32"/>
          <w:szCs w:val="32"/>
        </w:rPr>
        <w:t xml:space="preserve">; </w:t>
      </w:r>
      <w:proofErr w:type="spellStart"/>
      <w:r w:rsidR="003028F7" w:rsidRPr="00807CC8">
        <w:rPr>
          <w:rFonts w:ascii="Arial" w:hAnsi="Arial" w:cs="Arial"/>
          <w:color w:val="181818"/>
          <w:sz w:val="32"/>
          <w:szCs w:val="32"/>
        </w:rPr>
        <w:t>Farmacovigilenţa</w:t>
      </w:r>
      <w:proofErr w:type="spellEnd"/>
      <w:r w:rsidR="003028F7" w:rsidRPr="00807CC8">
        <w:rPr>
          <w:rFonts w:ascii="Arial" w:hAnsi="Arial" w:cs="Arial"/>
          <w:color w:val="181818"/>
          <w:sz w:val="32"/>
          <w:szCs w:val="32"/>
        </w:rPr>
        <w:t xml:space="preserve">; </w:t>
      </w:r>
      <w:proofErr w:type="spellStart"/>
      <w:r w:rsidR="003028F7" w:rsidRPr="00807CC8">
        <w:rPr>
          <w:rFonts w:ascii="Arial" w:hAnsi="Arial" w:cs="Arial"/>
          <w:color w:val="181818"/>
          <w:sz w:val="32"/>
          <w:szCs w:val="32"/>
        </w:rPr>
        <w:t>Industria</w:t>
      </w:r>
      <w:proofErr w:type="spellEnd"/>
      <w:r w:rsidR="003028F7" w:rsidRPr="00807CC8">
        <w:rPr>
          <w:rFonts w:ascii="Arial" w:hAnsi="Arial" w:cs="Arial"/>
          <w:color w:val="181818"/>
          <w:sz w:val="32"/>
          <w:szCs w:val="32"/>
        </w:rPr>
        <w:t xml:space="preserve"> </w:t>
      </w:r>
      <w:proofErr w:type="spellStart"/>
      <w:r w:rsidR="003028F7" w:rsidRPr="00807CC8">
        <w:rPr>
          <w:rFonts w:ascii="Arial" w:hAnsi="Arial" w:cs="Arial"/>
          <w:color w:val="181818"/>
          <w:sz w:val="32"/>
          <w:szCs w:val="32"/>
        </w:rPr>
        <w:t>medicamentului</w:t>
      </w:r>
      <w:proofErr w:type="spellEnd"/>
      <w:r w:rsidR="003028F7" w:rsidRPr="00807CC8">
        <w:rPr>
          <w:rFonts w:ascii="Arial" w:hAnsi="Arial" w:cs="Arial"/>
          <w:color w:val="181818"/>
          <w:sz w:val="32"/>
          <w:szCs w:val="32"/>
        </w:rPr>
        <w:t xml:space="preserve"> </w:t>
      </w:r>
      <w:proofErr w:type="spellStart"/>
      <w:r w:rsidR="003028F7" w:rsidRPr="00807CC8">
        <w:rPr>
          <w:rFonts w:ascii="Arial" w:hAnsi="Arial" w:cs="Arial"/>
          <w:color w:val="181818"/>
          <w:sz w:val="32"/>
          <w:szCs w:val="32"/>
        </w:rPr>
        <w:t>și</w:t>
      </w:r>
      <w:proofErr w:type="spellEnd"/>
      <w:r w:rsidR="003028F7" w:rsidRPr="00807CC8">
        <w:rPr>
          <w:rFonts w:ascii="Arial" w:hAnsi="Arial" w:cs="Arial"/>
          <w:color w:val="181818"/>
          <w:sz w:val="32"/>
          <w:szCs w:val="32"/>
        </w:rPr>
        <w:t xml:space="preserve"> </w:t>
      </w:r>
      <w:proofErr w:type="spellStart"/>
      <w:r w:rsidR="003028F7" w:rsidRPr="00807CC8">
        <w:rPr>
          <w:rFonts w:ascii="Arial" w:hAnsi="Arial" w:cs="Arial"/>
          <w:color w:val="181818"/>
          <w:sz w:val="32"/>
          <w:szCs w:val="32"/>
        </w:rPr>
        <w:t>biotehnologii</w:t>
      </w:r>
      <w:proofErr w:type="spellEnd"/>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3BD4DDD3"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C544BF">
        <w:rPr>
          <w:rFonts w:ascii="Arial" w:hAnsi="Arial" w:cs="Arial"/>
          <w:b/>
          <w:color w:val="181818"/>
          <w:sz w:val="28"/>
          <w:szCs w:val="28"/>
          <w:lang w:val="ro-RO"/>
        </w:rPr>
        <w:t>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2066FD98"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3028F7">
        <w:rPr>
          <w:rFonts w:ascii="Arial" w:hAnsi="Arial" w:cs="Arial"/>
          <w:b/>
          <w:sz w:val="24"/>
          <w:szCs w:val="24"/>
          <w:lang w:val="ro-RO"/>
        </w:rPr>
        <w:t>Draghici</w:t>
      </w:r>
    </w:p>
    <w:p w14:paraId="5A4FFE87" w14:textId="49A5779F"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3028F7">
        <w:rPr>
          <w:rFonts w:ascii="Arial" w:hAnsi="Arial" w:cs="Arial"/>
          <w:b/>
          <w:sz w:val="24"/>
          <w:szCs w:val="24"/>
          <w:lang w:val="ro-RO"/>
        </w:rPr>
        <w:t>George Andrei</w:t>
      </w:r>
    </w:p>
    <w:p w14:paraId="49E46A51" w14:textId="5907D17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3028F7" w:rsidRPr="003028F7">
        <w:t xml:space="preserve"> </w:t>
      </w:r>
      <w:r w:rsidR="003028F7">
        <w:rPr>
          <w:rFonts w:ascii="Arial" w:hAnsi="Arial" w:cs="Arial"/>
          <w:b/>
          <w:sz w:val="24"/>
          <w:szCs w:val="24"/>
          <w:lang w:val="ro-RO"/>
        </w:rPr>
        <w:t>Universitatea de Medicina si farmacie „Victor Babes” Timisoara</w:t>
      </w:r>
      <w:r w:rsidR="003028F7">
        <w:rPr>
          <w:rFonts w:ascii="Arial" w:hAnsi="Arial" w:cs="Arial"/>
          <w:b/>
          <w:sz w:val="24"/>
          <w:szCs w:val="24"/>
          <w:lang w:val="ro-RO"/>
        </w:rPr>
        <w:tab/>
      </w:r>
    </w:p>
    <w:p w14:paraId="5ACF8722" w14:textId="57700560"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3028F7">
        <w:rPr>
          <w:rFonts w:ascii="Arial" w:hAnsi="Arial" w:cs="Arial"/>
          <w:b/>
          <w:sz w:val="24"/>
          <w:szCs w:val="24"/>
          <w:lang w:val="ro-RO"/>
        </w:rPr>
        <w:t>Toxicologie si Industria Medicamentului</w:t>
      </w:r>
    </w:p>
    <w:p w14:paraId="667FF7CB" w14:textId="7A53ACEF"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3028F7">
        <w:rPr>
          <w:rFonts w:ascii="Arial" w:hAnsi="Arial" w:cs="Arial"/>
          <w:b/>
          <w:sz w:val="24"/>
          <w:szCs w:val="24"/>
          <w:lang w:val="ro-RO"/>
        </w:rPr>
        <w:t>II</w:t>
      </w:r>
      <w:r w:rsidR="003028F7">
        <w:rPr>
          <w:rFonts w:ascii="Arial" w:hAnsi="Arial" w:cs="Arial"/>
          <w:b/>
          <w:sz w:val="24"/>
          <w:szCs w:val="24"/>
          <w:lang w:val="ro-RO"/>
        </w:rPr>
        <w:tab/>
      </w:r>
    </w:p>
    <w:p w14:paraId="56521BC8" w14:textId="42AD21F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3028F7">
        <w:rPr>
          <w:rFonts w:ascii="Arial" w:hAnsi="Arial" w:cs="Arial"/>
          <w:b/>
          <w:sz w:val="24"/>
          <w:szCs w:val="24"/>
          <w:lang w:val="ro-RO"/>
        </w:rPr>
        <w:t>Farmacie</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CD31DE9" w14:textId="77777777" w:rsidR="00C823C8" w:rsidRDefault="00C823C8" w:rsidP="00A84A25">
      <w:pPr>
        <w:spacing w:after="0" w:line="240" w:lineRule="auto"/>
        <w:jc w:val="center"/>
        <w:rPr>
          <w:rFonts w:ascii="Arial" w:hAnsi="Arial" w:cs="Arial"/>
          <w:b/>
          <w:color w:val="0000FF"/>
          <w:sz w:val="28"/>
          <w:szCs w:val="28"/>
          <w:lang w:val="ro-RO"/>
        </w:rPr>
      </w:pPr>
    </w:p>
    <w:p w14:paraId="2A2F5607" w14:textId="77777777" w:rsidR="00EF4A16" w:rsidRDefault="00EF4A16" w:rsidP="00A84A25">
      <w:pPr>
        <w:spacing w:after="0" w:line="240" w:lineRule="auto"/>
        <w:jc w:val="center"/>
        <w:rPr>
          <w:rFonts w:ascii="Arial" w:hAnsi="Arial" w:cs="Arial"/>
          <w:b/>
          <w:color w:val="0000FF"/>
          <w:sz w:val="28"/>
          <w:szCs w:val="28"/>
          <w:lang w:val="ro-RO"/>
        </w:rPr>
      </w:pPr>
    </w:p>
    <w:p w14:paraId="750410F9" w14:textId="517A5857" w:rsidR="00EF4A16" w:rsidRDefault="00EF4A16" w:rsidP="00A84A25">
      <w:pPr>
        <w:spacing w:after="0" w:line="240" w:lineRule="auto"/>
        <w:jc w:val="center"/>
        <w:rPr>
          <w:rFonts w:ascii="Arial" w:hAnsi="Arial" w:cs="Arial"/>
          <w:b/>
          <w:color w:val="0000FF"/>
          <w:sz w:val="28"/>
          <w:szCs w:val="28"/>
          <w:lang w:val="ro-RO"/>
        </w:rPr>
      </w:pPr>
    </w:p>
    <w:p w14:paraId="5D9BD347" w14:textId="3E05242F" w:rsidR="00343E25" w:rsidRDefault="00343E25" w:rsidP="00A84A25">
      <w:pPr>
        <w:spacing w:after="0" w:line="240" w:lineRule="auto"/>
        <w:jc w:val="center"/>
        <w:rPr>
          <w:rFonts w:ascii="Arial" w:hAnsi="Arial" w:cs="Arial"/>
          <w:b/>
          <w:color w:val="0000FF"/>
          <w:sz w:val="28"/>
          <w:szCs w:val="28"/>
          <w:lang w:val="ro-RO"/>
        </w:rPr>
      </w:pPr>
    </w:p>
    <w:p w14:paraId="6649ED4C" w14:textId="3D216EBA" w:rsidR="00343E25" w:rsidRDefault="00343E25" w:rsidP="00A84A25">
      <w:pPr>
        <w:spacing w:after="0" w:line="240" w:lineRule="auto"/>
        <w:jc w:val="center"/>
        <w:rPr>
          <w:rFonts w:ascii="Arial" w:hAnsi="Arial" w:cs="Arial"/>
          <w:b/>
          <w:color w:val="0000FF"/>
          <w:sz w:val="28"/>
          <w:szCs w:val="28"/>
          <w:lang w:val="ro-RO"/>
        </w:rPr>
      </w:pPr>
    </w:p>
    <w:p w14:paraId="46A1A18C" w14:textId="41BF58BE" w:rsidR="00343E25" w:rsidRDefault="00343E25" w:rsidP="00A84A25">
      <w:pPr>
        <w:spacing w:after="0" w:line="240" w:lineRule="auto"/>
        <w:jc w:val="center"/>
        <w:rPr>
          <w:rFonts w:ascii="Arial" w:hAnsi="Arial" w:cs="Arial"/>
          <w:b/>
          <w:color w:val="0000FF"/>
          <w:sz w:val="28"/>
          <w:szCs w:val="28"/>
          <w:lang w:val="ro-RO"/>
        </w:rPr>
      </w:pPr>
    </w:p>
    <w:p w14:paraId="64BC458A" w14:textId="25C4BB24" w:rsidR="00343E25" w:rsidRDefault="00343E25" w:rsidP="00A84A25">
      <w:pPr>
        <w:spacing w:after="0" w:line="240" w:lineRule="auto"/>
        <w:jc w:val="center"/>
        <w:rPr>
          <w:rFonts w:ascii="Arial" w:hAnsi="Arial" w:cs="Arial"/>
          <w:b/>
          <w:color w:val="0000FF"/>
          <w:sz w:val="28"/>
          <w:szCs w:val="28"/>
          <w:lang w:val="ro-RO"/>
        </w:rPr>
      </w:pPr>
    </w:p>
    <w:p w14:paraId="074C1F29" w14:textId="77777777" w:rsidR="00343E25" w:rsidRDefault="00343E25" w:rsidP="00A84A25">
      <w:pPr>
        <w:spacing w:after="0" w:line="240" w:lineRule="auto"/>
        <w:jc w:val="center"/>
        <w:rPr>
          <w:rFonts w:ascii="Arial" w:hAnsi="Arial" w:cs="Arial"/>
          <w:b/>
          <w:color w:val="0000FF"/>
          <w:sz w:val="28"/>
          <w:szCs w:val="28"/>
          <w:lang w:val="ro-RO"/>
        </w:rPr>
      </w:pPr>
    </w:p>
    <w:p w14:paraId="6656832A" w14:textId="77777777" w:rsidR="00826BA3" w:rsidRDefault="00826BA3" w:rsidP="00A84A25">
      <w:pPr>
        <w:spacing w:after="0" w:line="240" w:lineRule="auto"/>
        <w:jc w:val="center"/>
        <w:rPr>
          <w:rFonts w:ascii="Arial" w:hAnsi="Arial" w:cs="Arial"/>
          <w:b/>
          <w:color w:val="0000FF"/>
          <w:sz w:val="28"/>
          <w:szCs w:val="28"/>
          <w:lang w:val="ro-RO"/>
        </w:rPr>
      </w:pPr>
    </w:p>
    <w:p w14:paraId="380C16C5" w14:textId="1608B00C"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630"/>
        <w:gridCol w:w="630"/>
        <w:gridCol w:w="2367"/>
      </w:tblGrid>
      <w:tr w:rsidR="00A84A25" w:rsidRPr="00D0338F" w14:paraId="25F1A019" w14:textId="77777777" w:rsidTr="00343E25">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27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36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343E25">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6751CD3E" w:rsidR="00A84A25" w:rsidRPr="00D0338F" w:rsidRDefault="00A84A25" w:rsidP="001455B4">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807CC8">
              <w:rPr>
                <w:rFonts w:ascii="Arial" w:hAnsi="Arial" w:cs="Arial"/>
                <w:color w:val="181818"/>
                <w:sz w:val="24"/>
                <w:szCs w:val="24"/>
                <w:lang w:val="ro-RO"/>
              </w:rPr>
              <w:t>480</w:t>
            </w:r>
          </w:p>
        </w:tc>
        <w:tc>
          <w:tcPr>
            <w:tcW w:w="630" w:type="dxa"/>
          </w:tcPr>
          <w:p w14:paraId="152D45D7" w14:textId="47E093F7" w:rsidR="00A84A25" w:rsidRPr="00D0338F" w:rsidRDefault="001455B4"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3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36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343E25">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77777777"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63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630" w:type="dxa"/>
          </w:tcPr>
          <w:p w14:paraId="77D0E87B" w14:textId="732EAFAD" w:rsidR="00A84A25" w:rsidRPr="00D0338F" w:rsidRDefault="00343E2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NU</w:t>
            </w:r>
          </w:p>
        </w:tc>
        <w:tc>
          <w:tcPr>
            <w:tcW w:w="236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343E25">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30ADBA89"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nr  </w:t>
            </w:r>
            <w:r w:rsidR="00A1649F">
              <w:rPr>
                <w:rFonts w:ascii="Arial" w:hAnsi="Arial" w:cs="Arial"/>
                <w:color w:val="181818"/>
                <w:sz w:val="24"/>
                <w:szCs w:val="24"/>
                <w:lang w:val="ro-RO"/>
              </w:rPr>
              <w:t>0024447/</w:t>
            </w:r>
            <w:r w:rsidR="00343E25">
              <w:rPr>
                <w:rFonts w:ascii="Arial" w:hAnsi="Arial" w:cs="Arial"/>
                <w:color w:val="181818"/>
                <w:sz w:val="24"/>
                <w:szCs w:val="24"/>
                <w:lang w:val="ro-RO"/>
              </w:rPr>
              <w:t>0050318</w:t>
            </w:r>
          </w:p>
        </w:tc>
        <w:tc>
          <w:tcPr>
            <w:tcW w:w="630" w:type="dxa"/>
          </w:tcPr>
          <w:p w14:paraId="4B29954D" w14:textId="79763CF2" w:rsidR="00A84A25" w:rsidRPr="00D0338F" w:rsidRDefault="00343E2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63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36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720"/>
        <w:gridCol w:w="54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343E25">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720" w:type="dxa"/>
          </w:tcPr>
          <w:p w14:paraId="4D5D9754" w14:textId="1141CAEB" w:rsidR="00957BCD" w:rsidRPr="00D0338F" w:rsidRDefault="00343E2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343E25">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720" w:type="dxa"/>
          </w:tcPr>
          <w:p w14:paraId="7B5FEBA3" w14:textId="20FBD308" w:rsidR="00957BCD" w:rsidRPr="00D0338F" w:rsidRDefault="00343E25"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01BC5B9F" w:rsidR="005A6D24" w:rsidRPr="00D96F49" w:rsidRDefault="00614260"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0519E058" wp14:editId="74692BA5">
            <wp:simplePos x="0" y="0"/>
            <wp:positionH relativeFrom="column">
              <wp:posOffset>3333115</wp:posOffset>
            </wp:positionH>
            <wp:positionV relativeFrom="paragraph">
              <wp:posOffset>-537845</wp:posOffset>
            </wp:positionV>
            <wp:extent cx="2179320" cy="588645"/>
            <wp:effectExtent l="0" t="0" r="0" b="0"/>
            <wp:wrapNone/>
            <wp:docPr id="12" name="Picture 12" descr="Logo UM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ogo UMF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71"/>
        <w:gridCol w:w="3833"/>
        <w:gridCol w:w="3635"/>
        <w:gridCol w:w="1396"/>
        <w:gridCol w:w="3215"/>
      </w:tblGrid>
      <w:tr w:rsidR="005A6D24" w:rsidRPr="00F43D1D" w14:paraId="588D74E8" w14:textId="77777777" w:rsidTr="00D30E3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64"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4320"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343E25">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2CACF826" w14:textId="77777777" w:rsidR="001E16C8" w:rsidRDefault="001E16C8" w:rsidP="00D0338F">
            <w:pPr>
              <w:spacing w:after="0" w:line="240" w:lineRule="auto"/>
              <w:jc w:val="both"/>
              <w:rPr>
                <w:rFonts w:ascii="Arial Narrow" w:hAnsi="Arial Narrow" w:cs="Arial"/>
                <w:color w:val="181818"/>
                <w:sz w:val="24"/>
                <w:szCs w:val="24"/>
                <w:lang w:val="ro-RO"/>
              </w:rPr>
            </w:pPr>
            <w:r w:rsidRPr="001E16C8">
              <w:rPr>
                <w:rFonts w:ascii="Arial Narrow" w:hAnsi="Arial Narrow" w:cs="Arial"/>
                <w:color w:val="181818"/>
                <w:sz w:val="24"/>
                <w:szCs w:val="24"/>
                <w:lang w:val="ro-RO"/>
              </w:rPr>
              <w:t>Drăghici, G. A.,</w:t>
            </w:r>
          </w:p>
          <w:p w14:paraId="2BCBCA93" w14:textId="77777777" w:rsidR="001E16C8" w:rsidRDefault="001E16C8" w:rsidP="00D0338F">
            <w:pPr>
              <w:spacing w:after="0" w:line="240" w:lineRule="auto"/>
              <w:jc w:val="both"/>
              <w:rPr>
                <w:rFonts w:ascii="Arial Narrow" w:hAnsi="Arial Narrow" w:cs="Arial"/>
                <w:color w:val="181818"/>
                <w:sz w:val="24"/>
                <w:szCs w:val="24"/>
                <w:lang w:val="ro-RO"/>
              </w:rPr>
            </w:pPr>
            <w:r w:rsidRPr="001E16C8">
              <w:rPr>
                <w:rFonts w:ascii="Arial Narrow" w:hAnsi="Arial Narrow" w:cs="Arial"/>
                <w:color w:val="181818"/>
                <w:sz w:val="24"/>
                <w:szCs w:val="24"/>
                <w:lang w:val="ro-RO"/>
              </w:rPr>
              <w:t>Dehelean, C.,</w:t>
            </w:r>
          </w:p>
          <w:p w14:paraId="5C63C43E" w14:textId="77777777" w:rsidR="001E16C8" w:rsidRDefault="001E16C8" w:rsidP="00D0338F">
            <w:pPr>
              <w:spacing w:after="0" w:line="240" w:lineRule="auto"/>
              <w:jc w:val="both"/>
              <w:rPr>
                <w:rFonts w:ascii="Arial Narrow" w:hAnsi="Arial Narrow" w:cs="Arial"/>
                <w:color w:val="181818"/>
                <w:sz w:val="24"/>
                <w:szCs w:val="24"/>
                <w:lang w:val="ro-RO"/>
              </w:rPr>
            </w:pPr>
            <w:r w:rsidRPr="001E16C8">
              <w:rPr>
                <w:rFonts w:ascii="Arial Narrow" w:hAnsi="Arial Narrow" w:cs="Arial"/>
                <w:color w:val="181818"/>
                <w:sz w:val="24"/>
                <w:szCs w:val="24"/>
                <w:lang w:val="ro-RO"/>
              </w:rPr>
              <w:t>Pinzaru, I., Bordean,</w:t>
            </w:r>
          </w:p>
          <w:p w14:paraId="7708995C" w14:textId="77777777" w:rsidR="008526C8" w:rsidRDefault="001E16C8" w:rsidP="00D0338F">
            <w:pPr>
              <w:spacing w:after="0" w:line="240" w:lineRule="auto"/>
              <w:jc w:val="both"/>
              <w:rPr>
                <w:rFonts w:ascii="Arial Narrow" w:hAnsi="Arial Narrow" w:cs="Arial"/>
                <w:color w:val="181818"/>
                <w:sz w:val="24"/>
                <w:szCs w:val="24"/>
                <w:lang w:val="ro-RO"/>
              </w:rPr>
            </w:pPr>
            <w:r w:rsidRPr="001E16C8">
              <w:rPr>
                <w:rFonts w:ascii="Arial Narrow" w:hAnsi="Arial Narrow" w:cs="Arial"/>
                <w:color w:val="181818"/>
                <w:sz w:val="24"/>
                <w:szCs w:val="24"/>
                <w:lang w:val="ro-RO"/>
              </w:rPr>
              <w:t>D. M., Borozan, A.,</w:t>
            </w:r>
            <w:r w:rsidR="008526C8">
              <w:rPr>
                <w:rFonts w:ascii="Arial Narrow" w:hAnsi="Arial Narrow" w:cs="Arial"/>
                <w:color w:val="181818"/>
                <w:sz w:val="24"/>
                <w:szCs w:val="24"/>
                <w:lang w:val="ro-RO"/>
              </w:rPr>
              <w:t xml:space="preserve"> </w:t>
            </w:r>
            <w:r w:rsidR="008526C8" w:rsidRPr="008526C8">
              <w:rPr>
                <w:rFonts w:ascii="Arial Narrow" w:hAnsi="Arial Narrow" w:cs="Arial"/>
                <w:color w:val="181818"/>
                <w:sz w:val="24"/>
                <w:szCs w:val="24"/>
                <w:lang w:val="ro-RO"/>
              </w:rPr>
              <w:t>Tsatsakis, A. M.,</w:t>
            </w:r>
          </w:p>
          <w:p w14:paraId="108599EB" w14:textId="60EC79F3" w:rsidR="005A6D24" w:rsidRPr="001E16C8" w:rsidRDefault="008526C8" w:rsidP="00D0338F">
            <w:pPr>
              <w:spacing w:after="0" w:line="240" w:lineRule="auto"/>
              <w:jc w:val="both"/>
              <w:rPr>
                <w:rFonts w:ascii="Arial Narrow" w:hAnsi="Arial Narrow" w:cs="Arial"/>
                <w:color w:val="181818"/>
                <w:sz w:val="24"/>
                <w:szCs w:val="24"/>
                <w:lang w:val="ro-RO"/>
              </w:rPr>
            </w:pPr>
            <w:r w:rsidRPr="008526C8">
              <w:rPr>
                <w:rFonts w:ascii="Arial Narrow" w:hAnsi="Arial Narrow" w:cs="Arial"/>
                <w:color w:val="181818"/>
                <w:sz w:val="24"/>
                <w:szCs w:val="24"/>
                <w:lang w:val="ro-RO"/>
              </w:rPr>
              <w:t>Kovatsi, Leda &amp; Nica, D.</w:t>
            </w:r>
          </w:p>
        </w:tc>
        <w:tc>
          <w:tcPr>
            <w:tcW w:w="4320" w:type="dxa"/>
            <w:tcBorders>
              <w:top w:val="single" w:sz="4" w:space="0" w:color="auto"/>
              <w:left w:val="single" w:sz="4" w:space="0" w:color="auto"/>
              <w:bottom w:val="single" w:sz="4" w:space="0" w:color="auto"/>
              <w:right w:val="single" w:sz="4" w:space="0" w:color="auto"/>
            </w:tcBorders>
          </w:tcPr>
          <w:p w14:paraId="706E7AC0" w14:textId="3E68A7CA" w:rsidR="005A6D24" w:rsidRPr="008526C8" w:rsidRDefault="008526C8" w:rsidP="00D0338F">
            <w:pPr>
              <w:spacing w:after="0" w:line="240" w:lineRule="auto"/>
              <w:jc w:val="both"/>
              <w:rPr>
                <w:rFonts w:ascii="Arial Narrow" w:hAnsi="Arial Narrow" w:cs="Arial"/>
                <w:color w:val="181818"/>
                <w:sz w:val="24"/>
                <w:szCs w:val="24"/>
                <w:lang w:val="ro-RO"/>
              </w:rPr>
            </w:pPr>
            <w:r w:rsidRPr="008526C8">
              <w:rPr>
                <w:rFonts w:ascii="Arial Narrow" w:hAnsi="Arial Narrow" w:cs="Arial"/>
                <w:color w:val="181818"/>
                <w:sz w:val="24"/>
                <w:szCs w:val="24"/>
                <w:lang w:val="ro-RO"/>
              </w:rPr>
              <w:t>Soil copper uptake by land snails: A semi-field experiment with juvenile Cantareus aspersus snails</w:t>
            </w:r>
          </w:p>
        </w:tc>
        <w:tc>
          <w:tcPr>
            <w:tcW w:w="2700" w:type="dxa"/>
            <w:tcBorders>
              <w:top w:val="single" w:sz="4" w:space="0" w:color="auto"/>
              <w:left w:val="single" w:sz="4" w:space="0" w:color="auto"/>
              <w:bottom w:val="single" w:sz="4" w:space="0" w:color="auto"/>
              <w:right w:val="single" w:sz="4" w:space="0" w:color="auto"/>
            </w:tcBorders>
          </w:tcPr>
          <w:p w14:paraId="07EFC0B1" w14:textId="72C7B242" w:rsidR="001D67BE" w:rsidRDefault="008526C8" w:rsidP="001D67BE">
            <w:pPr>
              <w:shd w:val="clear" w:color="auto" w:fill="FFFFFF"/>
              <w:spacing w:before="100" w:beforeAutospacing="1" w:after="100" w:afterAutospacing="1" w:line="240" w:lineRule="auto"/>
              <w:rPr>
                <w:rFonts w:ascii="Segoe UI" w:hAnsi="Segoe UI" w:cs="Segoe UI"/>
                <w:color w:val="212121"/>
                <w:sz w:val="24"/>
                <w:szCs w:val="24"/>
              </w:rPr>
            </w:pPr>
            <w:r w:rsidRPr="008526C8">
              <w:rPr>
                <w:rFonts w:ascii="Arial Narrow" w:hAnsi="Arial Narrow" w:cs="Arial"/>
                <w:sz w:val="24"/>
                <w:szCs w:val="24"/>
                <w:lang w:val="ro-RO"/>
              </w:rPr>
              <w:t>Environmental toxicology and</w:t>
            </w:r>
            <w:r>
              <w:rPr>
                <w:rFonts w:ascii="Arial Narrow" w:hAnsi="Arial Narrow" w:cs="Arial"/>
                <w:sz w:val="24"/>
                <w:szCs w:val="24"/>
                <w:lang w:val="ro-RO"/>
              </w:rPr>
              <w:t xml:space="preserve"> </w:t>
            </w:r>
            <w:r w:rsidRPr="008526C8">
              <w:rPr>
                <w:rFonts w:ascii="Arial Narrow" w:hAnsi="Arial Narrow" w:cs="Arial"/>
                <w:sz w:val="24"/>
                <w:szCs w:val="24"/>
                <w:lang w:val="ro-RO"/>
              </w:rPr>
              <w:t>pharmacology</w:t>
            </w:r>
            <w:r w:rsidR="001D67BE">
              <w:rPr>
                <w:rFonts w:ascii="Arial Narrow" w:hAnsi="Arial Narrow" w:cs="Arial"/>
                <w:sz w:val="24"/>
                <w:szCs w:val="24"/>
                <w:lang w:val="ro-RO"/>
              </w:rPr>
              <w:t xml:space="preserve">, vol 72. </w:t>
            </w:r>
            <w:r w:rsidR="001D67BE">
              <w:rPr>
                <w:rStyle w:val="id-label"/>
                <w:rFonts w:ascii="Segoe UI" w:hAnsi="Segoe UI" w:cs="Segoe UI"/>
                <w:color w:val="212121"/>
              </w:rPr>
              <w:t>DOI: </w:t>
            </w:r>
            <w:hyperlink r:id="rId11" w:tgtFrame="_blank" w:history="1">
              <w:r w:rsidR="001D67BE">
                <w:rPr>
                  <w:rStyle w:val="Hyperlink"/>
                  <w:rFonts w:ascii="Segoe UI" w:hAnsi="Segoe UI" w:cs="Segoe UI"/>
                  <w:color w:val="0071BC"/>
                </w:rPr>
                <w:t>10.1016/j.etap.2019.103243</w:t>
              </w:r>
            </w:hyperlink>
          </w:p>
          <w:p w14:paraId="7E9A757D" w14:textId="771CD506" w:rsidR="005A6D24" w:rsidRPr="008526C8" w:rsidRDefault="001D67BE" w:rsidP="001D67BE">
            <w:pPr>
              <w:rPr>
                <w:rFonts w:ascii="Arial Narrow" w:hAnsi="Arial Narrow" w:cs="Arial"/>
                <w:sz w:val="24"/>
                <w:szCs w:val="24"/>
                <w:lang w:val="ro-RO"/>
              </w:rPr>
            </w:pPr>
            <w:r>
              <w:t xml:space="preserve"> </w:t>
            </w:r>
            <w:hyperlink r:id="rId12" w:tgtFrame="_blank" w:tooltip="Persistent link using digital object identifier" w:history="1"/>
          </w:p>
        </w:tc>
        <w:tc>
          <w:tcPr>
            <w:tcW w:w="1440" w:type="dxa"/>
            <w:tcBorders>
              <w:top w:val="single" w:sz="4" w:space="0" w:color="auto"/>
              <w:left w:val="single" w:sz="4" w:space="0" w:color="auto"/>
              <w:bottom w:val="single" w:sz="4" w:space="0" w:color="auto"/>
              <w:right w:val="single" w:sz="4" w:space="0" w:color="auto"/>
            </w:tcBorders>
          </w:tcPr>
          <w:p w14:paraId="062D02D7" w14:textId="7BDF9107" w:rsidR="005A6D24" w:rsidRPr="00D96F49" w:rsidRDefault="008526C8" w:rsidP="00D0338F">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3.061</w:t>
            </w:r>
          </w:p>
        </w:tc>
        <w:tc>
          <w:tcPr>
            <w:tcW w:w="3600" w:type="dxa"/>
            <w:tcBorders>
              <w:top w:val="single" w:sz="4" w:space="0" w:color="auto"/>
              <w:left w:val="single" w:sz="4" w:space="0" w:color="auto"/>
              <w:bottom w:val="single" w:sz="4" w:space="0" w:color="auto"/>
              <w:right w:val="single" w:sz="4" w:space="0" w:color="auto"/>
            </w:tcBorders>
          </w:tcPr>
          <w:p w14:paraId="07D2B4CC" w14:textId="0C402F18" w:rsidR="005A6D24" w:rsidRPr="00D96F49" w:rsidRDefault="00CE70C0" w:rsidP="00D0338F">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 Facultatea de farmacie</w:t>
            </w:r>
            <w:bookmarkStart w:id="0" w:name="_GoBack"/>
            <w:bookmarkEnd w:id="0"/>
          </w:p>
        </w:tc>
      </w:tr>
      <w:tr w:rsidR="005A6D24" w:rsidRPr="00D96F49" w14:paraId="70F841FB" w14:textId="77777777" w:rsidTr="00343E25">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164" w:type="dxa"/>
            <w:tcBorders>
              <w:top w:val="single" w:sz="4" w:space="0" w:color="auto"/>
              <w:left w:val="single" w:sz="4" w:space="0" w:color="auto"/>
              <w:bottom w:val="single" w:sz="4" w:space="0" w:color="auto"/>
              <w:right w:val="single" w:sz="4" w:space="0" w:color="auto"/>
            </w:tcBorders>
          </w:tcPr>
          <w:p w14:paraId="5B06E102" w14:textId="2956DBFA" w:rsidR="00C544BF" w:rsidRPr="00C544BF" w:rsidRDefault="00C544BF" w:rsidP="00C544BF">
            <w:pPr>
              <w:shd w:val="clear" w:color="auto" w:fill="FFFFFF"/>
              <w:spacing w:after="0" w:line="240" w:lineRule="auto"/>
              <w:textAlignment w:val="top"/>
              <w:rPr>
                <w:rFonts w:ascii="Arial Narrow" w:hAnsi="Arial Narrow" w:cs="Arial"/>
                <w:color w:val="212121"/>
                <w:sz w:val="24"/>
                <w:szCs w:val="24"/>
              </w:rPr>
            </w:pPr>
            <w:proofErr w:type="spellStart"/>
            <w:r w:rsidRPr="00C544BF">
              <w:rPr>
                <w:rFonts w:ascii="Arial Narrow" w:hAnsi="Arial Narrow" w:cs="Arial"/>
                <w:color w:val="212121"/>
                <w:sz w:val="24"/>
                <w:szCs w:val="24"/>
                <w:u w:val="single"/>
              </w:rPr>
              <w:t>Draghici</w:t>
            </w:r>
            <w:proofErr w:type="spellEnd"/>
            <w:r w:rsidRPr="00C544BF">
              <w:rPr>
                <w:rFonts w:ascii="Arial Narrow" w:hAnsi="Arial Narrow" w:cs="Arial"/>
                <w:color w:val="212121"/>
                <w:sz w:val="24"/>
                <w:szCs w:val="24"/>
                <w:u w:val="single"/>
              </w:rPr>
              <w:t xml:space="preserve">, </w:t>
            </w:r>
            <w:r w:rsidRPr="00A1649F">
              <w:rPr>
                <w:rFonts w:ascii="Arial Narrow" w:hAnsi="Arial Narrow" w:cs="Arial"/>
                <w:color w:val="212121"/>
                <w:sz w:val="24"/>
                <w:szCs w:val="24"/>
                <w:u w:val="single"/>
              </w:rPr>
              <w:t>George Andrei</w:t>
            </w:r>
            <w:r w:rsidRPr="00C544BF">
              <w:rPr>
                <w:rFonts w:ascii="Arial Narrow" w:hAnsi="Arial Narrow" w:cs="Arial"/>
                <w:color w:val="212121"/>
                <w:sz w:val="24"/>
                <w:szCs w:val="24"/>
              </w:rPr>
              <w:t xml:space="preserve">; </w:t>
            </w:r>
            <w:proofErr w:type="spellStart"/>
            <w:r w:rsidRPr="00C544BF">
              <w:rPr>
                <w:rFonts w:ascii="Arial Narrow" w:hAnsi="Arial Narrow" w:cs="Arial"/>
                <w:color w:val="212121"/>
                <w:sz w:val="24"/>
                <w:szCs w:val="24"/>
              </w:rPr>
              <w:t>Dehelean</w:t>
            </w:r>
            <w:proofErr w:type="spellEnd"/>
            <w:r w:rsidRPr="00C544BF">
              <w:rPr>
                <w:rFonts w:ascii="Arial Narrow" w:hAnsi="Arial Narrow" w:cs="Arial"/>
                <w:color w:val="212121"/>
                <w:sz w:val="24"/>
                <w:szCs w:val="24"/>
              </w:rPr>
              <w:t xml:space="preserve">, CA; </w:t>
            </w:r>
            <w:proofErr w:type="spellStart"/>
            <w:r w:rsidRPr="00C544BF">
              <w:rPr>
                <w:rFonts w:ascii="Arial Narrow" w:hAnsi="Arial Narrow" w:cs="Arial"/>
                <w:color w:val="212121"/>
                <w:sz w:val="24"/>
                <w:szCs w:val="24"/>
              </w:rPr>
              <w:t>Pinzaru</w:t>
            </w:r>
            <w:proofErr w:type="spellEnd"/>
            <w:r w:rsidRPr="00C544BF">
              <w:rPr>
                <w:rFonts w:ascii="Arial Narrow" w:hAnsi="Arial Narrow" w:cs="Arial"/>
                <w:color w:val="212121"/>
                <w:sz w:val="24"/>
                <w:szCs w:val="24"/>
              </w:rPr>
              <w:t xml:space="preserve">, I; </w:t>
            </w:r>
            <w:proofErr w:type="spellStart"/>
            <w:r w:rsidRPr="00C544BF">
              <w:rPr>
                <w:rFonts w:ascii="Arial Narrow" w:hAnsi="Arial Narrow" w:cs="Arial"/>
                <w:color w:val="212121"/>
                <w:sz w:val="24"/>
                <w:szCs w:val="24"/>
              </w:rPr>
              <w:t>Bordean</w:t>
            </w:r>
            <w:proofErr w:type="spellEnd"/>
            <w:r w:rsidRPr="00C544BF">
              <w:rPr>
                <w:rFonts w:ascii="Arial Narrow" w:hAnsi="Arial Narrow" w:cs="Arial"/>
                <w:color w:val="212121"/>
                <w:sz w:val="24"/>
                <w:szCs w:val="24"/>
              </w:rPr>
              <w:t>, DM; Pop, G; Nica, D </w:t>
            </w:r>
          </w:p>
          <w:p w14:paraId="21F978AD" w14:textId="77777777" w:rsidR="005A6D24" w:rsidRPr="00D96F49" w:rsidRDefault="005A6D24" w:rsidP="00D0338F">
            <w:pPr>
              <w:spacing w:after="0" w:line="240" w:lineRule="auto"/>
              <w:jc w:val="both"/>
              <w:rPr>
                <w:rFonts w:ascii="Arial Narrow" w:hAnsi="Arial Narrow" w:cs="Arial"/>
                <w:b/>
                <w:color w:val="181818"/>
                <w:sz w:val="20"/>
                <w:szCs w:val="20"/>
                <w:lang w:val="ro-RO"/>
              </w:rPr>
            </w:pPr>
          </w:p>
        </w:tc>
        <w:tc>
          <w:tcPr>
            <w:tcW w:w="4320" w:type="dxa"/>
            <w:tcBorders>
              <w:top w:val="single" w:sz="4" w:space="0" w:color="auto"/>
              <w:left w:val="single" w:sz="4" w:space="0" w:color="auto"/>
              <w:bottom w:val="single" w:sz="4" w:space="0" w:color="auto"/>
              <w:right w:val="single" w:sz="4" w:space="0" w:color="auto"/>
            </w:tcBorders>
          </w:tcPr>
          <w:p w14:paraId="3FDD7048" w14:textId="77777777" w:rsidR="00C544BF" w:rsidRPr="00C544BF" w:rsidRDefault="00C544BF" w:rsidP="00C544BF">
            <w:pPr>
              <w:shd w:val="clear" w:color="auto" w:fill="FFFFFF"/>
              <w:spacing w:after="0" w:line="240" w:lineRule="auto"/>
              <w:textAlignment w:val="top"/>
              <w:rPr>
                <w:rFonts w:ascii="Arial Narrow" w:hAnsi="Arial Narrow" w:cs="Arial"/>
                <w:color w:val="212121"/>
                <w:sz w:val="24"/>
                <w:szCs w:val="24"/>
              </w:rPr>
            </w:pPr>
            <w:r w:rsidRPr="00C544BF">
              <w:rPr>
                <w:rFonts w:ascii="Arial Narrow" w:hAnsi="Arial Narrow" w:cs="Arial"/>
                <w:color w:val="212121"/>
                <w:sz w:val="24"/>
                <w:szCs w:val="24"/>
              </w:rPr>
              <w:t xml:space="preserve">An 112-Days Experiment on Dietary Cadmium Retention in </w:t>
            </w:r>
            <w:proofErr w:type="spellStart"/>
            <w:r w:rsidRPr="00C544BF">
              <w:rPr>
                <w:rFonts w:ascii="Arial Narrow" w:hAnsi="Arial Narrow" w:cs="Arial"/>
                <w:color w:val="212121"/>
                <w:sz w:val="24"/>
                <w:szCs w:val="24"/>
              </w:rPr>
              <w:t>Hepatopancreas</w:t>
            </w:r>
            <w:proofErr w:type="spellEnd"/>
            <w:r w:rsidRPr="00C544BF">
              <w:rPr>
                <w:rFonts w:ascii="Arial Narrow" w:hAnsi="Arial Narrow" w:cs="Arial"/>
                <w:color w:val="212121"/>
                <w:sz w:val="24"/>
                <w:szCs w:val="24"/>
              </w:rPr>
              <w:t xml:space="preserve"> in Adult </w:t>
            </w:r>
            <w:proofErr w:type="spellStart"/>
            <w:r w:rsidRPr="00C544BF">
              <w:rPr>
                <w:rFonts w:ascii="Arial Narrow" w:hAnsi="Arial Narrow" w:cs="Arial"/>
                <w:color w:val="212121"/>
                <w:sz w:val="24"/>
                <w:szCs w:val="24"/>
              </w:rPr>
              <w:t>Cantareus</w:t>
            </w:r>
            <w:proofErr w:type="spellEnd"/>
            <w:r w:rsidRPr="00C544BF">
              <w:rPr>
                <w:rFonts w:ascii="Arial Narrow" w:hAnsi="Arial Narrow" w:cs="Arial"/>
                <w:color w:val="212121"/>
                <w:sz w:val="24"/>
                <w:szCs w:val="24"/>
              </w:rPr>
              <w:t xml:space="preserve"> </w:t>
            </w:r>
            <w:proofErr w:type="spellStart"/>
            <w:r w:rsidRPr="00C544BF">
              <w:rPr>
                <w:rFonts w:ascii="Arial Narrow" w:hAnsi="Arial Narrow" w:cs="Arial"/>
                <w:color w:val="212121"/>
                <w:sz w:val="24"/>
                <w:szCs w:val="24"/>
              </w:rPr>
              <w:t>aspersus</w:t>
            </w:r>
            <w:proofErr w:type="spellEnd"/>
            <w:r w:rsidRPr="00C544BF">
              <w:rPr>
                <w:rFonts w:ascii="Arial Narrow" w:hAnsi="Arial Narrow" w:cs="Arial"/>
                <w:color w:val="212121"/>
                <w:sz w:val="24"/>
                <w:szCs w:val="24"/>
              </w:rPr>
              <w:t xml:space="preserve"> Snails </w:t>
            </w:r>
          </w:p>
          <w:p w14:paraId="0944C530" w14:textId="77777777" w:rsidR="005A6D24" w:rsidRPr="00C544BF" w:rsidRDefault="005A6D24" w:rsidP="00C544BF">
            <w:pPr>
              <w:jc w:val="center"/>
              <w:rPr>
                <w:rFonts w:ascii="Arial Narrow" w:hAnsi="Arial Narrow" w:cs="Arial"/>
                <w:sz w:val="24"/>
                <w:szCs w:val="24"/>
                <w:lang w:val="ro-RO"/>
              </w:rPr>
            </w:pPr>
          </w:p>
        </w:tc>
        <w:tc>
          <w:tcPr>
            <w:tcW w:w="2700" w:type="dxa"/>
            <w:tcBorders>
              <w:top w:val="single" w:sz="4" w:space="0" w:color="auto"/>
              <w:left w:val="single" w:sz="4" w:space="0" w:color="auto"/>
              <w:bottom w:val="single" w:sz="4" w:space="0" w:color="auto"/>
              <w:right w:val="single" w:sz="4" w:space="0" w:color="auto"/>
            </w:tcBorders>
          </w:tcPr>
          <w:p w14:paraId="303DCC51" w14:textId="77777777" w:rsidR="005A6D24" w:rsidRDefault="00C544BF" w:rsidP="001D67BE">
            <w:pPr>
              <w:spacing w:after="0"/>
              <w:rPr>
                <w:rFonts w:ascii="Arial Narrow" w:hAnsi="Arial Narrow"/>
                <w:color w:val="212121"/>
                <w:sz w:val="24"/>
                <w:szCs w:val="24"/>
                <w:shd w:val="clear" w:color="auto" w:fill="FFFFFF"/>
              </w:rPr>
            </w:pPr>
            <w:proofErr w:type="spellStart"/>
            <w:r w:rsidRPr="00C544BF">
              <w:rPr>
                <w:rFonts w:ascii="Arial Narrow" w:hAnsi="Arial Narrow"/>
                <w:color w:val="212121"/>
                <w:sz w:val="24"/>
                <w:szCs w:val="24"/>
                <w:shd w:val="clear" w:color="auto" w:fill="FFFFFF"/>
              </w:rPr>
              <w:t>Revista</w:t>
            </w:r>
            <w:proofErr w:type="spellEnd"/>
            <w:r w:rsidRPr="00C544BF">
              <w:rPr>
                <w:rFonts w:ascii="Arial Narrow" w:hAnsi="Arial Narrow"/>
                <w:color w:val="212121"/>
                <w:sz w:val="24"/>
                <w:szCs w:val="24"/>
                <w:shd w:val="clear" w:color="auto" w:fill="FFFFFF"/>
              </w:rPr>
              <w:t xml:space="preserve"> de </w:t>
            </w:r>
            <w:proofErr w:type="spellStart"/>
            <w:r w:rsidRPr="00C544BF">
              <w:rPr>
                <w:rFonts w:ascii="Arial Narrow" w:hAnsi="Arial Narrow"/>
                <w:color w:val="212121"/>
                <w:sz w:val="24"/>
                <w:szCs w:val="24"/>
                <w:shd w:val="clear" w:color="auto" w:fill="FFFFFF"/>
              </w:rPr>
              <w:t>Chimie</w:t>
            </w:r>
            <w:proofErr w:type="spellEnd"/>
            <w:r w:rsidRPr="00C544BF">
              <w:rPr>
                <w:rFonts w:ascii="Arial Narrow" w:hAnsi="Arial Narrow"/>
                <w:color w:val="212121"/>
                <w:sz w:val="24"/>
                <w:szCs w:val="24"/>
                <w:shd w:val="clear" w:color="auto" w:fill="FFFFFF"/>
              </w:rPr>
              <w:t>.</w:t>
            </w:r>
            <w:r>
              <w:rPr>
                <w:rFonts w:ascii="Arial Narrow" w:hAnsi="Arial Narrow"/>
                <w:color w:val="212121"/>
                <w:sz w:val="24"/>
                <w:szCs w:val="24"/>
                <w:shd w:val="clear" w:color="auto" w:fill="FFFFFF"/>
              </w:rPr>
              <w:t xml:space="preserve"> Vol 70. </w:t>
            </w:r>
            <w:proofErr w:type="spellStart"/>
            <w:r>
              <w:rPr>
                <w:rFonts w:ascii="Arial Narrow" w:hAnsi="Arial Narrow"/>
                <w:color w:val="212121"/>
                <w:sz w:val="24"/>
                <w:szCs w:val="24"/>
                <w:shd w:val="clear" w:color="auto" w:fill="FFFFFF"/>
              </w:rPr>
              <w:t>Nr</w:t>
            </w:r>
            <w:proofErr w:type="spellEnd"/>
            <w:r>
              <w:rPr>
                <w:rFonts w:ascii="Arial Narrow" w:hAnsi="Arial Narrow"/>
                <w:color w:val="212121"/>
                <w:sz w:val="24"/>
                <w:szCs w:val="24"/>
                <w:shd w:val="clear" w:color="auto" w:fill="FFFFFF"/>
              </w:rPr>
              <w:t xml:space="preserve">. 8, </w:t>
            </w:r>
            <w:proofErr w:type="spellStart"/>
            <w:r>
              <w:rPr>
                <w:rFonts w:ascii="Arial Narrow" w:hAnsi="Arial Narrow"/>
                <w:color w:val="212121"/>
                <w:sz w:val="24"/>
                <w:szCs w:val="24"/>
                <w:shd w:val="clear" w:color="auto" w:fill="FFFFFF"/>
              </w:rPr>
              <w:t>Pag</w:t>
            </w:r>
            <w:proofErr w:type="spellEnd"/>
            <w:r>
              <w:rPr>
                <w:rFonts w:ascii="Arial Narrow" w:hAnsi="Arial Narrow"/>
                <w:color w:val="212121"/>
                <w:sz w:val="24"/>
                <w:szCs w:val="24"/>
                <w:shd w:val="clear" w:color="auto" w:fill="FFFFFF"/>
              </w:rPr>
              <w:t xml:space="preserve"> 2803-2804</w:t>
            </w:r>
          </w:p>
          <w:p w14:paraId="337BC5BF" w14:textId="197BE5CC" w:rsidR="001D67BE" w:rsidRPr="00C544BF" w:rsidRDefault="00E70466" w:rsidP="001D67BE">
            <w:pPr>
              <w:spacing w:after="0"/>
              <w:rPr>
                <w:rFonts w:ascii="Arial Narrow" w:hAnsi="Arial Narrow" w:cs="Arial"/>
                <w:sz w:val="24"/>
                <w:szCs w:val="24"/>
                <w:lang w:val="ro-RO"/>
              </w:rPr>
            </w:pPr>
            <w:hyperlink r:id="rId13" w:tgtFrame="_blank" w:tooltip="DOI link" w:history="1">
              <w:r w:rsidR="001D67BE">
                <w:rPr>
                  <w:rStyle w:val="Hyperlink"/>
                  <w:rFonts w:ascii="Verdana" w:hAnsi="Verdana"/>
                  <w:i/>
                  <w:iCs/>
                  <w:color w:val="508EB5"/>
                  <w:sz w:val="17"/>
                  <w:szCs w:val="17"/>
                  <w:shd w:val="clear" w:color="auto" w:fill="FFFFFF"/>
                </w:rPr>
                <w:t>https://doi.org/10.37358/RC.19.8.7431</w:t>
              </w:r>
            </w:hyperlink>
          </w:p>
        </w:tc>
        <w:tc>
          <w:tcPr>
            <w:tcW w:w="1440" w:type="dxa"/>
            <w:tcBorders>
              <w:top w:val="single" w:sz="4" w:space="0" w:color="auto"/>
              <w:left w:val="single" w:sz="4" w:space="0" w:color="auto"/>
              <w:bottom w:val="single" w:sz="4" w:space="0" w:color="auto"/>
              <w:right w:val="single" w:sz="4" w:space="0" w:color="auto"/>
            </w:tcBorders>
          </w:tcPr>
          <w:p w14:paraId="71CBA339" w14:textId="0EDD71C6" w:rsidR="005A6D24" w:rsidRPr="00D96F49" w:rsidRDefault="00614260" w:rsidP="00D0338F">
            <w:pPr>
              <w:spacing w:after="0" w:line="240" w:lineRule="auto"/>
              <w:jc w:val="both"/>
              <w:rPr>
                <w:rFonts w:ascii="Arial Narrow" w:hAnsi="Arial Narrow" w:cs="Arial"/>
                <w:b/>
                <w:color w:val="181818"/>
                <w:sz w:val="24"/>
                <w:szCs w:val="24"/>
                <w:lang w:val="ro-RO"/>
              </w:rPr>
            </w:pPr>
            <w:r w:rsidRPr="00923F50">
              <w:rPr>
                <w:rFonts w:ascii="Arial Narrow" w:hAnsi="Arial Narrow" w:cs="Arial"/>
                <w:b/>
                <w:color w:val="181818"/>
                <w:sz w:val="24"/>
                <w:szCs w:val="24"/>
                <w:lang w:val="ro-RO"/>
              </w:rPr>
              <w:t>1.755</w:t>
            </w:r>
          </w:p>
        </w:tc>
        <w:tc>
          <w:tcPr>
            <w:tcW w:w="3600" w:type="dxa"/>
            <w:tcBorders>
              <w:top w:val="single" w:sz="4" w:space="0" w:color="auto"/>
              <w:left w:val="single" w:sz="4" w:space="0" w:color="auto"/>
              <w:bottom w:val="single" w:sz="4" w:space="0" w:color="auto"/>
              <w:right w:val="single" w:sz="4" w:space="0" w:color="auto"/>
            </w:tcBorders>
          </w:tcPr>
          <w:p w14:paraId="2C41BCE4" w14:textId="41B1DD28" w:rsidR="005A6D24" w:rsidRPr="00D96F49" w:rsidRDefault="00CE70C0" w:rsidP="00D0338F">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 Facultatea de farmacie</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712548AA" w14:textId="77777777" w:rsidR="00A1649F" w:rsidRDefault="00A1649F" w:rsidP="005A6D24">
      <w:pPr>
        <w:spacing w:after="0" w:line="240" w:lineRule="auto"/>
        <w:jc w:val="center"/>
        <w:rPr>
          <w:rFonts w:ascii="Arial" w:hAnsi="Arial" w:cs="Arial"/>
          <w:b/>
          <w:color w:val="0000FF"/>
          <w:sz w:val="20"/>
          <w:szCs w:val="20"/>
          <w:lang w:val="ro-RO"/>
        </w:rPr>
      </w:pPr>
    </w:p>
    <w:p w14:paraId="67A9C78A" w14:textId="77777777" w:rsidR="00A1649F" w:rsidRDefault="00A1649F" w:rsidP="005A6D24">
      <w:pPr>
        <w:spacing w:after="0" w:line="240" w:lineRule="auto"/>
        <w:jc w:val="center"/>
        <w:rPr>
          <w:rFonts w:ascii="Arial" w:hAnsi="Arial" w:cs="Arial"/>
          <w:b/>
          <w:color w:val="0000FF"/>
          <w:sz w:val="20"/>
          <w:szCs w:val="20"/>
          <w:lang w:val="ro-RO"/>
        </w:rPr>
      </w:pPr>
    </w:p>
    <w:p w14:paraId="0C1CBF7B" w14:textId="77777777" w:rsidR="00A1649F" w:rsidRDefault="00A1649F" w:rsidP="005A6D24">
      <w:pPr>
        <w:spacing w:after="0" w:line="240" w:lineRule="auto"/>
        <w:jc w:val="center"/>
        <w:rPr>
          <w:rFonts w:ascii="Arial" w:hAnsi="Arial" w:cs="Arial"/>
          <w:b/>
          <w:color w:val="0000FF"/>
          <w:sz w:val="20"/>
          <w:szCs w:val="20"/>
          <w:lang w:val="ro-RO"/>
        </w:rPr>
      </w:pPr>
    </w:p>
    <w:p w14:paraId="2CBF971A" w14:textId="77777777" w:rsidR="00A1649F" w:rsidRDefault="00A1649F" w:rsidP="005A6D24">
      <w:pPr>
        <w:spacing w:after="0" w:line="240" w:lineRule="auto"/>
        <w:jc w:val="center"/>
        <w:rPr>
          <w:rFonts w:ascii="Arial" w:hAnsi="Arial" w:cs="Arial"/>
          <w:b/>
          <w:color w:val="0000FF"/>
          <w:sz w:val="20"/>
          <w:szCs w:val="20"/>
          <w:lang w:val="ro-RO"/>
        </w:rPr>
      </w:pPr>
    </w:p>
    <w:p w14:paraId="25EC282F" w14:textId="77777777" w:rsidR="00A1649F" w:rsidRDefault="00A1649F" w:rsidP="005A6D24">
      <w:pPr>
        <w:spacing w:after="0" w:line="240" w:lineRule="auto"/>
        <w:jc w:val="center"/>
        <w:rPr>
          <w:rFonts w:ascii="Arial" w:hAnsi="Arial" w:cs="Arial"/>
          <w:b/>
          <w:color w:val="0000FF"/>
          <w:sz w:val="20"/>
          <w:szCs w:val="20"/>
          <w:lang w:val="ro-RO"/>
        </w:rPr>
      </w:pPr>
    </w:p>
    <w:p w14:paraId="1F967BBB" w14:textId="77777777" w:rsidR="00A1649F" w:rsidRDefault="00A1649F" w:rsidP="005A6D24">
      <w:pPr>
        <w:spacing w:after="0" w:line="240" w:lineRule="auto"/>
        <w:jc w:val="center"/>
        <w:rPr>
          <w:rFonts w:ascii="Arial" w:hAnsi="Arial" w:cs="Arial"/>
          <w:b/>
          <w:color w:val="0000FF"/>
          <w:sz w:val="20"/>
          <w:szCs w:val="20"/>
          <w:lang w:val="ro-RO"/>
        </w:rPr>
      </w:pPr>
    </w:p>
    <w:p w14:paraId="6043B88B" w14:textId="77777777" w:rsidR="00A1649F" w:rsidRDefault="00A1649F" w:rsidP="005A6D24">
      <w:pPr>
        <w:spacing w:after="0" w:line="240" w:lineRule="auto"/>
        <w:jc w:val="center"/>
        <w:rPr>
          <w:rFonts w:ascii="Arial" w:hAnsi="Arial" w:cs="Arial"/>
          <w:b/>
          <w:color w:val="0000FF"/>
          <w:sz w:val="20"/>
          <w:szCs w:val="20"/>
          <w:lang w:val="ro-RO"/>
        </w:rPr>
      </w:pPr>
    </w:p>
    <w:p w14:paraId="2FF3ED6B" w14:textId="77777777" w:rsidR="00A1649F" w:rsidRDefault="00A1649F" w:rsidP="005A6D24">
      <w:pPr>
        <w:spacing w:after="0" w:line="240" w:lineRule="auto"/>
        <w:jc w:val="center"/>
        <w:rPr>
          <w:rFonts w:ascii="Arial" w:hAnsi="Arial" w:cs="Arial"/>
          <w:b/>
          <w:color w:val="0000FF"/>
          <w:sz w:val="20"/>
          <w:szCs w:val="20"/>
          <w:lang w:val="ro-RO"/>
        </w:rPr>
      </w:pPr>
    </w:p>
    <w:p w14:paraId="3DC6B04E" w14:textId="558A2680"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1872"/>
        <w:gridCol w:w="3477"/>
        <w:gridCol w:w="4338"/>
        <w:gridCol w:w="1456"/>
        <w:gridCol w:w="2904"/>
      </w:tblGrid>
      <w:tr w:rsidR="005A6D24" w:rsidRPr="00F43D1D" w14:paraId="4CB1CE9D" w14:textId="77777777" w:rsidTr="00132D1E">
        <w:tc>
          <w:tcPr>
            <w:tcW w:w="492"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1904"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571"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4338"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72"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989"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ED1181" w:rsidRPr="00D96F49" w14:paraId="7D6EF354"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5C504DCD" w14:textId="77777777" w:rsidR="00ED1181" w:rsidRPr="00D96F49" w:rsidRDefault="00ED1181" w:rsidP="00ED1181">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1904" w:type="dxa"/>
            <w:tcBorders>
              <w:top w:val="single" w:sz="4" w:space="0" w:color="auto"/>
              <w:left w:val="single" w:sz="4" w:space="0" w:color="auto"/>
              <w:bottom w:val="single" w:sz="4" w:space="0" w:color="auto"/>
              <w:right w:val="single" w:sz="4" w:space="0" w:color="auto"/>
            </w:tcBorders>
          </w:tcPr>
          <w:p w14:paraId="78CF1B0A" w14:textId="77777777" w:rsidR="00ED1181"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931F42">
              <w:rPr>
                <w:rFonts w:ascii="Arial Narrow" w:hAnsi="Arial Narrow" w:cs="Arial"/>
                <w:color w:val="222222"/>
                <w:sz w:val="20"/>
                <w:szCs w:val="20"/>
                <w:shd w:val="clear" w:color="auto" w:fill="FFFFFF"/>
              </w:rPr>
              <w:t>Georgescu</w:t>
            </w:r>
            <w:proofErr w:type="spellEnd"/>
            <w:r w:rsidRPr="00931F42">
              <w:rPr>
                <w:rFonts w:ascii="Arial Narrow" w:hAnsi="Arial Narrow" w:cs="Arial"/>
                <w:color w:val="222222"/>
                <w:sz w:val="20"/>
                <w:szCs w:val="20"/>
                <w:shd w:val="clear" w:color="auto" w:fill="FFFFFF"/>
              </w:rPr>
              <w:t xml:space="preserve">, M., </w:t>
            </w:r>
          </w:p>
          <w:p w14:paraId="758D2D4F" w14:textId="5A292DCE" w:rsidR="00ED1181"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ED1181">
              <w:rPr>
                <w:rFonts w:ascii="Arial Narrow" w:hAnsi="Arial Narrow" w:cs="Arial"/>
                <w:b/>
                <w:color w:val="222222"/>
                <w:sz w:val="20"/>
                <w:szCs w:val="20"/>
                <w:shd w:val="clear" w:color="auto" w:fill="FFFFFF"/>
              </w:rPr>
              <w:t>Drăghici</w:t>
            </w:r>
            <w:proofErr w:type="spellEnd"/>
            <w:r w:rsidRPr="00ED1181">
              <w:rPr>
                <w:rFonts w:ascii="Arial Narrow" w:hAnsi="Arial Narrow" w:cs="Arial"/>
                <w:b/>
                <w:color w:val="222222"/>
                <w:sz w:val="20"/>
                <w:szCs w:val="20"/>
                <w:shd w:val="clear" w:color="auto" w:fill="FFFFFF"/>
              </w:rPr>
              <w:t>, G. A.</w:t>
            </w:r>
            <w:r w:rsidRPr="00931F42">
              <w:rPr>
                <w:rFonts w:ascii="Arial Narrow" w:hAnsi="Arial Narrow" w:cs="Arial"/>
                <w:color w:val="222222"/>
                <w:sz w:val="20"/>
                <w:szCs w:val="20"/>
                <w:shd w:val="clear" w:color="auto" w:fill="FFFFFF"/>
              </w:rPr>
              <w:t>,</w:t>
            </w:r>
          </w:p>
          <w:p w14:paraId="55CFE503" w14:textId="36FB9803" w:rsidR="00ED1181"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931F42">
              <w:rPr>
                <w:rFonts w:ascii="Arial Narrow" w:hAnsi="Arial Narrow" w:cs="Arial"/>
                <w:color w:val="222222"/>
                <w:sz w:val="20"/>
                <w:szCs w:val="20"/>
                <w:shd w:val="clear" w:color="auto" w:fill="FFFFFF"/>
              </w:rPr>
              <w:t>Oancea</w:t>
            </w:r>
            <w:proofErr w:type="spellEnd"/>
            <w:r w:rsidRPr="00931F42">
              <w:rPr>
                <w:rFonts w:ascii="Arial Narrow" w:hAnsi="Arial Narrow" w:cs="Arial"/>
                <w:color w:val="222222"/>
                <w:sz w:val="20"/>
                <w:szCs w:val="20"/>
                <w:shd w:val="clear" w:color="auto" w:fill="FFFFFF"/>
              </w:rPr>
              <w:t xml:space="preserve">, E. F., </w:t>
            </w:r>
          </w:p>
          <w:p w14:paraId="0FC5997A" w14:textId="32E3520F" w:rsidR="00ED1181" w:rsidRPr="00D96F49" w:rsidRDefault="00ED1181" w:rsidP="00ED1181">
            <w:pPr>
              <w:spacing w:after="0" w:line="240" w:lineRule="auto"/>
              <w:jc w:val="both"/>
              <w:rPr>
                <w:rFonts w:ascii="Arial Narrow" w:hAnsi="Arial Narrow" w:cs="Arial"/>
                <w:b/>
                <w:color w:val="181818"/>
                <w:sz w:val="20"/>
                <w:szCs w:val="20"/>
                <w:lang w:val="ro-RO"/>
              </w:rPr>
            </w:pPr>
            <w:proofErr w:type="spellStart"/>
            <w:r w:rsidRPr="00931F42">
              <w:rPr>
                <w:rFonts w:ascii="Arial Narrow" w:hAnsi="Arial Narrow" w:cs="Arial"/>
                <w:color w:val="222222"/>
                <w:sz w:val="20"/>
                <w:szCs w:val="20"/>
                <w:shd w:val="clear" w:color="auto" w:fill="FFFFFF"/>
              </w:rPr>
              <w:t>Dehelean</w:t>
            </w:r>
            <w:proofErr w:type="spellEnd"/>
            <w:r w:rsidRPr="00931F42">
              <w:rPr>
                <w:rFonts w:ascii="Arial Narrow" w:hAnsi="Arial Narrow" w:cs="Arial"/>
                <w:color w:val="222222"/>
                <w:sz w:val="20"/>
                <w:szCs w:val="20"/>
                <w:shd w:val="clear" w:color="auto" w:fill="FFFFFF"/>
              </w:rPr>
              <w:t xml:space="preserve">, C. A., </w:t>
            </w:r>
            <w:proofErr w:type="spellStart"/>
            <w:r w:rsidRPr="00931F42">
              <w:rPr>
                <w:rFonts w:ascii="Arial Narrow" w:hAnsi="Arial Narrow" w:cs="Arial"/>
                <w:color w:val="222222"/>
                <w:sz w:val="20"/>
                <w:szCs w:val="20"/>
                <w:shd w:val="clear" w:color="auto" w:fill="FFFFFF"/>
              </w:rPr>
              <w:t>Şoica</w:t>
            </w:r>
            <w:proofErr w:type="spellEnd"/>
            <w:r w:rsidRPr="00931F42">
              <w:rPr>
                <w:rFonts w:ascii="Arial Narrow" w:hAnsi="Arial Narrow" w:cs="Arial"/>
                <w:color w:val="222222"/>
                <w:sz w:val="20"/>
                <w:szCs w:val="20"/>
                <w:shd w:val="clear" w:color="auto" w:fill="FFFFFF"/>
              </w:rPr>
              <w:t xml:space="preserve">, C., </w:t>
            </w:r>
            <w:proofErr w:type="spellStart"/>
            <w:r w:rsidRPr="00931F42">
              <w:rPr>
                <w:rFonts w:ascii="Arial Narrow" w:hAnsi="Arial Narrow" w:cs="Arial"/>
                <w:color w:val="222222"/>
                <w:sz w:val="20"/>
                <w:szCs w:val="20"/>
                <w:shd w:val="clear" w:color="auto" w:fill="FFFFFF"/>
              </w:rPr>
              <w:t>Vlăduţ</w:t>
            </w:r>
            <w:proofErr w:type="spellEnd"/>
            <w:r w:rsidRPr="00931F42">
              <w:rPr>
                <w:rFonts w:ascii="Arial Narrow" w:hAnsi="Arial Narrow" w:cs="Arial"/>
                <w:color w:val="222222"/>
                <w:sz w:val="20"/>
                <w:szCs w:val="20"/>
                <w:shd w:val="clear" w:color="auto" w:fill="FFFFFF"/>
              </w:rPr>
              <w:t>, N. V., &amp;amp; Nica, D. V.</w:t>
            </w:r>
          </w:p>
        </w:tc>
        <w:tc>
          <w:tcPr>
            <w:tcW w:w="3571" w:type="dxa"/>
            <w:tcBorders>
              <w:top w:val="single" w:sz="4" w:space="0" w:color="auto"/>
              <w:left w:val="single" w:sz="4" w:space="0" w:color="auto"/>
              <w:bottom w:val="single" w:sz="4" w:space="0" w:color="auto"/>
              <w:right w:val="single" w:sz="4" w:space="0" w:color="auto"/>
            </w:tcBorders>
          </w:tcPr>
          <w:p w14:paraId="2A9D954B" w14:textId="429B06D2" w:rsidR="00ED1181" w:rsidRPr="00D96F49" w:rsidRDefault="00ED1181" w:rsidP="00ED1181">
            <w:pPr>
              <w:spacing w:after="0" w:line="240" w:lineRule="auto"/>
              <w:jc w:val="both"/>
              <w:rPr>
                <w:rFonts w:ascii="Arial Narrow" w:hAnsi="Arial Narrow" w:cs="Arial"/>
                <w:b/>
                <w:color w:val="181818"/>
                <w:sz w:val="24"/>
                <w:szCs w:val="24"/>
                <w:lang w:val="ro-RO"/>
              </w:rPr>
            </w:pPr>
            <w:r w:rsidRPr="00931F42">
              <w:rPr>
                <w:rFonts w:ascii="Arial Narrow" w:hAnsi="Arial Narrow" w:cs="Arial"/>
                <w:color w:val="222222"/>
                <w:sz w:val="20"/>
                <w:szCs w:val="20"/>
                <w:shd w:val="clear" w:color="auto" w:fill="FFFFFF"/>
              </w:rPr>
              <w:t xml:space="preserve">Effects of Cadmium Sulfate on the Brown Garden Snail </w:t>
            </w:r>
            <w:proofErr w:type="spellStart"/>
            <w:r w:rsidRPr="00931F42">
              <w:rPr>
                <w:rFonts w:ascii="Arial Narrow" w:hAnsi="Arial Narrow" w:cs="Arial"/>
                <w:color w:val="222222"/>
                <w:sz w:val="20"/>
                <w:szCs w:val="20"/>
                <w:shd w:val="clear" w:color="auto" w:fill="FFFFFF"/>
              </w:rPr>
              <w:t>Cornu</w:t>
            </w:r>
            <w:proofErr w:type="spellEnd"/>
            <w:r w:rsidRPr="00931F42">
              <w:rPr>
                <w:rFonts w:ascii="Arial Narrow" w:hAnsi="Arial Narrow" w:cs="Arial"/>
                <w:color w:val="222222"/>
                <w:sz w:val="20"/>
                <w:szCs w:val="20"/>
                <w:shd w:val="clear" w:color="auto" w:fill="FFFFFF"/>
              </w:rPr>
              <w:t xml:space="preserve"> </w:t>
            </w:r>
            <w:proofErr w:type="spellStart"/>
            <w:r w:rsidRPr="00931F42">
              <w:rPr>
                <w:rFonts w:ascii="Arial Narrow" w:hAnsi="Arial Narrow" w:cs="Arial"/>
                <w:color w:val="222222"/>
                <w:sz w:val="20"/>
                <w:szCs w:val="20"/>
                <w:shd w:val="clear" w:color="auto" w:fill="FFFFFF"/>
              </w:rPr>
              <w:t>aspersum</w:t>
            </w:r>
            <w:proofErr w:type="spellEnd"/>
            <w:r w:rsidRPr="00931F42">
              <w:rPr>
                <w:rFonts w:ascii="Arial Narrow" w:hAnsi="Arial Narrow" w:cs="Arial"/>
                <w:color w:val="222222"/>
                <w:sz w:val="20"/>
                <w:szCs w:val="20"/>
                <w:shd w:val="clear" w:color="auto" w:fill="FFFFFF"/>
              </w:rPr>
              <w:t>: Implications for DNA Methylation</w:t>
            </w:r>
          </w:p>
        </w:tc>
        <w:tc>
          <w:tcPr>
            <w:tcW w:w="4338" w:type="dxa"/>
            <w:tcBorders>
              <w:top w:val="single" w:sz="4" w:space="0" w:color="auto"/>
              <w:left w:val="single" w:sz="4" w:space="0" w:color="auto"/>
              <w:bottom w:val="single" w:sz="4" w:space="0" w:color="auto"/>
              <w:right w:val="single" w:sz="4" w:space="0" w:color="auto"/>
            </w:tcBorders>
          </w:tcPr>
          <w:p w14:paraId="5A1F2267" w14:textId="26F13511" w:rsidR="00ED1181" w:rsidRDefault="00ED1181" w:rsidP="00ED1181">
            <w:pPr>
              <w:spacing w:after="0" w:line="240" w:lineRule="auto"/>
              <w:jc w:val="both"/>
              <w:rPr>
                <w:rFonts w:ascii="Arial Narrow" w:hAnsi="Arial Narrow" w:cs="Arial"/>
                <w:color w:val="222222"/>
                <w:sz w:val="20"/>
                <w:szCs w:val="20"/>
                <w:shd w:val="clear" w:color="auto" w:fill="FFFFFF"/>
              </w:rPr>
            </w:pPr>
            <w:r w:rsidRPr="00931F42">
              <w:rPr>
                <w:rFonts w:ascii="Arial Narrow" w:hAnsi="Arial Narrow" w:cs="Arial"/>
                <w:color w:val="222222"/>
                <w:sz w:val="20"/>
                <w:szCs w:val="20"/>
                <w:shd w:val="clear" w:color="auto" w:fill="FFFFFF"/>
              </w:rPr>
              <w:t>Toxics</w:t>
            </w:r>
            <w:r>
              <w:rPr>
                <w:rFonts w:ascii="Arial Narrow" w:hAnsi="Arial Narrow" w:cs="Arial"/>
                <w:color w:val="222222"/>
                <w:sz w:val="20"/>
                <w:szCs w:val="20"/>
                <w:shd w:val="clear" w:color="auto" w:fill="FFFFFF"/>
              </w:rPr>
              <w:t>.</w:t>
            </w:r>
            <w:r w:rsidR="0066697C">
              <w:rPr>
                <w:rFonts w:ascii="Arial Narrow" w:hAnsi="Arial Narrow" w:cs="Arial"/>
                <w:color w:val="222222"/>
                <w:sz w:val="20"/>
                <w:szCs w:val="20"/>
                <w:shd w:val="clear" w:color="auto" w:fill="FFFFFF"/>
              </w:rPr>
              <w:t>2021.</w:t>
            </w:r>
            <w:r>
              <w:rPr>
                <w:rFonts w:ascii="Arial Narrow" w:hAnsi="Arial Narrow" w:cs="Arial"/>
                <w:color w:val="222222"/>
                <w:sz w:val="20"/>
                <w:szCs w:val="20"/>
                <w:shd w:val="clear" w:color="auto" w:fill="FFFFFF"/>
              </w:rPr>
              <w:t xml:space="preserve"> Vol 9.</w:t>
            </w:r>
          </w:p>
          <w:p w14:paraId="7A752C05" w14:textId="5CCCDCF2" w:rsidR="00ED1181" w:rsidRPr="00D96F49" w:rsidRDefault="00E70466" w:rsidP="00ED1181">
            <w:pPr>
              <w:spacing w:after="0" w:line="240" w:lineRule="auto"/>
              <w:jc w:val="both"/>
              <w:rPr>
                <w:rFonts w:ascii="Arial Narrow" w:hAnsi="Arial Narrow" w:cs="Arial"/>
                <w:b/>
                <w:color w:val="181818"/>
                <w:sz w:val="24"/>
                <w:szCs w:val="24"/>
                <w:lang w:val="ro-RO"/>
              </w:rPr>
            </w:pPr>
            <w:hyperlink r:id="rId14" w:history="1">
              <w:r w:rsidR="00ED1181">
                <w:rPr>
                  <w:rStyle w:val="Hyperlink"/>
                  <w:rFonts w:ascii="Arial" w:hAnsi="Arial" w:cs="Arial"/>
                  <w:b/>
                  <w:bCs/>
                  <w:sz w:val="18"/>
                  <w:szCs w:val="18"/>
                  <w:shd w:val="clear" w:color="auto" w:fill="FFFFFF"/>
                </w:rPr>
                <w:t>https://doi.org/10.3390/toxics9110306</w:t>
              </w:r>
            </w:hyperlink>
          </w:p>
        </w:tc>
        <w:tc>
          <w:tcPr>
            <w:tcW w:w="1472" w:type="dxa"/>
            <w:tcBorders>
              <w:top w:val="single" w:sz="4" w:space="0" w:color="auto"/>
              <w:left w:val="single" w:sz="4" w:space="0" w:color="auto"/>
              <w:bottom w:val="single" w:sz="4" w:space="0" w:color="auto"/>
              <w:right w:val="single" w:sz="4" w:space="0" w:color="auto"/>
            </w:tcBorders>
          </w:tcPr>
          <w:p w14:paraId="7C26AA7B" w14:textId="1E193E47" w:rsidR="00ED1181" w:rsidRPr="00D96F49" w:rsidRDefault="00ED1181"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4.146</w:t>
            </w:r>
          </w:p>
        </w:tc>
        <w:tc>
          <w:tcPr>
            <w:tcW w:w="2989" w:type="dxa"/>
            <w:tcBorders>
              <w:top w:val="single" w:sz="4" w:space="0" w:color="auto"/>
              <w:left w:val="single" w:sz="4" w:space="0" w:color="auto"/>
              <w:bottom w:val="single" w:sz="4" w:space="0" w:color="auto"/>
              <w:right w:val="single" w:sz="4" w:space="0" w:color="auto"/>
            </w:tcBorders>
          </w:tcPr>
          <w:p w14:paraId="72673BD3" w14:textId="50E72A0C" w:rsidR="00ED1181" w:rsidRPr="00D96F49" w:rsidRDefault="00923F50" w:rsidP="00ED1181">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 Facultatea de farmacie</w:t>
            </w:r>
          </w:p>
        </w:tc>
      </w:tr>
      <w:tr w:rsidR="00ED1181" w:rsidRPr="00D96F49" w14:paraId="0FE328EB"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1434B3EC" w14:textId="0A71E483" w:rsidR="00ED1181" w:rsidRPr="00D96F49" w:rsidRDefault="00ED1181"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1904" w:type="dxa"/>
            <w:tcBorders>
              <w:top w:val="single" w:sz="4" w:space="0" w:color="auto"/>
              <w:left w:val="single" w:sz="4" w:space="0" w:color="auto"/>
              <w:bottom w:val="single" w:sz="4" w:space="0" w:color="auto"/>
              <w:right w:val="single" w:sz="4" w:space="0" w:color="auto"/>
            </w:tcBorders>
          </w:tcPr>
          <w:p w14:paraId="44E71EE1" w14:textId="5013D14E" w:rsidR="00ED1181" w:rsidRPr="00931F42" w:rsidRDefault="00ED1181" w:rsidP="00ED1181">
            <w:pPr>
              <w:spacing w:after="0" w:line="240" w:lineRule="auto"/>
              <w:jc w:val="both"/>
              <w:rPr>
                <w:rFonts w:ascii="Arial Narrow" w:hAnsi="Arial Narrow" w:cs="Arial"/>
                <w:color w:val="222222"/>
                <w:sz w:val="20"/>
                <w:szCs w:val="20"/>
                <w:shd w:val="clear" w:color="auto" w:fill="FFFFFF"/>
              </w:rPr>
            </w:pPr>
            <w:r w:rsidRPr="003C11BB">
              <w:rPr>
                <w:rFonts w:ascii="Arial Narrow" w:hAnsi="Arial Narrow" w:cs="Arial"/>
                <w:color w:val="222222"/>
                <w:sz w:val="20"/>
                <w:szCs w:val="20"/>
                <w:shd w:val="clear" w:color="auto" w:fill="FFFFFF"/>
              </w:rPr>
              <w:t xml:space="preserve">Dan </w:t>
            </w:r>
            <w:proofErr w:type="spellStart"/>
            <w:r w:rsidRPr="003C11BB">
              <w:rPr>
                <w:rFonts w:ascii="Arial Narrow" w:hAnsi="Arial Narrow" w:cs="Arial"/>
                <w:color w:val="222222"/>
                <w:sz w:val="20"/>
                <w:szCs w:val="20"/>
                <w:shd w:val="clear" w:color="auto" w:fill="FFFFFF"/>
              </w:rPr>
              <w:t>Manea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Anișoara</w:t>
            </w:r>
            <w:proofErr w:type="spellEnd"/>
            <w:r w:rsidRPr="003C11BB">
              <w:rPr>
                <w:rFonts w:ascii="Arial Narrow" w:hAnsi="Arial Narrow" w:cs="Arial"/>
                <w:color w:val="222222"/>
                <w:sz w:val="20"/>
                <w:szCs w:val="20"/>
                <w:shd w:val="clear" w:color="auto" w:fill="FFFFFF"/>
              </w:rPr>
              <w:t xml:space="preserve"> Aurelia </w:t>
            </w:r>
            <w:proofErr w:type="spellStart"/>
            <w:r w:rsidRPr="003C11BB">
              <w:rPr>
                <w:rFonts w:ascii="Arial Narrow" w:hAnsi="Arial Narrow" w:cs="Arial"/>
                <w:color w:val="222222"/>
                <w:sz w:val="20"/>
                <w:szCs w:val="20"/>
                <w:shd w:val="clear" w:color="auto" w:fill="FFFFFF"/>
              </w:rPr>
              <w:t>Ienciu</w:t>
            </w:r>
            <w:proofErr w:type="spellEnd"/>
            <w:r w:rsidRPr="003C11BB">
              <w:rPr>
                <w:rFonts w:ascii="Arial Narrow" w:hAnsi="Arial Narrow" w:cs="Arial"/>
                <w:color w:val="222222"/>
                <w:sz w:val="20"/>
                <w:szCs w:val="20"/>
                <w:shd w:val="clear" w:color="auto" w:fill="FFFFFF"/>
              </w:rPr>
              <w:t xml:space="preserve"> ,Ramona </w:t>
            </w:r>
            <w:proofErr w:type="spellStart"/>
            <w:r w:rsidRPr="003C11BB">
              <w:rPr>
                <w:rFonts w:ascii="Arial Narrow" w:hAnsi="Arial Narrow" w:cs="Arial"/>
                <w:color w:val="222222"/>
                <w:sz w:val="20"/>
                <w:szCs w:val="20"/>
                <w:shd w:val="clear" w:color="auto" w:fill="FFFFFF"/>
              </w:rPr>
              <w:t>Ștef</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Ioan</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Peț</w:t>
            </w:r>
            <w:proofErr w:type="spellEnd"/>
            <w:r w:rsidRPr="003C11BB">
              <w:rPr>
                <w:rFonts w:ascii="Arial Narrow" w:hAnsi="Arial Narrow" w:cs="Arial"/>
                <w:color w:val="222222"/>
                <w:sz w:val="20"/>
                <w:szCs w:val="20"/>
                <w:shd w:val="clear" w:color="auto" w:fill="FFFFFF"/>
              </w:rPr>
              <w:t xml:space="preserve"> ,Laura </w:t>
            </w:r>
            <w:proofErr w:type="spellStart"/>
            <w:r w:rsidRPr="003C11BB">
              <w:rPr>
                <w:rFonts w:ascii="Arial Narrow" w:hAnsi="Arial Narrow" w:cs="Arial"/>
                <w:color w:val="222222"/>
                <w:sz w:val="20"/>
                <w:szCs w:val="20"/>
                <w:shd w:val="clear" w:color="auto" w:fill="FFFFFF"/>
              </w:rPr>
              <w:t>Șmuleac</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Ioana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Grozea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Alin</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Cărăbeț</w:t>
            </w:r>
            <w:proofErr w:type="spellEnd"/>
            <w:r w:rsidRPr="003C11BB">
              <w:rPr>
                <w:rFonts w:ascii="Arial Narrow" w:hAnsi="Arial Narrow" w:cs="Arial"/>
                <w:color w:val="222222"/>
                <w:sz w:val="20"/>
                <w:szCs w:val="20"/>
                <w:shd w:val="clear" w:color="auto" w:fill="FFFFFF"/>
              </w:rPr>
              <w:t xml:space="preserve"> ,</w:t>
            </w:r>
            <w:r w:rsidRPr="003C11BB">
              <w:rPr>
                <w:rFonts w:ascii="Arial Narrow" w:hAnsi="Arial Narrow" w:cs="Arial"/>
                <w:b/>
                <w:color w:val="222222"/>
                <w:sz w:val="20"/>
                <w:szCs w:val="20"/>
                <w:shd w:val="clear" w:color="auto" w:fill="FFFFFF"/>
              </w:rPr>
              <w:t xml:space="preserve">George Andrei </w:t>
            </w:r>
            <w:proofErr w:type="spellStart"/>
            <w:r w:rsidRPr="003C11BB">
              <w:rPr>
                <w:rFonts w:ascii="Arial Narrow" w:hAnsi="Arial Narrow" w:cs="Arial"/>
                <w:b/>
                <w:color w:val="222222"/>
                <w:sz w:val="20"/>
                <w:szCs w:val="20"/>
                <w:shd w:val="clear" w:color="auto" w:fill="FFFFFF"/>
              </w:rPr>
              <w:t>Drăghici</w:t>
            </w:r>
            <w:proofErr w:type="spellEnd"/>
            <w:r>
              <w:rPr>
                <w:rFonts w:ascii="Arial Narrow" w:hAnsi="Arial Narrow" w:cs="Arial"/>
                <w:color w:val="222222"/>
                <w:sz w:val="20"/>
                <w:szCs w:val="20"/>
                <w:shd w:val="clear" w:color="auto" w:fill="FFFFFF"/>
              </w:rPr>
              <w:t xml:space="preserve"> and </w:t>
            </w:r>
            <w:proofErr w:type="spellStart"/>
            <w:r>
              <w:rPr>
                <w:rFonts w:ascii="Arial Narrow" w:hAnsi="Arial Narrow" w:cs="Arial"/>
                <w:color w:val="222222"/>
                <w:sz w:val="20"/>
                <w:szCs w:val="20"/>
                <w:shd w:val="clear" w:color="auto" w:fill="FFFFFF"/>
              </w:rPr>
              <w:t>Dragoș</w:t>
            </w:r>
            <w:proofErr w:type="spellEnd"/>
            <w:r>
              <w:rPr>
                <w:rFonts w:ascii="Arial Narrow" w:hAnsi="Arial Narrow" w:cs="Arial"/>
                <w:color w:val="222222"/>
                <w:sz w:val="20"/>
                <w:szCs w:val="20"/>
                <w:shd w:val="clear" w:color="auto" w:fill="FFFFFF"/>
              </w:rPr>
              <w:t xml:space="preserve"> </w:t>
            </w:r>
            <w:proofErr w:type="spellStart"/>
            <w:r>
              <w:rPr>
                <w:rFonts w:ascii="Arial Narrow" w:hAnsi="Arial Narrow" w:cs="Arial"/>
                <w:color w:val="222222"/>
                <w:sz w:val="20"/>
                <w:szCs w:val="20"/>
                <w:shd w:val="clear" w:color="auto" w:fill="FFFFFF"/>
              </w:rPr>
              <w:t>Vasiles</w:t>
            </w:r>
            <w:proofErr w:type="spellEnd"/>
            <w:r>
              <w:rPr>
                <w:rFonts w:ascii="Arial Narrow" w:hAnsi="Arial Narrow" w:cs="Arial"/>
                <w:color w:val="222222"/>
                <w:sz w:val="20"/>
                <w:szCs w:val="20"/>
                <w:shd w:val="clear" w:color="auto" w:fill="FFFFFF"/>
              </w:rPr>
              <w:t xml:space="preserve"> Nica</w:t>
            </w:r>
          </w:p>
        </w:tc>
        <w:tc>
          <w:tcPr>
            <w:tcW w:w="3571" w:type="dxa"/>
            <w:tcBorders>
              <w:top w:val="single" w:sz="4" w:space="0" w:color="auto"/>
              <w:left w:val="single" w:sz="4" w:space="0" w:color="auto"/>
              <w:bottom w:val="single" w:sz="4" w:space="0" w:color="auto"/>
              <w:right w:val="single" w:sz="4" w:space="0" w:color="auto"/>
            </w:tcBorders>
          </w:tcPr>
          <w:p w14:paraId="719875C7" w14:textId="4968E844" w:rsidR="00ED1181" w:rsidRPr="00D96F49" w:rsidRDefault="00ED1181"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 xml:space="preserve">"The “Sandwich” System: A Potential Solution for Protecting Overwintering </w:t>
            </w:r>
            <w:proofErr w:type="spellStart"/>
            <w:r w:rsidRPr="00C671AC">
              <w:rPr>
                <w:rFonts w:ascii="Arial Narrow" w:hAnsi="Arial Narrow" w:cs="Arial"/>
                <w:color w:val="222222"/>
                <w:sz w:val="20"/>
                <w:szCs w:val="20"/>
                <w:shd w:val="clear" w:color="auto" w:fill="FFFFFF"/>
              </w:rPr>
              <w:t>Cornu</w:t>
            </w:r>
            <w:proofErr w:type="spellEnd"/>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aspersum</w:t>
            </w:r>
            <w:proofErr w:type="spellEnd"/>
            <w:r w:rsidRPr="00C671AC">
              <w:rPr>
                <w:rFonts w:ascii="Arial Narrow" w:hAnsi="Arial Narrow" w:cs="Arial"/>
                <w:color w:val="222222"/>
                <w:sz w:val="20"/>
                <w:szCs w:val="20"/>
                <w:shd w:val="clear" w:color="auto" w:fill="FFFFFF"/>
              </w:rPr>
              <w:t xml:space="preserve"> Snails Reared in Semi-Intensive </w:t>
            </w:r>
            <w:proofErr w:type="spellStart"/>
            <w:r w:rsidRPr="00C671AC">
              <w:rPr>
                <w:rFonts w:ascii="Arial Narrow" w:hAnsi="Arial Narrow" w:cs="Arial"/>
                <w:color w:val="222222"/>
                <w:sz w:val="20"/>
                <w:szCs w:val="20"/>
                <w:shd w:val="clear" w:color="auto" w:fill="FFFFFF"/>
              </w:rPr>
              <w:t>Heliciculture</w:t>
            </w:r>
            <w:proofErr w:type="spellEnd"/>
            <w:r w:rsidRPr="00C671AC">
              <w:rPr>
                <w:rFonts w:ascii="Arial Narrow" w:hAnsi="Arial Narrow" w:cs="Arial"/>
                <w:color w:val="222222"/>
                <w:sz w:val="20"/>
                <w:szCs w:val="20"/>
                <w:shd w:val="clear" w:color="auto" w:fill="FFFFFF"/>
              </w:rPr>
              <w:t xml:space="preserve"> Farms in Colder Climates."</w:t>
            </w:r>
          </w:p>
        </w:tc>
        <w:tc>
          <w:tcPr>
            <w:tcW w:w="4338" w:type="dxa"/>
            <w:tcBorders>
              <w:top w:val="single" w:sz="4" w:space="0" w:color="auto"/>
              <w:left w:val="single" w:sz="4" w:space="0" w:color="auto"/>
              <w:bottom w:val="single" w:sz="4" w:space="0" w:color="auto"/>
              <w:right w:val="single" w:sz="4" w:space="0" w:color="auto"/>
            </w:tcBorders>
          </w:tcPr>
          <w:p w14:paraId="0D00AC9F" w14:textId="16F7AEEC" w:rsidR="00ED1181" w:rsidRDefault="00ED1181" w:rsidP="00ED1181">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i/>
                <w:iCs/>
                <w:color w:val="222222"/>
                <w:sz w:val="20"/>
                <w:szCs w:val="20"/>
                <w:shd w:val="clear" w:color="auto" w:fill="FFFFFF"/>
              </w:rPr>
              <w:t>Animals</w:t>
            </w:r>
            <w:r>
              <w:rPr>
                <w:rFonts w:ascii="Arial Narrow" w:hAnsi="Arial Narrow" w:cs="Arial"/>
                <w:color w:val="222222"/>
                <w:sz w:val="20"/>
                <w:szCs w:val="20"/>
                <w:shd w:val="clear" w:color="auto" w:fill="FFFFFF"/>
              </w:rPr>
              <w:t>.</w:t>
            </w:r>
            <w:r w:rsidR="0066697C">
              <w:rPr>
                <w:rFonts w:ascii="Arial Narrow" w:hAnsi="Arial Narrow" w:cs="Arial"/>
                <w:color w:val="222222"/>
                <w:sz w:val="20"/>
                <w:szCs w:val="20"/>
                <w:shd w:val="clear" w:color="auto" w:fill="FFFFFF"/>
              </w:rPr>
              <w:t>2021.</w:t>
            </w:r>
            <w:r>
              <w:rPr>
                <w:rFonts w:ascii="Arial Narrow" w:hAnsi="Arial Narrow" w:cs="Arial"/>
                <w:color w:val="222222"/>
                <w:sz w:val="20"/>
                <w:szCs w:val="20"/>
                <w:shd w:val="clear" w:color="auto" w:fill="FFFFFF"/>
              </w:rPr>
              <w:t xml:space="preserve"> Vol 11</w:t>
            </w:r>
          </w:p>
          <w:p w14:paraId="00EB3D8C" w14:textId="784048BB" w:rsidR="00ED1181" w:rsidRPr="00D96F49" w:rsidRDefault="00E70466" w:rsidP="00ED1181">
            <w:pPr>
              <w:spacing w:after="0" w:line="240" w:lineRule="auto"/>
              <w:jc w:val="both"/>
              <w:rPr>
                <w:rFonts w:ascii="Arial Narrow" w:hAnsi="Arial Narrow" w:cs="Arial"/>
                <w:b/>
                <w:color w:val="181818"/>
                <w:sz w:val="24"/>
                <w:szCs w:val="24"/>
                <w:lang w:val="ro-RO"/>
              </w:rPr>
            </w:pPr>
            <w:hyperlink r:id="rId15" w:history="1">
              <w:r w:rsidR="00ED1181">
                <w:rPr>
                  <w:rStyle w:val="Hyperlink"/>
                  <w:rFonts w:ascii="Arial" w:hAnsi="Arial" w:cs="Arial"/>
                  <w:b/>
                  <w:bCs/>
                  <w:sz w:val="18"/>
                  <w:szCs w:val="18"/>
                  <w:shd w:val="clear" w:color="auto" w:fill="FFFFFF"/>
                </w:rPr>
                <w:t>https://doi.org/10.3390/ani11051420</w:t>
              </w:r>
            </w:hyperlink>
          </w:p>
        </w:tc>
        <w:tc>
          <w:tcPr>
            <w:tcW w:w="1472" w:type="dxa"/>
            <w:tcBorders>
              <w:top w:val="single" w:sz="4" w:space="0" w:color="auto"/>
              <w:left w:val="single" w:sz="4" w:space="0" w:color="auto"/>
              <w:bottom w:val="single" w:sz="4" w:space="0" w:color="auto"/>
              <w:right w:val="single" w:sz="4" w:space="0" w:color="auto"/>
            </w:tcBorders>
          </w:tcPr>
          <w:p w14:paraId="5BA4C6D9" w14:textId="16D650F1" w:rsidR="00ED1181" w:rsidRPr="00D96F49" w:rsidRDefault="00ED1181"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2.752</w:t>
            </w:r>
          </w:p>
        </w:tc>
        <w:tc>
          <w:tcPr>
            <w:tcW w:w="2989" w:type="dxa"/>
            <w:tcBorders>
              <w:top w:val="single" w:sz="4" w:space="0" w:color="auto"/>
              <w:left w:val="single" w:sz="4" w:space="0" w:color="auto"/>
              <w:bottom w:val="single" w:sz="4" w:space="0" w:color="auto"/>
              <w:right w:val="single" w:sz="4" w:space="0" w:color="auto"/>
            </w:tcBorders>
          </w:tcPr>
          <w:p w14:paraId="5B6D6C5E" w14:textId="381B9B1B" w:rsidR="00ED1181" w:rsidRPr="00D96F49" w:rsidRDefault="00923F50" w:rsidP="00ED1181">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 Facultatea de farmacie</w:t>
            </w:r>
          </w:p>
        </w:tc>
      </w:tr>
      <w:tr w:rsidR="00ED1181" w:rsidRPr="00D96F49" w14:paraId="1EA5031B"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0133C7B0" w14:textId="5942DB74" w:rsidR="00ED1181" w:rsidRPr="00D96F49" w:rsidRDefault="00ED1181"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1904" w:type="dxa"/>
            <w:tcBorders>
              <w:top w:val="single" w:sz="4" w:space="0" w:color="auto"/>
              <w:left w:val="single" w:sz="4" w:space="0" w:color="auto"/>
              <w:bottom w:val="single" w:sz="4" w:space="0" w:color="auto"/>
              <w:right w:val="single" w:sz="4" w:space="0" w:color="auto"/>
            </w:tcBorders>
          </w:tcPr>
          <w:p w14:paraId="3A806BE7" w14:textId="35F168DF" w:rsidR="00ED1181" w:rsidRPr="00931F42" w:rsidRDefault="00ED1181" w:rsidP="00ED1181">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Luca, M. M., </w:t>
            </w:r>
            <w:proofErr w:type="spellStart"/>
            <w:r w:rsidRPr="00C671AC">
              <w:rPr>
                <w:rFonts w:ascii="Arial Narrow" w:hAnsi="Arial Narrow" w:cs="Arial"/>
                <w:color w:val="222222"/>
                <w:sz w:val="20"/>
                <w:szCs w:val="20"/>
                <w:shd w:val="clear" w:color="auto" w:fill="FFFFFF"/>
              </w:rPr>
              <w:t>Popa</w:t>
            </w:r>
            <w:proofErr w:type="spellEnd"/>
            <w:r w:rsidRPr="00C671AC">
              <w:rPr>
                <w:rFonts w:ascii="Arial Narrow" w:hAnsi="Arial Narrow" w:cs="Arial"/>
                <w:color w:val="222222"/>
                <w:sz w:val="20"/>
                <w:szCs w:val="20"/>
                <w:shd w:val="clear" w:color="auto" w:fill="FFFFFF"/>
              </w:rPr>
              <w:t xml:space="preserve">, M., </w:t>
            </w:r>
            <w:proofErr w:type="spellStart"/>
            <w:r w:rsidRPr="00C671AC">
              <w:rPr>
                <w:rFonts w:ascii="Arial Narrow" w:hAnsi="Arial Narrow" w:cs="Arial"/>
                <w:color w:val="222222"/>
                <w:sz w:val="20"/>
                <w:szCs w:val="20"/>
                <w:shd w:val="clear" w:color="auto" w:fill="FFFFFF"/>
              </w:rPr>
              <w:t>Watz</w:t>
            </w:r>
            <w:proofErr w:type="spellEnd"/>
            <w:r w:rsidRPr="00C671AC">
              <w:rPr>
                <w:rFonts w:ascii="Arial Narrow" w:hAnsi="Arial Narrow" w:cs="Arial"/>
                <w:color w:val="222222"/>
                <w:sz w:val="20"/>
                <w:szCs w:val="20"/>
                <w:shd w:val="clear" w:color="auto" w:fill="FFFFFF"/>
              </w:rPr>
              <w:t xml:space="preserve">, C. G., </w:t>
            </w:r>
            <w:proofErr w:type="spellStart"/>
            <w:r w:rsidRPr="00C671AC">
              <w:rPr>
                <w:rFonts w:ascii="Arial Narrow" w:hAnsi="Arial Narrow" w:cs="Arial"/>
                <w:color w:val="222222"/>
                <w:sz w:val="20"/>
                <w:szCs w:val="20"/>
                <w:shd w:val="clear" w:color="auto" w:fill="FFFFFF"/>
              </w:rPr>
              <w:t>Pinzaru</w:t>
            </w:r>
            <w:proofErr w:type="spellEnd"/>
            <w:r w:rsidRPr="00C671AC">
              <w:rPr>
                <w:rFonts w:ascii="Arial Narrow" w:hAnsi="Arial Narrow" w:cs="Arial"/>
                <w:color w:val="222222"/>
                <w:sz w:val="20"/>
                <w:szCs w:val="20"/>
                <w:shd w:val="clear" w:color="auto" w:fill="FFFFFF"/>
              </w:rPr>
              <w:t xml:space="preserve">, I., </w:t>
            </w:r>
            <w:proofErr w:type="spellStart"/>
            <w:r w:rsidRPr="00ED1181">
              <w:rPr>
                <w:rFonts w:ascii="Arial Narrow" w:hAnsi="Arial Narrow" w:cs="Arial"/>
                <w:b/>
                <w:color w:val="222222"/>
                <w:sz w:val="20"/>
                <w:szCs w:val="20"/>
                <w:shd w:val="clear" w:color="auto" w:fill="FFFFFF"/>
              </w:rPr>
              <w:t>Draghici</w:t>
            </w:r>
            <w:proofErr w:type="spellEnd"/>
            <w:r w:rsidRPr="00ED1181">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Mihali</w:t>
            </w:r>
            <w:proofErr w:type="spellEnd"/>
            <w:r w:rsidRPr="00C671AC">
              <w:rPr>
                <w:rFonts w:ascii="Arial Narrow" w:hAnsi="Arial Narrow" w:cs="Arial"/>
                <w:color w:val="222222"/>
                <w:sz w:val="20"/>
                <w:szCs w:val="20"/>
                <w:shd w:val="clear" w:color="auto" w:fill="FFFFFF"/>
              </w:rPr>
              <w:t xml:space="preserve">, C. V., ... &amp; </w:t>
            </w:r>
            <w:proofErr w:type="spellStart"/>
            <w:r w:rsidRPr="00C671AC">
              <w:rPr>
                <w:rFonts w:ascii="Arial Narrow" w:hAnsi="Arial Narrow" w:cs="Arial"/>
                <w:color w:val="222222"/>
                <w:sz w:val="20"/>
                <w:szCs w:val="20"/>
                <w:shd w:val="clear" w:color="auto" w:fill="FFFFFF"/>
              </w:rPr>
              <w:t>Szuhanek</w:t>
            </w:r>
            <w:proofErr w:type="spellEnd"/>
            <w:r w:rsidRPr="00C671AC">
              <w:rPr>
                <w:rFonts w:ascii="Arial Narrow" w:hAnsi="Arial Narrow" w:cs="Arial"/>
                <w:color w:val="222222"/>
                <w:sz w:val="20"/>
                <w:szCs w:val="20"/>
                <w:shd w:val="clear" w:color="auto" w:fill="FFFFFF"/>
              </w:rPr>
              <w:t>, C.</w:t>
            </w:r>
          </w:p>
        </w:tc>
        <w:tc>
          <w:tcPr>
            <w:tcW w:w="3571" w:type="dxa"/>
            <w:tcBorders>
              <w:top w:val="single" w:sz="4" w:space="0" w:color="auto"/>
              <w:left w:val="single" w:sz="4" w:space="0" w:color="auto"/>
              <w:bottom w:val="single" w:sz="4" w:space="0" w:color="auto"/>
              <w:right w:val="single" w:sz="4" w:space="0" w:color="auto"/>
            </w:tcBorders>
          </w:tcPr>
          <w:p w14:paraId="6BB842E6" w14:textId="761AA626" w:rsidR="00ED1181" w:rsidRPr="00D96F49" w:rsidRDefault="00ED1181"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Space Maintainers Used in Pediatric Dentistry: An Insight of Their Biosecurity Profile by Applying In Vitro Methods</w:t>
            </w:r>
          </w:p>
        </w:tc>
        <w:tc>
          <w:tcPr>
            <w:tcW w:w="4338" w:type="dxa"/>
            <w:tcBorders>
              <w:top w:val="single" w:sz="4" w:space="0" w:color="auto"/>
              <w:left w:val="single" w:sz="4" w:space="0" w:color="auto"/>
              <w:bottom w:val="single" w:sz="4" w:space="0" w:color="auto"/>
              <w:right w:val="single" w:sz="4" w:space="0" w:color="auto"/>
            </w:tcBorders>
          </w:tcPr>
          <w:p w14:paraId="5D5D1DAE" w14:textId="78AFEC8E" w:rsidR="00ED1181" w:rsidRDefault="00ED1181" w:rsidP="00ED1181">
            <w:pPr>
              <w:spacing w:after="0" w:line="240" w:lineRule="auto"/>
              <w:jc w:val="both"/>
              <w:rPr>
                <w:rFonts w:ascii="Arial Narrow" w:hAnsi="Arial Narrow" w:cs="Arial"/>
                <w:i/>
                <w:iCs/>
                <w:color w:val="222222"/>
                <w:sz w:val="20"/>
                <w:szCs w:val="20"/>
                <w:shd w:val="clear" w:color="auto" w:fill="FFFFFF"/>
              </w:rPr>
            </w:pPr>
            <w:r w:rsidRPr="00C671AC">
              <w:rPr>
                <w:rFonts w:ascii="Arial Narrow" w:hAnsi="Arial Narrow" w:cs="Arial"/>
                <w:i/>
                <w:iCs/>
                <w:color w:val="222222"/>
                <w:sz w:val="20"/>
                <w:szCs w:val="20"/>
                <w:shd w:val="clear" w:color="auto" w:fill="FFFFFF"/>
              </w:rPr>
              <w:t>Materials</w:t>
            </w:r>
            <w:r>
              <w:rPr>
                <w:rFonts w:ascii="Arial Narrow" w:hAnsi="Arial Narrow" w:cs="Arial"/>
                <w:i/>
                <w:iCs/>
                <w:color w:val="222222"/>
                <w:sz w:val="20"/>
                <w:szCs w:val="20"/>
                <w:shd w:val="clear" w:color="auto" w:fill="FFFFFF"/>
              </w:rPr>
              <w:t xml:space="preserve">. </w:t>
            </w:r>
            <w:r w:rsidR="0066697C">
              <w:rPr>
                <w:rFonts w:ascii="Arial Narrow" w:hAnsi="Arial Narrow" w:cs="Arial"/>
                <w:i/>
                <w:iCs/>
                <w:color w:val="222222"/>
                <w:sz w:val="20"/>
                <w:szCs w:val="20"/>
                <w:shd w:val="clear" w:color="auto" w:fill="FFFFFF"/>
              </w:rPr>
              <w:t>2021.</w:t>
            </w:r>
            <w:r>
              <w:rPr>
                <w:rFonts w:ascii="Arial Narrow" w:hAnsi="Arial Narrow" w:cs="Arial"/>
                <w:i/>
                <w:iCs/>
                <w:color w:val="222222"/>
                <w:sz w:val="20"/>
                <w:szCs w:val="20"/>
                <w:shd w:val="clear" w:color="auto" w:fill="FFFFFF"/>
              </w:rPr>
              <w:t>Vol 14</w:t>
            </w:r>
          </w:p>
          <w:p w14:paraId="16EB6FE3" w14:textId="11FCB020" w:rsidR="00ED1181" w:rsidRPr="00D96F49" w:rsidRDefault="00E70466" w:rsidP="00ED1181">
            <w:pPr>
              <w:spacing w:after="0" w:line="240" w:lineRule="auto"/>
              <w:jc w:val="both"/>
              <w:rPr>
                <w:rFonts w:ascii="Arial Narrow" w:hAnsi="Arial Narrow" w:cs="Arial"/>
                <w:b/>
                <w:color w:val="181818"/>
                <w:sz w:val="24"/>
                <w:szCs w:val="24"/>
                <w:lang w:val="ro-RO"/>
              </w:rPr>
            </w:pPr>
            <w:hyperlink r:id="rId16" w:history="1">
              <w:r w:rsidR="00ED1181">
                <w:rPr>
                  <w:rStyle w:val="Hyperlink"/>
                  <w:rFonts w:ascii="Arial" w:hAnsi="Arial" w:cs="Arial"/>
                  <w:b/>
                  <w:bCs/>
                  <w:sz w:val="18"/>
                  <w:szCs w:val="18"/>
                  <w:shd w:val="clear" w:color="auto" w:fill="FFFFFF"/>
                </w:rPr>
                <w:t>https://doi.org/10.3390/ma14206215</w:t>
              </w:r>
            </w:hyperlink>
          </w:p>
        </w:tc>
        <w:tc>
          <w:tcPr>
            <w:tcW w:w="1472" w:type="dxa"/>
            <w:tcBorders>
              <w:top w:val="single" w:sz="4" w:space="0" w:color="auto"/>
              <w:left w:val="single" w:sz="4" w:space="0" w:color="auto"/>
              <w:bottom w:val="single" w:sz="4" w:space="0" w:color="auto"/>
              <w:right w:val="single" w:sz="4" w:space="0" w:color="auto"/>
            </w:tcBorders>
          </w:tcPr>
          <w:p w14:paraId="61301488" w14:textId="5D6CF481" w:rsidR="00ED1181" w:rsidRPr="00D96F49" w:rsidRDefault="00ED1181"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3.623</w:t>
            </w:r>
          </w:p>
        </w:tc>
        <w:tc>
          <w:tcPr>
            <w:tcW w:w="2989" w:type="dxa"/>
            <w:tcBorders>
              <w:top w:val="single" w:sz="4" w:space="0" w:color="auto"/>
              <w:left w:val="single" w:sz="4" w:space="0" w:color="auto"/>
              <w:bottom w:val="single" w:sz="4" w:space="0" w:color="auto"/>
              <w:right w:val="single" w:sz="4" w:space="0" w:color="auto"/>
            </w:tcBorders>
          </w:tcPr>
          <w:p w14:paraId="0C9080AC" w14:textId="6DD5B4D1" w:rsidR="00ED1181" w:rsidRPr="00D96F49" w:rsidRDefault="00923F50" w:rsidP="00ED1181">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 Facultatea de farmacie</w:t>
            </w:r>
          </w:p>
        </w:tc>
      </w:tr>
      <w:tr w:rsidR="00ED1181" w:rsidRPr="00D96F49" w14:paraId="5B5D4AF7"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3B74D443" w14:textId="1FDBDBF8" w:rsidR="00ED1181" w:rsidRPr="00D96F49" w:rsidRDefault="00ED1181"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p>
        </w:tc>
        <w:tc>
          <w:tcPr>
            <w:tcW w:w="1904" w:type="dxa"/>
            <w:tcBorders>
              <w:top w:val="single" w:sz="4" w:space="0" w:color="auto"/>
              <w:left w:val="single" w:sz="4" w:space="0" w:color="auto"/>
              <w:bottom w:val="single" w:sz="4" w:space="0" w:color="auto"/>
              <w:right w:val="single" w:sz="4" w:space="0" w:color="auto"/>
            </w:tcBorders>
          </w:tcPr>
          <w:p w14:paraId="283426D2" w14:textId="77777777" w:rsidR="0066697C"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Kazakova</w:t>
            </w:r>
            <w:proofErr w:type="spellEnd"/>
            <w:r w:rsidRPr="00C671AC">
              <w:rPr>
                <w:rFonts w:ascii="Arial Narrow" w:hAnsi="Arial Narrow" w:cs="Arial"/>
                <w:color w:val="222222"/>
                <w:sz w:val="20"/>
                <w:szCs w:val="20"/>
                <w:shd w:val="clear" w:color="auto" w:fill="FFFFFF"/>
              </w:rPr>
              <w:t xml:space="preserve">, O., </w:t>
            </w:r>
            <w:proofErr w:type="spellStart"/>
            <w:r w:rsidRPr="00C671AC">
              <w:rPr>
                <w:rFonts w:ascii="Arial Narrow" w:hAnsi="Arial Narrow" w:cs="Arial"/>
                <w:color w:val="222222"/>
                <w:sz w:val="20"/>
                <w:szCs w:val="20"/>
                <w:shd w:val="clear" w:color="auto" w:fill="FFFFFF"/>
              </w:rPr>
              <w:t>Mioc</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Smirnova</w:t>
            </w:r>
            <w:proofErr w:type="spellEnd"/>
            <w:r w:rsidRPr="00C671AC">
              <w:rPr>
                <w:rFonts w:ascii="Arial Narrow" w:hAnsi="Arial Narrow" w:cs="Arial"/>
                <w:color w:val="222222"/>
                <w:sz w:val="20"/>
                <w:szCs w:val="20"/>
                <w:shd w:val="clear" w:color="auto" w:fill="FFFFFF"/>
              </w:rPr>
              <w:t xml:space="preserve">, I., </w:t>
            </w:r>
            <w:proofErr w:type="spellStart"/>
            <w:r w:rsidRPr="00ED1181">
              <w:rPr>
                <w:rFonts w:ascii="Arial Narrow" w:hAnsi="Arial Narrow" w:cs="Arial"/>
                <w:b/>
                <w:color w:val="222222"/>
                <w:sz w:val="20"/>
                <w:szCs w:val="20"/>
                <w:shd w:val="clear" w:color="auto" w:fill="FFFFFF"/>
              </w:rPr>
              <w:t>Draghici</w:t>
            </w:r>
            <w:proofErr w:type="spellEnd"/>
            <w:r w:rsidRPr="00ED1181">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Baikova</w:t>
            </w:r>
            <w:proofErr w:type="spellEnd"/>
            <w:r w:rsidRPr="00C671AC">
              <w:rPr>
                <w:rFonts w:ascii="Arial Narrow" w:hAnsi="Arial Narrow" w:cs="Arial"/>
                <w:color w:val="222222"/>
                <w:sz w:val="20"/>
                <w:szCs w:val="20"/>
                <w:shd w:val="clear" w:color="auto" w:fill="FFFFFF"/>
              </w:rPr>
              <w:t>, I.,</w:t>
            </w:r>
          </w:p>
          <w:p w14:paraId="6C3125D1" w14:textId="66FD2572" w:rsidR="0066697C"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Voicu</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Vlaia</w:t>
            </w:r>
            <w:proofErr w:type="spellEnd"/>
            <w:r w:rsidRPr="00C671AC">
              <w:rPr>
                <w:rFonts w:ascii="Arial Narrow" w:hAnsi="Arial Narrow" w:cs="Arial"/>
                <w:color w:val="222222"/>
                <w:sz w:val="20"/>
                <w:szCs w:val="20"/>
                <w:shd w:val="clear" w:color="auto" w:fill="FFFFFF"/>
              </w:rPr>
              <w:t>, L., ... &amp;</w:t>
            </w:r>
          </w:p>
          <w:p w14:paraId="0BFFE3B0" w14:textId="36E94C02" w:rsidR="00ED1181" w:rsidRPr="00931F42"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Şoica</w:t>
            </w:r>
            <w:proofErr w:type="spellEnd"/>
            <w:r w:rsidRPr="00C671AC">
              <w:rPr>
                <w:rFonts w:ascii="Arial Narrow" w:hAnsi="Arial Narrow" w:cs="Arial"/>
                <w:color w:val="222222"/>
                <w:sz w:val="20"/>
                <w:szCs w:val="20"/>
                <w:shd w:val="clear" w:color="auto" w:fill="FFFFFF"/>
              </w:rPr>
              <w:t>, C.</w:t>
            </w:r>
          </w:p>
        </w:tc>
        <w:tc>
          <w:tcPr>
            <w:tcW w:w="3571" w:type="dxa"/>
            <w:tcBorders>
              <w:top w:val="single" w:sz="4" w:space="0" w:color="auto"/>
              <w:left w:val="single" w:sz="4" w:space="0" w:color="auto"/>
              <w:bottom w:val="single" w:sz="4" w:space="0" w:color="auto"/>
              <w:right w:val="single" w:sz="4" w:space="0" w:color="auto"/>
            </w:tcBorders>
          </w:tcPr>
          <w:p w14:paraId="72CE8624" w14:textId="77BE0579" w:rsidR="00ED1181" w:rsidRPr="00D96F49" w:rsidRDefault="00ED1181"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Novel Synthesized N-Ethyl-</w:t>
            </w:r>
            <w:proofErr w:type="spellStart"/>
            <w:r w:rsidRPr="00C671AC">
              <w:rPr>
                <w:rFonts w:ascii="Arial Narrow" w:hAnsi="Arial Narrow" w:cs="Arial"/>
                <w:color w:val="222222"/>
                <w:sz w:val="20"/>
                <w:szCs w:val="20"/>
                <w:shd w:val="clear" w:color="auto" w:fill="FFFFFF"/>
              </w:rPr>
              <w:t>Piperazinyl</w:t>
            </w:r>
            <w:proofErr w:type="spellEnd"/>
            <w:r w:rsidRPr="00C671AC">
              <w:rPr>
                <w:rFonts w:ascii="Arial Narrow" w:hAnsi="Arial Narrow" w:cs="Arial"/>
                <w:color w:val="222222"/>
                <w:sz w:val="20"/>
                <w:szCs w:val="20"/>
                <w:shd w:val="clear" w:color="auto" w:fill="FFFFFF"/>
              </w:rPr>
              <w:t xml:space="preserve">-Amides of C2-Substituted </w:t>
            </w:r>
            <w:proofErr w:type="spellStart"/>
            <w:r w:rsidRPr="00C671AC">
              <w:rPr>
                <w:rFonts w:ascii="Arial Narrow" w:hAnsi="Arial Narrow" w:cs="Arial"/>
                <w:color w:val="222222"/>
                <w:sz w:val="20"/>
                <w:szCs w:val="20"/>
                <w:shd w:val="clear" w:color="auto" w:fill="FFFFFF"/>
              </w:rPr>
              <w:t>Oleanonic</w:t>
            </w:r>
            <w:proofErr w:type="spellEnd"/>
            <w:r w:rsidRPr="00C671AC">
              <w:rPr>
                <w:rFonts w:ascii="Arial Narrow" w:hAnsi="Arial Narrow" w:cs="Arial"/>
                <w:color w:val="222222"/>
                <w:sz w:val="20"/>
                <w:szCs w:val="20"/>
                <w:shd w:val="clear" w:color="auto" w:fill="FFFFFF"/>
              </w:rPr>
              <w:t xml:space="preserve"> and </w:t>
            </w:r>
            <w:proofErr w:type="spellStart"/>
            <w:r w:rsidRPr="00C671AC">
              <w:rPr>
                <w:rFonts w:ascii="Arial Narrow" w:hAnsi="Arial Narrow" w:cs="Arial"/>
                <w:color w:val="222222"/>
                <w:sz w:val="20"/>
                <w:szCs w:val="20"/>
                <w:shd w:val="clear" w:color="auto" w:fill="FFFFFF"/>
              </w:rPr>
              <w:t>Ursonic</w:t>
            </w:r>
            <w:proofErr w:type="spellEnd"/>
            <w:r w:rsidRPr="00C671AC">
              <w:rPr>
                <w:rFonts w:ascii="Arial Narrow" w:hAnsi="Arial Narrow" w:cs="Arial"/>
                <w:color w:val="222222"/>
                <w:sz w:val="20"/>
                <w:szCs w:val="20"/>
                <w:shd w:val="clear" w:color="auto" w:fill="FFFFFF"/>
              </w:rPr>
              <w:t xml:space="preserve"> Acids Exhibit Cytotoxic Effects through Apoptotic Cell Death Regulation</w:t>
            </w:r>
          </w:p>
        </w:tc>
        <w:tc>
          <w:tcPr>
            <w:tcW w:w="4338" w:type="dxa"/>
            <w:tcBorders>
              <w:top w:val="single" w:sz="4" w:space="0" w:color="auto"/>
              <w:left w:val="single" w:sz="4" w:space="0" w:color="auto"/>
              <w:bottom w:val="single" w:sz="4" w:space="0" w:color="auto"/>
              <w:right w:val="single" w:sz="4" w:space="0" w:color="auto"/>
            </w:tcBorders>
          </w:tcPr>
          <w:p w14:paraId="76EF76B2" w14:textId="77777777" w:rsidR="00ED1181" w:rsidRDefault="00ED1181" w:rsidP="00ED1181">
            <w:pPr>
              <w:spacing w:after="0" w:line="240" w:lineRule="auto"/>
              <w:jc w:val="both"/>
              <w:rPr>
                <w:rFonts w:ascii="Arial Narrow" w:hAnsi="Arial Narrow" w:cs="Arial"/>
                <w:i/>
                <w:iCs/>
                <w:color w:val="222222"/>
                <w:sz w:val="20"/>
                <w:szCs w:val="20"/>
                <w:shd w:val="clear" w:color="auto" w:fill="FFFFFF"/>
              </w:rPr>
            </w:pPr>
            <w:r w:rsidRPr="00C671AC">
              <w:rPr>
                <w:rFonts w:ascii="Arial Narrow" w:hAnsi="Arial Narrow" w:cs="Arial"/>
                <w:i/>
                <w:iCs/>
                <w:color w:val="222222"/>
                <w:sz w:val="20"/>
                <w:szCs w:val="20"/>
                <w:shd w:val="clear" w:color="auto" w:fill="FFFFFF"/>
              </w:rPr>
              <w:t>International journal of molecular sciences</w:t>
            </w:r>
          </w:p>
          <w:p w14:paraId="1411667A" w14:textId="40423A10" w:rsidR="00ED1181" w:rsidRDefault="0066697C" w:rsidP="00ED1181">
            <w:pPr>
              <w:spacing w:after="0" w:line="240" w:lineRule="auto"/>
              <w:jc w:val="both"/>
              <w:rPr>
                <w:rFonts w:ascii="Arial Narrow" w:hAnsi="Arial Narrow" w:cs="Arial"/>
                <w:i/>
                <w:iCs/>
                <w:color w:val="222222"/>
                <w:sz w:val="20"/>
                <w:szCs w:val="20"/>
                <w:shd w:val="clear" w:color="auto" w:fill="FFFFFF"/>
              </w:rPr>
            </w:pPr>
            <w:r>
              <w:rPr>
                <w:rFonts w:ascii="Arial Narrow" w:hAnsi="Arial Narrow" w:cs="Arial"/>
                <w:i/>
                <w:iCs/>
                <w:color w:val="222222"/>
                <w:sz w:val="20"/>
                <w:szCs w:val="20"/>
                <w:shd w:val="clear" w:color="auto" w:fill="FFFFFF"/>
              </w:rPr>
              <w:t xml:space="preserve">2021. </w:t>
            </w:r>
            <w:r w:rsidR="00ED1181">
              <w:rPr>
                <w:rFonts w:ascii="Arial Narrow" w:hAnsi="Arial Narrow" w:cs="Arial"/>
                <w:i/>
                <w:iCs/>
                <w:color w:val="222222"/>
                <w:sz w:val="20"/>
                <w:szCs w:val="20"/>
                <w:shd w:val="clear" w:color="auto" w:fill="FFFFFF"/>
              </w:rPr>
              <w:t>Vol 22.</w:t>
            </w:r>
          </w:p>
          <w:p w14:paraId="77FCFD8C" w14:textId="643CF331" w:rsidR="00ED1181" w:rsidRPr="00D96F49" w:rsidRDefault="00E70466" w:rsidP="00ED1181">
            <w:pPr>
              <w:spacing w:after="0" w:line="240" w:lineRule="auto"/>
              <w:jc w:val="both"/>
              <w:rPr>
                <w:rFonts w:ascii="Arial Narrow" w:hAnsi="Arial Narrow" w:cs="Arial"/>
                <w:b/>
                <w:color w:val="181818"/>
                <w:sz w:val="24"/>
                <w:szCs w:val="24"/>
                <w:lang w:val="ro-RO"/>
              </w:rPr>
            </w:pPr>
            <w:hyperlink r:id="rId17" w:history="1">
              <w:r w:rsidR="00ED1181">
                <w:rPr>
                  <w:rStyle w:val="Hyperlink"/>
                  <w:rFonts w:ascii="Arial" w:hAnsi="Arial" w:cs="Arial"/>
                  <w:b/>
                  <w:bCs/>
                  <w:sz w:val="18"/>
                  <w:szCs w:val="18"/>
                  <w:shd w:val="clear" w:color="auto" w:fill="FFFFFF"/>
                </w:rPr>
                <w:t>https://doi.org/10.3390/ijms222010967</w:t>
              </w:r>
            </w:hyperlink>
          </w:p>
        </w:tc>
        <w:tc>
          <w:tcPr>
            <w:tcW w:w="1472" w:type="dxa"/>
            <w:tcBorders>
              <w:top w:val="single" w:sz="4" w:space="0" w:color="auto"/>
              <w:left w:val="single" w:sz="4" w:space="0" w:color="auto"/>
              <w:bottom w:val="single" w:sz="4" w:space="0" w:color="auto"/>
              <w:right w:val="single" w:sz="4" w:space="0" w:color="auto"/>
            </w:tcBorders>
          </w:tcPr>
          <w:p w14:paraId="3F97E868" w14:textId="2C5B406C" w:rsidR="00ED1181" w:rsidRPr="00D96F49" w:rsidRDefault="00ED1181"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5.924</w:t>
            </w:r>
          </w:p>
        </w:tc>
        <w:tc>
          <w:tcPr>
            <w:tcW w:w="2989" w:type="dxa"/>
            <w:tcBorders>
              <w:top w:val="single" w:sz="4" w:space="0" w:color="auto"/>
              <w:left w:val="single" w:sz="4" w:space="0" w:color="auto"/>
              <w:bottom w:val="single" w:sz="4" w:space="0" w:color="auto"/>
              <w:right w:val="single" w:sz="4" w:space="0" w:color="auto"/>
            </w:tcBorders>
          </w:tcPr>
          <w:p w14:paraId="41BBC40F" w14:textId="500BECF4" w:rsidR="00ED1181" w:rsidRPr="00D96F49" w:rsidRDefault="00923F50" w:rsidP="00ED1181">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 Facultatea de farmacie</w:t>
            </w:r>
          </w:p>
        </w:tc>
      </w:tr>
      <w:tr w:rsidR="00ED1181" w:rsidRPr="00D96F49" w14:paraId="59555695"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1B7C821B" w14:textId="2E25CB65" w:rsidR="00ED1181" w:rsidRPr="00D96F49" w:rsidRDefault="00ED1181"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p>
        </w:tc>
        <w:tc>
          <w:tcPr>
            <w:tcW w:w="1904" w:type="dxa"/>
            <w:tcBorders>
              <w:top w:val="single" w:sz="4" w:space="0" w:color="auto"/>
              <w:left w:val="single" w:sz="4" w:space="0" w:color="auto"/>
              <w:bottom w:val="single" w:sz="4" w:space="0" w:color="auto"/>
              <w:right w:val="single" w:sz="4" w:space="0" w:color="auto"/>
            </w:tcBorders>
          </w:tcPr>
          <w:p w14:paraId="7FA0E0E8" w14:textId="77777777" w:rsidR="0066697C"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Kazakova</w:t>
            </w:r>
            <w:proofErr w:type="spellEnd"/>
            <w:r w:rsidRPr="00C671AC">
              <w:rPr>
                <w:rFonts w:ascii="Arial Narrow" w:hAnsi="Arial Narrow" w:cs="Arial"/>
                <w:color w:val="222222"/>
                <w:sz w:val="20"/>
                <w:szCs w:val="20"/>
                <w:shd w:val="clear" w:color="auto" w:fill="FFFFFF"/>
              </w:rPr>
              <w:t xml:space="preserve">, O., </w:t>
            </w:r>
            <w:proofErr w:type="spellStart"/>
            <w:r w:rsidRPr="00C671AC">
              <w:rPr>
                <w:rFonts w:ascii="Arial Narrow" w:hAnsi="Arial Narrow" w:cs="Arial"/>
                <w:color w:val="222222"/>
                <w:sz w:val="20"/>
                <w:szCs w:val="20"/>
                <w:shd w:val="clear" w:color="auto" w:fill="FFFFFF"/>
              </w:rPr>
              <w:t>Șoica</w:t>
            </w:r>
            <w:proofErr w:type="spellEnd"/>
            <w:r w:rsidRPr="00C671AC">
              <w:rPr>
                <w:rFonts w:ascii="Arial Narrow" w:hAnsi="Arial Narrow" w:cs="Arial"/>
                <w:color w:val="222222"/>
                <w:sz w:val="20"/>
                <w:szCs w:val="20"/>
                <w:shd w:val="clear" w:color="auto" w:fill="FFFFFF"/>
              </w:rPr>
              <w:t xml:space="preserve">, C., </w:t>
            </w:r>
            <w:proofErr w:type="spellStart"/>
            <w:r w:rsidRPr="00C671AC">
              <w:rPr>
                <w:rFonts w:ascii="Arial Narrow" w:hAnsi="Arial Narrow" w:cs="Arial"/>
                <w:color w:val="222222"/>
                <w:sz w:val="20"/>
                <w:szCs w:val="20"/>
                <w:shd w:val="clear" w:color="auto" w:fill="FFFFFF"/>
              </w:rPr>
              <w:t>Babaev</w:t>
            </w:r>
            <w:proofErr w:type="spellEnd"/>
            <w:r w:rsidRPr="00C671AC">
              <w:rPr>
                <w:rFonts w:ascii="Arial Narrow" w:hAnsi="Arial Narrow" w:cs="Arial"/>
                <w:color w:val="222222"/>
                <w:sz w:val="20"/>
                <w:szCs w:val="20"/>
                <w:shd w:val="clear" w:color="auto" w:fill="FFFFFF"/>
              </w:rPr>
              <w:t>, M.,</w:t>
            </w:r>
          </w:p>
          <w:p w14:paraId="5EEA4C46" w14:textId="263595CC" w:rsidR="0066697C"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Petrova</w:t>
            </w:r>
            <w:proofErr w:type="spellEnd"/>
            <w:r w:rsidRPr="00C671AC">
              <w:rPr>
                <w:rFonts w:ascii="Arial Narrow" w:hAnsi="Arial Narrow" w:cs="Arial"/>
                <w:color w:val="222222"/>
                <w:sz w:val="20"/>
                <w:szCs w:val="20"/>
                <w:shd w:val="clear" w:color="auto" w:fill="FFFFFF"/>
              </w:rPr>
              <w:t xml:space="preserve">, A., </w:t>
            </w:r>
          </w:p>
          <w:p w14:paraId="7E274AD2" w14:textId="77777777" w:rsidR="0066697C"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Khusnutdinova</w:t>
            </w:r>
            <w:proofErr w:type="spellEnd"/>
            <w:r w:rsidRPr="00C671AC">
              <w:rPr>
                <w:rFonts w:ascii="Arial Narrow" w:hAnsi="Arial Narrow" w:cs="Arial"/>
                <w:color w:val="222222"/>
                <w:sz w:val="20"/>
                <w:szCs w:val="20"/>
                <w:shd w:val="clear" w:color="auto" w:fill="FFFFFF"/>
              </w:rPr>
              <w:t>, E.,</w:t>
            </w:r>
            <w:r w:rsidRPr="003C11BB">
              <w:rPr>
                <w:rFonts w:ascii="Arial Narrow" w:hAnsi="Arial Narrow" w:cs="Arial"/>
                <w:color w:val="222222"/>
                <w:sz w:val="20"/>
                <w:szCs w:val="20"/>
                <w:shd w:val="clear" w:color="auto" w:fill="FFFFFF"/>
              </w:rPr>
              <w:t xml:space="preserve"> </w:t>
            </w:r>
          </w:p>
          <w:p w14:paraId="5123E0F0" w14:textId="77777777" w:rsidR="0066697C"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66697C">
              <w:rPr>
                <w:rFonts w:ascii="Arial Narrow" w:hAnsi="Arial Narrow" w:cs="Arial"/>
                <w:b/>
                <w:color w:val="222222"/>
                <w:sz w:val="20"/>
                <w:szCs w:val="20"/>
                <w:shd w:val="clear" w:color="auto" w:fill="FFFFFF"/>
              </w:rPr>
              <w:lastRenderedPageBreak/>
              <w:t>Draghici</w:t>
            </w:r>
            <w:proofErr w:type="spellEnd"/>
            <w:r w:rsidRPr="0066697C">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
          <w:p w14:paraId="1759FEAA" w14:textId="77777777" w:rsidR="0066697C" w:rsidRDefault="00ED1181"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Poptsov</w:t>
            </w:r>
            <w:proofErr w:type="spellEnd"/>
            <w:r w:rsidRPr="00C671AC">
              <w:rPr>
                <w:rFonts w:ascii="Arial Narrow" w:hAnsi="Arial Narrow" w:cs="Arial"/>
                <w:color w:val="222222"/>
                <w:sz w:val="20"/>
                <w:szCs w:val="20"/>
                <w:shd w:val="clear" w:color="auto" w:fill="FFFFFF"/>
              </w:rPr>
              <w:t xml:space="preserve">, A., ... &amp; </w:t>
            </w:r>
            <w:proofErr w:type="spellStart"/>
            <w:r w:rsidRPr="00C671AC">
              <w:rPr>
                <w:rFonts w:ascii="Arial Narrow" w:hAnsi="Arial Narrow" w:cs="Arial"/>
                <w:color w:val="222222"/>
                <w:sz w:val="20"/>
                <w:szCs w:val="20"/>
                <w:shd w:val="clear" w:color="auto" w:fill="FFFFFF"/>
              </w:rPr>
              <w:t>Voicu</w:t>
            </w:r>
            <w:proofErr w:type="spellEnd"/>
            <w:r w:rsidRPr="00C671AC">
              <w:rPr>
                <w:rFonts w:ascii="Arial Narrow" w:hAnsi="Arial Narrow" w:cs="Arial"/>
                <w:color w:val="222222"/>
                <w:sz w:val="20"/>
                <w:szCs w:val="20"/>
                <w:shd w:val="clear" w:color="auto" w:fill="FFFFFF"/>
              </w:rPr>
              <w:t>,</w:t>
            </w:r>
          </w:p>
          <w:p w14:paraId="129812FD" w14:textId="6F522FD5" w:rsidR="00ED1181" w:rsidRPr="00931F42" w:rsidRDefault="00ED1181" w:rsidP="00ED1181">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A.</w:t>
            </w:r>
          </w:p>
        </w:tc>
        <w:tc>
          <w:tcPr>
            <w:tcW w:w="3571" w:type="dxa"/>
            <w:tcBorders>
              <w:top w:val="single" w:sz="4" w:space="0" w:color="auto"/>
              <w:left w:val="single" w:sz="4" w:space="0" w:color="auto"/>
              <w:bottom w:val="single" w:sz="4" w:space="0" w:color="auto"/>
              <w:right w:val="single" w:sz="4" w:space="0" w:color="auto"/>
            </w:tcBorders>
          </w:tcPr>
          <w:p w14:paraId="6F1D3655" w14:textId="5EF854F6" w:rsidR="00ED1181" w:rsidRPr="00D96F49" w:rsidRDefault="00ED1181"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lastRenderedPageBreak/>
              <w:t>-</w:t>
            </w:r>
            <w:proofErr w:type="spellStart"/>
            <w:r w:rsidRPr="00C671AC">
              <w:rPr>
                <w:rFonts w:ascii="Arial Narrow" w:hAnsi="Arial Narrow" w:cs="Arial"/>
                <w:color w:val="222222"/>
                <w:sz w:val="20"/>
                <w:szCs w:val="20"/>
                <w:shd w:val="clear" w:color="auto" w:fill="FFFFFF"/>
              </w:rPr>
              <w:t>Pyridinylidene</w:t>
            </w:r>
            <w:proofErr w:type="spellEnd"/>
            <w:r w:rsidRPr="00C671AC">
              <w:rPr>
                <w:rFonts w:ascii="Arial Narrow" w:hAnsi="Arial Narrow" w:cs="Arial"/>
                <w:color w:val="222222"/>
                <w:sz w:val="20"/>
                <w:szCs w:val="20"/>
                <w:shd w:val="clear" w:color="auto" w:fill="FFFFFF"/>
              </w:rPr>
              <w:t xml:space="preserve"> Derivatives of Chemically Modified </w:t>
            </w:r>
            <w:proofErr w:type="spellStart"/>
            <w:r w:rsidRPr="00C671AC">
              <w:rPr>
                <w:rFonts w:ascii="Arial Narrow" w:hAnsi="Arial Narrow" w:cs="Arial"/>
                <w:color w:val="222222"/>
                <w:sz w:val="20"/>
                <w:szCs w:val="20"/>
                <w:shd w:val="clear" w:color="auto" w:fill="FFFFFF"/>
              </w:rPr>
              <w:t>Lupane</w:t>
            </w:r>
            <w:proofErr w:type="spellEnd"/>
            <w:r w:rsidRPr="00C671AC">
              <w:rPr>
                <w:rFonts w:ascii="Arial Narrow" w:hAnsi="Arial Narrow" w:cs="Arial"/>
                <w:color w:val="222222"/>
                <w:sz w:val="20"/>
                <w:szCs w:val="20"/>
                <w:shd w:val="clear" w:color="auto" w:fill="FFFFFF"/>
              </w:rPr>
              <w:t xml:space="preserve"> and </w:t>
            </w:r>
            <w:proofErr w:type="spellStart"/>
            <w:r w:rsidRPr="00C671AC">
              <w:rPr>
                <w:rFonts w:ascii="Arial Narrow" w:hAnsi="Arial Narrow" w:cs="Arial"/>
                <w:color w:val="222222"/>
                <w:sz w:val="20"/>
                <w:szCs w:val="20"/>
                <w:shd w:val="clear" w:color="auto" w:fill="FFFFFF"/>
              </w:rPr>
              <w:t>Ursane</w:t>
            </w:r>
            <w:proofErr w:type="spellEnd"/>
            <w:r w:rsidRPr="00C671AC">
              <w:rPr>
                <w:rFonts w:ascii="Arial Narrow" w:hAnsi="Arial Narrow" w:cs="Arial"/>
                <w:color w:val="222222"/>
                <w:sz w:val="20"/>
                <w:szCs w:val="20"/>
                <w:shd w:val="clear" w:color="auto" w:fill="FFFFFF"/>
              </w:rPr>
              <w:t xml:space="preserve"> Triterpenes as Promising Anticancer Agents by Targeting </w:t>
            </w:r>
            <w:r w:rsidRPr="00C671AC">
              <w:rPr>
                <w:rFonts w:ascii="Arial Narrow" w:hAnsi="Arial Narrow" w:cs="Arial"/>
                <w:color w:val="222222"/>
                <w:sz w:val="20"/>
                <w:szCs w:val="20"/>
                <w:shd w:val="clear" w:color="auto" w:fill="FFFFFF"/>
              </w:rPr>
              <w:lastRenderedPageBreak/>
              <w:t>Apoptosis. </w:t>
            </w:r>
            <w:r w:rsidRPr="00C671AC">
              <w:rPr>
                <w:rFonts w:ascii="Arial Narrow" w:hAnsi="Arial Narrow" w:cs="Arial"/>
                <w:i/>
                <w:iCs/>
                <w:color w:val="222222"/>
                <w:sz w:val="20"/>
                <w:szCs w:val="20"/>
                <w:shd w:val="clear" w:color="auto" w:fill="FFFFFF"/>
              </w:rPr>
              <w:t>International journal of molecular sciences</w:t>
            </w:r>
          </w:p>
        </w:tc>
        <w:tc>
          <w:tcPr>
            <w:tcW w:w="4338" w:type="dxa"/>
            <w:tcBorders>
              <w:top w:val="single" w:sz="4" w:space="0" w:color="auto"/>
              <w:left w:val="single" w:sz="4" w:space="0" w:color="auto"/>
              <w:bottom w:val="single" w:sz="4" w:space="0" w:color="auto"/>
              <w:right w:val="single" w:sz="4" w:space="0" w:color="auto"/>
            </w:tcBorders>
          </w:tcPr>
          <w:p w14:paraId="422FBC74" w14:textId="77777777" w:rsidR="00ED1181" w:rsidRDefault="00ED1181" w:rsidP="00ED1181">
            <w:pPr>
              <w:spacing w:after="0" w:line="240" w:lineRule="auto"/>
              <w:jc w:val="both"/>
              <w:rPr>
                <w:rFonts w:ascii="Arial Narrow" w:hAnsi="Arial Narrow" w:cs="Arial"/>
                <w:i/>
                <w:iCs/>
                <w:color w:val="222222"/>
                <w:sz w:val="20"/>
                <w:szCs w:val="20"/>
                <w:shd w:val="clear" w:color="auto" w:fill="FFFFFF"/>
              </w:rPr>
            </w:pPr>
            <w:r w:rsidRPr="00C671AC">
              <w:rPr>
                <w:rFonts w:ascii="Arial Narrow" w:hAnsi="Arial Narrow" w:cs="Arial"/>
                <w:i/>
                <w:iCs/>
                <w:color w:val="222222"/>
                <w:sz w:val="20"/>
                <w:szCs w:val="20"/>
                <w:shd w:val="clear" w:color="auto" w:fill="FFFFFF"/>
              </w:rPr>
              <w:lastRenderedPageBreak/>
              <w:t>International journal of molecular sciences</w:t>
            </w:r>
          </w:p>
          <w:p w14:paraId="3C5D911F" w14:textId="1598E6F0" w:rsidR="00ED1181" w:rsidRDefault="0066697C" w:rsidP="00ED1181">
            <w:pPr>
              <w:spacing w:after="0" w:line="240" w:lineRule="auto"/>
              <w:jc w:val="both"/>
              <w:rPr>
                <w:rFonts w:ascii="Arial Narrow" w:hAnsi="Arial Narrow" w:cs="Arial"/>
                <w:i/>
                <w:iCs/>
                <w:color w:val="222222"/>
                <w:sz w:val="20"/>
                <w:szCs w:val="20"/>
                <w:shd w:val="clear" w:color="auto" w:fill="FFFFFF"/>
              </w:rPr>
            </w:pPr>
            <w:r>
              <w:rPr>
                <w:rFonts w:ascii="Arial Narrow" w:hAnsi="Arial Narrow" w:cs="Arial"/>
                <w:i/>
                <w:iCs/>
                <w:color w:val="222222"/>
                <w:sz w:val="20"/>
                <w:szCs w:val="20"/>
                <w:shd w:val="clear" w:color="auto" w:fill="FFFFFF"/>
              </w:rPr>
              <w:t xml:space="preserve">2021. </w:t>
            </w:r>
            <w:r w:rsidR="00ED1181">
              <w:rPr>
                <w:rFonts w:ascii="Arial Narrow" w:hAnsi="Arial Narrow" w:cs="Arial"/>
                <w:i/>
                <w:iCs/>
                <w:color w:val="222222"/>
                <w:sz w:val="20"/>
                <w:szCs w:val="20"/>
                <w:shd w:val="clear" w:color="auto" w:fill="FFFFFF"/>
              </w:rPr>
              <w:t>Vol 22.</w:t>
            </w:r>
          </w:p>
          <w:p w14:paraId="4EBA48D6" w14:textId="3B1D8AEB" w:rsidR="00ED1181" w:rsidRPr="00D96F49" w:rsidRDefault="00E70466" w:rsidP="00ED1181">
            <w:pPr>
              <w:spacing w:after="0" w:line="240" w:lineRule="auto"/>
              <w:jc w:val="both"/>
              <w:rPr>
                <w:rFonts w:ascii="Arial Narrow" w:hAnsi="Arial Narrow" w:cs="Arial"/>
                <w:b/>
                <w:color w:val="181818"/>
                <w:sz w:val="24"/>
                <w:szCs w:val="24"/>
                <w:lang w:val="ro-RO"/>
              </w:rPr>
            </w:pPr>
            <w:hyperlink r:id="rId18" w:history="1">
              <w:r w:rsidR="00ED1181">
                <w:rPr>
                  <w:rStyle w:val="Hyperlink"/>
                  <w:rFonts w:ascii="Arial" w:hAnsi="Arial" w:cs="Arial"/>
                  <w:b/>
                  <w:bCs/>
                  <w:sz w:val="18"/>
                  <w:szCs w:val="18"/>
                  <w:shd w:val="clear" w:color="auto" w:fill="FFFFFF"/>
                </w:rPr>
                <w:t>https://doi.org/10.3390/ijms221910695</w:t>
              </w:r>
            </w:hyperlink>
          </w:p>
        </w:tc>
        <w:tc>
          <w:tcPr>
            <w:tcW w:w="1472" w:type="dxa"/>
            <w:tcBorders>
              <w:top w:val="single" w:sz="4" w:space="0" w:color="auto"/>
              <w:left w:val="single" w:sz="4" w:space="0" w:color="auto"/>
              <w:bottom w:val="single" w:sz="4" w:space="0" w:color="auto"/>
              <w:right w:val="single" w:sz="4" w:space="0" w:color="auto"/>
            </w:tcBorders>
          </w:tcPr>
          <w:p w14:paraId="5B8915D4" w14:textId="2A9E9DE0" w:rsidR="00ED1181" w:rsidRPr="00D96F49" w:rsidRDefault="00ED1181"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5.924</w:t>
            </w:r>
          </w:p>
        </w:tc>
        <w:tc>
          <w:tcPr>
            <w:tcW w:w="2989" w:type="dxa"/>
            <w:tcBorders>
              <w:top w:val="single" w:sz="4" w:space="0" w:color="auto"/>
              <w:left w:val="single" w:sz="4" w:space="0" w:color="auto"/>
              <w:bottom w:val="single" w:sz="4" w:space="0" w:color="auto"/>
              <w:right w:val="single" w:sz="4" w:space="0" w:color="auto"/>
            </w:tcBorders>
          </w:tcPr>
          <w:p w14:paraId="351748EC" w14:textId="0D6625FD" w:rsidR="00ED1181" w:rsidRPr="00D96F49" w:rsidRDefault="00923F50" w:rsidP="00ED1181">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 xml:space="preserve">Universitatea de Medicină şi Farmacie „Victor Babeş” </w:t>
            </w:r>
            <w:r>
              <w:rPr>
                <w:rFonts w:ascii="Times New Roman" w:hAnsi="Times New Roman"/>
                <w:sz w:val="24"/>
                <w:szCs w:val="24"/>
                <w:lang w:val="ro-RO"/>
              </w:rPr>
              <w:lastRenderedPageBreak/>
              <w:t>din Timişoara. Facultatea de farmacie</w:t>
            </w:r>
          </w:p>
        </w:tc>
      </w:tr>
      <w:tr w:rsidR="00ED1181" w:rsidRPr="00D96F49" w14:paraId="2B9652B2"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39E76B98" w14:textId="4C7AE063" w:rsidR="00ED1181" w:rsidRPr="00D96F49" w:rsidRDefault="00ED1181"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6</w:t>
            </w:r>
          </w:p>
        </w:tc>
        <w:tc>
          <w:tcPr>
            <w:tcW w:w="1904" w:type="dxa"/>
            <w:tcBorders>
              <w:top w:val="single" w:sz="4" w:space="0" w:color="auto"/>
              <w:left w:val="single" w:sz="4" w:space="0" w:color="auto"/>
              <w:bottom w:val="single" w:sz="4" w:space="0" w:color="auto"/>
              <w:right w:val="single" w:sz="4" w:space="0" w:color="auto"/>
            </w:tcBorders>
          </w:tcPr>
          <w:p w14:paraId="7E177B69" w14:textId="1D72DFD6" w:rsidR="00ED1181" w:rsidRPr="00931F42" w:rsidRDefault="0066697C"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Watz</w:t>
            </w:r>
            <w:proofErr w:type="spellEnd"/>
            <w:r w:rsidRPr="00C671AC">
              <w:rPr>
                <w:rFonts w:ascii="Arial Narrow" w:hAnsi="Arial Narrow" w:cs="Arial"/>
                <w:color w:val="222222"/>
                <w:sz w:val="20"/>
                <w:szCs w:val="20"/>
                <w:shd w:val="clear" w:color="auto" w:fill="FFFFFF"/>
              </w:rPr>
              <w:t xml:space="preserve">, C. G., </w:t>
            </w:r>
            <w:proofErr w:type="spellStart"/>
            <w:r w:rsidRPr="00C671AC">
              <w:rPr>
                <w:rFonts w:ascii="Arial Narrow" w:hAnsi="Arial Narrow" w:cs="Arial"/>
                <w:color w:val="222222"/>
                <w:sz w:val="20"/>
                <w:szCs w:val="20"/>
                <w:shd w:val="clear" w:color="auto" w:fill="FFFFFF"/>
              </w:rPr>
              <w:t>Moacă</w:t>
            </w:r>
            <w:proofErr w:type="spellEnd"/>
            <w:r w:rsidRPr="00C671AC">
              <w:rPr>
                <w:rFonts w:ascii="Arial Narrow" w:hAnsi="Arial Narrow" w:cs="Arial"/>
                <w:color w:val="222222"/>
                <w:sz w:val="20"/>
                <w:szCs w:val="20"/>
                <w:shd w:val="clear" w:color="auto" w:fill="FFFFFF"/>
              </w:rPr>
              <w:t xml:space="preserve">, E. A., </w:t>
            </w:r>
            <w:proofErr w:type="spellStart"/>
            <w:r w:rsidRPr="00C671AC">
              <w:rPr>
                <w:rFonts w:ascii="Arial Narrow" w:hAnsi="Arial Narrow" w:cs="Arial"/>
                <w:color w:val="222222"/>
                <w:sz w:val="20"/>
                <w:szCs w:val="20"/>
                <w:shd w:val="clear" w:color="auto" w:fill="FFFFFF"/>
              </w:rPr>
              <w:t>Vlaia</w:t>
            </w:r>
            <w:proofErr w:type="spellEnd"/>
            <w:r w:rsidRPr="00C671AC">
              <w:rPr>
                <w:rFonts w:ascii="Arial Narrow" w:hAnsi="Arial Narrow" w:cs="Arial"/>
                <w:color w:val="222222"/>
                <w:sz w:val="20"/>
                <w:szCs w:val="20"/>
                <w:shd w:val="clear" w:color="auto" w:fill="FFFFFF"/>
              </w:rPr>
              <w:t xml:space="preserve">, L., </w:t>
            </w:r>
            <w:proofErr w:type="spellStart"/>
            <w:r w:rsidRPr="00C671AC">
              <w:rPr>
                <w:rFonts w:ascii="Arial Narrow" w:hAnsi="Arial Narrow" w:cs="Arial"/>
                <w:color w:val="222222"/>
                <w:sz w:val="20"/>
                <w:szCs w:val="20"/>
                <w:shd w:val="clear" w:color="auto" w:fill="FFFFFF"/>
              </w:rPr>
              <w:t>Marcovici</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Macașoi</w:t>
            </w:r>
            <w:proofErr w:type="spellEnd"/>
            <w:r w:rsidRPr="00C671AC">
              <w:rPr>
                <w:rFonts w:ascii="Arial Narrow" w:hAnsi="Arial Narrow" w:cs="Arial"/>
                <w:color w:val="222222"/>
                <w:sz w:val="20"/>
                <w:szCs w:val="20"/>
                <w:shd w:val="clear" w:color="auto" w:fill="FFFFFF"/>
              </w:rPr>
              <w:t xml:space="preserve">, I. G., </w:t>
            </w:r>
            <w:proofErr w:type="spellStart"/>
            <w:r w:rsidRPr="00C671AC">
              <w:rPr>
                <w:rFonts w:ascii="Arial Narrow" w:hAnsi="Arial Narrow" w:cs="Arial"/>
                <w:color w:val="222222"/>
                <w:sz w:val="20"/>
                <w:szCs w:val="20"/>
                <w:shd w:val="clear" w:color="auto" w:fill="FFFFFF"/>
              </w:rPr>
              <w:t>Borcan</w:t>
            </w:r>
            <w:proofErr w:type="spellEnd"/>
            <w:r w:rsidRPr="00C671AC">
              <w:rPr>
                <w:rFonts w:ascii="Arial Narrow" w:hAnsi="Arial Narrow" w:cs="Arial"/>
                <w:color w:val="222222"/>
                <w:sz w:val="20"/>
                <w:szCs w:val="20"/>
                <w:shd w:val="clear" w:color="auto" w:fill="FFFFFF"/>
              </w:rPr>
              <w:t xml:space="preserve">, </w:t>
            </w:r>
            <w:proofErr w:type="spellStart"/>
            <w:r w:rsidRPr="0066697C">
              <w:rPr>
                <w:rFonts w:ascii="Arial Narrow" w:hAnsi="Arial Narrow" w:cs="Arial"/>
                <w:b/>
                <w:color w:val="222222"/>
                <w:sz w:val="20"/>
                <w:szCs w:val="20"/>
                <w:shd w:val="clear" w:color="auto" w:fill="FFFFFF"/>
              </w:rPr>
              <w:t>Draghici</w:t>
            </w:r>
            <w:proofErr w:type="spellEnd"/>
            <w:r w:rsidRPr="0066697C">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&amp;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C. A</w:t>
            </w:r>
          </w:p>
        </w:tc>
        <w:tc>
          <w:tcPr>
            <w:tcW w:w="3571" w:type="dxa"/>
            <w:tcBorders>
              <w:top w:val="single" w:sz="4" w:space="0" w:color="auto"/>
              <w:left w:val="single" w:sz="4" w:space="0" w:color="auto"/>
              <w:bottom w:val="single" w:sz="4" w:space="0" w:color="auto"/>
              <w:right w:val="single" w:sz="4" w:space="0" w:color="auto"/>
            </w:tcBorders>
          </w:tcPr>
          <w:p w14:paraId="65E65923" w14:textId="18198BA8" w:rsidR="00ED1181" w:rsidRPr="00D96F49" w:rsidRDefault="0066697C" w:rsidP="00ED1181">
            <w:pPr>
              <w:spacing w:after="0" w:line="240" w:lineRule="auto"/>
              <w:jc w:val="both"/>
              <w:rPr>
                <w:rFonts w:ascii="Arial Narrow" w:hAnsi="Arial Narrow" w:cs="Arial"/>
                <w:b/>
                <w:color w:val="181818"/>
                <w:sz w:val="24"/>
                <w:szCs w:val="24"/>
                <w:lang w:val="ro-RO"/>
              </w:rPr>
            </w:pPr>
            <w:proofErr w:type="spellStart"/>
            <w:r w:rsidRPr="00C671AC">
              <w:rPr>
                <w:rFonts w:ascii="Arial Narrow" w:hAnsi="Arial Narrow" w:cs="Arial"/>
                <w:color w:val="222222"/>
                <w:sz w:val="20"/>
                <w:szCs w:val="20"/>
                <w:shd w:val="clear" w:color="auto" w:fill="FFFFFF"/>
              </w:rPr>
              <w:t>Oleogel</w:t>
            </w:r>
            <w:proofErr w:type="spellEnd"/>
            <w:r w:rsidRPr="00C671AC">
              <w:rPr>
                <w:rFonts w:ascii="Arial Narrow" w:hAnsi="Arial Narrow" w:cs="Arial"/>
                <w:color w:val="222222"/>
                <w:sz w:val="20"/>
                <w:szCs w:val="20"/>
                <w:shd w:val="clear" w:color="auto" w:fill="FFFFFF"/>
              </w:rPr>
              <w:t xml:space="preserve"> Formulations for the Topical Delivery of </w:t>
            </w:r>
            <w:proofErr w:type="spellStart"/>
            <w:r w:rsidRPr="00C671AC">
              <w:rPr>
                <w:rFonts w:ascii="Arial Narrow" w:hAnsi="Arial Narrow" w:cs="Arial"/>
                <w:color w:val="222222"/>
                <w:sz w:val="20"/>
                <w:szCs w:val="20"/>
                <w:shd w:val="clear" w:color="auto" w:fill="FFFFFF"/>
              </w:rPr>
              <w:t>Betulin</w:t>
            </w:r>
            <w:proofErr w:type="spellEnd"/>
            <w:r w:rsidRPr="00C671AC">
              <w:rPr>
                <w:rFonts w:ascii="Arial Narrow" w:hAnsi="Arial Narrow" w:cs="Arial"/>
                <w:color w:val="222222"/>
                <w:sz w:val="20"/>
                <w:szCs w:val="20"/>
                <w:shd w:val="clear" w:color="auto" w:fill="FFFFFF"/>
              </w:rPr>
              <w:t xml:space="preserve"> and </w:t>
            </w:r>
            <w:proofErr w:type="spellStart"/>
            <w:r w:rsidRPr="00C671AC">
              <w:rPr>
                <w:rFonts w:ascii="Arial Narrow" w:hAnsi="Arial Narrow" w:cs="Arial"/>
                <w:color w:val="222222"/>
                <w:sz w:val="20"/>
                <w:szCs w:val="20"/>
                <w:shd w:val="clear" w:color="auto" w:fill="FFFFFF"/>
              </w:rPr>
              <w:t>Lupeol</w:t>
            </w:r>
            <w:proofErr w:type="spellEnd"/>
            <w:r w:rsidRPr="00C671AC">
              <w:rPr>
                <w:rFonts w:ascii="Arial Narrow" w:hAnsi="Arial Narrow" w:cs="Arial"/>
                <w:color w:val="222222"/>
                <w:sz w:val="20"/>
                <w:szCs w:val="20"/>
                <w:shd w:val="clear" w:color="auto" w:fill="FFFFFF"/>
              </w:rPr>
              <w:t xml:space="preserve"> in Skin Injuries—Preparation, Physicochemical Characterization, and </w:t>
            </w:r>
            <w:proofErr w:type="spellStart"/>
            <w:r w:rsidRPr="00C671AC">
              <w:rPr>
                <w:rFonts w:ascii="Arial Narrow" w:hAnsi="Arial Narrow" w:cs="Arial"/>
                <w:color w:val="222222"/>
                <w:sz w:val="20"/>
                <w:szCs w:val="20"/>
                <w:shd w:val="clear" w:color="auto" w:fill="FFFFFF"/>
              </w:rPr>
              <w:t>Pharmaco</w:t>
            </w:r>
            <w:proofErr w:type="spellEnd"/>
            <w:r w:rsidRPr="00C671AC">
              <w:rPr>
                <w:rFonts w:ascii="Arial Narrow" w:hAnsi="Arial Narrow" w:cs="Arial"/>
                <w:color w:val="222222"/>
                <w:sz w:val="20"/>
                <w:szCs w:val="20"/>
                <w:shd w:val="clear" w:color="auto" w:fill="FFFFFF"/>
              </w:rPr>
              <w:t>-Toxicological Evaluation</w:t>
            </w:r>
          </w:p>
        </w:tc>
        <w:tc>
          <w:tcPr>
            <w:tcW w:w="4338" w:type="dxa"/>
            <w:tcBorders>
              <w:top w:val="single" w:sz="4" w:space="0" w:color="auto"/>
              <w:left w:val="single" w:sz="4" w:space="0" w:color="auto"/>
              <w:bottom w:val="single" w:sz="4" w:space="0" w:color="auto"/>
              <w:right w:val="single" w:sz="4" w:space="0" w:color="auto"/>
            </w:tcBorders>
          </w:tcPr>
          <w:p w14:paraId="5682EA4C" w14:textId="77777777" w:rsidR="00ED1181" w:rsidRDefault="0066697C" w:rsidP="00ED1181">
            <w:pPr>
              <w:spacing w:after="0" w:line="240" w:lineRule="auto"/>
              <w:jc w:val="both"/>
              <w:rPr>
                <w:rFonts w:ascii="Arial Narrow" w:hAnsi="Arial Narrow" w:cs="Arial"/>
                <w:i/>
                <w:iCs/>
                <w:color w:val="222222"/>
                <w:sz w:val="20"/>
                <w:szCs w:val="20"/>
                <w:shd w:val="clear" w:color="auto" w:fill="FFFFFF"/>
              </w:rPr>
            </w:pPr>
            <w:r w:rsidRPr="00C671AC">
              <w:rPr>
                <w:rFonts w:ascii="Arial Narrow" w:hAnsi="Arial Narrow" w:cs="Arial"/>
                <w:i/>
                <w:iCs/>
                <w:color w:val="222222"/>
                <w:sz w:val="20"/>
                <w:szCs w:val="20"/>
                <w:shd w:val="clear" w:color="auto" w:fill="FFFFFF"/>
              </w:rPr>
              <w:t>Molecules</w:t>
            </w:r>
            <w:r>
              <w:rPr>
                <w:rFonts w:ascii="Arial Narrow" w:hAnsi="Arial Narrow" w:cs="Arial"/>
                <w:i/>
                <w:iCs/>
                <w:color w:val="222222"/>
                <w:sz w:val="20"/>
                <w:szCs w:val="20"/>
                <w:shd w:val="clear" w:color="auto" w:fill="FFFFFF"/>
              </w:rPr>
              <w:t xml:space="preserve">.2021 </w:t>
            </w:r>
            <w:proofErr w:type="spellStart"/>
            <w:r>
              <w:rPr>
                <w:rFonts w:ascii="Arial Narrow" w:hAnsi="Arial Narrow" w:cs="Arial"/>
                <w:i/>
                <w:iCs/>
                <w:color w:val="222222"/>
                <w:sz w:val="20"/>
                <w:szCs w:val="20"/>
                <w:shd w:val="clear" w:color="auto" w:fill="FFFFFF"/>
              </w:rPr>
              <w:t>vol</w:t>
            </w:r>
            <w:proofErr w:type="spellEnd"/>
            <w:r>
              <w:rPr>
                <w:rFonts w:ascii="Arial Narrow" w:hAnsi="Arial Narrow" w:cs="Arial"/>
                <w:i/>
                <w:iCs/>
                <w:color w:val="222222"/>
                <w:sz w:val="20"/>
                <w:szCs w:val="20"/>
                <w:shd w:val="clear" w:color="auto" w:fill="FFFFFF"/>
              </w:rPr>
              <w:t xml:space="preserve"> 26</w:t>
            </w:r>
          </w:p>
          <w:p w14:paraId="50F6866E" w14:textId="044B7798" w:rsidR="0066697C" w:rsidRPr="00D96F49" w:rsidRDefault="00E70466" w:rsidP="00ED1181">
            <w:pPr>
              <w:spacing w:after="0" w:line="240" w:lineRule="auto"/>
              <w:jc w:val="both"/>
              <w:rPr>
                <w:rFonts w:ascii="Arial Narrow" w:hAnsi="Arial Narrow" w:cs="Arial"/>
                <w:b/>
                <w:color w:val="181818"/>
                <w:sz w:val="24"/>
                <w:szCs w:val="24"/>
                <w:lang w:val="ro-RO"/>
              </w:rPr>
            </w:pPr>
            <w:hyperlink r:id="rId19" w:history="1">
              <w:r w:rsidR="0066697C">
                <w:rPr>
                  <w:rStyle w:val="Hyperlink"/>
                  <w:rFonts w:ascii="Arial" w:hAnsi="Arial" w:cs="Arial"/>
                  <w:b/>
                  <w:bCs/>
                  <w:sz w:val="18"/>
                  <w:szCs w:val="18"/>
                  <w:shd w:val="clear" w:color="auto" w:fill="FFFFFF"/>
                </w:rPr>
                <w:t>https://doi.org/10.3390/molecules26144174</w:t>
              </w:r>
            </w:hyperlink>
          </w:p>
        </w:tc>
        <w:tc>
          <w:tcPr>
            <w:tcW w:w="1472" w:type="dxa"/>
            <w:tcBorders>
              <w:top w:val="single" w:sz="4" w:space="0" w:color="auto"/>
              <w:left w:val="single" w:sz="4" w:space="0" w:color="auto"/>
              <w:bottom w:val="single" w:sz="4" w:space="0" w:color="auto"/>
              <w:right w:val="single" w:sz="4" w:space="0" w:color="auto"/>
            </w:tcBorders>
          </w:tcPr>
          <w:p w14:paraId="1C900753" w14:textId="6F23CCE1" w:rsidR="00ED1181" w:rsidRPr="00D96F49" w:rsidRDefault="0066697C"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4.412</w:t>
            </w:r>
          </w:p>
        </w:tc>
        <w:tc>
          <w:tcPr>
            <w:tcW w:w="2989" w:type="dxa"/>
            <w:tcBorders>
              <w:top w:val="single" w:sz="4" w:space="0" w:color="auto"/>
              <w:left w:val="single" w:sz="4" w:space="0" w:color="auto"/>
              <w:bottom w:val="single" w:sz="4" w:space="0" w:color="auto"/>
              <w:right w:val="single" w:sz="4" w:space="0" w:color="auto"/>
            </w:tcBorders>
          </w:tcPr>
          <w:p w14:paraId="5C75BB11" w14:textId="256AFDCA" w:rsidR="00ED1181" w:rsidRPr="00D96F49" w:rsidRDefault="00923F50" w:rsidP="00ED1181">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 Facultatea de farmacie</w:t>
            </w:r>
          </w:p>
        </w:tc>
      </w:tr>
      <w:tr w:rsidR="00ED1181" w:rsidRPr="00D96F49" w14:paraId="609B721E"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40EF3022" w14:textId="30BD3FA7" w:rsidR="00ED1181" w:rsidRPr="00D96F49" w:rsidRDefault="00ED1181"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p>
        </w:tc>
        <w:tc>
          <w:tcPr>
            <w:tcW w:w="1904" w:type="dxa"/>
            <w:tcBorders>
              <w:top w:val="single" w:sz="4" w:space="0" w:color="auto"/>
              <w:left w:val="single" w:sz="4" w:space="0" w:color="auto"/>
              <w:bottom w:val="single" w:sz="4" w:space="0" w:color="auto"/>
              <w:right w:val="single" w:sz="4" w:space="0" w:color="auto"/>
            </w:tcBorders>
          </w:tcPr>
          <w:p w14:paraId="33166E68" w14:textId="46D5D5C5" w:rsidR="00ED1181" w:rsidRPr="00931F42" w:rsidRDefault="0066697C"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Simu</w:t>
            </w:r>
            <w:proofErr w:type="spellEnd"/>
            <w:r w:rsidRPr="00C671AC">
              <w:rPr>
                <w:rFonts w:ascii="Arial Narrow" w:hAnsi="Arial Narrow" w:cs="Arial"/>
                <w:color w:val="222222"/>
                <w:sz w:val="20"/>
                <w:szCs w:val="20"/>
                <w:shd w:val="clear" w:color="auto" w:fill="FFFFFF"/>
              </w:rPr>
              <w:t xml:space="preserve">, S., </w:t>
            </w:r>
            <w:proofErr w:type="spellStart"/>
            <w:r w:rsidRPr="00C671AC">
              <w:rPr>
                <w:rFonts w:ascii="Arial Narrow" w:hAnsi="Arial Narrow" w:cs="Arial"/>
                <w:color w:val="222222"/>
                <w:sz w:val="20"/>
                <w:szCs w:val="20"/>
                <w:shd w:val="clear" w:color="auto" w:fill="FFFFFF"/>
              </w:rPr>
              <w:t>Marcovici</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Dobrescu</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Malita</w:t>
            </w:r>
            <w:proofErr w:type="spellEnd"/>
            <w:r w:rsidRPr="00C671AC">
              <w:rPr>
                <w:rFonts w:ascii="Arial Narrow" w:hAnsi="Arial Narrow" w:cs="Arial"/>
                <w:color w:val="222222"/>
                <w:sz w:val="20"/>
                <w:szCs w:val="20"/>
                <w:shd w:val="clear" w:color="auto" w:fill="FFFFFF"/>
              </w:rPr>
              <w:t xml:space="preserve">, D.,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xml:space="preserve">, C. A., Coricovac, </w:t>
            </w:r>
            <w:proofErr w:type="spellStart"/>
            <w:r w:rsidRPr="0066697C">
              <w:rPr>
                <w:rFonts w:ascii="Arial Narrow" w:hAnsi="Arial Narrow" w:cs="Arial"/>
                <w:b/>
                <w:color w:val="222222"/>
                <w:sz w:val="20"/>
                <w:szCs w:val="20"/>
                <w:shd w:val="clear" w:color="auto" w:fill="FFFFFF"/>
              </w:rPr>
              <w:t>Draghici</w:t>
            </w:r>
            <w:proofErr w:type="spellEnd"/>
            <w:r w:rsidRPr="0066697C">
              <w:rPr>
                <w:rFonts w:ascii="Arial Narrow" w:hAnsi="Arial Narrow" w:cs="Arial"/>
                <w:b/>
                <w:color w:val="222222"/>
                <w:sz w:val="20"/>
                <w:szCs w:val="20"/>
                <w:shd w:val="clear" w:color="auto" w:fill="FFFFFF"/>
              </w:rPr>
              <w:t>, G.</w:t>
            </w:r>
            <w:r w:rsidRPr="00C671AC">
              <w:rPr>
                <w:rFonts w:ascii="Arial Narrow" w:hAnsi="Arial Narrow" w:cs="Arial"/>
                <w:color w:val="222222"/>
                <w:sz w:val="20"/>
                <w:szCs w:val="20"/>
                <w:shd w:val="clear" w:color="auto" w:fill="FFFFFF"/>
              </w:rPr>
              <w:t xml:space="preserve"> A., &amp; </w:t>
            </w:r>
            <w:proofErr w:type="spellStart"/>
            <w:r w:rsidRPr="00C671AC">
              <w:rPr>
                <w:rFonts w:ascii="Arial Narrow" w:hAnsi="Arial Narrow" w:cs="Arial"/>
                <w:color w:val="222222"/>
                <w:sz w:val="20"/>
                <w:szCs w:val="20"/>
                <w:shd w:val="clear" w:color="auto" w:fill="FFFFFF"/>
              </w:rPr>
              <w:t>Navolan</w:t>
            </w:r>
            <w:proofErr w:type="spellEnd"/>
            <w:r w:rsidRPr="00C671AC">
              <w:rPr>
                <w:rFonts w:ascii="Arial Narrow" w:hAnsi="Arial Narrow" w:cs="Arial"/>
                <w:color w:val="222222"/>
                <w:sz w:val="20"/>
                <w:szCs w:val="20"/>
                <w:shd w:val="clear" w:color="auto" w:fill="FFFFFF"/>
              </w:rPr>
              <w:t>, D.</w:t>
            </w:r>
          </w:p>
        </w:tc>
        <w:tc>
          <w:tcPr>
            <w:tcW w:w="3571" w:type="dxa"/>
            <w:tcBorders>
              <w:top w:val="single" w:sz="4" w:space="0" w:color="auto"/>
              <w:left w:val="single" w:sz="4" w:space="0" w:color="auto"/>
              <w:bottom w:val="single" w:sz="4" w:space="0" w:color="auto"/>
              <w:right w:val="single" w:sz="4" w:space="0" w:color="auto"/>
            </w:tcBorders>
          </w:tcPr>
          <w:p w14:paraId="7E964E64" w14:textId="552CA40C" w:rsidR="00ED1181" w:rsidRPr="00D96F49" w:rsidRDefault="0066697C"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Insights into the Behavior of Triple-Negative MDA-MB-231 Breast Carcinoma Cells Following the Treatment with 17β-</w:t>
            </w:r>
            <w:proofErr w:type="spellStart"/>
            <w:r w:rsidRPr="00C671AC">
              <w:rPr>
                <w:rFonts w:ascii="Arial Narrow" w:hAnsi="Arial Narrow" w:cs="Arial"/>
                <w:color w:val="222222"/>
                <w:sz w:val="20"/>
                <w:szCs w:val="20"/>
                <w:shd w:val="clear" w:color="auto" w:fill="FFFFFF"/>
              </w:rPr>
              <w:t>Ethinylestradiol</w:t>
            </w:r>
            <w:proofErr w:type="spellEnd"/>
            <w:r w:rsidRPr="00C671AC">
              <w:rPr>
                <w:rFonts w:ascii="Arial Narrow" w:hAnsi="Arial Narrow" w:cs="Arial"/>
                <w:color w:val="222222"/>
                <w:sz w:val="20"/>
                <w:szCs w:val="20"/>
                <w:shd w:val="clear" w:color="auto" w:fill="FFFFFF"/>
              </w:rPr>
              <w:t xml:space="preserve"> and </w:t>
            </w:r>
            <w:proofErr w:type="spellStart"/>
            <w:r w:rsidRPr="00C671AC">
              <w:rPr>
                <w:rFonts w:ascii="Arial Narrow" w:hAnsi="Arial Narrow" w:cs="Arial"/>
                <w:color w:val="222222"/>
                <w:sz w:val="20"/>
                <w:szCs w:val="20"/>
                <w:shd w:val="clear" w:color="auto" w:fill="FFFFFF"/>
              </w:rPr>
              <w:t>Levonorgestrel</w:t>
            </w:r>
            <w:proofErr w:type="spellEnd"/>
          </w:p>
        </w:tc>
        <w:tc>
          <w:tcPr>
            <w:tcW w:w="4338" w:type="dxa"/>
            <w:tcBorders>
              <w:top w:val="single" w:sz="4" w:space="0" w:color="auto"/>
              <w:left w:val="single" w:sz="4" w:space="0" w:color="auto"/>
              <w:bottom w:val="single" w:sz="4" w:space="0" w:color="auto"/>
              <w:right w:val="single" w:sz="4" w:space="0" w:color="auto"/>
            </w:tcBorders>
          </w:tcPr>
          <w:p w14:paraId="5D448A2D" w14:textId="77777777" w:rsidR="00ED1181" w:rsidRDefault="0066697C" w:rsidP="00ED1181">
            <w:pPr>
              <w:spacing w:after="0" w:line="240" w:lineRule="auto"/>
              <w:jc w:val="both"/>
              <w:rPr>
                <w:rFonts w:ascii="Arial Narrow" w:hAnsi="Arial Narrow" w:cs="Arial"/>
                <w:i/>
                <w:iCs/>
                <w:color w:val="222222"/>
                <w:sz w:val="20"/>
                <w:szCs w:val="20"/>
                <w:shd w:val="clear" w:color="auto" w:fill="FFFFFF"/>
              </w:rPr>
            </w:pPr>
            <w:r w:rsidRPr="00C671AC">
              <w:rPr>
                <w:rFonts w:ascii="Arial Narrow" w:hAnsi="Arial Narrow" w:cs="Arial"/>
                <w:i/>
                <w:iCs/>
                <w:color w:val="222222"/>
                <w:sz w:val="20"/>
                <w:szCs w:val="20"/>
                <w:shd w:val="clear" w:color="auto" w:fill="FFFFFF"/>
              </w:rPr>
              <w:t>Molecules</w:t>
            </w:r>
            <w:r>
              <w:rPr>
                <w:rFonts w:ascii="Arial Narrow" w:hAnsi="Arial Narrow" w:cs="Arial"/>
                <w:i/>
                <w:iCs/>
                <w:color w:val="222222"/>
                <w:sz w:val="20"/>
                <w:szCs w:val="20"/>
                <w:shd w:val="clear" w:color="auto" w:fill="FFFFFF"/>
              </w:rPr>
              <w:t>, 2021, Vol 26.</w:t>
            </w:r>
          </w:p>
          <w:p w14:paraId="674A3E86" w14:textId="48076D50" w:rsidR="0066697C" w:rsidRPr="00D96F49" w:rsidRDefault="00E70466" w:rsidP="00ED1181">
            <w:pPr>
              <w:spacing w:after="0" w:line="240" w:lineRule="auto"/>
              <w:jc w:val="both"/>
              <w:rPr>
                <w:rFonts w:ascii="Arial Narrow" w:hAnsi="Arial Narrow" w:cs="Arial"/>
                <w:b/>
                <w:color w:val="181818"/>
                <w:sz w:val="24"/>
                <w:szCs w:val="24"/>
                <w:lang w:val="ro-RO"/>
              </w:rPr>
            </w:pPr>
            <w:hyperlink r:id="rId20" w:history="1">
              <w:r w:rsidR="0066697C">
                <w:rPr>
                  <w:rStyle w:val="Hyperlink"/>
                  <w:rFonts w:ascii="Arial" w:hAnsi="Arial" w:cs="Arial"/>
                  <w:b/>
                  <w:bCs/>
                  <w:sz w:val="18"/>
                  <w:szCs w:val="18"/>
                  <w:shd w:val="clear" w:color="auto" w:fill="FFFFFF"/>
                </w:rPr>
                <w:t>https://doi.org/10.3390/molecules26092776</w:t>
              </w:r>
            </w:hyperlink>
          </w:p>
        </w:tc>
        <w:tc>
          <w:tcPr>
            <w:tcW w:w="1472" w:type="dxa"/>
            <w:tcBorders>
              <w:top w:val="single" w:sz="4" w:space="0" w:color="auto"/>
              <w:left w:val="single" w:sz="4" w:space="0" w:color="auto"/>
              <w:bottom w:val="single" w:sz="4" w:space="0" w:color="auto"/>
              <w:right w:val="single" w:sz="4" w:space="0" w:color="auto"/>
            </w:tcBorders>
          </w:tcPr>
          <w:p w14:paraId="264D7F9C" w14:textId="3A052855" w:rsidR="00ED1181" w:rsidRPr="00D96F49" w:rsidRDefault="0066697C"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4.412</w:t>
            </w:r>
          </w:p>
        </w:tc>
        <w:tc>
          <w:tcPr>
            <w:tcW w:w="2989" w:type="dxa"/>
            <w:tcBorders>
              <w:top w:val="single" w:sz="4" w:space="0" w:color="auto"/>
              <w:left w:val="single" w:sz="4" w:space="0" w:color="auto"/>
              <w:bottom w:val="single" w:sz="4" w:space="0" w:color="auto"/>
              <w:right w:val="single" w:sz="4" w:space="0" w:color="auto"/>
            </w:tcBorders>
          </w:tcPr>
          <w:p w14:paraId="062550DA" w14:textId="4B4D54CF" w:rsidR="00ED1181" w:rsidRPr="00D96F49" w:rsidRDefault="00ED1181" w:rsidP="00ED1181">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w:t>
            </w:r>
            <w:r w:rsidR="00923F50">
              <w:rPr>
                <w:rFonts w:ascii="Times New Roman" w:hAnsi="Times New Roman"/>
                <w:sz w:val="24"/>
                <w:szCs w:val="24"/>
                <w:lang w:val="ro-RO"/>
              </w:rPr>
              <w:t>. Facultatea de farmacie</w:t>
            </w:r>
          </w:p>
        </w:tc>
      </w:tr>
      <w:tr w:rsidR="00ED1181" w:rsidRPr="00D96F49" w14:paraId="1CA867FB"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4675C835" w14:textId="0199B551" w:rsidR="00ED1181" w:rsidRPr="00D96F49" w:rsidRDefault="00ED1181"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p>
        </w:tc>
        <w:tc>
          <w:tcPr>
            <w:tcW w:w="1904" w:type="dxa"/>
            <w:tcBorders>
              <w:top w:val="single" w:sz="4" w:space="0" w:color="auto"/>
              <w:left w:val="single" w:sz="4" w:space="0" w:color="auto"/>
              <w:bottom w:val="single" w:sz="4" w:space="0" w:color="auto"/>
              <w:right w:val="single" w:sz="4" w:space="0" w:color="auto"/>
            </w:tcBorders>
          </w:tcPr>
          <w:p w14:paraId="3AC96604" w14:textId="77777777" w:rsidR="0066697C" w:rsidRDefault="0066697C" w:rsidP="00ED1181">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Coricovac, D.,</w:t>
            </w:r>
          </w:p>
          <w:p w14:paraId="4F8A5E20" w14:textId="72A7C93E" w:rsidR="0066697C" w:rsidRDefault="0066697C"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C. A.,</w:t>
            </w:r>
          </w:p>
          <w:p w14:paraId="64B9D9CB" w14:textId="1CB21EE2" w:rsidR="0066697C" w:rsidRDefault="0066697C"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Pinzaru</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Mioc</w:t>
            </w:r>
            <w:proofErr w:type="spellEnd"/>
            <w:r w:rsidRPr="00C671AC">
              <w:rPr>
                <w:rFonts w:ascii="Arial Narrow" w:hAnsi="Arial Narrow" w:cs="Arial"/>
                <w:color w:val="222222"/>
                <w:sz w:val="20"/>
                <w:szCs w:val="20"/>
                <w:shd w:val="clear" w:color="auto" w:fill="FFFFFF"/>
              </w:rPr>
              <w:t>, A.,</w:t>
            </w:r>
          </w:p>
          <w:p w14:paraId="2ECC2470" w14:textId="1B25487D" w:rsidR="0066697C" w:rsidRDefault="0066697C"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Aburel</w:t>
            </w:r>
            <w:proofErr w:type="spellEnd"/>
            <w:r w:rsidRPr="00C671AC">
              <w:rPr>
                <w:rFonts w:ascii="Arial Narrow" w:hAnsi="Arial Narrow" w:cs="Arial"/>
                <w:color w:val="222222"/>
                <w:sz w:val="20"/>
                <w:szCs w:val="20"/>
                <w:shd w:val="clear" w:color="auto" w:fill="FFFFFF"/>
              </w:rPr>
              <w:t xml:space="preserve">, O. M., </w:t>
            </w:r>
          </w:p>
          <w:p w14:paraId="2F8E74E4" w14:textId="368BF489" w:rsidR="0066697C" w:rsidRPr="00931F42" w:rsidRDefault="0066697C" w:rsidP="0066697C">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Macasoi</w:t>
            </w:r>
            <w:proofErr w:type="spellEnd"/>
            <w:r w:rsidRPr="00C671AC">
              <w:rPr>
                <w:rFonts w:ascii="Arial Narrow" w:hAnsi="Arial Narrow" w:cs="Arial"/>
                <w:color w:val="222222"/>
                <w:sz w:val="20"/>
                <w:szCs w:val="20"/>
                <w:shd w:val="clear" w:color="auto" w:fill="FFFFFF"/>
              </w:rPr>
              <w:t>, I</w:t>
            </w:r>
            <w:r>
              <w:rPr>
                <w:rFonts w:ascii="Arial Narrow" w:hAnsi="Arial Narrow" w:cs="Arial"/>
                <w:color w:val="222222"/>
                <w:sz w:val="20"/>
                <w:szCs w:val="20"/>
                <w:shd w:val="clear" w:color="auto" w:fill="FFFFFF"/>
              </w:rPr>
              <w:t>.</w:t>
            </w:r>
            <w:r w:rsidRPr="002438DC">
              <w:rPr>
                <w:rFonts w:ascii="Arial Narrow" w:hAnsi="Arial Narrow" w:cs="Arial"/>
                <w:color w:val="222222"/>
                <w:sz w:val="20"/>
                <w:szCs w:val="20"/>
                <w:shd w:val="clear" w:color="auto" w:fill="FFFFFF"/>
              </w:rPr>
              <w:t xml:space="preserve"> </w:t>
            </w:r>
            <w:proofErr w:type="spellStart"/>
            <w:r w:rsidRPr="0066697C">
              <w:rPr>
                <w:rFonts w:ascii="Arial Narrow" w:hAnsi="Arial Narrow" w:cs="Arial"/>
                <w:b/>
                <w:color w:val="222222"/>
                <w:sz w:val="20"/>
                <w:szCs w:val="20"/>
                <w:shd w:val="clear" w:color="auto" w:fill="FFFFFF"/>
              </w:rPr>
              <w:t>Draghici</w:t>
            </w:r>
            <w:proofErr w:type="spellEnd"/>
            <w:r w:rsidRPr="0066697C">
              <w:rPr>
                <w:rFonts w:ascii="Arial Narrow" w:hAnsi="Arial Narrow" w:cs="Arial"/>
                <w:b/>
                <w:color w:val="222222"/>
                <w:sz w:val="20"/>
                <w:szCs w:val="20"/>
                <w:shd w:val="clear" w:color="auto" w:fill="FFFFFF"/>
              </w:rPr>
              <w:t>, G</w:t>
            </w:r>
            <w:r w:rsidRPr="00C671AC">
              <w:rPr>
                <w:rFonts w:ascii="Arial Narrow" w:hAnsi="Arial Narrow" w:cs="Arial"/>
                <w:color w:val="222222"/>
                <w:sz w:val="20"/>
                <w:szCs w:val="20"/>
                <w:shd w:val="clear" w:color="auto" w:fill="FFFFFF"/>
              </w:rPr>
              <w:t>.</w:t>
            </w:r>
            <w:r>
              <w:rPr>
                <w:rFonts w:ascii="Arial Narrow" w:hAnsi="Arial Narrow" w:cs="Arial"/>
                <w:color w:val="222222"/>
                <w:sz w:val="20"/>
                <w:szCs w:val="20"/>
                <w:shd w:val="clear" w:color="auto" w:fill="FFFFFF"/>
              </w:rPr>
              <w:t xml:space="preserve"> </w:t>
            </w:r>
            <w:r w:rsidRPr="00C671AC">
              <w:rPr>
                <w:rFonts w:ascii="Arial Narrow" w:hAnsi="Arial Narrow" w:cs="Arial"/>
                <w:color w:val="222222"/>
                <w:sz w:val="20"/>
                <w:szCs w:val="20"/>
                <w:shd w:val="clear" w:color="auto" w:fill="FFFFFF"/>
              </w:rPr>
              <w:t xml:space="preserve">A., &amp; </w:t>
            </w:r>
            <w:proofErr w:type="spellStart"/>
            <w:r w:rsidRPr="00C671AC">
              <w:rPr>
                <w:rFonts w:ascii="Arial Narrow" w:hAnsi="Arial Narrow" w:cs="Arial"/>
                <w:color w:val="222222"/>
                <w:sz w:val="20"/>
                <w:szCs w:val="20"/>
                <w:shd w:val="clear" w:color="auto" w:fill="FFFFFF"/>
              </w:rPr>
              <w:t>Muntean</w:t>
            </w:r>
            <w:proofErr w:type="spellEnd"/>
            <w:r w:rsidRPr="00C671AC">
              <w:rPr>
                <w:rFonts w:ascii="Arial Narrow" w:hAnsi="Arial Narrow" w:cs="Arial"/>
                <w:color w:val="222222"/>
                <w:sz w:val="20"/>
                <w:szCs w:val="20"/>
                <w:shd w:val="clear" w:color="auto" w:fill="FFFFFF"/>
              </w:rPr>
              <w:t>, M. D</w:t>
            </w:r>
          </w:p>
        </w:tc>
        <w:tc>
          <w:tcPr>
            <w:tcW w:w="3571" w:type="dxa"/>
            <w:tcBorders>
              <w:top w:val="single" w:sz="4" w:space="0" w:color="auto"/>
              <w:left w:val="single" w:sz="4" w:space="0" w:color="auto"/>
              <w:bottom w:val="single" w:sz="4" w:space="0" w:color="auto"/>
              <w:right w:val="single" w:sz="4" w:space="0" w:color="auto"/>
            </w:tcBorders>
          </w:tcPr>
          <w:p w14:paraId="07272E4A" w14:textId="11F0B7A5" w:rsidR="00ED1181" w:rsidRPr="00D96F49" w:rsidRDefault="0066697C"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 xml:space="preserve">Assessment of </w:t>
            </w:r>
            <w:proofErr w:type="spellStart"/>
            <w:r w:rsidRPr="00C671AC">
              <w:rPr>
                <w:rFonts w:ascii="Arial Narrow" w:hAnsi="Arial Narrow" w:cs="Arial"/>
                <w:color w:val="222222"/>
                <w:sz w:val="20"/>
                <w:szCs w:val="20"/>
                <w:shd w:val="clear" w:color="auto" w:fill="FFFFFF"/>
              </w:rPr>
              <w:t>Betulinic</w:t>
            </w:r>
            <w:proofErr w:type="spellEnd"/>
            <w:r w:rsidRPr="00C671AC">
              <w:rPr>
                <w:rFonts w:ascii="Arial Narrow" w:hAnsi="Arial Narrow" w:cs="Arial"/>
                <w:color w:val="222222"/>
                <w:sz w:val="20"/>
                <w:szCs w:val="20"/>
                <w:shd w:val="clear" w:color="auto" w:fill="FFFFFF"/>
              </w:rPr>
              <w:t xml:space="preserve"> Acid Cytotoxicity and Mitochondrial Metabolism Impairment in a Human Melanoma Cell Line</w:t>
            </w:r>
          </w:p>
        </w:tc>
        <w:tc>
          <w:tcPr>
            <w:tcW w:w="4338" w:type="dxa"/>
            <w:tcBorders>
              <w:top w:val="single" w:sz="4" w:space="0" w:color="auto"/>
              <w:left w:val="single" w:sz="4" w:space="0" w:color="auto"/>
              <w:bottom w:val="single" w:sz="4" w:space="0" w:color="auto"/>
              <w:right w:val="single" w:sz="4" w:space="0" w:color="auto"/>
            </w:tcBorders>
          </w:tcPr>
          <w:p w14:paraId="31B8C34F" w14:textId="77777777" w:rsidR="00ED1181" w:rsidRDefault="0066697C" w:rsidP="00ED1181">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i/>
                <w:iCs/>
                <w:color w:val="222222"/>
                <w:sz w:val="20"/>
                <w:szCs w:val="20"/>
                <w:shd w:val="clear" w:color="auto" w:fill="FFFFFF"/>
              </w:rPr>
              <w:t>International Journal of Molecular Sciences</w:t>
            </w:r>
            <w:r w:rsidRPr="00C671AC">
              <w:rPr>
                <w:rFonts w:ascii="Arial Narrow" w:hAnsi="Arial Narrow" w:cs="Arial"/>
                <w:color w:val="222222"/>
                <w:sz w:val="20"/>
                <w:szCs w:val="20"/>
                <w:shd w:val="clear" w:color="auto" w:fill="FFFFFF"/>
              </w:rPr>
              <w:t>, </w:t>
            </w:r>
            <w:r>
              <w:rPr>
                <w:rFonts w:ascii="Arial Narrow" w:hAnsi="Arial Narrow" w:cs="Arial"/>
                <w:color w:val="222222"/>
                <w:sz w:val="20"/>
                <w:szCs w:val="20"/>
                <w:shd w:val="clear" w:color="auto" w:fill="FFFFFF"/>
              </w:rPr>
              <w:t xml:space="preserve">2021, </w:t>
            </w:r>
            <w:proofErr w:type="spellStart"/>
            <w:r>
              <w:rPr>
                <w:rFonts w:ascii="Arial Narrow" w:hAnsi="Arial Narrow" w:cs="Arial"/>
                <w:color w:val="222222"/>
                <w:sz w:val="20"/>
                <w:szCs w:val="20"/>
                <w:shd w:val="clear" w:color="auto" w:fill="FFFFFF"/>
              </w:rPr>
              <w:t>vol</w:t>
            </w:r>
            <w:proofErr w:type="spellEnd"/>
            <w:r>
              <w:rPr>
                <w:rFonts w:ascii="Arial Narrow" w:hAnsi="Arial Narrow" w:cs="Arial"/>
                <w:color w:val="222222"/>
                <w:sz w:val="20"/>
                <w:szCs w:val="20"/>
                <w:shd w:val="clear" w:color="auto" w:fill="FFFFFF"/>
              </w:rPr>
              <w:t xml:space="preserve"> 22.</w:t>
            </w:r>
          </w:p>
          <w:p w14:paraId="05279019" w14:textId="2954C4A6" w:rsidR="0066697C" w:rsidRPr="00D96F49" w:rsidRDefault="00E70466" w:rsidP="00ED1181">
            <w:pPr>
              <w:spacing w:after="0" w:line="240" w:lineRule="auto"/>
              <w:jc w:val="both"/>
              <w:rPr>
                <w:rFonts w:ascii="Arial Narrow" w:hAnsi="Arial Narrow" w:cs="Arial"/>
                <w:b/>
                <w:color w:val="181818"/>
                <w:sz w:val="24"/>
                <w:szCs w:val="24"/>
                <w:lang w:val="ro-RO"/>
              </w:rPr>
            </w:pPr>
            <w:hyperlink r:id="rId21" w:history="1">
              <w:r w:rsidR="0066697C">
                <w:rPr>
                  <w:rStyle w:val="Hyperlink"/>
                  <w:rFonts w:ascii="Arial" w:hAnsi="Arial" w:cs="Arial"/>
                  <w:b/>
                  <w:bCs/>
                  <w:sz w:val="18"/>
                  <w:szCs w:val="18"/>
                  <w:shd w:val="clear" w:color="auto" w:fill="FFFFFF"/>
                </w:rPr>
                <w:t>https://doi.org/10.3390/ijms22094870</w:t>
              </w:r>
            </w:hyperlink>
          </w:p>
        </w:tc>
        <w:tc>
          <w:tcPr>
            <w:tcW w:w="1472" w:type="dxa"/>
            <w:tcBorders>
              <w:top w:val="single" w:sz="4" w:space="0" w:color="auto"/>
              <w:left w:val="single" w:sz="4" w:space="0" w:color="auto"/>
              <w:bottom w:val="single" w:sz="4" w:space="0" w:color="auto"/>
              <w:right w:val="single" w:sz="4" w:space="0" w:color="auto"/>
            </w:tcBorders>
          </w:tcPr>
          <w:p w14:paraId="59CFBFEF" w14:textId="0021B97F" w:rsidR="00ED1181" w:rsidRPr="00D96F49" w:rsidRDefault="00923F50"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5.924</w:t>
            </w:r>
          </w:p>
        </w:tc>
        <w:tc>
          <w:tcPr>
            <w:tcW w:w="2989" w:type="dxa"/>
            <w:tcBorders>
              <w:top w:val="single" w:sz="4" w:space="0" w:color="auto"/>
              <w:left w:val="single" w:sz="4" w:space="0" w:color="auto"/>
              <w:bottom w:val="single" w:sz="4" w:space="0" w:color="auto"/>
              <w:right w:val="single" w:sz="4" w:space="0" w:color="auto"/>
            </w:tcBorders>
          </w:tcPr>
          <w:p w14:paraId="12031E27" w14:textId="71651245" w:rsidR="00ED1181" w:rsidRPr="00D96F49" w:rsidRDefault="00923F50" w:rsidP="00ED1181">
            <w:pPr>
              <w:spacing w:after="0" w:line="240" w:lineRule="auto"/>
              <w:jc w:val="both"/>
              <w:rPr>
                <w:rFonts w:ascii="Arial Narrow" w:hAnsi="Arial Narrow" w:cs="Arial"/>
                <w:b/>
                <w:color w:val="181818"/>
                <w:sz w:val="24"/>
                <w:szCs w:val="24"/>
                <w:lang w:val="ro-RO"/>
              </w:rPr>
            </w:pPr>
            <w:r>
              <w:rPr>
                <w:rFonts w:ascii="Times New Roman" w:hAnsi="Times New Roman"/>
                <w:sz w:val="24"/>
                <w:szCs w:val="24"/>
                <w:lang w:val="ro-RO"/>
              </w:rPr>
              <w:t>Universitatea de Medicină şi Farmacie „Victor Babeş” din Timişoara. Facultatea de farmacie</w:t>
            </w:r>
          </w:p>
        </w:tc>
      </w:tr>
      <w:tr w:rsidR="0066697C" w:rsidRPr="00D96F49" w14:paraId="42F6FD83"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4A78A87D" w14:textId="1B814CA5" w:rsidR="0066697C" w:rsidRDefault="00923F50"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9</w:t>
            </w:r>
          </w:p>
        </w:tc>
        <w:tc>
          <w:tcPr>
            <w:tcW w:w="1904" w:type="dxa"/>
            <w:tcBorders>
              <w:top w:val="single" w:sz="4" w:space="0" w:color="auto"/>
              <w:left w:val="single" w:sz="4" w:space="0" w:color="auto"/>
              <w:bottom w:val="single" w:sz="4" w:space="0" w:color="auto"/>
              <w:right w:val="single" w:sz="4" w:space="0" w:color="auto"/>
            </w:tcBorders>
          </w:tcPr>
          <w:p w14:paraId="11E4A040" w14:textId="2E370207" w:rsidR="0066697C" w:rsidRPr="00931F42" w:rsidRDefault="00923F50"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Fabricky</w:t>
            </w:r>
            <w:proofErr w:type="spellEnd"/>
            <w:r w:rsidRPr="00C671AC">
              <w:rPr>
                <w:rFonts w:ascii="Arial Narrow" w:hAnsi="Arial Narrow" w:cs="Arial"/>
                <w:color w:val="222222"/>
                <w:sz w:val="20"/>
                <w:szCs w:val="20"/>
                <w:shd w:val="clear" w:color="auto" w:fill="FFFFFF"/>
              </w:rPr>
              <w:t xml:space="preserve">, M., Gabor, A. G., </w:t>
            </w:r>
            <w:proofErr w:type="spellStart"/>
            <w:r w:rsidRPr="00C671AC">
              <w:rPr>
                <w:rFonts w:ascii="Arial Narrow" w:hAnsi="Arial Narrow" w:cs="Arial"/>
                <w:color w:val="222222"/>
                <w:sz w:val="20"/>
                <w:szCs w:val="20"/>
                <w:shd w:val="clear" w:color="auto" w:fill="FFFFFF"/>
              </w:rPr>
              <w:t>Milutinovici</w:t>
            </w:r>
            <w:proofErr w:type="spellEnd"/>
            <w:r w:rsidRPr="00C671AC">
              <w:rPr>
                <w:rFonts w:ascii="Arial Narrow" w:hAnsi="Arial Narrow" w:cs="Arial"/>
                <w:color w:val="222222"/>
                <w:sz w:val="20"/>
                <w:szCs w:val="20"/>
                <w:shd w:val="clear" w:color="auto" w:fill="FFFFFF"/>
              </w:rPr>
              <w:t xml:space="preserve">, R. A., </w:t>
            </w:r>
            <w:proofErr w:type="spellStart"/>
            <w:r w:rsidRPr="00C671AC">
              <w:rPr>
                <w:rFonts w:ascii="Arial Narrow" w:hAnsi="Arial Narrow" w:cs="Arial"/>
                <w:color w:val="222222"/>
                <w:sz w:val="20"/>
                <w:szCs w:val="20"/>
                <w:shd w:val="clear" w:color="auto" w:fill="FFFFFF"/>
              </w:rPr>
              <w:t>Watz</w:t>
            </w:r>
            <w:proofErr w:type="spellEnd"/>
            <w:r w:rsidRPr="00C671AC">
              <w:rPr>
                <w:rFonts w:ascii="Arial Narrow" w:hAnsi="Arial Narrow" w:cs="Arial"/>
                <w:color w:val="222222"/>
                <w:sz w:val="20"/>
                <w:szCs w:val="20"/>
                <w:shd w:val="clear" w:color="auto" w:fill="FFFFFF"/>
              </w:rPr>
              <w:t xml:space="preserve">, C. G., </w:t>
            </w:r>
            <w:proofErr w:type="spellStart"/>
            <w:r w:rsidRPr="00C671AC">
              <w:rPr>
                <w:rFonts w:ascii="Arial Narrow" w:hAnsi="Arial Narrow" w:cs="Arial"/>
                <w:color w:val="222222"/>
                <w:sz w:val="20"/>
                <w:szCs w:val="20"/>
                <w:shd w:val="clear" w:color="auto" w:fill="FFFFFF"/>
              </w:rPr>
              <w:t>Avram</w:t>
            </w:r>
            <w:proofErr w:type="spellEnd"/>
            <w:r w:rsidRPr="00C671AC">
              <w:rPr>
                <w:rFonts w:ascii="Arial Narrow" w:hAnsi="Arial Narrow" w:cs="Arial"/>
                <w:color w:val="222222"/>
                <w:sz w:val="20"/>
                <w:szCs w:val="20"/>
                <w:shd w:val="clear" w:color="auto" w:fill="FFFFFF"/>
              </w:rPr>
              <w:t xml:space="preserve">, Ș., </w:t>
            </w:r>
            <w:proofErr w:type="spellStart"/>
            <w:r w:rsidRPr="00923F50">
              <w:rPr>
                <w:rFonts w:ascii="Arial Narrow" w:hAnsi="Arial Narrow" w:cs="Arial"/>
                <w:b/>
                <w:color w:val="222222"/>
                <w:sz w:val="20"/>
                <w:szCs w:val="20"/>
                <w:shd w:val="clear" w:color="auto" w:fill="FFFFFF"/>
              </w:rPr>
              <w:t>Drăghici</w:t>
            </w:r>
            <w:proofErr w:type="spellEnd"/>
            <w:r w:rsidRPr="00923F50">
              <w:rPr>
                <w:rFonts w:ascii="Arial Narrow" w:hAnsi="Arial Narrow" w:cs="Arial"/>
                <w:b/>
                <w:color w:val="222222"/>
                <w:sz w:val="20"/>
                <w:szCs w:val="20"/>
                <w:shd w:val="clear" w:color="auto" w:fill="FFFFFF"/>
              </w:rPr>
              <w:t>, G</w:t>
            </w:r>
            <w:r w:rsidRPr="00C671AC">
              <w:rPr>
                <w:rFonts w:ascii="Arial Narrow" w:hAnsi="Arial Narrow" w:cs="Arial"/>
                <w:color w:val="222222"/>
                <w:sz w:val="20"/>
                <w:szCs w:val="20"/>
                <w:shd w:val="clear" w:color="auto" w:fill="FFFFFF"/>
              </w:rPr>
              <w:t xml:space="preserve">., ... &amp; </w:t>
            </w:r>
            <w:proofErr w:type="spellStart"/>
            <w:r w:rsidRPr="00C671AC">
              <w:rPr>
                <w:rFonts w:ascii="Arial Narrow" w:hAnsi="Arial Narrow" w:cs="Arial"/>
                <w:color w:val="222222"/>
                <w:sz w:val="20"/>
                <w:szCs w:val="20"/>
                <w:shd w:val="clear" w:color="auto" w:fill="FFFFFF"/>
              </w:rPr>
              <w:t>Sinescu</w:t>
            </w:r>
            <w:proofErr w:type="spellEnd"/>
            <w:r w:rsidRPr="00C671AC">
              <w:rPr>
                <w:rFonts w:ascii="Arial Narrow" w:hAnsi="Arial Narrow" w:cs="Arial"/>
                <w:color w:val="222222"/>
                <w:sz w:val="20"/>
                <w:szCs w:val="20"/>
                <w:shd w:val="clear" w:color="auto" w:fill="FFFFFF"/>
              </w:rPr>
              <w:t>, C.</w:t>
            </w:r>
          </w:p>
        </w:tc>
        <w:tc>
          <w:tcPr>
            <w:tcW w:w="3571" w:type="dxa"/>
            <w:tcBorders>
              <w:top w:val="single" w:sz="4" w:space="0" w:color="auto"/>
              <w:left w:val="single" w:sz="4" w:space="0" w:color="auto"/>
              <w:bottom w:val="single" w:sz="4" w:space="0" w:color="auto"/>
              <w:right w:val="single" w:sz="4" w:space="0" w:color="auto"/>
            </w:tcBorders>
          </w:tcPr>
          <w:p w14:paraId="0AE46CC1" w14:textId="4BA0A885" w:rsidR="0066697C" w:rsidRPr="00D96F49" w:rsidRDefault="00923F50"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Scaffold-Type Structure Dental Ceramics with Different Compositions Evaluated through Physicochemical Characteristics and Biosecurity Profiles</w:t>
            </w:r>
          </w:p>
        </w:tc>
        <w:tc>
          <w:tcPr>
            <w:tcW w:w="4338" w:type="dxa"/>
            <w:tcBorders>
              <w:top w:val="single" w:sz="4" w:space="0" w:color="auto"/>
              <w:left w:val="single" w:sz="4" w:space="0" w:color="auto"/>
              <w:bottom w:val="single" w:sz="4" w:space="0" w:color="auto"/>
              <w:right w:val="single" w:sz="4" w:space="0" w:color="auto"/>
            </w:tcBorders>
          </w:tcPr>
          <w:p w14:paraId="70FD8711" w14:textId="77777777" w:rsidR="0066697C" w:rsidRDefault="00923F50" w:rsidP="00ED1181">
            <w:pPr>
              <w:spacing w:after="0" w:line="240" w:lineRule="auto"/>
              <w:jc w:val="both"/>
              <w:rPr>
                <w:rFonts w:ascii="Arial Narrow" w:hAnsi="Arial Narrow" w:cs="Arial"/>
                <w:i/>
                <w:iCs/>
                <w:color w:val="222222"/>
                <w:sz w:val="20"/>
                <w:szCs w:val="20"/>
                <w:shd w:val="clear" w:color="auto" w:fill="FFFFFF"/>
              </w:rPr>
            </w:pPr>
            <w:r w:rsidRPr="00C671AC">
              <w:rPr>
                <w:rFonts w:ascii="Arial Narrow" w:hAnsi="Arial Narrow" w:cs="Arial"/>
                <w:i/>
                <w:iCs/>
                <w:color w:val="222222"/>
                <w:sz w:val="20"/>
                <w:szCs w:val="20"/>
                <w:shd w:val="clear" w:color="auto" w:fill="FFFFFF"/>
              </w:rPr>
              <w:t>Materials</w:t>
            </w:r>
            <w:r>
              <w:rPr>
                <w:rFonts w:ascii="Arial Narrow" w:hAnsi="Arial Narrow" w:cs="Arial"/>
                <w:i/>
                <w:iCs/>
                <w:color w:val="222222"/>
                <w:sz w:val="20"/>
                <w:szCs w:val="20"/>
                <w:shd w:val="clear" w:color="auto" w:fill="FFFFFF"/>
              </w:rPr>
              <w:t xml:space="preserve"> 2021. Vol 14.</w:t>
            </w:r>
          </w:p>
          <w:p w14:paraId="782CCFBF" w14:textId="2C2DAE05" w:rsidR="00923F50" w:rsidRPr="00D96F49" w:rsidRDefault="00E70466" w:rsidP="00ED1181">
            <w:pPr>
              <w:spacing w:after="0" w:line="240" w:lineRule="auto"/>
              <w:jc w:val="both"/>
              <w:rPr>
                <w:rFonts w:ascii="Arial Narrow" w:hAnsi="Arial Narrow" w:cs="Arial"/>
                <w:b/>
                <w:color w:val="181818"/>
                <w:sz w:val="24"/>
                <w:szCs w:val="24"/>
                <w:lang w:val="ro-RO"/>
              </w:rPr>
            </w:pPr>
            <w:hyperlink r:id="rId22" w:history="1">
              <w:r w:rsidR="00923F50">
                <w:rPr>
                  <w:rStyle w:val="Hyperlink"/>
                  <w:rFonts w:ascii="Arial" w:hAnsi="Arial" w:cs="Arial"/>
                  <w:b/>
                  <w:bCs/>
                  <w:sz w:val="18"/>
                  <w:szCs w:val="18"/>
                  <w:shd w:val="clear" w:color="auto" w:fill="FFFFFF"/>
                </w:rPr>
                <w:t>https://doi.org/10.3390/ma14092266</w:t>
              </w:r>
            </w:hyperlink>
          </w:p>
        </w:tc>
        <w:tc>
          <w:tcPr>
            <w:tcW w:w="1472" w:type="dxa"/>
            <w:tcBorders>
              <w:top w:val="single" w:sz="4" w:space="0" w:color="auto"/>
              <w:left w:val="single" w:sz="4" w:space="0" w:color="auto"/>
              <w:bottom w:val="single" w:sz="4" w:space="0" w:color="auto"/>
              <w:right w:val="single" w:sz="4" w:space="0" w:color="auto"/>
            </w:tcBorders>
          </w:tcPr>
          <w:p w14:paraId="6A2AD5F5" w14:textId="6B244FAD" w:rsidR="0066697C" w:rsidRPr="00D96F49" w:rsidRDefault="00923F50"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3.623</w:t>
            </w:r>
          </w:p>
        </w:tc>
        <w:tc>
          <w:tcPr>
            <w:tcW w:w="2989" w:type="dxa"/>
            <w:tcBorders>
              <w:top w:val="single" w:sz="4" w:space="0" w:color="auto"/>
              <w:left w:val="single" w:sz="4" w:space="0" w:color="auto"/>
              <w:bottom w:val="single" w:sz="4" w:space="0" w:color="auto"/>
              <w:right w:val="single" w:sz="4" w:space="0" w:color="auto"/>
            </w:tcBorders>
          </w:tcPr>
          <w:p w14:paraId="085F16B6" w14:textId="16085D0B" w:rsidR="0066697C" w:rsidRDefault="00923F50" w:rsidP="00ED1181">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66697C" w:rsidRPr="00D96F49" w14:paraId="5FBD1213"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186869AD" w14:textId="3C7E4C4F" w:rsidR="0066697C" w:rsidRDefault="00923F50"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1904" w:type="dxa"/>
            <w:tcBorders>
              <w:top w:val="single" w:sz="4" w:space="0" w:color="auto"/>
              <w:left w:val="single" w:sz="4" w:space="0" w:color="auto"/>
              <w:bottom w:val="single" w:sz="4" w:space="0" w:color="auto"/>
              <w:right w:val="single" w:sz="4" w:space="0" w:color="auto"/>
            </w:tcBorders>
          </w:tcPr>
          <w:p w14:paraId="78AAD894" w14:textId="232079D3" w:rsidR="0066697C" w:rsidRPr="00931F42" w:rsidRDefault="00923F50"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Iftode</w:t>
            </w:r>
            <w:proofErr w:type="spellEnd"/>
            <w:r w:rsidRPr="00C671AC">
              <w:rPr>
                <w:rFonts w:ascii="Arial Narrow" w:hAnsi="Arial Narrow" w:cs="Arial"/>
                <w:color w:val="222222"/>
                <w:sz w:val="20"/>
                <w:szCs w:val="20"/>
                <w:shd w:val="clear" w:color="auto" w:fill="FFFFFF"/>
              </w:rPr>
              <w:t xml:space="preserve">, A., </w:t>
            </w:r>
            <w:proofErr w:type="spellStart"/>
            <w:r w:rsidRPr="00923F50">
              <w:rPr>
                <w:rFonts w:ascii="Arial Narrow" w:hAnsi="Arial Narrow" w:cs="Arial"/>
                <w:b/>
                <w:color w:val="222222"/>
                <w:sz w:val="20"/>
                <w:szCs w:val="20"/>
                <w:shd w:val="clear" w:color="auto" w:fill="FFFFFF"/>
              </w:rPr>
              <w:t>Drăghici</w:t>
            </w:r>
            <w:proofErr w:type="spellEnd"/>
            <w:r w:rsidRPr="00923F50">
              <w:rPr>
                <w:rFonts w:ascii="Arial Narrow" w:hAnsi="Arial Narrow" w:cs="Arial"/>
                <w:b/>
                <w:color w:val="222222"/>
                <w:sz w:val="20"/>
                <w:szCs w:val="20"/>
                <w:shd w:val="clear" w:color="auto" w:fill="FFFFFF"/>
              </w:rPr>
              <w:t>, G</w:t>
            </w:r>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Macașoi</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Marcovici</w:t>
            </w:r>
            <w:proofErr w:type="spellEnd"/>
            <w:r w:rsidRPr="00C671AC">
              <w:rPr>
                <w:rFonts w:ascii="Arial Narrow" w:hAnsi="Arial Narrow" w:cs="Arial"/>
                <w:color w:val="222222"/>
                <w:sz w:val="20"/>
                <w:szCs w:val="20"/>
                <w:shd w:val="clear" w:color="auto" w:fill="FFFFFF"/>
              </w:rPr>
              <w:t xml:space="preserve">, I., Coricovac, D. E., </w:t>
            </w:r>
            <w:proofErr w:type="spellStart"/>
            <w:r w:rsidRPr="00C671AC">
              <w:rPr>
                <w:rFonts w:ascii="Arial Narrow" w:hAnsi="Arial Narrow" w:cs="Arial"/>
                <w:color w:val="222222"/>
                <w:sz w:val="20"/>
                <w:szCs w:val="20"/>
                <w:shd w:val="clear" w:color="auto" w:fill="FFFFFF"/>
              </w:rPr>
              <w:t>Dragoi</w:t>
            </w:r>
            <w:proofErr w:type="spellEnd"/>
            <w:r w:rsidRPr="00C671AC">
              <w:rPr>
                <w:rFonts w:ascii="Arial Narrow" w:hAnsi="Arial Narrow" w:cs="Arial"/>
                <w:color w:val="222222"/>
                <w:sz w:val="20"/>
                <w:szCs w:val="20"/>
                <w:shd w:val="clear" w:color="auto" w:fill="FFFFFF"/>
              </w:rPr>
              <w:t xml:space="preserve">, R., ... &amp;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C</w:t>
            </w:r>
          </w:p>
        </w:tc>
        <w:tc>
          <w:tcPr>
            <w:tcW w:w="3571" w:type="dxa"/>
            <w:tcBorders>
              <w:top w:val="single" w:sz="4" w:space="0" w:color="auto"/>
              <w:left w:val="single" w:sz="4" w:space="0" w:color="auto"/>
              <w:bottom w:val="single" w:sz="4" w:space="0" w:color="auto"/>
              <w:right w:val="single" w:sz="4" w:space="0" w:color="auto"/>
            </w:tcBorders>
          </w:tcPr>
          <w:p w14:paraId="4D439196" w14:textId="47D5BAB7" w:rsidR="0066697C" w:rsidRPr="00D96F49" w:rsidRDefault="00923F50"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Exposure to cadmium and copper triggers cytotoxic effects and epigenetic changes in human colorectal carcinoma HT</w:t>
            </w:r>
            <w:r w:rsidRPr="00C671AC">
              <w:rPr>
                <w:rFonts w:ascii="Arial Narrow" w:hAnsi="Arial Narrow" w:cs="Arial"/>
                <w:color w:val="222222"/>
                <w:sz w:val="20"/>
                <w:szCs w:val="20"/>
                <w:shd w:val="clear" w:color="auto" w:fill="FFFFFF"/>
              </w:rPr>
              <w:noBreakHyphen/>
              <w:t>29 cells</w:t>
            </w:r>
          </w:p>
        </w:tc>
        <w:tc>
          <w:tcPr>
            <w:tcW w:w="4338" w:type="dxa"/>
            <w:tcBorders>
              <w:top w:val="single" w:sz="4" w:space="0" w:color="auto"/>
              <w:left w:val="single" w:sz="4" w:space="0" w:color="auto"/>
              <w:bottom w:val="single" w:sz="4" w:space="0" w:color="auto"/>
              <w:right w:val="single" w:sz="4" w:space="0" w:color="auto"/>
            </w:tcBorders>
          </w:tcPr>
          <w:p w14:paraId="5893DD68" w14:textId="77777777" w:rsidR="0066697C" w:rsidRDefault="00923F50" w:rsidP="00ED1181">
            <w:pPr>
              <w:spacing w:after="0" w:line="240" w:lineRule="auto"/>
              <w:jc w:val="both"/>
              <w:rPr>
                <w:rFonts w:ascii="Arial Narrow" w:hAnsi="Arial Narrow" w:cs="Arial"/>
                <w:i/>
                <w:iCs/>
                <w:color w:val="222222"/>
                <w:sz w:val="20"/>
                <w:szCs w:val="20"/>
                <w:shd w:val="clear" w:color="auto" w:fill="FFFFFF"/>
              </w:rPr>
            </w:pPr>
            <w:r w:rsidRPr="00C671AC">
              <w:rPr>
                <w:rFonts w:ascii="Arial Narrow" w:hAnsi="Arial Narrow" w:cs="Arial"/>
                <w:i/>
                <w:iCs/>
                <w:color w:val="222222"/>
                <w:sz w:val="20"/>
                <w:szCs w:val="20"/>
                <w:shd w:val="clear" w:color="auto" w:fill="FFFFFF"/>
              </w:rPr>
              <w:t>Experimental and Therapeutic Medicine</w:t>
            </w:r>
            <w:r>
              <w:rPr>
                <w:rFonts w:ascii="Arial Narrow" w:hAnsi="Arial Narrow" w:cs="Arial"/>
                <w:i/>
                <w:iCs/>
                <w:color w:val="222222"/>
                <w:sz w:val="20"/>
                <w:szCs w:val="20"/>
                <w:shd w:val="clear" w:color="auto" w:fill="FFFFFF"/>
              </w:rPr>
              <w:t xml:space="preserve">.2021, </w:t>
            </w:r>
            <w:proofErr w:type="spellStart"/>
            <w:r>
              <w:rPr>
                <w:rFonts w:ascii="Arial Narrow" w:hAnsi="Arial Narrow" w:cs="Arial"/>
                <w:i/>
                <w:iCs/>
                <w:color w:val="222222"/>
                <w:sz w:val="20"/>
                <w:szCs w:val="20"/>
                <w:shd w:val="clear" w:color="auto" w:fill="FFFFFF"/>
              </w:rPr>
              <w:t>vol</w:t>
            </w:r>
            <w:proofErr w:type="spellEnd"/>
            <w:r>
              <w:rPr>
                <w:rFonts w:ascii="Arial Narrow" w:hAnsi="Arial Narrow" w:cs="Arial"/>
                <w:i/>
                <w:iCs/>
                <w:color w:val="222222"/>
                <w:sz w:val="20"/>
                <w:szCs w:val="20"/>
                <w:shd w:val="clear" w:color="auto" w:fill="FFFFFF"/>
              </w:rPr>
              <w:t xml:space="preserve"> 21</w:t>
            </w:r>
          </w:p>
          <w:p w14:paraId="34351005" w14:textId="5B701314" w:rsidR="00923F50" w:rsidRPr="00D96F49" w:rsidRDefault="00E70466" w:rsidP="00ED1181">
            <w:pPr>
              <w:spacing w:after="0" w:line="240" w:lineRule="auto"/>
              <w:jc w:val="both"/>
              <w:rPr>
                <w:rFonts w:ascii="Arial Narrow" w:hAnsi="Arial Narrow" w:cs="Arial"/>
                <w:b/>
                <w:color w:val="181818"/>
                <w:sz w:val="24"/>
                <w:szCs w:val="24"/>
                <w:lang w:val="ro-RO"/>
              </w:rPr>
            </w:pPr>
            <w:hyperlink r:id="rId23" w:history="1">
              <w:r w:rsidR="00923F50" w:rsidRPr="008B1D41">
                <w:rPr>
                  <w:rStyle w:val="Hyperlink"/>
                  <w:rFonts w:ascii="dinproregular" w:hAnsi="dinproregular"/>
                  <w:shd w:val="clear" w:color="auto" w:fill="FFFFFF"/>
                </w:rPr>
                <w:t>https://doi.org/10.3892/etm.2020.9532</w:t>
              </w:r>
            </w:hyperlink>
          </w:p>
        </w:tc>
        <w:tc>
          <w:tcPr>
            <w:tcW w:w="1472" w:type="dxa"/>
            <w:tcBorders>
              <w:top w:val="single" w:sz="4" w:space="0" w:color="auto"/>
              <w:left w:val="single" w:sz="4" w:space="0" w:color="auto"/>
              <w:bottom w:val="single" w:sz="4" w:space="0" w:color="auto"/>
              <w:right w:val="single" w:sz="4" w:space="0" w:color="auto"/>
            </w:tcBorders>
          </w:tcPr>
          <w:p w14:paraId="72B45233" w14:textId="1C663F53" w:rsidR="0066697C" w:rsidRPr="00D96F49" w:rsidRDefault="00923F50"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2.447</w:t>
            </w:r>
          </w:p>
        </w:tc>
        <w:tc>
          <w:tcPr>
            <w:tcW w:w="2989" w:type="dxa"/>
            <w:tcBorders>
              <w:top w:val="single" w:sz="4" w:space="0" w:color="auto"/>
              <w:left w:val="single" w:sz="4" w:space="0" w:color="auto"/>
              <w:bottom w:val="single" w:sz="4" w:space="0" w:color="auto"/>
              <w:right w:val="single" w:sz="4" w:space="0" w:color="auto"/>
            </w:tcBorders>
          </w:tcPr>
          <w:p w14:paraId="0AC26C30" w14:textId="4D45B4E7" w:rsidR="0066697C" w:rsidRDefault="00923F50" w:rsidP="00ED1181">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66697C" w:rsidRPr="00D96F49" w14:paraId="7FDBF7B1"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736B5C49" w14:textId="6AE71CCC" w:rsidR="0066697C" w:rsidRDefault="00923F50"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11</w:t>
            </w:r>
          </w:p>
        </w:tc>
        <w:tc>
          <w:tcPr>
            <w:tcW w:w="1904" w:type="dxa"/>
            <w:tcBorders>
              <w:top w:val="single" w:sz="4" w:space="0" w:color="auto"/>
              <w:left w:val="single" w:sz="4" w:space="0" w:color="auto"/>
              <w:bottom w:val="single" w:sz="4" w:space="0" w:color="auto"/>
              <w:right w:val="single" w:sz="4" w:space="0" w:color="auto"/>
            </w:tcBorders>
          </w:tcPr>
          <w:p w14:paraId="06593D89" w14:textId="77777777" w:rsidR="00923F50" w:rsidRDefault="00923F50"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Chioibas</w:t>
            </w:r>
            <w:proofErr w:type="spellEnd"/>
            <w:r w:rsidRPr="00C671AC">
              <w:rPr>
                <w:rFonts w:ascii="Arial Narrow" w:hAnsi="Arial Narrow" w:cs="Arial"/>
                <w:color w:val="222222"/>
                <w:sz w:val="20"/>
                <w:szCs w:val="20"/>
                <w:shd w:val="clear" w:color="auto" w:fill="FFFFFF"/>
              </w:rPr>
              <w:t>, R., Susan, R.,</w:t>
            </w:r>
          </w:p>
          <w:p w14:paraId="5C4CC36B" w14:textId="3DD31997" w:rsidR="00923F50" w:rsidRDefault="00923F50" w:rsidP="00ED1181">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Susan, M., </w:t>
            </w:r>
            <w:proofErr w:type="spellStart"/>
            <w:r w:rsidRPr="00C671AC">
              <w:rPr>
                <w:rFonts w:ascii="Arial Narrow" w:hAnsi="Arial Narrow" w:cs="Arial"/>
                <w:color w:val="222222"/>
                <w:sz w:val="20"/>
                <w:szCs w:val="20"/>
                <w:shd w:val="clear" w:color="auto" w:fill="FFFFFF"/>
              </w:rPr>
              <w:t>Mederle</w:t>
            </w:r>
            <w:proofErr w:type="spellEnd"/>
            <w:r w:rsidRPr="00C671AC">
              <w:rPr>
                <w:rFonts w:ascii="Arial Narrow" w:hAnsi="Arial Narrow" w:cs="Arial"/>
                <w:color w:val="222222"/>
                <w:sz w:val="20"/>
                <w:szCs w:val="20"/>
                <w:shd w:val="clear" w:color="auto" w:fill="FFFFFF"/>
              </w:rPr>
              <w:t>,</w:t>
            </w:r>
          </w:p>
          <w:p w14:paraId="7EC2F8F9" w14:textId="489CB166" w:rsidR="00923F50" w:rsidRDefault="00923F50" w:rsidP="00ED1181">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O., </w:t>
            </w:r>
            <w:proofErr w:type="spellStart"/>
            <w:r w:rsidRPr="00C671AC">
              <w:rPr>
                <w:rFonts w:ascii="Arial Narrow" w:hAnsi="Arial Narrow" w:cs="Arial"/>
                <w:color w:val="222222"/>
                <w:sz w:val="20"/>
                <w:szCs w:val="20"/>
                <w:shd w:val="clear" w:color="auto" w:fill="FFFFFF"/>
              </w:rPr>
              <w:t>Vaduva</w:t>
            </w:r>
            <w:proofErr w:type="spellEnd"/>
            <w:r w:rsidRPr="00C671AC">
              <w:rPr>
                <w:rFonts w:ascii="Arial Narrow" w:hAnsi="Arial Narrow" w:cs="Arial"/>
                <w:color w:val="222222"/>
                <w:sz w:val="20"/>
                <w:szCs w:val="20"/>
                <w:shd w:val="clear" w:color="auto" w:fill="FFFFFF"/>
              </w:rPr>
              <w:t>, D. B.,</w:t>
            </w:r>
          </w:p>
          <w:p w14:paraId="7F01E792" w14:textId="35D2EEBF" w:rsidR="00923F50" w:rsidRDefault="00923F50"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Radulescu</w:t>
            </w:r>
            <w:proofErr w:type="spellEnd"/>
            <w:r w:rsidRPr="00C671AC">
              <w:rPr>
                <w:rFonts w:ascii="Arial Narrow" w:hAnsi="Arial Narrow" w:cs="Arial"/>
                <w:color w:val="222222"/>
                <w:sz w:val="20"/>
                <w:szCs w:val="20"/>
                <w:shd w:val="clear" w:color="auto" w:fill="FFFFFF"/>
              </w:rPr>
              <w:t xml:space="preserve">, M., </w:t>
            </w:r>
          </w:p>
          <w:p w14:paraId="75FC78AE" w14:textId="77777777" w:rsidR="00923F50" w:rsidRDefault="00923F50"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Drăghici</w:t>
            </w:r>
            <w:proofErr w:type="spellEnd"/>
            <w:r w:rsidRPr="00C671AC">
              <w:rPr>
                <w:rFonts w:ascii="Arial Narrow" w:hAnsi="Arial Narrow" w:cs="Arial"/>
                <w:color w:val="222222"/>
                <w:sz w:val="20"/>
                <w:szCs w:val="20"/>
                <w:shd w:val="clear" w:color="auto" w:fill="FFFFFF"/>
              </w:rPr>
              <w:t>, G. A., &amp; Marti,</w:t>
            </w:r>
          </w:p>
          <w:p w14:paraId="78C0403F" w14:textId="7C059255" w:rsidR="0066697C" w:rsidRPr="00931F42" w:rsidRDefault="00923F50" w:rsidP="00ED1181">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D.</w:t>
            </w:r>
          </w:p>
        </w:tc>
        <w:tc>
          <w:tcPr>
            <w:tcW w:w="3571" w:type="dxa"/>
            <w:tcBorders>
              <w:top w:val="single" w:sz="4" w:space="0" w:color="auto"/>
              <w:left w:val="single" w:sz="4" w:space="0" w:color="auto"/>
              <w:bottom w:val="single" w:sz="4" w:space="0" w:color="auto"/>
              <w:right w:val="single" w:sz="4" w:space="0" w:color="auto"/>
            </w:tcBorders>
          </w:tcPr>
          <w:p w14:paraId="026DA81A" w14:textId="547CF721" w:rsidR="0066697C" w:rsidRPr="00D96F49" w:rsidRDefault="00923F50"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Antimicrobial Activity Exerted by Total Extracts of Germander</w:t>
            </w:r>
          </w:p>
        </w:tc>
        <w:tc>
          <w:tcPr>
            <w:tcW w:w="4338" w:type="dxa"/>
            <w:tcBorders>
              <w:top w:val="single" w:sz="4" w:space="0" w:color="auto"/>
              <w:left w:val="single" w:sz="4" w:space="0" w:color="auto"/>
              <w:bottom w:val="single" w:sz="4" w:space="0" w:color="auto"/>
              <w:right w:val="single" w:sz="4" w:space="0" w:color="auto"/>
            </w:tcBorders>
          </w:tcPr>
          <w:p w14:paraId="43D6A09F" w14:textId="614F96E0" w:rsidR="0066697C" w:rsidRPr="00D96F49" w:rsidRDefault="00923F50" w:rsidP="00923F50">
            <w:pPr>
              <w:spacing w:after="0" w:line="240" w:lineRule="auto"/>
              <w:jc w:val="both"/>
              <w:rPr>
                <w:rFonts w:ascii="Arial Narrow" w:hAnsi="Arial Narrow" w:cs="Arial"/>
                <w:b/>
                <w:color w:val="181818"/>
                <w:sz w:val="24"/>
                <w:szCs w:val="24"/>
                <w:lang w:val="ro-RO"/>
              </w:rPr>
            </w:pPr>
            <w:r w:rsidRPr="00C671AC">
              <w:rPr>
                <w:rFonts w:ascii="Arial Narrow" w:hAnsi="Arial Narrow" w:cs="Arial"/>
                <w:i/>
                <w:iCs/>
                <w:color w:val="222222"/>
                <w:sz w:val="20"/>
                <w:szCs w:val="20"/>
                <w:shd w:val="clear" w:color="auto" w:fill="FFFFFF"/>
              </w:rPr>
              <w:t>REVISTA DE CHIMIE</w:t>
            </w:r>
            <w:r>
              <w:rPr>
                <w:rFonts w:ascii="Arial Narrow" w:hAnsi="Arial Narrow" w:cs="Arial"/>
                <w:i/>
                <w:iCs/>
                <w:color w:val="222222"/>
                <w:sz w:val="20"/>
                <w:szCs w:val="20"/>
                <w:shd w:val="clear" w:color="auto" w:fill="FFFFFF"/>
              </w:rPr>
              <w:t xml:space="preserve"> 2019</w:t>
            </w:r>
            <w:r w:rsidRPr="00C671AC">
              <w:rPr>
                <w:rFonts w:ascii="Arial Narrow" w:hAnsi="Arial Narrow" w:cs="Arial"/>
                <w:color w:val="222222"/>
                <w:sz w:val="20"/>
                <w:szCs w:val="20"/>
                <w:shd w:val="clear" w:color="auto" w:fill="FFFFFF"/>
              </w:rPr>
              <w:t>,</w:t>
            </w:r>
            <w:r w:rsidRPr="00C671AC">
              <w:rPr>
                <w:rFonts w:ascii="Arial Narrow" w:hAnsi="Arial Narrow" w:cs="Arial"/>
                <w:i/>
                <w:iCs/>
                <w:color w:val="222222"/>
                <w:sz w:val="20"/>
                <w:szCs w:val="20"/>
                <w:shd w:val="clear" w:color="auto" w:fill="FFFFFF"/>
              </w:rPr>
              <w:t xml:space="preserve"> 70</w:t>
            </w:r>
            <w:r w:rsidRPr="00C671AC">
              <w:rPr>
                <w:rFonts w:ascii="Arial Narrow" w:hAnsi="Arial Narrow" w:cs="Arial"/>
                <w:color w:val="222222"/>
                <w:sz w:val="20"/>
                <w:szCs w:val="20"/>
                <w:shd w:val="clear" w:color="auto" w:fill="FFFFFF"/>
              </w:rPr>
              <w:t>(9), 3242-3244</w:t>
            </w:r>
            <w:r w:rsidRPr="002D273A">
              <w:rPr>
                <w:rFonts w:ascii="Arial Narrow" w:hAnsi="Arial Narrow" w:cs="Arial"/>
                <w:color w:val="222222"/>
                <w:sz w:val="20"/>
                <w:szCs w:val="20"/>
                <w:shd w:val="clear" w:color="auto" w:fill="FFFFFF"/>
              </w:rPr>
              <w:t xml:space="preserve"> DOI: 10.37358/RC.19.9.7526 </w:t>
            </w:r>
            <w:r>
              <w:rPr>
                <w:rFonts w:ascii="Arial Narrow" w:hAnsi="Arial Narrow" w:cs="Arial"/>
                <w:color w:val="222222"/>
                <w:sz w:val="20"/>
                <w:szCs w:val="20"/>
                <w:shd w:val="clear" w:color="auto" w:fill="FFFFFF"/>
              </w:rPr>
              <w:t xml:space="preserve"> </w:t>
            </w:r>
          </w:p>
        </w:tc>
        <w:tc>
          <w:tcPr>
            <w:tcW w:w="1472" w:type="dxa"/>
            <w:tcBorders>
              <w:top w:val="single" w:sz="4" w:space="0" w:color="auto"/>
              <w:left w:val="single" w:sz="4" w:space="0" w:color="auto"/>
              <w:bottom w:val="single" w:sz="4" w:space="0" w:color="auto"/>
              <w:right w:val="single" w:sz="4" w:space="0" w:color="auto"/>
            </w:tcBorders>
          </w:tcPr>
          <w:p w14:paraId="1BDCCFEE" w14:textId="2BE263E4" w:rsidR="0066697C" w:rsidRPr="00D96F49" w:rsidRDefault="00923F50" w:rsidP="00ED1181">
            <w:pPr>
              <w:spacing w:after="0" w:line="240" w:lineRule="auto"/>
              <w:jc w:val="both"/>
              <w:rPr>
                <w:rFonts w:ascii="Arial Narrow" w:hAnsi="Arial Narrow" w:cs="Arial"/>
                <w:b/>
                <w:color w:val="181818"/>
                <w:sz w:val="24"/>
                <w:szCs w:val="24"/>
                <w:lang w:val="ro-RO"/>
              </w:rPr>
            </w:pPr>
            <w:r w:rsidRPr="00923F50">
              <w:rPr>
                <w:rFonts w:ascii="Arial Narrow" w:hAnsi="Arial Narrow" w:cs="Arial"/>
                <w:b/>
                <w:color w:val="181818"/>
                <w:sz w:val="24"/>
                <w:szCs w:val="24"/>
                <w:lang w:val="ro-RO"/>
              </w:rPr>
              <w:t>1.755</w:t>
            </w:r>
          </w:p>
        </w:tc>
        <w:tc>
          <w:tcPr>
            <w:tcW w:w="2989" w:type="dxa"/>
            <w:tcBorders>
              <w:top w:val="single" w:sz="4" w:space="0" w:color="auto"/>
              <w:left w:val="single" w:sz="4" w:space="0" w:color="auto"/>
              <w:bottom w:val="single" w:sz="4" w:space="0" w:color="auto"/>
              <w:right w:val="single" w:sz="4" w:space="0" w:color="auto"/>
            </w:tcBorders>
          </w:tcPr>
          <w:p w14:paraId="0121919D" w14:textId="122127AA" w:rsidR="0066697C" w:rsidRDefault="00923F50" w:rsidP="00ED1181">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66697C" w:rsidRPr="00D96F49" w14:paraId="52A9BF22"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34BA4254" w14:textId="300A6D92" w:rsidR="0066697C" w:rsidRDefault="00923F50" w:rsidP="00ED1181">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12</w:t>
            </w:r>
          </w:p>
        </w:tc>
        <w:tc>
          <w:tcPr>
            <w:tcW w:w="1904" w:type="dxa"/>
            <w:tcBorders>
              <w:top w:val="single" w:sz="4" w:space="0" w:color="auto"/>
              <w:left w:val="single" w:sz="4" w:space="0" w:color="auto"/>
              <w:bottom w:val="single" w:sz="4" w:space="0" w:color="auto"/>
              <w:right w:val="single" w:sz="4" w:space="0" w:color="auto"/>
            </w:tcBorders>
          </w:tcPr>
          <w:p w14:paraId="688F6DA6" w14:textId="1C16F566" w:rsidR="0066697C" w:rsidRPr="00931F42" w:rsidRDefault="00923F50" w:rsidP="00ED1181">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Moacă</w:t>
            </w:r>
            <w:proofErr w:type="spellEnd"/>
            <w:r w:rsidRPr="00C671AC">
              <w:rPr>
                <w:rFonts w:ascii="Arial Narrow" w:hAnsi="Arial Narrow" w:cs="Arial"/>
                <w:color w:val="222222"/>
                <w:sz w:val="20"/>
                <w:szCs w:val="20"/>
                <w:shd w:val="clear" w:color="auto" w:fill="FFFFFF"/>
              </w:rPr>
              <w:t xml:space="preserve">, E. A., </w:t>
            </w:r>
            <w:proofErr w:type="spellStart"/>
            <w:r w:rsidRPr="00C671AC">
              <w:rPr>
                <w:rFonts w:ascii="Arial Narrow" w:hAnsi="Arial Narrow" w:cs="Arial"/>
                <w:color w:val="222222"/>
                <w:sz w:val="20"/>
                <w:szCs w:val="20"/>
                <w:shd w:val="clear" w:color="auto" w:fill="FFFFFF"/>
              </w:rPr>
              <w:t>Farcaş</w:t>
            </w:r>
            <w:proofErr w:type="spellEnd"/>
            <w:r w:rsidRPr="00C671AC">
              <w:rPr>
                <w:rFonts w:ascii="Arial Narrow" w:hAnsi="Arial Narrow" w:cs="Arial"/>
                <w:color w:val="222222"/>
                <w:sz w:val="20"/>
                <w:szCs w:val="20"/>
                <w:shd w:val="clear" w:color="auto" w:fill="FFFFFF"/>
              </w:rPr>
              <w:t xml:space="preserve">, C., Coricovac, D., </w:t>
            </w:r>
            <w:proofErr w:type="spellStart"/>
            <w:r w:rsidRPr="00C671AC">
              <w:rPr>
                <w:rFonts w:ascii="Arial Narrow" w:hAnsi="Arial Narrow" w:cs="Arial"/>
                <w:color w:val="222222"/>
                <w:sz w:val="20"/>
                <w:szCs w:val="20"/>
                <w:shd w:val="clear" w:color="auto" w:fill="FFFFFF"/>
              </w:rPr>
              <w:t>Avram</w:t>
            </w:r>
            <w:proofErr w:type="spellEnd"/>
            <w:r w:rsidRPr="00C671AC">
              <w:rPr>
                <w:rFonts w:ascii="Arial Narrow" w:hAnsi="Arial Narrow" w:cs="Arial"/>
                <w:color w:val="222222"/>
                <w:sz w:val="20"/>
                <w:szCs w:val="20"/>
                <w:shd w:val="clear" w:color="auto" w:fill="FFFFFF"/>
              </w:rPr>
              <w:t xml:space="preserve">, S., </w:t>
            </w:r>
            <w:proofErr w:type="spellStart"/>
            <w:r w:rsidRPr="00C671AC">
              <w:rPr>
                <w:rFonts w:ascii="Arial Narrow" w:hAnsi="Arial Narrow" w:cs="Arial"/>
                <w:color w:val="222222"/>
                <w:sz w:val="20"/>
                <w:szCs w:val="20"/>
                <w:shd w:val="clear" w:color="auto" w:fill="FFFFFF"/>
              </w:rPr>
              <w:t>Mihali</w:t>
            </w:r>
            <w:proofErr w:type="spellEnd"/>
            <w:r w:rsidRPr="00C671AC">
              <w:rPr>
                <w:rFonts w:ascii="Arial Narrow" w:hAnsi="Arial Narrow" w:cs="Arial"/>
                <w:color w:val="222222"/>
                <w:sz w:val="20"/>
                <w:szCs w:val="20"/>
                <w:shd w:val="clear" w:color="auto" w:fill="FFFFFF"/>
              </w:rPr>
              <w:t xml:space="preserve">, C. V., </w:t>
            </w:r>
            <w:proofErr w:type="spellStart"/>
            <w:r w:rsidRPr="003C11BB">
              <w:rPr>
                <w:rFonts w:ascii="Arial Narrow" w:hAnsi="Arial Narrow" w:cs="Arial"/>
                <w:b/>
                <w:color w:val="222222"/>
                <w:sz w:val="20"/>
                <w:szCs w:val="20"/>
                <w:shd w:val="clear" w:color="auto" w:fill="FFFFFF"/>
              </w:rPr>
              <w:t>Drăghici</w:t>
            </w:r>
            <w:proofErr w:type="spellEnd"/>
            <w:r w:rsidRPr="003C11BB">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 &amp;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C.</w:t>
            </w:r>
          </w:p>
        </w:tc>
        <w:tc>
          <w:tcPr>
            <w:tcW w:w="3571" w:type="dxa"/>
            <w:tcBorders>
              <w:top w:val="single" w:sz="4" w:space="0" w:color="auto"/>
              <w:left w:val="single" w:sz="4" w:space="0" w:color="auto"/>
              <w:bottom w:val="single" w:sz="4" w:space="0" w:color="auto"/>
              <w:right w:val="single" w:sz="4" w:space="0" w:color="auto"/>
            </w:tcBorders>
          </w:tcPr>
          <w:p w14:paraId="616E710A" w14:textId="77013754" w:rsidR="0066697C" w:rsidRPr="00D96F49" w:rsidRDefault="00923F50" w:rsidP="00ED1181">
            <w:pPr>
              <w:spacing w:after="0" w:line="240" w:lineRule="auto"/>
              <w:jc w:val="both"/>
              <w:rPr>
                <w:rFonts w:ascii="Arial Narrow" w:hAnsi="Arial Narrow" w:cs="Arial"/>
                <w:b/>
                <w:color w:val="181818"/>
                <w:sz w:val="24"/>
                <w:szCs w:val="24"/>
                <w:lang w:val="ro-RO"/>
              </w:rPr>
            </w:pPr>
            <w:r w:rsidRPr="00C671AC">
              <w:rPr>
                <w:rFonts w:ascii="Arial Narrow" w:hAnsi="Arial Narrow" w:cs="Arial"/>
                <w:color w:val="222222"/>
                <w:sz w:val="20"/>
                <w:szCs w:val="20"/>
                <w:shd w:val="clear" w:color="auto" w:fill="FFFFFF"/>
              </w:rPr>
              <w:t xml:space="preserve">Oleic Acid Double Coated Fe3O4 Nanoparticles as Anti-Melanoma Compounds with a Complex Mechanism of Activity—In Vitro and In </w:t>
            </w:r>
            <w:proofErr w:type="spellStart"/>
            <w:r w:rsidRPr="00C671AC">
              <w:rPr>
                <w:rFonts w:ascii="Arial Narrow" w:hAnsi="Arial Narrow" w:cs="Arial"/>
                <w:color w:val="222222"/>
                <w:sz w:val="20"/>
                <w:szCs w:val="20"/>
                <w:shd w:val="clear" w:color="auto" w:fill="FFFFFF"/>
              </w:rPr>
              <w:t>Ovo</w:t>
            </w:r>
            <w:proofErr w:type="spellEnd"/>
            <w:r w:rsidRPr="00C671AC">
              <w:rPr>
                <w:rFonts w:ascii="Arial Narrow" w:hAnsi="Arial Narrow" w:cs="Arial"/>
                <w:color w:val="222222"/>
                <w:sz w:val="20"/>
                <w:szCs w:val="20"/>
                <w:shd w:val="clear" w:color="auto" w:fill="FFFFFF"/>
              </w:rPr>
              <w:t xml:space="preserve"> Assessment. </w:t>
            </w:r>
          </w:p>
        </w:tc>
        <w:tc>
          <w:tcPr>
            <w:tcW w:w="4338" w:type="dxa"/>
            <w:tcBorders>
              <w:top w:val="single" w:sz="4" w:space="0" w:color="auto"/>
              <w:left w:val="single" w:sz="4" w:space="0" w:color="auto"/>
              <w:bottom w:val="single" w:sz="4" w:space="0" w:color="auto"/>
              <w:right w:val="single" w:sz="4" w:space="0" w:color="auto"/>
            </w:tcBorders>
          </w:tcPr>
          <w:p w14:paraId="63A2D53A" w14:textId="77777777" w:rsidR="0066697C" w:rsidRDefault="00923F50"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i/>
                <w:iCs/>
                <w:color w:val="222222"/>
                <w:sz w:val="20"/>
                <w:szCs w:val="20"/>
                <w:shd w:val="clear" w:color="auto" w:fill="FFFFFF"/>
              </w:rPr>
              <w:t>Journal of biomedical nanotechnology</w:t>
            </w:r>
            <w:proofErr w:type="gramStart"/>
            <w:r w:rsidRPr="00C671AC">
              <w:rPr>
                <w:rFonts w:ascii="Arial Narrow" w:hAnsi="Arial Narrow" w:cs="Arial"/>
                <w:color w:val="222222"/>
                <w:sz w:val="20"/>
                <w:szCs w:val="20"/>
                <w:shd w:val="clear" w:color="auto" w:fill="FFFFFF"/>
              </w:rPr>
              <w:t>,</w:t>
            </w:r>
            <w:r>
              <w:rPr>
                <w:rFonts w:ascii="Arial Narrow" w:hAnsi="Arial Narrow" w:cs="Arial"/>
                <w:color w:val="222222"/>
                <w:sz w:val="20"/>
                <w:szCs w:val="20"/>
                <w:shd w:val="clear" w:color="auto" w:fill="FFFFFF"/>
              </w:rPr>
              <w:t>2019</w:t>
            </w:r>
            <w:proofErr w:type="gramEnd"/>
            <w:r>
              <w:rPr>
                <w:rFonts w:ascii="Arial Narrow" w:hAnsi="Arial Narrow" w:cs="Arial"/>
                <w:color w:val="222222"/>
                <w:sz w:val="20"/>
                <w:szCs w:val="20"/>
                <w:shd w:val="clear" w:color="auto" w:fill="FFFFFF"/>
              </w:rPr>
              <w:t xml:space="preserve">. </w:t>
            </w:r>
            <w:r w:rsidRPr="00C671AC">
              <w:rPr>
                <w:rFonts w:ascii="Arial Narrow" w:hAnsi="Arial Narrow" w:cs="Arial"/>
                <w:color w:val="222222"/>
                <w:sz w:val="20"/>
                <w:szCs w:val="20"/>
                <w:shd w:val="clear" w:color="auto" w:fill="FFFFFF"/>
              </w:rPr>
              <w:t> </w:t>
            </w:r>
            <w:r>
              <w:rPr>
                <w:rFonts w:ascii="Arial Narrow" w:hAnsi="Arial Narrow" w:cs="Arial"/>
                <w:color w:val="222222"/>
                <w:sz w:val="20"/>
                <w:szCs w:val="20"/>
                <w:shd w:val="clear" w:color="auto" w:fill="FFFFFF"/>
              </w:rPr>
              <w:t>VOL</w:t>
            </w:r>
            <w:r w:rsidRPr="00C671AC">
              <w:rPr>
                <w:rFonts w:ascii="Arial Narrow" w:hAnsi="Arial Narrow" w:cs="Arial"/>
                <w:i/>
                <w:iCs/>
                <w:color w:val="222222"/>
                <w:sz w:val="20"/>
                <w:szCs w:val="20"/>
                <w:shd w:val="clear" w:color="auto" w:fill="FFFFFF"/>
              </w:rPr>
              <w:t>15</w:t>
            </w:r>
            <w:r w:rsidRPr="00C671AC">
              <w:rPr>
                <w:rFonts w:ascii="Arial Narrow" w:hAnsi="Arial Narrow" w:cs="Arial"/>
                <w:color w:val="222222"/>
                <w:sz w:val="20"/>
                <w:szCs w:val="20"/>
                <w:shd w:val="clear" w:color="auto" w:fill="FFFFFF"/>
              </w:rPr>
              <w:t>),</w:t>
            </w:r>
            <w:r>
              <w:rPr>
                <w:rFonts w:ascii="Arial Narrow" w:hAnsi="Arial Narrow" w:cs="Arial"/>
                <w:color w:val="222222"/>
                <w:sz w:val="20"/>
                <w:szCs w:val="20"/>
                <w:shd w:val="clear" w:color="auto" w:fill="FFFFFF"/>
              </w:rPr>
              <w:t xml:space="preserve"> </w:t>
            </w:r>
            <w:proofErr w:type="spellStart"/>
            <w:r>
              <w:rPr>
                <w:rFonts w:ascii="Arial Narrow" w:hAnsi="Arial Narrow" w:cs="Arial"/>
                <w:color w:val="222222"/>
                <w:sz w:val="20"/>
                <w:szCs w:val="20"/>
                <w:shd w:val="clear" w:color="auto" w:fill="FFFFFF"/>
              </w:rPr>
              <w:t>pag</w:t>
            </w:r>
            <w:proofErr w:type="spellEnd"/>
            <w:r w:rsidRPr="00C671AC">
              <w:rPr>
                <w:rFonts w:ascii="Arial Narrow" w:hAnsi="Arial Narrow" w:cs="Arial"/>
                <w:color w:val="222222"/>
                <w:sz w:val="20"/>
                <w:szCs w:val="20"/>
                <w:shd w:val="clear" w:color="auto" w:fill="FFFFFF"/>
              </w:rPr>
              <w:t xml:space="preserve"> 893-909</w:t>
            </w:r>
          </w:p>
          <w:p w14:paraId="64F37083" w14:textId="125A72C5" w:rsidR="00923F50" w:rsidRPr="00D96F49" w:rsidRDefault="00E70466" w:rsidP="00923F50">
            <w:pPr>
              <w:spacing w:after="0" w:line="240" w:lineRule="auto"/>
              <w:jc w:val="both"/>
              <w:rPr>
                <w:rFonts w:ascii="Arial Narrow" w:hAnsi="Arial Narrow" w:cs="Arial"/>
                <w:b/>
                <w:color w:val="181818"/>
                <w:sz w:val="24"/>
                <w:szCs w:val="24"/>
                <w:lang w:val="ro-RO"/>
              </w:rPr>
            </w:pPr>
            <w:hyperlink r:id="rId24" w:history="1">
              <w:r w:rsidR="00923F50">
                <w:rPr>
                  <w:rStyle w:val="Hyperlink"/>
                  <w:rFonts w:ascii="OpenSansRegular" w:hAnsi="OpenSansRegular"/>
                  <w:color w:val="2A6496"/>
                  <w:sz w:val="20"/>
                  <w:szCs w:val="20"/>
                  <w:shd w:val="clear" w:color="auto" w:fill="FFFFFF"/>
                </w:rPr>
                <w:t>https://doi.org/10.1166/jbn.2019.2726</w:t>
              </w:r>
            </w:hyperlink>
          </w:p>
        </w:tc>
        <w:tc>
          <w:tcPr>
            <w:tcW w:w="1472" w:type="dxa"/>
            <w:tcBorders>
              <w:top w:val="single" w:sz="4" w:space="0" w:color="auto"/>
              <w:left w:val="single" w:sz="4" w:space="0" w:color="auto"/>
              <w:bottom w:val="single" w:sz="4" w:space="0" w:color="auto"/>
              <w:right w:val="single" w:sz="4" w:space="0" w:color="auto"/>
            </w:tcBorders>
          </w:tcPr>
          <w:p w14:paraId="6A30304C" w14:textId="77242242" w:rsidR="0066697C" w:rsidRPr="00D96F49" w:rsidRDefault="00923F50" w:rsidP="00ED1181">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3.25</w:t>
            </w:r>
          </w:p>
        </w:tc>
        <w:tc>
          <w:tcPr>
            <w:tcW w:w="2989" w:type="dxa"/>
            <w:tcBorders>
              <w:top w:val="single" w:sz="4" w:space="0" w:color="auto"/>
              <w:left w:val="single" w:sz="4" w:space="0" w:color="auto"/>
              <w:bottom w:val="single" w:sz="4" w:space="0" w:color="auto"/>
              <w:right w:val="single" w:sz="4" w:space="0" w:color="auto"/>
            </w:tcBorders>
          </w:tcPr>
          <w:p w14:paraId="55B9C43A" w14:textId="723241DB" w:rsidR="0066697C" w:rsidRDefault="00923F50" w:rsidP="00ED1181">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923F50" w:rsidRPr="00D96F49" w14:paraId="1F09483B"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0CADCDC4" w14:textId="27C545D4" w:rsidR="00923F50" w:rsidRDefault="00923F50" w:rsidP="00923F50">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13</w:t>
            </w:r>
          </w:p>
        </w:tc>
        <w:tc>
          <w:tcPr>
            <w:tcW w:w="1904" w:type="dxa"/>
            <w:tcBorders>
              <w:top w:val="single" w:sz="4" w:space="0" w:color="auto"/>
              <w:left w:val="single" w:sz="4" w:space="0" w:color="auto"/>
              <w:bottom w:val="single" w:sz="4" w:space="0" w:color="auto"/>
              <w:right w:val="single" w:sz="4" w:space="0" w:color="auto"/>
            </w:tcBorders>
          </w:tcPr>
          <w:p w14:paraId="02BB7F05" w14:textId="68C9D4F6" w:rsidR="00923F50" w:rsidRPr="00C671AC" w:rsidRDefault="00923F50" w:rsidP="00923F50">
            <w:pPr>
              <w:spacing w:after="0" w:line="240" w:lineRule="auto"/>
              <w:jc w:val="both"/>
              <w:rPr>
                <w:rFonts w:ascii="Arial Narrow" w:hAnsi="Arial Narrow" w:cs="Arial"/>
                <w:color w:val="222222"/>
                <w:sz w:val="20"/>
                <w:szCs w:val="20"/>
                <w:shd w:val="clear" w:color="auto" w:fill="FFFFFF"/>
              </w:rPr>
            </w:pPr>
            <w:proofErr w:type="spellStart"/>
            <w:r w:rsidRPr="003C11BB">
              <w:rPr>
                <w:rFonts w:ascii="Arial Narrow" w:hAnsi="Arial Narrow" w:cs="Arial"/>
                <w:color w:val="222222"/>
                <w:sz w:val="20"/>
                <w:szCs w:val="20"/>
                <w:shd w:val="clear" w:color="auto" w:fill="FFFFFF"/>
              </w:rPr>
              <w:t>Zsolt</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Gyori</w:t>
            </w:r>
            <w:proofErr w:type="spellEnd"/>
            <w:r w:rsidRPr="003C11BB">
              <w:rPr>
                <w:rFonts w:ascii="Arial Narrow" w:hAnsi="Arial Narrow" w:cs="Arial"/>
                <w:color w:val="222222"/>
                <w:sz w:val="20"/>
                <w:szCs w:val="20"/>
                <w:shd w:val="clear" w:color="auto" w:fill="FFFFFF"/>
              </w:rPr>
              <w:t xml:space="preserve">, Monica Susan, </w:t>
            </w:r>
            <w:proofErr w:type="spellStart"/>
            <w:r w:rsidRPr="003C11BB">
              <w:rPr>
                <w:rFonts w:ascii="Arial Narrow" w:hAnsi="Arial Narrow" w:cs="Arial"/>
                <w:color w:val="222222"/>
                <w:sz w:val="20"/>
                <w:szCs w:val="20"/>
                <w:shd w:val="clear" w:color="auto" w:fill="FFFFFF"/>
              </w:rPr>
              <w:t>Razvan</w:t>
            </w:r>
            <w:proofErr w:type="spellEnd"/>
            <w:r w:rsidRPr="003C11BB">
              <w:rPr>
                <w:rFonts w:ascii="Arial Narrow" w:hAnsi="Arial Narrow" w:cs="Arial"/>
                <w:color w:val="222222"/>
                <w:sz w:val="20"/>
                <w:szCs w:val="20"/>
                <w:shd w:val="clear" w:color="auto" w:fill="FFFFFF"/>
              </w:rPr>
              <w:t xml:space="preserve"> Susan, </w:t>
            </w:r>
            <w:proofErr w:type="spellStart"/>
            <w:r w:rsidRPr="003C11BB">
              <w:rPr>
                <w:rFonts w:ascii="Arial Narrow" w:hAnsi="Arial Narrow" w:cs="Arial"/>
                <w:color w:val="222222"/>
                <w:sz w:val="20"/>
                <w:szCs w:val="20"/>
                <w:shd w:val="clear" w:color="auto" w:fill="FFFFFF"/>
              </w:rPr>
              <w:t>Andrada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Iftode</w:t>
            </w:r>
            <w:proofErr w:type="spellEnd"/>
            <w:r w:rsidRPr="003C11BB">
              <w:rPr>
                <w:rFonts w:ascii="Arial Narrow" w:hAnsi="Arial Narrow" w:cs="Arial"/>
                <w:color w:val="222222"/>
                <w:sz w:val="20"/>
                <w:szCs w:val="20"/>
                <w:shd w:val="clear" w:color="auto" w:fill="FFFFFF"/>
              </w:rPr>
              <w:t xml:space="preserve">, Cristina </w:t>
            </w:r>
            <w:proofErr w:type="spellStart"/>
            <w:r w:rsidRPr="003C11BB">
              <w:rPr>
                <w:rFonts w:ascii="Arial Narrow" w:hAnsi="Arial Narrow" w:cs="Arial"/>
                <w:color w:val="222222"/>
                <w:sz w:val="20"/>
                <w:szCs w:val="20"/>
                <w:shd w:val="clear" w:color="auto" w:fill="FFFFFF"/>
              </w:rPr>
              <w:t>Trandafirescu</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Adelina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Cheveresan</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Mircea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Berceanu</w:t>
            </w:r>
            <w:proofErr w:type="spellEnd"/>
            <w:r w:rsidRPr="003C11BB">
              <w:rPr>
                <w:rFonts w:ascii="Arial Narrow" w:hAnsi="Arial Narrow" w:cs="Arial"/>
                <w:color w:val="222222"/>
                <w:sz w:val="20"/>
                <w:szCs w:val="20"/>
                <w:shd w:val="clear" w:color="auto" w:fill="FFFFFF"/>
              </w:rPr>
              <w:t xml:space="preserve">, </w:t>
            </w:r>
            <w:r w:rsidRPr="003C11BB">
              <w:rPr>
                <w:rFonts w:ascii="Arial Narrow" w:hAnsi="Arial Narrow" w:cs="Arial"/>
                <w:b/>
                <w:color w:val="222222"/>
                <w:sz w:val="20"/>
                <w:szCs w:val="20"/>
                <w:shd w:val="clear" w:color="auto" w:fill="FFFFFF"/>
              </w:rPr>
              <w:t xml:space="preserve">George </w:t>
            </w:r>
            <w:proofErr w:type="spellStart"/>
            <w:r w:rsidRPr="003C11BB">
              <w:rPr>
                <w:rFonts w:ascii="Arial Narrow" w:hAnsi="Arial Narrow" w:cs="Arial"/>
                <w:b/>
                <w:color w:val="222222"/>
                <w:sz w:val="20"/>
                <w:szCs w:val="20"/>
                <w:shd w:val="clear" w:color="auto" w:fill="FFFFFF"/>
              </w:rPr>
              <w:t>Draghici</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Tiberiu</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Bratu</w:t>
            </w:r>
            <w:proofErr w:type="spellEnd"/>
          </w:p>
        </w:tc>
        <w:tc>
          <w:tcPr>
            <w:tcW w:w="3571" w:type="dxa"/>
            <w:tcBorders>
              <w:top w:val="single" w:sz="4" w:space="0" w:color="auto"/>
              <w:left w:val="single" w:sz="4" w:space="0" w:color="auto"/>
              <w:bottom w:val="single" w:sz="4" w:space="0" w:color="auto"/>
              <w:right w:val="single" w:sz="4" w:space="0" w:color="auto"/>
            </w:tcBorders>
          </w:tcPr>
          <w:p w14:paraId="6E0499BD" w14:textId="4E329FA7" w:rsidR="00923F50" w:rsidRPr="00C671AC" w:rsidRDefault="00923F50"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Melanoma cell lines role in obtaining new drug candidates for combating the malignant pathology of the cutaneous organ</w:t>
            </w:r>
          </w:p>
        </w:tc>
        <w:tc>
          <w:tcPr>
            <w:tcW w:w="4338" w:type="dxa"/>
            <w:tcBorders>
              <w:top w:val="single" w:sz="4" w:space="0" w:color="auto"/>
              <w:left w:val="single" w:sz="4" w:space="0" w:color="auto"/>
              <w:bottom w:val="single" w:sz="4" w:space="0" w:color="auto"/>
              <w:right w:val="single" w:sz="4" w:space="0" w:color="auto"/>
            </w:tcBorders>
          </w:tcPr>
          <w:p w14:paraId="0FE33FF0" w14:textId="77777777" w:rsidR="00923F50" w:rsidRDefault="00923F50" w:rsidP="00923F50">
            <w:pPr>
              <w:spacing w:after="0" w:line="240" w:lineRule="auto"/>
              <w:jc w:val="both"/>
              <w:rPr>
                <w:rFonts w:ascii="Arial Narrow" w:hAnsi="Arial Narrow" w:cs="Arial"/>
                <w:i/>
                <w:iCs/>
                <w:color w:val="222222"/>
                <w:sz w:val="20"/>
                <w:szCs w:val="20"/>
                <w:shd w:val="clear" w:color="auto" w:fill="FFFFFF"/>
              </w:rPr>
            </w:pPr>
            <w:r w:rsidRPr="00C671AC">
              <w:rPr>
                <w:rFonts w:ascii="Arial Narrow" w:hAnsi="Arial Narrow" w:cs="Arial"/>
                <w:i/>
                <w:iCs/>
                <w:color w:val="222222"/>
                <w:sz w:val="20"/>
                <w:szCs w:val="20"/>
                <w:shd w:val="clear" w:color="auto" w:fill="FFFFFF"/>
              </w:rPr>
              <w:t>REVISTA DE CHIMIE</w:t>
            </w:r>
            <w:r>
              <w:rPr>
                <w:rFonts w:ascii="Arial Narrow" w:hAnsi="Arial Narrow" w:cs="Arial"/>
                <w:i/>
                <w:iCs/>
                <w:color w:val="222222"/>
                <w:sz w:val="20"/>
                <w:szCs w:val="20"/>
                <w:shd w:val="clear" w:color="auto" w:fill="FFFFFF"/>
              </w:rPr>
              <w:t xml:space="preserve"> 2019 </w:t>
            </w:r>
            <w:proofErr w:type="spellStart"/>
            <w:r>
              <w:rPr>
                <w:rFonts w:ascii="Arial Narrow" w:hAnsi="Arial Narrow" w:cs="Arial"/>
                <w:i/>
                <w:iCs/>
                <w:color w:val="222222"/>
                <w:sz w:val="20"/>
                <w:szCs w:val="20"/>
                <w:shd w:val="clear" w:color="auto" w:fill="FFFFFF"/>
              </w:rPr>
              <w:t>vol</w:t>
            </w:r>
            <w:proofErr w:type="spellEnd"/>
            <w:r>
              <w:rPr>
                <w:rFonts w:ascii="Arial Narrow" w:hAnsi="Arial Narrow" w:cs="Arial"/>
                <w:i/>
                <w:iCs/>
                <w:color w:val="222222"/>
                <w:sz w:val="20"/>
                <w:szCs w:val="20"/>
                <w:shd w:val="clear" w:color="auto" w:fill="FFFFFF"/>
              </w:rPr>
              <w:t xml:space="preserve"> 70</w:t>
            </w:r>
          </w:p>
          <w:p w14:paraId="418AC6F9" w14:textId="3FD607BA" w:rsidR="00923F50" w:rsidRPr="00C671AC" w:rsidRDefault="00923F50" w:rsidP="00923F50">
            <w:pPr>
              <w:spacing w:after="0" w:line="240" w:lineRule="auto"/>
              <w:jc w:val="both"/>
              <w:rPr>
                <w:rFonts w:ascii="Arial Narrow" w:hAnsi="Arial Narrow" w:cs="Arial"/>
                <w:i/>
                <w:iCs/>
                <w:color w:val="222222"/>
                <w:sz w:val="20"/>
                <w:szCs w:val="20"/>
                <w:shd w:val="clear" w:color="auto" w:fill="FFFFFF"/>
              </w:rPr>
            </w:pPr>
            <w:r w:rsidRPr="00FD4B2F">
              <w:rPr>
                <w:rFonts w:ascii="Arial Narrow" w:hAnsi="Arial Narrow" w:cs="Arial"/>
                <w:color w:val="222222"/>
                <w:sz w:val="20"/>
                <w:szCs w:val="20"/>
                <w:shd w:val="clear" w:color="auto" w:fill="FFFFFF"/>
              </w:rPr>
              <w:t>DOI: 10.37358/RC.19.3.7036</w:t>
            </w:r>
          </w:p>
        </w:tc>
        <w:tc>
          <w:tcPr>
            <w:tcW w:w="1472" w:type="dxa"/>
            <w:tcBorders>
              <w:top w:val="single" w:sz="4" w:space="0" w:color="auto"/>
              <w:left w:val="single" w:sz="4" w:space="0" w:color="auto"/>
              <w:bottom w:val="single" w:sz="4" w:space="0" w:color="auto"/>
              <w:right w:val="single" w:sz="4" w:space="0" w:color="auto"/>
            </w:tcBorders>
          </w:tcPr>
          <w:p w14:paraId="04000AD0" w14:textId="5569FB60" w:rsidR="00923F50" w:rsidRDefault="00923F50" w:rsidP="00923F50">
            <w:pPr>
              <w:spacing w:after="0" w:line="240" w:lineRule="auto"/>
              <w:jc w:val="both"/>
              <w:rPr>
                <w:rFonts w:ascii="Arial Narrow" w:hAnsi="Arial Narrow" w:cs="Arial"/>
                <w:b/>
                <w:color w:val="181818"/>
                <w:sz w:val="24"/>
                <w:szCs w:val="24"/>
                <w:lang w:val="ro-RO"/>
              </w:rPr>
            </w:pPr>
            <w:r w:rsidRPr="00923F50">
              <w:rPr>
                <w:rFonts w:ascii="Arial Narrow" w:hAnsi="Arial Narrow" w:cs="Arial"/>
                <w:b/>
                <w:color w:val="181818"/>
                <w:sz w:val="24"/>
                <w:szCs w:val="24"/>
                <w:lang w:val="ro-RO"/>
              </w:rPr>
              <w:t>1.755</w:t>
            </w:r>
          </w:p>
        </w:tc>
        <w:tc>
          <w:tcPr>
            <w:tcW w:w="2989" w:type="dxa"/>
            <w:tcBorders>
              <w:top w:val="single" w:sz="4" w:space="0" w:color="auto"/>
              <w:left w:val="single" w:sz="4" w:space="0" w:color="auto"/>
              <w:bottom w:val="single" w:sz="4" w:space="0" w:color="auto"/>
              <w:right w:val="single" w:sz="4" w:space="0" w:color="auto"/>
            </w:tcBorders>
          </w:tcPr>
          <w:p w14:paraId="10AB8490" w14:textId="70283ECD" w:rsidR="00923F50" w:rsidRDefault="00923F50" w:rsidP="00923F50">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923F50" w:rsidRPr="00D96F49" w14:paraId="2A4F8C37"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4224B096" w14:textId="47BF86B2" w:rsidR="00923F50" w:rsidRDefault="00923F50" w:rsidP="00923F50">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14</w:t>
            </w:r>
          </w:p>
        </w:tc>
        <w:tc>
          <w:tcPr>
            <w:tcW w:w="1904" w:type="dxa"/>
            <w:tcBorders>
              <w:top w:val="single" w:sz="4" w:space="0" w:color="auto"/>
              <w:left w:val="single" w:sz="4" w:space="0" w:color="auto"/>
              <w:bottom w:val="single" w:sz="4" w:space="0" w:color="auto"/>
              <w:right w:val="single" w:sz="4" w:space="0" w:color="auto"/>
            </w:tcBorders>
          </w:tcPr>
          <w:p w14:paraId="14974A54" w14:textId="66DCED11" w:rsidR="00923F50" w:rsidRPr="00C671AC" w:rsidRDefault="00923F50"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Nica, D. V., </w:t>
            </w:r>
            <w:proofErr w:type="spellStart"/>
            <w:r w:rsidRPr="003C11BB">
              <w:rPr>
                <w:rFonts w:ascii="Arial Narrow" w:hAnsi="Arial Narrow" w:cs="Arial"/>
                <w:b/>
                <w:color w:val="222222"/>
                <w:sz w:val="20"/>
                <w:szCs w:val="20"/>
                <w:shd w:val="clear" w:color="auto" w:fill="FFFFFF"/>
              </w:rPr>
              <w:t>Draghici</w:t>
            </w:r>
            <w:proofErr w:type="spellEnd"/>
            <w:r w:rsidRPr="003C11BB">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Andrica</w:t>
            </w:r>
            <w:proofErr w:type="spellEnd"/>
            <w:r w:rsidRPr="00C671AC">
              <w:rPr>
                <w:rFonts w:ascii="Arial Narrow" w:hAnsi="Arial Narrow" w:cs="Arial"/>
                <w:color w:val="222222"/>
                <w:sz w:val="20"/>
                <w:szCs w:val="20"/>
                <w:shd w:val="clear" w:color="auto" w:fill="FFFFFF"/>
              </w:rPr>
              <w:t xml:space="preserve">, F. M., </w:t>
            </w:r>
            <w:proofErr w:type="spellStart"/>
            <w:r w:rsidRPr="00C671AC">
              <w:rPr>
                <w:rFonts w:ascii="Arial Narrow" w:hAnsi="Arial Narrow" w:cs="Arial"/>
                <w:color w:val="222222"/>
                <w:sz w:val="20"/>
                <w:szCs w:val="20"/>
                <w:shd w:val="clear" w:color="auto" w:fill="FFFFFF"/>
              </w:rPr>
              <w:t>Popescu</w:t>
            </w:r>
            <w:proofErr w:type="spellEnd"/>
            <w:r w:rsidRPr="00C671AC">
              <w:rPr>
                <w:rFonts w:ascii="Arial Narrow" w:hAnsi="Arial Narrow" w:cs="Arial"/>
                <w:color w:val="222222"/>
                <w:sz w:val="20"/>
                <w:szCs w:val="20"/>
                <w:shd w:val="clear" w:color="auto" w:fill="FFFFFF"/>
              </w:rPr>
              <w:t xml:space="preserve">, S., Coricovac, D. E.,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xml:space="preserve">, C. A., </w:t>
            </w:r>
            <w:proofErr w:type="spellStart"/>
            <w:r w:rsidRPr="00C671AC">
              <w:rPr>
                <w:rFonts w:ascii="Arial Narrow" w:hAnsi="Arial Narrow" w:cs="Arial"/>
                <w:color w:val="222222"/>
                <w:sz w:val="20"/>
                <w:szCs w:val="20"/>
                <w:shd w:val="clear" w:color="auto" w:fill="FFFFFF"/>
              </w:rPr>
              <w:t>Tsatsakis</w:t>
            </w:r>
            <w:proofErr w:type="spellEnd"/>
            <w:r w:rsidRPr="00C671AC">
              <w:rPr>
                <w:rFonts w:ascii="Arial Narrow" w:hAnsi="Arial Narrow" w:cs="Arial"/>
                <w:color w:val="222222"/>
                <w:sz w:val="20"/>
                <w:szCs w:val="20"/>
                <w:shd w:val="clear" w:color="auto" w:fill="FFFFFF"/>
              </w:rPr>
              <w:t>, A</w:t>
            </w:r>
          </w:p>
        </w:tc>
        <w:tc>
          <w:tcPr>
            <w:tcW w:w="3571" w:type="dxa"/>
            <w:tcBorders>
              <w:top w:val="single" w:sz="4" w:space="0" w:color="auto"/>
              <w:left w:val="single" w:sz="4" w:space="0" w:color="auto"/>
              <w:bottom w:val="single" w:sz="4" w:space="0" w:color="auto"/>
              <w:right w:val="single" w:sz="4" w:space="0" w:color="auto"/>
            </w:tcBorders>
          </w:tcPr>
          <w:p w14:paraId="0B0B3835" w14:textId="05489503" w:rsidR="00923F50" w:rsidRPr="00C671AC" w:rsidRDefault="00923F50"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Short-term effects of very low dose cadmium feeding on copper, manganese and iron homeostasis: A gastropod perspective. </w:t>
            </w:r>
          </w:p>
        </w:tc>
        <w:tc>
          <w:tcPr>
            <w:tcW w:w="4338" w:type="dxa"/>
            <w:tcBorders>
              <w:top w:val="single" w:sz="4" w:space="0" w:color="auto"/>
              <w:left w:val="single" w:sz="4" w:space="0" w:color="auto"/>
              <w:bottom w:val="single" w:sz="4" w:space="0" w:color="auto"/>
              <w:right w:val="single" w:sz="4" w:space="0" w:color="auto"/>
            </w:tcBorders>
          </w:tcPr>
          <w:p w14:paraId="7BB8E689" w14:textId="77777777" w:rsidR="00923F50" w:rsidRPr="002F42F8" w:rsidRDefault="00923F50" w:rsidP="00923F50">
            <w:pPr>
              <w:spacing w:after="0" w:line="240" w:lineRule="auto"/>
              <w:jc w:val="both"/>
              <w:rPr>
                <w:rFonts w:ascii="Arial Narrow" w:hAnsi="Arial Narrow" w:cs="Arial"/>
                <w:iCs/>
                <w:color w:val="222222"/>
                <w:sz w:val="20"/>
                <w:szCs w:val="20"/>
                <w:shd w:val="clear" w:color="auto" w:fill="FFFFFF"/>
              </w:rPr>
            </w:pPr>
            <w:r w:rsidRPr="002F42F8">
              <w:rPr>
                <w:rFonts w:ascii="Arial Narrow" w:hAnsi="Arial Narrow" w:cs="Arial"/>
                <w:iCs/>
                <w:color w:val="222222"/>
                <w:sz w:val="20"/>
                <w:szCs w:val="20"/>
                <w:shd w:val="clear" w:color="auto" w:fill="FFFFFF"/>
              </w:rPr>
              <w:t xml:space="preserve">Environmental toxicology and pharmacology 2019. Vol 65 </w:t>
            </w:r>
            <w:proofErr w:type="spellStart"/>
            <w:r w:rsidRPr="002F42F8">
              <w:rPr>
                <w:rFonts w:ascii="Arial Narrow" w:hAnsi="Arial Narrow" w:cs="Arial"/>
                <w:iCs/>
                <w:color w:val="222222"/>
                <w:sz w:val="20"/>
                <w:szCs w:val="20"/>
                <w:shd w:val="clear" w:color="auto" w:fill="FFFFFF"/>
              </w:rPr>
              <w:t>pag</w:t>
            </w:r>
            <w:proofErr w:type="spellEnd"/>
            <w:r w:rsidRPr="002F42F8">
              <w:rPr>
                <w:rFonts w:ascii="Arial Narrow" w:hAnsi="Arial Narrow" w:cs="Arial"/>
                <w:iCs/>
                <w:color w:val="222222"/>
                <w:sz w:val="20"/>
                <w:szCs w:val="20"/>
                <w:shd w:val="clear" w:color="auto" w:fill="FFFFFF"/>
              </w:rPr>
              <w:t xml:space="preserve"> 9-13</w:t>
            </w:r>
          </w:p>
          <w:p w14:paraId="48780BDD" w14:textId="082DDFDA" w:rsidR="00923F50" w:rsidRPr="002F42F8" w:rsidRDefault="00923F50" w:rsidP="00923F50">
            <w:pPr>
              <w:spacing w:after="0" w:line="240" w:lineRule="auto"/>
              <w:jc w:val="both"/>
              <w:rPr>
                <w:rFonts w:ascii="Arial Narrow" w:hAnsi="Arial Narrow" w:cs="Arial"/>
                <w:iCs/>
                <w:color w:val="222222"/>
                <w:sz w:val="20"/>
                <w:szCs w:val="20"/>
                <w:shd w:val="clear" w:color="auto" w:fill="FFFFFF"/>
              </w:rPr>
            </w:pPr>
            <w:r w:rsidRPr="002F42F8">
              <w:rPr>
                <w:rFonts w:ascii="Arial Narrow" w:hAnsi="Arial Narrow" w:cs="Arial"/>
                <w:color w:val="222222"/>
                <w:sz w:val="20"/>
                <w:szCs w:val="20"/>
                <w:shd w:val="clear" w:color="auto" w:fill="FFFFFF"/>
              </w:rPr>
              <w:t>https://doi.org/10.1016/j.etap.2018.10.005</w:t>
            </w:r>
          </w:p>
        </w:tc>
        <w:tc>
          <w:tcPr>
            <w:tcW w:w="1472" w:type="dxa"/>
            <w:tcBorders>
              <w:top w:val="single" w:sz="4" w:space="0" w:color="auto"/>
              <w:left w:val="single" w:sz="4" w:space="0" w:color="auto"/>
              <w:bottom w:val="single" w:sz="4" w:space="0" w:color="auto"/>
              <w:right w:val="single" w:sz="4" w:space="0" w:color="auto"/>
            </w:tcBorders>
          </w:tcPr>
          <w:p w14:paraId="406C097B" w14:textId="065617F9" w:rsidR="00923F50" w:rsidRDefault="00923F50" w:rsidP="00923F5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3.292</w:t>
            </w:r>
          </w:p>
        </w:tc>
        <w:tc>
          <w:tcPr>
            <w:tcW w:w="2989" w:type="dxa"/>
            <w:tcBorders>
              <w:top w:val="single" w:sz="4" w:space="0" w:color="auto"/>
              <w:left w:val="single" w:sz="4" w:space="0" w:color="auto"/>
              <w:bottom w:val="single" w:sz="4" w:space="0" w:color="auto"/>
              <w:right w:val="single" w:sz="4" w:space="0" w:color="auto"/>
            </w:tcBorders>
          </w:tcPr>
          <w:p w14:paraId="0BB4989E" w14:textId="433FE967" w:rsidR="00923F50" w:rsidRDefault="00923F50" w:rsidP="00923F50">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923F50" w:rsidRPr="00D96F49" w14:paraId="2898000E"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48C2D0E7" w14:textId="30707A5E" w:rsidR="00923F50" w:rsidRDefault="00923F50" w:rsidP="00923F50">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15</w:t>
            </w:r>
          </w:p>
        </w:tc>
        <w:tc>
          <w:tcPr>
            <w:tcW w:w="1904" w:type="dxa"/>
            <w:tcBorders>
              <w:top w:val="single" w:sz="4" w:space="0" w:color="auto"/>
              <w:left w:val="single" w:sz="4" w:space="0" w:color="auto"/>
              <w:bottom w:val="single" w:sz="4" w:space="0" w:color="auto"/>
              <w:right w:val="single" w:sz="4" w:space="0" w:color="auto"/>
            </w:tcBorders>
          </w:tcPr>
          <w:p w14:paraId="74D50D39" w14:textId="25D79025" w:rsidR="00923F50" w:rsidRPr="00C671AC" w:rsidRDefault="002F42F8"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Nica, D. V., </w:t>
            </w:r>
            <w:proofErr w:type="spellStart"/>
            <w:r w:rsidRPr="00C671AC">
              <w:rPr>
                <w:rFonts w:ascii="Arial Narrow" w:hAnsi="Arial Narrow" w:cs="Arial"/>
                <w:color w:val="222222"/>
                <w:sz w:val="20"/>
                <w:szCs w:val="20"/>
                <w:shd w:val="clear" w:color="auto" w:fill="FFFFFF"/>
              </w:rPr>
              <w:t>Popescu</w:t>
            </w:r>
            <w:proofErr w:type="spellEnd"/>
            <w:r w:rsidRPr="00C671AC">
              <w:rPr>
                <w:rFonts w:ascii="Arial Narrow" w:hAnsi="Arial Narrow" w:cs="Arial"/>
                <w:color w:val="222222"/>
                <w:sz w:val="20"/>
                <w:szCs w:val="20"/>
                <w:shd w:val="clear" w:color="auto" w:fill="FFFFFF"/>
              </w:rPr>
              <w:t xml:space="preserve">, C., </w:t>
            </w:r>
            <w:proofErr w:type="spellStart"/>
            <w:r w:rsidRPr="00FD4B2F">
              <w:rPr>
                <w:rFonts w:ascii="Arial Narrow" w:hAnsi="Arial Narrow" w:cs="Arial"/>
                <w:b/>
                <w:color w:val="222222"/>
                <w:sz w:val="20"/>
                <w:szCs w:val="20"/>
                <w:shd w:val="clear" w:color="auto" w:fill="FFFFFF"/>
              </w:rPr>
              <w:t>Draghici</w:t>
            </w:r>
            <w:proofErr w:type="spellEnd"/>
            <w:r w:rsidRPr="00FD4B2F">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Andrica</w:t>
            </w:r>
            <w:proofErr w:type="spellEnd"/>
            <w:r w:rsidRPr="00C671AC">
              <w:rPr>
                <w:rFonts w:ascii="Arial Narrow" w:hAnsi="Arial Narrow" w:cs="Arial"/>
                <w:color w:val="222222"/>
                <w:sz w:val="20"/>
                <w:szCs w:val="20"/>
                <w:shd w:val="clear" w:color="auto" w:fill="FFFFFF"/>
              </w:rPr>
              <w:t xml:space="preserve">, F. M., </w:t>
            </w:r>
            <w:proofErr w:type="spellStart"/>
            <w:r w:rsidRPr="00C671AC">
              <w:rPr>
                <w:rFonts w:ascii="Arial Narrow" w:hAnsi="Arial Narrow" w:cs="Arial"/>
                <w:color w:val="222222"/>
                <w:sz w:val="20"/>
                <w:szCs w:val="20"/>
                <w:shd w:val="clear" w:color="auto" w:fill="FFFFFF"/>
              </w:rPr>
              <w:t>Privistirescu</w:t>
            </w:r>
            <w:proofErr w:type="spellEnd"/>
            <w:r w:rsidRPr="00C671AC">
              <w:rPr>
                <w:rFonts w:ascii="Arial Narrow" w:hAnsi="Arial Narrow" w:cs="Arial"/>
                <w:color w:val="222222"/>
                <w:sz w:val="20"/>
                <w:szCs w:val="20"/>
                <w:shd w:val="clear" w:color="auto" w:fill="FFFFFF"/>
              </w:rPr>
              <w:t xml:space="preserve">, I. A., </w:t>
            </w:r>
            <w:proofErr w:type="spellStart"/>
            <w:r w:rsidRPr="00C671AC">
              <w:rPr>
                <w:rFonts w:ascii="Arial Narrow" w:hAnsi="Arial Narrow" w:cs="Arial"/>
                <w:color w:val="222222"/>
                <w:sz w:val="20"/>
                <w:szCs w:val="20"/>
                <w:shd w:val="clear" w:color="auto" w:fill="FFFFFF"/>
              </w:rPr>
              <w:t>Gergen</w:t>
            </w:r>
            <w:proofErr w:type="spellEnd"/>
            <w:r w:rsidRPr="00C671AC">
              <w:rPr>
                <w:rFonts w:ascii="Arial Narrow" w:hAnsi="Arial Narrow" w:cs="Arial"/>
                <w:color w:val="222222"/>
                <w:sz w:val="20"/>
                <w:szCs w:val="20"/>
                <w:shd w:val="clear" w:color="auto" w:fill="FFFFFF"/>
              </w:rPr>
              <w:t xml:space="preserve">, I. I., &amp; </w:t>
            </w:r>
            <w:proofErr w:type="spellStart"/>
            <w:r w:rsidRPr="00C671AC">
              <w:rPr>
                <w:rFonts w:ascii="Arial Narrow" w:hAnsi="Arial Narrow" w:cs="Arial"/>
                <w:color w:val="222222"/>
                <w:sz w:val="20"/>
                <w:szCs w:val="20"/>
                <w:shd w:val="clear" w:color="auto" w:fill="FFFFFF"/>
              </w:rPr>
              <w:t>Stöger</w:t>
            </w:r>
            <w:proofErr w:type="spellEnd"/>
            <w:r w:rsidRPr="00C671AC">
              <w:rPr>
                <w:rFonts w:ascii="Arial Narrow" w:hAnsi="Arial Narrow" w:cs="Arial"/>
                <w:color w:val="222222"/>
                <w:sz w:val="20"/>
                <w:szCs w:val="20"/>
                <w:shd w:val="clear" w:color="auto" w:fill="FFFFFF"/>
              </w:rPr>
              <w:t>, R.</w:t>
            </w:r>
          </w:p>
        </w:tc>
        <w:tc>
          <w:tcPr>
            <w:tcW w:w="3571" w:type="dxa"/>
            <w:tcBorders>
              <w:top w:val="single" w:sz="4" w:space="0" w:color="auto"/>
              <w:left w:val="single" w:sz="4" w:space="0" w:color="auto"/>
              <w:bottom w:val="single" w:sz="4" w:space="0" w:color="auto"/>
              <w:right w:val="single" w:sz="4" w:space="0" w:color="auto"/>
            </w:tcBorders>
          </w:tcPr>
          <w:p w14:paraId="2C6945B6" w14:textId="0534062F" w:rsidR="00923F50" w:rsidRPr="00C671AC" w:rsidRDefault="002F42F8"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High-level dietary cadmium exposure is associated with global DNA </w:t>
            </w:r>
            <w:proofErr w:type="spellStart"/>
            <w:r w:rsidRPr="00C671AC">
              <w:rPr>
                <w:rFonts w:ascii="Arial Narrow" w:hAnsi="Arial Narrow" w:cs="Arial"/>
                <w:color w:val="222222"/>
                <w:sz w:val="20"/>
                <w:szCs w:val="20"/>
                <w:shd w:val="clear" w:color="auto" w:fill="FFFFFF"/>
              </w:rPr>
              <w:t>hypermethylation</w:t>
            </w:r>
            <w:proofErr w:type="spellEnd"/>
            <w:r w:rsidRPr="00C671AC">
              <w:rPr>
                <w:rFonts w:ascii="Arial Narrow" w:hAnsi="Arial Narrow" w:cs="Arial"/>
                <w:color w:val="222222"/>
                <w:sz w:val="20"/>
                <w:szCs w:val="20"/>
                <w:shd w:val="clear" w:color="auto" w:fill="FFFFFF"/>
              </w:rPr>
              <w:t xml:space="preserve"> in the gastropod </w:t>
            </w:r>
            <w:proofErr w:type="spellStart"/>
            <w:r w:rsidRPr="00C671AC">
              <w:rPr>
                <w:rFonts w:ascii="Arial Narrow" w:hAnsi="Arial Narrow" w:cs="Arial"/>
                <w:color w:val="222222"/>
                <w:sz w:val="20"/>
                <w:szCs w:val="20"/>
                <w:shd w:val="clear" w:color="auto" w:fill="FFFFFF"/>
              </w:rPr>
              <w:t>hepatopancreas</w:t>
            </w:r>
            <w:proofErr w:type="spellEnd"/>
          </w:p>
        </w:tc>
        <w:tc>
          <w:tcPr>
            <w:tcW w:w="4338" w:type="dxa"/>
            <w:tcBorders>
              <w:top w:val="single" w:sz="4" w:space="0" w:color="auto"/>
              <w:left w:val="single" w:sz="4" w:space="0" w:color="auto"/>
              <w:bottom w:val="single" w:sz="4" w:space="0" w:color="auto"/>
              <w:right w:val="single" w:sz="4" w:space="0" w:color="auto"/>
            </w:tcBorders>
          </w:tcPr>
          <w:p w14:paraId="28E5D683" w14:textId="77777777" w:rsidR="00923F50" w:rsidRPr="002F42F8" w:rsidRDefault="002F42F8" w:rsidP="002F42F8">
            <w:pPr>
              <w:spacing w:after="0" w:line="240" w:lineRule="auto"/>
              <w:jc w:val="both"/>
              <w:rPr>
                <w:rFonts w:ascii="Arial Narrow" w:hAnsi="Arial Narrow" w:cs="Arial"/>
                <w:iCs/>
                <w:color w:val="222222"/>
                <w:sz w:val="20"/>
                <w:szCs w:val="20"/>
                <w:shd w:val="clear" w:color="auto" w:fill="FFFFFF"/>
              </w:rPr>
            </w:pPr>
            <w:proofErr w:type="spellStart"/>
            <w:r w:rsidRPr="002F42F8">
              <w:rPr>
                <w:rFonts w:ascii="Arial Narrow" w:hAnsi="Arial Narrow" w:cs="Arial"/>
                <w:iCs/>
                <w:color w:val="222222"/>
                <w:sz w:val="20"/>
                <w:szCs w:val="20"/>
                <w:shd w:val="clear" w:color="auto" w:fill="FFFFFF"/>
              </w:rPr>
              <w:t>PloS</w:t>
            </w:r>
            <w:proofErr w:type="spellEnd"/>
            <w:r w:rsidRPr="002F42F8">
              <w:rPr>
                <w:rFonts w:ascii="Arial Narrow" w:hAnsi="Arial Narrow" w:cs="Arial"/>
                <w:iCs/>
                <w:color w:val="222222"/>
                <w:sz w:val="20"/>
                <w:szCs w:val="20"/>
                <w:shd w:val="clear" w:color="auto" w:fill="FFFFFF"/>
              </w:rPr>
              <w:t xml:space="preserve"> one</w:t>
            </w:r>
            <w:r w:rsidRPr="002F42F8">
              <w:rPr>
                <w:rFonts w:ascii="Arial Narrow" w:hAnsi="Arial Narrow" w:cs="Arial"/>
                <w:color w:val="222222"/>
                <w:sz w:val="20"/>
                <w:szCs w:val="20"/>
                <w:shd w:val="clear" w:color="auto" w:fill="FFFFFF"/>
              </w:rPr>
              <w:t xml:space="preserve">, 2017. Vol </w:t>
            </w:r>
            <w:r w:rsidRPr="002F42F8">
              <w:rPr>
                <w:rFonts w:ascii="Arial Narrow" w:hAnsi="Arial Narrow" w:cs="Arial"/>
                <w:iCs/>
                <w:color w:val="222222"/>
                <w:sz w:val="20"/>
                <w:szCs w:val="20"/>
                <w:shd w:val="clear" w:color="auto" w:fill="FFFFFF"/>
              </w:rPr>
              <w:t>12</w:t>
            </w:r>
          </w:p>
          <w:p w14:paraId="5DA41049" w14:textId="63117EF3" w:rsidR="002F42F8" w:rsidRPr="002F42F8" w:rsidRDefault="002F42F8" w:rsidP="002F42F8">
            <w:pPr>
              <w:spacing w:after="0" w:line="240" w:lineRule="auto"/>
              <w:jc w:val="both"/>
              <w:rPr>
                <w:rFonts w:ascii="Arial Narrow" w:hAnsi="Arial Narrow" w:cs="Arial"/>
                <w:iCs/>
                <w:color w:val="222222"/>
                <w:sz w:val="20"/>
                <w:szCs w:val="20"/>
                <w:shd w:val="clear" w:color="auto" w:fill="FFFFFF"/>
              </w:rPr>
            </w:pPr>
            <w:r w:rsidRPr="002F42F8">
              <w:rPr>
                <w:rFonts w:ascii="Arial Narrow" w:hAnsi="Arial Narrow" w:cs="Arial"/>
                <w:iCs/>
                <w:color w:val="222222"/>
                <w:sz w:val="20"/>
                <w:szCs w:val="20"/>
                <w:shd w:val="clear" w:color="auto" w:fill="FFFFFF"/>
              </w:rPr>
              <w:t>https://doi.org/10.1371/journal.pone.0184221</w:t>
            </w:r>
          </w:p>
        </w:tc>
        <w:tc>
          <w:tcPr>
            <w:tcW w:w="1472" w:type="dxa"/>
            <w:tcBorders>
              <w:top w:val="single" w:sz="4" w:space="0" w:color="auto"/>
              <w:left w:val="single" w:sz="4" w:space="0" w:color="auto"/>
              <w:bottom w:val="single" w:sz="4" w:space="0" w:color="auto"/>
              <w:right w:val="single" w:sz="4" w:space="0" w:color="auto"/>
            </w:tcBorders>
          </w:tcPr>
          <w:p w14:paraId="7A11B10F" w14:textId="049D5F65" w:rsidR="00923F50" w:rsidRDefault="002F42F8" w:rsidP="00923F5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2.766</w:t>
            </w:r>
          </w:p>
        </w:tc>
        <w:tc>
          <w:tcPr>
            <w:tcW w:w="2989" w:type="dxa"/>
            <w:tcBorders>
              <w:top w:val="single" w:sz="4" w:space="0" w:color="auto"/>
              <w:left w:val="single" w:sz="4" w:space="0" w:color="auto"/>
              <w:bottom w:val="single" w:sz="4" w:space="0" w:color="auto"/>
              <w:right w:val="single" w:sz="4" w:space="0" w:color="auto"/>
            </w:tcBorders>
          </w:tcPr>
          <w:p w14:paraId="13C285E9" w14:textId="4281C079" w:rsidR="00923F50" w:rsidRDefault="00923F50" w:rsidP="00923F50">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2F42F8" w:rsidRPr="00D96F49" w14:paraId="3671BC4C"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7187098B" w14:textId="3E6B79D0" w:rsidR="002F42F8" w:rsidRDefault="002F42F8" w:rsidP="002F42F8">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16</w:t>
            </w:r>
          </w:p>
        </w:tc>
        <w:tc>
          <w:tcPr>
            <w:tcW w:w="1904" w:type="dxa"/>
            <w:tcBorders>
              <w:top w:val="single" w:sz="4" w:space="0" w:color="auto"/>
              <w:left w:val="single" w:sz="4" w:space="0" w:color="auto"/>
              <w:bottom w:val="single" w:sz="4" w:space="0" w:color="auto"/>
              <w:right w:val="single" w:sz="4" w:space="0" w:color="auto"/>
            </w:tcBorders>
          </w:tcPr>
          <w:p w14:paraId="1A63F32A" w14:textId="77777777" w:rsidR="002F42F8" w:rsidRDefault="002F42F8"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Nica, D., </w:t>
            </w:r>
            <w:proofErr w:type="spellStart"/>
            <w:r w:rsidRPr="00C671AC">
              <w:rPr>
                <w:rFonts w:ascii="Arial Narrow" w:hAnsi="Arial Narrow" w:cs="Arial"/>
                <w:color w:val="222222"/>
                <w:sz w:val="20"/>
                <w:szCs w:val="20"/>
                <w:shd w:val="clear" w:color="auto" w:fill="FFFFFF"/>
              </w:rPr>
              <w:t>Popescu</w:t>
            </w:r>
            <w:proofErr w:type="spellEnd"/>
            <w:r w:rsidRPr="00C671AC">
              <w:rPr>
                <w:rFonts w:ascii="Arial Narrow" w:hAnsi="Arial Narrow" w:cs="Arial"/>
                <w:color w:val="222222"/>
                <w:sz w:val="20"/>
                <w:szCs w:val="20"/>
                <w:shd w:val="clear" w:color="auto" w:fill="FFFFFF"/>
              </w:rPr>
              <w:t>, C.,</w:t>
            </w:r>
          </w:p>
          <w:p w14:paraId="392169BF" w14:textId="2A33A57B" w:rsidR="002F42F8" w:rsidRDefault="002F42F8" w:rsidP="00923F50">
            <w:pPr>
              <w:spacing w:after="0" w:line="240" w:lineRule="auto"/>
              <w:jc w:val="both"/>
              <w:rPr>
                <w:rFonts w:ascii="Arial Narrow" w:hAnsi="Arial Narrow" w:cs="Arial"/>
                <w:color w:val="222222"/>
                <w:sz w:val="20"/>
                <w:szCs w:val="20"/>
                <w:shd w:val="clear" w:color="auto" w:fill="FFFFFF"/>
              </w:rPr>
            </w:pPr>
            <w:proofErr w:type="spellStart"/>
            <w:r w:rsidRPr="00FD4B2F">
              <w:rPr>
                <w:rFonts w:ascii="Arial Narrow" w:hAnsi="Arial Narrow" w:cs="Arial"/>
                <w:b/>
                <w:color w:val="222222"/>
                <w:sz w:val="20"/>
                <w:szCs w:val="20"/>
                <w:shd w:val="clear" w:color="auto" w:fill="FFFFFF"/>
              </w:rPr>
              <w:t>Draghici</w:t>
            </w:r>
            <w:proofErr w:type="spellEnd"/>
            <w:r w:rsidRPr="00FD4B2F">
              <w:rPr>
                <w:rFonts w:ascii="Arial Narrow" w:hAnsi="Arial Narrow" w:cs="Arial"/>
                <w:b/>
                <w:color w:val="222222"/>
                <w:sz w:val="20"/>
                <w:szCs w:val="20"/>
                <w:shd w:val="clear" w:color="auto" w:fill="FFFFFF"/>
              </w:rPr>
              <w:t>, G</w:t>
            </w:r>
            <w:r w:rsidRPr="00C671AC">
              <w:rPr>
                <w:rFonts w:ascii="Arial Narrow" w:hAnsi="Arial Narrow" w:cs="Arial"/>
                <w:color w:val="222222"/>
                <w:sz w:val="20"/>
                <w:szCs w:val="20"/>
                <w:shd w:val="clear" w:color="auto" w:fill="FFFFFF"/>
              </w:rPr>
              <w:t>.,</w:t>
            </w:r>
          </w:p>
          <w:p w14:paraId="745D4DDB" w14:textId="77777777" w:rsidR="002F42F8" w:rsidRDefault="002F42F8" w:rsidP="00923F50">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Privistirescu</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Suciu</w:t>
            </w:r>
            <w:proofErr w:type="spellEnd"/>
            <w:r w:rsidRPr="00C671AC">
              <w:rPr>
                <w:rFonts w:ascii="Arial Narrow" w:hAnsi="Arial Narrow" w:cs="Arial"/>
                <w:color w:val="222222"/>
                <w:sz w:val="20"/>
                <w:szCs w:val="20"/>
                <w:shd w:val="clear" w:color="auto" w:fill="FFFFFF"/>
              </w:rPr>
              <w:t>,</w:t>
            </w:r>
          </w:p>
          <w:p w14:paraId="64861F17" w14:textId="4E298DE5" w:rsidR="002F42F8" w:rsidRPr="00C671AC" w:rsidRDefault="002F42F8"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M., &amp; </w:t>
            </w:r>
            <w:proofErr w:type="spellStart"/>
            <w:r w:rsidRPr="00C671AC">
              <w:rPr>
                <w:rFonts w:ascii="Arial Narrow" w:hAnsi="Arial Narrow" w:cs="Arial"/>
                <w:color w:val="222222"/>
                <w:sz w:val="20"/>
                <w:szCs w:val="20"/>
                <w:shd w:val="clear" w:color="auto" w:fill="FFFFFF"/>
              </w:rPr>
              <w:t>Stöger</w:t>
            </w:r>
            <w:proofErr w:type="spellEnd"/>
            <w:r w:rsidRPr="00C671AC">
              <w:rPr>
                <w:rFonts w:ascii="Arial Narrow" w:hAnsi="Arial Narrow" w:cs="Arial"/>
                <w:color w:val="222222"/>
                <w:sz w:val="20"/>
                <w:szCs w:val="20"/>
                <w:shd w:val="clear" w:color="auto" w:fill="FFFFFF"/>
              </w:rPr>
              <w:t>, R.</w:t>
            </w:r>
          </w:p>
        </w:tc>
        <w:tc>
          <w:tcPr>
            <w:tcW w:w="3571" w:type="dxa"/>
            <w:tcBorders>
              <w:top w:val="single" w:sz="4" w:space="0" w:color="auto"/>
              <w:left w:val="single" w:sz="4" w:space="0" w:color="auto"/>
              <w:bottom w:val="single" w:sz="4" w:space="0" w:color="auto"/>
              <w:right w:val="single" w:sz="4" w:space="0" w:color="auto"/>
            </w:tcBorders>
          </w:tcPr>
          <w:p w14:paraId="008B5B72" w14:textId="77777777" w:rsidR="002F42F8" w:rsidRDefault="002F42F8"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Effect of cadmium on cytosine</w:t>
            </w:r>
          </w:p>
          <w:p w14:paraId="517AFF78" w14:textId="3FF9DFDC" w:rsidR="002F42F8" w:rsidRDefault="002F42F8" w:rsidP="00923F50">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hydroxymethylation</w:t>
            </w:r>
            <w:proofErr w:type="spellEnd"/>
            <w:r w:rsidRPr="00C671AC">
              <w:rPr>
                <w:rFonts w:ascii="Arial Narrow" w:hAnsi="Arial Narrow" w:cs="Arial"/>
                <w:color w:val="222222"/>
                <w:sz w:val="20"/>
                <w:szCs w:val="20"/>
                <w:shd w:val="clear" w:color="auto" w:fill="FFFFFF"/>
              </w:rPr>
              <w:t xml:space="preserve"> in gastropod</w:t>
            </w:r>
          </w:p>
          <w:p w14:paraId="0863B077" w14:textId="267F78F3" w:rsidR="002F42F8" w:rsidRPr="00C671AC" w:rsidRDefault="002F42F8" w:rsidP="00923F50">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hepatopancreas</w:t>
            </w:r>
            <w:proofErr w:type="spellEnd"/>
          </w:p>
        </w:tc>
        <w:tc>
          <w:tcPr>
            <w:tcW w:w="4338" w:type="dxa"/>
            <w:tcBorders>
              <w:top w:val="single" w:sz="4" w:space="0" w:color="auto"/>
              <w:left w:val="single" w:sz="4" w:space="0" w:color="auto"/>
              <w:bottom w:val="single" w:sz="4" w:space="0" w:color="auto"/>
              <w:right w:val="single" w:sz="4" w:space="0" w:color="auto"/>
            </w:tcBorders>
          </w:tcPr>
          <w:p w14:paraId="7090E7E4" w14:textId="77777777" w:rsidR="002F42F8" w:rsidRDefault="002F42F8" w:rsidP="002F42F8">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i/>
                <w:iCs/>
                <w:color w:val="222222"/>
                <w:sz w:val="20"/>
                <w:szCs w:val="20"/>
                <w:shd w:val="clear" w:color="auto" w:fill="FFFFFF"/>
              </w:rPr>
              <w:t>Environmental Science and Pollution Research</w:t>
            </w:r>
            <w:r>
              <w:rPr>
                <w:rFonts w:ascii="Arial Narrow" w:hAnsi="Arial Narrow" w:cs="Arial"/>
                <w:i/>
                <w:iCs/>
                <w:color w:val="222222"/>
                <w:sz w:val="20"/>
                <w:szCs w:val="20"/>
                <w:shd w:val="clear" w:color="auto" w:fill="FFFFFF"/>
              </w:rPr>
              <w:t xml:space="preserve"> 2017. Vol 24, </w:t>
            </w:r>
            <w:proofErr w:type="spellStart"/>
            <w:r>
              <w:rPr>
                <w:rFonts w:ascii="Arial Narrow" w:hAnsi="Arial Narrow" w:cs="Arial"/>
                <w:i/>
                <w:iCs/>
                <w:color w:val="222222"/>
                <w:sz w:val="20"/>
                <w:szCs w:val="20"/>
                <w:shd w:val="clear" w:color="auto" w:fill="FFFFFF"/>
              </w:rPr>
              <w:t>pag</w:t>
            </w:r>
            <w:proofErr w:type="spellEnd"/>
            <w:r>
              <w:rPr>
                <w:rFonts w:ascii="Arial Narrow" w:hAnsi="Arial Narrow" w:cs="Arial"/>
                <w:i/>
                <w:iCs/>
                <w:color w:val="222222"/>
                <w:sz w:val="20"/>
                <w:szCs w:val="20"/>
                <w:shd w:val="clear" w:color="auto" w:fill="FFFFFF"/>
              </w:rPr>
              <w:t xml:space="preserve"> </w:t>
            </w:r>
            <w:r w:rsidRPr="00C671AC">
              <w:rPr>
                <w:rFonts w:ascii="Arial Narrow" w:hAnsi="Arial Narrow" w:cs="Arial"/>
                <w:color w:val="222222"/>
                <w:sz w:val="20"/>
                <w:szCs w:val="20"/>
                <w:shd w:val="clear" w:color="auto" w:fill="FFFFFF"/>
              </w:rPr>
              <w:t>15187-15195</w:t>
            </w:r>
          </w:p>
          <w:p w14:paraId="7375896A" w14:textId="24495B8B" w:rsidR="002F42F8" w:rsidRPr="002F42F8" w:rsidRDefault="002F42F8" w:rsidP="002F42F8">
            <w:pPr>
              <w:spacing w:after="0" w:line="240" w:lineRule="auto"/>
              <w:jc w:val="both"/>
              <w:rPr>
                <w:rFonts w:ascii="Arial Narrow" w:hAnsi="Arial Narrow" w:cs="Arial"/>
                <w:iCs/>
                <w:color w:val="222222"/>
                <w:sz w:val="20"/>
                <w:szCs w:val="20"/>
                <w:shd w:val="clear" w:color="auto" w:fill="FFFFFF"/>
              </w:rPr>
            </w:pPr>
            <w:r w:rsidRPr="002F42F8">
              <w:rPr>
                <w:rFonts w:ascii="Arial Narrow" w:hAnsi="Arial Narrow" w:cs="Arial"/>
                <w:iCs/>
                <w:color w:val="222222"/>
                <w:sz w:val="20"/>
                <w:szCs w:val="20"/>
                <w:shd w:val="clear" w:color="auto" w:fill="FFFFFF"/>
              </w:rPr>
              <w:t>https://doi.org/10.1007/s11356-017-9104-4</w:t>
            </w:r>
          </w:p>
        </w:tc>
        <w:tc>
          <w:tcPr>
            <w:tcW w:w="1472" w:type="dxa"/>
            <w:tcBorders>
              <w:top w:val="single" w:sz="4" w:space="0" w:color="auto"/>
              <w:left w:val="single" w:sz="4" w:space="0" w:color="auto"/>
              <w:bottom w:val="single" w:sz="4" w:space="0" w:color="auto"/>
              <w:right w:val="single" w:sz="4" w:space="0" w:color="auto"/>
            </w:tcBorders>
          </w:tcPr>
          <w:p w14:paraId="7F258C95" w14:textId="321B9743" w:rsidR="002F42F8" w:rsidRDefault="002F42F8" w:rsidP="00923F5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2.96</w:t>
            </w:r>
          </w:p>
        </w:tc>
        <w:tc>
          <w:tcPr>
            <w:tcW w:w="2989" w:type="dxa"/>
            <w:tcBorders>
              <w:top w:val="single" w:sz="4" w:space="0" w:color="auto"/>
              <w:left w:val="single" w:sz="4" w:space="0" w:color="auto"/>
              <w:bottom w:val="single" w:sz="4" w:space="0" w:color="auto"/>
              <w:right w:val="single" w:sz="4" w:space="0" w:color="auto"/>
            </w:tcBorders>
          </w:tcPr>
          <w:p w14:paraId="5E8F31AE" w14:textId="19B7F23E" w:rsidR="002F42F8" w:rsidRDefault="002F42F8" w:rsidP="00923F50">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2F42F8" w:rsidRPr="00D96F49" w14:paraId="5104B72A"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44519284" w14:textId="27EE0D90" w:rsidR="002F42F8" w:rsidRDefault="002F42F8" w:rsidP="00923F50">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17</w:t>
            </w:r>
          </w:p>
        </w:tc>
        <w:tc>
          <w:tcPr>
            <w:tcW w:w="1904" w:type="dxa"/>
            <w:tcBorders>
              <w:top w:val="single" w:sz="4" w:space="0" w:color="auto"/>
              <w:left w:val="single" w:sz="4" w:space="0" w:color="auto"/>
              <w:bottom w:val="single" w:sz="4" w:space="0" w:color="auto"/>
              <w:right w:val="single" w:sz="4" w:space="0" w:color="auto"/>
            </w:tcBorders>
          </w:tcPr>
          <w:p w14:paraId="13D6EE20" w14:textId="77777777" w:rsidR="002F42F8" w:rsidRDefault="002F42F8" w:rsidP="00923F50">
            <w:pPr>
              <w:spacing w:after="0" w:line="240" w:lineRule="auto"/>
              <w:jc w:val="both"/>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Andrica</w:t>
            </w:r>
            <w:proofErr w:type="spellEnd"/>
            <w:r w:rsidRPr="00C671AC">
              <w:rPr>
                <w:rFonts w:ascii="Arial Narrow" w:hAnsi="Arial Narrow" w:cs="Arial"/>
                <w:color w:val="222222"/>
                <w:sz w:val="20"/>
                <w:szCs w:val="20"/>
                <w:shd w:val="clear" w:color="auto" w:fill="FFFFFF"/>
              </w:rPr>
              <w:t>, F. M.,</w:t>
            </w:r>
          </w:p>
          <w:p w14:paraId="35AD5D96" w14:textId="32AE0F84" w:rsidR="002F42F8" w:rsidRDefault="002F42F8" w:rsidP="00923F50">
            <w:pPr>
              <w:spacing w:after="0" w:line="240" w:lineRule="auto"/>
              <w:jc w:val="both"/>
              <w:rPr>
                <w:rFonts w:ascii="Arial Narrow" w:hAnsi="Arial Narrow" w:cs="Arial"/>
                <w:color w:val="222222"/>
                <w:sz w:val="20"/>
                <w:szCs w:val="20"/>
                <w:shd w:val="clear" w:color="auto" w:fill="FFFFFF"/>
              </w:rPr>
            </w:pPr>
            <w:proofErr w:type="spellStart"/>
            <w:r w:rsidRPr="00FD4B2F">
              <w:rPr>
                <w:rFonts w:ascii="Arial Narrow" w:hAnsi="Arial Narrow" w:cs="Arial"/>
                <w:b/>
                <w:color w:val="222222"/>
                <w:sz w:val="20"/>
                <w:szCs w:val="20"/>
                <w:shd w:val="clear" w:color="auto" w:fill="FFFFFF"/>
              </w:rPr>
              <w:t>Draghici</w:t>
            </w:r>
            <w:proofErr w:type="spellEnd"/>
            <w:r w:rsidRPr="00FD4B2F">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Soica</w:t>
            </w:r>
            <w:proofErr w:type="spellEnd"/>
            <w:r w:rsidRPr="00C671AC">
              <w:rPr>
                <w:rFonts w:ascii="Arial Narrow" w:hAnsi="Arial Narrow" w:cs="Arial"/>
                <w:color w:val="222222"/>
                <w:sz w:val="20"/>
                <w:szCs w:val="20"/>
                <w:shd w:val="clear" w:color="auto" w:fill="FFFFFF"/>
              </w:rPr>
              <w:t>,</w:t>
            </w:r>
          </w:p>
          <w:p w14:paraId="527DF9F7" w14:textId="5DA0BDBE" w:rsidR="002F42F8" w:rsidRDefault="002F42F8"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C., </w:t>
            </w:r>
            <w:proofErr w:type="spellStart"/>
            <w:r w:rsidRPr="00C671AC">
              <w:rPr>
                <w:rFonts w:ascii="Arial Narrow" w:hAnsi="Arial Narrow" w:cs="Arial"/>
                <w:color w:val="222222"/>
                <w:sz w:val="20"/>
                <w:szCs w:val="20"/>
                <w:shd w:val="clear" w:color="auto" w:fill="FFFFFF"/>
              </w:rPr>
              <w:t>Pinzaru</w:t>
            </w:r>
            <w:proofErr w:type="spellEnd"/>
            <w:r w:rsidRPr="00C671AC">
              <w:rPr>
                <w:rFonts w:ascii="Arial Narrow" w:hAnsi="Arial Narrow" w:cs="Arial"/>
                <w:color w:val="222222"/>
                <w:sz w:val="20"/>
                <w:szCs w:val="20"/>
                <w:shd w:val="clear" w:color="auto" w:fill="FFFFFF"/>
              </w:rPr>
              <w:t>, I.,</w:t>
            </w:r>
          </w:p>
          <w:p w14:paraId="086EA2CE" w14:textId="61AD7D4D" w:rsidR="002F42F8" w:rsidRPr="00C671AC" w:rsidRDefault="002F42F8"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Coricovac, D., </w:t>
            </w:r>
            <w:proofErr w:type="spellStart"/>
            <w:r w:rsidRPr="00C671AC">
              <w:rPr>
                <w:rFonts w:ascii="Arial Narrow" w:hAnsi="Arial Narrow" w:cs="Arial"/>
                <w:color w:val="222222"/>
                <w:sz w:val="20"/>
                <w:szCs w:val="20"/>
                <w:shd w:val="clear" w:color="auto" w:fill="FFFFFF"/>
              </w:rPr>
              <w:t>Citu</w:t>
            </w:r>
            <w:proofErr w:type="spellEnd"/>
            <w:r w:rsidRPr="00C671AC">
              <w:rPr>
                <w:rFonts w:ascii="Arial Narrow" w:hAnsi="Arial Narrow" w:cs="Arial"/>
                <w:color w:val="222222"/>
                <w:sz w:val="20"/>
                <w:szCs w:val="20"/>
                <w:shd w:val="clear" w:color="auto" w:fill="FFFFFF"/>
              </w:rPr>
              <w:t xml:space="preserve">, C., &amp;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C.</w:t>
            </w:r>
          </w:p>
        </w:tc>
        <w:tc>
          <w:tcPr>
            <w:tcW w:w="3571" w:type="dxa"/>
            <w:tcBorders>
              <w:top w:val="single" w:sz="4" w:space="0" w:color="auto"/>
              <w:left w:val="single" w:sz="4" w:space="0" w:color="auto"/>
              <w:bottom w:val="single" w:sz="4" w:space="0" w:color="auto"/>
              <w:right w:val="single" w:sz="4" w:space="0" w:color="auto"/>
            </w:tcBorders>
          </w:tcPr>
          <w:p w14:paraId="17686BF1" w14:textId="6D36F340" w:rsidR="002F42F8" w:rsidRPr="00C671AC" w:rsidRDefault="002F42F8" w:rsidP="00923F50">
            <w:pPr>
              <w:spacing w:after="0" w:line="240" w:lineRule="auto"/>
              <w:jc w:val="both"/>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Antioxidant Activity Assessment of </w:t>
            </w:r>
            <w:proofErr w:type="spellStart"/>
            <w:r w:rsidRPr="00C671AC">
              <w:rPr>
                <w:rFonts w:ascii="Arial Narrow" w:hAnsi="Arial Narrow" w:cs="Arial"/>
                <w:color w:val="222222"/>
                <w:sz w:val="20"/>
                <w:szCs w:val="20"/>
                <w:shd w:val="clear" w:color="auto" w:fill="FFFFFF"/>
              </w:rPr>
              <w:t>Ethanolic</w:t>
            </w:r>
            <w:proofErr w:type="spellEnd"/>
            <w:r w:rsidRPr="00C671AC">
              <w:rPr>
                <w:rFonts w:ascii="Arial Narrow" w:hAnsi="Arial Narrow" w:cs="Arial"/>
                <w:color w:val="222222"/>
                <w:sz w:val="20"/>
                <w:szCs w:val="20"/>
                <w:shd w:val="clear" w:color="auto" w:fill="FFFFFF"/>
              </w:rPr>
              <w:t xml:space="preserve"> Spirulina Extracts</w:t>
            </w:r>
          </w:p>
        </w:tc>
        <w:tc>
          <w:tcPr>
            <w:tcW w:w="4338" w:type="dxa"/>
            <w:tcBorders>
              <w:top w:val="single" w:sz="4" w:space="0" w:color="auto"/>
              <w:left w:val="single" w:sz="4" w:space="0" w:color="auto"/>
              <w:bottom w:val="single" w:sz="4" w:space="0" w:color="auto"/>
              <w:right w:val="single" w:sz="4" w:space="0" w:color="auto"/>
            </w:tcBorders>
          </w:tcPr>
          <w:p w14:paraId="1C01AB62" w14:textId="75A4DA5D" w:rsidR="002F42F8" w:rsidRPr="002F42F8" w:rsidRDefault="002F42F8" w:rsidP="002F42F8">
            <w:pPr>
              <w:spacing w:after="0" w:line="240" w:lineRule="auto"/>
              <w:jc w:val="both"/>
              <w:rPr>
                <w:rFonts w:ascii="Arial Narrow" w:hAnsi="Arial Narrow" w:cs="Arial"/>
                <w:iCs/>
                <w:color w:val="222222"/>
                <w:sz w:val="20"/>
                <w:szCs w:val="20"/>
                <w:shd w:val="clear" w:color="auto" w:fill="FFFFFF"/>
              </w:rPr>
            </w:pPr>
            <w:r w:rsidRPr="00C671AC">
              <w:rPr>
                <w:rFonts w:ascii="Arial Narrow" w:hAnsi="Arial Narrow" w:cs="Arial"/>
                <w:i/>
                <w:iCs/>
                <w:color w:val="222222"/>
                <w:sz w:val="20"/>
                <w:szCs w:val="20"/>
                <w:shd w:val="clear" w:color="auto" w:fill="FFFFFF"/>
              </w:rPr>
              <w:t>REVISTA DE CHIMIE</w:t>
            </w:r>
            <w:r>
              <w:rPr>
                <w:rFonts w:ascii="Arial Narrow" w:hAnsi="Arial Narrow" w:cs="Arial"/>
                <w:i/>
                <w:iCs/>
                <w:color w:val="222222"/>
                <w:sz w:val="20"/>
                <w:szCs w:val="20"/>
                <w:shd w:val="clear" w:color="auto" w:fill="FFFFFF"/>
              </w:rPr>
              <w:t xml:space="preserve"> 2017</w:t>
            </w:r>
            <w:r w:rsidRPr="00C671AC">
              <w:rPr>
                <w:rFonts w:ascii="Arial Narrow" w:hAnsi="Arial Narrow" w:cs="Arial"/>
                <w:color w:val="222222"/>
                <w:sz w:val="20"/>
                <w:szCs w:val="20"/>
                <w:shd w:val="clear" w:color="auto" w:fill="FFFFFF"/>
              </w:rPr>
              <w:t>,</w:t>
            </w:r>
            <w:r>
              <w:rPr>
                <w:rFonts w:ascii="Arial Narrow" w:hAnsi="Arial Narrow" w:cs="Arial"/>
                <w:color w:val="222222"/>
                <w:sz w:val="20"/>
                <w:szCs w:val="20"/>
                <w:shd w:val="clear" w:color="auto" w:fill="FFFFFF"/>
              </w:rPr>
              <w:t>vol</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67</w:t>
            </w:r>
            <w:r>
              <w:rPr>
                <w:rFonts w:ascii="Arial Narrow" w:hAnsi="Arial Narrow" w:cs="Arial"/>
                <w:color w:val="222222"/>
                <w:sz w:val="20"/>
                <w:szCs w:val="20"/>
                <w:shd w:val="clear" w:color="auto" w:fill="FFFFFF"/>
              </w:rPr>
              <w:t xml:space="preserve">, </w:t>
            </w:r>
            <w:proofErr w:type="spellStart"/>
            <w:r>
              <w:rPr>
                <w:rFonts w:ascii="Arial Narrow" w:hAnsi="Arial Narrow" w:cs="Arial"/>
                <w:color w:val="222222"/>
                <w:sz w:val="20"/>
                <w:szCs w:val="20"/>
                <w:shd w:val="clear" w:color="auto" w:fill="FFFFFF"/>
              </w:rPr>
              <w:t>pag</w:t>
            </w:r>
            <w:proofErr w:type="spellEnd"/>
            <w:r w:rsidRPr="00C671AC">
              <w:rPr>
                <w:rFonts w:ascii="Arial Narrow" w:hAnsi="Arial Narrow" w:cs="Arial"/>
                <w:color w:val="222222"/>
                <w:sz w:val="20"/>
                <w:szCs w:val="20"/>
                <w:shd w:val="clear" w:color="auto" w:fill="FFFFFF"/>
              </w:rPr>
              <w:t xml:space="preserve"> 289-290</w:t>
            </w:r>
          </w:p>
        </w:tc>
        <w:tc>
          <w:tcPr>
            <w:tcW w:w="1472" w:type="dxa"/>
            <w:tcBorders>
              <w:top w:val="single" w:sz="4" w:space="0" w:color="auto"/>
              <w:left w:val="single" w:sz="4" w:space="0" w:color="auto"/>
              <w:bottom w:val="single" w:sz="4" w:space="0" w:color="auto"/>
              <w:right w:val="single" w:sz="4" w:space="0" w:color="auto"/>
            </w:tcBorders>
          </w:tcPr>
          <w:p w14:paraId="0718963D" w14:textId="45B0A667" w:rsidR="002F42F8" w:rsidRDefault="002F42F8" w:rsidP="00923F50">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1.232</w:t>
            </w:r>
          </w:p>
        </w:tc>
        <w:tc>
          <w:tcPr>
            <w:tcW w:w="2989" w:type="dxa"/>
            <w:tcBorders>
              <w:top w:val="single" w:sz="4" w:space="0" w:color="auto"/>
              <w:left w:val="single" w:sz="4" w:space="0" w:color="auto"/>
              <w:bottom w:val="single" w:sz="4" w:space="0" w:color="auto"/>
              <w:right w:val="single" w:sz="4" w:space="0" w:color="auto"/>
            </w:tcBorders>
          </w:tcPr>
          <w:p w14:paraId="55484826" w14:textId="5C95AA8E" w:rsidR="002F42F8" w:rsidRDefault="002F42F8" w:rsidP="00923F50">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r w:rsidR="00132D1E" w:rsidRPr="00D96F49" w14:paraId="30455D83" w14:textId="77777777" w:rsidTr="00132D1E">
        <w:trPr>
          <w:trHeight w:val="373"/>
        </w:trPr>
        <w:tc>
          <w:tcPr>
            <w:tcW w:w="492" w:type="dxa"/>
            <w:tcBorders>
              <w:top w:val="single" w:sz="4" w:space="0" w:color="auto"/>
              <w:left w:val="single" w:sz="4" w:space="0" w:color="auto"/>
              <w:bottom w:val="single" w:sz="4" w:space="0" w:color="auto"/>
              <w:right w:val="single" w:sz="4" w:space="0" w:color="auto"/>
            </w:tcBorders>
          </w:tcPr>
          <w:p w14:paraId="3A74BBD4" w14:textId="06512109" w:rsidR="00132D1E" w:rsidRDefault="00132D1E" w:rsidP="00132D1E">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18</w:t>
            </w:r>
          </w:p>
        </w:tc>
        <w:tc>
          <w:tcPr>
            <w:tcW w:w="1904" w:type="dxa"/>
            <w:tcBorders>
              <w:top w:val="single" w:sz="4" w:space="0" w:color="auto"/>
              <w:left w:val="single" w:sz="4" w:space="0" w:color="auto"/>
              <w:bottom w:val="single" w:sz="4" w:space="0" w:color="auto"/>
              <w:right w:val="single" w:sz="4" w:space="0" w:color="auto"/>
            </w:tcBorders>
          </w:tcPr>
          <w:p w14:paraId="2B56786D" w14:textId="4836CC0E" w:rsidR="00132D1E" w:rsidRPr="00C671AC" w:rsidRDefault="00132D1E" w:rsidP="00132D1E">
            <w:pPr>
              <w:spacing w:after="0" w:line="240" w:lineRule="auto"/>
              <w:jc w:val="both"/>
              <w:rPr>
                <w:rFonts w:ascii="Arial Narrow" w:hAnsi="Arial Narrow" w:cs="Arial"/>
                <w:color w:val="222222"/>
                <w:sz w:val="20"/>
                <w:szCs w:val="20"/>
                <w:shd w:val="clear" w:color="auto" w:fill="FFFFFF"/>
              </w:rPr>
            </w:pPr>
            <w:proofErr w:type="spellStart"/>
            <w:r w:rsidRPr="00132D1E">
              <w:rPr>
                <w:rFonts w:ascii="Arial Narrow" w:hAnsi="Arial Narrow" w:cs="Arial"/>
                <w:color w:val="222222"/>
                <w:sz w:val="20"/>
                <w:szCs w:val="20"/>
                <w:shd w:val="clear" w:color="auto" w:fill="FFFFFF"/>
              </w:rPr>
              <w:t>Smirnova</w:t>
            </w:r>
            <w:proofErr w:type="spellEnd"/>
            <w:r w:rsidRPr="00132D1E">
              <w:rPr>
                <w:rFonts w:ascii="Arial Narrow" w:hAnsi="Arial Narrow" w:cs="Arial"/>
                <w:color w:val="222222"/>
                <w:sz w:val="20"/>
                <w:szCs w:val="20"/>
                <w:shd w:val="clear" w:color="auto" w:fill="FFFFFF"/>
              </w:rPr>
              <w:t xml:space="preserve">, I., </w:t>
            </w:r>
            <w:proofErr w:type="spellStart"/>
            <w:r w:rsidRPr="00132D1E">
              <w:rPr>
                <w:rFonts w:ascii="Arial Narrow" w:hAnsi="Arial Narrow" w:cs="Arial"/>
                <w:b/>
                <w:color w:val="222222"/>
                <w:sz w:val="20"/>
                <w:szCs w:val="20"/>
                <w:shd w:val="clear" w:color="auto" w:fill="FFFFFF"/>
              </w:rPr>
              <w:t>Drăghici</w:t>
            </w:r>
            <w:proofErr w:type="spellEnd"/>
            <w:r w:rsidRPr="00132D1E">
              <w:rPr>
                <w:rFonts w:ascii="Arial Narrow" w:hAnsi="Arial Narrow" w:cs="Arial"/>
                <w:b/>
                <w:color w:val="222222"/>
                <w:sz w:val="20"/>
                <w:szCs w:val="20"/>
                <w:shd w:val="clear" w:color="auto" w:fill="FFFFFF"/>
              </w:rPr>
              <w:t>, G</w:t>
            </w:r>
            <w:r w:rsidRPr="00132D1E">
              <w:rPr>
                <w:rFonts w:ascii="Arial Narrow" w:hAnsi="Arial Narrow" w:cs="Arial"/>
                <w:color w:val="222222"/>
                <w:sz w:val="20"/>
                <w:szCs w:val="20"/>
                <w:shd w:val="clear" w:color="auto" w:fill="FFFFFF"/>
              </w:rPr>
              <w:t xml:space="preserve">., </w:t>
            </w:r>
            <w:proofErr w:type="spellStart"/>
            <w:r w:rsidRPr="00132D1E">
              <w:rPr>
                <w:rFonts w:ascii="Arial Narrow" w:hAnsi="Arial Narrow" w:cs="Arial"/>
                <w:color w:val="222222"/>
                <w:sz w:val="20"/>
                <w:szCs w:val="20"/>
                <w:shd w:val="clear" w:color="auto" w:fill="FFFFFF"/>
              </w:rPr>
              <w:t>Kazakova</w:t>
            </w:r>
            <w:proofErr w:type="spellEnd"/>
            <w:r w:rsidRPr="00132D1E">
              <w:rPr>
                <w:rFonts w:ascii="Arial Narrow" w:hAnsi="Arial Narrow" w:cs="Arial"/>
                <w:color w:val="222222"/>
                <w:sz w:val="20"/>
                <w:szCs w:val="20"/>
                <w:shd w:val="clear" w:color="auto" w:fill="FFFFFF"/>
              </w:rPr>
              <w:t xml:space="preserve">, O., </w:t>
            </w:r>
            <w:proofErr w:type="spellStart"/>
            <w:r w:rsidRPr="00132D1E">
              <w:rPr>
                <w:rFonts w:ascii="Arial Narrow" w:hAnsi="Arial Narrow" w:cs="Arial"/>
                <w:color w:val="222222"/>
                <w:sz w:val="20"/>
                <w:szCs w:val="20"/>
                <w:shd w:val="clear" w:color="auto" w:fill="FFFFFF"/>
              </w:rPr>
              <w:t>Vlaia</w:t>
            </w:r>
            <w:proofErr w:type="spellEnd"/>
            <w:r w:rsidRPr="00132D1E">
              <w:rPr>
                <w:rFonts w:ascii="Arial Narrow" w:hAnsi="Arial Narrow" w:cs="Arial"/>
                <w:color w:val="222222"/>
                <w:sz w:val="20"/>
                <w:szCs w:val="20"/>
                <w:shd w:val="clear" w:color="auto" w:fill="FFFFFF"/>
              </w:rPr>
              <w:t xml:space="preserve">, L., </w:t>
            </w:r>
            <w:proofErr w:type="spellStart"/>
            <w:r w:rsidRPr="00132D1E">
              <w:rPr>
                <w:rFonts w:ascii="Arial Narrow" w:hAnsi="Arial Narrow" w:cs="Arial"/>
                <w:color w:val="222222"/>
                <w:sz w:val="20"/>
                <w:szCs w:val="20"/>
                <w:shd w:val="clear" w:color="auto" w:fill="FFFFFF"/>
              </w:rPr>
              <w:t>Avram</w:t>
            </w:r>
            <w:proofErr w:type="spellEnd"/>
            <w:r w:rsidRPr="00132D1E">
              <w:rPr>
                <w:rFonts w:ascii="Arial Narrow" w:hAnsi="Arial Narrow" w:cs="Arial"/>
                <w:color w:val="222222"/>
                <w:sz w:val="20"/>
                <w:szCs w:val="20"/>
                <w:shd w:val="clear" w:color="auto" w:fill="FFFFFF"/>
              </w:rPr>
              <w:t xml:space="preserve">, S., </w:t>
            </w:r>
            <w:proofErr w:type="spellStart"/>
            <w:r w:rsidRPr="00132D1E">
              <w:rPr>
                <w:rFonts w:ascii="Arial Narrow" w:hAnsi="Arial Narrow" w:cs="Arial"/>
                <w:color w:val="222222"/>
                <w:sz w:val="20"/>
                <w:szCs w:val="20"/>
                <w:shd w:val="clear" w:color="auto" w:fill="FFFFFF"/>
              </w:rPr>
              <w:t>Mioc</w:t>
            </w:r>
            <w:proofErr w:type="spellEnd"/>
            <w:r w:rsidRPr="00132D1E">
              <w:rPr>
                <w:rFonts w:ascii="Arial Narrow" w:hAnsi="Arial Narrow" w:cs="Arial"/>
                <w:color w:val="222222"/>
                <w:sz w:val="20"/>
                <w:szCs w:val="20"/>
                <w:shd w:val="clear" w:color="auto" w:fill="FFFFFF"/>
              </w:rPr>
              <w:t xml:space="preserve">, A., ... &amp; </w:t>
            </w:r>
            <w:proofErr w:type="spellStart"/>
            <w:r w:rsidRPr="00132D1E">
              <w:rPr>
                <w:rFonts w:ascii="Arial Narrow" w:hAnsi="Arial Narrow" w:cs="Arial"/>
                <w:color w:val="222222"/>
                <w:sz w:val="20"/>
                <w:szCs w:val="20"/>
                <w:shd w:val="clear" w:color="auto" w:fill="FFFFFF"/>
              </w:rPr>
              <w:t>Şoica</w:t>
            </w:r>
            <w:proofErr w:type="spellEnd"/>
            <w:r w:rsidRPr="00132D1E">
              <w:rPr>
                <w:rFonts w:ascii="Arial Narrow" w:hAnsi="Arial Narrow" w:cs="Arial"/>
                <w:color w:val="222222"/>
                <w:sz w:val="20"/>
                <w:szCs w:val="20"/>
                <w:shd w:val="clear" w:color="auto" w:fill="FFFFFF"/>
              </w:rPr>
              <w:t>, C</w:t>
            </w:r>
          </w:p>
        </w:tc>
        <w:tc>
          <w:tcPr>
            <w:tcW w:w="3571" w:type="dxa"/>
            <w:tcBorders>
              <w:top w:val="single" w:sz="4" w:space="0" w:color="auto"/>
              <w:left w:val="single" w:sz="4" w:space="0" w:color="auto"/>
              <w:bottom w:val="single" w:sz="4" w:space="0" w:color="auto"/>
              <w:right w:val="single" w:sz="4" w:space="0" w:color="auto"/>
            </w:tcBorders>
          </w:tcPr>
          <w:p w14:paraId="2F56C138" w14:textId="527DB02F" w:rsidR="00132D1E" w:rsidRPr="00C671AC" w:rsidRDefault="00132D1E" w:rsidP="00132D1E">
            <w:pPr>
              <w:spacing w:after="0" w:line="240" w:lineRule="auto"/>
              <w:jc w:val="both"/>
              <w:rPr>
                <w:rFonts w:ascii="Arial Narrow" w:hAnsi="Arial Narrow" w:cs="Arial"/>
                <w:color w:val="222222"/>
                <w:sz w:val="20"/>
                <w:szCs w:val="20"/>
                <w:shd w:val="clear" w:color="auto" w:fill="FFFFFF"/>
              </w:rPr>
            </w:pPr>
            <w:proofErr w:type="spellStart"/>
            <w:r>
              <w:rPr>
                <w:rFonts w:ascii="Arial" w:hAnsi="Arial" w:cs="Arial"/>
                <w:color w:val="222222"/>
                <w:sz w:val="20"/>
                <w:szCs w:val="20"/>
                <w:shd w:val="clear" w:color="auto" w:fill="FFFFFF"/>
              </w:rPr>
              <w:t>Hollongdione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arylidene</w:t>
            </w:r>
            <w:proofErr w:type="spellEnd"/>
            <w:r>
              <w:rPr>
                <w:rFonts w:ascii="Arial" w:hAnsi="Arial" w:cs="Arial"/>
                <w:color w:val="222222"/>
                <w:sz w:val="20"/>
                <w:szCs w:val="20"/>
                <w:shd w:val="clear" w:color="auto" w:fill="FFFFFF"/>
              </w:rPr>
              <w:t xml:space="preserve"> derivatives induce </w:t>
            </w:r>
            <w:proofErr w:type="spellStart"/>
            <w:r>
              <w:rPr>
                <w:rFonts w:ascii="Arial" w:hAnsi="Arial" w:cs="Arial"/>
                <w:color w:val="222222"/>
                <w:sz w:val="20"/>
                <w:szCs w:val="20"/>
                <w:shd w:val="clear" w:color="auto" w:fill="FFFFFF"/>
              </w:rPr>
              <w:t>antiproliferative</w:t>
            </w:r>
            <w:proofErr w:type="spellEnd"/>
            <w:r>
              <w:rPr>
                <w:rFonts w:ascii="Arial" w:hAnsi="Arial" w:cs="Arial"/>
                <w:color w:val="222222"/>
                <w:sz w:val="20"/>
                <w:szCs w:val="20"/>
                <w:shd w:val="clear" w:color="auto" w:fill="FFFFFF"/>
              </w:rPr>
              <w:t xml:space="preserve"> activity against melanoma and breast cancer through pro-apoptotic and antiangiogenic mechanisms</w:t>
            </w:r>
          </w:p>
        </w:tc>
        <w:tc>
          <w:tcPr>
            <w:tcW w:w="4338" w:type="dxa"/>
            <w:tcBorders>
              <w:top w:val="single" w:sz="4" w:space="0" w:color="auto"/>
              <w:left w:val="single" w:sz="4" w:space="0" w:color="auto"/>
              <w:bottom w:val="single" w:sz="4" w:space="0" w:color="auto"/>
              <w:right w:val="single" w:sz="4" w:space="0" w:color="auto"/>
            </w:tcBorders>
          </w:tcPr>
          <w:p w14:paraId="6ACAAB6F" w14:textId="77777777" w:rsidR="00132D1E" w:rsidRDefault="00132D1E" w:rsidP="00132D1E">
            <w:pPr>
              <w:spacing w:after="0" w:line="240" w:lineRule="auto"/>
              <w:jc w:val="both"/>
              <w:rPr>
                <w:rFonts w:ascii="Arial" w:hAnsi="Arial" w:cs="Arial"/>
                <w:i/>
                <w:iCs/>
                <w:color w:val="222222"/>
                <w:sz w:val="20"/>
                <w:szCs w:val="20"/>
                <w:shd w:val="clear" w:color="auto" w:fill="FFFFFF"/>
              </w:rPr>
            </w:pPr>
            <w:r>
              <w:rPr>
                <w:rFonts w:ascii="Arial" w:hAnsi="Arial" w:cs="Arial"/>
                <w:i/>
                <w:iCs/>
                <w:color w:val="222222"/>
                <w:sz w:val="20"/>
                <w:szCs w:val="20"/>
                <w:shd w:val="clear" w:color="auto" w:fill="FFFFFF"/>
              </w:rPr>
              <w:t>Bioorganic Chemistry 2022. Vol 119</w:t>
            </w:r>
          </w:p>
          <w:p w14:paraId="2E3F5018" w14:textId="538F8E5E" w:rsidR="00132D1E" w:rsidRPr="00C671AC" w:rsidRDefault="00E70466" w:rsidP="00132D1E">
            <w:pPr>
              <w:spacing w:after="0" w:line="240" w:lineRule="auto"/>
              <w:jc w:val="both"/>
              <w:rPr>
                <w:rFonts w:ascii="Arial Narrow" w:hAnsi="Arial Narrow" w:cs="Arial"/>
                <w:i/>
                <w:iCs/>
                <w:color w:val="222222"/>
                <w:sz w:val="20"/>
                <w:szCs w:val="20"/>
                <w:shd w:val="clear" w:color="auto" w:fill="FFFFFF"/>
              </w:rPr>
            </w:pPr>
            <w:hyperlink r:id="rId25" w:tgtFrame="_blank" w:tooltip="Persistent link using digital object identifier" w:history="1">
              <w:r w:rsidR="00132D1E">
                <w:rPr>
                  <w:rStyle w:val="Hyperlink"/>
                  <w:rFonts w:ascii="Arial" w:hAnsi="Arial" w:cs="Arial"/>
                  <w:color w:val="0C7DBB"/>
                  <w:sz w:val="21"/>
                  <w:szCs w:val="21"/>
                </w:rPr>
                <w:t>https://doi.org/10.1016/j.bioorg.2021.105535</w:t>
              </w:r>
            </w:hyperlink>
          </w:p>
        </w:tc>
        <w:tc>
          <w:tcPr>
            <w:tcW w:w="1472" w:type="dxa"/>
            <w:tcBorders>
              <w:top w:val="single" w:sz="4" w:space="0" w:color="auto"/>
              <w:left w:val="single" w:sz="4" w:space="0" w:color="auto"/>
              <w:bottom w:val="single" w:sz="4" w:space="0" w:color="auto"/>
              <w:right w:val="single" w:sz="4" w:space="0" w:color="auto"/>
            </w:tcBorders>
          </w:tcPr>
          <w:p w14:paraId="4DF07EE3" w14:textId="0327FEAF" w:rsidR="00132D1E" w:rsidRDefault="00132D1E" w:rsidP="00132D1E">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5.275</w:t>
            </w:r>
          </w:p>
        </w:tc>
        <w:tc>
          <w:tcPr>
            <w:tcW w:w="2989" w:type="dxa"/>
            <w:tcBorders>
              <w:top w:val="single" w:sz="4" w:space="0" w:color="auto"/>
              <w:left w:val="single" w:sz="4" w:space="0" w:color="auto"/>
              <w:bottom w:val="single" w:sz="4" w:space="0" w:color="auto"/>
              <w:right w:val="single" w:sz="4" w:space="0" w:color="auto"/>
            </w:tcBorders>
          </w:tcPr>
          <w:p w14:paraId="1E409FF6" w14:textId="0B33E8F0" w:rsidR="00132D1E" w:rsidRDefault="00132D1E" w:rsidP="00132D1E">
            <w:pPr>
              <w:spacing w:after="0" w:line="240" w:lineRule="auto"/>
              <w:jc w:val="both"/>
              <w:rPr>
                <w:rFonts w:ascii="Times New Roman" w:hAnsi="Times New Roman"/>
                <w:sz w:val="24"/>
                <w:szCs w:val="24"/>
                <w:lang w:val="ro-RO"/>
              </w:rPr>
            </w:pPr>
            <w:r>
              <w:rPr>
                <w:rFonts w:ascii="Times New Roman" w:hAnsi="Times New Roman"/>
                <w:sz w:val="24"/>
                <w:szCs w:val="24"/>
                <w:lang w:val="ro-RO"/>
              </w:rPr>
              <w:t>Universitatea de Medicină şi Farmacie „Victor Babeş” din Timişoara. Facultatea de farmacie</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6CC6D7EA" w:rsidR="005A6D24"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23562206" w14:textId="77777777" w:rsidR="00343E25" w:rsidRPr="00D1663B" w:rsidRDefault="00343E25" w:rsidP="005A6D24">
      <w:pPr>
        <w:spacing w:after="0" w:line="240" w:lineRule="auto"/>
        <w:jc w:val="both"/>
        <w:rPr>
          <w:rFonts w:ascii="Arial" w:hAnsi="Arial" w:cs="Arial"/>
          <w:b/>
          <w:i/>
          <w:color w:val="FF0000"/>
          <w:sz w:val="24"/>
          <w:szCs w:val="24"/>
          <w:lang w:val="ro-RO"/>
        </w:rPr>
      </w:pP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A09B63A" w14:textId="096D9C0D"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412C7FFF" w14:textId="48F5363A" w:rsidR="00B05269" w:rsidRDefault="00B05269" w:rsidP="00B05269">
      <w:pPr>
        <w:spacing w:after="0" w:line="240" w:lineRule="auto"/>
        <w:jc w:val="both"/>
        <w:rPr>
          <w:rFonts w:ascii="Arial" w:hAnsi="Arial" w:cs="Arial"/>
          <w:b/>
          <w:color w:val="0000FF"/>
          <w:u w:val="single"/>
          <w:lang w:val="ro-RO"/>
        </w:rPr>
      </w:pPr>
    </w:p>
    <w:p w14:paraId="022E35F3" w14:textId="302356F9" w:rsidR="001D67BE" w:rsidRDefault="001D67BE" w:rsidP="00B05269">
      <w:pPr>
        <w:spacing w:after="0" w:line="240" w:lineRule="auto"/>
        <w:jc w:val="both"/>
        <w:rPr>
          <w:rFonts w:ascii="Arial" w:hAnsi="Arial" w:cs="Arial"/>
          <w:b/>
          <w:color w:val="0000FF"/>
          <w:u w:val="single"/>
          <w:lang w:val="ro-RO"/>
        </w:rPr>
      </w:pPr>
    </w:p>
    <w:p w14:paraId="56CC60A7" w14:textId="77777777" w:rsidR="001D67BE" w:rsidRDefault="001D67BE" w:rsidP="00B05269">
      <w:pPr>
        <w:spacing w:after="0" w:line="240" w:lineRule="auto"/>
        <w:jc w:val="both"/>
        <w:rPr>
          <w:rFonts w:ascii="Arial" w:hAnsi="Arial" w:cs="Arial"/>
          <w:b/>
          <w:color w:val="0000FF"/>
          <w:u w:val="single"/>
          <w:lang w:val="ro-RO"/>
        </w:rPr>
      </w:pP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56E2F016" w:rsidR="00FB62A2" w:rsidRPr="00F341F9" w:rsidRDefault="00FB62A2" w:rsidP="00F80049">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 xml:space="preserve">NUME </w:t>
            </w:r>
            <w:r w:rsidR="00F80049">
              <w:rPr>
                <w:rFonts w:ascii="Arial" w:hAnsi="Arial" w:cs="Arial"/>
                <w:color w:val="FF0000"/>
                <w:sz w:val="24"/>
                <w:szCs w:val="24"/>
                <w:lang w:val="ro-RO"/>
              </w:rPr>
              <w:t>Draghici</w:t>
            </w:r>
            <w:r w:rsidRPr="00F341F9">
              <w:rPr>
                <w:rFonts w:ascii="Arial" w:hAnsi="Arial" w:cs="Arial"/>
                <w:color w:val="FF0000"/>
                <w:sz w:val="24"/>
                <w:szCs w:val="24"/>
                <w:lang w:val="ro-RO"/>
              </w:rPr>
              <w:t xml:space="preserve">                       PRENUME </w:t>
            </w:r>
            <w:r w:rsidR="00F80049">
              <w:rPr>
                <w:rFonts w:ascii="Arial" w:hAnsi="Arial" w:cs="Arial"/>
                <w:color w:val="FF0000"/>
                <w:sz w:val="24"/>
                <w:szCs w:val="24"/>
                <w:lang w:val="ro-RO"/>
              </w:rPr>
              <w:t>George Andrei</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79B938F6" w14:textId="77777777" w:rsidR="00FB62A2" w:rsidRDefault="00FB62A2" w:rsidP="001D1164">
            <w:pPr>
              <w:spacing w:after="0" w:line="480" w:lineRule="auto"/>
              <w:rPr>
                <w:rFonts w:ascii="Arial" w:hAnsi="Arial" w:cs="Arial"/>
                <w:sz w:val="24"/>
                <w:szCs w:val="24"/>
                <w:lang w:val="ro-RO"/>
              </w:rPr>
            </w:pPr>
          </w:p>
          <w:p w14:paraId="03BA875D" w14:textId="77777777" w:rsidR="002F42F8" w:rsidRDefault="002F42F8" w:rsidP="001D1164">
            <w:pPr>
              <w:spacing w:after="0" w:line="480" w:lineRule="auto"/>
              <w:rPr>
                <w:rFonts w:ascii="Arial" w:hAnsi="Arial" w:cs="Arial"/>
                <w:sz w:val="24"/>
                <w:szCs w:val="24"/>
                <w:lang w:val="ro-RO"/>
              </w:rPr>
            </w:pPr>
          </w:p>
          <w:p w14:paraId="7B3939CD" w14:textId="77777777" w:rsidR="002F42F8" w:rsidRDefault="002F42F8" w:rsidP="001D1164">
            <w:pPr>
              <w:spacing w:after="0" w:line="480" w:lineRule="auto"/>
              <w:rPr>
                <w:rFonts w:ascii="Arial" w:hAnsi="Arial" w:cs="Arial"/>
                <w:sz w:val="24"/>
                <w:szCs w:val="24"/>
                <w:lang w:val="ro-RO"/>
              </w:rPr>
            </w:pPr>
          </w:p>
          <w:p w14:paraId="7FADA580" w14:textId="77777777" w:rsidR="002F42F8" w:rsidRDefault="002F42F8" w:rsidP="001D1164">
            <w:pPr>
              <w:spacing w:after="0" w:line="480" w:lineRule="auto"/>
              <w:rPr>
                <w:rFonts w:ascii="Arial" w:hAnsi="Arial" w:cs="Arial"/>
                <w:sz w:val="24"/>
                <w:szCs w:val="24"/>
                <w:lang w:val="ro-RO"/>
              </w:rPr>
            </w:pPr>
          </w:p>
          <w:p w14:paraId="56C09EB5" w14:textId="77777777" w:rsidR="002F42F8" w:rsidRDefault="002F42F8" w:rsidP="001D1164">
            <w:pPr>
              <w:spacing w:after="0" w:line="480" w:lineRule="auto"/>
              <w:rPr>
                <w:rFonts w:ascii="Arial" w:hAnsi="Arial" w:cs="Arial"/>
                <w:sz w:val="24"/>
                <w:szCs w:val="24"/>
                <w:lang w:val="ro-RO"/>
              </w:rPr>
            </w:pPr>
          </w:p>
          <w:p w14:paraId="119DB9FC" w14:textId="77777777" w:rsidR="002F42F8" w:rsidRDefault="002F42F8" w:rsidP="001D1164">
            <w:pPr>
              <w:spacing w:after="0" w:line="480" w:lineRule="auto"/>
              <w:rPr>
                <w:rFonts w:ascii="Arial" w:hAnsi="Arial" w:cs="Arial"/>
                <w:sz w:val="24"/>
                <w:szCs w:val="24"/>
                <w:lang w:val="ro-RO"/>
              </w:rPr>
            </w:pPr>
          </w:p>
          <w:p w14:paraId="32DDE81D" w14:textId="77777777" w:rsidR="002F42F8" w:rsidRDefault="002F42F8" w:rsidP="001D1164">
            <w:pPr>
              <w:spacing w:after="0" w:line="480" w:lineRule="auto"/>
              <w:rPr>
                <w:rFonts w:ascii="Arial" w:hAnsi="Arial" w:cs="Arial"/>
                <w:sz w:val="24"/>
                <w:szCs w:val="24"/>
                <w:lang w:val="ro-RO"/>
              </w:rPr>
            </w:pPr>
          </w:p>
          <w:p w14:paraId="2B0C5E7E" w14:textId="5BDC70BD" w:rsidR="002F42F8" w:rsidRPr="00AB721C" w:rsidRDefault="002F42F8"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045D9765"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lastRenderedPageBreak/>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3786028E"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00343E25" w:rsidRPr="00BD6BCB">
        <w:rPr>
          <w:rFonts w:ascii="Times New Roman" w:hAnsi="Times New Roman"/>
          <w:b/>
          <w:color w:val="181818"/>
          <w:sz w:val="28"/>
          <w:lang w:val="fr-FR"/>
        </w:rPr>
        <w:t>Emanuela</w:t>
      </w:r>
      <w:proofErr w:type="spellEnd"/>
      <w:r w:rsidR="00343E25" w:rsidRPr="00BD6BCB">
        <w:rPr>
          <w:rFonts w:ascii="Times New Roman" w:hAnsi="Times New Roman"/>
          <w:b/>
          <w:color w:val="181818"/>
          <w:sz w:val="28"/>
          <w:lang w:val="fr-FR"/>
        </w:rPr>
        <w:t xml:space="preserve"> Lidia</w:t>
      </w:r>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26"/>
          <w:footerReference w:type="default" r:id="rId27"/>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9099"/>
      </w:tblGrid>
      <w:tr w:rsidR="00A42E0C" w:rsidRPr="00F43D1D" w14:paraId="78AF3413" w14:textId="77777777" w:rsidTr="00132D1E">
        <w:tc>
          <w:tcPr>
            <w:tcW w:w="537"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318"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132D1E">
        <w:tc>
          <w:tcPr>
            <w:tcW w:w="537" w:type="dxa"/>
          </w:tcPr>
          <w:p w14:paraId="746DB6BC" w14:textId="77777777" w:rsidR="00A42E0C" w:rsidRPr="009131B5" w:rsidRDefault="00A42E0C" w:rsidP="00B8391E">
            <w:pPr>
              <w:numPr>
                <w:ilvl w:val="0"/>
                <w:numId w:val="50"/>
              </w:numPr>
              <w:spacing w:after="0" w:line="240" w:lineRule="auto"/>
              <w:jc w:val="both"/>
              <w:rPr>
                <w:rFonts w:ascii="Arial" w:hAnsi="Arial" w:cs="Arial"/>
                <w:b/>
                <w:color w:val="0000FF"/>
                <w:lang w:val="ro-RO"/>
              </w:rPr>
            </w:pPr>
          </w:p>
        </w:tc>
        <w:tc>
          <w:tcPr>
            <w:tcW w:w="9318" w:type="dxa"/>
          </w:tcPr>
          <w:p w14:paraId="379255C3" w14:textId="77777777" w:rsidR="00A42E0C" w:rsidRDefault="009131B5" w:rsidP="00A42E0C">
            <w:pPr>
              <w:spacing w:after="0" w:line="240" w:lineRule="auto"/>
              <w:jc w:val="both"/>
              <w:rPr>
                <w:rFonts w:ascii="Arial" w:hAnsi="Arial" w:cs="Arial"/>
                <w:color w:val="222222"/>
                <w:sz w:val="20"/>
                <w:szCs w:val="20"/>
                <w:shd w:val="clear" w:color="auto" w:fill="FFFFFF"/>
              </w:rPr>
            </w:pPr>
            <w:proofErr w:type="spellStart"/>
            <w:r w:rsidRPr="009131B5">
              <w:rPr>
                <w:rFonts w:ascii="Arial" w:hAnsi="Arial" w:cs="Arial"/>
                <w:b/>
                <w:color w:val="222222"/>
                <w:sz w:val="20"/>
                <w:szCs w:val="20"/>
                <w:shd w:val="clear" w:color="auto" w:fill="FFFFFF"/>
              </w:rPr>
              <w:t>Drăghici</w:t>
            </w:r>
            <w:proofErr w:type="spellEnd"/>
            <w:r w:rsidRPr="009131B5">
              <w:rPr>
                <w:rFonts w:ascii="Arial" w:hAnsi="Arial" w:cs="Arial"/>
                <w:b/>
                <w:color w:val="222222"/>
                <w:sz w:val="20"/>
                <w:szCs w:val="20"/>
                <w:shd w:val="clear" w:color="auto" w:fill="FFFFFF"/>
              </w:rPr>
              <w:t>, G. A</w:t>
            </w:r>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Dehelean</w:t>
            </w:r>
            <w:proofErr w:type="spellEnd"/>
            <w:r>
              <w:rPr>
                <w:rFonts w:ascii="Arial" w:hAnsi="Arial" w:cs="Arial"/>
                <w:color w:val="222222"/>
                <w:sz w:val="20"/>
                <w:szCs w:val="20"/>
                <w:shd w:val="clear" w:color="auto" w:fill="FFFFFF"/>
              </w:rPr>
              <w:t xml:space="preserve">, C., </w:t>
            </w:r>
            <w:proofErr w:type="spellStart"/>
            <w:r>
              <w:rPr>
                <w:rFonts w:ascii="Arial" w:hAnsi="Arial" w:cs="Arial"/>
                <w:color w:val="222222"/>
                <w:sz w:val="20"/>
                <w:szCs w:val="20"/>
                <w:shd w:val="clear" w:color="auto" w:fill="FFFFFF"/>
              </w:rPr>
              <w:t>Pinzaru</w:t>
            </w:r>
            <w:proofErr w:type="spellEnd"/>
            <w:r>
              <w:rPr>
                <w:rFonts w:ascii="Arial" w:hAnsi="Arial" w:cs="Arial"/>
                <w:color w:val="222222"/>
                <w:sz w:val="20"/>
                <w:szCs w:val="20"/>
                <w:shd w:val="clear" w:color="auto" w:fill="FFFFFF"/>
              </w:rPr>
              <w:t xml:space="preserve">, I., </w:t>
            </w:r>
            <w:proofErr w:type="spellStart"/>
            <w:r>
              <w:rPr>
                <w:rFonts w:ascii="Arial" w:hAnsi="Arial" w:cs="Arial"/>
                <w:color w:val="222222"/>
                <w:sz w:val="20"/>
                <w:szCs w:val="20"/>
                <w:shd w:val="clear" w:color="auto" w:fill="FFFFFF"/>
              </w:rPr>
              <w:t>Bordean</w:t>
            </w:r>
            <w:proofErr w:type="spellEnd"/>
            <w:r>
              <w:rPr>
                <w:rFonts w:ascii="Arial" w:hAnsi="Arial" w:cs="Arial"/>
                <w:color w:val="222222"/>
                <w:sz w:val="20"/>
                <w:szCs w:val="20"/>
                <w:shd w:val="clear" w:color="auto" w:fill="FFFFFF"/>
              </w:rPr>
              <w:t xml:space="preserve">, D. M., </w:t>
            </w:r>
            <w:proofErr w:type="spellStart"/>
            <w:r>
              <w:rPr>
                <w:rFonts w:ascii="Arial" w:hAnsi="Arial" w:cs="Arial"/>
                <w:color w:val="222222"/>
                <w:sz w:val="20"/>
                <w:szCs w:val="20"/>
                <w:shd w:val="clear" w:color="auto" w:fill="FFFFFF"/>
              </w:rPr>
              <w:t>Borozan</w:t>
            </w:r>
            <w:proofErr w:type="spellEnd"/>
            <w:r>
              <w:rPr>
                <w:rFonts w:ascii="Arial" w:hAnsi="Arial" w:cs="Arial"/>
                <w:color w:val="222222"/>
                <w:sz w:val="20"/>
                <w:szCs w:val="20"/>
                <w:shd w:val="clear" w:color="auto" w:fill="FFFFFF"/>
              </w:rPr>
              <w:t xml:space="preserve">, A., </w:t>
            </w:r>
            <w:proofErr w:type="spellStart"/>
            <w:r>
              <w:rPr>
                <w:rFonts w:ascii="Arial" w:hAnsi="Arial" w:cs="Arial"/>
                <w:color w:val="222222"/>
                <w:sz w:val="20"/>
                <w:szCs w:val="20"/>
                <w:shd w:val="clear" w:color="auto" w:fill="FFFFFF"/>
              </w:rPr>
              <w:t>Tsatsakis</w:t>
            </w:r>
            <w:proofErr w:type="spellEnd"/>
            <w:r>
              <w:rPr>
                <w:rFonts w:ascii="Arial" w:hAnsi="Arial" w:cs="Arial"/>
                <w:color w:val="222222"/>
                <w:sz w:val="20"/>
                <w:szCs w:val="20"/>
                <w:shd w:val="clear" w:color="auto" w:fill="FFFFFF"/>
              </w:rPr>
              <w:t>, A. M</w:t>
            </w:r>
            <w:proofErr w:type="gramStart"/>
            <w:r>
              <w:rPr>
                <w:rFonts w:ascii="Arial" w:hAnsi="Arial" w:cs="Arial"/>
                <w:color w:val="222222"/>
                <w:sz w:val="20"/>
                <w:szCs w:val="20"/>
                <w:shd w:val="clear" w:color="auto" w:fill="FFFFFF"/>
              </w:rPr>
              <w:t>., ...</w:t>
            </w:r>
            <w:proofErr w:type="gramEnd"/>
            <w:r>
              <w:rPr>
                <w:rFonts w:ascii="Arial" w:hAnsi="Arial" w:cs="Arial"/>
                <w:color w:val="222222"/>
                <w:sz w:val="20"/>
                <w:szCs w:val="20"/>
                <w:shd w:val="clear" w:color="auto" w:fill="FFFFFF"/>
              </w:rPr>
              <w:t xml:space="preserve"> &amp; Nica, D. (2019). Soil copper uptake by land snails: A semi-field experiment with juvenile </w:t>
            </w:r>
            <w:proofErr w:type="spellStart"/>
            <w:r>
              <w:rPr>
                <w:rFonts w:ascii="Arial" w:hAnsi="Arial" w:cs="Arial"/>
                <w:color w:val="222222"/>
                <w:sz w:val="20"/>
                <w:szCs w:val="20"/>
                <w:shd w:val="clear" w:color="auto" w:fill="FFFFFF"/>
              </w:rPr>
              <w:t>Cantareus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aspersus</w:t>
            </w:r>
            <w:proofErr w:type="spellEnd"/>
            <w:r>
              <w:rPr>
                <w:rFonts w:ascii="Arial" w:hAnsi="Arial" w:cs="Arial"/>
                <w:color w:val="222222"/>
                <w:sz w:val="20"/>
                <w:szCs w:val="20"/>
                <w:shd w:val="clear" w:color="auto" w:fill="FFFFFF"/>
              </w:rPr>
              <w:t xml:space="preserve"> snails. </w:t>
            </w:r>
            <w:r>
              <w:rPr>
                <w:rFonts w:ascii="Arial" w:hAnsi="Arial" w:cs="Arial"/>
                <w:i/>
                <w:iCs/>
                <w:color w:val="222222"/>
                <w:sz w:val="20"/>
                <w:szCs w:val="20"/>
                <w:shd w:val="clear" w:color="auto" w:fill="FFFFFF"/>
              </w:rPr>
              <w:t>Environmental toxicology and pharmacology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72</w:t>
            </w:r>
            <w:r>
              <w:rPr>
                <w:rFonts w:ascii="Arial" w:hAnsi="Arial" w:cs="Arial"/>
                <w:color w:val="222222"/>
                <w:sz w:val="20"/>
                <w:szCs w:val="20"/>
                <w:shd w:val="clear" w:color="auto" w:fill="FFFFFF"/>
              </w:rPr>
              <w:t>, 103243.</w:t>
            </w:r>
          </w:p>
          <w:p w14:paraId="300831A0" w14:textId="1175A1C8" w:rsidR="009131B5" w:rsidRPr="00A42E0C" w:rsidRDefault="009131B5" w:rsidP="00A42E0C">
            <w:pPr>
              <w:spacing w:after="0" w:line="240" w:lineRule="auto"/>
              <w:jc w:val="both"/>
              <w:rPr>
                <w:rFonts w:ascii="Arial" w:hAnsi="Arial" w:cs="Arial"/>
                <w:b/>
                <w:color w:val="0000FF"/>
                <w:sz w:val="24"/>
                <w:szCs w:val="24"/>
                <w:lang w:val="ro-RO"/>
              </w:rPr>
            </w:pPr>
            <w:r w:rsidRPr="009131B5">
              <w:rPr>
                <w:rFonts w:ascii="Arial" w:hAnsi="Arial" w:cs="Arial"/>
                <w:b/>
                <w:color w:val="0000FF"/>
                <w:sz w:val="24"/>
                <w:szCs w:val="24"/>
                <w:lang w:val="ro-RO"/>
              </w:rPr>
              <w:t>https://www.sciencedirect.com/science/article/pii/S1382668919301140?via%3Dihub</w:t>
            </w:r>
          </w:p>
        </w:tc>
      </w:tr>
      <w:tr w:rsidR="00A42E0C" w:rsidRPr="00F43D1D" w14:paraId="27C7A2E5" w14:textId="77777777" w:rsidTr="00132D1E">
        <w:tc>
          <w:tcPr>
            <w:tcW w:w="537" w:type="dxa"/>
          </w:tcPr>
          <w:p w14:paraId="3D89178B" w14:textId="77777777" w:rsidR="00A42E0C" w:rsidRPr="009131B5" w:rsidRDefault="00A42E0C" w:rsidP="00B8391E">
            <w:pPr>
              <w:numPr>
                <w:ilvl w:val="0"/>
                <w:numId w:val="50"/>
              </w:numPr>
              <w:spacing w:after="0" w:line="240" w:lineRule="auto"/>
              <w:jc w:val="both"/>
              <w:rPr>
                <w:rFonts w:ascii="Arial" w:hAnsi="Arial" w:cs="Arial"/>
                <w:b/>
                <w:color w:val="0000FF"/>
                <w:lang w:val="ro-RO"/>
              </w:rPr>
            </w:pPr>
          </w:p>
        </w:tc>
        <w:tc>
          <w:tcPr>
            <w:tcW w:w="9318" w:type="dxa"/>
          </w:tcPr>
          <w:p w14:paraId="207EB882" w14:textId="77777777" w:rsidR="00A42E0C" w:rsidRDefault="009131B5" w:rsidP="00A42E0C">
            <w:pPr>
              <w:spacing w:after="0" w:line="240" w:lineRule="auto"/>
              <w:jc w:val="both"/>
              <w:rPr>
                <w:rFonts w:ascii="Arial" w:hAnsi="Arial" w:cs="Arial"/>
                <w:color w:val="222222"/>
                <w:sz w:val="20"/>
                <w:szCs w:val="20"/>
                <w:shd w:val="clear" w:color="auto" w:fill="FFFFFF"/>
              </w:rPr>
            </w:pPr>
            <w:proofErr w:type="spellStart"/>
            <w:r w:rsidRPr="00B8391E">
              <w:rPr>
                <w:rFonts w:ascii="Arial" w:hAnsi="Arial" w:cs="Arial"/>
                <w:b/>
                <w:color w:val="222222"/>
                <w:sz w:val="20"/>
                <w:szCs w:val="20"/>
                <w:shd w:val="clear" w:color="auto" w:fill="FFFFFF"/>
              </w:rPr>
              <w:t>Draghici</w:t>
            </w:r>
            <w:proofErr w:type="spellEnd"/>
            <w:r w:rsidRPr="00B8391E">
              <w:rPr>
                <w:rFonts w:ascii="Arial" w:hAnsi="Arial" w:cs="Arial"/>
                <w:b/>
                <w:color w:val="222222"/>
                <w:sz w:val="20"/>
                <w:szCs w:val="20"/>
                <w:shd w:val="clear" w:color="auto" w:fill="FFFFFF"/>
              </w:rPr>
              <w:t>, G. A</w:t>
            </w:r>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Dehelean</w:t>
            </w:r>
            <w:proofErr w:type="spellEnd"/>
            <w:r>
              <w:rPr>
                <w:rFonts w:ascii="Arial" w:hAnsi="Arial" w:cs="Arial"/>
                <w:color w:val="222222"/>
                <w:sz w:val="20"/>
                <w:szCs w:val="20"/>
                <w:shd w:val="clear" w:color="auto" w:fill="FFFFFF"/>
              </w:rPr>
              <w:t xml:space="preserve">, C. A., </w:t>
            </w:r>
            <w:proofErr w:type="spellStart"/>
            <w:r>
              <w:rPr>
                <w:rFonts w:ascii="Arial" w:hAnsi="Arial" w:cs="Arial"/>
                <w:color w:val="222222"/>
                <w:sz w:val="20"/>
                <w:szCs w:val="20"/>
                <w:shd w:val="clear" w:color="auto" w:fill="FFFFFF"/>
              </w:rPr>
              <w:t>Pinzaru</w:t>
            </w:r>
            <w:proofErr w:type="spellEnd"/>
            <w:r>
              <w:rPr>
                <w:rFonts w:ascii="Arial" w:hAnsi="Arial" w:cs="Arial"/>
                <w:color w:val="222222"/>
                <w:sz w:val="20"/>
                <w:szCs w:val="20"/>
                <w:shd w:val="clear" w:color="auto" w:fill="FFFFFF"/>
              </w:rPr>
              <w:t xml:space="preserve">, I., </w:t>
            </w:r>
            <w:proofErr w:type="spellStart"/>
            <w:r>
              <w:rPr>
                <w:rFonts w:ascii="Arial" w:hAnsi="Arial" w:cs="Arial"/>
                <w:color w:val="222222"/>
                <w:sz w:val="20"/>
                <w:szCs w:val="20"/>
                <w:shd w:val="clear" w:color="auto" w:fill="FFFFFF"/>
              </w:rPr>
              <w:t>Bordean</w:t>
            </w:r>
            <w:proofErr w:type="spellEnd"/>
            <w:r>
              <w:rPr>
                <w:rFonts w:ascii="Arial" w:hAnsi="Arial" w:cs="Arial"/>
                <w:color w:val="222222"/>
                <w:sz w:val="20"/>
                <w:szCs w:val="20"/>
                <w:shd w:val="clear" w:color="auto" w:fill="FFFFFF"/>
              </w:rPr>
              <w:t xml:space="preserve">, D. M., Pop, G., &amp; Nica, D. (2019). </w:t>
            </w:r>
            <w:proofErr w:type="gramStart"/>
            <w:r>
              <w:rPr>
                <w:rFonts w:ascii="Arial" w:hAnsi="Arial" w:cs="Arial"/>
                <w:color w:val="222222"/>
                <w:sz w:val="20"/>
                <w:szCs w:val="20"/>
                <w:shd w:val="clear" w:color="auto" w:fill="FFFFFF"/>
              </w:rPr>
              <w:t>An</w:t>
            </w:r>
            <w:proofErr w:type="gramEnd"/>
            <w:r>
              <w:rPr>
                <w:rFonts w:ascii="Arial" w:hAnsi="Arial" w:cs="Arial"/>
                <w:color w:val="222222"/>
                <w:sz w:val="20"/>
                <w:szCs w:val="20"/>
                <w:shd w:val="clear" w:color="auto" w:fill="FFFFFF"/>
              </w:rPr>
              <w:t xml:space="preserve"> 112-Days Experiment on Dietary Cadmium Retention in </w:t>
            </w:r>
            <w:proofErr w:type="spellStart"/>
            <w:r>
              <w:rPr>
                <w:rFonts w:ascii="Arial" w:hAnsi="Arial" w:cs="Arial"/>
                <w:color w:val="222222"/>
                <w:sz w:val="20"/>
                <w:szCs w:val="20"/>
                <w:shd w:val="clear" w:color="auto" w:fill="FFFFFF"/>
              </w:rPr>
              <w:t>Hepatopancreas</w:t>
            </w:r>
            <w:proofErr w:type="spellEnd"/>
            <w:r>
              <w:rPr>
                <w:rFonts w:ascii="Arial" w:hAnsi="Arial" w:cs="Arial"/>
                <w:color w:val="222222"/>
                <w:sz w:val="20"/>
                <w:szCs w:val="20"/>
                <w:shd w:val="clear" w:color="auto" w:fill="FFFFFF"/>
              </w:rPr>
              <w:t xml:space="preserve"> in Adult </w:t>
            </w:r>
            <w:proofErr w:type="spellStart"/>
            <w:r>
              <w:rPr>
                <w:rFonts w:ascii="Arial" w:hAnsi="Arial" w:cs="Arial"/>
                <w:color w:val="222222"/>
                <w:sz w:val="20"/>
                <w:szCs w:val="20"/>
                <w:shd w:val="clear" w:color="auto" w:fill="FFFFFF"/>
              </w:rPr>
              <w:t>Cantareus</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aspersus</w:t>
            </w:r>
            <w:proofErr w:type="spellEnd"/>
            <w:r>
              <w:rPr>
                <w:rFonts w:ascii="Arial" w:hAnsi="Arial" w:cs="Arial"/>
                <w:color w:val="222222"/>
                <w:sz w:val="20"/>
                <w:szCs w:val="20"/>
                <w:shd w:val="clear" w:color="auto" w:fill="FFFFFF"/>
              </w:rPr>
              <w:t xml:space="preserve"> Snails. </w:t>
            </w:r>
            <w:r>
              <w:rPr>
                <w:rFonts w:ascii="Arial" w:hAnsi="Arial" w:cs="Arial"/>
                <w:i/>
                <w:iCs/>
                <w:color w:val="222222"/>
                <w:sz w:val="20"/>
                <w:szCs w:val="20"/>
                <w:shd w:val="clear" w:color="auto" w:fill="FFFFFF"/>
              </w:rPr>
              <w:t xml:space="preserve">Rev. </w:t>
            </w:r>
            <w:proofErr w:type="spellStart"/>
            <w:r>
              <w:rPr>
                <w:rFonts w:ascii="Arial" w:hAnsi="Arial" w:cs="Arial"/>
                <w:i/>
                <w:iCs/>
                <w:color w:val="222222"/>
                <w:sz w:val="20"/>
                <w:szCs w:val="20"/>
                <w:shd w:val="clear" w:color="auto" w:fill="FFFFFF"/>
              </w:rPr>
              <w:t>Chim</w:t>
            </w:r>
            <w:proofErr w:type="spellEnd"/>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70</w:t>
            </w:r>
            <w:r>
              <w:rPr>
                <w:rFonts w:ascii="Arial" w:hAnsi="Arial" w:cs="Arial"/>
                <w:color w:val="222222"/>
                <w:sz w:val="20"/>
                <w:szCs w:val="20"/>
                <w:shd w:val="clear" w:color="auto" w:fill="FFFFFF"/>
              </w:rPr>
              <w:t>, 2803-2804.</w:t>
            </w:r>
          </w:p>
          <w:p w14:paraId="4F5916AC" w14:textId="7B27E50C" w:rsidR="009131B5" w:rsidRPr="00A42E0C" w:rsidRDefault="009131B5" w:rsidP="00A42E0C">
            <w:pPr>
              <w:spacing w:after="0" w:line="240" w:lineRule="auto"/>
              <w:jc w:val="both"/>
              <w:rPr>
                <w:rFonts w:ascii="Arial" w:hAnsi="Arial" w:cs="Arial"/>
                <w:b/>
                <w:color w:val="0000FF"/>
                <w:sz w:val="24"/>
                <w:szCs w:val="24"/>
                <w:lang w:val="ro-RO"/>
              </w:rPr>
            </w:pPr>
            <w:r w:rsidRPr="009131B5">
              <w:rPr>
                <w:rFonts w:ascii="Arial" w:hAnsi="Arial" w:cs="Arial"/>
                <w:b/>
                <w:color w:val="0000FF"/>
                <w:sz w:val="24"/>
                <w:szCs w:val="24"/>
                <w:lang w:val="ro-RO"/>
              </w:rPr>
              <w:t>https://hero.epa.gov/hero/index.cfm/reference/details/reference_id/6712240</w:t>
            </w:r>
          </w:p>
        </w:tc>
      </w:tr>
      <w:tr w:rsidR="00A42E0C" w:rsidRPr="00F43D1D" w14:paraId="3C5C4797" w14:textId="77777777" w:rsidTr="00132D1E">
        <w:tc>
          <w:tcPr>
            <w:tcW w:w="537" w:type="dxa"/>
          </w:tcPr>
          <w:p w14:paraId="30C0FFF0" w14:textId="77777777" w:rsidR="00A42E0C" w:rsidRPr="009131B5" w:rsidRDefault="00A42E0C" w:rsidP="00B8391E">
            <w:pPr>
              <w:numPr>
                <w:ilvl w:val="0"/>
                <w:numId w:val="50"/>
              </w:numPr>
              <w:spacing w:after="0" w:line="240" w:lineRule="auto"/>
              <w:jc w:val="both"/>
              <w:rPr>
                <w:rFonts w:ascii="Arial" w:hAnsi="Arial" w:cs="Arial"/>
                <w:b/>
                <w:color w:val="0000FF"/>
                <w:lang w:val="ro-RO"/>
              </w:rPr>
            </w:pPr>
          </w:p>
        </w:tc>
        <w:tc>
          <w:tcPr>
            <w:tcW w:w="9318" w:type="dxa"/>
          </w:tcPr>
          <w:p w14:paraId="30046845" w14:textId="3B5ADE9E" w:rsidR="00B8391E" w:rsidRDefault="00B8391E" w:rsidP="00B8391E">
            <w:pPr>
              <w:pStyle w:val="ListParagraph"/>
              <w:spacing w:after="0" w:line="240" w:lineRule="auto"/>
              <w:ind w:left="0"/>
            </w:pPr>
            <w:proofErr w:type="spellStart"/>
            <w:r w:rsidRPr="00931F42">
              <w:rPr>
                <w:rFonts w:ascii="Arial Narrow" w:hAnsi="Arial Narrow" w:cs="Arial"/>
                <w:color w:val="222222"/>
                <w:sz w:val="20"/>
                <w:szCs w:val="20"/>
                <w:shd w:val="clear" w:color="auto" w:fill="FFFFFF"/>
              </w:rPr>
              <w:t>Georgescu</w:t>
            </w:r>
            <w:proofErr w:type="spellEnd"/>
            <w:r w:rsidRPr="00931F42">
              <w:rPr>
                <w:rFonts w:ascii="Arial Narrow" w:hAnsi="Arial Narrow" w:cs="Arial"/>
                <w:color w:val="222222"/>
                <w:sz w:val="20"/>
                <w:szCs w:val="20"/>
                <w:shd w:val="clear" w:color="auto" w:fill="FFFFFF"/>
              </w:rPr>
              <w:t xml:space="preserve">, M., </w:t>
            </w:r>
            <w:proofErr w:type="spellStart"/>
            <w:r w:rsidRPr="003C11BB">
              <w:rPr>
                <w:rFonts w:ascii="Arial Narrow" w:hAnsi="Arial Narrow" w:cs="Arial"/>
                <w:b/>
                <w:color w:val="222222"/>
                <w:sz w:val="20"/>
                <w:szCs w:val="20"/>
                <w:shd w:val="clear" w:color="auto" w:fill="FFFFFF"/>
              </w:rPr>
              <w:t>Drăghici</w:t>
            </w:r>
            <w:proofErr w:type="spellEnd"/>
            <w:r w:rsidRPr="003C11BB">
              <w:rPr>
                <w:rFonts w:ascii="Arial Narrow" w:hAnsi="Arial Narrow" w:cs="Arial"/>
                <w:b/>
                <w:color w:val="222222"/>
                <w:sz w:val="20"/>
                <w:szCs w:val="20"/>
                <w:shd w:val="clear" w:color="auto" w:fill="FFFFFF"/>
              </w:rPr>
              <w:t>, G. A.</w:t>
            </w:r>
            <w:r w:rsidRPr="00931F42">
              <w:rPr>
                <w:rFonts w:ascii="Arial Narrow" w:hAnsi="Arial Narrow" w:cs="Arial"/>
                <w:color w:val="222222"/>
                <w:sz w:val="20"/>
                <w:szCs w:val="20"/>
                <w:shd w:val="clear" w:color="auto" w:fill="FFFFFF"/>
              </w:rPr>
              <w:t xml:space="preserve">, </w:t>
            </w:r>
            <w:proofErr w:type="spellStart"/>
            <w:r w:rsidRPr="00931F42">
              <w:rPr>
                <w:rFonts w:ascii="Arial Narrow" w:hAnsi="Arial Narrow" w:cs="Arial"/>
                <w:color w:val="222222"/>
                <w:sz w:val="20"/>
                <w:szCs w:val="20"/>
                <w:shd w:val="clear" w:color="auto" w:fill="FFFFFF"/>
              </w:rPr>
              <w:t>Oancea</w:t>
            </w:r>
            <w:proofErr w:type="spellEnd"/>
            <w:r w:rsidRPr="00931F42">
              <w:rPr>
                <w:rFonts w:ascii="Arial Narrow" w:hAnsi="Arial Narrow" w:cs="Arial"/>
                <w:color w:val="222222"/>
                <w:sz w:val="20"/>
                <w:szCs w:val="20"/>
                <w:shd w:val="clear" w:color="auto" w:fill="FFFFFF"/>
              </w:rPr>
              <w:t xml:space="preserve">, E. F., </w:t>
            </w:r>
            <w:proofErr w:type="spellStart"/>
            <w:r w:rsidRPr="00931F42">
              <w:rPr>
                <w:rFonts w:ascii="Arial Narrow" w:hAnsi="Arial Narrow" w:cs="Arial"/>
                <w:color w:val="222222"/>
                <w:sz w:val="20"/>
                <w:szCs w:val="20"/>
                <w:shd w:val="clear" w:color="auto" w:fill="FFFFFF"/>
              </w:rPr>
              <w:t>Dehelean</w:t>
            </w:r>
            <w:proofErr w:type="spellEnd"/>
            <w:r w:rsidRPr="00931F42">
              <w:rPr>
                <w:rFonts w:ascii="Arial Narrow" w:hAnsi="Arial Narrow" w:cs="Arial"/>
                <w:color w:val="222222"/>
                <w:sz w:val="20"/>
                <w:szCs w:val="20"/>
                <w:shd w:val="clear" w:color="auto" w:fill="FFFFFF"/>
              </w:rPr>
              <w:t xml:space="preserve">, C. A., </w:t>
            </w:r>
            <w:proofErr w:type="spellStart"/>
            <w:r w:rsidRPr="00931F42">
              <w:rPr>
                <w:rFonts w:ascii="Arial Narrow" w:hAnsi="Arial Narrow" w:cs="Arial"/>
                <w:color w:val="222222"/>
                <w:sz w:val="20"/>
                <w:szCs w:val="20"/>
                <w:shd w:val="clear" w:color="auto" w:fill="FFFFFF"/>
              </w:rPr>
              <w:t>Şoica</w:t>
            </w:r>
            <w:proofErr w:type="spellEnd"/>
            <w:r w:rsidRPr="00931F42">
              <w:rPr>
                <w:rFonts w:ascii="Arial Narrow" w:hAnsi="Arial Narrow" w:cs="Arial"/>
                <w:color w:val="222222"/>
                <w:sz w:val="20"/>
                <w:szCs w:val="20"/>
                <w:shd w:val="clear" w:color="auto" w:fill="FFFFFF"/>
              </w:rPr>
              <w:t xml:space="preserve">, C., </w:t>
            </w:r>
            <w:proofErr w:type="spellStart"/>
            <w:r w:rsidRPr="00931F42">
              <w:rPr>
                <w:rFonts w:ascii="Arial Narrow" w:hAnsi="Arial Narrow" w:cs="Arial"/>
                <w:color w:val="222222"/>
                <w:sz w:val="20"/>
                <w:szCs w:val="20"/>
                <w:shd w:val="clear" w:color="auto" w:fill="FFFFFF"/>
              </w:rPr>
              <w:t>Vlăduţ</w:t>
            </w:r>
            <w:proofErr w:type="spellEnd"/>
            <w:r w:rsidRPr="00931F42">
              <w:rPr>
                <w:rFonts w:ascii="Arial Narrow" w:hAnsi="Arial Narrow" w:cs="Arial"/>
                <w:color w:val="222222"/>
                <w:sz w:val="20"/>
                <w:szCs w:val="20"/>
                <w:shd w:val="clear" w:color="auto" w:fill="FFFFFF"/>
              </w:rPr>
              <w:t xml:space="preserve">, N. V., &amp;amp; Nica, D. V. (2021). Effects of Cadmium Sulfate on the Brown Garden Snail </w:t>
            </w:r>
            <w:proofErr w:type="spellStart"/>
            <w:r w:rsidRPr="00931F42">
              <w:rPr>
                <w:rFonts w:ascii="Arial Narrow" w:hAnsi="Arial Narrow" w:cs="Arial"/>
                <w:color w:val="222222"/>
                <w:sz w:val="20"/>
                <w:szCs w:val="20"/>
                <w:shd w:val="clear" w:color="auto" w:fill="FFFFFF"/>
              </w:rPr>
              <w:t>Cornu</w:t>
            </w:r>
            <w:proofErr w:type="spellEnd"/>
            <w:r w:rsidRPr="00931F42">
              <w:rPr>
                <w:rFonts w:ascii="Arial Narrow" w:hAnsi="Arial Narrow" w:cs="Arial"/>
                <w:color w:val="222222"/>
                <w:sz w:val="20"/>
                <w:szCs w:val="20"/>
                <w:shd w:val="clear" w:color="auto" w:fill="FFFFFF"/>
              </w:rPr>
              <w:t xml:space="preserve"> </w:t>
            </w:r>
            <w:proofErr w:type="spellStart"/>
            <w:r w:rsidRPr="00931F42">
              <w:rPr>
                <w:rFonts w:ascii="Arial Narrow" w:hAnsi="Arial Narrow" w:cs="Arial"/>
                <w:color w:val="222222"/>
                <w:sz w:val="20"/>
                <w:szCs w:val="20"/>
                <w:shd w:val="clear" w:color="auto" w:fill="FFFFFF"/>
              </w:rPr>
              <w:t>aspersum</w:t>
            </w:r>
            <w:proofErr w:type="spellEnd"/>
            <w:r w:rsidRPr="00931F42">
              <w:rPr>
                <w:rFonts w:ascii="Arial Narrow" w:hAnsi="Arial Narrow" w:cs="Arial"/>
                <w:color w:val="222222"/>
                <w:sz w:val="20"/>
                <w:szCs w:val="20"/>
                <w:shd w:val="clear" w:color="auto" w:fill="FFFFFF"/>
              </w:rPr>
              <w:t>: Implications for DNA Methylation. Toxics, 9(11), 306.</w:t>
            </w:r>
            <w:r>
              <w:rPr>
                <w:rFonts w:ascii="Arial Narrow" w:hAnsi="Arial Narrow" w:cs="Arial"/>
                <w:color w:val="222222"/>
                <w:sz w:val="20"/>
                <w:szCs w:val="20"/>
                <w:shd w:val="clear" w:color="auto" w:fill="FFFFFF"/>
              </w:rPr>
              <w:t xml:space="preserve"> </w:t>
            </w:r>
            <w:hyperlink r:id="rId28" w:history="1">
              <w:r w:rsidRPr="008B1D41">
                <w:rPr>
                  <w:rStyle w:val="Hyperlink"/>
                  <w:rFonts w:ascii="Arial" w:hAnsi="Arial" w:cs="Arial"/>
                  <w:b/>
                  <w:bCs/>
                  <w:sz w:val="18"/>
                  <w:szCs w:val="18"/>
                  <w:shd w:val="clear" w:color="auto" w:fill="FFFFFF"/>
                </w:rPr>
                <w:t>https://doi.org/10.3390/toxics9110306</w:t>
              </w:r>
              <w:r w:rsidRPr="008B1D41">
                <w:rPr>
                  <w:rStyle w:val="Hyperlink"/>
                </w:rPr>
                <w:t xml:space="preserve"> FI 4.146</w:t>
              </w:r>
            </w:hyperlink>
          </w:p>
          <w:p w14:paraId="77275E5F" w14:textId="43CE7F00" w:rsidR="00A42E0C" w:rsidRPr="00B8391E" w:rsidRDefault="00B8391E" w:rsidP="00B8391E">
            <w:pPr>
              <w:pStyle w:val="ListParagraph"/>
              <w:spacing w:after="0" w:line="240" w:lineRule="auto"/>
              <w:ind w:left="0"/>
              <w:rPr>
                <w:rFonts w:ascii="Arial Narrow" w:hAnsi="Arial Narrow" w:cs="Arial"/>
                <w:color w:val="222222"/>
                <w:sz w:val="20"/>
                <w:szCs w:val="20"/>
                <w:shd w:val="clear" w:color="auto" w:fill="FFFFFF"/>
              </w:rPr>
            </w:pPr>
            <w:r w:rsidRPr="00B8391E">
              <w:rPr>
                <w:rFonts w:ascii="Arial Narrow" w:hAnsi="Arial Narrow" w:cs="Arial"/>
                <w:color w:val="222222"/>
                <w:sz w:val="20"/>
                <w:szCs w:val="20"/>
                <w:shd w:val="clear" w:color="auto" w:fill="FFFFFF"/>
              </w:rPr>
              <w:t>https://www.mdpi.com/2305-6304/9/11/306</w:t>
            </w:r>
          </w:p>
        </w:tc>
      </w:tr>
      <w:tr w:rsidR="0062094E" w:rsidRPr="00A42E0C" w14:paraId="664C21A9"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3B33470B" w14:textId="409C7C28" w:rsidR="0062094E" w:rsidRPr="009131B5" w:rsidRDefault="0062094E" w:rsidP="00B8391E">
            <w:pPr>
              <w:numPr>
                <w:ilvl w:val="0"/>
                <w:numId w:val="50"/>
              </w:numPr>
              <w:spacing w:after="0" w:line="240" w:lineRule="auto"/>
              <w:jc w:val="both"/>
              <w:rPr>
                <w:rFonts w:ascii="Arial" w:hAnsi="Arial" w:cs="Arial"/>
                <w:b/>
                <w:color w:val="0000FF"/>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39394D02" w14:textId="7E0C2D05" w:rsidR="00132D1E" w:rsidRPr="00132D1E" w:rsidRDefault="00B8391E" w:rsidP="00B8391E">
            <w:pPr>
              <w:pStyle w:val="ListParagraph"/>
              <w:spacing w:after="160" w:line="240" w:lineRule="auto"/>
              <w:ind w:left="0"/>
            </w:pPr>
            <w:r w:rsidRPr="003C11BB">
              <w:rPr>
                <w:rFonts w:ascii="Arial Narrow" w:hAnsi="Arial Narrow" w:cs="Arial"/>
                <w:color w:val="222222"/>
                <w:sz w:val="20"/>
                <w:szCs w:val="20"/>
                <w:shd w:val="clear" w:color="auto" w:fill="FFFFFF"/>
              </w:rPr>
              <w:t xml:space="preserve">Dan </w:t>
            </w:r>
            <w:proofErr w:type="spellStart"/>
            <w:r w:rsidRPr="003C11BB">
              <w:rPr>
                <w:rFonts w:ascii="Arial Narrow" w:hAnsi="Arial Narrow" w:cs="Arial"/>
                <w:color w:val="222222"/>
                <w:sz w:val="20"/>
                <w:szCs w:val="20"/>
                <w:shd w:val="clear" w:color="auto" w:fill="FFFFFF"/>
              </w:rPr>
              <w:t>Manea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Anișoara</w:t>
            </w:r>
            <w:proofErr w:type="spellEnd"/>
            <w:r w:rsidRPr="003C11BB">
              <w:rPr>
                <w:rFonts w:ascii="Arial Narrow" w:hAnsi="Arial Narrow" w:cs="Arial"/>
                <w:color w:val="222222"/>
                <w:sz w:val="20"/>
                <w:szCs w:val="20"/>
                <w:shd w:val="clear" w:color="auto" w:fill="FFFFFF"/>
              </w:rPr>
              <w:t xml:space="preserve"> Aurelia </w:t>
            </w:r>
            <w:proofErr w:type="spellStart"/>
            <w:r w:rsidRPr="003C11BB">
              <w:rPr>
                <w:rFonts w:ascii="Arial Narrow" w:hAnsi="Arial Narrow" w:cs="Arial"/>
                <w:color w:val="222222"/>
                <w:sz w:val="20"/>
                <w:szCs w:val="20"/>
                <w:shd w:val="clear" w:color="auto" w:fill="FFFFFF"/>
              </w:rPr>
              <w:t>Ienciu</w:t>
            </w:r>
            <w:proofErr w:type="spellEnd"/>
            <w:r w:rsidRPr="003C11BB">
              <w:rPr>
                <w:rFonts w:ascii="Arial Narrow" w:hAnsi="Arial Narrow" w:cs="Arial"/>
                <w:color w:val="222222"/>
                <w:sz w:val="20"/>
                <w:szCs w:val="20"/>
                <w:shd w:val="clear" w:color="auto" w:fill="FFFFFF"/>
              </w:rPr>
              <w:t xml:space="preserve"> ,Ramona </w:t>
            </w:r>
            <w:proofErr w:type="spellStart"/>
            <w:r w:rsidRPr="003C11BB">
              <w:rPr>
                <w:rFonts w:ascii="Arial Narrow" w:hAnsi="Arial Narrow" w:cs="Arial"/>
                <w:color w:val="222222"/>
                <w:sz w:val="20"/>
                <w:szCs w:val="20"/>
                <w:shd w:val="clear" w:color="auto" w:fill="FFFFFF"/>
              </w:rPr>
              <w:t>Ștef</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Ioan</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Peț</w:t>
            </w:r>
            <w:proofErr w:type="spellEnd"/>
            <w:r w:rsidRPr="003C11BB">
              <w:rPr>
                <w:rFonts w:ascii="Arial Narrow" w:hAnsi="Arial Narrow" w:cs="Arial"/>
                <w:color w:val="222222"/>
                <w:sz w:val="20"/>
                <w:szCs w:val="20"/>
                <w:shd w:val="clear" w:color="auto" w:fill="FFFFFF"/>
              </w:rPr>
              <w:t xml:space="preserve"> ,Laura </w:t>
            </w:r>
            <w:proofErr w:type="spellStart"/>
            <w:r w:rsidRPr="003C11BB">
              <w:rPr>
                <w:rFonts w:ascii="Arial Narrow" w:hAnsi="Arial Narrow" w:cs="Arial"/>
                <w:color w:val="222222"/>
                <w:sz w:val="20"/>
                <w:szCs w:val="20"/>
                <w:shd w:val="clear" w:color="auto" w:fill="FFFFFF"/>
              </w:rPr>
              <w:t>Șmuleac</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Ioana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Grozea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Alin</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Cărăbeț</w:t>
            </w:r>
            <w:proofErr w:type="spellEnd"/>
            <w:r w:rsidRPr="003C11BB">
              <w:rPr>
                <w:rFonts w:ascii="Arial Narrow" w:hAnsi="Arial Narrow" w:cs="Arial"/>
                <w:color w:val="222222"/>
                <w:sz w:val="20"/>
                <w:szCs w:val="20"/>
                <w:shd w:val="clear" w:color="auto" w:fill="FFFFFF"/>
              </w:rPr>
              <w:t xml:space="preserve"> ,</w:t>
            </w:r>
            <w:r w:rsidRPr="003C11BB">
              <w:rPr>
                <w:rFonts w:ascii="Arial Narrow" w:hAnsi="Arial Narrow" w:cs="Arial"/>
                <w:b/>
                <w:color w:val="222222"/>
                <w:sz w:val="20"/>
                <w:szCs w:val="20"/>
                <w:shd w:val="clear" w:color="auto" w:fill="FFFFFF"/>
              </w:rPr>
              <w:t xml:space="preserve">George Andrei </w:t>
            </w:r>
            <w:proofErr w:type="spellStart"/>
            <w:r w:rsidRPr="003C11BB">
              <w:rPr>
                <w:rFonts w:ascii="Arial Narrow" w:hAnsi="Arial Narrow" w:cs="Arial"/>
                <w:b/>
                <w:color w:val="222222"/>
                <w:sz w:val="20"/>
                <w:szCs w:val="20"/>
                <w:shd w:val="clear" w:color="auto" w:fill="FFFFFF"/>
              </w:rPr>
              <w:t>Drăghici</w:t>
            </w:r>
            <w:proofErr w:type="spellEnd"/>
            <w:r>
              <w:rPr>
                <w:rFonts w:ascii="Arial Narrow" w:hAnsi="Arial Narrow" w:cs="Arial"/>
                <w:color w:val="222222"/>
                <w:sz w:val="20"/>
                <w:szCs w:val="20"/>
                <w:shd w:val="clear" w:color="auto" w:fill="FFFFFF"/>
              </w:rPr>
              <w:t xml:space="preserve"> and </w:t>
            </w:r>
            <w:proofErr w:type="spellStart"/>
            <w:r>
              <w:rPr>
                <w:rFonts w:ascii="Arial Narrow" w:hAnsi="Arial Narrow" w:cs="Arial"/>
                <w:color w:val="222222"/>
                <w:sz w:val="20"/>
                <w:szCs w:val="20"/>
                <w:shd w:val="clear" w:color="auto" w:fill="FFFFFF"/>
              </w:rPr>
              <w:t>Dragoș</w:t>
            </w:r>
            <w:proofErr w:type="spellEnd"/>
            <w:r>
              <w:rPr>
                <w:rFonts w:ascii="Arial Narrow" w:hAnsi="Arial Narrow" w:cs="Arial"/>
                <w:color w:val="222222"/>
                <w:sz w:val="20"/>
                <w:szCs w:val="20"/>
                <w:shd w:val="clear" w:color="auto" w:fill="FFFFFF"/>
              </w:rPr>
              <w:t xml:space="preserve"> </w:t>
            </w:r>
            <w:proofErr w:type="spellStart"/>
            <w:r>
              <w:rPr>
                <w:rFonts w:ascii="Arial Narrow" w:hAnsi="Arial Narrow" w:cs="Arial"/>
                <w:color w:val="222222"/>
                <w:sz w:val="20"/>
                <w:szCs w:val="20"/>
                <w:shd w:val="clear" w:color="auto" w:fill="FFFFFF"/>
              </w:rPr>
              <w:t>Vasiles</w:t>
            </w:r>
            <w:proofErr w:type="spellEnd"/>
            <w:r>
              <w:rPr>
                <w:rFonts w:ascii="Arial Narrow" w:hAnsi="Arial Narrow" w:cs="Arial"/>
                <w:color w:val="222222"/>
                <w:sz w:val="20"/>
                <w:szCs w:val="20"/>
                <w:shd w:val="clear" w:color="auto" w:fill="FFFFFF"/>
              </w:rPr>
              <w:t xml:space="preserve"> Nica ,</w:t>
            </w:r>
            <w:r w:rsidRPr="00C671AC">
              <w:rPr>
                <w:rFonts w:ascii="Arial Narrow" w:hAnsi="Arial Narrow" w:cs="Arial"/>
                <w:color w:val="222222"/>
                <w:sz w:val="20"/>
                <w:szCs w:val="20"/>
                <w:shd w:val="clear" w:color="auto" w:fill="FFFFFF"/>
              </w:rPr>
              <w:t xml:space="preserve">. "The “Sandwich” System: A Potential Solution for Protecting Overwintering </w:t>
            </w:r>
            <w:proofErr w:type="spellStart"/>
            <w:r w:rsidRPr="00C671AC">
              <w:rPr>
                <w:rFonts w:ascii="Arial Narrow" w:hAnsi="Arial Narrow" w:cs="Arial"/>
                <w:color w:val="222222"/>
                <w:sz w:val="20"/>
                <w:szCs w:val="20"/>
                <w:shd w:val="clear" w:color="auto" w:fill="FFFFFF"/>
              </w:rPr>
              <w:t>Cornu</w:t>
            </w:r>
            <w:proofErr w:type="spellEnd"/>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aspersum</w:t>
            </w:r>
            <w:proofErr w:type="spellEnd"/>
            <w:r w:rsidRPr="00C671AC">
              <w:rPr>
                <w:rFonts w:ascii="Arial Narrow" w:hAnsi="Arial Narrow" w:cs="Arial"/>
                <w:color w:val="222222"/>
                <w:sz w:val="20"/>
                <w:szCs w:val="20"/>
                <w:shd w:val="clear" w:color="auto" w:fill="FFFFFF"/>
              </w:rPr>
              <w:t xml:space="preserve"> Snails Reared in Semi-Intensive </w:t>
            </w:r>
            <w:proofErr w:type="spellStart"/>
            <w:r w:rsidRPr="00C671AC">
              <w:rPr>
                <w:rFonts w:ascii="Arial Narrow" w:hAnsi="Arial Narrow" w:cs="Arial"/>
                <w:color w:val="222222"/>
                <w:sz w:val="20"/>
                <w:szCs w:val="20"/>
                <w:shd w:val="clear" w:color="auto" w:fill="FFFFFF"/>
              </w:rPr>
              <w:t>Heliciculture</w:t>
            </w:r>
            <w:proofErr w:type="spellEnd"/>
            <w:r w:rsidRPr="00C671AC">
              <w:rPr>
                <w:rFonts w:ascii="Arial Narrow" w:hAnsi="Arial Narrow" w:cs="Arial"/>
                <w:color w:val="222222"/>
                <w:sz w:val="20"/>
                <w:szCs w:val="20"/>
                <w:shd w:val="clear" w:color="auto" w:fill="FFFFFF"/>
              </w:rPr>
              <w:t xml:space="preserve"> Farms in Colder Climates." </w:t>
            </w:r>
            <w:r w:rsidRPr="00C671AC">
              <w:rPr>
                <w:rFonts w:ascii="Arial Narrow" w:hAnsi="Arial Narrow" w:cs="Arial"/>
                <w:i/>
                <w:iCs/>
                <w:color w:val="222222"/>
                <w:sz w:val="20"/>
                <w:szCs w:val="20"/>
                <w:shd w:val="clear" w:color="auto" w:fill="FFFFFF"/>
              </w:rPr>
              <w:t>Animals</w:t>
            </w:r>
            <w:r w:rsidRPr="00C671AC">
              <w:rPr>
                <w:rFonts w:ascii="Arial Narrow" w:hAnsi="Arial Narrow" w:cs="Arial"/>
                <w:color w:val="222222"/>
                <w:sz w:val="20"/>
                <w:szCs w:val="20"/>
                <w:shd w:val="clear" w:color="auto" w:fill="FFFFFF"/>
              </w:rPr>
              <w:t> 11.5 (2021): 1420.</w:t>
            </w:r>
            <w:r>
              <w:rPr>
                <w:rFonts w:ascii="Arial Narrow" w:hAnsi="Arial Narrow" w:cs="Arial"/>
                <w:color w:val="222222"/>
                <w:sz w:val="20"/>
                <w:szCs w:val="20"/>
                <w:shd w:val="clear" w:color="auto" w:fill="FFFFFF"/>
              </w:rPr>
              <w:t xml:space="preserve"> </w:t>
            </w:r>
            <w:hyperlink r:id="rId29" w:history="1">
              <w:r w:rsidR="00132D1E" w:rsidRPr="008B1D41">
                <w:rPr>
                  <w:rStyle w:val="Hyperlink"/>
                  <w:rFonts w:ascii="Arial" w:hAnsi="Arial" w:cs="Arial"/>
                  <w:b/>
                  <w:bCs/>
                  <w:sz w:val="18"/>
                  <w:szCs w:val="18"/>
                  <w:shd w:val="clear" w:color="auto" w:fill="FFFFFF"/>
                </w:rPr>
                <w:t>https://doi.org/10.3390/ani11051420</w:t>
              </w:r>
              <w:r w:rsidR="00132D1E" w:rsidRPr="008B1D41">
                <w:rPr>
                  <w:rStyle w:val="Hyperlink"/>
                </w:rPr>
                <w:t xml:space="preserve"> FI 2.752</w:t>
              </w:r>
            </w:hyperlink>
            <w:r w:rsidR="00132D1E">
              <w:rPr>
                <w:rFonts w:ascii="Arial" w:hAnsi="Arial" w:cs="Arial"/>
                <w:b/>
                <w:bCs/>
                <w:sz w:val="18"/>
                <w:szCs w:val="18"/>
                <w:shd w:val="clear" w:color="auto" w:fill="FFFFFF"/>
              </w:rPr>
              <w:t xml:space="preserve"> </w:t>
            </w:r>
            <w:r w:rsidR="00132D1E" w:rsidRPr="00132D1E">
              <w:rPr>
                <w:rFonts w:ascii="Arial Narrow" w:hAnsi="Arial Narrow" w:cs="Arial"/>
                <w:color w:val="222222"/>
                <w:sz w:val="20"/>
                <w:szCs w:val="20"/>
                <w:shd w:val="clear" w:color="auto" w:fill="FFFFFF"/>
              </w:rPr>
              <w:t>https://www.mdpi.com/2076-2615/11/5/1420</w:t>
            </w:r>
          </w:p>
        </w:tc>
      </w:tr>
      <w:tr w:rsidR="009131B5" w:rsidRPr="00A42E0C" w14:paraId="73A4BD75" w14:textId="77777777" w:rsidTr="00132D1E">
        <w:trPr>
          <w:trHeight w:val="813"/>
        </w:trPr>
        <w:tc>
          <w:tcPr>
            <w:tcW w:w="537" w:type="dxa"/>
            <w:tcBorders>
              <w:top w:val="single" w:sz="4" w:space="0" w:color="auto"/>
              <w:left w:val="single" w:sz="4" w:space="0" w:color="auto"/>
              <w:bottom w:val="single" w:sz="4" w:space="0" w:color="auto"/>
              <w:right w:val="single" w:sz="4" w:space="0" w:color="auto"/>
            </w:tcBorders>
            <w:shd w:val="clear" w:color="auto" w:fill="FFFFFF"/>
          </w:tcPr>
          <w:p w14:paraId="456CD168" w14:textId="193FCA25" w:rsidR="009131B5" w:rsidRPr="009131B5" w:rsidRDefault="009131B5" w:rsidP="00B8391E">
            <w:pPr>
              <w:numPr>
                <w:ilvl w:val="0"/>
                <w:numId w:val="50"/>
              </w:numPr>
              <w:spacing w:after="0" w:line="240" w:lineRule="auto"/>
              <w:jc w:val="both"/>
              <w:rPr>
                <w:rFonts w:ascii="Arial" w:hAnsi="Arial" w:cs="Arial"/>
                <w:b/>
                <w:color w:val="0000FF"/>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7AAA55A6" w14:textId="79DC4C3B" w:rsidR="009131B5" w:rsidRPr="00A42E0C" w:rsidRDefault="00B8391E" w:rsidP="00B8391E">
            <w:pPr>
              <w:pStyle w:val="ListParagraph"/>
              <w:spacing w:after="160" w:line="240" w:lineRule="auto"/>
              <w:ind w:left="0"/>
              <w:rPr>
                <w:rFonts w:ascii="Arial" w:hAnsi="Arial" w:cs="Arial"/>
                <w:b/>
                <w:color w:val="0000FF"/>
                <w:sz w:val="24"/>
                <w:szCs w:val="24"/>
                <w:lang w:val="ro-RO"/>
              </w:rPr>
            </w:pPr>
            <w:r w:rsidRPr="00C671AC">
              <w:rPr>
                <w:rFonts w:ascii="Arial Narrow" w:hAnsi="Arial Narrow" w:cs="Arial"/>
                <w:color w:val="222222"/>
                <w:sz w:val="20"/>
                <w:szCs w:val="20"/>
                <w:shd w:val="clear" w:color="auto" w:fill="FFFFFF"/>
              </w:rPr>
              <w:t xml:space="preserve">Luca, M. M., </w:t>
            </w:r>
            <w:proofErr w:type="spellStart"/>
            <w:r w:rsidRPr="00C671AC">
              <w:rPr>
                <w:rFonts w:ascii="Arial Narrow" w:hAnsi="Arial Narrow" w:cs="Arial"/>
                <w:color w:val="222222"/>
                <w:sz w:val="20"/>
                <w:szCs w:val="20"/>
                <w:shd w:val="clear" w:color="auto" w:fill="FFFFFF"/>
              </w:rPr>
              <w:t>Popa</w:t>
            </w:r>
            <w:proofErr w:type="spellEnd"/>
            <w:r w:rsidRPr="00C671AC">
              <w:rPr>
                <w:rFonts w:ascii="Arial Narrow" w:hAnsi="Arial Narrow" w:cs="Arial"/>
                <w:color w:val="222222"/>
                <w:sz w:val="20"/>
                <w:szCs w:val="20"/>
                <w:shd w:val="clear" w:color="auto" w:fill="FFFFFF"/>
              </w:rPr>
              <w:t xml:space="preserve">, M., </w:t>
            </w:r>
            <w:proofErr w:type="spellStart"/>
            <w:r w:rsidRPr="00C671AC">
              <w:rPr>
                <w:rFonts w:ascii="Arial Narrow" w:hAnsi="Arial Narrow" w:cs="Arial"/>
                <w:color w:val="222222"/>
                <w:sz w:val="20"/>
                <w:szCs w:val="20"/>
                <w:shd w:val="clear" w:color="auto" w:fill="FFFFFF"/>
              </w:rPr>
              <w:t>Watz</w:t>
            </w:r>
            <w:proofErr w:type="spellEnd"/>
            <w:r w:rsidRPr="00C671AC">
              <w:rPr>
                <w:rFonts w:ascii="Arial Narrow" w:hAnsi="Arial Narrow" w:cs="Arial"/>
                <w:color w:val="222222"/>
                <w:sz w:val="20"/>
                <w:szCs w:val="20"/>
                <w:shd w:val="clear" w:color="auto" w:fill="FFFFFF"/>
              </w:rPr>
              <w:t xml:space="preserve">, C. G., </w:t>
            </w:r>
            <w:proofErr w:type="spellStart"/>
            <w:r w:rsidRPr="00C671AC">
              <w:rPr>
                <w:rFonts w:ascii="Arial Narrow" w:hAnsi="Arial Narrow" w:cs="Arial"/>
                <w:color w:val="222222"/>
                <w:sz w:val="20"/>
                <w:szCs w:val="20"/>
                <w:shd w:val="clear" w:color="auto" w:fill="FFFFFF"/>
              </w:rPr>
              <w:t>Pinzaru</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Draghici</w:t>
            </w:r>
            <w:proofErr w:type="spellEnd"/>
            <w:r w:rsidRPr="00C671AC">
              <w:rPr>
                <w:rFonts w:ascii="Arial Narrow" w:hAnsi="Arial Narrow" w:cs="Arial"/>
                <w:color w:val="222222"/>
                <w:sz w:val="20"/>
                <w:szCs w:val="20"/>
                <w:shd w:val="clear" w:color="auto" w:fill="FFFFFF"/>
              </w:rPr>
              <w:t xml:space="preserve">, G. A., </w:t>
            </w:r>
            <w:proofErr w:type="spellStart"/>
            <w:r w:rsidRPr="00C671AC">
              <w:rPr>
                <w:rFonts w:ascii="Arial Narrow" w:hAnsi="Arial Narrow" w:cs="Arial"/>
                <w:color w:val="222222"/>
                <w:sz w:val="20"/>
                <w:szCs w:val="20"/>
                <w:shd w:val="clear" w:color="auto" w:fill="FFFFFF"/>
              </w:rPr>
              <w:t>Mihali</w:t>
            </w:r>
            <w:proofErr w:type="spellEnd"/>
            <w:r w:rsidRPr="00C671AC">
              <w:rPr>
                <w:rFonts w:ascii="Arial Narrow" w:hAnsi="Arial Narrow" w:cs="Arial"/>
                <w:color w:val="222222"/>
                <w:sz w:val="20"/>
                <w:szCs w:val="20"/>
                <w:shd w:val="clear" w:color="auto" w:fill="FFFFFF"/>
              </w:rPr>
              <w:t>, C. V</w:t>
            </w:r>
            <w:proofErr w:type="gramStart"/>
            <w:r w:rsidRPr="00C671AC">
              <w:rPr>
                <w:rFonts w:ascii="Arial Narrow" w:hAnsi="Arial Narrow" w:cs="Arial"/>
                <w:color w:val="222222"/>
                <w:sz w:val="20"/>
                <w:szCs w:val="20"/>
                <w:shd w:val="clear" w:color="auto" w:fill="FFFFFF"/>
              </w:rPr>
              <w:t>., ...</w:t>
            </w:r>
            <w:proofErr w:type="gramEnd"/>
            <w:r w:rsidRPr="00C671AC">
              <w:rPr>
                <w:rFonts w:ascii="Arial Narrow" w:hAnsi="Arial Narrow" w:cs="Arial"/>
                <w:color w:val="222222"/>
                <w:sz w:val="20"/>
                <w:szCs w:val="20"/>
                <w:shd w:val="clear" w:color="auto" w:fill="FFFFFF"/>
              </w:rPr>
              <w:t xml:space="preserve"> &amp; </w:t>
            </w:r>
            <w:proofErr w:type="spellStart"/>
            <w:r w:rsidRPr="00C671AC">
              <w:rPr>
                <w:rFonts w:ascii="Arial Narrow" w:hAnsi="Arial Narrow" w:cs="Arial"/>
                <w:color w:val="222222"/>
                <w:sz w:val="20"/>
                <w:szCs w:val="20"/>
                <w:shd w:val="clear" w:color="auto" w:fill="FFFFFF"/>
              </w:rPr>
              <w:t>Szuhanek</w:t>
            </w:r>
            <w:proofErr w:type="spellEnd"/>
            <w:r w:rsidRPr="00C671AC">
              <w:rPr>
                <w:rFonts w:ascii="Arial Narrow" w:hAnsi="Arial Narrow" w:cs="Arial"/>
                <w:color w:val="222222"/>
                <w:sz w:val="20"/>
                <w:szCs w:val="20"/>
                <w:shd w:val="clear" w:color="auto" w:fill="FFFFFF"/>
              </w:rPr>
              <w:t>, C. (2021). Space Maintainers Used in Pediatric Dentistry: An Insight of Their Biosecurity Prole by Applying In Vitro Methods. </w:t>
            </w:r>
            <w:r w:rsidRPr="00C671AC">
              <w:rPr>
                <w:rFonts w:ascii="Arial Narrow" w:hAnsi="Arial Narrow" w:cs="Arial"/>
                <w:i/>
                <w:iCs/>
                <w:color w:val="222222"/>
                <w:sz w:val="20"/>
                <w:szCs w:val="20"/>
                <w:shd w:val="clear" w:color="auto" w:fill="FFFFFF"/>
              </w:rPr>
              <w:t>Materials</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14</w:t>
            </w:r>
            <w:r w:rsidRPr="00C671AC">
              <w:rPr>
                <w:rFonts w:ascii="Arial Narrow" w:hAnsi="Arial Narrow" w:cs="Arial"/>
                <w:color w:val="222222"/>
                <w:sz w:val="20"/>
                <w:szCs w:val="20"/>
                <w:shd w:val="clear" w:color="auto" w:fill="FFFFFF"/>
              </w:rPr>
              <w:t>(20), 6215.</w:t>
            </w:r>
            <w:r>
              <w:rPr>
                <w:rFonts w:ascii="Arial Narrow" w:hAnsi="Arial Narrow" w:cs="Arial"/>
                <w:color w:val="222222"/>
                <w:sz w:val="20"/>
                <w:szCs w:val="20"/>
                <w:shd w:val="clear" w:color="auto" w:fill="FFFFFF"/>
              </w:rPr>
              <w:t xml:space="preserve"> </w:t>
            </w:r>
            <w:hyperlink r:id="rId30" w:history="1">
              <w:r w:rsidR="00132D1E" w:rsidRPr="008B1D41">
                <w:rPr>
                  <w:rStyle w:val="Hyperlink"/>
                  <w:rFonts w:ascii="Arial" w:hAnsi="Arial" w:cs="Arial"/>
                  <w:b/>
                  <w:bCs/>
                  <w:sz w:val="18"/>
                  <w:szCs w:val="18"/>
                  <w:shd w:val="clear" w:color="auto" w:fill="FFFFFF"/>
                </w:rPr>
                <w:t>https://doi.org/10.3390/ma14206215</w:t>
              </w:r>
              <w:r w:rsidR="00132D1E" w:rsidRPr="008B1D41">
                <w:rPr>
                  <w:rStyle w:val="Hyperlink"/>
                </w:rPr>
                <w:t xml:space="preserve"> FI 3.623</w:t>
              </w:r>
            </w:hyperlink>
            <w:r w:rsidR="00132D1E">
              <w:t xml:space="preserve"> </w:t>
            </w:r>
            <w:r w:rsidR="00132D1E" w:rsidRPr="00132D1E">
              <w:t>https://www.mdpi.com/1996-1944/14/20/6215</w:t>
            </w:r>
          </w:p>
        </w:tc>
      </w:tr>
      <w:tr w:rsidR="009131B5" w:rsidRPr="00A42E0C" w14:paraId="10F7F4A0"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2EEFB3EF" w14:textId="3F3AB2C0" w:rsidR="009131B5" w:rsidRPr="009131B5" w:rsidRDefault="009131B5" w:rsidP="00B8391E">
            <w:pPr>
              <w:numPr>
                <w:ilvl w:val="0"/>
                <w:numId w:val="50"/>
              </w:numPr>
              <w:spacing w:after="0" w:line="240" w:lineRule="auto"/>
              <w:jc w:val="both"/>
              <w:rPr>
                <w:rFonts w:ascii="Arial" w:hAnsi="Arial" w:cs="Arial"/>
                <w:b/>
                <w:color w:val="0000FF"/>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3CD6A154" w14:textId="7408A88A" w:rsidR="009131B5" w:rsidRPr="00B8391E" w:rsidRDefault="00B8391E" w:rsidP="00B8391E">
            <w:pPr>
              <w:pStyle w:val="ListParagraph"/>
              <w:spacing w:after="160" w:line="240" w:lineRule="auto"/>
              <w:ind w:left="0"/>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Kazakova</w:t>
            </w:r>
            <w:proofErr w:type="spellEnd"/>
            <w:r w:rsidRPr="00C671AC">
              <w:rPr>
                <w:rFonts w:ascii="Arial Narrow" w:hAnsi="Arial Narrow" w:cs="Arial"/>
                <w:color w:val="222222"/>
                <w:sz w:val="20"/>
                <w:szCs w:val="20"/>
                <w:shd w:val="clear" w:color="auto" w:fill="FFFFFF"/>
              </w:rPr>
              <w:t xml:space="preserve">, O., </w:t>
            </w:r>
            <w:proofErr w:type="spellStart"/>
            <w:r w:rsidRPr="00C671AC">
              <w:rPr>
                <w:rFonts w:ascii="Arial Narrow" w:hAnsi="Arial Narrow" w:cs="Arial"/>
                <w:color w:val="222222"/>
                <w:sz w:val="20"/>
                <w:szCs w:val="20"/>
                <w:shd w:val="clear" w:color="auto" w:fill="FFFFFF"/>
              </w:rPr>
              <w:t>Mioc</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Smirnova</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Draghici</w:t>
            </w:r>
            <w:proofErr w:type="spellEnd"/>
            <w:r w:rsidRPr="00C671AC">
              <w:rPr>
                <w:rFonts w:ascii="Arial Narrow" w:hAnsi="Arial Narrow" w:cs="Arial"/>
                <w:color w:val="222222"/>
                <w:sz w:val="20"/>
                <w:szCs w:val="20"/>
                <w:shd w:val="clear" w:color="auto" w:fill="FFFFFF"/>
              </w:rPr>
              <w:t xml:space="preserve">, G. A., </w:t>
            </w:r>
            <w:proofErr w:type="spellStart"/>
            <w:r w:rsidRPr="00C671AC">
              <w:rPr>
                <w:rFonts w:ascii="Arial Narrow" w:hAnsi="Arial Narrow" w:cs="Arial"/>
                <w:color w:val="222222"/>
                <w:sz w:val="20"/>
                <w:szCs w:val="20"/>
                <w:shd w:val="clear" w:color="auto" w:fill="FFFFFF"/>
              </w:rPr>
              <w:t>Baikova</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Voicu</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Vlaia</w:t>
            </w:r>
            <w:proofErr w:type="spellEnd"/>
            <w:r w:rsidRPr="00C671AC">
              <w:rPr>
                <w:rFonts w:ascii="Arial Narrow" w:hAnsi="Arial Narrow" w:cs="Arial"/>
                <w:color w:val="222222"/>
                <w:sz w:val="20"/>
                <w:szCs w:val="20"/>
                <w:shd w:val="clear" w:color="auto" w:fill="FFFFFF"/>
              </w:rPr>
              <w:t>, L</w:t>
            </w:r>
            <w:proofErr w:type="gramStart"/>
            <w:r w:rsidRPr="00C671AC">
              <w:rPr>
                <w:rFonts w:ascii="Arial Narrow" w:hAnsi="Arial Narrow" w:cs="Arial"/>
                <w:color w:val="222222"/>
                <w:sz w:val="20"/>
                <w:szCs w:val="20"/>
                <w:shd w:val="clear" w:color="auto" w:fill="FFFFFF"/>
              </w:rPr>
              <w:t>., ...</w:t>
            </w:r>
            <w:proofErr w:type="gramEnd"/>
            <w:r w:rsidRPr="00C671AC">
              <w:rPr>
                <w:rFonts w:ascii="Arial Narrow" w:hAnsi="Arial Narrow" w:cs="Arial"/>
                <w:color w:val="222222"/>
                <w:sz w:val="20"/>
                <w:szCs w:val="20"/>
                <w:shd w:val="clear" w:color="auto" w:fill="FFFFFF"/>
              </w:rPr>
              <w:t xml:space="preserve"> &amp; </w:t>
            </w:r>
            <w:proofErr w:type="spellStart"/>
            <w:r w:rsidRPr="00C671AC">
              <w:rPr>
                <w:rFonts w:ascii="Arial Narrow" w:hAnsi="Arial Narrow" w:cs="Arial"/>
                <w:color w:val="222222"/>
                <w:sz w:val="20"/>
                <w:szCs w:val="20"/>
                <w:shd w:val="clear" w:color="auto" w:fill="FFFFFF"/>
              </w:rPr>
              <w:t>Şoica</w:t>
            </w:r>
            <w:proofErr w:type="spellEnd"/>
            <w:r w:rsidRPr="00C671AC">
              <w:rPr>
                <w:rFonts w:ascii="Arial Narrow" w:hAnsi="Arial Narrow" w:cs="Arial"/>
                <w:color w:val="222222"/>
                <w:sz w:val="20"/>
                <w:szCs w:val="20"/>
                <w:shd w:val="clear" w:color="auto" w:fill="FFFFFF"/>
              </w:rPr>
              <w:t>, C. (2021). Novel Synthesized N-Ethyl-</w:t>
            </w:r>
            <w:proofErr w:type="spellStart"/>
            <w:r w:rsidRPr="00C671AC">
              <w:rPr>
                <w:rFonts w:ascii="Arial Narrow" w:hAnsi="Arial Narrow" w:cs="Arial"/>
                <w:color w:val="222222"/>
                <w:sz w:val="20"/>
                <w:szCs w:val="20"/>
                <w:shd w:val="clear" w:color="auto" w:fill="FFFFFF"/>
              </w:rPr>
              <w:t>Piperazinyl</w:t>
            </w:r>
            <w:proofErr w:type="spellEnd"/>
            <w:r w:rsidRPr="00C671AC">
              <w:rPr>
                <w:rFonts w:ascii="Arial Narrow" w:hAnsi="Arial Narrow" w:cs="Arial"/>
                <w:color w:val="222222"/>
                <w:sz w:val="20"/>
                <w:szCs w:val="20"/>
                <w:shd w:val="clear" w:color="auto" w:fill="FFFFFF"/>
              </w:rPr>
              <w:t xml:space="preserve">-Amides of C2-Substituted </w:t>
            </w:r>
            <w:proofErr w:type="spellStart"/>
            <w:r w:rsidRPr="00C671AC">
              <w:rPr>
                <w:rFonts w:ascii="Arial Narrow" w:hAnsi="Arial Narrow" w:cs="Arial"/>
                <w:color w:val="222222"/>
                <w:sz w:val="20"/>
                <w:szCs w:val="20"/>
                <w:shd w:val="clear" w:color="auto" w:fill="FFFFFF"/>
              </w:rPr>
              <w:t>Oleanonic</w:t>
            </w:r>
            <w:proofErr w:type="spellEnd"/>
            <w:r w:rsidRPr="00C671AC">
              <w:rPr>
                <w:rFonts w:ascii="Arial Narrow" w:hAnsi="Arial Narrow" w:cs="Arial"/>
                <w:color w:val="222222"/>
                <w:sz w:val="20"/>
                <w:szCs w:val="20"/>
                <w:shd w:val="clear" w:color="auto" w:fill="FFFFFF"/>
              </w:rPr>
              <w:t xml:space="preserve"> and </w:t>
            </w:r>
            <w:proofErr w:type="spellStart"/>
            <w:r w:rsidRPr="00C671AC">
              <w:rPr>
                <w:rFonts w:ascii="Arial Narrow" w:hAnsi="Arial Narrow" w:cs="Arial"/>
                <w:color w:val="222222"/>
                <w:sz w:val="20"/>
                <w:szCs w:val="20"/>
                <w:shd w:val="clear" w:color="auto" w:fill="FFFFFF"/>
              </w:rPr>
              <w:t>Ursonic</w:t>
            </w:r>
            <w:proofErr w:type="spellEnd"/>
            <w:r w:rsidRPr="00C671AC">
              <w:rPr>
                <w:rFonts w:ascii="Arial Narrow" w:hAnsi="Arial Narrow" w:cs="Arial"/>
                <w:color w:val="222222"/>
                <w:sz w:val="20"/>
                <w:szCs w:val="20"/>
                <w:shd w:val="clear" w:color="auto" w:fill="FFFFFF"/>
              </w:rPr>
              <w:t xml:space="preserve"> Acids Exhibit Cytotoxic Effects through Apoptotic Cell Death Regulation. </w:t>
            </w:r>
            <w:r w:rsidRPr="00C671AC">
              <w:rPr>
                <w:rFonts w:ascii="Arial Narrow" w:hAnsi="Arial Narrow" w:cs="Arial"/>
                <w:i/>
                <w:iCs/>
                <w:color w:val="222222"/>
                <w:sz w:val="20"/>
                <w:szCs w:val="20"/>
                <w:shd w:val="clear" w:color="auto" w:fill="FFFFFF"/>
              </w:rPr>
              <w:t>International journal of molecular sciences</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22</w:t>
            </w:r>
            <w:r w:rsidRPr="00C671AC">
              <w:rPr>
                <w:rFonts w:ascii="Arial Narrow" w:hAnsi="Arial Narrow" w:cs="Arial"/>
                <w:color w:val="222222"/>
                <w:sz w:val="20"/>
                <w:szCs w:val="20"/>
                <w:shd w:val="clear" w:color="auto" w:fill="FFFFFF"/>
              </w:rPr>
              <w:t>(20), 10967.</w:t>
            </w:r>
            <w:r>
              <w:rPr>
                <w:rFonts w:ascii="Arial Narrow" w:hAnsi="Arial Narrow" w:cs="Arial"/>
                <w:color w:val="222222"/>
                <w:sz w:val="20"/>
                <w:szCs w:val="20"/>
                <w:shd w:val="clear" w:color="auto" w:fill="FFFFFF"/>
              </w:rPr>
              <w:t xml:space="preserve"> </w:t>
            </w:r>
            <w:hyperlink r:id="rId31" w:history="1">
              <w:r w:rsidR="00132D1E" w:rsidRPr="008B1D41">
                <w:rPr>
                  <w:rStyle w:val="Hyperlink"/>
                  <w:rFonts w:ascii="Arial" w:hAnsi="Arial" w:cs="Arial"/>
                  <w:b/>
                  <w:bCs/>
                  <w:sz w:val="18"/>
                  <w:szCs w:val="18"/>
                  <w:shd w:val="clear" w:color="auto" w:fill="FFFFFF"/>
                </w:rPr>
                <w:t>https://doi.org/10.3390/ijms222010967</w:t>
              </w:r>
              <w:r w:rsidR="00132D1E" w:rsidRPr="008B1D41">
                <w:rPr>
                  <w:rStyle w:val="Hyperlink"/>
                </w:rPr>
                <w:t xml:space="preserve"> FI 5.924</w:t>
              </w:r>
            </w:hyperlink>
            <w:r w:rsidR="00132D1E">
              <w:t xml:space="preserve"> </w:t>
            </w:r>
            <w:r w:rsidR="00132D1E" w:rsidRPr="00132D1E">
              <w:t>https://www.mdpi.com/1422-0067/22/20/10967</w:t>
            </w:r>
          </w:p>
        </w:tc>
      </w:tr>
      <w:tr w:rsidR="009131B5" w:rsidRPr="00A42E0C" w14:paraId="025F5A0D" w14:textId="77777777" w:rsidTr="00132D1E">
        <w:trPr>
          <w:trHeight w:val="1029"/>
        </w:trPr>
        <w:tc>
          <w:tcPr>
            <w:tcW w:w="537" w:type="dxa"/>
            <w:tcBorders>
              <w:top w:val="single" w:sz="4" w:space="0" w:color="auto"/>
              <w:left w:val="single" w:sz="4" w:space="0" w:color="auto"/>
              <w:bottom w:val="single" w:sz="4" w:space="0" w:color="auto"/>
              <w:right w:val="single" w:sz="4" w:space="0" w:color="auto"/>
            </w:tcBorders>
            <w:shd w:val="clear" w:color="auto" w:fill="FFFFFF"/>
          </w:tcPr>
          <w:p w14:paraId="13706130" w14:textId="49E84A43" w:rsidR="009131B5" w:rsidRPr="009131B5" w:rsidRDefault="009131B5" w:rsidP="00B8391E">
            <w:pPr>
              <w:numPr>
                <w:ilvl w:val="0"/>
                <w:numId w:val="50"/>
              </w:numPr>
              <w:spacing w:after="0" w:line="240" w:lineRule="auto"/>
              <w:jc w:val="both"/>
              <w:rPr>
                <w:rFonts w:ascii="Arial" w:hAnsi="Arial" w:cs="Arial"/>
                <w:b/>
                <w:color w:val="0000FF"/>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594D37B7" w14:textId="04F1BFE7" w:rsidR="009131B5" w:rsidRPr="00A42E0C" w:rsidRDefault="00B8391E" w:rsidP="00B8391E">
            <w:pPr>
              <w:pStyle w:val="ListParagraph"/>
              <w:spacing w:after="160" w:line="240" w:lineRule="auto"/>
              <w:ind w:left="0"/>
              <w:rPr>
                <w:rFonts w:ascii="Arial" w:hAnsi="Arial" w:cs="Arial"/>
                <w:b/>
                <w:color w:val="0000FF"/>
                <w:sz w:val="24"/>
                <w:szCs w:val="24"/>
                <w:lang w:val="ro-RO"/>
              </w:rPr>
            </w:pPr>
            <w:proofErr w:type="spellStart"/>
            <w:r w:rsidRPr="00C671AC">
              <w:rPr>
                <w:rFonts w:ascii="Arial Narrow" w:hAnsi="Arial Narrow" w:cs="Arial"/>
                <w:color w:val="222222"/>
                <w:sz w:val="20"/>
                <w:szCs w:val="20"/>
                <w:shd w:val="clear" w:color="auto" w:fill="FFFFFF"/>
              </w:rPr>
              <w:t>Kazakova</w:t>
            </w:r>
            <w:proofErr w:type="spellEnd"/>
            <w:r w:rsidRPr="00C671AC">
              <w:rPr>
                <w:rFonts w:ascii="Arial Narrow" w:hAnsi="Arial Narrow" w:cs="Arial"/>
                <w:color w:val="222222"/>
                <w:sz w:val="20"/>
                <w:szCs w:val="20"/>
                <w:shd w:val="clear" w:color="auto" w:fill="FFFFFF"/>
              </w:rPr>
              <w:t xml:space="preserve">, O., </w:t>
            </w:r>
            <w:proofErr w:type="spellStart"/>
            <w:r w:rsidRPr="00C671AC">
              <w:rPr>
                <w:rFonts w:ascii="Arial Narrow" w:hAnsi="Arial Narrow" w:cs="Arial"/>
                <w:color w:val="222222"/>
                <w:sz w:val="20"/>
                <w:szCs w:val="20"/>
                <w:shd w:val="clear" w:color="auto" w:fill="FFFFFF"/>
              </w:rPr>
              <w:t>Șoica</w:t>
            </w:r>
            <w:proofErr w:type="spellEnd"/>
            <w:r w:rsidRPr="00C671AC">
              <w:rPr>
                <w:rFonts w:ascii="Arial Narrow" w:hAnsi="Arial Narrow" w:cs="Arial"/>
                <w:color w:val="222222"/>
                <w:sz w:val="20"/>
                <w:szCs w:val="20"/>
                <w:shd w:val="clear" w:color="auto" w:fill="FFFFFF"/>
              </w:rPr>
              <w:t xml:space="preserve">, C., </w:t>
            </w:r>
            <w:proofErr w:type="spellStart"/>
            <w:r w:rsidRPr="00C671AC">
              <w:rPr>
                <w:rFonts w:ascii="Arial Narrow" w:hAnsi="Arial Narrow" w:cs="Arial"/>
                <w:color w:val="222222"/>
                <w:sz w:val="20"/>
                <w:szCs w:val="20"/>
                <w:shd w:val="clear" w:color="auto" w:fill="FFFFFF"/>
              </w:rPr>
              <w:t>Babaev</w:t>
            </w:r>
            <w:proofErr w:type="spellEnd"/>
            <w:r w:rsidRPr="00C671AC">
              <w:rPr>
                <w:rFonts w:ascii="Arial Narrow" w:hAnsi="Arial Narrow" w:cs="Arial"/>
                <w:color w:val="222222"/>
                <w:sz w:val="20"/>
                <w:szCs w:val="20"/>
                <w:shd w:val="clear" w:color="auto" w:fill="FFFFFF"/>
              </w:rPr>
              <w:t xml:space="preserve">, M., </w:t>
            </w:r>
            <w:proofErr w:type="spellStart"/>
            <w:r w:rsidRPr="00C671AC">
              <w:rPr>
                <w:rFonts w:ascii="Arial Narrow" w:hAnsi="Arial Narrow" w:cs="Arial"/>
                <w:color w:val="222222"/>
                <w:sz w:val="20"/>
                <w:szCs w:val="20"/>
                <w:shd w:val="clear" w:color="auto" w:fill="FFFFFF"/>
              </w:rPr>
              <w:t>Petrova</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Khusnutdinova</w:t>
            </w:r>
            <w:proofErr w:type="spellEnd"/>
            <w:r w:rsidRPr="00C671AC">
              <w:rPr>
                <w:rFonts w:ascii="Arial Narrow" w:hAnsi="Arial Narrow" w:cs="Arial"/>
                <w:color w:val="222222"/>
                <w:sz w:val="20"/>
                <w:szCs w:val="20"/>
                <w:shd w:val="clear" w:color="auto" w:fill="FFFFFF"/>
              </w:rPr>
              <w:t>, E.,</w:t>
            </w:r>
            <w:r w:rsidRPr="003C11BB">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Draghici</w:t>
            </w:r>
            <w:proofErr w:type="spellEnd"/>
            <w:r w:rsidRPr="00C671AC">
              <w:rPr>
                <w:rFonts w:ascii="Arial Narrow" w:hAnsi="Arial Narrow" w:cs="Arial"/>
                <w:color w:val="222222"/>
                <w:sz w:val="20"/>
                <w:szCs w:val="20"/>
                <w:shd w:val="clear" w:color="auto" w:fill="FFFFFF"/>
              </w:rPr>
              <w:t xml:space="preserve">, G. A., </w:t>
            </w:r>
            <w:proofErr w:type="spellStart"/>
            <w:r w:rsidRPr="00C671AC">
              <w:rPr>
                <w:rFonts w:ascii="Arial Narrow" w:hAnsi="Arial Narrow" w:cs="Arial"/>
                <w:color w:val="222222"/>
                <w:sz w:val="20"/>
                <w:szCs w:val="20"/>
                <w:shd w:val="clear" w:color="auto" w:fill="FFFFFF"/>
              </w:rPr>
              <w:t>Poptsov</w:t>
            </w:r>
            <w:proofErr w:type="spellEnd"/>
            <w:r w:rsidRPr="00C671AC">
              <w:rPr>
                <w:rFonts w:ascii="Arial Narrow" w:hAnsi="Arial Narrow" w:cs="Arial"/>
                <w:color w:val="222222"/>
                <w:sz w:val="20"/>
                <w:szCs w:val="20"/>
                <w:shd w:val="clear" w:color="auto" w:fill="FFFFFF"/>
              </w:rPr>
              <w:t>, A</w:t>
            </w:r>
            <w:proofErr w:type="gramStart"/>
            <w:r w:rsidRPr="00C671AC">
              <w:rPr>
                <w:rFonts w:ascii="Arial Narrow" w:hAnsi="Arial Narrow" w:cs="Arial"/>
                <w:color w:val="222222"/>
                <w:sz w:val="20"/>
                <w:szCs w:val="20"/>
                <w:shd w:val="clear" w:color="auto" w:fill="FFFFFF"/>
              </w:rPr>
              <w:t>., ...</w:t>
            </w:r>
            <w:proofErr w:type="gramEnd"/>
            <w:r w:rsidRPr="00C671AC">
              <w:rPr>
                <w:rFonts w:ascii="Arial Narrow" w:hAnsi="Arial Narrow" w:cs="Arial"/>
                <w:color w:val="222222"/>
                <w:sz w:val="20"/>
                <w:szCs w:val="20"/>
                <w:shd w:val="clear" w:color="auto" w:fill="FFFFFF"/>
              </w:rPr>
              <w:t xml:space="preserve"> &amp; </w:t>
            </w:r>
            <w:proofErr w:type="spellStart"/>
            <w:r w:rsidRPr="00C671AC">
              <w:rPr>
                <w:rFonts w:ascii="Arial Narrow" w:hAnsi="Arial Narrow" w:cs="Arial"/>
                <w:color w:val="222222"/>
                <w:sz w:val="20"/>
                <w:szCs w:val="20"/>
                <w:shd w:val="clear" w:color="auto" w:fill="FFFFFF"/>
              </w:rPr>
              <w:t>Voicu</w:t>
            </w:r>
            <w:proofErr w:type="spellEnd"/>
            <w:r w:rsidRPr="00C671AC">
              <w:rPr>
                <w:rFonts w:ascii="Arial Narrow" w:hAnsi="Arial Narrow" w:cs="Arial"/>
                <w:color w:val="222222"/>
                <w:sz w:val="20"/>
                <w:szCs w:val="20"/>
                <w:shd w:val="clear" w:color="auto" w:fill="FFFFFF"/>
              </w:rPr>
              <w:t xml:space="preserve">, A. (2021). 3-Pyridinylidene Derivatives of Chemically </w:t>
            </w:r>
            <w:proofErr w:type="spellStart"/>
            <w:r w:rsidRPr="00C671AC">
              <w:rPr>
                <w:rFonts w:ascii="Arial Narrow" w:hAnsi="Arial Narrow" w:cs="Arial"/>
                <w:color w:val="222222"/>
                <w:sz w:val="20"/>
                <w:szCs w:val="20"/>
                <w:shd w:val="clear" w:color="auto" w:fill="FFFFFF"/>
              </w:rPr>
              <w:t>Modied</w:t>
            </w:r>
            <w:proofErr w:type="spellEnd"/>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Lupane</w:t>
            </w:r>
            <w:proofErr w:type="spellEnd"/>
            <w:r w:rsidRPr="00C671AC">
              <w:rPr>
                <w:rFonts w:ascii="Arial Narrow" w:hAnsi="Arial Narrow" w:cs="Arial"/>
                <w:color w:val="222222"/>
                <w:sz w:val="20"/>
                <w:szCs w:val="20"/>
                <w:shd w:val="clear" w:color="auto" w:fill="FFFFFF"/>
              </w:rPr>
              <w:t xml:space="preserve"> and </w:t>
            </w:r>
            <w:proofErr w:type="spellStart"/>
            <w:r w:rsidRPr="00C671AC">
              <w:rPr>
                <w:rFonts w:ascii="Arial Narrow" w:hAnsi="Arial Narrow" w:cs="Arial"/>
                <w:color w:val="222222"/>
                <w:sz w:val="20"/>
                <w:szCs w:val="20"/>
                <w:shd w:val="clear" w:color="auto" w:fill="FFFFFF"/>
              </w:rPr>
              <w:t>Ursane</w:t>
            </w:r>
            <w:proofErr w:type="spellEnd"/>
            <w:r w:rsidRPr="00C671AC">
              <w:rPr>
                <w:rFonts w:ascii="Arial Narrow" w:hAnsi="Arial Narrow" w:cs="Arial"/>
                <w:color w:val="222222"/>
                <w:sz w:val="20"/>
                <w:szCs w:val="20"/>
                <w:shd w:val="clear" w:color="auto" w:fill="FFFFFF"/>
              </w:rPr>
              <w:t xml:space="preserve"> Triterpenes as Promising Anticancer Agents by Targeting Apoptosis. </w:t>
            </w:r>
            <w:r w:rsidRPr="00C671AC">
              <w:rPr>
                <w:rFonts w:ascii="Arial Narrow" w:hAnsi="Arial Narrow" w:cs="Arial"/>
                <w:i/>
                <w:iCs/>
                <w:color w:val="222222"/>
                <w:sz w:val="20"/>
                <w:szCs w:val="20"/>
                <w:shd w:val="clear" w:color="auto" w:fill="FFFFFF"/>
              </w:rPr>
              <w:t>International journal of molecular sciences</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22</w:t>
            </w:r>
            <w:r w:rsidRPr="00C671AC">
              <w:rPr>
                <w:rFonts w:ascii="Arial Narrow" w:hAnsi="Arial Narrow" w:cs="Arial"/>
                <w:color w:val="222222"/>
                <w:sz w:val="20"/>
                <w:szCs w:val="20"/>
                <w:shd w:val="clear" w:color="auto" w:fill="FFFFFF"/>
              </w:rPr>
              <w:t>(19), 10695.</w:t>
            </w:r>
            <w:r>
              <w:rPr>
                <w:rFonts w:ascii="Arial Narrow" w:hAnsi="Arial Narrow" w:cs="Arial"/>
                <w:color w:val="222222"/>
                <w:sz w:val="20"/>
                <w:szCs w:val="20"/>
                <w:shd w:val="clear" w:color="auto" w:fill="FFFFFF"/>
              </w:rPr>
              <w:t xml:space="preserve"> </w:t>
            </w:r>
            <w:hyperlink r:id="rId32" w:history="1">
              <w:r w:rsidR="00132D1E" w:rsidRPr="008B1D41">
                <w:rPr>
                  <w:rStyle w:val="Hyperlink"/>
                  <w:rFonts w:ascii="Arial" w:hAnsi="Arial" w:cs="Arial"/>
                  <w:b/>
                  <w:bCs/>
                  <w:sz w:val="18"/>
                  <w:szCs w:val="18"/>
                  <w:shd w:val="clear" w:color="auto" w:fill="FFFFFF"/>
                </w:rPr>
                <w:t>https://doi.org/10.3390/ijms221910695</w:t>
              </w:r>
              <w:r w:rsidR="00132D1E" w:rsidRPr="008B1D41">
                <w:rPr>
                  <w:rStyle w:val="Hyperlink"/>
                </w:rPr>
                <w:t xml:space="preserve"> FI 5.924</w:t>
              </w:r>
            </w:hyperlink>
            <w:r w:rsidR="00132D1E">
              <w:t xml:space="preserve"> </w:t>
            </w:r>
            <w:r w:rsidR="00132D1E" w:rsidRPr="00132D1E">
              <w:t>https://www.mdpi.com/1422-0067/22/19/10695</w:t>
            </w:r>
          </w:p>
        </w:tc>
      </w:tr>
      <w:tr w:rsidR="009131B5" w:rsidRPr="00A42E0C" w14:paraId="75DD5A67" w14:textId="77777777" w:rsidTr="00132D1E">
        <w:trPr>
          <w:trHeight w:val="984"/>
        </w:trPr>
        <w:tc>
          <w:tcPr>
            <w:tcW w:w="537" w:type="dxa"/>
            <w:tcBorders>
              <w:top w:val="single" w:sz="4" w:space="0" w:color="auto"/>
              <w:left w:val="single" w:sz="4" w:space="0" w:color="auto"/>
              <w:bottom w:val="single" w:sz="4" w:space="0" w:color="auto"/>
              <w:right w:val="single" w:sz="4" w:space="0" w:color="auto"/>
            </w:tcBorders>
            <w:shd w:val="clear" w:color="auto" w:fill="FFFFFF"/>
          </w:tcPr>
          <w:p w14:paraId="2AD54572" w14:textId="6F75D65C" w:rsidR="009131B5" w:rsidRPr="009131B5" w:rsidRDefault="009131B5" w:rsidP="00B8391E">
            <w:pPr>
              <w:numPr>
                <w:ilvl w:val="0"/>
                <w:numId w:val="50"/>
              </w:numPr>
              <w:spacing w:after="0" w:line="240" w:lineRule="auto"/>
              <w:jc w:val="both"/>
              <w:rPr>
                <w:rFonts w:ascii="Arial" w:hAnsi="Arial" w:cs="Arial"/>
                <w:b/>
                <w:color w:val="0000FF"/>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52D5F9CF" w14:textId="04371939" w:rsidR="009131B5" w:rsidRPr="00A42E0C" w:rsidRDefault="00B8391E" w:rsidP="00B8391E">
            <w:pPr>
              <w:pStyle w:val="ListParagraph"/>
              <w:spacing w:after="160" w:line="240" w:lineRule="auto"/>
              <w:ind w:left="0"/>
              <w:rPr>
                <w:rFonts w:ascii="Arial" w:hAnsi="Arial" w:cs="Arial"/>
                <w:b/>
                <w:color w:val="0000FF"/>
                <w:sz w:val="24"/>
                <w:szCs w:val="24"/>
                <w:lang w:val="ro-RO"/>
              </w:rPr>
            </w:pPr>
            <w:proofErr w:type="spellStart"/>
            <w:r w:rsidRPr="00C671AC">
              <w:rPr>
                <w:rFonts w:ascii="Arial Narrow" w:hAnsi="Arial Narrow" w:cs="Arial"/>
                <w:color w:val="222222"/>
                <w:sz w:val="20"/>
                <w:szCs w:val="20"/>
                <w:shd w:val="clear" w:color="auto" w:fill="FFFFFF"/>
              </w:rPr>
              <w:t>Watz</w:t>
            </w:r>
            <w:proofErr w:type="spellEnd"/>
            <w:r w:rsidRPr="00C671AC">
              <w:rPr>
                <w:rFonts w:ascii="Arial Narrow" w:hAnsi="Arial Narrow" w:cs="Arial"/>
                <w:color w:val="222222"/>
                <w:sz w:val="20"/>
                <w:szCs w:val="20"/>
                <w:shd w:val="clear" w:color="auto" w:fill="FFFFFF"/>
              </w:rPr>
              <w:t xml:space="preserve">, C. G., </w:t>
            </w:r>
            <w:proofErr w:type="spellStart"/>
            <w:r w:rsidRPr="00C671AC">
              <w:rPr>
                <w:rFonts w:ascii="Arial Narrow" w:hAnsi="Arial Narrow" w:cs="Arial"/>
                <w:color w:val="222222"/>
                <w:sz w:val="20"/>
                <w:szCs w:val="20"/>
                <w:shd w:val="clear" w:color="auto" w:fill="FFFFFF"/>
              </w:rPr>
              <w:t>Moacă</w:t>
            </w:r>
            <w:proofErr w:type="spellEnd"/>
            <w:r w:rsidRPr="00C671AC">
              <w:rPr>
                <w:rFonts w:ascii="Arial Narrow" w:hAnsi="Arial Narrow" w:cs="Arial"/>
                <w:color w:val="222222"/>
                <w:sz w:val="20"/>
                <w:szCs w:val="20"/>
                <w:shd w:val="clear" w:color="auto" w:fill="FFFFFF"/>
              </w:rPr>
              <w:t xml:space="preserve">, E. A., </w:t>
            </w:r>
            <w:proofErr w:type="spellStart"/>
            <w:r w:rsidRPr="00C671AC">
              <w:rPr>
                <w:rFonts w:ascii="Arial Narrow" w:hAnsi="Arial Narrow" w:cs="Arial"/>
                <w:color w:val="222222"/>
                <w:sz w:val="20"/>
                <w:szCs w:val="20"/>
                <w:shd w:val="clear" w:color="auto" w:fill="FFFFFF"/>
              </w:rPr>
              <w:t>Vlaia</w:t>
            </w:r>
            <w:proofErr w:type="spellEnd"/>
            <w:r w:rsidRPr="00C671AC">
              <w:rPr>
                <w:rFonts w:ascii="Arial Narrow" w:hAnsi="Arial Narrow" w:cs="Arial"/>
                <w:color w:val="222222"/>
                <w:sz w:val="20"/>
                <w:szCs w:val="20"/>
                <w:shd w:val="clear" w:color="auto" w:fill="FFFFFF"/>
              </w:rPr>
              <w:t xml:space="preserve">, L., </w:t>
            </w:r>
            <w:proofErr w:type="spellStart"/>
            <w:r w:rsidRPr="00C671AC">
              <w:rPr>
                <w:rFonts w:ascii="Arial Narrow" w:hAnsi="Arial Narrow" w:cs="Arial"/>
                <w:color w:val="222222"/>
                <w:sz w:val="20"/>
                <w:szCs w:val="20"/>
                <w:shd w:val="clear" w:color="auto" w:fill="FFFFFF"/>
              </w:rPr>
              <w:t>Marcovici</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Macașoi</w:t>
            </w:r>
            <w:proofErr w:type="spellEnd"/>
            <w:r w:rsidRPr="00C671AC">
              <w:rPr>
                <w:rFonts w:ascii="Arial Narrow" w:hAnsi="Arial Narrow" w:cs="Arial"/>
                <w:color w:val="222222"/>
                <w:sz w:val="20"/>
                <w:szCs w:val="20"/>
                <w:shd w:val="clear" w:color="auto" w:fill="FFFFFF"/>
              </w:rPr>
              <w:t xml:space="preserve">, I. G., </w:t>
            </w:r>
            <w:proofErr w:type="spellStart"/>
            <w:r w:rsidRPr="00C671AC">
              <w:rPr>
                <w:rFonts w:ascii="Arial Narrow" w:hAnsi="Arial Narrow" w:cs="Arial"/>
                <w:color w:val="222222"/>
                <w:sz w:val="20"/>
                <w:szCs w:val="20"/>
                <w:shd w:val="clear" w:color="auto" w:fill="FFFFFF"/>
              </w:rPr>
              <w:t>Borcan</w:t>
            </w:r>
            <w:proofErr w:type="spellEnd"/>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Draghici</w:t>
            </w:r>
            <w:proofErr w:type="spellEnd"/>
            <w:r w:rsidRPr="00C671AC">
              <w:rPr>
                <w:rFonts w:ascii="Arial Narrow" w:hAnsi="Arial Narrow" w:cs="Arial"/>
                <w:color w:val="222222"/>
                <w:sz w:val="20"/>
                <w:szCs w:val="20"/>
                <w:shd w:val="clear" w:color="auto" w:fill="FFFFFF"/>
              </w:rPr>
              <w:t xml:space="preserve">, G. A., &amp;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xml:space="preserve">, C. A. (2021). </w:t>
            </w:r>
            <w:proofErr w:type="spellStart"/>
            <w:r w:rsidRPr="00C671AC">
              <w:rPr>
                <w:rFonts w:ascii="Arial Narrow" w:hAnsi="Arial Narrow" w:cs="Arial"/>
                <w:color w:val="222222"/>
                <w:sz w:val="20"/>
                <w:szCs w:val="20"/>
                <w:shd w:val="clear" w:color="auto" w:fill="FFFFFF"/>
              </w:rPr>
              <w:t>Oleogel</w:t>
            </w:r>
            <w:proofErr w:type="spellEnd"/>
            <w:r w:rsidRPr="00C671AC">
              <w:rPr>
                <w:rFonts w:ascii="Arial Narrow" w:hAnsi="Arial Narrow" w:cs="Arial"/>
                <w:color w:val="222222"/>
                <w:sz w:val="20"/>
                <w:szCs w:val="20"/>
                <w:shd w:val="clear" w:color="auto" w:fill="FFFFFF"/>
              </w:rPr>
              <w:t xml:space="preserve"> Formulations for the Topical Delivery of </w:t>
            </w:r>
            <w:proofErr w:type="spellStart"/>
            <w:r w:rsidRPr="00C671AC">
              <w:rPr>
                <w:rFonts w:ascii="Arial Narrow" w:hAnsi="Arial Narrow" w:cs="Arial"/>
                <w:color w:val="222222"/>
                <w:sz w:val="20"/>
                <w:szCs w:val="20"/>
                <w:shd w:val="clear" w:color="auto" w:fill="FFFFFF"/>
              </w:rPr>
              <w:t>Betulin</w:t>
            </w:r>
            <w:proofErr w:type="spellEnd"/>
            <w:r w:rsidRPr="00C671AC">
              <w:rPr>
                <w:rFonts w:ascii="Arial Narrow" w:hAnsi="Arial Narrow" w:cs="Arial"/>
                <w:color w:val="222222"/>
                <w:sz w:val="20"/>
                <w:szCs w:val="20"/>
                <w:shd w:val="clear" w:color="auto" w:fill="FFFFFF"/>
              </w:rPr>
              <w:t xml:space="preserve"> and </w:t>
            </w:r>
            <w:proofErr w:type="spellStart"/>
            <w:r w:rsidRPr="00C671AC">
              <w:rPr>
                <w:rFonts w:ascii="Arial Narrow" w:hAnsi="Arial Narrow" w:cs="Arial"/>
                <w:color w:val="222222"/>
                <w:sz w:val="20"/>
                <w:szCs w:val="20"/>
                <w:shd w:val="clear" w:color="auto" w:fill="FFFFFF"/>
              </w:rPr>
              <w:t>Lupeol</w:t>
            </w:r>
            <w:proofErr w:type="spellEnd"/>
            <w:r w:rsidRPr="00C671AC">
              <w:rPr>
                <w:rFonts w:ascii="Arial Narrow" w:hAnsi="Arial Narrow" w:cs="Arial"/>
                <w:color w:val="222222"/>
                <w:sz w:val="20"/>
                <w:szCs w:val="20"/>
                <w:shd w:val="clear" w:color="auto" w:fill="FFFFFF"/>
              </w:rPr>
              <w:t xml:space="preserve"> in Skin Injuries—Preparation, Physicochemical Characterization, and </w:t>
            </w:r>
            <w:proofErr w:type="spellStart"/>
            <w:r w:rsidRPr="00C671AC">
              <w:rPr>
                <w:rFonts w:ascii="Arial Narrow" w:hAnsi="Arial Narrow" w:cs="Arial"/>
                <w:color w:val="222222"/>
                <w:sz w:val="20"/>
                <w:szCs w:val="20"/>
                <w:shd w:val="clear" w:color="auto" w:fill="FFFFFF"/>
              </w:rPr>
              <w:t>Pharmaco</w:t>
            </w:r>
            <w:proofErr w:type="spellEnd"/>
            <w:r w:rsidRPr="00C671AC">
              <w:rPr>
                <w:rFonts w:ascii="Arial Narrow" w:hAnsi="Arial Narrow" w:cs="Arial"/>
                <w:color w:val="222222"/>
                <w:sz w:val="20"/>
                <w:szCs w:val="20"/>
                <w:shd w:val="clear" w:color="auto" w:fill="FFFFFF"/>
              </w:rPr>
              <w:t>-Toxicological Evaluation. </w:t>
            </w:r>
            <w:r w:rsidRPr="00C671AC">
              <w:rPr>
                <w:rFonts w:ascii="Arial Narrow" w:hAnsi="Arial Narrow" w:cs="Arial"/>
                <w:i/>
                <w:iCs/>
                <w:color w:val="222222"/>
                <w:sz w:val="20"/>
                <w:szCs w:val="20"/>
                <w:shd w:val="clear" w:color="auto" w:fill="FFFFFF"/>
              </w:rPr>
              <w:t>Molecules</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26</w:t>
            </w:r>
            <w:r w:rsidRPr="00C671AC">
              <w:rPr>
                <w:rFonts w:ascii="Arial Narrow" w:hAnsi="Arial Narrow" w:cs="Arial"/>
                <w:color w:val="222222"/>
                <w:sz w:val="20"/>
                <w:szCs w:val="20"/>
                <w:shd w:val="clear" w:color="auto" w:fill="FFFFFF"/>
              </w:rPr>
              <w:t>(14), 4174.</w:t>
            </w:r>
            <w:r>
              <w:rPr>
                <w:rFonts w:ascii="Arial Narrow" w:hAnsi="Arial Narrow" w:cs="Arial"/>
                <w:color w:val="222222"/>
                <w:sz w:val="20"/>
                <w:szCs w:val="20"/>
                <w:shd w:val="clear" w:color="auto" w:fill="FFFFFF"/>
              </w:rPr>
              <w:t xml:space="preserve"> </w:t>
            </w:r>
            <w:hyperlink r:id="rId33" w:history="1">
              <w:r w:rsidR="00132D1E" w:rsidRPr="008B1D41">
                <w:rPr>
                  <w:rStyle w:val="Hyperlink"/>
                  <w:rFonts w:ascii="Arial" w:hAnsi="Arial" w:cs="Arial"/>
                  <w:b/>
                  <w:bCs/>
                  <w:sz w:val="18"/>
                  <w:szCs w:val="18"/>
                  <w:shd w:val="clear" w:color="auto" w:fill="FFFFFF"/>
                </w:rPr>
                <w:t>https://doi.org/10.3390/molecules26144174</w:t>
              </w:r>
              <w:r w:rsidR="00132D1E" w:rsidRPr="008B1D41">
                <w:rPr>
                  <w:rStyle w:val="Hyperlink"/>
                </w:rPr>
                <w:t xml:space="preserve"> FI 4.412</w:t>
              </w:r>
            </w:hyperlink>
            <w:r w:rsidR="00132D1E">
              <w:t xml:space="preserve"> </w:t>
            </w:r>
            <w:r w:rsidR="00132D1E" w:rsidRPr="00132D1E">
              <w:t>https://www.mdpi.com/1420-3049/26/14/4174</w:t>
            </w:r>
          </w:p>
        </w:tc>
      </w:tr>
      <w:tr w:rsidR="009131B5" w:rsidRPr="00A42E0C" w14:paraId="61BF30E6"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47E22A50" w14:textId="16AD8874" w:rsidR="009131B5" w:rsidRPr="009131B5" w:rsidRDefault="009131B5" w:rsidP="00B8391E">
            <w:pPr>
              <w:numPr>
                <w:ilvl w:val="0"/>
                <w:numId w:val="50"/>
              </w:numPr>
              <w:spacing w:after="0" w:line="240" w:lineRule="auto"/>
              <w:jc w:val="both"/>
              <w:rPr>
                <w:rFonts w:ascii="Arial" w:hAnsi="Arial" w:cs="Arial"/>
                <w:b/>
                <w:color w:val="0000FF"/>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4A7E1382" w14:textId="20C2AD7E" w:rsidR="009131B5" w:rsidRPr="00B8391E" w:rsidRDefault="00B8391E" w:rsidP="00B8391E">
            <w:pPr>
              <w:pStyle w:val="ListParagraph"/>
              <w:spacing w:after="160" w:line="240" w:lineRule="auto"/>
              <w:ind w:left="0"/>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Simu</w:t>
            </w:r>
            <w:proofErr w:type="spellEnd"/>
            <w:r w:rsidRPr="00C671AC">
              <w:rPr>
                <w:rFonts w:ascii="Arial Narrow" w:hAnsi="Arial Narrow" w:cs="Arial"/>
                <w:color w:val="222222"/>
                <w:sz w:val="20"/>
                <w:szCs w:val="20"/>
                <w:shd w:val="clear" w:color="auto" w:fill="FFFFFF"/>
              </w:rPr>
              <w:t xml:space="preserve">, S., </w:t>
            </w:r>
            <w:proofErr w:type="spellStart"/>
            <w:r w:rsidRPr="00C671AC">
              <w:rPr>
                <w:rFonts w:ascii="Arial Narrow" w:hAnsi="Arial Narrow" w:cs="Arial"/>
                <w:color w:val="222222"/>
                <w:sz w:val="20"/>
                <w:szCs w:val="20"/>
                <w:shd w:val="clear" w:color="auto" w:fill="FFFFFF"/>
              </w:rPr>
              <w:t>Marcovici</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Dobrescu</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Malita</w:t>
            </w:r>
            <w:proofErr w:type="spellEnd"/>
            <w:r w:rsidRPr="00C671AC">
              <w:rPr>
                <w:rFonts w:ascii="Arial Narrow" w:hAnsi="Arial Narrow" w:cs="Arial"/>
                <w:color w:val="222222"/>
                <w:sz w:val="20"/>
                <w:szCs w:val="20"/>
                <w:shd w:val="clear" w:color="auto" w:fill="FFFFFF"/>
              </w:rPr>
              <w:t xml:space="preserve">, D.,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xml:space="preserve">, C. A., Coricovac, </w:t>
            </w:r>
            <w:proofErr w:type="spellStart"/>
            <w:r w:rsidRPr="00C671AC">
              <w:rPr>
                <w:rFonts w:ascii="Arial Narrow" w:hAnsi="Arial Narrow" w:cs="Arial"/>
                <w:color w:val="222222"/>
                <w:sz w:val="20"/>
                <w:szCs w:val="20"/>
                <w:shd w:val="clear" w:color="auto" w:fill="FFFFFF"/>
              </w:rPr>
              <w:t>Draghici</w:t>
            </w:r>
            <w:proofErr w:type="spellEnd"/>
            <w:r w:rsidRPr="00C671AC">
              <w:rPr>
                <w:rFonts w:ascii="Arial Narrow" w:hAnsi="Arial Narrow" w:cs="Arial"/>
                <w:color w:val="222222"/>
                <w:sz w:val="20"/>
                <w:szCs w:val="20"/>
                <w:shd w:val="clear" w:color="auto" w:fill="FFFFFF"/>
              </w:rPr>
              <w:t xml:space="preserve">, G. A., &amp; </w:t>
            </w:r>
            <w:proofErr w:type="spellStart"/>
            <w:r w:rsidRPr="00C671AC">
              <w:rPr>
                <w:rFonts w:ascii="Arial Narrow" w:hAnsi="Arial Narrow" w:cs="Arial"/>
                <w:color w:val="222222"/>
                <w:sz w:val="20"/>
                <w:szCs w:val="20"/>
                <w:shd w:val="clear" w:color="auto" w:fill="FFFFFF"/>
              </w:rPr>
              <w:t>Navolan</w:t>
            </w:r>
            <w:proofErr w:type="spellEnd"/>
            <w:r w:rsidRPr="00C671AC">
              <w:rPr>
                <w:rFonts w:ascii="Arial Narrow" w:hAnsi="Arial Narrow" w:cs="Arial"/>
                <w:color w:val="222222"/>
                <w:sz w:val="20"/>
                <w:szCs w:val="20"/>
                <w:shd w:val="clear" w:color="auto" w:fill="FFFFFF"/>
              </w:rPr>
              <w:t>, D. (2021). Insights into the Behavior of Triple-Negative MDA-MB-231 Breast Carcinoma Cells Following the Treatment with 17β-</w:t>
            </w:r>
            <w:proofErr w:type="spellStart"/>
            <w:r w:rsidRPr="00C671AC">
              <w:rPr>
                <w:rFonts w:ascii="Arial Narrow" w:hAnsi="Arial Narrow" w:cs="Arial"/>
                <w:color w:val="222222"/>
                <w:sz w:val="20"/>
                <w:szCs w:val="20"/>
                <w:shd w:val="clear" w:color="auto" w:fill="FFFFFF"/>
              </w:rPr>
              <w:t>Ethinylestradiol</w:t>
            </w:r>
            <w:proofErr w:type="spellEnd"/>
            <w:r w:rsidRPr="00C671AC">
              <w:rPr>
                <w:rFonts w:ascii="Arial Narrow" w:hAnsi="Arial Narrow" w:cs="Arial"/>
                <w:color w:val="222222"/>
                <w:sz w:val="20"/>
                <w:szCs w:val="20"/>
                <w:shd w:val="clear" w:color="auto" w:fill="FFFFFF"/>
              </w:rPr>
              <w:t xml:space="preserve"> and </w:t>
            </w:r>
            <w:proofErr w:type="spellStart"/>
            <w:r w:rsidRPr="00C671AC">
              <w:rPr>
                <w:rFonts w:ascii="Arial Narrow" w:hAnsi="Arial Narrow" w:cs="Arial"/>
                <w:color w:val="222222"/>
                <w:sz w:val="20"/>
                <w:szCs w:val="20"/>
                <w:shd w:val="clear" w:color="auto" w:fill="FFFFFF"/>
              </w:rPr>
              <w:t>Levonorgestrel</w:t>
            </w:r>
            <w:proofErr w:type="spellEnd"/>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Molecules</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26</w:t>
            </w:r>
            <w:r w:rsidRPr="00C671AC">
              <w:rPr>
                <w:rFonts w:ascii="Arial Narrow" w:hAnsi="Arial Narrow" w:cs="Arial"/>
                <w:color w:val="222222"/>
                <w:sz w:val="20"/>
                <w:szCs w:val="20"/>
                <w:shd w:val="clear" w:color="auto" w:fill="FFFFFF"/>
              </w:rPr>
              <w:t>(9), 2776.</w:t>
            </w:r>
            <w:r>
              <w:rPr>
                <w:rFonts w:ascii="Arial Narrow" w:hAnsi="Arial Narrow" w:cs="Arial"/>
                <w:color w:val="222222"/>
                <w:sz w:val="20"/>
                <w:szCs w:val="20"/>
                <w:shd w:val="clear" w:color="auto" w:fill="FFFFFF"/>
              </w:rPr>
              <w:t xml:space="preserve"> </w:t>
            </w:r>
            <w:hyperlink r:id="rId34" w:history="1">
              <w:r w:rsidR="00132D1E" w:rsidRPr="008B1D41">
                <w:rPr>
                  <w:rStyle w:val="Hyperlink"/>
                  <w:rFonts w:ascii="Arial" w:hAnsi="Arial" w:cs="Arial"/>
                  <w:b/>
                  <w:bCs/>
                  <w:sz w:val="18"/>
                  <w:szCs w:val="18"/>
                  <w:shd w:val="clear" w:color="auto" w:fill="FFFFFF"/>
                </w:rPr>
                <w:t>https://doi.org/10.3390/molecules26092776</w:t>
              </w:r>
              <w:r w:rsidR="00132D1E" w:rsidRPr="008B1D41">
                <w:rPr>
                  <w:rStyle w:val="Hyperlink"/>
                </w:rPr>
                <w:t xml:space="preserve"> FI 4.412</w:t>
              </w:r>
            </w:hyperlink>
            <w:r w:rsidR="00132D1E">
              <w:t xml:space="preserve"> </w:t>
            </w:r>
            <w:r w:rsidR="00132D1E" w:rsidRPr="00132D1E">
              <w:t>https://www.mdpi.com/1420-3049/26/9/2776</w:t>
            </w:r>
          </w:p>
        </w:tc>
      </w:tr>
      <w:tr w:rsidR="009131B5" w:rsidRPr="00A42E0C" w14:paraId="086F01B9"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7EC3DD1D" w14:textId="1A587587" w:rsidR="009131B5" w:rsidRPr="009131B5" w:rsidRDefault="009131B5" w:rsidP="00B8391E">
            <w:pPr>
              <w:numPr>
                <w:ilvl w:val="0"/>
                <w:numId w:val="50"/>
              </w:numPr>
              <w:spacing w:after="0" w:line="240" w:lineRule="auto"/>
              <w:jc w:val="both"/>
              <w:rPr>
                <w:rFonts w:ascii="Arial" w:hAnsi="Arial" w:cs="Arial"/>
                <w:b/>
                <w:color w:val="0000FF"/>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3B06A183" w14:textId="6E2331FC" w:rsidR="009131B5" w:rsidRPr="00B8391E" w:rsidRDefault="00B8391E" w:rsidP="00B8391E">
            <w:pPr>
              <w:pStyle w:val="ListParagraph"/>
              <w:spacing w:after="160" w:line="240" w:lineRule="auto"/>
              <w:ind w:left="0"/>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Coricovac, D.,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xml:space="preserve">, C. A., </w:t>
            </w:r>
            <w:proofErr w:type="spellStart"/>
            <w:r w:rsidRPr="00C671AC">
              <w:rPr>
                <w:rFonts w:ascii="Arial Narrow" w:hAnsi="Arial Narrow" w:cs="Arial"/>
                <w:color w:val="222222"/>
                <w:sz w:val="20"/>
                <w:szCs w:val="20"/>
                <w:shd w:val="clear" w:color="auto" w:fill="FFFFFF"/>
              </w:rPr>
              <w:t>Pinzaru</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Mioc</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Aburel</w:t>
            </w:r>
            <w:proofErr w:type="spellEnd"/>
            <w:r w:rsidRPr="00C671AC">
              <w:rPr>
                <w:rFonts w:ascii="Arial Narrow" w:hAnsi="Arial Narrow" w:cs="Arial"/>
                <w:color w:val="222222"/>
                <w:sz w:val="20"/>
                <w:szCs w:val="20"/>
                <w:shd w:val="clear" w:color="auto" w:fill="FFFFFF"/>
              </w:rPr>
              <w:t xml:space="preserve">, O. M., </w:t>
            </w:r>
            <w:proofErr w:type="spellStart"/>
            <w:r w:rsidRPr="00C671AC">
              <w:rPr>
                <w:rFonts w:ascii="Arial Narrow" w:hAnsi="Arial Narrow" w:cs="Arial"/>
                <w:color w:val="222222"/>
                <w:sz w:val="20"/>
                <w:szCs w:val="20"/>
                <w:shd w:val="clear" w:color="auto" w:fill="FFFFFF"/>
              </w:rPr>
              <w:t>Macasoi</w:t>
            </w:r>
            <w:proofErr w:type="spellEnd"/>
            <w:r w:rsidRPr="00C671AC">
              <w:rPr>
                <w:rFonts w:ascii="Arial Narrow" w:hAnsi="Arial Narrow" w:cs="Arial"/>
                <w:color w:val="222222"/>
                <w:sz w:val="20"/>
                <w:szCs w:val="20"/>
                <w:shd w:val="clear" w:color="auto" w:fill="FFFFFF"/>
              </w:rPr>
              <w:t>, I</w:t>
            </w:r>
            <w:r w:rsidRPr="002438D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Draghici</w:t>
            </w:r>
            <w:proofErr w:type="spellEnd"/>
            <w:r w:rsidRPr="00C671AC">
              <w:rPr>
                <w:rFonts w:ascii="Arial Narrow" w:hAnsi="Arial Narrow" w:cs="Arial"/>
                <w:color w:val="222222"/>
                <w:sz w:val="20"/>
                <w:szCs w:val="20"/>
                <w:shd w:val="clear" w:color="auto" w:fill="FFFFFF"/>
              </w:rPr>
              <w:t xml:space="preserve">, G. A., &amp; </w:t>
            </w:r>
            <w:proofErr w:type="spellStart"/>
            <w:r w:rsidRPr="00C671AC">
              <w:rPr>
                <w:rFonts w:ascii="Arial Narrow" w:hAnsi="Arial Narrow" w:cs="Arial"/>
                <w:color w:val="222222"/>
                <w:sz w:val="20"/>
                <w:szCs w:val="20"/>
                <w:shd w:val="clear" w:color="auto" w:fill="FFFFFF"/>
              </w:rPr>
              <w:t>Muntean</w:t>
            </w:r>
            <w:proofErr w:type="spellEnd"/>
            <w:r w:rsidRPr="00C671AC">
              <w:rPr>
                <w:rFonts w:ascii="Arial Narrow" w:hAnsi="Arial Narrow" w:cs="Arial"/>
                <w:color w:val="222222"/>
                <w:sz w:val="20"/>
                <w:szCs w:val="20"/>
                <w:shd w:val="clear" w:color="auto" w:fill="FFFFFF"/>
              </w:rPr>
              <w:t xml:space="preserve">, M. D. (2021). Assessment of </w:t>
            </w:r>
            <w:proofErr w:type="spellStart"/>
            <w:r w:rsidRPr="00C671AC">
              <w:rPr>
                <w:rFonts w:ascii="Arial Narrow" w:hAnsi="Arial Narrow" w:cs="Arial"/>
                <w:color w:val="222222"/>
                <w:sz w:val="20"/>
                <w:szCs w:val="20"/>
                <w:shd w:val="clear" w:color="auto" w:fill="FFFFFF"/>
              </w:rPr>
              <w:t>Betulinic</w:t>
            </w:r>
            <w:proofErr w:type="spellEnd"/>
            <w:r w:rsidRPr="00C671AC">
              <w:rPr>
                <w:rFonts w:ascii="Arial Narrow" w:hAnsi="Arial Narrow" w:cs="Arial"/>
                <w:color w:val="222222"/>
                <w:sz w:val="20"/>
                <w:szCs w:val="20"/>
                <w:shd w:val="clear" w:color="auto" w:fill="FFFFFF"/>
              </w:rPr>
              <w:t xml:space="preserve"> Acid Cytotoxicity and Mitochondrial Metabolism Impairment in a Human Melanoma Cell Line. </w:t>
            </w:r>
            <w:r w:rsidRPr="00C671AC">
              <w:rPr>
                <w:rFonts w:ascii="Arial Narrow" w:hAnsi="Arial Narrow" w:cs="Arial"/>
                <w:i/>
                <w:iCs/>
                <w:color w:val="222222"/>
                <w:sz w:val="20"/>
                <w:szCs w:val="20"/>
                <w:shd w:val="clear" w:color="auto" w:fill="FFFFFF"/>
              </w:rPr>
              <w:t>International Journal of Molecular Sciences</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22</w:t>
            </w:r>
            <w:r w:rsidRPr="00C671AC">
              <w:rPr>
                <w:rFonts w:ascii="Arial Narrow" w:hAnsi="Arial Narrow" w:cs="Arial"/>
                <w:color w:val="222222"/>
                <w:sz w:val="20"/>
                <w:szCs w:val="20"/>
                <w:shd w:val="clear" w:color="auto" w:fill="FFFFFF"/>
              </w:rPr>
              <w:t>(9), 4870.</w:t>
            </w:r>
            <w:r>
              <w:rPr>
                <w:rFonts w:ascii="Arial Narrow" w:hAnsi="Arial Narrow" w:cs="Arial"/>
                <w:color w:val="222222"/>
                <w:sz w:val="20"/>
                <w:szCs w:val="20"/>
                <w:shd w:val="clear" w:color="auto" w:fill="FFFFFF"/>
              </w:rPr>
              <w:t xml:space="preserve"> </w:t>
            </w:r>
            <w:hyperlink r:id="rId35" w:history="1">
              <w:r w:rsidR="00132D1E" w:rsidRPr="008B1D41">
                <w:rPr>
                  <w:rStyle w:val="Hyperlink"/>
                  <w:rFonts w:ascii="Arial" w:hAnsi="Arial" w:cs="Arial"/>
                  <w:b/>
                  <w:bCs/>
                  <w:sz w:val="18"/>
                  <w:szCs w:val="18"/>
                  <w:shd w:val="clear" w:color="auto" w:fill="FFFFFF"/>
                </w:rPr>
                <w:t>https://doi.org/10.3390/ijms22094870</w:t>
              </w:r>
              <w:r w:rsidR="00132D1E" w:rsidRPr="008B1D41">
                <w:rPr>
                  <w:rStyle w:val="Hyperlink"/>
                </w:rPr>
                <w:t xml:space="preserve"> FI 5.924</w:t>
              </w:r>
            </w:hyperlink>
            <w:r w:rsidR="00132D1E">
              <w:t xml:space="preserve"> </w:t>
            </w:r>
            <w:r w:rsidR="00132D1E" w:rsidRPr="00132D1E">
              <w:t>https://www.mdpi.com/1422-0067/22/9/4870</w:t>
            </w:r>
          </w:p>
        </w:tc>
      </w:tr>
      <w:tr w:rsidR="009131B5" w:rsidRPr="00A42E0C" w14:paraId="360EDEE4"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25A1D599" w14:textId="77777777" w:rsidR="009131B5" w:rsidRDefault="009131B5"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27926920" w14:textId="5D4C155D" w:rsidR="00B8391E" w:rsidRDefault="00B8391E" w:rsidP="00B8391E">
            <w:pPr>
              <w:pStyle w:val="ListParagraph"/>
              <w:spacing w:after="160" w:line="240" w:lineRule="auto"/>
              <w:ind w:left="0"/>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Fabricky</w:t>
            </w:r>
            <w:proofErr w:type="spellEnd"/>
            <w:r w:rsidRPr="00C671AC">
              <w:rPr>
                <w:rFonts w:ascii="Arial Narrow" w:hAnsi="Arial Narrow" w:cs="Arial"/>
                <w:color w:val="222222"/>
                <w:sz w:val="20"/>
                <w:szCs w:val="20"/>
                <w:shd w:val="clear" w:color="auto" w:fill="FFFFFF"/>
              </w:rPr>
              <w:t xml:space="preserve">, M., Gabor, A. G., </w:t>
            </w:r>
            <w:proofErr w:type="spellStart"/>
            <w:r w:rsidRPr="00C671AC">
              <w:rPr>
                <w:rFonts w:ascii="Arial Narrow" w:hAnsi="Arial Narrow" w:cs="Arial"/>
                <w:color w:val="222222"/>
                <w:sz w:val="20"/>
                <w:szCs w:val="20"/>
                <w:shd w:val="clear" w:color="auto" w:fill="FFFFFF"/>
              </w:rPr>
              <w:t>Milutinovici</w:t>
            </w:r>
            <w:proofErr w:type="spellEnd"/>
            <w:r w:rsidRPr="00C671AC">
              <w:rPr>
                <w:rFonts w:ascii="Arial Narrow" w:hAnsi="Arial Narrow" w:cs="Arial"/>
                <w:color w:val="222222"/>
                <w:sz w:val="20"/>
                <w:szCs w:val="20"/>
                <w:shd w:val="clear" w:color="auto" w:fill="FFFFFF"/>
              </w:rPr>
              <w:t xml:space="preserve">, R. A., </w:t>
            </w:r>
            <w:proofErr w:type="spellStart"/>
            <w:r w:rsidRPr="00C671AC">
              <w:rPr>
                <w:rFonts w:ascii="Arial Narrow" w:hAnsi="Arial Narrow" w:cs="Arial"/>
                <w:color w:val="222222"/>
                <w:sz w:val="20"/>
                <w:szCs w:val="20"/>
                <w:shd w:val="clear" w:color="auto" w:fill="FFFFFF"/>
              </w:rPr>
              <w:t>Watz</w:t>
            </w:r>
            <w:proofErr w:type="spellEnd"/>
            <w:r w:rsidRPr="00C671AC">
              <w:rPr>
                <w:rFonts w:ascii="Arial Narrow" w:hAnsi="Arial Narrow" w:cs="Arial"/>
                <w:color w:val="222222"/>
                <w:sz w:val="20"/>
                <w:szCs w:val="20"/>
                <w:shd w:val="clear" w:color="auto" w:fill="FFFFFF"/>
              </w:rPr>
              <w:t xml:space="preserve">, C. G., </w:t>
            </w:r>
            <w:proofErr w:type="spellStart"/>
            <w:r w:rsidRPr="00C671AC">
              <w:rPr>
                <w:rFonts w:ascii="Arial Narrow" w:hAnsi="Arial Narrow" w:cs="Arial"/>
                <w:color w:val="222222"/>
                <w:sz w:val="20"/>
                <w:szCs w:val="20"/>
                <w:shd w:val="clear" w:color="auto" w:fill="FFFFFF"/>
              </w:rPr>
              <w:t>Avram</w:t>
            </w:r>
            <w:proofErr w:type="spellEnd"/>
            <w:r w:rsidRPr="00C671AC">
              <w:rPr>
                <w:rFonts w:ascii="Arial Narrow" w:hAnsi="Arial Narrow" w:cs="Arial"/>
                <w:color w:val="222222"/>
                <w:sz w:val="20"/>
                <w:szCs w:val="20"/>
                <w:shd w:val="clear" w:color="auto" w:fill="FFFFFF"/>
              </w:rPr>
              <w:t xml:space="preserve">, Ș., </w:t>
            </w:r>
            <w:proofErr w:type="spellStart"/>
            <w:r w:rsidRPr="00C671AC">
              <w:rPr>
                <w:rFonts w:ascii="Arial Narrow" w:hAnsi="Arial Narrow" w:cs="Arial"/>
                <w:color w:val="222222"/>
                <w:sz w:val="20"/>
                <w:szCs w:val="20"/>
                <w:shd w:val="clear" w:color="auto" w:fill="FFFFFF"/>
              </w:rPr>
              <w:t>Drăghici</w:t>
            </w:r>
            <w:proofErr w:type="spellEnd"/>
            <w:r w:rsidRPr="00C671AC">
              <w:rPr>
                <w:rFonts w:ascii="Arial Narrow" w:hAnsi="Arial Narrow" w:cs="Arial"/>
                <w:color w:val="222222"/>
                <w:sz w:val="20"/>
                <w:szCs w:val="20"/>
                <w:shd w:val="clear" w:color="auto" w:fill="FFFFFF"/>
              </w:rPr>
              <w:t xml:space="preserve">, G., ... &amp; </w:t>
            </w:r>
            <w:proofErr w:type="spellStart"/>
            <w:r w:rsidRPr="00C671AC">
              <w:rPr>
                <w:rFonts w:ascii="Arial Narrow" w:hAnsi="Arial Narrow" w:cs="Arial"/>
                <w:color w:val="222222"/>
                <w:sz w:val="20"/>
                <w:szCs w:val="20"/>
                <w:shd w:val="clear" w:color="auto" w:fill="FFFFFF"/>
              </w:rPr>
              <w:t>Sinescu</w:t>
            </w:r>
            <w:proofErr w:type="spellEnd"/>
            <w:r w:rsidRPr="00C671AC">
              <w:rPr>
                <w:rFonts w:ascii="Arial Narrow" w:hAnsi="Arial Narrow" w:cs="Arial"/>
                <w:color w:val="222222"/>
                <w:sz w:val="20"/>
                <w:szCs w:val="20"/>
                <w:shd w:val="clear" w:color="auto" w:fill="FFFFFF"/>
              </w:rPr>
              <w:t xml:space="preserve">, C. (2021). Scaffold-Type Structure Dental Ceramics with Different Compositions Evaluated through Physicochemical Characteristics and </w:t>
            </w:r>
            <w:r w:rsidRPr="00C671AC">
              <w:rPr>
                <w:rFonts w:ascii="Arial Narrow" w:hAnsi="Arial Narrow" w:cs="Arial"/>
                <w:color w:val="222222"/>
                <w:sz w:val="20"/>
                <w:szCs w:val="20"/>
                <w:shd w:val="clear" w:color="auto" w:fill="FFFFFF"/>
              </w:rPr>
              <w:lastRenderedPageBreak/>
              <w:t>Biosecurity Proles. </w:t>
            </w:r>
            <w:r w:rsidRPr="00C671AC">
              <w:rPr>
                <w:rFonts w:ascii="Arial Narrow" w:hAnsi="Arial Narrow" w:cs="Arial"/>
                <w:i/>
                <w:iCs/>
                <w:color w:val="222222"/>
                <w:sz w:val="20"/>
                <w:szCs w:val="20"/>
                <w:shd w:val="clear" w:color="auto" w:fill="FFFFFF"/>
              </w:rPr>
              <w:t>Materials</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14</w:t>
            </w:r>
            <w:r w:rsidRPr="00C671AC">
              <w:rPr>
                <w:rFonts w:ascii="Arial Narrow" w:hAnsi="Arial Narrow" w:cs="Arial"/>
                <w:color w:val="222222"/>
                <w:sz w:val="20"/>
                <w:szCs w:val="20"/>
                <w:shd w:val="clear" w:color="auto" w:fill="FFFFFF"/>
              </w:rPr>
              <w:t>(9), 2266.</w:t>
            </w:r>
            <w:r>
              <w:rPr>
                <w:rFonts w:ascii="Arial Narrow" w:hAnsi="Arial Narrow" w:cs="Arial"/>
                <w:color w:val="222222"/>
                <w:sz w:val="20"/>
                <w:szCs w:val="20"/>
                <w:shd w:val="clear" w:color="auto" w:fill="FFFFFF"/>
              </w:rPr>
              <w:t xml:space="preserve"> </w:t>
            </w:r>
            <w:hyperlink r:id="rId36" w:history="1">
              <w:r w:rsidR="00132D1E" w:rsidRPr="008B1D41">
                <w:rPr>
                  <w:rStyle w:val="Hyperlink"/>
                  <w:rFonts w:ascii="Arial" w:hAnsi="Arial" w:cs="Arial"/>
                  <w:b/>
                  <w:bCs/>
                  <w:sz w:val="18"/>
                  <w:szCs w:val="18"/>
                  <w:shd w:val="clear" w:color="auto" w:fill="FFFFFF"/>
                </w:rPr>
                <w:t>https://doi.org/10.3390/ma14092266</w:t>
              </w:r>
              <w:r w:rsidR="00132D1E" w:rsidRPr="008B1D41">
                <w:rPr>
                  <w:rStyle w:val="Hyperlink"/>
                </w:rPr>
                <w:t xml:space="preserve"> FI 3.623</w:t>
              </w:r>
            </w:hyperlink>
            <w:r w:rsidR="00132D1E">
              <w:t xml:space="preserve"> </w:t>
            </w:r>
            <w:r w:rsidR="00132D1E" w:rsidRPr="00132D1E">
              <w:t>https://www.mdpi.com/1996-1944/14/9/2266</w:t>
            </w:r>
          </w:p>
          <w:p w14:paraId="4C8C1BAF" w14:textId="75271D56" w:rsidR="009131B5" w:rsidRPr="00A42E0C" w:rsidRDefault="009131B5" w:rsidP="00B8391E">
            <w:pPr>
              <w:tabs>
                <w:tab w:val="left" w:pos="1480"/>
              </w:tabs>
              <w:spacing w:after="0" w:line="240" w:lineRule="auto"/>
              <w:jc w:val="both"/>
              <w:rPr>
                <w:rFonts w:ascii="Arial" w:hAnsi="Arial" w:cs="Arial"/>
                <w:b/>
                <w:color w:val="0000FF"/>
                <w:sz w:val="24"/>
                <w:szCs w:val="24"/>
                <w:lang w:val="ro-RO"/>
              </w:rPr>
            </w:pPr>
          </w:p>
        </w:tc>
      </w:tr>
      <w:tr w:rsidR="009131B5" w:rsidRPr="00A42E0C" w14:paraId="4BF3D9D9"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48B4EAFF" w14:textId="77777777" w:rsidR="009131B5" w:rsidRDefault="009131B5"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5FA805D0" w14:textId="02606474" w:rsidR="009131B5" w:rsidRPr="00B8391E" w:rsidRDefault="00B8391E" w:rsidP="00B8391E">
            <w:pPr>
              <w:pStyle w:val="ListParagraph"/>
              <w:spacing w:after="160" w:line="240" w:lineRule="auto"/>
              <w:ind w:left="0"/>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Iftode</w:t>
            </w:r>
            <w:proofErr w:type="spellEnd"/>
            <w:r w:rsidRPr="00C671AC">
              <w:rPr>
                <w:rFonts w:ascii="Arial Narrow" w:hAnsi="Arial Narrow" w:cs="Arial"/>
                <w:color w:val="222222"/>
                <w:sz w:val="20"/>
                <w:szCs w:val="20"/>
                <w:shd w:val="clear" w:color="auto" w:fill="FFFFFF"/>
              </w:rPr>
              <w:t xml:space="preserve">, A., </w:t>
            </w:r>
            <w:proofErr w:type="spellStart"/>
            <w:r w:rsidRPr="00C671AC">
              <w:rPr>
                <w:rFonts w:ascii="Arial Narrow" w:hAnsi="Arial Narrow" w:cs="Arial"/>
                <w:color w:val="222222"/>
                <w:sz w:val="20"/>
                <w:szCs w:val="20"/>
                <w:shd w:val="clear" w:color="auto" w:fill="FFFFFF"/>
              </w:rPr>
              <w:t>Drăghici</w:t>
            </w:r>
            <w:proofErr w:type="spellEnd"/>
            <w:r w:rsidRPr="00C671AC">
              <w:rPr>
                <w:rFonts w:ascii="Arial Narrow" w:hAnsi="Arial Narrow" w:cs="Arial"/>
                <w:color w:val="222222"/>
                <w:sz w:val="20"/>
                <w:szCs w:val="20"/>
                <w:shd w:val="clear" w:color="auto" w:fill="FFFFFF"/>
              </w:rPr>
              <w:t xml:space="preserve">, G. A., </w:t>
            </w:r>
            <w:proofErr w:type="spellStart"/>
            <w:r w:rsidRPr="00C671AC">
              <w:rPr>
                <w:rFonts w:ascii="Arial Narrow" w:hAnsi="Arial Narrow" w:cs="Arial"/>
                <w:color w:val="222222"/>
                <w:sz w:val="20"/>
                <w:szCs w:val="20"/>
                <w:shd w:val="clear" w:color="auto" w:fill="FFFFFF"/>
              </w:rPr>
              <w:t>Macașoi</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Marcovici</w:t>
            </w:r>
            <w:proofErr w:type="spellEnd"/>
            <w:r w:rsidRPr="00C671AC">
              <w:rPr>
                <w:rFonts w:ascii="Arial Narrow" w:hAnsi="Arial Narrow" w:cs="Arial"/>
                <w:color w:val="222222"/>
                <w:sz w:val="20"/>
                <w:szCs w:val="20"/>
                <w:shd w:val="clear" w:color="auto" w:fill="FFFFFF"/>
              </w:rPr>
              <w:t xml:space="preserve">, I., Coricovac, D. E., </w:t>
            </w:r>
            <w:proofErr w:type="spellStart"/>
            <w:r w:rsidRPr="00C671AC">
              <w:rPr>
                <w:rFonts w:ascii="Arial Narrow" w:hAnsi="Arial Narrow" w:cs="Arial"/>
                <w:color w:val="222222"/>
                <w:sz w:val="20"/>
                <w:szCs w:val="20"/>
                <w:shd w:val="clear" w:color="auto" w:fill="FFFFFF"/>
              </w:rPr>
              <w:t>Dragoi</w:t>
            </w:r>
            <w:proofErr w:type="spellEnd"/>
            <w:r w:rsidRPr="00C671AC">
              <w:rPr>
                <w:rFonts w:ascii="Arial Narrow" w:hAnsi="Arial Narrow" w:cs="Arial"/>
                <w:color w:val="222222"/>
                <w:sz w:val="20"/>
                <w:szCs w:val="20"/>
                <w:shd w:val="clear" w:color="auto" w:fill="FFFFFF"/>
              </w:rPr>
              <w:t>, R</w:t>
            </w:r>
            <w:proofErr w:type="gramStart"/>
            <w:r w:rsidRPr="00C671AC">
              <w:rPr>
                <w:rFonts w:ascii="Arial Narrow" w:hAnsi="Arial Narrow" w:cs="Arial"/>
                <w:color w:val="222222"/>
                <w:sz w:val="20"/>
                <w:szCs w:val="20"/>
                <w:shd w:val="clear" w:color="auto" w:fill="FFFFFF"/>
              </w:rPr>
              <w:t>., ...</w:t>
            </w:r>
            <w:proofErr w:type="gramEnd"/>
            <w:r w:rsidRPr="00C671AC">
              <w:rPr>
                <w:rFonts w:ascii="Arial Narrow" w:hAnsi="Arial Narrow" w:cs="Arial"/>
                <w:color w:val="222222"/>
                <w:sz w:val="20"/>
                <w:szCs w:val="20"/>
                <w:shd w:val="clear" w:color="auto" w:fill="FFFFFF"/>
              </w:rPr>
              <w:t xml:space="preserve"> &amp;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C. (2021). Exposure to cadmium and copper triggers cytotoxic effects and epigenetic changes in human colorectal carcinoma HT</w:t>
            </w:r>
            <w:r w:rsidRPr="00C671AC">
              <w:rPr>
                <w:rFonts w:ascii="Arial Narrow" w:hAnsi="Arial Narrow" w:cs="Arial"/>
                <w:color w:val="222222"/>
                <w:sz w:val="20"/>
                <w:szCs w:val="20"/>
                <w:shd w:val="clear" w:color="auto" w:fill="FFFFFF"/>
              </w:rPr>
              <w:noBreakHyphen/>
              <w:t>29 cells. </w:t>
            </w:r>
            <w:r w:rsidRPr="00C671AC">
              <w:rPr>
                <w:rFonts w:ascii="Arial Narrow" w:hAnsi="Arial Narrow" w:cs="Arial"/>
                <w:i/>
                <w:iCs/>
                <w:color w:val="222222"/>
                <w:sz w:val="20"/>
                <w:szCs w:val="20"/>
                <w:shd w:val="clear" w:color="auto" w:fill="FFFFFF"/>
              </w:rPr>
              <w:t>Experimental and Therapeutic Medicine</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21</w:t>
            </w:r>
            <w:r w:rsidRPr="00C671AC">
              <w:rPr>
                <w:rFonts w:ascii="Arial Narrow" w:hAnsi="Arial Narrow" w:cs="Arial"/>
                <w:color w:val="222222"/>
                <w:sz w:val="20"/>
                <w:szCs w:val="20"/>
                <w:shd w:val="clear" w:color="auto" w:fill="FFFFFF"/>
              </w:rPr>
              <w:t>(1), 1-1.</w:t>
            </w:r>
            <w:r>
              <w:rPr>
                <w:rFonts w:ascii="Arial Narrow" w:hAnsi="Arial Narrow" w:cs="Arial"/>
                <w:color w:val="222222"/>
                <w:sz w:val="20"/>
                <w:szCs w:val="20"/>
                <w:shd w:val="clear" w:color="auto" w:fill="FFFFFF"/>
              </w:rPr>
              <w:t xml:space="preserve"> </w:t>
            </w:r>
            <w:hyperlink r:id="rId37" w:history="1">
              <w:r w:rsidR="00132D1E" w:rsidRPr="008B1D41">
                <w:rPr>
                  <w:rStyle w:val="Hyperlink"/>
                  <w:rFonts w:ascii="dinproregular" w:hAnsi="dinproregular"/>
                  <w:shd w:val="clear" w:color="auto" w:fill="FFFFFF"/>
                </w:rPr>
                <w:t xml:space="preserve">https://doi.org/10.3892/etm.2020.9532 </w:t>
              </w:r>
              <w:r w:rsidR="00132D1E" w:rsidRPr="008B1D41">
                <w:rPr>
                  <w:rStyle w:val="Hyperlink"/>
                </w:rPr>
                <w:t>FI</w:t>
              </w:r>
              <w:r w:rsidR="00132D1E" w:rsidRPr="008B1D41">
                <w:rPr>
                  <w:rStyle w:val="Hyperlink"/>
                  <w:rFonts w:ascii="dinproregular" w:hAnsi="dinproregular"/>
                  <w:shd w:val="clear" w:color="auto" w:fill="FFFFFF"/>
                </w:rPr>
                <w:t xml:space="preserve"> 2.447</w:t>
              </w:r>
            </w:hyperlink>
            <w:r w:rsidR="00132D1E">
              <w:rPr>
                <w:rFonts w:ascii="dinproregular" w:hAnsi="dinproregular"/>
                <w:shd w:val="clear" w:color="auto" w:fill="FFFFFF"/>
              </w:rPr>
              <w:t xml:space="preserve"> </w:t>
            </w:r>
            <w:r w:rsidR="00132D1E" w:rsidRPr="00132D1E">
              <w:rPr>
                <w:rFonts w:ascii="dinproregular" w:hAnsi="dinproregular"/>
                <w:shd w:val="clear" w:color="auto" w:fill="FFFFFF"/>
              </w:rPr>
              <w:t>https://www.spandidos-publications.com/10.3892/etm.2020.9532</w:t>
            </w:r>
          </w:p>
        </w:tc>
      </w:tr>
      <w:tr w:rsidR="009131B5" w:rsidRPr="00A42E0C" w14:paraId="740C4CF0"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64F93924" w14:textId="77777777" w:rsidR="009131B5" w:rsidRDefault="009131B5"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4811F5B7" w14:textId="04E818F3" w:rsidR="009131B5" w:rsidRPr="00B8391E" w:rsidRDefault="00B8391E" w:rsidP="00B8391E">
            <w:pPr>
              <w:pStyle w:val="ListParagraph"/>
              <w:spacing w:after="160" w:line="240" w:lineRule="auto"/>
              <w:ind w:left="0"/>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Chioibas</w:t>
            </w:r>
            <w:proofErr w:type="spellEnd"/>
            <w:r w:rsidRPr="00C671AC">
              <w:rPr>
                <w:rFonts w:ascii="Arial Narrow" w:hAnsi="Arial Narrow" w:cs="Arial"/>
                <w:color w:val="222222"/>
                <w:sz w:val="20"/>
                <w:szCs w:val="20"/>
                <w:shd w:val="clear" w:color="auto" w:fill="FFFFFF"/>
              </w:rPr>
              <w:t xml:space="preserve">, R., Susan, R., Susan, M., </w:t>
            </w:r>
            <w:proofErr w:type="spellStart"/>
            <w:r w:rsidRPr="00C671AC">
              <w:rPr>
                <w:rFonts w:ascii="Arial Narrow" w:hAnsi="Arial Narrow" w:cs="Arial"/>
                <w:color w:val="222222"/>
                <w:sz w:val="20"/>
                <w:szCs w:val="20"/>
                <w:shd w:val="clear" w:color="auto" w:fill="FFFFFF"/>
              </w:rPr>
              <w:t>Mederle</w:t>
            </w:r>
            <w:proofErr w:type="spellEnd"/>
            <w:r w:rsidRPr="00C671AC">
              <w:rPr>
                <w:rFonts w:ascii="Arial Narrow" w:hAnsi="Arial Narrow" w:cs="Arial"/>
                <w:color w:val="222222"/>
                <w:sz w:val="20"/>
                <w:szCs w:val="20"/>
                <w:shd w:val="clear" w:color="auto" w:fill="FFFFFF"/>
              </w:rPr>
              <w:t xml:space="preserve">, O., </w:t>
            </w:r>
            <w:proofErr w:type="spellStart"/>
            <w:r w:rsidRPr="00C671AC">
              <w:rPr>
                <w:rFonts w:ascii="Arial Narrow" w:hAnsi="Arial Narrow" w:cs="Arial"/>
                <w:color w:val="222222"/>
                <w:sz w:val="20"/>
                <w:szCs w:val="20"/>
                <w:shd w:val="clear" w:color="auto" w:fill="FFFFFF"/>
              </w:rPr>
              <w:t>Vaduva</w:t>
            </w:r>
            <w:proofErr w:type="spellEnd"/>
            <w:r w:rsidRPr="00C671AC">
              <w:rPr>
                <w:rFonts w:ascii="Arial Narrow" w:hAnsi="Arial Narrow" w:cs="Arial"/>
                <w:color w:val="222222"/>
                <w:sz w:val="20"/>
                <w:szCs w:val="20"/>
                <w:shd w:val="clear" w:color="auto" w:fill="FFFFFF"/>
              </w:rPr>
              <w:t xml:space="preserve">, D. B., </w:t>
            </w:r>
            <w:proofErr w:type="spellStart"/>
            <w:r w:rsidRPr="00C671AC">
              <w:rPr>
                <w:rFonts w:ascii="Arial Narrow" w:hAnsi="Arial Narrow" w:cs="Arial"/>
                <w:color w:val="222222"/>
                <w:sz w:val="20"/>
                <w:szCs w:val="20"/>
                <w:shd w:val="clear" w:color="auto" w:fill="FFFFFF"/>
              </w:rPr>
              <w:t>Radulescu</w:t>
            </w:r>
            <w:proofErr w:type="spellEnd"/>
            <w:r w:rsidRPr="00C671AC">
              <w:rPr>
                <w:rFonts w:ascii="Arial Narrow" w:hAnsi="Arial Narrow" w:cs="Arial"/>
                <w:color w:val="222222"/>
                <w:sz w:val="20"/>
                <w:szCs w:val="20"/>
                <w:shd w:val="clear" w:color="auto" w:fill="FFFFFF"/>
              </w:rPr>
              <w:t xml:space="preserve">, M., </w:t>
            </w:r>
            <w:proofErr w:type="spellStart"/>
            <w:r w:rsidRPr="00C671AC">
              <w:rPr>
                <w:rFonts w:ascii="Arial Narrow" w:hAnsi="Arial Narrow" w:cs="Arial"/>
                <w:color w:val="222222"/>
                <w:sz w:val="20"/>
                <w:szCs w:val="20"/>
                <w:shd w:val="clear" w:color="auto" w:fill="FFFFFF"/>
              </w:rPr>
              <w:t>Drăghici</w:t>
            </w:r>
            <w:proofErr w:type="spellEnd"/>
            <w:r w:rsidRPr="00C671AC">
              <w:rPr>
                <w:rFonts w:ascii="Arial Narrow" w:hAnsi="Arial Narrow" w:cs="Arial"/>
                <w:color w:val="222222"/>
                <w:sz w:val="20"/>
                <w:szCs w:val="20"/>
                <w:shd w:val="clear" w:color="auto" w:fill="FFFFFF"/>
              </w:rPr>
              <w:t>, G. A., &amp; Marti, D. (2019). Antimicrobial Activity Exerted by Total Extracts of Germander. </w:t>
            </w:r>
            <w:r w:rsidRPr="00C671AC">
              <w:rPr>
                <w:rFonts w:ascii="Arial Narrow" w:hAnsi="Arial Narrow" w:cs="Arial"/>
                <w:i/>
                <w:iCs/>
                <w:color w:val="222222"/>
                <w:sz w:val="20"/>
                <w:szCs w:val="20"/>
                <w:shd w:val="clear" w:color="auto" w:fill="FFFFFF"/>
              </w:rPr>
              <w:t>REVISTA DE CHIMIE</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70</w:t>
            </w:r>
            <w:r w:rsidRPr="00C671AC">
              <w:rPr>
                <w:rFonts w:ascii="Arial Narrow" w:hAnsi="Arial Narrow" w:cs="Arial"/>
                <w:color w:val="222222"/>
                <w:sz w:val="20"/>
                <w:szCs w:val="20"/>
                <w:shd w:val="clear" w:color="auto" w:fill="FFFFFF"/>
              </w:rPr>
              <w:t>(9), 3242-3244.</w:t>
            </w:r>
            <w:r>
              <w:rPr>
                <w:rFonts w:ascii="Arial Narrow" w:hAnsi="Arial Narrow" w:cs="Arial"/>
                <w:color w:val="222222"/>
                <w:sz w:val="20"/>
                <w:szCs w:val="20"/>
                <w:shd w:val="clear" w:color="auto" w:fill="FFFFFF"/>
              </w:rPr>
              <w:t xml:space="preserve"> Factor </w:t>
            </w:r>
            <w:r w:rsidRPr="002D273A">
              <w:rPr>
                <w:rFonts w:ascii="Arial Narrow" w:hAnsi="Arial Narrow" w:cs="Arial"/>
                <w:color w:val="222222"/>
                <w:sz w:val="20"/>
                <w:szCs w:val="20"/>
                <w:shd w:val="clear" w:color="auto" w:fill="FFFFFF"/>
              </w:rPr>
              <w:t xml:space="preserve">DOI: 10.37358/RC.19.9.7526 </w:t>
            </w:r>
            <w:r>
              <w:rPr>
                <w:rFonts w:ascii="Arial Narrow" w:hAnsi="Arial Narrow" w:cs="Arial"/>
                <w:color w:val="222222"/>
                <w:sz w:val="20"/>
                <w:szCs w:val="20"/>
                <w:shd w:val="clear" w:color="auto" w:fill="FFFFFF"/>
              </w:rPr>
              <w:t>FI 1.775</w:t>
            </w:r>
            <w:r w:rsidR="00132D1E">
              <w:rPr>
                <w:rFonts w:ascii="Arial Narrow" w:hAnsi="Arial Narrow" w:cs="Arial"/>
                <w:color w:val="222222"/>
                <w:sz w:val="20"/>
                <w:szCs w:val="20"/>
                <w:shd w:val="clear" w:color="auto" w:fill="FFFFFF"/>
              </w:rPr>
              <w:t xml:space="preserve"> </w:t>
            </w:r>
            <w:r w:rsidR="00132D1E" w:rsidRPr="00132D1E">
              <w:rPr>
                <w:rFonts w:ascii="Arial Narrow" w:hAnsi="Arial Narrow" w:cs="Arial"/>
                <w:color w:val="222222"/>
                <w:sz w:val="20"/>
                <w:szCs w:val="20"/>
                <w:shd w:val="clear" w:color="auto" w:fill="FFFFFF"/>
              </w:rPr>
              <w:t>https://revistadechimie.ro/Articles.asp?ID=7526</w:t>
            </w:r>
          </w:p>
        </w:tc>
      </w:tr>
      <w:tr w:rsidR="009131B5" w:rsidRPr="00A42E0C" w14:paraId="4A170F48"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16F07CC4" w14:textId="77777777" w:rsidR="009131B5" w:rsidRDefault="009131B5"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3E59BD7C" w14:textId="6CADE136" w:rsidR="009131B5" w:rsidRDefault="00B8391E" w:rsidP="00132D1E">
            <w:pPr>
              <w:pStyle w:val="ListParagraph"/>
              <w:spacing w:after="0" w:line="240" w:lineRule="auto"/>
              <w:ind w:left="0"/>
            </w:pPr>
            <w:proofErr w:type="spellStart"/>
            <w:r w:rsidRPr="00C671AC">
              <w:rPr>
                <w:rFonts w:ascii="Arial Narrow" w:hAnsi="Arial Narrow" w:cs="Arial"/>
                <w:color w:val="222222"/>
                <w:sz w:val="20"/>
                <w:szCs w:val="20"/>
                <w:shd w:val="clear" w:color="auto" w:fill="FFFFFF"/>
              </w:rPr>
              <w:t>Moacă</w:t>
            </w:r>
            <w:proofErr w:type="spellEnd"/>
            <w:r w:rsidRPr="00C671AC">
              <w:rPr>
                <w:rFonts w:ascii="Arial Narrow" w:hAnsi="Arial Narrow" w:cs="Arial"/>
                <w:color w:val="222222"/>
                <w:sz w:val="20"/>
                <w:szCs w:val="20"/>
                <w:shd w:val="clear" w:color="auto" w:fill="FFFFFF"/>
              </w:rPr>
              <w:t xml:space="preserve">, E. A., </w:t>
            </w:r>
            <w:proofErr w:type="spellStart"/>
            <w:r w:rsidRPr="00C671AC">
              <w:rPr>
                <w:rFonts w:ascii="Arial Narrow" w:hAnsi="Arial Narrow" w:cs="Arial"/>
                <w:color w:val="222222"/>
                <w:sz w:val="20"/>
                <w:szCs w:val="20"/>
                <w:shd w:val="clear" w:color="auto" w:fill="FFFFFF"/>
              </w:rPr>
              <w:t>Farcaş</w:t>
            </w:r>
            <w:proofErr w:type="spellEnd"/>
            <w:r w:rsidRPr="00C671AC">
              <w:rPr>
                <w:rFonts w:ascii="Arial Narrow" w:hAnsi="Arial Narrow" w:cs="Arial"/>
                <w:color w:val="222222"/>
                <w:sz w:val="20"/>
                <w:szCs w:val="20"/>
                <w:shd w:val="clear" w:color="auto" w:fill="FFFFFF"/>
              </w:rPr>
              <w:t xml:space="preserve">, C., Coricovac, D., </w:t>
            </w:r>
            <w:proofErr w:type="spellStart"/>
            <w:r w:rsidRPr="00C671AC">
              <w:rPr>
                <w:rFonts w:ascii="Arial Narrow" w:hAnsi="Arial Narrow" w:cs="Arial"/>
                <w:color w:val="222222"/>
                <w:sz w:val="20"/>
                <w:szCs w:val="20"/>
                <w:shd w:val="clear" w:color="auto" w:fill="FFFFFF"/>
              </w:rPr>
              <w:t>Avram</w:t>
            </w:r>
            <w:proofErr w:type="spellEnd"/>
            <w:r w:rsidRPr="00C671AC">
              <w:rPr>
                <w:rFonts w:ascii="Arial Narrow" w:hAnsi="Arial Narrow" w:cs="Arial"/>
                <w:color w:val="222222"/>
                <w:sz w:val="20"/>
                <w:szCs w:val="20"/>
                <w:shd w:val="clear" w:color="auto" w:fill="FFFFFF"/>
              </w:rPr>
              <w:t xml:space="preserve">, S., </w:t>
            </w:r>
            <w:proofErr w:type="spellStart"/>
            <w:r w:rsidRPr="00C671AC">
              <w:rPr>
                <w:rFonts w:ascii="Arial Narrow" w:hAnsi="Arial Narrow" w:cs="Arial"/>
                <w:color w:val="222222"/>
                <w:sz w:val="20"/>
                <w:szCs w:val="20"/>
                <w:shd w:val="clear" w:color="auto" w:fill="FFFFFF"/>
              </w:rPr>
              <w:t>Mihali</w:t>
            </w:r>
            <w:proofErr w:type="spellEnd"/>
            <w:r w:rsidRPr="00C671AC">
              <w:rPr>
                <w:rFonts w:ascii="Arial Narrow" w:hAnsi="Arial Narrow" w:cs="Arial"/>
                <w:color w:val="222222"/>
                <w:sz w:val="20"/>
                <w:szCs w:val="20"/>
                <w:shd w:val="clear" w:color="auto" w:fill="FFFFFF"/>
              </w:rPr>
              <w:t xml:space="preserve">, C. V., </w:t>
            </w:r>
            <w:proofErr w:type="spellStart"/>
            <w:r w:rsidRPr="003C11BB">
              <w:rPr>
                <w:rFonts w:ascii="Arial Narrow" w:hAnsi="Arial Narrow" w:cs="Arial"/>
                <w:b/>
                <w:color w:val="222222"/>
                <w:sz w:val="20"/>
                <w:szCs w:val="20"/>
                <w:shd w:val="clear" w:color="auto" w:fill="FFFFFF"/>
              </w:rPr>
              <w:t>Drăghici</w:t>
            </w:r>
            <w:proofErr w:type="spellEnd"/>
            <w:r w:rsidRPr="003C11BB">
              <w:rPr>
                <w:rFonts w:ascii="Arial Narrow" w:hAnsi="Arial Narrow" w:cs="Arial"/>
                <w:b/>
                <w:color w:val="222222"/>
                <w:sz w:val="20"/>
                <w:szCs w:val="20"/>
                <w:shd w:val="clear" w:color="auto" w:fill="FFFFFF"/>
              </w:rPr>
              <w:t>, G. A</w:t>
            </w:r>
            <w:proofErr w:type="gramStart"/>
            <w:r w:rsidRPr="00C671AC">
              <w:rPr>
                <w:rFonts w:ascii="Arial Narrow" w:hAnsi="Arial Narrow" w:cs="Arial"/>
                <w:color w:val="222222"/>
                <w:sz w:val="20"/>
                <w:szCs w:val="20"/>
                <w:shd w:val="clear" w:color="auto" w:fill="FFFFFF"/>
              </w:rPr>
              <w:t>., ...</w:t>
            </w:r>
            <w:proofErr w:type="gramEnd"/>
            <w:r w:rsidRPr="00C671AC">
              <w:rPr>
                <w:rFonts w:ascii="Arial Narrow" w:hAnsi="Arial Narrow" w:cs="Arial"/>
                <w:color w:val="222222"/>
                <w:sz w:val="20"/>
                <w:szCs w:val="20"/>
                <w:shd w:val="clear" w:color="auto" w:fill="FFFFFF"/>
              </w:rPr>
              <w:t xml:space="preserve"> &amp;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xml:space="preserve">, C. (2019). Oleic Acid Double Coated Fe3O4 Nanoparticles as Anti-Melanoma Compounds with a Complex Mechanism of Activity—In Vitro and In </w:t>
            </w:r>
            <w:proofErr w:type="spellStart"/>
            <w:r w:rsidRPr="00C671AC">
              <w:rPr>
                <w:rFonts w:ascii="Arial Narrow" w:hAnsi="Arial Narrow" w:cs="Arial"/>
                <w:color w:val="222222"/>
                <w:sz w:val="20"/>
                <w:szCs w:val="20"/>
                <w:shd w:val="clear" w:color="auto" w:fill="FFFFFF"/>
              </w:rPr>
              <w:t>Ovo</w:t>
            </w:r>
            <w:proofErr w:type="spellEnd"/>
            <w:r w:rsidRPr="00C671AC">
              <w:rPr>
                <w:rFonts w:ascii="Arial Narrow" w:hAnsi="Arial Narrow" w:cs="Arial"/>
                <w:color w:val="222222"/>
                <w:sz w:val="20"/>
                <w:szCs w:val="20"/>
                <w:shd w:val="clear" w:color="auto" w:fill="FFFFFF"/>
              </w:rPr>
              <w:t xml:space="preserve"> Assessment. </w:t>
            </w:r>
            <w:r w:rsidRPr="00C671AC">
              <w:rPr>
                <w:rFonts w:ascii="Arial Narrow" w:hAnsi="Arial Narrow" w:cs="Arial"/>
                <w:i/>
                <w:iCs/>
                <w:color w:val="222222"/>
                <w:sz w:val="20"/>
                <w:szCs w:val="20"/>
                <w:shd w:val="clear" w:color="auto" w:fill="FFFFFF"/>
              </w:rPr>
              <w:t>Journal of biomedical nanotechnology</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15</w:t>
            </w:r>
            <w:r w:rsidRPr="00C671AC">
              <w:rPr>
                <w:rFonts w:ascii="Arial Narrow" w:hAnsi="Arial Narrow" w:cs="Arial"/>
                <w:color w:val="222222"/>
                <w:sz w:val="20"/>
                <w:szCs w:val="20"/>
                <w:shd w:val="clear" w:color="auto" w:fill="FFFFFF"/>
              </w:rPr>
              <w:t>(5), 893-909.</w:t>
            </w:r>
            <w:r>
              <w:rPr>
                <w:rFonts w:ascii="Arial Narrow" w:hAnsi="Arial Narrow" w:cs="Arial"/>
                <w:color w:val="222222"/>
                <w:sz w:val="20"/>
                <w:szCs w:val="20"/>
                <w:shd w:val="clear" w:color="auto" w:fill="FFFFFF"/>
              </w:rPr>
              <w:t xml:space="preserve"> </w:t>
            </w:r>
            <w:hyperlink r:id="rId38" w:history="1">
              <w:r w:rsidR="00132D1E" w:rsidRPr="008B1D41">
                <w:rPr>
                  <w:rStyle w:val="Hyperlink"/>
                  <w:rFonts w:ascii="OpenSansRegular" w:hAnsi="OpenSansRegular"/>
                  <w:sz w:val="20"/>
                  <w:szCs w:val="20"/>
                  <w:shd w:val="clear" w:color="auto" w:fill="FFFFFF"/>
                </w:rPr>
                <w:t>https://doi.org/10.1166/jbn.2019.2726</w:t>
              </w:r>
              <w:r w:rsidR="00132D1E" w:rsidRPr="008B1D41">
                <w:rPr>
                  <w:rStyle w:val="Hyperlink"/>
                </w:rPr>
                <w:t xml:space="preserve"> FI 3.25</w:t>
              </w:r>
            </w:hyperlink>
          </w:p>
          <w:p w14:paraId="22EF1C22" w14:textId="6B78D9D0" w:rsidR="00132D1E" w:rsidRPr="00B8391E" w:rsidRDefault="00132D1E" w:rsidP="00132D1E">
            <w:pPr>
              <w:pStyle w:val="ListParagraph"/>
              <w:spacing w:after="0" w:line="240" w:lineRule="auto"/>
              <w:ind w:left="0"/>
              <w:rPr>
                <w:rFonts w:ascii="Arial Narrow" w:hAnsi="Arial Narrow" w:cs="Arial"/>
                <w:color w:val="222222"/>
                <w:sz w:val="20"/>
                <w:szCs w:val="20"/>
                <w:shd w:val="clear" w:color="auto" w:fill="FFFFFF"/>
              </w:rPr>
            </w:pPr>
            <w:r w:rsidRPr="00132D1E">
              <w:rPr>
                <w:rFonts w:ascii="Arial Narrow" w:hAnsi="Arial Narrow" w:cs="Arial"/>
                <w:color w:val="222222"/>
                <w:sz w:val="20"/>
                <w:szCs w:val="20"/>
                <w:shd w:val="clear" w:color="auto" w:fill="FFFFFF"/>
              </w:rPr>
              <w:t>https://www.ingentaconnect.com/content/asp/jbn/2019/00000015/00000005/art00003;jsessionid=2q74iirr32kum.x-ic-live-03</w:t>
            </w:r>
          </w:p>
        </w:tc>
      </w:tr>
      <w:tr w:rsidR="009131B5" w:rsidRPr="00A42E0C" w14:paraId="7647C25B"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71B20935" w14:textId="77777777" w:rsidR="009131B5" w:rsidRDefault="009131B5"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219EE76F" w14:textId="77777777" w:rsidR="009131B5" w:rsidRDefault="00B8391E" w:rsidP="00B8391E">
            <w:pPr>
              <w:pStyle w:val="ListParagraph"/>
              <w:spacing w:after="160" w:line="240" w:lineRule="auto"/>
              <w:ind w:left="0"/>
              <w:rPr>
                <w:rFonts w:ascii="Arial Narrow" w:hAnsi="Arial Narrow" w:cs="Arial"/>
                <w:color w:val="222222"/>
                <w:sz w:val="20"/>
                <w:szCs w:val="20"/>
                <w:shd w:val="clear" w:color="auto" w:fill="FFFFFF"/>
              </w:rPr>
            </w:pPr>
            <w:proofErr w:type="spellStart"/>
            <w:r w:rsidRPr="003C11BB">
              <w:rPr>
                <w:rFonts w:ascii="Arial Narrow" w:hAnsi="Arial Narrow" w:cs="Arial"/>
                <w:color w:val="222222"/>
                <w:sz w:val="20"/>
                <w:szCs w:val="20"/>
                <w:shd w:val="clear" w:color="auto" w:fill="FFFFFF"/>
              </w:rPr>
              <w:t>Zsolt</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Gyori</w:t>
            </w:r>
            <w:proofErr w:type="spellEnd"/>
            <w:r w:rsidRPr="003C11BB">
              <w:rPr>
                <w:rFonts w:ascii="Arial Narrow" w:hAnsi="Arial Narrow" w:cs="Arial"/>
                <w:color w:val="222222"/>
                <w:sz w:val="20"/>
                <w:szCs w:val="20"/>
                <w:shd w:val="clear" w:color="auto" w:fill="FFFFFF"/>
              </w:rPr>
              <w:t xml:space="preserve">, Monica Susan, </w:t>
            </w:r>
            <w:proofErr w:type="spellStart"/>
            <w:r w:rsidRPr="003C11BB">
              <w:rPr>
                <w:rFonts w:ascii="Arial Narrow" w:hAnsi="Arial Narrow" w:cs="Arial"/>
                <w:color w:val="222222"/>
                <w:sz w:val="20"/>
                <w:szCs w:val="20"/>
                <w:shd w:val="clear" w:color="auto" w:fill="FFFFFF"/>
              </w:rPr>
              <w:t>Razvan</w:t>
            </w:r>
            <w:proofErr w:type="spellEnd"/>
            <w:r w:rsidRPr="003C11BB">
              <w:rPr>
                <w:rFonts w:ascii="Arial Narrow" w:hAnsi="Arial Narrow" w:cs="Arial"/>
                <w:color w:val="222222"/>
                <w:sz w:val="20"/>
                <w:szCs w:val="20"/>
                <w:shd w:val="clear" w:color="auto" w:fill="FFFFFF"/>
              </w:rPr>
              <w:t xml:space="preserve"> Susan, </w:t>
            </w:r>
            <w:proofErr w:type="spellStart"/>
            <w:r w:rsidRPr="003C11BB">
              <w:rPr>
                <w:rFonts w:ascii="Arial Narrow" w:hAnsi="Arial Narrow" w:cs="Arial"/>
                <w:color w:val="222222"/>
                <w:sz w:val="20"/>
                <w:szCs w:val="20"/>
                <w:shd w:val="clear" w:color="auto" w:fill="FFFFFF"/>
              </w:rPr>
              <w:t>Andrada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Iftode</w:t>
            </w:r>
            <w:proofErr w:type="spellEnd"/>
            <w:r w:rsidRPr="003C11BB">
              <w:rPr>
                <w:rFonts w:ascii="Arial Narrow" w:hAnsi="Arial Narrow" w:cs="Arial"/>
                <w:color w:val="222222"/>
                <w:sz w:val="20"/>
                <w:szCs w:val="20"/>
                <w:shd w:val="clear" w:color="auto" w:fill="FFFFFF"/>
              </w:rPr>
              <w:t xml:space="preserve">, Cristina </w:t>
            </w:r>
            <w:proofErr w:type="spellStart"/>
            <w:r w:rsidRPr="003C11BB">
              <w:rPr>
                <w:rFonts w:ascii="Arial Narrow" w:hAnsi="Arial Narrow" w:cs="Arial"/>
                <w:color w:val="222222"/>
                <w:sz w:val="20"/>
                <w:szCs w:val="20"/>
                <w:shd w:val="clear" w:color="auto" w:fill="FFFFFF"/>
              </w:rPr>
              <w:t>Trandarescu</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Adelina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Cheveresan</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Mircea</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Berceanu</w:t>
            </w:r>
            <w:proofErr w:type="spellEnd"/>
            <w:r w:rsidRPr="003C11BB">
              <w:rPr>
                <w:rFonts w:ascii="Arial Narrow" w:hAnsi="Arial Narrow" w:cs="Arial"/>
                <w:color w:val="222222"/>
                <w:sz w:val="20"/>
                <w:szCs w:val="20"/>
                <w:shd w:val="clear" w:color="auto" w:fill="FFFFFF"/>
              </w:rPr>
              <w:t xml:space="preserve">, </w:t>
            </w:r>
            <w:r w:rsidRPr="003C11BB">
              <w:rPr>
                <w:rFonts w:ascii="Arial Narrow" w:hAnsi="Arial Narrow" w:cs="Arial"/>
                <w:b/>
                <w:color w:val="222222"/>
                <w:sz w:val="20"/>
                <w:szCs w:val="20"/>
                <w:shd w:val="clear" w:color="auto" w:fill="FFFFFF"/>
              </w:rPr>
              <w:t xml:space="preserve">George </w:t>
            </w:r>
            <w:proofErr w:type="spellStart"/>
            <w:r w:rsidRPr="003C11BB">
              <w:rPr>
                <w:rFonts w:ascii="Arial Narrow" w:hAnsi="Arial Narrow" w:cs="Arial"/>
                <w:b/>
                <w:color w:val="222222"/>
                <w:sz w:val="20"/>
                <w:szCs w:val="20"/>
                <w:shd w:val="clear" w:color="auto" w:fill="FFFFFF"/>
              </w:rPr>
              <w:t>Draghici</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Tiberiu</w:t>
            </w:r>
            <w:proofErr w:type="spellEnd"/>
            <w:r w:rsidRPr="003C11BB">
              <w:rPr>
                <w:rFonts w:ascii="Arial Narrow" w:hAnsi="Arial Narrow" w:cs="Arial"/>
                <w:color w:val="222222"/>
                <w:sz w:val="20"/>
                <w:szCs w:val="20"/>
                <w:shd w:val="clear" w:color="auto" w:fill="FFFFFF"/>
              </w:rPr>
              <w:t xml:space="preserve"> </w:t>
            </w:r>
            <w:proofErr w:type="spellStart"/>
            <w:r w:rsidRPr="003C11BB">
              <w:rPr>
                <w:rFonts w:ascii="Arial Narrow" w:hAnsi="Arial Narrow" w:cs="Arial"/>
                <w:color w:val="222222"/>
                <w:sz w:val="20"/>
                <w:szCs w:val="20"/>
                <w:shd w:val="clear" w:color="auto" w:fill="FFFFFF"/>
              </w:rPr>
              <w:t>Bratu</w:t>
            </w:r>
            <w:proofErr w:type="spellEnd"/>
            <w:r w:rsidRPr="00C671AC">
              <w:rPr>
                <w:rFonts w:ascii="Arial Narrow" w:hAnsi="Arial Narrow" w:cs="Arial"/>
                <w:color w:val="222222"/>
                <w:sz w:val="20"/>
                <w:szCs w:val="20"/>
                <w:shd w:val="clear" w:color="auto" w:fill="FFFFFF"/>
              </w:rPr>
              <w:t>. (2019). Melanoma cell lines role in obtaining new drug candidates for combating the malignant pathology of the cutaneous organ. </w:t>
            </w:r>
            <w:r w:rsidRPr="00C671AC">
              <w:rPr>
                <w:rFonts w:ascii="Arial Narrow" w:hAnsi="Arial Narrow" w:cs="Arial"/>
                <w:i/>
                <w:iCs/>
                <w:color w:val="222222"/>
                <w:sz w:val="20"/>
                <w:szCs w:val="20"/>
                <w:shd w:val="clear" w:color="auto" w:fill="FFFFFF"/>
              </w:rPr>
              <w:t xml:space="preserve">Rev </w:t>
            </w:r>
            <w:proofErr w:type="spellStart"/>
            <w:r w:rsidRPr="00C671AC">
              <w:rPr>
                <w:rFonts w:ascii="Arial Narrow" w:hAnsi="Arial Narrow" w:cs="Arial"/>
                <w:i/>
                <w:iCs/>
                <w:color w:val="222222"/>
                <w:sz w:val="20"/>
                <w:szCs w:val="20"/>
                <w:shd w:val="clear" w:color="auto" w:fill="FFFFFF"/>
              </w:rPr>
              <w:t>Chim</w:t>
            </w:r>
            <w:proofErr w:type="spellEnd"/>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70</w:t>
            </w:r>
            <w:r w:rsidRPr="00C671AC">
              <w:rPr>
                <w:rFonts w:ascii="Arial Narrow" w:hAnsi="Arial Narrow" w:cs="Arial"/>
                <w:color w:val="222222"/>
                <w:sz w:val="20"/>
                <w:szCs w:val="20"/>
                <w:shd w:val="clear" w:color="auto" w:fill="FFFFFF"/>
              </w:rPr>
              <w:t>(3).</w:t>
            </w:r>
            <w:r>
              <w:rPr>
                <w:rFonts w:ascii="Arial Narrow" w:hAnsi="Arial Narrow" w:cs="Arial"/>
                <w:color w:val="222222"/>
                <w:sz w:val="20"/>
                <w:szCs w:val="20"/>
                <w:shd w:val="clear" w:color="auto" w:fill="FFFFFF"/>
              </w:rPr>
              <w:t xml:space="preserve"> </w:t>
            </w:r>
            <w:r w:rsidRPr="00FD4B2F">
              <w:rPr>
                <w:rFonts w:ascii="Arial Narrow" w:hAnsi="Arial Narrow" w:cs="Arial"/>
                <w:color w:val="222222"/>
                <w:sz w:val="20"/>
                <w:szCs w:val="20"/>
                <w:shd w:val="clear" w:color="auto" w:fill="FFFFFF"/>
              </w:rPr>
              <w:t>DOI: 10.37358/RC.19.3.7036</w:t>
            </w:r>
            <w:r>
              <w:rPr>
                <w:rFonts w:ascii="Arial Narrow" w:hAnsi="Arial Narrow" w:cs="Arial"/>
                <w:color w:val="222222"/>
                <w:sz w:val="20"/>
                <w:szCs w:val="20"/>
                <w:shd w:val="clear" w:color="auto" w:fill="FFFFFF"/>
              </w:rPr>
              <w:t xml:space="preserve"> FI 1.775</w:t>
            </w:r>
          </w:p>
          <w:p w14:paraId="56181E1A" w14:textId="3959AFA8" w:rsidR="00132D1E" w:rsidRPr="00B8391E" w:rsidRDefault="00132D1E" w:rsidP="00B8391E">
            <w:pPr>
              <w:pStyle w:val="ListParagraph"/>
              <w:spacing w:after="160" w:line="240" w:lineRule="auto"/>
              <w:ind w:left="0"/>
              <w:rPr>
                <w:rFonts w:ascii="Arial Narrow" w:hAnsi="Arial Narrow" w:cs="Arial"/>
                <w:color w:val="222222"/>
                <w:sz w:val="20"/>
                <w:szCs w:val="20"/>
                <w:shd w:val="clear" w:color="auto" w:fill="FFFFFF"/>
              </w:rPr>
            </w:pPr>
            <w:r w:rsidRPr="00132D1E">
              <w:rPr>
                <w:rFonts w:ascii="Arial Narrow" w:hAnsi="Arial Narrow" w:cs="Arial"/>
                <w:color w:val="222222"/>
                <w:sz w:val="20"/>
                <w:szCs w:val="20"/>
                <w:shd w:val="clear" w:color="auto" w:fill="FFFFFF"/>
              </w:rPr>
              <w:t>https://www.revistadechimie.ro/Articles.asp?ID=7036</w:t>
            </w:r>
          </w:p>
        </w:tc>
      </w:tr>
      <w:tr w:rsidR="009131B5" w:rsidRPr="00A42E0C" w14:paraId="458ECC71"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39F80103" w14:textId="77777777" w:rsidR="009131B5" w:rsidRDefault="009131B5"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6EA08132" w14:textId="2D94284A" w:rsidR="009131B5" w:rsidRDefault="00B8391E" w:rsidP="00B8391E">
            <w:pPr>
              <w:pStyle w:val="ListParagraph"/>
              <w:spacing w:after="160" w:line="240" w:lineRule="auto"/>
              <w:ind w:left="0"/>
              <w:rPr>
                <w:rFonts w:ascii="Arial Narrow"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Nica, D. V., </w:t>
            </w:r>
            <w:proofErr w:type="spellStart"/>
            <w:r w:rsidRPr="003C11BB">
              <w:rPr>
                <w:rFonts w:ascii="Arial Narrow" w:hAnsi="Arial Narrow" w:cs="Arial"/>
                <w:b/>
                <w:color w:val="222222"/>
                <w:sz w:val="20"/>
                <w:szCs w:val="20"/>
                <w:shd w:val="clear" w:color="auto" w:fill="FFFFFF"/>
              </w:rPr>
              <w:t>Draghici</w:t>
            </w:r>
            <w:proofErr w:type="spellEnd"/>
            <w:r w:rsidRPr="003C11BB">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Andrica</w:t>
            </w:r>
            <w:proofErr w:type="spellEnd"/>
            <w:r w:rsidRPr="00C671AC">
              <w:rPr>
                <w:rFonts w:ascii="Arial Narrow" w:hAnsi="Arial Narrow" w:cs="Arial"/>
                <w:color w:val="222222"/>
                <w:sz w:val="20"/>
                <w:szCs w:val="20"/>
                <w:shd w:val="clear" w:color="auto" w:fill="FFFFFF"/>
              </w:rPr>
              <w:t xml:space="preserve">, F. M., </w:t>
            </w:r>
            <w:proofErr w:type="spellStart"/>
            <w:r w:rsidRPr="00C671AC">
              <w:rPr>
                <w:rFonts w:ascii="Arial Narrow" w:hAnsi="Arial Narrow" w:cs="Arial"/>
                <w:color w:val="222222"/>
                <w:sz w:val="20"/>
                <w:szCs w:val="20"/>
                <w:shd w:val="clear" w:color="auto" w:fill="FFFFFF"/>
              </w:rPr>
              <w:t>Popescu</w:t>
            </w:r>
            <w:proofErr w:type="spellEnd"/>
            <w:r w:rsidRPr="00C671AC">
              <w:rPr>
                <w:rFonts w:ascii="Arial Narrow" w:hAnsi="Arial Narrow" w:cs="Arial"/>
                <w:color w:val="222222"/>
                <w:sz w:val="20"/>
                <w:szCs w:val="20"/>
                <w:shd w:val="clear" w:color="auto" w:fill="FFFFFF"/>
              </w:rPr>
              <w:t xml:space="preserve">, S., Coricovac, D. E.,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C. A</w:t>
            </w:r>
            <w:proofErr w:type="gramStart"/>
            <w:r w:rsidRPr="00C671AC">
              <w:rPr>
                <w:rFonts w:ascii="Arial Narrow" w:hAnsi="Arial Narrow" w:cs="Arial"/>
                <w:color w:val="222222"/>
                <w:sz w:val="20"/>
                <w:szCs w:val="20"/>
                <w:shd w:val="clear" w:color="auto" w:fill="FFFFFF"/>
              </w:rPr>
              <w:t>., ...</w:t>
            </w:r>
            <w:proofErr w:type="gramEnd"/>
            <w:r w:rsidRPr="00C671AC">
              <w:rPr>
                <w:rFonts w:ascii="Arial Narrow" w:hAnsi="Arial Narrow" w:cs="Arial"/>
                <w:color w:val="222222"/>
                <w:sz w:val="20"/>
                <w:szCs w:val="20"/>
                <w:shd w:val="clear" w:color="auto" w:fill="FFFFFF"/>
              </w:rPr>
              <w:t xml:space="preserve"> &amp; </w:t>
            </w:r>
            <w:proofErr w:type="spellStart"/>
            <w:r w:rsidRPr="00C671AC">
              <w:rPr>
                <w:rFonts w:ascii="Arial Narrow" w:hAnsi="Arial Narrow" w:cs="Arial"/>
                <w:color w:val="222222"/>
                <w:sz w:val="20"/>
                <w:szCs w:val="20"/>
                <w:shd w:val="clear" w:color="auto" w:fill="FFFFFF"/>
              </w:rPr>
              <w:t>Tsatsakis</w:t>
            </w:r>
            <w:proofErr w:type="spellEnd"/>
            <w:r w:rsidRPr="00C671AC">
              <w:rPr>
                <w:rFonts w:ascii="Arial Narrow" w:hAnsi="Arial Narrow" w:cs="Arial"/>
                <w:color w:val="222222"/>
                <w:sz w:val="20"/>
                <w:szCs w:val="20"/>
                <w:shd w:val="clear" w:color="auto" w:fill="FFFFFF"/>
              </w:rPr>
              <w:t>, A. (2019). Short-term effects of very low dose cadmium feeding on copper, manganese and iron homeostasis: A gastropod perspective. </w:t>
            </w:r>
            <w:r w:rsidRPr="00C671AC">
              <w:rPr>
                <w:rFonts w:ascii="Arial Narrow" w:hAnsi="Arial Narrow" w:cs="Arial"/>
                <w:i/>
                <w:iCs/>
                <w:color w:val="222222"/>
                <w:sz w:val="20"/>
                <w:szCs w:val="20"/>
                <w:shd w:val="clear" w:color="auto" w:fill="FFFFFF"/>
              </w:rPr>
              <w:t>Environmental toxicology and pharmacology</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65</w:t>
            </w:r>
            <w:r w:rsidRPr="00C671AC">
              <w:rPr>
                <w:rFonts w:ascii="Arial Narrow" w:hAnsi="Arial Narrow" w:cs="Arial"/>
                <w:color w:val="222222"/>
                <w:sz w:val="20"/>
                <w:szCs w:val="20"/>
                <w:shd w:val="clear" w:color="auto" w:fill="FFFFFF"/>
              </w:rPr>
              <w:t>, 9-13.</w:t>
            </w:r>
            <w:r>
              <w:rPr>
                <w:rFonts w:ascii="Arial Narrow" w:hAnsi="Arial Narrow" w:cs="Arial"/>
                <w:color w:val="222222"/>
                <w:sz w:val="20"/>
                <w:szCs w:val="20"/>
                <w:shd w:val="clear" w:color="auto" w:fill="FFFFFF"/>
              </w:rPr>
              <w:t xml:space="preserve"> </w:t>
            </w:r>
            <w:hyperlink r:id="rId39" w:history="1">
              <w:r w:rsidR="00132D1E" w:rsidRPr="008B1D41">
                <w:rPr>
                  <w:rStyle w:val="Hyperlink"/>
                  <w:rFonts w:ascii="Arial Narrow" w:hAnsi="Arial Narrow" w:cs="Arial"/>
                  <w:sz w:val="20"/>
                  <w:szCs w:val="20"/>
                  <w:shd w:val="clear" w:color="auto" w:fill="FFFFFF"/>
                </w:rPr>
                <w:t>https://doi.org/10.1016/j.etap.2018.10.005 FI 3.292</w:t>
              </w:r>
            </w:hyperlink>
          </w:p>
          <w:p w14:paraId="7A4BB5EA" w14:textId="33AF02C0" w:rsidR="00132D1E" w:rsidRPr="00B8391E" w:rsidRDefault="00132D1E" w:rsidP="00B8391E">
            <w:pPr>
              <w:pStyle w:val="ListParagraph"/>
              <w:spacing w:after="160" w:line="240" w:lineRule="auto"/>
              <w:ind w:left="0"/>
              <w:rPr>
                <w:rFonts w:ascii="Arial Narrow" w:hAnsi="Arial Narrow" w:cs="Arial"/>
                <w:color w:val="222222"/>
                <w:sz w:val="20"/>
                <w:szCs w:val="20"/>
                <w:shd w:val="clear" w:color="auto" w:fill="FFFFFF"/>
              </w:rPr>
            </w:pPr>
            <w:r w:rsidRPr="00132D1E">
              <w:rPr>
                <w:rFonts w:ascii="Arial Narrow" w:hAnsi="Arial Narrow" w:cs="Arial"/>
                <w:color w:val="222222"/>
                <w:sz w:val="20"/>
                <w:szCs w:val="20"/>
                <w:shd w:val="clear" w:color="auto" w:fill="FFFFFF"/>
              </w:rPr>
              <w:t>https://www.sciencedirect.com/science/article/pii/S1382668918305453</w:t>
            </w:r>
          </w:p>
        </w:tc>
      </w:tr>
      <w:tr w:rsidR="009131B5" w:rsidRPr="00A42E0C" w14:paraId="6F4C3AD2"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1245DD66" w14:textId="77777777" w:rsidR="009131B5" w:rsidRDefault="009131B5"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14070B92" w14:textId="735875E9" w:rsidR="009131B5" w:rsidRDefault="00B8391E" w:rsidP="00132D1E">
            <w:pPr>
              <w:shd w:val="clear" w:color="auto" w:fill="FFFFFF"/>
              <w:spacing w:after="0" w:line="240" w:lineRule="auto"/>
              <w:rPr>
                <w:rFonts w:ascii="Helvetica" w:hAnsi="Helvetica"/>
                <w:color w:val="202020"/>
                <w:sz w:val="20"/>
                <w:szCs w:val="20"/>
                <w:u w:val="single"/>
              </w:rPr>
            </w:pPr>
            <w:r w:rsidRPr="00C671AC">
              <w:rPr>
                <w:rFonts w:ascii="Arial Narrow" w:hAnsi="Arial Narrow" w:cs="Arial"/>
                <w:color w:val="222222"/>
                <w:sz w:val="20"/>
                <w:szCs w:val="20"/>
                <w:shd w:val="clear" w:color="auto" w:fill="FFFFFF"/>
              </w:rPr>
              <w:t xml:space="preserve">Nica, D. V., </w:t>
            </w:r>
            <w:proofErr w:type="spellStart"/>
            <w:r w:rsidRPr="00C671AC">
              <w:rPr>
                <w:rFonts w:ascii="Arial Narrow" w:hAnsi="Arial Narrow" w:cs="Arial"/>
                <w:color w:val="222222"/>
                <w:sz w:val="20"/>
                <w:szCs w:val="20"/>
                <w:shd w:val="clear" w:color="auto" w:fill="FFFFFF"/>
              </w:rPr>
              <w:t>Popescu</w:t>
            </w:r>
            <w:proofErr w:type="spellEnd"/>
            <w:r w:rsidRPr="00C671AC">
              <w:rPr>
                <w:rFonts w:ascii="Arial Narrow" w:hAnsi="Arial Narrow" w:cs="Arial"/>
                <w:color w:val="222222"/>
                <w:sz w:val="20"/>
                <w:szCs w:val="20"/>
                <w:shd w:val="clear" w:color="auto" w:fill="FFFFFF"/>
              </w:rPr>
              <w:t xml:space="preserve">, C., </w:t>
            </w:r>
            <w:proofErr w:type="spellStart"/>
            <w:r w:rsidRPr="00FD4B2F">
              <w:rPr>
                <w:rFonts w:ascii="Arial Narrow" w:hAnsi="Arial Narrow" w:cs="Arial"/>
                <w:b/>
                <w:color w:val="222222"/>
                <w:sz w:val="20"/>
                <w:szCs w:val="20"/>
                <w:shd w:val="clear" w:color="auto" w:fill="FFFFFF"/>
              </w:rPr>
              <w:t>Draghici</w:t>
            </w:r>
            <w:proofErr w:type="spellEnd"/>
            <w:r w:rsidRPr="00FD4B2F">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Andrica</w:t>
            </w:r>
            <w:proofErr w:type="spellEnd"/>
            <w:r w:rsidRPr="00C671AC">
              <w:rPr>
                <w:rFonts w:ascii="Arial Narrow" w:hAnsi="Arial Narrow" w:cs="Arial"/>
                <w:color w:val="222222"/>
                <w:sz w:val="20"/>
                <w:szCs w:val="20"/>
                <w:shd w:val="clear" w:color="auto" w:fill="FFFFFF"/>
              </w:rPr>
              <w:t xml:space="preserve">, F. M., </w:t>
            </w:r>
            <w:proofErr w:type="spellStart"/>
            <w:r w:rsidRPr="00C671AC">
              <w:rPr>
                <w:rFonts w:ascii="Arial Narrow" w:hAnsi="Arial Narrow" w:cs="Arial"/>
                <w:color w:val="222222"/>
                <w:sz w:val="20"/>
                <w:szCs w:val="20"/>
                <w:shd w:val="clear" w:color="auto" w:fill="FFFFFF"/>
              </w:rPr>
              <w:t>Privistirescu</w:t>
            </w:r>
            <w:proofErr w:type="spellEnd"/>
            <w:r w:rsidRPr="00C671AC">
              <w:rPr>
                <w:rFonts w:ascii="Arial Narrow" w:hAnsi="Arial Narrow" w:cs="Arial"/>
                <w:color w:val="222222"/>
                <w:sz w:val="20"/>
                <w:szCs w:val="20"/>
                <w:shd w:val="clear" w:color="auto" w:fill="FFFFFF"/>
              </w:rPr>
              <w:t xml:space="preserve">, I. A., </w:t>
            </w:r>
            <w:proofErr w:type="spellStart"/>
            <w:r w:rsidRPr="00C671AC">
              <w:rPr>
                <w:rFonts w:ascii="Arial Narrow" w:hAnsi="Arial Narrow" w:cs="Arial"/>
                <w:color w:val="222222"/>
                <w:sz w:val="20"/>
                <w:szCs w:val="20"/>
                <w:shd w:val="clear" w:color="auto" w:fill="FFFFFF"/>
              </w:rPr>
              <w:t>Gergen</w:t>
            </w:r>
            <w:proofErr w:type="spellEnd"/>
            <w:r w:rsidRPr="00C671AC">
              <w:rPr>
                <w:rFonts w:ascii="Arial Narrow" w:hAnsi="Arial Narrow" w:cs="Arial"/>
                <w:color w:val="222222"/>
                <w:sz w:val="20"/>
                <w:szCs w:val="20"/>
                <w:shd w:val="clear" w:color="auto" w:fill="FFFFFF"/>
              </w:rPr>
              <w:t xml:space="preserve">, I. I., &amp; </w:t>
            </w:r>
            <w:proofErr w:type="spellStart"/>
            <w:r w:rsidRPr="00C671AC">
              <w:rPr>
                <w:rFonts w:ascii="Arial Narrow" w:hAnsi="Arial Narrow" w:cs="Arial"/>
                <w:color w:val="222222"/>
                <w:sz w:val="20"/>
                <w:szCs w:val="20"/>
                <w:shd w:val="clear" w:color="auto" w:fill="FFFFFF"/>
              </w:rPr>
              <w:t>Stöger</w:t>
            </w:r>
            <w:proofErr w:type="spellEnd"/>
            <w:r w:rsidRPr="00C671AC">
              <w:rPr>
                <w:rFonts w:ascii="Arial Narrow" w:hAnsi="Arial Narrow" w:cs="Arial"/>
                <w:color w:val="222222"/>
                <w:sz w:val="20"/>
                <w:szCs w:val="20"/>
                <w:shd w:val="clear" w:color="auto" w:fill="FFFFFF"/>
              </w:rPr>
              <w:t xml:space="preserve">, R. (2017). High-level dietary cadmium exposure is associated with global DNA </w:t>
            </w:r>
            <w:proofErr w:type="spellStart"/>
            <w:r w:rsidRPr="00C671AC">
              <w:rPr>
                <w:rFonts w:ascii="Arial Narrow" w:hAnsi="Arial Narrow" w:cs="Arial"/>
                <w:color w:val="222222"/>
                <w:sz w:val="20"/>
                <w:szCs w:val="20"/>
                <w:shd w:val="clear" w:color="auto" w:fill="FFFFFF"/>
              </w:rPr>
              <w:t>hypermethylation</w:t>
            </w:r>
            <w:proofErr w:type="spellEnd"/>
            <w:r w:rsidRPr="00C671AC">
              <w:rPr>
                <w:rFonts w:ascii="Arial Narrow" w:hAnsi="Arial Narrow" w:cs="Arial"/>
                <w:color w:val="222222"/>
                <w:sz w:val="20"/>
                <w:szCs w:val="20"/>
                <w:shd w:val="clear" w:color="auto" w:fill="FFFFFF"/>
              </w:rPr>
              <w:t xml:space="preserve"> in the gastropod </w:t>
            </w:r>
            <w:proofErr w:type="spellStart"/>
            <w:r w:rsidRPr="00C671AC">
              <w:rPr>
                <w:rFonts w:ascii="Arial Narrow" w:hAnsi="Arial Narrow" w:cs="Arial"/>
                <w:color w:val="222222"/>
                <w:sz w:val="20"/>
                <w:szCs w:val="20"/>
                <w:shd w:val="clear" w:color="auto" w:fill="FFFFFF"/>
              </w:rPr>
              <w:t>hepatopancreas</w:t>
            </w:r>
            <w:proofErr w:type="spellEnd"/>
            <w:r w:rsidRPr="00C671AC">
              <w:rPr>
                <w:rFonts w:ascii="Arial Narrow" w:hAnsi="Arial Narrow" w:cs="Arial"/>
                <w:color w:val="222222"/>
                <w:sz w:val="20"/>
                <w:szCs w:val="20"/>
                <w:shd w:val="clear" w:color="auto" w:fill="FFFFFF"/>
              </w:rPr>
              <w:t>. </w:t>
            </w:r>
            <w:proofErr w:type="spellStart"/>
            <w:r w:rsidRPr="00C671AC">
              <w:rPr>
                <w:rFonts w:ascii="Arial Narrow" w:hAnsi="Arial Narrow" w:cs="Arial"/>
                <w:i/>
                <w:iCs/>
                <w:color w:val="222222"/>
                <w:sz w:val="20"/>
                <w:szCs w:val="20"/>
                <w:shd w:val="clear" w:color="auto" w:fill="FFFFFF"/>
              </w:rPr>
              <w:t>PloS</w:t>
            </w:r>
            <w:proofErr w:type="spellEnd"/>
            <w:r w:rsidRPr="00C671AC">
              <w:rPr>
                <w:rFonts w:ascii="Arial Narrow" w:hAnsi="Arial Narrow" w:cs="Arial"/>
                <w:i/>
                <w:iCs/>
                <w:color w:val="222222"/>
                <w:sz w:val="20"/>
                <w:szCs w:val="20"/>
                <w:shd w:val="clear" w:color="auto" w:fill="FFFFFF"/>
              </w:rPr>
              <w:t xml:space="preserve"> one</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12</w:t>
            </w:r>
            <w:r w:rsidRPr="00C671AC">
              <w:rPr>
                <w:rFonts w:ascii="Arial Narrow" w:hAnsi="Arial Narrow" w:cs="Arial"/>
                <w:color w:val="222222"/>
                <w:sz w:val="20"/>
                <w:szCs w:val="20"/>
                <w:shd w:val="clear" w:color="auto" w:fill="FFFFFF"/>
              </w:rPr>
              <w:t>(9), e0184221.</w:t>
            </w:r>
            <w:r>
              <w:rPr>
                <w:rFonts w:ascii="Arial Narrow" w:hAnsi="Arial Narrow" w:cs="Arial"/>
                <w:color w:val="222222"/>
                <w:sz w:val="20"/>
                <w:szCs w:val="20"/>
                <w:shd w:val="clear" w:color="auto" w:fill="FFFFFF"/>
              </w:rPr>
              <w:t xml:space="preserve"> </w:t>
            </w:r>
            <w:r>
              <w:rPr>
                <w:rFonts w:ascii="Helvetica" w:hAnsi="Helvetica"/>
                <w:color w:val="606060"/>
                <w:sz w:val="20"/>
                <w:szCs w:val="20"/>
              </w:rPr>
              <w:t xml:space="preserve"> </w:t>
            </w:r>
            <w:hyperlink r:id="rId40" w:history="1">
              <w:r w:rsidR="00132D1E" w:rsidRPr="008B1D41">
                <w:rPr>
                  <w:rStyle w:val="Hyperlink"/>
                  <w:rFonts w:ascii="Helvetica" w:hAnsi="Helvetica"/>
                  <w:sz w:val="20"/>
                  <w:szCs w:val="20"/>
                </w:rPr>
                <w:t>https://doi.org/10.1371/journal.pone.0184221 FI 2.776</w:t>
              </w:r>
            </w:hyperlink>
          </w:p>
          <w:p w14:paraId="1D4B5D6F" w14:textId="06C1EDCD" w:rsidR="00132D1E" w:rsidRPr="00B8391E" w:rsidRDefault="00132D1E" w:rsidP="00132D1E">
            <w:pPr>
              <w:shd w:val="clear" w:color="auto" w:fill="FFFFFF"/>
              <w:spacing w:after="0" w:line="240" w:lineRule="auto"/>
              <w:rPr>
                <w:rFonts w:ascii="Helvetica" w:hAnsi="Helvetica"/>
                <w:color w:val="606060"/>
                <w:sz w:val="20"/>
                <w:szCs w:val="20"/>
              </w:rPr>
            </w:pPr>
            <w:r w:rsidRPr="00132D1E">
              <w:rPr>
                <w:rFonts w:ascii="Helvetica" w:hAnsi="Helvetica"/>
                <w:color w:val="606060"/>
                <w:sz w:val="20"/>
                <w:szCs w:val="20"/>
              </w:rPr>
              <w:t>https://journals.plos.org/plosone/article?id=10.1371/journal.pone.0184221</w:t>
            </w:r>
          </w:p>
        </w:tc>
      </w:tr>
      <w:tr w:rsidR="009131B5" w:rsidRPr="00A42E0C" w14:paraId="4B2E2970"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5A797FC6" w14:textId="77777777" w:rsidR="009131B5" w:rsidRDefault="009131B5"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60475D57" w14:textId="0FA8D85B" w:rsidR="009131B5" w:rsidRDefault="00B8391E" w:rsidP="00132D1E">
            <w:pPr>
              <w:spacing w:after="0" w:line="259" w:lineRule="auto"/>
              <w:rPr>
                <w:rFonts w:ascii="Arial Narrow" w:eastAsia="Calibri" w:hAnsi="Arial Narrow" w:cs="Arial"/>
                <w:color w:val="222222"/>
                <w:sz w:val="20"/>
                <w:szCs w:val="20"/>
                <w:shd w:val="clear" w:color="auto" w:fill="FFFFFF"/>
              </w:rPr>
            </w:pPr>
            <w:r w:rsidRPr="00C671AC">
              <w:rPr>
                <w:rFonts w:ascii="Arial Narrow" w:hAnsi="Arial Narrow" w:cs="Arial"/>
                <w:color w:val="222222"/>
                <w:sz w:val="20"/>
                <w:szCs w:val="20"/>
                <w:shd w:val="clear" w:color="auto" w:fill="FFFFFF"/>
              </w:rPr>
              <w:t xml:space="preserve">Nica, D., </w:t>
            </w:r>
            <w:proofErr w:type="spellStart"/>
            <w:r w:rsidRPr="00C671AC">
              <w:rPr>
                <w:rFonts w:ascii="Arial Narrow" w:hAnsi="Arial Narrow" w:cs="Arial"/>
                <w:color w:val="222222"/>
                <w:sz w:val="20"/>
                <w:szCs w:val="20"/>
                <w:shd w:val="clear" w:color="auto" w:fill="FFFFFF"/>
              </w:rPr>
              <w:t>Popescu</w:t>
            </w:r>
            <w:proofErr w:type="spellEnd"/>
            <w:r w:rsidRPr="00C671AC">
              <w:rPr>
                <w:rFonts w:ascii="Arial Narrow" w:hAnsi="Arial Narrow" w:cs="Arial"/>
                <w:color w:val="222222"/>
                <w:sz w:val="20"/>
                <w:szCs w:val="20"/>
                <w:shd w:val="clear" w:color="auto" w:fill="FFFFFF"/>
              </w:rPr>
              <w:t xml:space="preserve">, C., </w:t>
            </w:r>
            <w:proofErr w:type="spellStart"/>
            <w:r w:rsidRPr="00FD4B2F">
              <w:rPr>
                <w:rFonts w:ascii="Arial Narrow" w:hAnsi="Arial Narrow" w:cs="Arial"/>
                <w:b/>
                <w:color w:val="222222"/>
                <w:sz w:val="20"/>
                <w:szCs w:val="20"/>
                <w:shd w:val="clear" w:color="auto" w:fill="FFFFFF"/>
              </w:rPr>
              <w:t>Draghici</w:t>
            </w:r>
            <w:proofErr w:type="spellEnd"/>
            <w:r w:rsidRPr="00FD4B2F">
              <w:rPr>
                <w:rFonts w:ascii="Arial Narrow" w:hAnsi="Arial Narrow" w:cs="Arial"/>
                <w:b/>
                <w:color w:val="222222"/>
                <w:sz w:val="20"/>
                <w:szCs w:val="20"/>
                <w:shd w:val="clear" w:color="auto" w:fill="FFFFFF"/>
              </w:rPr>
              <w:t>, G</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Privistirescu</w:t>
            </w:r>
            <w:proofErr w:type="spellEnd"/>
            <w:r w:rsidRPr="00C671AC">
              <w:rPr>
                <w:rFonts w:ascii="Arial Narrow" w:hAnsi="Arial Narrow" w:cs="Arial"/>
                <w:color w:val="222222"/>
                <w:sz w:val="20"/>
                <w:szCs w:val="20"/>
                <w:shd w:val="clear" w:color="auto" w:fill="FFFFFF"/>
              </w:rPr>
              <w:t xml:space="preserve">, I., </w:t>
            </w:r>
            <w:proofErr w:type="spellStart"/>
            <w:r w:rsidRPr="00C671AC">
              <w:rPr>
                <w:rFonts w:ascii="Arial Narrow" w:hAnsi="Arial Narrow" w:cs="Arial"/>
                <w:color w:val="222222"/>
                <w:sz w:val="20"/>
                <w:szCs w:val="20"/>
                <w:shd w:val="clear" w:color="auto" w:fill="FFFFFF"/>
              </w:rPr>
              <w:t>Suciu</w:t>
            </w:r>
            <w:proofErr w:type="spellEnd"/>
            <w:r w:rsidRPr="00C671AC">
              <w:rPr>
                <w:rFonts w:ascii="Arial Narrow" w:hAnsi="Arial Narrow" w:cs="Arial"/>
                <w:color w:val="222222"/>
                <w:sz w:val="20"/>
                <w:szCs w:val="20"/>
                <w:shd w:val="clear" w:color="auto" w:fill="FFFFFF"/>
              </w:rPr>
              <w:t xml:space="preserve">, M., &amp; </w:t>
            </w:r>
            <w:proofErr w:type="spellStart"/>
            <w:r w:rsidRPr="00C671AC">
              <w:rPr>
                <w:rFonts w:ascii="Arial Narrow" w:hAnsi="Arial Narrow" w:cs="Arial"/>
                <w:color w:val="222222"/>
                <w:sz w:val="20"/>
                <w:szCs w:val="20"/>
                <w:shd w:val="clear" w:color="auto" w:fill="FFFFFF"/>
              </w:rPr>
              <w:t>Stöger</w:t>
            </w:r>
            <w:proofErr w:type="spellEnd"/>
            <w:r w:rsidRPr="00C671AC">
              <w:rPr>
                <w:rFonts w:ascii="Arial Narrow" w:hAnsi="Arial Narrow" w:cs="Arial"/>
                <w:color w:val="222222"/>
                <w:sz w:val="20"/>
                <w:szCs w:val="20"/>
                <w:shd w:val="clear" w:color="auto" w:fill="FFFFFF"/>
              </w:rPr>
              <w:t xml:space="preserve">, R. (2017). Effect of cadmium on cytosine </w:t>
            </w:r>
            <w:proofErr w:type="spellStart"/>
            <w:r w:rsidRPr="00C671AC">
              <w:rPr>
                <w:rFonts w:ascii="Arial Narrow" w:hAnsi="Arial Narrow" w:cs="Arial"/>
                <w:color w:val="222222"/>
                <w:sz w:val="20"/>
                <w:szCs w:val="20"/>
                <w:shd w:val="clear" w:color="auto" w:fill="FFFFFF"/>
              </w:rPr>
              <w:t>hydroxymethylation</w:t>
            </w:r>
            <w:proofErr w:type="spellEnd"/>
            <w:r w:rsidRPr="00C671AC">
              <w:rPr>
                <w:rFonts w:ascii="Arial Narrow" w:hAnsi="Arial Narrow" w:cs="Arial"/>
                <w:color w:val="222222"/>
                <w:sz w:val="20"/>
                <w:szCs w:val="20"/>
                <w:shd w:val="clear" w:color="auto" w:fill="FFFFFF"/>
              </w:rPr>
              <w:t xml:space="preserve"> in gastropod </w:t>
            </w:r>
            <w:proofErr w:type="spellStart"/>
            <w:r w:rsidRPr="00C671AC">
              <w:rPr>
                <w:rFonts w:ascii="Arial Narrow" w:hAnsi="Arial Narrow" w:cs="Arial"/>
                <w:color w:val="222222"/>
                <w:sz w:val="20"/>
                <w:szCs w:val="20"/>
                <w:shd w:val="clear" w:color="auto" w:fill="FFFFFF"/>
              </w:rPr>
              <w:t>hepatopancreas</w:t>
            </w:r>
            <w:proofErr w:type="spellEnd"/>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Environmental Science and Pollution Research</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24</w:t>
            </w:r>
            <w:r w:rsidRPr="00C671AC">
              <w:rPr>
                <w:rFonts w:ascii="Arial Narrow" w:hAnsi="Arial Narrow" w:cs="Arial"/>
                <w:color w:val="222222"/>
                <w:sz w:val="20"/>
                <w:szCs w:val="20"/>
                <w:shd w:val="clear" w:color="auto" w:fill="FFFFFF"/>
              </w:rPr>
              <w:t>(17), 15187-15195.</w:t>
            </w:r>
            <w:r>
              <w:rPr>
                <w:rFonts w:ascii="Arial Narrow" w:hAnsi="Arial Narrow" w:cs="Arial"/>
                <w:color w:val="222222"/>
                <w:sz w:val="20"/>
                <w:szCs w:val="20"/>
                <w:shd w:val="clear" w:color="auto" w:fill="FFFFFF"/>
              </w:rPr>
              <w:t xml:space="preserve"> </w:t>
            </w:r>
            <w:hyperlink r:id="rId41" w:history="1">
              <w:r w:rsidR="00132D1E" w:rsidRPr="008B1D41">
                <w:rPr>
                  <w:rStyle w:val="Hyperlink"/>
                  <w:rFonts w:ascii="Arial Narrow" w:eastAsia="Calibri" w:hAnsi="Arial Narrow" w:cs="Arial"/>
                  <w:sz w:val="20"/>
                  <w:szCs w:val="20"/>
                  <w:shd w:val="clear" w:color="auto" w:fill="FFFFFF"/>
                </w:rPr>
                <w:t>https://doi.org/10.1007/s11356-017-9104-4 FI 2.96</w:t>
              </w:r>
            </w:hyperlink>
          </w:p>
          <w:p w14:paraId="0227C7F1" w14:textId="217B95B4" w:rsidR="00132D1E" w:rsidRPr="00B8391E" w:rsidRDefault="00132D1E" w:rsidP="00132D1E">
            <w:pPr>
              <w:spacing w:after="0" w:line="259" w:lineRule="auto"/>
              <w:rPr>
                <w:rFonts w:ascii="Arial Narrow" w:eastAsia="Calibri" w:hAnsi="Arial Narrow" w:cs="Arial"/>
                <w:color w:val="222222"/>
                <w:sz w:val="20"/>
                <w:szCs w:val="20"/>
                <w:shd w:val="clear" w:color="auto" w:fill="FFFFFF"/>
              </w:rPr>
            </w:pPr>
            <w:r w:rsidRPr="00132D1E">
              <w:rPr>
                <w:rFonts w:ascii="Arial Narrow" w:eastAsia="Calibri" w:hAnsi="Arial Narrow" w:cs="Arial"/>
                <w:color w:val="222222"/>
                <w:sz w:val="20"/>
                <w:szCs w:val="20"/>
                <w:shd w:val="clear" w:color="auto" w:fill="FFFFFF"/>
              </w:rPr>
              <w:t>https://link.springer.com/article/10.1007%2Fs11356-017-9104-4</w:t>
            </w:r>
          </w:p>
        </w:tc>
      </w:tr>
      <w:tr w:rsidR="00B8391E" w:rsidRPr="00A42E0C" w14:paraId="6B9517F9"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0C8C6685" w14:textId="77777777" w:rsidR="00B8391E" w:rsidRDefault="00B8391E"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0145BDF5" w14:textId="7AD63408" w:rsidR="00B8391E" w:rsidRPr="00C671AC" w:rsidRDefault="00B8391E" w:rsidP="00B8391E">
            <w:pPr>
              <w:pStyle w:val="ListParagraph"/>
              <w:spacing w:after="160" w:line="240" w:lineRule="auto"/>
              <w:ind w:left="0"/>
              <w:rPr>
                <w:rFonts w:ascii="Arial Narrow" w:hAnsi="Arial Narrow" w:cs="Arial"/>
                <w:color w:val="222222"/>
                <w:sz w:val="20"/>
                <w:szCs w:val="20"/>
                <w:shd w:val="clear" w:color="auto" w:fill="FFFFFF"/>
              </w:rPr>
            </w:pPr>
            <w:proofErr w:type="spellStart"/>
            <w:r w:rsidRPr="00C671AC">
              <w:rPr>
                <w:rFonts w:ascii="Arial Narrow" w:hAnsi="Arial Narrow" w:cs="Arial"/>
                <w:color w:val="222222"/>
                <w:sz w:val="20"/>
                <w:szCs w:val="20"/>
                <w:shd w:val="clear" w:color="auto" w:fill="FFFFFF"/>
              </w:rPr>
              <w:t>Andrica</w:t>
            </w:r>
            <w:proofErr w:type="spellEnd"/>
            <w:r w:rsidRPr="00C671AC">
              <w:rPr>
                <w:rFonts w:ascii="Arial Narrow" w:hAnsi="Arial Narrow" w:cs="Arial"/>
                <w:color w:val="222222"/>
                <w:sz w:val="20"/>
                <w:szCs w:val="20"/>
                <w:shd w:val="clear" w:color="auto" w:fill="FFFFFF"/>
              </w:rPr>
              <w:t xml:space="preserve">, F. M., </w:t>
            </w:r>
            <w:proofErr w:type="spellStart"/>
            <w:r w:rsidRPr="00FD4B2F">
              <w:rPr>
                <w:rFonts w:ascii="Arial Narrow" w:hAnsi="Arial Narrow" w:cs="Arial"/>
                <w:b/>
                <w:color w:val="222222"/>
                <w:sz w:val="20"/>
                <w:szCs w:val="20"/>
                <w:shd w:val="clear" w:color="auto" w:fill="FFFFFF"/>
              </w:rPr>
              <w:t>Draghici</w:t>
            </w:r>
            <w:proofErr w:type="spellEnd"/>
            <w:r w:rsidRPr="00FD4B2F">
              <w:rPr>
                <w:rFonts w:ascii="Arial Narrow" w:hAnsi="Arial Narrow" w:cs="Arial"/>
                <w:b/>
                <w:color w:val="222222"/>
                <w:sz w:val="20"/>
                <w:szCs w:val="20"/>
                <w:shd w:val="clear" w:color="auto" w:fill="FFFFFF"/>
              </w:rPr>
              <w:t>, G. A</w:t>
            </w:r>
            <w:r w:rsidRPr="00C671AC">
              <w:rPr>
                <w:rFonts w:ascii="Arial Narrow" w:hAnsi="Arial Narrow" w:cs="Arial"/>
                <w:color w:val="222222"/>
                <w:sz w:val="20"/>
                <w:szCs w:val="20"/>
                <w:shd w:val="clear" w:color="auto" w:fill="FFFFFF"/>
              </w:rPr>
              <w:t xml:space="preserve">., </w:t>
            </w:r>
            <w:proofErr w:type="spellStart"/>
            <w:r w:rsidRPr="00C671AC">
              <w:rPr>
                <w:rFonts w:ascii="Arial Narrow" w:hAnsi="Arial Narrow" w:cs="Arial"/>
                <w:color w:val="222222"/>
                <w:sz w:val="20"/>
                <w:szCs w:val="20"/>
                <w:shd w:val="clear" w:color="auto" w:fill="FFFFFF"/>
              </w:rPr>
              <w:t>Soica</w:t>
            </w:r>
            <w:proofErr w:type="spellEnd"/>
            <w:r w:rsidRPr="00C671AC">
              <w:rPr>
                <w:rFonts w:ascii="Arial Narrow" w:hAnsi="Arial Narrow" w:cs="Arial"/>
                <w:color w:val="222222"/>
                <w:sz w:val="20"/>
                <w:szCs w:val="20"/>
                <w:shd w:val="clear" w:color="auto" w:fill="FFFFFF"/>
              </w:rPr>
              <w:t xml:space="preserve">, C., </w:t>
            </w:r>
            <w:proofErr w:type="spellStart"/>
            <w:r w:rsidRPr="00C671AC">
              <w:rPr>
                <w:rFonts w:ascii="Arial Narrow" w:hAnsi="Arial Narrow" w:cs="Arial"/>
                <w:color w:val="222222"/>
                <w:sz w:val="20"/>
                <w:szCs w:val="20"/>
                <w:shd w:val="clear" w:color="auto" w:fill="FFFFFF"/>
              </w:rPr>
              <w:t>Pinzaru</w:t>
            </w:r>
            <w:proofErr w:type="spellEnd"/>
            <w:r w:rsidRPr="00C671AC">
              <w:rPr>
                <w:rFonts w:ascii="Arial Narrow" w:hAnsi="Arial Narrow" w:cs="Arial"/>
                <w:color w:val="222222"/>
                <w:sz w:val="20"/>
                <w:szCs w:val="20"/>
                <w:shd w:val="clear" w:color="auto" w:fill="FFFFFF"/>
              </w:rPr>
              <w:t xml:space="preserve">, I., Coricovac, D., </w:t>
            </w:r>
            <w:proofErr w:type="spellStart"/>
            <w:r w:rsidRPr="00C671AC">
              <w:rPr>
                <w:rFonts w:ascii="Arial Narrow" w:hAnsi="Arial Narrow" w:cs="Arial"/>
                <w:color w:val="222222"/>
                <w:sz w:val="20"/>
                <w:szCs w:val="20"/>
                <w:shd w:val="clear" w:color="auto" w:fill="FFFFFF"/>
              </w:rPr>
              <w:t>Citu</w:t>
            </w:r>
            <w:proofErr w:type="spellEnd"/>
            <w:r w:rsidRPr="00C671AC">
              <w:rPr>
                <w:rFonts w:ascii="Arial Narrow" w:hAnsi="Arial Narrow" w:cs="Arial"/>
                <w:color w:val="222222"/>
                <w:sz w:val="20"/>
                <w:szCs w:val="20"/>
                <w:shd w:val="clear" w:color="auto" w:fill="FFFFFF"/>
              </w:rPr>
              <w:t xml:space="preserve">, C., &amp; </w:t>
            </w:r>
            <w:proofErr w:type="spellStart"/>
            <w:r w:rsidRPr="00C671AC">
              <w:rPr>
                <w:rFonts w:ascii="Arial Narrow" w:hAnsi="Arial Narrow" w:cs="Arial"/>
                <w:color w:val="222222"/>
                <w:sz w:val="20"/>
                <w:szCs w:val="20"/>
                <w:shd w:val="clear" w:color="auto" w:fill="FFFFFF"/>
              </w:rPr>
              <w:t>Dehelean</w:t>
            </w:r>
            <w:proofErr w:type="spellEnd"/>
            <w:r w:rsidRPr="00C671AC">
              <w:rPr>
                <w:rFonts w:ascii="Arial Narrow" w:hAnsi="Arial Narrow" w:cs="Arial"/>
                <w:color w:val="222222"/>
                <w:sz w:val="20"/>
                <w:szCs w:val="20"/>
                <w:shd w:val="clear" w:color="auto" w:fill="FFFFFF"/>
              </w:rPr>
              <w:t xml:space="preserve">, C. (2016). Antioxidant Activity Assessment of </w:t>
            </w:r>
            <w:proofErr w:type="spellStart"/>
            <w:r w:rsidRPr="00C671AC">
              <w:rPr>
                <w:rFonts w:ascii="Arial Narrow" w:hAnsi="Arial Narrow" w:cs="Arial"/>
                <w:color w:val="222222"/>
                <w:sz w:val="20"/>
                <w:szCs w:val="20"/>
                <w:shd w:val="clear" w:color="auto" w:fill="FFFFFF"/>
              </w:rPr>
              <w:t>Ethanolic</w:t>
            </w:r>
            <w:proofErr w:type="spellEnd"/>
            <w:r w:rsidRPr="00C671AC">
              <w:rPr>
                <w:rFonts w:ascii="Arial Narrow" w:hAnsi="Arial Narrow" w:cs="Arial"/>
                <w:color w:val="222222"/>
                <w:sz w:val="20"/>
                <w:szCs w:val="20"/>
                <w:shd w:val="clear" w:color="auto" w:fill="FFFFFF"/>
              </w:rPr>
              <w:t xml:space="preserve"> Spirulina Extracts. </w:t>
            </w:r>
            <w:r w:rsidRPr="00C671AC">
              <w:rPr>
                <w:rFonts w:ascii="Arial Narrow" w:hAnsi="Arial Narrow" w:cs="Arial"/>
                <w:i/>
                <w:iCs/>
                <w:color w:val="222222"/>
                <w:sz w:val="20"/>
                <w:szCs w:val="20"/>
                <w:shd w:val="clear" w:color="auto" w:fill="FFFFFF"/>
              </w:rPr>
              <w:t>REVISTA DE CHIMIE</w:t>
            </w:r>
            <w:r w:rsidRPr="00C671AC">
              <w:rPr>
                <w:rFonts w:ascii="Arial Narrow" w:hAnsi="Arial Narrow" w:cs="Arial"/>
                <w:color w:val="222222"/>
                <w:sz w:val="20"/>
                <w:szCs w:val="20"/>
                <w:shd w:val="clear" w:color="auto" w:fill="FFFFFF"/>
              </w:rPr>
              <w:t>, </w:t>
            </w:r>
            <w:r w:rsidRPr="00C671AC">
              <w:rPr>
                <w:rFonts w:ascii="Arial Narrow" w:hAnsi="Arial Narrow" w:cs="Arial"/>
                <w:i/>
                <w:iCs/>
                <w:color w:val="222222"/>
                <w:sz w:val="20"/>
                <w:szCs w:val="20"/>
                <w:shd w:val="clear" w:color="auto" w:fill="FFFFFF"/>
              </w:rPr>
              <w:t>67</w:t>
            </w:r>
            <w:r w:rsidRPr="00C671AC">
              <w:rPr>
                <w:rFonts w:ascii="Arial Narrow" w:hAnsi="Arial Narrow" w:cs="Arial"/>
                <w:color w:val="222222"/>
                <w:sz w:val="20"/>
                <w:szCs w:val="20"/>
                <w:shd w:val="clear" w:color="auto" w:fill="FFFFFF"/>
              </w:rPr>
              <w:t>(2), 289-290.</w:t>
            </w:r>
            <w:r>
              <w:rPr>
                <w:rFonts w:ascii="Arial Narrow" w:hAnsi="Arial Narrow" w:cs="Arial"/>
                <w:color w:val="222222"/>
                <w:sz w:val="20"/>
                <w:szCs w:val="20"/>
                <w:shd w:val="clear" w:color="auto" w:fill="FFFFFF"/>
              </w:rPr>
              <w:t xml:space="preserve"> FI 1.232</w:t>
            </w:r>
          </w:p>
        </w:tc>
      </w:tr>
      <w:tr w:rsidR="00132D1E" w:rsidRPr="00A42E0C" w14:paraId="4604C7C0" w14:textId="77777777" w:rsidTr="00132D1E">
        <w:tc>
          <w:tcPr>
            <w:tcW w:w="537" w:type="dxa"/>
            <w:tcBorders>
              <w:top w:val="single" w:sz="4" w:space="0" w:color="auto"/>
              <w:left w:val="single" w:sz="4" w:space="0" w:color="auto"/>
              <w:bottom w:val="single" w:sz="4" w:space="0" w:color="auto"/>
              <w:right w:val="single" w:sz="4" w:space="0" w:color="auto"/>
            </w:tcBorders>
            <w:shd w:val="clear" w:color="auto" w:fill="FFFFFF"/>
          </w:tcPr>
          <w:p w14:paraId="0826AE4B" w14:textId="77777777" w:rsidR="00132D1E" w:rsidRDefault="00132D1E" w:rsidP="00B8391E">
            <w:pPr>
              <w:numPr>
                <w:ilvl w:val="0"/>
                <w:numId w:val="50"/>
              </w:numPr>
              <w:spacing w:after="0" w:line="240" w:lineRule="auto"/>
              <w:jc w:val="both"/>
              <w:rPr>
                <w:rFonts w:ascii="Arial" w:hAnsi="Arial" w:cs="Arial"/>
                <w:b/>
                <w:color w:val="0000FF"/>
                <w:sz w:val="24"/>
                <w:szCs w:val="24"/>
                <w:lang w:val="ro-RO"/>
              </w:rPr>
            </w:pPr>
          </w:p>
        </w:tc>
        <w:tc>
          <w:tcPr>
            <w:tcW w:w="9318" w:type="dxa"/>
            <w:tcBorders>
              <w:top w:val="single" w:sz="4" w:space="0" w:color="auto"/>
              <w:left w:val="single" w:sz="4" w:space="0" w:color="auto"/>
              <w:bottom w:val="single" w:sz="4" w:space="0" w:color="auto"/>
              <w:right w:val="single" w:sz="4" w:space="0" w:color="auto"/>
            </w:tcBorders>
            <w:shd w:val="clear" w:color="auto" w:fill="FFFFFF"/>
          </w:tcPr>
          <w:p w14:paraId="7028EA51" w14:textId="77777777" w:rsidR="00132D1E" w:rsidRDefault="00132D1E" w:rsidP="00132D1E">
            <w:pPr>
              <w:pStyle w:val="ListParagraph"/>
              <w:spacing w:after="0" w:line="240" w:lineRule="auto"/>
              <w:ind w:left="0"/>
            </w:pPr>
            <w:proofErr w:type="spellStart"/>
            <w:r>
              <w:rPr>
                <w:rFonts w:ascii="Arial" w:hAnsi="Arial" w:cs="Arial"/>
                <w:color w:val="222222"/>
                <w:sz w:val="20"/>
                <w:szCs w:val="20"/>
                <w:shd w:val="clear" w:color="auto" w:fill="FFFFFF"/>
              </w:rPr>
              <w:t>Smirnova</w:t>
            </w:r>
            <w:proofErr w:type="spellEnd"/>
            <w:r>
              <w:rPr>
                <w:rFonts w:ascii="Arial" w:hAnsi="Arial" w:cs="Arial"/>
                <w:color w:val="222222"/>
                <w:sz w:val="20"/>
                <w:szCs w:val="20"/>
                <w:shd w:val="clear" w:color="auto" w:fill="FFFFFF"/>
              </w:rPr>
              <w:t xml:space="preserve">, I., </w:t>
            </w:r>
            <w:proofErr w:type="spellStart"/>
            <w:r>
              <w:rPr>
                <w:rFonts w:ascii="Arial" w:hAnsi="Arial" w:cs="Arial"/>
                <w:color w:val="222222"/>
                <w:sz w:val="20"/>
                <w:szCs w:val="20"/>
                <w:shd w:val="clear" w:color="auto" w:fill="FFFFFF"/>
              </w:rPr>
              <w:t>Drăghici</w:t>
            </w:r>
            <w:proofErr w:type="spellEnd"/>
            <w:r>
              <w:rPr>
                <w:rFonts w:ascii="Arial" w:hAnsi="Arial" w:cs="Arial"/>
                <w:color w:val="222222"/>
                <w:sz w:val="20"/>
                <w:szCs w:val="20"/>
                <w:shd w:val="clear" w:color="auto" w:fill="FFFFFF"/>
              </w:rPr>
              <w:t xml:space="preserve">, G., </w:t>
            </w:r>
            <w:proofErr w:type="spellStart"/>
            <w:r>
              <w:rPr>
                <w:rFonts w:ascii="Arial" w:hAnsi="Arial" w:cs="Arial"/>
                <w:color w:val="222222"/>
                <w:sz w:val="20"/>
                <w:szCs w:val="20"/>
                <w:shd w:val="clear" w:color="auto" w:fill="FFFFFF"/>
              </w:rPr>
              <w:t>Kazakova</w:t>
            </w:r>
            <w:proofErr w:type="spellEnd"/>
            <w:r>
              <w:rPr>
                <w:rFonts w:ascii="Arial" w:hAnsi="Arial" w:cs="Arial"/>
                <w:color w:val="222222"/>
                <w:sz w:val="20"/>
                <w:szCs w:val="20"/>
                <w:shd w:val="clear" w:color="auto" w:fill="FFFFFF"/>
              </w:rPr>
              <w:t xml:space="preserve">, O., </w:t>
            </w:r>
            <w:proofErr w:type="spellStart"/>
            <w:r>
              <w:rPr>
                <w:rFonts w:ascii="Arial" w:hAnsi="Arial" w:cs="Arial"/>
                <w:color w:val="222222"/>
                <w:sz w:val="20"/>
                <w:szCs w:val="20"/>
                <w:shd w:val="clear" w:color="auto" w:fill="FFFFFF"/>
              </w:rPr>
              <w:t>Vlaia</w:t>
            </w:r>
            <w:proofErr w:type="spellEnd"/>
            <w:r>
              <w:rPr>
                <w:rFonts w:ascii="Arial" w:hAnsi="Arial" w:cs="Arial"/>
                <w:color w:val="222222"/>
                <w:sz w:val="20"/>
                <w:szCs w:val="20"/>
                <w:shd w:val="clear" w:color="auto" w:fill="FFFFFF"/>
              </w:rPr>
              <w:t xml:space="preserve">, L., </w:t>
            </w:r>
            <w:proofErr w:type="spellStart"/>
            <w:r>
              <w:rPr>
                <w:rFonts w:ascii="Arial" w:hAnsi="Arial" w:cs="Arial"/>
                <w:color w:val="222222"/>
                <w:sz w:val="20"/>
                <w:szCs w:val="20"/>
                <w:shd w:val="clear" w:color="auto" w:fill="FFFFFF"/>
              </w:rPr>
              <w:t>Avram</w:t>
            </w:r>
            <w:proofErr w:type="spellEnd"/>
            <w:r>
              <w:rPr>
                <w:rFonts w:ascii="Arial" w:hAnsi="Arial" w:cs="Arial"/>
                <w:color w:val="222222"/>
                <w:sz w:val="20"/>
                <w:szCs w:val="20"/>
                <w:shd w:val="clear" w:color="auto" w:fill="FFFFFF"/>
              </w:rPr>
              <w:t xml:space="preserve">, S., </w:t>
            </w:r>
            <w:proofErr w:type="spellStart"/>
            <w:r>
              <w:rPr>
                <w:rFonts w:ascii="Arial" w:hAnsi="Arial" w:cs="Arial"/>
                <w:color w:val="222222"/>
                <w:sz w:val="20"/>
                <w:szCs w:val="20"/>
                <w:shd w:val="clear" w:color="auto" w:fill="FFFFFF"/>
              </w:rPr>
              <w:t>Mioc</w:t>
            </w:r>
            <w:proofErr w:type="spellEnd"/>
            <w:r>
              <w:rPr>
                <w:rFonts w:ascii="Arial" w:hAnsi="Arial" w:cs="Arial"/>
                <w:color w:val="222222"/>
                <w:sz w:val="20"/>
                <w:szCs w:val="20"/>
                <w:shd w:val="clear" w:color="auto" w:fill="FFFFFF"/>
              </w:rPr>
              <w:t>, A</w:t>
            </w:r>
            <w:proofErr w:type="gramStart"/>
            <w:r>
              <w:rPr>
                <w:rFonts w:ascii="Arial" w:hAnsi="Arial" w:cs="Arial"/>
                <w:color w:val="222222"/>
                <w:sz w:val="20"/>
                <w:szCs w:val="20"/>
                <w:shd w:val="clear" w:color="auto" w:fill="FFFFFF"/>
              </w:rPr>
              <w:t>., ...</w:t>
            </w:r>
            <w:proofErr w:type="gramEnd"/>
            <w:r>
              <w:rPr>
                <w:rFonts w:ascii="Arial" w:hAnsi="Arial" w:cs="Arial"/>
                <w:color w:val="222222"/>
                <w:sz w:val="20"/>
                <w:szCs w:val="20"/>
                <w:shd w:val="clear" w:color="auto" w:fill="FFFFFF"/>
              </w:rPr>
              <w:t xml:space="preserve"> &amp; </w:t>
            </w:r>
            <w:proofErr w:type="spellStart"/>
            <w:r>
              <w:rPr>
                <w:rFonts w:ascii="Arial" w:hAnsi="Arial" w:cs="Arial"/>
                <w:color w:val="222222"/>
                <w:sz w:val="20"/>
                <w:szCs w:val="20"/>
                <w:shd w:val="clear" w:color="auto" w:fill="FFFFFF"/>
              </w:rPr>
              <w:t>Şoica</w:t>
            </w:r>
            <w:proofErr w:type="spellEnd"/>
            <w:r>
              <w:rPr>
                <w:rFonts w:ascii="Arial" w:hAnsi="Arial" w:cs="Arial"/>
                <w:color w:val="222222"/>
                <w:sz w:val="20"/>
                <w:szCs w:val="20"/>
                <w:shd w:val="clear" w:color="auto" w:fill="FFFFFF"/>
              </w:rPr>
              <w:t xml:space="preserve">, C. (2022). </w:t>
            </w:r>
            <w:proofErr w:type="spellStart"/>
            <w:r>
              <w:rPr>
                <w:rFonts w:ascii="Arial" w:hAnsi="Arial" w:cs="Arial"/>
                <w:color w:val="222222"/>
                <w:sz w:val="20"/>
                <w:szCs w:val="20"/>
                <w:shd w:val="clear" w:color="auto" w:fill="FFFFFF"/>
              </w:rPr>
              <w:t>Hollongdione</w:t>
            </w:r>
            <w:proofErr w:type="spellEnd"/>
            <w:r>
              <w:rPr>
                <w:rFonts w:ascii="Arial" w:hAnsi="Arial" w:cs="Arial"/>
                <w:color w:val="222222"/>
                <w:sz w:val="20"/>
                <w:szCs w:val="20"/>
                <w:shd w:val="clear" w:color="auto" w:fill="FFFFFF"/>
              </w:rPr>
              <w:t xml:space="preserve"> </w:t>
            </w:r>
            <w:proofErr w:type="spellStart"/>
            <w:r>
              <w:rPr>
                <w:rFonts w:ascii="Arial" w:hAnsi="Arial" w:cs="Arial"/>
                <w:color w:val="222222"/>
                <w:sz w:val="20"/>
                <w:szCs w:val="20"/>
                <w:shd w:val="clear" w:color="auto" w:fill="FFFFFF"/>
              </w:rPr>
              <w:t>arylidene</w:t>
            </w:r>
            <w:proofErr w:type="spellEnd"/>
            <w:r>
              <w:rPr>
                <w:rFonts w:ascii="Arial" w:hAnsi="Arial" w:cs="Arial"/>
                <w:color w:val="222222"/>
                <w:sz w:val="20"/>
                <w:szCs w:val="20"/>
                <w:shd w:val="clear" w:color="auto" w:fill="FFFFFF"/>
              </w:rPr>
              <w:t xml:space="preserve"> derivatives induce </w:t>
            </w:r>
            <w:proofErr w:type="spellStart"/>
            <w:r>
              <w:rPr>
                <w:rFonts w:ascii="Arial" w:hAnsi="Arial" w:cs="Arial"/>
                <w:color w:val="222222"/>
                <w:sz w:val="20"/>
                <w:szCs w:val="20"/>
                <w:shd w:val="clear" w:color="auto" w:fill="FFFFFF"/>
              </w:rPr>
              <w:t>antiproliferative</w:t>
            </w:r>
            <w:proofErr w:type="spellEnd"/>
            <w:r>
              <w:rPr>
                <w:rFonts w:ascii="Arial" w:hAnsi="Arial" w:cs="Arial"/>
                <w:color w:val="222222"/>
                <w:sz w:val="20"/>
                <w:szCs w:val="20"/>
                <w:shd w:val="clear" w:color="auto" w:fill="FFFFFF"/>
              </w:rPr>
              <w:t xml:space="preserve"> activity against melanoma and breast cancer through pro-apoptotic and antiangiogenic mechanisms. </w:t>
            </w:r>
            <w:r>
              <w:rPr>
                <w:rFonts w:ascii="Arial" w:hAnsi="Arial" w:cs="Arial"/>
                <w:i/>
                <w:iCs/>
                <w:color w:val="222222"/>
                <w:sz w:val="20"/>
                <w:szCs w:val="20"/>
                <w:shd w:val="clear" w:color="auto" w:fill="FFFFFF"/>
              </w:rPr>
              <w:t>Bioorganic Chemistry</w:t>
            </w:r>
            <w:r>
              <w:rPr>
                <w:rFonts w:ascii="Arial" w:hAnsi="Arial" w:cs="Arial"/>
                <w:color w:val="222222"/>
                <w:sz w:val="20"/>
                <w:szCs w:val="20"/>
                <w:shd w:val="clear" w:color="auto" w:fill="FFFFFF"/>
              </w:rPr>
              <w:t>, </w:t>
            </w:r>
            <w:r>
              <w:rPr>
                <w:rFonts w:ascii="Arial" w:hAnsi="Arial" w:cs="Arial"/>
                <w:i/>
                <w:iCs/>
                <w:color w:val="222222"/>
                <w:sz w:val="20"/>
                <w:szCs w:val="20"/>
                <w:shd w:val="clear" w:color="auto" w:fill="FFFFFF"/>
              </w:rPr>
              <w:t>119</w:t>
            </w:r>
            <w:r>
              <w:rPr>
                <w:rFonts w:ascii="Arial" w:hAnsi="Arial" w:cs="Arial"/>
                <w:color w:val="222222"/>
                <w:sz w:val="20"/>
                <w:szCs w:val="20"/>
                <w:shd w:val="clear" w:color="auto" w:fill="FFFFFF"/>
              </w:rPr>
              <w:t xml:space="preserve">, 105535. FI 5.275 </w:t>
            </w:r>
            <w:hyperlink r:id="rId42" w:tgtFrame="_blank" w:tooltip="Persistent link using digital object identifier" w:history="1">
              <w:r>
                <w:rPr>
                  <w:rStyle w:val="Hyperlink"/>
                  <w:rFonts w:ascii="Arial" w:hAnsi="Arial" w:cs="Arial"/>
                  <w:color w:val="0C7DBB"/>
                  <w:sz w:val="21"/>
                  <w:szCs w:val="21"/>
                </w:rPr>
                <w:t>https://doi.org/10.1016/j.bioorg.2021.105535</w:t>
              </w:r>
            </w:hyperlink>
          </w:p>
          <w:p w14:paraId="4EF91E1B" w14:textId="3F2B0343" w:rsidR="00132D1E" w:rsidRPr="00C671AC" w:rsidRDefault="00132D1E" w:rsidP="00132D1E">
            <w:pPr>
              <w:pStyle w:val="ListParagraph"/>
              <w:spacing w:after="0" w:line="240" w:lineRule="auto"/>
              <w:ind w:left="0"/>
              <w:rPr>
                <w:rFonts w:ascii="Arial Narrow" w:hAnsi="Arial Narrow" w:cs="Arial"/>
                <w:color w:val="222222"/>
                <w:sz w:val="20"/>
                <w:szCs w:val="20"/>
                <w:shd w:val="clear" w:color="auto" w:fill="FFFFFF"/>
              </w:rPr>
            </w:pPr>
            <w:r w:rsidRPr="00132D1E">
              <w:rPr>
                <w:rFonts w:ascii="Arial Narrow" w:hAnsi="Arial Narrow" w:cs="Arial"/>
                <w:color w:val="222222"/>
                <w:sz w:val="20"/>
                <w:szCs w:val="20"/>
                <w:shd w:val="clear" w:color="auto" w:fill="FFFFFF"/>
              </w:rPr>
              <w:t>https://www.sciencedirect.com/science/article/pii/S0045206821009135?casa_token=HlEJzv-0-3oAAAAA:_nSGYqbAvUOXQZZBZS-INdQFbdxaNVcAxv1SGs6hWJOPrpXSXAO4xPBqvOdHj2uiCeUv8xH_</w:t>
            </w: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572AB791" w14:textId="77777777" w:rsidR="00A42E0C" w:rsidRDefault="00A42E0C" w:rsidP="00A42E0C">
      <w:pPr>
        <w:spacing w:after="0" w:line="240" w:lineRule="auto"/>
        <w:jc w:val="center"/>
        <w:rPr>
          <w:rFonts w:ascii="Arial" w:hAnsi="Arial" w:cs="Arial"/>
          <w:b/>
          <w:color w:val="0000FF"/>
          <w:sz w:val="28"/>
          <w:szCs w:val="28"/>
          <w:lang w:val="ro-RO"/>
        </w:rPr>
      </w:pPr>
    </w:p>
    <w:p w14:paraId="1CD107F3" w14:textId="77777777" w:rsidR="00A42E0C" w:rsidRDefault="00A42E0C" w:rsidP="00A42E0C">
      <w:pPr>
        <w:spacing w:after="0" w:line="240" w:lineRule="auto"/>
        <w:jc w:val="center"/>
        <w:rPr>
          <w:rFonts w:ascii="Arial" w:hAnsi="Arial" w:cs="Arial"/>
          <w:b/>
          <w:color w:val="0000FF"/>
          <w:sz w:val="28"/>
          <w:szCs w:val="28"/>
          <w:lang w:val="ro-RO"/>
        </w:rPr>
      </w:pPr>
    </w:p>
    <w:p w14:paraId="1A2AB9B1" w14:textId="77777777" w:rsidR="00A42E0C" w:rsidRDefault="00A42E0C" w:rsidP="00A42E0C">
      <w:pPr>
        <w:spacing w:after="0" w:line="240" w:lineRule="auto"/>
        <w:jc w:val="center"/>
        <w:rPr>
          <w:rFonts w:ascii="Arial" w:hAnsi="Arial" w:cs="Arial"/>
          <w:b/>
          <w:color w:val="0000FF"/>
          <w:sz w:val="28"/>
          <w:szCs w:val="28"/>
          <w:lang w:val="ro-RO"/>
        </w:rPr>
      </w:pPr>
    </w:p>
    <w:p w14:paraId="7422688E"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43"/>
      <w:headerReference w:type="default" r:id="rId4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19660E" w14:textId="77777777" w:rsidR="00E70466" w:rsidRDefault="00E70466">
      <w:r>
        <w:separator/>
      </w:r>
    </w:p>
  </w:endnote>
  <w:endnote w:type="continuationSeparator" w:id="0">
    <w:p w14:paraId="09CB30BC" w14:textId="77777777" w:rsidR="00E70466" w:rsidRDefault="00E7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inproregular">
    <w:altName w:val="Times New Roman"/>
    <w:panose1 w:val="00000000000000000000"/>
    <w:charset w:val="00"/>
    <w:family w:val="roman"/>
    <w:notTrueType/>
    <w:pitch w:val="default"/>
  </w:font>
  <w:font w:name="OpenSansRegular">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B8391E" w:rsidRDefault="00B8391E"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B8391E" w:rsidRDefault="00B8391E"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262B388B" w:rsidR="00B8391E" w:rsidRPr="0054137B" w:rsidRDefault="00B8391E"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CE70C0">
      <w:rPr>
        <w:rStyle w:val="PageNumber"/>
        <w:rFonts w:ascii="Arial" w:hAnsi="Arial" w:cs="Arial"/>
        <w:noProof/>
        <w:sz w:val="24"/>
        <w:szCs w:val="24"/>
      </w:rPr>
      <w:t>9</w:t>
    </w:r>
    <w:r w:rsidRPr="0054137B">
      <w:rPr>
        <w:rStyle w:val="PageNumber"/>
        <w:rFonts w:ascii="Arial" w:hAnsi="Arial" w:cs="Arial"/>
        <w:sz w:val="24"/>
        <w:szCs w:val="24"/>
      </w:rPr>
      <w:fldChar w:fldCharType="end"/>
    </w:r>
  </w:p>
  <w:p w14:paraId="58B5F4D9" w14:textId="77777777" w:rsidR="00B8391E" w:rsidRDefault="00B8391E"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0FCA8" w14:textId="77777777" w:rsidR="00E70466" w:rsidRDefault="00E70466">
      <w:r>
        <w:separator/>
      </w:r>
    </w:p>
  </w:footnote>
  <w:footnote w:type="continuationSeparator" w:id="0">
    <w:p w14:paraId="0DC0576E" w14:textId="77777777" w:rsidR="00E70466" w:rsidRDefault="00E704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B8391E" w:rsidRDefault="00B8391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B8391E" w:rsidRDefault="00B8391E"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B8391E" w:rsidRDefault="00B8391E"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B8391E" w:rsidRDefault="00B8391E"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B8391E" w:rsidRDefault="00B8391E"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B8391E" w:rsidRDefault="00B8391E"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623434"/>
    <w:multiLevelType w:val="hybridMultilevel"/>
    <w:tmpl w:val="B2F6F6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7C7AA5"/>
    <w:multiLevelType w:val="hybridMultilevel"/>
    <w:tmpl w:val="A99EB804"/>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7"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2316C1"/>
    <w:multiLevelType w:val="hybridMultilevel"/>
    <w:tmpl w:val="9404FFEA"/>
    <w:lvl w:ilvl="0" w:tplc="D754450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0F6B84"/>
    <w:multiLevelType w:val="multilevel"/>
    <w:tmpl w:val="DDBA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1"/>
  </w:num>
  <w:num w:numId="10">
    <w:abstractNumId w:val="17"/>
  </w:num>
  <w:num w:numId="11">
    <w:abstractNumId w:val="28"/>
  </w:num>
  <w:num w:numId="12">
    <w:abstractNumId w:val="29"/>
  </w:num>
  <w:num w:numId="13">
    <w:abstractNumId w:val="6"/>
  </w:num>
  <w:num w:numId="14">
    <w:abstractNumId w:val="2"/>
  </w:num>
  <w:num w:numId="15">
    <w:abstractNumId w:val="12"/>
  </w:num>
  <w:num w:numId="16">
    <w:abstractNumId w:val="36"/>
  </w:num>
  <w:num w:numId="17">
    <w:abstractNumId w:val="8"/>
  </w:num>
  <w:num w:numId="18">
    <w:abstractNumId w:val="33"/>
  </w:num>
  <w:num w:numId="19">
    <w:abstractNumId w:val="48"/>
  </w:num>
  <w:num w:numId="20">
    <w:abstractNumId w:val="14"/>
  </w:num>
  <w:num w:numId="21">
    <w:abstractNumId w:val="24"/>
  </w:num>
  <w:num w:numId="22">
    <w:abstractNumId w:val="46"/>
  </w:num>
  <w:num w:numId="23">
    <w:abstractNumId w:val="44"/>
  </w:num>
  <w:num w:numId="24">
    <w:abstractNumId w:val="18"/>
  </w:num>
  <w:num w:numId="25">
    <w:abstractNumId w:val="30"/>
  </w:num>
  <w:num w:numId="26">
    <w:abstractNumId w:val="20"/>
  </w:num>
  <w:num w:numId="27">
    <w:abstractNumId w:val="5"/>
  </w:num>
  <w:num w:numId="28">
    <w:abstractNumId w:val="43"/>
  </w:num>
  <w:num w:numId="29">
    <w:abstractNumId w:val="13"/>
  </w:num>
  <w:num w:numId="30">
    <w:abstractNumId w:val="34"/>
  </w:num>
  <w:num w:numId="31">
    <w:abstractNumId w:val="4"/>
  </w:num>
  <w:num w:numId="32">
    <w:abstractNumId w:val="32"/>
  </w:num>
  <w:num w:numId="33">
    <w:abstractNumId w:val="21"/>
  </w:num>
  <w:num w:numId="34">
    <w:abstractNumId w:val="40"/>
  </w:num>
  <w:num w:numId="35">
    <w:abstractNumId w:val="39"/>
  </w:num>
  <w:num w:numId="36">
    <w:abstractNumId w:val="27"/>
  </w:num>
  <w:num w:numId="37">
    <w:abstractNumId w:val="16"/>
  </w:num>
  <w:num w:numId="38">
    <w:abstractNumId w:val="3"/>
  </w:num>
  <w:num w:numId="39">
    <w:abstractNumId w:val="1"/>
  </w:num>
  <w:num w:numId="40">
    <w:abstractNumId w:val="45"/>
  </w:num>
  <w:num w:numId="41">
    <w:abstractNumId w:val="37"/>
  </w:num>
  <w:num w:numId="42">
    <w:abstractNumId w:val="10"/>
  </w:num>
  <w:num w:numId="43">
    <w:abstractNumId w:val="11"/>
  </w:num>
  <w:num w:numId="44">
    <w:abstractNumId w:val="42"/>
  </w:num>
  <w:num w:numId="45">
    <w:abstractNumId w:val="9"/>
  </w:num>
  <w:num w:numId="46">
    <w:abstractNumId w:val="19"/>
  </w:num>
  <w:num w:numId="47">
    <w:abstractNumId w:val="7"/>
  </w:num>
  <w:num w:numId="48">
    <w:abstractNumId w:val="49"/>
  </w:num>
  <w:num w:numId="49">
    <w:abstractNumId w:val="22"/>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42A"/>
    <w:rsid w:val="0000479A"/>
    <w:rsid w:val="00010AE2"/>
    <w:rsid w:val="00047EBA"/>
    <w:rsid w:val="00050EF7"/>
    <w:rsid w:val="00061AD0"/>
    <w:rsid w:val="00072639"/>
    <w:rsid w:val="0008011C"/>
    <w:rsid w:val="00081CB0"/>
    <w:rsid w:val="00081DA1"/>
    <w:rsid w:val="00091EEC"/>
    <w:rsid w:val="000A2004"/>
    <w:rsid w:val="000E5B1C"/>
    <w:rsid w:val="000F3AE0"/>
    <w:rsid w:val="000F4A31"/>
    <w:rsid w:val="001005DF"/>
    <w:rsid w:val="00114F2F"/>
    <w:rsid w:val="00116C19"/>
    <w:rsid w:val="00132D1E"/>
    <w:rsid w:val="0013766F"/>
    <w:rsid w:val="001455B4"/>
    <w:rsid w:val="00177CB8"/>
    <w:rsid w:val="00186514"/>
    <w:rsid w:val="001A6489"/>
    <w:rsid w:val="001B6CB7"/>
    <w:rsid w:val="001D1164"/>
    <w:rsid w:val="001D320B"/>
    <w:rsid w:val="001D67BE"/>
    <w:rsid w:val="001E16C8"/>
    <w:rsid w:val="00202CA4"/>
    <w:rsid w:val="00233FFF"/>
    <w:rsid w:val="00237F4B"/>
    <w:rsid w:val="002426BB"/>
    <w:rsid w:val="00246359"/>
    <w:rsid w:val="002B23D6"/>
    <w:rsid w:val="002B2EA4"/>
    <w:rsid w:val="002B3E44"/>
    <w:rsid w:val="002C4317"/>
    <w:rsid w:val="002D30A9"/>
    <w:rsid w:val="002F42F8"/>
    <w:rsid w:val="002F4B03"/>
    <w:rsid w:val="003028F7"/>
    <w:rsid w:val="00307E76"/>
    <w:rsid w:val="00343E25"/>
    <w:rsid w:val="003518EF"/>
    <w:rsid w:val="003553AC"/>
    <w:rsid w:val="003704C7"/>
    <w:rsid w:val="003849C4"/>
    <w:rsid w:val="0039742A"/>
    <w:rsid w:val="003A06D8"/>
    <w:rsid w:val="003B5B5D"/>
    <w:rsid w:val="003C48C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B263D"/>
    <w:rsid w:val="005B62E9"/>
    <w:rsid w:val="005C0193"/>
    <w:rsid w:val="006106B5"/>
    <w:rsid w:val="00612E87"/>
    <w:rsid w:val="00614260"/>
    <w:rsid w:val="0062094E"/>
    <w:rsid w:val="00621844"/>
    <w:rsid w:val="006328DB"/>
    <w:rsid w:val="0065680A"/>
    <w:rsid w:val="00663B57"/>
    <w:rsid w:val="0066697C"/>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B0B38"/>
    <w:rsid w:val="007B254C"/>
    <w:rsid w:val="007E295C"/>
    <w:rsid w:val="00800A8A"/>
    <w:rsid w:val="00805758"/>
    <w:rsid w:val="00807CC8"/>
    <w:rsid w:val="00810337"/>
    <w:rsid w:val="008253F0"/>
    <w:rsid w:val="00826BA3"/>
    <w:rsid w:val="008328F3"/>
    <w:rsid w:val="0084211A"/>
    <w:rsid w:val="0084472F"/>
    <w:rsid w:val="008526C8"/>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131B5"/>
    <w:rsid w:val="00923F50"/>
    <w:rsid w:val="009302C8"/>
    <w:rsid w:val="00937293"/>
    <w:rsid w:val="00946FA9"/>
    <w:rsid w:val="00952D46"/>
    <w:rsid w:val="009560F7"/>
    <w:rsid w:val="00957BCD"/>
    <w:rsid w:val="009653B1"/>
    <w:rsid w:val="009D54C3"/>
    <w:rsid w:val="009D5906"/>
    <w:rsid w:val="009E2B55"/>
    <w:rsid w:val="009E4555"/>
    <w:rsid w:val="009E76A1"/>
    <w:rsid w:val="00A11E62"/>
    <w:rsid w:val="00A1649F"/>
    <w:rsid w:val="00A24B7A"/>
    <w:rsid w:val="00A3416A"/>
    <w:rsid w:val="00A42E0C"/>
    <w:rsid w:val="00A47737"/>
    <w:rsid w:val="00A5130B"/>
    <w:rsid w:val="00A57DC8"/>
    <w:rsid w:val="00A6219A"/>
    <w:rsid w:val="00A8152D"/>
    <w:rsid w:val="00A83BDA"/>
    <w:rsid w:val="00A84A25"/>
    <w:rsid w:val="00A84E2D"/>
    <w:rsid w:val="00AB021D"/>
    <w:rsid w:val="00AC6F7F"/>
    <w:rsid w:val="00AD4970"/>
    <w:rsid w:val="00B05269"/>
    <w:rsid w:val="00B2262D"/>
    <w:rsid w:val="00B23C1D"/>
    <w:rsid w:val="00B30742"/>
    <w:rsid w:val="00B51887"/>
    <w:rsid w:val="00B56615"/>
    <w:rsid w:val="00B70947"/>
    <w:rsid w:val="00B731BB"/>
    <w:rsid w:val="00B8391E"/>
    <w:rsid w:val="00B9158A"/>
    <w:rsid w:val="00B92BB3"/>
    <w:rsid w:val="00BA343F"/>
    <w:rsid w:val="00BA3F77"/>
    <w:rsid w:val="00BB67A4"/>
    <w:rsid w:val="00BD0B00"/>
    <w:rsid w:val="00BD6BCB"/>
    <w:rsid w:val="00BD6F68"/>
    <w:rsid w:val="00BE72B0"/>
    <w:rsid w:val="00BF27DA"/>
    <w:rsid w:val="00C21A98"/>
    <w:rsid w:val="00C544BF"/>
    <w:rsid w:val="00C618B5"/>
    <w:rsid w:val="00C77742"/>
    <w:rsid w:val="00C823C8"/>
    <w:rsid w:val="00C82C3A"/>
    <w:rsid w:val="00CA1811"/>
    <w:rsid w:val="00CC4BA8"/>
    <w:rsid w:val="00CD7356"/>
    <w:rsid w:val="00CE70C0"/>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70466"/>
    <w:rsid w:val="00E73952"/>
    <w:rsid w:val="00E74CD2"/>
    <w:rsid w:val="00EB3C05"/>
    <w:rsid w:val="00ED1181"/>
    <w:rsid w:val="00EF4A16"/>
    <w:rsid w:val="00F04838"/>
    <w:rsid w:val="00F26596"/>
    <w:rsid w:val="00F26990"/>
    <w:rsid w:val="00F341F9"/>
    <w:rsid w:val="00F403A7"/>
    <w:rsid w:val="00F43D1D"/>
    <w:rsid w:val="00F52F05"/>
    <w:rsid w:val="00F61B62"/>
    <w:rsid w:val="00F61BD3"/>
    <w:rsid w:val="00F6619E"/>
    <w:rsid w:val="00F709D8"/>
    <w:rsid w:val="00F740BC"/>
    <w:rsid w:val="00F80049"/>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uiPriority w:val="99"/>
    <w:unhideWhenUsed/>
    <w:rsid w:val="001D67BE"/>
    <w:rPr>
      <w:color w:val="0000FF"/>
      <w:u w:val="single"/>
    </w:rPr>
  </w:style>
  <w:style w:type="character" w:customStyle="1" w:styleId="identifier">
    <w:name w:val="identifier"/>
    <w:rsid w:val="001D67BE"/>
  </w:style>
  <w:style w:type="character" w:customStyle="1" w:styleId="id-label">
    <w:name w:val="id-label"/>
    <w:rsid w:val="001D67BE"/>
  </w:style>
  <w:style w:type="character" w:styleId="FollowedHyperlink">
    <w:name w:val="FollowedHyperlink"/>
    <w:basedOn w:val="DefaultParagraphFont"/>
    <w:uiPriority w:val="99"/>
    <w:semiHidden/>
    <w:unhideWhenUsed/>
    <w:rsid w:val="00B839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009872060">
      <w:bodyDiv w:val="1"/>
      <w:marLeft w:val="0"/>
      <w:marRight w:val="0"/>
      <w:marTop w:val="0"/>
      <w:marBottom w:val="0"/>
      <w:divBdr>
        <w:top w:val="none" w:sz="0" w:space="0" w:color="auto"/>
        <w:left w:val="none" w:sz="0" w:space="0" w:color="auto"/>
        <w:bottom w:val="none" w:sz="0" w:space="0" w:color="auto"/>
        <w:right w:val="none" w:sz="0" w:space="0" w:color="auto"/>
      </w:divBdr>
      <w:divsChild>
        <w:div w:id="139733716">
          <w:marLeft w:val="0"/>
          <w:marRight w:val="0"/>
          <w:marTop w:val="0"/>
          <w:marBottom w:val="0"/>
          <w:divBdr>
            <w:top w:val="none" w:sz="0" w:space="0" w:color="auto"/>
            <w:left w:val="none" w:sz="0" w:space="0" w:color="auto"/>
            <w:bottom w:val="none" w:sz="0" w:space="0" w:color="auto"/>
            <w:right w:val="none" w:sz="0" w:space="0" w:color="auto"/>
          </w:divBdr>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840658793">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1994681462">
      <w:bodyDiv w:val="1"/>
      <w:marLeft w:val="0"/>
      <w:marRight w:val="0"/>
      <w:marTop w:val="0"/>
      <w:marBottom w:val="0"/>
      <w:divBdr>
        <w:top w:val="none" w:sz="0" w:space="0" w:color="auto"/>
        <w:left w:val="none" w:sz="0" w:space="0" w:color="auto"/>
        <w:bottom w:val="none" w:sz="0" w:space="0" w:color="auto"/>
        <w:right w:val="none" w:sz="0" w:space="0" w:color="auto"/>
      </w:divBdr>
      <w:divsChild>
        <w:div w:id="2690471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7358/RC.19.8.7431" TargetMode="External"/><Relationship Id="rId18" Type="http://schemas.openxmlformats.org/officeDocument/2006/relationships/hyperlink" Target="https://doi.org/10.3390/ijms221910695" TargetMode="External"/><Relationship Id="rId26" Type="http://schemas.openxmlformats.org/officeDocument/2006/relationships/footer" Target="footer1.xml"/><Relationship Id="rId39" Type="http://schemas.openxmlformats.org/officeDocument/2006/relationships/hyperlink" Target="https://doi.org/10.1016/j.etap.2018.10.005%20FI%203.292" TargetMode="External"/><Relationship Id="rId21" Type="http://schemas.openxmlformats.org/officeDocument/2006/relationships/hyperlink" Target="https://doi.org/10.3390/ijms22094870" TargetMode="External"/><Relationship Id="rId34" Type="http://schemas.openxmlformats.org/officeDocument/2006/relationships/hyperlink" Target="https://doi.org/10.3390/molecules26092776%20FI%204.412" TargetMode="External"/><Relationship Id="rId42" Type="http://schemas.openxmlformats.org/officeDocument/2006/relationships/hyperlink" Target="https://doi.org/10.1016/j.bioorg.2021.105535"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i.org/10.3390/ma14206215" TargetMode="External"/><Relationship Id="rId29" Type="http://schemas.openxmlformats.org/officeDocument/2006/relationships/hyperlink" Target="https://doi.org/10.3390/ani11051420%20FI%202.75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etap.2019.103243" TargetMode="External"/><Relationship Id="rId24" Type="http://schemas.openxmlformats.org/officeDocument/2006/relationships/hyperlink" Target="https://doi.org/10.1166/jbn.2019.2726" TargetMode="External"/><Relationship Id="rId32" Type="http://schemas.openxmlformats.org/officeDocument/2006/relationships/hyperlink" Target="https://doi.org/10.3390/ijms221910695%20FI%205.924" TargetMode="External"/><Relationship Id="rId37" Type="http://schemas.openxmlformats.org/officeDocument/2006/relationships/hyperlink" Target="https://doi.org/10.3892/etm.2020.9532%20FI%202.447" TargetMode="External"/><Relationship Id="rId40" Type="http://schemas.openxmlformats.org/officeDocument/2006/relationships/hyperlink" Target="https://doi.org/10.1371/journal.pone.0184221%20FI%202.776"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3390/ani11051420" TargetMode="External"/><Relationship Id="rId23" Type="http://schemas.openxmlformats.org/officeDocument/2006/relationships/hyperlink" Target="https://doi.org/10.3892/etm.2020.9532" TargetMode="External"/><Relationship Id="rId28" Type="http://schemas.openxmlformats.org/officeDocument/2006/relationships/hyperlink" Target="https://doi.org/10.3390/toxics9110306%20FI%204.146" TargetMode="External"/><Relationship Id="rId36" Type="http://schemas.openxmlformats.org/officeDocument/2006/relationships/hyperlink" Target="https://doi.org/10.3390/ma14092266%20FI%203.623" TargetMode="External"/><Relationship Id="rId10" Type="http://schemas.openxmlformats.org/officeDocument/2006/relationships/image" Target="media/image2.png"/><Relationship Id="rId19" Type="http://schemas.openxmlformats.org/officeDocument/2006/relationships/hyperlink" Target="https://doi.org/10.3390/molecules26144174" TargetMode="External"/><Relationship Id="rId31" Type="http://schemas.openxmlformats.org/officeDocument/2006/relationships/hyperlink" Target="https://doi.org/10.3390/ijms222010967%20FI%205.924" TargetMode="External"/><Relationship Id="rId44"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oi.org/10.3390/toxics9110306" TargetMode="External"/><Relationship Id="rId22" Type="http://schemas.openxmlformats.org/officeDocument/2006/relationships/hyperlink" Target="https://doi.org/10.3390/ma14092266" TargetMode="External"/><Relationship Id="rId27" Type="http://schemas.openxmlformats.org/officeDocument/2006/relationships/footer" Target="footer2.xml"/><Relationship Id="rId30" Type="http://schemas.openxmlformats.org/officeDocument/2006/relationships/hyperlink" Target="https://doi.org/10.3390/ma14206215%20FI%203.623" TargetMode="External"/><Relationship Id="rId35" Type="http://schemas.openxmlformats.org/officeDocument/2006/relationships/hyperlink" Target="https://doi.org/10.3390/ijms22094870%20FI%205.924" TargetMode="External"/><Relationship Id="rId43" Type="http://schemas.openxmlformats.org/officeDocument/2006/relationships/header" Target="header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doi.org/10.1016/j.etap.2019.103243" TargetMode="External"/><Relationship Id="rId17" Type="http://schemas.openxmlformats.org/officeDocument/2006/relationships/hyperlink" Target="https://doi.org/10.3390/ijms222010967" TargetMode="External"/><Relationship Id="rId25" Type="http://schemas.openxmlformats.org/officeDocument/2006/relationships/hyperlink" Target="https://doi.org/10.1016/j.bioorg.2021.105535" TargetMode="External"/><Relationship Id="rId33" Type="http://schemas.openxmlformats.org/officeDocument/2006/relationships/hyperlink" Target="https://doi.org/10.3390/molecules26144174%20FI%204.412" TargetMode="External"/><Relationship Id="rId38" Type="http://schemas.openxmlformats.org/officeDocument/2006/relationships/hyperlink" Target="https://doi.org/10.1166/jbn.2019.2726%20FI%203.25" TargetMode="External"/><Relationship Id="rId46" Type="http://schemas.openxmlformats.org/officeDocument/2006/relationships/theme" Target="theme/theme1.xml"/><Relationship Id="rId20" Type="http://schemas.openxmlformats.org/officeDocument/2006/relationships/hyperlink" Target="https://doi.org/10.3390/molecules26092776" TargetMode="External"/><Relationship Id="rId41" Type="http://schemas.openxmlformats.org/officeDocument/2006/relationships/hyperlink" Target="https://doi.org/10.1007/s11356-017-9104-4%20FI%202.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3718</Words>
  <Characters>21195</Characters>
  <Application>Microsoft Office Word</Application>
  <DocSecurity>0</DocSecurity>
  <Lines>176</Lines>
  <Paragraphs>49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gad</cp:lastModifiedBy>
  <cp:revision>4</cp:revision>
  <cp:lastPrinted>2013-01-16T10:35:00Z</cp:lastPrinted>
  <dcterms:created xsi:type="dcterms:W3CDTF">2022-01-31T05:41:00Z</dcterms:created>
  <dcterms:modified xsi:type="dcterms:W3CDTF">2022-01-31T08:37:00Z</dcterms:modified>
</cp:coreProperties>
</file>