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4E625F">
      <w:pPr>
        <w:rPr>
          <w:lang w:val="ro-RO"/>
        </w:rPr>
      </w:pPr>
      <w:r w:rsidRPr="00556F2B">
        <w:rPr>
          <w:lang w:val="ro-RO"/>
        </w:rPr>
        <w:t xml:space="preserve">Anexa </w:t>
      </w:r>
      <w:r w:rsidR="00A84E2D" w:rsidRPr="00556F2B">
        <w:rPr>
          <w:lang w:val="ro-RO"/>
        </w:rPr>
        <w:t>7</w:t>
      </w:r>
      <w:r w:rsidR="00F26596" w:rsidRPr="00556F2B">
        <w:rPr>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0AF4FE1F" w:rsidR="00A84E2D" w:rsidRPr="00556F2B" w:rsidRDefault="00CE0AE8" w:rsidP="00CD7356">
      <w:pPr>
        <w:spacing w:line="240" w:lineRule="auto"/>
        <w:jc w:val="center"/>
        <w:rPr>
          <w:rFonts w:ascii="Arial" w:hAnsi="Arial" w:cs="Arial"/>
          <w:b/>
          <w:color w:val="0000FF"/>
          <w:sz w:val="32"/>
          <w:szCs w:val="32"/>
          <w:lang w:val="ro-RO"/>
        </w:rPr>
      </w:pPr>
      <w:bookmarkStart w:id="0" w:name="_GoBack"/>
      <w:r>
        <w:rPr>
          <w:noProof/>
        </w:rPr>
        <w:drawing>
          <wp:anchor distT="0" distB="0" distL="114300" distR="114300" simplePos="0" relativeHeight="251655680" behindDoc="1" locked="0" layoutInCell="1" allowOverlap="1" wp14:anchorId="29A1712D" wp14:editId="79C80F04">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bookmarkEnd w:id="0"/>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8672231"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805B0B">
        <w:rPr>
          <w:rFonts w:ascii="Arial" w:hAnsi="Arial" w:cs="Arial"/>
          <w:b/>
          <w:color w:val="FF0000"/>
          <w:sz w:val="36"/>
          <w:szCs w:val="36"/>
          <w:lang w:val="ro-RO"/>
        </w:rPr>
        <w:t xml:space="preserve"> Goguţā </w:t>
      </w:r>
    </w:p>
    <w:p w14:paraId="5B225B60" w14:textId="729677C9"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995185">
        <w:rPr>
          <w:rFonts w:ascii="Arial" w:hAnsi="Arial" w:cs="Arial"/>
          <w:b/>
          <w:color w:val="FF0000"/>
          <w:sz w:val="36"/>
          <w:szCs w:val="36"/>
          <w:lang w:val="ro-RO"/>
        </w:rPr>
        <w:t xml:space="preserve"> </w:t>
      </w:r>
      <w:r w:rsidR="00805B0B">
        <w:rPr>
          <w:rFonts w:ascii="Arial" w:hAnsi="Arial" w:cs="Arial"/>
          <w:b/>
          <w:color w:val="FF0000"/>
          <w:sz w:val="36"/>
          <w:szCs w:val="36"/>
          <w:lang w:val="ro-RO"/>
        </w:rPr>
        <w:t xml:space="preserve">Luciana Maria </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1C0478AE"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995185">
        <w:rPr>
          <w:rFonts w:ascii="Arial" w:hAnsi="Arial" w:cs="Arial"/>
          <w:b/>
          <w:sz w:val="32"/>
          <w:szCs w:val="32"/>
          <w:lang w:val="ro-RO"/>
        </w:rPr>
        <w:t xml:space="preserve">Conferenţiar Universitar </w:t>
      </w:r>
      <w:r w:rsidR="00F61B62" w:rsidRPr="00F61B62">
        <w:rPr>
          <w:rFonts w:ascii="Arial" w:hAnsi="Arial" w:cs="Arial"/>
          <w:b/>
          <w:sz w:val="32"/>
          <w:szCs w:val="32"/>
          <w:lang w:val="ro-RO"/>
        </w:rPr>
        <w:t xml:space="preserve">POZIŢIA </w:t>
      </w:r>
      <w:r w:rsidR="00995185">
        <w:rPr>
          <w:rFonts w:ascii="Arial" w:hAnsi="Arial" w:cs="Arial"/>
          <w:b/>
          <w:sz w:val="32"/>
          <w:szCs w:val="32"/>
          <w:lang w:val="ro-RO"/>
        </w:rPr>
        <w:t>21</w:t>
      </w:r>
      <w:r w:rsidR="00F61B62" w:rsidRPr="00F61B62">
        <w:rPr>
          <w:rFonts w:ascii="Arial" w:hAnsi="Arial" w:cs="Arial"/>
          <w:b/>
          <w:sz w:val="32"/>
          <w:szCs w:val="32"/>
          <w:lang w:val="ro-RO"/>
        </w:rPr>
        <w:t xml:space="preserve">   </w:t>
      </w:r>
    </w:p>
    <w:p w14:paraId="4B6E33CF" w14:textId="117E4C4A"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Pr="00A92C56">
        <w:rPr>
          <w:rFonts w:ascii="Arial" w:hAnsi="Arial" w:cs="Arial"/>
          <w:b/>
          <w:sz w:val="32"/>
          <w:szCs w:val="32"/>
          <w:u w:val="single"/>
          <w:lang w:val="ro-RO"/>
        </w:rPr>
        <w:t>__</w:t>
      </w:r>
      <w:r w:rsidR="00A92C56" w:rsidRPr="00A92C56">
        <w:rPr>
          <w:rFonts w:ascii="Arial" w:hAnsi="Arial" w:cs="Arial"/>
          <w:b/>
          <w:sz w:val="32"/>
          <w:szCs w:val="32"/>
          <w:u w:val="single"/>
          <w:lang w:val="ro-RO"/>
        </w:rPr>
        <w:t xml:space="preserve">Medicinā Dentarā </w:t>
      </w:r>
      <w:r w:rsidRPr="00A92C56">
        <w:rPr>
          <w:rFonts w:ascii="Arial" w:hAnsi="Arial" w:cs="Arial"/>
          <w:b/>
          <w:sz w:val="32"/>
          <w:szCs w:val="32"/>
          <w:u w:val="single"/>
          <w:lang w:val="ro-RO"/>
        </w:rPr>
        <w:t>_</w:t>
      </w:r>
    </w:p>
    <w:p w14:paraId="5DC6581A" w14:textId="0128403D"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Pr="00A92C56">
        <w:rPr>
          <w:rFonts w:ascii="Arial" w:hAnsi="Arial" w:cs="Arial"/>
          <w:b/>
          <w:sz w:val="32"/>
          <w:szCs w:val="32"/>
          <w:u w:val="single"/>
          <w:lang w:val="ro-RO"/>
        </w:rPr>
        <w:t>__</w:t>
      </w:r>
      <w:r w:rsidR="00805B0B" w:rsidRPr="00A92C56">
        <w:rPr>
          <w:rFonts w:ascii="Arial" w:hAnsi="Arial" w:cs="Arial"/>
          <w:b/>
          <w:sz w:val="32"/>
          <w:szCs w:val="32"/>
          <w:u w:val="single"/>
          <w:lang w:val="ro-RO"/>
        </w:rPr>
        <w:t>III</w:t>
      </w:r>
      <w:r w:rsidRPr="00A92C56">
        <w:rPr>
          <w:rFonts w:ascii="Arial" w:hAnsi="Arial" w:cs="Arial"/>
          <w:b/>
          <w:sz w:val="32"/>
          <w:szCs w:val="32"/>
          <w:u w:val="single"/>
          <w:lang w:val="ro-RO"/>
        </w:rPr>
        <w:t>__</w:t>
      </w:r>
    </w:p>
    <w:p w14:paraId="1D2EB75D" w14:textId="5429E484" w:rsidR="00F61B62" w:rsidRPr="00A92C56" w:rsidRDefault="00F61B62" w:rsidP="00F61B62">
      <w:pPr>
        <w:spacing w:line="360" w:lineRule="auto"/>
        <w:jc w:val="center"/>
        <w:rPr>
          <w:rFonts w:ascii="Arial" w:hAnsi="Arial" w:cs="Arial"/>
          <w:b/>
          <w:color w:val="0000FF"/>
          <w:sz w:val="32"/>
          <w:szCs w:val="32"/>
          <w:u w:val="single"/>
          <w:lang w:val="ro-RO"/>
        </w:rPr>
      </w:pPr>
      <w:r w:rsidRPr="00F61B62">
        <w:rPr>
          <w:rFonts w:ascii="Arial" w:hAnsi="Arial" w:cs="Arial"/>
          <w:b/>
          <w:sz w:val="32"/>
          <w:szCs w:val="32"/>
          <w:lang w:val="ro-RO"/>
        </w:rPr>
        <w:t xml:space="preserve">DISCIPLINA </w:t>
      </w:r>
      <w:r w:rsidR="00A92C56">
        <w:rPr>
          <w:rFonts w:ascii="Arial" w:hAnsi="Arial" w:cs="Arial"/>
          <w:b/>
          <w:sz w:val="32"/>
          <w:szCs w:val="32"/>
          <w:lang w:val="ro-RO"/>
        </w:rPr>
        <w:t xml:space="preserve"> </w:t>
      </w:r>
      <w:r w:rsidR="00805B0B" w:rsidRPr="00A92C56">
        <w:rPr>
          <w:rFonts w:ascii="Arial" w:hAnsi="Arial" w:cs="Arial"/>
          <w:b/>
          <w:sz w:val="32"/>
          <w:szCs w:val="32"/>
          <w:u w:val="single"/>
          <w:lang w:val="ro-RO"/>
        </w:rPr>
        <w:t xml:space="preserve">Proteticā Dentarā </w:t>
      </w:r>
      <w:r w:rsidR="00995185">
        <w:rPr>
          <w:rFonts w:ascii="Arial" w:hAnsi="Arial" w:cs="Arial"/>
          <w:b/>
          <w:sz w:val="32"/>
          <w:szCs w:val="32"/>
          <w:u w:val="single"/>
          <w:lang w:val="ro-RO"/>
        </w:rPr>
        <w:t>Mobilizabilā</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67BF283A" w14:textId="105635AE" w:rsidR="00EF4A16" w:rsidRDefault="00F61B62" w:rsidP="005C2236">
      <w:pPr>
        <w:spacing w:after="120" w:line="240" w:lineRule="auto"/>
        <w:jc w:val="center"/>
        <w:rPr>
          <w:rFonts w:ascii="Arial" w:hAnsi="Arial" w:cs="Arial"/>
          <w:b/>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5C2236" w:rsidRPr="005C2236">
        <w:rPr>
          <w:rFonts w:ascii="Arial" w:hAnsi="Arial" w:cs="Arial"/>
          <w:b/>
          <w:color w:val="181818"/>
          <w:sz w:val="28"/>
          <w:szCs w:val="28"/>
          <w:lang w:val="ro-RO"/>
        </w:rPr>
        <w:t>03.12.2021</w:t>
      </w:r>
      <w:r w:rsidR="005C2236">
        <w:rPr>
          <w:rFonts w:ascii="Arial" w:hAnsi="Arial" w:cs="Arial"/>
          <w:b/>
          <w:color w:val="181818"/>
          <w:sz w:val="28"/>
          <w:szCs w:val="28"/>
          <w:lang w:val="ro-RO"/>
        </w:rPr>
        <w:t xml:space="preserve">- </w:t>
      </w:r>
      <w:r w:rsidR="005C2236" w:rsidRPr="005C2236">
        <w:rPr>
          <w:rFonts w:ascii="Arial" w:hAnsi="Arial" w:cs="Arial"/>
          <w:b/>
          <w:color w:val="181818"/>
          <w:sz w:val="28"/>
          <w:szCs w:val="28"/>
          <w:lang w:val="ro-RO"/>
        </w:rPr>
        <w:t>10.03.2022</w:t>
      </w: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24CA81F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805B0B">
        <w:rPr>
          <w:rFonts w:ascii="Arial" w:hAnsi="Arial" w:cs="Arial"/>
          <w:b/>
          <w:sz w:val="24"/>
          <w:szCs w:val="24"/>
          <w:lang w:val="ro-RO"/>
        </w:rPr>
        <w:t xml:space="preserve"> Goguţā </w:t>
      </w:r>
    </w:p>
    <w:p w14:paraId="5A4FFE87" w14:textId="3FACF50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805B0B">
        <w:rPr>
          <w:rFonts w:ascii="Arial" w:hAnsi="Arial" w:cs="Arial"/>
          <w:b/>
          <w:sz w:val="24"/>
          <w:szCs w:val="24"/>
          <w:lang w:val="ro-RO"/>
        </w:rPr>
        <w:t xml:space="preserve">Luciana Maria </w:t>
      </w:r>
    </w:p>
    <w:p w14:paraId="49E46A51" w14:textId="2C44D3F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805B0B">
        <w:rPr>
          <w:rFonts w:ascii="Arial" w:hAnsi="Arial" w:cs="Arial"/>
          <w:b/>
          <w:sz w:val="24"/>
          <w:szCs w:val="24"/>
          <w:lang w:val="ro-RO"/>
        </w:rPr>
        <w:t xml:space="preserve"> UMF „ V Babes” Timişoara, </w:t>
      </w:r>
    </w:p>
    <w:p w14:paraId="741ACE07" w14:textId="77777777" w:rsidR="00266A4C" w:rsidRDefault="00266A4C" w:rsidP="00266A4C">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Pr="00805B0B">
        <w:rPr>
          <w:rFonts w:ascii="Arial" w:hAnsi="Arial" w:cs="Arial"/>
          <w:b/>
          <w:sz w:val="24"/>
          <w:szCs w:val="24"/>
          <w:lang w:val="ro-RO"/>
        </w:rPr>
        <w:t xml:space="preserve"> </w:t>
      </w:r>
      <w:r>
        <w:rPr>
          <w:rFonts w:ascii="Arial" w:hAnsi="Arial" w:cs="Arial"/>
          <w:b/>
          <w:sz w:val="24"/>
          <w:szCs w:val="24"/>
          <w:lang w:val="ro-RO"/>
        </w:rPr>
        <w:t>Facultatea de Medicinā Dentarā</w:t>
      </w:r>
    </w:p>
    <w:p w14:paraId="10A8F8ED" w14:textId="77777777" w:rsidR="001A668B" w:rsidRDefault="001A668B" w:rsidP="001A668B">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 xml:space="preserve">Departamentul: III </w:t>
      </w:r>
    </w:p>
    <w:p w14:paraId="5ACF8722" w14:textId="73E70D0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805B0B">
        <w:rPr>
          <w:rFonts w:ascii="Arial" w:hAnsi="Arial" w:cs="Arial"/>
          <w:b/>
          <w:sz w:val="24"/>
          <w:szCs w:val="24"/>
          <w:lang w:val="ro-RO"/>
        </w:rPr>
        <w:t xml:space="preserve"> Proteticā Dentarā </w:t>
      </w: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A402884" w14:textId="77777777" w:rsidR="00396A3D" w:rsidRDefault="00396A3D" w:rsidP="00A84A25">
      <w:pPr>
        <w:spacing w:after="0" w:line="240" w:lineRule="auto"/>
        <w:jc w:val="center"/>
        <w:rPr>
          <w:rFonts w:ascii="Arial" w:hAnsi="Arial" w:cs="Arial"/>
          <w:b/>
          <w:color w:val="0000FF"/>
          <w:sz w:val="28"/>
          <w:szCs w:val="28"/>
          <w:lang w:val="ro-RO"/>
        </w:rPr>
      </w:pPr>
    </w:p>
    <w:p w14:paraId="00015F9A" w14:textId="07823BE3"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D0338F"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41281E14"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AA63F8">
              <w:rPr>
                <w:rFonts w:ascii="Arial" w:hAnsi="Arial" w:cs="Arial"/>
                <w:color w:val="181818"/>
                <w:sz w:val="24"/>
                <w:szCs w:val="24"/>
                <w:lang w:val="ro-RO"/>
              </w:rPr>
              <w:t>3439 din 12.03.2008</w:t>
            </w:r>
          </w:p>
        </w:tc>
        <w:tc>
          <w:tcPr>
            <w:tcW w:w="540" w:type="dxa"/>
          </w:tcPr>
          <w:p w14:paraId="72091720" w14:textId="02325035" w:rsidR="008F5425"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61C910A6" w14:textId="5F3BA824" w:rsidR="008F5425"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w:t>
            </w: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122FBB6" w14:textId="1E2AEABB" w:rsidR="00557A47" w:rsidRDefault="008F5425" w:rsidP="00557A47">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inerea titlului de </w:t>
            </w:r>
            <w:r w:rsidR="0084245C">
              <w:rPr>
                <w:rFonts w:ascii="Arial" w:hAnsi="Arial" w:cs="Arial"/>
                <w:color w:val="181818"/>
                <w:sz w:val="24"/>
                <w:szCs w:val="24"/>
                <w:lang w:val="ro-RO"/>
              </w:rPr>
              <w:t>medic primar stomatologie generalā OMS</w:t>
            </w:r>
            <w:r w:rsidR="0084245C" w:rsidRPr="0084245C">
              <w:rPr>
                <w:rFonts w:ascii="Arial" w:hAnsi="Arial" w:cs="Arial"/>
                <w:color w:val="181818"/>
                <w:sz w:val="24"/>
                <w:szCs w:val="24"/>
                <w:lang w:val="ro-RO"/>
              </w:rPr>
              <w:t xml:space="preserve"> nr. 727 din 2000</w:t>
            </w:r>
            <w:r w:rsidR="0084245C">
              <w:rPr>
                <w:rFonts w:ascii="Arial" w:hAnsi="Arial" w:cs="Arial"/>
                <w:color w:val="181818"/>
                <w:sz w:val="24"/>
                <w:szCs w:val="24"/>
                <w:lang w:val="ro-RO"/>
              </w:rPr>
              <w:t xml:space="preserve">, si medic primar proteticā dentarā </w:t>
            </w:r>
            <w:r w:rsidR="00557A47">
              <w:rPr>
                <w:rFonts w:ascii="Arial" w:hAnsi="Arial" w:cs="Arial"/>
                <w:color w:val="181818"/>
                <w:sz w:val="24"/>
                <w:szCs w:val="24"/>
                <w:lang w:val="ro-RO"/>
              </w:rPr>
              <w:t xml:space="preserve"> OMS </w:t>
            </w:r>
            <w:r w:rsidR="00557A47" w:rsidRPr="00557A47">
              <w:rPr>
                <w:rFonts w:ascii="Arial" w:hAnsi="Arial" w:cs="Arial"/>
                <w:color w:val="181818"/>
                <w:sz w:val="24"/>
                <w:szCs w:val="24"/>
                <w:lang w:val="ro-RO"/>
              </w:rPr>
              <w:t>nr.988/30.08.2017</w:t>
            </w:r>
            <w:r w:rsidR="00557A47" w:rsidRPr="00D0338F">
              <w:rPr>
                <w:rFonts w:ascii="Arial" w:hAnsi="Arial" w:cs="Arial"/>
                <w:color w:val="181818"/>
                <w:sz w:val="24"/>
                <w:szCs w:val="24"/>
                <w:lang w:val="ro-RO"/>
              </w:rPr>
              <w:t xml:space="preserve"> Re</w:t>
            </w:r>
            <w:r w:rsidR="00557A47" w:rsidRPr="00D0338F">
              <w:rPr>
                <w:rFonts w:ascii="Arial Narrow" w:hAnsi="Arial Narrow" w:cs="Arial"/>
                <w:color w:val="181818"/>
                <w:sz w:val="24"/>
                <w:szCs w:val="24"/>
                <w:lang w:val="ro-RO"/>
              </w:rPr>
              <w:t>ț</w:t>
            </w:r>
            <w:r w:rsidR="00557A47" w:rsidRPr="00D0338F">
              <w:rPr>
                <w:rFonts w:ascii="Arial" w:hAnsi="Arial" w:cs="Arial"/>
                <w:color w:val="181818"/>
                <w:sz w:val="24"/>
                <w:szCs w:val="24"/>
                <w:lang w:val="ro-RO"/>
              </w:rPr>
              <w:t>eaua sanitară;</w:t>
            </w:r>
            <w:r w:rsidR="004D6416">
              <w:rPr>
                <w:rFonts w:ascii="Arial" w:hAnsi="Arial" w:cs="Arial"/>
                <w:color w:val="181818"/>
                <w:sz w:val="24"/>
                <w:szCs w:val="24"/>
                <w:lang w:val="ro-RO"/>
              </w:rPr>
              <w:t xml:space="preserve"> </w:t>
            </w:r>
            <w:r w:rsidR="00557A47">
              <w:rPr>
                <w:rFonts w:ascii="Arial" w:hAnsi="Arial" w:cs="Arial"/>
                <w:color w:val="181818"/>
                <w:sz w:val="24"/>
                <w:szCs w:val="24"/>
                <w:lang w:val="ro-RO"/>
              </w:rPr>
              <w:t>Ambulator Stomatologie Spitalul Clinic Municipal</w:t>
            </w:r>
            <w:r w:rsidR="004D6416">
              <w:rPr>
                <w:rFonts w:ascii="Arial" w:hAnsi="Arial" w:cs="Arial"/>
                <w:color w:val="181818"/>
                <w:sz w:val="24"/>
                <w:szCs w:val="24"/>
                <w:lang w:val="ro-RO"/>
              </w:rPr>
              <w:t xml:space="preserve">, </w:t>
            </w:r>
            <w:r w:rsidR="00557A47">
              <w:rPr>
                <w:rFonts w:ascii="Arial" w:hAnsi="Arial" w:cs="Arial"/>
                <w:color w:val="181818"/>
                <w:sz w:val="24"/>
                <w:szCs w:val="24"/>
                <w:lang w:val="ro-RO"/>
              </w:rPr>
              <w:t xml:space="preserve">Timisoara </w:t>
            </w:r>
          </w:p>
          <w:p w14:paraId="6205587F" w14:textId="16053730" w:rsidR="008F5425" w:rsidRPr="00D0338F" w:rsidRDefault="00557A47" w:rsidP="00557A47">
            <w:pPr>
              <w:spacing w:before="120" w:after="120" w:line="240" w:lineRule="auto"/>
              <w:rPr>
                <w:rFonts w:ascii="Arial" w:hAnsi="Arial" w:cs="Arial"/>
                <w:b/>
                <w:color w:val="0000FF"/>
                <w:sz w:val="24"/>
                <w:szCs w:val="24"/>
                <w:lang w:val="ro-RO"/>
              </w:rPr>
            </w:pPr>
            <w:r w:rsidRPr="00557A47">
              <w:rPr>
                <w:rFonts w:ascii="Arial" w:hAnsi="Arial" w:cs="Arial"/>
                <w:color w:val="181818"/>
                <w:sz w:val="24"/>
                <w:szCs w:val="24"/>
                <w:lang w:val="ro-RO"/>
              </w:rPr>
              <w:t>https://www.spitalul-municipal-timisoara.ro/</w:t>
            </w:r>
          </w:p>
        </w:tc>
        <w:tc>
          <w:tcPr>
            <w:tcW w:w="540" w:type="dxa"/>
          </w:tcPr>
          <w:p w14:paraId="0220E645" w14:textId="478DBECF" w:rsidR="008F5425"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432E8848" w14:textId="7454D510" w:rsidR="008F5425"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w:t>
            </w: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0BA0047D"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AA63F8">
              <w:rPr>
                <w:rFonts w:ascii="Arial" w:hAnsi="Arial" w:cs="Arial"/>
                <w:color w:val="181818"/>
                <w:sz w:val="24"/>
                <w:szCs w:val="24"/>
                <w:lang w:val="ro-RO"/>
              </w:rPr>
              <w:t>59 din 07.06.2016 şi nr. 174 din 07.06.2016</w:t>
            </w:r>
          </w:p>
        </w:tc>
        <w:tc>
          <w:tcPr>
            <w:tcW w:w="540" w:type="dxa"/>
          </w:tcPr>
          <w:p w14:paraId="451B2321" w14:textId="23DDE03F" w:rsidR="008F5425"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3D1F92CA" w14:textId="757EB9F9" w:rsidR="008F5425"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w:t>
            </w: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41A7BCDA" w:rsidR="00957BCD"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4B6FA9FC" w:rsidR="00957BCD" w:rsidRPr="00D0338F" w:rsidRDefault="00AA63F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D0338F"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D0338F" w14:paraId="51BCB697" w14:textId="77777777" w:rsidTr="00D0338F">
        <w:tc>
          <w:tcPr>
            <w:tcW w:w="9855" w:type="dxa"/>
            <w:gridSpan w:val="2"/>
          </w:tcPr>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minim 5 </w:t>
            </w:r>
            <w:proofErr w:type="spellStart"/>
            <w:r w:rsidRPr="00CA7984">
              <w:rPr>
                <w:rFonts w:ascii="Arial" w:hAnsi="Arial" w:cs="Arial"/>
                <w:color w:val="181818"/>
              </w:rPr>
              <w:t>articole</w:t>
            </w:r>
            <w:proofErr w:type="spellEnd"/>
            <w:r w:rsidRPr="00CA7984">
              <w:rPr>
                <w:rFonts w:ascii="Arial" w:hAnsi="Arial" w:cs="Arial"/>
                <w:color w:val="181818"/>
              </w:rPr>
              <w:t xml:space="preserve"> ISI in </w:t>
            </w:r>
            <w:proofErr w:type="spellStart"/>
            <w:r w:rsidRPr="00CA7984">
              <w:rPr>
                <w:rFonts w:ascii="Arial" w:hAnsi="Arial" w:cs="Arial"/>
                <w:color w:val="181818"/>
              </w:rPr>
              <w:t>extenso</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cu factor de impact minim de 0,3,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publicate</w:t>
            </w:r>
            <w:proofErr w:type="spellEnd"/>
            <w:r w:rsidRPr="00CA7984">
              <w:rPr>
                <w:rFonts w:ascii="Arial" w:hAnsi="Arial" w:cs="Arial"/>
                <w:color w:val="181818"/>
              </w:rPr>
              <w:t xml:space="preserve"> de la ultima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w:t>
            </w:r>
            <w:proofErr w:type="spellStart"/>
            <w:r w:rsidRPr="00CA7984">
              <w:rPr>
                <w:rFonts w:ascii="Arial" w:hAnsi="Arial" w:cs="Arial"/>
                <w:color w:val="181818"/>
              </w:rPr>
              <w:t>ani</w:t>
            </w:r>
            <w:proofErr w:type="spellEnd"/>
            <w:r w:rsidRPr="00CA7984">
              <w:rPr>
                <w:rFonts w:ascii="Arial" w:hAnsi="Arial" w:cs="Arial"/>
                <w:color w:val="181818"/>
              </w:rPr>
              <w:t>.</w:t>
            </w:r>
          </w:p>
          <w:p w14:paraId="7ABE909E" w14:textId="0194372E"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minim </w:t>
            </w:r>
            <w:r w:rsidR="00AA63F8">
              <w:rPr>
                <w:rFonts w:ascii="Arial" w:hAnsi="Arial" w:cs="Arial"/>
                <w:color w:val="181818"/>
              </w:rPr>
              <w:t xml:space="preserve">10 </w:t>
            </w:r>
            <w:proofErr w:type="spellStart"/>
            <w:r w:rsidRPr="00CA7984">
              <w:rPr>
                <w:rFonts w:ascii="Arial" w:hAnsi="Arial" w:cs="Arial"/>
                <w:color w:val="181818"/>
              </w:rPr>
              <w:t>articole</w:t>
            </w:r>
            <w:proofErr w:type="spellEnd"/>
            <w:r w:rsidRPr="00CA7984">
              <w:rPr>
                <w:rFonts w:ascii="Arial" w:hAnsi="Arial" w:cs="Arial"/>
                <w:color w:val="181818"/>
              </w:rPr>
              <w:t xml:space="preserve"> BDI in </w:t>
            </w:r>
            <w:proofErr w:type="spellStart"/>
            <w:r w:rsidRPr="00CA7984">
              <w:rPr>
                <w:rFonts w:ascii="Arial" w:hAnsi="Arial" w:cs="Arial"/>
                <w:color w:val="181818"/>
              </w:rPr>
              <w:t>extenso</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calitate</w:t>
            </w:r>
            <w:proofErr w:type="spellEnd"/>
            <w:r w:rsidRPr="00CA7984">
              <w:rPr>
                <w:rFonts w:ascii="Arial" w:hAnsi="Arial" w:cs="Arial"/>
                <w:color w:val="181818"/>
              </w:rPr>
              <w:t xml:space="preserve"> de </w:t>
            </w:r>
            <w:proofErr w:type="spellStart"/>
            <w:r w:rsidRPr="00CA7984">
              <w:rPr>
                <w:rFonts w:ascii="Arial" w:hAnsi="Arial" w:cs="Arial"/>
                <w:color w:val="181818"/>
              </w:rPr>
              <w:t>autor</w:t>
            </w:r>
            <w:proofErr w:type="spellEnd"/>
            <w:r w:rsidRPr="00CA7984">
              <w:rPr>
                <w:rFonts w:ascii="Arial" w:hAnsi="Arial" w:cs="Arial"/>
                <w:color w:val="181818"/>
              </w:rPr>
              <w:t xml:space="preserve"> principal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domeniul</w:t>
            </w:r>
            <w:proofErr w:type="spellEnd"/>
            <w:r w:rsidRPr="00CA7984">
              <w:rPr>
                <w:rFonts w:ascii="Arial" w:hAnsi="Arial" w:cs="Arial"/>
                <w:color w:val="181818"/>
              </w:rPr>
              <w:t xml:space="preserve"> </w:t>
            </w:r>
            <w:proofErr w:type="spellStart"/>
            <w:r w:rsidRPr="00CA7984">
              <w:rPr>
                <w:rFonts w:ascii="Arial" w:hAnsi="Arial" w:cs="Arial"/>
                <w:color w:val="181818"/>
              </w:rPr>
              <w:t>postului</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proofErr w:type="spellStart"/>
            <w:r w:rsidRPr="00CA7984">
              <w:rPr>
                <w:rFonts w:ascii="Arial" w:hAnsi="Arial" w:cs="Arial"/>
                <w:color w:val="181818"/>
              </w:rPr>
              <w:t>candidează</w:t>
            </w:r>
            <w:proofErr w:type="spellEnd"/>
            <w:r w:rsidRPr="00CA7984">
              <w:rPr>
                <w:rFonts w:ascii="Arial" w:hAnsi="Arial" w:cs="Arial"/>
                <w:color w:val="181818"/>
              </w:rPr>
              <w:t xml:space="preserve">, </w:t>
            </w:r>
            <w:proofErr w:type="spellStart"/>
            <w:r w:rsidRPr="00CA7984">
              <w:rPr>
                <w:rFonts w:ascii="Arial" w:hAnsi="Arial" w:cs="Arial"/>
                <w:color w:val="181818"/>
              </w:rPr>
              <w:t>respectiv</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publicate</w:t>
            </w:r>
            <w:proofErr w:type="spellEnd"/>
            <w:r w:rsidRPr="00CA7984">
              <w:rPr>
                <w:rFonts w:ascii="Arial" w:hAnsi="Arial" w:cs="Arial"/>
                <w:color w:val="181818"/>
              </w:rPr>
              <w:t xml:space="preserve"> de la ultima </w:t>
            </w:r>
            <w:proofErr w:type="spellStart"/>
            <w:r w:rsidRPr="00CA7984">
              <w:rPr>
                <w:rFonts w:ascii="Arial" w:hAnsi="Arial" w:cs="Arial"/>
                <w:color w:val="181818"/>
              </w:rPr>
              <w:t>promovare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w:t>
            </w:r>
            <w:proofErr w:type="spellStart"/>
            <w:r w:rsidRPr="00CA7984">
              <w:rPr>
                <w:rFonts w:ascii="Arial" w:hAnsi="Arial" w:cs="Arial"/>
                <w:color w:val="181818"/>
              </w:rPr>
              <w:t>cei</w:t>
            </w:r>
            <w:proofErr w:type="spellEnd"/>
            <w:r w:rsidRPr="00CA7984">
              <w:rPr>
                <w:rFonts w:ascii="Arial" w:hAnsi="Arial" w:cs="Arial"/>
                <w:color w:val="181818"/>
              </w:rPr>
              <w:t xml:space="preserve"> care nu </w:t>
            </w:r>
            <w:proofErr w:type="spellStart"/>
            <w:r w:rsidRPr="00CA7984">
              <w:rPr>
                <w:rFonts w:ascii="Arial" w:hAnsi="Arial" w:cs="Arial"/>
                <w:color w:val="181818"/>
              </w:rPr>
              <w:t>provin</w:t>
            </w:r>
            <w:proofErr w:type="spellEnd"/>
            <w:r w:rsidRPr="00CA7984">
              <w:rPr>
                <w:rFonts w:ascii="Arial" w:hAnsi="Arial" w:cs="Arial"/>
                <w:color w:val="181818"/>
              </w:rPr>
              <w:t xml:space="preserve"> din </w:t>
            </w:r>
            <w:proofErr w:type="spellStart"/>
            <w:r w:rsidRPr="00CA7984">
              <w:rPr>
                <w:rFonts w:ascii="Arial" w:hAnsi="Arial" w:cs="Arial"/>
                <w:color w:val="181818"/>
              </w:rPr>
              <w:t>învățământul</w:t>
            </w:r>
            <w:proofErr w:type="spellEnd"/>
            <w:r w:rsidRPr="00CA7984">
              <w:rPr>
                <w:rFonts w:ascii="Arial" w:hAnsi="Arial" w:cs="Arial"/>
                <w:color w:val="181818"/>
              </w:rPr>
              <w:t xml:space="preserve"> superior,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ultimii</w:t>
            </w:r>
            <w:proofErr w:type="spellEnd"/>
            <w:r w:rsidRPr="00CA7984">
              <w:rPr>
                <w:rFonts w:ascii="Arial" w:hAnsi="Arial" w:cs="Arial"/>
                <w:color w:val="181818"/>
              </w:rPr>
              <w:t xml:space="preserve"> 5 </w:t>
            </w:r>
            <w:proofErr w:type="spellStart"/>
            <w:r w:rsidRPr="00CA7984">
              <w:rPr>
                <w:rFonts w:ascii="Arial" w:hAnsi="Arial" w:cs="Arial"/>
                <w:color w:val="181818"/>
              </w:rPr>
              <w:t>ani</w:t>
            </w:r>
            <w:proofErr w:type="spellEnd"/>
            <w:r w:rsidRPr="00CA7984">
              <w:rPr>
                <w:rFonts w:ascii="Arial" w:hAnsi="Arial" w:cs="Arial"/>
                <w:color w:val="181818"/>
              </w:rPr>
              <w:t>.</w:t>
            </w:r>
          </w:p>
          <w:p w14:paraId="7BBEE46C"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se pot </w:t>
            </w:r>
            <w:proofErr w:type="spellStart"/>
            <w:r w:rsidRPr="00CA7984">
              <w:rPr>
                <w:rFonts w:ascii="Arial" w:hAnsi="Arial" w:cs="Arial"/>
                <w:color w:val="181818"/>
              </w:rPr>
              <w:t>echivala</w:t>
            </w:r>
            <w:proofErr w:type="spellEnd"/>
            <w:r w:rsidRPr="00CA7984">
              <w:rPr>
                <w:rFonts w:ascii="Arial" w:hAnsi="Arial" w:cs="Arial"/>
                <w:color w:val="181818"/>
              </w:rPr>
              <w:t xml:space="preserve"> </w:t>
            </w:r>
            <w:proofErr w:type="spellStart"/>
            <w:r w:rsidRPr="00CA7984">
              <w:rPr>
                <w:rFonts w:ascii="Arial" w:hAnsi="Arial" w:cs="Arial"/>
                <w:color w:val="181818"/>
              </w:rPr>
              <w:t>articolele</w:t>
            </w:r>
            <w:proofErr w:type="spellEnd"/>
            <w:r w:rsidRPr="00CA7984">
              <w:rPr>
                <w:rFonts w:ascii="Arial" w:hAnsi="Arial" w:cs="Arial"/>
                <w:color w:val="181818"/>
              </w:rPr>
              <w:t xml:space="preserve"> ISI, </w:t>
            </w:r>
            <w:proofErr w:type="spellStart"/>
            <w:r w:rsidRPr="00CA7984">
              <w:rPr>
                <w:rFonts w:ascii="Arial" w:hAnsi="Arial" w:cs="Arial"/>
                <w:color w:val="181818"/>
              </w:rPr>
              <w:t>altele</w:t>
            </w:r>
            <w:proofErr w:type="spellEnd"/>
            <w:r w:rsidRPr="00CA7984">
              <w:rPr>
                <w:rFonts w:ascii="Arial" w:hAnsi="Arial" w:cs="Arial"/>
                <w:color w:val="181818"/>
              </w:rPr>
              <w:t xml:space="preserve"> </w:t>
            </w:r>
            <w:proofErr w:type="spellStart"/>
            <w:r w:rsidRPr="00CA7984">
              <w:rPr>
                <w:rFonts w:ascii="Arial" w:hAnsi="Arial" w:cs="Arial"/>
                <w:color w:val="181818"/>
              </w:rPr>
              <w:t>decât</w:t>
            </w:r>
            <w:proofErr w:type="spellEnd"/>
            <w:r w:rsidRPr="00CA7984">
              <w:rPr>
                <w:rFonts w:ascii="Arial" w:hAnsi="Arial" w:cs="Arial"/>
                <w:color w:val="181818"/>
              </w:rPr>
              <w:t xml:space="preserve"> </w:t>
            </w:r>
            <w:proofErr w:type="spellStart"/>
            <w:r w:rsidRPr="00CA7984">
              <w:rPr>
                <w:rFonts w:ascii="Arial" w:hAnsi="Arial" w:cs="Arial"/>
                <w:color w:val="181818"/>
              </w:rPr>
              <w:t>cele</w:t>
            </w:r>
            <w:proofErr w:type="spellEnd"/>
            <w:r w:rsidRPr="00CA7984">
              <w:rPr>
                <w:rFonts w:ascii="Arial" w:hAnsi="Arial" w:cs="Arial"/>
                <w:color w:val="181818"/>
              </w:rPr>
              <w:t xml:space="preserve"> 5 </w:t>
            </w:r>
            <w:proofErr w:type="spellStart"/>
            <w:r w:rsidRPr="00CA7984">
              <w:rPr>
                <w:rFonts w:ascii="Arial" w:hAnsi="Arial" w:cs="Arial"/>
                <w:color w:val="181818"/>
              </w:rPr>
              <w:t>menționate</w:t>
            </w:r>
            <w:proofErr w:type="spellEnd"/>
            <w:r w:rsidRPr="00CA7984">
              <w:rPr>
                <w:rFonts w:ascii="Arial" w:hAnsi="Arial" w:cs="Arial"/>
                <w:color w:val="181818"/>
              </w:rPr>
              <w:t xml:space="preserve"> anterior, </w:t>
            </w:r>
            <w:proofErr w:type="spellStart"/>
            <w:r w:rsidRPr="00CA7984">
              <w:rPr>
                <w:rFonts w:ascii="Arial" w:hAnsi="Arial" w:cs="Arial"/>
                <w:color w:val="181818"/>
              </w:rPr>
              <w:t>astfel</w:t>
            </w:r>
            <w:proofErr w:type="spellEnd"/>
            <w:r w:rsidRPr="00CA7984">
              <w:rPr>
                <w:rFonts w:ascii="Arial" w:hAnsi="Arial" w:cs="Arial"/>
                <w:color w:val="181818"/>
              </w:rPr>
              <w:t xml:space="preserve">: 1 </w:t>
            </w:r>
            <w:proofErr w:type="spellStart"/>
            <w:r w:rsidRPr="00CA7984">
              <w:rPr>
                <w:rFonts w:ascii="Arial" w:hAnsi="Arial" w:cs="Arial"/>
                <w:color w:val="181818"/>
              </w:rPr>
              <w:t>articol</w:t>
            </w:r>
            <w:proofErr w:type="spellEnd"/>
            <w:r w:rsidRPr="00CA7984">
              <w:rPr>
                <w:rFonts w:ascii="Arial" w:hAnsi="Arial" w:cs="Arial"/>
                <w:color w:val="181818"/>
              </w:rPr>
              <w:t xml:space="preserve"> ISI = 3 </w:t>
            </w:r>
            <w:proofErr w:type="spellStart"/>
            <w:r w:rsidRPr="00CA7984">
              <w:rPr>
                <w:rFonts w:ascii="Arial" w:hAnsi="Arial" w:cs="Arial"/>
                <w:color w:val="181818"/>
              </w:rPr>
              <w:t>articole</w:t>
            </w:r>
            <w:proofErr w:type="spellEnd"/>
            <w:r w:rsidRPr="00CA7984">
              <w:rPr>
                <w:rFonts w:ascii="Arial" w:hAnsi="Arial" w:cs="Arial"/>
                <w:color w:val="181818"/>
              </w:rPr>
              <w:t xml:space="preserve">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reviste</w:t>
            </w:r>
            <w:proofErr w:type="spellEnd"/>
            <w:r w:rsidRPr="00CA7984">
              <w:rPr>
                <w:rFonts w:ascii="Arial" w:hAnsi="Arial" w:cs="Arial"/>
                <w:color w:val="181818"/>
              </w:rPr>
              <w:t xml:space="preserve"> medico-</w:t>
            </w:r>
            <w:proofErr w:type="spellStart"/>
            <w:r w:rsidRPr="00CA7984">
              <w:rPr>
                <w:rFonts w:ascii="Arial" w:hAnsi="Arial" w:cs="Arial"/>
                <w:color w:val="181818"/>
              </w:rPr>
              <w:t>dentare</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w:t>
            </w:r>
            <w:proofErr w:type="spellStart"/>
            <w:r w:rsidRPr="00CA7984">
              <w:rPr>
                <w:rFonts w:ascii="Arial" w:hAnsi="Arial" w:cs="Arial"/>
                <w:color w:val="181818"/>
              </w:rPr>
              <w:t>medicale</w:t>
            </w:r>
            <w:proofErr w:type="spellEnd"/>
            <w:r w:rsidRPr="00CA7984">
              <w:rPr>
                <w:rFonts w:ascii="Arial" w:hAnsi="Arial" w:cs="Arial"/>
                <w:color w:val="181818"/>
              </w:rPr>
              <w:t xml:space="preserve"> </w:t>
            </w:r>
            <w:proofErr w:type="spellStart"/>
            <w:r w:rsidRPr="00CA7984">
              <w:rPr>
                <w:rFonts w:ascii="Arial" w:hAnsi="Arial" w:cs="Arial"/>
                <w:color w:val="181818"/>
              </w:rPr>
              <w:t>indexate</w:t>
            </w:r>
            <w:proofErr w:type="spellEnd"/>
            <w:r w:rsidRPr="00CA7984">
              <w:rPr>
                <w:rFonts w:ascii="Arial" w:hAnsi="Arial" w:cs="Arial"/>
                <w:color w:val="181818"/>
              </w:rPr>
              <w:t xml:space="preserve"> BDI </w:t>
            </w:r>
            <w:proofErr w:type="spellStart"/>
            <w:r w:rsidRPr="00CA7984">
              <w:rPr>
                <w:rFonts w:ascii="Arial" w:hAnsi="Arial" w:cs="Arial"/>
                <w:color w:val="181818"/>
              </w:rPr>
              <w:t>dar</w:t>
            </w:r>
            <w:proofErr w:type="spellEnd"/>
            <w:r w:rsidRPr="00CA7984">
              <w:rPr>
                <w:rFonts w:ascii="Arial" w:hAnsi="Arial" w:cs="Arial"/>
                <w:color w:val="181818"/>
              </w:rPr>
              <w:t xml:space="preserve"> nu </w:t>
            </w:r>
            <w:proofErr w:type="spellStart"/>
            <w:r w:rsidRPr="00CA7984">
              <w:rPr>
                <w:rFonts w:ascii="Arial" w:hAnsi="Arial" w:cs="Arial"/>
                <w:color w:val="181818"/>
              </w:rPr>
              <w:t>și</w:t>
            </w:r>
            <w:proofErr w:type="spellEnd"/>
            <w:r w:rsidRPr="00CA7984">
              <w:rPr>
                <w:rFonts w:ascii="Arial" w:hAnsi="Arial" w:cs="Arial"/>
                <w:color w:val="181818"/>
              </w:rPr>
              <w:t xml:space="preserve"> invers.</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lastRenderedPageBreak/>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cotată</w:t>
            </w:r>
            <w:proofErr w:type="spellEnd"/>
            <w:r w:rsidRPr="00CA7984">
              <w:rPr>
                <w:rFonts w:ascii="Arial" w:hAnsi="Arial" w:cs="Arial"/>
                <w:color w:val="181818"/>
              </w:rPr>
              <w:t xml:space="preserve"> ISI </w:t>
            </w:r>
            <w:proofErr w:type="spellStart"/>
            <w:r w:rsidRPr="00CA7984">
              <w:rPr>
                <w:rFonts w:ascii="Arial" w:hAnsi="Arial" w:cs="Arial"/>
                <w:color w:val="181818"/>
              </w:rPr>
              <w:t>este</w:t>
            </w:r>
            <w:proofErr w:type="spellEnd"/>
            <w:r w:rsidRPr="00CA7984">
              <w:rPr>
                <w:rFonts w:ascii="Arial" w:hAnsi="Arial" w:cs="Arial"/>
                <w:color w:val="181818"/>
              </w:rPr>
              <w:t xml:space="preserve"> o </w:t>
            </w:r>
            <w:proofErr w:type="spellStart"/>
            <w:r w:rsidRPr="00CA7984">
              <w:rPr>
                <w:rFonts w:ascii="Arial" w:hAnsi="Arial" w:cs="Arial"/>
                <w:color w:val="181818"/>
              </w:rPr>
              <w:t>revistă</w:t>
            </w:r>
            <w:proofErr w:type="spellEnd"/>
            <w:r w:rsidRPr="00CA7984">
              <w:rPr>
                <w:rFonts w:ascii="Arial" w:hAnsi="Arial" w:cs="Arial"/>
                <w:color w:val="181818"/>
              </w:rPr>
              <w:t xml:space="preserve"> </w:t>
            </w:r>
            <w:proofErr w:type="spellStart"/>
            <w:r w:rsidRPr="00CA7984">
              <w:rPr>
                <w:rFonts w:ascii="Arial" w:hAnsi="Arial" w:cs="Arial"/>
                <w:color w:val="181818"/>
              </w:rPr>
              <w:t>pentru</w:t>
            </w:r>
            <w:proofErr w:type="spellEnd"/>
            <w:r w:rsidRPr="00CA7984">
              <w:rPr>
                <w:rFonts w:ascii="Arial" w:hAnsi="Arial" w:cs="Arial"/>
                <w:color w:val="181818"/>
              </w:rPr>
              <w:t xml:space="preserve"> care </w:t>
            </w:r>
            <w:r w:rsidRPr="00CA7984">
              <w:rPr>
                <w:rFonts w:ascii="Arial" w:hAnsi="Arial" w:cs="Arial"/>
                <w:color w:val="181818"/>
                <w:lang w:val="ro-RO"/>
              </w:rPr>
              <w:t xml:space="preserve">Thomson Reuters calculează și publică factorul de impact în </w:t>
            </w:r>
            <w:r w:rsidRPr="00CA7984">
              <w:rPr>
                <w:rFonts w:ascii="Arial" w:hAnsi="Arial" w:cs="Arial"/>
                <w:color w:val="181818"/>
              </w:rPr>
              <w:t>"Journal Citation Reports".</w:t>
            </w:r>
          </w:p>
          <w:p w14:paraId="47CE51AB"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6E4663C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alți</w:t>
            </w:r>
            <w:proofErr w:type="spellEnd"/>
            <w:r w:rsidRPr="00CA7984">
              <w:rPr>
                <w:rFonts w:ascii="Arial" w:hAnsi="Arial" w:cs="Arial"/>
                <w:color w:val="181818"/>
              </w:rPr>
              <w:t xml:space="preserve"> </w:t>
            </w:r>
            <w:proofErr w:type="spellStart"/>
            <w:r w:rsidRPr="00CA7984">
              <w:rPr>
                <w:rFonts w:ascii="Arial" w:hAnsi="Arial" w:cs="Arial"/>
                <w:color w:val="181818"/>
              </w:rPr>
              <w:t>autori</w:t>
            </w:r>
            <w:proofErr w:type="spellEnd"/>
            <w:r w:rsidRPr="00CA7984">
              <w:rPr>
                <w:rFonts w:ascii="Arial" w:hAnsi="Arial" w:cs="Arial"/>
                <w:color w:val="181818"/>
              </w:rPr>
              <w:t xml:space="preserve">, a </w:t>
            </w:r>
            <w:proofErr w:type="spellStart"/>
            <w:r w:rsidRPr="00CA7984">
              <w:rPr>
                <w:rFonts w:ascii="Arial" w:hAnsi="Arial" w:cs="Arial"/>
                <w:color w:val="181818"/>
              </w:rPr>
              <w:t>căror</w:t>
            </w:r>
            <w:proofErr w:type="spellEnd"/>
            <w:r w:rsidRPr="00CA7984">
              <w:rPr>
                <w:rFonts w:ascii="Arial" w:hAnsi="Arial" w:cs="Arial"/>
                <w:color w:val="181818"/>
              </w:rPr>
              <w:t xml:space="preserve"> </w:t>
            </w:r>
            <w:proofErr w:type="spellStart"/>
            <w:r w:rsidRPr="00CA7984">
              <w:rPr>
                <w:rFonts w:ascii="Arial" w:hAnsi="Arial" w:cs="Arial"/>
                <w:color w:val="181818"/>
              </w:rPr>
              <w:t>contribuție</w:t>
            </w:r>
            <w:proofErr w:type="spellEnd"/>
            <w:r w:rsidRPr="00CA7984">
              <w:rPr>
                <w:rFonts w:ascii="Arial" w:hAnsi="Arial" w:cs="Arial"/>
                <w:color w:val="181818"/>
              </w:rPr>
              <w:t xml:space="preserve"> </w:t>
            </w:r>
            <w:proofErr w:type="spellStart"/>
            <w:r w:rsidRPr="00CA7984">
              <w:rPr>
                <w:rFonts w:ascii="Arial" w:hAnsi="Arial" w:cs="Arial"/>
                <w:color w:val="181818"/>
              </w:rPr>
              <w:t>este</w:t>
            </w:r>
            <w:proofErr w:type="spellEnd"/>
            <w:r w:rsidRPr="00CA7984">
              <w:rPr>
                <w:rFonts w:ascii="Arial" w:hAnsi="Arial" w:cs="Arial"/>
                <w:color w:val="181818"/>
              </w:rPr>
              <w:t xml:space="preserve"> </w:t>
            </w:r>
            <w:proofErr w:type="spellStart"/>
            <w:r w:rsidRPr="00CA7984">
              <w:rPr>
                <w:rFonts w:ascii="Arial" w:hAnsi="Arial" w:cs="Arial"/>
                <w:color w:val="181818"/>
              </w:rPr>
              <w:t>indicată</w:t>
            </w:r>
            <w:proofErr w:type="spellEnd"/>
            <w:r w:rsidRPr="00CA7984">
              <w:rPr>
                <w:rFonts w:ascii="Arial" w:hAnsi="Arial" w:cs="Arial"/>
                <w:color w:val="181818"/>
              </w:rPr>
              <w:t xml:space="preserve"> explicit </w:t>
            </w:r>
            <w:proofErr w:type="spellStart"/>
            <w:r w:rsidRPr="00CA7984">
              <w:rPr>
                <w:rFonts w:ascii="Arial" w:hAnsi="Arial" w:cs="Arial"/>
                <w:color w:val="181818"/>
              </w:rPr>
              <w:t>în</w:t>
            </w:r>
            <w:proofErr w:type="spellEnd"/>
            <w:r w:rsidRPr="00CA7984">
              <w:rPr>
                <w:rFonts w:ascii="Arial" w:hAnsi="Arial" w:cs="Arial"/>
                <w:color w:val="181818"/>
              </w:rPr>
              <w:t xml:space="preserve"> </w:t>
            </w:r>
            <w:proofErr w:type="spellStart"/>
            <w:r w:rsidRPr="00CA7984">
              <w:rPr>
                <w:rFonts w:ascii="Arial" w:hAnsi="Arial" w:cs="Arial"/>
                <w:color w:val="181818"/>
              </w:rPr>
              <w:t>cadrul</w:t>
            </w:r>
            <w:proofErr w:type="spellEnd"/>
            <w:r w:rsidRPr="00CA7984">
              <w:rPr>
                <w:rFonts w:ascii="Arial" w:hAnsi="Arial" w:cs="Arial"/>
                <w:color w:val="181818"/>
              </w:rPr>
              <w:t xml:space="preserve"> </w:t>
            </w:r>
            <w:proofErr w:type="spellStart"/>
            <w:r w:rsidRPr="00CA7984">
              <w:rPr>
                <w:rFonts w:ascii="Arial" w:hAnsi="Arial" w:cs="Arial"/>
                <w:color w:val="181818"/>
              </w:rPr>
              <w:t>publicației</w:t>
            </w:r>
            <w:proofErr w:type="spellEnd"/>
            <w:r w:rsidRPr="00CA7984">
              <w:rPr>
                <w:rFonts w:ascii="Arial" w:hAnsi="Arial" w:cs="Arial"/>
                <w:color w:val="181818"/>
              </w:rPr>
              <w:t xml:space="preserve"> a fi </w:t>
            </w:r>
            <w:proofErr w:type="spellStart"/>
            <w:r w:rsidRPr="00CA7984">
              <w:rPr>
                <w:rFonts w:ascii="Arial" w:hAnsi="Arial" w:cs="Arial"/>
                <w:color w:val="181818"/>
              </w:rPr>
              <w:t>egală</w:t>
            </w:r>
            <w:proofErr w:type="spellEnd"/>
            <w:r w:rsidRPr="00CA7984">
              <w:rPr>
                <w:rFonts w:ascii="Arial" w:hAnsi="Arial" w:cs="Arial"/>
                <w:color w:val="181818"/>
              </w:rPr>
              <w:t xml:space="preserve"> cu </w:t>
            </w:r>
            <w:proofErr w:type="spellStart"/>
            <w:r w:rsidRPr="00CA7984">
              <w:rPr>
                <w:rFonts w:ascii="Arial" w:hAnsi="Arial" w:cs="Arial"/>
                <w:color w:val="181818"/>
              </w:rPr>
              <w:t>contribuția</w:t>
            </w:r>
            <w:proofErr w:type="spellEnd"/>
            <w:r w:rsidRPr="00CA7984">
              <w:rPr>
                <w:rFonts w:ascii="Arial" w:hAnsi="Arial" w:cs="Arial"/>
                <w:color w:val="181818"/>
              </w:rPr>
              <w:t xml:space="preserve"> </w:t>
            </w:r>
            <w:proofErr w:type="spellStart"/>
            <w:r w:rsidRPr="00CA7984">
              <w:rPr>
                <w:rFonts w:ascii="Arial" w:hAnsi="Arial" w:cs="Arial"/>
                <w:color w:val="181818"/>
              </w:rPr>
              <w:t>primului</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 xml:space="preserve"> </w:t>
            </w:r>
            <w:proofErr w:type="spellStart"/>
            <w:r w:rsidRPr="00CA7984">
              <w:rPr>
                <w:rFonts w:ascii="Arial" w:hAnsi="Arial" w:cs="Arial"/>
                <w:color w:val="181818"/>
              </w:rPr>
              <w:t>sau</w:t>
            </w:r>
            <w:proofErr w:type="spellEnd"/>
            <w:r w:rsidRPr="00CA7984">
              <w:rPr>
                <w:rFonts w:ascii="Arial" w:hAnsi="Arial" w:cs="Arial"/>
                <w:color w:val="181818"/>
              </w:rPr>
              <w:t xml:space="preserve"> a </w:t>
            </w:r>
            <w:proofErr w:type="spellStart"/>
            <w:r w:rsidRPr="00CA7984">
              <w:rPr>
                <w:rFonts w:ascii="Arial" w:hAnsi="Arial" w:cs="Arial"/>
                <w:color w:val="181818"/>
              </w:rPr>
              <w:t>autorului</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D0338F"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50AC17D8" w:rsidR="005A6D24" w:rsidRPr="00D1663B" w:rsidRDefault="00CE0AE8"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48BB334E">
            <wp:simplePos x="0" y="0"/>
            <wp:positionH relativeFrom="column">
              <wp:posOffset>3599815</wp:posOffset>
            </wp:positionH>
            <wp:positionV relativeFrom="paragraph">
              <wp:posOffset>-438150</wp:posOffset>
            </wp:positionV>
            <wp:extent cx="2179320" cy="588645"/>
            <wp:effectExtent l="0" t="0" r="0" b="0"/>
            <wp:wrapNone/>
            <wp:docPr id="11" name="I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1CB0C166"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29609F3" w14:textId="77777777" w:rsidR="005A6D24" w:rsidRPr="00952D46" w:rsidRDefault="005A6D24" w:rsidP="005A6D24">
      <w:pPr>
        <w:spacing w:after="0" w:line="240" w:lineRule="auto"/>
        <w:jc w:val="center"/>
        <w:rPr>
          <w:rFonts w:ascii="Arial" w:hAnsi="Arial" w:cs="Arial"/>
          <w:b/>
          <w:color w:val="181818"/>
          <w:sz w:val="24"/>
          <w:szCs w:val="24"/>
          <w:lang w:val="ro-RO"/>
        </w:rPr>
      </w:pPr>
      <w:r w:rsidRPr="00952D46">
        <w:rPr>
          <w:rFonts w:ascii="Arial" w:hAnsi="Arial" w:cs="Arial"/>
          <w:b/>
          <w:color w:val="181818"/>
          <w:sz w:val="28"/>
          <w:szCs w:val="28"/>
          <w:lang w:val="ro-RO"/>
        </w:rPr>
        <w:t>CERTIFICAREA STANDARDELOR ŞTIINŢIFICE MINIMALE NECESARE ŞI OBLIGATORII PENTRU  ÎNSCRIEREA  LA CONCURS ŞI CONFERIREA TITLULUI  DIDACTIC DE</w:t>
      </w:r>
      <w:r w:rsidRPr="00952D46">
        <w:rPr>
          <w:rFonts w:ascii="Arial" w:hAnsi="Arial" w:cs="Arial"/>
          <w:b/>
          <w:color w:val="181818"/>
          <w:sz w:val="24"/>
          <w:szCs w:val="24"/>
          <w:lang w:val="ro-RO"/>
        </w:rPr>
        <w:t>:</w:t>
      </w:r>
    </w:p>
    <w:p w14:paraId="7108612D" w14:textId="77777777" w:rsidR="005A6D24" w:rsidRPr="00A84A25" w:rsidRDefault="005A6D24" w:rsidP="005A6D24">
      <w:pPr>
        <w:spacing w:after="0" w:line="240" w:lineRule="auto"/>
        <w:jc w:val="center"/>
        <w:rPr>
          <w:rFonts w:ascii="Arial" w:hAnsi="Arial" w:cs="Arial"/>
          <w:b/>
          <w:sz w:val="28"/>
          <w:szCs w:val="28"/>
          <w:lang w:val="ro-RO"/>
        </w:rPr>
      </w:pPr>
    </w:p>
    <w:p w14:paraId="7DB73F70" w14:textId="369EF0F3"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3462931E" w:rsidR="005A6D24" w:rsidRPr="00D1663B" w:rsidRDefault="00CE0AE8" w:rsidP="005A6D24">
      <w:pPr>
        <w:spacing w:after="0"/>
        <w:jc w:val="right"/>
        <w:rPr>
          <w:rFonts w:ascii="Arial" w:hAnsi="Arial" w:cs="Arial"/>
          <w:b/>
          <w:color w:val="181818"/>
          <w:sz w:val="24"/>
          <w:szCs w:val="24"/>
          <w:u w:val="single"/>
          <w:lang w:val="ro-RO"/>
        </w:rPr>
      </w:pPr>
      <w:r>
        <w:rPr>
          <w:noProof/>
        </w:rPr>
        <w:drawing>
          <wp:anchor distT="0" distB="0" distL="114300" distR="114300" simplePos="0" relativeHeight="251658752" behindDoc="1" locked="0" layoutInCell="1" allowOverlap="1" wp14:anchorId="4CC038F4" wp14:editId="4510E65F">
            <wp:simplePos x="0" y="0"/>
            <wp:positionH relativeFrom="column">
              <wp:posOffset>3323590</wp:posOffset>
            </wp:positionH>
            <wp:positionV relativeFrom="paragraph">
              <wp:posOffset>-514350</wp:posOffset>
            </wp:positionV>
            <wp:extent cx="2179320" cy="588645"/>
            <wp:effectExtent l="0" t="0" r="0" b="0"/>
            <wp:wrapNone/>
            <wp:docPr id="13" name="I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116C19" w:rsidRDefault="006757E2" w:rsidP="00116C19">
      <w:pPr>
        <w:spacing w:after="0" w:line="240" w:lineRule="auto"/>
        <w:jc w:val="both"/>
        <w:rPr>
          <w:rFonts w:ascii="Arial" w:hAnsi="Arial" w:cs="Arial"/>
          <w:b/>
          <w:color w:val="FF0000"/>
          <w:sz w:val="28"/>
          <w:szCs w:val="28"/>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Pr>
          <w:rFonts w:ascii="Arial" w:hAnsi="Arial" w:cs="Arial"/>
          <w:b/>
          <w:color w:val="FF0000"/>
          <w:sz w:val="28"/>
          <w:szCs w:val="28"/>
        </w:rPr>
        <w:t xml:space="preserve">5 </w:t>
      </w:r>
      <w:proofErr w:type="spellStart"/>
      <w:r w:rsidR="00116C19">
        <w:rPr>
          <w:rFonts w:ascii="Arial" w:hAnsi="Arial" w:cs="Arial"/>
          <w:b/>
          <w:color w:val="FF0000"/>
          <w:sz w:val="28"/>
          <w:szCs w:val="28"/>
        </w:rPr>
        <w:t>articole</w:t>
      </w:r>
      <w:proofErr w:type="spellEnd"/>
      <w:r w:rsidR="00116C19">
        <w:rPr>
          <w:rFonts w:ascii="Arial" w:hAnsi="Arial" w:cs="Arial"/>
          <w:b/>
          <w:color w:val="FF0000"/>
          <w:sz w:val="28"/>
          <w:szCs w:val="28"/>
        </w:rPr>
        <w:t xml:space="preserve"> ISI</w:t>
      </w:r>
      <w:r w:rsidR="00116C19" w:rsidRPr="00116C19">
        <w:rPr>
          <w:rFonts w:ascii="Arial" w:hAnsi="Arial" w:cs="Arial"/>
          <w:b/>
          <w:color w:val="FF0000"/>
          <w:sz w:val="28"/>
          <w:szCs w:val="28"/>
        </w:rPr>
        <w:t xml:space="preserve">, </w:t>
      </w:r>
      <w:proofErr w:type="spellStart"/>
      <w:r w:rsidR="00116C19" w:rsidRPr="00116C19">
        <w:rPr>
          <w:rFonts w:ascii="Arial" w:hAnsi="Arial" w:cs="Arial"/>
          <w:b/>
          <w:color w:val="FF0000"/>
          <w:sz w:val="28"/>
          <w:szCs w:val="28"/>
        </w:rPr>
        <w:t>în</w:t>
      </w:r>
      <w:proofErr w:type="spellEnd"/>
      <w:r w:rsidR="00116C19" w:rsidRPr="00116C19">
        <w:rPr>
          <w:rFonts w:ascii="Arial" w:hAnsi="Arial" w:cs="Arial"/>
          <w:b/>
          <w:color w:val="FF0000"/>
          <w:sz w:val="28"/>
          <w:szCs w:val="28"/>
        </w:rPr>
        <w:t xml:space="preserve"> </w:t>
      </w:r>
      <w:proofErr w:type="spellStart"/>
      <w:r w:rsidR="00116C19" w:rsidRPr="00116C19">
        <w:rPr>
          <w:rFonts w:ascii="Arial" w:hAnsi="Arial" w:cs="Arial"/>
          <w:b/>
          <w:color w:val="FF0000"/>
          <w:sz w:val="28"/>
          <w:szCs w:val="28"/>
        </w:rPr>
        <w:t>calitate</w:t>
      </w:r>
      <w:proofErr w:type="spellEnd"/>
      <w:r w:rsidR="00116C19" w:rsidRPr="00116C19">
        <w:rPr>
          <w:rFonts w:ascii="Arial" w:hAnsi="Arial" w:cs="Arial"/>
          <w:b/>
          <w:color w:val="FF0000"/>
          <w:sz w:val="28"/>
          <w:szCs w:val="28"/>
        </w:rPr>
        <w:t xml:space="preserve"> de </w:t>
      </w:r>
      <w:proofErr w:type="spellStart"/>
      <w:r w:rsidR="00116C19" w:rsidRPr="00116C19">
        <w:rPr>
          <w:rFonts w:ascii="Arial" w:hAnsi="Arial" w:cs="Arial"/>
          <w:b/>
          <w:color w:val="FF0000"/>
          <w:sz w:val="28"/>
          <w:szCs w:val="28"/>
        </w:rPr>
        <w:t>autor</w:t>
      </w:r>
      <w:proofErr w:type="spellEnd"/>
      <w:r w:rsidR="00116C19" w:rsidRPr="00116C19">
        <w:rPr>
          <w:rFonts w:ascii="Arial" w:hAnsi="Arial" w:cs="Arial"/>
          <w:b/>
          <w:color w:val="FF0000"/>
          <w:sz w:val="28"/>
          <w:szCs w:val="28"/>
        </w:rPr>
        <w:t xml:space="preserve"> principal, </w:t>
      </w:r>
      <w:proofErr w:type="spellStart"/>
      <w:r w:rsidR="00116C19" w:rsidRPr="00116C19">
        <w:rPr>
          <w:rFonts w:ascii="Arial" w:hAnsi="Arial" w:cs="Arial"/>
          <w:b/>
          <w:color w:val="FF0000"/>
          <w:sz w:val="28"/>
          <w:szCs w:val="28"/>
        </w:rPr>
        <w:t>publicate</w:t>
      </w:r>
      <w:proofErr w:type="spellEnd"/>
      <w:r w:rsidR="00116C19" w:rsidRPr="00116C19">
        <w:rPr>
          <w:rFonts w:ascii="Arial" w:hAnsi="Arial" w:cs="Arial"/>
          <w:b/>
          <w:color w:val="FF0000"/>
          <w:sz w:val="28"/>
          <w:szCs w:val="28"/>
        </w:rPr>
        <w:t xml:space="preserve"> de la ultima </w:t>
      </w:r>
      <w:proofErr w:type="spellStart"/>
      <w:r w:rsidR="00116C19" w:rsidRPr="00116C19">
        <w:rPr>
          <w:rFonts w:ascii="Arial" w:hAnsi="Arial" w:cs="Arial"/>
          <w:b/>
          <w:color w:val="FF0000"/>
          <w:sz w:val="28"/>
          <w:szCs w:val="28"/>
        </w:rPr>
        <w:t>promovare</w:t>
      </w:r>
      <w:proofErr w:type="spellEnd"/>
      <w:r w:rsidR="00116C19" w:rsidRPr="00116C19">
        <w:rPr>
          <w:rFonts w:ascii="Arial" w:hAnsi="Arial" w:cs="Arial"/>
          <w:b/>
          <w:color w:val="FF0000"/>
          <w:sz w:val="28"/>
          <w:szCs w:val="28"/>
        </w:rPr>
        <w:t xml:space="preserve"> </w:t>
      </w:r>
      <w:proofErr w:type="spellStart"/>
      <w:r w:rsidR="00116C19" w:rsidRPr="00116C19">
        <w:rPr>
          <w:rFonts w:ascii="Arial" w:hAnsi="Arial" w:cs="Arial"/>
          <w:b/>
          <w:color w:val="FF0000"/>
          <w:sz w:val="28"/>
          <w:szCs w:val="28"/>
        </w:rPr>
        <w:t>sau</w:t>
      </w:r>
      <w:proofErr w:type="spellEnd"/>
      <w:r w:rsidR="00116C19" w:rsidRPr="00116C19">
        <w:rPr>
          <w:rFonts w:ascii="Arial" w:hAnsi="Arial" w:cs="Arial"/>
          <w:b/>
          <w:color w:val="FF0000"/>
          <w:sz w:val="28"/>
          <w:szCs w:val="28"/>
        </w:rPr>
        <w:t xml:space="preserve">, </w:t>
      </w:r>
      <w:proofErr w:type="spellStart"/>
      <w:r w:rsidR="00116C19" w:rsidRPr="00116C19">
        <w:rPr>
          <w:rFonts w:ascii="Arial" w:hAnsi="Arial" w:cs="Arial"/>
          <w:b/>
          <w:color w:val="FF0000"/>
          <w:sz w:val="28"/>
          <w:szCs w:val="28"/>
        </w:rPr>
        <w:t>pentru</w:t>
      </w:r>
      <w:proofErr w:type="spellEnd"/>
      <w:r w:rsidR="00116C19" w:rsidRPr="00116C19">
        <w:rPr>
          <w:rFonts w:ascii="Arial" w:hAnsi="Arial" w:cs="Arial"/>
          <w:b/>
          <w:color w:val="FF0000"/>
          <w:sz w:val="28"/>
          <w:szCs w:val="28"/>
        </w:rPr>
        <w:t xml:space="preserve"> </w:t>
      </w:r>
      <w:proofErr w:type="spellStart"/>
      <w:r w:rsidR="00116C19" w:rsidRPr="00116C19">
        <w:rPr>
          <w:rFonts w:ascii="Arial" w:hAnsi="Arial" w:cs="Arial"/>
          <w:b/>
          <w:color w:val="FF0000"/>
          <w:sz w:val="28"/>
          <w:szCs w:val="28"/>
        </w:rPr>
        <w:t>cei</w:t>
      </w:r>
      <w:proofErr w:type="spellEnd"/>
      <w:r w:rsidR="00116C19" w:rsidRPr="00116C19">
        <w:rPr>
          <w:rFonts w:ascii="Arial" w:hAnsi="Arial" w:cs="Arial"/>
          <w:b/>
          <w:color w:val="FF0000"/>
          <w:sz w:val="28"/>
          <w:szCs w:val="28"/>
        </w:rPr>
        <w:t xml:space="preserve"> care nu </w:t>
      </w:r>
      <w:proofErr w:type="spellStart"/>
      <w:r w:rsidR="00116C19" w:rsidRPr="00116C19">
        <w:rPr>
          <w:rFonts w:ascii="Arial" w:hAnsi="Arial" w:cs="Arial"/>
          <w:b/>
          <w:color w:val="FF0000"/>
          <w:sz w:val="28"/>
          <w:szCs w:val="28"/>
        </w:rPr>
        <w:t>provin</w:t>
      </w:r>
      <w:proofErr w:type="spellEnd"/>
      <w:r w:rsidR="00116C19" w:rsidRPr="00116C19">
        <w:rPr>
          <w:rFonts w:ascii="Arial" w:hAnsi="Arial" w:cs="Arial"/>
          <w:b/>
          <w:color w:val="FF0000"/>
          <w:sz w:val="28"/>
          <w:szCs w:val="28"/>
        </w:rPr>
        <w:t xml:space="preserve"> din </w:t>
      </w:r>
      <w:proofErr w:type="spellStart"/>
      <w:r w:rsidR="00116C19" w:rsidRPr="00116C19">
        <w:rPr>
          <w:rFonts w:ascii="Arial" w:hAnsi="Arial" w:cs="Arial"/>
          <w:b/>
          <w:color w:val="FF0000"/>
          <w:sz w:val="28"/>
          <w:szCs w:val="28"/>
        </w:rPr>
        <w:t>învățământul</w:t>
      </w:r>
      <w:proofErr w:type="spellEnd"/>
      <w:r w:rsidR="00116C19" w:rsidRPr="00116C19">
        <w:rPr>
          <w:rFonts w:ascii="Arial" w:hAnsi="Arial" w:cs="Arial"/>
          <w:b/>
          <w:color w:val="FF0000"/>
          <w:sz w:val="28"/>
          <w:szCs w:val="28"/>
        </w:rPr>
        <w:t xml:space="preserve"> superior, </w:t>
      </w:r>
      <w:proofErr w:type="spellStart"/>
      <w:r w:rsidR="00116C19" w:rsidRPr="00116C19">
        <w:rPr>
          <w:rFonts w:ascii="Arial" w:hAnsi="Arial" w:cs="Arial"/>
          <w:b/>
          <w:color w:val="FF0000"/>
          <w:sz w:val="28"/>
          <w:szCs w:val="28"/>
        </w:rPr>
        <w:t>în</w:t>
      </w:r>
      <w:proofErr w:type="spellEnd"/>
      <w:r w:rsidR="00116C19" w:rsidRPr="00116C19">
        <w:rPr>
          <w:rFonts w:ascii="Arial" w:hAnsi="Arial" w:cs="Arial"/>
          <w:b/>
          <w:color w:val="FF0000"/>
          <w:sz w:val="28"/>
          <w:szCs w:val="28"/>
        </w:rPr>
        <w:t xml:space="preserve"> </w:t>
      </w:r>
      <w:proofErr w:type="spellStart"/>
      <w:r w:rsidR="00116C19" w:rsidRPr="00116C19">
        <w:rPr>
          <w:rFonts w:ascii="Arial" w:hAnsi="Arial" w:cs="Arial"/>
          <w:b/>
          <w:color w:val="FF0000"/>
          <w:sz w:val="28"/>
          <w:szCs w:val="28"/>
        </w:rPr>
        <w:t>ultimii</w:t>
      </w:r>
      <w:proofErr w:type="spellEnd"/>
      <w:r w:rsidR="00116C19" w:rsidRPr="00116C19">
        <w:rPr>
          <w:rFonts w:ascii="Arial" w:hAnsi="Arial" w:cs="Arial"/>
          <w:b/>
          <w:color w:val="FF0000"/>
          <w:sz w:val="28"/>
          <w:szCs w:val="28"/>
        </w:rPr>
        <w:t xml:space="preserve"> 5 </w:t>
      </w:r>
      <w:proofErr w:type="spellStart"/>
      <w:r w:rsidR="00116C19" w:rsidRPr="00116C19">
        <w:rPr>
          <w:rFonts w:ascii="Arial" w:hAnsi="Arial" w:cs="Arial"/>
          <w:b/>
          <w:color w:val="FF0000"/>
          <w:sz w:val="28"/>
          <w:szCs w:val="28"/>
        </w:rPr>
        <w:t>ani</w:t>
      </w:r>
      <w:proofErr w:type="spellEnd"/>
      <w:r w:rsidR="00116C19" w:rsidRPr="00116C19">
        <w:rPr>
          <w:rFonts w:ascii="Arial" w:hAnsi="Arial" w:cs="Arial"/>
          <w:b/>
          <w:color w:val="FF0000"/>
          <w:sz w:val="28"/>
          <w:szCs w:val="28"/>
        </w:rPr>
        <w:t>.</w:t>
      </w:r>
    </w:p>
    <w:p w14:paraId="57C2BB70" w14:textId="77777777" w:rsidR="00116C19" w:rsidRDefault="00116C19"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
        <w:gridCol w:w="2023"/>
        <w:gridCol w:w="4793"/>
        <w:gridCol w:w="3127"/>
        <w:gridCol w:w="1516"/>
        <w:gridCol w:w="2561"/>
        <w:gridCol w:w="28"/>
      </w:tblGrid>
      <w:tr w:rsidR="006757E2" w:rsidRPr="005A6D24" w14:paraId="0260E023" w14:textId="77777777" w:rsidTr="00C05357">
        <w:trPr>
          <w:gridAfter w:val="1"/>
          <w:wAfter w:w="28" w:type="dxa"/>
        </w:trPr>
        <w:tc>
          <w:tcPr>
            <w:tcW w:w="10435"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077" w:type="dxa"/>
            <w:gridSpan w:val="2"/>
          </w:tcPr>
          <w:p w14:paraId="0ABCA70A" w14:textId="77777777" w:rsidR="006757E2" w:rsidRPr="005A6D24" w:rsidRDefault="006757E2" w:rsidP="00422136">
            <w:pPr>
              <w:spacing w:before="120" w:after="120" w:line="240" w:lineRule="auto"/>
              <w:jc w:val="both"/>
              <w:rPr>
                <w:rFonts w:ascii="Arial" w:hAnsi="Arial" w:cs="Arial"/>
                <w:b/>
                <w:color w:val="0000FF"/>
                <w:sz w:val="24"/>
                <w:szCs w:val="24"/>
                <w:lang w:val="ro-RO"/>
              </w:rPr>
            </w:pPr>
          </w:p>
        </w:tc>
      </w:tr>
      <w:tr w:rsidR="00231B00" w:rsidRPr="00D30C9B" w14:paraId="145328E6" w14:textId="77777777" w:rsidTr="00C05357">
        <w:tc>
          <w:tcPr>
            <w:tcW w:w="492"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023"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93"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127"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516"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589"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231B00" w:rsidRPr="00D96F49" w14:paraId="7C15BA15" w14:textId="77777777" w:rsidTr="00C05357">
        <w:tc>
          <w:tcPr>
            <w:tcW w:w="492" w:type="dxa"/>
            <w:tcBorders>
              <w:top w:val="single" w:sz="4" w:space="0" w:color="auto"/>
              <w:left w:val="single" w:sz="4" w:space="0" w:color="auto"/>
              <w:bottom w:val="single" w:sz="4" w:space="0" w:color="auto"/>
              <w:right w:val="single" w:sz="4" w:space="0" w:color="auto"/>
            </w:tcBorders>
          </w:tcPr>
          <w:p w14:paraId="5554CD41" w14:textId="77777777" w:rsidR="00116C19" w:rsidRPr="00D96F49" w:rsidRDefault="00116C19" w:rsidP="00B05269">
            <w:pPr>
              <w:numPr>
                <w:ilvl w:val="0"/>
                <w:numId w:val="27"/>
              </w:numPr>
              <w:spacing w:after="0" w:line="240" w:lineRule="auto"/>
              <w:ind w:left="357" w:hanging="357"/>
              <w:jc w:val="both"/>
              <w:rPr>
                <w:rFonts w:ascii="Arial Narrow" w:hAnsi="Arial Narrow" w:cs="Arial"/>
                <w:b/>
                <w:color w:val="181818"/>
                <w:sz w:val="20"/>
                <w:szCs w:val="20"/>
                <w:lang w:val="ro-RO"/>
              </w:rPr>
            </w:pPr>
          </w:p>
        </w:tc>
        <w:tc>
          <w:tcPr>
            <w:tcW w:w="2023" w:type="dxa"/>
            <w:tcBorders>
              <w:top w:val="single" w:sz="4" w:space="0" w:color="auto"/>
              <w:left w:val="single" w:sz="4" w:space="0" w:color="auto"/>
              <w:bottom w:val="single" w:sz="4" w:space="0" w:color="auto"/>
              <w:right w:val="single" w:sz="4" w:space="0" w:color="auto"/>
            </w:tcBorders>
          </w:tcPr>
          <w:p w14:paraId="31531E51" w14:textId="1529AA93" w:rsidR="00116C19" w:rsidRPr="00026A54" w:rsidRDefault="00CE0AE8" w:rsidP="00026A54">
            <w:pPr>
              <w:spacing w:after="0" w:line="240" w:lineRule="auto"/>
              <w:rPr>
                <w:rFonts w:ascii="Arial Narrow" w:hAnsi="Arial Narrow" w:cs="Arial"/>
                <w:b/>
                <w:color w:val="181818"/>
                <w:sz w:val="20"/>
                <w:szCs w:val="20"/>
                <w:lang w:val="ro-RO"/>
              </w:rPr>
            </w:pPr>
            <w:r w:rsidRPr="00026A54">
              <w:rPr>
                <w:rFonts w:ascii="Arial Narrow" w:hAnsi="Arial Narrow" w:cs="Arial"/>
                <w:b/>
                <w:sz w:val="24"/>
                <w:szCs w:val="24"/>
              </w:rPr>
              <w:t xml:space="preserve">Luciana Goguta, </w:t>
            </w:r>
            <w:r w:rsidRPr="00026A54">
              <w:rPr>
                <w:rFonts w:ascii="Arial Narrow" w:hAnsi="Arial Narrow" w:cs="Arial"/>
                <w:sz w:val="24"/>
                <w:szCs w:val="24"/>
              </w:rPr>
              <w:t>A</w:t>
            </w:r>
            <w:r w:rsidR="00026A54">
              <w:rPr>
                <w:rFonts w:ascii="Arial Narrow" w:hAnsi="Arial Narrow" w:cs="Arial"/>
                <w:sz w:val="24"/>
                <w:szCs w:val="24"/>
              </w:rPr>
              <w:t>nca</w:t>
            </w:r>
            <w:r w:rsidRPr="00026A54">
              <w:rPr>
                <w:rFonts w:ascii="Arial Narrow" w:hAnsi="Arial Narrow" w:cs="Arial"/>
                <w:sz w:val="24"/>
                <w:szCs w:val="24"/>
              </w:rPr>
              <w:t xml:space="preserve">. </w:t>
            </w:r>
            <w:proofErr w:type="spellStart"/>
            <w:r w:rsidRPr="00026A54">
              <w:rPr>
                <w:rFonts w:ascii="Arial Narrow" w:hAnsi="Arial Narrow" w:cs="Arial"/>
                <w:sz w:val="24"/>
                <w:szCs w:val="24"/>
              </w:rPr>
              <w:t>Ioanas</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Anca</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Jivanescu</w:t>
            </w:r>
            <w:proofErr w:type="spellEnd"/>
          </w:p>
        </w:tc>
        <w:tc>
          <w:tcPr>
            <w:tcW w:w="4793" w:type="dxa"/>
            <w:tcBorders>
              <w:top w:val="single" w:sz="4" w:space="0" w:color="auto"/>
              <w:left w:val="single" w:sz="4" w:space="0" w:color="auto"/>
              <w:bottom w:val="single" w:sz="4" w:space="0" w:color="auto"/>
              <w:right w:val="single" w:sz="4" w:space="0" w:color="auto"/>
            </w:tcBorders>
          </w:tcPr>
          <w:p w14:paraId="5CBECBE3" w14:textId="7C53367A" w:rsidR="00116C19" w:rsidRPr="00026A54" w:rsidRDefault="00CE0AE8" w:rsidP="00422136">
            <w:pPr>
              <w:spacing w:after="0" w:line="240" w:lineRule="auto"/>
              <w:jc w:val="both"/>
              <w:rPr>
                <w:rFonts w:ascii="Arial Narrow" w:hAnsi="Arial Narrow" w:cs="Arial"/>
                <w:b/>
                <w:color w:val="181818"/>
                <w:sz w:val="24"/>
                <w:szCs w:val="24"/>
                <w:lang w:val="ro-RO"/>
              </w:rPr>
            </w:pPr>
            <w:r w:rsidRPr="00026A54">
              <w:rPr>
                <w:rFonts w:ascii="Arial Narrow" w:hAnsi="Arial Narrow" w:cs="Arial"/>
                <w:sz w:val="24"/>
                <w:szCs w:val="24"/>
              </w:rPr>
              <w:t>Geriatric patients’ psychological status relative to the removable prosthodontic treatment</w:t>
            </w:r>
          </w:p>
        </w:tc>
        <w:tc>
          <w:tcPr>
            <w:tcW w:w="3127" w:type="dxa"/>
            <w:tcBorders>
              <w:top w:val="single" w:sz="4" w:space="0" w:color="auto"/>
              <w:left w:val="single" w:sz="4" w:space="0" w:color="auto"/>
              <w:bottom w:val="single" w:sz="4" w:space="0" w:color="auto"/>
              <w:right w:val="single" w:sz="4" w:space="0" w:color="auto"/>
            </w:tcBorders>
          </w:tcPr>
          <w:p w14:paraId="1EA0A1BA" w14:textId="24CCD450" w:rsidR="00116C19" w:rsidRPr="00026A54" w:rsidRDefault="00CE0AE8" w:rsidP="00422136">
            <w:pPr>
              <w:spacing w:after="0" w:line="240" w:lineRule="auto"/>
              <w:jc w:val="both"/>
              <w:rPr>
                <w:rFonts w:ascii="Arial Narrow" w:hAnsi="Arial Narrow" w:cs="Arial"/>
                <w:b/>
                <w:color w:val="181818"/>
                <w:sz w:val="24"/>
                <w:szCs w:val="24"/>
                <w:lang w:val="ro-RO"/>
              </w:rPr>
            </w:pPr>
            <w:r w:rsidRPr="00026A54">
              <w:rPr>
                <w:rFonts w:ascii="Arial Narrow" w:hAnsi="Arial Narrow" w:cs="Arial"/>
                <w:sz w:val="24"/>
                <w:szCs w:val="24"/>
              </w:rPr>
              <w:t xml:space="preserve">European geriatric medicine </w:t>
            </w:r>
            <w:r w:rsidRPr="00026A54">
              <w:rPr>
                <w:rFonts w:ascii="Arial Narrow" w:hAnsi="Arial Narrow" w:cs="Arial"/>
                <w:b/>
                <w:sz w:val="24"/>
                <w:szCs w:val="24"/>
              </w:rPr>
              <w:t>2017</w:t>
            </w:r>
            <w:r w:rsidRPr="00026A54">
              <w:rPr>
                <w:rFonts w:ascii="Arial Narrow" w:hAnsi="Arial Narrow" w:cs="Arial"/>
                <w:sz w:val="24"/>
                <w:szCs w:val="24"/>
              </w:rPr>
              <w:t xml:space="preserve">, 8(5-6); </w:t>
            </w:r>
            <w:r w:rsidR="00231B00" w:rsidRPr="00026A54">
              <w:rPr>
                <w:rFonts w:ascii="Arial Narrow" w:hAnsi="Arial Narrow" w:cs="Arial"/>
                <w:sz w:val="24"/>
                <w:szCs w:val="24"/>
              </w:rPr>
              <w:t xml:space="preserve">ISSN </w:t>
            </w:r>
            <w:r w:rsidRPr="00026A54">
              <w:rPr>
                <w:rFonts w:ascii="Arial Narrow" w:hAnsi="Arial Narrow" w:cs="Arial"/>
                <w:sz w:val="24"/>
                <w:szCs w:val="24"/>
              </w:rPr>
              <w:t>1878-7657</w:t>
            </w:r>
          </w:p>
        </w:tc>
        <w:tc>
          <w:tcPr>
            <w:tcW w:w="1516" w:type="dxa"/>
            <w:tcBorders>
              <w:top w:val="single" w:sz="4" w:space="0" w:color="auto"/>
              <w:left w:val="single" w:sz="4" w:space="0" w:color="auto"/>
              <w:bottom w:val="single" w:sz="4" w:space="0" w:color="auto"/>
              <w:right w:val="single" w:sz="4" w:space="0" w:color="auto"/>
            </w:tcBorders>
          </w:tcPr>
          <w:p w14:paraId="13692361" w14:textId="4CAED2A4" w:rsidR="00116C19" w:rsidRPr="00026A54" w:rsidRDefault="00CE0AE8" w:rsidP="00422136">
            <w:pPr>
              <w:spacing w:after="0" w:line="240" w:lineRule="auto"/>
              <w:jc w:val="both"/>
              <w:rPr>
                <w:rFonts w:ascii="Arial Narrow" w:hAnsi="Arial Narrow" w:cs="Arial"/>
                <w:b/>
                <w:color w:val="181818"/>
                <w:sz w:val="24"/>
                <w:szCs w:val="24"/>
                <w:lang w:val="ro-RO"/>
              </w:rPr>
            </w:pPr>
            <w:r w:rsidRPr="00026A54">
              <w:rPr>
                <w:rFonts w:ascii="Arial Narrow" w:hAnsi="Arial Narrow" w:cs="Arial"/>
                <w:b/>
                <w:bCs/>
                <w:sz w:val="24"/>
                <w:szCs w:val="24"/>
              </w:rPr>
              <w:t>1,232.</w:t>
            </w:r>
          </w:p>
        </w:tc>
        <w:tc>
          <w:tcPr>
            <w:tcW w:w="2589" w:type="dxa"/>
            <w:gridSpan w:val="2"/>
            <w:tcBorders>
              <w:top w:val="single" w:sz="4" w:space="0" w:color="auto"/>
              <w:left w:val="single" w:sz="4" w:space="0" w:color="auto"/>
              <w:bottom w:val="single" w:sz="4" w:space="0" w:color="auto"/>
              <w:right w:val="single" w:sz="4" w:space="0" w:color="auto"/>
            </w:tcBorders>
          </w:tcPr>
          <w:p w14:paraId="437F0CAA" w14:textId="5A4B0039" w:rsidR="00116C19" w:rsidRPr="00026A54" w:rsidRDefault="00CE0AE8" w:rsidP="00A55D4F">
            <w:pPr>
              <w:spacing w:after="0" w:line="240" w:lineRule="auto"/>
              <w:rPr>
                <w:rFonts w:ascii="Arial Narrow" w:hAnsi="Arial Narrow" w:cs="Arial"/>
                <w:b/>
                <w:color w:val="181818"/>
                <w:sz w:val="24"/>
                <w:szCs w:val="24"/>
                <w:lang w:val="ro-RO"/>
              </w:rPr>
            </w:pPr>
            <w:r w:rsidRPr="00026A54">
              <w:rPr>
                <w:rFonts w:ascii="Arial Narrow" w:hAnsi="Arial Narrow" w:cs="Arial"/>
                <w:b/>
                <w:color w:val="181818"/>
                <w:sz w:val="24"/>
                <w:szCs w:val="24"/>
                <w:lang w:val="ro-RO"/>
              </w:rPr>
              <w:t xml:space="preserve">UMF”V Babes” Timişoara, Facultatea de Medicinā Dentarā </w:t>
            </w:r>
          </w:p>
        </w:tc>
      </w:tr>
      <w:tr w:rsidR="00231B00" w:rsidRPr="00D96F49" w14:paraId="23C6E315" w14:textId="77777777" w:rsidTr="00C05357">
        <w:tc>
          <w:tcPr>
            <w:tcW w:w="492" w:type="dxa"/>
            <w:tcBorders>
              <w:top w:val="single" w:sz="4" w:space="0" w:color="auto"/>
              <w:left w:val="single" w:sz="4" w:space="0" w:color="auto"/>
              <w:bottom w:val="single" w:sz="4" w:space="0" w:color="auto"/>
              <w:right w:val="single" w:sz="4" w:space="0" w:color="auto"/>
            </w:tcBorders>
          </w:tcPr>
          <w:p w14:paraId="6890C025" w14:textId="77777777" w:rsidR="00396A3D" w:rsidRPr="00D96F49" w:rsidRDefault="00396A3D" w:rsidP="00396A3D">
            <w:pPr>
              <w:numPr>
                <w:ilvl w:val="0"/>
                <w:numId w:val="27"/>
              </w:numPr>
              <w:spacing w:after="0" w:line="240" w:lineRule="auto"/>
              <w:ind w:left="357" w:hanging="357"/>
              <w:jc w:val="both"/>
              <w:rPr>
                <w:rFonts w:ascii="Arial Narrow" w:hAnsi="Arial Narrow" w:cs="Arial"/>
                <w:b/>
                <w:color w:val="181818"/>
                <w:sz w:val="20"/>
                <w:szCs w:val="20"/>
                <w:lang w:val="ro-RO"/>
              </w:rPr>
            </w:pPr>
          </w:p>
        </w:tc>
        <w:tc>
          <w:tcPr>
            <w:tcW w:w="2023" w:type="dxa"/>
            <w:tcBorders>
              <w:top w:val="single" w:sz="4" w:space="0" w:color="auto"/>
              <w:left w:val="single" w:sz="4" w:space="0" w:color="auto"/>
              <w:bottom w:val="single" w:sz="4" w:space="0" w:color="auto"/>
              <w:right w:val="single" w:sz="4" w:space="0" w:color="auto"/>
            </w:tcBorders>
          </w:tcPr>
          <w:p w14:paraId="142849D9" w14:textId="71BFDAB6" w:rsidR="00396A3D" w:rsidRPr="00026A54" w:rsidRDefault="00396A3D" w:rsidP="00026A54">
            <w:pPr>
              <w:spacing w:after="0" w:line="240" w:lineRule="auto"/>
              <w:rPr>
                <w:rFonts w:ascii="Arial Narrow" w:hAnsi="Arial Narrow" w:cs="Arial"/>
                <w:b/>
                <w:color w:val="181818"/>
                <w:sz w:val="20"/>
                <w:szCs w:val="20"/>
                <w:lang w:val="ro-RO"/>
              </w:rPr>
            </w:pPr>
            <w:r w:rsidRPr="00026A54">
              <w:rPr>
                <w:rFonts w:ascii="Arial Narrow" w:hAnsi="Arial Narrow" w:cs="Arial"/>
                <w:b/>
                <w:sz w:val="24"/>
                <w:szCs w:val="24"/>
              </w:rPr>
              <w:t>Goguta LM</w:t>
            </w:r>
            <w:r w:rsidRPr="00026A54">
              <w:rPr>
                <w:rFonts w:ascii="Arial Narrow" w:hAnsi="Arial Narrow" w:cs="Arial"/>
                <w:sz w:val="24"/>
                <w:szCs w:val="24"/>
              </w:rPr>
              <w:t xml:space="preserve">, </w:t>
            </w:r>
            <w:proofErr w:type="spellStart"/>
            <w:r w:rsidRPr="00026A54">
              <w:rPr>
                <w:rFonts w:ascii="Arial Narrow" w:hAnsi="Arial Narrow" w:cs="Arial"/>
                <w:sz w:val="24"/>
                <w:szCs w:val="24"/>
              </w:rPr>
              <w:t>Candea</w:t>
            </w:r>
            <w:proofErr w:type="spellEnd"/>
            <w:r w:rsidRPr="00026A54">
              <w:rPr>
                <w:rFonts w:ascii="Arial Narrow" w:hAnsi="Arial Narrow" w:cs="Arial"/>
                <w:sz w:val="24"/>
                <w:szCs w:val="24"/>
              </w:rPr>
              <w:t xml:space="preserve"> A, </w:t>
            </w:r>
            <w:proofErr w:type="spellStart"/>
            <w:r w:rsidRPr="00026A54">
              <w:rPr>
                <w:rFonts w:ascii="Arial Narrow" w:hAnsi="Arial Narrow" w:cs="Arial"/>
                <w:sz w:val="24"/>
                <w:szCs w:val="24"/>
              </w:rPr>
              <w:t>Lungeanu</w:t>
            </w:r>
            <w:proofErr w:type="spellEnd"/>
            <w:r w:rsidRPr="00026A54">
              <w:rPr>
                <w:rFonts w:ascii="Arial Narrow" w:hAnsi="Arial Narrow" w:cs="Arial"/>
                <w:sz w:val="24"/>
                <w:szCs w:val="24"/>
              </w:rPr>
              <w:t xml:space="preserve"> D, </w:t>
            </w:r>
            <w:proofErr w:type="spellStart"/>
            <w:r w:rsidRPr="00026A54">
              <w:rPr>
                <w:rFonts w:ascii="Arial Narrow" w:hAnsi="Arial Narrow" w:cs="Arial"/>
                <w:sz w:val="24"/>
                <w:szCs w:val="24"/>
              </w:rPr>
              <w:t>Frandes</w:t>
            </w:r>
            <w:proofErr w:type="spellEnd"/>
            <w:r w:rsidRPr="00026A54">
              <w:rPr>
                <w:rFonts w:ascii="Arial Narrow" w:hAnsi="Arial Narrow" w:cs="Arial"/>
                <w:sz w:val="24"/>
                <w:szCs w:val="24"/>
              </w:rPr>
              <w:t xml:space="preserve"> M, </w:t>
            </w:r>
            <w:proofErr w:type="spellStart"/>
            <w:r w:rsidRPr="00026A54">
              <w:rPr>
                <w:rFonts w:ascii="Arial Narrow" w:hAnsi="Arial Narrow" w:cs="Arial"/>
                <w:sz w:val="24"/>
                <w:szCs w:val="24"/>
              </w:rPr>
              <w:t>Jivanescu</w:t>
            </w:r>
            <w:proofErr w:type="spellEnd"/>
            <w:r w:rsidRPr="00026A54">
              <w:rPr>
                <w:rFonts w:ascii="Arial Narrow" w:hAnsi="Arial Narrow" w:cs="Arial"/>
                <w:sz w:val="24"/>
                <w:szCs w:val="24"/>
              </w:rPr>
              <w:t xml:space="preserve"> A</w:t>
            </w:r>
          </w:p>
        </w:tc>
        <w:tc>
          <w:tcPr>
            <w:tcW w:w="4793" w:type="dxa"/>
            <w:tcBorders>
              <w:top w:val="single" w:sz="4" w:space="0" w:color="auto"/>
              <w:left w:val="single" w:sz="4" w:space="0" w:color="auto"/>
              <w:bottom w:val="single" w:sz="4" w:space="0" w:color="auto"/>
              <w:right w:val="single" w:sz="4" w:space="0" w:color="auto"/>
            </w:tcBorders>
          </w:tcPr>
          <w:p w14:paraId="68A5CDB7" w14:textId="710B99F6" w:rsidR="00396A3D" w:rsidRPr="00026A54" w:rsidRDefault="00396A3D" w:rsidP="00396A3D">
            <w:pPr>
              <w:spacing w:after="0" w:line="240" w:lineRule="auto"/>
              <w:rPr>
                <w:rFonts w:ascii="Arial Narrow" w:hAnsi="Arial Narrow" w:cs="Arial"/>
                <w:b/>
                <w:color w:val="181818"/>
                <w:sz w:val="24"/>
                <w:szCs w:val="24"/>
                <w:lang w:val="ro-RO"/>
              </w:rPr>
            </w:pPr>
            <w:r w:rsidRPr="00026A54">
              <w:rPr>
                <w:rFonts w:ascii="Arial Narrow" w:hAnsi="Arial Narrow" w:cs="Arial"/>
                <w:sz w:val="24"/>
                <w:szCs w:val="24"/>
              </w:rPr>
              <w:t>Direct Fiber-Reinforced Interim Fixed Partial Dentures: Six-Year Survival Study</w:t>
            </w:r>
          </w:p>
        </w:tc>
        <w:tc>
          <w:tcPr>
            <w:tcW w:w="3127" w:type="dxa"/>
            <w:tcBorders>
              <w:top w:val="single" w:sz="4" w:space="0" w:color="auto"/>
              <w:left w:val="single" w:sz="4" w:space="0" w:color="auto"/>
              <w:bottom w:val="single" w:sz="4" w:space="0" w:color="auto"/>
              <w:right w:val="single" w:sz="4" w:space="0" w:color="auto"/>
            </w:tcBorders>
          </w:tcPr>
          <w:p w14:paraId="13F2C512" w14:textId="480760F3" w:rsidR="00E67254" w:rsidRDefault="00396A3D" w:rsidP="00396A3D">
            <w:pPr>
              <w:spacing w:after="0" w:line="240" w:lineRule="auto"/>
              <w:rPr>
                <w:rFonts w:ascii="Arial Narrow" w:hAnsi="Arial Narrow" w:cs="Arial"/>
                <w:b/>
                <w:bCs/>
                <w:sz w:val="24"/>
                <w:szCs w:val="24"/>
              </w:rPr>
            </w:pPr>
            <w:r w:rsidRPr="00026A54">
              <w:rPr>
                <w:rFonts w:ascii="Arial Narrow" w:hAnsi="Arial Narrow" w:cs="Arial"/>
                <w:sz w:val="24"/>
                <w:szCs w:val="24"/>
              </w:rPr>
              <w:t>Journal of Prosthodontics</w:t>
            </w:r>
            <w:r w:rsidR="00231B00" w:rsidRPr="00026A54">
              <w:rPr>
                <w:rFonts w:ascii="Arial Narrow" w:hAnsi="Arial Narrow" w:cs="Arial"/>
                <w:sz w:val="24"/>
                <w:szCs w:val="24"/>
              </w:rPr>
              <w:t xml:space="preserve">, </w:t>
            </w:r>
            <w:r w:rsidR="00231B00" w:rsidRPr="00026A54">
              <w:rPr>
                <w:rFonts w:ascii="Arial Narrow" w:hAnsi="Arial Narrow" w:cs="Arial"/>
                <w:b/>
                <w:bCs/>
                <w:sz w:val="24"/>
                <w:szCs w:val="24"/>
              </w:rPr>
              <w:t>2019</w:t>
            </w:r>
            <w:r w:rsidR="00C05357">
              <w:rPr>
                <w:rFonts w:ascii="Arial Narrow" w:hAnsi="Arial Narrow" w:cs="Arial"/>
                <w:b/>
                <w:bCs/>
                <w:sz w:val="24"/>
                <w:szCs w:val="24"/>
              </w:rPr>
              <w:t xml:space="preserve"> </w:t>
            </w:r>
            <w:r w:rsidR="00231B00" w:rsidRPr="00026A54">
              <w:rPr>
                <w:rFonts w:ascii="Arial Narrow" w:hAnsi="Arial Narrow" w:cs="Arial"/>
                <w:b/>
                <w:bCs/>
                <w:sz w:val="24"/>
                <w:szCs w:val="24"/>
              </w:rPr>
              <w:t>Feb;</w:t>
            </w:r>
            <w:r w:rsidR="00863BC8">
              <w:rPr>
                <w:rFonts w:ascii="Arial Narrow" w:hAnsi="Arial Narrow" w:cs="Arial"/>
                <w:b/>
                <w:bCs/>
                <w:sz w:val="24"/>
                <w:szCs w:val="24"/>
              </w:rPr>
              <w:t xml:space="preserve"> </w:t>
            </w:r>
            <w:r w:rsidR="00231B00" w:rsidRPr="00026A54">
              <w:rPr>
                <w:rFonts w:ascii="Arial Narrow" w:hAnsi="Arial Narrow" w:cs="Arial"/>
                <w:b/>
                <w:bCs/>
                <w:sz w:val="24"/>
                <w:szCs w:val="24"/>
              </w:rPr>
              <w:t xml:space="preserve">28(2):e604-e608. </w:t>
            </w:r>
            <w:proofErr w:type="spellStart"/>
            <w:r w:rsidR="00231B00" w:rsidRPr="00026A54">
              <w:rPr>
                <w:rFonts w:ascii="Arial Narrow" w:hAnsi="Arial Narrow" w:cs="Arial"/>
                <w:b/>
                <w:bCs/>
                <w:sz w:val="24"/>
                <w:szCs w:val="24"/>
              </w:rPr>
              <w:t>doi</w:t>
            </w:r>
            <w:proofErr w:type="spellEnd"/>
            <w:r w:rsidR="00231B00" w:rsidRPr="00026A54">
              <w:rPr>
                <w:rFonts w:ascii="Arial Narrow" w:hAnsi="Arial Narrow" w:cs="Arial"/>
                <w:b/>
                <w:bCs/>
                <w:sz w:val="24"/>
                <w:szCs w:val="24"/>
              </w:rPr>
              <w:t>: 10.1111/jopr.12751</w:t>
            </w:r>
            <w:r w:rsidR="00E67254">
              <w:rPr>
                <w:rFonts w:ascii="Arial Narrow" w:hAnsi="Arial Narrow" w:cs="Arial"/>
                <w:b/>
                <w:bCs/>
                <w:sz w:val="24"/>
                <w:szCs w:val="24"/>
              </w:rPr>
              <w:t xml:space="preserve">, </w:t>
            </w:r>
          </w:p>
          <w:p w14:paraId="3BD1D50D" w14:textId="4A0098CD" w:rsidR="00396A3D" w:rsidRPr="00026A54" w:rsidRDefault="00231B00" w:rsidP="00396A3D">
            <w:pPr>
              <w:spacing w:after="0" w:line="240" w:lineRule="auto"/>
              <w:rPr>
                <w:rFonts w:ascii="Arial Narrow" w:hAnsi="Arial Narrow" w:cs="Arial"/>
                <w:b/>
                <w:bCs/>
                <w:color w:val="181818"/>
                <w:sz w:val="24"/>
                <w:szCs w:val="24"/>
                <w:lang w:val="ro-RO"/>
              </w:rPr>
            </w:pPr>
            <w:r w:rsidRPr="00026A54">
              <w:rPr>
                <w:rFonts w:ascii="Arial Narrow" w:hAnsi="Arial Narrow" w:cs="Arial"/>
                <w:sz w:val="24"/>
                <w:szCs w:val="24"/>
              </w:rPr>
              <w:t>ISSN:</w:t>
            </w:r>
            <w:r w:rsidRPr="00026A54">
              <w:rPr>
                <w:rFonts w:ascii="Arial Narrow" w:hAnsi="Arial Narrow" w:cs="Arial"/>
                <w:b/>
                <w:bCs/>
                <w:sz w:val="24"/>
                <w:szCs w:val="24"/>
              </w:rPr>
              <w:t xml:space="preserve"> </w:t>
            </w:r>
            <w:r w:rsidRPr="00026A54">
              <w:rPr>
                <w:rFonts w:ascii="Arial Narrow" w:hAnsi="Arial Narrow" w:cs="Arial"/>
                <w:sz w:val="24"/>
                <w:szCs w:val="24"/>
              </w:rPr>
              <w:t>1532-849X</w:t>
            </w:r>
          </w:p>
        </w:tc>
        <w:tc>
          <w:tcPr>
            <w:tcW w:w="1516" w:type="dxa"/>
            <w:tcBorders>
              <w:top w:val="single" w:sz="4" w:space="0" w:color="auto"/>
              <w:left w:val="single" w:sz="4" w:space="0" w:color="auto"/>
              <w:bottom w:val="single" w:sz="4" w:space="0" w:color="auto"/>
              <w:right w:val="single" w:sz="4" w:space="0" w:color="auto"/>
            </w:tcBorders>
          </w:tcPr>
          <w:p w14:paraId="47B55DCB" w14:textId="665311E6" w:rsidR="00396A3D" w:rsidRPr="00026A54" w:rsidRDefault="00396A3D" w:rsidP="00396A3D">
            <w:pPr>
              <w:spacing w:after="160" w:line="259" w:lineRule="auto"/>
              <w:rPr>
                <w:rFonts w:ascii="Arial Narrow" w:hAnsi="Arial Narrow" w:cs="Arial"/>
                <w:sz w:val="24"/>
                <w:szCs w:val="24"/>
              </w:rPr>
            </w:pPr>
            <w:r w:rsidRPr="00026A54">
              <w:rPr>
                <w:rFonts w:ascii="Arial Narrow" w:hAnsi="Arial Narrow" w:cs="Arial"/>
                <w:b/>
                <w:bCs/>
                <w:sz w:val="24"/>
                <w:szCs w:val="24"/>
              </w:rPr>
              <w:t>2</w:t>
            </w:r>
            <w:r w:rsidR="00A55D4F" w:rsidRPr="00026A54">
              <w:rPr>
                <w:rFonts w:ascii="Arial Narrow" w:hAnsi="Arial Narrow" w:cs="Arial"/>
                <w:b/>
                <w:bCs/>
                <w:sz w:val="24"/>
                <w:szCs w:val="24"/>
              </w:rPr>
              <w:t xml:space="preserve">, </w:t>
            </w:r>
            <w:r w:rsidRPr="00026A54">
              <w:rPr>
                <w:rFonts w:ascii="Arial Narrow" w:hAnsi="Arial Narrow" w:cs="Arial"/>
                <w:b/>
                <w:bCs/>
                <w:sz w:val="24"/>
                <w:szCs w:val="24"/>
              </w:rPr>
              <w:t>187</w:t>
            </w:r>
          </w:p>
          <w:p w14:paraId="7BE718F4" w14:textId="77777777" w:rsidR="00396A3D" w:rsidRPr="00026A54" w:rsidRDefault="00396A3D" w:rsidP="00396A3D">
            <w:pPr>
              <w:spacing w:after="0" w:line="240" w:lineRule="auto"/>
              <w:jc w:val="both"/>
              <w:rPr>
                <w:rFonts w:ascii="Arial Narrow" w:hAnsi="Arial Narrow" w:cs="Arial"/>
                <w:b/>
                <w:color w:val="181818"/>
                <w:sz w:val="24"/>
                <w:szCs w:val="24"/>
                <w:lang w:val="ro-RO"/>
              </w:rPr>
            </w:pPr>
          </w:p>
        </w:tc>
        <w:tc>
          <w:tcPr>
            <w:tcW w:w="2589" w:type="dxa"/>
            <w:gridSpan w:val="2"/>
            <w:tcBorders>
              <w:top w:val="single" w:sz="4" w:space="0" w:color="auto"/>
              <w:left w:val="single" w:sz="4" w:space="0" w:color="auto"/>
              <w:bottom w:val="single" w:sz="4" w:space="0" w:color="auto"/>
              <w:right w:val="single" w:sz="4" w:space="0" w:color="auto"/>
            </w:tcBorders>
          </w:tcPr>
          <w:p w14:paraId="6BB5428C" w14:textId="02146F76" w:rsidR="00396A3D" w:rsidRPr="00026A54" w:rsidRDefault="00396A3D" w:rsidP="00A55D4F">
            <w:pPr>
              <w:spacing w:after="0" w:line="240" w:lineRule="auto"/>
              <w:rPr>
                <w:rFonts w:ascii="Arial Narrow" w:hAnsi="Arial Narrow" w:cs="Arial"/>
                <w:b/>
                <w:color w:val="181818"/>
                <w:sz w:val="24"/>
                <w:szCs w:val="24"/>
                <w:lang w:val="ro-RO"/>
              </w:rPr>
            </w:pPr>
            <w:r w:rsidRPr="00026A54">
              <w:rPr>
                <w:rFonts w:ascii="Arial Narrow" w:hAnsi="Arial Narrow" w:cs="Arial"/>
                <w:b/>
                <w:color w:val="181818"/>
                <w:sz w:val="24"/>
                <w:szCs w:val="24"/>
                <w:lang w:val="ro-RO"/>
              </w:rPr>
              <w:t xml:space="preserve">UMF”V Babes” Timişoara, Facultatea de Medicinā Dentarā </w:t>
            </w:r>
          </w:p>
        </w:tc>
      </w:tr>
      <w:tr w:rsidR="00231B00" w:rsidRPr="00D96F49" w14:paraId="6344DA53" w14:textId="77777777" w:rsidTr="00C05357">
        <w:tc>
          <w:tcPr>
            <w:tcW w:w="492" w:type="dxa"/>
            <w:tcBorders>
              <w:top w:val="single" w:sz="4" w:space="0" w:color="auto"/>
              <w:left w:val="single" w:sz="4" w:space="0" w:color="auto"/>
              <w:bottom w:val="single" w:sz="4" w:space="0" w:color="auto"/>
              <w:right w:val="single" w:sz="4" w:space="0" w:color="auto"/>
            </w:tcBorders>
          </w:tcPr>
          <w:p w14:paraId="2002579A" w14:textId="77777777" w:rsidR="00396A3D" w:rsidRPr="00D96F49" w:rsidRDefault="00396A3D" w:rsidP="00396A3D">
            <w:pPr>
              <w:numPr>
                <w:ilvl w:val="0"/>
                <w:numId w:val="27"/>
              </w:numPr>
              <w:spacing w:after="0" w:line="240" w:lineRule="auto"/>
              <w:ind w:left="357" w:hanging="357"/>
              <w:jc w:val="both"/>
              <w:rPr>
                <w:rFonts w:ascii="Arial Narrow" w:hAnsi="Arial Narrow" w:cs="Arial"/>
                <w:b/>
                <w:color w:val="181818"/>
                <w:sz w:val="20"/>
                <w:szCs w:val="20"/>
                <w:lang w:val="ro-RO"/>
              </w:rPr>
            </w:pPr>
          </w:p>
        </w:tc>
        <w:tc>
          <w:tcPr>
            <w:tcW w:w="2023" w:type="dxa"/>
            <w:tcBorders>
              <w:top w:val="single" w:sz="4" w:space="0" w:color="auto"/>
              <w:left w:val="single" w:sz="4" w:space="0" w:color="auto"/>
              <w:bottom w:val="single" w:sz="4" w:space="0" w:color="auto"/>
              <w:right w:val="single" w:sz="4" w:space="0" w:color="auto"/>
            </w:tcBorders>
          </w:tcPr>
          <w:p w14:paraId="14E7608D" w14:textId="23B160B7" w:rsidR="00396A3D" w:rsidRPr="00026A54" w:rsidRDefault="00231B00" w:rsidP="00026A54">
            <w:pPr>
              <w:spacing w:after="0" w:line="240" w:lineRule="auto"/>
              <w:rPr>
                <w:rFonts w:ascii="Arial Narrow" w:hAnsi="Arial Narrow" w:cs="Arial"/>
                <w:b/>
                <w:color w:val="181818"/>
                <w:sz w:val="20"/>
                <w:szCs w:val="20"/>
                <w:lang w:val="ro-RO"/>
              </w:rPr>
            </w:pPr>
            <w:r w:rsidRPr="00026A54">
              <w:rPr>
                <w:rFonts w:ascii="Arial Narrow" w:hAnsi="Arial Narrow" w:cs="Arial"/>
                <w:b/>
                <w:bCs/>
                <w:sz w:val="24"/>
                <w:szCs w:val="24"/>
              </w:rPr>
              <w:t>Luciana Goguta</w:t>
            </w:r>
            <w:r w:rsidRPr="00026A54">
              <w:rPr>
                <w:rFonts w:ascii="Arial Narrow" w:hAnsi="Arial Narrow" w:cs="Arial"/>
                <w:sz w:val="24"/>
                <w:szCs w:val="24"/>
              </w:rPr>
              <w:t xml:space="preserve">, Diana </w:t>
            </w:r>
            <w:proofErr w:type="spellStart"/>
            <w:r w:rsidRPr="00026A54">
              <w:rPr>
                <w:rFonts w:ascii="Arial Narrow" w:hAnsi="Arial Narrow" w:cs="Arial"/>
                <w:sz w:val="24"/>
                <w:szCs w:val="24"/>
              </w:rPr>
              <w:t>Lungeanu</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Radu</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Negru</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Mihaela</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Birdeanu</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Anca</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Jivanescu</w:t>
            </w:r>
            <w:proofErr w:type="spellEnd"/>
            <w:r w:rsidRPr="00026A54">
              <w:rPr>
                <w:rFonts w:ascii="Arial Narrow" w:hAnsi="Arial Narrow" w:cs="Arial"/>
                <w:sz w:val="24"/>
                <w:szCs w:val="24"/>
              </w:rPr>
              <w:t xml:space="preserve">, Cosmin </w:t>
            </w:r>
            <w:proofErr w:type="spellStart"/>
            <w:r w:rsidRPr="00026A54">
              <w:rPr>
                <w:rFonts w:ascii="Arial Narrow" w:hAnsi="Arial Narrow" w:cs="Arial"/>
                <w:sz w:val="24"/>
                <w:szCs w:val="24"/>
              </w:rPr>
              <w:t>Sinescu</w:t>
            </w:r>
            <w:proofErr w:type="spellEnd"/>
          </w:p>
        </w:tc>
        <w:tc>
          <w:tcPr>
            <w:tcW w:w="4793" w:type="dxa"/>
            <w:tcBorders>
              <w:top w:val="single" w:sz="4" w:space="0" w:color="auto"/>
              <w:left w:val="single" w:sz="4" w:space="0" w:color="auto"/>
              <w:bottom w:val="single" w:sz="4" w:space="0" w:color="auto"/>
              <w:right w:val="single" w:sz="4" w:space="0" w:color="auto"/>
            </w:tcBorders>
          </w:tcPr>
          <w:p w14:paraId="0B6FBE25" w14:textId="00116093" w:rsidR="00396A3D" w:rsidRPr="00026A54" w:rsidRDefault="00231B00" w:rsidP="00396A3D">
            <w:pPr>
              <w:spacing w:after="0" w:line="240" w:lineRule="auto"/>
              <w:jc w:val="both"/>
              <w:rPr>
                <w:rFonts w:ascii="Arial Narrow" w:hAnsi="Arial Narrow" w:cs="Arial"/>
                <w:b/>
                <w:color w:val="181818"/>
                <w:sz w:val="24"/>
                <w:szCs w:val="24"/>
                <w:lang w:val="ro-RO"/>
              </w:rPr>
            </w:pPr>
            <w:r w:rsidRPr="00026A54">
              <w:rPr>
                <w:rFonts w:ascii="Arial Narrow" w:hAnsi="Arial Narrow" w:cs="Arial"/>
                <w:sz w:val="24"/>
                <w:szCs w:val="24"/>
              </w:rPr>
              <w:t>Selective Laser Sintering versus Selective Laser Melting and Computer Aided Design – Computer Aided Manufacturing in Double Crowns Retention</w:t>
            </w:r>
          </w:p>
        </w:tc>
        <w:tc>
          <w:tcPr>
            <w:tcW w:w="3127" w:type="dxa"/>
            <w:tcBorders>
              <w:top w:val="single" w:sz="4" w:space="0" w:color="auto"/>
              <w:left w:val="single" w:sz="4" w:space="0" w:color="auto"/>
              <w:bottom w:val="single" w:sz="4" w:space="0" w:color="auto"/>
              <w:right w:val="single" w:sz="4" w:space="0" w:color="auto"/>
            </w:tcBorders>
          </w:tcPr>
          <w:p w14:paraId="3E37E83B" w14:textId="0C585D82" w:rsidR="00231B00" w:rsidRPr="00026A54" w:rsidRDefault="00231B00" w:rsidP="00C05357">
            <w:pPr>
              <w:spacing w:after="0" w:line="240" w:lineRule="auto"/>
              <w:rPr>
                <w:rFonts w:ascii="Arial Narrow" w:hAnsi="Arial Narrow" w:cs="Arial"/>
                <w:sz w:val="24"/>
                <w:szCs w:val="24"/>
              </w:rPr>
            </w:pPr>
            <w:r w:rsidRPr="00026A54">
              <w:rPr>
                <w:rFonts w:ascii="Arial Narrow" w:hAnsi="Arial Narrow" w:cs="Arial"/>
                <w:sz w:val="24"/>
                <w:szCs w:val="24"/>
              </w:rPr>
              <w:t>Journal of Prosthodontic Research</w:t>
            </w:r>
            <w:r w:rsidRPr="00026A54">
              <w:rPr>
                <w:rFonts w:ascii="Arial Narrow" w:hAnsi="Arial Narrow"/>
              </w:rPr>
              <w:t xml:space="preserve"> </w:t>
            </w:r>
            <w:r w:rsidRPr="00A211A3">
              <w:rPr>
                <w:rFonts w:ascii="Arial Narrow" w:hAnsi="Arial Narrow" w:cs="Arial"/>
                <w:b/>
                <w:bCs/>
                <w:sz w:val="24"/>
                <w:szCs w:val="24"/>
              </w:rPr>
              <w:t>2020</w:t>
            </w:r>
            <w:r w:rsidRPr="00026A54">
              <w:rPr>
                <w:rFonts w:ascii="Arial Narrow" w:hAnsi="Arial Narrow" w:cs="Arial"/>
                <w:sz w:val="24"/>
                <w:szCs w:val="24"/>
              </w:rPr>
              <w:t xml:space="preserve"> Sep 26</w:t>
            </w:r>
          </w:p>
          <w:p w14:paraId="02FC8863" w14:textId="3507F9F3" w:rsidR="00231B00" w:rsidRPr="00026A54" w:rsidRDefault="00231B00" w:rsidP="00396A3D">
            <w:pPr>
              <w:spacing w:after="0" w:line="240" w:lineRule="auto"/>
              <w:jc w:val="both"/>
              <w:rPr>
                <w:rFonts w:ascii="Arial Narrow" w:hAnsi="Arial Narrow" w:cs="Arial"/>
                <w:sz w:val="24"/>
                <w:szCs w:val="24"/>
              </w:rPr>
            </w:pPr>
            <w:r w:rsidRPr="00026A54">
              <w:rPr>
                <w:rFonts w:ascii="Arial Narrow" w:hAnsi="Arial Narrow" w:cs="Arial"/>
                <w:sz w:val="24"/>
                <w:szCs w:val="24"/>
              </w:rPr>
              <w:t>doi:10.2186/jpr.JPOR_2019_556</w:t>
            </w:r>
          </w:p>
          <w:p w14:paraId="0B339958" w14:textId="150274E2" w:rsidR="00231B00" w:rsidRPr="00026A54" w:rsidRDefault="00231B00" w:rsidP="00396A3D">
            <w:pPr>
              <w:spacing w:after="0" w:line="240" w:lineRule="auto"/>
              <w:jc w:val="both"/>
              <w:rPr>
                <w:rFonts w:ascii="Arial Narrow" w:hAnsi="Arial Narrow" w:cs="Arial"/>
                <w:sz w:val="24"/>
                <w:szCs w:val="24"/>
              </w:rPr>
            </w:pPr>
            <w:r w:rsidRPr="00026A54">
              <w:rPr>
                <w:rFonts w:ascii="Arial Narrow" w:hAnsi="Arial Narrow" w:cs="Arial"/>
                <w:sz w:val="24"/>
                <w:szCs w:val="24"/>
              </w:rPr>
              <w:t>Online ISSN:1883-920;</w:t>
            </w:r>
          </w:p>
          <w:p w14:paraId="58DE3867" w14:textId="48CD68A0" w:rsidR="00396A3D" w:rsidRPr="00026A54" w:rsidRDefault="00231B00" w:rsidP="00396A3D">
            <w:pPr>
              <w:spacing w:after="0" w:line="240" w:lineRule="auto"/>
              <w:jc w:val="both"/>
              <w:rPr>
                <w:rFonts w:ascii="Arial Narrow" w:hAnsi="Arial Narrow" w:cs="Arial"/>
                <w:b/>
                <w:color w:val="181818"/>
                <w:sz w:val="24"/>
                <w:szCs w:val="24"/>
                <w:lang w:val="ro-RO"/>
              </w:rPr>
            </w:pPr>
            <w:r w:rsidRPr="00026A54">
              <w:rPr>
                <w:rFonts w:ascii="Arial Narrow" w:hAnsi="Arial Narrow" w:cs="Arial"/>
                <w:sz w:val="24"/>
                <w:szCs w:val="24"/>
              </w:rPr>
              <w:t>Print ISSN: 1883-1958</w:t>
            </w:r>
          </w:p>
        </w:tc>
        <w:tc>
          <w:tcPr>
            <w:tcW w:w="1516" w:type="dxa"/>
            <w:tcBorders>
              <w:top w:val="single" w:sz="4" w:space="0" w:color="auto"/>
              <w:left w:val="single" w:sz="4" w:space="0" w:color="auto"/>
              <w:bottom w:val="single" w:sz="4" w:space="0" w:color="auto"/>
              <w:right w:val="single" w:sz="4" w:space="0" w:color="auto"/>
            </w:tcBorders>
          </w:tcPr>
          <w:p w14:paraId="6026B2A4" w14:textId="461BE6A7" w:rsidR="00396A3D" w:rsidRPr="00026A54" w:rsidRDefault="00A55D4F" w:rsidP="00396A3D">
            <w:pPr>
              <w:spacing w:after="0" w:line="240" w:lineRule="auto"/>
              <w:jc w:val="both"/>
              <w:rPr>
                <w:rFonts w:ascii="Arial Narrow" w:hAnsi="Arial Narrow" w:cs="Arial"/>
                <w:b/>
                <w:color w:val="181818"/>
                <w:sz w:val="24"/>
                <w:szCs w:val="24"/>
                <w:lang w:val="ro-RO"/>
              </w:rPr>
            </w:pPr>
            <w:r w:rsidRPr="00026A54">
              <w:rPr>
                <w:rFonts w:ascii="Arial Narrow" w:hAnsi="Arial Narrow" w:cs="Arial"/>
                <w:b/>
                <w:color w:val="181818"/>
                <w:sz w:val="24"/>
                <w:szCs w:val="24"/>
                <w:lang w:val="ro-RO"/>
              </w:rPr>
              <w:t>2, 662</w:t>
            </w:r>
          </w:p>
        </w:tc>
        <w:tc>
          <w:tcPr>
            <w:tcW w:w="2589" w:type="dxa"/>
            <w:gridSpan w:val="2"/>
            <w:tcBorders>
              <w:top w:val="single" w:sz="4" w:space="0" w:color="auto"/>
              <w:left w:val="single" w:sz="4" w:space="0" w:color="auto"/>
              <w:bottom w:val="single" w:sz="4" w:space="0" w:color="auto"/>
              <w:right w:val="single" w:sz="4" w:space="0" w:color="auto"/>
            </w:tcBorders>
          </w:tcPr>
          <w:p w14:paraId="47A014A5" w14:textId="7C9A20E7" w:rsidR="00396A3D" w:rsidRPr="00026A54" w:rsidRDefault="00A55D4F" w:rsidP="00A55D4F">
            <w:pPr>
              <w:spacing w:after="0" w:line="240" w:lineRule="auto"/>
              <w:rPr>
                <w:rFonts w:ascii="Arial Narrow" w:hAnsi="Arial Narrow" w:cs="Arial"/>
                <w:b/>
                <w:color w:val="181818"/>
                <w:sz w:val="24"/>
                <w:szCs w:val="24"/>
                <w:lang w:val="ro-RO"/>
              </w:rPr>
            </w:pPr>
            <w:r w:rsidRPr="00026A54">
              <w:rPr>
                <w:rFonts w:ascii="Arial Narrow" w:hAnsi="Arial Narrow" w:cs="Arial"/>
                <w:b/>
                <w:color w:val="181818"/>
                <w:sz w:val="24"/>
                <w:szCs w:val="24"/>
                <w:lang w:val="ro-RO"/>
              </w:rPr>
              <w:t>UMF”V Babes” Timişoara, Facultatea de Medicinā Dentarā</w:t>
            </w:r>
          </w:p>
        </w:tc>
      </w:tr>
      <w:tr w:rsidR="00231B00" w:rsidRPr="00D96F49" w14:paraId="21419033" w14:textId="77777777" w:rsidTr="00C05357">
        <w:tc>
          <w:tcPr>
            <w:tcW w:w="492" w:type="dxa"/>
            <w:tcBorders>
              <w:top w:val="single" w:sz="4" w:space="0" w:color="auto"/>
              <w:left w:val="single" w:sz="4" w:space="0" w:color="auto"/>
              <w:bottom w:val="single" w:sz="4" w:space="0" w:color="auto"/>
              <w:right w:val="single" w:sz="4" w:space="0" w:color="auto"/>
            </w:tcBorders>
          </w:tcPr>
          <w:p w14:paraId="6378A0EE" w14:textId="77777777" w:rsidR="00396A3D" w:rsidRPr="00D96F49" w:rsidRDefault="00396A3D" w:rsidP="00396A3D">
            <w:pPr>
              <w:numPr>
                <w:ilvl w:val="0"/>
                <w:numId w:val="27"/>
              </w:numPr>
              <w:spacing w:after="0" w:line="240" w:lineRule="auto"/>
              <w:ind w:left="357" w:hanging="357"/>
              <w:jc w:val="both"/>
              <w:rPr>
                <w:rFonts w:ascii="Arial Narrow" w:hAnsi="Arial Narrow" w:cs="Arial"/>
                <w:b/>
                <w:color w:val="181818"/>
                <w:sz w:val="20"/>
                <w:szCs w:val="20"/>
                <w:lang w:val="ro-RO"/>
              </w:rPr>
            </w:pPr>
          </w:p>
        </w:tc>
        <w:tc>
          <w:tcPr>
            <w:tcW w:w="2023" w:type="dxa"/>
            <w:tcBorders>
              <w:top w:val="single" w:sz="4" w:space="0" w:color="auto"/>
              <w:left w:val="single" w:sz="4" w:space="0" w:color="auto"/>
              <w:bottom w:val="single" w:sz="4" w:space="0" w:color="auto"/>
              <w:right w:val="single" w:sz="4" w:space="0" w:color="auto"/>
            </w:tcBorders>
          </w:tcPr>
          <w:p w14:paraId="25C2B131" w14:textId="64BD1A78" w:rsidR="00396A3D" w:rsidRPr="00026A54" w:rsidRDefault="00026A54" w:rsidP="00026A54">
            <w:pPr>
              <w:spacing w:after="0" w:line="240" w:lineRule="auto"/>
              <w:rPr>
                <w:rFonts w:ascii="Arial Narrow" w:hAnsi="Arial Narrow" w:cs="Arial"/>
                <w:b/>
                <w:color w:val="181818"/>
                <w:sz w:val="20"/>
                <w:szCs w:val="20"/>
                <w:lang w:val="ro-RO"/>
              </w:rPr>
            </w:pPr>
            <w:r w:rsidRPr="00026A54">
              <w:rPr>
                <w:rFonts w:ascii="Arial Narrow" w:hAnsi="Arial Narrow" w:cs="Arial"/>
                <w:b/>
                <w:bCs/>
                <w:sz w:val="24"/>
                <w:szCs w:val="24"/>
              </w:rPr>
              <w:t>Luciana Goguta</w:t>
            </w:r>
            <w:r w:rsidRPr="00026A54">
              <w:rPr>
                <w:rFonts w:ascii="Arial Narrow" w:hAnsi="Arial Narrow" w:cs="Arial"/>
                <w:sz w:val="24"/>
                <w:szCs w:val="24"/>
              </w:rPr>
              <w:t xml:space="preserve">, Diana </w:t>
            </w:r>
            <w:proofErr w:type="spellStart"/>
            <w:r w:rsidRPr="00026A54">
              <w:rPr>
                <w:rFonts w:ascii="Arial Narrow" w:hAnsi="Arial Narrow" w:cs="Arial"/>
                <w:sz w:val="24"/>
                <w:szCs w:val="24"/>
              </w:rPr>
              <w:t>Lungeanu</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Codruta</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Ille</w:t>
            </w:r>
            <w:proofErr w:type="spellEnd"/>
            <w:r w:rsidRPr="00026A54">
              <w:rPr>
                <w:rFonts w:ascii="Arial Narrow" w:hAnsi="Arial Narrow" w:cs="Arial"/>
                <w:sz w:val="24"/>
                <w:szCs w:val="24"/>
              </w:rPr>
              <w:t xml:space="preserve">, Raul </w:t>
            </w:r>
            <w:proofErr w:type="spellStart"/>
            <w:r w:rsidRPr="00026A54">
              <w:rPr>
                <w:rFonts w:ascii="Arial Narrow" w:hAnsi="Arial Narrow" w:cs="Arial"/>
                <w:sz w:val="24"/>
                <w:szCs w:val="24"/>
              </w:rPr>
              <w:t>Rotar</w:t>
            </w:r>
            <w:proofErr w:type="spellEnd"/>
            <w:r w:rsidRPr="00026A54">
              <w:rPr>
                <w:rFonts w:ascii="Arial Narrow" w:hAnsi="Arial Narrow" w:cs="Arial"/>
                <w:sz w:val="24"/>
                <w:szCs w:val="24"/>
              </w:rPr>
              <w:t xml:space="preserve">, Marius </w:t>
            </w:r>
            <w:proofErr w:type="spellStart"/>
            <w:r w:rsidRPr="00026A54">
              <w:rPr>
                <w:rFonts w:ascii="Arial Narrow" w:hAnsi="Arial Narrow" w:cs="Arial"/>
                <w:sz w:val="24"/>
                <w:szCs w:val="24"/>
              </w:rPr>
              <w:t>Leretter</w:t>
            </w:r>
            <w:proofErr w:type="spellEnd"/>
            <w:r w:rsidRPr="00026A54">
              <w:rPr>
                <w:rFonts w:ascii="Arial Narrow" w:hAnsi="Arial Narrow" w:cs="Arial"/>
                <w:sz w:val="24"/>
                <w:szCs w:val="24"/>
              </w:rPr>
              <w:t xml:space="preserve">, Bart De </w:t>
            </w:r>
            <w:proofErr w:type="spellStart"/>
            <w:r w:rsidRPr="00026A54">
              <w:rPr>
                <w:rFonts w:ascii="Arial Narrow" w:hAnsi="Arial Narrow" w:cs="Arial"/>
                <w:sz w:val="24"/>
                <w:szCs w:val="24"/>
              </w:rPr>
              <w:t>Wever</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Anca</w:t>
            </w:r>
            <w:proofErr w:type="spellEnd"/>
            <w:r w:rsidRPr="00026A54">
              <w:rPr>
                <w:rFonts w:ascii="Arial Narrow" w:hAnsi="Arial Narrow" w:cs="Arial"/>
                <w:sz w:val="24"/>
                <w:szCs w:val="24"/>
              </w:rPr>
              <w:t xml:space="preserve"> </w:t>
            </w:r>
            <w:proofErr w:type="spellStart"/>
            <w:r w:rsidRPr="00026A54">
              <w:rPr>
                <w:rFonts w:ascii="Arial Narrow" w:hAnsi="Arial Narrow" w:cs="Arial"/>
                <w:sz w:val="24"/>
                <w:szCs w:val="24"/>
              </w:rPr>
              <w:t>Jivanescu</w:t>
            </w:r>
            <w:proofErr w:type="spellEnd"/>
            <w:r w:rsidRPr="00026A54">
              <w:rPr>
                <w:rFonts w:ascii="Arial Narrow" w:hAnsi="Arial Narrow" w:cs="Arial"/>
                <w:sz w:val="24"/>
                <w:szCs w:val="24"/>
              </w:rPr>
              <w:t xml:space="preserve">, Florin </w:t>
            </w:r>
            <w:proofErr w:type="spellStart"/>
            <w:r w:rsidRPr="00026A54">
              <w:rPr>
                <w:rFonts w:ascii="Arial Narrow" w:hAnsi="Arial Narrow" w:cs="Arial"/>
                <w:sz w:val="24"/>
                <w:szCs w:val="24"/>
              </w:rPr>
              <w:t>Topalā</w:t>
            </w:r>
            <w:proofErr w:type="spellEnd"/>
            <w:r w:rsidRPr="00026A54">
              <w:rPr>
                <w:rFonts w:ascii="Arial Narrow" w:hAnsi="Arial Narrow" w:cs="Arial"/>
                <w:sz w:val="24"/>
                <w:szCs w:val="24"/>
              </w:rPr>
              <w:t>.</w:t>
            </w:r>
          </w:p>
        </w:tc>
        <w:tc>
          <w:tcPr>
            <w:tcW w:w="4793" w:type="dxa"/>
            <w:tcBorders>
              <w:top w:val="single" w:sz="4" w:space="0" w:color="auto"/>
              <w:left w:val="single" w:sz="4" w:space="0" w:color="auto"/>
              <w:bottom w:val="single" w:sz="4" w:space="0" w:color="auto"/>
              <w:right w:val="single" w:sz="4" w:space="0" w:color="auto"/>
            </w:tcBorders>
          </w:tcPr>
          <w:p w14:paraId="39145967" w14:textId="66E7FD9B" w:rsidR="00396A3D" w:rsidRPr="00026A54" w:rsidRDefault="00026A54" w:rsidP="00396A3D">
            <w:pPr>
              <w:spacing w:after="0" w:line="240" w:lineRule="auto"/>
              <w:jc w:val="both"/>
              <w:rPr>
                <w:rFonts w:ascii="Arial Narrow" w:hAnsi="Arial Narrow" w:cs="Arial"/>
                <w:b/>
                <w:color w:val="181818"/>
                <w:sz w:val="24"/>
                <w:szCs w:val="24"/>
                <w:lang w:val="ro-RO"/>
              </w:rPr>
            </w:pPr>
            <w:r w:rsidRPr="00026A54">
              <w:rPr>
                <w:rFonts w:ascii="Arial Narrow" w:hAnsi="Arial Narrow" w:cs="Arial"/>
                <w:sz w:val="24"/>
                <w:szCs w:val="24"/>
              </w:rPr>
              <w:t xml:space="preserve">Efficacy of </w:t>
            </w:r>
            <w:proofErr w:type="spellStart"/>
            <w:r w:rsidRPr="00026A54">
              <w:rPr>
                <w:rFonts w:ascii="Arial Narrow" w:hAnsi="Arial Narrow" w:cs="Arial"/>
                <w:sz w:val="24"/>
                <w:szCs w:val="24"/>
              </w:rPr>
              <w:t>PerioTabs</w:t>
            </w:r>
            <w:proofErr w:type="spellEnd"/>
            <w:r w:rsidRPr="00026A54">
              <w:rPr>
                <w:rFonts w:ascii="Arial Narrow" w:hAnsi="Arial Narrow" w:cs="Arial"/>
                <w:sz w:val="24"/>
                <w:szCs w:val="24"/>
              </w:rPr>
              <w:t xml:space="preserve">, a </w:t>
            </w:r>
            <w:proofErr w:type="spellStart"/>
            <w:r w:rsidRPr="00026A54">
              <w:rPr>
                <w:rFonts w:ascii="Arial Narrow" w:hAnsi="Arial Narrow" w:cs="Arial"/>
                <w:sz w:val="24"/>
                <w:szCs w:val="24"/>
              </w:rPr>
              <w:t>NitrAdine</w:t>
            </w:r>
            <w:proofErr w:type="spellEnd"/>
            <w:r w:rsidRPr="00026A54">
              <w:rPr>
                <w:rFonts w:ascii="Arial Narrow" w:hAnsi="Arial Narrow" w:cs="Arial"/>
                <w:sz w:val="24"/>
                <w:szCs w:val="24"/>
              </w:rPr>
              <w:t>-based gingiva brushing solution, on periodontally affected patients treated with fixed partial dentures: a randomized controlled study</w:t>
            </w:r>
          </w:p>
        </w:tc>
        <w:tc>
          <w:tcPr>
            <w:tcW w:w="3127" w:type="dxa"/>
            <w:tcBorders>
              <w:top w:val="single" w:sz="4" w:space="0" w:color="auto"/>
              <w:left w:val="single" w:sz="4" w:space="0" w:color="auto"/>
              <w:bottom w:val="single" w:sz="4" w:space="0" w:color="auto"/>
              <w:right w:val="single" w:sz="4" w:space="0" w:color="auto"/>
            </w:tcBorders>
          </w:tcPr>
          <w:p w14:paraId="3BAE473D" w14:textId="1FD294A9" w:rsidR="00396A3D" w:rsidRPr="00026A54" w:rsidRDefault="00026A54" w:rsidP="004E0A14">
            <w:pPr>
              <w:spacing w:after="0" w:line="240" w:lineRule="auto"/>
              <w:rPr>
                <w:rFonts w:ascii="Arial Narrow" w:hAnsi="Arial Narrow" w:cs="Arial"/>
                <w:sz w:val="24"/>
                <w:szCs w:val="24"/>
              </w:rPr>
            </w:pPr>
            <w:r w:rsidRPr="00026A54">
              <w:rPr>
                <w:rFonts w:ascii="Arial Narrow" w:hAnsi="Arial Narrow" w:cs="Arial"/>
                <w:sz w:val="24"/>
                <w:szCs w:val="24"/>
              </w:rPr>
              <w:t>Quintessence</w:t>
            </w:r>
            <w:r w:rsidR="004E0A14">
              <w:rPr>
                <w:rFonts w:ascii="Arial Narrow" w:hAnsi="Arial Narrow" w:cs="Arial"/>
                <w:sz w:val="24"/>
                <w:szCs w:val="24"/>
              </w:rPr>
              <w:t xml:space="preserve"> </w:t>
            </w:r>
            <w:r w:rsidRPr="00026A54">
              <w:rPr>
                <w:rFonts w:ascii="Arial Narrow" w:hAnsi="Arial Narrow" w:cs="Arial"/>
                <w:sz w:val="24"/>
                <w:szCs w:val="24"/>
              </w:rPr>
              <w:t xml:space="preserve">Int. </w:t>
            </w:r>
            <w:r w:rsidR="004E0A14" w:rsidRPr="00C05357">
              <w:rPr>
                <w:rFonts w:ascii="Segoe UI" w:hAnsi="Segoe UI" w:cs="Segoe UI"/>
                <w:b/>
                <w:color w:val="5B616B"/>
                <w:shd w:val="clear" w:color="auto" w:fill="FFFFFF"/>
              </w:rPr>
              <w:t>2021</w:t>
            </w:r>
            <w:r w:rsidR="004E0A14">
              <w:rPr>
                <w:rFonts w:ascii="Segoe UI" w:hAnsi="Segoe UI" w:cs="Segoe UI"/>
                <w:color w:val="5B616B"/>
                <w:shd w:val="clear" w:color="auto" w:fill="FFFFFF"/>
              </w:rPr>
              <w:t>;0(0):292-298</w:t>
            </w:r>
          </w:p>
          <w:p w14:paraId="3EA66EE7" w14:textId="77777777" w:rsidR="00026A54" w:rsidRDefault="00026A54" w:rsidP="00396A3D">
            <w:pPr>
              <w:spacing w:after="0" w:line="240" w:lineRule="auto"/>
              <w:jc w:val="both"/>
              <w:rPr>
                <w:rFonts w:ascii="Arial Narrow" w:hAnsi="Arial Narrow" w:cs="Arial"/>
                <w:color w:val="5B616B"/>
                <w:sz w:val="24"/>
                <w:szCs w:val="24"/>
                <w:shd w:val="clear" w:color="auto" w:fill="FFFFFF"/>
              </w:rPr>
            </w:pPr>
            <w:proofErr w:type="spellStart"/>
            <w:proofErr w:type="gramStart"/>
            <w:r w:rsidRPr="00026A54">
              <w:rPr>
                <w:rFonts w:ascii="Arial Narrow" w:hAnsi="Arial Narrow" w:cs="Arial"/>
                <w:color w:val="5B616B"/>
                <w:sz w:val="24"/>
                <w:szCs w:val="24"/>
                <w:shd w:val="clear" w:color="auto" w:fill="FFFFFF"/>
              </w:rPr>
              <w:t>doi</w:t>
            </w:r>
            <w:proofErr w:type="spellEnd"/>
            <w:proofErr w:type="gramEnd"/>
            <w:r w:rsidRPr="00026A54">
              <w:rPr>
                <w:rFonts w:ascii="Arial Narrow" w:hAnsi="Arial Narrow" w:cs="Arial"/>
                <w:color w:val="5B616B"/>
                <w:sz w:val="24"/>
                <w:szCs w:val="24"/>
                <w:shd w:val="clear" w:color="auto" w:fill="FFFFFF"/>
              </w:rPr>
              <w:t>: 10.3290/j.qi.b912689.</w:t>
            </w:r>
          </w:p>
          <w:p w14:paraId="00AFAE52" w14:textId="77777777" w:rsidR="004E0A14" w:rsidRDefault="004E0A14" w:rsidP="004318B1">
            <w:pPr>
              <w:spacing w:after="0" w:line="240" w:lineRule="auto"/>
              <w:jc w:val="both"/>
              <w:rPr>
                <w:rFonts w:ascii="Arial Narrow" w:hAnsi="Arial Narrow" w:cs="Arial"/>
                <w:bCs/>
                <w:color w:val="181818"/>
                <w:sz w:val="24"/>
                <w:szCs w:val="24"/>
                <w:lang w:val="ro-RO"/>
              </w:rPr>
            </w:pPr>
          </w:p>
          <w:p w14:paraId="2473A0D1" w14:textId="6C9DE6E4" w:rsidR="004318B1" w:rsidRPr="004318B1" w:rsidRDefault="004318B1" w:rsidP="004318B1">
            <w:pPr>
              <w:spacing w:after="0" w:line="240" w:lineRule="auto"/>
              <w:jc w:val="both"/>
              <w:rPr>
                <w:rFonts w:ascii="Arial Narrow" w:hAnsi="Arial Narrow" w:cs="Arial"/>
                <w:bCs/>
                <w:color w:val="181818"/>
                <w:sz w:val="24"/>
                <w:szCs w:val="24"/>
                <w:lang w:val="ro-RO"/>
              </w:rPr>
            </w:pPr>
            <w:r w:rsidRPr="004318B1">
              <w:rPr>
                <w:rFonts w:ascii="Arial Narrow" w:hAnsi="Arial Narrow" w:cs="Arial"/>
                <w:bCs/>
                <w:color w:val="181818"/>
                <w:sz w:val="24"/>
                <w:szCs w:val="24"/>
                <w:lang w:val="ro-RO"/>
              </w:rPr>
              <w:t>ISSN (print) 0033-6572</w:t>
            </w:r>
          </w:p>
          <w:p w14:paraId="5CB68B86" w14:textId="02ED2DA6" w:rsidR="004318B1" w:rsidRPr="00026A54" w:rsidRDefault="004318B1" w:rsidP="004318B1">
            <w:pPr>
              <w:spacing w:after="0" w:line="240" w:lineRule="auto"/>
              <w:jc w:val="both"/>
              <w:rPr>
                <w:rFonts w:ascii="Arial Narrow" w:hAnsi="Arial Narrow" w:cs="Arial"/>
                <w:b/>
                <w:color w:val="181818"/>
                <w:sz w:val="24"/>
                <w:szCs w:val="24"/>
                <w:lang w:val="ro-RO"/>
              </w:rPr>
            </w:pPr>
            <w:r w:rsidRPr="004318B1">
              <w:rPr>
                <w:rFonts w:ascii="Arial Narrow" w:hAnsi="Arial Narrow" w:cs="Arial"/>
                <w:bCs/>
                <w:color w:val="181818"/>
                <w:sz w:val="24"/>
                <w:szCs w:val="24"/>
                <w:lang w:val="ro-RO"/>
              </w:rPr>
              <w:t>ISSN (online) 1936-7163</w:t>
            </w:r>
          </w:p>
        </w:tc>
        <w:tc>
          <w:tcPr>
            <w:tcW w:w="1516" w:type="dxa"/>
            <w:tcBorders>
              <w:top w:val="single" w:sz="4" w:space="0" w:color="auto"/>
              <w:left w:val="single" w:sz="4" w:space="0" w:color="auto"/>
              <w:bottom w:val="single" w:sz="4" w:space="0" w:color="auto"/>
              <w:right w:val="single" w:sz="4" w:space="0" w:color="auto"/>
            </w:tcBorders>
          </w:tcPr>
          <w:p w14:paraId="62137BFA" w14:textId="67BCC6B7" w:rsidR="00396A3D" w:rsidRPr="00026A54" w:rsidRDefault="00026A54" w:rsidP="00396A3D">
            <w:pPr>
              <w:spacing w:after="0" w:line="240" w:lineRule="auto"/>
              <w:jc w:val="both"/>
              <w:rPr>
                <w:rFonts w:ascii="Arial Narrow" w:hAnsi="Arial Narrow" w:cs="Arial"/>
                <w:b/>
                <w:color w:val="181818"/>
                <w:sz w:val="24"/>
                <w:szCs w:val="24"/>
                <w:lang w:val="ro-RO"/>
              </w:rPr>
            </w:pPr>
            <w:r w:rsidRPr="00026A54">
              <w:rPr>
                <w:rFonts w:ascii="Arial Narrow" w:hAnsi="Arial Narrow" w:cs="Arial"/>
                <w:b/>
                <w:color w:val="181818"/>
                <w:sz w:val="24"/>
                <w:szCs w:val="24"/>
                <w:lang w:val="ro-RO"/>
              </w:rPr>
              <w:t>1, 460</w:t>
            </w:r>
          </w:p>
        </w:tc>
        <w:tc>
          <w:tcPr>
            <w:tcW w:w="2589" w:type="dxa"/>
            <w:gridSpan w:val="2"/>
            <w:tcBorders>
              <w:top w:val="single" w:sz="4" w:space="0" w:color="auto"/>
              <w:left w:val="single" w:sz="4" w:space="0" w:color="auto"/>
              <w:bottom w:val="single" w:sz="4" w:space="0" w:color="auto"/>
              <w:right w:val="single" w:sz="4" w:space="0" w:color="auto"/>
            </w:tcBorders>
          </w:tcPr>
          <w:p w14:paraId="20882008" w14:textId="3F9FBEEB" w:rsidR="00396A3D" w:rsidRPr="00026A54" w:rsidRDefault="00026A54" w:rsidP="00026A54">
            <w:pPr>
              <w:spacing w:after="0" w:line="240" w:lineRule="auto"/>
              <w:rPr>
                <w:rFonts w:ascii="Arial Narrow" w:hAnsi="Arial Narrow" w:cs="Arial"/>
                <w:b/>
                <w:color w:val="181818"/>
                <w:sz w:val="24"/>
                <w:szCs w:val="24"/>
                <w:lang w:val="ro-RO"/>
              </w:rPr>
            </w:pPr>
            <w:r w:rsidRPr="00026A54">
              <w:rPr>
                <w:rFonts w:ascii="Arial Narrow" w:hAnsi="Arial Narrow" w:cs="Arial"/>
                <w:b/>
                <w:color w:val="181818"/>
                <w:sz w:val="24"/>
                <w:szCs w:val="24"/>
                <w:lang w:val="ro-RO"/>
              </w:rPr>
              <w:t>UMF”V Babes” Timişoara, Facultatea de Medicinā Dentarā</w:t>
            </w:r>
          </w:p>
        </w:tc>
      </w:tr>
      <w:tr w:rsidR="00364AC0" w:rsidRPr="00D96F49" w14:paraId="2541F09E" w14:textId="77777777" w:rsidTr="00C05357">
        <w:tc>
          <w:tcPr>
            <w:tcW w:w="492" w:type="dxa"/>
            <w:tcBorders>
              <w:top w:val="single" w:sz="4" w:space="0" w:color="auto"/>
              <w:left w:val="single" w:sz="4" w:space="0" w:color="auto"/>
              <w:bottom w:val="single" w:sz="4" w:space="0" w:color="auto"/>
              <w:right w:val="single" w:sz="4" w:space="0" w:color="auto"/>
            </w:tcBorders>
          </w:tcPr>
          <w:p w14:paraId="13B835D2" w14:textId="77777777" w:rsidR="00364AC0" w:rsidRPr="00D96F49" w:rsidRDefault="00364AC0" w:rsidP="00396A3D">
            <w:pPr>
              <w:numPr>
                <w:ilvl w:val="0"/>
                <w:numId w:val="27"/>
              </w:numPr>
              <w:spacing w:after="0" w:line="240" w:lineRule="auto"/>
              <w:ind w:left="357" w:hanging="357"/>
              <w:jc w:val="both"/>
              <w:rPr>
                <w:rFonts w:ascii="Arial Narrow" w:hAnsi="Arial Narrow" w:cs="Arial"/>
                <w:b/>
                <w:color w:val="181818"/>
                <w:sz w:val="20"/>
                <w:szCs w:val="20"/>
                <w:lang w:val="ro-RO"/>
              </w:rPr>
            </w:pPr>
          </w:p>
        </w:tc>
        <w:tc>
          <w:tcPr>
            <w:tcW w:w="2023" w:type="dxa"/>
            <w:tcBorders>
              <w:top w:val="single" w:sz="4" w:space="0" w:color="auto"/>
              <w:left w:val="single" w:sz="4" w:space="0" w:color="auto"/>
              <w:bottom w:val="single" w:sz="4" w:space="0" w:color="auto"/>
              <w:right w:val="single" w:sz="4" w:space="0" w:color="auto"/>
            </w:tcBorders>
          </w:tcPr>
          <w:p w14:paraId="1CF56D71" w14:textId="513A15EA" w:rsidR="00364AC0" w:rsidRPr="00364AC0" w:rsidRDefault="00364AC0" w:rsidP="00026A54">
            <w:pPr>
              <w:spacing w:after="0" w:line="240" w:lineRule="auto"/>
              <w:rPr>
                <w:rFonts w:ascii="Arial Narrow" w:hAnsi="Arial Narrow" w:cs="Arial"/>
                <w:sz w:val="24"/>
                <w:szCs w:val="24"/>
              </w:rPr>
            </w:pPr>
            <w:r w:rsidRPr="00364AC0">
              <w:rPr>
                <w:rFonts w:ascii="Arial Narrow" w:hAnsi="Arial Narrow" w:cs="Arial"/>
                <w:sz w:val="24"/>
                <w:szCs w:val="24"/>
              </w:rPr>
              <w:t xml:space="preserve">Liane </w:t>
            </w:r>
            <w:proofErr w:type="spellStart"/>
            <w:r w:rsidRPr="00364AC0">
              <w:rPr>
                <w:rFonts w:ascii="Arial Narrow" w:hAnsi="Arial Narrow" w:cs="Arial"/>
                <w:sz w:val="24"/>
                <w:szCs w:val="24"/>
              </w:rPr>
              <w:t>Avram</w:t>
            </w:r>
            <w:proofErr w:type="spellEnd"/>
            <w:r>
              <w:rPr>
                <w:rFonts w:ascii="Arial Narrow" w:hAnsi="Arial Narrow" w:cs="Arial"/>
                <w:sz w:val="24"/>
                <w:szCs w:val="24"/>
              </w:rPr>
              <w:t xml:space="preserve">, </w:t>
            </w:r>
            <w:r w:rsidRPr="00364AC0">
              <w:rPr>
                <w:rFonts w:ascii="Arial Narrow" w:hAnsi="Arial Narrow" w:cs="Arial"/>
                <w:b/>
                <w:bCs/>
                <w:sz w:val="24"/>
                <w:szCs w:val="24"/>
              </w:rPr>
              <w:t xml:space="preserve">Luciana </w:t>
            </w:r>
            <w:proofErr w:type="spellStart"/>
            <w:r w:rsidRPr="00364AC0">
              <w:rPr>
                <w:rFonts w:ascii="Arial Narrow" w:hAnsi="Arial Narrow" w:cs="Arial"/>
                <w:b/>
                <w:bCs/>
                <w:sz w:val="24"/>
                <w:szCs w:val="24"/>
              </w:rPr>
              <w:t>Goguţā</w:t>
            </w:r>
            <w:proofErr w:type="spellEnd"/>
            <w:r>
              <w:rPr>
                <w:rFonts w:ascii="Arial Narrow" w:hAnsi="Arial Narrow" w:cs="Arial"/>
                <w:sz w:val="24"/>
                <w:szCs w:val="24"/>
              </w:rPr>
              <w:t xml:space="preserve"> , Sergiu Valentin </w:t>
            </w:r>
            <w:proofErr w:type="spellStart"/>
            <w:r>
              <w:rPr>
                <w:rFonts w:ascii="Arial Narrow" w:hAnsi="Arial Narrow" w:cs="Arial"/>
                <w:sz w:val="24"/>
                <w:szCs w:val="24"/>
              </w:rPr>
              <w:t>Galatanu</w:t>
            </w:r>
            <w:proofErr w:type="spellEnd"/>
            <w:r>
              <w:rPr>
                <w:rFonts w:ascii="Arial Narrow" w:hAnsi="Arial Narrow" w:cs="Arial"/>
                <w:sz w:val="24"/>
                <w:szCs w:val="24"/>
              </w:rPr>
              <w:t xml:space="preserve"> Carmen </w:t>
            </w:r>
            <w:proofErr w:type="spellStart"/>
            <w:r>
              <w:rPr>
                <w:rFonts w:ascii="Arial Narrow" w:hAnsi="Arial Narrow" w:cs="Arial"/>
                <w:sz w:val="24"/>
                <w:szCs w:val="24"/>
              </w:rPr>
              <w:t>Opris</w:t>
            </w:r>
            <w:proofErr w:type="spellEnd"/>
            <w:r>
              <w:rPr>
                <w:rFonts w:ascii="Arial Narrow" w:hAnsi="Arial Narrow" w:cs="Arial"/>
                <w:sz w:val="24"/>
                <w:szCs w:val="24"/>
              </w:rPr>
              <w:t xml:space="preserve">, </w:t>
            </w:r>
            <w:proofErr w:type="spellStart"/>
            <w:r>
              <w:rPr>
                <w:rFonts w:ascii="Arial Narrow" w:hAnsi="Arial Narrow" w:cs="Arial"/>
                <w:sz w:val="24"/>
                <w:szCs w:val="24"/>
              </w:rPr>
              <w:t>Codruţa</w:t>
            </w:r>
            <w:proofErr w:type="spellEnd"/>
            <w:r>
              <w:rPr>
                <w:rFonts w:ascii="Arial Narrow" w:hAnsi="Arial Narrow" w:cs="Arial"/>
                <w:sz w:val="24"/>
                <w:szCs w:val="24"/>
              </w:rPr>
              <w:t xml:space="preserve"> </w:t>
            </w:r>
            <w:proofErr w:type="spellStart"/>
            <w:r>
              <w:rPr>
                <w:rFonts w:ascii="Arial Narrow" w:hAnsi="Arial Narrow" w:cs="Arial"/>
                <w:sz w:val="24"/>
                <w:szCs w:val="24"/>
              </w:rPr>
              <w:t>Ille</w:t>
            </w:r>
            <w:proofErr w:type="spellEnd"/>
            <w:r>
              <w:rPr>
                <w:rFonts w:ascii="Arial Narrow" w:hAnsi="Arial Narrow" w:cs="Arial"/>
                <w:sz w:val="24"/>
                <w:szCs w:val="24"/>
              </w:rPr>
              <w:t xml:space="preserve">, </w:t>
            </w:r>
            <w:proofErr w:type="spellStart"/>
            <w:r>
              <w:rPr>
                <w:rFonts w:ascii="Arial Narrow" w:hAnsi="Arial Narrow" w:cs="Arial"/>
                <w:sz w:val="24"/>
                <w:szCs w:val="24"/>
              </w:rPr>
              <w:t>Anca</w:t>
            </w:r>
            <w:proofErr w:type="spellEnd"/>
            <w:r>
              <w:rPr>
                <w:rFonts w:ascii="Arial Narrow" w:hAnsi="Arial Narrow" w:cs="Arial"/>
                <w:sz w:val="24"/>
                <w:szCs w:val="24"/>
              </w:rPr>
              <w:t xml:space="preserve"> </w:t>
            </w:r>
            <w:proofErr w:type="spellStart"/>
            <w:r>
              <w:rPr>
                <w:rFonts w:ascii="Arial Narrow" w:hAnsi="Arial Narrow" w:cs="Arial"/>
                <w:sz w:val="24"/>
                <w:szCs w:val="24"/>
              </w:rPr>
              <w:t>Jivānescu</w:t>
            </w:r>
            <w:proofErr w:type="spellEnd"/>
            <w:r>
              <w:rPr>
                <w:rFonts w:ascii="Arial Narrow" w:hAnsi="Arial Narrow" w:cs="Arial"/>
                <w:sz w:val="24"/>
                <w:szCs w:val="24"/>
              </w:rPr>
              <w:t xml:space="preserve"> </w:t>
            </w:r>
          </w:p>
        </w:tc>
        <w:tc>
          <w:tcPr>
            <w:tcW w:w="4793" w:type="dxa"/>
            <w:tcBorders>
              <w:top w:val="single" w:sz="4" w:space="0" w:color="auto"/>
              <w:left w:val="single" w:sz="4" w:space="0" w:color="auto"/>
              <w:bottom w:val="single" w:sz="4" w:space="0" w:color="auto"/>
              <w:right w:val="single" w:sz="4" w:space="0" w:color="auto"/>
            </w:tcBorders>
          </w:tcPr>
          <w:p w14:paraId="0E744BB7" w14:textId="41C11FC1" w:rsidR="00364AC0" w:rsidRPr="00026A54" w:rsidRDefault="00364AC0" w:rsidP="00364AC0">
            <w:pPr>
              <w:spacing w:after="0" w:line="240" w:lineRule="auto"/>
              <w:jc w:val="both"/>
              <w:rPr>
                <w:rFonts w:ascii="Arial Narrow" w:hAnsi="Arial Narrow" w:cs="Arial"/>
                <w:sz w:val="24"/>
                <w:szCs w:val="24"/>
              </w:rPr>
            </w:pPr>
            <w:r w:rsidRPr="00364AC0">
              <w:rPr>
                <w:rFonts w:ascii="Arial Narrow" w:hAnsi="Arial Narrow" w:cs="Arial"/>
                <w:sz w:val="24"/>
                <w:szCs w:val="24"/>
              </w:rPr>
              <w:t>Material Thickness Influence on Fracture Load of Polymer</w:t>
            </w:r>
            <w:r>
              <w:rPr>
                <w:rFonts w:ascii="Arial Narrow" w:hAnsi="Arial Narrow" w:cs="Arial"/>
                <w:sz w:val="24"/>
                <w:szCs w:val="24"/>
              </w:rPr>
              <w:t xml:space="preserve"> </w:t>
            </w:r>
            <w:r w:rsidRPr="00364AC0">
              <w:rPr>
                <w:rFonts w:ascii="Arial Narrow" w:hAnsi="Arial Narrow" w:cs="Arial"/>
                <w:sz w:val="24"/>
                <w:szCs w:val="24"/>
              </w:rPr>
              <w:t>Infiltrated Ceramic Network CAD/CAM Restorations</w:t>
            </w:r>
          </w:p>
        </w:tc>
        <w:tc>
          <w:tcPr>
            <w:tcW w:w="3127" w:type="dxa"/>
            <w:tcBorders>
              <w:top w:val="single" w:sz="4" w:space="0" w:color="auto"/>
              <w:left w:val="single" w:sz="4" w:space="0" w:color="auto"/>
              <w:bottom w:val="single" w:sz="4" w:space="0" w:color="auto"/>
              <w:right w:val="single" w:sz="4" w:space="0" w:color="auto"/>
            </w:tcBorders>
          </w:tcPr>
          <w:p w14:paraId="1791E316" w14:textId="3DF88466" w:rsidR="004318B1" w:rsidRPr="004318B1" w:rsidRDefault="004318B1" w:rsidP="004318B1">
            <w:pPr>
              <w:spacing w:after="0" w:line="240" w:lineRule="auto"/>
              <w:jc w:val="both"/>
              <w:rPr>
                <w:rFonts w:ascii="Arial Narrow" w:hAnsi="Arial Narrow" w:cs="Arial"/>
                <w:b/>
                <w:bCs/>
                <w:sz w:val="24"/>
                <w:szCs w:val="24"/>
              </w:rPr>
            </w:pPr>
            <w:r w:rsidRPr="004318B1">
              <w:rPr>
                <w:rFonts w:ascii="Arial Narrow" w:hAnsi="Arial Narrow" w:cs="Arial"/>
                <w:sz w:val="24"/>
                <w:szCs w:val="24"/>
              </w:rPr>
              <w:t xml:space="preserve">MATERIALE PLASTICE </w:t>
            </w:r>
            <w:r w:rsidRPr="004318B1">
              <w:rPr>
                <w:rFonts w:ascii="Arial Narrow" w:hAnsi="Arial Narrow" w:cs="Arial"/>
                <w:b/>
                <w:bCs/>
                <w:sz w:val="24"/>
                <w:szCs w:val="24"/>
              </w:rPr>
              <w:t>2021</w:t>
            </w:r>
          </w:p>
          <w:p w14:paraId="2D538ACA" w14:textId="679B764F" w:rsidR="00364AC0" w:rsidRPr="004318B1" w:rsidRDefault="0079248C" w:rsidP="004318B1">
            <w:pPr>
              <w:spacing w:after="0" w:line="240" w:lineRule="auto"/>
              <w:jc w:val="both"/>
              <w:rPr>
                <w:rFonts w:ascii="Arial Narrow" w:hAnsi="Arial Narrow" w:cs="Arial"/>
                <w:sz w:val="24"/>
                <w:szCs w:val="24"/>
              </w:rPr>
            </w:pPr>
            <w:hyperlink r:id="rId12" w:history="1">
              <w:r w:rsidR="004318B1" w:rsidRPr="004318B1">
                <w:rPr>
                  <w:rStyle w:val="Hyperlink"/>
                  <w:rFonts w:ascii="Arial Narrow" w:hAnsi="Arial Narrow" w:cs="Arial"/>
                  <w:color w:val="auto"/>
                  <w:sz w:val="24"/>
                  <w:szCs w:val="24"/>
                  <w:u w:val="none"/>
                </w:rPr>
                <w:t>https://doi.org/10.37358/Mat.Plast.1964</w:t>
              </w:r>
            </w:hyperlink>
          </w:p>
          <w:p w14:paraId="545C39BE" w14:textId="77777777" w:rsidR="004318B1" w:rsidRPr="004318B1" w:rsidRDefault="004318B1" w:rsidP="004318B1">
            <w:pPr>
              <w:spacing w:after="0" w:line="240" w:lineRule="auto"/>
              <w:jc w:val="both"/>
              <w:rPr>
                <w:rFonts w:ascii="Arial Narrow" w:hAnsi="Arial Narrow" w:cs="Arial"/>
                <w:sz w:val="24"/>
                <w:szCs w:val="24"/>
              </w:rPr>
            </w:pPr>
            <w:r w:rsidRPr="004318B1">
              <w:rPr>
                <w:rFonts w:ascii="Arial Narrow" w:hAnsi="Arial Narrow" w:cs="Arial"/>
                <w:sz w:val="24"/>
                <w:szCs w:val="24"/>
              </w:rPr>
              <w:t>ISSN Print 0025-5289</w:t>
            </w:r>
          </w:p>
          <w:p w14:paraId="1E895FC8" w14:textId="71201280" w:rsidR="004318B1" w:rsidRPr="00026A54" w:rsidRDefault="004318B1" w:rsidP="004318B1">
            <w:pPr>
              <w:spacing w:after="0" w:line="240" w:lineRule="auto"/>
              <w:jc w:val="both"/>
              <w:rPr>
                <w:rFonts w:ascii="Arial Narrow" w:hAnsi="Arial Narrow" w:cs="Arial"/>
                <w:sz w:val="24"/>
                <w:szCs w:val="24"/>
              </w:rPr>
            </w:pPr>
            <w:r w:rsidRPr="004318B1">
              <w:rPr>
                <w:rFonts w:ascii="Arial Narrow" w:hAnsi="Arial Narrow" w:cs="Arial"/>
                <w:sz w:val="24"/>
                <w:szCs w:val="24"/>
              </w:rPr>
              <w:t>ISSN Online 2668-8220</w:t>
            </w:r>
          </w:p>
        </w:tc>
        <w:tc>
          <w:tcPr>
            <w:tcW w:w="1516" w:type="dxa"/>
            <w:tcBorders>
              <w:top w:val="single" w:sz="4" w:space="0" w:color="auto"/>
              <w:left w:val="single" w:sz="4" w:space="0" w:color="auto"/>
              <w:bottom w:val="single" w:sz="4" w:space="0" w:color="auto"/>
              <w:right w:val="single" w:sz="4" w:space="0" w:color="auto"/>
            </w:tcBorders>
          </w:tcPr>
          <w:p w14:paraId="172C4D42" w14:textId="29FF0F36" w:rsidR="00364AC0" w:rsidRPr="00026A54" w:rsidRDefault="004318B1" w:rsidP="00396A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0.593</w:t>
            </w:r>
          </w:p>
        </w:tc>
        <w:tc>
          <w:tcPr>
            <w:tcW w:w="2589" w:type="dxa"/>
            <w:gridSpan w:val="2"/>
            <w:tcBorders>
              <w:top w:val="single" w:sz="4" w:space="0" w:color="auto"/>
              <w:left w:val="single" w:sz="4" w:space="0" w:color="auto"/>
              <w:bottom w:val="single" w:sz="4" w:space="0" w:color="auto"/>
              <w:right w:val="single" w:sz="4" w:space="0" w:color="auto"/>
            </w:tcBorders>
          </w:tcPr>
          <w:p w14:paraId="199C8909" w14:textId="260B3A7A" w:rsidR="00364AC0" w:rsidRPr="00026A54" w:rsidRDefault="004318B1" w:rsidP="00026A54">
            <w:pPr>
              <w:spacing w:after="0" w:line="240" w:lineRule="auto"/>
              <w:rPr>
                <w:rFonts w:ascii="Arial Narrow" w:hAnsi="Arial Narrow" w:cs="Arial"/>
                <w:b/>
                <w:color w:val="181818"/>
                <w:sz w:val="24"/>
                <w:szCs w:val="24"/>
                <w:lang w:val="ro-RO"/>
              </w:rPr>
            </w:pPr>
            <w:r w:rsidRPr="00026A54">
              <w:rPr>
                <w:rFonts w:ascii="Arial Narrow" w:hAnsi="Arial Narrow" w:cs="Arial"/>
                <w:b/>
                <w:color w:val="181818"/>
                <w:sz w:val="24"/>
                <w:szCs w:val="24"/>
                <w:lang w:val="ro-RO"/>
              </w:rPr>
              <w:t>UMF”V Babes” Timişoara, Facultatea de Medicinā Dentarā</w:t>
            </w:r>
          </w:p>
        </w:tc>
      </w:tr>
      <w:tr w:rsidR="00231B00" w:rsidRPr="00D96F49" w14:paraId="1C1A3E94" w14:textId="77777777" w:rsidTr="00C05357">
        <w:tc>
          <w:tcPr>
            <w:tcW w:w="492" w:type="dxa"/>
            <w:tcBorders>
              <w:top w:val="single" w:sz="4" w:space="0" w:color="auto"/>
              <w:left w:val="single" w:sz="4" w:space="0" w:color="auto"/>
              <w:bottom w:val="single" w:sz="4" w:space="0" w:color="auto"/>
              <w:right w:val="single" w:sz="4" w:space="0" w:color="auto"/>
            </w:tcBorders>
          </w:tcPr>
          <w:p w14:paraId="6B45BE54" w14:textId="77777777" w:rsidR="00396A3D" w:rsidRPr="00D96F49" w:rsidRDefault="00396A3D" w:rsidP="00396A3D">
            <w:pPr>
              <w:numPr>
                <w:ilvl w:val="0"/>
                <w:numId w:val="27"/>
              </w:numPr>
              <w:spacing w:after="0" w:line="240" w:lineRule="auto"/>
              <w:ind w:left="357" w:hanging="357"/>
              <w:jc w:val="both"/>
              <w:rPr>
                <w:rFonts w:ascii="Arial Narrow" w:hAnsi="Arial Narrow" w:cs="Arial"/>
                <w:b/>
                <w:color w:val="181818"/>
                <w:sz w:val="20"/>
                <w:szCs w:val="20"/>
                <w:lang w:val="ro-RO"/>
              </w:rPr>
            </w:pPr>
          </w:p>
        </w:tc>
        <w:tc>
          <w:tcPr>
            <w:tcW w:w="2023" w:type="dxa"/>
            <w:tcBorders>
              <w:top w:val="single" w:sz="4" w:space="0" w:color="auto"/>
              <w:left w:val="single" w:sz="4" w:space="0" w:color="auto"/>
              <w:bottom w:val="single" w:sz="4" w:space="0" w:color="auto"/>
              <w:right w:val="single" w:sz="4" w:space="0" w:color="auto"/>
            </w:tcBorders>
          </w:tcPr>
          <w:p w14:paraId="6DA3997E" w14:textId="55AE8937" w:rsidR="00396A3D" w:rsidRPr="006A68B9" w:rsidRDefault="006A68B9" w:rsidP="006A68B9">
            <w:pPr>
              <w:spacing w:after="0" w:line="240" w:lineRule="auto"/>
              <w:rPr>
                <w:rFonts w:ascii="Arial Narrow" w:hAnsi="Arial Narrow" w:cs="Arial"/>
                <w:bCs/>
                <w:color w:val="181818"/>
                <w:sz w:val="24"/>
                <w:szCs w:val="24"/>
                <w:lang w:val="ro-RO"/>
              </w:rPr>
            </w:pPr>
            <w:r w:rsidRPr="006A68B9">
              <w:rPr>
                <w:rFonts w:ascii="Arial Narrow" w:hAnsi="Arial Narrow" w:cs="Arial"/>
                <w:bCs/>
                <w:color w:val="181818"/>
                <w:sz w:val="24"/>
                <w:szCs w:val="24"/>
                <w:lang w:val="ro-RO"/>
              </w:rPr>
              <w:t xml:space="preserve">Adrian Cândea, </w:t>
            </w:r>
            <w:r w:rsidRPr="006A68B9">
              <w:rPr>
                <w:rFonts w:ascii="Arial Narrow" w:hAnsi="Arial Narrow" w:cs="Arial"/>
                <w:b/>
                <w:color w:val="181818"/>
                <w:sz w:val="24"/>
                <w:szCs w:val="24"/>
                <w:lang w:val="ro-RO"/>
              </w:rPr>
              <w:t>Luciana Maria Goguţă</w:t>
            </w:r>
            <w:r w:rsidRPr="006A68B9">
              <w:rPr>
                <w:rFonts w:ascii="Arial Narrow" w:hAnsi="Arial Narrow" w:cs="Arial"/>
                <w:bCs/>
                <w:color w:val="181818"/>
                <w:sz w:val="24"/>
                <w:szCs w:val="24"/>
                <w:lang w:val="ro-RO"/>
              </w:rPr>
              <w:t>, Mirela Frandes, Anca Jivanescu</w:t>
            </w:r>
          </w:p>
        </w:tc>
        <w:tc>
          <w:tcPr>
            <w:tcW w:w="4793" w:type="dxa"/>
            <w:tcBorders>
              <w:top w:val="single" w:sz="4" w:space="0" w:color="auto"/>
              <w:left w:val="single" w:sz="4" w:space="0" w:color="auto"/>
              <w:bottom w:val="single" w:sz="4" w:space="0" w:color="auto"/>
              <w:right w:val="single" w:sz="4" w:space="0" w:color="auto"/>
            </w:tcBorders>
          </w:tcPr>
          <w:p w14:paraId="38447614" w14:textId="3D939D4A" w:rsidR="00396A3D" w:rsidRPr="006A68B9" w:rsidRDefault="006A68B9" w:rsidP="00396A3D">
            <w:pPr>
              <w:spacing w:after="0" w:line="240" w:lineRule="auto"/>
              <w:jc w:val="both"/>
              <w:rPr>
                <w:rFonts w:ascii="Arial Narrow" w:hAnsi="Arial Narrow" w:cs="Arial"/>
                <w:bCs/>
                <w:color w:val="181818"/>
                <w:sz w:val="24"/>
                <w:szCs w:val="24"/>
                <w:lang w:val="ro-RO"/>
              </w:rPr>
            </w:pPr>
            <w:r w:rsidRPr="006A68B9">
              <w:rPr>
                <w:rFonts w:ascii="Arial Narrow" w:hAnsi="Arial Narrow" w:cs="Arial"/>
                <w:bCs/>
                <w:color w:val="181818"/>
                <w:sz w:val="24"/>
                <w:szCs w:val="24"/>
                <w:lang w:val="ro-RO"/>
              </w:rPr>
              <w:t>Zirconia Minimally Invasive Partial Retainer Fixed Dental Prostheses: Up To Ten Year Follow-Up</w:t>
            </w:r>
          </w:p>
        </w:tc>
        <w:tc>
          <w:tcPr>
            <w:tcW w:w="3127" w:type="dxa"/>
            <w:tcBorders>
              <w:top w:val="single" w:sz="4" w:space="0" w:color="auto"/>
              <w:left w:val="single" w:sz="4" w:space="0" w:color="auto"/>
              <w:bottom w:val="single" w:sz="4" w:space="0" w:color="auto"/>
              <w:right w:val="single" w:sz="4" w:space="0" w:color="auto"/>
            </w:tcBorders>
          </w:tcPr>
          <w:p w14:paraId="4EC39C03" w14:textId="77777777" w:rsidR="00396A3D" w:rsidRDefault="006A68B9" w:rsidP="006A68B9">
            <w:pPr>
              <w:spacing w:after="0" w:line="240" w:lineRule="auto"/>
              <w:jc w:val="both"/>
              <w:rPr>
                <w:rFonts w:ascii="Arial Narrow" w:hAnsi="Arial Narrow" w:cs="Arial"/>
                <w:bCs/>
                <w:color w:val="181818"/>
                <w:sz w:val="24"/>
                <w:szCs w:val="24"/>
                <w:lang w:val="ro-RO"/>
              </w:rPr>
            </w:pPr>
            <w:r w:rsidRPr="006A68B9">
              <w:rPr>
                <w:rFonts w:ascii="Arial Narrow" w:hAnsi="Arial Narrow" w:cs="Arial"/>
                <w:bCs/>
                <w:color w:val="181818"/>
                <w:sz w:val="24"/>
                <w:szCs w:val="24"/>
                <w:lang w:val="ro-RO"/>
              </w:rPr>
              <w:t xml:space="preserve">Int J Prosthodont. </w:t>
            </w:r>
            <w:r w:rsidRPr="00CC4F2F">
              <w:rPr>
                <w:rFonts w:ascii="Arial Narrow" w:hAnsi="Arial Narrow" w:cs="Arial"/>
                <w:b/>
                <w:color w:val="181818"/>
                <w:sz w:val="24"/>
                <w:szCs w:val="24"/>
                <w:lang w:val="ro-RO"/>
              </w:rPr>
              <w:t>2021</w:t>
            </w:r>
            <w:r w:rsidRPr="006A68B9">
              <w:rPr>
                <w:rFonts w:ascii="Arial Narrow" w:hAnsi="Arial Narrow" w:cs="Arial"/>
                <w:bCs/>
                <w:color w:val="181818"/>
                <w:sz w:val="24"/>
                <w:szCs w:val="24"/>
                <w:lang w:val="ro-RO"/>
              </w:rPr>
              <w:t xml:space="preserve"> Mar 3. doi: 10.11607/ijp.7061.</w:t>
            </w:r>
          </w:p>
          <w:p w14:paraId="3572A81F" w14:textId="4EB9D3D6" w:rsidR="00E67254" w:rsidRPr="006A68B9" w:rsidRDefault="00E67254" w:rsidP="006A68B9">
            <w:pPr>
              <w:spacing w:after="0" w:line="240" w:lineRule="auto"/>
              <w:jc w:val="both"/>
              <w:rPr>
                <w:rFonts w:ascii="Arial Narrow" w:hAnsi="Arial Narrow" w:cs="Arial"/>
                <w:bCs/>
                <w:color w:val="181818"/>
                <w:sz w:val="24"/>
                <w:szCs w:val="24"/>
                <w:lang w:val="ro-RO"/>
              </w:rPr>
            </w:pPr>
            <w:r w:rsidRPr="00E67254">
              <w:rPr>
                <w:rFonts w:ascii="Arial Narrow" w:hAnsi="Arial Narrow" w:cs="Arial"/>
                <w:bCs/>
                <w:color w:val="181818"/>
                <w:sz w:val="24"/>
                <w:szCs w:val="24"/>
                <w:lang w:val="ro-RO"/>
              </w:rPr>
              <w:t>ISSN (print) 0893-2174</w:t>
            </w:r>
          </w:p>
        </w:tc>
        <w:tc>
          <w:tcPr>
            <w:tcW w:w="1516" w:type="dxa"/>
            <w:tcBorders>
              <w:top w:val="single" w:sz="4" w:space="0" w:color="auto"/>
              <w:left w:val="single" w:sz="4" w:space="0" w:color="auto"/>
              <w:bottom w:val="single" w:sz="4" w:space="0" w:color="auto"/>
              <w:right w:val="single" w:sz="4" w:space="0" w:color="auto"/>
            </w:tcBorders>
          </w:tcPr>
          <w:p w14:paraId="0AA87259" w14:textId="7B9EC542" w:rsidR="00396A3D" w:rsidRPr="00D96F49" w:rsidRDefault="006A68B9" w:rsidP="00396A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1, 490</w:t>
            </w:r>
          </w:p>
        </w:tc>
        <w:tc>
          <w:tcPr>
            <w:tcW w:w="2589" w:type="dxa"/>
            <w:gridSpan w:val="2"/>
            <w:tcBorders>
              <w:top w:val="single" w:sz="4" w:space="0" w:color="auto"/>
              <w:left w:val="single" w:sz="4" w:space="0" w:color="auto"/>
              <w:bottom w:val="single" w:sz="4" w:space="0" w:color="auto"/>
              <w:right w:val="single" w:sz="4" w:space="0" w:color="auto"/>
            </w:tcBorders>
          </w:tcPr>
          <w:p w14:paraId="7B3785F0" w14:textId="77696D46" w:rsidR="00396A3D" w:rsidRPr="00D96F49" w:rsidRDefault="006A68B9" w:rsidP="006A68B9">
            <w:pPr>
              <w:spacing w:after="0" w:line="240" w:lineRule="auto"/>
              <w:rPr>
                <w:rFonts w:ascii="Arial Narrow" w:hAnsi="Arial Narrow" w:cs="Arial"/>
                <w:b/>
                <w:color w:val="181818"/>
                <w:sz w:val="24"/>
                <w:szCs w:val="24"/>
                <w:lang w:val="ro-RO"/>
              </w:rPr>
            </w:pPr>
            <w:r w:rsidRPr="00026A54">
              <w:rPr>
                <w:rFonts w:ascii="Arial Narrow" w:hAnsi="Arial Narrow" w:cs="Arial"/>
                <w:b/>
                <w:color w:val="181818"/>
                <w:sz w:val="24"/>
                <w:szCs w:val="24"/>
                <w:lang w:val="ro-RO"/>
              </w:rPr>
              <w:t>UMF”V Babes” Timişoara, Facultatea de Medicinā Dentarā</w:t>
            </w: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116C19" w:rsidRDefault="00116C19" w:rsidP="00116C19">
      <w:pPr>
        <w:spacing w:after="0" w:line="240" w:lineRule="auto"/>
        <w:jc w:val="both"/>
        <w:rPr>
          <w:rFonts w:ascii="Arial" w:hAnsi="Arial" w:cs="Arial"/>
          <w:b/>
          <w:color w:val="FF0000"/>
          <w:sz w:val="28"/>
          <w:szCs w:val="28"/>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proofErr w:type="spellStart"/>
      <w:r>
        <w:rPr>
          <w:rFonts w:ascii="Arial" w:hAnsi="Arial" w:cs="Arial"/>
          <w:b/>
          <w:color w:val="FF0000"/>
          <w:sz w:val="28"/>
          <w:szCs w:val="28"/>
        </w:rPr>
        <w:t>articole</w:t>
      </w:r>
      <w:proofErr w:type="spellEnd"/>
      <w:r>
        <w:rPr>
          <w:rFonts w:ascii="Arial" w:hAnsi="Arial" w:cs="Arial"/>
          <w:b/>
          <w:color w:val="FF0000"/>
          <w:sz w:val="28"/>
          <w:szCs w:val="28"/>
        </w:rPr>
        <w:t xml:space="preserve"> BDI</w:t>
      </w:r>
      <w:r w:rsidRPr="00116C19">
        <w:rPr>
          <w:rFonts w:ascii="Arial" w:hAnsi="Arial" w:cs="Arial"/>
          <w:b/>
          <w:color w:val="FF0000"/>
          <w:sz w:val="28"/>
          <w:szCs w:val="28"/>
        </w:rPr>
        <w:t xml:space="preserve">, </w:t>
      </w:r>
      <w:proofErr w:type="spellStart"/>
      <w:r w:rsidRPr="00116C19">
        <w:rPr>
          <w:rFonts w:ascii="Arial" w:hAnsi="Arial" w:cs="Arial"/>
          <w:b/>
          <w:color w:val="FF0000"/>
          <w:sz w:val="28"/>
          <w:szCs w:val="28"/>
        </w:rPr>
        <w:t>în</w:t>
      </w:r>
      <w:proofErr w:type="spellEnd"/>
      <w:r w:rsidRPr="00116C19">
        <w:rPr>
          <w:rFonts w:ascii="Arial" w:hAnsi="Arial" w:cs="Arial"/>
          <w:b/>
          <w:color w:val="FF0000"/>
          <w:sz w:val="28"/>
          <w:szCs w:val="28"/>
        </w:rPr>
        <w:t xml:space="preserve"> </w:t>
      </w:r>
      <w:proofErr w:type="spellStart"/>
      <w:r w:rsidRPr="00116C19">
        <w:rPr>
          <w:rFonts w:ascii="Arial" w:hAnsi="Arial" w:cs="Arial"/>
          <w:b/>
          <w:color w:val="FF0000"/>
          <w:sz w:val="28"/>
          <w:szCs w:val="28"/>
        </w:rPr>
        <w:t>calitate</w:t>
      </w:r>
      <w:proofErr w:type="spellEnd"/>
      <w:r w:rsidRPr="00116C19">
        <w:rPr>
          <w:rFonts w:ascii="Arial" w:hAnsi="Arial" w:cs="Arial"/>
          <w:b/>
          <w:color w:val="FF0000"/>
          <w:sz w:val="28"/>
          <w:szCs w:val="28"/>
        </w:rPr>
        <w:t xml:space="preserve"> de </w:t>
      </w:r>
      <w:proofErr w:type="spellStart"/>
      <w:r w:rsidRPr="00116C19">
        <w:rPr>
          <w:rFonts w:ascii="Arial" w:hAnsi="Arial" w:cs="Arial"/>
          <w:b/>
          <w:color w:val="FF0000"/>
          <w:sz w:val="28"/>
          <w:szCs w:val="28"/>
        </w:rPr>
        <w:t>autor</w:t>
      </w:r>
      <w:proofErr w:type="spellEnd"/>
      <w:r w:rsidRPr="00116C19">
        <w:rPr>
          <w:rFonts w:ascii="Arial" w:hAnsi="Arial" w:cs="Arial"/>
          <w:b/>
          <w:color w:val="FF0000"/>
          <w:sz w:val="28"/>
          <w:szCs w:val="28"/>
        </w:rPr>
        <w:t xml:space="preserve"> principal, </w:t>
      </w:r>
      <w:proofErr w:type="spellStart"/>
      <w:r w:rsidRPr="00116C19">
        <w:rPr>
          <w:rFonts w:ascii="Arial" w:hAnsi="Arial" w:cs="Arial"/>
          <w:b/>
          <w:color w:val="FF0000"/>
          <w:sz w:val="28"/>
          <w:szCs w:val="28"/>
        </w:rPr>
        <w:t>publicate</w:t>
      </w:r>
      <w:proofErr w:type="spellEnd"/>
      <w:r w:rsidRPr="00116C19">
        <w:rPr>
          <w:rFonts w:ascii="Arial" w:hAnsi="Arial" w:cs="Arial"/>
          <w:b/>
          <w:color w:val="FF0000"/>
          <w:sz w:val="28"/>
          <w:szCs w:val="28"/>
        </w:rPr>
        <w:t xml:space="preserve"> de la ultima </w:t>
      </w:r>
      <w:proofErr w:type="spellStart"/>
      <w:r w:rsidRPr="00116C19">
        <w:rPr>
          <w:rFonts w:ascii="Arial" w:hAnsi="Arial" w:cs="Arial"/>
          <w:b/>
          <w:color w:val="FF0000"/>
          <w:sz w:val="28"/>
          <w:szCs w:val="28"/>
        </w:rPr>
        <w:t>promovare</w:t>
      </w:r>
      <w:proofErr w:type="spellEnd"/>
      <w:r w:rsidRPr="00116C19">
        <w:rPr>
          <w:rFonts w:ascii="Arial" w:hAnsi="Arial" w:cs="Arial"/>
          <w:b/>
          <w:color w:val="FF0000"/>
          <w:sz w:val="28"/>
          <w:szCs w:val="28"/>
        </w:rPr>
        <w:t xml:space="preserve"> </w:t>
      </w:r>
      <w:proofErr w:type="spellStart"/>
      <w:r w:rsidRPr="00116C19">
        <w:rPr>
          <w:rFonts w:ascii="Arial" w:hAnsi="Arial" w:cs="Arial"/>
          <w:b/>
          <w:color w:val="FF0000"/>
          <w:sz w:val="28"/>
          <w:szCs w:val="28"/>
        </w:rPr>
        <w:t>sau</w:t>
      </w:r>
      <w:proofErr w:type="spellEnd"/>
      <w:r w:rsidRPr="00116C19">
        <w:rPr>
          <w:rFonts w:ascii="Arial" w:hAnsi="Arial" w:cs="Arial"/>
          <w:b/>
          <w:color w:val="FF0000"/>
          <w:sz w:val="28"/>
          <w:szCs w:val="28"/>
        </w:rPr>
        <w:t xml:space="preserve">, </w:t>
      </w:r>
      <w:proofErr w:type="spellStart"/>
      <w:r w:rsidRPr="00116C19">
        <w:rPr>
          <w:rFonts w:ascii="Arial" w:hAnsi="Arial" w:cs="Arial"/>
          <w:b/>
          <w:color w:val="FF0000"/>
          <w:sz w:val="28"/>
          <w:szCs w:val="28"/>
        </w:rPr>
        <w:t>pentru</w:t>
      </w:r>
      <w:proofErr w:type="spellEnd"/>
      <w:r w:rsidRPr="00116C19">
        <w:rPr>
          <w:rFonts w:ascii="Arial" w:hAnsi="Arial" w:cs="Arial"/>
          <w:b/>
          <w:color w:val="FF0000"/>
          <w:sz w:val="28"/>
          <w:szCs w:val="28"/>
        </w:rPr>
        <w:t xml:space="preserve"> </w:t>
      </w:r>
      <w:proofErr w:type="spellStart"/>
      <w:r w:rsidRPr="00116C19">
        <w:rPr>
          <w:rFonts w:ascii="Arial" w:hAnsi="Arial" w:cs="Arial"/>
          <w:b/>
          <w:color w:val="FF0000"/>
          <w:sz w:val="28"/>
          <w:szCs w:val="28"/>
        </w:rPr>
        <w:t>cei</w:t>
      </w:r>
      <w:proofErr w:type="spellEnd"/>
      <w:r w:rsidRPr="00116C19">
        <w:rPr>
          <w:rFonts w:ascii="Arial" w:hAnsi="Arial" w:cs="Arial"/>
          <w:b/>
          <w:color w:val="FF0000"/>
          <w:sz w:val="28"/>
          <w:szCs w:val="28"/>
        </w:rPr>
        <w:t xml:space="preserve"> care nu </w:t>
      </w:r>
      <w:proofErr w:type="spellStart"/>
      <w:r w:rsidRPr="00116C19">
        <w:rPr>
          <w:rFonts w:ascii="Arial" w:hAnsi="Arial" w:cs="Arial"/>
          <w:b/>
          <w:color w:val="FF0000"/>
          <w:sz w:val="28"/>
          <w:szCs w:val="28"/>
        </w:rPr>
        <w:t>provin</w:t>
      </w:r>
      <w:proofErr w:type="spellEnd"/>
      <w:r w:rsidRPr="00116C19">
        <w:rPr>
          <w:rFonts w:ascii="Arial" w:hAnsi="Arial" w:cs="Arial"/>
          <w:b/>
          <w:color w:val="FF0000"/>
          <w:sz w:val="28"/>
          <w:szCs w:val="28"/>
        </w:rPr>
        <w:t xml:space="preserve"> din </w:t>
      </w:r>
      <w:proofErr w:type="spellStart"/>
      <w:r w:rsidRPr="00116C19">
        <w:rPr>
          <w:rFonts w:ascii="Arial" w:hAnsi="Arial" w:cs="Arial"/>
          <w:b/>
          <w:color w:val="FF0000"/>
          <w:sz w:val="28"/>
          <w:szCs w:val="28"/>
        </w:rPr>
        <w:t>învățământul</w:t>
      </w:r>
      <w:proofErr w:type="spellEnd"/>
      <w:r w:rsidRPr="00116C19">
        <w:rPr>
          <w:rFonts w:ascii="Arial" w:hAnsi="Arial" w:cs="Arial"/>
          <w:b/>
          <w:color w:val="FF0000"/>
          <w:sz w:val="28"/>
          <w:szCs w:val="28"/>
        </w:rPr>
        <w:t xml:space="preserve"> superior, </w:t>
      </w:r>
      <w:proofErr w:type="spellStart"/>
      <w:r w:rsidRPr="00116C19">
        <w:rPr>
          <w:rFonts w:ascii="Arial" w:hAnsi="Arial" w:cs="Arial"/>
          <w:b/>
          <w:color w:val="FF0000"/>
          <w:sz w:val="28"/>
          <w:szCs w:val="28"/>
        </w:rPr>
        <w:t>în</w:t>
      </w:r>
      <w:proofErr w:type="spellEnd"/>
      <w:r w:rsidRPr="00116C19">
        <w:rPr>
          <w:rFonts w:ascii="Arial" w:hAnsi="Arial" w:cs="Arial"/>
          <w:b/>
          <w:color w:val="FF0000"/>
          <w:sz w:val="28"/>
          <w:szCs w:val="28"/>
        </w:rPr>
        <w:t xml:space="preserve"> </w:t>
      </w:r>
      <w:proofErr w:type="spellStart"/>
      <w:r w:rsidRPr="00116C19">
        <w:rPr>
          <w:rFonts w:ascii="Arial" w:hAnsi="Arial" w:cs="Arial"/>
          <w:b/>
          <w:color w:val="FF0000"/>
          <w:sz w:val="28"/>
          <w:szCs w:val="28"/>
        </w:rPr>
        <w:t>ultimii</w:t>
      </w:r>
      <w:proofErr w:type="spellEnd"/>
      <w:r w:rsidRPr="00116C19">
        <w:rPr>
          <w:rFonts w:ascii="Arial" w:hAnsi="Arial" w:cs="Arial"/>
          <w:b/>
          <w:color w:val="FF0000"/>
          <w:sz w:val="28"/>
          <w:szCs w:val="28"/>
        </w:rPr>
        <w:t xml:space="preserve"> 5 </w:t>
      </w:r>
      <w:proofErr w:type="spellStart"/>
      <w:r w:rsidRPr="00116C19">
        <w:rPr>
          <w:rFonts w:ascii="Arial" w:hAnsi="Arial" w:cs="Arial"/>
          <w:b/>
          <w:color w:val="FF0000"/>
          <w:sz w:val="28"/>
          <w:szCs w:val="28"/>
        </w:rPr>
        <w:t>ani</w:t>
      </w:r>
      <w:proofErr w:type="spellEnd"/>
      <w:r w:rsidRPr="00116C19">
        <w:rPr>
          <w:rFonts w:ascii="Arial" w:hAnsi="Arial" w:cs="Arial"/>
          <w:b/>
          <w:color w:val="FF0000"/>
          <w:sz w:val="28"/>
          <w:szCs w:val="28"/>
        </w:rPr>
        <w:t>.</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35"/>
        <w:gridCol w:w="4969"/>
        <w:gridCol w:w="3270"/>
        <w:gridCol w:w="1289"/>
        <w:gridCol w:w="2587"/>
      </w:tblGrid>
      <w:tr w:rsidR="006757E2" w:rsidRPr="005A6D24" w14:paraId="4CF95FA4" w14:textId="77777777" w:rsidTr="004F4756">
        <w:tc>
          <w:tcPr>
            <w:tcW w:w="10664" w:type="dxa"/>
            <w:gridSpan w:val="4"/>
            <w:shd w:val="clear" w:color="auto" w:fill="FFFF99"/>
          </w:tcPr>
          <w:p w14:paraId="0647193F" w14:textId="77777777" w:rsidR="006757E2" w:rsidRPr="007E65C0" w:rsidRDefault="006757E2" w:rsidP="00422136">
            <w:pPr>
              <w:spacing w:before="120" w:after="120" w:line="240" w:lineRule="auto"/>
              <w:jc w:val="both"/>
              <w:rPr>
                <w:rFonts w:ascii="Arial Narrow" w:hAnsi="Arial Narrow" w:cs="Arial"/>
                <w:b/>
                <w:sz w:val="24"/>
                <w:szCs w:val="24"/>
                <w:lang w:val="ro-RO"/>
              </w:rPr>
            </w:pPr>
            <w:r w:rsidRPr="007E65C0">
              <w:rPr>
                <w:rFonts w:ascii="Arial Narrow" w:hAnsi="Arial Narrow" w:cs="Arial"/>
                <w:b/>
                <w:sz w:val="24"/>
                <w:szCs w:val="24"/>
                <w:lang w:val="ro-RO"/>
              </w:rPr>
              <w:t xml:space="preserve">Data ultimei promovări / perioada sesiunii de concurs </w:t>
            </w:r>
          </w:p>
        </w:tc>
        <w:tc>
          <w:tcPr>
            <w:tcW w:w="3876" w:type="dxa"/>
            <w:gridSpan w:val="2"/>
          </w:tcPr>
          <w:p w14:paraId="70A0340A" w14:textId="18D36793" w:rsidR="006757E2" w:rsidRPr="007E65C0" w:rsidRDefault="007E65C0" w:rsidP="00422136">
            <w:pPr>
              <w:spacing w:before="120" w:after="120" w:line="240" w:lineRule="auto"/>
              <w:jc w:val="both"/>
              <w:rPr>
                <w:rFonts w:ascii="Arial Narrow" w:hAnsi="Arial Narrow" w:cs="Arial"/>
                <w:b/>
                <w:color w:val="0000FF"/>
                <w:sz w:val="24"/>
                <w:szCs w:val="24"/>
                <w:lang w:val="ro-RO"/>
              </w:rPr>
            </w:pPr>
            <w:r>
              <w:rPr>
                <w:rFonts w:ascii="Arial Narrow" w:hAnsi="Arial Narrow" w:cs="Arial"/>
                <w:b/>
                <w:color w:val="0000FF"/>
                <w:sz w:val="24"/>
                <w:szCs w:val="24"/>
                <w:lang w:val="ro-RO"/>
              </w:rPr>
              <w:t>2016</w:t>
            </w:r>
          </w:p>
        </w:tc>
      </w:tr>
      <w:tr w:rsidR="005B539D" w:rsidRPr="00D30C9B" w14:paraId="445E48B7" w14:textId="77777777" w:rsidTr="00C05357">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Nr.</w:t>
            </w:r>
          </w:p>
        </w:tc>
        <w:tc>
          <w:tcPr>
            <w:tcW w:w="1935"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AUTORI</w:t>
            </w:r>
          </w:p>
        </w:tc>
        <w:tc>
          <w:tcPr>
            <w:tcW w:w="4969"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TITLU ARTICOL</w:t>
            </w:r>
          </w:p>
        </w:tc>
        <w:tc>
          <w:tcPr>
            <w:tcW w:w="3270"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REVISTA**</w:t>
            </w:r>
          </w:p>
          <w:p w14:paraId="27479E9A"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An, Vol., Nr. Pag.</w:t>
            </w:r>
          </w:p>
          <w:p w14:paraId="019C4C4C"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lastRenderedPageBreak/>
              <w:t>ISSN</w:t>
            </w:r>
          </w:p>
        </w:tc>
        <w:tc>
          <w:tcPr>
            <w:tcW w:w="1289"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lastRenderedPageBreak/>
              <w:t>BDI</w:t>
            </w:r>
          </w:p>
          <w:p w14:paraId="5FE35DA0" w14:textId="77777777" w:rsidR="00B05269" w:rsidRPr="007E65C0" w:rsidRDefault="00B05269" w:rsidP="00422136">
            <w:pPr>
              <w:spacing w:after="0" w:line="240" w:lineRule="auto"/>
              <w:jc w:val="both"/>
              <w:rPr>
                <w:rFonts w:ascii="Arial Narrow" w:hAnsi="Arial Narrow" w:cs="Arial"/>
                <w:b/>
                <w:color w:val="181818"/>
                <w:sz w:val="24"/>
                <w:szCs w:val="24"/>
                <w:lang w:val="ro-RO"/>
              </w:rPr>
            </w:pPr>
          </w:p>
        </w:tc>
        <w:tc>
          <w:tcPr>
            <w:tcW w:w="2587"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AFILIEREA AUTORULUI</w:t>
            </w:r>
          </w:p>
          <w:p w14:paraId="772E401B" w14:textId="77777777" w:rsidR="00B05269" w:rsidRPr="007E65C0" w:rsidRDefault="00B05269"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b/>
                <w:color w:val="181818"/>
                <w:sz w:val="24"/>
                <w:szCs w:val="24"/>
                <w:lang w:val="ro-RO"/>
              </w:rPr>
              <w:t>TRECUTĂ ÎN ARTICOL</w:t>
            </w:r>
          </w:p>
        </w:tc>
      </w:tr>
      <w:tr w:rsidR="005B539D" w:rsidRPr="00D96F49" w14:paraId="1ED8C706" w14:textId="77777777" w:rsidTr="00C05357">
        <w:tc>
          <w:tcPr>
            <w:tcW w:w="490" w:type="dxa"/>
            <w:tcBorders>
              <w:top w:val="single" w:sz="4" w:space="0" w:color="auto"/>
              <w:left w:val="single" w:sz="4" w:space="0" w:color="auto"/>
              <w:bottom w:val="single" w:sz="4" w:space="0" w:color="auto"/>
              <w:right w:val="single" w:sz="4" w:space="0" w:color="auto"/>
            </w:tcBorders>
          </w:tcPr>
          <w:p w14:paraId="70186686" w14:textId="77777777" w:rsidR="00B05269" w:rsidRPr="007E65C0" w:rsidRDefault="00B05269" w:rsidP="00B05269">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73221EE8" w14:textId="7E6095C9" w:rsidR="00B05269" w:rsidRPr="007E65C0" w:rsidRDefault="005B539D" w:rsidP="00C05357">
            <w:pPr>
              <w:spacing w:after="0" w:line="240" w:lineRule="auto"/>
              <w:rPr>
                <w:rFonts w:ascii="Arial Narrow" w:hAnsi="Arial Narrow" w:cs="Arial"/>
                <w:b/>
                <w:color w:val="181818"/>
                <w:sz w:val="24"/>
                <w:szCs w:val="24"/>
                <w:lang w:val="ro-RO"/>
              </w:rPr>
            </w:pPr>
            <w:proofErr w:type="spellStart"/>
            <w:r w:rsidRPr="007E65C0">
              <w:rPr>
                <w:rFonts w:ascii="Arial Narrow" w:hAnsi="Arial Narrow" w:cs="Arial"/>
                <w:b/>
                <w:sz w:val="24"/>
                <w:szCs w:val="24"/>
              </w:rPr>
              <w:t>Goguţă</w:t>
            </w:r>
            <w:proofErr w:type="spellEnd"/>
            <w:r w:rsidRPr="007E65C0">
              <w:rPr>
                <w:rFonts w:ascii="Arial Narrow" w:hAnsi="Arial Narrow" w:cs="Arial"/>
                <w:b/>
                <w:sz w:val="24"/>
                <w:szCs w:val="24"/>
              </w:rPr>
              <w:t xml:space="preserve"> L</w:t>
            </w:r>
            <w:r w:rsidRPr="007E65C0">
              <w:rPr>
                <w:rFonts w:ascii="Arial Narrow" w:hAnsi="Arial Narrow" w:cs="Arial"/>
                <w:sz w:val="24"/>
                <w:szCs w:val="24"/>
              </w:rPr>
              <w:t xml:space="preserve">., Buzatu R., </w:t>
            </w:r>
            <w:proofErr w:type="spellStart"/>
            <w:r w:rsidRPr="007E65C0">
              <w:rPr>
                <w:rFonts w:ascii="Arial Narrow" w:hAnsi="Arial Narrow" w:cs="Arial"/>
                <w:sz w:val="24"/>
                <w:szCs w:val="24"/>
              </w:rPr>
              <w:t>Cândea</w:t>
            </w:r>
            <w:proofErr w:type="spellEnd"/>
            <w:r w:rsidRPr="007E65C0">
              <w:rPr>
                <w:rFonts w:ascii="Arial Narrow" w:hAnsi="Arial Narrow" w:cs="Arial"/>
                <w:sz w:val="24"/>
                <w:szCs w:val="24"/>
              </w:rPr>
              <w:t xml:space="preserve"> A., </w:t>
            </w:r>
            <w:proofErr w:type="spellStart"/>
            <w:r w:rsidRPr="007E65C0">
              <w:rPr>
                <w:rFonts w:ascii="Arial Narrow" w:hAnsi="Arial Narrow" w:cs="Arial"/>
                <w:sz w:val="24"/>
                <w:szCs w:val="24"/>
              </w:rPr>
              <w:t>Haţegan</w:t>
            </w:r>
            <w:proofErr w:type="spellEnd"/>
            <w:r w:rsidRPr="007E65C0">
              <w:rPr>
                <w:rFonts w:ascii="Arial Narrow" w:hAnsi="Arial Narrow" w:cs="Arial"/>
                <w:sz w:val="24"/>
                <w:szCs w:val="24"/>
              </w:rPr>
              <w:t xml:space="preserve"> S., </w:t>
            </w:r>
            <w:proofErr w:type="spellStart"/>
            <w:r w:rsidRPr="007E65C0">
              <w:rPr>
                <w:rFonts w:ascii="Arial Narrow" w:hAnsi="Arial Narrow" w:cs="Arial"/>
                <w:sz w:val="24"/>
                <w:szCs w:val="24"/>
              </w:rPr>
              <w:t>Jivănescu</w:t>
            </w:r>
            <w:proofErr w:type="spellEnd"/>
            <w:r w:rsidRPr="007E65C0">
              <w:rPr>
                <w:rFonts w:ascii="Arial Narrow" w:hAnsi="Arial Narrow" w:cs="Arial"/>
                <w:sz w:val="24"/>
                <w:szCs w:val="24"/>
              </w:rPr>
              <w:t xml:space="preserve"> A.</w:t>
            </w:r>
          </w:p>
        </w:tc>
        <w:tc>
          <w:tcPr>
            <w:tcW w:w="4969" w:type="dxa"/>
            <w:tcBorders>
              <w:top w:val="single" w:sz="4" w:space="0" w:color="auto"/>
              <w:left w:val="single" w:sz="4" w:space="0" w:color="auto"/>
              <w:bottom w:val="single" w:sz="4" w:space="0" w:color="auto"/>
              <w:right w:val="single" w:sz="4" w:space="0" w:color="auto"/>
            </w:tcBorders>
          </w:tcPr>
          <w:p w14:paraId="7F08B0C6" w14:textId="5E1F1474" w:rsidR="00B05269" w:rsidRPr="007E65C0" w:rsidRDefault="005B539D"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Unilateral Removable Dentures 2-year follow-up</w:t>
            </w:r>
          </w:p>
        </w:tc>
        <w:tc>
          <w:tcPr>
            <w:tcW w:w="3270" w:type="dxa"/>
            <w:tcBorders>
              <w:top w:val="single" w:sz="4" w:space="0" w:color="auto"/>
              <w:left w:val="single" w:sz="4" w:space="0" w:color="auto"/>
              <w:bottom w:val="single" w:sz="4" w:space="0" w:color="auto"/>
              <w:right w:val="single" w:sz="4" w:space="0" w:color="auto"/>
            </w:tcBorders>
          </w:tcPr>
          <w:p w14:paraId="02E28854" w14:textId="77777777" w:rsidR="00B05269"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Medicine in Evolution Volume XXIV, No. 2, 2018, 169-173</w:t>
            </w:r>
          </w:p>
          <w:p w14:paraId="0B729DEF" w14:textId="41CA497E" w:rsidR="005B539D"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472192FF" w14:textId="7ECCCA09" w:rsidR="00B05269"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6E110AD0" w14:textId="41D80D77" w:rsidR="00B05269" w:rsidRPr="007E65C0" w:rsidRDefault="005B539D"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5B539D" w:rsidRPr="00D96F49" w14:paraId="26CA7F90" w14:textId="77777777" w:rsidTr="00C05357">
        <w:tc>
          <w:tcPr>
            <w:tcW w:w="490" w:type="dxa"/>
            <w:tcBorders>
              <w:top w:val="single" w:sz="4" w:space="0" w:color="auto"/>
              <w:left w:val="single" w:sz="4" w:space="0" w:color="auto"/>
              <w:bottom w:val="single" w:sz="4" w:space="0" w:color="auto"/>
              <w:right w:val="single" w:sz="4" w:space="0" w:color="auto"/>
            </w:tcBorders>
          </w:tcPr>
          <w:p w14:paraId="7D57F596" w14:textId="77777777" w:rsidR="00B05269" w:rsidRPr="007E65C0" w:rsidRDefault="00B05269" w:rsidP="00B05269">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3275757A" w14:textId="306B61D5" w:rsidR="00B05269" w:rsidRPr="007E65C0" w:rsidRDefault="005B539D" w:rsidP="00C05357">
            <w:pPr>
              <w:spacing w:after="0" w:line="240" w:lineRule="auto"/>
              <w:rPr>
                <w:rFonts w:ascii="Arial Narrow" w:hAnsi="Arial Narrow" w:cs="Arial"/>
                <w:b/>
                <w:color w:val="181818"/>
                <w:sz w:val="24"/>
                <w:szCs w:val="24"/>
                <w:lang w:val="ro-RO"/>
              </w:rPr>
            </w:pPr>
            <w:r w:rsidRPr="007E65C0">
              <w:rPr>
                <w:rFonts w:ascii="Arial Narrow" w:hAnsi="Arial Narrow" w:cs="Arial"/>
                <w:b/>
                <w:sz w:val="24"/>
                <w:szCs w:val="24"/>
              </w:rPr>
              <w:t xml:space="preserve">Goguta L.M., </w:t>
            </w:r>
            <w:proofErr w:type="spellStart"/>
            <w:r w:rsidRPr="007E65C0">
              <w:rPr>
                <w:rFonts w:ascii="Arial Narrow" w:hAnsi="Arial Narrow" w:cs="Arial"/>
                <w:sz w:val="24"/>
                <w:szCs w:val="24"/>
              </w:rPr>
              <w:t>Maroiu</w:t>
            </w:r>
            <w:proofErr w:type="spellEnd"/>
            <w:r w:rsidRPr="007E65C0">
              <w:rPr>
                <w:rFonts w:ascii="Arial Narrow" w:hAnsi="Arial Narrow" w:cs="Arial"/>
                <w:sz w:val="24"/>
                <w:szCs w:val="24"/>
              </w:rPr>
              <w:t xml:space="preserve"> A., Buzatu R., </w:t>
            </w:r>
            <w:proofErr w:type="spellStart"/>
            <w:r w:rsidRPr="007E65C0">
              <w:rPr>
                <w:rFonts w:ascii="Arial Narrow" w:hAnsi="Arial Narrow" w:cs="Arial"/>
                <w:sz w:val="24"/>
                <w:szCs w:val="24"/>
              </w:rPr>
              <w:t>Jivanescu</w:t>
            </w:r>
            <w:proofErr w:type="spellEnd"/>
            <w:r w:rsidRPr="007E65C0">
              <w:rPr>
                <w:rFonts w:ascii="Arial Narrow" w:hAnsi="Arial Narrow" w:cs="Arial"/>
                <w:sz w:val="24"/>
                <w:szCs w:val="24"/>
              </w:rPr>
              <w:t xml:space="preserve"> A</w:t>
            </w:r>
            <w:r w:rsidRPr="007E65C0">
              <w:rPr>
                <w:rFonts w:ascii="Arial Narrow" w:hAnsi="Arial Narrow" w:cs="Arial"/>
                <w:b/>
                <w:sz w:val="24"/>
                <w:szCs w:val="24"/>
              </w:rPr>
              <w:t>.</w:t>
            </w:r>
          </w:p>
        </w:tc>
        <w:tc>
          <w:tcPr>
            <w:tcW w:w="4969" w:type="dxa"/>
            <w:tcBorders>
              <w:top w:val="single" w:sz="4" w:space="0" w:color="auto"/>
              <w:left w:val="single" w:sz="4" w:space="0" w:color="auto"/>
              <w:bottom w:val="single" w:sz="4" w:space="0" w:color="auto"/>
              <w:right w:val="single" w:sz="4" w:space="0" w:color="auto"/>
            </w:tcBorders>
          </w:tcPr>
          <w:p w14:paraId="5F289812" w14:textId="39B8E37D" w:rsidR="00B05269" w:rsidRPr="007E65C0" w:rsidRDefault="005B539D"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Prevalence of double crown removable partial dentures. Short report,</w:t>
            </w:r>
          </w:p>
        </w:tc>
        <w:tc>
          <w:tcPr>
            <w:tcW w:w="3270" w:type="dxa"/>
            <w:tcBorders>
              <w:top w:val="single" w:sz="4" w:space="0" w:color="auto"/>
              <w:left w:val="single" w:sz="4" w:space="0" w:color="auto"/>
              <w:bottom w:val="single" w:sz="4" w:space="0" w:color="auto"/>
              <w:right w:val="single" w:sz="4" w:space="0" w:color="auto"/>
            </w:tcBorders>
          </w:tcPr>
          <w:p w14:paraId="701B260E" w14:textId="77777777" w:rsidR="00B05269" w:rsidRPr="007E65C0" w:rsidRDefault="005B539D" w:rsidP="00422136">
            <w:pPr>
              <w:spacing w:after="0" w:line="240" w:lineRule="auto"/>
              <w:jc w:val="both"/>
              <w:rPr>
                <w:rFonts w:ascii="Arial Narrow" w:hAnsi="Arial Narrow" w:cs="Arial"/>
                <w:bCs/>
                <w:sz w:val="24"/>
                <w:szCs w:val="24"/>
              </w:rPr>
            </w:pPr>
            <w:r w:rsidRPr="007E65C0">
              <w:rPr>
                <w:rFonts w:ascii="Arial Narrow" w:hAnsi="Arial Narrow" w:cs="Arial"/>
                <w:bCs/>
                <w:sz w:val="24"/>
                <w:szCs w:val="24"/>
              </w:rPr>
              <w:t>Medicine in Evolution Volume XXIV, No. 1, 2018, 59-62.</w:t>
            </w:r>
          </w:p>
          <w:p w14:paraId="335EC0B5" w14:textId="5C8FD2FB" w:rsidR="005B539D"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5513B53F" w14:textId="11DAEB1E" w:rsidR="00B05269"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701D1564" w14:textId="6385EE50" w:rsidR="00B05269" w:rsidRPr="007E65C0" w:rsidRDefault="005B539D"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5B539D" w:rsidRPr="00D96F49" w14:paraId="4DC2A07A" w14:textId="77777777" w:rsidTr="00C05357">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7E65C0" w:rsidRDefault="00B05269" w:rsidP="00B05269">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2066ECAB" w14:textId="77777777" w:rsidR="00C05357" w:rsidRDefault="005B539D" w:rsidP="00C05357">
            <w:pPr>
              <w:spacing w:after="0" w:line="240" w:lineRule="auto"/>
              <w:rPr>
                <w:rFonts w:ascii="Arial Narrow" w:hAnsi="Arial Narrow" w:cs="Arial"/>
                <w:sz w:val="24"/>
                <w:szCs w:val="24"/>
              </w:rPr>
            </w:pPr>
            <w:r w:rsidRPr="007E65C0">
              <w:rPr>
                <w:rFonts w:ascii="Arial Narrow" w:hAnsi="Arial Narrow" w:cs="Arial"/>
                <w:b/>
                <w:sz w:val="24"/>
                <w:szCs w:val="24"/>
              </w:rPr>
              <w:t xml:space="preserve">Luciana </w:t>
            </w:r>
            <w:proofErr w:type="spellStart"/>
            <w:r w:rsidRPr="007E65C0">
              <w:rPr>
                <w:rFonts w:ascii="Arial Narrow" w:hAnsi="Arial Narrow" w:cs="Arial"/>
                <w:b/>
                <w:sz w:val="24"/>
                <w:szCs w:val="24"/>
              </w:rPr>
              <w:t>Goguţā</w:t>
            </w:r>
            <w:proofErr w:type="spellEnd"/>
            <w:r w:rsidRPr="007E65C0">
              <w:rPr>
                <w:rFonts w:ascii="Arial Narrow" w:hAnsi="Arial Narrow" w:cs="Arial"/>
                <w:sz w:val="24"/>
                <w:szCs w:val="24"/>
              </w:rPr>
              <w:t xml:space="preserve">, </w:t>
            </w:r>
          </w:p>
          <w:p w14:paraId="43AD1043" w14:textId="279219B7" w:rsidR="00B05269" w:rsidRPr="007E65C0" w:rsidRDefault="005B539D" w:rsidP="00C05357">
            <w:pPr>
              <w:spacing w:after="0" w:line="240" w:lineRule="auto"/>
              <w:rPr>
                <w:rFonts w:ascii="Arial Narrow" w:hAnsi="Arial Narrow" w:cs="Arial"/>
                <w:b/>
                <w:color w:val="181818"/>
                <w:sz w:val="24"/>
                <w:szCs w:val="24"/>
                <w:lang w:val="ro-RO"/>
              </w:rPr>
            </w:pPr>
            <w:r w:rsidRPr="007E65C0">
              <w:rPr>
                <w:rFonts w:ascii="Arial Narrow" w:hAnsi="Arial Narrow" w:cs="Arial"/>
                <w:sz w:val="24"/>
                <w:szCs w:val="24"/>
              </w:rPr>
              <w:t xml:space="preserve">Diana </w:t>
            </w:r>
            <w:proofErr w:type="spellStart"/>
            <w:r w:rsidRPr="007E65C0">
              <w:rPr>
                <w:rFonts w:ascii="Arial Narrow" w:hAnsi="Arial Narrow" w:cs="Arial"/>
                <w:sz w:val="24"/>
                <w:szCs w:val="24"/>
              </w:rPr>
              <w:t>Lungeanu</w:t>
            </w:r>
            <w:proofErr w:type="spellEnd"/>
            <w:r w:rsidRPr="007E65C0">
              <w:rPr>
                <w:rFonts w:ascii="Arial Narrow" w:hAnsi="Arial Narrow" w:cs="Arial"/>
                <w:sz w:val="24"/>
                <w:szCs w:val="24"/>
              </w:rPr>
              <w:t xml:space="preserve">, </w:t>
            </w:r>
            <w:proofErr w:type="spellStart"/>
            <w:r w:rsidRPr="007E65C0">
              <w:rPr>
                <w:rFonts w:ascii="Arial Narrow" w:hAnsi="Arial Narrow" w:cs="Arial"/>
                <w:sz w:val="24"/>
                <w:szCs w:val="24"/>
              </w:rPr>
              <w:t>Anca</w:t>
            </w:r>
            <w:proofErr w:type="spellEnd"/>
            <w:r w:rsidRPr="007E65C0">
              <w:rPr>
                <w:rFonts w:ascii="Arial Narrow" w:hAnsi="Arial Narrow" w:cs="Arial"/>
                <w:sz w:val="24"/>
                <w:szCs w:val="24"/>
              </w:rPr>
              <w:t xml:space="preserve"> </w:t>
            </w:r>
            <w:proofErr w:type="spellStart"/>
            <w:r w:rsidRPr="007E65C0">
              <w:rPr>
                <w:rFonts w:ascii="Arial Narrow" w:hAnsi="Arial Narrow" w:cs="Arial"/>
                <w:sz w:val="24"/>
                <w:szCs w:val="24"/>
              </w:rPr>
              <w:t>Jivānescu</w:t>
            </w:r>
            <w:proofErr w:type="spellEnd"/>
          </w:p>
        </w:tc>
        <w:tc>
          <w:tcPr>
            <w:tcW w:w="4969" w:type="dxa"/>
            <w:tcBorders>
              <w:top w:val="single" w:sz="4" w:space="0" w:color="auto"/>
              <w:left w:val="single" w:sz="4" w:space="0" w:color="auto"/>
              <w:bottom w:val="single" w:sz="4" w:space="0" w:color="auto"/>
              <w:right w:val="single" w:sz="4" w:space="0" w:color="auto"/>
            </w:tcBorders>
          </w:tcPr>
          <w:p w14:paraId="6155A80A" w14:textId="79057CD2" w:rsidR="00B05269" w:rsidRPr="007E65C0" w:rsidRDefault="005B539D" w:rsidP="00422136">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 xml:space="preserve">Removable Denture Treatment Satisfaction of </w:t>
            </w:r>
            <w:proofErr w:type="spellStart"/>
            <w:r w:rsidRPr="007E65C0">
              <w:rPr>
                <w:rFonts w:ascii="Arial Narrow" w:hAnsi="Arial Narrow" w:cs="Arial"/>
                <w:sz w:val="24"/>
                <w:szCs w:val="24"/>
              </w:rPr>
              <w:t>Patinets</w:t>
            </w:r>
            <w:proofErr w:type="spellEnd"/>
            <w:r w:rsidRPr="007E65C0">
              <w:rPr>
                <w:rFonts w:ascii="Arial Narrow" w:hAnsi="Arial Narrow" w:cs="Arial"/>
                <w:sz w:val="24"/>
                <w:szCs w:val="24"/>
              </w:rPr>
              <w:t xml:space="preserve"> with Type -2 Diabetes Patients</w:t>
            </w:r>
          </w:p>
        </w:tc>
        <w:tc>
          <w:tcPr>
            <w:tcW w:w="3270" w:type="dxa"/>
            <w:tcBorders>
              <w:top w:val="single" w:sz="4" w:space="0" w:color="auto"/>
              <w:left w:val="single" w:sz="4" w:space="0" w:color="auto"/>
              <w:bottom w:val="single" w:sz="4" w:space="0" w:color="auto"/>
              <w:right w:val="single" w:sz="4" w:space="0" w:color="auto"/>
            </w:tcBorders>
          </w:tcPr>
          <w:p w14:paraId="67BC5AE0" w14:textId="77777777" w:rsidR="00B05269"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Rom J Diabetes Nutr Metab Dis. 25(3):277-282; 2018</w:t>
            </w:r>
          </w:p>
          <w:p w14:paraId="2E1C6F56" w14:textId="214B1386" w:rsidR="005B539D"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ISSN 2068-8245)</w:t>
            </w:r>
          </w:p>
        </w:tc>
        <w:tc>
          <w:tcPr>
            <w:tcW w:w="1289" w:type="dxa"/>
            <w:tcBorders>
              <w:top w:val="single" w:sz="4" w:space="0" w:color="auto"/>
              <w:left w:val="single" w:sz="4" w:space="0" w:color="auto"/>
              <w:bottom w:val="single" w:sz="4" w:space="0" w:color="auto"/>
              <w:right w:val="single" w:sz="4" w:space="0" w:color="auto"/>
            </w:tcBorders>
          </w:tcPr>
          <w:p w14:paraId="11F293C8" w14:textId="77777777" w:rsidR="005B539D" w:rsidRPr="007E65C0" w:rsidRDefault="005B539D" w:rsidP="00422136">
            <w:pPr>
              <w:spacing w:after="0" w:line="240" w:lineRule="auto"/>
              <w:jc w:val="both"/>
              <w:rPr>
                <w:rFonts w:ascii="Arial Narrow" w:hAnsi="Arial Narrow" w:cs="Segoe UI"/>
                <w:bCs/>
                <w:sz w:val="24"/>
                <w:szCs w:val="24"/>
                <w:shd w:val="clear" w:color="auto" w:fill="FFFFFF"/>
              </w:rPr>
            </w:pPr>
            <w:r w:rsidRPr="007E65C0">
              <w:rPr>
                <w:rFonts w:ascii="Arial Narrow" w:hAnsi="Arial Narrow" w:cs="Segoe UI"/>
                <w:bCs/>
                <w:sz w:val="24"/>
                <w:szCs w:val="24"/>
                <w:shd w:val="clear" w:color="auto" w:fill="FFFFFF"/>
              </w:rPr>
              <w:t xml:space="preserve">BDI </w:t>
            </w:r>
          </w:p>
          <w:p w14:paraId="13E7F8B5" w14:textId="5B777C90" w:rsidR="00B05269" w:rsidRPr="007E65C0" w:rsidRDefault="005B539D" w:rsidP="00422136">
            <w:pPr>
              <w:spacing w:after="0" w:line="240" w:lineRule="auto"/>
              <w:jc w:val="both"/>
              <w:rPr>
                <w:rFonts w:ascii="Arial Narrow" w:hAnsi="Arial Narrow" w:cs="Arial"/>
                <w:bCs/>
                <w:color w:val="181818"/>
                <w:sz w:val="24"/>
                <w:szCs w:val="24"/>
                <w:lang w:val="ro-RO"/>
              </w:rPr>
            </w:pPr>
            <w:r w:rsidRPr="007E65C0">
              <w:rPr>
                <w:rFonts w:ascii="Arial Narrow" w:hAnsi="Arial Narrow" w:cs="Segoe UI"/>
                <w:bCs/>
                <w:sz w:val="24"/>
                <w:szCs w:val="24"/>
                <w:shd w:val="clear" w:color="auto" w:fill="FFFFFF"/>
              </w:rPr>
              <w:t>Code 322</w:t>
            </w:r>
          </w:p>
        </w:tc>
        <w:tc>
          <w:tcPr>
            <w:tcW w:w="2587" w:type="dxa"/>
            <w:tcBorders>
              <w:top w:val="single" w:sz="4" w:space="0" w:color="auto"/>
              <w:left w:val="single" w:sz="4" w:space="0" w:color="auto"/>
              <w:bottom w:val="single" w:sz="4" w:space="0" w:color="auto"/>
              <w:right w:val="single" w:sz="4" w:space="0" w:color="auto"/>
            </w:tcBorders>
          </w:tcPr>
          <w:p w14:paraId="453CEFA7" w14:textId="09703BB6" w:rsidR="00B05269" w:rsidRPr="007E65C0" w:rsidRDefault="005B539D"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A2373E" w:rsidRPr="00D96F49" w14:paraId="69C07299" w14:textId="77777777" w:rsidTr="00C05357">
        <w:tc>
          <w:tcPr>
            <w:tcW w:w="490" w:type="dxa"/>
            <w:tcBorders>
              <w:top w:val="single" w:sz="4" w:space="0" w:color="auto"/>
              <w:left w:val="single" w:sz="4" w:space="0" w:color="auto"/>
              <w:bottom w:val="single" w:sz="4" w:space="0" w:color="auto"/>
              <w:right w:val="single" w:sz="4" w:space="0" w:color="auto"/>
            </w:tcBorders>
          </w:tcPr>
          <w:p w14:paraId="3E9334BF" w14:textId="77777777" w:rsidR="00A2373E" w:rsidRPr="007E65C0" w:rsidRDefault="00A2373E" w:rsidP="00A2373E">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32792263" w14:textId="77777777" w:rsidR="00A2373E" w:rsidRPr="007E65C0" w:rsidRDefault="00A2373E" w:rsidP="00C05357">
            <w:pPr>
              <w:spacing w:after="0" w:line="240" w:lineRule="auto"/>
              <w:rPr>
                <w:rFonts w:ascii="Arial Narrow" w:hAnsi="Arial Narrow" w:cs="Arial"/>
                <w:color w:val="000000"/>
                <w:sz w:val="24"/>
                <w:szCs w:val="24"/>
              </w:rPr>
            </w:pPr>
            <w:proofErr w:type="spellStart"/>
            <w:r w:rsidRPr="007E65C0">
              <w:rPr>
                <w:rFonts w:ascii="Arial Narrow" w:hAnsi="Arial Narrow" w:cs="Arial"/>
                <w:b/>
                <w:color w:val="000000"/>
                <w:sz w:val="24"/>
                <w:szCs w:val="24"/>
              </w:rPr>
              <w:t>Goguţă</w:t>
            </w:r>
            <w:proofErr w:type="spellEnd"/>
            <w:r w:rsidRPr="007E65C0">
              <w:rPr>
                <w:rFonts w:ascii="Arial Narrow" w:hAnsi="Arial Narrow" w:cs="Arial"/>
                <w:b/>
                <w:color w:val="000000"/>
                <w:sz w:val="24"/>
                <w:szCs w:val="24"/>
              </w:rPr>
              <w:t xml:space="preserve"> L</w:t>
            </w:r>
            <w:r w:rsidRPr="007E65C0">
              <w:rPr>
                <w:rFonts w:ascii="Arial Narrow" w:hAnsi="Arial Narrow" w:cs="Arial"/>
                <w:color w:val="000000"/>
                <w:sz w:val="24"/>
                <w:szCs w:val="24"/>
              </w:rPr>
              <w:t xml:space="preserve">., </w:t>
            </w:r>
            <w:proofErr w:type="spellStart"/>
            <w:r w:rsidRPr="007E65C0">
              <w:rPr>
                <w:rFonts w:ascii="Arial Narrow" w:hAnsi="Arial Narrow" w:cs="Arial"/>
                <w:color w:val="000000"/>
                <w:sz w:val="24"/>
                <w:szCs w:val="24"/>
              </w:rPr>
              <w:t>Jacota</w:t>
            </w:r>
            <w:proofErr w:type="spellEnd"/>
            <w:r w:rsidRPr="007E65C0">
              <w:rPr>
                <w:rFonts w:ascii="Arial Narrow" w:hAnsi="Arial Narrow" w:cs="Arial"/>
                <w:color w:val="000000"/>
                <w:sz w:val="24"/>
                <w:szCs w:val="24"/>
              </w:rPr>
              <w:t xml:space="preserve"> M., </w:t>
            </w:r>
            <w:proofErr w:type="spellStart"/>
            <w:r w:rsidRPr="007E65C0">
              <w:rPr>
                <w:rFonts w:ascii="Arial Narrow" w:hAnsi="Arial Narrow" w:cs="Arial"/>
                <w:color w:val="000000"/>
                <w:sz w:val="24"/>
                <w:szCs w:val="24"/>
              </w:rPr>
              <w:t>Jivanescu</w:t>
            </w:r>
            <w:proofErr w:type="spellEnd"/>
            <w:r w:rsidRPr="007E65C0">
              <w:rPr>
                <w:rFonts w:ascii="Arial Narrow" w:hAnsi="Arial Narrow" w:cs="Arial"/>
                <w:color w:val="000000"/>
                <w:sz w:val="24"/>
                <w:szCs w:val="24"/>
              </w:rPr>
              <w:t xml:space="preserve"> A., </w:t>
            </w:r>
          </w:p>
          <w:p w14:paraId="305B67B8" w14:textId="0F044935" w:rsidR="00A2373E" w:rsidRPr="007E65C0" w:rsidRDefault="00A2373E" w:rsidP="00C05357">
            <w:pPr>
              <w:spacing w:after="0" w:line="240" w:lineRule="auto"/>
              <w:rPr>
                <w:rFonts w:ascii="Arial Narrow" w:hAnsi="Arial Narrow" w:cs="Arial"/>
                <w:b/>
                <w:color w:val="181818"/>
                <w:sz w:val="24"/>
                <w:szCs w:val="24"/>
                <w:lang w:val="ro-RO"/>
              </w:rPr>
            </w:pPr>
            <w:r w:rsidRPr="007E65C0">
              <w:rPr>
                <w:rFonts w:ascii="Arial Narrow" w:hAnsi="Arial Narrow" w:cs="Arial"/>
                <w:color w:val="000000"/>
                <w:sz w:val="24"/>
                <w:szCs w:val="24"/>
              </w:rPr>
              <w:t xml:space="preserve">Kun K.N., </w:t>
            </w:r>
            <w:proofErr w:type="spellStart"/>
            <w:r w:rsidRPr="007E65C0">
              <w:rPr>
                <w:rFonts w:ascii="Arial Narrow" w:hAnsi="Arial Narrow" w:cs="Arial"/>
                <w:color w:val="000000"/>
                <w:sz w:val="24"/>
                <w:szCs w:val="24"/>
              </w:rPr>
              <w:t>Marşavinā</w:t>
            </w:r>
            <w:proofErr w:type="spellEnd"/>
            <w:r w:rsidRPr="007E65C0">
              <w:rPr>
                <w:rFonts w:ascii="Arial Narrow" w:hAnsi="Arial Narrow" w:cs="Arial"/>
                <w:color w:val="000000"/>
                <w:sz w:val="24"/>
                <w:szCs w:val="24"/>
              </w:rPr>
              <w:t xml:space="preserve"> L., </w:t>
            </w:r>
            <w:proofErr w:type="spellStart"/>
            <w:r w:rsidRPr="007E65C0">
              <w:rPr>
                <w:rFonts w:ascii="Arial Narrow" w:hAnsi="Arial Narrow" w:cs="Arial"/>
                <w:color w:val="000000"/>
                <w:sz w:val="24"/>
                <w:szCs w:val="24"/>
              </w:rPr>
              <w:t>Totorean</w:t>
            </w:r>
            <w:proofErr w:type="spellEnd"/>
            <w:r w:rsidRPr="007E65C0">
              <w:rPr>
                <w:rFonts w:ascii="Arial Narrow" w:hAnsi="Arial Narrow" w:cs="Arial"/>
                <w:color w:val="000000"/>
                <w:sz w:val="24"/>
                <w:szCs w:val="24"/>
              </w:rPr>
              <w:t xml:space="preserve"> A, </w:t>
            </w:r>
            <w:proofErr w:type="spellStart"/>
            <w:r w:rsidRPr="007E65C0">
              <w:rPr>
                <w:rFonts w:ascii="Arial Narrow" w:hAnsi="Arial Narrow" w:cs="Arial"/>
                <w:color w:val="000000"/>
                <w:sz w:val="24"/>
                <w:szCs w:val="24"/>
              </w:rPr>
              <w:t>Sinescu</w:t>
            </w:r>
            <w:proofErr w:type="spellEnd"/>
            <w:r w:rsidRPr="007E65C0">
              <w:rPr>
                <w:rFonts w:ascii="Arial Narrow" w:hAnsi="Arial Narrow" w:cs="Arial"/>
                <w:color w:val="000000"/>
                <w:sz w:val="24"/>
                <w:szCs w:val="24"/>
              </w:rPr>
              <w:t xml:space="preserve"> C.</w:t>
            </w:r>
          </w:p>
        </w:tc>
        <w:tc>
          <w:tcPr>
            <w:tcW w:w="4969" w:type="dxa"/>
            <w:tcBorders>
              <w:top w:val="single" w:sz="4" w:space="0" w:color="auto"/>
              <w:left w:val="single" w:sz="4" w:space="0" w:color="auto"/>
              <w:bottom w:val="single" w:sz="4" w:space="0" w:color="auto"/>
              <w:right w:val="single" w:sz="4" w:space="0" w:color="auto"/>
            </w:tcBorders>
          </w:tcPr>
          <w:p w14:paraId="3DA6B9A3" w14:textId="610F7074" w:rsidR="00A2373E" w:rsidRPr="007E65C0" w:rsidRDefault="00A2373E" w:rsidP="00A2373E">
            <w:pPr>
              <w:spacing w:after="0" w:line="240" w:lineRule="auto"/>
              <w:jc w:val="both"/>
              <w:rPr>
                <w:rFonts w:ascii="Arial Narrow" w:hAnsi="Arial Narrow" w:cs="Arial"/>
                <w:b/>
                <w:color w:val="181818"/>
                <w:sz w:val="24"/>
                <w:szCs w:val="24"/>
                <w:lang w:val="ro-RO"/>
              </w:rPr>
            </w:pPr>
            <w:r w:rsidRPr="007E65C0">
              <w:rPr>
                <w:rFonts w:ascii="Arial Narrow" w:hAnsi="Arial Narrow" w:cs="Arial"/>
                <w:color w:val="000000"/>
                <w:sz w:val="24"/>
                <w:szCs w:val="24"/>
              </w:rPr>
              <w:t>Thermographic evaluation of three dental light curing units</w:t>
            </w:r>
          </w:p>
        </w:tc>
        <w:tc>
          <w:tcPr>
            <w:tcW w:w="3270" w:type="dxa"/>
            <w:tcBorders>
              <w:top w:val="single" w:sz="4" w:space="0" w:color="auto"/>
              <w:left w:val="single" w:sz="4" w:space="0" w:color="auto"/>
              <w:bottom w:val="single" w:sz="4" w:space="0" w:color="auto"/>
              <w:right w:val="single" w:sz="4" w:space="0" w:color="auto"/>
            </w:tcBorders>
          </w:tcPr>
          <w:p w14:paraId="20B7EB9E" w14:textId="77777777" w:rsidR="00A2373E" w:rsidRPr="007E65C0" w:rsidRDefault="00A2373E" w:rsidP="00A2373E">
            <w:pPr>
              <w:spacing w:after="0" w:line="240" w:lineRule="auto"/>
              <w:jc w:val="both"/>
              <w:rPr>
                <w:rFonts w:ascii="Arial Narrow" w:hAnsi="Arial Narrow" w:cs="Arial"/>
                <w:sz w:val="24"/>
                <w:szCs w:val="24"/>
              </w:rPr>
            </w:pPr>
            <w:r w:rsidRPr="007E65C0">
              <w:rPr>
                <w:rFonts w:ascii="Arial Narrow" w:hAnsi="Arial Narrow" w:cs="Arial"/>
                <w:sz w:val="24"/>
                <w:szCs w:val="24"/>
              </w:rPr>
              <w:t>Medicine in Evolution- Volume XXIV, Nr. 3, 2018, 252-258.</w:t>
            </w:r>
          </w:p>
          <w:p w14:paraId="402C7A1B" w14:textId="4AD6C485" w:rsidR="00A2373E" w:rsidRPr="007E65C0" w:rsidRDefault="00A2373E" w:rsidP="00A2373E">
            <w:pPr>
              <w:spacing w:after="0" w:line="240" w:lineRule="auto"/>
              <w:jc w:val="both"/>
              <w:rPr>
                <w:rFonts w:ascii="Arial Narrow" w:hAnsi="Arial Narrow" w:cs="Arial"/>
                <w:b/>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05553A20" w14:textId="693F7076" w:rsidR="00A2373E" w:rsidRPr="007E65C0" w:rsidRDefault="00A2373E" w:rsidP="00A2373E">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31A388B6" w14:textId="70C84A44" w:rsidR="00A2373E" w:rsidRPr="007E65C0" w:rsidRDefault="00A2373E"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A2373E" w:rsidRPr="00D96F49" w14:paraId="1B0E7C5E" w14:textId="77777777" w:rsidTr="00C05357">
        <w:tc>
          <w:tcPr>
            <w:tcW w:w="490" w:type="dxa"/>
            <w:tcBorders>
              <w:top w:val="single" w:sz="4" w:space="0" w:color="auto"/>
              <w:left w:val="single" w:sz="4" w:space="0" w:color="auto"/>
              <w:bottom w:val="single" w:sz="4" w:space="0" w:color="auto"/>
              <w:right w:val="single" w:sz="4" w:space="0" w:color="auto"/>
            </w:tcBorders>
          </w:tcPr>
          <w:p w14:paraId="16F95889" w14:textId="77777777" w:rsidR="00A2373E" w:rsidRPr="007E65C0" w:rsidRDefault="00A2373E" w:rsidP="00A2373E">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76C64A65" w14:textId="02CBC09F" w:rsidR="00A2373E" w:rsidRPr="007E65C0" w:rsidRDefault="00A2373E" w:rsidP="00C05357">
            <w:pPr>
              <w:spacing w:after="0" w:line="240" w:lineRule="auto"/>
              <w:rPr>
                <w:rFonts w:ascii="Arial Narrow" w:hAnsi="Arial Narrow" w:cs="Arial"/>
                <w:b/>
                <w:color w:val="181818"/>
                <w:sz w:val="24"/>
                <w:szCs w:val="24"/>
                <w:lang w:val="ro-RO"/>
              </w:rPr>
            </w:pPr>
            <w:r w:rsidRPr="007E65C0">
              <w:rPr>
                <w:rFonts w:ascii="Arial Narrow" w:hAnsi="Arial Narrow" w:cs="Arial"/>
                <w:b/>
                <w:sz w:val="24"/>
                <w:szCs w:val="24"/>
              </w:rPr>
              <w:t>Luciana Goguta</w:t>
            </w:r>
            <w:r w:rsidRPr="007E65C0">
              <w:rPr>
                <w:rFonts w:ascii="Arial Narrow" w:hAnsi="Arial Narrow" w:cs="Arial"/>
                <w:sz w:val="24"/>
                <w:szCs w:val="24"/>
              </w:rPr>
              <w:t xml:space="preserve">; Florin </w:t>
            </w:r>
            <w:proofErr w:type="spellStart"/>
            <w:r w:rsidRPr="007E65C0">
              <w:rPr>
                <w:rFonts w:ascii="Arial Narrow" w:hAnsi="Arial Narrow" w:cs="Arial"/>
                <w:sz w:val="24"/>
                <w:szCs w:val="24"/>
              </w:rPr>
              <w:t>Topala</w:t>
            </w:r>
            <w:proofErr w:type="spellEnd"/>
            <w:r w:rsidRPr="007E65C0">
              <w:rPr>
                <w:rFonts w:ascii="Arial Narrow" w:hAnsi="Arial Narrow" w:cs="Arial"/>
                <w:sz w:val="24"/>
                <w:szCs w:val="24"/>
              </w:rPr>
              <w:t xml:space="preserve">; Andrei </w:t>
            </w:r>
            <w:proofErr w:type="spellStart"/>
            <w:r w:rsidRPr="007E65C0">
              <w:rPr>
                <w:rFonts w:ascii="Arial Narrow" w:hAnsi="Arial Narrow" w:cs="Arial"/>
                <w:sz w:val="24"/>
                <w:szCs w:val="24"/>
              </w:rPr>
              <w:t>Gavrilovici</w:t>
            </w:r>
            <w:proofErr w:type="spellEnd"/>
            <w:r w:rsidRPr="007E65C0">
              <w:rPr>
                <w:rFonts w:ascii="Arial Narrow" w:hAnsi="Arial Narrow" w:cs="Arial"/>
                <w:sz w:val="24"/>
                <w:szCs w:val="24"/>
              </w:rPr>
              <w:t xml:space="preserve">; </w:t>
            </w:r>
            <w:proofErr w:type="spellStart"/>
            <w:r w:rsidRPr="007E65C0">
              <w:rPr>
                <w:rFonts w:ascii="Arial Narrow" w:hAnsi="Arial Narrow" w:cs="Arial"/>
                <w:sz w:val="24"/>
                <w:szCs w:val="24"/>
              </w:rPr>
              <w:t>Anca</w:t>
            </w:r>
            <w:proofErr w:type="spellEnd"/>
            <w:r w:rsidRPr="007E65C0">
              <w:rPr>
                <w:rFonts w:ascii="Arial Narrow" w:hAnsi="Arial Narrow" w:cs="Arial"/>
                <w:sz w:val="24"/>
                <w:szCs w:val="24"/>
              </w:rPr>
              <w:t xml:space="preserve"> </w:t>
            </w:r>
            <w:proofErr w:type="spellStart"/>
            <w:r w:rsidRPr="007E65C0">
              <w:rPr>
                <w:rFonts w:ascii="Arial Narrow" w:hAnsi="Arial Narrow" w:cs="Arial"/>
                <w:sz w:val="24"/>
                <w:szCs w:val="24"/>
              </w:rPr>
              <w:t>Jivanescu</w:t>
            </w:r>
            <w:proofErr w:type="spellEnd"/>
          </w:p>
        </w:tc>
        <w:tc>
          <w:tcPr>
            <w:tcW w:w="4969" w:type="dxa"/>
            <w:tcBorders>
              <w:top w:val="single" w:sz="4" w:space="0" w:color="auto"/>
              <w:left w:val="single" w:sz="4" w:space="0" w:color="auto"/>
              <w:bottom w:val="single" w:sz="4" w:space="0" w:color="auto"/>
              <w:right w:val="single" w:sz="4" w:space="0" w:color="auto"/>
            </w:tcBorders>
          </w:tcPr>
          <w:p w14:paraId="30210199" w14:textId="69FBC18B" w:rsidR="00A2373E" w:rsidRPr="007E65C0" w:rsidRDefault="00A2373E" w:rsidP="00A2373E">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Marginal fit of CAD CAM all ceramic inlays: preliminary study</w:t>
            </w:r>
          </w:p>
        </w:tc>
        <w:tc>
          <w:tcPr>
            <w:tcW w:w="3270" w:type="dxa"/>
            <w:tcBorders>
              <w:top w:val="single" w:sz="4" w:space="0" w:color="auto"/>
              <w:left w:val="single" w:sz="4" w:space="0" w:color="auto"/>
              <w:bottom w:val="single" w:sz="4" w:space="0" w:color="auto"/>
              <w:right w:val="single" w:sz="4" w:space="0" w:color="auto"/>
            </w:tcBorders>
          </w:tcPr>
          <w:p w14:paraId="7D471CA0" w14:textId="20375235" w:rsidR="00A2373E" w:rsidRPr="007E65C0" w:rsidRDefault="00A2373E" w:rsidP="00A2373E">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Proceedings Volume 10831, Seventh International Conference on Lasers in Medicine; 1083105 (2018) https://doi.org/10.1117/12.2280200</w:t>
            </w:r>
          </w:p>
        </w:tc>
        <w:tc>
          <w:tcPr>
            <w:tcW w:w="1289" w:type="dxa"/>
            <w:tcBorders>
              <w:top w:val="single" w:sz="4" w:space="0" w:color="auto"/>
              <w:left w:val="single" w:sz="4" w:space="0" w:color="auto"/>
              <w:bottom w:val="single" w:sz="4" w:space="0" w:color="auto"/>
              <w:right w:val="single" w:sz="4" w:space="0" w:color="auto"/>
            </w:tcBorders>
          </w:tcPr>
          <w:p w14:paraId="2C22225C" w14:textId="233E17B7" w:rsidR="00A2373E" w:rsidRPr="007E65C0" w:rsidRDefault="007E65C0" w:rsidP="00A2373E">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348CDD31" w14:textId="6F71267C" w:rsidR="00A2373E" w:rsidRPr="007E65C0" w:rsidRDefault="00A2373E"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A2373E" w:rsidRPr="00D96F49" w14:paraId="5E616217" w14:textId="77777777" w:rsidTr="00C05357">
        <w:tc>
          <w:tcPr>
            <w:tcW w:w="490" w:type="dxa"/>
            <w:tcBorders>
              <w:top w:val="single" w:sz="4" w:space="0" w:color="auto"/>
              <w:left w:val="single" w:sz="4" w:space="0" w:color="auto"/>
              <w:bottom w:val="single" w:sz="4" w:space="0" w:color="auto"/>
              <w:right w:val="single" w:sz="4" w:space="0" w:color="auto"/>
            </w:tcBorders>
          </w:tcPr>
          <w:p w14:paraId="15C5D447" w14:textId="77777777" w:rsidR="00A2373E" w:rsidRPr="007E65C0" w:rsidRDefault="00A2373E" w:rsidP="00A2373E">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616D6F1F" w14:textId="131D381E" w:rsidR="00A2373E" w:rsidRPr="007E65C0" w:rsidRDefault="00A2373E" w:rsidP="00C05357">
            <w:pPr>
              <w:spacing w:after="0" w:line="240" w:lineRule="auto"/>
              <w:rPr>
                <w:rFonts w:ascii="Arial Narrow" w:hAnsi="Arial Narrow" w:cs="Arial"/>
                <w:b/>
                <w:color w:val="181818"/>
                <w:sz w:val="24"/>
                <w:szCs w:val="24"/>
                <w:lang w:val="ro-RO"/>
              </w:rPr>
            </w:pPr>
            <w:r w:rsidRPr="007E65C0">
              <w:rPr>
                <w:rFonts w:ascii="Arial Narrow" w:hAnsi="Arial Narrow" w:cs="Arial"/>
                <w:b/>
                <w:sz w:val="24"/>
                <w:szCs w:val="24"/>
              </w:rPr>
              <w:t>Goguta L</w:t>
            </w:r>
            <w:r w:rsidRPr="007E65C0">
              <w:rPr>
                <w:rFonts w:ascii="Arial Narrow" w:hAnsi="Arial Narrow" w:cs="Arial"/>
                <w:sz w:val="24"/>
                <w:szCs w:val="24"/>
              </w:rPr>
              <w:t xml:space="preserve">., Pricop C., </w:t>
            </w:r>
            <w:proofErr w:type="spellStart"/>
            <w:r w:rsidRPr="007E65C0">
              <w:rPr>
                <w:rFonts w:ascii="Arial Narrow" w:hAnsi="Arial Narrow" w:cs="Arial"/>
                <w:sz w:val="24"/>
                <w:szCs w:val="24"/>
              </w:rPr>
              <w:t>Gavrilovici</w:t>
            </w:r>
            <w:proofErr w:type="spellEnd"/>
            <w:r w:rsidRPr="007E65C0">
              <w:rPr>
                <w:rFonts w:ascii="Arial Narrow" w:hAnsi="Arial Narrow" w:cs="Arial"/>
                <w:sz w:val="24"/>
                <w:szCs w:val="24"/>
              </w:rPr>
              <w:t xml:space="preserve"> A., </w:t>
            </w:r>
            <w:proofErr w:type="spellStart"/>
            <w:r w:rsidRPr="007E65C0">
              <w:rPr>
                <w:rFonts w:ascii="Arial Narrow" w:hAnsi="Arial Narrow" w:cs="Arial"/>
                <w:sz w:val="24"/>
                <w:szCs w:val="24"/>
              </w:rPr>
              <w:t>Hategan</w:t>
            </w:r>
            <w:proofErr w:type="spellEnd"/>
            <w:r w:rsidRPr="007E65C0">
              <w:rPr>
                <w:rFonts w:ascii="Arial Narrow" w:hAnsi="Arial Narrow" w:cs="Arial"/>
                <w:sz w:val="24"/>
                <w:szCs w:val="24"/>
              </w:rPr>
              <w:t xml:space="preserve"> S., </w:t>
            </w:r>
            <w:proofErr w:type="spellStart"/>
            <w:r w:rsidRPr="007E65C0">
              <w:rPr>
                <w:rFonts w:ascii="Arial Narrow" w:hAnsi="Arial Narrow" w:cs="Arial"/>
                <w:sz w:val="24"/>
                <w:szCs w:val="24"/>
              </w:rPr>
              <w:t>Jivanescu</w:t>
            </w:r>
            <w:proofErr w:type="spellEnd"/>
            <w:r w:rsidRPr="007E65C0">
              <w:rPr>
                <w:rFonts w:ascii="Arial Narrow" w:hAnsi="Arial Narrow" w:cs="Arial"/>
                <w:sz w:val="24"/>
                <w:szCs w:val="24"/>
              </w:rPr>
              <w:t xml:space="preserve"> A.</w:t>
            </w:r>
          </w:p>
        </w:tc>
        <w:tc>
          <w:tcPr>
            <w:tcW w:w="4969" w:type="dxa"/>
            <w:tcBorders>
              <w:top w:val="single" w:sz="4" w:space="0" w:color="auto"/>
              <w:left w:val="single" w:sz="4" w:space="0" w:color="auto"/>
              <w:bottom w:val="single" w:sz="4" w:space="0" w:color="auto"/>
              <w:right w:val="single" w:sz="4" w:space="0" w:color="auto"/>
            </w:tcBorders>
          </w:tcPr>
          <w:p w14:paraId="3E4CF578" w14:textId="5D8F27A3" w:rsidR="00A2373E" w:rsidRPr="007E65C0" w:rsidRDefault="00A2373E" w:rsidP="00A2373E">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Digital versus conventional impressions: a comparative evaluation of student and dentist’s perception</w:t>
            </w:r>
          </w:p>
        </w:tc>
        <w:tc>
          <w:tcPr>
            <w:tcW w:w="3270" w:type="dxa"/>
            <w:tcBorders>
              <w:top w:val="single" w:sz="4" w:space="0" w:color="auto"/>
              <w:left w:val="single" w:sz="4" w:space="0" w:color="auto"/>
              <w:bottom w:val="single" w:sz="4" w:space="0" w:color="auto"/>
              <w:right w:val="single" w:sz="4" w:space="0" w:color="auto"/>
            </w:tcBorders>
          </w:tcPr>
          <w:p w14:paraId="3E8DADDB" w14:textId="77777777" w:rsidR="00A2373E" w:rsidRPr="007E65C0" w:rsidRDefault="00A2373E" w:rsidP="00A2373E">
            <w:pPr>
              <w:spacing w:after="0" w:line="240" w:lineRule="auto"/>
              <w:jc w:val="both"/>
              <w:rPr>
                <w:rFonts w:ascii="Arial Narrow" w:hAnsi="Arial Narrow" w:cs="Arial"/>
                <w:sz w:val="24"/>
                <w:szCs w:val="24"/>
              </w:rPr>
            </w:pPr>
            <w:r w:rsidRPr="007E65C0">
              <w:rPr>
                <w:rFonts w:ascii="Arial Narrow" w:hAnsi="Arial Narrow" w:cs="Arial"/>
                <w:sz w:val="24"/>
                <w:szCs w:val="24"/>
              </w:rPr>
              <w:t xml:space="preserve">Medicine in Evolution Volume XXIV, No. 1, </w:t>
            </w:r>
            <w:r w:rsidRPr="007E65C0">
              <w:rPr>
                <w:rFonts w:ascii="Arial Narrow" w:hAnsi="Arial Narrow" w:cs="Arial"/>
                <w:bCs/>
                <w:sz w:val="24"/>
                <w:szCs w:val="24"/>
              </w:rPr>
              <w:t>2018</w:t>
            </w:r>
            <w:r w:rsidRPr="007E65C0">
              <w:rPr>
                <w:rFonts w:ascii="Arial Narrow" w:hAnsi="Arial Narrow" w:cs="Arial"/>
                <w:sz w:val="24"/>
                <w:szCs w:val="24"/>
              </w:rPr>
              <w:t>, 23-29</w:t>
            </w:r>
          </w:p>
          <w:p w14:paraId="2971C414" w14:textId="5C538B5D" w:rsidR="00A2373E" w:rsidRPr="007E65C0" w:rsidRDefault="00A2373E" w:rsidP="00A2373E">
            <w:pPr>
              <w:spacing w:after="0" w:line="240" w:lineRule="auto"/>
              <w:jc w:val="both"/>
              <w:rPr>
                <w:rFonts w:ascii="Arial Narrow" w:hAnsi="Arial Narrow" w:cs="Arial"/>
                <w:b/>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0C7BF1AF" w14:textId="0DFDB97A" w:rsidR="00A2373E" w:rsidRPr="007E65C0" w:rsidRDefault="00A2373E" w:rsidP="00A2373E">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09F385D1" w14:textId="7E09A472" w:rsidR="00A2373E" w:rsidRPr="007E65C0" w:rsidRDefault="00A2373E"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A2373E" w:rsidRPr="00D96F49" w14:paraId="11A36CDD" w14:textId="77777777" w:rsidTr="00C05357">
        <w:tc>
          <w:tcPr>
            <w:tcW w:w="490" w:type="dxa"/>
            <w:tcBorders>
              <w:top w:val="single" w:sz="4" w:space="0" w:color="auto"/>
              <w:left w:val="single" w:sz="4" w:space="0" w:color="auto"/>
              <w:bottom w:val="single" w:sz="4" w:space="0" w:color="auto"/>
              <w:right w:val="single" w:sz="4" w:space="0" w:color="auto"/>
            </w:tcBorders>
          </w:tcPr>
          <w:p w14:paraId="58FCEAEA" w14:textId="77777777" w:rsidR="00A2373E" w:rsidRPr="007E65C0" w:rsidRDefault="00A2373E" w:rsidP="00A2373E">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79CCF5AF" w14:textId="5315A492" w:rsidR="00A2373E" w:rsidRPr="007E65C0" w:rsidRDefault="00A2373E" w:rsidP="00C05357">
            <w:pPr>
              <w:spacing w:after="0" w:line="240" w:lineRule="auto"/>
              <w:rPr>
                <w:rFonts w:ascii="Arial Narrow" w:hAnsi="Arial Narrow" w:cs="Arial"/>
                <w:b/>
                <w:color w:val="181818"/>
                <w:sz w:val="24"/>
                <w:szCs w:val="24"/>
                <w:lang w:val="ro-RO"/>
              </w:rPr>
            </w:pPr>
            <w:proofErr w:type="spellStart"/>
            <w:r w:rsidRPr="007E65C0">
              <w:rPr>
                <w:rFonts w:ascii="Arial Narrow" w:hAnsi="Arial Narrow" w:cs="Arial"/>
                <w:sz w:val="24"/>
                <w:szCs w:val="24"/>
              </w:rPr>
              <w:t>Jivanescu</w:t>
            </w:r>
            <w:proofErr w:type="spellEnd"/>
            <w:r w:rsidRPr="007E65C0">
              <w:rPr>
                <w:rFonts w:ascii="Arial Narrow" w:hAnsi="Arial Narrow" w:cs="Arial"/>
                <w:sz w:val="24"/>
                <w:szCs w:val="24"/>
              </w:rPr>
              <w:t xml:space="preserve"> A., Di </w:t>
            </w:r>
            <w:proofErr w:type="spellStart"/>
            <w:r w:rsidRPr="007E65C0">
              <w:rPr>
                <w:rFonts w:ascii="Arial Narrow" w:hAnsi="Arial Narrow" w:cs="Arial"/>
                <w:sz w:val="24"/>
                <w:szCs w:val="24"/>
              </w:rPr>
              <w:t>Tonno</w:t>
            </w:r>
            <w:proofErr w:type="spellEnd"/>
            <w:r w:rsidRPr="007E65C0">
              <w:rPr>
                <w:rFonts w:ascii="Arial Narrow" w:hAnsi="Arial Narrow" w:cs="Arial"/>
                <w:sz w:val="24"/>
                <w:szCs w:val="24"/>
              </w:rPr>
              <w:t xml:space="preserve"> N., Vasiliu R., </w:t>
            </w:r>
            <w:r w:rsidRPr="007E65C0">
              <w:rPr>
                <w:rFonts w:ascii="Arial Narrow" w:hAnsi="Arial Narrow" w:cs="Arial"/>
                <w:b/>
                <w:sz w:val="24"/>
                <w:szCs w:val="24"/>
              </w:rPr>
              <w:t>Goguta L</w:t>
            </w:r>
          </w:p>
        </w:tc>
        <w:tc>
          <w:tcPr>
            <w:tcW w:w="4969" w:type="dxa"/>
            <w:tcBorders>
              <w:top w:val="single" w:sz="4" w:space="0" w:color="auto"/>
              <w:left w:val="single" w:sz="4" w:space="0" w:color="auto"/>
              <w:bottom w:val="single" w:sz="4" w:space="0" w:color="auto"/>
              <w:right w:val="single" w:sz="4" w:space="0" w:color="auto"/>
            </w:tcBorders>
          </w:tcPr>
          <w:p w14:paraId="46FA433E" w14:textId="1BFE171B" w:rsidR="00A2373E" w:rsidRPr="007E65C0" w:rsidRDefault="00A2373E" w:rsidP="00A2373E">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Vertical tooth preparation for zirconia fixed partial denture to restore a disharmonic smile, Medicine in Evolution Volume XXIII, No. 1, 2017, 88-93.</w:t>
            </w:r>
          </w:p>
        </w:tc>
        <w:tc>
          <w:tcPr>
            <w:tcW w:w="3270" w:type="dxa"/>
            <w:tcBorders>
              <w:top w:val="single" w:sz="4" w:space="0" w:color="auto"/>
              <w:left w:val="single" w:sz="4" w:space="0" w:color="auto"/>
              <w:bottom w:val="single" w:sz="4" w:space="0" w:color="auto"/>
              <w:right w:val="single" w:sz="4" w:space="0" w:color="auto"/>
            </w:tcBorders>
          </w:tcPr>
          <w:p w14:paraId="4917D511" w14:textId="77777777" w:rsidR="00A2373E" w:rsidRPr="007E65C0" w:rsidRDefault="00A2373E" w:rsidP="00A2373E">
            <w:pPr>
              <w:spacing w:after="0" w:line="240" w:lineRule="auto"/>
              <w:jc w:val="both"/>
              <w:rPr>
                <w:rFonts w:ascii="Arial Narrow" w:hAnsi="Arial Narrow" w:cs="Arial"/>
                <w:sz w:val="24"/>
                <w:szCs w:val="24"/>
              </w:rPr>
            </w:pPr>
            <w:r w:rsidRPr="007E65C0">
              <w:rPr>
                <w:rFonts w:ascii="Arial Narrow" w:hAnsi="Arial Narrow" w:cs="Arial"/>
                <w:sz w:val="24"/>
                <w:szCs w:val="24"/>
              </w:rPr>
              <w:t xml:space="preserve">Medicine in Evolution Volume XXIII, No. 1, </w:t>
            </w:r>
            <w:r w:rsidRPr="007E65C0">
              <w:rPr>
                <w:rFonts w:ascii="Arial Narrow" w:hAnsi="Arial Narrow" w:cs="Arial"/>
                <w:b/>
                <w:sz w:val="24"/>
                <w:szCs w:val="24"/>
              </w:rPr>
              <w:t>2017</w:t>
            </w:r>
            <w:r w:rsidRPr="007E65C0">
              <w:rPr>
                <w:rFonts w:ascii="Arial Narrow" w:hAnsi="Arial Narrow" w:cs="Arial"/>
                <w:sz w:val="24"/>
                <w:szCs w:val="24"/>
              </w:rPr>
              <w:t>, 88-93</w:t>
            </w:r>
          </w:p>
          <w:p w14:paraId="09F2875B" w14:textId="3255B748" w:rsidR="00A2373E" w:rsidRPr="007E65C0" w:rsidRDefault="00A2373E" w:rsidP="00A2373E">
            <w:pPr>
              <w:spacing w:after="0" w:line="240" w:lineRule="auto"/>
              <w:jc w:val="both"/>
              <w:rPr>
                <w:rFonts w:ascii="Arial Narrow" w:hAnsi="Arial Narrow" w:cs="Arial"/>
                <w:b/>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383F5BC4" w14:textId="0687E2E3" w:rsidR="00A2373E" w:rsidRPr="007E65C0" w:rsidRDefault="00A2373E" w:rsidP="00A2373E">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BDI</w:t>
            </w:r>
          </w:p>
        </w:tc>
        <w:tc>
          <w:tcPr>
            <w:tcW w:w="2587" w:type="dxa"/>
            <w:tcBorders>
              <w:top w:val="single" w:sz="4" w:space="0" w:color="auto"/>
              <w:left w:val="single" w:sz="4" w:space="0" w:color="auto"/>
              <w:bottom w:val="single" w:sz="4" w:space="0" w:color="auto"/>
              <w:right w:val="single" w:sz="4" w:space="0" w:color="auto"/>
            </w:tcBorders>
          </w:tcPr>
          <w:p w14:paraId="71B04066" w14:textId="0FD35C8A" w:rsidR="00A2373E" w:rsidRPr="007E65C0" w:rsidRDefault="00A2373E" w:rsidP="00A2373E">
            <w:pPr>
              <w:spacing w:after="0" w:line="240" w:lineRule="auto"/>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4F4756" w:rsidRPr="00D96F49" w14:paraId="5683ABD5" w14:textId="77777777" w:rsidTr="00C05357">
        <w:tc>
          <w:tcPr>
            <w:tcW w:w="490" w:type="dxa"/>
            <w:tcBorders>
              <w:top w:val="single" w:sz="4" w:space="0" w:color="auto"/>
              <w:left w:val="single" w:sz="4" w:space="0" w:color="auto"/>
              <w:bottom w:val="single" w:sz="4" w:space="0" w:color="auto"/>
              <w:right w:val="single" w:sz="4" w:space="0" w:color="auto"/>
            </w:tcBorders>
          </w:tcPr>
          <w:p w14:paraId="45940BAA" w14:textId="77777777" w:rsidR="004F4756" w:rsidRPr="007E65C0" w:rsidRDefault="004F4756" w:rsidP="004F4756">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5B904722" w14:textId="74DC0FF3" w:rsidR="004F4756" w:rsidRPr="007E65C0" w:rsidRDefault="004F4756" w:rsidP="00C05357">
            <w:pPr>
              <w:spacing w:after="0" w:line="240" w:lineRule="auto"/>
              <w:rPr>
                <w:rFonts w:ascii="Arial Narrow" w:hAnsi="Arial Narrow" w:cs="Arial"/>
                <w:b/>
                <w:color w:val="181818"/>
                <w:sz w:val="24"/>
                <w:szCs w:val="24"/>
                <w:lang w:val="ro-RO"/>
              </w:rPr>
            </w:pPr>
            <w:r w:rsidRPr="007E65C0">
              <w:rPr>
                <w:rFonts w:ascii="Arial Narrow" w:hAnsi="Arial Narrow" w:cs="Arial"/>
                <w:sz w:val="24"/>
                <w:szCs w:val="24"/>
              </w:rPr>
              <w:t xml:space="preserve">Rotar R., </w:t>
            </w:r>
            <w:r w:rsidRPr="007E65C0">
              <w:rPr>
                <w:rFonts w:ascii="Arial Narrow" w:hAnsi="Arial Narrow" w:cs="Arial"/>
                <w:b/>
                <w:sz w:val="24"/>
                <w:szCs w:val="24"/>
              </w:rPr>
              <w:t>Goguta L</w:t>
            </w:r>
            <w:r w:rsidRPr="007E65C0">
              <w:rPr>
                <w:rFonts w:ascii="Arial Narrow" w:hAnsi="Arial Narrow" w:cs="Arial"/>
                <w:sz w:val="24"/>
                <w:szCs w:val="24"/>
              </w:rPr>
              <w:t xml:space="preserve">., Pricop C., </w:t>
            </w:r>
            <w:proofErr w:type="spellStart"/>
            <w:r w:rsidRPr="007E65C0">
              <w:rPr>
                <w:rFonts w:ascii="Arial Narrow" w:hAnsi="Arial Narrow" w:cs="Arial"/>
                <w:sz w:val="24"/>
                <w:szCs w:val="24"/>
              </w:rPr>
              <w:t>Gavrilovici</w:t>
            </w:r>
            <w:proofErr w:type="spellEnd"/>
            <w:r w:rsidRPr="007E65C0">
              <w:rPr>
                <w:rFonts w:ascii="Arial Narrow" w:hAnsi="Arial Narrow" w:cs="Arial"/>
                <w:sz w:val="24"/>
                <w:szCs w:val="24"/>
              </w:rPr>
              <w:t xml:space="preserve"> A., </w:t>
            </w:r>
            <w:proofErr w:type="spellStart"/>
            <w:r w:rsidRPr="007E65C0">
              <w:rPr>
                <w:rFonts w:ascii="Arial Narrow" w:hAnsi="Arial Narrow" w:cs="Arial"/>
                <w:sz w:val="24"/>
                <w:szCs w:val="24"/>
              </w:rPr>
              <w:lastRenderedPageBreak/>
              <w:t>Hategan</w:t>
            </w:r>
            <w:proofErr w:type="spellEnd"/>
            <w:r w:rsidRPr="007E65C0">
              <w:rPr>
                <w:rFonts w:ascii="Arial Narrow" w:hAnsi="Arial Narrow" w:cs="Arial"/>
                <w:sz w:val="24"/>
                <w:szCs w:val="24"/>
              </w:rPr>
              <w:t xml:space="preserve"> S., </w:t>
            </w:r>
            <w:proofErr w:type="spellStart"/>
            <w:r w:rsidRPr="007E65C0">
              <w:rPr>
                <w:rFonts w:ascii="Arial Narrow" w:hAnsi="Arial Narrow" w:cs="Arial"/>
                <w:sz w:val="24"/>
                <w:szCs w:val="24"/>
              </w:rPr>
              <w:t>Jivanescu</w:t>
            </w:r>
            <w:proofErr w:type="spellEnd"/>
            <w:r w:rsidRPr="007E65C0">
              <w:rPr>
                <w:rFonts w:ascii="Arial Narrow" w:hAnsi="Arial Narrow" w:cs="Arial"/>
                <w:sz w:val="24"/>
                <w:szCs w:val="24"/>
              </w:rPr>
              <w:t xml:space="preserve"> A. </w:t>
            </w:r>
          </w:p>
        </w:tc>
        <w:tc>
          <w:tcPr>
            <w:tcW w:w="4969" w:type="dxa"/>
            <w:tcBorders>
              <w:top w:val="single" w:sz="4" w:space="0" w:color="auto"/>
              <w:left w:val="single" w:sz="4" w:space="0" w:color="auto"/>
              <w:bottom w:val="single" w:sz="4" w:space="0" w:color="auto"/>
              <w:right w:val="single" w:sz="4" w:space="0" w:color="auto"/>
            </w:tcBorders>
          </w:tcPr>
          <w:p w14:paraId="378FC157" w14:textId="0913C1D7" w:rsidR="004F4756" w:rsidRPr="007E65C0" w:rsidRDefault="004F4756" w:rsidP="004F4756">
            <w:pPr>
              <w:spacing w:after="160" w:line="259" w:lineRule="auto"/>
              <w:jc w:val="both"/>
              <w:rPr>
                <w:rFonts w:ascii="Arial Narrow" w:hAnsi="Arial Narrow" w:cs="Arial"/>
                <w:sz w:val="24"/>
                <w:szCs w:val="24"/>
              </w:rPr>
            </w:pPr>
            <w:bookmarkStart w:id="1" w:name="_Hlk35406952"/>
            <w:r w:rsidRPr="007E65C0">
              <w:rPr>
                <w:rFonts w:ascii="Arial Narrow" w:hAnsi="Arial Narrow" w:cs="Arial"/>
                <w:sz w:val="24"/>
                <w:szCs w:val="24"/>
              </w:rPr>
              <w:lastRenderedPageBreak/>
              <w:t xml:space="preserve">Digital versus conventional impressions: a comparative evaluation of student and dentist’s perception </w:t>
            </w:r>
            <w:bookmarkEnd w:id="1"/>
          </w:p>
          <w:p w14:paraId="4905BD0A" w14:textId="77777777" w:rsidR="004F4756" w:rsidRPr="007E65C0" w:rsidRDefault="004F4756" w:rsidP="004F4756">
            <w:pPr>
              <w:spacing w:after="0" w:line="240" w:lineRule="auto"/>
              <w:jc w:val="both"/>
              <w:rPr>
                <w:rFonts w:ascii="Arial Narrow" w:hAnsi="Arial Narrow" w:cs="Arial"/>
                <w:b/>
                <w:color w:val="181818"/>
                <w:sz w:val="24"/>
                <w:szCs w:val="24"/>
                <w:lang w:val="ro-RO"/>
              </w:rPr>
            </w:pPr>
          </w:p>
        </w:tc>
        <w:tc>
          <w:tcPr>
            <w:tcW w:w="3270" w:type="dxa"/>
            <w:tcBorders>
              <w:top w:val="single" w:sz="4" w:space="0" w:color="auto"/>
              <w:left w:val="single" w:sz="4" w:space="0" w:color="auto"/>
              <w:bottom w:val="single" w:sz="4" w:space="0" w:color="auto"/>
              <w:right w:val="single" w:sz="4" w:space="0" w:color="auto"/>
            </w:tcBorders>
          </w:tcPr>
          <w:p w14:paraId="2EE65835" w14:textId="77777777" w:rsidR="004F4756" w:rsidRPr="007E65C0" w:rsidRDefault="004F4756" w:rsidP="004F4756">
            <w:pPr>
              <w:spacing w:after="0" w:line="240" w:lineRule="auto"/>
              <w:jc w:val="both"/>
              <w:rPr>
                <w:rFonts w:ascii="Arial Narrow" w:hAnsi="Arial Narrow" w:cs="Arial"/>
                <w:sz w:val="24"/>
                <w:szCs w:val="24"/>
              </w:rPr>
            </w:pPr>
            <w:r w:rsidRPr="007E65C0">
              <w:rPr>
                <w:rFonts w:ascii="Arial Narrow" w:hAnsi="Arial Narrow" w:cs="Arial"/>
                <w:sz w:val="24"/>
                <w:szCs w:val="24"/>
              </w:rPr>
              <w:t xml:space="preserve">Medicine in Evolution Volume XXIV, No. 1, </w:t>
            </w:r>
            <w:r w:rsidRPr="007E65C0">
              <w:rPr>
                <w:rFonts w:ascii="Arial Narrow" w:hAnsi="Arial Narrow" w:cs="Arial"/>
                <w:b/>
                <w:sz w:val="24"/>
                <w:szCs w:val="24"/>
              </w:rPr>
              <w:t>2018</w:t>
            </w:r>
            <w:r w:rsidRPr="007E65C0">
              <w:rPr>
                <w:rFonts w:ascii="Arial Narrow" w:hAnsi="Arial Narrow" w:cs="Arial"/>
                <w:sz w:val="24"/>
                <w:szCs w:val="24"/>
              </w:rPr>
              <w:t>, 23-29.</w:t>
            </w:r>
          </w:p>
          <w:p w14:paraId="7C3212BA" w14:textId="55D2B8C0" w:rsidR="004F4756" w:rsidRPr="007E65C0" w:rsidRDefault="004F4756" w:rsidP="004F4756">
            <w:pPr>
              <w:spacing w:after="0" w:line="240" w:lineRule="auto"/>
              <w:jc w:val="both"/>
              <w:rPr>
                <w:rFonts w:ascii="Arial Narrow" w:hAnsi="Arial Narrow" w:cs="Arial"/>
                <w:b/>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28057191" w14:textId="418DCA7A" w:rsidR="004F4756" w:rsidRPr="007E65C0" w:rsidRDefault="007E65C0" w:rsidP="004F475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73E29539" w14:textId="0D129885" w:rsidR="004F4756" w:rsidRPr="007E65C0" w:rsidRDefault="004F4756" w:rsidP="004F475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4F4756" w:rsidRPr="00D96F49" w14:paraId="0564020F" w14:textId="77777777" w:rsidTr="00C05357">
        <w:tc>
          <w:tcPr>
            <w:tcW w:w="490" w:type="dxa"/>
            <w:tcBorders>
              <w:top w:val="single" w:sz="4" w:space="0" w:color="auto"/>
              <w:left w:val="single" w:sz="4" w:space="0" w:color="auto"/>
              <w:bottom w:val="single" w:sz="4" w:space="0" w:color="auto"/>
              <w:right w:val="single" w:sz="4" w:space="0" w:color="auto"/>
            </w:tcBorders>
          </w:tcPr>
          <w:p w14:paraId="1463FB99" w14:textId="77777777" w:rsidR="004F4756" w:rsidRPr="007E65C0" w:rsidRDefault="004F4756" w:rsidP="004F4756">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358BDD99" w14:textId="65533416" w:rsidR="004F4756" w:rsidRPr="007E65C0" w:rsidRDefault="004F4756" w:rsidP="004F4756">
            <w:pPr>
              <w:spacing w:after="160" w:line="259" w:lineRule="auto"/>
              <w:jc w:val="both"/>
              <w:rPr>
                <w:rFonts w:ascii="Arial Narrow" w:hAnsi="Arial Narrow" w:cs="Arial"/>
                <w:sz w:val="24"/>
                <w:szCs w:val="24"/>
              </w:rPr>
            </w:pPr>
            <w:r w:rsidRPr="007E65C0">
              <w:rPr>
                <w:rFonts w:ascii="Arial Narrow" w:hAnsi="Arial Narrow" w:cs="Arial"/>
                <w:sz w:val="24"/>
                <w:szCs w:val="24"/>
              </w:rPr>
              <w:t xml:space="preserve">Buzatu R., </w:t>
            </w:r>
            <w:r w:rsidRPr="007E65C0">
              <w:rPr>
                <w:rFonts w:ascii="Arial Narrow" w:hAnsi="Arial Narrow" w:cs="Arial"/>
                <w:b/>
                <w:sz w:val="24"/>
                <w:szCs w:val="24"/>
              </w:rPr>
              <w:t>Goguta L</w:t>
            </w:r>
            <w:r w:rsidRPr="007E65C0">
              <w:rPr>
                <w:rFonts w:ascii="Arial Narrow" w:hAnsi="Arial Narrow" w:cs="Arial"/>
                <w:sz w:val="24"/>
                <w:szCs w:val="24"/>
              </w:rPr>
              <w:t xml:space="preserve">., Szuhanek C., </w:t>
            </w:r>
            <w:proofErr w:type="spellStart"/>
            <w:r w:rsidRPr="007E65C0">
              <w:rPr>
                <w:rFonts w:ascii="Arial Narrow" w:hAnsi="Arial Narrow" w:cs="Arial"/>
                <w:sz w:val="24"/>
                <w:szCs w:val="24"/>
              </w:rPr>
              <w:t>Cosoroaba</w:t>
            </w:r>
            <w:proofErr w:type="spellEnd"/>
            <w:r w:rsidRPr="007E65C0">
              <w:rPr>
                <w:rFonts w:ascii="Arial Narrow" w:hAnsi="Arial Narrow" w:cs="Arial"/>
                <w:sz w:val="24"/>
                <w:szCs w:val="24"/>
              </w:rPr>
              <w:t xml:space="preserve"> R.M., </w:t>
            </w:r>
            <w:proofErr w:type="spellStart"/>
            <w:r w:rsidRPr="007E65C0">
              <w:rPr>
                <w:rFonts w:ascii="Arial Narrow" w:hAnsi="Arial Narrow" w:cs="Arial"/>
                <w:sz w:val="24"/>
                <w:szCs w:val="24"/>
              </w:rPr>
              <w:t>Vâlceanu</w:t>
            </w:r>
            <w:proofErr w:type="spellEnd"/>
            <w:r w:rsidRPr="007E65C0">
              <w:rPr>
                <w:rFonts w:ascii="Arial Narrow" w:hAnsi="Arial Narrow" w:cs="Arial"/>
                <w:sz w:val="24"/>
                <w:szCs w:val="24"/>
              </w:rPr>
              <w:t xml:space="preserve"> </w:t>
            </w:r>
          </w:p>
          <w:p w14:paraId="5AB7E1AA" w14:textId="77777777" w:rsidR="004F4756" w:rsidRPr="007E65C0" w:rsidRDefault="004F4756" w:rsidP="004F4756">
            <w:pPr>
              <w:spacing w:after="0" w:line="240" w:lineRule="auto"/>
              <w:jc w:val="both"/>
              <w:rPr>
                <w:rFonts w:ascii="Arial Narrow" w:hAnsi="Arial Narrow" w:cs="Arial"/>
                <w:b/>
                <w:color w:val="181818"/>
                <w:sz w:val="24"/>
                <w:szCs w:val="24"/>
                <w:lang w:val="ro-RO"/>
              </w:rPr>
            </w:pPr>
          </w:p>
        </w:tc>
        <w:tc>
          <w:tcPr>
            <w:tcW w:w="4969" w:type="dxa"/>
            <w:tcBorders>
              <w:top w:val="single" w:sz="4" w:space="0" w:color="auto"/>
              <w:left w:val="single" w:sz="4" w:space="0" w:color="auto"/>
              <w:bottom w:val="single" w:sz="4" w:space="0" w:color="auto"/>
              <w:right w:val="single" w:sz="4" w:space="0" w:color="auto"/>
            </w:tcBorders>
          </w:tcPr>
          <w:p w14:paraId="5B5922BA" w14:textId="7FAE7D43" w:rsidR="004F4756" w:rsidRPr="007E65C0" w:rsidRDefault="004F4756" w:rsidP="004F4756">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Chromatic attributes of aesthetic area teeth S.A.</w:t>
            </w:r>
          </w:p>
        </w:tc>
        <w:tc>
          <w:tcPr>
            <w:tcW w:w="3270" w:type="dxa"/>
            <w:tcBorders>
              <w:top w:val="single" w:sz="4" w:space="0" w:color="auto"/>
              <w:left w:val="single" w:sz="4" w:space="0" w:color="auto"/>
              <w:bottom w:val="single" w:sz="4" w:space="0" w:color="auto"/>
              <w:right w:val="single" w:sz="4" w:space="0" w:color="auto"/>
            </w:tcBorders>
          </w:tcPr>
          <w:p w14:paraId="5D769406" w14:textId="77777777" w:rsidR="004F4756" w:rsidRPr="007E65C0" w:rsidRDefault="007E65C0" w:rsidP="004F4756">
            <w:pPr>
              <w:spacing w:after="0" w:line="240" w:lineRule="auto"/>
              <w:jc w:val="both"/>
              <w:rPr>
                <w:rFonts w:ascii="Arial Narrow" w:hAnsi="Arial Narrow" w:cs="Arial"/>
                <w:sz w:val="24"/>
                <w:szCs w:val="24"/>
              </w:rPr>
            </w:pPr>
            <w:r w:rsidRPr="007E65C0">
              <w:rPr>
                <w:rFonts w:ascii="Arial Narrow" w:hAnsi="Arial Narrow" w:cs="Arial"/>
                <w:sz w:val="24"/>
                <w:szCs w:val="24"/>
              </w:rPr>
              <w:t xml:space="preserve">Medicine in Evolution Volume XXIV, No. 1, </w:t>
            </w:r>
            <w:r w:rsidRPr="007E65C0">
              <w:rPr>
                <w:rFonts w:ascii="Arial Narrow" w:hAnsi="Arial Narrow" w:cs="Arial"/>
                <w:b/>
                <w:sz w:val="24"/>
                <w:szCs w:val="24"/>
              </w:rPr>
              <w:t>2018</w:t>
            </w:r>
            <w:r w:rsidRPr="007E65C0">
              <w:rPr>
                <w:rFonts w:ascii="Arial Narrow" w:hAnsi="Arial Narrow" w:cs="Arial"/>
                <w:sz w:val="24"/>
                <w:szCs w:val="24"/>
              </w:rPr>
              <w:t>, 54-59.</w:t>
            </w:r>
          </w:p>
          <w:p w14:paraId="05962FF6" w14:textId="291983B9" w:rsidR="007E65C0" w:rsidRPr="007E65C0" w:rsidRDefault="007E65C0" w:rsidP="004F4756">
            <w:pPr>
              <w:spacing w:after="0" w:line="240" w:lineRule="auto"/>
              <w:jc w:val="both"/>
              <w:rPr>
                <w:rFonts w:ascii="Arial Narrow" w:hAnsi="Arial Narrow" w:cs="Arial"/>
                <w:b/>
                <w:color w:val="181818"/>
                <w:sz w:val="24"/>
                <w:szCs w:val="24"/>
                <w:lang w:val="ro-RO"/>
              </w:rPr>
            </w:pPr>
            <w:r w:rsidRPr="007E65C0">
              <w:rPr>
                <w:rFonts w:ascii="Arial Narrow" w:hAnsi="Arial Narrow" w:cs="Arial"/>
                <w:bCs/>
                <w:color w:val="181818"/>
                <w:sz w:val="24"/>
                <w:szCs w:val="24"/>
                <w:lang w:val="ro-RO"/>
              </w:rPr>
              <w:t>ISSN 2065-376X</w:t>
            </w:r>
          </w:p>
        </w:tc>
        <w:tc>
          <w:tcPr>
            <w:tcW w:w="1289" w:type="dxa"/>
            <w:tcBorders>
              <w:top w:val="single" w:sz="4" w:space="0" w:color="auto"/>
              <w:left w:val="single" w:sz="4" w:space="0" w:color="auto"/>
              <w:bottom w:val="single" w:sz="4" w:space="0" w:color="auto"/>
              <w:right w:val="single" w:sz="4" w:space="0" w:color="auto"/>
            </w:tcBorders>
          </w:tcPr>
          <w:p w14:paraId="6DBAA38A" w14:textId="3CABECC8" w:rsidR="004F4756" w:rsidRPr="007E65C0" w:rsidRDefault="007E65C0" w:rsidP="004F475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2C20E7A9" w14:textId="11BE76E4" w:rsidR="004F4756" w:rsidRPr="007E65C0" w:rsidRDefault="007E65C0" w:rsidP="004F4756">
            <w:pPr>
              <w:spacing w:after="0" w:line="240" w:lineRule="auto"/>
              <w:jc w:val="both"/>
              <w:rPr>
                <w:rFonts w:ascii="Arial Narrow" w:hAnsi="Arial Narrow" w:cs="Arial"/>
                <w:bCs/>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r w:rsidR="004F4756" w:rsidRPr="007E65C0" w14:paraId="1E80BD17" w14:textId="77777777" w:rsidTr="00C05357">
        <w:tc>
          <w:tcPr>
            <w:tcW w:w="490" w:type="dxa"/>
            <w:tcBorders>
              <w:top w:val="single" w:sz="4" w:space="0" w:color="auto"/>
              <w:left w:val="single" w:sz="4" w:space="0" w:color="auto"/>
              <w:bottom w:val="single" w:sz="4" w:space="0" w:color="auto"/>
              <w:right w:val="single" w:sz="4" w:space="0" w:color="auto"/>
            </w:tcBorders>
          </w:tcPr>
          <w:p w14:paraId="68AFADBF" w14:textId="77777777" w:rsidR="004F4756" w:rsidRPr="007E65C0" w:rsidRDefault="004F4756" w:rsidP="004F4756">
            <w:pPr>
              <w:numPr>
                <w:ilvl w:val="0"/>
                <w:numId w:val="28"/>
              </w:numPr>
              <w:spacing w:after="0" w:line="240" w:lineRule="auto"/>
              <w:ind w:left="357" w:hanging="357"/>
              <w:jc w:val="both"/>
              <w:rPr>
                <w:rFonts w:ascii="Arial Narrow" w:hAnsi="Arial Narrow" w:cs="Arial"/>
                <w:b/>
                <w:color w:val="181818"/>
                <w:sz w:val="24"/>
                <w:szCs w:val="24"/>
                <w:lang w:val="ro-RO"/>
              </w:rPr>
            </w:pPr>
          </w:p>
        </w:tc>
        <w:tc>
          <w:tcPr>
            <w:tcW w:w="1935" w:type="dxa"/>
            <w:tcBorders>
              <w:top w:val="single" w:sz="4" w:space="0" w:color="auto"/>
              <w:left w:val="single" w:sz="4" w:space="0" w:color="auto"/>
              <w:bottom w:val="single" w:sz="4" w:space="0" w:color="auto"/>
              <w:right w:val="single" w:sz="4" w:space="0" w:color="auto"/>
            </w:tcBorders>
          </w:tcPr>
          <w:p w14:paraId="36A97059" w14:textId="68CF069F" w:rsidR="004F4756" w:rsidRPr="007E65C0" w:rsidRDefault="007E65C0" w:rsidP="004F4756">
            <w:pPr>
              <w:spacing w:after="0" w:line="240" w:lineRule="auto"/>
              <w:jc w:val="both"/>
              <w:rPr>
                <w:rFonts w:ascii="Arial Narrow" w:hAnsi="Arial Narrow" w:cs="Arial"/>
                <w:b/>
                <w:color w:val="181818"/>
                <w:sz w:val="24"/>
                <w:szCs w:val="24"/>
                <w:lang w:val="ro-RO"/>
              </w:rPr>
            </w:pPr>
            <w:proofErr w:type="spellStart"/>
            <w:r w:rsidRPr="007E65C0">
              <w:rPr>
                <w:rFonts w:ascii="Arial Narrow" w:hAnsi="Arial Narrow" w:cs="Arial"/>
                <w:sz w:val="24"/>
                <w:szCs w:val="24"/>
              </w:rPr>
              <w:t>Jivanescu</w:t>
            </w:r>
            <w:proofErr w:type="spellEnd"/>
            <w:r w:rsidRPr="007E65C0">
              <w:rPr>
                <w:rFonts w:ascii="Arial Narrow" w:hAnsi="Arial Narrow" w:cs="Arial"/>
                <w:sz w:val="24"/>
                <w:szCs w:val="24"/>
              </w:rPr>
              <w:t xml:space="preserve"> A, </w:t>
            </w:r>
            <w:proofErr w:type="spellStart"/>
            <w:r w:rsidRPr="007E65C0">
              <w:rPr>
                <w:rFonts w:ascii="Arial Narrow" w:hAnsi="Arial Narrow" w:cs="Arial"/>
                <w:sz w:val="24"/>
                <w:szCs w:val="24"/>
              </w:rPr>
              <w:t>Rotar</w:t>
            </w:r>
            <w:proofErr w:type="spellEnd"/>
            <w:r w:rsidRPr="007E65C0">
              <w:rPr>
                <w:rFonts w:ascii="Arial Narrow" w:hAnsi="Arial Narrow" w:cs="Arial"/>
                <w:sz w:val="24"/>
                <w:szCs w:val="24"/>
              </w:rPr>
              <w:t xml:space="preserve"> P, </w:t>
            </w:r>
            <w:proofErr w:type="spellStart"/>
            <w:r w:rsidRPr="007E65C0">
              <w:rPr>
                <w:rFonts w:ascii="Arial Narrow" w:hAnsi="Arial Narrow" w:cs="Arial"/>
                <w:sz w:val="24"/>
                <w:szCs w:val="24"/>
              </w:rPr>
              <w:t>Hategan</w:t>
            </w:r>
            <w:proofErr w:type="spellEnd"/>
            <w:r w:rsidRPr="007E65C0">
              <w:rPr>
                <w:rFonts w:ascii="Arial Narrow" w:hAnsi="Arial Narrow" w:cs="Arial"/>
                <w:sz w:val="24"/>
                <w:szCs w:val="24"/>
              </w:rPr>
              <w:t xml:space="preserve"> S, </w:t>
            </w:r>
            <w:proofErr w:type="spellStart"/>
            <w:r w:rsidRPr="007E65C0">
              <w:rPr>
                <w:rFonts w:ascii="Arial Narrow" w:hAnsi="Arial Narrow" w:cs="Arial"/>
                <w:sz w:val="24"/>
                <w:szCs w:val="24"/>
              </w:rPr>
              <w:t>Pricop</w:t>
            </w:r>
            <w:proofErr w:type="spellEnd"/>
            <w:r w:rsidRPr="007E65C0">
              <w:rPr>
                <w:rFonts w:ascii="Arial Narrow" w:hAnsi="Arial Narrow" w:cs="Arial"/>
                <w:sz w:val="24"/>
                <w:szCs w:val="24"/>
              </w:rPr>
              <w:t xml:space="preserve"> C, Rus R, </w:t>
            </w:r>
            <w:r w:rsidRPr="007E65C0">
              <w:rPr>
                <w:rFonts w:ascii="Arial Narrow" w:hAnsi="Arial Narrow" w:cs="Arial"/>
                <w:b/>
                <w:sz w:val="24"/>
                <w:szCs w:val="24"/>
              </w:rPr>
              <w:t>Goguta L</w:t>
            </w:r>
            <w:r w:rsidRPr="007E65C0">
              <w:rPr>
                <w:rFonts w:ascii="Arial Narrow" w:hAnsi="Arial Narrow" w:cs="Arial"/>
                <w:sz w:val="24"/>
                <w:szCs w:val="24"/>
              </w:rPr>
              <w:t xml:space="preserve">. </w:t>
            </w:r>
          </w:p>
        </w:tc>
        <w:tc>
          <w:tcPr>
            <w:tcW w:w="4969" w:type="dxa"/>
            <w:tcBorders>
              <w:top w:val="single" w:sz="4" w:space="0" w:color="auto"/>
              <w:left w:val="single" w:sz="4" w:space="0" w:color="auto"/>
              <w:bottom w:val="single" w:sz="4" w:space="0" w:color="auto"/>
              <w:right w:val="single" w:sz="4" w:space="0" w:color="auto"/>
            </w:tcBorders>
          </w:tcPr>
          <w:p w14:paraId="1D47D8C1" w14:textId="62D5BB8F" w:rsidR="004F4756" w:rsidRPr="007E65C0" w:rsidRDefault="007E65C0" w:rsidP="004F4756">
            <w:pPr>
              <w:spacing w:after="0" w:line="240" w:lineRule="auto"/>
              <w:jc w:val="both"/>
              <w:rPr>
                <w:rFonts w:ascii="Arial Narrow" w:hAnsi="Arial Narrow" w:cs="Arial"/>
                <w:b/>
                <w:color w:val="181818"/>
                <w:sz w:val="24"/>
                <w:szCs w:val="24"/>
                <w:lang w:val="ro-RO"/>
              </w:rPr>
            </w:pPr>
            <w:r w:rsidRPr="007E65C0">
              <w:rPr>
                <w:rFonts w:ascii="Arial Narrow" w:hAnsi="Arial Narrow" w:cs="Arial"/>
                <w:sz w:val="24"/>
                <w:szCs w:val="24"/>
              </w:rPr>
              <w:t>Clinical Factors Influence the Trueness of Intra-oral Scanning.</w:t>
            </w:r>
          </w:p>
        </w:tc>
        <w:tc>
          <w:tcPr>
            <w:tcW w:w="3270" w:type="dxa"/>
            <w:tcBorders>
              <w:top w:val="single" w:sz="4" w:space="0" w:color="auto"/>
              <w:left w:val="single" w:sz="4" w:space="0" w:color="auto"/>
              <w:bottom w:val="single" w:sz="4" w:space="0" w:color="auto"/>
              <w:right w:val="single" w:sz="4" w:space="0" w:color="auto"/>
            </w:tcBorders>
          </w:tcPr>
          <w:p w14:paraId="36FE0843" w14:textId="77777777" w:rsidR="004F4756" w:rsidRPr="007E65C0" w:rsidRDefault="007E65C0" w:rsidP="004F4756">
            <w:pPr>
              <w:spacing w:after="0" w:line="240" w:lineRule="auto"/>
              <w:jc w:val="both"/>
              <w:rPr>
                <w:rFonts w:ascii="Arial Narrow" w:hAnsi="Arial Narrow" w:cs="Arial"/>
                <w:sz w:val="24"/>
                <w:szCs w:val="24"/>
              </w:rPr>
            </w:pPr>
            <w:proofErr w:type="spellStart"/>
            <w:r w:rsidRPr="007E65C0">
              <w:rPr>
                <w:rFonts w:ascii="Arial Narrow" w:hAnsi="Arial Narrow" w:cs="Arial"/>
                <w:sz w:val="24"/>
                <w:szCs w:val="24"/>
              </w:rPr>
              <w:t>Eur</w:t>
            </w:r>
            <w:proofErr w:type="spellEnd"/>
            <w:r w:rsidRPr="007E65C0">
              <w:rPr>
                <w:rFonts w:ascii="Arial Narrow" w:hAnsi="Arial Narrow" w:cs="Arial"/>
                <w:sz w:val="24"/>
                <w:szCs w:val="24"/>
              </w:rPr>
              <w:t xml:space="preserve"> J </w:t>
            </w:r>
            <w:proofErr w:type="spellStart"/>
            <w:r w:rsidRPr="007E65C0">
              <w:rPr>
                <w:rFonts w:ascii="Arial Narrow" w:hAnsi="Arial Narrow" w:cs="Arial"/>
                <w:sz w:val="24"/>
                <w:szCs w:val="24"/>
              </w:rPr>
              <w:t>Prosthodont</w:t>
            </w:r>
            <w:proofErr w:type="spellEnd"/>
            <w:r w:rsidRPr="007E65C0">
              <w:rPr>
                <w:rFonts w:ascii="Arial Narrow" w:hAnsi="Arial Narrow" w:cs="Arial"/>
                <w:sz w:val="24"/>
                <w:szCs w:val="24"/>
              </w:rPr>
              <w:t xml:space="preserve"> </w:t>
            </w:r>
            <w:proofErr w:type="spellStart"/>
            <w:r w:rsidRPr="007E65C0">
              <w:rPr>
                <w:rFonts w:ascii="Arial Narrow" w:hAnsi="Arial Narrow" w:cs="Arial"/>
                <w:sz w:val="24"/>
                <w:szCs w:val="24"/>
              </w:rPr>
              <w:t>Restor</w:t>
            </w:r>
            <w:proofErr w:type="spellEnd"/>
            <w:r w:rsidRPr="007E65C0">
              <w:rPr>
                <w:rFonts w:ascii="Arial Narrow" w:hAnsi="Arial Narrow" w:cs="Arial"/>
                <w:sz w:val="24"/>
                <w:szCs w:val="24"/>
              </w:rPr>
              <w:t xml:space="preserve"> Dent. 2019</w:t>
            </w:r>
          </w:p>
          <w:p w14:paraId="2568A177" w14:textId="77777777" w:rsidR="007E65C0" w:rsidRPr="007E65C0" w:rsidRDefault="007E65C0" w:rsidP="004F4756">
            <w:pPr>
              <w:spacing w:after="0" w:line="240" w:lineRule="auto"/>
              <w:jc w:val="both"/>
              <w:rPr>
                <w:rFonts w:ascii="Arial Narrow" w:hAnsi="Arial Narrow" w:cs="Arial"/>
                <w:color w:val="181818"/>
                <w:sz w:val="24"/>
                <w:szCs w:val="24"/>
                <w:lang w:val="ro-RO"/>
              </w:rPr>
            </w:pPr>
            <w:r w:rsidRPr="007E65C0">
              <w:rPr>
                <w:rFonts w:ascii="Arial Narrow" w:hAnsi="Arial Narrow" w:cs="Arial"/>
                <w:color w:val="181818"/>
                <w:sz w:val="24"/>
                <w:szCs w:val="24"/>
                <w:lang w:val="ro-RO"/>
              </w:rPr>
              <w:t>Print ISSN0965-7452</w:t>
            </w:r>
          </w:p>
          <w:p w14:paraId="3BF3F119" w14:textId="77777777" w:rsidR="007E65C0" w:rsidRPr="007E65C0" w:rsidRDefault="007E65C0" w:rsidP="004F4756">
            <w:pPr>
              <w:spacing w:after="0" w:line="240" w:lineRule="auto"/>
              <w:jc w:val="both"/>
              <w:rPr>
                <w:rFonts w:ascii="Arial Narrow" w:hAnsi="Arial Narrow" w:cs="Arial"/>
                <w:color w:val="181818"/>
                <w:sz w:val="24"/>
                <w:szCs w:val="24"/>
                <w:lang w:val="ro-RO"/>
              </w:rPr>
            </w:pPr>
            <w:r w:rsidRPr="007E65C0">
              <w:rPr>
                <w:rFonts w:ascii="Arial Narrow" w:hAnsi="Arial Narrow" w:cs="Arial"/>
                <w:color w:val="181818"/>
                <w:sz w:val="24"/>
                <w:szCs w:val="24"/>
                <w:lang w:val="ro-RO"/>
              </w:rPr>
              <w:t>Electronic ISSN2396-8893</w:t>
            </w:r>
          </w:p>
          <w:p w14:paraId="68533675" w14:textId="5EE6BB4E" w:rsidR="007E65C0" w:rsidRPr="007E65C0" w:rsidRDefault="007E65C0" w:rsidP="004F4756">
            <w:pPr>
              <w:spacing w:after="0" w:line="240" w:lineRule="auto"/>
              <w:jc w:val="both"/>
              <w:rPr>
                <w:rFonts w:ascii="Arial Narrow" w:hAnsi="Arial Narrow" w:cs="Arial"/>
                <w:color w:val="181818"/>
                <w:sz w:val="24"/>
                <w:szCs w:val="24"/>
                <w:lang w:val="ro-RO"/>
              </w:rPr>
            </w:pPr>
            <w:r w:rsidRPr="007E65C0">
              <w:rPr>
                <w:rFonts w:ascii="Arial Narrow" w:hAnsi="Arial Narrow" w:cs="Arial"/>
                <w:color w:val="181818"/>
                <w:sz w:val="24"/>
                <w:szCs w:val="24"/>
                <w:lang w:val="ro-RO"/>
              </w:rPr>
              <w:t>1922/EJPRD_01861Jivanescu05</w:t>
            </w:r>
          </w:p>
        </w:tc>
        <w:tc>
          <w:tcPr>
            <w:tcW w:w="1289" w:type="dxa"/>
            <w:tcBorders>
              <w:top w:val="single" w:sz="4" w:space="0" w:color="auto"/>
              <w:left w:val="single" w:sz="4" w:space="0" w:color="auto"/>
              <w:bottom w:val="single" w:sz="4" w:space="0" w:color="auto"/>
              <w:right w:val="single" w:sz="4" w:space="0" w:color="auto"/>
            </w:tcBorders>
          </w:tcPr>
          <w:p w14:paraId="5B5D183E" w14:textId="40349A7A" w:rsidR="004F4756" w:rsidRPr="007E65C0" w:rsidRDefault="007E65C0" w:rsidP="004F4756">
            <w:pPr>
              <w:spacing w:after="0" w:line="240" w:lineRule="auto"/>
              <w:jc w:val="both"/>
              <w:rPr>
                <w:rFonts w:ascii="Arial Narrow" w:hAnsi="Arial Narrow" w:cs="Arial"/>
                <w:color w:val="181818"/>
                <w:sz w:val="24"/>
                <w:szCs w:val="24"/>
                <w:lang w:val="ro-RO"/>
              </w:rPr>
            </w:pPr>
            <w:r w:rsidRPr="007E65C0">
              <w:rPr>
                <w:rFonts w:ascii="Arial Narrow" w:hAnsi="Arial Narrow" w:cs="Arial"/>
                <w:color w:val="181818"/>
                <w:sz w:val="24"/>
                <w:szCs w:val="24"/>
                <w:lang w:val="ro-RO"/>
              </w:rPr>
              <w:t xml:space="preserve">BDI </w:t>
            </w:r>
          </w:p>
        </w:tc>
        <w:tc>
          <w:tcPr>
            <w:tcW w:w="2587" w:type="dxa"/>
            <w:tcBorders>
              <w:top w:val="single" w:sz="4" w:space="0" w:color="auto"/>
              <w:left w:val="single" w:sz="4" w:space="0" w:color="auto"/>
              <w:bottom w:val="single" w:sz="4" w:space="0" w:color="auto"/>
              <w:right w:val="single" w:sz="4" w:space="0" w:color="auto"/>
            </w:tcBorders>
          </w:tcPr>
          <w:p w14:paraId="1D77F863" w14:textId="00D63C0A" w:rsidR="004F4756" w:rsidRPr="007E65C0" w:rsidRDefault="007E65C0" w:rsidP="004F4756">
            <w:pPr>
              <w:spacing w:after="0" w:line="240" w:lineRule="auto"/>
              <w:jc w:val="both"/>
              <w:rPr>
                <w:rFonts w:ascii="Arial Narrow" w:hAnsi="Arial Narrow" w:cs="Arial"/>
                <w:b/>
                <w:color w:val="181818"/>
                <w:sz w:val="24"/>
                <w:szCs w:val="24"/>
                <w:lang w:val="ro-RO"/>
              </w:rPr>
            </w:pPr>
            <w:r w:rsidRPr="007E65C0">
              <w:rPr>
                <w:rFonts w:ascii="Arial Narrow" w:hAnsi="Arial Narrow" w:cs="Arial"/>
                <w:bCs/>
                <w:color w:val="181818"/>
                <w:sz w:val="24"/>
                <w:szCs w:val="24"/>
                <w:lang w:val="ro-RO"/>
              </w:rPr>
              <w:t>UMF”V Babes” Timişoara, Facultatea de Medicinā Dentarā</w:t>
            </w:r>
          </w:p>
        </w:tc>
      </w:tr>
    </w:tbl>
    <w:p w14:paraId="4BE2EE00" w14:textId="77777777" w:rsidR="006757E2" w:rsidRPr="007E65C0" w:rsidRDefault="006757E2" w:rsidP="006757E2">
      <w:pPr>
        <w:spacing w:after="0" w:line="240" w:lineRule="auto"/>
        <w:jc w:val="both"/>
        <w:rPr>
          <w:rFonts w:ascii="Arial Narrow" w:hAnsi="Arial Narrow" w:cs="Arial"/>
          <w:b/>
          <w:color w:val="0000FF"/>
          <w:u w:val="single"/>
          <w:lang w:val="ro-RO"/>
        </w:rPr>
      </w:pPr>
    </w:p>
    <w:p w14:paraId="5BD15D40" w14:textId="6B0CB05B" w:rsidR="006757E2" w:rsidRPr="00D96F49" w:rsidRDefault="006757E2" w:rsidP="006757E2">
      <w:pPr>
        <w:spacing w:after="0" w:line="240" w:lineRule="auto"/>
        <w:jc w:val="center"/>
        <w:rPr>
          <w:rFonts w:ascii="Arial" w:hAnsi="Arial" w:cs="Arial"/>
          <w:b/>
          <w:color w:val="0000FF"/>
          <w:lang w:val="ro-RO"/>
        </w:rPr>
      </w:pPr>
    </w:p>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571327A9"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140E73">
        <w:rPr>
          <w:rFonts w:ascii="Arial" w:hAnsi="Arial" w:cs="Arial"/>
          <w:b/>
          <w:color w:val="FF0000"/>
          <w:sz w:val="28"/>
          <w:szCs w:val="28"/>
          <w:lang w:val="ro-RO"/>
        </w:rPr>
        <w:t xml:space="preserve"> </w:t>
      </w:r>
      <w:r w:rsidR="000901EB">
        <w:rPr>
          <w:rFonts w:ascii="Arial" w:hAnsi="Arial" w:cs="Arial"/>
          <w:b/>
          <w:color w:val="FF0000"/>
          <w:sz w:val="28"/>
          <w:szCs w:val="28"/>
          <w:lang w:val="ro-RO"/>
        </w:rPr>
        <w:t>4</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38C6AD20"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771B48">
        <w:rPr>
          <w:rFonts w:ascii="Arial" w:hAnsi="Arial" w:cs="Arial"/>
          <w:b/>
          <w:color w:val="FF0000"/>
          <w:sz w:val="28"/>
          <w:szCs w:val="28"/>
          <w:lang w:val="ro-RO"/>
        </w:rPr>
        <w:t>9.624</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B3D215C" w14:textId="77777777" w:rsidR="006757E2" w:rsidRDefault="006757E2" w:rsidP="005A6D24">
      <w:pPr>
        <w:autoSpaceDE w:val="0"/>
        <w:autoSpaceDN w:val="0"/>
        <w:adjustRightInd w:val="0"/>
        <w:spacing w:after="0" w:line="240" w:lineRule="auto"/>
        <w:rPr>
          <w:rFonts w:ascii="Arial" w:hAnsi="Arial" w:cs="Arial"/>
          <w:b/>
          <w:color w:val="FF0000"/>
          <w:sz w:val="28"/>
          <w:szCs w:val="28"/>
          <w:lang w:val="ro-RO"/>
        </w:rPr>
      </w:pP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56A5B545" w14:textId="01392CED"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p w14:paraId="453E395A" w14:textId="77A6165A" w:rsidR="00FB62A2" w:rsidRDefault="00FB62A2" w:rsidP="005A6D24">
      <w:pPr>
        <w:spacing w:after="0"/>
        <w:rPr>
          <w:rFonts w:ascii="Arial Narrow" w:hAnsi="Arial Narrow" w:cs="Arial"/>
          <w:b/>
          <w:color w:val="0000FF"/>
          <w:sz w:val="28"/>
          <w:szCs w:val="28"/>
          <w:lang w:val="ro-RO"/>
        </w:rPr>
      </w:pPr>
    </w:p>
    <w:p w14:paraId="39B4804B" w14:textId="5CAA91FD" w:rsidR="007E65C0" w:rsidRDefault="007E65C0" w:rsidP="005A6D24">
      <w:pPr>
        <w:spacing w:after="0"/>
        <w:rPr>
          <w:rFonts w:ascii="Arial Narrow" w:hAnsi="Arial Narrow" w:cs="Arial"/>
          <w:b/>
          <w:color w:val="0000FF"/>
          <w:sz w:val="28"/>
          <w:szCs w:val="28"/>
          <w:lang w:val="ro-RO"/>
        </w:rPr>
      </w:pPr>
    </w:p>
    <w:p w14:paraId="16AF8176" w14:textId="66064A95" w:rsidR="007E65C0" w:rsidRDefault="007E65C0" w:rsidP="005A6D24">
      <w:pPr>
        <w:spacing w:after="0"/>
        <w:rPr>
          <w:rFonts w:ascii="Arial Narrow" w:hAnsi="Arial Narrow" w:cs="Arial"/>
          <w:b/>
          <w:color w:val="0000FF"/>
          <w:sz w:val="28"/>
          <w:szCs w:val="28"/>
          <w:lang w:val="ro-RO"/>
        </w:rPr>
      </w:pPr>
    </w:p>
    <w:p w14:paraId="1A68113F" w14:textId="77777777" w:rsidR="007E65C0" w:rsidRDefault="007E65C0"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77777777" w:rsidR="00793CBC" w:rsidRPr="00DB6995" w:rsidRDefault="00793CBC"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Conf.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Conf.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060322">
        <w:rPr>
          <w:rFonts w:ascii="Times New Roman" w:hAnsi="Times New Roman"/>
          <w:b/>
          <w:color w:val="181818"/>
          <w:sz w:val="28"/>
        </w:rPr>
        <w:t>Emanuela</w:t>
      </w:r>
      <w:proofErr w:type="spellEnd"/>
      <w:r w:rsidRPr="00060322">
        <w:rPr>
          <w:rFonts w:ascii="Times New Roman" w:hAnsi="Times New Roman"/>
          <w:b/>
          <w:color w:val="181818"/>
          <w:sz w:val="28"/>
        </w:rPr>
        <w:t xml:space="preserve">  Lidia</w:t>
      </w:r>
      <w:proofErr w:type="gramEnd"/>
      <w:r w:rsidRPr="00060322">
        <w:rPr>
          <w:rFonts w:ascii="Times New Roman" w:hAnsi="Times New Roman"/>
          <w:b/>
          <w:color w:val="181818"/>
          <w:sz w:val="28"/>
        </w:rPr>
        <w:t xml:space="preserve"> </w:t>
      </w:r>
      <w:proofErr w:type="spellStart"/>
      <w:r w:rsidRPr="00060322">
        <w:rPr>
          <w:rFonts w:ascii="Times New Roman" w:hAnsi="Times New Roman"/>
          <w:b/>
          <w:color w:val="181818"/>
          <w:sz w:val="28"/>
        </w:rPr>
        <w:t>Crăciunescu</w:t>
      </w:r>
      <w:proofErr w:type="spellEnd"/>
      <w:r>
        <w:rPr>
          <w:rFonts w:ascii="Times New Roman" w:hAnsi="Times New Roman"/>
          <w:b/>
          <w:color w:val="181818"/>
          <w:sz w:val="28"/>
          <w:szCs w:val="24"/>
          <w:lang w:val="ro-RO"/>
        </w:rPr>
        <w:tab/>
      </w:r>
    </w:p>
    <w:p w14:paraId="7EE43F81" w14:textId="1F9D79F9" w:rsidR="005A6D24" w:rsidRPr="00D96F49" w:rsidRDefault="00793CBC" w:rsidP="005A6D24">
      <w:pPr>
        <w:spacing w:after="0"/>
        <w:rPr>
          <w:rFonts w:ascii="Arial Narrow" w:hAnsi="Arial Narrow" w:cs="Arial"/>
          <w:color w:val="181818"/>
          <w:sz w:val="24"/>
          <w:szCs w:val="24"/>
          <w:lang w:val="ro-RO"/>
        </w:rPr>
      </w:pPr>
      <w:r>
        <w:rPr>
          <w:rFonts w:ascii="Times New Roman" w:hAnsi="Times New Roman"/>
          <w:b/>
          <w:color w:val="181818"/>
          <w:sz w:val="28"/>
          <w:szCs w:val="24"/>
          <w:lang w:val="ro-RO"/>
        </w:rPr>
        <w:tab/>
      </w:r>
      <w:r w:rsidR="005A6D24" w:rsidRPr="00D96F49">
        <w:rPr>
          <w:rFonts w:ascii="Arial Narrow" w:hAnsi="Arial Narrow" w:cs="Arial"/>
          <w:color w:val="181818"/>
          <w:sz w:val="24"/>
          <w:szCs w:val="24"/>
          <w:lang w:val="ro-RO"/>
        </w:rPr>
        <w:t>Data _______________</w:t>
      </w: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9022"/>
      </w:tblGrid>
      <w:tr w:rsidR="001005DF" w:rsidRPr="00A42E0C" w14:paraId="18B397C0" w14:textId="77777777" w:rsidTr="004E625F">
        <w:tc>
          <w:tcPr>
            <w:tcW w:w="607"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2"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Pr>
                <w:rFonts w:ascii="Arial" w:hAnsi="Arial" w:cs="Arial"/>
                <w:b/>
                <w:color w:val="0000FF"/>
                <w:sz w:val="24"/>
                <w:szCs w:val="24"/>
              </w:rPr>
              <w:t xml:space="preserve">Minim </w:t>
            </w:r>
            <w:r w:rsidR="001005DF" w:rsidRPr="001005DF">
              <w:rPr>
                <w:rFonts w:ascii="Arial" w:hAnsi="Arial" w:cs="Arial"/>
                <w:b/>
                <w:color w:val="0000FF"/>
                <w:sz w:val="24"/>
                <w:szCs w:val="24"/>
              </w:rPr>
              <w:t xml:space="preserve">5 </w:t>
            </w:r>
            <w:proofErr w:type="spellStart"/>
            <w:r w:rsidR="001005DF" w:rsidRPr="001005DF">
              <w:rPr>
                <w:rFonts w:ascii="Arial" w:hAnsi="Arial" w:cs="Arial"/>
                <w:b/>
                <w:color w:val="0000FF"/>
                <w:sz w:val="24"/>
                <w:szCs w:val="24"/>
              </w:rPr>
              <w:t>articole</w:t>
            </w:r>
            <w:proofErr w:type="spellEnd"/>
            <w:r w:rsidR="001005DF" w:rsidRPr="001005DF">
              <w:rPr>
                <w:rFonts w:ascii="Arial" w:hAnsi="Arial" w:cs="Arial"/>
                <w:b/>
                <w:color w:val="0000FF"/>
                <w:sz w:val="24"/>
                <w:szCs w:val="24"/>
              </w:rPr>
              <w:t xml:space="preserve"> ISI, </w:t>
            </w:r>
            <w:proofErr w:type="spellStart"/>
            <w:r w:rsidR="001005DF" w:rsidRPr="001005DF">
              <w:rPr>
                <w:rFonts w:ascii="Arial" w:hAnsi="Arial" w:cs="Arial"/>
                <w:b/>
                <w:color w:val="0000FF"/>
                <w:sz w:val="24"/>
                <w:szCs w:val="24"/>
              </w:rPr>
              <w:t>în</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calitate</w:t>
            </w:r>
            <w:proofErr w:type="spellEnd"/>
            <w:r w:rsidR="001005DF" w:rsidRPr="001005DF">
              <w:rPr>
                <w:rFonts w:ascii="Arial" w:hAnsi="Arial" w:cs="Arial"/>
                <w:b/>
                <w:color w:val="0000FF"/>
                <w:sz w:val="24"/>
                <w:szCs w:val="24"/>
              </w:rPr>
              <w:t xml:space="preserve"> de </w:t>
            </w:r>
            <w:proofErr w:type="spellStart"/>
            <w:r w:rsidR="001005DF" w:rsidRPr="001005DF">
              <w:rPr>
                <w:rFonts w:ascii="Arial" w:hAnsi="Arial" w:cs="Arial"/>
                <w:b/>
                <w:color w:val="0000FF"/>
                <w:sz w:val="24"/>
                <w:szCs w:val="24"/>
              </w:rPr>
              <w:t>autor</w:t>
            </w:r>
            <w:proofErr w:type="spellEnd"/>
            <w:r w:rsidR="001005DF" w:rsidRPr="001005DF">
              <w:rPr>
                <w:rFonts w:ascii="Arial" w:hAnsi="Arial" w:cs="Arial"/>
                <w:b/>
                <w:color w:val="0000FF"/>
                <w:sz w:val="24"/>
                <w:szCs w:val="24"/>
              </w:rPr>
              <w:t xml:space="preserve"> principal, </w:t>
            </w:r>
            <w:proofErr w:type="spellStart"/>
            <w:r w:rsidR="001005DF" w:rsidRPr="001005DF">
              <w:rPr>
                <w:rFonts w:ascii="Arial" w:hAnsi="Arial" w:cs="Arial"/>
                <w:b/>
                <w:color w:val="0000FF"/>
                <w:sz w:val="24"/>
                <w:szCs w:val="24"/>
              </w:rPr>
              <w:t>publicate</w:t>
            </w:r>
            <w:proofErr w:type="spellEnd"/>
            <w:r w:rsidR="001005DF" w:rsidRPr="001005DF">
              <w:rPr>
                <w:rFonts w:ascii="Arial" w:hAnsi="Arial" w:cs="Arial"/>
                <w:b/>
                <w:color w:val="0000FF"/>
                <w:sz w:val="24"/>
                <w:szCs w:val="24"/>
              </w:rPr>
              <w:t xml:space="preserve"> de la ultima </w:t>
            </w:r>
            <w:proofErr w:type="spellStart"/>
            <w:r w:rsidR="001005DF" w:rsidRPr="001005DF">
              <w:rPr>
                <w:rFonts w:ascii="Arial" w:hAnsi="Arial" w:cs="Arial"/>
                <w:b/>
                <w:color w:val="0000FF"/>
                <w:sz w:val="24"/>
                <w:szCs w:val="24"/>
              </w:rPr>
              <w:t>promovare</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sau</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pentru</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cei</w:t>
            </w:r>
            <w:proofErr w:type="spellEnd"/>
            <w:r w:rsidR="001005DF" w:rsidRPr="001005DF">
              <w:rPr>
                <w:rFonts w:ascii="Arial" w:hAnsi="Arial" w:cs="Arial"/>
                <w:b/>
                <w:color w:val="0000FF"/>
                <w:sz w:val="24"/>
                <w:szCs w:val="24"/>
              </w:rPr>
              <w:t xml:space="preserve"> care nu </w:t>
            </w:r>
            <w:proofErr w:type="spellStart"/>
            <w:r w:rsidR="001005DF" w:rsidRPr="001005DF">
              <w:rPr>
                <w:rFonts w:ascii="Arial" w:hAnsi="Arial" w:cs="Arial"/>
                <w:b/>
                <w:color w:val="0000FF"/>
                <w:sz w:val="24"/>
                <w:szCs w:val="24"/>
              </w:rPr>
              <w:t>provin</w:t>
            </w:r>
            <w:proofErr w:type="spellEnd"/>
            <w:r w:rsidR="001005DF" w:rsidRPr="001005DF">
              <w:rPr>
                <w:rFonts w:ascii="Arial" w:hAnsi="Arial" w:cs="Arial"/>
                <w:b/>
                <w:color w:val="0000FF"/>
                <w:sz w:val="24"/>
                <w:szCs w:val="24"/>
              </w:rPr>
              <w:t xml:space="preserve"> din </w:t>
            </w:r>
            <w:proofErr w:type="spellStart"/>
            <w:r w:rsidR="001005DF" w:rsidRPr="001005DF">
              <w:rPr>
                <w:rFonts w:ascii="Arial" w:hAnsi="Arial" w:cs="Arial"/>
                <w:b/>
                <w:color w:val="0000FF"/>
                <w:sz w:val="24"/>
                <w:szCs w:val="24"/>
              </w:rPr>
              <w:t>învățământul</w:t>
            </w:r>
            <w:proofErr w:type="spellEnd"/>
            <w:r w:rsidR="001005DF" w:rsidRPr="001005DF">
              <w:rPr>
                <w:rFonts w:ascii="Arial" w:hAnsi="Arial" w:cs="Arial"/>
                <w:b/>
                <w:color w:val="0000FF"/>
                <w:sz w:val="24"/>
                <w:szCs w:val="24"/>
              </w:rPr>
              <w:t xml:space="preserve"> superior, </w:t>
            </w:r>
            <w:proofErr w:type="spellStart"/>
            <w:r w:rsidR="001005DF" w:rsidRPr="001005DF">
              <w:rPr>
                <w:rFonts w:ascii="Arial" w:hAnsi="Arial" w:cs="Arial"/>
                <w:b/>
                <w:color w:val="0000FF"/>
                <w:sz w:val="24"/>
                <w:szCs w:val="24"/>
              </w:rPr>
              <w:t>în</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ultimii</w:t>
            </w:r>
            <w:proofErr w:type="spellEnd"/>
            <w:r w:rsidR="001005DF" w:rsidRPr="001005DF">
              <w:rPr>
                <w:rFonts w:ascii="Arial" w:hAnsi="Arial" w:cs="Arial"/>
                <w:b/>
                <w:color w:val="0000FF"/>
                <w:sz w:val="24"/>
                <w:szCs w:val="24"/>
              </w:rPr>
              <w:t xml:space="preserve"> 5 </w:t>
            </w:r>
            <w:proofErr w:type="spellStart"/>
            <w:r w:rsidR="001005DF" w:rsidRPr="001005DF">
              <w:rPr>
                <w:rFonts w:ascii="Arial" w:hAnsi="Arial" w:cs="Arial"/>
                <w:b/>
                <w:color w:val="0000FF"/>
                <w:sz w:val="24"/>
                <w:szCs w:val="24"/>
              </w:rPr>
              <w:t>ani</w:t>
            </w:r>
            <w:proofErr w:type="spellEnd"/>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A42E0C" w14:paraId="2DA9690E" w14:textId="77777777" w:rsidTr="004E625F">
        <w:tc>
          <w:tcPr>
            <w:tcW w:w="607"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022" w:type="dxa"/>
          </w:tcPr>
          <w:p w14:paraId="49A3D82F" w14:textId="1D683129" w:rsidR="001005DF" w:rsidRPr="00A42E0C" w:rsidRDefault="004E625F" w:rsidP="0074722C">
            <w:pPr>
              <w:spacing w:after="160" w:line="259" w:lineRule="auto"/>
              <w:jc w:val="both"/>
              <w:rPr>
                <w:rFonts w:ascii="Arial" w:hAnsi="Arial" w:cs="Arial"/>
                <w:b/>
                <w:color w:val="0000FF"/>
                <w:sz w:val="24"/>
                <w:szCs w:val="24"/>
                <w:lang w:val="ro-RO"/>
              </w:rPr>
            </w:pPr>
            <w:r w:rsidRPr="004E625F">
              <w:rPr>
                <w:rFonts w:ascii="Arial" w:hAnsi="Arial" w:cs="Arial"/>
                <w:b/>
                <w:bCs/>
                <w:sz w:val="24"/>
                <w:szCs w:val="24"/>
              </w:rPr>
              <w:t>Luciana Goguta</w:t>
            </w:r>
            <w:r w:rsidRPr="004E625F">
              <w:rPr>
                <w:rFonts w:ascii="Arial" w:hAnsi="Arial" w:cs="Arial"/>
                <w:sz w:val="24"/>
                <w:szCs w:val="24"/>
              </w:rPr>
              <w:t xml:space="preserve">, Diana </w:t>
            </w:r>
            <w:proofErr w:type="spellStart"/>
            <w:r w:rsidRPr="004E625F">
              <w:rPr>
                <w:rFonts w:ascii="Arial" w:hAnsi="Arial" w:cs="Arial"/>
                <w:sz w:val="24"/>
                <w:szCs w:val="24"/>
              </w:rPr>
              <w:t>Lungeanu</w:t>
            </w:r>
            <w:proofErr w:type="spellEnd"/>
            <w:r w:rsidRPr="004E625F">
              <w:rPr>
                <w:rFonts w:ascii="Arial" w:hAnsi="Arial" w:cs="Arial"/>
                <w:sz w:val="24"/>
                <w:szCs w:val="24"/>
              </w:rPr>
              <w:t xml:space="preserve">, </w:t>
            </w:r>
            <w:proofErr w:type="spellStart"/>
            <w:r w:rsidRPr="004E625F">
              <w:rPr>
                <w:rFonts w:ascii="Arial" w:hAnsi="Arial" w:cs="Arial"/>
                <w:sz w:val="24"/>
                <w:szCs w:val="24"/>
              </w:rPr>
              <w:t>Codruta</w:t>
            </w:r>
            <w:proofErr w:type="spellEnd"/>
            <w:r w:rsidRPr="004E625F">
              <w:rPr>
                <w:rFonts w:ascii="Arial" w:hAnsi="Arial" w:cs="Arial"/>
                <w:sz w:val="24"/>
                <w:szCs w:val="24"/>
              </w:rPr>
              <w:t xml:space="preserve"> </w:t>
            </w:r>
            <w:proofErr w:type="spellStart"/>
            <w:r w:rsidRPr="004E625F">
              <w:rPr>
                <w:rFonts w:ascii="Arial" w:hAnsi="Arial" w:cs="Arial"/>
                <w:sz w:val="24"/>
                <w:szCs w:val="24"/>
              </w:rPr>
              <w:t>Ille</w:t>
            </w:r>
            <w:proofErr w:type="spellEnd"/>
            <w:r w:rsidRPr="004E625F">
              <w:rPr>
                <w:rFonts w:ascii="Arial" w:hAnsi="Arial" w:cs="Arial"/>
                <w:sz w:val="24"/>
                <w:szCs w:val="24"/>
              </w:rPr>
              <w:t xml:space="preserve">, Raul </w:t>
            </w:r>
            <w:proofErr w:type="spellStart"/>
            <w:r w:rsidRPr="004E625F">
              <w:rPr>
                <w:rFonts w:ascii="Arial" w:hAnsi="Arial" w:cs="Arial"/>
                <w:sz w:val="24"/>
                <w:szCs w:val="24"/>
              </w:rPr>
              <w:t>Rotar</w:t>
            </w:r>
            <w:proofErr w:type="spellEnd"/>
            <w:r w:rsidRPr="004E625F">
              <w:rPr>
                <w:rFonts w:ascii="Arial" w:hAnsi="Arial" w:cs="Arial"/>
                <w:sz w:val="24"/>
                <w:szCs w:val="24"/>
              </w:rPr>
              <w:t xml:space="preserve">, Marius </w:t>
            </w:r>
            <w:proofErr w:type="spellStart"/>
            <w:r w:rsidRPr="004E625F">
              <w:rPr>
                <w:rFonts w:ascii="Arial" w:hAnsi="Arial" w:cs="Arial"/>
                <w:sz w:val="24"/>
                <w:szCs w:val="24"/>
              </w:rPr>
              <w:t>Leretter</w:t>
            </w:r>
            <w:proofErr w:type="spellEnd"/>
            <w:r w:rsidRPr="004E625F">
              <w:rPr>
                <w:rFonts w:ascii="Arial" w:hAnsi="Arial" w:cs="Arial"/>
                <w:sz w:val="24"/>
                <w:szCs w:val="24"/>
              </w:rPr>
              <w:t xml:space="preserve">, Bart De </w:t>
            </w:r>
            <w:proofErr w:type="spellStart"/>
            <w:r w:rsidRPr="004E625F">
              <w:rPr>
                <w:rFonts w:ascii="Arial" w:hAnsi="Arial" w:cs="Arial"/>
                <w:sz w:val="24"/>
                <w:szCs w:val="24"/>
              </w:rPr>
              <w:t>Wever</w:t>
            </w:r>
            <w:proofErr w:type="spellEnd"/>
            <w:r w:rsidRPr="004E625F">
              <w:rPr>
                <w:rFonts w:ascii="Arial" w:hAnsi="Arial" w:cs="Arial"/>
                <w:sz w:val="24"/>
                <w:szCs w:val="24"/>
              </w:rPr>
              <w:t xml:space="preserve">, </w:t>
            </w:r>
            <w:proofErr w:type="spellStart"/>
            <w:r w:rsidRPr="004E625F">
              <w:rPr>
                <w:rFonts w:ascii="Arial" w:hAnsi="Arial" w:cs="Arial"/>
                <w:sz w:val="24"/>
                <w:szCs w:val="24"/>
              </w:rPr>
              <w:t>Anca</w:t>
            </w:r>
            <w:proofErr w:type="spellEnd"/>
            <w:r w:rsidRPr="004E625F">
              <w:rPr>
                <w:rFonts w:ascii="Arial" w:hAnsi="Arial" w:cs="Arial"/>
                <w:sz w:val="24"/>
                <w:szCs w:val="24"/>
              </w:rPr>
              <w:t xml:space="preserve"> </w:t>
            </w:r>
            <w:proofErr w:type="spellStart"/>
            <w:r w:rsidRPr="004E625F">
              <w:rPr>
                <w:rFonts w:ascii="Arial" w:hAnsi="Arial" w:cs="Arial"/>
                <w:sz w:val="24"/>
                <w:szCs w:val="24"/>
              </w:rPr>
              <w:t>Jivanescu</w:t>
            </w:r>
            <w:proofErr w:type="spellEnd"/>
            <w:r w:rsidRPr="004E625F">
              <w:rPr>
                <w:rFonts w:ascii="Arial" w:hAnsi="Arial" w:cs="Arial"/>
                <w:sz w:val="24"/>
                <w:szCs w:val="24"/>
              </w:rPr>
              <w:t xml:space="preserve">, Florin </w:t>
            </w:r>
            <w:proofErr w:type="spellStart"/>
            <w:r w:rsidRPr="004E625F">
              <w:rPr>
                <w:rFonts w:ascii="Arial" w:hAnsi="Arial" w:cs="Arial"/>
                <w:sz w:val="24"/>
                <w:szCs w:val="24"/>
              </w:rPr>
              <w:t>Topalā</w:t>
            </w:r>
            <w:proofErr w:type="spellEnd"/>
            <w:r w:rsidRPr="004E625F">
              <w:rPr>
                <w:rFonts w:ascii="Arial" w:hAnsi="Arial" w:cs="Arial"/>
                <w:sz w:val="24"/>
                <w:szCs w:val="24"/>
              </w:rPr>
              <w:t xml:space="preserve">. Efficacy of </w:t>
            </w:r>
            <w:proofErr w:type="spellStart"/>
            <w:r w:rsidRPr="004E625F">
              <w:rPr>
                <w:rFonts w:ascii="Arial" w:hAnsi="Arial" w:cs="Arial"/>
                <w:sz w:val="24"/>
                <w:szCs w:val="24"/>
              </w:rPr>
              <w:t>PerioTabs</w:t>
            </w:r>
            <w:proofErr w:type="spellEnd"/>
            <w:r w:rsidRPr="004E625F">
              <w:rPr>
                <w:rFonts w:ascii="Arial" w:hAnsi="Arial" w:cs="Arial"/>
                <w:sz w:val="24"/>
                <w:szCs w:val="24"/>
              </w:rPr>
              <w:t xml:space="preserve">, a </w:t>
            </w:r>
            <w:proofErr w:type="spellStart"/>
            <w:r w:rsidRPr="004E625F">
              <w:rPr>
                <w:rFonts w:ascii="Arial" w:hAnsi="Arial" w:cs="Arial"/>
                <w:sz w:val="24"/>
                <w:szCs w:val="24"/>
              </w:rPr>
              <w:t>NitrAdine</w:t>
            </w:r>
            <w:proofErr w:type="spellEnd"/>
            <w:r w:rsidRPr="004E625F">
              <w:rPr>
                <w:rFonts w:ascii="Arial" w:hAnsi="Arial" w:cs="Arial"/>
                <w:sz w:val="24"/>
                <w:szCs w:val="24"/>
              </w:rPr>
              <w:t xml:space="preserve">-based gingiva brushing solution, on periodontally affected patients treated with fixed partial dentures: a randomized controlled study Quintessence Int. 2021;0(0).  </w:t>
            </w:r>
            <w:proofErr w:type="spellStart"/>
            <w:proofErr w:type="gramStart"/>
            <w:r w:rsidRPr="004E625F">
              <w:rPr>
                <w:rFonts w:ascii="Arial" w:hAnsi="Arial" w:cs="Arial"/>
                <w:sz w:val="24"/>
                <w:szCs w:val="24"/>
              </w:rPr>
              <w:t>doi</w:t>
            </w:r>
            <w:proofErr w:type="spellEnd"/>
            <w:proofErr w:type="gramEnd"/>
            <w:r w:rsidRPr="004E625F">
              <w:rPr>
                <w:rFonts w:ascii="Arial" w:hAnsi="Arial" w:cs="Arial"/>
                <w:sz w:val="24"/>
                <w:szCs w:val="24"/>
              </w:rPr>
              <w:t>: 10.3290/j.qi.b912689.</w:t>
            </w:r>
            <w:r w:rsidRPr="004E625F">
              <w:rPr>
                <w:rFonts w:ascii="Arial" w:hAnsi="Arial" w:cs="Arial"/>
                <w:b/>
                <w:bCs/>
                <w:sz w:val="24"/>
                <w:szCs w:val="24"/>
              </w:rPr>
              <w:t xml:space="preserve"> </w:t>
            </w:r>
          </w:p>
        </w:tc>
      </w:tr>
      <w:tr w:rsidR="001005DF" w:rsidRPr="00A42E0C" w14:paraId="2E3B9D05" w14:textId="77777777" w:rsidTr="004E625F">
        <w:tc>
          <w:tcPr>
            <w:tcW w:w="607"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022" w:type="dxa"/>
          </w:tcPr>
          <w:p w14:paraId="668C44E3" w14:textId="2AFF40DD" w:rsidR="001005DF" w:rsidRPr="00A42E0C" w:rsidRDefault="004E625F" w:rsidP="0074722C">
            <w:pPr>
              <w:spacing w:after="160" w:line="259" w:lineRule="auto"/>
              <w:rPr>
                <w:rFonts w:ascii="Arial" w:hAnsi="Arial" w:cs="Arial"/>
                <w:b/>
                <w:color w:val="0000FF"/>
                <w:sz w:val="24"/>
                <w:szCs w:val="24"/>
                <w:lang w:val="ro-RO"/>
              </w:rPr>
            </w:pPr>
            <w:r w:rsidRPr="004E625F">
              <w:rPr>
                <w:rFonts w:ascii="Arial" w:hAnsi="Arial" w:cs="Arial"/>
                <w:b/>
                <w:bCs/>
                <w:sz w:val="24"/>
                <w:szCs w:val="24"/>
              </w:rPr>
              <w:t>Luciana Goguta</w:t>
            </w:r>
            <w:r w:rsidRPr="004E625F">
              <w:rPr>
                <w:rFonts w:ascii="Arial" w:hAnsi="Arial" w:cs="Arial"/>
                <w:sz w:val="24"/>
                <w:szCs w:val="24"/>
              </w:rPr>
              <w:t xml:space="preserve">, Diana </w:t>
            </w:r>
            <w:proofErr w:type="spellStart"/>
            <w:r w:rsidRPr="004E625F">
              <w:rPr>
                <w:rFonts w:ascii="Arial" w:hAnsi="Arial" w:cs="Arial"/>
                <w:sz w:val="24"/>
                <w:szCs w:val="24"/>
              </w:rPr>
              <w:t>Lungeanu</w:t>
            </w:r>
            <w:proofErr w:type="spellEnd"/>
            <w:r w:rsidRPr="004E625F">
              <w:rPr>
                <w:rFonts w:ascii="Arial" w:hAnsi="Arial" w:cs="Arial"/>
                <w:sz w:val="24"/>
                <w:szCs w:val="24"/>
              </w:rPr>
              <w:t xml:space="preserve">, </w:t>
            </w:r>
            <w:proofErr w:type="spellStart"/>
            <w:r w:rsidRPr="004E625F">
              <w:rPr>
                <w:rFonts w:ascii="Arial" w:hAnsi="Arial" w:cs="Arial"/>
                <w:sz w:val="24"/>
                <w:szCs w:val="24"/>
              </w:rPr>
              <w:t>Radu</w:t>
            </w:r>
            <w:proofErr w:type="spellEnd"/>
            <w:r w:rsidRPr="004E625F">
              <w:rPr>
                <w:rFonts w:ascii="Arial" w:hAnsi="Arial" w:cs="Arial"/>
                <w:sz w:val="24"/>
                <w:szCs w:val="24"/>
              </w:rPr>
              <w:t xml:space="preserve"> </w:t>
            </w:r>
            <w:proofErr w:type="spellStart"/>
            <w:r w:rsidRPr="004E625F">
              <w:rPr>
                <w:rFonts w:ascii="Arial" w:hAnsi="Arial" w:cs="Arial"/>
                <w:sz w:val="24"/>
                <w:szCs w:val="24"/>
              </w:rPr>
              <w:t>Negru</w:t>
            </w:r>
            <w:proofErr w:type="spellEnd"/>
            <w:r w:rsidRPr="004E625F">
              <w:rPr>
                <w:rFonts w:ascii="Arial" w:hAnsi="Arial" w:cs="Arial"/>
                <w:sz w:val="24"/>
                <w:szCs w:val="24"/>
              </w:rPr>
              <w:t xml:space="preserve">, </w:t>
            </w:r>
            <w:proofErr w:type="spellStart"/>
            <w:r w:rsidRPr="004E625F">
              <w:rPr>
                <w:rFonts w:ascii="Arial" w:hAnsi="Arial" w:cs="Arial"/>
                <w:sz w:val="24"/>
                <w:szCs w:val="24"/>
              </w:rPr>
              <w:t>Mihaela</w:t>
            </w:r>
            <w:proofErr w:type="spellEnd"/>
            <w:r w:rsidRPr="004E625F">
              <w:rPr>
                <w:rFonts w:ascii="Arial" w:hAnsi="Arial" w:cs="Arial"/>
                <w:sz w:val="24"/>
                <w:szCs w:val="24"/>
              </w:rPr>
              <w:t xml:space="preserve"> </w:t>
            </w:r>
            <w:proofErr w:type="spellStart"/>
            <w:r w:rsidRPr="004E625F">
              <w:rPr>
                <w:rFonts w:ascii="Arial" w:hAnsi="Arial" w:cs="Arial"/>
                <w:sz w:val="24"/>
                <w:szCs w:val="24"/>
              </w:rPr>
              <w:t>Birdeanu</w:t>
            </w:r>
            <w:proofErr w:type="spellEnd"/>
            <w:r w:rsidRPr="004E625F">
              <w:rPr>
                <w:rFonts w:ascii="Arial" w:hAnsi="Arial" w:cs="Arial"/>
                <w:sz w:val="24"/>
                <w:szCs w:val="24"/>
              </w:rPr>
              <w:t xml:space="preserve">, </w:t>
            </w:r>
            <w:proofErr w:type="spellStart"/>
            <w:r w:rsidRPr="004E625F">
              <w:rPr>
                <w:rFonts w:ascii="Arial" w:hAnsi="Arial" w:cs="Arial"/>
                <w:sz w:val="24"/>
                <w:szCs w:val="24"/>
              </w:rPr>
              <w:t>Anca</w:t>
            </w:r>
            <w:proofErr w:type="spellEnd"/>
            <w:r w:rsidRPr="004E625F">
              <w:rPr>
                <w:rFonts w:ascii="Arial" w:hAnsi="Arial" w:cs="Arial"/>
                <w:sz w:val="24"/>
                <w:szCs w:val="24"/>
              </w:rPr>
              <w:t xml:space="preserve"> </w:t>
            </w:r>
            <w:proofErr w:type="spellStart"/>
            <w:r w:rsidRPr="004E625F">
              <w:rPr>
                <w:rFonts w:ascii="Arial" w:hAnsi="Arial" w:cs="Arial"/>
                <w:sz w:val="24"/>
                <w:szCs w:val="24"/>
              </w:rPr>
              <w:t>Jivanescu</w:t>
            </w:r>
            <w:proofErr w:type="spellEnd"/>
            <w:r w:rsidRPr="004E625F">
              <w:rPr>
                <w:rFonts w:ascii="Arial" w:hAnsi="Arial" w:cs="Arial"/>
                <w:sz w:val="24"/>
                <w:szCs w:val="24"/>
              </w:rPr>
              <w:t xml:space="preserve">, Cosmin </w:t>
            </w:r>
            <w:proofErr w:type="spellStart"/>
            <w:r w:rsidRPr="004E625F">
              <w:rPr>
                <w:rFonts w:ascii="Arial" w:hAnsi="Arial" w:cs="Arial"/>
                <w:sz w:val="24"/>
                <w:szCs w:val="24"/>
              </w:rPr>
              <w:t>Sinescu</w:t>
            </w:r>
            <w:proofErr w:type="spellEnd"/>
            <w:r w:rsidRPr="004E625F">
              <w:rPr>
                <w:rFonts w:ascii="Arial" w:hAnsi="Arial" w:cs="Arial"/>
                <w:sz w:val="24"/>
                <w:szCs w:val="24"/>
              </w:rPr>
              <w:t xml:space="preserve"> Selective Laser Sintering versus Selective Laser Melting and Computer Aided Design – Computer Aided Manufacturing in Double Crowns Retention. Journal of Prosthodontic Research https://www.jstage.jst.go.jp/article/jpr/advpub/0/advpub_JPOR_2019_556/_article </w:t>
            </w:r>
            <w:r w:rsidRPr="004E625F">
              <w:rPr>
                <w:rFonts w:ascii="Arial" w:hAnsi="Arial" w:cs="Arial"/>
                <w:b/>
                <w:bCs/>
                <w:sz w:val="24"/>
                <w:szCs w:val="24"/>
              </w:rPr>
              <w:t xml:space="preserve">2020—2021. </w:t>
            </w:r>
          </w:p>
        </w:tc>
      </w:tr>
      <w:tr w:rsidR="001005DF" w:rsidRPr="00A42E0C" w14:paraId="5D8ED41E" w14:textId="77777777" w:rsidTr="004E625F">
        <w:tc>
          <w:tcPr>
            <w:tcW w:w="607"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022" w:type="dxa"/>
          </w:tcPr>
          <w:p w14:paraId="6525287B" w14:textId="369404C7" w:rsidR="001005DF" w:rsidRPr="004E625F" w:rsidRDefault="004E625F" w:rsidP="0074722C">
            <w:pPr>
              <w:spacing w:after="0" w:line="240" w:lineRule="auto"/>
              <w:jc w:val="both"/>
              <w:rPr>
                <w:rFonts w:ascii="Arial" w:hAnsi="Arial" w:cs="Arial"/>
                <w:bCs/>
                <w:color w:val="0000FF"/>
                <w:sz w:val="24"/>
                <w:szCs w:val="24"/>
                <w:lang w:val="ro-RO"/>
              </w:rPr>
            </w:pPr>
            <w:r w:rsidRPr="004E625F">
              <w:rPr>
                <w:rFonts w:ascii="Arial" w:hAnsi="Arial" w:cs="Arial"/>
                <w:bCs/>
                <w:sz w:val="24"/>
                <w:szCs w:val="24"/>
                <w:lang w:val="ro-RO"/>
              </w:rPr>
              <w:t>Goguta LM, Candea A, Lungeanu D, Frandes M, Jivanescu A. Direct Fiber-Reinforced Interim Fixed Partial Dentures: Six-Year Survival Study. J Prosthodont. 2019 Feb;28(2):e604-e608. doi: 10.1111/jopr.12751.</w:t>
            </w:r>
          </w:p>
        </w:tc>
      </w:tr>
      <w:tr w:rsidR="001005DF" w:rsidRPr="00A42E0C" w14:paraId="01A107F4" w14:textId="77777777" w:rsidTr="004E625F">
        <w:tc>
          <w:tcPr>
            <w:tcW w:w="607"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022" w:type="dxa"/>
          </w:tcPr>
          <w:p w14:paraId="1A170ED7" w14:textId="09D89F19" w:rsidR="001005DF" w:rsidRPr="00A42E0C" w:rsidRDefault="004E625F" w:rsidP="0074722C">
            <w:pPr>
              <w:spacing w:after="0" w:line="240" w:lineRule="auto"/>
              <w:jc w:val="both"/>
              <w:rPr>
                <w:rFonts w:ascii="Arial" w:hAnsi="Arial" w:cs="Arial"/>
                <w:b/>
                <w:color w:val="0000FF"/>
                <w:sz w:val="24"/>
                <w:szCs w:val="24"/>
                <w:lang w:val="ro-RO"/>
              </w:rPr>
            </w:pPr>
            <w:r w:rsidRPr="00212B79">
              <w:rPr>
                <w:rFonts w:ascii="Arial" w:hAnsi="Arial" w:cs="Arial"/>
                <w:b/>
                <w:sz w:val="24"/>
                <w:szCs w:val="24"/>
              </w:rPr>
              <w:t xml:space="preserve">Luciana Goguta, </w:t>
            </w:r>
            <w:r w:rsidRPr="00212B79">
              <w:rPr>
                <w:rFonts w:ascii="Arial" w:hAnsi="Arial" w:cs="Arial"/>
                <w:sz w:val="24"/>
                <w:szCs w:val="24"/>
              </w:rPr>
              <w:t xml:space="preserve">A. </w:t>
            </w:r>
            <w:proofErr w:type="spellStart"/>
            <w:r w:rsidRPr="00212B79">
              <w:rPr>
                <w:rFonts w:ascii="Arial" w:hAnsi="Arial" w:cs="Arial"/>
                <w:sz w:val="24"/>
                <w:szCs w:val="24"/>
              </w:rPr>
              <w:t>Ioanas</w:t>
            </w:r>
            <w:proofErr w:type="spellEnd"/>
            <w:r w:rsidRPr="00212B79">
              <w:rPr>
                <w:rFonts w:ascii="Arial" w:hAnsi="Arial" w:cs="Arial"/>
                <w:sz w:val="24"/>
                <w:szCs w:val="24"/>
              </w:rPr>
              <w:t xml:space="preserve">, </w:t>
            </w:r>
            <w:proofErr w:type="spellStart"/>
            <w:r w:rsidRPr="00212B79">
              <w:rPr>
                <w:rFonts w:ascii="Arial" w:hAnsi="Arial" w:cs="Arial"/>
                <w:sz w:val="24"/>
                <w:szCs w:val="24"/>
              </w:rPr>
              <w:t>Anca</w:t>
            </w:r>
            <w:proofErr w:type="spellEnd"/>
            <w:r w:rsidRPr="00212B79">
              <w:rPr>
                <w:rFonts w:ascii="Arial" w:hAnsi="Arial" w:cs="Arial"/>
                <w:sz w:val="24"/>
                <w:szCs w:val="24"/>
              </w:rPr>
              <w:t xml:space="preserve"> </w:t>
            </w:r>
            <w:proofErr w:type="spellStart"/>
            <w:r w:rsidRPr="00212B79">
              <w:rPr>
                <w:rFonts w:ascii="Arial" w:hAnsi="Arial" w:cs="Arial"/>
                <w:sz w:val="24"/>
                <w:szCs w:val="24"/>
              </w:rPr>
              <w:t>Jivanescu</w:t>
            </w:r>
            <w:proofErr w:type="spellEnd"/>
            <w:r w:rsidRPr="00212B79">
              <w:rPr>
                <w:rFonts w:ascii="Arial" w:hAnsi="Arial" w:cs="Arial"/>
                <w:sz w:val="24"/>
                <w:szCs w:val="24"/>
              </w:rPr>
              <w:t>. Geriatric patients’ psychological status relative to the removable prosthodontic treatment European geriatric medicine European Geriatric Medicine</w:t>
            </w:r>
            <w:r>
              <w:rPr>
                <w:rFonts w:ascii="Arial" w:hAnsi="Arial" w:cs="Arial"/>
                <w:sz w:val="24"/>
                <w:szCs w:val="24"/>
              </w:rPr>
              <w:t xml:space="preserve"> </w:t>
            </w:r>
            <w:r w:rsidRPr="00212B79">
              <w:rPr>
                <w:rFonts w:ascii="Arial" w:hAnsi="Arial" w:cs="Arial"/>
                <w:sz w:val="24"/>
                <w:szCs w:val="24"/>
              </w:rPr>
              <w:t>Volume 8, Issues 5–6, November–December 2017, Pages 483-485</w:t>
            </w:r>
            <w:r w:rsidRPr="00212B79">
              <w:rPr>
                <w:rFonts w:ascii="Arial" w:hAnsi="Arial" w:cs="Arial"/>
                <w:b/>
                <w:sz w:val="24"/>
                <w:szCs w:val="24"/>
              </w:rPr>
              <w:t xml:space="preserve"> 2017</w:t>
            </w:r>
          </w:p>
        </w:tc>
      </w:tr>
      <w:tr w:rsidR="001005DF" w:rsidRPr="00A42E0C" w14:paraId="09B45840" w14:textId="77777777" w:rsidTr="004E625F">
        <w:tc>
          <w:tcPr>
            <w:tcW w:w="607"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022" w:type="dxa"/>
          </w:tcPr>
          <w:p w14:paraId="2FF5F492" w14:textId="64B6315E" w:rsidR="001005DF" w:rsidRPr="00A42E0C" w:rsidRDefault="004E625F" w:rsidP="0074722C">
            <w:pPr>
              <w:spacing w:after="0" w:line="240" w:lineRule="auto"/>
              <w:jc w:val="both"/>
              <w:rPr>
                <w:rFonts w:ascii="Arial" w:hAnsi="Arial" w:cs="Arial"/>
                <w:b/>
                <w:color w:val="0000FF"/>
                <w:sz w:val="24"/>
                <w:szCs w:val="24"/>
                <w:lang w:val="ro-RO"/>
              </w:rPr>
            </w:pPr>
            <w:r w:rsidRPr="008B6467">
              <w:rPr>
                <w:rFonts w:ascii="Arial" w:hAnsi="Arial" w:cs="Arial"/>
                <w:sz w:val="24"/>
                <w:szCs w:val="24"/>
              </w:rPr>
              <w:t xml:space="preserve">Adrian </w:t>
            </w:r>
            <w:proofErr w:type="spellStart"/>
            <w:r w:rsidRPr="008B6467">
              <w:rPr>
                <w:rFonts w:ascii="Arial" w:hAnsi="Arial" w:cs="Arial"/>
                <w:sz w:val="24"/>
                <w:szCs w:val="24"/>
              </w:rPr>
              <w:t>Cândea</w:t>
            </w:r>
            <w:proofErr w:type="spellEnd"/>
            <w:r w:rsidRPr="008B6467">
              <w:rPr>
                <w:rFonts w:ascii="Arial" w:hAnsi="Arial" w:cs="Arial"/>
                <w:sz w:val="24"/>
                <w:szCs w:val="24"/>
              </w:rPr>
              <w:t xml:space="preserve">, </w:t>
            </w:r>
            <w:r w:rsidRPr="008B6467">
              <w:rPr>
                <w:rFonts w:ascii="Arial" w:hAnsi="Arial" w:cs="Arial"/>
                <w:b/>
                <w:bCs/>
                <w:sz w:val="24"/>
                <w:szCs w:val="24"/>
              </w:rPr>
              <w:t xml:space="preserve">Luciana Maria </w:t>
            </w:r>
            <w:proofErr w:type="spellStart"/>
            <w:r w:rsidRPr="008B6467">
              <w:rPr>
                <w:rFonts w:ascii="Arial" w:hAnsi="Arial" w:cs="Arial"/>
                <w:b/>
                <w:bCs/>
                <w:sz w:val="24"/>
                <w:szCs w:val="24"/>
              </w:rPr>
              <w:t>Goguţă</w:t>
            </w:r>
            <w:proofErr w:type="spellEnd"/>
            <w:r w:rsidRPr="008B6467">
              <w:rPr>
                <w:rFonts w:ascii="Arial" w:hAnsi="Arial" w:cs="Arial"/>
                <w:sz w:val="24"/>
                <w:szCs w:val="24"/>
              </w:rPr>
              <w:t xml:space="preserve">, </w:t>
            </w:r>
            <w:proofErr w:type="spellStart"/>
            <w:r w:rsidRPr="008B6467">
              <w:rPr>
                <w:rFonts w:ascii="Arial" w:hAnsi="Arial" w:cs="Arial"/>
                <w:sz w:val="24"/>
                <w:szCs w:val="24"/>
              </w:rPr>
              <w:t>Mirela</w:t>
            </w:r>
            <w:proofErr w:type="spellEnd"/>
            <w:r w:rsidRPr="008B6467">
              <w:rPr>
                <w:rFonts w:ascii="Arial" w:hAnsi="Arial" w:cs="Arial"/>
                <w:sz w:val="24"/>
                <w:szCs w:val="24"/>
              </w:rPr>
              <w:t xml:space="preserve"> </w:t>
            </w:r>
            <w:proofErr w:type="spellStart"/>
            <w:r w:rsidRPr="008B6467">
              <w:rPr>
                <w:rFonts w:ascii="Arial" w:hAnsi="Arial" w:cs="Arial"/>
                <w:sz w:val="24"/>
                <w:szCs w:val="24"/>
              </w:rPr>
              <w:t>Frandes</w:t>
            </w:r>
            <w:proofErr w:type="spellEnd"/>
            <w:r w:rsidRPr="008B6467">
              <w:rPr>
                <w:rFonts w:ascii="Arial" w:hAnsi="Arial" w:cs="Arial"/>
                <w:sz w:val="24"/>
                <w:szCs w:val="24"/>
              </w:rPr>
              <w:t xml:space="preserve">, </w:t>
            </w:r>
            <w:proofErr w:type="spellStart"/>
            <w:r w:rsidRPr="008B6467">
              <w:rPr>
                <w:rFonts w:ascii="Arial" w:hAnsi="Arial" w:cs="Arial"/>
                <w:sz w:val="24"/>
                <w:szCs w:val="24"/>
              </w:rPr>
              <w:t>Anca</w:t>
            </w:r>
            <w:proofErr w:type="spellEnd"/>
            <w:r w:rsidRPr="008B6467">
              <w:rPr>
                <w:rFonts w:ascii="Arial" w:hAnsi="Arial" w:cs="Arial"/>
                <w:sz w:val="24"/>
                <w:szCs w:val="24"/>
              </w:rPr>
              <w:t xml:space="preserve"> </w:t>
            </w:r>
            <w:proofErr w:type="spellStart"/>
            <w:r w:rsidRPr="008B6467">
              <w:rPr>
                <w:rFonts w:ascii="Arial" w:hAnsi="Arial" w:cs="Arial"/>
                <w:sz w:val="24"/>
                <w:szCs w:val="24"/>
              </w:rPr>
              <w:t>Jivanescu</w:t>
            </w:r>
            <w:proofErr w:type="spellEnd"/>
            <w:r w:rsidRPr="008B6467">
              <w:rPr>
                <w:rFonts w:ascii="Arial" w:hAnsi="Arial" w:cs="Arial"/>
                <w:sz w:val="24"/>
                <w:szCs w:val="24"/>
              </w:rPr>
              <w:t xml:space="preserve"> Zirconia Minimally Invasive Partial Retainer Fixed Dental Prostheses: Up</w:t>
            </w:r>
            <w:r>
              <w:rPr>
                <w:rFonts w:ascii="Arial" w:hAnsi="Arial" w:cs="Arial"/>
                <w:sz w:val="24"/>
                <w:szCs w:val="24"/>
              </w:rPr>
              <w:t xml:space="preserve"> </w:t>
            </w:r>
            <w:r w:rsidRPr="008B6467">
              <w:rPr>
                <w:rFonts w:ascii="Arial" w:hAnsi="Arial" w:cs="Arial"/>
                <w:sz w:val="24"/>
                <w:szCs w:val="24"/>
              </w:rPr>
              <w:t xml:space="preserve">To Ten Year Follow-Up. </w:t>
            </w:r>
            <w:proofErr w:type="spellStart"/>
            <w:r w:rsidRPr="008B6467">
              <w:rPr>
                <w:rFonts w:ascii="Arial" w:hAnsi="Arial" w:cs="Arial"/>
                <w:sz w:val="24"/>
                <w:szCs w:val="24"/>
              </w:rPr>
              <w:t>Int</w:t>
            </w:r>
            <w:proofErr w:type="spellEnd"/>
            <w:r w:rsidRPr="008B6467">
              <w:rPr>
                <w:rFonts w:ascii="Arial" w:hAnsi="Arial" w:cs="Arial"/>
                <w:sz w:val="24"/>
                <w:szCs w:val="24"/>
              </w:rPr>
              <w:t xml:space="preserve"> J </w:t>
            </w:r>
            <w:proofErr w:type="spellStart"/>
            <w:r w:rsidRPr="008B6467">
              <w:rPr>
                <w:rFonts w:ascii="Arial" w:hAnsi="Arial" w:cs="Arial"/>
                <w:sz w:val="24"/>
                <w:szCs w:val="24"/>
              </w:rPr>
              <w:t>Prosthodont</w:t>
            </w:r>
            <w:proofErr w:type="spellEnd"/>
            <w:r w:rsidRPr="008B6467">
              <w:rPr>
                <w:rFonts w:ascii="Arial" w:hAnsi="Arial" w:cs="Arial"/>
                <w:sz w:val="24"/>
                <w:szCs w:val="24"/>
              </w:rPr>
              <w:t>.</w:t>
            </w:r>
            <w:r w:rsidRPr="008B6467">
              <w:rPr>
                <w:rFonts w:ascii="Arial" w:hAnsi="Arial" w:cs="Arial"/>
                <w:b/>
                <w:bCs/>
                <w:sz w:val="24"/>
                <w:szCs w:val="24"/>
              </w:rPr>
              <w:t xml:space="preserve"> 2021</w:t>
            </w:r>
            <w:r w:rsidRPr="008B6467">
              <w:rPr>
                <w:rFonts w:ascii="Arial" w:hAnsi="Arial" w:cs="Arial"/>
                <w:sz w:val="24"/>
                <w:szCs w:val="24"/>
              </w:rPr>
              <w:t xml:space="preserve"> Mar 3. </w:t>
            </w:r>
            <w:proofErr w:type="spellStart"/>
            <w:r w:rsidRPr="008B6467">
              <w:rPr>
                <w:rFonts w:ascii="Arial" w:hAnsi="Arial" w:cs="Arial"/>
                <w:sz w:val="24"/>
                <w:szCs w:val="24"/>
              </w:rPr>
              <w:t>doi</w:t>
            </w:r>
            <w:proofErr w:type="spellEnd"/>
            <w:r w:rsidRPr="008B6467">
              <w:rPr>
                <w:rFonts w:ascii="Arial" w:hAnsi="Arial" w:cs="Arial"/>
                <w:sz w:val="24"/>
                <w:szCs w:val="24"/>
              </w:rPr>
              <w:t>: 10.11607/ijp.7061.</w:t>
            </w:r>
          </w:p>
        </w:tc>
      </w:tr>
      <w:tr w:rsidR="007B6019" w:rsidRPr="00A42E0C" w14:paraId="0AC00FBF" w14:textId="77777777" w:rsidTr="004E625F">
        <w:tc>
          <w:tcPr>
            <w:tcW w:w="607" w:type="dxa"/>
          </w:tcPr>
          <w:p w14:paraId="6BACE2C4" w14:textId="77777777" w:rsidR="007B6019" w:rsidRPr="00A42E0C" w:rsidRDefault="007B6019"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022" w:type="dxa"/>
          </w:tcPr>
          <w:p w14:paraId="62845BBB" w14:textId="0AF70CC5" w:rsidR="007B6019" w:rsidRPr="008B6467" w:rsidRDefault="00F96B80" w:rsidP="0074722C">
            <w:pPr>
              <w:spacing w:after="0" w:line="240" w:lineRule="auto"/>
              <w:jc w:val="both"/>
              <w:rPr>
                <w:rFonts w:ascii="Arial" w:hAnsi="Arial" w:cs="Arial"/>
                <w:sz w:val="24"/>
                <w:szCs w:val="24"/>
              </w:rPr>
            </w:pPr>
            <w:r w:rsidRPr="00F96B80">
              <w:rPr>
                <w:rFonts w:ascii="Arial" w:hAnsi="Arial" w:cs="Arial"/>
                <w:sz w:val="24"/>
                <w:szCs w:val="24"/>
              </w:rPr>
              <w:t xml:space="preserve">Liane Avram, </w:t>
            </w:r>
            <w:r w:rsidRPr="00F96B80">
              <w:rPr>
                <w:rFonts w:ascii="Arial" w:hAnsi="Arial" w:cs="Arial"/>
                <w:b/>
                <w:sz w:val="24"/>
                <w:szCs w:val="24"/>
              </w:rPr>
              <w:t>Luciana Goguta</w:t>
            </w:r>
            <w:r w:rsidRPr="00F96B80">
              <w:rPr>
                <w:rFonts w:ascii="Arial" w:hAnsi="Arial" w:cs="Arial"/>
                <w:sz w:val="24"/>
                <w:szCs w:val="24"/>
              </w:rPr>
              <w:t xml:space="preserve">, Sergiu-Valentin </w:t>
            </w:r>
            <w:proofErr w:type="spellStart"/>
            <w:r w:rsidRPr="00F96B80">
              <w:rPr>
                <w:rFonts w:ascii="Arial" w:hAnsi="Arial" w:cs="Arial"/>
                <w:sz w:val="24"/>
                <w:szCs w:val="24"/>
              </w:rPr>
              <w:t>Galatanu</w:t>
            </w:r>
            <w:proofErr w:type="spellEnd"/>
            <w:r w:rsidRPr="00F96B80">
              <w:rPr>
                <w:rFonts w:ascii="Arial" w:hAnsi="Arial" w:cs="Arial"/>
                <w:sz w:val="24"/>
                <w:szCs w:val="24"/>
              </w:rPr>
              <w:t xml:space="preserve">, Carmen </w:t>
            </w:r>
            <w:proofErr w:type="spellStart"/>
            <w:r w:rsidRPr="00F96B80">
              <w:rPr>
                <w:rFonts w:ascii="Arial" w:hAnsi="Arial" w:cs="Arial"/>
                <w:sz w:val="24"/>
                <w:szCs w:val="24"/>
              </w:rPr>
              <w:t>Opris</w:t>
            </w:r>
            <w:proofErr w:type="spellEnd"/>
            <w:r w:rsidRPr="00F96B80">
              <w:rPr>
                <w:rFonts w:ascii="Arial" w:hAnsi="Arial" w:cs="Arial"/>
                <w:sz w:val="24"/>
                <w:szCs w:val="24"/>
              </w:rPr>
              <w:t xml:space="preserve">, </w:t>
            </w:r>
            <w:proofErr w:type="spellStart"/>
            <w:r w:rsidRPr="00F96B80">
              <w:rPr>
                <w:rFonts w:ascii="Arial" w:hAnsi="Arial" w:cs="Arial"/>
                <w:sz w:val="24"/>
                <w:szCs w:val="24"/>
              </w:rPr>
              <w:t>Codruta</w:t>
            </w:r>
            <w:proofErr w:type="spellEnd"/>
            <w:r w:rsidRPr="00F96B80">
              <w:rPr>
                <w:rFonts w:ascii="Arial" w:hAnsi="Arial" w:cs="Arial"/>
                <w:sz w:val="24"/>
                <w:szCs w:val="24"/>
              </w:rPr>
              <w:t xml:space="preserve"> </w:t>
            </w:r>
            <w:proofErr w:type="spellStart"/>
            <w:r w:rsidRPr="00F96B80">
              <w:rPr>
                <w:rFonts w:ascii="Arial" w:hAnsi="Arial" w:cs="Arial"/>
                <w:sz w:val="24"/>
                <w:szCs w:val="24"/>
              </w:rPr>
              <w:t>Ille</w:t>
            </w:r>
            <w:proofErr w:type="spellEnd"/>
            <w:r w:rsidRPr="00F96B80">
              <w:rPr>
                <w:rFonts w:ascii="Arial" w:hAnsi="Arial" w:cs="Arial"/>
                <w:sz w:val="24"/>
                <w:szCs w:val="24"/>
              </w:rPr>
              <w:t xml:space="preserve">, </w:t>
            </w:r>
            <w:proofErr w:type="spellStart"/>
            <w:r w:rsidRPr="00F96B80">
              <w:rPr>
                <w:rFonts w:ascii="Arial" w:hAnsi="Arial" w:cs="Arial"/>
                <w:sz w:val="24"/>
                <w:szCs w:val="24"/>
              </w:rPr>
              <w:t>Anca</w:t>
            </w:r>
            <w:proofErr w:type="spellEnd"/>
            <w:r w:rsidRPr="00F96B80">
              <w:rPr>
                <w:rFonts w:ascii="Arial" w:hAnsi="Arial" w:cs="Arial"/>
                <w:sz w:val="24"/>
                <w:szCs w:val="24"/>
              </w:rPr>
              <w:t xml:space="preserve"> </w:t>
            </w:r>
            <w:proofErr w:type="spellStart"/>
            <w:r w:rsidRPr="00F96B80">
              <w:rPr>
                <w:rFonts w:ascii="Arial" w:hAnsi="Arial" w:cs="Arial"/>
                <w:sz w:val="24"/>
                <w:szCs w:val="24"/>
              </w:rPr>
              <w:t>Jivanescu</w:t>
            </w:r>
            <w:proofErr w:type="spellEnd"/>
            <w:r w:rsidRPr="00F96B80">
              <w:rPr>
                <w:rFonts w:ascii="Arial" w:hAnsi="Arial" w:cs="Arial"/>
                <w:sz w:val="24"/>
                <w:szCs w:val="24"/>
              </w:rPr>
              <w:t xml:space="preserve">. Material Thickness Influence on Fracture Load of Polymer Infiltrated Ceramic Network CAD/CAM Restorations </w:t>
            </w:r>
            <w:proofErr w:type="spellStart"/>
            <w:r w:rsidRPr="00F96B80">
              <w:rPr>
                <w:rFonts w:ascii="Arial" w:hAnsi="Arial" w:cs="Arial"/>
                <w:sz w:val="24"/>
                <w:szCs w:val="24"/>
              </w:rPr>
              <w:t>Materiale</w:t>
            </w:r>
            <w:proofErr w:type="spellEnd"/>
            <w:r w:rsidRPr="00F96B80">
              <w:rPr>
                <w:rFonts w:ascii="Arial" w:hAnsi="Arial" w:cs="Arial"/>
                <w:sz w:val="24"/>
                <w:szCs w:val="24"/>
              </w:rPr>
              <w:t xml:space="preserve"> </w:t>
            </w:r>
            <w:proofErr w:type="spellStart"/>
            <w:r w:rsidRPr="00F96B80">
              <w:rPr>
                <w:rFonts w:ascii="Arial" w:hAnsi="Arial" w:cs="Arial"/>
                <w:sz w:val="24"/>
                <w:szCs w:val="24"/>
              </w:rPr>
              <w:t>Plastice</w:t>
            </w:r>
            <w:proofErr w:type="spellEnd"/>
            <w:r w:rsidRPr="00F96B80">
              <w:rPr>
                <w:rFonts w:ascii="Arial" w:hAnsi="Arial" w:cs="Arial"/>
                <w:sz w:val="24"/>
                <w:szCs w:val="24"/>
              </w:rPr>
              <w:t xml:space="preserve"> 2021, Vol 58, Issue 2, 8-17 https://doi.org/10.37358/MP.21.2.5473</w:t>
            </w: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8992"/>
      </w:tblGrid>
      <w:tr w:rsidR="00A42E0C" w:rsidRPr="00A42E0C" w14:paraId="71053048" w14:textId="77777777" w:rsidTr="00F96B80">
        <w:tc>
          <w:tcPr>
            <w:tcW w:w="637"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92"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Pr>
                <w:rFonts w:ascii="Arial" w:hAnsi="Arial" w:cs="Arial"/>
                <w:b/>
                <w:color w:val="FF0000"/>
                <w:sz w:val="24"/>
                <w:szCs w:val="24"/>
              </w:rPr>
              <w:t xml:space="preserve">Minim </w:t>
            </w:r>
            <w:r w:rsidR="00FB62A2" w:rsidRPr="00FB62A2">
              <w:rPr>
                <w:rFonts w:ascii="Arial" w:hAnsi="Arial" w:cs="Arial"/>
                <w:b/>
                <w:color w:val="FF0000"/>
                <w:sz w:val="24"/>
                <w:szCs w:val="24"/>
              </w:rPr>
              <w:t>10</w:t>
            </w:r>
            <w:r w:rsidR="00FB62A2">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articole</w:t>
            </w:r>
            <w:proofErr w:type="spellEnd"/>
            <w:r w:rsidR="001005DF" w:rsidRPr="001005DF">
              <w:rPr>
                <w:rFonts w:ascii="Arial" w:hAnsi="Arial" w:cs="Arial"/>
                <w:b/>
                <w:color w:val="0000FF"/>
                <w:sz w:val="24"/>
                <w:szCs w:val="24"/>
              </w:rPr>
              <w:t xml:space="preserve"> BDI, </w:t>
            </w:r>
            <w:proofErr w:type="spellStart"/>
            <w:r w:rsidR="001005DF" w:rsidRPr="001005DF">
              <w:rPr>
                <w:rFonts w:ascii="Arial" w:hAnsi="Arial" w:cs="Arial"/>
                <w:b/>
                <w:color w:val="0000FF"/>
                <w:sz w:val="24"/>
                <w:szCs w:val="24"/>
              </w:rPr>
              <w:t>în</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calitate</w:t>
            </w:r>
            <w:proofErr w:type="spellEnd"/>
            <w:r w:rsidR="001005DF" w:rsidRPr="001005DF">
              <w:rPr>
                <w:rFonts w:ascii="Arial" w:hAnsi="Arial" w:cs="Arial"/>
                <w:b/>
                <w:color w:val="0000FF"/>
                <w:sz w:val="24"/>
                <w:szCs w:val="24"/>
              </w:rPr>
              <w:t xml:space="preserve"> de </w:t>
            </w:r>
            <w:proofErr w:type="spellStart"/>
            <w:r w:rsidR="001005DF" w:rsidRPr="001005DF">
              <w:rPr>
                <w:rFonts w:ascii="Arial" w:hAnsi="Arial" w:cs="Arial"/>
                <w:b/>
                <w:color w:val="0000FF"/>
                <w:sz w:val="24"/>
                <w:szCs w:val="24"/>
              </w:rPr>
              <w:t>autor</w:t>
            </w:r>
            <w:proofErr w:type="spellEnd"/>
            <w:r w:rsidR="001005DF" w:rsidRPr="001005DF">
              <w:rPr>
                <w:rFonts w:ascii="Arial" w:hAnsi="Arial" w:cs="Arial"/>
                <w:b/>
                <w:color w:val="0000FF"/>
                <w:sz w:val="24"/>
                <w:szCs w:val="24"/>
              </w:rPr>
              <w:t xml:space="preserve"> principal, </w:t>
            </w:r>
            <w:proofErr w:type="spellStart"/>
            <w:r w:rsidR="001005DF" w:rsidRPr="001005DF">
              <w:rPr>
                <w:rFonts w:ascii="Arial" w:hAnsi="Arial" w:cs="Arial"/>
                <w:b/>
                <w:color w:val="0000FF"/>
                <w:sz w:val="24"/>
                <w:szCs w:val="24"/>
              </w:rPr>
              <w:t>publicate</w:t>
            </w:r>
            <w:proofErr w:type="spellEnd"/>
            <w:r w:rsidR="001005DF" w:rsidRPr="001005DF">
              <w:rPr>
                <w:rFonts w:ascii="Arial" w:hAnsi="Arial" w:cs="Arial"/>
                <w:b/>
                <w:color w:val="0000FF"/>
                <w:sz w:val="24"/>
                <w:szCs w:val="24"/>
              </w:rPr>
              <w:t xml:space="preserve"> de la ultima </w:t>
            </w:r>
            <w:proofErr w:type="spellStart"/>
            <w:r w:rsidR="001005DF" w:rsidRPr="001005DF">
              <w:rPr>
                <w:rFonts w:ascii="Arial" w:hAnsi="Arial" w:cs="Arial"/>
                <w:b/>
                <w:color w:val="0000FF"/>
                <w:sz w:val="24"/>
                <w:szCs w:val="24"/>
              </w:rPr>
              <w:t>promovare</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sau</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pentru</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cei</w:t>
            </w:r>
            <w:proofErr w:type="spellEnd"/>
            <w:r w:rsidR="001005DF" w:rsidRPr="001005DF">
              <w:rPr>
                <w:rFonts w:ascii="Arial" w:hAnsi="Arial" w:cs="Arial"/>
                <w:b/>
                <w:color w:val="0000FF"/>
                <w:sz w:val="24"/>
                <w:szCs w:val="24"/>
              </w:rPr>
              <w:t xml:space="preserve"> care nu </w:t>
            </w:r>
            <w:proofErr w:type="spellStart"/>
            <w:r w:rsidR="001005DF" w:rsidRPr="001005DF">
              <w:rPr>
                <w:rFonts w:ascii="Arial" w:hAnsi="Arial" w:cs="Arial"/>
                <w:b/>
                <w:color w:val="0000FF"/>
                <w:sz w:val="24"/>
                <w:szCs w:val="24"/>
              </w:rPr>
              <w:t>provin</w:t>
            </w:r>
            <w:proofErr w:type="spellEnd"/>
            <w:r w:rsidR="001005DF" w:rsidRPr="001005DF">
              <w:rPr>
                <w:rFonts w:ascii="Arial" w:hAnsi="Arial" w:cs="Arial"/>
                <w:b/>
                <w:color w:val="0000FF"/>
                <w:sz w:val="24"/>
                <w:szCs w:val="24"/>
              </w:rPr>
              <w:t xml:space="preserve"> din </w:t>
            </w:r>
            <w:proofErr w:type="spellStart"/>
            <w:r w:rsidR="001005DF" w:rsidRPr="001005DF">
              <w:rPr>
                <w:rFonts w:ascii="Arial" w:hAnsi="Arial" w:cs="Arial"/>
                <w:b/>
                <w:color w:val="0000FF"/>
                <w:sz w:val="24"/>
                <w:szCs w:val="24"/>
              </w:rPr>
              <w:t>învățământul</w:t>
            </w:r>
            <w:proofErr w:type="spellEnd"/>
            <w:r w:rsidR="001005DF" w:rsidRPr="001005DF">
              <w:rPr>
                <w:rFonts w:ascii="Arial" w:hAnsi="Arial" w:cs="Arial"/>
                <w:b/>
                <w:color w:val="0000FF"/>
                <w:sz w:val="24"/>
                <w:szCs w:val="24"/>
              </w:rPr>
              <w:t xml:space="preserve"> superior, </w:t>
            </w:r>
            <w:proofErr w:type="spellStart"/>
            <w:r w:rsidR="001005DF" w:rsidRPr="001005DF">
              <w:rPr>
                <w:rFonts w:ascii="Arial" w:hAnsi="Arial" w:cs="Arial"/>
                <w:b/>
                <w:color w:val="0000FF"/>
                <w:sz w:val="24"/>
                <w:szCs w:val="24"/>
              </w:rPr>
              <w:t>în</w:t>
            </w:r>
            <w:proofErr w:type="spellEnd"/>
            <w:r w:rsidR="001005DF" w:rsidRPr="001005DF">
              <w:rPr>
                <w:rFonts w:ascii="Arial" w:hAnsi="Arial" w:cs="Arial"/>
                <w:b/>
                <w:color w:val="0000FF"/>
                <w:sz w:val="24"/>
                <w:szCs w:val="24"/>
              </w:rPr>
              <w:t xml:space="preserve"> </w:t>
            </w:r>
            <w:proofErr w:type="spellStart"/>
            <w:r w:rsidR="001005DF" w:rsidRPr="001005DF">
              <w:rPr>
                <w:rFonts w:ascii="Arial" w:hAnsi="Arial" w:cs="Arial"/>
                <w:b/>
                <w:color w:val="0000FF"/>
                <w:sz w:val="24"/>
                <w:szCs w:val="24"/>
              </w:rPr>
              <w:t>ultimii</w:t>
            </w:r>
            <w:proofErr w:type="spellEnd"/>
            <w:r w:rsidR="001005DF" w:rsidRPr="001005DF">
              <w:rPr>
                <w:rFonts w:ascii="Arial" w:hAnsi="Arial" w:cs="Arial"/>
                <w:b/>
                <w:color w:val="0000FF"/>
                <w:sz w:val="24"/>
                <w:szCs w:val="24"/>
              </w:rPr>
              <w:t xml:space="preserve"> 5 </w:t>
            </w:r>
            <w:proofErr w:type="spellStart"/>
            <w:r w:rsidR="001005DF" w:rsidRPr="001005DF">
              <w:rPr>
                <w:rFonts w:ascii="Arial" w:hAnsi="Arial" w:cs="Arial"/>
                <w:b/>
                <w:color w:val="0000FF"/>
                <w:sz w:val="24"/>
                <w:szCs w:val="24"/>
              </w:rPr>
              <w:t>ani</w:t>
            </w:r>
            <w:proofErr w:type="spellEnd"/>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A42E0C" w14:paraId="514D3214" w14:textId="77777777" w:rsidTr="00F96B80">
        <w:trPr>
          <w:trHeight w:val="282"/>
        </w:trPr>
        <w:tc>
          <w:tcPr>
            <w:tcW w:w="637"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5A4983AC" w14:textId="3A3E2999" w:rsidR="00A42E0C" w:rsidRPr="007B6019" w:rsidRDefault="007B6019" w:rsidP="00A42E0C">
            <w:pPr>
              <w:spacing w:after="0" w:line="240" w:lineRule="auto"/>
              <w:jc w:val="both"/>
              <w:rPr>
                <w:rFonts w:ascii="Arial" w:hAnsi="Arial" w:cs="Arial"/>
                <w:color w:val="0000FF"/>
                <w:sz w:val="24"/>
                <w:szCs w:val="24"/>
                <w:lang w:val="ro-RO"/>
              </w:rPr>
            </w:pPr>
            <w:r w:rsidRPr="007B6019">
              <w:rPr>
                <w:rFonts w:ascii="Arial" w:hAnsi="Arial" w:cs="Arial"/>
                <w:b/>
                <w:sz w:val="24"/>
                <w:szCs w:val="24"/>
                <w:lang w:val="ro-RO"/>
              </w:rPr>
              <w:t>Goguţă L</w:t>
            </w:r>
            <w:r w:rsidRPr="007B6019">
              <w:rPr>
                <w:rFonts w:ascii="Arial" w:hAnsi="Arial" w:cs="Arial"/>
                <w:sz w:val="24"/>
                <w:szCs w:val="24"/>
                <w:lang w:val="ro-RO"/>
              </w:rPr>
              <w:t>., Buzatu R., Cândea A., Haţegan S., Jivănescu A.. Unilateral Removable Dentures 2-year follow-up Medicine in Evolution Volume XXIV, No. 2, 2018, 169-173, ISSN 2065-376X</w:t>
            </w:r>
          </w:p>
        </w:tc>
      </w:tr>
      <w:tr w:rsidR="00A42E0C" w:rsidRPr="00A42E0C" w14:paraId="56733A07" w14:textId="77777777" w:rsidTr="00F96B80">
        <w:tc>
          <w:tcPr>
            <w:tcW w:w="637"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6BF94FB1" w14:textId="7A74DCAC" w:rsidR="00A42E0C" w:rsidRPr="007B6019" w:rsidRDefault="007B6019" w:rsidP="00A42E0C">
            <w:pPr>
              <w:spacing w:after="0" w:line="240" w:lineRule="auto"/>
              <w:jc w:val="both"/>
              <w:rPr>
                <w:rFonts w:ascii="Arial" w:hAnsi="Arial" w:cs="Arial"/>
                <w:color w:val="0000FF"/>
                <w:sz w:val="24"/>
                <w:szCs w:val="24"/>
                <w:lang w:val="ro-RO"/>
              </w:rPr>
            </w:pPr>
            <w:r w:rsidRPr="007B6019">
              <w:rPr>
                <w:rFonts w:ascii="Arial" w:hAnsi="Arial" w:cs="Arial"/>
                <w:b/>
                <w:sz w:val="24"/>
                <w:szCs w:val="24"/>
                <w:lang w:val="ro-RO"/>
              </w:rPr>
              <w:t>Goguta L.M</w:t>
            </w:r>
            <w:r w:rsidRPr="007B6019">
              <w:rPr>
                <w:rFonts w:ascii="Arial" w:hAnsi="Arial" w:cs="Arial"/>
                <w:sz w:val="24"/>
                <w:szCs w:val="24"/>
                <w:lang w:val="ro-RO"/>
              </w:rPr>
              <w:t>., Maroiu A., Buzatu R., Jivanescu A.</w:t>
            </w:r>
            <w:r w:rsidRPr="007B6019">
              <w:rPr>
                <w:rFonts w:ascii="Arial" w:hAnsi="Arial" w:cs="Arial"/>
                <w:sz w:val="24"/>
                <w:szCs w:val="24"/>
                <w:lang w:val="ro-RO"/>
              </w:rPr>
              <w:tab/>
              <w:t>Prevalence of double crown removable partial dentures. Short report, Medicine in Evolution Volume XXIV, No. 1, 2018, 59-62., ISSN 2065-376X</w:t>
            </w:r>
          </w:p>
        </w:tc>
      </w:tr>
      <w:tr w:rsidR="00A42E0C" w:rsidRPr="00A42E0C" w14:paraId="70502851" w14:textId="77777777" w:rsidTr="00F96B80">
        <w:tc>
          <w:tcPr>
            <w:tcW w:w="637"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37F29523" w14:textId="4BE1FE44" w:rsidR="00A42E0C" w:rsidRPr="007B6019" w:rsidRDefault="007B6019" w:rsidP="007B6019">
            <w:pPr>
              <w:spacing w:after="0" w:line="240" w:lineRule="auto"/>
              <w:rPr>
                <w:rFonts w:ascii="Arial" w:hAnsi="Arial" w:cs="Arial"/>
                <w:color w:val="0000FF"/>
                <w:sz w:val="24"/>
                <w:szCs w:val="24"/>
                <w:lang w:val="ro-RO"/>
              </w:rPr>
            </w:pPr>
            <w:r w:rsidRPr="007B6019">
              <w:rPr>
                <w:rFonts w:ascii="Arial" w:hAnsi="Arial" w:cs="Arial"/>
                <w:sz w:val="24"/>
                <w:szCs w:val="24"/>
                <w:lang w:val="ro-RO"/>
              </w:rPr>
              <w:t>Luciana Goguţā, Diana Lungeanu, Anca Jivānescu. Removable Denture Treatment Satisfaction of Patients with Type -2 Diabetes Patients.Rom J Diabetes Nutr Metab Dis. 25(3):277-282; 2018 ISSN 2068-8245</w:t>
            </w:r>
          </w:p>
        </w:tc>
      </w:tr>
      <w:tr w:rsidR="00A42E0C" w:rsidRPr="00A42E0C" w14:paraId="562F3CBC" w14:textId="77777777" w:rsidTr="00F96B80">
        <w:tc>
          <w:tcPr>
            <w:tcW w:w="637"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62FE7083" w14:textId="07A6117C" w:rsidR="00A42E0C" w:rsidRPr="007B6019" w:rsidRDefault="007B6019" w:rsidP="00A42E0C">
            <w:pPr>
              <w:spacing w:after="0" w:line="240" w:lineRule="auto"/>
              <w:jc w:val="both"/>
              <w:rPr>
                <w:rFonts w:ascii="Arial" w:hAnsi="Arial" w:cs="Arial"/>
                <w:color w:val="0000FF"/>
                <w:sz w:val="24"/>
                <w:szCs w:val="24"/>
                <w:lang w:val="ro-RO"/>
              </w:rPr>
            </w:pPr>
            <w:r w:rsidRPr="007B6019">
              <w:rPr>
                <w:rFonts w:ascii="Arial" w:hAnsi="Arial" w:cs="Arial"/>
                <w:b/>
                <w:sz w:val="24"/>
                <w:szCs w:val="24"/>
                <w:lang w:val="ro-RO"/>
              </w:rPr>
              <w:t>Goguţă L.,</w:t>
            </w:r>
            <w:r w:rsidRPr="007B6019">
              <w:rPr>
                <w:rFonts w:ascii="Arial" w:hAnsi="Arial" w:cs="Arial"/>
                <w:sz w:val="24"/>
                <w:szCs w:val="24"/>
                <w:lang w:val="ro-RO"/>
              </w:rPr>
              <w:t xml:space="preserve"> Jacota M., Jivanescu A., Kun K.N., Marşavinā L., Totorean A, Sinescu C.Thermographic evaluation of three dental light curing units. Medicine in Evolution- Volume XXIV, Nr. 3, 2018, 252-258.ISSN 2065-376X</w:t>
            </w:r>
          </w:p>
        </w:tc>
      </w:tr>
      <w:tr w:rsidR="00A42E0C" w:rsidRPr="00A42E0C" w14:paraId="4C8D6396" w14:textId="77777777" w:rsidTr="00F96B80">
        <w:tc>
          <w:tcPr>
            <w:tcW w:w="637"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628968FB" w14:textId="705FF640" w:rsidR="00A42E0C" w:rsidRPr="007B6019" w:rsidRDefault="007B6019" w:rsidP="00A42E0C">
            <w:pPr>
              <w:spacing w:after="0" w:line="240" w:lineRule="auto"/>
              <w:jc w:val="both"/>
              <w:rPr>
                <w:rFonts w:ascii="Arial" w:hAnsi="Arial" w:cs="Arial"/>
                <w:color w:val="0000FF"/>
                <w:sz w:val="24"/>
                <w:szCs w:val="24"/>
                <w:lang w:val="ro-RO"/>
              </w:rPr>
            </w:pPr>
            <w:r w:rsidRPr="007B6019">
              <w:rPr>
                <w:rFonts w:ascii="Arial" w:hAnsi="Arial" w:cs="Arial"/>
                <w:b/>
                <w:sz w:val="24"/>
                <w:szCs w:val="24"/>
                <w:lang w:val="ro-RO"/>
              </w:rPr>
              <w:t>Luciana Goguta,</w:t>
            </w:r>
            <w:r w:rsidRPr="007B6019">
              <w:rPr>
                <w:rFonts w:ascii="Arial" w:hAnsi="Arial" w:cs="Arial"/>
                <w:sz w:val="24"/>
                <w:szCs w:val="24"/>
                <w:lang w:val="ro-RO"/>
              </w:rPr>
              <w:t xml:space="preserve"> Florin Topala, Andrei Gavrilovici; Anca Jivanescu Marginal fit of CAD CAM all ceramic inlays: preliminary study. Proceedings Volume 10831, Seventh International Conference on Lasers in Medicine; 1083105 (2018) https://doi.org/10.1117/12.2280200</w:t>
            </w:r>
          </w:p>
        </w:tc>
      </w:tr>
      <w:tr w:rsidR="00A42E0C" w:rsidRPr="00A42E0C" w14:paraId="319709AB" w14:textId="77777777" w:rsidTr="00F96B80">
        <w:tc>
          <w:tcPr>
            <w:tcW w:w="637"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11F6513B" w14:textId="248500CA" w:rsidR="00A42E0C" w:rsidRPr="00A42E0C" w:rsidRDefault="007B6019" w:rsidP="00CF010C">
            <w:pPr>
              <w:spacing w:after="0" w:line="240" w:lineRule="auto"/>
              <w:rPr>
                <w:rFonts w:ascii="Arial" w:hAnsi="Arial" w:cs="Arial"/>
                <w:b/>
                <w:color w:val="0000FF"/>
                <w:sz w:val="24"/>
                <w:szCs w:val="24"/>
                <w:lang w:val="ro-RO"/>
              </w:rPr>
            </w:pPr>
            <w:proofErr w:type="spellStart"/>
            <w:r w:rsidRPr="007B6019">
              <w:rPr>
                <w:rFonts w:ascii="Arial" w:hAnsi="Arial" w:cs="Arial"/>
                <w:sz w:val="24"/>
                <w:szCs w:val="24"/>
              </w:rPr>
              <w:t>Anca</w:t>
            </w:r>
            <w:proofErr w:type="spellEnd"/>
            <w:r w:rsidRPr="007B6019">
              <w:rPr>
                <w:rFonts w:ascii="Arial" w:hAnsi="Arial" w:cs="Arial"/>
                <w:sz w:val="24"/>
                <w:szCs w:val="24"/>
              </w:rPr>
              <w:t xml:space="preserve"> </w:t>
            </w:r>
            <w:proofErr w:type="spellStart"/>
            <w:r w:rsidRPr="007B6019">
              <w:rPr>
                <w:rFonts w:ascii="Arial" w:hAnsi="Arial" w:cs="Arial"/>
                <w:sz w:val="24"/>
                <w:szCs w:val="24"/>
              </w:rPr>
              <w:t>Jivanescu</w:t>
            </w:r>
            <w:proofErr w:type="spellEnd"/>
            <w:r w:rsidRPr="007B6019">
              <w:rPr>
                <w:rFonts w:ascii="Arial" w:hAnsi="Arial" w:cs="Arial"/>
                <w:sz w:val="24"/>
                <w:szCs w:val="24"/>
              </w:rPr>
              <w:t xml:space="preserve">, </w:t>
            </w:r>
            <w:proofErr w:type="spellStart"/>
            <w:r w:rsidRPr="007B6019">
              <w:rPr>
                <w:rFonts w:ascii="Arial" w:hAnsi="Arial" w:cs="Arial"/>
                <w:sz w:val="24"/>
                <w:szCs w:val="24"/>
              </w:rPr>
              <w:t>Niklas</w:t>
            </w:r>
            <w:proofErr w:type="spellEnd"/>
            <w:r w:rsidRPr="007B6019">
              <w:rPr>
                <w:rFonts w:ascii="Arial" w:hAnsi="Arial" w:cs="Arial"/>
                <w:sz w:val="24"/>
                <w:szCs w:val="24"/>
              </w:rPr>
              <w:t xml:space="preserve"> </w:t>
            </w:r>
            <w:proofErr w:type="spellStart"/>
            <w:r w:rsidRPr="007B6019">
              <w:rPr>
                <w:rFonts w:ascii="Arial" w:hAnsi="Arial" w:cs="Arial"/>
                <w:sz w:val="24"/>
                <w:szCs w:val="24"/>
              </w:rPr>
              <w:t>Birkenheier</w:t>
            </w:r>
            <w:proofErr w:type="spellEnd"/>
            <w:r w:rsidRPr="007B6019">
              <w:rPr>
                <w:rFonts w:ascii="Arial" w:hAnsi="Arial" w:cs="Arial"/>
                <w:sz w:val="24"/>
                <w:szCs w:val="24"/>
              </w:rPr>
              <w:t xml:space="preserve">, Raul N </w:t>
            </w:r>
            <w:proofErr w:type="spellStart"/>
            <w:r w:rsidRPr="007B6019">
              <w:rPr>
                <w:rFonts w:ascii="Arial" w:hAnsi="Arial" w:cs="Arial"/>
                <w:sz w:val="24"/>
                <w:szCs w:val="24"/>
              </w:rPr>
              <w:t>Rotar</w:t>
            </w:r>
            <w:proofErr w:type="spellEnd"/>
            <w:r w:rsidRPr="007B6019">
              <w:rPr>
                <w:rFonts w:ascii="Arial" w:hAnsi="Arial" w:cs="Arial"/>
                <w:sz w:val="24"/>
                <w:szCs w:val="24"/>
              </w:rPr>
              <w:t xml:space="preserve">, Florin </w:t>
            </w:r>
            <w:proofErr w:type="spellStart"/>
            <w:r w:rsidRPr="007B6019">
              <w:rPr>
                <w:rFonts w:ascii="Arial" w:hAnsi="Arial" w:cs="Arial"/>
                <w:sz w:val="24"/>
                <w:szCs w:val="24"/>
              </w:rPr>
              <w:t>Topalā</w:t>
            </w:r>
            <w:proofErr w:type="spellEnd"/>
            <w:r w:rsidRPr="007B6019">
              <w:rPr>
                <w:rFonts w:ascii="Arial" w:hAnsi="Arial" w:cs="Arial"/>
                <w:sz w:val="24"/>
                <w:szCs w:val="24"/>
              </w:rPr>
              <w:t xml:space="preserve">, </w:t>
            </w:r>
            <w:r w:rsidRPr="007B6019">
              <w:rPr>
                <w:rFonts w:ascii="Arial" w:hAnsi="Arial" w:cs="Arial"/>
                <w:b/>
                <w:sz w:val="24"/>
                <w:szCs w:val="24"/>
              </w:rPr>
              <w:t>Luciana Goguta</w:t>
            </w:r>
            <w:r w:rsidRPr="007B6019">
              <w:rPr>
                <w:rFonts w:ascii="Arial" w:hAnsi="Arial" w:cs="Arial"/>
                <w:sz w:val="24"/>
                <w:szCs w:val="24"/>
              </w:rPr>
              <w:t xml:space="preserve">. Marginal fit of ceramic crowns fabricated with CAD-CAM technology using a direct and indirect digital workflow. Research and Clinical Medicine, </w:t>
            </w:r>
            <w:r w:rsidRPr="007B6019">
              <w:rPr>
                <w:rFonts w:ascii="Arial" w:hAnsi="Arial" w:cs="Arial"/>
                <w:b/>
                <w:sz w:val="24"/>
                <w:szCs w:val="24"/>
              </w:rPr>
              <w:t>2019,</w:t>
            </w:r>
            <w:r w:rsidRPr="007B6019">
              <w:rPr>
                <w:rFonts w:ascii="Arial" w:hAnsi="Arial" w:cs="Arial"/>
                <w:sz w:val="24"/>
                <w:szCs w:val="24"/>
              </w:rPr>
              <w:t xml:space="preserve"> Volume III, Issue III https://www.resclinmed.eu/public/data_files/articles/80/article_80.pdf</w:t>
            </w:r>
          </w:p>
        </w:tc>
      </w:tr>
      <w:tr w:rsidR="00A42E0C" w:rsidRPr="00A42E0C" w14:paraId="0E7F5B36" w14:textId="77777777" w:rsidTr="00F96B80">
        <w:tc>
          <w:tcPr>
            <w:tcW w:w="637"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556B3FE7" w14:textId="6A4CEF4B" w:rsidR="00A42E0C" w:rsidRPr="00CF010C" w:rsidRDefault="00CF010C" w:rsidP="00A42E0C">
            <w:pPr>
              <w:spacing w:after="0" w:line="240" w:lineRule="auto"/>
              <w:jc w:val="both"/>
              <w:rPr>
                <w:rFonts w:ascii="Arial" w:hAnsi="Arial" w:cs="Arial"/>
                <w:color w:val="0000FF"/>
                <w:sz w:val="24"/>
                <w:szCs w:val="24"/>
                <w:lang w:val="ro-RO"/>
              </w:rPr>
            </w:pPr>
            <w:r w:rsidRPr="00CF010C">
              <w:rPr>
                <w:rFonts w:ascii="Arial" w:hAnsi="Arial" w:cs="Arial"/>
                <w:sz w:val="24"/>
                <w:szCs w:val="24"/>
                <w:lang w:val="ro-RO"/>
              </w:rPr>
              <w:t xml:space="preserve">Anca Jivanescu, Raul Rotar, Andrei Gavrilovici, Cristiana Pricop, </w:t>
            </w:r>
            <w:r w:rsidRPr="00CF010C">
              <w:rPr>
                <w:rFonts w:ascii="Arial" w:hAnsi="Arial" w:cs="Arial"/>
                <w:b/>
                <w:sz w:val="24"/>
                <w:szCs w:val="24"/>
                <w:lang w:val="ro-RO"/>
              </w:rPr>
              <w:t>Luciana Goguta</w:t>
            </w:r>
            <w:r w:rsidRPr="00CF010C">
              <w:rPr>
                <w:rFonts w:ascii="Arial" w:hAnsi="Arial" w:cs="Arial"/>
                <w:sz w:val="24"/>
                <w:szCs w:val="24"/>
                <w:lang w:val="ro-RO"/>
              </w:rPr>
              <w:t xml:space="preserve"> "The effect of the abutment occlusal convergence angles on the accuracy of digital and conventional impressions", Proc. SPIE 10831, Seventh International Conference on Lasers in Medicine, 1083106 (10 August 2018); https://doi.org/10.1117/12.2280203</w:t>
            </w:r>
          </w:p>
        </w:tc>
      </w:tr>
      <w:tr w:rsidR="00A42E0C" w:rsidRPr="00A42E0C" w14:paraId="1741729C" w14:textId="77777777" w:rsidTr="00F96B80">
        <w:tc>
          <w:tcPr>
            <w:tcW w:w="637" w:type="dxa"/>
          </w:tcPr>
          <w:p w14:paraId="46DAD55F"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5438848A" w14:textId="0B40BCE2" w:rsidR="00A42E0C" w:rsidRPr="008C7494" w:rsidRDefault="008C7494" w:rsidP="00A42E0C">
            <w:pPr>
              <w:spacing w:after="0" w:line="240" w:lineRule="auto"/>
              <w:jc w:val="both"/>
              <w:rPr>
                <w:rFonts w:ascii="Arial" w:hAnsi="Arial" w:cs="Arial"/>
                <w:sz w:val="24"/>
                <w:szCs w:val="24"/>
                <w:lang w:val="ro-RO"/>
              </w:rPr>
            </w:pPr>
            <w:r w:rsidRPr="008C7494">
              <w:rPr>
                <w:rFonts w:ascii="Arial" w:hAnsi="Arial" w:cs="Arial"/>
                <w:sz w:val="24"/>
                <w:szCs w:val="24"/>
                <w:lang w:val="ro-RO"/>
              </w:rPr>
              <w:t xml:space="preserve">Rotar R., </w:t>
            </w:r>
            <w:r w:rsidRPr="008C7494">
              <w:rPr>
                <w:rFonts w:ascii="Arial" w:hAnsi="Arial" w:cs="Arial"/>
                <w:b/>
                <w:sz w:val="24"/>
                <w:szCs w:val="24"/>
                <w:lang w:val="ro-RO"/>
              </w:rPr>
              <w:t>Goguta L.,</w:t>
            </w:r>
            <w:r w:rsidRPr="008C7494">
              <w:rPr>
                <w:rFonts w:ascii="Arial" w:hAnsi="Arial" w:cs="Arial"/>
                <w:sz w:val="24"/>
                <w:szCs w:val="24"/>
                <w:lang w:val="ro-RO"/>
              </w:rPr>
              <w:t xml:space="preserve"> Pricop C., Gavrilovici A., Hategan S., Jivanescu A.. Digital versus conventional impressions: a comparative evaluation of student and dentist’s perception Medicine in Evolution Volume XXIV, No. 1, 2018, 23-29.ISSN 2065-376X</w:t>
            </w:r>
          </w:p>
        </w:tc>
      </w:tr>
      <w:tr w:rsidR="00A42E0C" w:rsidRPr="00A42E0C" w14:paraId="3147061E" w14:textId="77777777" w:rsidTr="00F96B80">
        <w:tc>
          <w:tcPr>
            <w:tcW w:w="637" w:type="dxa"/>
          </w:tcPr>
          <w:p w14:paraId="44D6814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742B040B" w14:textId="174F42FA" w:rsidR="00A42E0C" w:rsidRPr="008C7494" w:rsidRDefault="008C7494" w:rsidP="00A42E0C">
            <w:pPr>
              <w:spacing w:after="0" w:line="240" w:lineRule="auto"/>
              <w:jc w:val="both"/>
              <w:rPr>
                <w:rFonts w:ascii="Arial" w:hAnsi="Arial" w:cs="Arial"/>
                <w:color w:val="0000FF"/>
                <w:sz w:val="24"/>
                <w:szCs w:val="24"/>
                <w:lang w:val="ro-RO"/>
              </w:rPr>
            </w:pPr>
            <w:r w:rsidRPr="008C7494">
              <w:rPr>
                <w:rFonts w:ascii="Arial" w:hAnsi="Arial" w:cs="Arial"/>
                <w:sz w:val="24"/>
                <w:szCs w:val="24"/>
                <w:lang w:val="ro-RO"/>
              </w:rPr>
              <w:t xml:space="preserve">Buzatu R., </w:t>
            </w:r>
            <w:r w:rsidRPr="008C7494">
              <w:rPr>
                <w:rFonts w:ascii="Arial" w:hAnsi="Arial" w:cs="Arial"/>
                <w:b/>
                <w:sz w:val="24"/>
                <w:szCs w:val="24"/>
                <w:lang w:val="ro-RO"/>
              </w:rPr>
              <w:t>Goguta L</w:t>
            </w:r>
            <w:r w:rsidRPr="008C7494">
              <w:rPr>
                <w:rFonts w:ascii="Arial" w:hAnsi="Arial" w:cs="Arial"/>
                <w:sz w:val="24"/>
                <w:szCs w:val="24"/>
                <w:lang w:val="ro-RO"/>
              </w:rPr>
              <w:t>., Szuhanek C., Cosoroaba R.M., Vâlceanu. Chromatic attributes of aesthetic area teeth S.A.</w:t>
            </w:r>
            <w:r w:rsidRPr="008C7494">
              <w:rPr>
                <w:rFonts w:ascii="Arial" w:hAnsi="Arial" w:cs="Arial"/>
                <w:sz w:val="24"/>
                <w:szCs w:val="24"/>
                <w:lang w:val="ro-RO"/>
              </w:rPr>
              <w:tab/>
              <w:t>Medicine in Evolution Volume XXIV, No. 1, 2018, 54-59.ISSN 2065-376X</w:t>
            </w:r>
            <w:r w:rsidRPr="008C7494">
              <w:rPr>
                <w:rFonts w:ascii="Arial" w:hAnsi="Arial" w:cs="Arial"/>
                <w:sz w:val="24"/>
                <w:szCs w:val="24"/>
                <w:lang w:val="ro-RO"/>
              </w:rPr>
              <w:tab/>
              <w:t>10.</w:t>
            </w:r>
          </w:p>
        </w:tc>
      </w:tr>
      <w:tr w:rsidR="00A42E0C" w:rsidRPr="00A42E0C" w14:paraId="4F740A25" w14:textId="77777777" w:rsidTr="00F96B80">
        <w:tc>
          <w:tcPr>
            <w:tcW w:w="637" w:type="dxa"/>
          </w:tcPr>
          <w:p w14:paraId="0CC28AF0"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92" w:type="dxa"/>
          </w:tcPr>
          <w:p w14:paraId="1E58CB18" w14:textId="540273E2" w:rsidR="00A42E0C" w:rsidRPr="00F96B80" w:rsidRDefault="00F96B80" w:rsidP="00A42E0C">
            <w:pPr>
              <w:spacing w:after="0" w:line="240" w:lineRule="auto"/>
              <w:jc w:val="both"/>
              <w:rPr>
                <w:rFonts w:ascii="Arial" w:hAnsi="Arial" w:cs="Arial"/>
                <w:color w:val="0000FF"/>
                <w:sz w:val="24"/>
                <w:szCs w:val="24"/>
                <w:lang w:val="ro-RO"/>
              </w:rPr>
            </w:pPr>
            <w:r w:rsidRPr="00F96B80">
              <w:rPr>
                <w:rFonts w:ascii="Arial" w:hAnsi="Arial" w:cs="Arial"/>
                <w:sz w:val="24"/>
                <w:szCs w:val="24"/>
                <w:lang w:val="ro-RO"/>
              </w:rPr>
              <w:t xml:space="preserve">Jivanescu A, Rotar P, Hategan S, Pricop C, Rus R, </w:t>
            </w:r>
            <w:r w:rsidRPr="00F96B80">
              <w:rPr>
                <w:rFonts w:ascii="Arial" w:hAnsi="Arial" w:cs="Arial"/>
                <w:b/>
                <w:sz w:val="24"/>
                <w:szCs w:val="24"/>
                <w:lang w:val="ro-RO"/>
              </w:rPr>
              <w:t>Goguta L.</w:t>
            </w:r>
            <w:r w:rsidRPr="00F96B80">
              <w:rPr>
                <w:rFonts w:ascii="Arial" w:hAnsi="Arial" w:cs="Arial"/>
                <w:sz w:val="24"/>
                <w:szCs w:val="24"/>
                <w:lang w:val="ro-RO"/>
              </w:rPr>
              <w:t xml:space="preserve"> Clinical Factors Influence the Trueness of Intra-oral Scanning. Eur J Prosthodont Restor Dent. 2019 Eur J Prosthodont Restor Dent. 2019 May 30; 27(1):51-55. doi: 10.1922/EJPRD_01861Jivanescu05. Print ISSN0965-7452</w:t>
            </w: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sectPr w:rsidR="00A42E0C"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9F9950" w14:textId="77777777" w:rsidR="002E3811" w:rsidRDefault="002E3811">
      <w:r>
        <w:separator/>
      </w:r>
    </w:p>
  </w:endnote>
  <w:endnote w:type="continuationSeparator" w:id="0">
    <w:p w14:paraId="399A4F83" w14:textId="77777777" w:rsidR="002E3811" w:rsidRDefault="002E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AA63F8" w:rsidRDefault="00AA63F8"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AA63F8" w:rsidRDefault="00AA63F8"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77777777" w:rsidR="00AA63F8" w:rsidRPr="0054137B" w:rsidRDefault="00AA63F8"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79248C">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AA63F8" w:rsidRDefault="00AA63F8"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BB6748" w14:textId="77777777" w:rsidR="002E3811" w:rsidRDefault="002E3811">
      <w:r>
        <w:separator/>
      </w:r>
    </w:p>
  </w:footnote>
  <w:footnote w:type="continuationSeparator" w:id="0">
    <w:p w14:paraId="11DF61AD" w14:textId="77777777" w:rsidR="002E3811" w:rsidRDefault="002E38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AA63F8" w:rsidRDefault="00AA63F8"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AA63F8" w:rsidRDefault="00AA63F8"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AA63F8" w:rsidRDefault="00AA63F8"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AA63F8" w:rsidRDefault="00AA63F8"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AA63F8" w:rsidRDefault="00AA63F8"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AA63F8" w:rsidRDefault="00AA63F8"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CD16CF"/>
    <w:multiLevelType w:val="hybridMultilevel"/>
    <w:tmpl w:val="93F6F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CF00CECA"/>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7822D3E"/>
    <w:multiLevelType w:val="hybridMultilevel"/>
    <w:tmpl w:val="A8A8B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224C37"/>
    <w:multiLevelType w:val="hybridMultilevel"/>
    <w:tmpl w:val="3B604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9"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8"/>
  </w:num>
  <w:num w:numId="9">
    <w:abstractNumId w:val="30"/>
  </w:num>
  <w:num w:numId="10">
    <w:abstractNumId w:val="18"/>
  </w:num>
  <w:num w:numId="11">
    <w:abstractNumId w:val="27"/>
  </w:num>
  <w:num w:numId="12">
    <w:abstractNumId w:val="28"/>
  </w:num>
  <w:num w:numId="13">
    <w:abstractNumId w:val="7"/>
  </w:num>
  <w:num w:numId="14">
    <w:abstractNumId w:val="2"/>
  </w:num>
  <w:num w:numId="15">
    <w:abstractNumId w:val="13"/>
  </w:num>
  <w:num w:numId="16">
    <w:abstractNumId w:val="35"/>
  </w:num>
  <w:num w:numId="17">
    <w:abstractNumId w:val="9"/>
  </w:num>
  <w:num w:numId="18">
    <w:abstractNumId w:val="32"/>
  </w:num>
  <w:num w:numId="19">
    <w:abstractNumId w:val="49"/>
  </w:num>
  <w:num w:numId="20">
    <w:abstractNumId w:val="15"/>
  </w:num>
  <w:num w:numId="21">
    <w:abstractNumId w:val="24"/>
  </w:num>
  <w:num w:numId="22">
    <w:abstractNumId w:val="46"/>
  </w:num>
  <w:num w:numId="23">
    <w:abstractNumId w:val="43"/>
  </w:num>
  <w:num w:numId="24">
    <w:abstractNumId w:val="19"/>
  </w:num>
  <w:num w:numId="25">
    <w:abstractNumId w:val="29"/>
  </w:num>
  <w:num w:numId="26">
    <w:abstractNumId w:val="21"/>
  </w:num>
  <w:num w:numId="27">
    <w:abstractNumId w:val="6"/>
  </w:num>
  <w:num w:numId="28">
    <w:abstractNumId w:val="42"/>
  </w:num>
  <w:num w:numId="29">
    <w:abstractNumId w:val="14"/>
  </w:num>
  <w:num w:numId="30">
    <w:abstractNumId w:val="33"/>
  </w:num>
  <w:num w:numId="31">
    <w:abstractNumId w:val="4"/>
  </w:num>
  <w:num w:numId="32">
    <w:abstractNumId w:val="31"/>
  </w:num>
  <w:num w:numId="33">
    <w:abstractNumId w:val="22"/>
  </w:num>
  <w:num w:numId="34">
    <w:abstractNumId w:val="39"/>
  </w:num>
  <w:num w:numId="35">
    <w:abstractNumId w:val="38"/>
  </w:num>
  <w:num w:numId="36">
    <w:abstractNumId w:val="26"/>
  </w:num>
  <w:num w:numId="37">
    <w:abstractNumId w:val="17"/>
  </w:num>
  <w:num w:numId="38">
    <w:abstractNumId w:val="3"/>
  </w:num>
  <w:num w:numId="39">
    <w:abstractNumId w:val="1"/>
  </w:num>
  <w:num w:numId="40">
    <w:abstractNumId w:val="44"/>
  </w:num>
  <w:num w:numId="41">
    <w:abstractNumId w:val="36"/>
  </w:num>
  <w:num w:numId="42">
    <w:abstractNumId w:val="11"/>
  </w:num>
  <w:num w:numId="43">
    <w:abstractNumId w:val="12"/>
  </w:num>
  <w:num w:numId="44">
    <w:abstractNumId w:val="41"/>
  </w:num>
  <w:num w:numId="45">
    <w:abstractNumId w:val="10"/>
  </w:num>
  <w:num w:numId="46">
    <w:abstractNumId w:val="20"/>
  </w:num>
  <w:num w:numId="47">
    <w:abstractNumId w:val="8"/>
  </w:num>
  <w:num w:numId="48">
    <w:abstractNumId w:val="47"/>
  </w:num>
  <w:num w:numId="49">
    <w:abstractNumId w:val="5"/>
  </w:num>
  <w:num w:numId="50">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01F5"/>
    <w:rsid w:val="0000479A"/>
    <w:rsid w:val="00010AE2"/>
    <w:rsid w:val="00026A54"/>
    <w:rsid w:val="000327A6"/>
    <w:rsid w:val="00050EF7"/>
    <w:rsid w:val="00061AD0"/>
    <w:rsid w:val="00072639"/>
    <w:rsid w:val="00074DA2"/>
    <w:rsid w:val="0008011C"/>
    <w:rsid w:val="000815BD"/>
    <w:rsid w:val="00081CB0"/>
    <w:rsid w:val="00081DA1"/>
    <w:rsid w:val="000901EB"/>
    <w:rsid w:val="00091EEC"/>
    <w:rsid w:val="000A2004"/>
    <w:rsid w:val="000E5B1C"/>
    <w:rsid w:val="000F3AE0"/>
    <w:rsid w:val="000F4A31"/>
    <w:rsid w:val="001005DF"/>
    <w:rsid w:val="00114F2F"/>
    <w:rsid w:val="00116C19"/>
    <w:rsid w:val="0013766F"/>
    <w:rsid w:val="00140E73"/>
    <w:rsid w:val="00177CB8"/>
    <w:rsid w:val="00182654"/>
    <w:rsid w:val="00186514"/>
    <w:rsid w:val="001A6489"/>
    <w:rsid w:val="001A668B"/>
    <w:rsid w:val="001B4705"/>
    <w:rsid w:val="001B6CB7"/>
    <w:rsid w:val="001D1164"/>
    <w:rsid w:val="001D320B"/>
    <w:rsid w:val="00202CA4"/>
    <w:rsid w:val="00231B00"/>
    <w:rsid w:val="00233FFF"/>
    <w:rsid w:val="00237F4B"/>
    <w:rsid w:val="002426BB"/>
    <w:rsid w:val="00246359"/>
    <w:rsid w:val="00266A4C"/>
    <w:rsid w:val="002B23D6"/>
    <w:rsid w:val="002B2EA4"/>
    <w:rsid w:val="002B3E44"/>
    <w:rsid w:val="002D30A9"/>
    <w:rsid w:val="002E3811"/>
    <w:rsid w:val="002F4B03"/>
    <w:rsid w:val="00307E76"/>
    <w:rsid w:val="003518EF"/>
    <w:rsid w:val="003553AC"/>
    <w:rsid w:val="00364AC0"/>
    <w:rsid w:val="003704C7"/>
    <w:rsid w:val="003849C4"/>
    <w:rsid w:val="00396A3D"/>
    <w:rsid w:val="0039742A"/>
    <w:rsid w:val="003A06D8"/>
    <w:rsid w:val="003A0E07"/>
    <w:rsid w:val="003B5B5D"/>
    <w:rsid w:val="003C48C9"/>
    <w:rsid w:val="003F5A05"/>
    <w:rsid w:val="00412A79"/>
    <w:rsid w:val="00420995"/>
    <w:rsid w:val="00422136"/>
    <w:rsid w:val="004318B1"/>
    <w:rsid w:val="00431BE5"/>
    <w:rsid w:val="00434ECE"/>
    <w:rsid w:val="00436108"/>
    <w:rsid w:val="00440654"/>
    <w:rsid w:val="004422A4"/>
    <w:rsid w:val="00444033"/>
    <w:rsid w:val="00444CC5"/>
    <w:rsid w:val="004B0C69"/>
    <w:rsid w:val="004B2E1E"/>
    <w:rsid w:val="004C2FC8"/>
    <w:rsid w:val="004C3795"/>
    <w:rsid w:val="004C3BFF"/>
    <w:rsid w:val="004D2981"/>
    <w:rsid w:val="004D6416"/>
    <w:rsid w:val="004D69C5"/>
    <w:rsid w:val="004E0A14"/>
    <w:rsid w:val="004E625F"/>
    <w:rsid w:val="004E6270"/>
    <w:rsid w:val="004F4756"/>
    <w:rsid w:val="004F7471"/>
    <w:rsid w:val="005173C2"/>
    <w:rsid w:val="00537A00"/>
    <w:rsid w:val="00537E9B"/>
    <w:rsid w:val="00542B67"/>
    <w:rsid w:val="005466A3"/>
    <w:rsid w:val="00546D55"/>
    <w:rsid w:val="00551AFB"/>
    <w:rsid w:val="00554F30"/>
    <w:rsid w:val="00556F2B"/>
    <w:rsid w:val="00557A47"/>
    <w:rsid w:val="00574689"/>
    <w:rsid w:val="005927CA"/>
    <w:rsid w:val="005A6D24"/>
    <w:rsid w:val="005B263D"/>
    <w:rsid w:val="005B539D"/>
    <w:rsid w:val="005C0193"/>
    <w:rsid w:val="005C2236"/>
    <w:rsid w:val="006106B5"/>
    <w:rsid w:val="00612E87"/>
    <w:rsid w:val="0062094E"/>
    <w:rsid w:val="00621844"/>
    <w:rsid w:val="006328DB"/>
    <w:rsid w:val="0065680A"/>
    <w:rsid w:val="00663B57"/>
    <w:rsid w:val="006757E2"/>
    <w:rsid w:val="00677734"/>
    <w:rsid w:val="00680042"/>
    <w:rsid w:val="00683384"/>
    <w:rsid w:val="00684085"/>
    <w:rsid w:val="006A5E23"/>
    <w:rsid w:val="006A68B9"/>
    <w:rsid w:val="006D1025"/>
    <w:rsid w:val="00713DAA"/>
    <w:rsid w:val="00715F7B"/>
    <w:rsid w:val="0072619B"/>
    <w:rsid w:val="007340CD"/>
    <w:rsid w:val="0074722C"/>
    <w:rsid w:val="00747932"/>
    <w:rsid w:val="00750B0B"/>
    <w:rsid w:val="00771B48"/>
    <w:rsid w:val="00773304"/>
    <w:rsid w:val="0079248C"/>
    <w:rsid w:val="00792F1D"/>
    <w:rsid w:val="00793CBC"/>
    <w:rsid w:val="007A1273"/>
    <w:rsid w:val="007A211E"/>
    <w:rsid w:val="007B0B38"/>
    <w:rsid w:val="007B254C"/>
    <w:rsid w:val="007B6019"/>
    <w:rsid w:val="007E295C"/>
    <w:rsid w:val="007E65C0"/>
    <w:rsid w:val="00800A8A"/>
    <w:rsid w:val="00805758"/>
    <w:rsid w:val="00805B0B"/>
    <w:rsid w:val="00810337"/>
    <w:rsid w:val="008253F0"/>
    <w:rsid w:val="008328F3"/>
    <w:rsid w:val="0084211A"/>
    <w:rsid w:val="0084245C"/>
    <w:rsid w:val="0084472F"/>
    <w:rsid w:val="00852D08"/>
    <w:rsid w:val="00853395"/>
    <w:rsid w:val="00863BC8"/>
    <w:rsid w:val="0088482E"/>
    <w:rsid w:val="008903F3"/>
    <w:rsid w:val="008904F0"/>
    <w:rsid w:val="00891090"/>
    <w:rsid w:val="008A0B9A"/>
    <w:rsid w:val="008A4216"/>
    <w:rsid w:val="008C1D4F"/>
    <w:rsid w:val="008C7494"/>
    <w:rsid w:val="008F102D"/>
    <w:rsid w:val="008F1643"/>
    <w:rsid w:val="008F1994"/>
    <w:rsid w:val="008F5425"/>
    <w:rsid w:val="008F7075"/>
    <w:rsid w:val="008F766D"/>
    <w:rsid w:val="0091634D"/>
    <w:rsid w:val="009302C8"/>
    <w:rsid w:val="00937293"/>
    <w:rsid w:val="00946FA9"/>
    <w:rsid w:val="00952D46"/>
    <w:rsid w:val="009560F7"/>
    <w:rsid w:val="00957BCD"/>
    <w:rsid w:val="009653B1"/>
    <w:rsid w:val="00973FCB"/>
    <w:rsid w:val="00995185"/>
    <w:rsid w:val="009D54C3"/>
    <w:rsid w:val="009D5906"/>
    <w:rsid w:val="009E2B55"/>
    <w:rsid w:val="009E76A1"/>
    <w:rsid w:val="009F61A8"/>
    <w:rsid w:val="00A0491C"/>
    <w:rsid w:val="00A11E62"/>
    <w:rsid w:val="00A211A3"/>
    <w:rsid w:val="00A219E9"/>
    <w:rsid w:val="00A2373E"/>
    <w:rsid w:val="00A24B7A"/>
    <w:rsid w:val="00A3416A"/>
    <w:rsid w:val="00A42E0C"/>
    <w:rsid w:val="00A47737"/>
    <w:rsid w:val="00A5130B"/>
    <w:rsid w:val="00A55D4F"/>
    <w:rsid w:val="00A57DC8"/>
    <w:rsid w:val="00A6219A"/>
    <w:rsid w:val="00A8152D"/>
    <w:rsid w:val="00A83BDA"/>
    <w:rsid w:val="00A84A25"/>
    <w:rsid w:val="00A84E2D"/>
    <w:rsid w:val="00A92C56"/>
    <w:rsid w:val="00AA63F8"/>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F68"/>
    <w:rsid w:val="00BE72B0"/>
    <w:rsid w:val="00BF27DA"/>
    <w:rsid w:val="00C05357"/>
    <w:rsid w:val="00C21A98"/>
    <w:rsid w:val="00C618B5"/>
    <w:rsid w:val="00C77742"/>
    <w:rsid w:val="00C823C8"/>
    <w:rsid w:val="00C82C3A"/>
    <w:rsid w:val="00CA1811"/>
    <w:rsid w:val="00CC4BA8"/>
    <w:rsid w:val="00CC4F2F"/>
    <w:rsid w:val="00CD7356"/>
    <w:rsid w:val="00CE0AE8"/>
    <w:rsid w:val="00CF010C"/>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67254"/>
    <w:rsid w:val="00E73952"/>
    <w:rsid w:val="00E74CD2"/>
    <w:rsid w:val="00EB3C05"/>
    <w:rsid w:val="00EF4A16"/>
    <w:rsid w:val="00F04838"/>
    <w:rsid w:val="00F26596"/>
    <w:rsid w:val="00F26990"/>
    <w:rsid w:val="00F341F9"/>
    <w:rsid w:val="00F403A7"/>
    <w:rsid w:val="00F52F05"/>
    <w:rsid w:val="00F61B62"/>
    <w:rsid w:val="00F61BD3"/>
    <w:rsid w:val="00F6619E"/>
    <w:rsid w:val="00F709D8"/>
    <w:rsid w:val="00F740BC"/>
    <w:rsid w:val="00F85E9F"/>
    <w:rsid w:val="00F96B80"/>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CommentReference">
    <w:name w:val="annotation reference"/>
    <w:basedOn w:val="DefaultParagraphFont"/>
    <w:uiPriority w:val="99"/>
    <w:semiHidden/>
    <w:unhideWhenUsed/>
    <w:rsid w:val="004E625F"/>
    <w:rPr>
      <w:sz w:val="16"/>
      <w:szCs w:val="16"/>
    </w:rPr>
  </w:style>
  <w:style w:type="paragraph" w:styleId="CommentText">
    <w:name w:val="annotation text"/>
    <w:basedOn w:val="Normal"/>
    <w:link w:val="CommentTextChar"/>
    <w:uiPriority w:val="99"/>
    <w:semiHidden/>
    <w:unhideWhenUsed/>
    <w:rsid w:val="004E625F"/>
    <w:pPr>
      <w:spacing w:after="160" w:line="240" w:lineRule="auto"/>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semiHidden/>
    <w:rsid w:val="004E625F"/>
    <w:rPr>
      <w:rFonts w:asciiTheme="minorHAnsi" w:eastAsiaTheme="minorHAnsi" w:hAnsiTheme="minorHAnsi" w:cstheme="minorBidi"/>
    </w:rPr>
  </w:style>
  <w:style w:type="character" w:styleId="Hyperlink">
    <w:name w:val="Hyperlink"/>
    <w:basedOn w:val="DefaultParagraphFont"/>
    <w:uiPriority w:val="99"/>
    <w:unhideWhenUsed/>
    <w:rsid w:val="004318B1"/>
    <w:rPr>
      <w:color w:val="0563C1" w:themeColor="hyperlink"/>
      <w:u w:val="single"/>
    </w:rPr>
  </w:style>
  <w:style w:type="character" w:customStyle="1" w:styleId="MeniuneNerezolvat1">
    <w:name w:val="Mențiune Nerezolvat1"/>
    <w:basedOn w:val="DefaultParagraphFont"/>
    <w:uiPriority w:val="99"/>
    <w:semiHidden/>
    <w:unhideWhenUsed/>
    <w:rsid w:val="004318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650795380">
      <w:bodyDiv w:val="1"/>
      <w:marLeft w:val="0"/>
      <w:marRight w:val="0"/>
      <w:marTop w:val="0"/>
      <w:marBottom w:val="0"/>
      <w:divBdr>
        <w:top w:val="none" w:sz="0" w:space="0" w:color="auto"/>
        <w:left w:val="none" w:sz="0" w:space="0" w:color="auto"/>
        <w:bottom w:val="none" w:sz="0" w:space="0" w:color="auto"/>
        <w:right w:val="none" w:sz="0" w:space="0" w:color="auto"/>
      </w:divBdr>
    </w:div>
    <w:div w:id="974289320">
      <w:bodyDiv w:val="1"/>
      <w:marLeft w:val="0"/>
      <w:marRight w:val="0"/>
      <w:marTop w:val="0"/>
      <w:marBottom w:val="0"/>
      <w:divBdr>
        <w:top w:val="none" w:sz="0" w:space="0" w:color="auto"/>
        <w:left w:val="none" w:sz="0" w:space="0" w:color="auto"/>
        <w:bottom w:val="none" w:sz="0" w:space="0" w:color="auto"/>
        <w:right w:val="none" w:sz="0" w:space="0" w:color="auto"/>
      </w:divBdr>
      <w:divsChild>
        <w:div w:id="1134130579">
          <w:marLeft w:val="0"/>
          <w:marRight w:val="0"/>
          <w:marTop w:val="0"/>
          <w:marBottom w:val="0"/>
          <w:divBdr>
            <w:top w:val="none" w:sz="0" w:space="0" w:color="auto"/>
            <w:left w:val="none" w:sz="0" w:space="0" w:color="auto"/>
            <w:bottom w:val="none" w:sz="0" w:space="0" w:color="auto"/>
            <w:right w:val="none" w:sz="0" w:space="0" w:color="auto"/>
          </w:divBdr>
        </w:div>
      </w:divsChild>
    </w:div>
    <w:div w:id="1218929289">
      <w:bodyDiv w:val="1"/>
      <w:marLeft w:val="0"/>
      <w:marRight w:val="0"/>
      <w:marTop w:val="0"/>
      <w:marBottom w:val="0"/>
      <w:divBdr>
        <w:top w:val="none" w:sz="0" w:space="0" w:color="auto"/>
        <w:left w:val="none" w:sz="0" w:space="0" w:color="auto"/>
        <w:bottom w:val="none" w:sz="0" w:space="0" w:color="auto"/>
        <w:right w:val="none" w:sz="0" w:space="0" w:color="auto"/>
      </w:divBdr>
      <w:divsChild>
        <w:div w:id="1655374289">
          <w:marLeft w:val="0"/>
          <w:marRight w:val="0"/>
          <w:marTop w:val="0"/>
          <w:marBottom w:val="0"/>
          <w:divBdr>
            <w:top w:val="none" w:sz="0" w:space="0" w:color="auto"/>
            <w:left w:val="none" w:sz="0" w:space="0" w:color="auto"/>
            <w:bottom w:val="none" w:sz="0" w:space="0" w:color="auto"/>
            <w:right w:val="none" w:sz="0" w:space="0" w:color="auto"/>
          </w:divBdr>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708944359">
      <w:bodyDiv w:val="1"/>
      <w:marLeft w:val="0"/>
      <w:marRight w:val="0"/>
      <w:marTop w:val="0"/>
      <w:marBottom w:val="0"/>
      <w:divBdr>
        <w:top w:val="none" w:sz="0" w:space="0" w:color="auto"/>
        <w:left w:val="none" w:sz="0" w:space="0" w:color="auto"/>
        <w:bottom w:val="none" w:sz="0" w:space="0" w:color="auto"/>
        <w:right w:val="none" w:sz="0" w:space="0" w:color="auto"/>
      </w:divBdr>
    </w:div>
    <w:div w:id="1793161015">
      <w:bodyDiv w:val="1"/>
      <w:marLeft w:val="0"/>
      <w:marRight w:val="0"/>
      <w:marTop w:val="0"/>
      <w:marBottom w:val="0"/>
      <w:divBdr>
        <w:top w:val="none" w:sz="0" w:space="0" w:color="auto"/>
        <w:left w:val="none" w:sz="0" w:space="0" w:color="auto"/>
        <w:bottom w:val="none" w:sz="0" w:space="0" w:color="auto"/>
        <w:right w:val="none" w:sz="0" w:space="0" w:color="auto"/>
      </w:divBdr>
      <w:divsChild>
        <w:div w:id="1933198794">
          <w:marLeft w:val="0"/>
          <w:marRight w:val="0"/>
          <w:marTop w:val="0"/>
          <w:marBottom w:val="0"/>
          <w:divBdr>
            <w:top w:val="none" w:sz="0" w:space="0" w:color="auto"/>
            <w:left w:val="none" w:sz="0" w:space="0" w:color="auto"/>
            <w:bottom w:val="none" w:sz="0" w:space="0" w:color="auto"/>
            <w:right w:val="none" w:sz="0" w:space="0" w:color="auto"/>
          </w:divBdr>
          <w:divsChild>
            <w:div w:id="1657955848">
              <w:marLeft w:val="0"/>
              <w:marRight w:val="0"/>
              <w:marTop w:val="0"/>
              <w:marBottom w:val="0"/>
              <w:divBdr>
                <w:top w:val="none" w:sz="0" w:space="0" w:color="auto"/>
                <w:left w:val="none" w:sz="0" w:space="0" w:color="auto"/>
                <w:bottom w:val="none" w:sz="0" w:space="0" w:color="auto"/>
                <w:right w:val="none" w:sz="0" w:space="0" w:color="auto"/>
              </w:divBdr>
              <w:divsChild>
                <w:div w:id="316155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37358/Mat.Plast.196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D1695-F440-44A8-B5DD-21812F2C3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2732</Words>
  <Characters>15575</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Goguta Luciana</cp:lastModifiedBy>
  <cp:revision>2</cp:revision>
  <cp:lastPrinted>2013-01-16T10:35:00Z</cp:lastPrinted>
  <dcterms:created xsi:type="dcterms:W3CDTF">2022-01-14T13:10:00Z</dcterms:created>
  <dcterms:modified xsi:type="dcterms:W3CDTF">2022-01-14T13:10:00Z</dcterms:modified>
</cp:coreProperties>
</file>