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948A6" w14:textId="77777777" w:rsidR="0039742A" w:rsidRPr="009E1231" w:rsidRDefault="0039742A" w:rsidP="0039742A">
      <w:pPr>
        <w:spacing w:after="0"/>
        <w:jc w:val="right"/>
        <w:rPr>
          <w:rFonts w:ascii="Times New Roman" w:hAnsi="Times New Roman"/>
          <w:b/>
          <w:color w:val="181818"/>
          <w:sz w:val="24"/>
          <w:szCs w:val="24"/>
          <w:u w:val="single"/>
          <w:lang w:val="ro-RO"/>
        </w:rPr>
      </w:pPr>
      <w:r w:rsidRPr="009E1231">
        <w:rPr>
          <w:rFonts w:ascii="Times New Roman" w:hAnsi="Times New Roman"/>
          <w:b/>
          <w:color w:val="181818"/>
          <w:sz w:val="24"/>
          <w:szCs w:val="24"/>
          <w:u w:val="single"/>
          <w:lang w:val="ro-RO"/>
        </w:rPr>
        <w:t xml:space="preserve">Anexa </w:t>
      </w:r>
      <w:r w:rsidR="001F4055">
        <w:rPr>
          <w:rFonts w:ascii="Times New Roman" w:hAnsi="Times New Roman"/>
          <w:b/>
          <w:color w:val="181818"/>
          <w:sz w:val="24"/>
          <w:szCs w:val="24"/>
          <w:u w:val="single"/>
          <w:lang w:val="ro-RO"/>
        </w:rPr>
        <w:t>7</w:t>
      </w:r>
      <w:r w:rsidR="001336FD">
        <w:rPr>
          <w:rFonts w:ascii="Times New Roman" w:hAnsi="Times New Roman"/>
          <w:b/>
          <w:color w:val="181818"/>
          <w:sz w:val="24"/>
          <w:szCs w:val="24"/>
          <w:u w:val="single"/>
          <w:lang w:val="ro-RO"/>
        </w:rPr>
        <w:t>B</w:t>
      </w:r>
    </w:p>
    <w:p w14:paraId="52C4EBBC" w14:textId="77777777" w:rsidR="00B87324" w:rsidRDefault="00B87324" w:rsidP="001276EA">
      <w:pPr>
        <w:spacing w:after="0" w:line="240" w:lineRule="auto"/>
        <w:jc w:val="center"/>
        <w:rPr>
          <w:rFonts w:ascii="Arial" w:hAnsi="Arial" w:cs="Arial"/>
          <w:b/>
          <w:color w:val="0000FF"/>
          <w:sz w:val="28"/>
          <w:szCs w:val="28"/>
          <w:lang w:val="ro-RO"/>
        </w:rPr>
      </w:pPr>
    </w:p>
    <w:p w14:paraId="6794668F" w14:textId="77777777" w:rsidR="00BD7821" w:rsidRPr="0086598F" w:rsidRDefault="0039742A" w:rsidP="001276EA">
      <w:pPr>
        <w:spacing w:after="0" w:line="240" w:lineRule="auto"/>
        <w:jc w:val="center"/>
        <w:rPr>
          <w:rFonts w:ascii="Arial" w:hAnsi="Arial" w:cs="Arial"/>
          <w:b/>
          <w:color w:val="0000FF"/>
          <w:sz w:val="28"/>
          <w:szCs w:val="28"/>
          <w:lang w:val="ro-RO"/>
        </w:rPr>
      </w:pPr>
      <w:r w:rsidRPr="0086598F">
        <w:rPr>
          <w:rFonts w:ascii="Arial" w:hAnsi="Arial" w:cs="Arial"/>
          <w:b/>
          <w:color w:val="0000FF"/>
          <w:sz w:val="28"/>
          <w:szCs w:val="28"/>
          <w:lang w:val="ro-RO"/>
        </w:rPr>
        <w:t>II.</w:t>
      </w:r>
      <w:r w:rsidR="001336FD" w:rsidRPr="0086598F">
        <w:rPr>
          <w:rFonts w:ascii="Arial" w:hAnsi="Arial" w:cs="Arial"/>
          <w:b/>
          <w:color w:val="0000FF"/>
          <w:sz w:val="28"/>
          <w:szCs w:val="28"/>
          <w:lang w:val="ro-RO"/>
        </w:rPr>
        <w:t xml:space="preserve"> </w:t>
      </w:r>
      <w:r w:rsidRPr="0086598F">
        <w:rPr>
          <w:rFonts w:ascii="Arial" w:hAnsi="Arial" w:cs="Arial"/>
          <w:b/>
          <w:color w:val="0000FF"/>
          <w:sz w:val="28"/>
          <w:szCs w:val="28"/>
          <w:lang w:val="ro-RO"/>
        </w:rPr>
        <w:t>INDICATORI</w:t>
      </w:r>
      <w:r w:rsidR="001336FD" w:rsidRPr="0086598F">
        <w:rPr>
          <w:rFonts w:ascii="Arial" w:hAnsi="Arial" w:cs="Arial"/>
          <w:b/>
          <w:color w:val="0000FF"/>
          <w:sz w:val="28"/>
          <w:szCs w:val="28"/>
          <w:lang w:val="ro-RO"/>
        </w:rPr>
        <w:t>I</w:t>
      </w:r>
      <w:r w:rsidRPr="0086598F">
        <w:rPr>
          <w:rFonts w:ascii="Arial" w:hAnsi="Arial" w:cs="Arial"/>
          <w:b/>
          <w:color w:val="0000FF"/>
          <w:sz w:val="28"/>
          <w:szCs w:val="28"/>
          <w:lang w:val="ro-RO"/>
        </w:rPr>
        <w:t xml:space="preserve"> DE EVALUARE UTILIZA</w:t>
      </w:r>
      <w:r w:rsidR="00A9598B" w:rsidRPr="0086598F">
        <w:rPr>
          <w:rFonts w:ascii="Arial" w:hAnsi="Arial" w:cs="Arial"/>
          <w:b/>
          <w:color w:val="0000FF"/>
          <w:sz w:val="28"/>
          <w:szCs w:val="28"/>
          <w:lang w:val="ro-RO"/>
        </w:rPr>
        <w:t>Ţ</w:t>
      </w:r>
      <w:r w:rsidRPr="0086598F">
        <w:rPr>
          <w:rFonts w:ascii="Arial" w:hAnsi="Arial" w:cs="Arial"/>
          <w:b/>
          <w:color w:val="0000FF"/>
          <w:sz w:val="28"/>
          <w:szCs w:val="28"/>
          <w:lang w:val="ro-RO"/>
        </w:rPr>
        <w:t>I PENTRU OCUPAREA FUNC</w:t>
      </w:r>
      <w:r w:rsidR="00A9598B" w:rsidRPr="0086598F">
        <w:rPr>
          <w:rFonts w:ascii="Arial" w:hAnsi="Arial" w:cs="Arial"/>
          <w:b/>
          <w:color w:val="0000FF"/>
          <w:sz w:val="28"/>
          <w:szCs w:val="28"/>
          <w:lang w:val="ro-RO"/>
        </w:rPr>
        <w:t>Ţ</w:t>
      </w:r>
      <w:r w:rsidRPr="0086598F">
        <w:rPr>
          <w:rFonts w:ascii="Arial" w:hAnsi="Arial" w:cs="Arial"/>
          <w:b/>
          <w:color w:val="0000FF"/>
          <w:sz w:val="28"/>
          <w:szCs w:val="28"/>
          <w:lang w:val="ro-RO"/>
        </w:rPr>
        <w:t>IILOR DIDACTICE</w:t>
      </w:r>
    </w:p>
    <w:p w14:paraId="432F5EEE" w14:textId="77777777" w:rsidR="0039742A" w:rsidRPr="00A9400E" w:rsidRDefault="0039742A" w:rsidP="00A9400E">
      <w:pPr>
        <w:spacing w:after="0" w:line="240" w:lineRule="auto"/>
        <w:jc w:val="center"/>
        <w:rPr>
          <w:rFonts w:ascii="Arial Narrow" w:hAnsi="Arial Narrow" w:cs="Arial"/>
          <w:lang w:val="ro-RO"/>
        </w:rPr>
      </w:pPr>
      <w:r w:rsidRPr="00A9400E">
        <w:rPr>
          <w:rFonts w:ascii="Arial Narrow" w:hAnsi="Arial Narrow" w:cs="Arial"/>
          <w:lang w:val="ro-RO"/>
        </w:rPr>
        <w:t>(</w:t>
      </w:r>
      <w:r w:rsidR="00A9400E" w:rsidRPr="00A9400E">
        <w:rPr>
          <w:rFonts w:ascii="Arial Narrow" w:hAnsi="Arial Narrow" w:cs="Arial"/>
          <w:lang w:val="ro-RO"/>
        </w:rPr>
        <w:t>se completeaz</w:t>
      </w:r>
      <w:r w:rsidR="00A9400E">
        <w:rPr>
          <w:rFonts w:ascii="Arial Narrow" w:hAnsi="Arial Narrow" w:cs="Arial"/>
          <w:lang w:val="ro-RO"/>
        </w:rPr>
        <w:t>ă</w:t>
      </w:r>
      <w:r w:rsidR="00A9400E" w:rsidRPr="00A9400E">
        <w:rPr>
          <w:rFonts w:ascii="Arial Narrow" w:hAnsi="Arial Narrow" w:cs="Arial"/>
          <w:lang w:val="ro-RO"/>
        </w:rPr>
        <w:t xml:space="preserve"> tabelele la care candidaţii au subcriteriile solicitate – tabelele la care candidaţii nu au subcriteriile s</w:t>
      </w:r>
      <w:r w:rsidR="00A03532">
        <w:rPr>
          <w:rFonts w:ascii="Arial Narrow" w:hAnsi="Arial Narrow" w:cs="Arial"/>
          <w:lang w:val="ro-RO"/>
        </w:rPr>
        <w:t>olicitate</w:t>
      </w:r>
      <w:r w:rsidR="00A9400E" w:rsidRPr="00A9400E">
        <w:rPr>
          <w:rFonts w:ascii="Arial Narrow" w:hAnsi="Arial Narrow" w:cs="Arial"/>
          <w:lang w:val="ro-RO"/>
        </w:rPr>
        <w:t xml:space="preserve"> se vor şterge din materialul final</w:t>
      </w:r>
      <w:r w:rsidRPr="00A9400E">
        <w:rPr>
          <w:rFonts w:ascii="Arial Narrow" w:hAnsi="Arial Narrow" w:cs="Arial"/>
          <w:lang w:val="ro-RO"/>
        </w:rPr>
        <w:t>)</w:t>
      </w:r>
    </w:p>
    <w:p w14:paraId="0B59A848" w14:textId="77777777" w:rsidR="0039742A" w:rsidRPr="009E1231" w:rsidRDefault="0039742A" w:rsidP="001276EA">
      <w:pPr>
        <w:spacing w:after="0" w:line="240" w:lineRule="auto"/>
        <w:jc w:val="center"/>
        <w:rPr>
          <w:rFonts w:ascii="Times New Roman" w:hAnsi="Times New Roman"/>
          <w:b/>
          <w:color w:val="181818"/>
          <w:sz w:val="24"/>
          <w:szCs w:val="24"/>
          <w:lang w:val="ro-RO"/>
        </w:rPr>
      </w:pPr>
    </w:p>
    <w:p w14:paraId="09998124" w14:textId="77777777" w:rsidR="0039742A" w:rsidRPr="001276EA" w:rsidRDefault="001336FD" w:rsidP="001276EA">
      <w:pPr>
        <w:spacing w:after="0" w:line="240" w:lineRule="auto"/>
        <w:jc w:val="center"/>
        <w:rPr>
          <w:rFonts w:ascii="Arial Narrow" w:hAnsi="Arial Narrow"/>
          <w:b/>
          <w:color w:val="FF0000"/>
          <w:sz w:val="32"/>
          <w:szCs w:val="32"/>
          <w:lang w:val="ro-RO"/>
        </w:rPr>
      </w:pPr>
      <w:r w:rsidRPr="001276EA">
        <w:rPr>
          <w:rFonts w:ascii="Arial Narrow" w:hAnsi="Arial Narrow"/>
          <w:b/>
          <w:color w:val="FF0000"/>
          <w:sz w:val="32"/>
          <w:szCs w:val="32"/>
          <w:lang w:val="ro-RO"/>
        </w:rPr>
        <w:t xml:space="preserve">CRITERIUL </w:t>
      </w:r>
      <w:r w:rsidR="0063712C" w:rsidRPr="001276EA">
        <w:rPr>
          <w:rFonts w:ascii="Arial Narrow" w:hAnsi="Arial Narrow"/>
          <w:b/>
          <w:color w:val="FF0000"/>
          <w:sz w:val="32"/>
          <w:szCs w:val="32"/>
          <w:lang w:val="ro-RO"/>
        </w:rPr>
        <w:t>I</w:t>
      </w:r>
      <w:r w:rsidRPr="001276EA">
        <w:rPr>
          <w:rFonts w:ascii="Arial Narrow" w:hAnsi="Arial Narrow"/>
          <w:b/>
          <w:color w:val="FF0000"/>
          <w:sz w:val="32"/>
          <w:szCs w:val="32"/>
          <w:lang w:val="ro-RO"/>
        </w:rPr>
        <w:t xml:space="preserve"> - ACTIVITATEA DIDACTICĂ</w:t>
      </w:r>
    </w:p>
    <w:p w14:paraId="60FBF148" w14:textId="77777777" w:rsidR="0039742A" w:rsidRPr="0086608A" w:rsidRDefault="00AC4258" w:rsidP="001276EA">
      <w:pPr>
        <w:pStyle w:val="ListParagraph"/>
        <w:spacing w:after="0" w:line="240" w:lineRule="auto"/>
        <w:ind w:left="0"/>
        <w:jc w:val="both"/>
        <w:rPr>
          <w:rFonts w:ascii="Arial Narrow" w:hAnsi="Arial Narrow"/>
          <w:color w:val="0000FF"/>
          <w:sz w:val="28"/>
          <w:szCs w:val="28"/>
          <w:lang w:val="ro-RO"/>
        </w:rPr>
      </w:pPr>
      <w:r w:rsidRPr="0086608A">
        <w:rPr>
          <w:rFonts w:ascii="Arial Narrow" w:hAnsi="Arial Narrow"/>
          <w:b/>
          <w:color w:val="0000FF"/>
          <w:sz w:val="28"/>
          <w:szCs w:val="28"/>
          <w:lang w:val="ro-RO"/>
        </w:rPr>
        <w:t xml:space="preserve">I.a. </w:t>
      </w:r>
      <w:r w:rsidR="0039742A" w:rsidRPr="0086608A">
        <w:rPr>
          <w:rFonts w:ascii="Arial Narrow" w:hAnsi="Arial Narrow"/>
          <w:b/>
          <w:color w:val="0000FF"/>
          <w:sz w:val="28"/>
          <w:szCs w:val="28"/>
          <w:lang w:val="ro-RO"/>
        </w:rPr>
        <w:t>Elaborare materiale didactice: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8463"/>
        <w:gridCol w:w="1619"/>
        <w:gridCol w:w="1440"/>
        <w:gridCol w:w="1605"/>
      </w:tblGrid>
      <w:tr w:rsidR="00B15CDF" w:rsidRPr="00AB721C" w14:paraId="4B99E73A" w14:textId="77777777" w:rsidTr="00AB721C">
        <w:tc>
          <w:tcPr>
            <w:tcW w:w="828" w:type="dxa"/>
            <w:shd w:val="clear" w:color="auto" w:fill="FFFF99"/>
          </w:tcPr>
          <w:p w14:paraId="3C6441A1" w14:textId="77777777"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6D369B99" w14:textId="77777777"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I.a.2.</w:t>
            </w:r>
          </w:p>
        </w:tc>
        <w:tc>
          <w:tcPr>
            <w:tcW w:w="8640" w:type="dxa"/>
            <w:shd w:val="clear" w:color="auto" w:fill="FFFF99"/>
          </w:tcPr>
          <w:p w14:paraId="62FC1BD0" w14:textId="77777777"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7CC3F5AB" w14:textId="77777777"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Cursuri universitare (autor /coautor)</w:t>
            </w:r>
          </w:p>
        </w:tc>
        <w:tc>
          <w:tcPr>
            <w:tcW w:w="1620" w:type="dxa"/>
            <w:shd w:val="clear" w:color="auto" w:fill="FFFF99"/>
          </w:tcPr>
          <w:p w14:paraId="04B48BAC" w14:textId="77777777" w:rsidR="00B15CDF" w:rsidRPr="00AB721C" w:rsidRDefault="00B15CDF"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1D5F045A" w14:textId="77777777" w:rsidR="00B15CDF" w:rsidRPr="00AB721C" w:rsidRDefault="00B15CDF"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r w:rsidR="00F6656F">
              <w:rPr>
                <w:rFonts w:ascii="Arial Narrow" w:hAnsi="Arial Narrow"/>
                <w:b/>
                <w:color w:val="181818"/>
                <w:sz w:val="24"/>
                <w:szCs w:val="24"/>
                <w:lang w:val="ro-RO"/>
              </w:rPr>
              <w:t>0</w:t>
            </w:r>
          </w:p>
        </w:tc>
        <w:tc>
          <w:tcPr>
            <w:tcW w:w="1440" w:type="dxa"/>
            <w:shd w:val="clear" w:color="auto" w:fill="FFFF99"/>
          </w:tcPr>
          <w:p w14:paraId="6136B361" w14:textId="77777777" w:rsidR="00B15CDF" w:rsidRPr="00AB721C" w:rsidRDefault="00B15CDF"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620" w:type="dxa"/>
            <w:shd w:val="clear" w:color="auto" w:fill="FFFF99"/>
          </w:tcPr>
          <w:p w14:paraId="0A8C8368" w14:textId="77777777" w:rsidR="00B15CDF" w:rsidRPr="00AB721C" w:rsidRDefault="00B15CDF"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B15CDF" w:rsidRPr="00AB721C" w14:paraId="57863846" w14:textId="77777777" w:rsidTr="00AB721C">
        <w:tc>
          <w:tcPr>
            <w:tcW w:w="828" w:type="dxa"/>
          </w:tcPr>
          <w:p w14:paraId="6A48699E" w14:textId="77777777"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7708D286" w14:textId="77777777" w:rsidR="00B15CDF" w:rsidRPr="003E0794" w:rsidRDefault="003E0794" w:rsidP="009C28EB">
            <w:pPr>
              <w:autoSpaceDE w:val="0"/>
              <w:autoSpaceDN w:val="0"/>
              <w:adjustRightInd w:val="0"/>
              <w:spacing w:after="0" w:line="240" w:lineRule="auto"/>
              <w:jc w:val="both"/>
              <w:rPr>
                <w:rFonts w:ascii="Arial Narrow" w:hAnsi="Arial Narrow"/>
                <w:b/>
                <w:sz w:val="24"/>
                <w:szCs w:val="24"/>
                <w:lang w:val="ro-RO"/>
              </w:rPr>
            </w:pPr>
            <w:r>
              <w:rPr>
                <w:rFonts w:ascii="Arial Narrow" w:hAnsi="Arial Narrow"/>
                <w:sz w:val="24"/>
                <w:szCs w:val="24"/>
                <w:lang w:val="ro-RO"/>
              </w:rPr>
              <w:t xml:space="preserve">Zoltan </w:t>
            </w:r>
            <w:r w:rsidRPr="0075381A">
              <w:rPr>
                <w:rFonts w:ascii="Arial Narrow" w:hAnsi="Arial Narrow"/>
                <w:sz w:val="24"/>
                <w:szCs w:val="24"/>
                <w:lang w:val="ro-RO"/>
              </w:rPr>
              <w:t>Szabadai</w:t>
            </w:r>
            <w:r>
              <w:rPr>
                <w:rFonts w:ascii="Arial Narrow" w:hAnsi="Arial Narrow"/>
                <w:sz w:val="24"/>
                <w:szCs w:val="24"/>
                <w:lang w:val="ro-RO"/>
              </w:rPr>
              <w:t>,</w:t>
            </w:r>
            <w:r w:rsidRPr="0075381A">
              <w:rPr>
                <w:rFonts w:ascii="Arial Narrow" w:hAnsi="Arial Narrow"/>
                <w:sz w:val="24"/>
                <w:szCs w:val="24"/>
                <w:lang w:val="ro-RO"/>
              </w:rPr>
              <w:t xml:space="preserve"> </w:t>
            </w:r>
            <w:r>
              <w:rPr>
                <w:rFonts w:ascii="Arial Narrow" w:hAnsi="Arial Narrow"/>
                <w:sz w:val="24"/>
                <w:szCs w:val="24"/>
                <w:lang w:val="ro-RO"/>
              </w:rPr>
              <w:t xml:space="preserve">Laura </w:t>
            </w:r>
            <w:r w:rsidRPr="0075381A">
              <w:rPr>
                <w:rFonts w:ascii="Arial Narrow" w:hAnsi="Arial Narrow"/>
                <w:sz w:val="24"/>
                <w:szCs w:val="24"/>
                <w:lang w:val="ro-RO"/>
              </w:rPr>
              <w:t xml:space="preserve">Sbârcea, </w:t>
            </w:r>
            <w:r w:rsidRPr="003E0794">
              <w:rPr>
                <w:rFonts w:ascii="Arial Narrow" w:hAnsi="Arial Narrow"/>
                <w:b/>
                <w:bCs/>
                <w:sz w:val="24"/>
                <w:szCs w:val="24"/>
                <w:lang w:val="ro-RO"/>
              </w:rPr>
              <w:t>Lucreția</w:t>
            </w:r>
            <w:r>
              <w:rPr>
                <w:rFonts w:ascii="Arial Narrow" w:hAnsi="Arial Narrow"/>
                <w:sz w:val="24"/>
                <w:szCs w:val="24"/>
                <w:lang w:val="ro-RO"/>
              </w:rPr>
              <w:t xml:space="preserve"> </w:t>
            </w:r>
            <w:r w:rsidRPr="0075381A">
              <w:rPr>
                <w:rFonts w:ascii="Arial Narrow" w:hAnsi="Arial Narrow"/>
                <w:b/>
                <w:sz w:val="24"/>
                <w:szCs w:val="24"/>
                <w:lang w:val="ro-RO"/>
              </w:rPr>
              <w:t>Udrescu</w:t>
            </w:r>
            <w:r>
              <w:rPr>
                <w:rFonts w:ascii="Arial Narrow" w:hAnsi="Arial Narrow"/>
                <w:b/>
                <w:sz w:val="24"/>
                <w:szCs w:val="24"/>
                <w:lang w:val="ro-RO"/>
              </w:rPr>
              <w:t>.</w:t>
            </w:r>
            <w:r w:rsidRPr="0075381A">
              <w:rPr>
                <w:rFonts w:ascii="Arial Narrow" w:hAnsi="Arial Narrow"/>
                <w:sz w:val="24"/>
                <w:szCs w:val="24"/>
                <w:lang w:val="ro-RO"/>
              </w:rPr>
              <w:t xml:space="preserve"> Analiza fizică și chimică a medicamentului. Editura Victor Babeș, colecția Academica, Vol.1 – 2016. ISBN 978-606-786-020-7</w:t>
            </w:r>
          </w:p>
        </w:tc>
        <w:tc>
          <w:tcPr>
            <w:tcW w:w="1440" w:type="dxa"/>
          </w:tcPr>
          <w:p w14:paraId="28814FC0" w14:textId="77777777" w:rsidR="00B15CDF" w:rsidRPr="00AB721C" w:rsidRDefault="003E0794" w:rsidP="003E0794">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10</w:t>
            </w:r>
          </w:p>
        </w:tc>
        <w:tc>
          <w:tcPr>
            <w:tcW w:w="1620" w:type="dxa"/>
          </w:tcPr>
          <w:p w14:paraId="03DD2FFA" w14:textId="77777777"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p>
        </w:tc>
      </w:tr>
      <w:tr w:rsidR="00B15CDF" w:rsidRPr="00AB721C" w14:paraId="7C8B01A1" w14:textId="77777777" w:rsidTr="00AB721C">
        <w:tc>
          <w:tcPr>
            <w:tcW w:w="828" w:type="dxa"/>
          </w:tcPr>
          <w:p w14:paraId="5329C6F2" w14:textId="77777777"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0260" w:type="dxa"/>
            <w:gridSpan w:val="2"/>
          </w:tcPr>
          <w:p w14:paraId="04C212E0" w14:textId="77777777" w:rsidR="00B15CDF" w:rsidRPr="003E0794" w:rsidRDefault="003E0794" w:rsidP="009C28EB">
            <w:pPr>
              <w:pStyle w:val="ListParagraph"/>
              <w:spacing w:after="0" w:line="240" w:lineRule="auto"/>
              <w:ind w:left="0"/>
              <w:jc w:val="both"/>
              <w:rPr>
                <w:rFonts w:ascii="Arial Narrow" w:hAnsi="Arial Narrow"/>
                <w:bCs/>
                <w:color w:val="181818"/>
                <w:sz w:val="24"/>
                <w:szCs w:val="24"/>
                <w:lang w:val="ro-RO"/>
              </w:rPr>
            </w:pPr>
            <w:r w:rsidRPr="003E0794">
              <w:rPr>
                <w:rFonts w:ascii="Arial Narrow" w:hAnsi="Arial Narrow"/>
                <w:bCs/>
                <w:color w:val="181818"/>
                <w:sz w:val="24"/>
                <w:szCs w:val="24"/>
                <w:lang w:val="ro-RO"/>
              </w:rPr>
              <w:t xml:space="preserve">Zoltan Szabadai, Laura Sbârcea, </w:t>
            </w:r>
            <w:r w:rsidRPr="003E0794">
              <w:rPr>
                <w:rFonts w:ascii="Arial Narrow" w:hAnsi="Arial Narrow"/>
                <w:b/>
                <w:color w:val="181818"/>
                <w:sz w:val="24"/>
                <w:szCs w:val="24"/>
                <w:lang w:val="ro-RO"/>
              </w:rPr>
              <w:t>Lucreția Udrescu</w:t>
            </w:r>
            <w:r w:rsidRPr="003E0794">
              <w:rPr>
                <w:rFonts w:ascii="Arial Narrow" w:hAnsi="Arial Narrow"/>
                <w:bCs/>
                <w:color w:val="181818"/>
                <w:sz w:val="24"/>
                <w:szCs w:val="24"/>
                <w:lang w:val="ro-RO"/>
              </w:rPr>
              <w:t xml:space="preserve">. Analiza fizică şi chimică a medicamentului, </w:t>
            </w:r>
            <w:r w:rsidR="004100E3" w:rsidRPr="0075381A">
              <w:rPr>
                <w:rFonts w:ascii="Arial Narrow" w:hAnsi="Arial Narrow"/>
                <w:sz w:val="24"/>
                <w:szCs w:val="24"/>
                <w:lang w:val="ro-RO"/>
              </w:rPr>
              <w:t>Editura Victor Babeș, colecția Academica</w:t>
            </w:r>
            <w:r w:rsidR="004100E3">
              <w:rPr>
                <w:rFonts w:ascii="Arial Narrow" w:hAnsi="Arial Narrow"/>
                <w:sz w:val="24"/>
                <w:szCs w:val="24"/>
                <w:lang w:val="ro-RO"/>
              </w:rPr>
              <w:t xml:space="preserve">, </w:t>
            </w:r>
            <w:r w:rsidR="004100E3">
              <w:rPr>
                <w:rFonts w:ascii="Arial Narrow" w:hAnsi="Arial Narrow"/>
                <w:bCs/>
                <w:color w:val="181818"/>
                <w:sz w:val="24"/>
                <w:szCs w:val="24"/>
                <w:lang w:val="ro-RO"/>
              </w:rPr>
              <w:t>V</w:t>
            </w:r>
            <w:r w:rsidRPr="003E0794">
              <w:rPr>
                <w:rFonts w:ascii="Arial Narrow" w:hAnsi="Arial Narrow"/>
                <w:bCs/>
                <w:color w:val="181818"/>
                <w:sz w:val="24"/>
                <w:szCs w:val="24"/>
                <w:lang w:val="ro-RO"/>
              </w:rPr>
              <w:t>ol 2 – 2021. ISBN 978-606-786-239-3</w:t>
            </w:r>
          </w:p>
        </w:tc>
        <w:tc>
          <w:tcPr>
            <w:tcW w:w="1440" w:type="dxa"/>
          </w:tcPr>
          <w:p w14:paraId="245AD080" w14:textId="77777777" w:rsidR="00B15CDF" w:rsidRPr="00AB721C" w:rsidRDefault="003E0794" w:rsidP="003E0794">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10</w:t>
            </w:r>
          </w:p>
        </w:tc>
        <w:tc>
          <w:tcPr>
            <w:tcW w:w="1620" w:type="dxa"/>
          </w:tcPr>
          <w:p w14:paraId="4AFD9006" w14:textId="77777777"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p>
        </w:tc>
      </w:tr>
      <w:tr w:rsidR="00B15CDF" w:rsidRPr="00AB721C" w14:paraId="1A7051E5" w14:textId="77777777" w:rsidTr="00AB721C">
        <w:tc>
          <w:tcPr>
            <w:tcW w:w="828" w:type="dxa"/>
            <w:tcBorders>
              <w:left w:val="nil"/>
              <w:bottom w:val="nil"/>
              <w:right w:val="nil"/>
            </w:tcBorders>
          </w:tcPr>
          <w:p w14:paraId="7BCA7A51" w14:textId="77777777"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p>
        </w:tc>
        <w:tc>
          <w:tcPr>
            <w:tcW w:w="10260" w:type="dxa"/>
            <w:gridSpan w:val="2"/>
            <w:tcBorders>
              <w:left w:val="nil"/>
              <w:bottom w:val="nil"/>
            </w:tcBorders>
          </w:tcPr>
          <w:p w14:paraId="21C366F2" w14:textId="77777777"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D9D9D9"/>
          </w:tcPr>
          <w:p w14:paraId="60510C95" w14:textId="77777777" w:rsidR="00B15CDF" w:rsidRPr="00AB721C" w:rsidRDefault="003E0794" w:rsidP="003E0794">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20</w:t>
            </w:r>
          </w:p>
        </w:tc>
        <w:tc>
          <w:tcPr>
            <w:tcW w:w="1620" w:type="dxa"/>
            <w:shd w:val="clear" w:color="auto" w:fill="D9D9D9"/>
          </w:tcPr>
          <w:p w14:paraId="205C9296" w14:textId="77777777" w:rsidR="00B15CDF" w:rsidRPr="00AB721C" w:rsidRDefault="00B15CDF" w:rsidP="00AB721C">
            <w:pPr>
              <w:pStyle w:val="ListParagraph"/>
              <w:spacing w:after="0" w:line="240" w:lineRule="auto"/>
              <w:ind w:left="0"/>
              <w:jc w:val="both"/>
              <w:rPr>
                <w:rFonts w:ascii="Arial Narrow" w:hAnsi="Arial Narrow"/>
                <w:b/>
                <w:color w:val="181818"/>
                <w:sz w:val="24"/>
                <w:szCs w:val="24"/>
                <w:lang w:val="ro-RO"/>
              </w:rPr>
            </w:pPr>
          </w:p>
        </w:tc>
      </w:tr>
    </w:tbl>
    <w:p w14:paraId="62028A04" w14:textId="77777777" w:rsidR="00750718" w:rsidRPr="009821DD" w:rsidRDefault="00750718"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2"/>
        <w:gridCol w:w="1619"/>
        <w:gridCol w:w="1440"/>
        <w:gridCol w:w="1605"/>
      </w:tblGrid>
      <w:tr w:rsidR="00F72A19" w:rsidRPr="00AB721C" w14:paraId="14FDC777" w14:textId="77777777" w:rsidTr="00AB721C">
        <w:tc>
          <w:tcPr>
            <w:tcW w:w="828" w:type="dxa"/>
            <w:shd w:val="clear" w:color="auto" w:fill="FFFF99"/>
          </w:tcPr>
          <w:p w14:paraId="1675B4C4" w14:textId="77777777" w:rsidR="00F72A19" w:rsidRPr="00AB721C" w:rsidRDefault="00F72A19"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3CA4799A" w14:textId="77777777" w:rsidR="00F72A19" w:rsidRPr="00AB721C" w:rsidRDefault="00F72A19"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I.a.3</w:t>
            </w:r>
            <w:r w:rsidR="00AC4258" w:rsidRPr="00AB721C">
              <w:rPr>
                <w:rFonts w:ascii="Arial Narrow" w:hAnsi="Arial Narrow"/>
                <w:b/>
                <w:color w:val="181818"/>
                <w:sz w:val="24"/>
                <w:szCs w:val="24"/>
                <w:lang w:val="ro-RO"/>
              </w:rPr>
              <w:t>.</w:t>
            </w:r>
          </w:p>
        </w:tc>
        <w:tc>
          <w:tcPr>
            <w:tcW w:w="8640" w:type="dxa"/>
            <w:shd w:val="clear" w:color="auto" w:fill="FFFF99"/>
          </w:tcPr>
          <w:p w14:paraId="0CD9DDD8" w14:textId="77777777" w:rsidR="00F72A19" w:rsidRPr="00AB721C" w:rsidRDefault="00F72A19"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1D20533B" w14:textId="77777777" w:rsidR="00F72A19" w:rsidRPr="00AB721C" w:rsidRDefault="00F72A19"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Suport de studiu pentru lucrări practice (prim autor)</w:t>
            </w:r>
          </w:p>
        </w:tc>
        <w:tc>
          <w:tcPr>
            <w:tcW w:w="1620" w:type="dxa"/>
            <w:shd w:val="clear" w:color="auto" w:fill="FFFF99"/>
          </w:tcPr>
          <w:p w14:paraId="7C25B4E7" w14:textId="77777777" w:rsidR="00F72A19" w:rsidRPr="00AB721C" w:rsidRDefault="00F72A19"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4D9A0425" w14:textId="77777777" w:rsidR="00F72A19" w:rsidRPr="00AB721C" w:rsidRDefault="00F72A19"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6</w:t>
            </w:r>
          </w:p>
        </w:tc>
        <w:tc>
          <w:tcPr>
            <w:tcW w:w="1440" w:type="dxa"/>
            <w:shd w:val="clear" w:color="auto" w:fill="FFFF99"/>
          </w:tcPr>
          <w:p w14:paraId="289DCD98" w14:textId="77777777" w:rsidR="00F72A19" w:rsidRPr="00AB721C" w:rsidRDefault="00F72A19"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620" w:type="dxa"/>
            <w:shd w:val="clear" w:color="auto" w:fill="FFFF99"/>
          </w:tcPr>
          <w:p w14:paraId="48E50501" w14:textId="77777777" w:rsidR="00F72A19" w:rsidRPr="00AB721C" w:rsidRDefault="00F72A19"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F72A19" w:rsidRPr="00AB721C" w14:paraId="5362D84F" w14:textId="77777777" w:rsidTr="00AB721C">
        <w:tc>
          <w:tcPr>
            <w:tcW w:w="828" w:type="dxa"/>
          </w:tcPr>
          <w:p w14:paraId="66D9DA5F" w14:textId="77777777" w:rsidR="00F72A19" w:rsidRPr="00AB721C" w:rsidRDefault="00F72A19"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4E9B6CEA" w14:textId="77777777" w:rsidR="00F72A19" w:rsidRPr="00AB721C" w:rsidRDefault="00D4017A" w:rsidP="00AB721C">
            <w:pPr>
              <w:pStyle w:val="ListParagraph"/>
              <w:spacing w:after="0" w:line="240" w:lineRule="auto"/>
              <w:ind w:left="0"/>
              <w:jc w:val="both"/>
              <w:rPr>
                <w:rFonts w:ascii="Arial Narrow" w:hAnsi="Arial Narrow"/>
                <w:b/>
                <w:color w:val="181818"/>
                <w:sz w:val="24"/>
                <w:szCs w:val="24"/>
                <w:lang w:val="ro-RO"/>
              </w:rPr>
            </w:pPr>
            <w:r w:rsidRPr="00A865DB">
              <w:rPr>
                <w:rFonts w:ascii="Arial Narrow" w:hAnsi="Arial Narrow"/>
                <w:b/>
                <w:bCs/>
                <w:color w:val="181818"/>
                <w:sz w:val="24"/>
                <w:szCs w:val="24"/>
                <w:lang w:val="ro-RO"/>
              </w:rPr>
              <w:t>Lucreția Udrescu</w:t>
            </w:r>
            <w:r w:rsidRPr="00D144DF">
              <w:rPr>
                <w:rFonts w:ascii="Arial Narrow" w:hAnsi="Arial Narrow"/>
                <w:color w:val="181818"/>
                <w:sz w:val="24"/>
                <w:szCs w:val="24"/>
                <w:lang w:val="ro-RO"/>
              </w:rPr>
              <w:t xml:space="preserve">, </w:t>
            </w:r>
            <w:r>
              <w:rPr>
                <w:rFonts w:ascii="Arial Narrow" w:hAnsi="Arial Narrow"/>
                <w:color w:val="181818"/>
                <w:sz w:val="24"/>
                <w:szCs w:val="24"/>
                <w:lang w:val="ro-RO"/>
              </w:rPr>
              <w:t>Z</w:t>
            </w:r>
            <w:r w:rsidRPr="00D144DF">
              <w:rPr>
                <w:rFonts w:ascii="Arial Narrow" w:hAnsi="Arial Narrow"/>
                <w:color w:val="181818"/>
                <w:sz w:val="24"/>
                <w:szCs w:val="24"/>
                <w:lang w:val="ro-RO"/>
              </w:rPr>
              <w:t xml:space="preserve">oltan </w:t>
            </w:r>
            <w:r>
              <w:rPr>
                <w:rFonts w:ascii="Arial Narrow" w:hAnsi="Arial Narrow"/>
                <w:color w:val="181818"/>
                <w:sz w:val="24"/>
                <w:szCs w:val="24"/>
                <w:lang w:val="ro-RO"/>
              </w:rPr>
              <w:t>S</w:t>
            </w:r>
            <w:r w:rsidRPr="00D144DF">
              <w:rPr>
                <w:rFonts w:ascii="Arial Narrow" w:hAnsi="Arial Narrow"/>
                <w:color w:val="181818"/>
                <w:sz w:val="24"/>
                <w:szCs w:val="24"/>
                <w:lang w:val="ro-RO"/>
              </w:rPr>
              <w:t xml:space="preserve">zabadai. </w:t>
            </w:r>
            <w:r>
              <w:rPr>
                <w:rFonts w:ascii="Arial Narrow" w:hAnsi="Arial Narrow" w:cs="Arial"/>
                <w:color w:val="181818"/>
                <w:sz w:val="24"/>
                <w:szCs w:val="24"/>
                <w:lang w:val="ro-RO"/>
              </w:rPr>
              <w:t>A</w:t>
            </w:r>
            <w:r w:rsidRPr="00D144DF">
              <w:rPr>
                <w:rFonts w:ascii="Arial Narrow" w:hAnsi="Arial Narrow" w:cs="Arial"/>
                <w:color w:val="181818"/>
                <w:sz w:val="24"/>
                <w:szCs w:val="24"/>
                <w:lang w:val="ro-RO"/>
              </w:rPr>
              <w:t xml:space="preserve">naliza medicamentului. </w:t>
            </w:r>
            <w:r>
              <w:rPr>
                <w:rFonts w:ascii="Arial Narrow" w:hAnsi="Arial Narrow" w:cs="Arial"/>
                <w:color w:val="181818"/>
                <w:sz w:val="24"/>
                <w:szCs w:val="24"/>
                <w:lang w:val="ro-RO"/>
              </w:rPr>
              <w:t>Î</w:t>
            </w:r>
            <w:r w:rsidRPr="00D144DF">
              <w:rPr>
                <w:rFonts w:ascii="Arial Narrow" w:hAnsi="Arial Narrow" w:cs="Arial"/>
                <w:color w:val="181818"/>
                <w:sz w:val="24"/>
                <w:szCs w:val="24"/>
                <w:lang w:val="ro-RO"/>
              </w:rPr>
              <w:t xml:space="preserve">ndrumător de lucrări practice. </w:t>
            </w:r>
            <w:r>
              <w:rPr>
                <w:rFonts w:ascii="Arial Narrow" w:hAnsi="Arial Narrow" w:cs="Arial"/>
                <w:color w:val="181818"/>
                <w:sz w:val="24"/>
                <w:szCs w:val="24"/>
                <w:lang w:val="ro-RO"/>
              </w:rPr>
              <w:t>E</w:t>
            </w:r>
            <w:r w:rsidRPr="00D144DF">
              <w:rPr>
                <w:rFonts w:ascii="Arial Narrow" w:hAnsi="Arial Narrow" w:cs="Arial"/>
                <w:color w:val="181818"/>
                <w:sz w:val="24"/>
                <w:szCs w:val="24"/>
                <w:lang w:val="ro-RO"/>
              </w:rPr>
              <w:t xml:space="preserve">ditura </w:t>
            </w:r>
            <w:r>
              <w:rPr>
                <w:rFonts w:ascii="Arial Narrow" w:hAnsi="Arial Narrow" w:cs="Arial"/>
                <w:color w:val="181818"/>
                <w:sz w:val="24"/>
                <w:szCs w:val="24"/>
                <w:lang w:val="ro-RO"/>
              </w:rPr>
              <w:t>M</w:t>
            </w:r>
            <w:r w:rsidRPr="00D144DF">
              <w:rPr>
                <w:rFonts w:ascii="Arial Narrow" w:hAnsi="Arial Narrow" w:cs="Arial"/>
                <w:color w:val="181818"/>
                <w:sz w:val="24"/>
                <w:szCs w:val="24"/>
                <w:lang w:val="ro-RO"/>
              </w:rPr>
              <w:t xml:space="preserve">irton, </w:t>
            </w:r>
            <w:r>
              <w:rPr>
                <w:rFonts w:ascii="Arial Narrow" w:hAnsi="Arial Narrow" w:cs="Arial"/>
                <w:color w:val="181818"/>
                <w:sz w:val="24"/>
                <w:szCs w:val="24"/>
                <w:lang w:val="ro-RO"/>
              </w:rPr>
              <w:t>Timișoara, 2009,</w:t>
            </w:r>
            <w:r w:rsidRPr="00D144DF">
              <w:rPr>
                <w:rFonts w:ascii="Arial Narrow" w:hAnsi="Arial Narrow" w:cs="Arial"/>
                <w:color w:val="181818"/>
                <w:sz w:val="24"/>
                <w:szCs w:val="24"/>
                <w:lang w:val="ro-RO"/>
              </w:rPr>
              <w:t xml:space="preserve"> </w:t>
            </w:r>
            <w:r>
              <w:rPr>
                <w:rFonts w:ascii="Arial Narrow" w:hAnsi="Arial Narrow" w:cs="Arial"/>
                <w:color w:val="181818"/>
                <w:sz w:val="24"/>
                <w:szCs w:val="24"/>
                <w:lang w:val="ro-RO"/>
              </w:rPr>
              <w:t>ISBN</w:t>
            </w:r>
            <w:r w:rsidRPr="00D144DF">
              <w:rPr>
                <w:rFonts w:ascii="Arial Narrow" w:hAnsi="Arial Narrow" w:cs="Arial"/>
                <w:color w:val="181818"/>
                <w:sz w:val="24"/>
                <w:szCs w:val="24"/>
                <w:lang w:val="ro-RO"/>
              </w:rPr>
              <w:t xml:space="preserve"> 978-973-52-0676-5</w:t>
            </w:r>
          </w:p>
        </w:tc>
        <w:tc>
          <w:tcPr>
            <w:tcW w:w="1440" w:type="dxa"/>
          </w:tcPr>
          <w:p w14:paraId="3BAE3742" w14:textId="77777777" w:rsidR="00F72A19" w:rsidRPr="00AB721C" w:rsidRDefault="00D4017A" w:rsidP="00D4017A">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6</w:t>
            </w:r>
          </w:p>
        </w:tc>
        <w:tc>
          <w:tcPr>
            <w:tcW w:w="1620" w:type="dxa"/>
          </w:tcPr>
          <w:p w14:paraId="258AA82F" w14:textId="77777777" w:rsidR="00F72A19" w:rsidRPr="00AB721C" w:rsidRDefault="00F72A19" w:rsidP="00AB721C">
            <w:pPr>
              <w:pStyle w:val="ListParagraph"/>
              <w:spacing w:after="0" w:line="240" w:lineRule="auto"/>
              <w:ind w:left="0"/>
              <w:jc w:val="both"/>
              <w:rPr>
                <w:rFonts w:ascii="Arial Narrow" w:hAnsi="Arial Narrow"/>
                <w:b/>
                <w:color w:val="181818"/>
                <w:sz w:val="24"/>
                <w:szCs w:val="24"/>
                <w:lang w:val="ro-RO"/>
              </w:rPr>
            </w:pPr>
          </w:p>
        </w:tc>
      </w:tr>
      <w:tr w:rsidR="00F72A19" w:rsidRPr="00AB721C" w14:paraId="611F425D" w14:textId="77777777" w:rsidTr="00AB721C">
        <w:tc>
          <w:tcPr>
            <w:tcW w:w="828" w:type="dxa"/>
            <w:tcBorders>
              <w:left w:val="nil"/>
              <w:bottom w:val="nil"/>
              <w:right w:val="nil"/>
            </w:tcBorders>
          </w:tcPr>
          <w:p w14:paraId="1211223F" w14:textId="77777777" w:rsidR="00F72A19" w:rsidRPr="00AB721C" w:rsidRDefault="00F72A19" w:rsidP="00AB721C">
            <w:pPr>
              <w:pStyle w:val="ListParagraph"/>
              <w:spacing w:after="0" w:line="240" w:lineRule="auto"/>
              <w:ind w:left="0"/>
              <w:jc w:val="both"/>
              <w:rPr>
                <w:rFonts w:ascii="Arial Narrow" w:hAnsi="Arial Narrow"/>
                <w:b/>
                <w:color w:val="181818"/>
                <w:sz w:val="24"/>
                <w:szCs w:val="24"/>
                <w:lang w:val="ro-RO"/>
              </w:rPr>
            </w:pPr>
          </w:p>
        </w:tc>
        <w:tc>
          <w:tcPr>
            <w:tcW w:w="10260" w:type="dxa"/>
            <w:gridSpan w:val="2"/>
            <w:tcBorders>
              <w:left w:val="nil"/>
              <w:bottom w:val="nil"/>
            </w:tcBorders>
          </w:tcPr>
          <w:p w14:paraId="365B92AB" w14:textId="77777777" w:rsidR="00F72A19" w:rsidRPr="00AB721C" w:rsidRDefault="00F72A19" w:rsidP="00AB721C">
            <w:pPr>
              <w:pStyle w:val="ListParagraph"/>
              <w:spacing w:after="0" w:line="240" w:lineRule="auto"/>
              <w:ind w:left="0"/>
              <w:jc w:val="both"/>
              <w:rPr>
                <w:rFonts w:ascii="Arial Narrow" w:hAnsi="Arial Narrow"/>
                <w:b/>
                <w:color w:val="181818"/>
                <w:sz w:val="24"/>
                <w:szCs w:val="24"/>
                <w:lang w:val="ro-RO"/>
              </w:rPr>
            </w:pPr>
          </w:p>
        </w:tc>
        <w:tc>
          <w:tcPr>
            <w:tcW w:w="1440" w:type="dxa"/>
            <w:shd w:val="clear" w:color="auto" w:fill="D9D9D9"/>
          </w:tcPr>
          <w:p w14:paraId="72168468" w14:textId="77777777" w:rsidR="00F72A19" w:rsidRPr="00AB721C" w:rsidRDefault="00D4017A" w:rsidP="00D4017A">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6</w:t>
            </w:r>
          </w:p>
        </w:tc>
        <w:tc>
          <w:tcPr>
            <w:tcW w:w="1620" w:type="dxa"/>
            <w:shd w:val="clear" w:color="auto" w:fill="D9D9D9"/>
          </w:tcPr>
          <w:p w14:paraId="64E28543" w14:textId="77777777" w:rsidR="00F72A19" w:rsidRPr="00AB721C" w:rsidRDefault="00F72A19" w:rsidP="00AB721C">
            <w:pPr>
              <w:pStyle w:val="ListParagraph"/>
              <w:spacing w:after="0" w:line="240" w:lineRule="auto"/>
              <w:ind w:left="0"/>
              <w:jc w:val="both"/>
              <w:rPr>
                <w:rFonts w:ascii="Arial Narrow" w:hAnsi="Arial Narrow"/>
                <w:b/>
                <w:color w:val="181818"/>
                <w:sz w:val="24"/>
                <w:szCs w:val="24"/>
                <w:lang w:val="ro-RO"/>
              </w:rPr>
            </w:pPr>
          </w:p>
        </w:tc>
      </w:tr>
    </w:tbl>
    <w:p w14:paraId="0741E0A0" w14:textId="77777777" w:rsidR="00381BDA" w:rsidRDefault="00381BDA" w:rsidP="001276EA">
      <w:pPr>
        <w:pStyle w:val="ListParagraph"/>
        <w:spacing w:after="0" w:line="240" w:lineRule="auto"/>
        <w:ind w:left="0"/>
        <w:jc w:val="center"/>
        <w:rPr>
          <w:rFonts w:ascii="Times New Roman" w:hAnsi="Times New Roman"/>
          <w:color w:val="181818"/>
          <w:sz w:val="24"/>
          <w:szCs w:val="24"/>
          <w:lang w:val="ro-RO"/>
        </w:rPr>
      </w:pPr>
      <w:r>
        <w:rPr>
          <w:rFonts w:ascii="Times New Roman" w:hAnsi="Times New Roman"/>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3"/>
        <w:gridCol w:w="8471"/>
        <w:gridCol w:w="1619"/>
        <w:gridCol w:w="1613"/>
        <w:gridCol w:w="1424"/>
      </w:tblGrid>
      <w:tr w:rsidR="00750718" w:rsidRPr="00AB721C" w14:paraId="3A880CCA" w14:textId="77777777" w:rsidTr="00AB721C">
        <w:tc>
          <w:tcPr>
            <w:tcW w:w="828" w:type="dxa"/>
            <w:shd w:val="clear" w:color="auto" w:fill="FFFF99"/>
          </w:tcPr>
          <w:p w14:paraId="055310C0" w14:textId="77777777" w:rsidR="00750718" w:rsidRPr="00AB721C" w:rsidRDefault="0075071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5EB6592F" w14:textId="77777777" w:rsidR="00750718" w:rsidRPr="00AB721C" w:rsidRDefault="0075071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I.a.6.</w:t>
            </w:r>
          </w:p>
        </w:tc>
        <w:tc>
          <w:tcPr>
            <w:tcW w:w="8640" w:type="dxa"/>
            <w:shd w:val="clear" w:color="auto" w:fill="FFFF99"/>
          </w:tcPr>
          <w:p w14:paraId="14884C33" w14:textId="77777777" w:rsidR="00750718" w:rsidRPr="00AB721C" w:rsidRDefault="0075071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4BDFF820" w14:textId="77777777" w:rsidR="00750718" w:rsidRPr="00AB721C" w:rsidRDefault="00750718" w:rsidP="00AB721C">
            <w:pPr>
              <w:pStyle w:val="ListParagraph"/>
              <w:spacing w:after="0" w:line="240" w:lineRule="auto"/>
              <w:ind w:left="0"/>
              <w:jc w:val="both"/>
              <w:rPr>
                <w:rFonts w:ascii="Arial Narrow" w:hAnsi="Arial Narrow" w:cs="Arial"/>
                <w:b/>
                <w:color w:val="181818"/>
                <w:sz w:val="24"/>
                <w:szCs w:val="24"/>
                <w:lang w:val="ro-RO"/>
              </w:rPr>
            </w:pPr>
            <w:r w:rsidRPr="00AB721C">
              <w:rPr>
                <w:rFonts w:ascii="Arial Narrow" w:hAnsi="Arial Narrow"/>
                <w:b/>
                <w:color w:val="181818"/>
                <w:sz w:val="24"/>
                <w:szCs w:val="24"/>
                <w:lang w:val="ro-RO"/>
              </w:rPr>
              <w:t>Site-uri de specialitate cu scop didactic/educaţional</w:t>
            </w:r>
          </w:p>
        </w:tc>
        <w:tc>
          <w:tcPr>
            <w:tcW w:w="1620" w:type="dxa"/>
            <w:shd w:val="clear" w:color="auto" w:fill="FFFF99"/>
          </w:tcPr>
          <w:p w14:paraId="6A3EB4EC" w14:textId="77777777" w:rsidR="00750718" w:rsidRPr="00AB721C" w:rsidRDefault="00750718"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02AF9EA6" w14:textId="77777777" w:rsidR="00750718" w:rsidRPr="00AB721C" w:rsidRDefault="00750718"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14:paraId="266602C6" w14:textId="77777777" w:rsidR="00750718" w:rsidRPr="00AB721C" w:rsidRDefault="00750718"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32852FD0" w14:textId="77777777" w:rsidR="00750718" w:rsidRPr="00AB721C" w:rsidRDefault="00750718"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750718" w:rsidRPr="00AB721C" w14:paraId="665DADDC" w14:textId="77777777" w:rsidTr="00AB721C">
        <w:tc>
          <w:tcPr>
            <w:tcW w:w="828" w:type="dxa"/>
          </w:tcPr>
          <w:p w14:paraId="105F6D23" w14:textId="77777777" w:rsidR="00750718" w:rsidRPr="00AB721C" w:rsidRDefault="0075071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37EAA3B1" w14:textId="77777777" w:rsidR="00750718" w:rsidRPr="00AB721C" w:rsidRDefault="00D4017A" w:rsidP="00AB721C">
            <w:pPr>
              <w:pStyle w:val="ListParagraph"/>
              <w:spacing w:after="0" w:line="240" w:lineRule="auto"/>
              <w:ind w:left="0"/>
              <w:jc w:val="both"/>
              <w:rPr>
                <w:rFonts w:ascii="Arial Narrow" w:hAnsi="Arial Narrow"/>
                <w:b/>
                <w:color w:val="181818"/>
                <w:sz w:val="24"/>
                <w:szCs w:val="24"/>
                <w:lang w:val="ro-RO"/>
              </w:rPr>
            </w:pPr>
            <w:r w:rsidRPr="00785EFE">
              <w:rPr>
                <w:rFonts w:ascii="Arial Narrow" w:hAnsi="Arial Narrow"/>
                <w:b/>
                <w:color w:val="181818"/>
                <w:sz w:val="24"/>
                <w:szCs w:val="24"/>
                <w:lang w:val="ro-RO"/>
              </w:rPr>
              <w:t>https://sites.google.com/site/analizamedicamentuluiumft</w:t>
            </w:r>
          </w:p>
        </w:tc>
        <w:tc>
          <w:tcPr>
            <w:tcW w:w="1620" w:type="dxa"/>
          </w:tcPr>
          <w:p w14:paraId="3F969E2F" w14:textId="77777777" w:rsidR="00750718" w:rsidRPr="00AB721C" w:rsidRDefault="00D4017A" w:rsidP="00225CB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40" w:type="dxa"/>
          </w:tcPr>
          <w:p w14:paraId="103F4599" w14:textId="77777777" w:rsidR="00750718" w:rsidRPr="00AB721C" w:rsidRDefault="00750718" w:rsidP="00AB721C">
            <w:pPr>
              <w:pStyle w:val="ListParagraph"/>
              <w:spacing w:after="0" w:line="240" w:lineRule="auto"/>
              <w:ind w:left="0"/>
              <w:jc w:val="both"/>
              <w:rPr>
                <w:rFonts w:ascii="Arial Narrow" w:hAnsi="Arial Narrow"/>
                <w:b/>
                <w:color w:val="181818"/>
                <w:sz w:val="24"/>
                <w:szCs w:val="24"/>
                <w:lang w:val="ro-RO"/>
              </w:rPr>
            </w:pPr>
          </w:p>
        </w:tc>
      </w:tr>
      <w:tr w:rsidR="00B90353" w:rsidRPr="00AB721C" w14:paraId="6FB02E21" w14:textId="77777777" w:rsidTr="00AB721C">
        <w:tc>
          <w:tcPr>
            <w:tcW w:w="828" w:type="dxa"/>
            <w:tcBorders>
              <w:left w:val="nil"/>
              <w:bottom w:val="nil"/>
              <w:right w:val="nil"/>
            </w:tcBorders>
          </w:tcPr>
          <w:p w14:paraId="32E3C25D" w14:textId="77777777" w:rsidR="00B90353" w:rsidRPr="00AB721C" w:rsidRDefault="00B90353" w:rsidP="00AB721C">
            <w:pPr>
              <w:pStyle w:val="ListParagraph"/>
              <w:spacing w:after="0" w:line="240" w:lineRule="auto"/>
              <w:ind w:left="0"/>
              <w:jc w:val="both"/>
              <w:rPr>
                <w:rFonts w:ascii="Arial Narrow" w:hAnsi="Arial Narrow"/>
                <w:b/>
                <w:color w:val="181818"/>
                <w:sz w:val="24"/>
                <w:szCs w:val="24"/>
                <w:lang w:val="ro-RO"/>
              </w:rPr>
            </w:pPr>
          </w:p>
        </w:tc>
        <w:tc>
          <w:tcPr>
            <w:tcW w:w="10260" w:type="dxa"/>
            <w:gridSpan w:val="2"/>
            <w:tcBorders>
              <w:left w:val="nil"/>
              <w:bottom w:val="nil"/>
            </w:tcBorders>
          </w:tcPr>
          <w:p w14:paraId="66A443C6" w14:textId="77777777" w:rsidR="00B90353" w:rsidRPr="00AB721C" w:rsidRDefault="00B90353" w:rsidP="00AB721C">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46C8E28A" w14:textId="77777777" w:rsidR="00B90353" w:rsidRPr="00AB721C" w:rsidRDefault="00D4017A" w:rsidP="00225CBE">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5</w:t>
            </w:r>
          </w:p>
        </w:tc>
        <w:tc>
          <w:tcPr>
            <w:tcW w:w="1440" w:type="dxa"/>
            <w:shd w:val="clear" w:color="auto" w:fill="D9D9D9"/>
          </w:tcPr>
          <w:p w14:paraId="23A79948" w14:textId="77777777" w:rsidR="00B90353" w:rsidRPr="00AB721C" w:rsidRDefault="00B90353" w:rsidP="00AB721C">
            <w:pPr>
              <w:pStyle w:val="ListParagraph"/>
              <w:spacing w:after="0" w:line="240" w:lineRule="auto"/>
              <w:ind w:left="0"/>
              <w:jc w:val="both"/>
              <w:rPr>
                <w:rFonts w:ascii="Arial Narrow" w:hAnsi="Arial Narrow"/>
                <w:b/>
                <w:color w:val="181818"/>
                <w:sz w:val="24"/>
                <w:szCs w:val="24"/>
                <w:lang w:val="ro-RO"/>
              </w:rPr>
            </w:pPr>
          </w:p>
        </w:tc>
      </w:tr>
    </w:tbl>
    <w:p w14:paraId="54E6930F" w14:textId="77777777" w:rsidR="0039742A" w:rsidRDefault="00381BDA" w:rsidP="001276EA">
      <w:pPr>
        <w:spacing w:after="0" w:line="240" w:lineRule="auto"/>
        <w:jc w:val="center"/>
        <w:rPr>
          <w:rFonts w:ascii="Times New Roman" w:hAnsi="Times New Roman"/>
          <w:color w:val="181818"/>
          <w:sz w:val="24"/>
          <w:szCs w:val="24"/>
          <w:lang w:val="ro-RO"/>
        </w:rPr>
      </w:pPr>
      <w:r>
        <w:rPr>
          <w:rFonts w:ascii="Times New Roman" w:hAnsi="Times New Roman"/>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2"/>
        <w:gridCol w:w="1619"/>
        <w:gridCol w:w="1615"/>
        <w:gridCol w:w="1430"/>
      </w:tblGrid>
      <w:tr w:rsidR="00381BDA" w:rsidRPr="00AB721C" w14:paraId="76B4421E" w14:textId="77777777" w:rsidTr="00AB721C">
        <w:tc>
          <w:tcPr>
            <w:tcW w:w="828" w:type="dxa"/>
            <w:shd w:val="clear" w:color="auto" w:fill="FFFF99"/>
          </w:tcPr>
          <w:p w14:paraId="2CA49605" w14:textId="77777777" w:rsidR="00381BDA" w:rsidRPr="00AB721C" w:rsidRDefault="00381BDA"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411C030D" w14:textId="77777777" w:rsidR="00381BDA" w:rsidRPr="00AB721C" w:rsidRDefault="00381BDA"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I.a.</w:t>
            </w:r>
            <w:r w:rsidR="00BB79FF">
              <w:rPr>
                <w:rFonts w:ascii="Arial Narrow" w:hAnsi="Arial Narrow"/>
                <w:b/>
                <w:color w:val="181818"/>
                <w:sz w:val="24"/>
                <w:szCs w:val="24"/>
                <w:lang w:val="ro-RO"/>
              </w:rPr>
              <w:t>7</w:t>
            </w:r>
            <w:r w:rsidRPr="00AB721C">
              <w:rPr>
                <w:rFonts w:ascii="Arial Narrow" w:hAnsi="Arial Narrow"/>
                <w:b/>
                <w:color w:val="181818"/>
                <w:sz w:val="24"/>
                <w:szCs w:val="24"/>
                <w:lang w:val="ro-RO"/>
              </w:rPr>
              <w:t>.</w:t>
            </w:r>
          </w:p>
        </w:tc>
        <w:tc>
          <w:tcPr>
            <w:tcW w:w="8640" w:type="dxa"/>
            <w:shd w:val="clear" w:color="auto" w:fill="FFFF99"/>
          </w:tcPr>
          <w:p w14:paraId="6AADDD44" w14:textId="77777777" w:rsidR="00381BDA" w:rsidRPr="00AB721C" w:rsidRDefault="00381BDA"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2B0E67D9" w14:textId="77777777" w:rsidR="00381BDA" w:rsidRPr="00AB721C" w:rsidRDefault="00381BDA" w:rsidP="00AB721C">
            <w:pPr>
              <w:pStyle w:val="ListParagraph"/>
              <w:spacing w:after="0" w:line="240" w:lineRule="auto"/>
              <w:ind w:left="0"/>
              <w:jc w:val="both"/>
              <w:rPr>
                <w:rFonts w:ascii="Arial Narrow" w:hAnsi="Arial Narrow" w:cs="Arial"/>
                <w:b/>
                <w:color w:val="181818"/>
                <w:sz w:val="24"/>
                <w:szCs w:val="24"/>
                <w:lang w:val="ro-RO"/>
              </w:rPr>
            </w:pPr>
            <w:r w:rsidRPr="00AB721C">
              <w:rPr>
                <w:rFonts w:ascii="Arial Narrow" w:hAnsi="Arial Narrow"/>
                <w:b/>
                <w:color w:val="181818"/>
                <w:sz w:val="24"/>
                <w:szCs w:val="24"/>
                <w:lang w:val="ro-RO"/>
              </w:rPr>
              <w:t>Teste pentru adimitere / licenţă / rezidenţiat</w:t>
            </w:r>
          </w:p>
        </w:tc>
        <w:tc>
          <w:tcPr>
            <w:tcW w:w="1620" w:type="dxa"/>
            <w:shd w:val="clear" w:color="auto" w:fill="FFFF99"/>
          </w:tcPr>
          <w:p w14:paraId="62B2CA1E" w14:textId="77777777" w:rsidR="00381BDA" w:rsidRPr="00AB721C" w:rsidRDefault="00381BDA"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0000DC62" w14:textId="77777777" w:rsidR="00381BDA" w:rsidRPr="00AB721C" w:rsidRDefault="00381BDA"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4</w:t>
            </w:r>
          </w:p>
        </w:tc>
        <w:tc>
          <w:tcPr>
            <w:tcW w:w="1620" w:type="dxa"/>
            <w:shd w:val="clear" w:color="auto" w:fill="FFFF99"/>
          </w:tcPr>
          <w:p w14:paraId="3C135C44" w14:textId="77777777" w:rsidR="00381BDA" w:rsidRPr="00AB721C" w:rsidRDefault="00381BDA"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4DC76D2D" w14:textId="77777777" w:rsidR="00381BDA" w:rsidRPr="00AB721C" w:rsidRDefault="00381BDA"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381BDA" w:rsidRPr="00AB721C" w14:paraId="0D7A3931" w14:textId="77777777" w:rsidTr="00AB721C">
        <w:tc>
          <w:tcPr>
            <w:tcW w:w="828" w:type="dxa"/>
          </w:tcPr>
          <w:p w14:paraId="7C5972E1" w14:textId="77777777" w:rsidR="00381BDA" w:rsidRPr="00AB721C" w:rsidRDefault="00381BDA"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0E9916DB" w14:textId="77777777" w:rsidR="00381BDA" w:rsidRPr="00AB721C" w:rsidRDefault="00D4017A" w:rsidP="00AB721C">
            <w:pPr>
              <w:pStyle w:val="ListParagraph"/>
              <w:spacing w:after="0" w:line="240" w:lineRule="auto"/>
              <w:ind w:left="0"/>
              <w:jc w:val="both"/>
              <w:rPr>
                <w:rFonts w:ascii="Arial Narrow" w:hAnsi="Arial Narrow"/>
                <w:b/>
                <w:color w:val="181818"/>
                <w:sz w:val="24"/>
                <w:szCs w:val="24"/>
                <w:lang w:val="ro-RO"/>
              </w:rPr>
            </w:pPr>
            <w:hyperlink r:id="rId7" w:history="1">
              <w:r w:rsidRPr="001C5B5C">
                <w:rPr>
                  <w:rStyle w:val="Hyperlink"/>
                  <w:rFonts w:ascii="Arial Narrow" w:hAnsi="Arial Narrow"/>
                  <w:b/>
                  <w:sz w:val="24"/>
                  <w:szCs w:val="24"/>
                  <w:lang w:val="ro-RO"/>
                </w:rPr>
                <w:t>http://www.umft.ro/licenta-2014_329</w:t>
              </w:r>
            </w:hyperlink>
            <w:r>
              <w:rPr>
                <w:rFonts w:ascii="Arial Narrow" w:hAnsi="Arial Narrow"/>
                <w:b/>
                <w:color w:val="181818"/>
                <w:sz w:val="24"/>
                <w:szCs w:val="24"/>
                <w:lang w:val="ro-RO"/>
              </w:rPr>
              <w:t>, Intrebari grile licenta 2014 Analiza medicamentului</w:t>
            </w:r>
          </w:p>
        </w:tc>
        <w:tc>
          <w:tcPr>
            <w:tcW w:w="1620" w:type="dxa"/>
          </w:tcPr>
          <w:p w14:paraId="220E7F71" w14:textId="77777777" w:rsidR="00381BDA" w:rsidRPr="00AB721C" w:rsidRDefault="00D4017A" w:rsidP="00251B3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40" w:type="dxa"/>
          </w:tcPr>
          <w:p w14:paraId="213BC827" w14:textId="77777777" w:rsidR="00381BDA" w:rsidRPr="00AB721C" w:rsidRDefault="00381BDA" w:rsidP="00AB721C">
            <w:pPr>
              <w:pStyle w:val="ListParagraph"/>
              <w:spacing w:after="0" w:line="240" w:lineRule="auto"/>
              <w:ind w:left="0"/>
              <w:jc w:val="both"/>
              <w:rPr>
                <w:rFonts w:ascii="Arial Narrow" w:hAnsi="Arial Narrow"/>
                <w:b/>
                <w:color w:val="181818"/>
                <w:sz w:val="24"/>
                <w:szCs w:val="24"/>
                <w:lang w:val="ro-RO"/>
              </w:rPr>
            </w:pPr>
          </w:p>
        </w:tc>
      </w:tr>
      <w:tr w:rsidR="00D4017A" w:rsidRPr="00AB721C" w14:paraId="022047D7" w14:textId="77777777" w:rsidTr="00AB721C">
        <w:tc>
          <w:tcPr>
            <w:tcW w:w="828" w:type="dxa"/>
          </w:tcPr>
          <w:p w14:paraId="24F0C90C" w14:textId="77777777" w:rsidR="00D4017A" w:rsidRPr="00AB721C" w:rsidRDefault="00D4017A" w:rsidP="00D4017A">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0260" w:type="dxa"/>
            <w:gridSpan w:val="2"/>
          </w:tcPr>
          <w:p w14:paraId="445D8655" w14:textId="77777777" w:rsidR="00D4017A" w:rsidRPr="00AB721C" w:rsidRDefault="00D4017A" w:rsidP="00D4017A">
            <w:pPr>
              <w:pStyle w:val="ListParagraph"/>
              <w:spacing w:after="0" w:line="240" w:lineRule="auto"/>
              <w:ind w:left="0"/>
              <w:jc w:val="both"/>
              <w:rPr>
                <w:rFonts w:ascii="Arial Narrow" w:hAnsi="Arial Narrow"/>
                <w:b/>
                <w:color w:val="181818"/>
                <w:sz w:val="24"/>
                <w:szCs w:val="24"/>
                <w:lang w:val="ro-RO"/>
              </w:rPr>
            </w:pPr>
            <w:hyperlink r:id="rId8" w:history="1">
              <w:r w:rsidRPr="001C5B5C">
                <w:rPr>
                  <w:rStyle w:val="Hyperlink"/>
                  <w:rFonts w:ascii="Arial Narrow" w:hAnsi="Arial Narrow"/>
                  <w:b/>
                  <w:sz w:val="24"/>
                  <w:szCs w:val="24"/>
                  <w:lang w:val="ro-RO"/>
                </w:rPr>
                <w:t>http://www.umft.ro/licenta-2015_365</w:t>
              </w:r>
            </w:hyperlink>
            <w:r>
              <w:rPr>
                <w:rFonts w:ascii="Arial Narrow" w:hAnsi="Arial Narrow"/>
                <w:b/>
                <w:color w:val="181818"/>
                <w:sz w:val="24"/>
                <w:szCs w:val="24"/>
                <w:lang w:val="ro-RO"/>
              </w:rPr>
              <w:t>, Intrebari grile licenta 2015 Analiza medicamentului</w:t>
            </w:r>
          </w:p>
        </w:tc>
        <w:tc>
          <w:tcPr>
            <w:tcW w:w="1620" w:type="dxa"/>
          </w:tcPr>
          <w:p w14:paraId="52F754D4" w14:textId="77777777" w:rsidR="00D4017A" w:rsidRPr="00AB721C" w:rsidRDefault="00D4017A" w:rsidP="00251B3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40" w:type="dxa"/>
          </w:tcPr>
          <w:p w14:paraId="757E1CB5" w14:textId="77777777" w:rsidR="00D4017A" w:rsidRPr="00AB721C" w:rsidRDefault="00D4017A" w:rsidP="00D4017A">
            <w:pPr>
              <w:pStyle w:val="ListParagraph"/>
              <w:spacing w:after="0" w:line="240" w:lineRule="auto"/>
              <w:ind w:left="0"/>
              <w:jc w:val="both"/>
              <w:rPr>
                <w:rFonts w:ascii="Arial Narrow" w:hAnsi="Arial Narrow"/>
                <w:b/>
                <w:color w:val="181818"/>
                <w:sz w:val="24"/>
                <w:szCs w:val="24"/>
                <w:lang w:val="ro-RO"/>
              </w:rPr>
            </w:pPr>
          </w:p>
        </w:tc>
      </w:tr>
      <w:tr w:rsidR="00D4017A" w:rsidRPr="00AB721C" w14:paraId="1308CF7A" w14:textId="77777777" w:rsidTr="00AB721C">
        <w:tc>
          <w:tcPr>
            <w:tcW w:w="828" w:type="dxa"/>
            <w:tcBorders>
              <w:bottom w:val="single" w:sz="4" w:space="0" w:color="auto"/>
            </w:tcBorders>
          </w:tcPr>
          <w:p w14:paraId="2B70AECA" w14:textId="77777777" w:rsidR="00D4017A" w:rsidRPr="00AB721C" w:rsidRDefault="00251B35" w:rsidP="00D4017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tcPr>
          <w:p w14:paraId="1CEE5141" w14:textId="77777777" w:rsidR="00D4017A" w:rsidRPr="00AB721C" w:rsidRDefault="00251B35" w:rsidP="00D4017A">
            <w:pPr>
              <w:pStyle w:val="ListParagraph"/>
              <w:spacing w:after="0" w:line="240" w:lineRule="auto"/>
              <w:ind w:left="0"/>
              <w:jc w:val="both"/>
              <w:rPr>
                <w:rFonts w:ascii="Arial Narrow" w:hAnsi="Arial Narrow"/>
                <w:b/>
                <w:color w:val="181818"/>
                <w:sz w:val="24"/>
                <w:szCs w:val="24"/>
                <w:lang w:val="ro-RO"/>
              </w:rPr>
            </w:pPr>
            <w:r w:rsidRPr="001828D2">
              <w:rPr>
                <w:rFonts w:ascii="Arial Narrow" w:hAnsi="Arial Narrow"/>
                <w:b/>
                <w:color w:val="181818"/>
                <w:sz w:val="24"/>
                <w:szCs w:val="24"/>
                <w:lang w:val="ro-RO"/>
              </w:rPr>
              <w:t>Grup de lucru Farmacie - Reziden</w:t>
            </w:r>
            <w:r w:rsidRPr="001828D2">
              <w:rPr>
                <w:rFonts w:ascii="Arial Narrow" w:hAnsi="Arial Narrow"/>
                <w:b/>
                <w:bCs/>
                <w:iCs/>
                <w:color w:val="000000"/>
                <w:sz w:val="24"/>
                <w:szCs w:val="24"/>
                <w:shd w:val="clear" w:color="auto" w:fill="FFFFFF"/>
                <w:lang w:val="ro-RO"/>
              </w:rPr>
              <w:t>ţ</w:t>
            </w:r>
            <w:r w:rsidRPr="001828D2">
              <w:rPr>
                <w:rFonts w:ascii="Arial Narrow" w:hAnsi="Arial Narrow"/>
                <w:b/>
                <w:color w:val="181818"/>
                <w:sz w:val="24"/>
                <w:szCs w:val="24"/>
                <w:lang w:val="ro-RO"/>
              </w:rPr>
              <w:t>iat 2011</w:t>
            </w:r>
          </w:p>
        </w:tc>
        <w:tc>
          <w:tcPr>
            <w:tcW w:w="1620" w:type="dxa"/>
          </w:tcPr>
          <w:p w14:paraId="7DAFFB3C" w14:textId="77777777" w:rsidR="00D4017A" w:rsidRPr="00AB721C" w:rsidRDefault="00251B35" w:rsidP="00251B3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40" w:type="dxa"/>
          </w:tcPr>
          <w:p w14:paraId="634617B8" w14:textId="77777777" w:rsidR="00D4017A" w:rsidRPr="00AB721C" w:rsidRDefault="00D4017A" w:rsidP="00D4017A">
            <w:pPr>
              <w:pStyle w:val="ListParagraph"/>
              <w:spacing w:after="0" w:line="240" w:lineRule="auto"/>
              <w:ind w:left="0"/>
              <w:jc w:val="both"/>
              <w:rPr>
                <w:rFonts w:ascii="Arial Narrow" w:hAnsi="Arial Narrow"/>
                <w:b/>
                <w:color w:val="181818"/>
                <w:sz w:val="24"/>
                <w:szCs w:val="24"/>
                <w:lang w:val="ro-RO"/>
              </w:rPr>
            </w:pPr>
          </w:p>
        </w:tc>
      </w:tr>
      <w:tr w:rsidR="00251B35" w:rsidRPr="00AB721C" w14:paraId="009E844A" w14:textId="77777777" w:rsidTr="00AB721C">
        <w:tc>
          <w:tcPr>
            <w:tcW w:w="828" w:type="dxa"/>
            <w:tcBorders>
              <w:bottom w:val="single" w:sz="4" w:space="0" w:color="auto"/>
            </w:tcBorders>
          </w:tcPr>
          <w:p w14:paraId="540C48CC" w14:textId="77777777" w:rsidR="00251B35" w:rsidRPr="00AB721C" w:rsidRDefault="00251B35" w:rsidP="00D4017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tcPr>
          <w:p w14:paraId="76518CE7" w14:textId="77777777" w:rsidR="00251B35" w:rsidRPr="00AB721C" w:rsidRDefault="00251B35" w:rsidP="00D4017A">
            <w:pPr>
              <w:pStyle w:val="ListParagraph"/>
              <w:spacing w:after="0" w:line="240" w:lineRule="auto"/>
              <w:ind w:left="0"/>
              <w:jc w:val="both"/>
              <w:rPr>
                <w:rFonts w:ascii="Arial Narrow" w:hAnsi="Arial Narrow"/>
                <w:b/>
                <w:color w:val="181818"/>
                <w:sz w:val="24"/>
                <w:szCs w:val="24"/>
                <w:lang w:val="ro-RO"/>
              </w:rPr>
            </w:pPr>
            <w:r w:rsidRPr="001828D2">
              <w:rPr>
                <w:rFonts w:ascii="Arial Narrow" w:hAnsi="Arial Narrow"/>
                <w:b/>
                <w:color w:val="181818"/>
                <w:sz w:val="24"/>
                <w:szCs w:val="24"/>
                <w:lang w:val="ro-RO"/>
              </w:rPr>
              <w:t>Grup de lucru Farmacie - Reziden</w:t>
            </w:r>
            <w:r w:rsidRPr="001828D2">
              <w:rPr>
                <w:rFonts w:ascii="Arial Narrow" w:hAnsi="Arial Narrow"/>
                <w:b/>
                <w:bCs/>
                <w:iCs/>
                <w:color w:val="000000"/>
                <w:sz w:val="24"/>
                <w:szCs w:val="24"/>
                <w:shd w:val="clear" w:color="auto" w:fill="FFFFFF"/>
                <w:lang w:val="ro-RO"/>
              </w:rPr>
              <w:t>ţ</w:t>
            </w:r>
            <w:r w:rsidRPr="001828D2">
              <w:rPr>
                <w:rFonts w:ascii="Arial Narrow" w:hAnsi="Arial Narrow"/>
                <w:b/>
                <w:color w:val="181818"/>
                <w:sz w:val="24"/>
                <w:szCs w:val="24"/>
                <w:lang w:val="ro-RO"/>
              </w:rPr>
              <w:t>iat 201</w:t>
            </w:r>
            <w:r>
              <w:rPr>
                <w:rFonts w:ascii="Arial Narrow" w:hAnsi="Arial Narrow"/>
                <w:b/>
                <w:color w:val="181818"/>
                <w:sz w:val="24"/>
                <w:szCs w:val="24"/>
                <w:lang w:val="ro-RO"/>
              </w:rPr>
              <w:t>2</w:t>
            </w:r>
          </w:p>
        </w:tc>
        <w:tc>
          <w:tcPr>
            <w:tcW w:w="1620" w:type="dxa"/>
          </w:tcPr>
          <w:p w14:paraId="31976F1B" w14:textId="77777777" w:rsidR="00251B35" w:rsidRPr="00AB721C" w:rsidRDefault="00251B35" w:rsidP="00251B3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40" w:type="dxa"/>
          </w:tcPr>
          <w:p w14:paraId="198E3BF2" w14:textId="77777777" w:rsidR="00251B35" w:rsidRPr="00AB721C" w:rsidRDefault="00251B35" w:rsidP="00D4017A">
            <w:pPr>
              <w:pStyle w:val="ListParagraph"/>
              <w:spacing w:after="0" w:line="240" w:lineRule="auto"/>
              <w:ind w:left="0"/>
              <w:jc w:val="both"/>
              <w:rPr>
                <w:rFonts w:ascii="Arial Narrow" w:hAnsi="Arial Narrow"/>
                <w:b/>
                <w:color w:val="181818"/>
                <w:sz w:val="24"/>
                <w:szCs w:val="24"/>
                <w:lang w:val="ro-RO"/>
              </w:rPr>
            </w:pPr>
          </w:p>
        </w:tc>
      </w:tr>
      <w:tr w:rsidR="00251B35" w:rsidRPr="00AB721C" w14:paraId="7EA1C085" w14:textId="77777777" w:rsidTr="00AB721C">
        <w:tc>
          <w:tcPr>
            <w:tcW w:w="828" w:type="dxa"/>
            <w:tcBorders>
              <w:bottom w:val="single" w:sz="4" w:space="0" w:color="auto"/>
            </w:tcBorders>
          </w:tcPr>
          <w:p w14:paraId="5C45C866" w14:textId="77777777" w:rsidR="00251B35" w:rsidRPr="00AB721C" w:rsidRDefault="00251B35" w:rsidP="00D4017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Borders>
              <w:bottom w:val="single" w:sz="4" w:space="0" w:color="auto"/>
            </w:tcBorders>
          </w:tcPr>
          <w:p w14:paraId="7C25CFC3" w14:textId="77777777" w:rsidR="00251B35" w:rsidRPr="00AB721C" w:rsidRDefault="00251B35" w:rsidP="00D4017A">
            <w:pPr>
              <w:pStyle w:val="ListParagraph"/>
              <w:spacing w:after="0" w:line="240" w:lineRule="auto"/>
              <w:ind w:left="0"/>
              <w:jc w:val="both"/>
              <w:rPr>
                <w:rFonts w:ascii="Arial Narrow" w:hAnsi="Arial Narrow"/>
                <w:b/>
                <w:color w:val="181818"/>
                <w:sz w:val="24"/>
                <w:szCs w:val="24"/>
                <w:lang w:val="ro-RO"/>
              </w:rPr>
            </w:pPr>
            <w:r w:rsidRPr="001828D2">
              <w:rPr>
                <w:rFonts w:ascii="Arial Narrow" w:hAnsi="Arial Narrow"/>
                <w:b/>
                <w:color w:val="181818"/>
                <w:sz w:val="24"/>
                <w:szCs w:val="24"/>
                <w:lang w:val="ro-RO"/>
              </w:rPr>
              <w:t>Grup de lucru Farmacie - Reziden</w:t>
            </w:r>
            <w:r w:rsidRPr="001828D2">
              <w:rPr>
                <w:rFonts w:ascii="Arial Narrow" w:hAnsi="Arial Narrow"/>
                <w:b/>
                <w:bCs/>
                <w:iCs/>
                <w:color w:val="000000"/>
                <w:sz w:val="24"/>
                <w:szCs w:val="24"/>
                <w:shd w:val="clear" w:color="auto" w:fill="FFFFFF"/>
                <w:lang w:val="ro-RO"/>
              </w:rPr>
              <w:t>ţ</w:t>
            </w:r>
            <w:r w:rsidRPr="001828D2">
              <w:rPr>
                <w:rFonts w:ascii="Arial Narrow" w:hAnsi="Arial Narrow"/>
                <w:b/>
                <w:color w:val="181818"/>
                <w:sz w:val="24"/>
                <w:szCs w:val="24"/>
                <w:lang w:val="ro-RO"/>
              </w:rPr>
              <w:t>iat 201</w:t>
            </w:r>
            <w:r>
              <w:rPr>
                <w:rFonts w:ascii="Arial Narrow" w:hAnsi="Arial Narrow"/>
                <w:b/>
                <w:color w:val="181818"/>
                <w:sz w:val="24"/>
                <w:szCs w:val="24"/>
                <w:lang w:val="ro-RO"/>
              </w:rPr>
              <w:t>3</w:t>
            </w:r>
          </w:p>
        </w:tc>
        <w:tc>
          <w:tcPr>
            <w:tcW w:w="1620" w:type="dxa"/>
          </w:tcPr>
          <w:p w14:paraId="51A067EC" w14:textId="77777777" w:rsidR="00251B35" w:rsidRPr="00AB721C" w:rsidRDefault="00251B35" w:rsidP="00251B3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4</w:t>
            </w:r>
          </w:p>
        </w:tc>
        <w:tc>
          <w:tcPr>
            <w:tcW w:w="1440" w:type="dxa"/>
          </w:tcPr>
          <w:p w14:paraId="11BF9AC9" w14:textId="77777777" w:rsidR="00251B35" w:rsidRPr="00AB721C" w:rsidRDefault="00251B35" w:rsidP="00D4017A">
            <w:pPr>
              <w:pStyle w:val="ListParagraph"/>
              <w:spacing w:after="0" w:line="240" w:lineRule="auto"/>
              <w:ind w:left="0"/>
              <w:jc w:val="both"/>
              <w:rPr>
                <w:rFonts w:ascii="Arial Narrow" w:hAnsi="Arial Narrow"/>
                <w:b/>
                <w:color w:val="181818"/>
                <w:sz w:val="24"/>
                <w:szCs w:val="24"/>
                <w:lang w:val="ro-RO"/>
              </w:rPr>
            </w:pPr>
          </w:p>
        </w:tc>
      </w:tr>
      <w:tr w:rsidR="00D4017A" w:rsidRPr="00AB721C" w14:paraId="38DE98BE" w14:textId="77777777" w:rsidTr="00AB721C">
        <w:tc>
          <w:tcPr>
            <w:tcW w:w="828" w:type="dxa"/>
            <w:tcBorders>
              <w:left w:val="nil"/>
              <w:bottom w:val="nil"/>
              <w:right w:val="nil"/>
            </w:tcBorders>
          </w:tcPr>
          <w:p w14:paraId="1E63B4AA" w14:textId="77777777" w:rsidR="00D4017A" w:rsidRPr="00AB721C" w:rsidRDefault="00D4017A" w:rsidP="00D4017A">
            <w:pPr>
              <w:pStyle w:val="ListParagraph"/>
              <w:spacing w:after="0" w:line="240" w:lineRule="auto"/>
              <w:ind w:left="0"/>
              <w:jc w:val="both"/>
              <w:rPr>
                <w:rFonts w:ascii="Arial Narrow" w:hAnsi="Arial Narrow"/>
                <w:b/>
                <w:color w:val="181818"/>
                <w:sz w:val="24"/>
                <w:szCs w:val="24"/>
                <w:lang w:val="ro-RO"/>
              </w:rPr>
            </w:pPr>
          </w:p>
        </w:tc>
        <w:tc>
          <w:tcPr>
            <w:tcW w:w="10260" w:type="dxa"/>
            <w:gridSpan w:val="2"/>
            <w:tcBorders>
              <w:left w:val="nil"/>
              <w:bottom w:val="nil"/>
            </w:tcBorders>
          </w:tcPr>
          <w:p w14:paraId="7216AB75" w14:textId="77777777" w:rsidR="00D4017A" w:rsidRPr="00AB721C" w:rsidRDefault="00D4017A" w:rsidP="00D4017A">
            <w:pPr>
              <w:pStyle w:val="ListParagraph"/>
              <w:spacing w:after="0" w:line="240" w:lineRule="auto"/>
              <w:ind w:left="0"/>
              <w:jc w:val="both"/>
              <w:rPr>
                <w:rFonts w:ascii="Arial Narrow" w:hAnsi="Arial Narrow"/>
                <w:b/>
                <w:color w:val="181818"/>
                <w:sz w:val="24"/>
                <w:szCs w:val="24"/>
                <w:lang w:val="ro-RO"/>
              </w:rPr>
            </w:pPr>
          </w:p>
        </w:tc>
        <w:tc>
          <w:tcPr>
            <w:tcW w:w="1620" w:type="dxa"/>
            <w:shd w:val="clear" w:color="auto" w:fill="D9D9D9"/>
          </w:tcPr>
          <w:p w14:paraId="6ABC8F34" w14:textId="77777777" w:rsidR="00D4017A" w:rsidRPr="00AB721C" w:rsidRDefault="00251B35" w:rsidP="00251B35">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20</w:t>
            </w:r>
          </w:p>
        </w:tc>
        <w:tc>
          <w:tcPr>
            <w:tcW w:w="1440" w:type="dxa"/>
            <w:shd w:val="clear" w:color="auto" w:fill="D9D9D9"/>
          </w:tcPr>
          <w:p w14:paraId="5ECEA6B7" w14:textId="77777777" w:rsidR="00D4017A" w:rsidRPr="00AB721C" w:rsidRDefault="00D4017A" w:rsidP="00D4017A">
            <w:pPr>
              <w:pStyle w:val="ListParagraph"/>
              <w:spacing w:after="0" w:line="240" w:lineRule="auto"/>
              <w:ind w:left="0"/>
              <w:jc w:val="both"/>
              <w:rPr>
                <w:rFonts w:ascii="Arial Narrow" w:hAnsi="Arial Narrow"/>
                <w:b/>
                <w:color w:val="181818"/>
                <w:sz w:val="24"/>
                <w:szCs w:val="24"/>
                <w:lang w:val="ro-RO"/>
              </w:rPr>
            </w:pPr>
          </w:p>
        </w:tc>
      </w:tr>
    </w:tbl>
    <w:p w14:paraId="4E9677D5" w14:textId="77777777" w:rsidR="0039742A" w:rsidRPr="003678C7" w:rsidRDefault="00091120" w:rsidP="001276EA">
      <w:pPr>
        <w:spacing w:after="0" w:line="240" w:lineRule="auto"/>
        <w:jc w:val="both"/>
        <w:rPr>
          <w:rFonts w:ascii="Arial Narrow" w:hAnsi="Arial Narrow"/>
          <w:b/>
          <w:color w:val="0000FF"/>
          <w:sz w:val="28"/>
          <w:szCs w:val="28"/>
          <w:lang w:val="ro-RO"/>
        </w:rPr>
      </w:pPr>
      <w:r>
        <w:rPr>
          <w:rFonts w:ascii="Arial Narrow" w:hAnsi="Arial Narrow"/>
          <w:b/>
          <w:color w:val="0000FF"/>
          <w:sz w:val="28"/>
          <w:szCs w:val="28"/>
          <w:lang w:val="ro-RO"/>
        </w:rPr>
        <w:lastRenderedPageBreak/>
        <w:t>I.</w:t>
      </w:r>
      <w:r w:rsidR="0039742A" w:rsidRPr="003678C7">
        <w:rPr>
          <w:rFonts w:ascii="Arial Narrow" w:hAnsi="Arial Narrow"/>
          <w:b/>
          <w:color w:val="0000FF"/>
          <w:sz w:val="28"/>
          <w:szCs w:val="28"/>
          <w:lang w:val="ro-RO"/>
        </w:rPr>
        <w:t>b.</w:t>
      </w:r>
      <w:r>
        <w:rPr>
          <w:rFonts w:ascii="Arial Narrow" w:hAnsi="Arial Narrow"/>
          <w:b/>
          <w:color w:val="0000FF"/>
          <w:sz w:val="28"/>
          <w:szCs w:val="28"/>
          <w:lang w:val="ro-RO"/>
        </w:rPr>
        <w:t xml:space="preserve"> </w:t>
      </w:r>
      <w:r w:rsidR="0039742A" w:rsidRPr="003678C7">
        <w:rPr>
          <w:rFonts w:ascii="Arial Narrow" w:hAnsi="Arial Narrow"/>
          <w:b/>
          <w:color w:val="0000FF"/>
          <w:sz w:val="28"/>
          <w:szCs w:val="28"/>
          <w:lang w:val="ro-RO"/>
        </w:rPr>
        <w:t>Activitatea extracuriculară cu studen</w:t>
      </w:r>
      <w:r w:rsidR="003678C7" w:rsidRPr="003678C7">
        <w:rPr>
          <w:rFonts w:ascii="Arial Narrow" w:hAnsi="Arial Narrow"/>
          <w:b/>
          <w:color w:val="0000FF"/>
          <w:sz w:val="28"/>
          <w:szCs w:val="28"/>
          <w:lang w:val="ro-RO"/>
        </w:rPr>
        <w:t>ţ</w:t>
      </w:r>
      <w:r w:rsidR="0039742A" w:rsidRPr="003678C7">
        <w:rPr>
          <w:rFonts w:ascii="Arial Narrow" w:hAnsi="Arial Narrow"/>
          <w:b/>
          <w:color w:val="0000FF"/>
          <w:sz w:val="28"/>
          <w:szCs w:val="28"/>
          <w:lang w:val="ro-RO"/>
        </w:rPr>
        <w:t>ii/reziden</w:t>
      </w:r>
      <w:r w:rsidR="003678C7" w:rsidRPr="003678C7">
        <w:rPr>
          <w:rFonts w:ascii="Arial Narrow" w:hAnsi="Arial Narrow"/>
          <w:b/>
          <w:color w:val="0000FF"/>
          <w:sz w:val="28"/>
          <w:szCs w:val="28"/>
          <w:lang w:val="ro-RO"/>
        </w:rPr>
        <w:t>ţ</w:t>
      </w:r>
      <w:r w:rsidR="0039742A" w:rsidRPr="003678C7">
        <w:rPr>
          <w:rFonts w:ascii="Arial Narrow" w:hAnsi="Arial Narrow"/>
          <w:b/>
          <w:color w:val="0000FF"/>
          <w:sz w:val="28"/>
          <w:szCs w:val="28"/>
          <w:lang w:val="ro-RO"/>
        </w:rPr>
        <w:t xml:space="preserve">ii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3"/>
        <w:gridCol w:w="1619"/>
        <w:gridCol w:w="1615"/>
        <w:gridCol w:w="1429"/>
      </w:tblGrid>
      <w:tr w:rsidR="00DF65C2" w:rsidRPr="00AB721C" w14:paraId="295239FD" w14:textId="77777777" w:rsidTr="00AB721C">
        <w:tc>
          <w:tcPr>
            <w:tcW w:w="828" w:type="dxa"/>
            <w:shd w:val="clear" w:color="auto" w:fill="FFFF99"/>
          </w:tcPr>
          <w:p w14:paraId="7D7FF2CD"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3092AD2B"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I.b.5.</w:t>
            </w:r>
          </w:p>
        </w:tc>
        <w:tc>
          <w:tcPr>
            <w:tcW w:w="8640" w:type="dxa"/>
            <w:shd w:val="clear" w:color="auto" w:fill="FFFF99"/>
          </w:tcPr>
          <w:p w14:paraId="060A067E"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49A7C845"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Organizare de Workshopuri pentru studenţi</w:t>
            </w:r>
          </w:p>
        </w:tc>
        <w:tc>
          <w:tcPr>
            <w:tcW w:w="1620" w:type="dxa"/>
            <w:shd w:val="clear" w:color="auto" w:fill="FFFF99"/>
          </w:tcPr>
          <w:p w14:paraId="44BAD742" w14:textId="77777777" w:rsidR="00DF65C2" w:rsidRPr="00AB721C" w:rsidRDefault="00DF65C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4EE0D0CC" w14:textId="77777777" w:rsidR="00DF65C2" w:rsidRPr="00AB721C" w:rsidRDefault="00DF65C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3</w:t>
            </w:r>
          </w:p>
        </w:tc>
        <w:tc>
          <w:tcPr>
            <w:tcW w:w="1620" w:type="dxa"/>
            <w:shd w:val="clear" w:color="auto" w:fill="FFFF99"/>
          </w:tcPr>
          <w:p w14:paraId="21B70970" w14:textId="77777777" w:rsidR="00DF65C2" w:rsidRPr="00AB721C" w:rsidRDefault="00DF65C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05F1D3AD" w14:textId="77777777" w:rsidR="00DF65C2" w:rsidRPr="00AB721C" w:rsidRDefault="00DF65C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DF65C2" w:rsidRPr="00AB721C" w14:paraId="41386B80" w14:textId="77777777" w:rsidTr="00AB721C">
        <w:tc>
          <w:tcPr>
            <w:tcW w:w="828" w:type="dxa"/>
          </w:tcPr>
          <w:p w14:paraId="528763D8" w14:textId="77777777" w:rsidR="00DF65C2" w:rsidRPr="00AB721C" w:rsidRDefault="00DF65C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2F0E3381" w14:textId="77777777" w:rsidR="00DF65C2" w:rsidRPr="005E15F0" w:rsidRDefault="00E86E26" w:rsidP="00E86E26">
            <w:pPr>
              <w:pStyle w:val="ListParagraph"/>
              <w:spacing w:after="0" w:line="240" w:lineRule="auto"/>
              <w:ind w:left="0"/>
              <w:jc w:val="both"/>
              <w:rPr>
                <w:rFonts w:ascii="Arial Narrow" w:hAnsi="Arial Narrow"/>
                <w:color w:val="181818"/>
                <w:sz w:val="24"/>
                <w:szCs w:val="24"/>
                <w:lang w:val="ro-RO"/>
              </w:rPr>
            </w:pPr>
            <w:r w:rsidRPr="005E15F0">
              <w:rPr>
                <w:rFonts w:ascii="Arial Narrow" w:hAnsi="Arial Narrow"/>
                <w:color w:val="181818"/>
                <w:sz w:val="24"/>
                <w:szCs w:val="24"/>
                <w:lang w:val="ro-RO"/>
              </w:rPr>
              <w:t xml:space="preserve">Laura Sbarcea, </w:t>
            </w:r>
            <w:r w:rsidRPr="00E964CF">
              <w:rPr>
                <w:rFonts w:ascii="Arial Narrow" w:hAnsi="Arial Narrow"/>
                <w:b/>
                <w:bCs/>
                <w:color w:val="181818"/>
                <w:sz w:val="24"/>
                <w:szCs w:val="24"/>
                <w:lang w:val="ro-RO"/>
              </w:rPr>
              <w:t>Lucreția Udrescu</w:t>
            </w:r>
            <w:r w:rsidR="00E964CF">
              <w:rPr>
                <w:rFonts w:ascii="Arial Narrow" w:hAnsi="Arial Narrow"/>
                <w:color w:val="181818"/>
                <w:sz w:val="24"/>
                <w:szCs w:val="24"/>
                <w:lang w:val="ro-RO"/>
              </w:rPr>
              <w:t>.</w:t>
            </w:r>
            <w:r w:rsidRPr="005E15F0">
              <w:rPr>
                <w:rFonts w:ascii="Arial Narrow" w:hAnsi="Arial Narrow"/>
                <w:color w:val="181818"/>
                <w:sz w:val="24"/>
                <w:szCs w:val="24"/>
                <w:lang w:val="ro-RO"/>
              </w:rPr>
              <w:t xml:space="preserve"> Game-Based Learning in Pharmacy Education, </w:t>
            </w:r>
            <w:r w:rsidRPr="005E15F0">
              <w:rPr>
                <w:rFonts w:ascii="Arial Narrow" w:hAnsi="Arial Narrow" w:cs="Arial"/>
                <w:color w:val="222222"/>
                <w:sz w:val="24"/>
                <w:szCs w:val="24"/>
                <w:shd w:val="clear" w:color="auto" w:fill="FFFFFF"/>
              </w:rPr>
              <w:t>Conferinta </w:t>
            </w:r>
            <w:r w:rsidRPr="005E15F0">
              <w:rPr>
                <w:rStyle w:val="il"/>
                <w:rFonts w:ascii="Arial Narrow" w:hAnsi="Arial Narrow" w:cs="Arial"/>
                <w:color w:val="222222"/>
                <w:sz w:val="24"/>
                <w:szCs w:val="24"/>
                <w:shd w:val="clear" w:color="auto" w:fill="FFFFFF"/>
              </w:rPr>
              <w:t>TIMMED</w:t>
            </w:r>
            <w:r w:rsidRPr="005E15F0">
              <w:rPr>
                <w:rFonts w:ascii="Arial Narrow" w:hAnsi="Arial Narrow" w:cs="Arial"/>
                <w:color w:val="222222"/>
                <w:sz w:val="24"/>
                <w:szCs w:val="24"/>
                <w:shd w:val="clear" w:color="auto" w:fill="FFFFFF"/>
              </w:rPr>
              <w:t> 2019 - Timisoara Medical Education Days cu tema Students as Teachers</w:t>
            </w:r>
          </w:p>
        </w:tc>
        <w:tc>
          <w:tcPr>
            <w:tcW w:w="1620" w:type="dxa"/>
          </w:tcPr>
          <w:p w14:paraId="4EDAB421" w14:textId="77777777" w:rsidR="00DF65C2" w:rsidRPr="005E15F0" w:rsidRDefault="00E86E26" w:rsidP="005E15F0">
            <w:pPr>
              <w:pStyle w:val="ListParagraph"/>
              <w:spacing w:after="0" w:line="240" w:lineRule="auto"/>
              <w:ind w:left="0"/>
              <w:jc w:val="center"/>
              <w:rPr>
                <w:rFonts w:ascii="Arial Narrow" w:hAnsi="Arial Narrow"/>
                <w:b/>
                <w:bCs/>
                <w:color w:val="181818"/>
                <w:sz w:val="24"/>
                <w:szCs w:val="24"/>
                <w:lang w:val="ro-RO"/>
              </w:rPr>
            </w:pPr>
            <w:r w:rsidRPr="005E15F0">
              <w:rPr>
                <w:rFonts w:ascii="Arial Narrow" w:hAnsi="Arial Narrow"/>
                <w:b/>
                <w:bCs/>
                <w:color w:val="181818"/>
                <w:sz w:val="24"/>
                <w:szCs w:val="24"/>
                <w:lang w:val="ro-RO"/>
              </w:rPr>
              <w:t>3</w:t>
            </w:r>
          </w:p>
        </w:tc>
        <w:tc>
          <w:tcPr>
            <w:tcW w:w="1440" w:type="dxa"/>
          </w:tcPr>
          <w:p w14:paraId="373D2EC7" w14:textId="77777777" w:rsidR="00DF65C2" w:rsidRPr="00AB721C" w:rsidRDefault="00DF65C2" w:rsidP="00AB721C">
            <w:pPr>
              <w:pStyle w:val="ListParagraph"/>
              <w:spacing w:after="0" w:line="240" w:lineRule="auto"/>
              <w:ind w:left="0"/>
              <w:jc w:val="both"/>
              <w:rPr>
                <w:rFonts w:ascii="Arial Narrow" w:hAnsi="Arial Narrow"/>
                <w:color w:val="181818"/>
                <w:sz w:val="24"/>
                <w:szCs w:val="24"/>
                <w:lang w:val="ro-RO"/>
              </w:rPr>
            </w:pPr>
          </w:p>
        </w:tc>
      </w:tr>
      <w:tr w:rsidR="00DF65C2" w:rsidRPr="00AB721C" w14:paraId="55AA71C9" w14:textId="77777777" w:rsidTr="00AB721C">
        <w:tc>
          <w:tcPr>
            <w:tcW w:w="828" w:type="dxa"/>
            <w:tcBorders>
              <w:left w:val="nil"/>
              <w:bottom w:val="nil"/>
              <w:right w:val="nil"/>
            </w:tcBorders>
          </w:tcPr>
          <w:p w14:paraId="2C80D3DC" w14:textId="77777777" w:rsidR="00DF65C2" w:rsidRPr="00AB721C" w:rsidRDefault="00DF65C2"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654C67E6" w14:textId="77777777" w:rsidR="00DF65C2" w:rsidRPr="00AB721C" w:rsidRDefault="00DF65C2"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3F3ADF9C" w14:textId="77777777" w:rsidR="00DF65C2" w:rsidRPr="005E15F0" w:rsidRDefault="00E86E26" w:rsidP="005E15F0">
            <w:pPr>
              <w:pStyle w:val="ListParagraph"/>
              <w:spacing w:after="0" w:line="240" w:lineRule="auto"/>
              <w:ind w:left="0"/>
              <w:jc w:val="center"/>
              <w:rPr>
                <w:rFonts w:ascii="Arial Narrow" w:hAnsi="Arial Narrow"/>
                <w:b/>
                <w:bCs/>
                <w:color w:val="181818"/>
                <w:sz w:val="24"/>
                <w:szCs w:val="24"/>
                <w:lang w:val="ro-RO"/>
              </w:rPr>
            </w:pPr>
            <w:r w:rsidRPr="005E15F0">
              <w:rPr>
                <w:rFonts w:ascii="Arial Narrow" w:hAnsi="Arial Narrow"/>
                <w:b/>
                <w:bCs/>
                <w:color w:val="181818"/>
                <w:sz w:val="24"/>
                <w:szCs w:val="24"/>
                <w:lang w:val="ro-RO"/>
              </w:rPr>
              <w:t>3</w:t>
            </w:r>
          </w:p>
        </w:tc>
        <w:tc>
          <w:tcPr>
            <w:tcW w:w="1440" w:type="dxa"/>
            <w:shd w:val="clear" w:color="auto" w:fill="D9D9D9"/>
          </w:tcPr>
          <w:p w14:paraId="50A14394" w14:textId="77777777" w:rsidR="00DF65C2" w:rsidRPr="00AB721C" w:rsidRDefault="00DF65C2" w:rsidP="00AB721C">
            <w:pPr>
              <w:pStyle w:val="ListParagraph"/>
              <w:spacing w:after="0" w:line="240" w:lineRule="auto"/>
              <w:ind w:left="0"/>
              <w:jc w:val="both"/>
              <w:rPr>
                <w:rFonts w:ascii="Arial Narrow" w:hAnsi="Arial Narrow"/>
                <w:color w:val="181818"/>
                <w:sz w:val="24"/>
                <w:szCs w:val="24"/>
                <w:lang w:val="ro-RO"/>
              </w:rPr>
            </w:pPr>
          </w:p>
        </w:tc>
      </w:tr>
    </w:tbl>
    <w:p w14:paraId="06DC10E0" w14:textId="77777777" w:rsidR="00DF65C2" w:rsidRDefault="00DF65C2"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14:paraId="43802795" w14:textId="77777777" w:rsidR="0039742A" w:rsidRPr="00423754" w:rsidRDefault="00091120" w:rsidP="001276EA">
      <w:pPr>
        <w:spacing w:after="0" w:line="240" w:lineRule="auto"/>
        <w:jc w:val="both"/>
        <w:rPr>
          <w:rFonts w:ascii="Arial Narrow" w:hAnsi="Arial Narrow"/>
          <w:b/>
          <w:color w:val="0000FF"/>
          <w:sz w:val="28"/>
          <w:szCs w:val="28"/>
          <w:lang w:val="ro-RO"/>
        </w:rPr>
      </w:pPr>
      <w:r>
        <w:rPr>
          <w:rFonts w:ascii="Arial Narrow" w:hAnsi="Arial Narrow"/>
          <w:b/>
          <w:color w:val="0000FF"/>
          <w:sz w:val="28"/>
          <w:szCs w:val="28"/>
          <w:lang w:val="ro-RO"/>
        </w:rPr>
        <w:t>I.</w:t>
      </w:r>
      <w:r w:rsidR="0039742A" w:rsidRPr="00423754">
        <w:rPr>
          <w:rFonts w:ascii="Arial Narrow" w:hAnsi="Arial Narrow"/>
          <w:b/>
          <w:color w:val="0000FF"/>
          <w:sz w:val="28"/>
          <w:szCs w:val="28"/>
          <w:lang w:val="ro-RO"/>
        </w:rPr>
        <w:t>c.</w:t>
      </w:r>
      <w:r>
        <w:rPr>
          <w:rFonts w:ascii="Arial Narrow" w:hAnsi="Arial Narrow"/>
          <w:b/>
          <w:color w:val="0000FF"/>
          <w:sz w:val="28"/>
          <w:szCs w:val="28"/>
          <w:lang w:val="ro-RO"/>
        </w:rPr>
        <w:t xml:space="preserve"> </w:t>
      </w:r>
      <w:r w:rsidR="0039742A" w:rsidRPr="00423754">
        <w:rPr>
          <w:rFonts w:ascii="Arial Narrow" w:hAnsi="Arial Narrow"/>
          <w:b/>
          <w:color w:val="0000FF"/>
          <w:sz w:val="28"/>
          <w:szCs w:val="28"/>
          <w:lang w:val="ro-RO"/>
        </w:rPr>
        <w:t>Voluntariat</w:t>
      </w:r>
      <w:r w:rsidR="00423754">
        <w:rPr>
          <w:rFonts w:ascii="Arial Narrow" w:hAnsi="Arial Narrow"/>
          <w:b/>
          <w:color w:val="0000FF"/>
          <w:sz w:val="28"/>
          <w:szCs w:val="28"/>
          <w:lang w:val="ro-RO"/>
        </w:rPr>
        <w:t xml:space="preserve"> (M</w:t>
      </w:r>
      <w:r w:rsidR="0039742A" w:rsidRPr="00423754">
        <w:rPr>
          <w:rFonts w:ascii="Arial Narrow" w:hAnsi="Arial Narrow"/>
          <w:b/>
          <w:color w:val="0000FF"/>
          <w:sz w:val="28"/>
          <w:szCs w:val="28"/>
          <w:lang w:val="ro-RO"/>
        </w:rPr>
        <w:t>asterat,</w:t>
      </w:r>
      <w:r w:rsidR="00423754">
        <w:rPr>
          <w:rFonts w:ascii="Arial Narrow" w:hAnsi="Arial Narrow"/>
          <w:b/>
          <w:color w:val="0000FF"/>
          <w:sz w:val="28"/>
          <w:szCs w:val="28"/>
          <w:lang w:val="ro-RO"/>
        </w:rPr>
        <w:t xml:space="preserve"> </w:t>
      </w:r>
      <w:r w:rsidR="0039742A" w:rsidRPr="00423754">
        <w:rPr>
          <w:rFonts w:ascii="Arial Narrow" w:hAnsi="Arial Narrow"/>
          <w:b/>
          <w:color w:val="0000FF"/>
          <w:sz w:val="28"/>
          <w:szCs w:val="28"/>
          <w:lang w:val="ro-RO"/>
        </w:rPr>
        <w:t>cursuri ECM):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2"/>
        <w:gridCol w:w="1619"/>
        <w:gridCol w:w="1615"/>
        <w:gridCol w:w="1430"/>
      </w:tblGrid>
      <w:tr w:rsidR="006B61F6" w:rsidRPr="00AB721C" w14:paraId="478DA1F9" w14:textId="77777777" w:rsidTr="00AB721C">
        <w:tc>
          <w:tcPr>
            <w:tcW w:w="828" w:type="dxa"/>
            <w:shd w:val="clear" w:color="auto" w:fill="FFFF99"/>
          </w:tcPr>
          <w:p w14:paraId="267B608A"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663346B4"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I.c.3.</w:t>
            </w:r>
          </w:p>
        </w:tc>
        <w:tc>
          <w:tcPr>
            <w:tcW w:w="8640" w:type="dxa"/>
            <w:shd w:val="clear" w:color="auto" w:fill="FFFF99"/>
          </w:tcPr>
          <w:p w14:paraId="582C468C"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359B5CED"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Lector cursuri practice EMC</w:t>
            </w:r>
            <w:r w:rsidR="00E86E26">
              <w:rPr>
                <w:rFonts w:ascii="Arial Narrow" w:hAnsi="Arial Narrow"/>
                <w:b/>
                <w:color w:val="181818"/>
                <w:sz w:val="24"/>
                <w:szCs w:val="24"/>
                <w:lang w:val="ro-RO"/>
              </w:rPr>
              <w:t xml:space="preserve"> (EFC)</w:t>
            </w:r>
          </w:p>
        </w:tc>
        <w:tc>
          <w:tcPr>
            <w:tcW w:w="1620" w:type="dxa"/>
            <w:shd w:val="clear" w:color="auto" w:fill="FFFF99"/>
          </w:tcPr>
          <w:p w14:paraId="2448B170" w14:textId="77777777"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13CBD827" w14:textId="77777777"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20" w:type="dxa"/>
            <w:shd w:val="clear" w:color="auto" w:fill="FFFF99"/>
          </w:tcPr>
          <w:p w14:paraId="0E300811" w14:textId="77777777"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63B23AFB" w14:textId="77777777"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B61F6" w:rsidRPr="00AB721C" w14:paraId="611D3F67" w14:textId="77777777" w:rsidTr="00AB721C">
        <w:tc>
          <w:tcPr>
            <w:tcW w:w="828" w:type="dxa"/>
          </w:tcPr>
          <w:p w14:paraId="1F8BB1CA"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4D304E2D" w14:textId="77777777" w:rsidR="006B61F6" w:rsidRPr="00943EB0" w:rsidRDefault="00943EB0" w:rsidP="00943EB0">
            <w:pPr>
              <w:pStyle w:val="ListParagraph"/>
              <w:spacing w:after="0" w:line="240" w:lineRule="auto"/>
              <w:ind w:left="0"/>
              <w:rPr>
                <w:rFonts w:ascii="Arial Narrow" w:hAnsi="Arial Narrow"/>
                <w:color w:val="181818"/>
                <w:sz w:val="24"/>
                <w:szCs w:val="24"/>
                <w:lang w:val="ro-RO"/>
              </w:rPr>
            </w:pPr>
            <w:r w:rsidRPr="00943EB0">
              <w:rPr>
                <w:rFonts w:ascii="Arial Narrow" w:hAnsi="Arial Narrow"/>
                <w:sz w:val="24"/>
                <w:szCs w:val="24"/>
              </w:rPr>
              <w:t>Controlul calității medicamentelor utilizate în managementul hipertensiunii arteriale, 22-24.03.2017</w:t>
            </w:r>
          </w:p>
        </w:tc>
        <w:tc>
          <w:tcPr>
            <w:tcW w:w="1620" w:type="dxa"/>
          </w:tcPr>
          <w:p w14:paraId="5133EC3D" w14:textId="77777777" w:rsidR="006B61F6" w:rsidRPr="00142667" w:rsidRDefault="00142667" w:rsidP="00142667">
            <w:pPr>
              <w:pStyle w:val="ListParagraph"/>
              <w:spacing w:after="0" w:line="240" w:lineRule="auto"/>
              <w:ind w:left="0"/>
              <w:jc w:val="center"/>
              <w:rPr>
                <w:rFonts w:ascii="Arial Narrow" w:hAnsi="Arial Narrow"/>
                <w:b/>
                <w:bCs/>
                <w:color w:val="181818"/>
                <w:sz w:val="24"/>
                <w:szCs w:val="24"/>
                <w:lang w:val="ro-RO"/>
              </w:rPr>
            </w:pPr>
            <w:r w:rsidRPr="00142667">
              <w:rPr>
                <w:rFonts w:ascii="Arial Narrow" w:hAnsi="Arial Narrow"/>
                <w:b/>
                <w:bCs/>
                <w:color w:val="181818"/>
                <w:sz w:val="24"/>
                <w:szCs w:val="24"/>
                <w:lang w:val="ro-RO"/>
              </w:rPr>
              <w:t>2</w:t>
            </w:r>
          </w:p>
        </w:tc>
        <w:tc>
          <w:tcPr>
            <w:tcW w:w="1440" w:type="dxa"/>
          </w:tcPr>
          <w:p w14:paraId="4FFABC79" w14:textId="77777777"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r>
      <w:tr w:rsidR="006B61F6" w:rsidRPr="00AB721C" w14:paraId="321C0E59" w14:textId="77777777" w:rsidTr="00AB721C">
        <w:tc>
          <w:tcPr>
            <w:tcW w:w="828" w:type="dxa"/>
          </w:tcPr>
          <w:p w14:paraId="3A163D44"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0260" w:type="dxa"/>
            <w:gridSpan w:val="2"/>
          </w:tcPr>
          <w:p w14:paraId="0239344C" w14:textId="77777777" w:rsidR="006B61F6" w:rsidRPr="00943EB0" w:rsidRDefault="00943EB0" w:rsidP="00943EB0">
            <w:pPr>
              <w:pStyle w:val="ListParagraph"/>
              <w:spacing w:after="0" w:line="240" w:lineRule="auto"/>
              <w:ind w:left="0"/>
              <w:rPr>
                <w:rFonts w:ascii="Arial Narrow" w:hAnsi="Arial Narrow"/>
                <w:color w:val="181818"/>
                <w:sz w:val="24"/>
                <w:szCs w:val="24"/>
                <w:lang w:val="ro-RO"/>
              </w:rPr>
            </w:pPr>
            <w:r w:rsidRPr="00943EB0">
              <w:rPr>
                <w:rFonts w:ascii="Arial Narrow" w:hAnsi="Arial Narrow"/>
                <w:sz w:val="24"/>
                <w:szCs w:val="24"/>
              </w:rPr>
              <w:t>Metode spectrometrice de absorbție în UV-VIS și IR aplicate în controlul calității medicamentelor, 08 -10.03.2018</w:t>
            </w:r>
          </w:p>
        </w:tc>
        <w:tc>
          <w:tcPr>
            <w:tcW w:w="1620" w:type="dxa"/>
          </w:tcPr>
          <w:p w14:paraId="6797EBDF" w14:textId="77777777" w:rsidR="006B61F6" w:rsidRPr="00142667" w:rsidRDefault="00142667" w:rsidP="00142667">
            <w:pPr>
              <w:pStyle w:val="ListParagraph"/>
              <w:spacing w:after="0" w:line="240" w:lineRule="auto"/>
              <w:ind w:left="0"/>
              <w:jc w:val="center"/>
              <w:rPr>
                <w:rFonts w:ascii="Arial Narrow" w:hAnsi="Arial Narrow"/>
                <w:b/>
                <w:bCs/>
                <w:color w:val="181818"/>
                <w:sz w:val="24"/>
                <w:szCs w:val="24"/>
                <w:lang w:val="ro-RO"/>
              </w:rPr>
            </w:pPr>
            <w:r w:rsidRPr="00142667">
              <w:rPr>
                <w:rFonts w:ascii="Arial Narrow" w:hAnsi="Arial Narrow"/>
                <w:b/>
                <w:bCs/>
                <w:color w:val="181818"/>
                <w:sz w:val="24"/>
                <w:szCs w:val="24"/>
                <w:lang w:val="ro-RO"/>
              </w:rPr>
              <w:t>2</w:t>
            </w:r>
          </w:p>
        </w:tc>
        <w:tc>
          <w:tcPr>
            <w:tcW w:w="1440" w:type="dxa"/>
          </w:tcPr>
          <w:p w14:paraId="4A40C6EB" w14:textId="77777777"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r>
      <w:tr w:rsidR="00943EB0" w:rsidRPr="00AB721C" w14:paraId="0C5E16FE" w14:textId="77777777" w:rsidTr="00AB721C">
        <w:tc>
          <w:tcPr>
            <w:tcW w:w="828" w:type="dxa"/>
          </w:tcPr>
          <w:p w14:paraId="795F3229" w14:textId="77777777" w:rsidR="00943EB0" w:rsidRPr="00AB721C" w:rsidRDefault="00943EB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Pr>
          <w:p w14:paraId="54145A2F" w14:textId="77777777" w:rsidR="00943EB0" w:rsidRPr="00943EB0" w:rsidRDefault="00943EB0" w:rsidP="00943EB0">
            <w:pPr>
              <w:pStyle w:val="ListParagraph"/>
              <w:spacing w:after="0" w:line="240" w:lineRule="auto"/>
              <w:ind w:left="0"/>
              <w:rPr>
                <w:rFonts w:ascii="Arial Narrow" w:hAnsi="Arial Narrow"/>
                <w:sz w:val="24"/>
                <w:szCs w:val="24"/>
              </w:rPr>
            </w:pPr>
            <w:r w:rsidRPr="00943EB0">
              <w:rPr>
                <w:rFonts w:ascii="Arial Narrow" w:hAnsi="Arial Narrow"/>
                <w:sz w:val="24"/>
                <w:szCs w:val="24"/>
              </w:rPr>
              <w:t>Aplicaţiile cromatografiei HPLC în controlul calităţii formelor farmaceutice, 21-23.02.2019</w:t>
            </w:r>
          </w:p>
        </w:tc>
        <w:tc>
          <w:tcPr>
            <w:tcW w:w="1620" w:type="dxa"/>
          </w:tcPr>
          <w:p w14:paraId="2BD4B0B1" w14:textId="77777777" w:rsidR="00943EB0" w:rsidRPr="00142667" w:rsidRDefault="00142667" w:rsidP="00142667">
            <w:pPr>
              <w:pStyle w:val="ListParagraph"/>
              <w:spacing w:after="0" w:line="240" w:lineRule="auto"/>
              <w:ind w:left="0"/>
              <w:jc w:val="center"/>
              <w:rPr>
                <w:rFonts w:ascii="Arial Narrow" w:hAnsi="Arial Narrow"/>
                <w:b/>
                <w:bCs/>
                <w:color w:val="181818"/>
                <w:sz w:val="24"/>
                <w:szCs w:val="24"/>
                <w:lang w:val="ro-RO"/>
              </w:rPr>
            </w:pPr>
            <w:r w:rsidRPr="00142667">
              <w:rPr>
                <w:rFonts w:ascii="Arial Narrow" w:hAnsi="Arial Narrow"/>
                <w:b/>
                <w:bCs/>
                <w:color w:val="181818"/>
                <w:sz w:val="24"/>
                <w:szCs w:val="24"/>
                <w:lang w:val="ro-RO"/>
              </w:rPr>
              <w:t>2</w:t>
            </w:r>
          </w:p>
        </w:tc>
        <w:tc>
          <w:tcPr>
            <w:tcW w:w="1440" w:type="dxa"/>
          </w:tcPr>
          <w:p w14:paraId="198B3432" w14:textId="77777777" w:rsidR="00943EB0" w:rsidRPr="00AB721C" w:rsidRDefault="00943EB0" w:rsidP="00AB721C">
            <w:pPr>
              <w:pStyle w:val="ListParagraph"/>
              <w:spacing w:after="0" w:line="240" w:lineRule="auto"/>
              <w:ind w:left="0"/>
              <w:jc w:val="both"/>
              <w:rPr>
                <w:rFonts w:ascii="Arial Narrow" w:hAnsi="Arial Narrow"/>
                <w:color w:val="181818"/>
                <w:sz w:val="24"/>
                <w:szCs w:val="24"/>
                <w:lang w:val="ro-RO"/>
              </w:rPr>
            </w:pPr>
          </w:p>
        </w:tc>
      </w:tr>
      <w:tr w:rsidR="006B61F6" w:rsidRPr="00AB721C" w14:paraId="59032226" w14:textId="77777777" w:rsidTr="00AB721C">
        <w:tc>
          <w:tcPr>
            <w:tcW w:w="828" w:type="dxa"/>
            <w:tcBorders>
              <w:bottom w:val="single" w:sz="4" w:space="0" w:color="auto"/>
            </w:tcBorders>
          </w:tcPr>
          <w:p w14:paraId="10A4C3ED" w14:textId="77777777" w:rsidR="006B61F6" w:rsidRPr="00AB721C" w:rsidRDefault="00943EB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tcPr>
          <w:p w14:paraId="1BFD10AD" w14:textId="77777777" w:rsidR="006B61F6" w:rsidRPr="00943EB0" w:rsidRDefault="00943EB0" w:rsidP="00943EB0">
            <w:pPr>
              <w:pStyle w:val="ListParagraph"/>
              <w:spacing w:after="0" w:line="240" w:lineRule="auto"/>
              <w:ind w:left="0"/>
              <w:rPr>
                <w:rFonts w:ascii="Arial Narrow" w:hAnsi="Arial Narrow"/>
                <w:color w:val="181818"/>
                <w:sz w:val="24"/>
                <w:szCs w:val="24"/>
                <w:lang w:val="ro-RO"/>
              </w:rPr>
            </w:pPr>
            <w:r w:rsidRPr="00943EB0">
              <w:rPr>
                <w:rFonts w:ascii="Arial Narrow" w:hAnsi="Arial Narrow"/>
                <w:sz w:val="24"/>
                <w:szCs w:val="24"/>
              </w:rPr>
              <w:t>Determinarea cantitativă a substanțelor medicamentoase din diferite forme farmaceutice prin spectrofotometrie UV-VIS, 14-16.03.2019</w:t>
            </w:r>
          </w:p>
        </w:tc>
        <w:tc>
          <w:tcPr>
            <w:tcW w:w="1620" w:type="dxa"/>
          </w:tcPr>
          <w:p w14:paraId="56756B74" w14:textId="77777777" w:rsidR="006B61F6" w:rsidRPr="00142667" w:rsidRDefault="00142667" w:rsidP="00142667">
            <w:pPr>
              <w:pStyle w:val="ListParagraph"/>
              <w:spacing w:after="0" w:line="240" w:lineRule="auto"/>
              <w:ind w:left="0"/>
              <w:jc w:val="center"/>
              <w:rPr>
                <w:rFonts w:ascii="Arial Narrow" w:hAnsi="Arial Narrow"/>
                <w:b/>
                <w:bCs/>
                <w:color w:val="181818"/>
                <w:sz w:val="24"/>
                <w:szCs w:val="24"/>
                <w:lang w:val="ro-RO"/>
              </w:rPr>
            </w:pPr>
            <w:r w:rsidRPr="00142667">
              <w:rPr>
                <w:rFonts w:ascii="Arial Narrow" w:hAnsi="Arial Narrow"/>
                <w:b/>
                <w:bCs/>
                <w:color w:val="181818"/>
                <w:sz w:val="24"/>
                <w:szCs w:val="24"/>
                <w:lang w:val="ro-RO"/>
              </w:rPr>
              <w:t>2</w:t>
            </w:r>
          </w:p>
        </w:tc>
        <w:tc>
          <w:tcPr>
            <w:tcW w:w="1440" w:type="dxa"/>
          </w:tcPr>
          <w:p w14:paraId="71A81A3A" w14:textId="77777777"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r>
      <w:tr w:rsidR="00943EB0" w:rsidRPr="00AB721C" w14:paraId="14C11937" w14:textId="77777777" w:rsidTr="00AB721C">
        <w:tc>
          <w:tcPr>
            <w:tcW w:w="828" w:type="dxa"/>
            <w:tcBorders>
              <w:bottom w:val="single" w:sz="4" w:space="0" w:color="auto"/>
            </w:tcBorders>
          </w:tcPr>
          <w:p w14:paraId="6841E80A" w14:textId="77777777" w:rsidR="00943EB0" w:rsidRPr="00AB721C" w:rsidRDefault="00943EB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Borders>
              <w:bottom w:val="single" w:sz="4" w:space="0" w:color="auto"/>
            </w:tcBorders>
          </w:tcPr>
          <w:p w14:paraId="436FB87A" w14:textId="77777777" w:rsidR="00943EB0" w:rsidRPr="00943EB0" w:rsidRDefault="00943EB0" w:rsidP="00943EB0">
            <w:pPr>
              <w:pStyle w:val="ListParagraph"/>
              <w:spacing w:after="0" w:line="240" w:lineRule="auto"/>
              <w:ind w:left="0"/>
              <w:rPr>
                <w:rFonts w:ascii="Arial Narrow" w:hAnsi="Arial Narrow"/>
                <w:sz w:val="24"/>
                <w:szCs w:val="24"/>
              </w:rPr>
            </w:pPr>
            <w:r w:rsidRPr="00943EB0">
              <w:rPr>
                <w:rFonts w:ascii="Arial Narrow" w:hAnsi="Arial Narrow"/>
                <w:sz w:val="24"/>
                <w:szCs w:val="24"/>
              </w:rPr>
              <w:t>Controlul calităţii medicamentelor antidiabetice innovative, 22-24.11.2019</w:t>
            </w:r>
          </w:p>
        </w:tc>
        <w:tc>
          <w:tcPr>
            <w:tcW w:w="1620" w:type="dxa"/>
          </w:tcPr>
          <w:p w14:paraId="3004E8ED" w14:textId="77777777" w:rsidR="00943EB0" w:rsidRPr="00142667" w:rsidRDefault="00142667" w:rsidP="00142667">
            <w:pPr>
              <w:pStyle w:val="ListParagraph"/>
              <w:spacing w:after="0" w:line="240" w:lineRule="auto"/>
              <w:ind w:left="0"/>
              <w:jc w:val="center"/>
              <w:rPr>
                <w:rFonts w:ascii="Arial Narrow" w:hAnsi="Arial Narrow"/>
                <w:b/>
                <w:bCs/>
                <w:color w:val="181818"/>
                <w:sz w:val="24"/>
                <w:szCs w:val="24"/>
                <w:lang w:val="ro-RO"/>
              </w:rPr>
            </w:pPr>
            <w:r w:rsidRPr="00142667">
              <w:rPr>
                <w:rFonts w:ascii="Arial Narrow" w:hAnsi="Arial Narrow"/>
                <w:b/>
                <w:bCs/>
                <w:color w:val="181818"/>
                <w:sz w:val="24"/>
                <w:szCs w:val="24"/>
                <w:lang w:val="ro-RO"/>
              </w:rPr>
              <w:t>2</w:t>
            </w:r>
          </w:p>
        </w:tc>
        <w:tc>
          <w:tcPr>
            <w:tcW w:w="1440" w:type="dxa"/>
          </w:tcPr>
          <w:p w14:paraId="4768A650" w14:textId="77777777" w:rsidR="00943EB0" w:rsidRPr="00AB721C" w:rsidRDefault="00943EB0" w:rsidP="00AB721C">
            <w:pPr>
              <w:pStyle w:val="ListParagraph"/>
              <w:spacing w:after="0" w:line="240" w:lineRule="auto"/>
              <w:ind w:left="0"/>
              <w:jc w:val="both"/>
              <w:rPr>
                <w:rFonts w:ascii="Arial Narrow" w:hAnsi="Arial Narrow"/>
                <w:color w:val="181818"/>
                <w:sz w:val="24"/>
                <w:szCs w:val="24"/>
                <w:lang w:val="ro-RO"/>
              </w:rPr>
            </w:pPr>
          </w:p>
        </w:tc>
      </w:tr>
      <w:tr w:rsidR="00943EB0" w:rsidRPr="00AB721C" w14:paraId="08F5FD76" w14:textId="77777777" w:rsidTr="00AB721C">
        <w:tc>
          <w:tcPr>
            <w:tcW w:w="828" w:type="dxa"/>
            <w:tcBorders>
              <w:bottom w:val="single" w:sz="4" w:space="0" w:color="auto"/>
            </w:tcBorders>
          </w:tcPr>
          <w:p w14:paraId="4EF117C4" w14:textId="77777777" w:rsidR="00943EB0" w:rsidRDefault="00943EB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260" w:type="dxa"/>
            <w:gridSpan w:val="2"/>
            <w:tcBorders>
              <w:bottom w:val="single" w:sz="4" w:space="0" w:color="auto"/>
            </w:tcBorders>
          </w:tcPr>
          <w:p w14:paraId="12298A4E" w14:textId="77777777" w:rsidR="00943EB0" w:rsidRPr="00943EB0" w:rsidRDefault="00943EB0" w:rsidP="00943EB0">
            <w:pPr>
              <w:pStyle w:val="ListParagraph"/>
              <w:spacing w:after="0" w:line="240" w:lineRule="auto"/>
              <w:ind w:left="0"/>
              <w:rPr>
                <w:rFonts w:ascii="Arial Narrow" w:hAnsi="Arial Narrow"/>
                <w:sz w:val="24"/>
                <w:szCs w:val="24"/>
              </w:rPr>
            </w:pPr>
            <w:r w:rsidRPr="00943EB0">
              <w:rPr>
                <w:rFonts w:ascii="Arial Narrow" w:hAnsi="Arial Narrow"/>
                <w:sz w:val="24"/>
                <w:szCs w:val="24"/>
              </w:rPr>
              <w:t>Metode spectrofotometrice aplicate în analiza cantitativă a substanţelor medicamentoase din forme farmaceutice, 12-14.03.2020</w:t>
            </w:r>
          </w:p>
        </w:tc>
        <w:tc>
          <w:tcPr>
            <w:tcW w:w="1620" w:type="dxa"/>
          </w:tcPr>
          <w:p w14:paraId="5EAB8C7B" w14:textId="77777777" w:rsidR="00943EB0" w:rsidRPr="00142667" w:rsidRDefault="00142667" w:rsidP="00142667">
            <w:pPr>
              <w:pStyle w:val="ListParagraph"/>
              <w:spacing w:after="0" w:line="240" w:lineRule="auto"/>
              <w:ind w:left="0"/>
              <w:jc w:val="center"/>
              <w:rPr>
                <w:rFonts w:ascii="Arial Narrow" w:hAnsi="Arial Narrow"/>
                <w:b/>
                <w:bCs/>
                <w:color w:val="181818"/>
                <w:sz w:val="24"/>
                <w:szCs w:val="24"/>
                <w:lang w:val="ro-RO"/>
              </w:rPr>
            </w:pPr>
            <w:r w:rsidRPr="00142667">
              <w:rPr>
                <w:rFonts w:ascii="Arial Narrow" w:hAnsi="Arial Narrow"/>
                <w:b/>
                <w:bCs/>
                <w:color w:val="181818"/>
                <w:sz w:val="24"/>
                <w:szCs w:val="24"/>
                <w:lang w:val="ro-RO"/>
              </w:rPr>
              <w:t>2</w:t>
            </w:r>
          </w:p>
        </w:tc>
        <w:tc>
          <w:tcPr>
            <w:tcW w:w="1440" w:type="dxa"/>
          </w:tcPr>
          <w:p w14:paraId="763922B9" w14:textId="77777777" w:rsidR="00943EB0" w:rsidRPr="00AB721C" w:rsidRDefault="00943EB0" w:rsidP="00AB721C">
            <w:pPr>
              <w:pStyle w:val="ListParagraph"/>
              <w:spacing w:after="0" w:line="240" w:lineRule="auto"/>
              <w:ind w:left="0"/>
              <w:jc w:val="both"/>
              <w:rPr>
                <w:rFonts w:ascii="Arial Narrow" w:hAnsi="Arial Narrow"/>
                <w:color w:val="181818"/>
                <w:sz w:val="24"/>
                <w:szCs w:val="24"/>
                <w:lang w:val="ro-RO"/>
              </w:rPr>
            </w:pPr>
          </w:p>
        </w:tc>
      </w:tr>
      <w:tr w:rsidR="006B61F6" w:rsidRPr="00AB721C" w14:paraId="6A02245C" w14:textId="77777777" w:rsidTr="00AB721C">
        <w:tc>
          <w:tcPr>
            <w:tcW w:w="828" w:type="dxa"/>
            <w:tcBorders>
              <w:left w:val="nil"/>
              <w:bottom w:val="nil"/>
              <w:right w:val="nil"/>
            </w:tcBorders>
          </w:tcPr>
          <w:p w14:paraId="60093ADB" w14:textId="77777777"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5D23DD17" w14:textId="77777777"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43E5AD06" w14:textId="77777777" w:rsidR="006B61F6" w:rsidRPr="00142667" w:rsidRDefault="00142667" w:rsidP="00142667">
            <w:pPr>
              <w:pStyle w:val="ListParagraph"/>
              <w:spacing w:after="0" w:line="240" w:lineRule="auto"/>
              <w:ind w:left="0"/>
              <w:jc w:val="center"/>
              <w:rPr>
                <w:rFonts w:ascii="Arial Narrow" w:hAnsi="Arial Narrow"/>
                <w:b/>
                <w:bCs/>
                <w:color w:val="181818"/>
                <w:sz w:val="24"/>
                <w:szCs w:val="24"/>
                <w:lang w:val="ro-RO"/>
              </w:rPr>
            </w:pPr>
            <w:r w:rsidRPr="00142667">
              <w:rPr>
                <w:rFonts w:ascii="Arial Narrow" w:hAnsi="Arial Narrow"/>
                <w:b/>
                <w:bCs/>
                <w:color w:val="181818"/>
                <w:sz w:val="24"/>
                <w:szCs w:val="24"/>
                <w:lang w:val="ro-RO"/>
              </w:rPr>
              <w:t>12</w:t>
            </w:r>
          </w:p>
        </w:tc>
        <w:tc>
          <w:tcPr>
            <w:tcW w:w="1440" w:type="dxa"/>
            <w:shd w:val="clear" w:color="auto" w:fill="D9D9D9"/>
          </w:tcPr>
          <w:p w14:paraId="5D2B87B5" w14:textId="77777777" w:rsidR="006B61F6" w:rsidRPr="00AB721C" w:rsidRDefault="006B61F6" w:rsidP="00AB721C">
            <w:pPr>
              <w:pStyle w:val="ListParagraph"/>
              <w:spacing w:after="0" w:line="240" w:lineRule="auto"/>
              <w:ind w:left="0"/>
              <w:jc w:val="both"/>
              <w:rPr>
                <w:rFonts w:ascii="Arial Narrow" w:hAnsi="Arial Narrow"/>
                <w:color w:val="181818"/>
                <w:sz w:val="24"/>
                <w:szCs w:val="24"/>
                <w:lang w:val="ro-RO"/>
              </w:rPr>
            </w:pPr>
          </w:p>
        </w:tc>
      </w:tr>
    </w:tbl>
    <w:p w14:paraId="6F39D60E" w14:textId="77777777" w:rsidR="00423754" w:rsidRPr="006B61F6" w:rsidRDefault="00091120" w:rsidP="001276EA">
      <w:pPr>
        <w:spacing w:after="0" w:line="240" w:lineRule="auto"/>
        <w:jc w:val="both"/>
        <w:rPr>
          <w:rFonts w:ascii="Arial Narrow" w:hAnsi="Arial Narrow"/>
          <w:b/>
          <w:color w:val="0000FF"/>
          <w:sz w:val="28"/>
          <w:szCs w:val="28"/>
          <w:lang w:val="ro-RO"/>
        </w:rPr>
      </w:pPr>
      <w:r>
        <w:rPr>
          <w:rFonts w:ascii="Arial Narrow" w:hAnsi="Arial Narrow"/>
          <w:b/>
          <w:color w:val="0000FF"/>
          <w:sz w:val="28"/>
          <w:szCs w:val="28"/>
          <w:lang w:val="ro-RO"/>
        </w:rPr>
        <w:t>I.</w:t>
      </w:r>
      <w:r w:rsidR="006B61F6" w:rsidRPr="006B61F6">
        <w:rPr>
          <w:rFonts w:ascii="Arial Narrow" w:hAnsi="Arial Narrow"/>
          <w:b/>
          <w:color w:val="0000FF"/>
          <w:sz w:val="28"/>
          <w:szCs w:val="28"/>
          <w:lang w:val="ro-RO"/>
        </w:rPr>
        <w:t>d.</w:t>
      </w:r>
      <w:r>
        <w:rPr>
          <w:rFonts w:ascii="Arial Narrow" w:hAnsi="Arial Narrow"/>
          <w:b/>
          <w:color w:val="0000FF"/>
          <w:sz w:val="28"/>
          <w:szCs w:val="28"/>
          <w:lang w:val="ro-RO"/>
        </w:rPr>
        <w:t xml:space="preserve"> </w:t>
      </w:r>
      <w:r w:rsidR="006B61F6" w:rsidRPr="006B61F6">
        <w:rPr>
          <w:rFonts w:ascii="Arial Narrow" w:hAnsi="Arial Narrow"/>
          <w:b/>
          <w:color w:val="0000FF"/>
          <w:sz w:val="28"/>
          <w:szCs w:val="28"/>
          <w:lang w:val="ro-RO"/>
        </w:rPr>
        <w:t>Lucrări de  licenţă</w:t>
      </w:r>
      <w:r w:rsidR="006B61F6">
        <w:rPr>
          <w:rFonts w:ascii="Arial Narrow" w:hAnsi="Arial Narrow"/>
          <w:b/>
          <w:color w:val="0000FF"/>
          <w:sz w:val="28"/>
          <w:szCs w:val="28"/>
          <w:lang w:val="ro-RO"/>
        </w:rPr>
        <w:t xml:space="preserve"> </w:t>
      </w:r>
      <w:r w:rsidR="006B61F6" w:rsidRPr="006B61F6">
        <w:rPr>
          <w:rFonts w:ascii="Arial Narrow" w:hAnsi="Arial Narrow"/>
          <w:b/>
          <w:color w:val="0000FF"/>
          <w:sz w:val="28"/>
          <w:szCs w:val="28"/>
          <w:lang w:val="ro-RO"/>
        </w:rPr>
        <w:t>/</w:t>
      </w:r>
      <w:r w:rsidR="006B61F6">
        <w:rPr>
          <w:rFonts w:ascii="Arial Narrow" w:hAnsi="Arial Narrow"/>
          <w:b/>
          <w:color w:val="0000FF"/>
          <w:sz w:val="28"/>
          <w:szCs w:val="28"/>
          <w:lang w:val="ro-RO"/>
        </w:rPr>
        <w:t xml:space="preserve"> </w:t>
      </w:r>
      <w:r w:rsidR="006B61F6" w:rsidRPr="006B61F6">
        <w:rPr>
          <w:rFonts w:ascii="Arial Narrow" w:hAnsi="Arial Narrow"/>
          <w:b/>
          <w:color w:val="0000FF"/>
          <w:sz w:val="28"/>
          <w:szCs w:val="28"/>
          <w:lang w:val="ro-RO"/>
        </w:rPr>
        <w:t>disertaţie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8463"/>
        <w:gridCol w:w="1619"/>
        <w:gridCol w:w="1615"/>
        <w:gridCol w:w="1429"/>
      </w:tblGrid>
      <w:tr w:rsidR="006B61F6" w:rsidRPr="00AB721C" w14:paraId="5C2E8CC8" w14:textId="77777777" w:rsidTr="00AB721C">
        <w:tc>
          <w:tcPr>
            <w:tcW w:w="828" w:type="dxa"/>
            <w:shd w:val="clear" w:color="auto" w:fill="FFFF99"/>
          </w:tcPr>
          <w:p w14:paraId="18D5C1DD" w14:textId="77777777" w:rsidR="006B61F6" w:rsidRPr="00AB721C" w:rsidRDefault="0039742A" w:rsidP="00AB721C">
            <w:pPr>
              <w:pStyle w:val="ListParagraph"/>
              <w:spacing w:after="0" w:line="240" w:lineRule="auto"/>
              <w:ind w:left="0"/>
              <w:jc w:val="both"/>
              <w:rPr>
                <w:rFonts w:ascii="Arial Narrow" w:hAnsi="Arial Narrow"/>
                <w:b/>
                <w:color w:val="181818"/>
                <w:sz w:val="24"/>
                <w:szCs w:val="24"/>
                <w:lang w:val="ro-RO"/>
              </w:rPr>
            </w:pPr>
            <w:bookmarkStart w:id="0" w:name="_Hlk93045096"/>
            <w:r w:rsidRPr="00AB721C">
              <w:rPr>
                <w:rFonts w:ascii="Times New Roman" w:hAnsi="Times New Roman"/>
                <w:color w:val="181818"/>
                <w:sz w:val="24"/>
                <w:szCs w:val="24"/>
                <w:lang w:val="ro-RO"/>
              </w:rPr>
              <w:t>.</w:t>
            </w:r>
            <w:r w:rsidR="006B61F6" w:rsidRPr="00AB721C">
              <w:rPr>
                <w:rFonts w:ascii="Arial Narrow" w:hAnsi="Arial Narrow"/>
                <w:b/>
                <w:color w:val="181818"/>
                <w:sz w:val="24"/>
                <w:szCs w:val="24"/>
                <w:lang w:val="ro-RO"/>
              </w:rPr>
              <w:t>Nr.</w:t>
            </w:r>
          </w:p>
          <w:p w14:paraId="5B7AE89E"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I.d.1.</w:t>
            </w:r>
          </w:p>
        </w:tc>
        <w:tc>
          <w:tcPr>
            <w:tcW w:w="8640" w:type="dxa"/>
            <w:shd w:val="clear" w:color="auto" w:fill="FFFF99"/>
          </w:tcPr>
          <w:p w14:paraId="153ACB1F"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0B8F0FF3" w14:textId="77777777" w:rsidR="006B61F6" w:rsidRPr="00AB721C" w:rsidRDefault="006B61F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Lucrări de  licenţă/disertaţie îndrumate</w:t>
            </w:r>
          </w:p>
        </w:tc>
        <w:tc>
          <w:tcPr>
            <w:tcW w:w="1620" w:type="dxa"/>
            <w:shd w:val="clear" w:color="auto" w:fill="FFFF99"/>
          </w:tcPr>
          <w:p w14:paraId="0A638CC9" w14:textId="77777777"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281CB4A4" w14:textId="77777777"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20" w:type="dxa"/>
            <w:shd w:val="clear" w:color="auto" w:fill="FFFF99"/>
          </w:tcPr>
          <w:p w14:paraId="704AC534" w14:textId="77777777"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7F7C3C9F" w14:textId="77777777" w:rsidR="006B61F6" w:rsidRPr="00AB721C" w:rsidRDefault="006B61F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142667" w:rsidRPr="00AB721C" w14:paraId="04F89C25" w14:textId="77777777" w:rsidTr="00AB721C">
        <w:tc>
          <w:tcPr>
            <w:tcW w:w="828" w:type="dxa"/>
          </w:tcPr>
          <w:p w14:paraId="00DBB997" w14:textId="77777777" w:rsidR="00142667" w:rsidRPr="00AB721C" w:rsidRDefault="00142667" w:rsidP="00142667">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086B7CAC" w14:textId="77777777" w:rsidR="00142667" w:rsidRPr="005B28BA" w:rsidRDefault="00CA19D3" w:rsidP="00142667">
            <w:pPr>
              <w:pStyle w:val="ListParagraph"/>
              <w:spacing w:after="0" w:line="240" w:lineRule="auto"/>
              <w:ind w:left="0"/>
              <w:jc w:val="both"/>
              <w:rPr>
                <w:rFonts w:ascii="Arial Narrow" w:hAnsi="Arial Narrow"/>
                <w:color w:val="181818"/>
                <w:sz w:val="24"/>
                <w:szCs w:val="24"/>
              </w:rPr>
            </w:pPr>
            <w:r w:rsidRPr="00CA19D3">
              <w:rPr>
                <w:rFonts w:ascii="Arial Narrow" w:hAnsi="Arial Narrow"/>
                <w:b/>
                <w:bCs/>
                <w:color w:val="181818"/>
                <w:sz w:val="24"/>
                <w:szCs w:val="24"/>
                <w:lang w:val="ro-RO"/>
              </w:rPr>
              <w:t>61</w:t>
            </w:r>
            <w:r>
              <w:rPr>
                <w:rFonts w:ascii="Arial Narrow" w:hAnsi="Arial Narrow"/>
                <w:color w:val="181818"/>
                <w:sz w:val="24"/>
                <w:szCs w:val="24"/>
                <w:lang w:val="ro-RO"/>
              </w:rPr>
              <w:t xml:space="preserve"> de lucrări de licență îndrumate</w:t>
            </w:r>
          </w:p>
        </w:tc>
        <w:tc>
          <w:tcPr>
            <w:tcW w:w="1620" w:type="dxa"/>
          </w:tcPr>
          <w:p w14:paraId="1E9A8969" w14:textId="77777777" w:rsidR="00142667" w:rsidRPr="00CA19D3" w:rsidRDefault="00CA19D3" w:rsidP="00CA19D3">
            <w:pPr>
              <w:pStyle w:val="ListParagraph"/>
              <w:spacing w:after="0" w:line="240" w:lineRule="auto"/>
              <w:ind w:left="0"/>
              <w:jc w:val="center"/>
              <w:rPr>
                <w:rFonts w:ascii="Arial Narrow" w:hAnsi="Arial Narrow"/>
                <w:b/>
                <w:bCs/>
                <w:color w:val="181818"/>
                <w:sz w:val="24"/>
                <w:szCs w:val="24"/>
                <w:lang w:val="ro-RO"/>
              </w:rPr>
            </w:pPr>
            <w:r w:rsidRPr="00CA19D3">
              <w:rPr>
                <w:rFonts w:ascii="Arial Narrow" w:hAnsi="Arial Narrow"/>
                <w:b/>
                <w:bCs/>
                <w:color w:val="181818"/>
                <w:sz w:val="24"/>
                <w:szCs w:val="24"/>
                <w:lang w:val="ro-RO"/>
              </w:rPr>
              <w:t>122</w:t>
            </w:r>
          </w:p>
        </w:tc>
        <w:tc>
          <w:tcPr>
            <w:tcW w:w="1440" w:type="dxa"/>
          </w:tcPr>
          <w:p w14:paraId="29964598" w14:textId="77777777" w:rsidR="00142667" w:rsidRPr="00AB721C" w:rsidRDefault="00142667" w:rsidP="00142667">
            <w:pPr>
              <w:pStyle w:val="ListParagraph"/>
              <w:spacing w:after="0" w:line="240" w:lineRule="auto"/>
              <w:ind w:left="0"/>
              <w:jc w:val="both"/>
              <w:rPr>
                <w:rFonts w:ascii="Arial Narrow" w:hAnsi="Arial Narrow"/>
                <w:color w:val="181818"/>
                <w:sz w:val="24"/>
                <w:szCs w:val="24"/>
                <w:lang w:val="ro-RO"/>
              </w:rPr>
            </w:pPr>
          </w:p>
        </w:tc>
      </w:tr>
      <w:tr w:rsidR="00142667" w:rsidRPr="00AB721C" w14:paraId="6DDF5371" w14:textId="77777777" w:rsidTr="00AB721C">
        <w:tc>
          <w:tcPr>
            <w:tcW w:w="828" w:type="dxa"/>
            <w:tcBorders>
              <w:left w:val="nil"/>
              <w:bottom w:val="nil"/>
              <w:right w:val="nil"/>
            </w:tcBorders>
          </w:tcPr>
          <w:p w14:paraId="508AF0F3" w14:textId="77777777" w:rsidR="00142667" w:rsidRPr="00AB721C" w:rsidRDefault="00142667" w:rsidP="00142667">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7D4A70A1" w14:textId="77777777" w:rsidR="00142667" w:rsidRPr="00AB721C" w:rsidRDefault="00142667" w:rsidP="00142667">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2BCFCA9F" w14:textId="77777777" w:rsidR="00142667" w:rsidRPr="00CA19D3" w:rsidRDefault="00CA19D3" w:rsidP="00CA19D3">
            <w:pPr>
              <w:pStyle w:val="ListParagraph"/>
              <w:spacing w:after="0" w:line="240" w:lineRule="auto"/>
              <w:ind w:left="0"/>
              <w:jc w:val="center"/>
              <w:rPr>
                <w:rFonts w:ascii="Arial Narrow" w:hAnsi="Arial Narrow"/>
                <w:b/>
                <w:bCs/>
                <w:color w:val="181818"/>
                <w:sz w:val="24"/>
                <w:szCs w:val="24"/>
                <w:lang w:val="ro-RO"/>
              </w:rPr>
            </w:pPr>
            <w:r w:rsidRPr="00CA19D3">
              <w:rPr>
                <w:rFonts w:ascii="Arial Narrow" w:hAnsi="Arial Narrow"/>
                <w:b/>
                <w:bCs/>
                <w:color w:val="181818"/>
                <w:sz w:val="24"/>
                <w:szCs w:val="24"/>
                <w:lang w:val="ro-RO"/>
              </w:rPr>
              <w:t>122</w:t>
            </w:r>
          </w:p>
        </w:tc>
        <w:tc>
          <w:tcPr>
            <w:tcW w:w="1440" w:type="dxa"/>
            <w:shd w:val="clear" w:color="auto" w:fill="D9D9D9"/>
          </w:tcPr>
          <w:p w14:paraId="5D9D1299" w14:textId="77777777" w:rsidR="00142667" w:rsidRPr="00AB721C" w:rsidRDefault="00142667" w:rsidP="00142667">
            <w:pPr>
              <w:pStyle w:val="ListParagraph"/>
              <w:spacing w:after="0" w:line="240" w:lineRule="auto"/>
              <w:ind w:left="0"/>
              <w:jc w:val="both"/>
              <w:rPr>
                <w:rFonts w:ascii="Arial Narrow" w:hAnsi="Arial Narrow"/>
                <w:color w:val="181818"/>
                <w:sz w:val="24"/>
                <w:szCs w:val="24"/>
                <w:lang w:val="ro-RO"/>
              </w:rPr>
            </w:pPr>
          </w:p>
        </w:tc>
      </w:tr>
      <w:bookmarkEnd w:id="0"/>
    </w:tbl>
    <w:p w14:paraId="2B910A6A" w14:textId="77777777" w:rsidR="00882A3C" w:rsidRDefault="00882A3C" w:rsidP="001276EA">
      <w:pPr>
        <w:spacing w:after="0" w:line="240" w:lineRule="auto"/>
        <w:jc w:val="center"/>
        <w:rPr>
          <w:rFonts w:ascii="Arial Narrow" w:hAnsi="Arial Narrow"/>
          <w:b/>
          <w:color w:val="FF0000"/>
          <w:sz w:val="32"/>
          <w:szCs w:val="32"/>
          <w:lang w:val="ro-RO"/>
        </w:rPr>
      </w:pPr>
    </w:p>
    <w:p w14:paraId="764961CA" w14:textId="77777777" w:rsidR="00882A3C" w:rsidRDefault="00882A3C" w:rsidP="001276EA">
      <w:pPr>
        <w:spacing w:after="0" w:line="240" w:lineRule="auto"/>
        <w:jc w:val="center"/>
        <w:rPr>
          <w:rFonts w:ascii="Arial Narrow" w:hAnsi="Arial Narrow"/>
          <w:b/>
          <w:color w:val="FF0000"/>
          <w:sz w:val="32"/>
          <w:szCs w:val="32"/>
          <w:lang w:val="ro-RO"/>
        </w:rPr>
      </w:pPr>
    </w:p>
    <w:p w14:paraId="7839880D" w14:textId="77777777" w:rsidR="00882A3C" w:rsidRDefault="00882A3C" w:rsidP="001276EA">
      <w:pPr>
        <w:spacing w:after="0" w:line="240" w:lineRule="auto"/>
        <w:jc w:val="center"/>
        <w:rPr>
          <w:rFonts w:ascii="Arial Narrow" w:hAnsi="Arial Narrow"/>
          <w:b/>
          <w:color w:val="FF0000"/>
          <w:sz w:val="32"/>
          <w:szCs w:val="32"/>
          <w:lang w:val="ro-RO"/>
        </w:rPr>
      </w:pPr>
    </w:p>
    <w:p w14:paraId="52255CB9" w14:textId="77777777" w:rsidR="00882A3C" w:rsidRDefault="00882A3C" w:rsidP="001276EA">
      <w:pPr>
        <w:spacing w:after="0" w:line="240" w:lineRule="auto"/>
        <w:jc w:val="center"/>
        <w:rPr>
          <w:rFonts w:ascii="Arial Narrow" w:hAnsi="Arial Narrow"/>
          <w:b/>
          <w:color w:val="FF0000"/>
          <w:sz w:val="32"/>
          <w:szCs w:val="32"/>
          <w:lang w:val="ro-RO"/>
        </w:rPr>
      </w:pPr>
    </w:p>
    <w:p w14:paraId="7E6304BD" w14:textId="77777777" w:rsidR="00882A3C" w:rsidRDefault="00882A3C" w:rsidP="001276EA">
      <w:pPr>
        <w:spacing w:after="0" w:line="240" w:lineRule="auto"/>
        <w:jc w:val="center"/>
        <w:rPr>
          <w:rFonts w:ascii="Arial Narrow" w:hAnsi="Arial Narrow"/>
          <w:b/>
          <w:color w:val="FF0000"/>
          <w:sz w:val="32"/>
          <w:szCs w:val="32"/>
          <w:lang w:val="ro-RO"/>
        </w:rPr>
      </w:pPr>
    </w:p>
    <w:p w14:paraId="37B9B734" w14:textId="77777777" w:rsidR="00882A3C" w:rsidRDefault="00882A3C" w:rsidP="001276EA">
      <w:pPr>
        <w:spacing w:after="0" w:line="240" w:lineRule="auto"/>
        <w:jc w:val="center"/>
        <w:rPr>
          <w:rFonts w:ascii="Arial Narrow" w:hAnsi="Arial Narrow"/>
          <w:b/>
          <w:color w:val="FF0000"/>
          <w:sz w:val="32"/>
          <w:szCs w:val="32"/>
          <w:lang w:val="ro-RO"/>
        </w:rPr>
      </w:pPr>
    </w:p>
    <w:p w14:paraId="6AB61922" w14:textId="77777777" w:rsidR="00882A3C" w:rsidRDefault="00882A3C" w:rsidP="001276EA">
      <w:pPr>
        <w:spacing w:after="0" w:line="240" w:lineRule="auto"/>
        <w:jc w:val="center"/>
        <w:rPr>
          <w:rFonts w:ascii="Arial Narrow" w:hAnsi="Arial Narrow"/>
          <w:b/>
          <w:color w:val="FF0000"/>
          <w:sz w:val="32"/>
          <w:szCs w:val="32"/>
          <w:lang w:val="ro-RO"/>
        </w:rPr>
      </w:pPr>
    </w:p>
    <w:p w14:paraId="66EF25FC" w14:textId="77777777" w:rsidR="00882A3C" w:rsidRDefault="00882A3C" w:rsidP="001276EA">
      <w:pPr>
        <w:spacing w:after="0" w:line="240" w:lineRule="auto"/>
        <w:jc w:val="center"/>
        <w:rPr>
          <w:rFonts w:ascii="Arial Narrow" w:hAnsi="Arial Narrow"/>
          <w:b/>
          <w:color w:val="FF0000"/>
          <w:sz w:val="32"/>
          <w:szCs w:val="32"/>
          <w:lang w:val="ro-RO"/>
        </w:rPr>
      </w:pPr>
    </w:p>
    <w:p w14:paraId="7F911F51" w14:textId="77777777" w:rsidR="0039742A" w:rsidRPr="001276EA" w:rsidRDefault="001336FD" w:rsidP="001276EA">
      <w:pPr>
        <w:spacing w:after="0" w:line="240" w:lineRule="auto"/>
        <w:jc w:val="center"/>
        <w:rPr>
          <w:rFonts w:ascii="Arial Narrow" w:hAnsi="Arial Narrow"/>
          <w:b/>
          <w:color w:val="FF0000"/>
          <w:sz w:val="32"/>
          <w:szCs w:val="32"/>
          <w:lang w:val="ro-RO"/>
        </w:rPr>
      </w:pPr>
      <w:r w:rsidRPr="001276EA">
        <w:rPr>
          <w:rFonts w:ascii="Arial Narrow" w:hAnsi="Arial Narrow"/>
          <w:b/>
          <w:color w:val="FF0000"/>
          <w:sz w:val="32"/>
          <w:szCs w:val="32"/>
          <w:lang w:val="ro-RO"/>
        </w:rPr>
        <w:lastRenderedPageBreak/>
        <w:t>CRITERIUL 2- ACTIVITATEA DE CERCETARE</w:t>
      </w:r>
      <w:r w:rsidR="0020043F" w:rsidRPr="001276EA">
        <w:rPr>
          <w:rFonts w:ascii="Arial Narrow" w:hAnsi="Arial Narrow"/>
          <w:b/>
          <w:color w:val="FF0000"/>
          <w:sz w:val="32"/>
          <w:szCs w:val="32"/>
          <w:lang w:val="ro-RO"/>
        </w:rPr>
        <w:t xml:space="preserve"> ŞTIINŢIFICĂ</w:t>
      </w:r>
    </w:p>
    <w:p w14:paraId="7D6B6068" w14:textId="77777777" w:rsidR="0039742A" w:rsidRDefault="00091120" w:rsidP="001276EA">
      <w:pPr>
        <w:spacing w:after="0" w:line="240" w:lineRule="auto"/>
        <w:jc w:val="both"/>
        <w:rPr>
          <w:rFonts w:ascii="Arial Narrow" w:hAnsi="Arial Narrow"/>
          <w:b/>
          <w:color w:val="0000FF"/>
          <w:sz w:val="28"/>
          <w:szCs w:val="28"/>
          <w:lang w:val="ro-RO"/>
        </w:rPr>
      </w:pPr>
      <w:r>
        <w:rPr>
          <w:rFonts w:ascii="Arial Narrow" w:hAnsi="Arial Narrow"/>
          <w:b/>
          <w:color w:val="0000FF"/>
          <w:sz w:val="28"/>
          <w:szCs w:val="28"/>
          <w:lang w:val="ro-RO"/>
        </w:rPr>
        <w:t>II.</w:t>
      </w:r>
      <w:r w:rsidR="006316BC">
        <w:rPr>
          <w:rFonts w:ascii="Arial Narrow" w:hAnsi="Arial Narrow"/>
          <w:b/>
          <w:color w:val="0000FF"/>
          <w:sz w:val="28"/>
          <w:szCs w:val="28"/>
          <w:lang w:val="ro-RO"/>
        </w:rPr>
        <w:t>a.</w:t>
      </w:r>
      <w:r>
        <w:rPr>
          <w:rFonts w:ascii="Arial Narrow" w:hAnsi="Arial Narrow"/>
          <w:b/>
          <w:color w:val="0000FF"/>
          <w:sz w:val="28"/>
          <w:szCs w:val="28"/>
          <w:lang w:val="ro-RO"/>
        </w:rPr>
        <w:t xml:space="preserve"> </w:t>
      </w:r>
      <w:r w:rsidR="0039742A" w:rsidRPr="006316BC">
        <w:rPr>
          <w:rFonts w:ascii="Arial Narrow" w:hAnsi="Arial Narrow"/>
          <w:b/>
          <w:color w:val="0000FF"/>
          <w:sz w:val="28"/>
          <w:szCs w:val="28"/>
          <w:lang w:val="ro-RO"/>
        </w:rPr>
        <w:t>G</w:t>
      </w:r>
      <w:r w:rsidR="006316BC">
        <w:rPr>
          <w:rFonts w:ascii="Arial Narrow" w:hAnsi="Arial Narrow"/>
          <w:b/>
          <w:color w:val="0000FF"/>
          <w:sz w:val="28"/>
          <w:szCs w:val="28"/>
          <w:lang w:val="ro-RO"/>
        </w:rPr>
        <w:t>rant</w:t>
      </w:r>
      <w:r w:rsidR="0039742A" w:rsidRPr="006316BC">
        <w:rPr>
          <w:rFonts w:ascii="Arial Narrow" w:hAnsi="Arial Narrow"/>
          <w:b/>
          <w:color w:val="0000FF"/>
          <w:sz w:val="28"/>
          <w:szCs w:val="28"/>
          <w:lang w:val="ro-RO"/>
        </w:rPr>
        <w:t xml:space="preserve"> de cercetare obținut prin competiție: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C96CB3" w:rsidRPr="00AB721C" w14:paraId="15FC2A7F" w14:textId="77777777" w:rsidTr="00AB721C">
        <w:tc>
          <w:tcPr>
            <w:tcW w:w="828" w:type="dxa"/>
            <w:shd w:val="clear" w:color="auto" w:fill="CCFFFF"/>
          </w:tcPr>
          <w:p w14:paraId="1B5E6AE6" w14:textId="77777777" w:rsidR="00C96CB3" w:rsidRPr="00AB721C" w:rsidRDefault="00C96CB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1037A970" w14:textId="77777777" w:rsidR="00C96CB3" w:rsidRPr="00AB721C" w:rsidRDefault="00C96CB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II.a.3.</w:t>
            </w:r>
          </w:p>
        </w:tc>
        <w:tc>
          <w:tcPr>
            <w:tcW w:w="8640" w:type="dxa"/>
            <w:shd w:val="clear" w:color="auto" w:fill="CCFFFF"/>
          </w:tcPr>
          <w:p w14:paraId="426BE3C9" w14:textId="77777777" w:rsidR="00C96CB3" w:rsidRPr="00AB721C" w:rsidRDefault="00C96CB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400E7567" w14:textId="77777777" w:rsidR="00C96CB3" w:rsidRPr="00AB721C" w:rsidRDefault="00C96CB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Director grant național</w:t>
            </w:r>
          </w:p>
        </w:tc>
        <w:tc>
          <w:tcPr>
            <w:tcW w:w="1620" w:type="dxa"/>
            <w:shd w:val="clear" w:color="auto" w:fill="CCFFFF"/>
          </w:tcPr>
          <w:p w14:paraId="05BAD307" w14:textId="77777777" w:rsidR="00C96CB3" w:rsidRPr="00AB721C" w:rsidRDefault="00C96CB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6B3E6884" w14:textId="77777777" w:rsidR="00C96CB3" w:rsidRPr="00AB721C" w:rsidRDefault="00C96CB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30</w:t>
            </w:r>
          </w:p>
        </w:tc>
        <w:tc>
          <w:tcPr>
            <w:tcW w:w="1620" w:type="dxa"/>
            <w:shd w:val="clear" w:color="auto" w:fill="CCFFFF"/>
          </w:tcPr>
          <w:p w14:paraId="543C79E7" w14:textId="77777777" w:rsidR="00C96CB3" w:rsidRPr="00AB721C" w:rsidRDefault="00C96CB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CCFFFF"/>
          </w:tcPr>
          <w:p w14:paraId="2F1D66C4" w14:textId="77777777" w:rsidR="00C96CB3" w:rsidRPr="00AB721C" w:rsidRDefault="00C96CB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C96CB3" w:rsidRPr="00AB721C" w14:paraId="50611AB4" w14:textId="77777777" w:rsidTr="00AB721C">
        <w:tc>
          <w:tcPr>
            <w:tcW w:w="828" w:type="dxa"/>
          </w:tcPr>
          <w:p w14:paraId="05F713F2" w14:textId="77777777" w:rsidR="00C96CB3" w:rsidRPr="00AB721C" w:rsidRDefault="00C96CB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72C4DB2A" w14:textId="77777777" w:rsidR="00C96CB3" w:rsidRPr="0089162F" w:rsidRDefault="0089162F" w:rsidP="00AB721C">
            <w:pPr>
              <w:pStyle w:val="ListParagraph"/>
              <w:spacing w:after="0" w:line="240" w:lineRule="auto"/>
              <w:ind w:left="0"/>
              <w:jc w:val="both"/>
              <w:rPr>
                <w:rFonts w:ascii="Arial Narrow" w:hAnsi="Arial Narrow" w:cs="Arial"/>
                <w:color w:val="181818"/>
                <w:sz w:val="24"/>
                <w:szCs w:val="24"/>
                <w:lang w:val="ro-RO"/>
              </w:rPr>
            </w:pPr>
            <w:r w:rsidRPr="0089162F">
              <w:rPr>
                <w:rFonts w:ascii="Arial Narrow" w:hAnsi="Arial Narrow" w:cs="Arial"/>
                <w:sz w:val="24"/>
                <w:szCs w:val="24"/>
              </w:rPr>
              <w:t>Complexity Science for Precision Pharmacy: Predicting Relevant Drug-Drug Interactions Using Complex Network Analysis” – HYPERION; 554PED/02.11.2020, în competiția PN-III-P2-2.1-PED-2019 (2020-2022)</w:t>
            </w:r>
          </w:p>
        </w:tc>
        <w:tc>
          <w:tcPr>
            <w:tcW w:w="1620" w:type="dxa"/>
          </w:tcPr>
          <w:p w14:paraId="0518D991" w14:textId="77777777" w:rsidR="00C96CB3" w:rsidRPr="0089162F" w:rsidRDefault="0089162F" w:rsidP="0089162F">
            <w:pPr>
              <w:pStyle w:val="ListParagraph"/>
              <w:spacing w:after="0" w:line="240" w:lineRule="auto"/>
              <w:ind w:left="0"/>
              <w:jc w:val="center"/>
              <w:rPr>
                <w:rFonts w:ascii="Arial Narrow" w:hAnsi="Arial Narrow" w:cs="Arial"/>
                <w:b/>
                <w:bCs/>
                <w:color w:val="181818"/>
                <w:sz w:val="24"/>
                <w:szCs w:val="24"/>
                <w:lang w:val="ro-RO"/>
              </w:rPr>
            </w:pPr>
            <w:r w:rsidRPr="0089162F">
              <w:rPr>
                <w:rFonts w:ascii="Arial Narrow" w:hAnsi="Arial Narrow" w:cs="Arial"/>
                <w:b/>
                <w:bCs/>
                <w:color w:val="181818"/>
                <w:sz w:val="24"/>
                <w:szCs w:val="24"/>
                <w:lang w:val="ro-RO"/>
              </w:rPr>
              <w:t>30</w:t>
            </w:r>
          </w:p>
        </w:tc>
        <w:tc>
          <w:tcPr>
            <w:tcW w:w="1440" w:type="dxa"/>
          </w:tcPr>
          <w:p w14:paraId="255F342B" w14:textId="77777777" w:rsidR="00C96CB3" w:rsidRPr="00AB721C" w:rsidRDefault="00C96CB3" w:rsidP="00AB721C">
            <w:pPr>
              <w:pStyle w:val="ListParagraph"/>
              <w:spacing w:after="0" w:line="240" w:lineRule="auto"/>
              <w:ind w:left="0"/>
              <w:jc w:val="both"/>
              <w:rPr>
                <w:rFonts w:ascii="Arial Narrow" w:hAnsi="Arial Narrow"/>
                <w:color w:val="181818"/>
                <w:sz w:val="24"/>
                <w:szCs w:val="24"/>
                <w:lang w:val="ro-RO"/>
              </w:rPr>
            </w:pPr>
          </w:p>
        </w:tc>
      </w:tr>
      <w:tr w:rsidR="00C96CB3" w:rsidRPr="00AB721C" w14:paraId="07BD282B" w14:textId="77777777" w:rsidTr="00AB721C">
        <w:tc>
          <w:tcPr>
            <w:tcW w:w="828" w:type="dxa"/>
            <w:tcBorders>
              <w:left w:val="nil"/>
              <w:bottom w:val="nil"/>
              <w:right w:val="nil"/>
            </w:tcBorders>
          </w:tcPr>
          <w:p w14:paraId="384A575D" w14:textId="77777777" w:rsidR="00C96CB3" w:rsidRPr="00AB721C" w:rsidRDefault="00C96CB3"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17065AD0" w14:textId="77777777" w:rsidR="00C96CB3" w:rsidRPr="0089162F" w:rsidRDefault="00C96CB3" w:rsidP="00AB721C">
            <w:pPr>
              <w:pStyle w:val="ListParagraph"/>
              <w:spacing w:after="0" w:line="240" w:lineRule="auto"/>
              <w:ind w:left="0"/>
              <w:jc w:val="both"/>
              <w:rPr>
                <w:rFonts w:ascii="Arial Narrow" w:hAnsi="Arial Narrow" w:cs="Arial"/>
                <w:color w:val="181818"/>
                <w:sz w:val="24"/>
                <w:szCs w:val="24"/>
                <w:lang w:val="ro-RO"/>
              </w:rPr>
            </w:pPr>
          </w:p>
        </w:tc>
        <w:tc>
          <w:tcPr>
            <w:tcW w:w="1620" w:type="dxa"/>
            <w:shd w:val="clear" w:color="auto" w:fill="D9D9D9"/>
          </w:tcPr>
          <w:p w14:paraId="69D690BC" w14:textId="77777777" w:rsidR="00C96CB3" w:rsidRPr="0089162F" w:rsidRDefault="0089162F" w:rsidP="0089162F">
            <w:pPr>
              <w:pStyle w:val="ListParagraph"/>
              <w:spacing w:after="0" w:line="240" w:lineRule="auto"/>
              <w:ind w:left="0"/>
              <w:jc w:val="center"/>
              <w:rPr>
                <w:rFonts w:ascii="Arial Narrow" w:hAnsi="Arial Narrow" w:cs="Arial"/>
                <w:b/>
                <w:bCs/>
                <w:color w:val="181818"/>
                <w:sz w:val="24"/>
                <w:szCs w:val="24"/>
                <w:lang w:val="ro-RO"/>
              </w:rPr>
            </w:pPr>
            <w:r w:rsidRPr="0089162F">
              <w:rPr>
                <w:rFonts w:ascii="Arial Narrow" w:hAnsi="Arial Narrow" w:cs="Arial"/>
                <w:b/>
                <w:bCs/>
                <w:color w:val="181818"/>
                <w:sz w:val="24"/>
                <w:szCs w:val="24"/>
                <w:lang w:val="ro-RO"/>
              </w:rPr>
              <w:t>30</w:t>
            </w:r>
          </w:p>
        </w:tc>
        <w:tc>
          <w:tcPr>
            <w:tcW w:w="1440" w:type="dxa"/>
            <w:shd w:val="clear" w:color="auto" w:fill="D9D9D9"/>
          </w:tcPr>
          <w:p w14:paraId="677B7ED2" w14:textId="77777777" w:rsidR="00C96CB3" w:rsidRPr="00AB721C" w:rsidRDefault="00C96CB3" w:rsidP="00AB721C">
            <w:pPr>
              <w:pStyle w:val="ListParagraph"/>
              <w:spacing w:after="0" w:line="240" w:lineRule="auto"/>
              <w:ind w:left="0"/>
              <w:jc w:val="both"/>
              <w:rPr>
                <w:rFonts w:ascii="Arial Narrow" w:hAnsi="Arial Narrow"/>
                <w:color w:val="181818"/>
                <w:sz w:val="24"/>
                <w:szCs w:val="24"/>
                <w:lang w:val="ro-RO"/>
              </w:rPr>
            </w:pPr>
          </w:p>
        </w:tc>
      </w:tr>
    </w:tbl>
    <w:p w14:paraId="7EBA9FFB" w14:textId="77777777" w:rsidR="00207DB1" w:rsidRDefault="00207DB1"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2"/>
        <w:gridCol w:w="1619"/>
        <w:gridCol w:w="1615"/>
        <w:gridCol w:w="1429"/>
      </w:tblGrid>
      <w:tr w:rsidR="0047456D" w:rsidRPr="00AB721C" w14:paraId="01B3575B" w14:textId="77777777" w:rsidTr="00AB721C">
        <w:tc>
          <w:tcPr>
            <w:tcW w:w="828" w:type="dxa"/>
            <w:shd w:val="clear" w:color="auto" w:fill="CCFFFF"/>
          </w:tcPr>
          <w:p w14:paraId="58986062"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68B687B6"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II.a.5.</w:t>
            </w:r>
          </w:p>
        </w:tc>
        <w:tc>
          <w:tcPr>
            <w:tcW w:w="8640" w:type="dxa"/>
            <w:shd w:val="clear" w:color="auto" w:fill="CCFFFF"/>
          </w:tcPr>
          <w:p w14:paraId="3D81317A"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2053DF6D" w14:textId="77777777" w:rsidR="0047456D" w:rsidRPr="00AB721C" w:rsidRDefault="001E16A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Membru în colectiv internațional</w:t>
            </w:r>
          </w:p>
        </w:tc>
        <w:tc>
          <w:tcPr>
            <w:tcW w:w="1620" w:type="dxa"/>
            <w:shd w:val="clear" w:color="auto" w:fill="CCFFFF"/>
          </w:tcPr>
          <w:p w14:paraId="4CAF24B9" w14:textId="77777777"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7620BC06" w14:textId="77777777"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10</w:t>
            </w:r>
          </w:p>
        </w:tc>
        <w:tc>
          <w:tcPr>
            <w:tcW w:w="1620" w:type="dxa"/>
            <w:shd w:val="clear" w:color="auto" w:fill="CCFFFF"/>
          </w:tcPr>
          <w:p w14:paraId="60DA24D1" w14:textId="77777777"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CCFFFF"/>
          </w:tcPr>
          <w:p w14:paraId="2BC362D5" w14:textId="77777777" w:rsidR="0047456D" w:rsidRPr="00AB721C" w:rsidRDefault="0047456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7456D" w:rsidRPr="00AB721C" w14:paraId="26E7D292" w14:textId="77777777" w:rsidTr="00AB721C">
        <w:tc>
          <w:tcPr>
            <w:tcW w:w="828" w:type="dxa"/>
          </w:tcPr>
          <w:p w14:paraId="582AE698"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00DD3954" w14:textId="77777777" w:rsidR="0047456D" w:rsidRPr="00225CBE" w:rsidRDefault="00225CBE" w:rsidP="00FE6BBA">
            <w:pPr>
              <w:pStyle w:val="CVNormal"/>
              <w:ind w:left="0"/>
              <w:rPr>
                <w:sz w:val="24"/>
                <w:szCs w:val="24"/>
              </w:rPr>
            </w:pPr>
            <w:r w:rsidRPr="0089162F">
              <w:rPr>
                <w:sz w:val="24"/>
                <w:szCs w:val="24"/>
              </w:rPr>
              <w:t>Revolution of sleep diagnostics and personalized health care based onn digital diagnostics and therapeutics with health data integraation” – SLEEP REVOLUTION, ID 965417, în competiția europeană HORIZON 2020 (2021-2025)</w:t>
            </w:r>
          </w:p>
        </w:tc>
        <w:tc>
          <w:tcPr>
            <w:tcW w:w="1620" w:type="dxa"/>
          </w:tcPr>
          <w:p w14:paraId="41ED0968" w14:textId="77777777" w:rsidR="0047456D" w:rsidRPr="0089162F" w:rsidRDefault="0089162F" w:rsidP="0089162F">
            <w:pPr>
              <w:pStyle w:val="ListParagraph"/>
              <w:spacing w:after="0" w:line="240" w:lineRule="auto"/>
              <w:ind w:left="0"/>
              <w:jc w:val="center"/>
              <w:rPr>
                <w:rFonts w:ascii="Arial Narrow" w:hAnsi="Arial Narrow"/>
                <w:b/>
                <w:bCs/>
                <w:color w:val="181818"/>
                <w:sz w:val="24"/>
                <w:szCs w:val="24"/>
                <w:lang w:val="ro-RO"/>
              </w:rPr>
            </w:pPr>
            <w:r w:rsidRPr="0089162F">
              <w:rPr>
                <w:rFonts w:ascii="Arial Narrow" w:hAnsi="Arial Narrow"/>
                <w:b/>
                <w:bCs/>
                <w:color w:val="181818"/>
                <w:sz w:val="24"/>
                <w:szCs w:val="24"/>
                <w:lang w:val="ro-RO"/>
              </w:rPr>
              <w:t>10</w:t>
            </w:r>
          </w:p>
        </w:tc>
        <w:tc>
          <w:tcPr>
            <w:tcW w:w="1440" w:type="dxa"/>
          </w:tcPr>
          <w:p w14:paraId="3D8EB5F8" w14:textId="77777777" w:rsidR="0047456D" w:rsidRPr="00AB721C" w:rsidRDefault="0047456D" w:rsidP="00AB721C">
            <w:pPr>
              <w:pStyle w:val="ListParagraph"/>
              <w:spacing w:after="0" w:line="240" w:lineRule="auto"/>
              <w:ind w:left="0"/>
              <w:jc w:val="both"/>
              <w:rPr>
                <w:rFonts w:ascii="Arial Narrow" w:hAnsi="Arial Narrow"/>
                <w:color w:val="181818"/>
                <w:sz w:val="24"/>
                <w:szCs w:val="24"/>
                <w:lang w:val="ro-RO"/>
              </w:rPr>
            </w:pPr>
          </w:p>
        </w:tc>
      </w:tr>
      <w:tr w:rsidR="0047456D" w:rsidRPr="00AB721C" w14:paraId="69EFE37A" w14:textId="77777777" w:rsidTr="00AB721C">
        <w:tc>
          <w:tcPr>
            <w:tcW w:w="828" w:type="dxa"/>
          </w:tcPr>
          <w:p w14:paraId="2685FEF6" w14:textId="77777777" w:rsidR="0047456D" w:rsidRPr="00AB721C" w:rsidRDefault="0047456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0260" w:type="dxa"/>
            <w:gridSpan w:val="2"/>
          </w:tcPr>
          <w:p w14:paraId="7D92E7A0" w14:textId="77777777" w:rsidR="00225CBE" w:rsidRDefault="00225CBE" w:rsidP="00FE6BBA">
            <w:pPr>
              <w:autoSpaceDN w:val="0"/>
              <w:spacing w:after="0" w:line="240" w:lineRule="auto"/>
              <w:rPr>
                <w:rFonts w:ascii="Arial Narrow" w:hAnsi="Arial Narrow" w:cs="Arial"/>
                <w:sz w:val="24"/>
                <w:szCs w:val="24"/>
              </w:rPr>
            </w:pPr>
            <w:r w:rsidRPr="0097590A">
              <w:rPr>
                <w:rFonts w:ascii="Arial Narrow" w:hAnsi="Arial Narrow" w:cs="Arial"/>
                <w:sz w:val="24"/>
                <w:szCs w:val="24"/>
              </w:rPr>
              <w:t>LINDE REAL Fund Project</w:t>
            </w:r>
            <w:r>
              <w:rPr>
                <w:rFonts w:ascii="Arial Narrow" w:hAnsi="Arial Narrow" w:cs="Arial"/>
                <w:sz w:val="24"/>
                <w:szCs w:val="24"/>
              </w:rPr>
              <w:t xml:space="preserve"> </w:t>
            </w:r>
            <w:r w:rsidRPr="0097590A">
              <w:rPr>
                <w:rFonts w:ascii="Arial Narrow" w:hAnsi="Arial Narrow" w:cs="Arial"/>
                <w:sz w:val="24"/>
                <w:szCs w:val="24"/>
              </w:rPr>
              <w:t>“Morpheus: a screening and monitoring system for sleep apnea syndrome”</w:t>
            </w:r>
            <w:r w:rsidR="00FE6BBA">
              <w:rPr>
                <w:rFonts w:ascii="Arial Narrow" w:hAnsi="Arial Narrow" w:cs="Arial"/>
                <w:sz w:val="24"/>
                <w:szCs w:val="24"/>
              </w:rPr>
              <w:t xml:space="preserve"> (</w:t>
            </w:r>
            <w:r w:rsidRPr="0097590A">
              <w:rPr>
                <w:rFonts w:ascii="Arial Narrow" w:hAnsi="Arial Narrow" w:cs="Arial"/>
                <w:sz w:val="24"/>
                <w:szCs w:val="24"/>
              </w:rPr>
              <w:t>2014-2016</w:t>
            </w:r>
            <w:r w:rsidR="00FE6BBA">
              <w:rPr>
                <w:rFonts w:ascii="Arial Narrow" w:hAnsi="Arial Narrow" w:cs="Arial"/>
                <w:sz w:val="24"/>
                <w:szCs w:val="24"/>
              </w:rPr>
              <w:t>)</w:t>
            </w:r>
          </w:p>
          <w:p w14:paraId="07CCD12D" w14:textId="77777777" w:rsidR="00225CBE" w:rsidRPr="0089162F" w:rsidRDefault="00225CBE" w:rsidP="00FE6BBA">
            <w:pPr>
              <w:pStyle w:val="CVNormal"/>
              <w:ind w:left="0"/>
              <w:rPr>
                <w:sz w:val="24"/>
                <w:szCs w:val="24"/>
              </w:rPr>
            </w:pPr>
            <w:r w:rsidRPr="0097590A">
              <w:rPr>
                <w:sz w:val="24"/>
                <w:szCs w:val="24"/>
                <w:lang w:val="it-IT"/>
              </w:rPr>
              <w:t>nr. 11289/ 14.10.2014</w:t>
            </w:r>
            <w:r>
              <w:rPr>
                <w:sz w:val="24"/>
                <w:szCs w:val="24"/>
                <w:lang w:val="it-IT"/>
              </w:rPr>
              <w:t xml:space="preserve"> (</w:t>
            </w:r>
            <w:r w:rsidRPr="005A7891">
              <w:rPr>
                <w:rFonts w:cs="Arial"/>
                <w:sz w:val="24"/>
                <w:szCs w:val="24"/>
              </w:rPr>
              <w:t xml:space="preserve">69865 </w:t>
            </w:r>
            <w:r>
              <w:rPr>
                <w:rFonts w:cs="Arial"/>
                <w:sz w:val="24"/>
                <w:szCs w:val="24"/>
              </w:rPr>
              <w:t>E</w:t>
            </w:r>
            <w:r w:rsidRPr="005A7891">
              <w:rPr>
                <w:rFonts w:cs="Arial"/>
                <w:sz w:val="24"/>
                <w:szCs w:val="24"/>
              </w:rPr>
              <w:t>uro</w:t>
            </w:r>
            <w:r>
              <w:rPr>
                <w:sz w:val="24"/>
                <w:szCs w:val="24"/>
                <w:lang w:val="it-IT"/>
              </w:rPr>
              <w:t>)</w:t>
            </w:r>
          </w:p>
        </w:tc>
        <w:tc>
          <w:tcPr>
            <w:tcW w:w="1620" w:type="dxa"/>
          </w:tcPr>
          <w:p w14:paraId="57815C20" w14:textId="77777777" w:rsidR="0047456D" w:rsidRPr="0089162F" w:rsidRDefault="0089162F" w:rsidP="0089162F">
            <w:pPr>
              <w:pStyle w:val="ListParagraph"/>
              <w:spacing w:after="0" w:line="240" w:lineRule="auto"/>
              <w:ind w:left="0"/>
              <w:jc w:val="center"/>
              <w:rPr>
                <w:rFonts w:ascii="Arial Narrow" w:hAnsi="Arial Narrow"/>
                <w:b/>
                <w:bCs/>
                <w:color w:val="181818"/>
                <w:sz w:val="24"/>
                <w:szCs w:val="24"/>
                <w:lang w:val="ro-RO"/>
              </w:rPr>
            </w:pPr>
            <w:r w:rsidRPr="0089162F">
              <w:rPr>
                <w:rFonts w:ascii="Arial Narrow" w:hAnsi="Arial Narrow"/>
                <w:b/>
                <w:bCs/>
                <w:color w:val="181818"/>
                <w:sz w:val="24"/>
                <w:szCs w:val="24"/>
                <w:lang w:val="ro-RO"/>
              </w:rPr>
              <w:t>10</w:t>
            </w:r>
          </w:p>
        </w:tc>
        <w:tc>
          <w:tcPr>
            <w:tcW w:w="1440" w:type="dxa"/>
          </w:tcPr>
          <w:p w14:paraId="18B81AFC" w14:textId="77777777" w:rsidR="0047456D" w:rsidRPr="00AB721C" w:rsidRDefault="0047456D" w:rsidP="00AB721C">
            <w:pPr>
              <w:pStyle w:val="ListParagraph"/>
              <w:spacing w:after="0" w:line="240" w:lineRule="auto"/>
              <w:ind w:left="0"/>
              <w:jc w:val="both"/>
              <w:rPr>
                <w:rFonts w:ascii="Arial Narrow" w:hAnsi="Arial Narrow"/>
                <w:color w:val="181818"/>
                <w:sz w:val="24"/>
                <w:szCs w:val="24"/>
                <w:lang w:val="ro-RO"/>
              </w:rPr>
            </w:pPr>
          </w:p>
        </w:tc>
      </w:tr>
      <w:tr w:rsidR="0047456D" w:rsidRPr="00AB721C" w14:paraId="1A1BC07C" w14:textId="77777777" w:rsidTr="00AB721C">
        <w:tc>
          <w:tcPr>
            <w:tcW w:w="828" w:type="dxa"/>
            <w:tcBorders>
              <w:left w:val="nil"/>
              <w:bottom w:val="nil"/>
              <w:right w:val="nil"/>
            </w:tcBorders>
          </w:tcPr>
          <w:p w14:paraId="32F6A66C" w14:textId="77777777" w:rsidR="0047456D" w:rsidRPr="00AB721C" w:rsidRDefault="0047456D"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3B5B54AD" w14:textId="77777777" w:rsidR="0047456D" w:rsidRPr="00AB721C" w:rsidRDefault="0047456D"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39CC49B7" w14:textId="77777777" w:rsidR="0047456D" w:rsidRPr="0089162F" w:rsidRDefault="0089162F" w:rsidP="0089162F">
            <w:pPr>
              <w:pStyle w:val="ListParagraph"/>
              <w:spacing w:after="0" w:line="240" w:lineRule="auto"/>
              <w:ind w:left="0"/>
              <w:jc w:val="center"/>
              <w:rPr>
                <w:rFonts w:ascii="Arial Narrow" w:hAnsi="Arial Narrow"/>
                <w:b/>
                <w:bCs/>
                <w:color w:val="181818"/>
                <w:sz w:val="24"/>
                <w:szCs w:val="24"/>
                <w:lang w:val="ro-RO"/>
              </w:rPr>
            </w:pPr>
            <w:r w:rsidRPr="0089162F">
              <w:rPr>
                <w:rFonts w:ascii="Arial Narrow" w:hAnsi="Arial Narrow"/>
                <w:b/>
                <w:bCs/>
                <w:color w:val="181818"/>
                <w:sz w:val="24"/>
                <w:szCs w:val="24"/>
                <w:lang w:val="ro-RO"/>
              </w:rPr>
              <w:t>20</w:t>
            </w:r>
          </w:p>
        </w:tc>
        <w:tc>
          <w:tcPr>
            <w:tcW w:w="1440" w:type="dxa"/>
            <w:shd w:val="clear" w:color="auto" w:fill="D9D9D9"/>
          </w:tcPr>
          <w:p w14:paraId="6D34B54A" w14:textId="77777777" w:rsidR="0047456D" w:rsidRPr="00AB721C" w:rsidRDefault="0047456D" w:rsidP="00AB721C">
            <w:pPr>
              <w:pStyle w:val="ListParagraph"/>
              <w:spacing w:after="0" w:line="240" w:lineRule="auto"/>
              <w:ind w:left="0"/>
              <w:jc w:val="both"/>
              <w:rPr>
                <w:rFonts w:ascii="Arial Narrow" w:hAnsi="Arial Narrow"/>
                <w:color w:val="181818"/>
                <w:sz w:val="24"/>
                <w:szCs w:val="24"/>
                <w:lang w:val="ro-RO"/>
              </w:rPr>
            </w:pPr>
          </w:p>
        </w:tc>
      </w:tr>
    </w:tbl>
    <w:p w14:paraId="35B41E67" w14:textId="77777777" w:rsidR="0047456D" w:rsidRDefault="0047456D"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8F1F38" w:rsidRPr="00AB721C" w14:paraId="4B0D48ED" w14:textId="77777777" w:rsidTr="00AB721C">
        <w:tc>
          <w:tcPr>
            <w:tcW w:w="828" w:type="dxa"/>
            <w:shd w:val="clear" w:color="auto" w:fill="CCFFFF"/>
          </w:tcPr>
          <w:p w14:paraId="59FF2896" w14:textId="77777777" w:rsidR="008F1F38" w:rsidRPr="00AB721C" w:rsidRDefault="008F1F3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2CC4F429" w14:textId="77777777" w:rsidR="008F1F38" w:rsidRPr="00AB721C" w:rsidRDefault="008F1F3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II.a.8.</w:t>
            </w:r>
          </w:p>
        </w:tc>
        <w:tc>
          <w:tcPr>
            <w:tcW w:w="8640" w:type="dxa"/>
            <w:shd w:val="clear" w:color="auto" w:fill="CCFFFF"/>
          </w:tcPr>
          <w:p w14:paraId="1AD7916D" w14:textId="77777777" w:rsidR="008F1F38" w:rsidRPr="00AB721C" w:rsidRDefault="008F1F3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5AF2D5D7" w14:textId="77777777" w:rsidR="008F1F38" w:rsidRPr="00AB721C" w:rsidRDefault="008F1F3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Membru în echipa grant intern UMFVBT</w:t>
            </w:r>
          </w:p>
        </w:tc>
        <w:tc>
          <w:tcPr>
            <w:tcW w:w="1620" w:type="dxa"/>
            <w:shd w:val="clear" w:color="auto" w:fill="CCFFFF"/>
          </w:tcPr>
          <w:p w14:paraId="310291BE" w14:textId="77777777" w:rsidR="008F1F38" w:rsidRPr="00AB721C" w:rsidRDefault="008F1F38"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4A9DEA6F" w14:textId="77777777" w:rsidR="008F1F38" w:rsidRPr="00AB721C" w:rsidRDefault="008F1F38"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3</w:t>
            </w:r>
          </w:p>
        </w:tc>
        <w:tc>
          <w:tcPr>
            <w:tcW w:w="1620" w:type="dxa"/>
            <w:shd w:val="clear" w:color="auto" w:fill="CCFFFF"/>
          </w:tcPr>
          <w:p w14:paraId="273777F2" w14:textId="77777777" w:rsidR="008F1F38" w:rsidRPr="00AB721C" w:rsidRDefault="008F1F38"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CCFFFF"/>
          </w:tcPr>
          <w:p w14:paraId="16014DAB" w14:textId="77777777" w:rsidR="008F1F38" w:rsidRPr="00AB721C" w:rsidRDefault="008F1F38"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8F1F38" w:rsidRPr="00AB721C" w14:paraId="2A576C3C" w14:textId="77777777" w:rsidTr="00AB721C">
        <w:tc>
          <w:tcPr>
            <w:tcW w:w="828" w:type="dxa"/>
          </w:tcPr>
          <w:p w14:paraId="57B38197" w14:textId="77777777" w:rsidR="008F1F38" w:rsidRPr="00AB721C" w:rsidRDefault="008F1F38"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1C7F615D" w14:textId="77777777" w:rsidR="008F1F38" w:rsidRPr="00AB721C" w:rsidRDefault="0089162F" w:rsidP="00FE6BBA">
            <w:pPr>
              <w:pStyle w:val="ListParagraph"/>
              <w:spacing w:after="0" w:line="240" w:lineRule="auto"/>
              <w:ind w:left="0"/>
              <w:rPr>
                <w:rFonts w:ascii="Arial Narrow" w:hAnsi="Arial Narrow"/>
                <w:color w:val="181818"/>
                <w:sz w:val="24"/>
                <w:szCs w:val="24"/>
                <w:lang w:val="ro-RO"/>
              </w:rPr>
            </w:pPr>
            <w:r w:rsidRPr="0097590A">
              <w:rPr>
                <w:rFonts w:ascii="Arial Narrow" w:hAnsi="Arial Narrow" w:cs="Arial"/>
                <w:sz w:val="24"/>
                <w:szCs w:val="24"/>
                <w:lang w:val="fr-FR"/>
              </w:rPr>
              <w:t xml:space="preserve">SYNTANTITUM III-C1-PCFI-2014/2015 </w:t>
            </w:r>
            <w:r w:rsidRPr="0097590A">
              <w:rPr>
                <w:rFonts w:ascii="Arial Narrow" w:hAnsi="Arial Narrow" w:cs="Arial"/>
                <w:sz w:val="24"/>
                <w:szCs w:val="24"/>
              </w:rPr>
              <w:t>“</w:t>
            </w:r>
            <w:r w:rsidRPr="0097590A">
              <w:rPr>
                <w:rFonts w:ascii="Arial Narrow" w:hAnsi="Arial Narrow"/>
                <w:sz w:val="24"/>
                <w:szCs w:val="24"/>
                <w:lang w:val="ro-RO"/>
              </w:rPr>
              <w:t>Sinteza unor compuşi cu potenţială activitate antitumorală prin reacţii de derivatizare şi caracterizarea acestora prin tehnici hifenate. Evaluarea activităţii antiangiogenice, antineoplazice şi antiinflamatoare</w:t>
            </w:r>
            <w:r w:rsidRPr="0097590A">
              <w:rPr>
                <w:rFonts w:ascii="Arial Narrow" w:hAnsi="Arial Narrow" w:cs="Arial"/>
                <w:sz w:val="24"/>
                <w:szCs w:val="24"/>
              </w:rPr>
              <w:t>”</w:t>
            </w:r>
          </w:p>
        </w:tc>
        <w:tc>
          <w:tcPr>
            <w:tcW w:w="1620" w:type="dxa"/>
          </w:tcPr>
          <w:p w14:paraId="5DC6E8A7" w14:textId="77777777" w:rsidR="008F1F38" w:rsidRPr="00FE6BBA" w:rsidRDefault="00FE6BBA" w:rsidP="00FE6BBA">
            <w:pPr>
              <w:pStyle w:val="ListParagraph"/>
              <w:spacing w:after="0" w:line="240" w:lineRule="auto"/>
              <w:ind w:left="0"/>
              <w:jc w:val="center"/>
              <w:rPr>
                <w:rFonts w:ascii="Arial Narrow" w:hAnsi="Arial Narrow"/>
                <w:b/>
                <w:bCs/>
                <w:color w:val="181818"/>
                <w:sz w:val="24"/>
                <w:szCs w:val="24"/>
                <w:lang w:val="ro-RO"/>
              </w:rPr>
            </w:pPr>
            <w:r w:rsidRPr="00FE6BBA">
              <w:rPr>
                <w:rFonts w:ascii="Arial Narrow" w:hAnsi="Arial Narrow"/>
                <w:b/>
                <w:bCs/>
                <w:color w:val="181818"/>
                <w:sz w:val="24"/>
                <w:szCs w:val="24"/>
                <w:lang w:val="ro-RO"/>
              </w:rPr>
              <w:t>3</w:t>
            </w:r>
          </w:p>
        </w:tc>
        <w:tc>
          <w:tcPr>
            <w:tcW w:w="1440" w:type="dxa"/>
          </w:tcPr>
          <w:p w14:paraId="32D82D87" w14:textId="77777777" w:rsidR="008F1F38" w:rsidRPr="00AB721C" w:rsidRDefault="008F1F38" w:rsidP="00AB721C">
            <w:pPr>
              <w:pStyle w:val="ListParagraph"/>
              <w:spacing w:after="0" w:line="240" w:lineRule="auto"/>
              <w:ind w:left="0"/>
              <w:jc w:val="both"/>
              <w:rPr>
                <w:rFonts w:ascii="Arial Narrow" w:hAnsi="Arial Narrow"/>
                <w:color w:val="181818"/>
                <w:sz w:val="24"/>
                <w:szCs w:val="24"/>
                <w:lang w:val="ro-RO"/>
              </w:rPr>
            </w:pPr>
          </w:p>
        </w:tc>
      </w:tr>
      <w:tr w:rsidR="008F1F38" w:rsidRPr="00AB721C" w14:paraId="0C17512F" w14:textId="77777777" w:rsidTr="00AB721C">
        <w:tc>
          <w:tcPr>
            <w:tcW w:w="828" w:type="dxa"/>
            <w:tcBorders>
              <w:left w:val="nil"/>
              <w:bottom w:val="nil"/>
              <w:right w:val="nil"/>
            </w:tcBorders>
          </w:tcPr>
          <w:p w14:paraId="76E00B9E" w14:textId="77777777" w:rsidR="008F1F38" w:rsidRPr="00AB721C" w:rsidRDefault="008F1F38"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0C2A93BA" w14:textId="77777777" w:rsidR="008F1F38" w:rsidRPr="00AB721C" w:rsidRDefault="008F1F38"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58720CA1" w14:textId="77777777" w:rsidR="008F1F38" w:rsidRPr="00FE6BBA" w:rsidRDefault="00FE6BBA" w:rsidP="00FE6BBA">
            <w:pPr>
              <w:pStyle w:val="ListParagraph"/>
              <w:spacing w:after="0" w:line="240" w:lineRule="auto"/>
              <w:ind w:left="0"/>
              <w:jc w:val="center"/>
              <w:rPr>
                <w:rFonts w:ascii="Arial Narrow" w:hAnsi="Arial Narrow"/>
                <w:b/>
                <w:bCs/>
                <w:color w:val="181818"/>
                <w:sz w:val="24"/>
                <w:szCs w:val="24"/>
                <w:lang w:val="ro-RO"/>
              </w:rPr>
            </w:pPr>
            <w:r w:rsidRPr="00FE6BBA">
              <w:rPr>
                <w:rFonts w:ascii="Arial Narrow" w:hAnsi="Arial Narrow"/>
                <w:b/>
                <w:bCs/>
                <w:color w:val="181818"/>
                <w:sz w:val="24"/>
                <w:szCs w:val="24"/>
                <w:lang w:val="ro-RO"/>
              </w:rPr>
              <w:t>3</w:t>
            </w:r>
          </w:p>
        </w:tc>
        <w:tc>
          <w:tcPr>
            <w:tcW w:w="1440" w:type="dxa"/>
            <w:shd w:val="clear" w:color="auto" w:fill="D9D9D9"/>
          </w:tcPr>
          <w:p w14:paraId="2A5B4FF6" w14:textId="77777777" w:rsidR="008F1F38" w:rsidRPr="00AB721C" w:rsidRDefault="008F1F38" w:rsidP="00AB721C">
            <w:pPr>
              <w:pStyle w:val="ListParagraph"/>
              <w:spacing w:after="0" w:line="240" w:lineRule="auto"/>
              <w:ind w:left="0"/>
              <w:jc w:val="both"/>
              <w:rPr>
                <w:rFonts w:ascii="Arial Narrow" w:hAnsi="Arial Narrow"/>
                <w:color w:val="181818"/>
                <w:sz w:val="24"/>
                <w:szCs w:val="24"/>
                <w:lang w:val="ro-RO"/>
              </w:rPr>
            </w:pPr>
          </w:p>
        </w:tc>
      </w:tr>
    </w:tbl>
    <w:p w14:paraId="7592301E" w14:textId="77777777" w:rsidR="0039742A" w:rsidRPr="003735A3" w:rsidRDefault="00091120" w:rsidP="001276EA">
      <w:pPr>
        <w:spacing w:after="0" w:line="240" w:lineRule="auto"/>
        <w:jc w:val="both"/>
        <w:rPr>
          <w:rFonts w:ascii="Arial Narrow" w:hAnsi="Arial Narrow"/>
          <w:b/>
          <w:color w:val="0000FF"/>
          <w:sz w:val="28"/>
          <w:szCs w:val="28"/>
          <w:lang w:val="ro-RO"/>
        </w:rPr>
      </w:pPr>
      <w:r>
        <w:rPr>
          <w:rFonts w:ascii="Arial Narrow" w:hAnsi="Arial Narrow"/>
          <w:b/>
          <w:color w:val="0000FF"/>
          <w:sz w:val="28"/>
          <w:szCs w:val="28"/>
          <w:lang w:val="ro-RO"/>
        </w:rPr>
        <w:t>II.</w:t>
      </w:r>
      <w:r w:rsidR="0039742A" w:rsidRPr="003735A3">
        <w:rPr>
          <w:rFonts w:ascii="Arial Narrow" w:hAnsi="Arial Narrow"/>
          <w:b/>
          <w:color w:val="0000FF"/>
          <w:sz w:val="28"/>
          <w:szCs w:val="28"/>
          <w:lang w:val="ro-RO"/>
        </w:rPr>
        <w:t>b.</w:t>
      </w:r>
      <w:r>
        <w:rPr>
          <w:rFonts w:ascii="Arial Narrow" w:hAnsi="Arial Narrow"/>
          <w:b/>
          <w:color w:val="0000FF"/>
          <w:sz w:val="28"/>
          <w:szCs w:val="28"/>
          <w:lang w:val="ro-RO"/>
        </w:rPr>
        <w:t xml:space="preserve"> </w:t>
      </w:r>
      <w:r w:rsidR="0039742A" w:rsidRPr="003735A3">
        <w:rPr>
          <w:rFonts w:ascii="Arial Narrow" w:hAnsi="Arial Narrow"/>
          <w:b/>
          <w:color w:val="0000FF"/>
          <w:sz w:val="28"/>
          <w:szCs w:val="28"/>
          <w:lang w:val="ro-RO"/>
        </w:rPr>
        <w:t>G</w:t>
      </w:r>
      <w:r w:rsidR="003735A3">
        <w:rPr>
          <w:rFonts w:ascii="Arial Narrow" w:hAnsi="Arial Narrow"/>
          <w:b/>
          <w:color w:val="0000FF"/>
          <w:sz w:val="28"/>
          <w:szCs w:val="28"/>
          <w:lang w:val="ro-RO"/>
        </w:rPr>
        <w:t>rant</w:t>
      </w:r>
      <w:r w:rsidR="0039742A" w:rsidRPr="003735A3">
        <w:rPr>
          <w:rFonts w:ascii="Arial Narrow" w:hAnsi="Arial Narrow"/>
          <w:b/>
          <w:color w:val="0000FF"/>
          <w:sz w:val="28"/>
          <w:szCs w:val="28"/>
          <w:lang w:val="ro-RO"/>
        </w:rPr>
        <w:t xml:space="preserve"> de tip workshop obținut prin competiție:</w:t>
      </w:r>
    </w:p>
    <w:p w14:paraId="044CEA02" w14:textId="77777777" w:rsidR="003735A3" w:rsidRDefault="003735A3"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14:paraId="15BA12FD" w14:textId="77777777" w:rsidR="0039742A" w:rsidRDefault="00091120" w:rsidP="001276EA">
      <w:pPr>
        <w:spacing w:after="0" w:line="240" w:lineRule="auto"/>
        <w:jc w:val="both"/>
        <w:rPr>
          <w:rFonts w:ascii="Arial Narrow" w:hAnsi="Arial Narrow"/>
          <w:color w:val="0000FF"/>
          <w:sz w:val="28"/>
          <w:szCs w:val="28"/>
          <w:lang w:val="ro-RO"/>
        </w:rPr>
      </w:pPr>
      <w:r>
        <w:rPr>
          <w:rFonts w:ascii="Arial Narrow" w:hAnsi="Arial Narrow"/>
          <w:b/>
          <w:color w:val="0000FF"/>
          <w:sz w:val="28"/>
          <w:szCs w:val="28"/>
          <w:lang w:val="ro-RO"/>
        </w:rPr>
        <w:t>II.</w:t>
      </w:r>
      <w:r w:rsidR="0039742A" w:rsidRPr="00C908B1">
        <w:rPr>
          <w:rFonts w:ascii="Arial Narrow" w:hAnsi="Arial Narrow"/>
          <w:b/>
          <w:color w:val="0000FF"/>
          <w:sz w:val="28"/>
          <w:szCs w:val="28"/>
          <w:lang w:val="ro-RO"/>
        </w:rPr>
        <w:t>c.</w:t>
      </w:r>
      <w:r>
        <w:rPr>
          <w:rFonts w:ascii="Arial Narrow" w:hAnsi="Arial Narrow"/>
          <w:b/>
          <w:color w:val="0000FF"/>
          <w:sz w:val="28"/>
          <w:szCs w:val="28"/>
          <w:lang w:val="ro-RO"/>
        </w:rPr>
        <w:t xml:space="preserve"> </w:t>
      </w:r>
      <w:r w:rsidR="0039742A" w:rsidRPr="00C908B1">
        <w:rPr>
          <w:rFonts w:ascii="Arial Narrow" w:hAnsi="Arial Narrow"/>
          <w:b/>
          <w:color w:val="0000FF"/>
          <w:sz w:val="28"/>
          <w:szCs w:val="28"/>
          <w:lang w:val="ro-RO"/>
        </w:rPr>
        <w:t>G</w:t>
      </w:r>
      <w:r w:rsidR="00C908B1">
        <w:rPr>
          <w:rFonts w:ascii="Arial Narrow" w:hAnsi="Arial Narrow"/>
          <w:b/>
          <w:color w:val="0000FF"/>
          <w:sz w:val="28"/>
          <w:szCs w:val="28"/>
          <w:lang w:val="ro-RO"/>
        </w:rPr>
        <w:t>rant</w:t>
      </w:r>
      <w:r w:rsidR="0039742A" w:rsidRPr="00C908B1">
        <w:rPr>
          <w:rFonts w:ascii="Arial Narrow" w:hAnsi="Arial Narrow"/>
          <w:b/>
          <w:color w:val="0000FF"/>
          <w:sz w:val="28"/>
          <w:szCs w:val="28"/>
          <w:lang w:val="ro-RO"/>
        </w:rPr>
        <w:t xml:space="preserve"> de mobilitate obținut prin competiție</w:t>
      </w:r>
      <w:r w:rsidR="0039742A" w:rsidRPr="00C908B1">
        <w:rPr>
          <w:rFonts w:ascii="Arial Narrow" w:hAnsi="Arial Narrow"/>
          <w:color w:val="0000FF"/>
          <w:sz w:val="28"/>
          <w:szCs w:val="28"/>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462"/>
        <w:gridCol w:w="1619"/>
        <w:gridCol w:w="1615"/>
        <w:gridCol w:w="1429"/>
      </w:tblGrid>
      <w:tr w:rsidR="00C908B1" w:rsidRPr="00AB721C" w14:paraId="6ECF328E" w14:textId="77777777" w:rsidTr="00AB721C">
        <w:tc>
          <w:tcPr>
            <w:tcW w:w="828" w:type="dxa"/>
            <w:shd w:val="clear" w:color="auto" w:fill="CCFFFF"/>
          </w:tcPr>
          <w:p w14:paraId="1E773999" w14:textId="77777777" w:rsidR="00C908B1" w:rsidRPr="00AB721C" w:rsidRDefault="00C908B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5EE95335" w14:textId="77777777" w:rsidR="00C908B1" w:rsidRPr="00AB721C" w:rsidRDefault="00C908B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II.c.1.</w:t>
            </w:r>
          </w:p>
        </w:tc>
        <w:tc>
          <w:tcPr>
            <w:tcW w:w="8640" w:type="dxa"/>
            <w:shd w:val="clear" w:color="auto" w:fill="CCFFFF"/>
          </w:tcPr>
          <w:p w14:paraId="382A1409" w14:textId="77777777" w:rsidR="00C908B1" w:rsidRPr="00AB721C" w:rsidRDefault="00C908B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414F79CE" w14:textId="77777777" w:rsidR="00C908B1" w:rsidRPr="00AB721C" w:rsidRDefault="00C908B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Director grant internațional</w:t>
            </w:r>
          </w:p>
        </w:tc>
        <w:tc>
          <w:tcPr>
            <w:tcW w:w="1620" w:type="dxa"/>
            <w:shd w:val="clear" w:color="auto" w:fill="CCFFFF"/>
          </w:tcPr>
          <w:p w14:paraId="2100BA31" w14:textId="77777777" w:rsidR="00C908B1" w:rsidRPr="00AB721C" w:rsidRDefault="00C908B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33F3A1EC" w14:textId="77777777" w:rsidR="00C908B1" w:rsidRPr="00AB721C" w:rsidRDefault="00C908B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4</w:t>
            </w:r>
          </w:p>
        </w:tc>
        <w:tc>
          <w:tcPr>
            <w:tcW w:w="1620" w:type="dxa"/>
            <w:shd w:val="clear" w:color="auto" w:fill="CCFFFF"/>
          </w:tcPr>
          <w:p w14:paraId="2497B673" w14:textId="77777777" w:rsidR="00C908B1" w:rsidRPr="00AB721C" w:rsidRDefault="00C908B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CCFFFF"/>
          </w:tcPr>
          <w:p w14:paraId="6B3F19D7" w14:textId="77777777" w:rsidR="00C908B1" w:rsidRPr="00AB721C" w:rsidRDefault="00C908B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C908B1" w:rsidRPr="00AB721C" w14:paraId="64B13C7B" w14:textId="77777777" w:rsidTr="00AB721C">
        <w:tc>
          <w:tcPr>
            <w:tcW w:w="828" w:type="dxa"/>
          </w:tcPr>
          <w:p w14:paraId="1DD36FB1" w14:textId="77777777" w:rsidR="00C908B1" w:rsidRPr="00AB721C" w:rsidRDefault="00C908B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5370A7C0" w14:textId="77777777" w:rsidR="00C908B1" w:rsidRPr="00AB721C" w:rsidRDefault="00067406" w:rsidP="00067406">
            <w:pPr>
              <w:pStyle w:val="ListParagraph"/>
              <w:spacing w:after="0" w:line="240" w:lineRule="auto"/>
              <w:ind w:left="0"/>
              <w:rPr>
                <w:rFonts w:ascii="Arial Narrow" w:hAnsi="Arial Narrow"/>
                <w:color w:val="181818"/>
                <w:sz w:val="24"/>
                <w:szCs w:val="24"/>
                <w:lang w:val="ro-RO"/>
              </w:rPr>
            </w:pPr>
            <w:r w:rsidRPr="00135115">
              <w:rPr>
                <w:rFonts w:ascii="Arial Narrow" w:hAnsi="Arial Narrow"/>
                <w:color w:val="181818"/>
                <w:sz w:val="24"/>
                <w:szCs w:val="24"/>
                <w:lang w:val="ro-RO"/>
              </w:rPr>
              <w:t xml:space="preserve">Udrescu, L – European Respiratory Society (ERS) 2015 Gold Sponsorship – pentru participarea la  </w:t>
            </w:r>
            <w:r w:rsidRPr="00135115">
              <w:rPr>
                <w:rFonts w:ascii="Arial Narrow" w:hAnsi="Arial Narrow"/>
                <w:i/>
                <w:color w:val="181818"/>
                <w:sz w:val="24"/>
                <w:szCs w:val="24"/>
                <w:lang w:val="ro-RO"/>
              </w:rPr>
              <w:t>ERS International Congress 2015</w:t>
            </w:r>
            <w:r w:rsidRPr="00135115">
              <w:rPr>
                <w:rFonts w:ascii="Arial Narrow" w:hAnsi="Arial Narrow"/>
                <w:color w:val="181818"/>
                <w:sz w:val="24"/>
                <w:szCs w:val="24"/>
                <w:lang w:val="ro-RO"/>
              </w:rPr>
              <w:t>, Amsterdam, 26-30 septembrie 2015</w:t>
            </w:r>
          </w:p>
        </w:tc>
        <w:tc>
          <w:tcPr>
            <w:tcW w:w="1620" w:type="dxa"/>
          </w:tcPr>
          <w:p w14:paraId="23E05169" w14:textId="77777777" w:rsidR="00C908B1" w:rsidRPr="00067406" w:rsidRDefault="00067406" w:rsidP="00067406">
            <w:pPr>
              <w:pStyle w:val="ListParagraph"/>
              <w:spacing w:after="0" w:line="240" w:lineRule="auto"/>
              <w:ind w:left="0"/>
              <w:jc w:val="center"/>
              <w:rPr>
                <w:rFonts w:ascii="Arial Narrow" w:hAnsi="Arial Narrow"/>
                <w:b/>
                <w:bCs/>
                <w:color w:val="181818"/>
                <w:sz w:val="24"/>
                <w:szCs w:val="24"/>
                <w:lang w:val="ro-RO"/>
              </w:rPr>
            </w:pPr>
            <w:r w:rsidRPr="00067406">
              <w:rPr>
                <w:rFonts w:ascii="Arial Narrow" w:hAnsi="Arial Narrow"/>
                <w:b/>
                <w:bCs/>
                <w:color w:val="181818"/>
                <w:sz w:val="24"/>
                <w:szCs w:val="24"/>
                <w:lang w:val="ro-RO"/>
              </w:rPr>
              <w:t>4</w:t>
            </w:r>
          </w:p>
        </w:tc>
        <w:tc>
          <w:tcPr>
            <w:tcW w:w="1440" w:type="dxa"/>
          </w:tcPr>
          <w:p w14:paraId="6F9FE8C2" w14:textId="77777777" w:rsidR="00C908B1" w:rsidRPr="00AB721C" w:rsidRDefault="00C908B1" w:rsidP="00AB721C">
            <w:pPr>
              <w:pStyle w:val="ListParagraph"/>
              <w:spacing w:after="0" w:line="240" w:lineRule="auto"/>
              <w:ind w:left="0"/>
              <w:jc w:val="both"/>
              <w:rPr>
                <w:rFonts w:ascii="Arial Narrow" w:hAnsi="Arial Narrow"/>
                <w:color w:val="181818"/>
                <w:sz w:val="24"/>
                <w:szCs w:val="24"/>
                <w:lang w:val="ro-RO"/>
              </w:rPr>
            </w:pPr>
          </w:p>
        </w:tc>
      </w:tr>
      <w:tr w:rsidR="00C908B1" w:rsidRPr="00AB721C" w14:paraId="07FA3094" w14:textId="77777777" w:rsidTr="00AB721C">
        <w:tc>
          <w:tcPr>
            <w:tcW w:w="828" w:type="dxa"/>
            <w:tcBorders>
              <w:left w:val="nil"/>
              <w:bottom w:val="nil"/>
              <w:right w:val="nil"/>
            </w:tcBorders>
          </w:tcPr>
          <w:p w14:paraId="7E6A2AFF" w14:textId="77777777" w:rsidR="00C908B1" w:rsidRPr="00AB721C" w:rsidRDefault="00C908B1"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4A00838E" w14:textId="77777777" w:rsidR="00C908B1" w:rsidRPr="00AB721C" w:rsidRDefault="00C908B1"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10C3AF70" w14:textId="77777777" w:rsidR="00C908B1" w:rsidRPr="00067406" w:rsidRDefault="00067406" w:rsidP="00067406">
            <w:pPr>
              <w:pStyle w:val="ListParagraph"/>
              <w:spacing w:after="0" w:line="240" w:lineRule="auto"/>
              <w:ind w:left="0"/>
              <w:jc w:val="center"/>
              <w:rPr>
                <w:rFonts w:ascii="Arial Narrow" w:hAnsi="Arial Narrow"/>
                <w:b/>
                <w:bCs/>
                <w:color w:val="181818"/>
                <w:sz w:val="24"/>
                <w:szCs w:val="24"/>
                <w:lang w:val="ro-RO"/>
              </w:rPr>
            </w:pPr>
            <w:r w:rsidRPr="00067406">
              <w:rPr>
                <w:rFonts w:ascii="Arial Narrow" w:hAnsi="Arial Narrow"/>
                <w:b/>
                <w:bCs/>
                <w:color w:val="181818"/>
                <w:sz w:val="24"/>
                <w:szCs w:val="24"/>
                <w:lang w:val="ro-RO"/>
              </w:rPr>
              <w:t>4</w:t>
            </w:r>
          </w:p>
        </w:tc>
        <w:tc>
          <w:tcPr>
            <w:tcW w:w="1440" w:type="dxa"/>
            <w:shd w:val="clear" w:color="auto" w:fill="D9D9D9"/>
          </w:tcPr>
          <w:p w14:paraId="3E2E0ECA" w14:textId="77777777" w:rsidR="00C908B1" w:rsidRPr="00AB721C" w:rsidRDefault="00C908B1" w:rsidP="00AB721C">
            <w:pPr>
              <w:pStyle w:val="ListParagraph"/>
              <w:spacing w:after="0" w:line="240" w:lineRule="auto"/>
              <w:ind w:left="0"/>
              <w:jc w:val="both"/>
              <w:rPr>
                <w:rFonts w:ascii="Arial Narrow" w:hAnsi="Arial Narrow"/>
                <w:color w:val="181818"/>
                <w:sz w:val="24"/>
                <w:szCs w:val="24"/>
                <w:lang w:val="ro-RO"/>
              </w:rPr>
            </w:pPr>
          </w:p>
        </w:tc>
      </w:tr>
    </w:tbl>
    <w:p w14:paraId="24266566" w14:textId="77777777" w:rsidR="00C908B1" w:rsidRDefault="00C908B1"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14:paraId="700CC667" w14:textId="77777777" w:rsidR="00882A3C" w:rsidRDefault="00882A3C" w:rsidP="001276EA">
      <w:pPr>
        <w:spacing w:after="0" w:line="240" w:lineRule="auto"/>
        <w:jc w:val="center"/>
        <w:rPr>
          <w:rFonts w:ascii="Arial Narrow" w:hAnsi="Arial Narrow"/>
          <w:b/>
          <w:color w:val="FF0000"/>
          <w:sz w:val="32"/>
          <w:szCs w:val="32"/>
          <w:lang w:val="ro-RO"/>
        </w:rPr>
      </w:pPr>
    </w:p>
    <w:p w14:paraId="35246125" w14:textId="77777777" w:rsidR="00882A3C" w:rsidRDefault="00882A3C" w:rsidP="001276EA">
      <w:pPr>
        <w:spacing w:after="0" w:line="240" w:lineRule="auto"/>
        <w:jc w:val="center"/>
        <w:rPr>
          <w:rFonts w:ascii="Arial Narrow" w:hAnsi="Arial Narrow"/>
          <w:b/>
          <w:color w:val="FF0000"/>
          <w:sz w:val="32"/>
          <w:szCs w:val="32"/>
          <w:lang w:val="ro-RO"/>
        </w:rPr>
      </w:pPr>
    </w:p>
    <w:p w14:paraId="4FAF8881" w14:textId="77777777" w:rsidR="0039742A" w:rsidRDefault="001336FD" w:rsidP="001276EA">
      <w:pPr>
        <w:spacing w:after="0" w:line="240" w:lineRule="auto"/>
        <w:jc w:val="center"/>
        <w:rPr>
          <w:rFonts w:ascii="Arial Narrow" w:hAnsi="Arial Narrow"/>
          <w:b/>
          <w:color w:val="FF0000"/>
          <w:sz w:val="32"/>
          <w:szCs w:val="32"/>
          <w:lang w:val="ro-RO"/>
        </w:rPr>
      </w:pPr>
      <w:r w:rsidRPr="001276EA">
        <w:rPr>
          <w:rFonts w:ascii="Arial Narrow" w:hAnsi="Arial Narrow"/>
          <w:b/>
          <w:color w:val="FF0000"/>
          <w:sz w:val="32"/>
          <w:szCs w:val="32"/>
          <w:lang w:val="ro-RO"/>
        </w:rPr>
        <w:lastRenderedPageBreak/>
        <w:t>CRITERIUL 3</w:t>
      </w:r>
      <w:r w:rsidR="00226C5E" w:rsidRPr="001276EA">
        <w:rPr>
          <w:rFonts w:ascii="Arial Narrow" w:hAnsi="Arial Narrow"/>
          <w:b/>
          <w:color w:val="FF0000"/>
          <w:sz w:val="32"/>
          <w:szCs w:val="32"/>
          <w:lang w:val="ro-RO"/>
        </w:rPr>
        <w:t xml:space="preserve"> </w:t>
      </w:r>
      <w:r w:rsidRPr="001276EA">
        <w:rPr>
          <w:rFonts w:ascii="Arial Narrow" w:hAnsi="Arial Narrow"/>
          <w:b/>
          <w:color w:val="FF0000"/>
          <w:sz w:val="32"/>
          <w:szCs w:val="32"/>
          <w:lang w:val="ro-RO"/>
        </w:rPr>
        <w:t>-</w:t>
      </w:r>
      <w:r w:rsidR="00226C5E" w:rsidRPr="001276EA">
        <w:rPr>
          <w:rFonts w:ascii="Arial Narrow" w:hAnsi="Arial Narrow"/>
          <w:b/>
          <w:color w:val="FF0000"/>
          <w:sz w:val="32"/>
          <w:szCs w:val="32"/>
          <w:lang w:val="ro-RO"/>
        </w:rPr>
        <w:t xml:space="preserve"> </w:t>
      </w:r>
      <w:r w:rsidRPr="001276EA">
        <w:rPr>
          <w:rFonts w:ascii="Arial Narrow" w:hAnsi="Arial Narrow"/>
          <w:b/>
          <w:color w:val="FF0000"/>
          <w:sz w:val="32"/>
          <w:szCs w:val="32"/>
          <w:lang w:val="ro-RO"/>
        </w:rPr>
        <w:t>ACTIVITATEA ȘTIINȚIFICĂ</w:t>
      </w:r>
    </w:p>
    <w:p w14:paraId="1C14A252" w14:textId="77777777" w:rsidR="00B87324" w:rsidRDefault="00B87324" w:rsidP="001276EA">
      <w:pPr>
        <w:spacing w:after="0" w:line="240" w:lineRule="auto"/>
        <w:jc w:val="center"/>
        <w:rPr>
          <w:rFonts w:ascii="Arial Narrow" w:hAnsi="Arial Narrow"/>
          <w:b/>
          <w:color w:val="FF0000"/>
          <w:sz w:val="32"/>
          <w:szCs w:val="32"/>
          <w:lang w:val="ro-RO"/>
        </w:rPr>
      </w:pPr>
    </w:p>
    <w:p w14:paraId="5EA3D504" w14:textId="77777777" w:rsidR="00A9343F" w:rsidRPr="00D53497" w:rsidRDefault="00A9343F" w:rsidP="001276EA">
      <w:pPr>
        <w:spacing w:after="0" w:line="240" w:lineRule="auto"/>
        <w:jc w:val="both"/>
        <w:rPr>
          <w:rFonts w:ascii="Arial Narrow" w:hAnsi="Arial Narrow"/>
          <w:b/>
          <w:color w:val="0000FF"/>
          <w:sz w:val="28"/>
          <w:szCs w:val="28"/>
          <w:lang w:val="ro-RO"/>
        </w:rPr>
      </w:pPr>
      <w:r w:rsidRPr="00D53497">
        <w:rPr>
          <w:rFonts w:ascii="Arial Narrow" w:hAnsi="Arial Narrow"/>
          <w:b/>
          <w:color w:val="0000FF"/>
          <w:sz w:val="28"/>
          <w:szCs w:val="28"/>
          <w:lang w:val="ro-RO"/>
        </w:rPr>
        <w:t>III.</w:t>
      </w:r>
      <w:r w:rsidR="0039742A" w:rsidRPr="00D53497">
        <w:rPr>
          <w:rFonts w:ascii="Arial Narrow" w:hAnsi="Arial Narrow"/>
          <w:b/>
          <w:color w:val="0000FF"/>
          <w:sz w:val="28"/>
          <w:szCs w:val="28"/>
          <w:lang w:val="ro-RO"/>
        </w:rPr>
        <w:t>a.</w:t>
      </w:r>
      <w:r w:rsidRPr="00D53497">
        <w:rPr>
          <w:rFonts w:ascii="Arial Narrow" w:hAnsi="Arial Narrow"/>
          <w:b/>
          <w:color w:val="0000FF"/>
          <w:sz w:val="28"/>
          <w:szCs w:val="28"/>
          <w:lang w:val="ro-RO"/>
        </w:rPr>
        <w:t xml:space="preserve"> </w:t>
      </w:r>
      <w:r w:rsidR="0039742A" w:rsidRPr="00D53497">
        <w:rPr>
          <w:rFonts w:ascii="Arial Narrow" w:hAnsi="Arial Narrow"/>
          <w:b/>
          <w:color w:val="0000FF"/>
          <w:sz w:val="28"/>
          <w:szCs w:val="28"/>
          <w:lang w:val="ro-RO"/>
        </w:rPr>
        <w:t>Articole publicate în extenso în reviste de circulație internațională recunoscute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4A4E63" w:rsidRPr="00AB721C" w14:paraId="4F18DA9E" w14:textId="77777777" w:rsidTr="00AB721C">
        <w:tc>
          <w:tcPr>
            <w:tcW w:w="828" w:type="dxa"/>
            <w:shd w:val="clear" w:color="auto" w:fill="FFFF99"/>
          </w:tcPr>
          <w:p w14:paraId="4E2FE141"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1DE15C8C"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III.a.1.</w:t>
            </w:r>
          </w:p>
        </w:tc>
        <w:tc>
          <w:tcPr>
            <w:tcW w:w="8640" w:type="dxa"/>
            <w:shd w:val="clear" w:color="auto" w:fill="FFFF99"/>
          </w:tcPr>
          <w:p w14:paraId="69A829D8"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735A2C24"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ISI ca prim autor</w:t>
            </w:r>
          </w:p>
        </w:tc>
        <w:tc>
          <w:tcPr>
            <w:tcW w:w="1620" w:type="dxa"/>
            <w:shd w:val="clear" w:color="auto" w:fill="FFFF99"/>
          </w:tcPr>
          <w:p w14:paraId="655C57C3"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229FC941"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15</w:t>
            </w:r>
          </w:p>
        </w:tc>
        <w:tc>
          <w:tcPr>
            <w:tcW w:w="1620" w:type="dxa"/>
            <w:shd w:val="clear" w:color="auto" w:fill="FFFF99"/>
          </w:tcPr>
          <w:p w14:paraId="66F88E4A"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68779841"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A4E63" w:rsidRPr="00AB721C" w14:paraId="680D0453" w14:textId="77777777" w:rsidTr="00AB721C">
        <w:tc>
          <w:tcPr>
            <w:tcW w:w="828" w:type="dxa"/>
          </w:tcPr>
          <w:p w14:paraId="0787B38C"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7BFFB4A8" w14:textId="77777777" w:rsidR="004A4E63" w:rsidRPr="00E964CF" w:rsidRDefault="00E964CF" w:rsidP="00687163">
            <w:pPr>
              <w:pStyle w:val="ListParagraph"/>
              <w:spacing w:after="0" w:line="240" w:lineRule="auto"/>
              <w:ind w:left="0"/>
              <w:rPr>
                <w:rFonts w:ascii="Arial Narrow" w:hAnsi="Arial Narrow" w:cs="Arial"/>
                <w:sz w:val="28"/>
                <w:lang w:val="ro-RO"/>
              </w:rPr>
            </w:pPr>
            <w:r w:rsidRPr="0075381A">
              <w:rPr>
                <w:rFonts w:ascii="Arial Narrow" w:hAnsi="Arial Narrow" w:cs="Arial"/>
                <w:b/>
                <w:sz w:val="24"/>
              </w:rPr>
              <w:t>Udrescu L</w:t>
            </w:r>
            <w:r w:rsidRPr="0075381A">
              <w:rPr>
                <w:rFonts w:ascii="Arial Narrow" w:hAnsi="Arial Narrow" w:cs="Arial"/>
                <w:sz w:val="24"/>
              </w:rPr>
              <w:t xml:space="preserve">, Bogdan P, Chiș A, Sîrbu I-O, Topîrceanu A, Văruț R-M, Udrescu M, </w:t>
            </w:r>
            <w:r w:rsidRPr="0075381A">
              <w:rPr>
                <w:rFonts w:ascii="Arial Narrow" w:hAnsi="Arial Narrow" w:cs="Arial"/>
                <w:i/>
                <w:sz w:val="24"/>
              </w:rPr>
              <w:t>Uncovering new drug properties in target-based drug-drug similarity networks</w:t>
            </w:r>
            <w:r w:rsidRPr="0075381A">
              <w:rPr>
                <w:rFonts w:ascii="Arial Narrow" w:hAnsi="Arial Narrow" w:cs="Arial"/>
                <w:sz w:val="24"/>
              </w:rPr>
              <w:t xml:space="preserve">, Pharmaceutics 2020, Vol. </w:t>
            </w:r>
            <w:r w:rsidRPr="0075381A">
              <w:rPr>
                <w:rStyle w:val="Emphasis"/>
                <w:rFonts w:ascii="Arial Narrow" w:hAnsi="Arial Narrow" w:cs="Arial"/>
                <w:sz w:val="24"/>
              </w:rPr>
              <w:t>12</w:t>
            </w:r>
            <w:r w:rsidRPr="0075381A">
              <w:rPr>
                <w:rFonts w:ascii="Arial Narrow" w:hAnsi="Arial Narrow" w:cs="Arial"/>
                <w:sz w:val="24"/>
              </w:rPr>
              <w:t>(9), pag. 879.</w:t>
            </w:r>
          </w:p>
        </w:tc>
        <w:tc>
          <w:tcPr>
            <w:tcW w:w="1620" w:type="dxa"/>
          </w:tcPr>
          <w:p w14:paraId="1BC29715" w14:textId="77777777" w:rsidR="004A4E63" w:rsidRPr="00065B8E" w:rsidRDefault="00065B8E" w:rsidP="00065B8E">
            <w:pPr>
              <w:pStyle w:val="ListParagraph"/>
              <w:spacing w:after="0" w:line="240" w:lineRule="auto"/>
              <w:ind w:left="0"/>
              <w:jc w:val="center"/>
              <w:rPr>
                <w:rFonts w:ascii="Arial Narrow" w:hAnsi="Arial Narrow"/>
                <w:b/>
                <w:bCs/>
                <w:color w:val="181818"/>
                <w:sz w:val="24"/>
                <w:szCs w:val="24"/>
                <w:lang w:val="ro-RO"/>
              </w:rPr>
            </w:pPr>
            <w:r w:rsidRPr="00065B8E">
              <w:rPr>
                <w:rFonts w:ascii="Arial Narrow" w:hAnsi="Arial Narrow"/>
                <w:b/>
                <w:bCs/>
                <w:color w:val="181818"/>
                <w:sz w:val="24"/>
                <w:szCs w:val="24"/>
                <w:lang w:val="ro-RO"/>
              </w:rPr>
              <w:t>15</w:t>
            </w:r>
          </w:p>
        </w:tc>
        <w:tc>
          <w:tcPr>
            <w:tcW w:w="1440" w:type="dxa"/>
          </w:tcPr>
          <w:p w14:paraId="132AB276" w14:textId="77777777"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r>
      <w:tr w:rsidR="004A4E63" w:rsidRPr="00AB721C" w14:paraId="3F9319DF" w14:textId="77777777" w:rsidTr="00AB721C">
        <w:tc>
          <w:tcPr>
            <w:tcW w:w="828" w:type="dxa"/>
          </w:tcPr>
          <w:p w14:paraId="566BCB7A"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0260" w:type="dxa"/>
            <w:gridSpan w:val="2"/>
          </w:tcPr>
          <w:p w14:paraId="0069F3AC" w14:textId="77777777" w:rsidR="004A4E63" w:rsidRPr="005B641C" w:rsidRDefault="005B641C" w:rsidP="00687163">
            <w:pPr>
              <w:pStyle w:val="ListParagraph"/>
              <w:spacing w:after="0" w:line="240" w:lineRule="auto"/>
              <w:ind w:left="0"/>
              <w:rPr>
                <w:rFonts w:ascii="Arial Narrow" w:hAnsi="Arial Narrow" w:cs="Arial"/>
                <w:sz w:val="24"/>
                <w:lang w:val="ro-RO"/>
              </w:rPr>
            </w:pPr>
            <w:r w:rsidRPr="0075381A">
              <w:rPr>
                <w:rFonts w:ascii="Arial Narrow" w:hAnsi="Arial Narrow" w:cs="Arial"/>
                <w:b/>
                <w:spacing w:val="3"/>
                <w:sz w:val="24"/>
              </w:rPr>
              <w:t xml:space="preserve">Udrescu L, </w:t>
            </w:r>
            <w:r w:rsidRPr="0075381A">
              <w:rPr>
                <w:rFonts w:ascii="Arial Narrow" w:hAnsi="Arial Narrow" w:cs="Arial"/>
                <w:spacing w:val="3"/>
                <w:sz w:val="24"/>
              </w:rPr>
              <w:t xml:space="preserve">Sbârcea L, Topîrceanu A, Iovanovici A, Kurunczi L, Bogdan P, Udrescu M, </w:t>
            </w:r>
            <w:r w:rsidRPr="0075381A">
              <w:rPr>
                <w:rFonts w:ascii="Arial Narrow" w:hAnsi="Arial Narrow" w:cs="Arial"/>
                <w:i/>
                <w:spacing w:val="3"/>
                <w:sz w:val="24"/>
              </w:rPr>
              <w:t>Clustering drug-drug interaction networks with energy model layouts: community analysis and drug repurposing</w:t>
            </w:r>
            <w:r w:rsidRPr="0075381A">
              <w:rPr>
                <w:rFonts w:ascii="Arial Narrow" w:hAnsi="Arial Narrow" w:cs="Arial"/>
                <w:spacing w:val="3"/>
                <w:sz w:val="24"/>
              </w:rPr>
              <w:t xml:space="preserve">, </w:t>
            </w:r>
            <w:r w:rsidRPr="0075381A">
              <w:rPr>
                <w:rFonts w:ascii="Arial Narrow" w:hAnsi="Arial Narrow" w:cs="Arial"/>
                <w:iCs/>
                <w:spacing w:val="3"/>
                <w:sz w:val="24"/>
                <w:shd w:val="clear" w:color="auto" w:fill="FFFFFF"/>
              </w:rPr>
              <w:t xml:space="preserve">Scientific Reports </w:t>
            </w:r>
            <w:r w:rsidRPr="0075381A">
              <w:rPr>
                <w:rFonts w:ascii="Arial Narrow" w:hAnsi="Arial Narrow" w:cs="Arial"/>
                <w:bCs/>
                <w:spacing w:val="3"/>
                <w:sz w:val="24"/>
                <w:shd w:val="clear" w:color="auto" w:fill="FFFFFF"/>
              </w:rPr>
              <w:t>2016, 6</w:t>
            </w:r>
            <w:r w:rsidRPr="0075381A">
              <w:rPr>
                <w:rFonts w:ascii="Arial Narrow" w:hAnsi="Arial Narrow" w:cs="Arial"/>
                <w:spacing w:val="3"/>
                <w:sz w:val="24"/>
                <w:shd w:val="clear" w:color="auto" w:fill="FFFFFF"/>
              </w:rPr>
              <w:t>:32745</w:t>
            </w:r>
            <w:r w:rsidRPr="0075381A">
              <w:rPr>
                <w:rFonts w:ascii="Arial Narrow" w:hAnsi="Arial Narrow" w:cs="Arial"/>
                <w:iCs/>
                <w:spacing w:val="3"/>
                <w:sz w:val="24"/>
                <w:shd w:val="clear" w:color="auto" w:fill="FFFFFF"/>
              </w:rPr>
              <w:t>.</w:t>
            </w:r>
          </w:p>
        </w:tc>
        <w:tc>
          <w:tcPr>
            <w:tcW w:w="1620" w:type="dxa"/>
          </w:tcPr>
          <w:p w14:paraId="7BB5B39F" w14:textId="77777777" w:rsidR="004A4E63" w:rsidRPr="00065B8E" w:rsidRDefault="00065B8E" w:rsidP="00065B8E">
            <w:pPr>
              <w:pStyle w:val="ListParagraph"/>
              <w:spacing w:after="0" w:line="240" w:lineRule="auto"/>
              <w:ind w:left="0"/>
              <w:jc w:val="center"/>
              <w:rPr>
                <w:rFonts w:ascii="Arial Narrow" w:hAnsi="Arial Narrow"/>
                <w:b/>
                <w:bCs/>
                <w:color w:val="181818"/>
                <w:sz w:val="24"/>
                <w:szCs w:val="24"/>
                <w:lang w:val="ro-RO"/>
              </w:rPr>
            </w:pPr>
            <w:r w:rsidRPr="00065B8E">
              <w:rPr>
                <w:rFonts w:ascii="Arial Narrow" w:hAnsi="Arial Narrow"/>
                <w:b/>
                <w:bCs/>
                <w:color w:val="181818"/>
                <w:sz w:val="24"/>
                <w:szCs w:val="24"/>
                <w:lang w:val="ro-RO"/>
              </w:rPr>
              <w:t>15</w:t>
            </w:r>
          </w:p>
        </w:tc>
        <w:tc>
          <w:tcPr>
            <w:tcW w:w="1440" w:type="dxa"/>
          </w:tcPr>
          <w:p w14:paraId="04B8C610" w14:textId="77777777"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r>
      <w:tr w:rsidR="005B641C" w:rsidRPr="00AB721C" w14:paraId="1330F451" w14:textId="77777777" w:rsidTr="00AB721C">
        <w:tc>
          <w:tcPr>
            <w:tcW w:w="828" w:type="dxa"/>
          </w:tcPr>
          <w:p w14:paraId="0954537C" w14:textId="77777777" w:rsidR="005B641C" w:rsidRPr="00AB721C" w:rsidRDefault="005B641C"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Pr>
          <w:p w14:paraId="03137CDD" w14:textId="77777777" w:rsidR="005B641C" w:rsidRPr="005B641C" w:rsidRDefault="005B641C" w:rsidP="00687163">
            <w:pPr>
              <w:pStyle w:val="ListParagraph"/>
              <w:spacing w:after="0" w:line="240" w:lineRule="auto"/>
              <w:ind w:left="0"/>
              <w:rPr>
                <w:rFonts w:ascii="Arial Narrow" w:hAnsi="Arial Narrow" w:cs="Arial"/>
                <w:sz w:val="24"/>
                <w:lang w:val="ro-RO"/>
              </w:rPr>
            </w:pPr>
            <w:r w:rsidRPr="0075381A">
              <w:rPr>
                <w:rFonts w:ascii="Arial Narrow" w:hAnsi="Arial Narrow" w:cs="Arial"/>
                <w:b/>
                <w:sz w:val="24"/>
                <w:lang w:val="ro-RO"/>
              </w:rPr>
              <w:t>Udrescu L</w:t>
            </w:r>
            <w:r w:rsidRPr="0075381A">
              <w:rPr>
                <w:rFonts w:ascii="Arial Narrow" w:hAnsi="Arial Narrow" w:cs="Arial"/>
                <w:sz w:val="24"/>
                <w:lang w:val="ro-RO"/>
              </w:rPr>
              <w:t>,</w:t>
            </w:r>
            <w:r w:rsidRPr="0075381A">
              <w:rPr>
                <w:rFonts w:ascii="Arial Narrow" w:hAnsi="Arial Narrow" w:cs="Arial"/>
                <w:b/>
                <w:sz w:val="24"/>
                <w:lang w:val="ro-RO"/>
              </w:rPr>
              <w:t xml:space="preserve"> </w:t>
            </w:r>
            <w:r w:rsidRPr="0075381A">
              <w:rPr>
                <w:rFonts w:ascii="Arial Narrow" w:hAnsi="Arial Narrow" w:cs="Arial"/>
                <w:sz w:val="24"/>
                <w:lang w:val="ro-RO"/>
              </w:rPr>
              <w:t xml:space="preserve">Fuliaş A, Ledeţi I, Vlase G, Barvinschi P, Kurunczi L, Sbârcea L, </w:t>
            </w:r>
            <w:r w:rsidRPr="0075381A">
              <w:rPr>
                <w:rFonts w:ascii="Arial Narrow" w:hAnsi="Arial Narrow" w:cs="Arial"/>
                <w:i/>
                <w:sz w:val="24"/>
              </w:rPr>
              <w:t>Host-guest System of Zofenopril and Randomly Methylated β-cyclodextrin</w:t>
            </w:r>
            <w:r w:rsidRPr="0075381A">
              <w:rPr>
                <w:rFonts w:ascii="Arial Narrow" w:hAnsi="Arial Narrow" w:cs="Arial"/>
                <w:sz w:val="24"/>
              </w:rPr>
              <w:t xml:space="preserve">, </w:t>
            </w:r>
            <w:r w:rsidRPr="0075381A">
              <w:rPr>
                <w:rFonts w:ascii="Arial Narrow" w:hAnsi="Arial Narrow" w:cs="Arial"/>
                <w:sz w:val="24"/>
                <w:lang w:val="ro-RO"/>
              </w:rPr>
              <w:t xml:space="preserve">Revista de Chimie 2015, Vol. 66(1), pag. 17-20. </w:t>
            </w:r>
          </w:p>
        </w:tc>
        <w:tc>
          <w:tcPr>
            <w:tcW w:w="1620" w:type="dxa"/>
          </w:tcPr>
          <w:p w14:paraId="1DA9E255" w14:textId="77777777" w:rsidR="005B641C" w:rsidRPr="00065B8E" w:rsidRDefault="00065B8E" w:rsidP="00065B8E">
            <w:pPr>
              <w:pStyle w:val="ListParagraph"/>
              <w:spacing w:after="0" w:line="240" w:lineRule="auto"/>
              <w:ind w:left="0"/>
              <w:jc w:val="center"/>
              <w:rPr>
                <w:rFonts w:ascii="Arial Narrow" w:hAnsi="Arial Narrow"/>
                <w:b/>
                <w:bCs/>
                <w:color w:val="181818"/>
                <w:sz w:val="24"/>
                <w:szCs w:val="24"/>
                <w:lang w:val="ro-RO"/>
              </w:rPr>
            </w:pPr>
            <w:r w:rsidRPr="00065B8E">
              <w:rPr>
                <w:rFonts w:ascii="Arial Narrow" w:hAnsi="Arial Narrow"/>
                <w:b/>
                <w:bCs/>
                <w:color w:val="181818"/>
                <w:sz w:val="24"/>
                <w:szCs w:val="24"/>
                <w:lang w:val="ro-RO"/>
              </w:rPr>
              <w:t>15</w:t>
            </w:r>
          </w:p>
        </w:tc>
        <w:tc>
          <w:tcPr>
            <w:tcW w:w="1440" w:type="dxa"/>
          </w:tcPr>
          <w:p w14:paraId="195CABA1" w14:textId="77777777" w:rsidR="005B641C" w:rsidRPr="00AB721C" w:rsidRDefault="005B641C" w:rsidP="00AB721C">
            <w:pPr>
              <w:pStyle w:val="ListParagraph"/>
              <w:spacing w:after="0" w:line="240" w:lineRule="auto"/>
              <w:ind w:left="0"/>
              <w:jc w:val="both"/>
              <w:rPr>
                <w:rFonts w:ascii="Arial Narrow" w:hAnsi="Arial Narrow"/>
                <w:color w:val="181818"/>
                <w:sz w:val="24"/>
                <w:szCs w:val="24"/>
                <w:lang w:val="ro-RO"/>
              </w:rPr>
            </w:pPr>
          </w:p>
        </w:tc>
      </w:tr>
      <w:tr w:rsidR="005B641C" w:rsidRPr="00AB721C" w14:paraId="062CFBFE" w14:textId="77777777" w:rsidTr="00AB721C">
        <w:tc>
          <w:tcPr>
            <w:tcW w:w="828" w:type="dxa"/>
          </w:tcPr>
          <w:p w14:paraId="58197D13" w14:textId="77777777" w:rsidR="005B641C" w:rsidRDefault="005B641C"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Pr>
          <w:p w14:paraId="64E01DD6" w14:textId="77777777" w:rsidR="005B641C" w:rsidRPr="005B641C" w:rsidRDefault="005B641C" w:rsidP="00687163">
            <w:pPr>
              <w:pStyle w:val="ListParagraph"/>
              <w:spacing w:after="0" w:line="240" w:lineRule="auto"/>
              <w:ind w:left="0"/>
              <w:rPr>
                <w:rFonts w:ascii="Arial Narrow" w:hAnsi="Arial Narrow" w:cs="Arial"/>
                <w:sz w:val="24"/>
                <w:lang w:val="ro-RO"/>
              </w:rPr>
            </w:pPr>
            <w:r w:rsidRPr="0075381A">
              <w:rPr>
                <w:rFonts w:ascii="Arial Narrow" w:hAnsi="Arial Narrow" w:cs="Arial"/>
                <w:b/>
                <w:sz w:val="24"/>
                <w:lang w:val="pt-BR"/>
              </w:rPr>
              <w:t>Udrescu L</w:t>
            </w:r>
            <w:r w:rsidRPr="0075381A">
              <w:rPr>
                <w:rFonts w:ascii="Arial Narrow" w:hAnsi="Arial Narrow" w:cs="Arial"/>
                <w:sz w:val="24"/>
                <w:lang w:val="pt-BR"/>
              </w:rPr>
              <w:t xml:space="preserve">, Sbârcea L, Fuliaş A, Ledeţi I, Vlase G, Barvinschi P, Kurunczi L, </w:t>
            </w:r>
            <w:r w:rsidRPr="0075381A">
              <w:rPr>
                <w:rFonts w:ascii="Arial Narrow" w:hAnsi="Arial Narrow" w:cs="Arial"/>
                <w:i/>
                <w:sz w:val="24"/>
              </w:rPr>
              <w:t>Physicochemical characterization of zofenopril inclusion complex with hydroxypropyl-β-cyclodextrin</w:t>
            </w:r>
            <w:r w:rsidRPr="0075381A">
              <w:rPr>
                <w:rFonts w:ascii="Arial Narrow" w:hAnsi="Arial Narrow" w:cs="Arial"/>
                <w:sz w:val="24"/>
              </w:rPr>
              <w:t xml:space="preserve">, </w:t>
            </w:r>
            <w:r w:rsidRPr="0075381A">
              <w:rPr>
                <w:rFonts w:ascii="Arial Narrow" w:hAnsi="Arial Narrow" w:cs="Arial"/>
                <w:sz w:val="24"/>
                <w:lang w:val="ro-RO"/>
              </w:rPr>
              <w:t>Journal of the Serbian Chemical Society 2015, Vol. 80(4), pag. 485-497.</w:t>
            </w:r>
          </w:p>
        </w:tc>
        <w:tc>
          <w:tcPr>
            <w:tcW w:w="1620" w:type="dxa"/>
          </w:tcPr>
          <w:p w14:paraId="04E59614" w14:textId="77777777" w:rsidR="005B641C" w:rsidRPr="00065B8E" w:rsidRDefault="00065B8E" w:rsidP="00065B8E">
            <w:pPr>
              <w:pStyle w:val="ListParagraph"/>
              <w:spacing w:after="0" w:line="240" w:lineRule="auto"/>
              <w:ind w:left="0"/>
              <w:jc w:val="center"/>
              <w:rPr>
                <w:rFonts w:ascii="Arial Narrow" w:hAnsi="Arial Narrow"/>
                <w:b/>
                <w:bCs/>
                <w:color w:val="181818"/>
                <w:sz w:val="24"/>
                <w:szCs w:val="24"/>
                <w:lang w:val="ro-RO"/>
              </w:rPr>
            </w:pPr>
            <w:r w:rsidRPr="00065B8E">
              <w:rPr>
                <w:rFonts w:ascii="Arial Narrow" w:hAnsi="Arial Narrow"/>
                <w:b/>
                <w:bCs/>
                <w:color w:val="181818"/>
                <w:sz w:val="24"/>
                <w:szCs w:val="24"/>
                <w:lang w:val="ro-RO"/>
              </w:rPr>
              <w:t>15</w:t>
            </w:r>
          </w:p>
        </w:tc>
        <w:tc>
          <w:tcPr>
            <w:tcW w:w="1440" w:type="dxa"/>
          </w:tcPr>
          <w:p w14:paraId="76BB2FFD" w14:textId="77777777" w:rsidR="005B641C" w:rsidRPr="00AB721C" w:rsidRDefault="005B641C" w:rsidP="00AB721C">
            <w:pPr>
              <w:pStyle w:val="ListParagraph"/>
              <w:spacing w:after="0" w:line="240" w:lineRule="auto"/>
              <w:ind w:left="0"/>
              <w:jc w:val="both"/>
              <w:rPr>
                <w:rFonts w:ascii="Arial Narrow" w:hAnsi="Arial Narrow"/>
                <w:color w:val="181818"/>
                <w:sz w:val="24"/>
                <w:szCs w:val="24"/>
                <w:lang w:val="ro-RO"/>
              </w:rPr>
            </w:pPr>
          </w:p>
        </w:tc>
      </w:tr>
      <w:tr w:rsidR="005B641C" w:rsidRPr="00AB721C" w14:paraId="479BA941" w14:textId="77777777" w:rsidTr="00AB721C">
        <w:tc>
          <w:tcPr>
            <w:tcW w:w="828" w:type="dxa"/>
          </w:tcPr>
          <w:p w14:paraId="06CBF527" w14:textId="77777777" w:rsidR="005B641C" w:rsidRDefault="005B641C"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Pr>
          <w:p w14:paraId="59887D48" w14:textId="77777777" w:rsidR="005B641C" w:rsidRPr="0075381A" w:rsidRDefault="005B641C" w:rsidP="00687163">
            <w:pPr>
              <w:pStyle w:val="ListParagraph"/>
              <w:spacing w:after="0" w:line="240" w:lineRule="auto"/>
              <w:ind w:left="0"/>
              <w:rPr>
                <w:rFonts w:ascii="Arial Narrow" w:hAnsi="Arial Narrow" w:cs="Arial"/>
                <w:b/>
                <w:sz w:val="24"/>
                <w:lang w:val="pt-BR"/>
              </w:rPr>
            </w:pPr>
            <w:r w:rsidRPr="0075381A">
              <w:rPr>
                <w:rFonts w:ascii="Arial Narrow" w:hAnsi="Arial Narrow" w:cs="Arial"/>
                <w:b/>
                <w:sz w:val="24"/>
                <w:lang w:val="pt-BR"/>
              </w:rPr>
              <w:t>Udrescu L</w:t>
            </w:r>
            <w:r w:rsidRPr="0075381A">
              <w:rPr>
                <w:rFonts w:ascii="Arial Narrow" w:hAnsi="Arial Narrow" w:cs="Arial"/>
                <w:sz w:val="24"/>
                <w:lang w:val="pt-BR"/>
              </w:rPr>
              <w:t xml:space="preserve">, Sbârcea L, Fuliaş A, Ledeţi I, Vlase G, Barvinschi P, Kurunczi L, </w:t>
            </w:r>
            <w:r w:rsidRPr="0075381A">
              <w:rPr>
                <w:rFonts w:ascii="Arial Narrow" w:hAnsi="Arial Narrow" w:cs="Arial"/>
                <w:i/>
                <w:sz w:val="24"/>
                <w:lang w:val="ro-RO"/>
              </w:rPr>
              <w:t>Physicochemical Analysis and Molecular Modeling of the Fosinopril β-Cyclodextrin Inclusion Complex</w:t>
            </w:r>
            <w:r w:rsidRPr="0075381A">
              <w:rPr>
                <w:rFonts w:ascii="Arial Narrow" w:hAnsi="Arial Narrow" w:cs="Arial"/>
                <w:sz w:val="24"/>
                <w:lang w:val="ro-RO"/>
              </w:rPr>
              <w:t>, Journal of Spectroscopy 2014, Vol. (2014):748468.</w:t>
            </w:r>
          </w:p>
        </w:tc>
        <w:tc>
          <w:tcPr>
            <w:tcW w:w="1620" w:type="dxa"/>
          </w:tcPr>
          <w:p w14:paraId="643B2220" w14:textId="77777777" w:rsidR="005B641C" w:rsidRPr="00065B8E" w:rsidRDefault="00065B8E" w:rsidP="00065B8E">
            <w:pPr>
              <w:pStyle w:val="ListParagraph"/>
              <w:spacing w:after="0" w:line="240" w:lineRule="auto"/>
              <w:ind w:left="0"/>
              <w:jc w:val="center"/>
              <w:rPr>
                <w:rFonts w:ascii="Arial Narrow" w:hAnsi="Arial Narrow"/>
                <w:b/>
                <w:bCs/>
                <w:color w:val="181818"/>
                <w:sz w:val="24"/>
                <w:szCs w:val="24"/>
                <w:lang w:val="ro-RO"/>
              </w:rPr>
            </w:pPr>
            <w:r w:rsidRPr="00065B8E">
              <w:rPr>
                <w:rFonts w:ascii="Arial Narrow" w:hAnsi="Arial Narrow"/>
                <w:b/>
                <w:bCs/>
                <w:color w:val="181818"/>
                <w:sz w:val="24"/>
                <w:szCs w:val="24"/>
                <w:lang w:val="ro-RO"/>
              </w:rPr>
              <w:t>15</w:t>
            </w:r>
          </w:p>
        </w:tc>
        <w:tc>
          <w:tcPr>
            <w:tcW w:w="1440" w:type="dxa"/>
          </w:tcPr>
          <w:p w14:paraId="4B98FFD7" w14:textId="77777777" w:rsidR="005B641C" w:rsidRPr="00AB721C" w:rsidRDefault="005B641C" w:rsidP="00AB721C">
            <w:pPr>
              <w:pStyle w:val="ListParagraph"/>
              <w:spacing w:after="0" w:line="240" w:lineRule="auto"/>
              <w:ind w:left="0"/>
              <w:jc w:val="both"/>
              <w:rPr>
                <w:rFonts w:ascii="Arial Narrow" w:hAnsi="Arial Narrow"/>
                <w:color w:val="181818"/>
                <w:sz w:val="24"/>
                <w:szCs w:val="24"/>
                <w:lang w:val="ro-RO"/>
              </w:rPr>
            </w:pPr>
          </w:p>
        </w:tc>
      </w:tr>
      <w:tr w:rsidR="004A4E63" w:rsidRPr="00AB721C" w14:paraId="518F6BA3" w14:textId="77777777" w:rsidTr="00AB721C">
        <w:tc>
          <w:tcPr>
            <w:tcW w:w="828" w:type="dxa"/>
            <w:tcBorders>
              <w:left w:val="nil"/>
              <w:bottom w:val="nil"/>
              <w:right w:val="nil"/>
            </w:tcBorders>
          </w:tcPr>
          <w:p w14:paraId="39B90DC3" w14:textId="77777777"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0B51C1F1" w14:textId="77777777"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5A89F4B2" w14:textId="77777777" w:rsidR="004A4E63" w:rsidRPr="00065B8E" w:rsidRDefault="00065B8E" w:rsidP="00065B8E">
            <w:pPr>
              <w:pStyle w:val="ListParagraph"/>
              <w:spacing w:after="0" w:line="240" w:lineRule="auto"/>
              <w:ind w:left="0"/>
              <w:jc w:val="center"/>
              <w:rPr>
                <w:rFonts w:ascii="Arial Narrow" w:hAnsi="Arial Narrow"/>
                <w:b/>
                <w:bCs/>
                <w:color w:val="181818"/>
                <w:sz w:val="24"/>
                <w:szCs w:val="24"/>
                <w:lang w:val="ro-RO"/>
              </w:rPr>
            </w:pPr>
            <w:r w:rsidRPr="00065B8E">
              <w:rPr>
                <w:rFonts w:ascii="Arial Narrow" w:hAnsi="Arial Narrow"/>
                <w:b/>
                <w:bCs/>
                <w:color w:val="181818"/>
                <w:sz w:val="24"/>
                <w:szCs w:val="24"/>
                <w:lang w:val="ro-RO"/>
              </w:rPr>
              <w:t>75</w:t>
            </w:r>
          </w:p>
        </w:tc>
        <w:tc>
          <w:tcPr>
            <w:tcW w:w="1440" w:type="dxa"/>
            <w:shd w:val="clear" w:color="auto" w:fill="D9D9D9"/>
          </w:tcPr>
          <w:p w14:paraId="797D28B4" w14:textId="77777777"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r>
    </w:tbl>
    <w:p w14:paraId="06213BF0" w14:textId="77777777" w:rsidR="004A4E63" w:rsidRDefault="004A4E63"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4A4E63" w:rsidRPr="00AB721C" w14:paraId="0CB57469" w14:textId="77777777" w:rsidTr="00AB721C">
        <w:tc>
          <w:tcPr>
            <w:tcW w:w="828" w:type="dxa"/>
            <w:shd w:val="clear" w:color="auto" w:fill="FFFF99"/>
          </w:tcPr>
          <w:p w14:paraId="440512FF"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11B68BF1"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III.a.2.</w:t>
            </w:r>
          </w:p>
        </w:tc>
        <w:tc>
          <w:tcPr>
            <w:tcW w:w="8640" w:type="dxa"/>
            <w:shd w:val="clear" w:color="auto" w:fill="FFFF99"/>
          </w:tcPr>
          <w:p w14:paraId="23236515"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1FE9A9E0"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ISI coautor</w:t>
            </w:r>
          </w:p>
        </w:tc>
        <w:tc>
          <w:tcPr>
            <w:tcW w:w="1620" w:type="dxa"/>
            <w:shd w:val="clear" w:color="auto" w:fill="FFFF99"/>
          </w:tcPr>
          <w:p w14:paraId="6226C8A5"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04EC4CB8"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10</w:t>
            </w:r>
          </w:p>
        </w:tc>
        <w:tc>
          <w:tcPr>
            <w:tcW w:w="1620" w:type="dxa"/>
            <w:shd w:val="clear" w:color="auto" w:fill="FFFF99"/>
          </w:tcPr>
          <w:p w14:paraId="7847DC19"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77D3A031"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A4E63" w:rsidRPr="00AB721C" w14:paraId="2A9F15CB" w14:textId="77777777" w:rsidTr="00AB721C">
        <w:tc>
          <w:tcPr>
            <w:tcW w:w="828" w:type="dxa"/>
          </w:tcPr>
          <w:p w14:paraId="283F9652"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bookmarkStart w:id="1" w:name="_Hlk92435505"/>
            <w:r w:rsidRPr="00AB721C">
              <w:rPr>
                <w:rFonts w:ascii="Arial Narrow" w:hAnsi="Arial Narrow"/>
                <w:b/>
                <w:color w:val="181818"/>
                <w:sz w:val="24"/>
                <w:szCs w:val="24"/>
                <w:lang w:val="ro-RO"/>
              </w:rPr>
              <w:t>1.</w:t>
            </w:r>
          </w:p>
        </w:tc>
        <w:tc>
          <w:tcPr>
            <w:tcW w:w="10260" w:type="dxa"/>
            <w:gridSpan w:val="2"/>
          </w:tcPr>
          <w:p w14:paraId="2A7687C8" w14:textId="77777777" w:rsidR="004A4E63" w:rsidRPr="00065B8E" w:rsidRDefault="00065B8E" w:rsidP="00442DEE">
            <w:pPr>
              <w:spacing w:after="0" w:line="240" w:lineRule="auto"/>
              <w:rPr>
                <w:rFonts w:ascii="Arial Narrow" w:hAnsi="Arial Narrow" w:cs="Arial"/>
                <w:i/>
                <w:iCs/>
                <w:color w:val="222222"/>
                <w:sz w:val="24"/>
                <w:szCs w:val="24"/>
                <w:shd w:val="clear" w:color="auto" w:fill="FFFFFF"/>
              </w:rPr>
            </w:pPr>
            <w:r w:rsidRPr="00065B8E">
              <w:rPr>
                <w:rFonts w:ascii="Arial Narrow" w:hAnsi="Arial Narrow" w:cs="Arial"/>
                <w:color w:val="222222"/>
                <w:sz w:val="24"/>
                <w:szCs w:val="24"/>
                <w:shd w:val="clear" w:color="auto" w:fill="FFFFFF"/>
              </w:rPr>
              <w:t xml:space="preserve">Groza V, Udrescu M, Bozdog A,  </w:t>
            </w:r>
            <w:r w:rsidRPr="00065B8E">
              <w:rPr>
                <w:rFonts w:ascii="Arial Narrow" w:hAnsi="Arial Narrow" w:cs="Arial"/>
                <w:b/>
                <w:bCs/>
                <w:color w:val="222222"/>
                <w:sz w:val="24"/>
                <w:szCs w:val="24"/>
                <w:shd w:val="clear" w:color="auto" w:fill="FFFFFF"/>
              </w:rPr>
              <w:t xml:space="preserve">Udrescu L. </w:t>
            </w:r>
            <w:r w:rsidRPr="00065B8E">
              <w:rPr>
                <w:rFonts w:ascii="Arial Narrow" w:hAnsi="Arial Narrow" w:cs="Arial"/>
                <w:color w:val="222222"/>
                <w:sz w:val="24"/>
                <w:szCs w:val="24"/>
                <w:shd w:val="clear" w:color="auto" w:fill="FFFFFF"/>
              </w:rPr>
              <w:t xml:space="preserve">Drug Repurposing Using Modularity Clustering in Drug-Drug Similarity Networks Based on Drug–Gene Interactions. </w:t>
            </w:r>
            <w:r w:rsidRPr="00065B8E">
              <w:rPr>
                <w:rStyle w:val="Emphasis"/>
                <w:rFonts w:ascii="Arial Narrow" w:hAnsi="Arial Narrow" w:cs="Arial"/>
                <w:color w:val="222222"/>
                <w:sz w:val="24"/>
                <w:szCs w:val="24"/>
                <w:shd w:val="clear" w:color="auto" w:fill="FFFFFF"/>
              </w:rPr>
              <w:t xml:space="preserve">Pharmaceutics </w:t>
            </w:r>
            <w:r w:rsidRPr="00065B8E">
              <w:rPr>
                <w:rFonts w:ascii="Arial Narrow" w:hAnsi="Arial Narrow" w:cs="Arial"/>
                <w:color w:val="222222"/>
                <w:sz w:val="24"/>
                <w:szCs w:val="24"/>
                <w:shd w:val="clear" w:color="auto" w:fill="FFFFFF"/>
              </w:rPr>
              <w:t>2021, 13(12):2117</w:t>
            </w:r>
          </w:p>
        </w:tc>
        <w:tc>
          <w:tcPr>
            <w:tcW w:w="1620" w:type="dxa"/>
          </w:tcPr>
          <w:p w14:paraId="2043BBC8" w14:textId="77777777" w:rsidR="004A4E63" w:rsidRPr="00637AFE" w:rsidRDefault="00065B8E" w:rsidP="00637AFE">
            <w:pPr>
              <w:pStyle w:val="ListParagraph"/>
              <w:spacing w:after="0" w:line="240" w:lineRule="auto"/>
              <w:ind w:left="0"/>
              <w:jc w:val="center"/>
              <w:rPr>
                <w:rFonts w:ascii="Arial Narrow" w:hAnsi="Arial Narrow"/>
                <w:b/>
                <w:bCs/>
                <w:color w:val="181818"/>
                <w:sz w:val="24"/>
                <w:szCs w:val="24"/>
                <w:lang w:val="ro-RO"/>
              </w:rPr>
            </w:pPr>
            <w:r w:rsidRPr="00637AFE">
              <w:rPr>
                <w:rFonts w:ascii="Arial Narrow" w:hAnsi="Arial Narrow"/>
                <w:b/>
                <w:bCs/>
                <w:color w:val="181818"/>
                <w:sz w:val="24"/>
                <w:szCs w:val="24"/>
                <w:lang w:val="ro-RO"/>
              </w:rPr>
              <w:t>10</w:t>
            </w:r>
          </w:p>
        </w:tc>
        <w:tc>
          <w:tcPr>
            <w:tcW w:w="1440" w:type="dxa"/>
          </w:tcPr>
          <w:p w14:paraId="61879D01" w14:textId="77777777"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r>
      <w:tr w:rsidR="00065B8E" w:rsidRPr="00AB721C" w14:paraId="15CD926E" w14:textId="77777777" w:rsidTr="00AB721C">
        <w:tc>
          <w:tcPr>
            <w:tcW w:w="828" w:type="dxa"/>
          </w:tcPr>
          <w:p w14:paraId="3413CBD6" w14:textId="77777777" w:rsidR="00065B8E" w:rsidRPr="00AB721C" w:rsidRDefault="00065B8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Pr>
          <w:p w14:paraId="767FA855" w14:textId="77777777" w:rsidR="00065B8E" w:rsidRPr="00637AFE" w:rsidRDefault="00065B8E" w:rsidP="00442DEE">
            <w:pPr>
              <w:spacing w:after="0" w:line="240" w:lineRule="auto"/>
              <w:rPr>
                <w:rFonts w:ascii="Arial Narrow" w:hAnsi="Arial Narrow" w:cs="Arial"/>
                <w:color w:val="222222"/>
                <w:sz w:val="24"/>
                <w:szCs w:val="24"/>
                <w:shd w:val="clear" w:color="auto" w:fill="FFFFFF"/>
              </w:rPr>
            </w:pPr>
            <w:r w:rsidRPr="00637AFE">
              <w:rPr>
                <w:rFonts w:ascii="Arial Narrow" w:hAnsi="Arial Narrow" w:cs="Arial"/>
                <w:color w:val="222222"/>
                <w:sz w:val="24"/>
                <w:szCs w:val="24"/>
                <w:shd w:val="clear" w:color="auto" w:fill="FFFFFF"/>
              </w:rPr>
              <w:t>Kazakova</w:t>
            </w:r>
            <w:r w:rsidR="00637AFE" w:rsidRPr="00637AFE">
              <w:rPr>
                <w:rFonts w:ascii="Arial Narrow" w:hAnsi="Arial Narrow" w:cs="Arial"/>
                <w:color w:val="222222"/>
                <w:sz w:val="24"/>
                <w:szCs w:val="24"/>
                <w:shd w:val="clear" w:color="auto" w:fill="FFFFFF"/>
              </w:rPr>
              <w:t xml:space="preserve"> O</w:t>
            </w:r>
            <w:r w:rsidRPr="00637AFE">
              <w:rPr>
                <w:rFonts w:ascii="Arial Narrow" w:hAnsi="Arial Narrow" w:cs="Arial"/>
                <w:color w:val="222222"/>
                <w:sz w:val="24"/>
                <w:szCs w:val="24"/>
                <w:shd w:val="clear" w:color="auto" w:fill="FFFFFF"/>
              </w:rPr>
              <w:t>, Racoviceanu</w:t>
            </w:r>
            <w:r w:rsidR="00637AFE" w:rsidRPr="00637AFE">
              <w:rPr>
                <w:rFonts w:ascii="Arial Narrow" w:hAnsi="Arial Narrow" w:cs="Arial"/>
                <w:color w:val="222222"/>
                <w:sz w:val="24"/>
                <w:szCs w:val="24"/>
                <w:shd w:val="clear" w:color="auto" w:fill="FFFFFF"/>
              </w:rPr>
              <w:t xml:space="preserve"> R</w:t>
            </w:r>
            <w:r w:rsidRPr="00637AFE">
              <w:rPr>
                <w:rFonts w:ascii="Arial Narrow" w:hAnsi="Arial Narrow" w:cs="Arial"/>
                <w:color w:val="222222"/>
                <w:sz w:val="24"/>
                <w:szCs w:val="24"/>
                <w:shd w:val="clear" w:color="auto" w:fill="FFFFFF"/>
              </w:rPr>
              <w:t>, Petrova</w:t>
            </w:r>
            <w:r w:rsidR="00637AFE" w:rsidRPr="00637AFE">
              <w:rPr>
                <w:rFonts w:ascii="Arial Narrow" w:hAnsi="Arial Narrow" w:cs="Arial"/>
                <w:color w:val="222222"/>
                <w:sz w:val="24"/>
                <w:szCs w:val="24"/>
                <w:shd w:val="clear" w:color="auto" w:fill="FFFFFF"/>
              </w:rPr>
              <w:t xml:space="preserve"> A</w:t>
            </w:r>
            <w:r w:rsidRPr="00637AFE">
              <w:rPr>
                <w:rFonts w:ascii="Arial Narrow" w:hAnsi="Arial Narrow" w:cs="Arial"/>
                <w:color w:val="222222"/>
                <w:sz w:val="24"/>
                <w:szCs w:val="24"/>
                <w:shd w:val="clear" w:color="auto" w:fill="FFFFFF"/>
              </w:rPr>
              <w:t>, Mioc</w:t>
            </w:r>
            <w:r w:rsidR="00637AFE" w:rsidRPr="00637AFE">
              <w:rPr>
                <w:rFonts w:ascii="Arial Narrow" w:hAnsi="Arial Narrow" w:cs="Arial"/>
                <w:color w:val="222222"/>
                <w:sz w:val="24"/>
                <w:szCs w:val="24"/>
                <w:shd w:val="clear" w:color="auto" w:fill="FFFFFF"/>
              </w:rPr>
              <w:t xml:space="preserve"> M</w:t>
            </w:r>
            <w:r w:rsidRPr="00637AFE">
              <w:rPr>
                <w:rFonts w:ascii="Arial Narrow" w:hAnsi="Arial Narrow" w:cs="Arial"/>
                <w:color w:val="222222"/>
                <w:sz w:val="24"/>
                <w:szCs w:val="24"/>
                <w:shd w:val="clear" w:color="auto" w:fill="FFFFFF"/>
              </w:rPr>
              <w:t>, Militaru</w:t>
            </w:r>
            <w:r w:rsidR="00637AFE" w:rsidRPr="00637AFE">
              <w:rPr>
                <w:rFonts w:ascii="Arial Narrow" w:hAnsi="Arial Narrow" w:cs="Arial"/>
                <w:color w:val="222222"/>
                <w:sz w:val="24"/>
                <w:szCs w:val="24"/>
                <w:shd w:val="clear" w:color="auto" w:fill="FFFFFF"/>
              </w:rPr>
              <w:t xml:space="preserve"> A</w:t>
            </w:r>
            <w:r w:rsidRPr="00637AFE">
              <w:rPr>
                <w:rFonts w:ascii="Arial Narrow" w:hAnsi="Arial Narrow" w:cs="Arial"/>
                <w:color w:val="222222"/>
                <w:sz w:val="24"/>
                <w:szCs w:val="24"/>
                <w:shd w:val="clear" w:color="auto" w:fill="FFFFFF"/>
              </w:rPr>
              <w:t xml:space="preserve">, </w:t>
            </w:r>
            <w:r w:rsidRPr="00637AFE">
              <w:rPr>
                <w:rFonts w:ascii="Arial Narrow" w:hAnsi="Arial Narrow" w:cs="Arial"/>
                <w:b/>
                <w:bCs/>
                <w:color w:val="222222"/>
                <w:sz w:val="24"/>
                <w:szCs w:val="24"/>
                <w:shd w:val="clear" w:color="auto" w:fill="FFFFFF"/>
              </w:rPr>
              <w:t>Udrescu</w:t>
            </w:r>
            <w:r w:rsidR="00637AFE" w:rsidRPr="00637AFE">
              <w:rPr>
                <w:rFonts w:ascii="Arial Narrow" w:hAnsi="Arial Narrow" w:cs="Arial"/>
                <w:b/>
                <w:bCs/>
                <w:color w:val="222222"/>
                <w:sz w:val="24"/>
                <w:szCs w:val="24"/>
                <w:shd w:val="clear" w:color="auto" w:fill="FFFFFF"/>
              </w:rPr>
              <w:t xml:space="preserve"> L</w:t>
            </w:r>
            <w:r w:rsidRPr="00637AFE">
              <w:rPr>
                <w:rFonts w:ascii="Arial Narrow" w:hAnsi="Arial Narrow" w:cs="Arial"/>
                <w:color w:val="222222"/>
                <w:sz w:val="24"/>
                <w:szCs w:val="24"/>
                <w:shd w:val="clear" w:color="auto" w:fill="FFFFFF"/>
              </w:rPr>
              <w:t>, Udrescu</w:t>
            </w:r>
            <w:r w:rsidR="00637AFE" w:rsidRPr="00637AFE">
              <w:rPr>
                <w:rFonts w:ascii="Arial Narrow" w:hAnsi="Arial Narrow" w:cs="Arial"/>
                <w:color w:val="222222"/>
                <w:sz w:val="24"/>
                <w:szCs w:val="24"/>
                <w:shd w:val="clear" w:color="auto" w:fill="FFFFFF"/>
              </w:rPr>
              <w:t xml:space="preserve"> M</w:t>
            </w:r>
            <w:r w:rsidRPr="00637AFE">
              <w:rPr>
                <w:rFonts w:ascii="Arial Narrow" w:hAnsi="Arial Narrow" w:cs="Arial"/>
                <w:color w:val="222222"/>
                <w:sz w:val="24"/>
                <w:szCs w:val="24"/>
                <w:shd w:val="clear" w:color="auto" w:fill="FFFFFF"/>
              </w:rPr>
              <w:t>, Voicu</w:t>
            </w:r>
            <w:r w:rsidR="00637AFE" w:rsidRPr="00637AFE">
              <w:rPr>
                <w:rFonts w:ascii="Arial Narrow" w:hAnsi="Arial Narrow" w:cs="Arial"/>
                <w:color w:val="222222"/>
                <w:sz w:val="24"/>
                <w:szCs w:val="24"/>
                <w:shd w:val="clear" w:color="auto" w:fill="FFFFFF"/>
              </w:rPr>
              <w:t xml:space="preserve"> A</w:t>
            </w:r>
            <w:r w:rsidRPr="00637AFE">
              <w:rPr>
                <w:rFonts w:ascii="Arial Narrow" w:hAnsi="Arial Narrow" w:cs="Arial"/>
                <w:color w:val="222222"/>
                <w:sz w:val="24"/>
                <w:szCs w:val="24"/>
                <w:shd w:val="clear" w:color="auto" w:fill="FFFFFF"/>
              </w:rPr>
              <w:t>, Cummings</w:t>
            </w:r>
            <w:r w:rsidR="00637AFE" w:rsidRPr="00637AFE">
              <w:rPr>
                <w:rFonts w:ascii="Arial Narrow" w:hAnsi="Arial Narrow" w:cs="Arial"/>
                <w:color w:val="222222"/>
                <w:sz w:val="24"/>
                <w:szCs w:val="24"/>
                <w:shd w:val="clear" w:color="auto" w:fill="FFFFFF"/>
              </w:rPr>
              <w:t xml:space="preserve"> J</w:t>
            </w:r>
            <w:r w:rsidRPr="00637AFE">
              <w:rPr>
                <w:rFonts w:ascii="Arial Narrow" w:hAnsi="Arial Narrow" w:cs="Arial"/>
                <w:color w:val="222222"/>
                <w:sz w:val="24"/>
                <w:szCs w:val="24"/>
                <w:shd w:val="clear" w:color="auto" w:fill="FFFFFF"/>
              </w:rPr>
              <w:t>, Robertson</w:t>
            </w:r>
            <w:r w:rsidR="00637AFE" w:rsidRPr="00637AFE">
              <w:rPr>
                <w:rFonts w:ascii="Arial Narrow" w:hAnsi="Arial Narrow" w:cs="Arial"/>
                <w:color w:val="222222"/>
                <w:sz w:val="24"/>
                <w:szCs w:val="24"/>
                <w:shd w:val="clear" w:color="auto" w:fill="FFFFFF"/>
              </w:rPr>
              <w:t xml:space="preserve"> G</w:t>
            </w:r>
            <w:r w:rsidRPr="00637AFE">
              <w:rPr>
                <w:rFonts w:ascii="Arial Narrow" w:hAnsi="Arial Narrow" w:cs="Arial"/>
                <w:color w:val="222222"/>
                <w:sz w:val="24"/>
                <w:szCs w:val="24"/>
                <w:shd w:val="clear" w:color="auto" w:fill="FFFFFF"/>
              </w:rPr>
              <w:t>, Ordway</w:t>
            </w:r>
            <w:r w:rsidR="00637AFE" w:rsidRPr="00637AFE">
              <w:rPr>
                <w:rFonts w:ascii="Arial Narrow" w:hAnsi="Arial Narrow" w:cs="Arial"/>
                <w:color w:val="222222"/>
                <w:sz w:val="24"/>
                <w:szCs w:val="24"/>
                <w:shd w:val="clear" w:color="auto" w:fill="FFFFFF"/>
              </w:rPr>
              <w:t xml:space="preserve"> DJ</w:t>
            </w:r>
            <w:r w:rsidRPr="00637AFE">
              <w:rPr>
                <w:rFonts w:ascii="Arial Narrow" w:hAnsi="Arial Narrow" w:cs="Arial"/>
                <w:color w:val="222222"/>
                <w:sz w:val="24"/>
                <w:szCs w:val="24"/>
                <w:shd w:val="clear" w:color="auto" w:fill="FFFFFF"/>
              </w:rPr>
              <w:t>, Slayden</w:t>
            </w:r>
            <w:r w:rsidR="00637AFE" w:rsidRPr="00637AFE">
              <w:rPr>
                <w:rFonts w:ascii="Arial Narrow" w:hAnsi="Arial Narrow" w:cs="Arial"/>
                <w:color w:val="222222"/>
                <w:sz w:val="24"/>
                <w:szCs w:val="24"/>
                <w:shd w:val="clear" w:color="auto" w:fill="FFFFFF"/>
              </w:rPr>
              <w:t xml:space="preserve"> RA</w:t>
            </w:r>
            <w:r w:rsidRPr="00637AFE">
              <w:rPr>
                <w:rFonts w:ascii="Arial Narrow" w:hAnsi="Arial Narrow" w:cs="Arial"/>
                <w:color w:val="222222"/>
                <w:sz w:val="24"/>
                <w:szCs w:val="24"/>
                <w:shd w:val="clear" w:color="auto" w:fill="FFFFFF"/>
              </w:rPr>
              <w:t>, Șoica</w:t>
            </w:r>
            <w:r w:rsidR="00637AFE" w:rsidRPr="00637AFE">
              <w:rPr>
                <w:rFonts w:ascii="Arial Narrow" w:hAnsi="Arial Narrow" w:cs="Arial"/>
                <w:color w:val="222222"/>
                <w:sz w:val="24"/>
                <w:szCs w:val="24"/>
                <w:shd w:val="clear" w:color="auto" w:fill="FFFFFF"/>
              </w:rPr>
              <w:t xml:space="preserve"> C</w:t>
            </w:r>
            <w:r w:rsidRPr="00637AFE">
              <w:rPr>
                <w:rFonts w:ascii="Arial Narrow" w:hAnsi="Arial Narrow" w:cs="Arial"/>
                <w:color w:val="222222"/>
                <w:sz w:val="24"/>
                <w:szCs w:val="24"/>
                <w:shd w:val="clear" w:color="auto" w:fill="FFFFFF"/>
              </w:rPr>
              <w:t xml:space="preserve">. New Investigations with Lupane Type A-Ring Azepane Triterpenoids for Antimycobacterial Drug Candidate Design. </w:t>
            </w:r>
            <w:r w:rsidRPr="00637AFE">
              <w:rPr>
                <w:rStyle w:val="Emphasis"/>
                <w:rFonts w:ascii="Arial Narrow" w:hAnsi="Arial Narrow" w:cs="Arial"/>
                <w:color w:val="222222"/>
                <w:sz w:val="24"/>
                <w:szCs w:val="24"/>
                <w:shd w:val="clear" w:color="auto" w:fill="FFFFFF"/>
              </w:rPr>
              <w:t>International Journal of Molecular Sciences,</w:t>
            </w:r>
            <w:r w:rsidR="00637AFE" w:rsidRPr="00637AFE">
              <w:rPr>
                <w:rStyle w:val="Emphasis"/>
                <w:rFonts w:ascii="Arial Narrow" w:hAnsi="Arial Narrow" w:cs="Arial"/>
                <w:color w:val="222222"/>
                <w:sz w:val="24"/>
                <w:szCs w:val="24"/>
                <w:shd w:val="clear" w:color="auto" w:fill="FFFFFF"/>
              </w:rPr>
              <w:t xml:space="preserve"> </w:t>
            </w:r>
            <w:r w:rsidRPr="00637AFE">
              <w:rPr>
                <w:rFonts w:ascii="Arial Narrow" w:hAnsi="Arial Narrow" w:cs="Arial"/>
                <w:color w:val="222222"/>
                <w:sz w:val="24"/>
                <w:szCs w:val="24"/>
                <w:shd w:val="clear" w:color="auto" w:fill="FFFFFF"/>
              </w:rPr>
              <w:t>2021, 22(22):12542</w:t>
            </w:r>
          </w:p>
        </w:tc>
        <w:tc>
          <w:tcPr>
            <w:tcW w:w="1620" w:type="dxa"/>
          </w:tcPr>
          <w:p w14:paraId="1A69ABAF" w14:textId="77777777" w:rsidR="00065B8E" w:rsidRPr="00637AFE" w:rsidRDefault="00637AFE" w:rsidP="00637AFE">
            <w:pPr>
              <w:pStyle w:val="ListParagraph"/>
              <w:spacing w:after="0" w:line="240" w:lineRule="auto"/>
              <w:ind w:left="0"/>
              <w:jc w:val="center"/>
              <w:rPr>
                <w:rFonts w:ascii="Arial Narrow" w:hAnsi="Arial Narrow"/>
                <w:b/>
                <w:bCs/>
                <w:color w:val="181818"/>
                <w:sz w:val="24"/>
                <w:szCs w:val="24"/>
                <w:lang w:val="ro-RO"/>
              </w:rPr>
            </w:pPr>
            <w:r w:rsidRPr="00637AFE">
              <w:rPr>
                <w:rFonts w:ascii="Arial Narrow" w:hAnsi="Arial Narrow"/>
                <w:b/>
                <w:bCs/>
                <w:color w:val="181818"/>
                <w:sz w:val="24"/>
                <w:szCs w:val="24"/>
                <w:lang w:val="ro-RO"/>
              </w:rPr>
              <w:t>10</w:t>
            </w:r>
          </w:p>
        </w:tc>
        <w:tc>
          <w:tcPr>
            <w:tcW w:w="1440" w:type="dxa"/>
          </w:tcPr>
          <w:p w14:paraId="62EC1424" w14:textId="77777777" w:rsidR="00065B8E" w:rsidRPr="00AB721C" w:rsidRDefault="00065B8E" w:rsidP="00AB721C">
            <w:pPr>
              <w:pStyle w:val="ListParagraph"/>
              <w:spacing w:after="0" w:line="240" w:lineRule="auto"/>
              <w:ind w:left="0"/>
              <w:jc w:val="both"/>
              <w:rPr>
                <w:rFonts w:ascii="Arial Narrow" w:hAnsi="Arial Narrow"/>
                <w:color w:val="181818"/>
                <w:sz w:val="24"/>
                <w:szCs w:val="24"/>
                <w:lang w:val="ro-RO"/>
              </w:rPr>
            </w:pPr>
          </w:p>
        </w:tc>
      </w:tr>
      <w:bookmarkEnd w:id="1"/>
      <w:tr w:rsidR="004A4E63" w:rsidRPr="00AB721C" w14:paraId="2A2CD633" w14:textId="77777777" w:rsidTr="00AB721C">
        <w:tc>
          <w:tcPr>
            <w:tcW w:w="828" w:type="dxa"/>
          </w:tcPr>
          <w:p w14:paraId="0A774847" w14:textId="77777777" w:rsidR="004A4E63" w:rsidRPr="00AB721C" w:rsidRDefault="00065B8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Pr>
          <w:p w14:paraId="1D1C75C1" w14:textId="77777777" w:rsidR="004A4E63" w:rsidRPr="00065B8E" w:rsidRDefault="00065B8E" w:rsidP="00442DEE">
            <w:pPr>
              <w:pStyle w:val="ListParagraph"/>
              <w:spacing w:after="0" w:line="240" w:lineRule="auto"/>
              <w:ind w:left="0"/>
              <w:rPr>
                <w:rFonts w:ascii="Arial Narrow" w:hAnsi="Arial Narrow" w:cs="Arial"/>
                <w:sz w:val="28"/>
                <w:lang w:val="ro-RO"/>
              </w:rPr>
            </w:pPr>
            <w:r w:rsidRPr="0075381A">
              <w:rPr>
                <w:rFonts w:ascii="Arial Narrow" w:hAnsi="Arial Narrow" w:cs="Arial"/>
                <w:sz w:val="24"/>
                <w:szCs w:val="20"/>
              </w:rPr>
              <w:t xml:space="preserve">Mihaicuta S, </w:t>
            </w:r>
            <w:r w:rsidRPr="0075381A">
              <w:rPr>
                <w:rFonts w:ascii="Arial Narrow" w:hAnsi="Arial Narrow" w:cs="Arial"/>
                <w:b/>
                <w:sz w:val="24"/>
                <w:szCs w:val="20"/>
              </w:rPr>
              <w:t>Udrescu L</w:t>
            </w:r>
            <w:r w:rsidRPr="0075381A">
              <w:rPr>
                <w:rFonts w:ascii="Arial Narrow" w:hAnsi="Arial Narrow" w:cs="Arial"/>
                <w:sz w:val="24"/>
                <w:szCs w:val="20"/>
              </w:rPr>
              <w:t>, Udrescu M, Toth I-A, Topîrceanu A, Pleavă R, Ardelean C</w:t>
            </w:r>
            <w:r w:rsidR="00637AFE">
              <w:rPr>
                <w:rFonts w:ascii="Arial Narrow" w:hAnsi="Arial Narrow" w:cs="Arial"/>
                <w:sz w:val="24"/>
                <w:szCs w:val="20"/>
              </w:rPr>
              <w:t>.</w:t>
            </w:r>
            <w:r w:rsidRPr="0075381A">
              <w:rPr>
                <w:rFonts w:ascii="Arial Narrow" w:hAnsi="Arial Narrow" w:cs="Arial"/>
                <w:sz w:val="24"/>
                <w:szCs w:val="20"/>
              </w:rPr>
              <w:t xml:space="preserve"> </w:t>
            </w:r>
            <w:r w:rsidRPr="00637AFE">
              <w:rPr>
                <w:rFonts w:ascii="Arial Narrow" w:hAnsi="Arial Narrow" w:cs="Arial"/>
                <w:iCs/>
                <w:sz w:val="24"/>
                <w:szCs w:val="20"/>
              </w:rPr>
              <w:t>Analyzing Neck Circumference as an Indicator of CPAP Treatment Response in Obstructive Sleep Apnea with Network Medicine</w:t>
            </w:r>
            <w:r w:rsidRPr="0075381A">
              <w:rPr>
                <w:rFonts w:ascii="Arial Narrow" w:hAnsi="Arial Narrow" w:cs="Arial"/>
                <w:sz w:val="24"/>
                <w:szCs w:val="20"/>
              </w:rPr>
              <w:t>,</w:t>
            </w:r>
            <w:r w:rsidRPr="0075381A">
              <w:rPr>
                <w:rFonts w:ascii="Arial Narrow" w:hAnsi="Arial Narrow" w:cs="Arial"/>
                <w:bCs/>
                <w:sz w:val="24"/>
                <w:szCs w:val="20"/>
              </w:rPr>
              <w:t xml:space="preserve"> </w:t>
            </w:r>
            <w:r w:rsidRPr="00637AFE">
              <w:rPr>
                <w:rFonts w:ascii="Arial Narrow" w:hAnsi="Arial Narrow" w:cs="Arial"/>
                <w:bCs/>
                <w:i/>
                <w:iCs/>
                <w:sz w:val="24"/>
                <w:szCs w:val="20"/>
              </w:rPr>
              <w:t>Diagnostics</w:t>
            </w:r>
            <w:r w:rsidRPr="0075381A">
              <w:rPr>
                <w:rFonts w:ascii="Arial Narrow" w:hAnsi="Arial Narrow" w:cs="Arial"/>
                <w:bCs/>
                <w:sz w:val="24"/>
                <w:szCs w:val="20"/>
              </w:rPr>
              <w:t xml:space="preserve"> </w:t>
            </w:r>
            <w:r w:rsidRPr="0075381A">
              <w:rPr>
                <w:rFonts w:ascii="Arial Narrow" w:hAnsi="Arial Narrow" w:cs="Arial"/>
                <w:sz w:val="24"/>
                <w:szCs w:val="20"/>
              </w:rPr>
              <w:t>2021, Vol. 11(1), pag. 86.</w:t>
            </w:r>
          </w:p>
        </w:tc>
        <w:tc>
          <w:tcPr>
            <w:tcW w:w="1620" w:type="dxa"/>
          </w:tcPr>
          <w:p w14:paraId="67DE3C29" w14:textId="77777777" w:rsidR="004A4E63" w:rsidRPr="00637AFE" w:rsidRDefault="00637AFE" w:rsidP="00637AFE">
            <w:pPr>
              <w:pStyle w:val="ListParagraph"/>
              <w:spacing w:after="0" w:line="240" w:lineRule="auto"/>
              <w:ind w:left="0"/>
              <w:jc w:val="center"/>
              <w:rPr>
                <w:rFonts w:ascii="Arial Narrow" w:hAnsi="Arial Narrow"/>
                <w:b/>
                <w:bCs/>
                <w:color w:val="181818"/>
                <w:sz w:val="24"/>
                <w:szCs w:val="24"/>
                <w:lang w:val="ro-RO"/>
              </w:rPr>
            </w:pPr>
            <w:r w:rsidRPr="00637AFE">
              <w:rPr>
                <w:rFonts w:ascii="Arial Narrow" w:hAnsi="Arial Narrow"/>
                <w:b/>
                <w:bCs/>
                <w:color w:val="181818"/>
                <w:sz w:val="24"/>
                <w:szCs w:val="24"/>
                <w:lang w:val="ro-RO"/>
              </w:rPr>
              <w:t>10</w:t>
            </w:r>
          </w:p>
        </w:tc>
        <w:tc>
          <w:tcPr>
            <w:tcW w:w="1440" w:type="dxa"/>
          </w:tcPr>
          <w:p w14:paraId="53B6E2EF" w14:textId="77777777"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r>
      <w:tr w:rsidR="00065B8E" w:rsidRPr="00AB721C" w14:paraId="4C40067F" w14:textId="77777777" w:rsidTr="00AB721C">
        <w:tc>
          <w:tcPr>
            <w:tcW w:w="828" w:type="dxa"/>
          </w:tcPr>
          <w:p w14:paraId="1522212C" w14:textId="77777777" w:rsidR="00065B8E" w:rsidRPr="00AB721C" w:rsidRDefault="00065B8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Pr>
          <w:p w14:paraId="595F42C4" w14:textId="77777777" w:rsidR="00065B8E" w:rsidRPr="00637AFE" w:rsidRDefault="00637AFE" w:rsidP="00442DEE">
            <w:pPr>
              <w:pStyle w:val="ListParagraph"/>
              <w:spacing w:after="0" w:line="240" w:lineRule="auto"/>
              <w:ind w:left="0"/>
              <w:rPr>
                <w:rFonts w:ascii="Arial Narrow" w:hAnsi="Arial Narrow" w:cs="Arial"/>
                <w:sz w:val="28"/>
                <w:lang w:val="ro-RO"/>
              </w:rPr>
            </w:pPr>
            <w:r w:rsidRPr="0075381A">
              <w:rPr>
                <w:rFonts w:ascii="Arial Narrow" w:hAnsi="Arial Narrow" w:cs="Arial"/>
                <w:sz w:val="24"/>
                <w:szCs w:val="20"/>
              </w:rPr>
              <w:t xml:space="preserve">Topîrceanu A, </w:t>
            </w:r>
            <w:r w:rsidRPr="0075381A">
              <w:rPr>
                <w:rFonts w:ascii="Arial Narrow" w:hAnsi="Arial Narrow" w:cs="Arial"/>
                <w:b/>
                <w:sz w:val="24"/>
                <w:szCs w:val="20"/>
              </w:rPr>
              <w:t>Udrescu L</w:t>
            </w:r>
            <w:r w:rsidRPr="0075381A">
              <w:rPr>
                <w:rFonts w:ascii="Arial Narrow" w:hAnsi="Arial Narrow" w:cs="Arial"/>
                <w:sz w:val="24"/>
                <w:szCs w:val="20"/>
              </w:rPr>
              <w:t xml:space="preserve">, Udrescu M, Mihăicuță S, </w:t>
            </w:r>
            <w:r w:rsidRPr="00637AFE">
              <w:rPr>
                <w:rFonts w:ascii="Arial Narrow" w:hAnsi="Arial Narrow" w:cs="Arial"/>
                <w:iCs/>
                <w:sz w:val="24"/>
                <w:szCs w:val="20"/>
              </w:rPr>
              <w:t>Gender Phenotyping of Patients with Obstructive Sleep Apnea Syndrome Using a Network Science Approach</w:t>
            </w:r>
            <w:r w:rsidRPr="0075381A">
              <w:rPr>
                <w:rFonts w:ascii="Arial Narrow" w:hAnsi="Arial Narrow" w:cs="Arial"/>
                <w:sz w:val="24"/>
                <w:szCs w:val="20"/>
                <w:lang w:val="ro-RO"/>
              </w:rPr>
              <w:t>,</w:t>
            </w:r>
            <w:r w:rsidRPr="0075381A">
              <w:rPr>
                <w:rStyle w:val="self-citation-elocation"/>
                <w:rFonts w:ascii="Arial Narrow" w:hAnsi="Arial Narrow" w:cs="Arial"/>
                <w:sz w:val="24"/>
                <w:szCs w:val="20"/>
              </w:rPr>
              <w:t xml:space="preserve"> </w:t>
            </w:r>
            <w:r w:rsidRPr="0075381A">
              <w:rPr>
                <w:rStyle w:val="Emphasis"/>
                <w:rFonts w:ascii="Arial Narrow" w:hAnsi="Arial Narrow" w:cs="Arial"/>
                <w:sz w:val="24"/>
                <w:szCs w:val="20"/>
              </w:rPr>
              <w:t>J</w:t>
            </w:r>
            <w:r w:rsidRPr="0075381A">
              <w:rPr>
                <w:rStyle w:val="Emphasis"/>
                <w:rFonts w:ascii="Arial Narrow" w:hAnsi="Arial Narrow" w:cs="Arial"/>
                <w:sz w:val="24"/>
                <w:szCs w:val="20"/>
                <w:lang w:val="ro-RO"/>
              </w:rPr>
              <w:t>ournal of</w:t>
            </w:r>
            <w:r w:rsidRPr="0075381A">
              <w:rPr>
                <w:rStyle w:val="Emphasis"/>
                <w:rFonts w:ascii="Arial Narrow" w:hAnsi="Arial Narrow" w:cs="Arial"/>
                <w:sz w:val="24"/>
                <w:szCs w:val="20"/>
              </w:rPr>
              <w:t xml:space="preserve"> Clinical Medicine</w:t>
            </w:r>
            <w:r w:rsidRPr="0075381A">
              <w:rPr>
                <w:rFonts w:ascii="Arial Narrow" w:hAnsi="Arial Narrow" w:cs="Arial"/>
                <w:sz w:val="24"/>
                <w:szCs w:val="20"/>
              </w:rPr>
              <w:t xml:space="preserve"> 2020, Vol. </w:t>
            </w:r>
            <w:r w:rsidRPr="0075381A">
              <w:rPr>
                <w:rStyle w:val="Emphasis"/>
                <w:rFonts w:ascii="Arial Narrow" w:hAnsi="Arial Narrow" w:cs="Arial"/>
                <w:sz w:val="24"/>
                <w:szCs w:val="20"/>
              </w:rPr>
              <w:t>9</w:t>
            </w:r>
            <w:r w:rsidRPr="0075381A">
              <w:rPr>
                <w:rFonts w:ascii="Arial Narrow" w:hAnsi="Arial Narrow" w:cs="Arial"/>
                <w:sz w:val="24"/>
                <w:szCs w:val="20"/>
              </w:rPr>
              <w:t>(12), pag. 4025.</w:t>
            </w:r>
          </w:p>
        </w:tc>
        <w:tc>
          <w:tcPr>
            <w:tcW w:w="1620" w:type="dxa"/>
          </w:tcPr>
          <w:p w14:paraId="3691325E" w14:textId="77777777" w:rsidR="00065B8E" w:rsidRPr="00774181" w:rsidRDefault="00637AFE" w:rsidP="00774181">
            <w:pPr>
              <w:pStyle w:val="ListParagraph"/>
              <w:spacing w:after="0" w:line="240" w:lineRule="auto"/>
              <w:ind w:left="0"/>
              <w:jc w:val="center"/>
              <w:rPr>
                <w:rFonts w:ascii="Arial Narrow" w:hAnsi="Arial Narrow"/>
                <w:b/>
                <w:bCs/>
                <w:color w:val="181818"/>
                <w:sz w:val="24"/>
                <w:szCs w:val="24"/>
                <w:lang w:val="ro-RO"/>
              </w:rPr>
            </w:pPr>
            <w:r w:rsidRPr="00774181">
              <w:rPr>
                <w:rFonts w:ascii="Arial Narrow" w:hAnsi="Arial Narrow"/>
                <w:b/>
                <w:bCs/>
                <w:color w:val="181818"/>
                <w:sz w:val="24"/>
                <w:szCs w:val="24"/>
                <w:lang w:val="ro-RO"/>
              </w:rPr>
              <w:t>10</w:t>
            </w:r>
          </w:p>
        </w:tc>
        <w:tc>
          <w:tcPr>
            <w:tcW w:w="1440" w:type="dxa"/>
          </w:tcPr>
          <w:p w14:paraId="7B461FD4" w14:textId="77777777" w:rsidR="00065B8E" w:rsidRPr="00AB721C" w:rsidRDefault="00065B8E" w:rsidP="00AB721C">
            <w:pPr>
              <w:pStyle w:val="ListParagraph"/>
              <w:spacing w:after="0" w:line="240" w:lineRule="auto"/>
              <w:ind w:left="0"/>
              <w:jc w:val="both"/>
              <w:rPr>
                <w:rFonts w:ascii="Arial Narrow" w:hAnsi="Arial Narrow"/>
                <w:color w:val="181818"/>
                <w:sz w:val="24"/>
                <w:szCs w:val="24"/>
                <w:lang w:val="ro-RO"/>
              </w:rPr>
            </w:pPr>
          </w:p>
        </w:tc>
      </w:tr>
      <w:tr w:rsidR="00637AFE" w:rsidRPr="00AB721C" w14:paraId="478CAE00" w14:textId="77777777" w:rsidTr="00AB721C">
        <w:tc>
          <w:tcPr>
            <w:tcW w:w="828" w:type="dxa"/>
          </w:tcPr>
          <w:p w14:paraId="4F4600FD" w14:textId="77777777" w:rsidR="00637AFE" w:rsidRDefault="00637AF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Pr>
          <w:p w14:paraId="4BA0D55B" w14:textId="77777777" w:rsidR="00637AFE" w:rsidRPr="00637AFE" w:rsidRDefault="00637AFE" w:rsidP="00FE6BBA">
            <w:pPr>
              <w:pStyle w:val="ListParagraph"/>
              <w:spacing w:after="0" w:line="240" w:lineRule="auto"/>
              <w:ind w:left="0"/>
              <w:rPr>
                <w:rFonts w:ascii="Arial Narrow" w:hAnsi="Arial Narrow" w:cs="Arial"/>
                <w:sz w:val="24"/>
                <w:lang w:val="ro-RO"/>
              </w:rPr>
            </w:pPr>
            <w:r w:rsidRPr="0075381A">
              <w:rPr>
                <w:rFonts w:ascii="Arial Narrow" w:hAnsi="Arial Narrow" w:cs="Arial"/>
                <w:sz w:val="24"/>
              </w:rPr>
              <w:t xml:space="preserve">Rotaru LT, Varut R-M, Amzoiu E, Mormoe M, Nicolaescu O, Amzoiu MO, </w:t>
            </w:r>
            <w:r w:rsidRPr="0075381A">
              <w:rPr>
                <w:rFonts w:ascii="Arial Narrow" w:hAnsi="Arial Narrow" w:cs="Arial"/>
                <w:b/>
                <w:sz w:val="24"/>
              </w:rPr>
              <w:t>Udrescu L</w:t>
            </w:r>
            <w:r w:rsidRPr="0075381A">
              <w:rPr>
                <w:rFonts w:ascii="Arial Narrow" w:hAnsi="Arial Narrow" w:cs="Arial"/>
                <w:sz w:val="24"/>
              </w:rPr>
              <w:t>,</w:t>
            </w:r>
            <w:r w:rsidRPr="0075381A">
              <w:rPr>
                <w:rFonts w:ascii="Arial Narrow" w:hAnsi="Arial Narrow" w:cs="Arial"/>
                <w:b/>
                <w:sz w:val="24"/>
              </w:rPr>
              <w:t xml:space="preserve"> </w:t>
            </w:r>
            <w:r w:rsidRPr="00637AFE">
              <w:rPr>
                <w:rFonts w:ascii="Arial Narrow" w:hAnsi="Arial Narrow" w:cs="Arial"/>
                <w:iCs/>
                <w:sz w:val="24"/>
              </w:rPr>
              <w:t xml:space="preserve">Determination of the Antioxidant Capacity of Tragopogon Pratensis Species and Testing Their Pancreatic and Hepatic Regenerative </w:t>
            </w:r>
            <w:r w:rsidRPr="00637AFE">
              <w:rPr>
                <w:rFonts w:ascii="Arial Narrow" w:hAnsi="Arial Narrow" w:cs="Arial"/>
                <w:iCs/>
                <w:sz w:val="24"/>
              </w:rPr>
              <w:lastRenderedPageBreak/>
              <w:t>Activity,</w:t>
            </w:r>
            <w:r w:rsidRPr="0075381A">
              <w:rPr>
                <w:rFonts w:ascii="Arial Narrow" w:hAnsi="Arial Narrow" w:cs="Arial"/>
                <w:sz w:val="24"/>
              </w:rPr>
              <w:t xml:space="preserve"> </w:t>
            </w:r>
            <w:r w:rsidRPr="00637AFE">
              <w:rPr>
                <w:rFonts w:ascii="Arial Narrow" w:hAnsi="Arial Narrow" w:cs="Arial"/>
                <w:i/>
                <w:iCs/>
                <w:sz w:val="24"/>
              </w:rPr>
              <w:t>Pharmaceutical Chemistry Journal</w:t>
            </w:r>
            <w:r w:rsidRPr="0075381A">
              <w:rPr>
                <w:rFonts w:ascii="Arial Narrow" w:hAnsi="Arial Narrow" w:cs="Arial"/>
                <w:sz w:val="24"/>
              </w:rPr>
              <w:t xml:space="preserve"> 2020, Vol. 53(10), pag. 964–970.</w:t>
            </w:r>
          </w:p>
        </w:tc>
        <w:tc>
          <w:tcPr>
            <w:tcW w:w="1620" w:type="dxa"/>
          </w:tcPr>
          <w:p w14:paraId="7425F007" w14:textId="77777777" w:rsidR="00637AFE" w:rsidRPr="00774181" w:rsidRDefault="00637AFE" w:rsidP="00774181">
            <w:pPr>
              <w:pStyle w:val="ListParagraph"/>
              <w:spacing w:after="0" w:line="240" w:lineRule="auto"/>
              <w:ind w:left="0"/>
              <w:jc w:val="center"/>
              <w:rPr>
                <w:rFonts w:ascii="Arial Narrow" w:hAnsi="Arial Narrow"/>
                <w:b/>
                <w:bCs/>
                <w:color w:val="181818"/>
                <w:sz w:val="24"/>
                <w:szCs w:val="24"/>
                <w:lang w:val="ro-RO"/>
              </w:rPr>
            </w:pPr>
            <w:r w:rsidRPr="00774181">
              <w:rPr>
                <w:rFonts w:ascii="Arial Narrow" w:hAnsi="Arial Narrow"/>
                <w:b/>
                <w:bCs/>
                <w:color w:val="181818"/>
                <w:sz w:val="24"/>
                <w:szCs w:val="24"/>
                <w:lang w:val="ro-RO"/>
              </w:rPr>
              <w:lastRenderedPageBreak/>
              <w:t>10</w:t>
            </w:r>
          </w:p>
        </w:tc>
        <w:tc>
          <w:tcPr>
            <w:tcW w:w="1440" w:type="dxa"/>
          </w:tcPr>
          <w:p w14:paraId="6E7632ED" w14:textId="77777777" w:rsidR="00637AFE" w:rsidRPr="00AB721C" w:rsidRDefault="00637AFE" w:rsidP="00AB721C">
            <w:pPr>
              <w:pStyle w:val="ListParagraph"/>
              <w:spacing w:after="0" w:line="240" w:lineRule="auto"/>
              <w:ind w:left="0"/>
              <w:jc w:val="both"/>
              <w:rPr>
                <w:rFonts w:ascii="Arial Narrow" w:hAnsi="Arial Narrow"/>
                <w:color w:val="181818"/>
                <w:sz w:val="24"/>
                <w:szCs w:val="24"/>
                <w:lang w:val="ro-RO"/>
              </w:rPr>
            </w:pPr>
          </w:p>
        </w:tc>
      </w:tr>
      <w:tr w:rsidR="00637AFE" w:rsidRPr="00AB721C" w14:paraId="31847DD1" w14:textId="77777777" w:rsidTr="00AB721C">
        <w:tc>
          <w:tcPr>
            <w:tcW w:w="828" w:type="dxa"/>
          </w:tcPr>
          <w:p w14:paraId="7AFC123C" w14:textId="77777777" w:rsidR="00637AFE" w:rsidRDefault="00637AF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260" w:type="dxa"/>
            <w:gridSpan w:val="2"/>
          </w:tcPr>
          <w:p w14:paraId="335478A4" w14:textId="77777777" w:rsidR="00637AFE" w:rsidRPr="0075381A" w:rsidRDefault="00774181" w:rsidP="00FE6BBA">
            <w:pPr>
              <w:pStyle w:val="ListParagraph"/>
              <w:spacing w:after="0" w:line="240" w:lineRule="auto"/>
              <w:ind w:left="0"/>
              <w:rPr>
                <w:rFonts w:ascii="Arial Narrow" w:hAnsi="Arial Narrow" w:cs="Arial"/>
                <w:sz w:val="24"/>
              </w:rPr>
            </w:pPr>
            <w:r w:rsidRPr="0075381A">
              <w:rPr>
                <w:rFonts w:ascii="Arial Narrow" w:hAnsi="Arial Narrow" w:cs="Arial"/>
                <w:sz w:val="24"/>
              </w:rPr>
              <w:t xml:space="preserve">Sbârcea L, Ledeţi A, </w:t>
            </w:r>
            <w:r w:rsidRPr="0075381A">
              <w:rPr>
                <w:rFonts w:ascii="Arial Narrow" w:hAnsi="Arial Narrow" w:cs="Arial"/>
                <w:b/>
                <w:sz w:val="24"/>
              </w:rPr>
              <w:t>Udrescu L</w:t>
            </w:r>
            <w:r w:rsidRPr="0075381A">
              <w:rPr>
                <w:rFonts w:ascii="Arial Narrow" w:hAnsi="Arial Narrow" w:cs="Arial"/>
                <w:sz w:val="24"/>
              </w:rPr>
              <w:t xml:space="preserve">, Văruţ R-M, Barvinschi P, Vlase G, Ledeţi I, </w:t>
            </w:r>
            <w:r w:rsidRPr="0075381A">
              <w:rPr>
                <w:rFonts w:ascii="Arial Narrow" w:hAnsi="Arial Narrow" w:cs="Arial"/>
                <w:bCs/>
                <w:i/>
                <w:spacing w:val="2"/>
                <w:sz w:val="24"/>
                <w:lang w:val="en"/>
              </w:rPr>
              <w:t>Betulonic acid-cyclodextrins inclusion complexes</w:t>
            </w:r>
            <w:r w:rsidRPr="0075381A">
              <w:rPr>
                <w:rFonts w:ascii="Arial Narrow" w:hAnsi="Arial Narrow" w:cs="Arial"/>
                <w:bCs/>
                <w:spacing w:val="2"/>
                <w:sz w:val="24"/>
                <w:lang w:val="en"/>
              </w:rPr>
              <w:t xml:space="preserve">, </w:t>
            </w:r>
            <w:hyperlink r:id="rId9" w:tooltip="Journal of Thermal Analysis and Calorimetry" w:history="1">
              <w:r w:rsidRPr="00D01C6A">
                <w:rPr>
                  <w:rStyle w:val="journaltitle"/>
                  <w:rFonts w:ascii="Arial Narrow" w:hAnsi="Arial Narrow" w:cs="Arial"/>
                  <w:i/>
                  <w:iCs/>
                  <w:spacing w:val="4"/>
                  <w:sz w:val="24"/>
                  <w:szCs w:val="24"/>
                  <w:shd w:val="clear" w:color="auto" w:fill="FCFCFC"/>
                </w:rPr>
                <w:t>Journal of Thermal Analysis and Calorimetry</w:t>
              </w:r>
            </w:hyperlink>
            <w:r w:rsidRPr="0075381A">
              <w:rPr>
                <w:rFonts w:ascii="Arial Narrow" w:hAnsi="Arial Narrow" w:cs="Arial"/>
                <w:sz w:val="24"/>
              </w:rPr>
              <w:t xml:space="preserve"> 2019, Vol. </w:t>
            </w:r>
            <w:r w:rsidRPr="0075381A">
              <w:rPr>
                <w:rStyle w:val="articlecitationpages"/>
                <w:rFonts w:ascii="Arial Narrow" w:hAnsi="Arial Narrow" w:cs="Arial"/>
                <w:spacing w:val="4"/>
                <w:sz w:val="24"/>
                <w:shd w:val="clear" w:color="auto" w:fill="FCFCFC"/>
              </w:rPr>
              <w:t>138, pag. 2787-2797</w:t>
            </w:r>
          </w:p>
        </w:tc>
        <w:tc>
          <w:tcPr>
            <w:tcW w:w="1620" w:type="dxa"/>
          </w:tcPr>
          <w:p w14:paraId="4AA4F455" w14:textId="77777777" w:rsidR="00637AFE" w:rsidRPr="003E2D7C" w:rsidRDefault="00774181" w:rsidP="003E2D7C">
            <w:pPr>
              <w:pStyle w:val="ListParagraph"/>
              <w:spacing w:after="0" w:line="240" w:lineRule="auto"/>
              <w:ind w:left="0"/>
              <w:jc w:val="center"/>
              <w:rPr>
                <w:rFonts w:ascii="Arial Narrow" w:hAnsi="Arial Narrow"/>
                <w:b/>
                <w:bCs/>
                <w:color w:val="181818"/>
                <w:sz w:val="24"/>
                <w:szCs w:val="24"/>
                <w:lang w:val="ro-RO"/>
              </w:rPr>
            </w:pPr>
            <w:r w:rsidRPr="003E2D7C">
              <w:rPr>
                <w:rFonts w:ascii="Arial Narrow" w:hAnsi="Arial Narrow"/>
                <w:b/>
                <w:bCs/>
                <w:color w:val="181818"/>
                <w:sz w:val="24"/>
                <w:szCs w:val="24"/>
                <w:lang w:val="ro-RO"/>
              </w:rPr>
              <w:t>10</w:t>
            </w:r>
          </w:p>
        </w:tc>
        <w:tc>
          <w:tcPr>
            <w:tcW w:w="1440" w:type="dxa"/>
          </w:tcPr>
          <w:p w14:paraId="353E4908" w14:textId="77777777" w:rsidR="00637AFE" w:rsidRPr="00AB721C" w:rsidRDefault="00637AFE" w:rsidP="00AB721C">
            <w:pPr>
              <w:pStyle w:val="ListParagraph"/>
              <w:spacing w:after="0" w:line="240" w:lineRule="auto"/>
              <w:ind w:left="0"/>
              <w:jc w:val="both"/>
              <w:rPr>
                <w:rFonts w:ascii="Arial Narrow" w:hAnsi="Arial Narrow"/>
                <w:color w:val="181818"/>
                <w:sz w:val="24"/>
                <w:szCs w:val="24"/>
                <w:lang w:val="ro-RO"/>
              </w:rPr>
            </w:pPr>
          </w:p>
        </w:tc>
      </w:tr>
      <w:tr w:rsidR="00637AFE" w:rsidRPr="00AB721C" w14:paraId="64B56174" w14:textId="77777777" w:rsidTr="00AB721C">
        <w:tc>
          <w:tcPr>
            <w:tcW w:w="828" w:type="dxa"/>
          </w:tcPr>
          <w:p w14:paraId="42DB8076" w14:textId="77777777" w:rsidR="00637AFE" w:rsidRDefault="00637AF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260" w:type="dxa"/>
            <w:gridSpan w:val="2"/>
          </w:tcPr>
          <w:p w14:paraId="79DBF7EB" w14:textId="77777777" w:rsidR="00637AFE" w:rsidRPr="00774181" w:rsidRDefault="00774181" w:rsidP="00FE6BBA">
            <w:pPr>
              <w:pStyle w:val="ListParagraph"/>
              <w:spacing w:after="0" w:line="240" w:lineRule="auto"/>
              <w:ind w:left="0"/>
              <w:rPr>
                <w:rFonts w:ascii="Arial Narrow" w:hAnsi="Arial Narrow" w:cs="Arial"/>
                <w:sz w:val="24"/>
                <w:lang w:val="ro-RO"/>
              </w:rPr>
            </w:pPr>
            <w:r w:rsidRPr="0075381A">
              <w:rPr>
                <w:rFonts w:ascii="Arial Narrow" w:eastAsia="Calibri" w:hAnsi="Arial Narrow" w:cs="Arial"/>
                <w:bCs/>
                <w:sz w:val="24"/>
              </w:rPr>
              <w:t xml:space="preserve">Topirceanu A, Udrescu A, </w:t>
            </w:r>
            <w:r w:rsidRPr="0075381A">
              <w:rPr>
                <w:rFonts w:ascii="Arial Narrow" w:eastAsia="Calibri" w:hAnsi="Arial Narrow" w:cs="Arial"/>
                <w:b/>
                <w:bCs/>
                <w:sz w:val="24"/>
              </w:rPr>
              <w:t>Udrescu L</w:t>
            </w:r>
            <w:r w:rsidRPr="0075381A">
              <w:rPr>
                <w:rFonts w:ascii="Arial Narrow" w:eastAsia="Calibri" w:hAnsi="Arial Narrow" w:cs="Arial"/>
                <w:bCs/>
                <w:sz w:val="24"/>
              </w:rPr>
              <w:t xml:space="preserve">, Ardelean C, Dan R, Reisz D, Mihaicuta S, </w:t>
            </w:r>
            <w:r w:rsidRPr="0075381A">
              <w:rPr>
                <w:rFonts w:ascii="Arial Narrow" w:eastAsia="Calibri" w:hAnsi="Arial Narrow" w:cs="Arial"/>
                <w:i/>
                <w:sz w:val="24"/>
              </w:rPr>
              <w:t>SAS score: Targeting high-specificity for efficient population-wide monitoring of obstructive sleep apnea</w:t>
            </w:r>
            <w:r w:rsidRPr="0075381A">
              <w:rPr>
                <w:rFonts w:ascii="Arial Narrow" w:eastAsia="Calibri" w:hAnsi="Arial Narrow" w:cs="Arial"/>
                <w:sz w:val="24"/>
              </w:rPr>
              <w:t>, PLoS ONE 2018, 13(9): e0202042.</w:t>
            </w:r>
            <w:r w:rsidRPr="0075381A">
              <w:rPr>
                <w:rFonts w:ascii="Arial Narrow" w:eastAsia="Calibri" w:hAnsi="Arial Narrow" w:cs="Arial"/>
                <w:color w:val="292526"/>
                <w:sz w:val="24"/>
              </w:rPr>
              <w:t xml:space="preserve"> </w:t>
            </w:r>
          </w:p>
        </w:tc>
        <w:tc>
          <w:tcPr>
            <w:tcW w:w="1620" w:type="dxa"/>
          </w:tcPr>
          <w:p w14:paraId="06C2F666" w14:textId="77777777" w:rsidR="00637AFE" w:rsidRPr="003E2D7C" w:rsidRDefault="00774181" w:rsidP="003E2D7C">
            <w:pPr>
              <w:pStyle w:val="ListParagraph"/>
              <w:spacing w:after="0" w:line="240" w:lineRule="auto"/>
              <w:ind w:left="0"/>
              <w:jc w:val="center"/>
              <w:rPr>
                <w:rFonts w:ascii="Arial Narrow" w:hAnsi="Arial Narrow"/>
                <w:b/>
                <w:bCs/>
                <w:color w:val="181818"/>
                <w:sz w:val="24"/>
                <w:szCs w:val="24"/>
                <w:lang w:val="ro-RO"/>
              </w:rPr>
            </w:pPr>
            <w:r w:rsidRPr="003E2D7C">
              <w:rPr>
                <w:rFonts w:ascii="Arial Narrow" w:hAnsi="Arial Narrow"/>
                <w:b/>
                <w:bCs/>
                <w:color w:val="181818"/>
                <w:sz w:val="24"/>
                <w:szCs w:val="24"/>
                <w:lang w:val="ro-RO"/>
              </w:rPr>
              <w:t>10</w:t>
            </w:r>
          </w:p>
        </w:tc>
        <w:tc>
          <w:tcPr>
            <w:tcW w:w="1440" w:type="dxa"/>
          </w:tcPr>
          <w:p w14:paraId="00735CA2" w14:textId="77777777" w:rsidR="00637AFE" w:rsidRPr="00AB721C" w:rsidRDefault="00637AFE" w:rsidP="00AB721C">
            <w:pPr>
              <w:pStyle w:val="ListParagraph"/>
              <w:spacing w:after="0" w:line="240" w:lineRule="auto"/>
              <w:ind w:left="0"/>
              <w:jc w:val="both"/>
              <w:rPr>
                <w:rFonts w:ascii="Arial Narrow" w:hAnsi="Arial Narrow"/>
                <w:color w:val="181818"/>
                <w:sz w:val="24"/>
                <w:szCs w:val="24"/>
                <w:lang w:val="ro-RO"/>
              </w:rPr>
            </w:pPr>
          </w:p>
        </w:tc>
      </w:tr>
      <w:tr w:rsidR="00637AFE" w:rsidRPr="00AB721C" w14:paraId="482E52F3" w14:textId="77777777" w:rsidTr="00AB721C">
        <w:tc>
          <w:tcPr>
            <w:tcW w:w="828" w:type="dxa"/>
          </w:tcPr>
          <w:p w14:paraId="1D689E99" w14:textId="77777777" w:rsidR="00637AFE" w:rsidRDefault="00637AF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260" w:type="dxa"/>
            <w:gridSpan w:val="2"/>
          </w:tcPr>
          <w:p w14:paraId="51991166" w14:textId="77777777" w:rsidR="00637AFE" w:rsidRPr="00774181" w:rsidRDefault="00774181" w:rsidP="00FE6BBA">
            <w:pPr>
              <w:pStyle w:val="ListParagraph"/>
              <w:spacing w:after="0" w:line="240" w:lineRule="auto"/>
              <w:ind w:left="0"/>
              <w:rPr>
                <w:rFonts w:ascii="Arial Narrow" w:hAnsi="Arial Narrow" w:cs="Arial"/>
                <w:sz w:val="24"/>
                <w:lang w:val="ro-RO"/>
              </w:rPr>
            </w:pPr>
            <w:r w:rsidRPr="0075381A">
              <w:rPr>
                <w:rFonts w:ascii="Arial Narrow" w:eastAsia="Calibri" w:hAnsi="Arial Narrow" w:cs="Arial"/>
                <w:bCs/>
                <w:sz w:val="24"/>
                <w:szCs w:val="20"/>
              </w:rPr>
              <w:t xml:space="preserve">Rotaru LT, Istratoaie O, </w:t>
            </w:r>
            <w:r w:rsidRPr="0075381A">
              <w:rPr>
                <w:rFonts w:ascii="Arial Narrow" w:eastAsia="Calibri" w:hAnsi="Arial Narrow" w:cs="Arial"/>
                <w:b/>
                <w:bCs/>
                <w:sz w:val="24"/>
                <w:szCs w:val="20"/>
              </w:rPr>
              <w:t>Udrescu L</w:t>
            </w:r>
            <w:r w:rsidRPr="0075381A">
              <w:rPr>
                <w:rFonts w:ascii="Arial Narrow" w:eastAsia="Calibri" w:hAnsi="Arial Narrow" w:cs="Arial"/>
                <w:bCs/>
                <w:sz w:val="24"/>
                <w:szCs w:val="20"/>
              </w:rPr>
              <w:t xml:space="preserve">, Varut R-M, Nicolaescu O, Patruna S, Cimpoesu D, Corlade M, Mormoe M, Florescu C, Nica S, Fortofoiu M, Fortofoiu MC, </w:t>
            </w:r>
            <w:r w:rsidRPr="0075381A">
              <w:rPr>
                <w:rFonts w:ascii="Arial Narrow" w:eastAsia="Calibri" w:hAnsi="Arial Narrow" w:cs="Arial"/>
                <w:bCs/>
                <w:i/>
                <w:sz w:val="24"/>
                <w:szCs w:val="20"/>
              </w:rPr>
              <w:t>TLC, GC-MS, HPLC Analyses and Testing the Antibacterial Effect of Tragopogon pratensis and Vaccinium myrtillus</w:t>
            </w:r>
            <w:r w:rsidRPr="0075381A">
              <w:rPr>
                <w:rFonts w:ascii="Arial Narrow" w:eastAsia="Calibri" w:hAnsi="Arial Narrow" w:cs="Arial"/>
                <w:bCs/>
                <w:sz w:val="24"/>
                <w:szCs w:val="20"/>
              </w:rPr>
              <w:t>,</w:t>
            </w:r>
            <w:r w:rsidRPr="0075381A">
              <w:rPr>
                <w:rFonts w:ascii="Arial Narrow" w:eastAsia="Calibri" w:hAnsi="Arial Narrow" w:cs="Arial"/>
                <w:color w:val="292526"/>
                <w:sz w:val="24"/>
                <w:szCs w:val="20"/>
              </w:rPr>
              <w:t xml:space="preserve"> Revista de Chimie 2018, Vol. 69</w:t>
            </w:r>
            <w:r w:rsidRPr="0075381A">
              <w:rPr>
                <w:rFonts w:ascii="Arial Narrow" w:eastAsia="Calibri" w:hAnsi="Arial Narrow" w:cs="Arial"/>
                <w:color w:val="000000"/>
                <w:sz w:val="24"/>
                <w:szCs w:val="20"/>
              </w:rPr>
              <w:t>(</w:t>
            </w:r>
            <w:r w:rsidRPr="0075381A">
              <w:rPr>
                <w:rFonts w:ascii="Arial Narrow" w:eastAsia="Calibri" w:hAnsi="Arial Narrow" w:cs="Arial"/>
                <w:color w:val="292526"/>
                <w:sz w:val="24"/>
                <w:szCs w:val="20"/>
              </w:rPr>
              <w:t>8</w:t>
            </w:r>
            <w:r w:rsidRPr="0075381A">
              <w:rPr>
                <w:rFonts w:ascii="Arial Narrow" w:eastAsia="Calibri" w:hAnsi="Arial Narrow" w:cs="Arial"/>
                <w:color w:val="000000"/>
                <w:sz w:val="24"/>
                <w:szCs w:val="20"/>
              </w:rPr>
              <w:t xml:space="preserve">), pag. </w:t>
            </w:r>
            <w:r w:rsidRPr="0075381A">
              <w:rPr>
                <w:rFonts w:ascii="Arial Narrow" w:eastAsia="Calibri" w:hAnsi="Arial Narrow" w:cs="Arial"/>
                <w:color w:val="292526"/>
                <w:sz w:val="24"/>
                <w:szCs w:val="20"/>
              </w:rPr>
              <w:t xml:space="preserve">1939-1943. </w:t>
            </w:r>
          </w:p>
        </w:tc>
        <w:tc>
          <w:tcPr>
            <w:tcW w:w="1620" w:type="dxa"/>
          </w:tcPr>
          <w:p w14:paraId="783D4A45" w14:textId="77777777" w:rsidR="00637AFE" w:rsidRPr="003E2D7C" w:rsidRDefault="00774181" w:rsidP="003E2D7C">
            <w:pPr>
              <w:pStyle w:val="ListParagraph"/>
              <w:spacing w:after="0" w:line="240" w:lineRule="auto"/>
              <w:ind w:left="0"/>
              <w:jc w:val="center"/>
              <w:rPr>
                <w:rFonts w:ascii="Arial Narrow" w:hAnsi="Arial Narrow"/>
                <w:b/>
                <w:bCs/>
                <w:color w:val="181818"/>
                <w:sz w:val="24"/>
                <w:szCs w:val="24"/>
                <w:lang w:val="ro-RO"/>
              </w:rPr>
            </w:pPr>
            <w:r w:rsidRPr="003E2D7C">
              <w:rPr>
                <w:rFonts w:ascii="Arial Narrow" w:hAnsi="Arial Narrow"/>
                <w:b/>
                <w:bCs/>
                <w:color w:val="181818"/>
                <w:sz w:val="24"/>
                <w:szCs w:val="24"/>
                <w:lang w:val="ro-RO"/>
              </w:rPr>
              <w:t>10</w:t>
            </w:r>
          </w:p>
        </w:tc>
        <w:tc>
          <w:tcPr>
            <w:tcW w:w="1440" w:type="dxa"/>
          </w:tcPr>
          <w:p w14:paraId="62573F90" w14:textId="77777777" w:rsidR="00637AFE" w:rsidRPr="00AB721C" w:rsidRDefault="00637AFE" w:rsidP="00AB721C">
            <w:pPr>
              <w:pStyle w:val="ListParagraph"/>
              <w:spacing w:after="0" w:line="240" w:lineRule="auto"/>
              <w:ind w:left="0"/>
              <w:jc w:val="both"/>
              <w:rPr>
                <w:rFonts w:ascii="Arial Narrow" w:hAnsi="Arial Narrow"/>
                <w:color w:val="181818"/>
                <w:sz w:val="24"/>
                <w:szCs w:val="24"/>
                <w:lang w:val="ro-RO"/>
              </w:rPr>
            </w:pPr>
          </w:p>
        </w:tc>
      </w:tr>
      <w:tr w:rsidR="00637AFE" w:rsidRPr="00AB721C" w14:paraId="0CEDFFF1" w14:textId="77777777" w:rsidTr="00AB721C">
        <w:tc>
          <w:tcPr>
            <w:tcW w:w="828" w:type="dxa"/>
          </w:tcPr>
          <w:p w14:paraId="343113BD" w14:textId="77777777" w:rsidR="00637AFE" w:rsidRDefault="00637AF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260" w:type="dxa"/>
            <w:gridSpan w:val="2"/>
          </w:tcPr>
          <w:p w14:paraId="59CEFCDF" w14:textId="77777777" w:rsidR="00637AFE" w:rsidRPr="00774181" w:rsidRDefault="00774181" w:rsidP="00FE6BBA">
            <w:pPr>
              <w:pStyle w:val="ListParagraph"/>
              <w:spacing w:after="0" w:line="240" w:lineRule="auto"/>
              <w:ind w:left="0"/>
              <w:rPr>
                <w:rFonts w:ascii="Arial Narrow" w:hAnsi="Arial Narrow" w:cs="Arial"/>
                <w:sz w:val="24"/>
                <w:lang w:val="ro-RO"/>
              </w:rPr>
            </w:pPr>
            <w:r w:rsidRPr="0075381A">
              <w:rPr>
                <w:rStyle w:val="self-citation-authors"/>
                <w:rFonts w:ascii="Arial Narrow" w:hAnsi="Arial Narrow" w:cs="Arial"/>
                <w:sz w:val="24"/>
              </w:rPr>
              <w:t xml:space="preserve">Mihăicuță Ș, Udrescu M, Topîrceanu A, </w:t>
            </w:r>
            <w:r w:rsidRPr="0075381A">
              <w:rPr>
                <w:rStyle w:val="self-citation-authors"/>
                <w:rFonts w:ascii="Arial Narrow" w:hAnsi="Arial Narrow" w:cs="Arial"/>
                <w:b/>
                <w:sz w:val="24"/>
              </w:rPr>
              <w:t>Udrescu L</w:t>
            </w:r>
            <w:r w:rsidRPr="0075381A">
              <w:rPr>
                <w:rStyle w:val="self-citation-authors"/>
                <w:rFonts w:ascii="Arial Narrow" w:hAnsi="Arial Narrow" w:cs="Arial"/>
                <w:sz w:val="24"/>
              </w:rPr>
              <w:t>,</w:t>
            </w:r>
            <w:r w:rsidRPr="0075381A">
              <w:rPr>
                <w:rStyle w:val="self-citation-authors"/>
                <w:rFonts w:ascii="Arial Narrow" w:hAnsi="Arial Narrow" w:cs="Arial"/>
                <w:b/>
                <w:sz w:val="24"/>
              </w:rPr>
              <w:t xml:space="preserve"> </w:t>
            </w:r>
            <w:r w:rsidRPr="0075381A">
              <w:rPr>
                <w:rStyle w:val="self-citation-title"/>
                <w:rFonts w:ascii="Arial Narrow" w:hAnsi="Arial Narrow" w:cs="Arial"/>
                <w:i/>
                <w:sz w:val="24"/>
              </w:rPr>
              <w:t xml:space="preserve">Network science meets respiratory medicine for OSAS phenotyping and severity </w:t>
            </w:r>
            <w:r w:rsidRPr="0075381A">
              <w:rPr>
                <w:rFonts w:ascii="Arial Narrow" w:hAnsi="Arial Narrow" w:cs="Arial"/>
                <w:i/>
                <w:sz w:val="24"/>
              </w:rPr>
              <w:t>prediction</w:t>
            </w:r>
            <w:r w:rsidRPr="0075381A">
              <w:rPr>
                <w:rFonts w:ascii="Arial Narrow" w:hAnsi="Arial Narrow" w:cs="Arial"/>
                <w:sz w:val="24"/>
              </w:rPr>
              <w:t xml:space="preserve">, PeerJ </w:t>
            </w:r>
            <w:r w:rsidRPr="0075381A">
              <w:rPr>
                <w:rStyle w:val="self-citation-year"/>
                <w:rFonts w:ascii="Arial Narrow" w:hAnsi="Arial Narrow" w:cs="Arial"/>
                <w:sz w:val="24"/>
              </w:rPr>
              <w:t xml:space="preserve">2017, </w:t>
            </w:r>
            <w:r w:rsidRPr="0075381A">
              <w:rPr>
                <w:rStyle w:val="self-citation-volume"/>
                <w:rFonts w:ascii="Arial Narrow" w:hAnsi="Arial Narrow" w:cs="Arial"/>
                <w:sz w:val="24"/>
              </w:rPr>
              <w:t>5:</w:t>
            </w:r>
            <w:r w:rsidRPr="0075381A">
              <w:rPr>
                <w:rStyle w:val="self-citation-elocation"/>
                <w:rFonts w:ascii="Arial Narrow" w:hAnsi="Arial Narrow" w:cs="Arial"/>
                <w:sz w:val="24"/>
              </w:rPr>
              <w:t>e3289.</w:t>
            </w:r>
          </w:p>
        </w:tc>
        <w:tc>
          <w:tcPr>
            <w:tcW w:w="1620" w:type="dxa"/>
          </w:tcPr>
          <w:p w14:paraId="74C7CE3A" w14:textId="77777777" w:rsidR="00637AFE" w:rsidRPr="003E2D7C" w:rsidRDefault="00774181" w:rsidP="003E2D7C">
            <w:pPr>
              <w:pStyle w:val="ListParagraph"/>
              <w:spacing w:after="0" w:line="240" w:lineRule="auto"/>
              <w:ind w:left="0"/>
              <w:jc w:val="center"/>
              <w:rPr>
                <w:rFonts w:ascii="Arial Narrow" w:hAnsi="Arial Narrow"/>
                <w:b/>
                <w:bCs/>
                <w:color w:val="181818"/>
                <w:sz w:val="24"/>
                <w:szCs w:val="24"/>
                <w:lang w:val="ro-RO"/>
              </w:rPr>
            </w:pPr>
            <w:r w:rsidRPr="003E2D7C">
              <w:rPr>
                <w:rFonts w:ascii="Arial Narrow" w:hAnsi="Arial Narrow"/>
                <w:b/>
                <w:bCs/>
                <w:color w:val="181818"/>
                <w:sz w:val="24"/>
                <w:szCs w:val="24"/>
                <w:lang w:val="ro-RO"/>
              </w:rPr>
              <w:t>10</w:t>
            </w:r>
          </w:p>
        </w:tc>
        <w:tc>
          <w:tcPr>
            <w:tcW w:w="1440" w:type="dxa"/>
          </w:tcPr>
          <w:p w14:paraId="303F7165" w14:textId="77777777" w:rsidR="00637AFE" w:rsidRPr="00AB721C" w:rsidRDefault="00637AFE" w:rsidP="00AB721C">
            <w:pPr>
              <w:pStyle w:val="ListParagraph"/>
              <w:spacing w:after="0" w:line="240" w:lineRule="auto"/>
              <w:ind w:left="0"/>
              <w:jc w:val="both"/>
              <w:rPr>
                <w:rFonts w:ascii="Arial Narrow" w:hAnsi="Arial Narrow"/>
                <w:color w:val="181818"/>
                <w:sz w:val="24"/>
                <w:szCs w:val="24"/>
                <w:lang w:val="ro-RO"/>
              </w:rPr>
            </w:pPr>
          </w:p>
        </w:tc>
      </w:tr>
      <w:tr w:rsidR="00637AFE" w:rsidRPr="00AB721C" w14:paraId="740933E2" w14:textId="77777777" w:rsidTr="00AB721C">
        <w:tc>
          <w:tcPr>
            <w:tcW w:w="828" w:type="dxa"/>
          </w:tcPr>
          <w:p w14:paraId="218088A2" w14:textId="77777777" w:rsidR="00637AFE" w:rsidRDefault="00637AF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260" w:type="dxa"/>
            <w:gridSpan w:val="2"/>
          </w:tcPr>
          <w:p w14:paraId="5B067EA6" w14:textId="77777777" w:rsidR="00637AFE" w:rsidRPr="00774181" w:rsidRDefault="00774181" w:rsidP="00FE6BBA">
            <w:pPr>
              <w:pStyle w:val="ListParagraph"/>
              <w:spacing w:after="0" w:line="240" w:lineRule="auto"/>
              <w:ind w:left="0"/>
              <w:rPr>
                <w:rFonts w:ascii="Arial Narrow" w:hAnsi="Arial Narrow" w:cs="Arial"/>
                <w:sz w:val="24"/>
                <w:lang w:val="ro-RO"/>
              </w:rPr>
            </w:pPr>
            <w:r w:rsidRPr="0075381A">
              <w:rPr>
                <w:rFonts w:ascii="Arial Narrow" w:hAnsi="Arial Narrow" w:cs="Arial"/>
                <w:color w:val="000000"/>
                <w:sz w:val="24"/>
                <w:lang w:val="ro-RO"/>
              </w:rPr>
              <w:t xml:space="preserve">SbârceaL , </w:t>
            </w:r>
            <w:r w:rsidRPr="0075381A">
              <w:rPr>
                <w:rFonts w:ascii="Arial Narrow" w:hAnsi="Arial Narrow" w:cs="Arial"/>
                <w:b/>
                <w:color w:val="000000"/>
                <w:sz w:val="24"/>
                <w:lang w:val="ro-RO"/>
              </w:rPr>
              <w:t>Udrescu L</w:t>
            </w:r>
            <w:r w:rsidRPr="0075381A">
              <w:rPr>
                <w:rFonts w:ascii="Arial Narrow" w:hAnsi="Arial Narrow" w:cs="Arial"/>
                <w:color w:val="000000"/>
                <w:sz w:val="24"/>
                <w:lang w:val="ro-RO"/>
              </w:rPr>
              <w:t xml:space="preserve">, Ledeţi I, Szabadai Z, Fuliaş A, Sbârcea C, </w:t>
            </w:r>
            <w:r w:rsidRPr="0075381A">
              <w:rPr>
                <w:rFonts w:ascii="Arial Narrow" w:hAnsi="Arial Narrow" w:cs="Arial"/>
                <w:bCs/>
                <w:color w:val="000000"/>
                <w:sz w:val="24"/>
                <w:lang w:val="en"/>
              </w:rPr>
              <w:t>β</w:t>
            </w:r>
            <w:r w:rsidRPr="0075381A">
              <w:rPr>
                <w:rFonts w:ascii="Arial Narrow" w:hAnsi="Arial Narrow" w:cs="Arial"/>
                <w:bCs/>
                <w:i/>
                <w:color w:val="000000"/>
                <w:sz w:val="24"/>
                <w:lang w:val="en"/>
              </w:rPr>
              <w:t>-Cyclodextrin inclusion complexes of lisinopril and zofenopril</w:t>
            </w:r>
            <w:r w:rsidRPr="0075381A">
              <w:rPr>
                <w:rFonts w:ascii="Arial Narrow" w:hAnsi="Arial Narrow" w:cs="Arial"/>
                <w:bCs/>
                <w:color w:val="000000"/>
                <w:sz w:val="24"/>
                <w:lang w:val="en"/>
              </w:rPr>
              <w:t xml:space="preserve">, </w:t>
            </w:r>
            <w:r w:rsidRPr="0075381A">
              <w:rPr>
                <w:rFonts w:ascii="Arial Narrow" w:hAnsi="Arial Narrow" w:cs="Arial"/>
                <w:color w:val="000000"/>
                <w:sz w:val="24"/>
                <w:lang w:val="ro-RO"/>
              </w:rPr>
              <w:t>Journal of Thermal Analysis and Calorimetry 2016, Vol. 123(3), pag. 2377-2390.</w:t>
            </w:r>
          </w:p>
        </w:tc>
        <w:tc>
          <w:tcPr>
            <w:tcW w:w="1620" w:type="dxa"/>
          </w:tcPr>
          <w:p w14:paraId="2335914E" w14:textId="77777777" w:rsidR="00637AFE" w:rsidRPr="003E2D7C" w:rsidRDefault="003E2D7C" w:rsidP="003E2D7C">
            <w:pPr>
              <w:pStyle w:val="ListParagraph"/>
              <w:spacing w:after="0" w:line="240" w:lineRule="auto"/>
              <w:ind w:left="0"/>
              <w:jc w:val="center"/>
              <w:rPr>
                <w:rFonts w:ascii="Arial Narrow" w:hAnsi="Arial Narrow"/>
                <w:b/>
                <w:bCs/>
                <w:color w:val="181818"/>
                <w:sz w:val="24"/>
                <w:szCs w:val="24"/>
                <w:lang w:val="ro-RO"/>
              </w:rPr>
            </w:pPr>
            <w:r w:rsidRPr="003E2D7C">
              <w:rPr>
                <w:rFonts w:ascii="Arial Narrow" w:hAnsi="Arial Narrow"/>
                <w:b/>
                <w:bCs/>
                <w:color w:val="181818"/>
                <w:sz w:val="24"/>
                <w:szCs w:val="24"/>
                <w:lang w:val="ro-RO"/>
              </w:rPr>
              <w:t>10</w:t>
            </w:r>
          </w:p>
        </w:tc>
        <w:tc>
          <w:tcPr>
            <w:tcW w:w="1440" w:type="dxa"/>
          </w:tcPr>
          <w:p w14:paraId="59141F7F" w14:textId="77777777" w:rsidR="00637AFE" w:rsidRPr="00AB721C" w:rsidRDefault="00637AFE" w:rsidP="00AB721C">
            <w:pPr>
              <w:pStyle w:val="ListParagraph"/>
              <w:spacing w:after="0" w:line="240" w:lineRule="auto"/>
              <w:ind w:left="0"/>
              <w:jc w:val="both"/>
              <w:rPr>
                <w:rFonts w:ascii="Arial Narrow" w:hAnsi="Arial Narrow"/>
                <w:color w:val="181818"/>
                <w:sz w:val="24"/>
                <w:szCs w:val="24"/>
                <w:lang w:val="ro-RO"/>
              </w:rPr>
            </w:pPr>
          </w:p>
        </w:tc>
      </w:tr>
      <w:tr w:rsidR="00637AFE" w:rsidRPr="00AB721C" w14:paraId="67B11B09" w14:textId="77777777" w:rsidTr="00AB721C">
        <w:tc>
          <w:tcPr>
            <w:tcW w:w="828" w:type="dxa"/>
          </w:tcPr>
          <w:p w14:paraId="201862C2" w14:textId="77777777" w:rsidR="00637AFE" w:rsidRDefault="00637AF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10260" w:type="dxa"/>
            <w:gridSpan w:val="2"/>
          </w:tcPr>
          <w:p w14:paraId="6291777A" w14:textId="77777777" w:rsidR="00637AFE" w:rsidRPr="0075381A" w:rsidRDefault="00774181" w:rsidP="00FE6BBA">
            <w:pPr>
              <w:pStyle w:val="ListParagraph"/>
              <w:spacing w:after="0" w:line="240" w:lineRule="auto"/>
              <w:ind w:left="0"/>
              <w:rPr>
                <w:rFonts w:ascii="Arial Narrow" w:hAnsi="Arial Narrow" w:cs="Arial"/>
                <w:sz w:val="24"/>
              </w:rPr>
            </w:pPr>
            <w:r w:rsidRPr="0075381A">
              <w:rPr>
                <w:rFonts w:ascii="Arial Narrow" w:hAnsi="Arial Narrow" w:cs="Arial"/>
                <w:sz w:val="24"/>
                <w:lang w:val="ro-RO"/>
              </w:rPr>
              <w:t xml:space="preserve">Suciu L, Cristescu C, Topîrceanu A, </w:t>
            </w:r>
            <w:r w:rsidRPr="0075381A">
              <w:rPr>
                <w:rFonts w:ascii="Arial Narrow" w:hAnsi="Arial Narrow" w:cs="Arial"/>
                <w:b/>
                <w:sz w:val="24"/>
                <w:lang w:val="ro-RO"/>
              </w:rPr>
              <w:t xml:space="preserve">Udrescu L, </w:t>
            </w:r>
            <w:r w:rsidRPr="0075381A">
              <w:rPr>
                <w:rFonts w:ascii="Arial Narrow" w:hAnsi="Arial Narrow" w:cs="Arial"/>
                <w:sz w:val="24"/>
                <w:lang w:val="ro-RO"/>
              </w:rPr>
              <w:t xml:space="preserve">Udrescu M, Buda V, Tomescu MC, </w:t>
            </w:r>
            <w:r w:rsidRPr="0075381A">
              <w:rPr>
                <w:rFonts w:ascii="Arial Narrow" w:hAnsi="Arial Narrow" w:cs="Arial"/>
                <w:bCs/>
                <w:i/>
                <w:sz w:val="24"/>
                <w:lang w:val="en"/>
              </w:rPr>
              <w:t>Evaluation of patients diagnosed with essential arterial hypertension through network analysis</w:t>
            </w:r>
            <w:r w:rsidRPr="0075381A">
              <w:rPr>
                <w:rFonts w:ascii="Arial Narrow" w:hAnsi="Arial Narrow" w:cs="Arial"/>
                <w:bCs/>
                <w:sz w:val="24"/>
                <w:lang w:val="en"/>
              </w:rPr>
              <w:t xml:space="preserve">, Irish Journal of Medical Science </w:t>
            </w:r>
            <w:r w:rsidRPr="0075381A">
              <w:rPr>
                <w:rFonts w:ascii="Arial Narrow" w:hAnsi="Arial Narrow" w:cs="Arial"/>
                <w:sz w:val="24"/>
              </w:rPr>
              <w:t>2016, Vol. 185(2), pag. 443-451</w:t>
            </w:r>
            <w:r w:rsidRPr="0075381A">
              <w:rPr>
                <w:rFonts w:ascii="Arial Narrow" w:hAnsi="Arial Narrow" w:cs="Arial"/>
                <w:sz w:val="24"/>
                <w:shd w:val="clear" w:color="auto" w:fill="FFFFFF"/>
              </w:rPr>
              <w:t>.</w:t>
            </w:r>
          </w:p>
        </w:tc>
        <w:tc>
          <w:tcPr>
            <w:tcW w:w="1620" w:type="dxa"/>
          </w:tcPr>
          <w:p w14:paraId="01A17CB5" w14:textId="77777777" w:rsidR="00637AFE" w:rsidRPr="003E2D7C" w:rsidRDefault="003E2D7C" w:rsidP="003E2D7C">
            <w:pPr>
              <w:pStyle w:val="ListParagraph"/>
              <w:spacing w:after="0" w:line="240" w:lineRule="auto"/>
              <w:ind w:left="0"/>
              <w:jc w:val="center"/>
              <w:rPr>
                <w:rFonts w:ascii="Arial Narrow" w:hAnsi="Arial Narrow"/>
                <w:b/>
                <w:bCs/>
                <w:color w:val="181818"/>
                <w:sz w:val="24"/>
                <w:szCs w:val="24"/>
                <w:lang w:val="ro-RO"/>
              </w:rPr>
            </w:pPr>
            <w:r w:rsidRPr="003E2D7C">
              <w:rPr>
                <w:rFonts w:ascii="Arial Narrow" w:hAnsi="Arial Narrow"/>
                <w:b/>
                <w:bCs/>
                <w:color w:val="181818"/>
                <w:sz w:val="24"/>
                <w:szCs w:val="24"/>
                <w:lang w:val="ro-RO"/>
              </w:rPr>
              <w:t>10</w:t>
            </w:r>
          </w:p>
        </w:tc>
        <w:tc>
          <w:tcPr>
            <w:tcW w:w="1440" w:type="dxa"/>
          </w:tcPr>
          <w:p w14:paraId="2B39E91F" w14:textId="77777777" w:rsidR="00637AFE" w:rsidRPr="00AB721C" w:rsidRDefault="00637AFE" w:rsidP="00AB721C">
            <w:pPr>
              <w:pStyle w:val="ListParagraph"/>
              <w:spacing w:after="0" w:line="240" w:lineRule="auto"/>
              <w:ind w:left="0"/>
              <w:jc w:val="both"/>
              <w:rPr>
                <w:rFonts w:ascii="Arial Narrow" w:hAnsi="Arial Narrow"/>
                <w:color w:val="181818"/>
                <w:sz w:val="24"/>
                <w:szCs w:val="24"/>
                <w:lang w:val="ro-RO"/>
              </w:rPr>
            </w:pPr>
          </w:p>
        </w:tc>
      </w:tr>
      <w:tr w:rsidR="00637AFE" w:rsidRPr="00AB721C" w14:paraId="194B24A4" w14:textId="77777777" w:rsidTr="00AB721C">
        <w:tc>
          <w:tcPr>
            <w:tcW w:w="828" w:type="dxa"/>
          </w:tcPr>
          <w:p w14:paraId="10670645" w14:textId="77777777" w:rsidR="00637AFE" w:rsidRDefault="00637AF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10260" w:type="dxa"/>
            <w:gridSpan w:val="2"/>
          </w:tcPr>
          <w:p w14:paraId="5B6846B4" w14:textId="77777777" w:rsidR="00637AFE" w:rsidRPr="003E2D7C" w:rsidRDefault="003E2D7C" w:rsidP="00FE6BBA">
            <w:pPr>
              <w:pStyle w:val="ListParagraph"/>
              <w:spacing w:after="0" w:line="240" w:lineRule="auto"/>
              <w:ind w:left="0"/>
              <w:rPr>
                <w:rFonts w:ascii="Arial Narrow" w:hAnsi="Arial Narrow" w:cs="Arial"/>
                <w:sz w:val="24"/>
                <w:lang w:val="ro-RO"/>
              </w:rPr>
            </w:pPr>
            <w:r w:rsidRPr="0075381A">
              <w:rPr>
                <w:rFonts w:ascii="Arial Narrow" w:hAnsi="Arial Narrow" w:cs="Arial"/>
                <w:color w:val="000000"/>
                <w:sz w:val="24"/>
                <w:lang w:val="ro-RO"/>
              </w:rPr>
              <w:t xml:space="preserve">Sbârcea L, Ledeţi I, Drăgan L, Kurunczi L, Fuliaş A, </w:t>
            </w:r>
            <w:r w:rsidRPr="0075381A">
              <w:rPr>
                <w:rFonts w:ascii="Arial Narrow" w:hAnsi="Arial Narrow" w:cs="Arial"/>
                <w:b/>
                <w:color w:val="000000"/>
                <w:sz w:val="24"/>
                <w:lang w:val="ro-RO"/>
              </w:rPr>
              <w:t>Udrescu L</w:t>
            </w:r>
            <w:r w:rsidRPr="0075381A">
              <w:rPr>
                <w:rFonts w:ascii="Arial Narrow" w:hAnsi="Arial Narrow" w:cs="Arial"/>
                <w:color w:val="000000"/>
                <w:sz w:val="24"/>
                <w:lang w:val="ro-RO"/>
              </w:rPr>
              <w:t>,</w:t>
            </w:r>
            <w:r w:rsidRPr="0075381A">
              <w:rPr>
                <w:rFonts w:ascii="Arial Narrow" w:hAnsi="Arial Narrow" w:cs="Arial"/>
                <w:b/>
                <w:color w:val="000000"/>
                <w:sz w:val="24"/>
                <w:lang w:val="ro-RO"/>
              </w:rPr>
              <w:t xml:space="preserve"> </w:t>
            </w:r>
            <w:r w:rsidRPr="0075381A">
              <w:rPr>
                <w:rFonts w:ascii="Arial Narrow" w:hAnsi="Arial Narrow" w:cs="Arial"/>
                <w:i/>
                <w:color w:val="000000"/>
                <w:sz w:val="24"/>
                <w:lang w:val="ro-RO"/>
              </w:rPr>
              <w:t>Fosinopril sodium–hydroxypropyl-</w:t>
            </w:r>
            <w:r w:rsidRPr="0075381A">
              <w:rPr>
                <w:rFonts w:ascii="Arial Narrow" w:hAnsi="Arial Narrow" w:cs="Arial"/>
                <w:color w:val="000000"/>
                <w:sz w:val="24"/>
                <w:lang w:val="ro-RO"/>
              </w:rPr>
              <w:t>β</w:t>
            </w:r>
            <w:r w:rsidRPr="0075381A">
              <w:rPr>
                <w:rFonts w:ascii="Arial Narrow" w:hAnsi="Arial Narrow" w:cs="Arial"/>
                <w:i/>
                <w:color w:val="000000"/>
                <w:sz w:val="24"/>
                <w:lang w:val="ro-RO"/>
              </w:rPr>
              <w:t>-cyclodextrin inclusion complex: Thermal decomposition kinetics and compatibility studies</w:t>
            </w:r>
            <w:r w:rsidRPr="0075381A">
              <w:rPr>
                <w:rFonts w:ascii="Arial Narrow" w:hAnsi="Arial Narrow" w:cs="Arial"/>
                <w:color w:val="000000"/>
                <w:sz w:val="24"/>
                <w:lang w:val="ro-RO"/>
              </w:rPr>
              <w:t>, Journal of Thermal Analysis and Calorimetry 2015, Vol. 120(1), pag. 981-990.</w:t>
            </w:r>
          </w:p>
        </w:tc>
        <w:tc>
          <w:tcPr>
            <w:tcW w:w="1620" w:type="dxa"/>
          </w:tcPr>
          <w:p w14:paraId="4A6D45BA" w14:textId="77777777" w:rsidR="00637AFE" w:rsidRPr="003E2D7C" w:rsidRDefault="003E2D7C" w:rsidP="003E2D7C">
            <w:pPr>
              <w:pStyle w:val="ListParagraph"/>
              <w:spacing w:after="0" w:line="240" w:lineRule="auto"/>
              <w:ind w:left="0"/>
              <w:jc w:val="center"/>
              <w:rPr>
                <w:rFonts w:ascii="Arial Narrow" w:hAnsi="Arial Narrow"/>
                <w:b/>
                <w:bCs/>
                <w:color w:val="181818"/>
                <w:sz w:val="24"/>
                <w:szCs w:val="24"/>
                <w:lang w:val="ro-RO"/>
              </w:rPr>
            </w:pPr>
            <w:r w:rsidRPr="003E2D7C">
              <w:rPr>
                <w:rFonts w:ascii="Arial Narrow" w:hAnsi="Arial Narrow"/>
                <w:b/>
                <w:bCs/>
                <w:color w:val="181818"/>
                <w:sz w:val="24"/>
                <w:szCs w:val="24"/>
                <w:lang w:val="ro-RO"/>
              </w:rPr>
              <w:t>10</w:t>
            </w:r>
          </w:p>
        </w:tc>
        <w:tc>
          <w:tcPr>
            <w:tcW w:w="1440" w:type="dxa"/>
          </w:tcPr>
          <w:p w14:paraId="5D18BE58" w14:textId="77777777" w:rsidR="00637AFE" w:rsidRPr="00AB721C" w:rsidRDefault="00637AFE" w:rsidP="00AB721C">
            <w:pPr>
              <w:pStyle w:val="ListParagraph"/>
              <w:spacing w:after="0" w:line="240" w:lineRule="auto"/>
              <w:ind w:left="0"/>
              <w:jc w:val="both"/>
              <w:rPr>
                <w:rFonts w:ascii="Arial Narrow" w:hAnsi="Arial Narrow"/>
                <w:color w:val="181818"/>
                <w:sz w:val="24"/>
                <w:szCs w:val="24"/>
                <w:lang w:val="ro-RO"/>
              </w:rPr>
            </w:pPr>
          </w:p>
        </w:tc>
      </w:tr>
      <w:tr w:rsidR="00637AFE" w:rsidRPr="00AB721C" w14:paraId="427AAD86" w14:textId="77777777" w:rsidTr="00AB721C">
        <w:tc>
          <w:tcPr>
            <w:tcW w:w="828" w:type="dxa"/>
          </w:tcPr>
          <w:p w14:paraId="72C965EA" w14:textId="77777777" w:rsidR="00637AFE" w:rsidRDefault="00637AF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13</w:t>
            </w:r>
          </w:p>
        </w:tc>
        <w:tc>
          <w:tcPr>
            <w:tcW w:w="10260" w:type="dxa"/>
            <w:gridSpan w:val="2"/>
          </w:tcPr>
          <w:p w14:paraId="3357C702" w14:textId="77777777" w:rsidR="00637AFE" w:rsidRPr="003E2D7C" w:rsidRDefault="003E2D7C" w:rsidP="00FE6BBA">
            <w:pPr>
              <w:pStyle w:val="ListParagraph"/>
              <w:spacing w:after="0" w:line="240" w:lineRule="auto"/>
              <w:ind w:left="0"/>
              <w:rPr>
                <w:rFonts w:ascii="Arial Narrow" w:hAnsi="Arial Narrow" w:cs="Arial"/>
                <w:sz w:val="24"/>
                <w:lang w:val="ro-RO"/>
              </w:rPr>
            </w:pPr>
            <w:r w:rsidRPr="0075381A">
              <w:rPr>
                <w:rFonts w:ascii="Arial Narrow" w:hAnsi="Arial Narrow" w:cs="Arial"/>
                <w:bCs/>
                <w:color w:val="000000"/>
                <w:sz w:val="24"/>
                <w:lang w:val="ro-RO"/>
              </w:rPr>
              <w:t>Sbârcea L</w:t>
            </w:r>
            <w:r w:rsidRPr="0075381A">
              <w:rPr>
                <w:rFonts w:ascii="Arial Narrow" w:hAnsi="Arial Narrow" w:cs="Arial"/>
                <w:color w:val="000000"/>
                <w:sz w:val="24"/>
                <w:lang w:val="ro-RO"/>
              </w:rPr>
              <w:t>,</w:t>
            </w:r>
            <w:r w:rsidRPr="0075381A">
              <w:rPr>
                <w:rFonts w:ascii="Arial Narrow" w:hAnsi="Arial Narrow" w:cs="Arial"/>
                <w:bCs/>
                <w:iCs/>
                <w:color w:val="000000"/>
                <w:sz w:val="24"/>
                <w:lang w:val="ro-RO"/>
              </w:rPr>
              <w:t xml:space="preserve"> </w:t>
            </w:r>
            <w:r w:rsidRPr="0075381A">
              <w:rPr>
                <w:rFonts w:ascii="Arial Narrow" w:hAnsi="Arial Narrow" w:cs="Arial"/>
                <w:b/>
                <w:color w:val="000000"/>
                <w:sz w:val="24"/>
                <w:lang w:val="ro-RO"/>
              </w:rPr>
              <w:t xml:space="preserve">Udrescu </w:t>
            </w:r>
            <w:r w:rsidRPr="0075381A">
              <w:rPr>
                <w:rFonts w:ascii="Arial Narrow" w:hAnsi="Arial Narrow" w:cs="Arial"/>
                <w:b/>
                <w:bCs/>
                <w:iCs/>
                <w:color w:val="000000"/>
                <w:sz w:val="24"/>
                <w:lang w:val="ro-RO"/>
              </w:rPr>
              <w:t>L</w:t>
            </w:r>
            <w:r w:rsidRPr="0075381A">
              <w:rPr>
                <w:rFonts w:ascii="Arial Narrow" w:hAnsi="Arial Narrow" w:cs="Arial"/>
                <w:color w:val="000000"/>
                <w:sz w:val="24"/>
                <w:lang w:val="ro-RO"/>
              </w:rPr>
              <w:t>,</w:t>
            </w:r>
            <w:r w:rsidRPr="0075381A">
              <w:rPr>
                <w:rFonts w:ascii="Arial Narrow" w:hAnsi="Arial Narrow" w:cs="Arial"/>
                <w:b/>
                <w:color w:val="000000"/>
                <w:sz w:val="24"/>
                <w:lang w:val="ro-RO"/>
              </w:rPr>
              <w:t xml:space="preserve"> </w:t>
            </w:r>
            <w:r w:rsidRPr="0075381A">
              <w:rPr>
                <w:rFonts w:ascii="Arial Narrow" w:hAnsi="Arial Narrow" w:cs="Arial"/>
                <w:color w:val="000000"/>
                <w:sz w:val="24"/>
                <w:lang w:val="ro-RO"/>
              </w:rPr>
              <w:t xml:space="preserve">Drăgan L, Trandafirescu C, Szabadai Z, Bojiţă M, </w:t>
            </w:r>
            <w:r w:rsidRPr="0075381A">
              <w:rPr>
                <w:rFonts w:ascii="Arial Narrow" w:hAnsi="Arial Narrow" w:cs="Arial"/>
                <w:i/>
                <w:color w:val="000000"/>
                <w:sz w:val="24"/>
                <w:lang w:val="ro-RO"/>
              </w:rPr>
              <w:t>Spectrophotometric method for lisinopril determination using ninhydrin</w:t>
            </w:r>
            <w:r w:rsidRPr="0075381A">
              <w:rPr>
                <w:rFonts w:ascii="Arial Narrow" w:hAnsi="Arial Narrow" w:cs="Arial"/>
                <w:color w:val="000000"/>
                <w:sz w:val="24"/>
                <w:lang w:val="ro-RO"/>
              </w:rPr>
              <w:t>, Farmacia 2014, Vol. 62(1), pag. 107-118.</w:t>
            </w:r>
          </w:p>
        </w:tc>
        <w:tc>
          <w:tcPr>
            <w:tcW w:w="1620" w:type="dxa"/>
          </w:tcPr>
          <w:p w14:paraId="497A5B16" w14:textId="77777777" w:rsidR="00637AFE" w:rsidRPr="003E2D7C" w:rsidRDefault="003E2D7C" w:rsidP="003E2D7C">
            <w:pPr>
              <w:pStyle w:val="ListParagraph"/>
              <w:spacing w:after="0" w:line="240" w:lineRule="auto"/>
              <w:ind w:left="0"/>
              <w:jc w:val="center"/>
              <w:rPr>
                <w:rFonts w:ascii="Arial Narrow" w:hAnsi="Arial Narrow"/>
                <w:b/>
                <w:bCs/>
                <w:color w:val="181818"/>
                <w:sz w:val="24"/>
                <w:szCs w:val="24"/>
                <w:lang w:val="ro-RO"/>
              </w:rPr>
            </w:pPr>
            <w:r w:rsidRPr="003E2D7C">
              <w:rPr>
                <w:rFonts w:ascii="Arial Narrow" w:hAnsi="Arial Narrow"/>
                <w:b/>
                <w:bCs/>
                <w:color w:val="181818"/>
                <w:sz w:val="24"/>
                <w:szCs w:val="24"/>
                <w:lang w:val="ro-RO"/>
              </w:rPr>
              <w:t>10</w:t>
            </w:r>
          </w:p>
        </w:tc>
        <w:tc>
          <w:tcPr>
            <w:tcW w:w="1440" w:type="dxa"/>
          </w:tcPr>
          <w:p w14:paraId="76054024" w14:textId="77777777" w:rsidR="00637AFE" w:rsidRPr="00AB721C" w:rsidRDefault="00637AFE" w:rsidP="00AB721C">
            <w:pPr>
              <w:pStyle w:val="ListParagraph"/>
              <w:spacing w:after="0" w:line="240" w:lineRule="auto"/>
              <w:ind w:left="0"/>
              <w:jc w:val="both"/>
              <w:rPr>
                <w:rFonts w:ascii="Arial Narrow" w:hAnsi="Arial Narrow"/>
                <w:color w:val="181818"/>
                <w:sz w:val="24"/>
                <w:szCs w:val="24"/>
                <w:lang w:val="ro-RO"/>
              </w:rPr>
            </w:pPr>
          </w:p>
        </w:tc>
      </w:tr>
      <w:tr w:rsidR="00637AFE" w:rsidRPr="00AB721C" w14:paraId="3BC96FBD" w14:textId="77777777" w:rsidTr="00AB721C">
        <w:tc>
          <w:tcPr>
            <w:tcW w:w="828" w:type="dxa"/>
          </w:tcPr>
          <w:p w14:paraId="775FBEAD" w14:textId="77777777" w:rsidR="00637AFE" w:rsidRDefault="00637AF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14</w:t>
            </w:r>
          </w:p>
        </w:tc>
        <w:tc>
          <w:tcPr>
            <w:tcW w:w="10260" w:type="dxa"/>
            <w:gridSpan w:val="2"/>
          </w:tcPr>
          <w:p w14:paraId="2F22DA40" w14:textId="77777777" w:rsidR="00637AFE" w:rsidRPr="003E2D7C" w:rsidRDefault="003E2D7C" w:rsidP="00FE6BBA">
            <w:pPr>
              <w:pStyle w:val="ListParagraph"/>
              <w:spacing w:after="0" w:line="240" w:lineRule="auto"/>
              <w:ind w:left="0"/>
              <w:rPr>
                <w:rFonts w:ascii="Arial Narrow" w:hAnsi="Arial Narrow" w:cs="Arial"/>
                <w:sz w:val="24"/>
                <w:lang w:val="ro-RO"/>
              </w:rPr>
            </w:pPr>
            <w:r w:rsidRPr="0075381A">
              <w:rPr>
                <w:rFonts w:ascii="Arial Narrow" w:hAnsi="Arial Narrow" w:cs="Arial"/>
                <w:bCs/>
                <w:color w:val="000000"/>
                <w:sz w:val="24"/>
              </w:rPr>
              <w:t xml:space="preserve">Sbârcea L, </w:t>
            </w:r>
            <w:r w:rsidRPr="0075381A">
              <w:rPr>
                <w:rFonts w:ascii="Arial Narrow" w:hAnsi="Arial Narrow" w:cs="Arial"/>
                <w:b/>
                <w:bCs/>
                <w:color w:val="000000"/>
                <w:sz w:val="24"/>
              </w:rPr>
              <w:t>Udrescu L</w:t>
            </w:r>
            <w:r w:rsidRPr="0075381A">
              <w:rPr>
                <w:rFonts w:ascii="Arial Narrow" w:hAnsi="Arial Narrow" w:cs="Arial"/>
                <w:bCs/>
                <w:color w:val="000000"/>
                <w:sz w:val="24"/>
              </w:rPr>
              <w:t>,</w:t>
            </w:r>
            <w:r w:rsidRPr="0075381A">
              <w:rPr>
                <w:rFonts w:ascii="Arial Narrow" w:hAnsi="Arial Narrow" w:cs="Arial"/>
                <w:b/>
                <w:bCs/>
                <w:color w:val="000000"/>
                <w:sz w:val="24"/>
              </w:rPr>
              <w:t xml:space="preserve"> </w:t>
            </w:r>
            <w:r w:rsidRPr="0075381A">
              <w:rPr>
                <w:rFonts w:ascii="Arial Narrow" w:hAnsi="Arial Narrow" w:cs="Arial"/>
                <w:bCs/>
                <w:color w:val="000000"/>
                <w:sz w:val="24"/>
              </w:rPr>
              <w:t xml:space="preserve">Drăgan L, Trandafirescu C, Bojiță M, </w:t>
            </w:r>
            <w:r w:rsidRPr="0075381A">
              <w:rPr>
                <w:rFonts w:ascii="Arial Narrow" w:hAnsi="Arial Narrow" w:cs="Arial"/>
                <w:bCs/>
                <w:i/>
                <w:color w:val="000000"/>
                <w:sz w:val="24"/>
              </w:rPr>
              <w:t>Validated UV Spectrofotometric Method For Quantification of Zofenopril in Pharmaceutical Formulations</w:t>
            </w:r>
            <w:r w:rsidRPr="0075381A">
              <w:rPr>
                <w:rFonts w:ascii="Arial Narrow" w:hAnsi="Arial Narrow" w:cs="Arial"/>
                <w:bCs/>
                <w:color w:val="000000"/>
                <w:sz w:val="24"/>
              </w:rPr>
              <w:t xml:space="preserve">, </w:t>
            </w:r>
            <w:r w:rsidRPr="0075381A">
              <w:rPr>
                <w:rFonts w:ascii="Arial Narrow" w:hAnsi="Arial Narrow" w:cs="Arial"/>
                <w:color w:val="000000"/>
                <w:sz w:val="24"/>
              </w:rPr>
              <w:t xml:space="preserve">Revista de Chimie  2012, Vol. 63(6), pag. 562-564. </w:t>
            </w:r>
          </w:p>
        </w:tc>
        <w:tc>
          <w:tcPr>
            <w:tcW w:w="1620" w:type="dxa"/>
          </w:tcPr>
          <w:p w14:paraId="671B9633" w14:textId="77777777" w:rsidR="00637AFE" w:rsidRPr="003E2D7C" w:rsidRDefault="003E2D7C" w:rsidP="003E2D7C">
            <w:pPr>
              <w:pStyle w:val="ListParagraph"/>
              <w:spacing w:after="0" w:line="240" w:lineRule="auto"/>
              <w:ind w:left="0"/>
              <w:jc w:val="center"/>
              <w:rPr>
                <w:rFonts w:ascii="Arial Narrow" w:hAnsi="Arial Narrow"/>
                <w:b/>
                <w:bCs/>
                <w:color w:val="181818"/>
                <w:sz w:val="24"/>
                <w:szCs w:val="24"/>
                <w:lang w:val="ro-RO"/>
              </w:rPr>
            </w:pPr>
            <w:r w:rsidRPr="003E2D7C">
              <w:rPr>
                <w:rFonts w:ascii="Arial Narrow" w:hAnsi="Arial Narrow"/>
                <w:b/>
                <w:bCs/>
                <w:color w:val="181818"/>
                <w:sz w:val="24"/>
                <w:szCs w:val="24"/>
                <w:lang w:val="ro-RO"/>
              </w:rPr>
              <w:t>10</w:t>
            </w:r>
          </w:p>
        </w:tc>
        <w:tc>
          <w:tcPr>
            <w:tcW w:w="1440" w:type="dxa"/>
          </w:tcPr>
          <w:p w14:paraId="285E1146" w14:textId="77777777" w:rsidR="00637AFE" w:rsidRPr="00AB721C" w:rsidRDefault="00637AFE" w:rsidP="00AB721C">
            <w:pPr>
              <w:pStyle w:val="ListParagraph"/>
              <w:spacing w:after="0" w:line="240" w:lineRule="auto"/>
              <w:ind w:left="0"/>
              <w:jc w:val="both"/>
              <w:rPr>
                <w:rFonts w:ascii="Arial Narrow" w:hAnsi="Arial Narrow"/>
                <w:color w:val="181818"/>
                <w:sz w:val="24"/>
                <w:szCs w:val="24"/>
                <w:lang w:val="ro-RO"/>
              </w:rPr>
            </w:pPr>
          </w:p>
        </w:tc>
      </w:tr>
      <w:tr w:rsidR="00637AFE" w:rsidRPr="00AB721C" w14:paraId="22807885" w14:textId="77777777" w:rsidTr="00AB721C">
        <w:tc>
          <w:tcPr>
            <w:tcW w:w="828" w:type="dxa"/>
          </w:tcPr>
          <w:p w14:paraId="39D0802D" w14:textId="77777777" w:rsidR="00637AFE" w:rsidRDefault="00637AF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15</w:t>
            </w:r>
          </w:p>
        </w:tc>
        <w:tc>
          <w:tcPr>
            <w:tcW w:w="10260" w:type="dxa"/>
            <w:gridSpan w:val="2"/>
          </w:tcPr>
          <w:p w14:paraId="0ED20203" w14:textId="77777777" w:rsidR="00637AFE" w:rsidRPr="003E2D7C" w:rsidRDefault="003E2D7C" w:rsidP="00FE6BBA">
            <w:pPr>
              <w:pStyle w:val="ListParagraph"/>
              <w:spacing w:after="0" w:line="240" w:lineRule="auto"/>
              <w:ind w:left="0"/>
              <w:rPr>
                <w:rFonts w:ascii="Arial Narrow" w:hAnsi="Arial Narrow" w:cs="Arial"/>
                <w:sz w:val="24"/>
                <w:lang w:val="ro-RO"/>
              </w:rPr>
            </w:pPr>
            <w:r w:rsidRPr="0075381A">
              <w:rPr>
                <w:rFonts w:ascii="Arial Narrow" w:hAnsi="Arial Narrow" w:cs="Arial"/>
                <w:bCs/>
                <w:color w:val="000000"/>
                <w:sz w:val="24"/>
              </w:rPr>
              <w:t xml:space="preserve">Sbârcea L, </w:t>
            </w:r>
            <w:r w:rsidRPr="0075381A">
              <w:rPr>
                <w:rFonts w:ascii="Arial Narrow" w:hAnsi="Arial Narrow" w:cs="Arial"/>
                <w:b/>
                <w:bCs/>
                <w:color w:val="000000"/>
                <w:sz w:val="24"/>
              </w:rPr>
              <w:t>Udrescu L</w:t>
            </w:r>
            <w:r w:rsidRPr="0075381A">
              <w:rPr>
                <w:rFonts w:ascii="Arial Narrow" w:hAnsi="Arial Narrow" w:cs="Arial"/>
                <w:bCs/>
                <w:color w:val="000000"/>
                <w:sz w:val="24"/>
              </w:rPr>
              <w:t>,</w:t>
            </w:r>
            <w:r w:rsidRPr="0075381A">
              <w:rPr>
                <w:rFonts w:ascii="Arial Narrow" w:hAnsi="Arial Narrow" w:cs="Arial"/>
                <w:b/>
                <w:bCs/>
                <w:color w:val="000000"/>
                <w:sz w:val="24"/>
              </w:rPr>
              <w:t xml:space="preserve"> </w:t>
            </w:r>
            <w:r w:rsidRPr="0075381A">
              <w:rPr>
                <w:rFonts w:ascii="Arial Narrow" w:hAnsi="Arial Narrow" w:cs="Arial"/>
                <w:bCs/>
                <w:color w:val="000000"/>
                <w:sz w:val="24"/>
              </w:rPr>
              <w:t xml:space="preserve">Drăgan L, Trandafirescu C,  Sasca V, Barvinschi P, Bojiță M, </w:t>
            </w:r>
            <w:r w:rsidRPr="0075381A">
              <w:rPr>
                <w:rFonts w:ascii="Arial Narrow" w:hAnsi="Arial Narrow" w:cs="Arial"/>
                <w:bCs/>
                <w:i/>
                <w:color w:val="000000"/>
                <w:sz w:val="24"/>
              </w:rPr>
              <w:t>Characterization of Fosinopril Natrium-Hydroxypropyl-</w:t>
            </w:r>
            <w:r w:rsidRPr="0075381A">
              <w:rPr>
                <w:rFonts w:ascii="Arial Narrow" w:hAnsi="Arial Narrow" w:cs="Arial"/>
                <w:bCs/>
                <w:color w:val="000000"/>
                <w:sz w:val="24"/>
              </w:rPr>
              <w:t>β</w:t>
            </w:r>
            <w:r w:rsidRPr="0075381A">
              <w:rPr>
                <w:rFonts w:ascii="Arial Narrow" w:hAnsi="Arial Narrow" w:cs="Arial"/>
                <w:bCs/>
                <w:i/>
                <w:color w:val="000000"/>
                <w:sz w:val="24"/>
              </w:rPr>
              <w:t>-Cyclodextrin Inclusion Complex</w:t>
            </w:r>
            <w:r w:rsidRPr="0075381A">
              <w:rPr>
                <w:rFonts w:ascii="Arial Narrow" w:hAnsi="Arial Narrow" w:cs="Arial"/>
                <w:bCs/>
                <w:color w:val="000000"/>
                <w:sz w:val="24"/>
              </w:rPr>
              <w:t xml:space="preserve">, </w:t>
            </w:r>
            <w:r w:rsidRPr="0075381A">
              <w:rPr>
                <w:rFonts w:ascii="Arial Narrow" w:hAnsi="Arial Narrow" w:cs="Arial"/>
                <w:color w:val="000000"/>
                <w:sz w:val="24"/>
              </w:rPr>
              <w:t xml:space="preserve">Revista de Chimie 2011, Vol. 62(3), pag. </w:t>
            </w:r>
            <w:r w:rsidRPr="0075381A">
              <w:rPr>
                <w:rFonts w:ascii="Arial Narrow" w:hAnsi="Arial Narrow" w:cs="Arial"/>
                <w:color w:val="000000"/>
                <w:sz w:val="24"/>
                <w:lang w:val="ro-RO"/>
              </w:rPr>
              <w:t>349-351.</w:t>
            </w:r>
          </w:p>
        </w:tc>
        <w:tc>
          <w:tcPr>
            <w:tcW w:w="1620" w:type="dxa"/>
          </w:tcPr>
          <w:p w14:paraId="29A3E164" w14:textId="77777777" w:rsidR="00637AFE" w:rsidRPr="003E2D7C" w:rsidRDefault="003E2D7C" w:rsidP="003E2D7C">
            <w:pPr>
              <w:pStyle w:val="ListParagraph"/>
              <w:spacing w:after="0" w:line="240" w:lineRule="auto"/>
              <w:ind w:left="0"/>
              <w:jc w:val="center"/>
              <w:rPr>
                <w:rFonts w:ascii="Arial Narrow" w:hAnsi="Arial Narrow"/>
                <w:b/>
                <w:bCs/>
                <w:color w:val="181818"/>
                <w:sz w:val="24"/>
                <w:szCs w:val="24"/>
                <w:lang w:val="ro-RO"/>
              </w:rPr>
            </w:pPr>
            <w:r w:rsidRPr="003E2D7C">
              <w:rPr>
                <w:rFonts w:ascii="Arial Narrow" w:hAnsi="Arial Narrow"/>
                <w:b/>
                <w:bCs/>
                <w:color w:val="181818"/>
                <w:sz w:val="24"/>
                <w:szCs w:val="24"/>
                <w:lang w:val="ro-RO"/>
              </w:rPr>
              <w:t>10</w:t>
            </w:r>
          </w:p>
        </w:tc>
        <w:tc>
          <w:tcPr>
            <w:tcW w:w="1440" w:type="dxa"/>
          </w:tcPr>
          <w:p w14:paraId="0F0A8AEE" w14:textId="77777777" w:rsidR="00637AFE" w:rsidRPr="00AB721C" w:rsidRDefault="00637AFE" w:rsidP="00AB721C">
            <w:pPr>
              <w:pStyle w:val="ListParagraph"/>
              <w:spacing w:after="0" w:line="240" w:lineRule="auto"/>
              <w:ind w:left="0"/>
              <w:jc w:val="both"/>
              <w:rPr>
                <w:rFonts w:ascii="Arial Narrow" w:hAnsi="Arial Narrow"/>
                <w:color w:val="181818"/>
                <w:sz w:val="24"/>
                <w:szCs w:val="24"/>
                <w:lang w:val="ro-RO"/>
              </w:rPr>
            </w:pPr>
          </w:p>
        </w:tc>
      </w:tr>
      <w:tr w:rsidR="00637AFE" w:rsidRPr="00AB721C" w14:paraId="11DAC675" w14:textId="77777777" w:rsidTr="00AB721C">
        <w:tc>
          <w:tcPr>
            <w:tcW w:w="828" w:type="dxa"/>
          </w:tcPr>
          <w:p w14:paraId="359C58AA" w14:textId="77777777" w:rsidR="00637AFE" w:rsidRDefault="00637AF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16</w:t>
            </w:r>
          </w:p>
        </w:tc>
        <w:tc>
          <w:tcPr>
            <w:tcW w:w="10260" w:type="dxa"/>
            <w:gridSpan w:val="2"/>
          </w:tcPr>
          <w:p w14:paraId="4A023D23" w14:textId="77777777" w:rsidR="00637AFE" w:rsidRPr="0075381A" w:rsidRDefault="003E2D7C" w:rsidP="00FE6BBA">
            <w:pPr>
              <w:pStyle w:val="ListParagraph"/>
              <w:spacing w:after="0" w:line="240" w:lineRule="auto"/>
              <w:ind w:left="0"/>
              <w:rPr>
                <w:rFonts w:ascii="Arial Narrow" w:hAnsi="Arial Narrow" w:cs="Arial"/>
                <w:sz w:val="24"/>
              </w:rPr>
            </w:pPr>
            <w:r w:rsidRPr="0075381A">
              <w:rPr>
                <w:rFonts w:ascii="Arial Narrow" w:hAnsi="Arial Narrow" w:cs="Arial"/>
                <w:sz w:val="24"/>
              </w:rPr>
              <w:t xml:space="preserve">Sbârcea L, </w:t>
            </w:r>
            <w:r w:rsidRPr="0075381A">
              <w:rPr>
                <w:rFonts w:ascii="Arial Narrow" w:hAnsi="Arial Narrow" w:cs="Arial"/>
                <w:b/>
                <w:sz w:val="24"/>
              </w:rPr>
              <w:t>Udrescu L</w:t>
            </w:r>
            <w:r w:rsidRPr="0075381A">
              <w:rPr>
                <w:rFonts w:ascii="Arial Narrow" w:hAnsi="Arial Narrow" w:cs="Arial"/>
                <w:sz w:val="24"/>
              </w:rPr>
              <w:t>,</w:t>
            </w:r>
            <w:r w:rsidRPr="0075381A">
              <w:rPr>
                <w:rFonts w:ascii="Arial Narrow" w:hAnsi="Arial Narrow" w:cs="Arial"/>
                <w:b/>
                <w:sz w:val="24"/>
              </w:rPr>
              <w:t xml:space="preserve"> </w:t>
            </w:r>
            <w:r w:rsidRPr="0075381A">
              <w:rPr>
                <w:rFonts w:ascii="Arial Narrow" w:hAnsi="Arial Narrow" w:cs="Arial"/>
                <w:sz w:val="24"/>
              </w:rPr>
              <w:t>Dr</w:t>
            </w:r>
            <w:r w:rsidRPr="0075381A">
              <w:rPr>
                <w:rFonts w:ascii="Arial Narrow" w:hAnsi="Arial Narrow" w:cs="Arial"/>
                <w:snapToGrid w:val="0"/>
                <w:sz w:val="24"/>
                <w:lang w:val="pt-BR"/>
              </w:rPr>
              <w:t>ă</w:t>
            </w:r>
            <w:r w:rsidRPr="0075381A">
              <w:rPr>
                <w:rFonts w:ascii="Arial Narrow" w:hAnsi="Arial Narrow" w:cs="Arial"/>
                <w:sz w:val="24"/>
              </w:rPr>
              <w:t>gan L, Trandafirescu C, Szabadai Z, Boji</w:t>
            </w:r>
            <w:r w:rsidRPr="0075381A">
              <w:rPr>
                <w:rFonts w:ascii="Arial Narrow" w:hAnsi="Arial Narrow" w:cs="Arial"/>
                <w:snapToGrid w:val="0"/>
                <w:sz w:val="24"/>
                <w:lang w:val="pt-BR"/>
              </w:rPr>
              <w:t>ţă</w:t>
            </w:r>
            <w:r w:rsidRPr="0075381A">
              <w:rPr>
                <w:rFonts w:ascii="Arial Narrow" w:hAnsi="Arial Narrow" w:cs="Arial"/>
                <w:sz w:val="24"/>
              </w:rPr>
              <w:t xml:space="preserve"> M</w:t>
            </w:r>
            <w:r w:rsidRPr="0075381A">
              <w:rPr>
                <w:rFonts w:ascii="Arial Narrow" w:hAnsi="Arial Narrow" w:cs="Arial"/>
                <w:snapToGrid w:val="0"/>
                <w:sz w:val="24"/>
                <w:lang w:val="pt-BR"/>
              </w:rPr>
              <w:t xml:space="preserve">, </w:t>
            </w:r>
            <w:r w:rsidRPr="0075381A">
              <w:rPr>
                <w:rFonts w:ascii="Arial Narrow" w:hAnsi="Arial Narrow" w:cs="Arial"/>
                <w:bCs/>
                <w:i/>
                <w:sz w:val="24"/>
              </w:rPr>
              <w:t>Fosinopril-cyclodextrin inclusion complexes: phase solubility and physicochemical analysis</w:t>
            </w:r>
            <w:r w:rsidRPr="0075381A">
              <w:rPr>
                <w:rFonts w:ascii="Arial Narrow" w:hAnsi="Arial Narrow" w:cs="Arial"/>
                <w:bCs/>
                <w:sz w:val="24"/>
              </w:rPr>
              <w:t xml:space="preserve">, </w:t>
            </w:r>
            <w:r w:rsidRPr="0075381A">
              <w:rPr>
                <w:rFonts w:ascii="Arial Narrow" w:hAnsi="Arial Narrow" w:cs="Arial"/>
                <w:iCs/>
                <w:sz w:val="24"/>
              </w:rPr>
              <w:t xml:space="preserve">Pharmazie 2011, Vol. 66(8), pag. </w:t>
            </w:r>
            <w:r w:rsidRPr="0075381A">
              <w:rPr>
                <w:rFonts w:ascii="Arial Narrow" w:hAnsi="Arial Narrow" w:cs="Arial"/>
                <w:sz w:val="24"/>
                <w:lang w:val="ro-RO"/>
              </w:rPr>
              <w:t>584-589</w:t>
            </w:r>
            <w:r w:rsidRPr="0075381A">
              <w:rPr>
                <w:rFonts w:ascii="Arial Narrow" w:hAnsi="Arial Narrow" w:cs="Arial"/>
                <w:iCs/>
                <w:sz w:val="24"/>
              </w:rPr>
              <w:t>.</w:t>
            </w:r>
          </w:p>
        </w:tc>
        <w:tc>
          <w:tcPr>
            <w:tcW w:w="1620" w:type="dxa"/>
          </w:tcPr>
          <w:p w14:paraId="52F03737" w14:textId="77777777" w:rsidR="00637AFE" w:rsidRPr="003E2D7C" w:rsidRDefault="003E2D7C" w:rsidP="003E2D7C">
            <w:pPr>
              <w:pStyle w:val="ListParagraph"/>
              <w:spacing w:after="0" w:line="240" w:lineRule="auto"/>
              <w:ind w:left="0"/>
              <w:jc w:val="center"/>
              <w:rPr>
                <w:rFonts w:ascii="Arial Narrow" w:hAnsi="Arial Narrow"/>
                <w:b/>
                <w:bCs/>
                <w:color w:val="181818"/>
                <w:sz w:val="24"/>
                <w:szCs w:val="24"/>
                <w:lang w:val="ro-RO"/>
              </w:rPr>
            </w:pPr>
            <w:r w:rsidRPr="003E2D7C">
              <w:rPr>
                <w:rFonts w:ascii="Arial Narrow" w:hAnsi="Arial Narrow"/>
                <w:b/>
                <w:bCs/>
                <w:color w:val="181818"/>
                <w:sz w:val="24"/>
                <w:szCs w:val="24"/>
                <w:lang w:val="ro-RO"/>
              </w:rPr>
              <w:t>10</w:t>
            </w:r>
          </w:p>
        </w:tc>
        <w:tc>
          <w:tcPr>
            <w:tcW w:w="1440" w:type="dxa"/>
          </w:tcPr>
          <w:p w14:paraId="6483081A" w14:textId="77777777" w:rsidR="00637AFE" w:rsidRPr="00AB721C" w:rsidRDefault="00637AFE" w:rsidP="00AB721C">
            <w:pPr>
              <w:pStyle w:val="ListParagraph"/>
              <w:spacing w:after="0" w:line="240" w:lineRule="auto"/>
              <w:ind w:left="0"/>
              <w:jc w:val="both"/>
              <w:rPr>
                <w:rFonts w:ascii="Arial Narrow" w:hAnsi="Arial Narrow"/>
                <w:color w:val="181818"/>
                <w:sz w:val="24"/>
                <w:szCs w:val="24"/>
                <w:lang w:val="ro-RO"/>
              </w:rPr>
            </w:pPr>
          </w:p>
        </w:tc>
      </w:tr>
      <w:tr w:rsidR="00637AFE" w:rsidRPr="00AB721C" w14:paraId="5A6D28AA" w14:textId="77777777" w:rsidTr="00AB721C">
        <w:tc>
          <w:tcPr>
            <w:tcW w:w="828" w:type="dxa"/>
          </w:tcPr>
          <w:p w14:paraId="10FC3765" w14:textId="77777777" w:rsidR="00637AFE" w:rsidRDefault="00637AFE"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17</w:t>
            </w:r>
          </w:p>
        </w:tc>
        <w:tc>
          <w:tcPr>
            <w:tcW w:w="10260" w:type="dxa"/>
            <w:gridSpan w:val="2"/>
          </w:tcPr>
          <w:p w14:paraId="36E5DCB5" w14:textId="77777777" w:rsidR="00637AFE" w:rsidRPr="003E2D7C" w:rsidRDefault="003E2D7C" w:rsidP="00FE6BBA">
            <w:pPr>
              <w:pStyle w:val="ListParagraph"/>
              <w:spacing w:after="0" w:line="240" w:lineRule="auto"/>
              <w:ind w:left="0"/>
              <w:rPr>
                <w:rFonts w:ascii="Arial Narrow" w:hAnsi="Arial Narrow" w:cs="Arial"/>
                <w:sz w:val="24"/>
                <w:lang w:val="ro-RO"/>
              </w:rPr>
            </w:pPr>
            <w:r w:rsidRPr="0075381A">
              <w:rPr>
                <w:rFonts w:ascii="Arial Narrow" w:hAnsi="Arial Narrow" w:cs="Arial"/>
                <w:color w:val="000000"/>
                <w:sz w:val="24"/>
              </w:rPr>
              <w:t xml:space="preserve">Sbârcea L, </w:t>
            </w:r>
            <w:r w:rsidRPr="0075381A">
              <w:rPr>
                <w:rFonts w:ascii="Arial Narrow" w:hAnsi="Arial Narrow" w:cs="Arial"/>
                <w:b/>
                <w:color w:val="000000"/>
                <w:sz w:val="24"/>
              </w:rPr>
              <w:t>Udrescu L</w:t>
            </w:r>
            <w:r w:rsidRPr="0075381A">
              <w:rPr>
                <w:rFonts w:ascii="Arial Narrow" w:hAnsi="Arial Narrow" w:cs="Arial"/>
                <w:color w:val="000000"/>
                <w:sz w:val="24"/>
              </w:rPr>
              <w:t>,</w:t>
            </w:r>
            <w:r w:rsidRPr="0075381A">
              <w:rPr>
                <w:rFonts w:ascii="Arial Narrow" w:hAnsi="Arial Narrow" w:cs="Arial"/>
                <w:b/>
                <w:color w:val="000000"/>
                <w:sz w:val="24"/>
              </w:rPr>
              <w:t xml:space="preserve"> </w:t>
            </w:r>
            <w:r w:rsidRPr="0075381A">
              <w:rPr>
                <w:rFonts w:ascii="Arial Narrow" w:hAnsi="Arial Narrow" w:cs="Arial"/>
                <w:color w:val="000000"/>
                <w:sz w:val="24"/>
              </w:rPr>
              <w:t xml:space="preserve">Drăgan L, Trandafirescu C, Szabadai Z, Bojiţă M, </w:t>
            </w:r>
            <w:r w:rsidRPr="0075381A">
              <w:rPr>
                <w:rFonts w:ascii="Arial Narrow" w:hAnsi="Arial Narrow" w:cs="Arial"/>
                <w:i/>
                <w:color w:val="000000"/>
                <w:sz w:val="24"/>
              </w:rPr>
              <w:t>Thin-Layer Chromatography Analysis for Cyclodextrins Inclusions Complexes of Fosinopril and Zofenopril</w:t>
            </w:r>
            <w:r w:rsidRPr="0075381A">
              <w:rPr>
                <w:rFonts w:ascii="Arial Narrow" w:hAnsi="Arial Narrow" w:cs="Arial"/>
                <w:color w:val="000000"/>
                <w:sz w:val="24"/>
              </w:rPr>
              <w:t xml:space="preserve">, Farmacia 2010, Vol. 58(4), pag. </w:t>
            </w:r>
            <w:r w:rsidRPr="0075381A">
              <w:rPr>
                <w:rFonts w:ascii="Arial Narrow" w:hAnsi="Arial Narrow" w:cs="Arial"/>
                <w:color w:val="000000"/>
                <w:sz w:val="24"/>
                <w:lang w:val="ro-RO"/>
              </w:rPr>
              <w:t>478–484</w:t>
            </w:r>
            <w:r w:rsidRPr="0075381A">
              <w:rPr>
                <w:rFonts w:ascii="Arial Narrow" w:hAnsi="Arial Narrow" w:cs="Arial"/>
                <w:sz w:val="24"/>
              </w:rPr>
              <w:t xml:space="preserve"> </w:t>
            </w:r>
          </w:p>
        </w:tc>
        <w:tc>
          <w:tcPr>
            <w:tcW w:w="1620" w:type="dxa"/>
          </w:tcPr>
          <w:p w14:paraId="2B50DC61" w14:textId="77777777" w:rsidR="00637AFE" w:rsidRPr="003E2D7C" w:rsidRDefault="003E2D7C" w:rsidP="003E2D7C">
            <w:pPr>
              <w:pStyle w:val="ListParagraph"/>
              <w:spacing w:after="0" w:line="240" w:lineRule="auto"/>
              <w:ind w:left="0"/>
              <w:jc w:val="center"/>
              <w:rPr>
                <w:rFonts w:ascii="Arial Narrow" w:hAnsi="Arial Narrow"/>
                <w:b/>
                <w:bCs/>
                <w:color w:val="181818"/>
                <w:sz w:val="24"/>
                <w:szCs w:val="24"/>
                <w:lang w:val="ro-RO"/>
              </w:rPr>
            </w:pPr>
            <w:r w:rsidRPr="003E2D7C">
              <w:rPr>
                <w:rFonts w:ascii="Arial Narrow" w:hAnsi="Arial Narrow"/>
                <w:b/>
                <w:bCs/>
                <w:color w:val="181818"/>
                <w:sz w:val="24"/>
                <w:szCs w:val="24"/>
                <w:lang w:val="ro-RO"/>
              </w:rPr>
              <w:t>10</w:t>
            </w:r>
          </w:p>
        </w:tc>
        <w:tc>
          <w:tcPr>
            <w:tcW w:w="1440" w:type="dxa"/>
          </w:tcPr>
          <w:p w14:paraId="582339CC" w14:textId="77777777" w:rsidR="00637AFE" w:rsidRPr="00AB721C" w:rsidRDefault="00637AFE" w:rsidP="00AB721C">
            <w:pPr>
              <w:pStyle w:val="ListParagraph"/>
              <w:spacing w:after="0" w:line="240" w:lineRule="auto"/>
              <w:ind w:left="0"/>
              <w:jc w:val="both"/>
              <w:rPr>
                <w:rFonts w:ascii="Arial Narrow" w:hAnsi="Arial Narrow"/>
                <w:color w:val="181818"/>
                <w:sz w:val="24"/>
                <w:szCs w:val="24"/>
                <w:lang w:val="ro-RO"/>
              </w:rPr>
            </w:pPr>
          </w:p>
        </w:tc>
      </w:tr>
      <w:tr w:rsidR="004A4E63" w:rsidRPr="00AB721C" w14:paraId="71E4D555" w14:textId="77777777" w:rsidTr="00AB721C">
        <w:tc>
          <w:tcPr>
            <w:tcW w:w="828" w:type="dxa"/>
            <w:tcBorders>
              <w:left w:val="nil"/>
              <w:bottom w:val="nil"/>
              <w:right w:val="nil"/>
            </w:tcBorders>
          </w:tcPr>
          <w:p w14:paraId="28BDEEA1" w14:textId="77777777"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19786D68" w14:textId="77777777"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3C09FD3B" w14:textId="77777777" w:rsidR="004A4E63" w:rsidRPr="003E2D7C" w:rsidRDefault="003E2D7C" w:rsidP="003E2D7C">
            <w:pPr>
              <w:pStyle w:val="ListParagraph"/>
              <w:spacing w:after="0" w:line="240" w:lineRule="auto"/>
              <w:ind w:left="0"/>
              <w:jc w:val="center"/>
              <w:rPr>
                <w:rFonts w:ascii="Arial Narrow" w:hAnsi="Arial Narrow"/>
                <w:b/>
                <w:bCs/>
                <w:color w:val="181818"/>
                <w:sz w:val="24"/>
                <w:szCs w:val="24"/>
                <w:lang w:val="ro-RO"/>
              </w:rPr>
            </w:pPr>
            <w:r w:rsidRPr="003E2D7C">
              <w:rPr>
                <w:rFonts w:ascii="Arial Narrow" w:hAnsi="Arial Narrow"/>
                <w:b/>
                <w:bCs/>
                <w:color w:val="181818"/>
                <w:sz w:val="24"/>
                <w:szCs w:val="24"/>
                <w:lang w:val="ro-RO"/>
              </w:rPr>
              <w:t>170</w:t>
            </w:r>
          </w:p>
        </w:tc>
        <w:tc>
          <w:tcPr>
            <w:tcW w:w="1440" w:type="dxa"/>
            <w:shd w:val="clear" w:color="auto" w:fill="D9D9D9"/>
          </w:tcPr>
          <w:p w14:paraId="6644A117" w14:textId="77777777"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r>
    </w:tbl>
    <w:p w14:paraId="72D8FFE2" w14:textId="77777777" w:rsidR="004A4E63" w:rsidRDefault="004A4E63"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4A4E63" w:rsidRPr="00AB721C" w14:paraId="4A262291" w14:textId="77777777" w:rsidTr="00AB721C">
        <w:tc>
          <w:tcPr>
            <w:tcW w:w="828" w:type="dxa"/>
            <w:shd w:val="clear" w:color="auto" w:fill="FFFF99"/>
          </w:tcPr>
          <w:p w14:paraId="09DD716C"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0F54FA81"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III.a.3.</w:t>
            </w:r>
          </w:p>
        </w:tc>
        <w:tc>
          <w:tcPr>
            <w:tcW w:w="8640" w:type="dxa"/>
            <w:shd w:val="clear" w:color="auto" w:fill="FFFF99"/>
          </w:tcPr>
          <w:p w14:paraId="4A1AD82A"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02E3B108"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proceedings la congrese ce se găsesc pe ISI web of Knowledge/autor</w:t>
            </w:r>
          </w:p>
        </w:tc>
        <w:tc>
          <w:tcPr>
            <w:tcW w:w="1620" w:type="dxa"/>
            <w:shd w:val="clear" w:color="auto" w:fill="FFFF99"/>
          </w:tcPr>
          <w:p w14:paraId="740B375A"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6D57616B"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14:paraId="4C414207"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7E8EDFA1" w14:textId="77777777" w:rsidR="004A4E63" w:rsidRPr="00AB721C" w:rsidRDefault="004A4E63"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A4E63" w:rsidRPr="00AB721C" w14:paraId="7A311045" w14:textId="77777777" w:rsidTr="00AB721C">
        <w:tc>
          <w:tcPr>
            <w:tcW w:w="828" w:type="dxa"/>
          </w:tcPr>
          <w:p w14:paraId="3408F0EA" w14:textId="77777777" w:rsidR="004A4E63" w:rsidRPr="00AB721C" w:rsidRDefault="004A4E63"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560F0B7C" w14:textId="77777777" w:rsidR="004A4E63" w:rsidRPr="001460B9" w:rsidRDefault="001460B9" w:rsidP="00FE6BBA">
            <w:pPr>
              <w:spacing w:after="0" w:line="240" w:lineRule="auto"/>
              <w:contextualSpacing/>
              <w:rPr>
                <w:rFonts w:ascii="Arial Narrow" w:hAnsi="Arial Narrow" w:cs="Arial"/>
                <w:color w:val="2A2D35"/>
                <w:sz w:val="24"/>
                <w:szCs w:val="24"/>
                <w:shd w:val="clear" w:color="auto" w:fill="FFFFFF"/>
              </w:rPr>
            </w:pPr>
            <w:r w:rsidRPr="00AD7F7C">
              <w:rPr>
                <w:rFonts w:ascii="Arial Narrow" w:hAnsi="Arial Narrow"/>
                <w:b/>
                <w:color w:val="181818"/>
                <w:sz w:val="24"/>
                <w:szCs w:val="24"/>
                <w:lang w:val="ro-RO"/>
              </w:rPr>
              <w:t>Udrescu</w:t>
            </w:r>
            <w:r>
              <w:rPr>
                <w:rFonts w:ascii="Arial Narrow" w:hAnsi="Arial Narrow"/>
                <w:b/>
                <w:color w:val="181818"/>
                <w:sz w:val="24"/>
                <w:szCs w:val="24"/>
                <w:lang w:val="ro-RO"/>
              </w:rPr>
              <w:t xml:space="preserve"> </w:t>
            </w:r>
            <w:r w:rsidRPr="00AD7F7C">
              <w:rPr>
                <w:rFonts w:ascii="Arial Narrow" w:hAnsi="Arial Narrow"/>
                <w:b/>
                <w:color w:val="181818"/>
                <w:sz w:val="24"/>
                <w:szCs w:val="24"/>
                <w:lang w:val="ro-RO"/>
              </w:rPr>
              <w:t>L.</w:t>
            </w:r>
            <w:r w:rsidRPr="00083A90">
              <w:rPr>
                <w:rFonts w:ascii="Arial Narrow" w:hAnsi="Arial Narrow"/>
                <w:color w:val="181818"/>
                <w:sz w:val="24"/>
                <w:szCs w:val="24"/>
                <w:lang w:val="ro-RO"/>
              </w:rPr>
              <w:t>, Sbârcea</w:t>
            </w:r>
            <w:r>
              <w:rPr>
                <w:rFonts w:ascii="Arial Narrow" w:hAnsi="Arial Narrow"/>
                <w:color w:val="181818"/>
                <w:sz w:val="24"/>
                <w:szCs w:val="24"/>
                <w:lang w:val="ro-RO"/>
              </w:rPr>
              <w:t xml:space="preserve"> L</w:t>
            </w:r>
            <w:r w:rsidRPr="00083A90">
              <w:rPr>
                <w:rFonts w:ascii="Arial Narrow" w:hAnsi="Arial Narrow"/>
                <w:color w:val="181818"/>
                <w:sz w:val="24"/>
                <w:szCs w:val="24"/>
                <w:lang w:val="ro-RO"/>
              </w:rPr>
              <w:t>. The new tale of some old drugs.</w:t>
            </w:r>
            <w:r w:rsidRPr="00083A90">
              <w:rPr>
                <w:rStyle w:val="label"/>
                <w:rFonts w:ascii="Arial Narrow" w:hAnsi="Arial Narrow" w:cs="Arial"/>
                <w:color w:val="2A2D35"/>
                <w:sz w:val="24"/>
                <w:szCs w:val="24"/>
                <w:shd w:val="clear" w:color="auto" w:fill="FFFFFF"/>
              </w:rPr>
              <w:t> </w:t>
            </w:r>
            <w:r>
              <w:rPr>
                <w:rFonts w:ascii="Arial Narrow" w:hAnsi="Arial Narrow" w:cs="Arial"/>
                <w:color w:val="2A2D35"/>
                <w:sz w:val="24"/>
                <w:szCs w:val="24"/>
                <w:shd w:val="clear" w:color="auto" w:fill="FFFFFF"/>
              </w:rPr>
              <w:t>Proceedings of t</w:t>
            </w:r>
            <w:r w:rsidRPr="00083A90">
              <w:rPr>
                <w:rFonts w:ascii="Arial Narrow" w:hAnsi="Arial Narrow" w:cs="Arial"/>
                <w:color w:val="2A2D35"/>
                <w:sz w:val="24"/>
                <w:szCs w:val="24"/>
                <w:shd w:val="clear" w:color="auto" w:fill="FFFFFF"/>
              </w:rPr>
              <w:t xml:space="preserve">he Romanian National Congress </w:t>
            </w:r>
            <w:r>
              <w:rPr>
                <w:rFonts w:ascii="Arial Narrow" w:hAnsi="Arial Narrow" w:cs="Arial"/>
                <w:color w:val="2A2D35"/>
                <w:sz w:val="24"/>
                <w:szCs w:val="24"/>
                <w:shd w:val="clear" w:color="auto" w:fill="FFFFFF"/>
              </w:rPr>
              <w:t>o</w:t>
            </w:r>
            <w:r w:rsidRPr="00083A90">
              <w:rPr>
                <w:rFonts w:ascii="Arial Narrow" w:hAnsi="Arial Narrow" w:cs="Arial"/>
                <w:color w:val="2A2D35"/>
                <w:sz w:val="24"/>
                <w:szCs w:val="24"/>
                <w:shd w:val="clear" w:color="auto" w:fill="FFFFFF"/>
              </w:rPr>
              <w:t>f Pharmacy, 17th Edition</w:t>
            </w:r>
            <w:r>
              <w:rPr>
                <w:rFonts w:ascii="Arial Narrow" w:hAnsi="Arial Narrow" w:cs="Arial"/>
                <w:color w:val="2A2D35"/>
                <w:sz w:val="24"/>
                <w:szCs w:val="24"/>
                <w:shd w:val="clear" w:color="auto" w:fill="FFFFFF"/>
              </w:rPr>
              <w:t xml:space="preserve">, </w:t>
            </w:r>
            <w:r w:rsidRPr="00083A90">
              <w:rPr>
                <w:rStyle w:val="databold"/>
                <w:rFonts w:ascii="Arial Narrow" w:hAnsi="Arial Narrow" w:cs="Arial"/>
                <w:color w:val="2A2D35"/>
                <w:sz w:val="24"/>
                <w:szCs w:val="24"/>
                <w:shd w:val="clear" w:color="auto" w:fill="FFFFFF"/>
              </w:rPr>
              <w:t>Bucharest, Romania, Sept 26-29, 2018.</w:t>
            </w:r>
            <w:r w:rsidRPr="00083A90">
              <w:rPr>
                <w:rStyle w:val="label"/>
                <w:rFonts w:ascii="Arial Narrow" w:hAnsi="Arial Narrow" w:cs="Arial"/>
                <w:color w:val="2A2D35"/>
                <w:sz w:val="24"/>
                <w:szCs w:val="24"/>
                <w:shd w:val="clear" w:color="auto" w:fill="FFFFFF"/>
              </w:rPr>
              <w:t xml:space="preserve"> P</w:t>
            </w:r>
            <w:r>
              <w:rPr>
                <w:rStyle w:val="label"/>
                <w:rFonts w:ascii="Arial Narrow" w:hAnsi="Arial Narrow" w:cs="Arial"/>
                <w:color w:val="2A2D35"/>
                <w:sz w:val="24"/>
                <w:szCs w:val="24"/>
                <w:shd w:val="clear" w:color="auto" w:fill="FFFFFF"/>
              </w:rPr>
              <w:t>ag</w:t>
            </w:r>
            <w:r w:rsidRPr="00083A90">
              <w:rPr>
                <w:rStyle w:val="label"/>
                <w:rFonts w:ascii="Arial Narrow" w:hAnsi="Arial Narrow" w:cs="Arial"/>
                <w:color w:val="2A2D35"/>
                <w:sz w:val="24"/>
                <w:szCs w:val="24"/>
                <w:shd w:val="clear" w:color="auto" w:fill="FFFFFF"/>
              </w:rPr>
              <w:t> </w:t>
            </w:r>
            <w:r w:rsidRPr="00083A90">
              <w:rPr>
                <w:rStyle w:val="databold"/>
                <w:rFonts w:ascii="Arial Narrow" w:hAnsi="Arial Narrow" w:cs="Arial"/>
                <w:color w:val="2A2D35"/>
                <w:sz w:val="24"/>
                <w:szCs w:val="24"/>
                <w:shd w:val="clear" w:color="auto" w:fill="FFFFFF"/>
              </w:rPr>
              <w:t>234-240</w:t>
            </w:r>
          </w:p>
        </w:tc>
        <w:tc>
          <w:tcPr>
            <w:tcW w:w="1620" w:type="dxa"/>
          </w:tcPr>
          <w:p w14:paraId="1A388305" w14:textId="77777777" w:rsidR="004A4E63" w:rsidRPr="001460B9" w:rsidRDefault="001460B9" w:rsidP="001460B9">
            <w:pPr>
              <w:pStyle w:val="ListParagraph"/>
              <w:spacing w:after="0" w:line="240" w:lineRule="auto"/>
              <w:ind w:left="0"/>
              <w:jc w:val="center"/>
              <w:rPr>
                <w:rFonts w:ascii="Arial Narrow" w:hAnsi="Arial Narrow"/>
                <w:b/>
                <w:bCs/>
                <w:color w:val="181818"/>
                <w:sz w:val="24"/>
                <w:szCs w:val="24"/>
                <w:lang w:val="ro-RO"/>
              </w:rPr>
            </w:pPr>
            <w:r w:rsidRPr="001460B9">
              <w:rPr>
                <w:rFonts w:ascii="Arial Narrow" w:hAnsi="Arial Narrow"/>
                <w:b/>
                <w:bCs/>
                <w:color w:val="181818"/>
                <w:sz w:val="24"/>
                <w:szCs w:val="24"/>
                <w:lang w:val="ro-RO"/>
              </w:rPr>
              <w:t>5</w:t>
            </w:r>
          </w:p>
        </w:tc>
        <w:tc>
          <w:tcPr>
            <w:tcW w:w="1440" w:type="dxa"/>
          </w:tcPr>
          <w:p w14:paraId="05070AAC" w14:textId="77777777"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r>
      <w:tr w:rsidR="004A4E63" w:rsidRPr="00AB721C" w14:paraId="6CDD1A7D" w14:textId="77777777" w:rsidTr="00AB721C">
        <w:tc>
          <w:tcPr>
            <w:tcW w:w="828" w:type="dxa"/>
            <w:tcBorders>
              <w:left w:val="nil"/>
              <w:bottom w:val="nil"/>
              <w:right w:val="nil"/>
            </w:tcBorders>
          </w:tcPr>
          <w:p w14:paraId="474A1237" w14:textId="77777777"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7FA9983A" w14:textId="77777777"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2841D784" w14:textId="77777777" w:rsidR="004A4E63" w:rsidRPr="001460B9" w:rsidRDefault="001460B9" w:rsidP="001460B9">
            <w:pPr>
              <w:pStyle w:val="ListParagraph"/>
              <w:spacing w:after="0" w:line="240" w:lineRule="auto"/>
              <w:ind w:left="0"/>
              <w:jc w:val="center"/>
              <w:rPr>
                <w:rFonts w:ascii="Arial Narrow" w:hAnsi="Arial Narrow"/>
                <w:b/>
                <w:bCs/>
                <w:color w:val="181818"/>
                <w:sz w:val="24"/>
                <w:szCs w:val="24"/>
                <w:lang w:val="ro-RO"/>
              </w:rPr>
            </w:pPr>
            <w:r w:rsidRPr="001460B9">
              <w:rPr>
                <w:rFonts w:ascii="Arial Narrow" w:hAnsi="Arial Narrow"/>
                <w:b/>
                <w:bCs/>
                <w:color w:val="181818"/>
                <w:sz w:val="24"/>
                <w:szCs w:val="24"/>
                <w:lang w:val="ro-RO"/>
              </w:rPr>
              <w:t>5</w:t>
            </w:r>
          </w:p>
        </w:tc>
        <w:tc>
          <w:tcPr>
            <w:tcW w:w="1440" w:type="dxa"/>
            <w:shd w:val="clear" w:color="auto" w:fill="D9D9D9"/>
          </w:tcPr>
          <w:p w14:paraId="00F5B2E8" w14:textId="77777777" w:rsidR="004A4E63" w:rsidRPr="00AB721C" w:rsidRDefault="004A4E63" w:rsidP="00AB721C">
            <w:pPr>
              <w:pStyle w:val="ListParagraph"/>
              <w:spacing w:after="0" w:line="240" w:lineRule="auto"/>
              <w:ind w:left="0"/>
              <w:jc w:val="both"/>
              <w:rPr>
                <w:rFonts w:ascii="Arial Narrow" w:hAnsi="Arial Narrow"/>
                <w:color w:val="181818"/>
                <w:sz w:val="24"/>
                <w:szCs w:val="24"/>
                <w:lang w:val="ro-RO"/>
              </w:rPr>
            </w:pPr>
          </w:p>
        </w:tc>
      </w:tr>
    </w:tbl>
    <w:p w14:paraId="794E0DB1" w14:textId="77777777" w:rsidR="0039742A" w:rsidRDefault="006B0891" w:rsidP="001276EA">
      <w:pPr>
        <w:spacing w:after="0" w:line="240" w:lineRule="auto"/>
        <w:jc w:val="both"/>
        <w:rPr>
          <w:rFonts w:ascii="Arial Narrow" w:hAnsi="Arial Narrow"/>
          <w:b/>
          <w:color w:val="0000FF"/>
          <w:sz w:val="28"/>
          <w:szCs w:val="28"/>
          <w:lang w:val="ro-RO"/>
        </w:rPr>
      </w:pPr>
      <w:r w:rsidRPr="006B0891">
        <w:rPr>
          <w:rFonts w:ascii="Arial Narrow" w:hAnsi="Arial Narrow"/>
          <w:b/>
          <w:color w:val="0000FF"/>
          <w:sz w:val="28"/>
          <w:szCs w:val="28"/>
          <w:lang w:val="ro-RO"/>
        </w:rPr>
        <w:lastRenderedPageBreak/>
        <w:t>III.</w:t>
      </w:r>
      <w:r w:rsidR="0039742A" w:rsidRPr="006B0891">
        <w:rPr>
          <w:rFonts w:ascii="Arial Narrow" w:hAnsi="Arial Narrow"/>
          <w:b/>
          <w:color w:val="0000FF"/>
          <w:sz w:val="28"/>
          <w:szCs w:val="28"/>
          <w:lang w:val="ro-RO"/>
        </w:rPr>
        <w:t>b.</w:t>
      </w:r>
      <w:r w:rsidRPr="006B0891">
        <w:rPr>
          <w:rFonts w:ascii="Arial Narrow" w:hAnsi="Arial Narrow"/>
          <w:b/>
          <w:color w:val="0000FF"/>
          <w:sz w:val="28"/>
          <w:szCs w:val="28"/>
          <w:lang w:val="ro-RO"/>
        </w:rPr>
        <w:t xml:space="preserve"> </w:t>
      </w:r>
      <w:r w:rsidR="0039742A" w:rsidRPr="006B0891">
        <w:rPr>
          <w:rFonts w:ascii="Arial Narrow" w:hAnsi="Arial Narrow"/>
          <w:b/>
          <w:color w:val="0000FF"/>
          <w:sz w:val="28"/>
          <w:szCs w:val="28"/>
          <w:lang w:val="ro-RO"/>
        </w:rPr>
        <w:t>Articole publicate în rezumat în reviste de circul</w:t>
      </w:r>
      <w:r>
        <w:rPr>
          <w:rFonts w:ascii="Arial Narrow" w:hAnsi="Arial Narrow"/>
          <w:b/>
          <w:color w:val="0000FF"/>
          <w:sz w:val="28"/>
          <w:szCs w:val="28"/>
          <w:lang w:val="ro-RO"/>
        </w:rPr>
        <w:t>ație internaționale recunoscute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6B0891" w:rsidRPr="00AB721C" w14:paraId="42B1C94A" w14:textId="77777777" w:rsidTr="00AB721C">
        <w:tc>
          <w:tcPr>
            <w:tcW w:w="828" w:type="dxa"/>
            <w:shd w:val="clear" w:color="auto" w:fill="FFFF99"/>
          </w:tcPr>
          <w:p w14:paraId="4270346A"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65979CC0"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III.b.1.</w:t>
            </w:r>
          </w:p>
        </w:tc>
        <w:tc>
          <w:tcPr>
            <w:tcW w:w="8640" w:type="dxa"/>
            <w:shd w:val="clear" w:color="auto" w:fill="FFFF99"/>
          </w:tcPr>
          <w:p w14:paraId="04654E37"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3D764D00"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ISI ca prim autor</w:t>
            </w:r>
          </w:p>
        </w:tc>
        <w:tc>
          <w:tcPr>
            <w:tcW w:w="1620" w:type="dxa"/>
            <w:shd w:val="clear" w:color="auto" w:fill="FFFF99"/>
          </w:tcPr>
          <w:p w14:paraId="7E74DB9A"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6419A4A5"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14:paraId="46CE37F7"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7045D964"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B0891" w:rsidRPr="00AB721C" w14:paraId="0EFAE793" w14:textId="77777777" w:rsidTr="00AB721C">
        <w:tc>
          <w:tcPr>
            <w:tcW w:w="828" w:type="dxa"/>
          </w:tcPr>
          <w:p w14:paraId="3983EE61"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155CD88E" w14:textId="77777777" w:rsidR="006B0891" w:rsidRPr="00AB721C" w:rsidRDefault="004C1BD4" w:rsidP="00442DEE">
            <w:pPr>
              <w:pStyle w:val="ListParagraph"/>
              <w:spacing w:after="0" w:line="240" w:lineRule="auto"/>
              <w:ind w:left="0"/>
              <w:rPr>
                <w:rFonts w:ascii="Arial Narrow" w:hAnsi="Arial Narrow"/>
                <w:color w:val="181818"/>
                <w:sz w:val="24"/>
                <w:szCs w:val="24"/>
                <w:lang w:val="ro-RO"/>
              </w:rPr>
            </w:pPr>
            <w:r w:rsidRPr="009B0179">
              <w:rPr>
                <w:rFonts w:ascii="Arial Narrow" w:hAnsi="Arial Narrow"/>
                <w:b/>
                <w:sz w:val="24"/>
                <w:szCs w:val="24"/>
                <w:lang w:val="ro-RO"/>
              </w:rPr>
              <w:t>Udrescu L</w:t>
            </w:r>
            <w:r w:rsidRPr="009B0179">
              <w:rPr>
                <w:rFonts w:ascii="Arial Narrow" w:hAnsi="Arial Narrow"/>
                <w:sz w:val="24"/>
                <w:szCs w:val="24"/>
                <w:lang w:val="ro-RO"/>
              </w:rPr>
              <w:t xml:space="preserve">, Udrescu M, Mihăicuță Ș. </w:t>
            </w:r>
            <w:r w:rsidRPr="009B0179">
              <w:rPr>
                <w:rFonts w:ascii="Arial Narrow" w:eastAsia="FreeSerifBold" w:hAnsi="Arial Narrow" w:cs="FreeSerifBold"/>
                <w:bCs/>
                <w:sz w:val="24"/>
                <w:szCs w:val="24"/>
              </w:rPr>
              <w:t xml:space="preserve">Weighted smoking score: Measuring the benefits of quitting smoking in COPD. </w:t>
            </w:r>
            <w:r w:rsidRPr="009B0179">
              <w:rPr>
                <w:rFonts w:ascii="Arial Narrow" w:hAnsi="Arial Narrow"/>
                <w:i/>
                <w:sz w:val="24"/>
                <w:szCs w:val="24"/>
                <w:lang w:val="ro-RO"/>
              </w:rPr>
              <w:t>European Respiratory Journal</w:t>
            </w:r>
            <w:r w:rsidRPr="009B0179">
              <w:rPr>
                <w:rFonts w:ascii="Arial Narrow" w:hAnsi="Arial Narrow"/>
                <w:sz w:val="24"/>
                <w:szCs w:val="24"/>
                <w:lang w:val="ro-RO"/>
              </w:rPr>
              <w:t>, 2016; 48(60):OA3500</w:t>
            </w:r>
          </w:p>
        </w:tc>
        <w:tc>
          <w:tcPr>
            <w:tcW w:w="1620" w:type="dxa"/>
          </w:tcPr>
          <w:p w14:paraId="25EC86D8" w14:textId="77777777" w:rsidR="006B0891" w:rsidRPr="004C1BD4" w:rsidRDefault="004C1BD4" w:rsidP="004C1BD4">
            <w:pPr>
              <w:pStyle w:val="ListParagraph"/>
              <w:spacing w:after="0" w:line="240" w:lineRule="auto"/>
              <w:ind w:left="0"/>
              <w:jc w:val="center"/>
              <w:rPr>
                <w:rFonts w:ascii="Arial Narrow" w:hAnsi="Arial Narrow"/>
                <w:b/>
                <w:bCs/>
                <w:color w:val="181818"/>
                <w:sz w:val="24"/>
                <w:szCs w:val="24"/>
                <w:lang w:val="ro-RO"/>
              </w:rPr>
            </w:pPr>
            <w:r w:rsidRPr="004C1BD4">
              <w:rPr>
                <w:rFonts w:ascii="Arial Narrow" w:hAnsi="Arial Narrow"/>
                <w:b/>
                <w:bCs/>
                <w:color w:val="181818"/>
                <w:sz w:val="24"/>
                <w:szCs w:val="24"/>
                <w:lang w:val="ro-RO"/>
              </w:rPr>
              <w:t>5</w:t>
            </w:r>
          </w:p>
        </w:tc>
        <w:tc>
          <w:tcPr>
            <w:tcW w:w="1440" w:type="dxa"/>
          </w:tcPr>
          <w:p w14:paraId="7DFDDC57" w14:textId="77777777" w:rsidR="006B0891" w:rsidRPr="00AB721C" w:rsidRDefault="006B0891" w:rsidP="00AB721C">
            <w:pPr>
              <w:pStyle w:val="ListParagraph"/>
              <w:spacing w:after="0" w:line="240" w:lineRule="auto"/>
              <w:ind w:left="0"/>
              <w:jc w:val="both"/>
              <w:rPr>
                <w:rFonts w:ascii="Arial Narrow" w:hAnsi="Arial Narrow"/>
                <w:color w:val="181818"/>
                <w:sz w:val="24"/>
                <w:szCs w:val="24"/>
                <w:lang w:val="ro-RO"/>
              </w:rPr>
            </w:pPr>
          </w:p>
        </w:tc>
      </w:tr>
      <w:tr w:rsidR="004C1BD4" w:rsidRPr="00AB721C" w14:paraId="74A598BB" w14:textId="77777777" w:rsidTr="00AB721C">
        <w:tc>
          <w:tcPr>
            <w:tcW w:w="828" w:type="dxa"/>
          </w:tcPr>
          <w:p w14:paraId="4A92B085" w14:textId="77777777" w:rsidR="004C1BD4" w:rsidRPr="00AB721C" w:rsidRDefault="004C1BD4"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Pr>
          <w:p w14:paraId="788AA80B" w14:textId="77777777" w:rsidR="004C1BD4" w:rsidRPr="004C1BD4" w:rsidRDefault="004C1BD4" w:rsidP="00442DEE">
            <w:pPr>
              <w:pStyle w:val="ListParagraph"/>
              <w:autoSpaceDE w:val="0"/>
              <w:autoSpaceDN w:val="0"/>
              <w:adjustRightInd w:val="0"/>
              <w:spacing w:after="0" w:line="240" w:lineRule="auto"/>
              <w:ind w:left="0"/>
              <w:rPr>
                <w:rFonts w:ascii="Arial Narrow" w:hAnsi="Arial Narrow"/>
                <w:sz w:val="24"/>
                <w:szCs w:val="24"/>
                <w:lang w:val="ro-RO"/>
              </w:rPr>
            </w:pPr>
            <w:r w:rsidRPr="009B0179">
              <w:rPr>
                <w:rFonts w:ascii="Arial Narrow" w:hAnsi="Arial Narrow"/>
                <w:b/>
                <w:sz w:val="24"/>
                <w:szCs w:val="24"/>
                <w:lang w:val="ro-RO"/>
              </w:rPr>
              <w:t>Udrescu, L</w:t>
            </w:r>
            <w:r w:rsidRPr="009B0179">
              <w:rPr>
                <w:rFonts w:ascii="Arial Narrow" w:hAnsi="Arial Narrow"/>
                <w:sz w:val="24"/>
                <w:szCs w:val="24"/>
                <w:lang w:val="ro-RO"/>
              </w:rPr>
              <w:t xml:space="preserve">, Udrescu, M, Mihăicuță, Ș. </w:t>
            </w:r>
            <w:r w:rsidRPr="009B0179">
              <w:rPr>
                <w:rFonts w:ascii="Arial Narrow" w:eastAsia="Calibri" w:hAnsi="Arial Narrow" w:cs="AdvTT16f3b945.B"/>
                <w:sz w:val="24"/>
                <w:szCs w:val="24"/>
              </w:rPr>
              <w:t xml:space="preserve">A heavy-weight combo: obstructive sleep apnea-chronic obstructive pulmonary disease overlap syndrome. </w:t>
            </w:r>
            <w:r w:rsidRPr="009B0179">
              <w:rPr>
                <w:rFonts w:ascii="Arial Narrow" w:eastAsia="Calibri" w:hAnsi="Arial Narrow" w:cs="AdvTT153188ed"/>
                <w:i/>
                <w:sz w:val="24"/>
                <w:szCs w:val="24"/>
              </w:rPr>
              <w:t>Journal of Sleep Research</w:t>
            </w:r>
            <w:r w:rsidRPr="009B0179">
              <w:rPr>
                <w:rFonts w:ascii="Arial Narrow" w:eastAsia="Calibri" w:hAnsi="Arial Narrow" w:cs="AdvTT153188ed"/>
                <w:sz w:val="24"/>
                <w:szCs w:val="24"/>
              </w:rPr>
              <w:t xml:space="preserve">, 2016, </w:t>
            </w:r>
            <w:r w:rsidRPr="009B0179">
              <w:rPr>
                <w:rFonts w:ascii="Arial Narrow" w:eastAsia="Calibri" w:hAnsi="Arial Narrow" w:cs="AdvTT16f3b945.B"/>
                <w:sz w:val="24"/>
                <w:szCs w:val="24"/>
              </w:rPr>
              <w:t>25 (Suppl. 1)</w:t>
            </w:r>
            <w:r w:rsidRPr="009B0179">
              <w:rPr>
                <w:rFonts w:ascii="Arial Narrow" w:eastAsia="Calibri" w:hAnsi="Arial Narrow" w:cs="AdvTT153188ed"/>
                <w:sz w:val="24"/>
                <w:szCs w:val="24"/>
              </w:rPr>
              <w:t>:260-261, P539</w:t>
            </w:r>
          </w:p>
        </w:tc>
        <w:tc>
          <w:tcPr>
            <w:tcW w:w="1620" w:type="dxa"/>
          </w:tcPr>
          <w:p w14:paraId="7A5DA401" w14:textId="77777777" w:rsidR="004C1BD4" w:rsidRPr="004C1BD4" w:rsidRDefault="004C1BD4" w:rsidP="004C1BD4">
            <w:pPr>
              <w:pStyle w:val="ListParagraph"/>
              <w:spacing w:after="0" w:line="240" w:lineRule="auto"/>
              <w:ind w:left="0"/>
              <w:jc w:val="center"/>
              <w:rPr>
                <w:rFonts w:ascii="Arial Narrow" w:hAnsi="Arial Narrow"/>
                <w:b/>
                <w:bCs/>
                <w:color w:val="181818"/>
                <w:sz w:val="24"/>
                <w:szCs w:val="24"/>
                <w:lang w:val="ro-RO"/>
              </w:rPr>
            </w:pPr>
            <w:r w:rsidRPr="004C1BD4">
              <w:rPr>
                <w:rFonts w:ascii="Arial Narrow" w:hAnsi="Arial Narrow"/>
                <w:b/>
                <w:bCs/>
                <w:color w:val="181818"/>
                <w:sz w:val="24"/>
                <w:szCs w:val="24"/>
                <w:lang w:val="ro-RO"/>
              </w:rPr>
              <w:t>5</w:t>
            </w:r>
          </w:p>
        </w:tc>
        <w:tc>
          <w:tcPr>
            <w:tcW w:w="1440" w:type="dxa"/>
          </w:tcPr>
          <w:p w14:paraId="7569BDDC" w14:textId="77777777" w:rsidR="004C1BD4" w:rsidRPr="00AB721C" w:rsidRDefault="004C1BD4" w:rsidP="00AB721C">
            <w:pPr>
              <w:pStyle w:val="ListParagraph"/>
              <w:spacing w:after="0" w:line="240" w:lineRule="auto"/>
              <w:ind w:left="0"/>
              <w:jc w:val="both"/>
              <w:rPr>
                <w:rFonts w:ascii="Arial Narrow" w:hAnsi="Arial Narrow"/>
                <w:color w:val="181818"/>
                <w:sz w:val="24"/>
                <w:szCs w:val="24"/>
                <w:lang w:val="ro-RO"/>
              </w:rPr>
            </w:pPr>
          </w:p>
        </w:tc>
      </w:tr>
      <w:tr w:rsidR="004C1BD4" w:rsidRPr="00AB721C" w14:paraId="7DF581AD" w14:textId="77777777" w:rsidTr="00AB721C">
        <w:tc>
          <w:tcPr>
            <w:tcW w:w="828" w:type="dxa"/>
          </w:tcPr>
          <w:p w14:paraId="0FE128DC" w14:textId="77777777" w:rsidR="004C1BD4" w:rsidRDefault="004C1BD4"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Pr>
          <w:p w14:paraId="4BE93B31" w14:textId="77777777" w:rsidR="004C1BD4" w:rsidRPr="004C1BD4" w:rsidRDefault="004C1BD4" w:rsidP="00442DEE">
            <w:pPr>
              <w:pStyle w:val="ListParagraph"/>
              <w:autoSpaceDE w:val="0"/>
              <w:autoSpaceDN w:val="0"/>
              <w:adjustRightInd w:val="0"/>
              <w:spacing w:after="0" w:line="240" w:lineRule="auto"/>
              <w:ind w:left="0"/>
              <w:rPr>
                <w:rFonts w:ascii="Arial Narrow" w:hAnsi="Arial Narrow"/>
                <w:sz w:val="24"/>
                <w:szCs w:val="24"/>
                <w:lang w:val="ro-RO"/>
              </w:rPr>
            </w:pPr>
            <w:r w:rsidRPr="009B0179">
              <w:rPr>
                <w:rFonts w:ascii="Arial Narrow" w:hAnsi="Arial Narrow"/>
                <w:b/>
                <w:sz w:val="24"/>
                <w:szCs w:val="24"/>
                <w:lang w:val="ro-RO"/>
              </w:rPr>
              <w:t>Udrescu L</w:t>
            </w:r>
            <w:r w:rsidRPr="009B0179">
              <w:rPr>
                <w:rFonts w:ascii="Arial Narrow" w:hAnsi="Arial Narrow"/>
                <w:sz w:val="24"/>
                <w:szCs w:val="24"/>
                <w:lang w:val="ro-RO"/>
              </w:rPr>
              <w:t xml:space="preserve">, Udrescu M, Topîrceanu A, Mihăicuță Ș. </w:t>
            </w:r>
            <w:r w:rsidRPr="009B0179">
              <w:rPr>
                <w:rFonts w:ascii="Arial Narrow" w:hAnsi="Arial Narrow"/>
                <w:sz w:val="24"/>
                <w:szCs w:val="24"/>
              </w:rPr>
              <w:t xml:space="preserve">A network-based approach to defining phenotypes in COPD. </w:t>
            </w:r>
            <w:r w:rsidRPr="009B0179">
              <w:rPr>
                <w:rFonts w:ascii="Arial Narrow" w:hAnsi="Arial Narrow"/>
                <w:i/>
                <w:sz w:val="24"/>
                <w:szCs w:val="24"/>
                <w:lang w:val="ro-RO"/>
              </w:rPr>
              <w:t>European Respiratory Journal</w:t>
            </w:r>
            <w:r>
              <w:rPr>
                <w:rFonts w:ascii="Arial Narrow" w:hAnsi="Arial Narrow"/>
                <w:sz w:val="24"/>
                <w:szCs w:val="24"/>
                <w:lang w:val="ro-RO"/>
              </w:rPr>
              <w:t>, 2015; 46(9):PA3355</w:t>
            </w:r>
          </w:p>
        </w:tc>
        <w:tc>
          <w:tcPr>
            <w:tcW w:w="1620" w:type="dxa"/>
          </w:tcPr>
          <w:p w14:paraId="4D909447" w14:textId="77777777" w:rsidR="004C1BD4" w:rsidRPr="004C1BD4" w:rsidRDefault="004C1BD4" w:rsidP="004C1BD4">
            <w:pPr>
              <w:pStyle w:val="ListParagraph"/>
              <w:spacing w:after="0" w:line="240" w:lineRule="auto"/>
              <w:ind w:left="0"/>
              <w:jc w:val="center"/>
              <w:rPr>
                <w:rFonts w:ascii="Arial Narrow" w:hAnsi="Arial Narrow"/>
                <w:b/>
                <w:bCs/>
                <w:color w:val="181818"/>
                <w:sz w:val="24"/>
                <w:szCs w:val="24"/>
                <w:lang w:val="ro-RO"/>
              </w:rPr>
            </w:pPr>
            <w:r w:rsidRPr="004C1BD4">
              <w:rPr>
                <w:rFonts w:ascii="Arial Narrow" w:hAnsi="Arial Narrow"/>
                <w:b/>
                <w:bCs/>
                <w:color w:val="181818"/>
                <w:sz w:val="24"/>
                <w:szCs w:val="24"/>
                <w:lang w:val="ro-RO"/>
              </w:rPr>
              <w:t>5</w:t>
            </w:r>
          </w:p>
        </w:tc>
        <w:tc>
          <w:tcPr>
            <w:tcW w:w="1440" w:type="dxa"/>
          </w:tcPr>
          <w:p w14:paraId="3E953A97" w14:textId="77777777" w:rsidR="004C1BD4" w:rsidRPr="00AB721C" w:rsidRDefault="004C1BD4" w:rsidP="00AB721C">
            <w:pPr>
              <w:pStyle w:val="ListParagraph"/>
              <w:spacing w:after="0" w:line="240" w:lineRule="auto"/>
              <w:ind w:left="0"/>
              <w:jc w:val="both"/>
              <w:rPr>
                <w:rFonts w:ascii="Arial Narrow" w:hAnsi="Arial Narrow"/>
                <w:color w:val="181818"/>
                <w:sz w:val="24"/>
                <w:szCs w:val="24"/>
                <w:lang w:val="ro-RO"/>
              </w:rPr>
            </w:pPr>
          </w:p>
        </w:tc>
      </w:tr>
      <w:tr w:rsidR="006B0891" w:rsidRPr="00AB721C" w14:paraId="1091D2C1" w14:textId="77777777" w:rsidTr="00AB721C">
        <w:tc>
          <w:tcPr>
            <w:tcW w:w="828" w:type="dxa"/>
            <w:tcBorders>
              <w:bottom w:val="single" w:sz="4" w:space="0" w:color="auto"/>
            </w:tcBorders>
          </w:tcPr>
          <w:p w14:paraId="4E7CCD59" w14:textId="77777777" w:rsidR="006B0891" w:rsidRPr="00AB721C" w:rsidRDefault="00FE6BB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tcPr>
          <w:p w14:paraId="24DEA0C8" w14:textId="77777777" w:rsidR="006B0891" w:rsidRPr="00FE6BBA" w:rsidRDefault="00FE6BBA" w:rsidP="000F5A51">
            <w:pPr>
              <w:pStyle w:val="ListParagraph"/>
              <w:spacing w:after="0" w:line="240" w:lineRule="auto"/>
              <w:ind w:left="0"/>
              <w:jc w:val="both"/>
              <w:rPr>
                <w:rFonts w:ascii="Arial Narrow" w:hAnsi="Arial Narrow"/>
                <w:color w:val="181818"/>
                <w:sz w:val="24"/>
                <w:szCs w:val="24"/>
                <w:lang w:val="ro-RO"/>
              </w:rPr>
            </w:pPr>
            <w:r w:rsidRPr="00FE6BBA">
              <w:rPr>
                <w:rFonts w:ascii="Arial Narrow" w:hAnsi="Arial Narrow"/>
                <w:b/>
                <w:bCs/>
                <w:color w:val="131313"/>
                <w:spacing w:val="-7"/>
                <w:sz w:val="24"/>
                <w:szCs w:val="24"/>
              </w:rPr>
              <w:t>Udrescu L</w:t>
            </w:r>
            <w:r w:rsidRPr="00FE6BBA">
              <w:rPr>
                <w:rFonts w:ascii="Arial Narrow" w:hAnsi="Arial Narrow"/>
                <w:color w:val="131313"/>
                <w:spacing w:val="-7"/>
                <w:sz w:val="24"/>
                <w:szCs w:val="24"/>
              </w:rPr>
              <w:t xml:space="preserve">, Sbarcea L, Mihaicuta S. Cardiovascular comorbidities in chronic obstructive pulmonary disease patients. </w:t>
            </w:r>
            <w:r w:rsidRPr="00FE6BBA">
              <w:rPr>
                <w:rStyle w:val="highwire-cite-metadata-journal"/>
                <w:rFonts w:ascii="Arial Narrow" w:hAnsi="Arial Narrow"/>
                <w:i/>
                <w:iCs/>
                <w:color w:val="000000"/>
                <w:sz w:val="24"/>
                <w:szCs w:val="24"/>
                <w:bdr w:val="none" w:sz="0" w:space="0" w:color="auto" w:frame="1"/>
                <w:shd w:val="clear" w:color="auto" w:fill="FFFFFF"/>
              </w:rPr>
              <w:t>European Respiratory Journal</w:t>
            </w:r>
            <w:r w:rsidRPr="00FE6BBA">
              <w:rPr>
                <w:rStyle w:val="highwire-cite-metadata-journal"/>
                <w:rFonts w:ascii="Arial Narrow" w:hAnsi="Arial Narrow"/>
                <w:color w:val="000000"/>
                <w:sz w:val="24"/>
                <w:szCs w:val="24"/>
                <w:bdr w:val="none" w:sz="0" w:space="0" w:color="auto" w:frame="1"/>
                <w:shd w:val="clear" w:color="auto" w:fill="FFFFFF"/>
              </w:rPr>
              <w:t> </w:t>
            </w:r>
            <w:r w:rsidRPr="00FE6BBA">
              <w:rPr>
                <w:rStyle w:val="highwire-cite-metadata-date"/>
                <w:rFonts w:ascii="Arial Narrow" w:hAnsi="Arial Narrow"/>
                <w:color w:val="000000"/>
                <w:sz w:val="24"/>
                <w:szCs w:val="24"/>
                <w:bdr w:val="none" w:sz="0" w:space="0" w:color="auto" w:frame="1"/>
                <w:shd w:val="clear" w:color="auto" w:fill="FFFFFF"/>
              </w:rPr>
              <w:t>2017 </w:t>
            </w:r>
            <w:r w:rsidRPr="00FE6BBA">
              <w:rPr>
                <w:rStyle w:val="highwire-cite-metadata-volume"/>
                <w:rFonts w:ascii="Arial Narrow" w:hAnsi="Arial Narrow"/>
                <w:color w:val="000000"/>
                <w:sz w:val="24"/>
                <w:szCs w:val="24"/>
                <w:bdr w:val="none" w:sz="0" w:space="0" w:color="auto" w:frame="1"/>
                <w:shd w:val="clear" w:color="auto" w:fill="FFFFFF"/>
              </w:rPr>
              <w:t>50: </w:t>
            </w:r>
            <w:r w:rsidRPr="00FE6BBA">
              <w:rPr>
                <w:rStyle w:val="highwire-cite-metadata-pages"/>
                <w:rFonts w:ascii="Arial Narrow" w:hAnsi="Arial Narrow"/>
                <w:color w:val="000000"/>
                <w:sz w:val="24"/>
                <w:szCs w:val="24"/>
                <w:bdr w:val="none" w:sz="0" w:space="0" w:color="auto" w:frame="1"/>
                <w:shd w:val="clear" w:color="auto" w:fill="FFFFFF"/>
              </w:rPr>
              <w:t>PA3607</w:t>
            </w:r>
          </w:p>
        </w:tc>
        <w:tc>
          <w:tcPr>
            <w:tcW w:w="1620" w:type="dxa"/>
          </w:tcPr>
          <w:p w14:paraId="0BCADD25" w14:textId="77777777" w:rsidR="006B0891" w:rsidRPr="004C1BD4" w:rsidRDefault="00FE6BBA" w:rsidP="004C1BD4">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5</w:t>
            </w:r>
          </w:p>
        </w:tc>
        <w:tc>
          <w:tcPr>
            <w:tcW w:w="1440" w:type="dxa"/>
          </w:tcPr>
          <w:p w14:paraId="009288AC" w14:textId="77777777" w:rsidR="006B0891" w:rsidRPr="00AB721C" w:rsidRDefault="006B0891" w:rsidP="00AB721C">
            <w:pPr>
              <w:pStyle w:val="ListParagraph"/>
              <w:spacing w:after="0" w:line="240" w:lineRule="auto"/>
              <w:ind w:left="0"/>
              <w:jc w:val="both"/>
              <w:rPr>
                <w:rFonts w:ascii="Arial Narrow" w:hAnsi="Arial Narrow"/>
                <w:color w:val="181818"/>
                <w:sz w:val="24"/>
                <w:szCs w:val="24"/>
                <w:lang w:val="ro-RO"/>
              </w:rPr>
            </w:pPr>
          </w:p>
        </w:tc>
      </w:tr>
      <w:tr w:rsidR="006B0891" w:rsidRPr="00AB721C" w14:paraId="7B96A1EA" w14:textId="77777777" w:rsidTr="00AB721C">
        <w:tc>
          <w:tcPr>
            <w:tcW w:w="828" w:type="dxa"/>
            <w:tcBorders>
              <w:left w:val="nil"/>
              <w:bottom w:val="nil"/>
              <w:right w:val="nil"/>
            </w:tcBorders>
          </w:tcPr>
          <w:p w14:paraId="454EE64B" w14:textId="77777777" w:rsidR="006B0891" w:rsidRPr="00AB721C" w:rsidRDefault="006B0891"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7EE5A8B7" w14:textId="77777777" w:rsidR="006B0891" w:rsidRPr="00AB721C" w:rsidRDefault="006B0891"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4B86785B" w14:textId="77777777" w:rsidR="006B0891" w:rsidRPr="004C1BD4" w:rsidRDefault="00FE6BBA" w:rsidP="004C1BD4">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20</w:t>
            </w:r>
          </w:p>
        </w:tc>
        <w:tc>
          <w:tcPr>
            <w:tcW w:w="1440" w:type="dxa"/>
            <w:shd w:val="clear" w:color="auto" w:fill="D9D9D9"/>
          </w:tcPr>
          <w:p w14:paraId="00C408EA" w14:textId="77777777" w:rsidR="006B0891" w:rsidRPr="00AB721C" w:rsidRDefault="006B0891" w:rsidP="00AB721C">
            <w:pPr>
              <w:pStyle w:val="ListParagraph"/>
              <w:spacing w:after="0" w:line="240" w:lineRule="auto"/>
              <w:ind w:left="0"/>
              <w:jc w:val="both"/>
              <w:rPr>
                <w:rFonts w:ascii="Arial Narrow" w:hAnsi="Arial Narrow"/>
                <w:color w:val="181818"/>
                <w:sz w:val="24"/>
                <w:szCs w:val="24"/>
                <w:lang w:val="ro-RO"/>
              </w:rPr>
            </w:pPr>
          </w:p>
        </w:tc>
      </w:tr>
    </w:tbl>
    <w:p w14:paraId="5CCE94F4" w14:textId="77777777" w:rsidR="006B0891" w:rsidRDefault="006B0891"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6B0891" w:rsidRPr="00AB721C" w14:paraId="3FEA5AF4" w14:textId="77777777" w:rsidTr="00AB721C">
        <w:tc>
          <w:tcPr>
            <w:tcW w:w="828" w:type="dxa"/>
            <w:shd w:val="clear" w:color="auto" w:fill="FFFF99"/>
          </w:tcPr>
          <w:p w14:paraId="7C353F43"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21C8D963"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III.b.2.</w:t>
            </w:r>
          </w:p>
        </w:tc>
        <w:tc>
          <w:tcPr>
            <w:tcW w:w="8640" w:type="dxa"/>
            <w:shd w:val="clear" w:color="auto" w:fill="FFFF99"/>
          </w:tcPr>
          <w:p w14:paraId="3148821C"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45B4292A"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ISI coautor</w:t>
            </w:r>
          </w:p>
        </w:tc>
        <w:tc>
          <w:tcPr>
            <w:tcW w:w="1620" w:type="dxa"/>
            <w:shd w:val="clear" w:color="auto" w:fill="FFFF99"/>
          </w:tcPr>
          <w:p w14:paraId="2B9C048E"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1B677C54" w14:textId="77777777" w:rsidR="006B0891" w:rsidRPr="00AB721C" w:rsidRDefault="009B395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3</w:t>
            </w:r>
          </w:p>
        </w:tc>
        <w:tc>
          <w:tcPr>
            <w:tcW w:w="1620" w:type="dxa"/>
            <w:shd w:val="clear" w:color="auto" w:fill="FFFF99"/>
          </w:tcPr>
          <w:p w14:paraId="6C195397" w14:textId="77777777" w:rsidR="006B0891" w:rsidRPr="00116565" w:rsidRDefault="006B0891" w:rsidP="00116565">
            <w:pPr>
              <w:pStyle w:val="ListParagraph"/>
              <w:spacing w:after="0" w:line="240" w:lineRule="auto"/>
              <w:ind w:left="0"/>
              <w:jc w:val="center"/>
              <w:rPr>
                <w:rFonts w:ascii="Arial Narrow" w:hAnsi="Arial Narrow"/>
                <w:b/>
                <w:color w:val="181818"/>
                <w:sz w:val="24"/>
                <w:szCs w:val="24"/>
                <w:lang w:val="ro-RO"/>
              </w:rPr>
            </w:pPr>
            <w:r w:rsidRPr="00116565">
              <w:rPr>
                <w:rFonts w:ascii="Arial Narrow" w:hAnsi="Arial Narrow"/>
                <w:b/>
                <w:color w:val="181818"/>
                <w:sz w:val="24"/>
                <w:szCs w:val="24"/>
                <w:lang w:val="ro-RO"/>
              </w:rPr>
              <w:t>Subtotal autoevaluare</w:t>
            </w:r>
          </w:p>
        </w:tc>
        <w:tc>
          <w:tcPr>
            <w:tcW w:w="1440" w:type="dxa"/>
            <w:shd w:val="clear" w:color="auto" w:fill="FFFF99"/>
          </w:tcPr>
          <w:p w14:paraId="22A8C716" w14:textId="77777777" w:rsidR="006B0891" w:rsidRPr="00AB721C" w:rsidRDefault="006B0891"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B0891" w:rsidRPr="00AB721C" w14:paraId="65648597" w14:textId="77777777" w:rsidTr="00AB721C">
        <w:tc>
          <w:tcPr>
            <w:tcW w:w="828" w:type="dxa"/>
          </w:tcPr>
          <w:p w14:paraId="1CB012D1" w14:textId="77777777" w:rsidR="006B0891" w:rsidRPr="00AB721C" w:rsidRDefault="006B089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29CE9D0A" w14:textId="77777777" w:rsidR="006B0891" w:rsidRPr="001460B9" w:rsidRDefault="001460B9" w:rsidP="00442DEE">
            <w:pPr>
              <w:pStyle w:val="Heading1"/>
              <w:shd w:val="clear" w:color="auto" w:fill="FFFFFF"/>
              <w:spacing w:before="0" w:beforeAutospacing="0" w:after="0" w:afterAutospacing="0"/>
              <w:textAlignment w:val="baseline"/>
              <w:rPr>
                <w:rFonts w:ascii="Arial Narrow" w:hAnsi="Arial Narrow" w:cs="Arial"/>
                <w:b w:val="0"/>
                <w:bCs w:val="0"/>
                <w:color w:val="131313"/>
                <w:spacing w:val="-7"/>
                <w:sz w:val="24"/>
                <w:szCs w:val="24"/>
              </w:rPr>
            </w:pPr>
            <w:r w:rsidRPr="001460B9">
              <w:rPr>
                <w:rStyle w:val="nlm-surname"/>
                <w:rFonts w:ascii="Arial Narrow" w:hAnsi="Arial Narrow" w:cs="Arial"/>
                <w:b w:val="0"/>
                <w:bCs w:val="0"/>
                <w:color w:val="000000"/>
                <w:sz w:val="24"/>
                <w:szCs w:val="24"/>
                <w:bdr w:val="none" w:sz="0" w:space="0" w:color="auto" w:frame="1"/>
                <w:shd w:val="clear" w:color="auto" w:fill="FFFFFF"/>
              </w:rPr>
              <w:t>Mihaicuta</w:t>
            </w:r>
            <w:r>
              <w:rPr>
                <w:rStyle w:val="nlm-surname"/>
                <w:rFonts w:ascii="Arial Narrow" w:hAnsi="Arial Narrow" w:cs="Arial"/>
                <w:b w:val="0"/>
                <w:bCs w:val="0"/>
                <w:color w:val="000000"/>
                <w:sz w:val="24"/>
                <w:szCs w:val="24"/>
                <w:bdr w:val="none" w:sz="0" w:space="0" w:color="auto" w:frame="1"/>
                <w:shd w:val="clear" w:color="auto" w:fill="FFFFFF"/>
              </w:rPr>
              <w:t xml:space="preserve"> S</w:t>
            </w:r>
            <w:r w:rsidRPr="001460B9">
              <w:rPr>
                <w:rFonts w:ascii="Arial Narrow" w:hAnsi="Arial Narrow" w:cs="Arial"/>
                <w:b w:val="0"/>
                <w:bCs w:val="0"/>
                <w:color w:val="000000"/>
                <w:sz w:val="24"/>
                <w:szCs w:val="24"/>
                <w:shd w:val="clear" w:color="auto" w:fill="FFFFFF"/>
              </w:rPr>
              <w:t>, </w:t>
            </w:r>
            <w:r w:rsidRPr="001460B9">
              <w:rPr>
                <w:rStyle w:val="nlm-surname"/>
                <w:rFonts w:ascii="Arial Narrow" w:hAnsi="Arial Narrow" w:cs="Arial"/>
                <w:color w:val="000000"/>
                <w:sz w:val="24"/>
                <w:szCs w:val="24"/>
                <w:bdr w:val="none" w:sz="0" w:space="0" w:color="auto" w:frame="1"/>
                <w:shd w:val="clear" w:color="auto" w:fill="FFFFFF"/>
              </w:rPr>
              <w:t>Udrescu L</w:t>
            </w:r>
            <w:r w:rsidRPr="001460B9">
              <w:rPr>
                <w:rFonts w:ascii="Arial Narrow" w:hAnsi="Arial Narrow" w:cs="Arial"/>
                <w:b w:val="0"/>
                <w:bCs w:val="0"/>
                <w:color w:val="000000"/>
                <w:sz w:val="24"/>
                <w:szCs w:val="24"/>
                <w:shd w:val="clear" w:color="auto" w:fill="FFFFFF"/>
              </w:rPr>
              <w:t>, </w:t>
            </w:r>
            <w:r w:rsidRPr="001460B9">
              <w:rPr>
                <w:rStyle w:val="nlm-surname"/>
                <w:rFonts w:ascii="Arial Narrow" w:hAnsi="Arial Narrow" w:cs="Arial"/>
                <w:b w:val="0"/>
                <w:bCs w:val="0"/>
                <w:color w:val="000000"/>
                <w:sz w:val="24"/>
                <w:szCs w:val="24"/>
                <w:bdr w:val="none" w:sz="0" w:space="0" w:color="auto" w:frame="1"/>
                <w:shd w:val="clear" w:color="auto" w:fill="FFFFFF"/>
              </w:rPr>
              <w:t>Tiotiu</w:t>
            </w:r>
            <w:r>
              <w:rPr>
                <w:rStyle w:val="nlm-surname"/>
                <w:rFonts w:ascii="Arial Narrow" w:hAnsi="Arial Narrow" w:cs="Arial"/>
                <w:b w:val="0"/>
                <w:bCs w:val="0"/>
                <w:color w:val="000000"/>
                <w:sz w:val="24"/>
                <w:szCs w:val="24"/>
                <w:bdr w:val="none" w:sz="0" w:space="0" w:color="auto" w:frame="1"/>
                <w:shd w:val="clear" w:color="auto" w:fill="FFFFFF"/>
              </w:rPr>
              <w:t xml:space="preserve"> A</w:t>
            </w:r>
            <w:r w:rsidRPr="001460B9">
              <w:rPr>
                <w:rFonts w:ascii="Arial Narrow" w:hAnsi="Arial Narrow" w:cs="Arial"/>
                <w:b w:val="0"/>
                <w:bCs w:val="0"/>
                <w:color w:val="000000"/>
                <w:sz w:val="24"/>
                <w:szCs w:val="24"/>
                <w:shd w:val="clear" w:color="auto" w:fill="FFFFFF"/>
              </w:rPr>
              <w:t>, </w:t>
            </w:r>
            <w:r w:rsidRPr="001460B9">
              <w:rPr>
                <w:rStyle w:val="nlm-surname"/>
                <w:rFonts w:ascii="Arial Narrow" w:hAnsi="Arial Narrow" w:cs="Arial"/>
                <w:b w:val="0"/>
                <w:bCs w:val="0"/>
                <w:color w:val="000000"/>
                <w:sz w:val="24"/>
                <w:szCs w:val="24"/>
                <w:bdr w:val="none" w:sz="0" w:space="0" w:color="auto" w:frame="1"/>
                <w:shd w:val="clear" w:color="auto" w:fill="FFFFFF"/>
              </w:rPr>
              <w:t>Nadasan</w:t>
            </w:r>
            <w:r>
              <w:rPr>
                <w:rStyle w:val="nlm-surname"/>
                <w:rFonts w:ascii="Arial Narrow" w:hAnsi="Arial Narrow" w:cs="Arial"/>
                <w:b w:val="0"/>
                <w:bCs w:val="0"/>
                <w:color w:val="000000"/>
                <w:sz w:val="24"/>
                <w:szCs w:val="24"/>
                <w:bdr w:val="none" w:sz="0" w:space="0" w:color="auto" w:frame="1"/>
                <w:shd w:val="clear" w:color="auto" w:fill="FFFFFF"/>
              </w:rPr>
              <w:t xml:space="preserve"> V</w:t>
            </w:r>
            <w:r w:rsidRPr="001460B9">
              <w:rPr>
                <w:rFonts w:ascii="Arial Narrow" w:hAnsi="Arial Narrow" w:cs="Arial"/>
                <w:b w:val="0"/>
                <w:bCs w:val="0"/>
                <w:color w:val="000000"/>
                <w:sz w:val="24"/>
                <w:szCs w:val="24"/>
                <w:shd w:val="clear" w:color="auto" w:fill="FFFFFF"/>
              </w:rPr>
              <w:t>, </w:t>
            </w:r>
            <w:r w:rsidRPr="001460B9">
              <w:rPr>
                <w:rStyle w:val="nlm-surname"/>
                <w:rFonts w:ascii="Arial Narrow" w:hAnsi="Arial Narrow" w:cs="Arial"/>
                <w:b w:val="0"/>
                <w:bCs w:val="0"/>
                <w:color w:val="000000"/>
                <w:sz w:val="24"/>
                <w:szCs w:val="24"/>
                <w:bdr w:val="none" w:sz="0" w:space="0" w:color="auto" w:frame="1"/>
                <w:shd w:val="clear" w:color="auto" w:fill="FFFFFF"/>
              </w:rPr>
              <w:t>Frent</w:t>
            </w:r>
            <w:r>
              <w:rPr>
                <w:rStyle w:val="nlm-surname"/>
                <w:rFonts w:ascii="Arial Narrow" w:hAnsi="Arial Narrow" w:cs="Arial"/>
                <w:b w:val="0"/>
                <w:bCs w:val="0"/>
                <w:color w:val="000000"/>
                <w:sz w:val="24"/>
                <w:szCs w:val="24"/>
                <w:bdr w:val="none" w:sz="0" w:space="0" w:color="auto" w:frame="1"/>
                <w:shd w:val="clear" w:color="auto" w:fill="FFFFFF"/>
              </w:rPr>
              <w:t xml:space="preserve"> SM</w:t>
            </w:r>
            <w:r w:rsidRPr="001460B9">
              <w:rPr>
                <w:rStyle w:val="nlm-surname"/>
                <w:rFonts w:ascii="Arial Narrow" w:hAnsi="Arial Narrow" w:cs="Arial"/>
                <w:b w:val="0"/>
                <w:bCs w:val="0"/>
                <w:color w:val="000000"/>
                <w:sz w:val="24"/>
                <w:szCs w:val="24"/>
                <w:bdr w:val="none" w:sz="0" w:space="0" w:color="auto" w:frame="1"/>
                <w:shd w:val="clear" w:color="auto" w:fill="FFFFFF"/>
              </w:rPr>
              <w:t xml:space="preserve">. </w:t>
            </w:r>
            <w:r w:rsidRPr="001460B9">
              <w:rPr>
                <w:rFonts w:ascii="Arial Narrow" w:hAnsi="Arial Narrow" w:cs="Arial"/>
                <w:b w:val="0"/>
                <w:bCs w:val="0"/>
                <w:color w:val="131313"/>
                <w:spacing w:val="-7"/>
                <w:sz w:val="24"/>
                <w:szCs w:val="24"/>
              </w:rPr>
              <w:t xml:space="preserve">Occupational exposure as a predictor of asthma exacerbation – a multicenter multivariate logistical analysis. </w:t>
            </w:r>
            <w:r w:rsidRPr="001460B9">
              <w:rPr>
                <w:rFonts w:ascii="Arial Narrow" w:hAnsi="Arial Narrow" w:cs="Arial"/>
                <w:b w:val="0"/>
                <w:bCs w:val="0"/>
                <w:i/>
                <w:iCs/>
                <w:color w:val="131313"/>
                <w:spacing w:val="-7"/>
                <w:sz w:val="24"/>
                <w:szCs w:val="24"/>
              </w:rPr>
              <w:t>European Respiratory Jou</w:t>
            </w:r>
            <w:r>
              <w:rPr>
                <w:rFonts w:ascii="Arial Narrow" w:hAnsi="Arial Narrow" w:cs="Arial"/>
                <w:b w:val="0"/>
                <w:bCs w:val="0"/>
                <w:i/>
                <w:iCs/>
                <w:color w:val="131313"/>
                <w:spacing w:val="-7"/>
                <w:sz w:val="24"/>
                <w:szCs w:val="24"/>
              </w:rPr>
              <w:t>rn</w:t>
            </w:r>
            <w:r w:rsidRPr="001460B9">
              <w:rPr>
                <w:rFonts w:ascii="Arial Narrow" w:hAnsi="Arial Narrow" w:cs="Arial"/>
                <w:b w:val="0"/>
                <w:bCs w:val="0"/>
                <w:i/>
                <w:iCs/>
                <w:color w:val="131313"/>
                <w:spacing w:val="-7"/>
                <w:sz w:val="24"/>
                <w:szCs w:val="24"/>
              </w:rPr>
              <w:t>al</w:t>
            </w:r>
            <w:r w:rsidRPr="001460B9">
              <w:rPr>
                <w:rFonts w:ascii="Arial Narrow" w:hAnsi="Arial Narrow" w:cs="Arial"/>
                <w:b w:val="0"/>
                <w:bCs w:val="0"/>
                <w:color w:val="131313"/>
                <w:spacing w:val="-7"/>
                <w:sz w:val="24"/>
                <w:szCs w:val="24"/>
              </w:rPr>
              <w:t xml:space="preserve"> 2021 58: PA1907</w:t>
            </w:r>
          </w:p>
        </w:tc>
        <w:tc>
          <w:tcPr>
            <w:tcW w:w="1620" w:type="dxa"/>
          </w:tcPr>
          <w:p w14:paraId="766B5C8D" w14:textId="77777777" w:rsidR="006B0891" w:rsidRPr="00116565" w:rsidRDefault="00116565" w:rsidP="00116565">
            <w:pPr>
              <w:pStyle w:val="ListParagraph"/>
              <w:spacing w:after="0" w:line="240" w:lineRule="auto"/>
              <w:ind w:left="0"/>
              <w:jc w:val="center"/>
              <w:rPr>
                <w:rFonts w:ascii="Arial Narrow" w:hAnsi="Arial Narrow"/>
                <w:b/>
                <w:color w:val="181818"/>
                <w:sz w:val="24"/>
                <w:szCs w:val="24"/>
                <w:lang w:val="ro-RO"/>
              </w:rPr>
            </w:pPr>
            <w:r w:rsidRPr="00116565">
              <w:rPr>
                <w:rFonts w:ascii="Arial Narrow" w:hAnsi="Arial Narrow"/>
                <w:b/>
                <w:color w:val="181818"/>
                <w:sz w:val="24"/>
                <w:szCs w:val="24"/>
                <w:lang w:val="ro-RO"/>
              </w:rPr>
              <w:t>3</w:t>
            </w:r>
          </w:p>
        </w:tc>
        <w:tc>
          <w:tcPr>
            <w:tcW w:w="1440" w:type="dxa"/>
          </w:tcPr>
          <w:p w14:paraId="0FCA77D9" w14:textId="77777777" w:rsidR="006B0891" w:rsidRPr="00AB721C" w:rsidRDefault="006B0891" w:rsidP="00AB721C">
            <w:pPr>
              <w:pStyle w:val="ListParagraph"/>
              <w:spacing w:after="0" w:line="240" w:lineRule="auto"/>
              <w:ind w:left="0"/>
              <w:jc w:val="both"/>
              <w:rPr>
                <w:rFonts w:ascii="Arial Narrow" w:hAnsi="Arial Narrow"/>
                <w:color w:val="181818"/>
                <w:sz w:val="24"/>
                <w:szCs w:val="24"/>
                <w:lang w:val="ro-RO"/>
              </w:rPr>
            </w:pPr>
          </w:p>
        </w:tc>
      </w:tr>
      <w:tr w:rsidR="004C1BD4" w:rsidRPr="00AB721C" w14:paraId="70327E4F" w14:textId="77777777" w:rsidTr="00AB721C">
        <w:tc>
          <w:tcPr>
            <w:tcW w:w="828" w:type="dxa"/>
          </w:tcPr>
          <w:p w14:paraId="5C65CFD0" w14:textId="77777777" w:rsidR="004C1BD4" w:rsidRPr="00AB721C" w:rsidRDefault="004C1BD4"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Pr>
          <w:p w14:paraId="48E25639" w14:textId="77777777" w:rsidR="004C1BD4" w:rsidRPr="004C1BD4" w:rsidRDefault="004C1BD4" w:rsidP="00442DEE">
            <w:pPr>
              <w:pStyle w:val="Heading1"/>
              <w:shd w:val="clear" w:color="auto" w:fill="FFFFFF"/>
              <w:spacing w:before="0" w:beforeAutospacing="0" w:after="0" w:afterAutospacing="0"/>
              <w:textAlignment w:val="baseline"/>
              <w:rPr>
                <w:rStyle w:val="nlm-surname"/>
                <w:rFonts w:ascii="Arial Narrow" w:hAnsi="Arial Narrow"/>
                <w:b w:val="0"/>
                <w:bCs w:val="0"/>
                <w:color w:val="131313"/>
                <w:spacing w:val="-7"/>
                <w:sz w:val="24"/>
                <w:szCs w:val="24"/>
              </w:rPr>
            </w:pPr>
            <w:r w:rsidRPr="004C1BD4">
              <w:rPr>
                <w:rStyle w:val="nlm-surname"/>
                <w:rFonts w:ascii="Arial Narrow" w:hAnsi="Arial Narrow"/>
                <w:b w:val="0"/>
                <w:bCs w:val="0"/>
                <w:color w:val="000000"/>
                <w:sz w:val="24"/>
                <w:szCs w:val="24"/>
                <w:bdr w:val="none" w:sz="0" w:space="0" w:color="auto" w:frame="1"/>
                <w:shd w:val="clear" w:color="auto" w:fill="FFFFFF"/>
              </w:rPr>
              <w:t xml:space="preserve">Mihaicuta </w:t>
            </w:r>
            <w:r w:rsidRPr="004C1BD4">
              <w:rPr>
                <w:rStyle w:val="nlm-surname"/>
                <w:rFonts w:ascii="Arial Narrow" w:hAnsi="Arial Narrow"/>
                <w:b w:val="0"/>
                <w:bCs w:val="0"/>
                <w:sz w:val="24"/>
                <w:szCs w:val="24"/>
              </w:rPr>
              <w:t>S</w:t>
            </w:r>
            <w:r w:rsidRPr="004C1BD4">
              <w:rPr>
                <w:rFonts w:ascii="Arial Narrow" w:hAnsi="Arial Narrow"/>
                <w:b w:val="0"/>
                <w:bCs w:val="0"/>
                <w:color w:val="000000"/>
                <w:sz w:val="24"/>
                <w:szCs w:val="24"/>
                <w:shd w:val="clear" w:color="auto" w:fill="FFFFFF"/>
              </w:rPr>
              <w:t>, </w:t>
            </w:r>
            <w:r w:rsidRPr="004C1BD4">
              <w:rPr>
                <w:rStyle w:val="nlm-surname"/>
                <w:rFonts w:ascii="Arial Narrow" w:hAnsi="Arial Narrow"/>
                <w:b w:val="0"/>
                <w:bCs w:val="0"/>
                <w:color w:val="000000"/>
                <w:sz w:val="24"/>
                <w:szCs w:val="24"/>
                <w:bdr w:val="none" w:sz="0" w:space="0" w:color="auto" w:frame="1"/>
                <w:shd w:val="clear" w:color="auto" w:fill="FFFFFF"/>
              </w:rPr>
              <w:t>Topirceanu A</w:t>
            </w:r>
            <w:r w:rsidRPr="004C1BD4">
              <w:rPr>
                <w:rFonts w:ascii="Arial Narrow" w:hAnsi="Arial Narrow"/>
                <w:b w:val="0"/>
                <w:bCs w:val="0"/>
                <w:color w:val="000000"/>
                <w:sz w:val="24"/>
                <w:szCs w:val="24"/>
                <w:shd w:val="clear" w:color="auto" w:fill="FFFFFF"/>
              </w:rPr>
              <w:t>, </w:t>
            </w:r>
            <w:r w:rsidRPr="004C1BD4">
              <w:rPr>
                <w:rStyle w:val="nlm-surname"/>
                <w:rFonts w:ascii="Arial Narrow" w:hAnsi="Arial Narrow"/>
                <w:b w:val="0"/>
                <w:bCs w:val="0"/>
                <w:color w:val="000000"/>
                <w:sz w:val="24"/>
                <w:szCs w:val="24"/>
                <w:bdr w:val="none" w:sz="0" w:space="0" w:color="auto" w:frame="1"/>
                <w:shd w:val="clear" w:color="auto" w:fill="FFFFFF"/>
              </w:rPr>
              <w:t>Udrescu M</w:t>
            </w:r>
            <w:r w:rsidRPr="004C1BD4">
              <w:rPr>
                <w:rFonts w:ascii="Arial Narrow" w:hAnsi="Arial Narrow"/>
                <w:b w:val="0"/>
                <w:bCs w:val="0"/>
                <w:color w:val="000000"/>
                <w:sz w:val="24"/>
                <w:szCs w:val="24"/>
                <w:shd w:val="clear" w:color="auto" w:fill="FFFFFF"/>
              </w:rPr>
              <w:t>, </w:t>
            </w:r>
            <w:r w:rsidRPr="004C1BD4">
              <w:rPr>
                <w:rStyle w:val="nlm-surname"/>
                <w:rFonts w:ascii="Arial Narrow" w:hAnsi="Arial Narrow"/>
                <w:color w:val="000000"/>
                <w:sz w:val="24"/>
                <w:szCs w:val="24"/>
                <w:bdr w:val="none" w:sz="0" w:space="0" w:color="auto" w:frame="1"/>
                <w:shd w:val="clear" w:color="auto" w:fill="FFFFFF"/>
              </w:rPr>
              <w:t>Udrescu L</w:t>
            </w:r>
            <w:r w:rsidRPr="004C1BD4">
              <w:rPr>
                <w:rStyle w:val="nlm-surname"/>
                <w:rFonts w:ascii="Arial Narrow" w:hAnsi="Arial Narrow"/>
                <w:b w:val="0"/>
                <w:bCs w:val="0"/>
                <w:color w:val="000000"/>
                <w:sz w:val="24"/>
                <w:szCs w:val="24"/>
                <w:bdr w:val="none" w:sz="0" w:space="0" w:color="auto" w:frame="1"/>
                <w:shd w:val="clear" w:color="auto" w:fill="FFFFFF"/>
              </w:rPr>
              <w:t xml:space="preserve">. </w:t>
            </w:r>
            <w:r w:rsidRPr="004C1BD4">
              <w:rPr>
                <w:rFonts w:ascii="Arial Narrow" w:hAnsi="Arial Narrow"/>
                <w:b w:val="0"/>
                <w:bCs w:val="0"/>
                <w:color w:val="131313"/>
                <w:spacing w:val="-7"/>
                <w:sz w:val="24"/>
                <w:szCs w:val="24"/>
              </w:rPr>
              <w:t xml:space="preserve">A complex network approach for gender phenotyping of patients with obstructive sleep apnea syndrome. </w:t>
            </w:r>
            <w:r w:rsidRPr="00EE44FB">
              <w:rPr>
                <w:rFonts w:ascii="Arial Narrow" w:hAnsi="Arial Narrow"/>
                <w:b w:val="0"/>
                <w:bCs w:val="0"/>
                <w:i/>
                <w:iCs/>
                <w:color w:val="131313"/>
                <w:spacing w:val="-7"/>
                <w:sz w:val="24"/>
                <w:szCs w:val="24"/>
              </w:rPr>
              <w:t>European Respiratory Jour</w:t>
            </w:r>
            <w:r w:rsidR="00EE44FB">
              <w:rPr>
                <w:rFonts w:ascii="Arial Narrow" w:hAnsi="Arial Narrow"/>
                <w:b w:val="0"/>
                <w:bCs w:val="0"/>
                <w:i/>
                <w:iCs/>
                <w:color w:val="131313"/>
                <w:spacing w:val="-7"/>
                <w:sz w:val="24"/>
                <w:szCs w:val="24"/>
              </w:rPr>
              <w:t>n</w:t>
            </w:r>
            <w:r w:rsidRPr="00EE44FB">
              <w:rPr>
                <w:rFonts w:ascii="Arial Narrow" w:hAnsi="Arial Narrow"/>
                <w:b w:val="0"/>
                <w:bCs w:val="0"/>
                <w:i/>
                <w:iCs/>
                <w:color w:val="131313"/>
                <w:spacing w:val="-7"/>
                <w:sz w:val="24"/>
                <w:szCs w:val="24"/>
              </w:rPr>
              <w:t>al</w:t>
            </w:r>
            <w:r w:rsidRPr="004C1BD4">
              <w:rPr>
                <w:rFonts w:ascii="Arial Narrow" w:hAnsi="Arial Narrow"/>
                <w:b w:val="0"/>
                <w:bCs w:val="0"/>
                <w:color w:val="131313"/>
                <w:spacing w:val="-7"/>
                <w:sz w:val="24"/>
                <w:szCs w:val="24"/>
              </w:rPr>
              <w:t xml:space="preserve"> 2020 56: 2517</w:t>
            </w:r>
          </w:p>
        </w:tc>
        <w:tc>
          <w:tcPr>
            <w:tcW w:w="1620" w:type="dxa"/>
          </w:tcPr>
          <w:p w14:paraId="2E12A59F" w14:textId="77777777" w:rsidR="004C1BD4" w:rsidRPr="00116565" w:rsidRDefault="00116565" w:rsidP="00116565">
            <w:pPr>
              <w:pStyle w:val="ListParagraph"/>
              <w:spacing w:after="0" w:line="240" w:lineRule="auto"/>
              <w:ind w:left="0"/>
              <w:jc w:val="center"/>
              <w:rPr>
                <w:rFonts w:ascii="Arial Narrow" w:hAnsi="Arial Narrow"/>
                <w:b/>
                <w:color w:val="181818"/>
                <w:sz w:val="24"/>
                <w:szCs w:val="24"/>
                <w:lang w:val="ro-RO"/>
              </w:rPr>
            </w:pPr>
            <w:r w:rsidRPr="00116565">
              <w:rPr>
                <w:rFonts w:ascii="Arial Narrow" w:hAnsi="Arial Narrow"/>
                <w:b/>
                <w:color w:val="181818"/>
                <w:sz w:val="24"/>
                <w:szCs w:val="24"/>
                <w:lang w:val="ro-RO"/>
              </w:rPr>
              <w:t>3</w:t>
            </w:r>
          </w:p>
        </w:tc>
        <w:tc>
          <w:tcPr>
            <w:tcW w:w="1440" w:type="dxa"/>
          </w:tcPr>
          <w:p w14:paraId="1C68813B" w14:textId="77777777" w:rsidR="004C1BD4" w:rsidRPr="00AB721C" w:rsidRDefault="004C1BD4" w:rsidP="00AB721C">
            <w:pPr>
              <w:pStyle w:val="ListParagraph"/>
              <w:spacing w:after="0" w:line="240" w:lineRule="auto"/>
              <w:ind w:left="0"/>
              <w:jc w:val="both"/>
              <w:rPr>
                <w:rFonts w:ascii="Arial Narrow" w:hAnsi="Arial Narrow"/>
                <w:color w:val="181818"/>
                <w:sz w:val="24"/>
                <w:szCs w:val="24"/>
                <w:lang w:val="ro-RO"/>
              </w:rPr>
            </w:pPr>
          </w:p>
        </w:tc>
      </w:tr>
      <w:tr w:rsidR="004C1BD4" w:rsidRPr="00AB721C" w14:paraId="1C6FB8F1" w14:textId="77777777" w:rsidTr="00AB721C">
        <w:tc>
          <w:tcPr>
            <w:tcW w:w="828" w:type="dxa"/>
          </w:tcPr>
          <w:p w14:paraId="5C24A0A6" w14:textId="77777777" w:rsidR="004C1BD4" w:rsidRDefault="004C1BD4"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Pr>
          <w:p w14:paraId="0433D534" w14:textId="77777777" w:rsidR="004C1BD4" w:rsidRPr="00116565" w:rsidRDefault="00116565" w:rsidP="00442DEE">
            <w:pPr>
              <w:pStyle w:val="ListParagraph"/>
              <w:autoSpaceDE w:val="0"/>
              <w:autoSpaceDN w:val="0"/>
              <w:adjustRightInd w:val="0"/>
              <w:spacing w:after="0" w:line="240" w:lineRule="auto"/>
              <w:ind w:left="0"/>
              <w:rPr>
                <w:rStyle w:val="nlm-surname"/>
                <w:rFonts w:ascii="Arial Narrow" w:hAnsi="Arial Narrow"/>
                <w:sz w:val="24"/>
                <w:szCs w:val="24"/>
                <w:lang w:val="ro-RO"/>
              </w:rPr>
            </w:pPr>
            <w:r w:rsidRPr="009B0179">
              <w:rPr>
                <w:rFonts w:ascii="Arial Narrow" w:hAnsi="Arial Narrow"/>
                <w:sz w:val="24"/>
                <w:szCs w:val="24"/>
              </w:rPr>
              <w:t xml:space="preserve">Pleava R, Frent S, Ciotlos A, Marincu I, </w:t>
            </w:r>
            <w:r w:rsidRPr="009B0179">
              <w:rPr>
                <w:rFonts w:ascii="Arial Narrow" w:hAnsi="Arial Narrow"/>
                <w:b/>
                <w:sz w:val="24"/>
                <w:szCs w:val="24"/>
              </w:rPr>
              <w:t>Udrescu L</w:t>
            </w:r>
            <w:r w:rsidRPr="009B0179">
              <w:rPr>
                <w:rFonts w:ascii="Arial Narrow" w:hAnsi="Arial Narrow"/>
                <w:sz w:val="24"/>
                <w:szCs w:val="24"/>
              </w:rPr>
              <w:t>, Udrescu M, Mihaicuta S. Smoking and dyspnea severity in patients with chronic obstructive pulmonary disease</w:t>
            </w:r>
            <w:r w:rsidRPr="009B0179">
              <w:rPr>
                <w:rFonts w:ascii="Arial Narrow" w:hAnsi="Arial Narrow"/>
                <w:sz w:val="24"/>
                <w:szCs w:val="24"/>
                <w:lang w:val="ro-RO"/>
              </w:rPr>
              <w:t xml:space="preserve">. </w:t>
            </w:r>
            <w:r w:rsidRPr="00EE44FB">
              <w:rPr>
                <w:rStyle w:val="highwire-cite-metadata-journal"/>
                <w:rFonts w:ascii="Arial Narrow" w:hAnsi="Arial Narrow"/>
                <w:i/>
                <w:iCs/>
                <w:sz w:val="24"/>
                <w:szCs w:val="24"/>
              </w:rPr>
              <w:t>European Respiratory Journal</w:t>
            </w:r>
            <w:r w:rsidRPr="009B0179">
              <w:rPr>
                <w:rStyle w:val="highwire-cite-metadata-journal"/>
                <w:rFonts w:ascii="Arial Narrow" w:hAnsi="Arial Narrow"/>
                <w:sz w:val="24"/>
                <w:szCs w:val="24"/>
              </w:rPr>
              <w:t xml:space="preserve"> </w:t>
            </w:r>
            <w:r w:rsidRPr="009B0179">
              <w:rPr>
                <w:rStyle w:val="highwire-cite-metadata-date"/>
                <w:rFonts w:ascii="Arial Narrow" w:hAnsi="Arial Narrow"/>
                <w:sz w:val="24"/>
                <w:szCs w:val="24"/>
              </w:rPr>
              <w:t xml:space="preserve">2017 </w:t>
            </w:r>
            <w:r w:rsidRPr="009B0179">
              <w:rPr>
                <w:rStyle w:val="highwire-cite-metadata-volume"/>
                <w:rFonts w:ascii="Arial Narrow" w:hAnsi="Arial Narrow"/>
                <w:sz w:val="24"/>
                <w:szCs w:val="24"/>
              </w:rPr>
              <w:t>50</w:t>
            </w:r>
            <w:r w:rsidRPr="009B0179">
              <w:rPr>
                <w:rStyle w:val="highwire-cite-metadata-volume"/>
                <w:rFonts w:ascii="Arial Narrow" w:hAnsi="Arial Narrow"/>
                <w:sz w:val="24"/>
                <w:szCs w:val="24"/>
                <w:lang w:val="ro-RO"/>
              </w:rPr>
              <w:t xml:space="preserve"> (suppl 61)</w:t>
            </w:r>
            <w:r w:rsidRPr="009B0179">
              <w:rPr>
                <w:rStyle w:val="highwire-cite-metadata-volume"/>
                <w:rFonts w:ascii="Arial Narrow" w:hAnsi="Arial Narrow"/>
                <w:sz w:val="24"/>
                <w:szCs w:val="24"/>
              </w:rPr>
              <w:t xml:space="preserve">: </w:t>
            </w:r>
            <w:r w:rsidRPr="009B0179">
              <w:rPr>
                <w:rStyle w:val="highwire-cite-metadata-pages"/>
                <w:rFonts w:ascii="Arial Narrow" w:hAnsi="Arial Narrow"/>
                <w:sz w:val="24"/>
                <w:szCs w:val="24"/>
              </w:rPr>
              <w:t>PA1258</w:t>
            </w:r>
            <w:r w:rsidRPr="009B0179">
              <w:rPr>
                <w:rStyle w:val="highwire-cite-metadata-pages"/>
                <w:rFonts w:ascii="Arial Narrow" w:hAnsi="Arial Narrow"/>
                <w:sz w:val="24"/>
                <w:szCs w:val="24"/>
                <w:lang w:val="ro-RO"/>
              </w:rPr>
              <w:t>.</w:t>
            </w:r>
          </w:p>
        </w:tc>
        <w:tc>
          <w:tcPr>
            <w:tcW w:w="1620" w:type="dxa"/>
          </w:tcPr>
          <w:p w14:paraId="5386D7A6" w14:textId="77777777" w:rsidR="004C1BD4" w:rsidRPr="00116565" w:rsidRDefault="00116565" w:rsidP="00116565">
            <w:pPr>
              <w:pStyle w:val="ListParagraph"/>
              <w:spacing w:after="0" w:line="240" w:lineRule="auto"/>
              <w:ind w:left="0"/>
              <w:jc w:val="center"/>
              <w:rPr>
                <w:rFonts w:ascii="Arial Narrow" w:hAnsi="Arial Narrow"/>
                <w:b/>
                <w:color w:val="181818"/>
                <w:sz w:val="24"/>
                <w:szCs w:val="24"/>
                <w:lang w:val="ro-RO"/>
              </w:rPr>
            </w:pPr>
            <w:r w:rsidRPr="00116565">
              <w:rPr>
                <w:rFonts w:ascii="Arial Narrow" w:hAnsi="Arial Narrow"/>
                <w:b/>
                <w:color w:val="181818"/>
                <w:sz w:val="24"/>
                <w:szCs w:val="24"/>
                <w:lang w:val="ro-RO"/>
              </w:rPr>
              <w:t>3</w:t>
            </w:r>
          </w:p>
        </w:tc>
        <w:tc>
          <w:tcPr>
            <w:tcW w:w="1440" w:type="dxa"/>
          </w:tcPr>
          <w:p w14:paraId="770BD823" w14:textId="77777777" w:rsidR="004C1BD4" w:rsidRPr="00AB721C" w:rsidRDefault="004C1BD4" w:rsidP="00AB721C">
            <w:pPr>
              <w:pStyle w:val="ListParagraph"/>
              <w:spacing w:after="0" w:line="240" w:lineRule="auto"/>
              <w:ind w:left="0"/>
              <w:jc w:val="both"/>
              <w:rPr>
                <w:rFonts w:ascii="Arial Narrow" w:hAnsi="Arial Narrow"/>
                <w:color w:val="181818"/>
                <w:sz w:val="24"/>
                <w:szCs w:val="24"/>
                <w:lang w:val="ro-RO"/>
              </w:rPr>
            </w:pPr>
          </w:p>
        </w:tc>
      </w:tr>
      <w:tr w:rsidR="00FE6BBA" w:rsidRPr="00AB721C" w14:paraId="69E19DC6" w14:textId="77777777" w:rsidTr="00AB721C">
        <w:tc>
          <w:tcPr>
            <w:tcW w:w="828" w:type="dxa"/>
          </w:tcPr>
          <w:p w14:paraId="0516C3B4" w14:textId="77777777" w:rsidR="00FE6BBA" w:rsidRDefault="00CC6F73" w:rsidP="00FE6BB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Pr>
          <w:p w14:paraId="555E952C" w14:textId="77777777" w:rsidR="00FE6BBA" w:rsidRPr="00FE6BBA" w:rsidRDefault="00FE6BBA" w:rsidP="00FE6BBA">
            <w:pPr>
              <w:pStyle w:val="Heading1"/>
              <w:shd w:val="clear" w:color="auto" w:fill="FFFFFF"/>
              <w:spacing w:before="0" w:beforeAutospacing="0" w:after="0" w:afterAutospacing="0"/>
              <w:textAlignment w:val="baseline"/>
              <w:rPr>
                <w:rFonts w:ascii="Arial Narrow" w:hAnsi="Arial Narrow"/>
                <w:b w:val="0"/>
                <w:bCs w:val="0"/>
                <w:color w:val="131313"/>
                <w:spacing w:val="-7"/>
                <w:sz w:val="51"/>
                <w:szCs w:val="51"/>
              </w:rPr>
            </w:pPr>
            <w:r w:rsidRPr="00FE6BBA">
              <w:rPr>
                <w:rFonts w:ascii="Arial Narrow" w:eastAsia="Calibri" w:hAnsi="Arial Narrow" w:cs="AdvTT153188ed"/>
                <w:b w:val="0"/>
                <w:bCs w:val="0"/>
                <w:sz w:val="24"/>
                <w:szCs w:val="24"/>
              </w:rPr>
              <w:t xml:space="preserve">Mihaicuta S, Udrescu M, Toth IA, </w:t>
            </w:r>
            <w:r w:rsidRPr="00FE6BBA">
              <w:rPr>
                <w:rFonts w:ascii="Arial Narrow" w:eastAsia="Calibri" w:hAnsi="Arial Narrow" w:cs="AdvTT153188ed"/>
                <w:sz w:val="24"/>
                <w:szCs w:val="24"/>
              </w:rPr>
              <w:t>Udrescu L</w:t>
            </w:r>
            <w:r w:rsidRPr="00FE6BBA">
              <w:rPr>
                <w:rFonts w:ascii="Arial Narrow" w:eastAsia="Calibri" w:hAnsi="Arial Narrow" w:cs="AdvTT153188ed"/>
                <w:b w:val="0"/>
                <w:bCs w:val="0"/>
                <w:sz w:val="24"/>
                <w:szCs w:val="24"/>
              </w:rPr>
              <w:t xml:space="preserve">, Marincu I. </w:t>
            </w:r>
            <w:r w:rsidRPr="00FE6BBA">
              <w:rPr>
                <w:rFonts w:ascii="Arial Narrow" w:hAnsi="Arial Narrow"/>
                <w:b w:val="0"/>
                <w:bCs w:val="0"/>
                <w:sz w:val="24"/>
                <w:szCs w:val="24"/>
              </w:rPr>
              <w:t>Statistical analysis of anthropometric differences between COPD stages 1 and 2</w:t>
            </w:r>
            <w:r w:rsidRPr="00FE6BBA">
              <w:rPr>
                <w:rFonts w:ascii="Arial Narrow" w:hAnsi="Arial Narrow"/>
                <w:b w:val="0"/>
                <w:bCs w:val="0"/>
                <w:sz w:val="24"/>
                <w:szCs w:val="24"/>
                <w:lang w:val="ro-RO"/>
              </w:rPr>
              <w:t xml:space="preserve">. </w:t>
            </w:r>
            <w:r w:rsidRPr="00FE6BBA">
              <w:rPr>
                <w:rFonts w:ascii="Arial Narrow" w:hAnsi="Arial Narrow"/>
                <w:b w:val="0"/>
                <w:bCs w:val="0"/>
                <w:i/>
                <w:sz w:val="24"/>
                <w:szCs w:val="24"/>
                <w:lang w:val="ro-RO"/>
              </w:rPr>
              <w:t>European Respiratory Journal</w:t>
            </w:r>
            <w:r w:rsidRPr="00FE6BBA">
              <w:rPr>
                <w:rFonts w:ascii="Arial Narrow" w:hAnsi="Arial Narrow"/>
                <w:b w:val="0"/>
                <w:bCs w:val="0"/>
                <w:sz w:val="24"/>
                <w:szCs w:val="24"/>
                <w:lang w:val="ro-RO"/>
              </w:rPr>
              <w:t>, 2016; 48(60):PA651.</w:t>
            </w:r>
          </w:p>
        </w:tc>
        <w:tc>
          <w:tcPr>
            <w:tcW w:w="1620" w:type="dxa"/>
          </w:tcPr>
          <w:p w14:paraId="288DAF73" w14:textId="77777777" w:rsidR="00FE6BBA" w:rsidRPr="00116565" w:rsidRDefault="00FE6BBA" w:rsidP="00FE6BBA">
            <w:pPr>
              <w:pStyle w:val="ListParagraph"/>
              <w:spacing w:after="0" w:line="240" w:lineRule="auto"/>
              <w:ind w:left="0"/>
              <w:jc w:val="center"/>
              <w:rPr>
                <w:rFonts w:ascii="Arial Narrow" w:hAnsi="Arial Narrow"/>
                <w:b/>
                <w:color w:val="181818"/>
                <w:sz w:val="24"/>
                <w:szCs w:val="24"/>
                <w:lang w:val="ro-RO"/>
              </w:rPr>
            </w:pPr>
            <w:r w:rsidRPr="00116565">
              <w:rPr>
                <w:rFonts w:ascii="Arial Narrow" w:hAnsi="Arial Narrow"/>
                <w:b/>
                <w:color w:val="181818"/>
                <w:sz w:val="24"/>
                <w:szCs w:val="24"/>
                <w:lang w:val="ro-RO"/>
              </w:rPr>
              <w:t>3</w:t>
            </w:r>
          </w:p>
        </w:tc>
        <w:tc>
          <w:tcPr>
            <w:tcW w:w="1440" w:type="dxa"/>
          </w:tcPr>
          <w:p w14:paraId="5E9088EC" w14:textId="77777777" w:rsidR="00FE6BBA" w:rsidRPr="00AB721C" w:rsidRDefault="00FE6BBA" w:rsidP="00FE6BBA">
            <w:pPr>
              <w:pStyle w:val="ListParagraph"/>
              <w:spacing w:after="0" w:line="240" w:lineRule="auto"/>
              <w:ind w:left="0"/>
              <w:jc w:val="both"/>
              <w:rPr>
                <w:rFonts w:ascii="Arial Narrow" w:hAnsi="Arial Narrow"/>
                <w:color w:val="181818"/>
                <w:sz w:val="24"/>
                <w:szCs w:val="24"/>
                <w:lang w:val="ro-RO"/>
              </w:rPr>
            </w:pPr>
          </w:p>
        </w:tc>
      </w:tr>
      <w:tr w:rsidR="00FE6BBA" w:rsidRPr="00AB721C" w14:paraId="13C05E58" w14:textId="77777777" w:rsidTr="00AB721C">
        <w:tc>
          <w:tcPr>
            <w:tcW w:w="828" w:type="dxa"/>
          </w:tcPr>
          <w:p w14:paraId="0F6E9F2E" w14:textId="77777777" w:rsidR="00FE6BBA" w:rsidRDefault="00CC6F73" w:rsidP="00FE6BB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Pr>
          <w:p w14:paraId="21DD70EB" w14:textId="77777777" w:rsidR="00FE6BBA" w:rsidRPr="00116565" w:rsidRDefault="00FE6BBA" w:rsidP="00FE6BBA">
            <w:pPr>
              <w:pStyle w:val="ListParagraph"/>
              <w:autoSpaceDE w:val="0"/>
              <w:autoSpaceDN w:val="0"/>
              <w:adjustRightInd w:val="0"/>
              <w:spacing w:after="0" w:line="240" w:lineRule="auto"/>
              <w:ind w:left="0"/>
              <w:rPr>
                <w:rFonts w:ascii="Arial Narrow" w:hAnsi="Arial Narrow"/>
                <w:sz w:val="24"/>
                <w:szCs w:val="24"/>
                <w:lang w:val="ro-RO"/>
              </w:rPr>
            </w:pPr>
            <w:r w:rsidRPr="009B0179">
              <w:rPr>
                <w:rFonts w:ascii="Arial Narrow" w:eastAsia="Calibri" w:hAnsi="Arial Narrow" w:cs="AdvTT153188ed"/>
                <w:sz w:val="24"/>
                <w:szCs w:val="24"/>
              </w:rPr>
              <w:t xml:space="preserve">Mihaicuta, S, Reisz, D, Dan, R, </w:t>
            </w:r>
            <w:r w:rsidRPr="009B0179">
              <w:rPr>
                <w:rFonts w:ascii="Arial Narrow" w:eastAsia="Calibri" w:hAnsi="Arial Narrow" w:cs="AdvTT153188ed"/>
                <w:b/>
                <w:sz w:val="24"/>
                <w:szCs w:val="24"/>
              </w:rPr>
              <w:t>Udrescu, L</w:t>
            </w:r>
            <w:r w:rsidRPr="009B0179">
              <w:rPr>
                <w:rFonts w:ascii="Arial Narrow" w:eastAsia="Calibri" w:hAnsi="Arial Narrow" w:cs="AdvTT153188ed"/>
                <w:sz w:val="24"/>
                <w:szCs w:val="24"/>
              </w:rPr>
              <w:t xml:space="preserve">, Topirceanu, A, Udrescu M. </w:t>
            </w:r>
            <w:r w:rsidRPr="009B0179">
              <w:rPr>
                <w:rFonts w:ascii="Arial Narrow" w:eastAsia="Calibri" w:hAnsi="Arial Narrow" w:cs="AdvTT16f3b945.B"/>
                <w:sz w:val="24"/>
                <w:szCs w:val="24"/>
              </w:rPr>
              <w:t xml:space="preserve">STOP Bang versus SASScore: prediction strategy in obstructive sleep apnea syndrome. </w:t>
            </w:r>
            <w:r w:rsidRPr="009B0179">
              <w:rPr>
                <w:rFonts w:ascii="Arial Narrow" w:eastAsia="Calibri" w:hAnsi="Arial Narrow" w:cs="AdvTT153188ed"/>
                <w:i/>
                <w:sz w:val="24"/>
                <w:szCs w:val="24"/>
              </w:rPr>
              <w:t>Journal of Sleep Research</w:t>
            </w:r>
            <w:r w:rsidRPr="009B0179">
              <w:rPr>
                <w:rFonts w:ascii="Arial Narrow" w:eastAsia="Calibri" w:hAnsi="Arial Narrow" w:cs="AdvTT153188ed"/>
                <w:sz w:val="24"/>
                <w:szCs w:val="24"/>
              </w:rPr>
              <w:t xml:space="preserve">, 2016, </w:t>
            </w:r>
            <w:r w:rsidRPr="009B0179">
              <w:rPr>
                <w:rFonts w:ascii="Arial Narrow" w:eastAsia="Calibri" w:hAnsi="Arial Narrow" w:cs="AdvTT16f3b945.B"/>
                <w:sz w:val="24"/>
                <w:szCs w:val="24"/>
              </w:rPr>
              <w:t>25 (Suppl. 1)</w:t>
            </w:r>
            <w:r w:rsidRPr="009B0179">
              <w:rPr>
                <w:rFonts w:ascii="Arial Narrow" w:eastAsia="Calibri" w:hAnsi="Arial Narrow" w:cs="AdvTT153188ed"/>
                <w:sz w:val="24"/>
                <w:szCs w:val="24"/>
              </w:rPr>
              <w:t>:P816.</w:t>
            </w:r>
          </w:p>
        </w:tc>
        <w:tc>
          <w:tcPr>
            <w:tcW w:w="1620" w:type="dxa"/>
          </w:tcPr>
          <w:p w14:paraId="4741AC9B" w14:textId="77777777" w:rsidR="00FE6BBA" w:rsidRPr="00116565" w:rsidRDefault="00FE6BBA" w:rsidP="00FE6BBA">
            <w:pPr>
              <w:pStyle w:val="ListParagraph"/>
              <w:spacing w:after="0" w:line="240" w:lineRule="auto"/>
              <w:ind w:left="0"/>
              <w:jc w:val="center"/>
              <w:rPr>
                <w:rFonts w:ascii="Arial Narrow" w:hAnsi="Arial Narrow"/>
                <w:b/>
                <w:color w:val="181818"/>
                <w:sz w:val="24"/>
                <w:szCs w:val="24"/>
                <w:lang w:val="ro-RO"/>
              </w:rPr>
            </w:pPr>
            <w:r w:rsidRPr="00116565">
              <w:rPr>
                <w:rFonts w:ascii="Arial Narrow" w:hAnsi="Arial Narrow"/>
                <w:b/>
                <w:color w:val="181818"/>
                <w:sz w:val="24"/>
                <w:szCs w:val="24"/>
                <w:lang w:val="ro-RO"/>
              </w:rPr>
              <w:t>3</w:t>
            </w:r>
          </w:p>
        </w:tc>
        <w:tc>
          <w:tcPr>
            <w:tcW w:w="1440" w:type="dxa"/>
          </w:tcPr>
          <w:p w14:paraId="3D8789DB" w14:textId="77777777" w:rsidR="00FE6BBA" w:rsidRPr="00AB721C" w:rsidRDefault="00FE6BBA" w:rsidP="00FE6BBA">
            <w:pPr>
              <w:pStyle w:val="ListParagraph"/>
              <w:spacing w:after="0" w:line="240" w:lineRule="auto"/>
              <w:ind w:left="0"/>
              <w:jc w:val="both"/>
              <w:rPr>
                <w:rFonts w:ascii="Arial Narrow" w:hAnsi="Arial Narrow"/>
                <w:color w:val="181818"/>
                <w:sz w:val="24"/>
                <w:szCs w:val="24"/>
                <w:lang w:val="ro-RO"/>
              </w:rPr>
            </w:pPr>
          </w:p>
        </w:tc>
      </w:tr>
      <w:tr w:rsidR="00FE6BBA" w:rsidRPr="00AB721C" w14:paraId="1C20CEDB" w14:textId="77777777" w:rsidTr="00AB721C">
        <w:tc>
          <w:tcPr>
            <w:tcW w:w="828" w:type="dxa"/>
          </w:tcPr>
          <w:p w14:paraId="55F009E5" w14:textId="77777777" w:rsidR="00FE6BBA" w:rsidRDefault="00CC6F73" w:rsidP="00FE6BB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260" w:type="dxa"/>
            <w:gridSpan w:val="2"/>
          </w:tcPr>
          <w:p w14:paraId="74B86B4F" w14:textId="77777777" w:rsidR="00FE6BBA" w:rsidRPr="00116565" w:rsidRDefault="00FE6BBA" w:rsidP="00FE6BBA">
            <w:pPr>
              <w:pStyle w:val="ListParagraph"/>
              <w:autoSpaceDE w:val="0"/>
              <w:autoSpaceDN w:val="0"/>
              <w:adjustRightInd w:val="0"/>
              <w:spacing w:after="0" w:line="240" w:lineRule="auto"/>
              <w:ind w:left="0"/>
              <w:rPr>
                <w:rFonts w:ascii="Arial Narrow" w:hAnsi="Arial Narrow"/>
                <w:sz w:val="24"/>
                <w:szCs w:val="24"/>
                <w:lang w:val="ro-RO"/>
              </w:rPr>
            </w:pPr>
            <w:r w:rsidRPr="009B0179">
              <w:rPr>
                <w:rFonts w:ascii="Arial Narrow" w:eastAsia="Calibri" w:hAnsi="Arial Narrow" w:cs="AdvTT153188ed"/>
                <w:sz w:val="24"/>
                <w:szCs w:val="24"/>
              </w:rPr>
              <w:t xml:space="preserve">Mihaicuta S, Udrescu M, Topirceanu A, Sbarcea L, </w:t>
            </w:r>
            <w:r w:rsidRPr="009B0179">
              <w:rPr>
                <w:rFonts w:ascii="Arial Narrow" w:eastAsia="Calibri" w:hAnsi="Arial Narrow" w:cs="AdvTT153188ed"/>
                <w:b/>
                <w:sz w:val="24"/>
                <w:szCs w:val="24"/>
              </w:rPr>
              <w:t>Udrescu L</w:t>
            </w:r>
            <w:r w:rsidRPr="009B0179">
              <w:rPr>
                <w:rFonts w:ascii="Arial Narrow" w:eastAsia="Calibri" w:hAnsi="Arial Narrow" w:cs="AdvTT153188ed"/>
                <w:sz w:val="24"/>
                <w:szCs w:val="24"/>
              </w:rPr>
              <w:t xml:space="preserve">. Gender Phenotyping of COPD Patients Using Complex Network Analysis. </w:t>
            </w:r>
            <w:r w:rsidRPr="009B0179">
              <w:rPr>
                <w:rFonts w:ascii="Arial Narrow" w:hAnsi="Arial Narrow"/>
                <w:i/>
                <w:sz w:val="24"/>
                <w:szCs w:val="24"/>
                <w:lang w:val="ro-RO"/>
              </w:rPr>
              <w:t>American Journal of Respiratory and Critical Care Medicine</w:t>
            </w:r>
            <w:r w:rsidRPr="009B0179">
              <w:rPr>
                <w:rFonts w:ascii="Arial Narrow" w:hAnsi="Arial Narrow"/>
                <w:sz w:val="24"/>
                <w:szCs w:val="24"/>
                <w:lang w:val="ro-RO"/>
              </w:rPr>
              <w:t>, 2016; 193:A3521</w:t>
            </w:r>
          </w:p>
        </w:tc>
        <w:tc>
          <w:tcPr>
            <w:tcW w:w="1620" w:type="dxa"/>
          </w:tcPr>
          <w:p w14:paraId="61F99CB9" w14:textId="77777777" w:rsidR="00FE6BBA" w:rsidRPr="00116565" w:rsidRDefault="00FE6BBA" w:rsidP="00FE6BBA">
            <w:pPr>
              <w:pStyle w:val="ListParagraph"/>
              <w:spacing w:after="0" w:line="240" w:lineRule="auto"/>
              <w:ind w:left="0"/>
              <w:jc w:val="center"/>
              <w:rPr>
                <w:rFonts w:ascii="Arial Narrow" w:hAnsi="Arial Narrow"/>
                <w:b/>
                <w:color w:val="181818"/>
                <w:sz w:val="24"/>
                <w:szCs w:val="24"/>
                <w:lang w:val="ro-RO"/>
              </w:rPr>
            </w:pPr>
            <w:r w:rsidRPr="00116565">
              <w:rPr>
                <w:rFonts w:ascii="Arial Narrow" w:hAnsi="Arial Narrow"/>
                <w:b/>
                <w:color w:val="181818"/>
                <w:sz w:val="24"/>
                <w:szCs w:val="24"/>
                <w:lang w:val="ro-RO"/>
              </w:rPr>
              <w:t>3</w:t>
            </w:r>
          </w:p>
        </w:tc>
        <w:tc>
          <w:tcPr>
            <w:tcW w:w="1440" w:type="dxa"/>
          </w:tcPr>
          <w:p w14:paraId="3FFE5C1E" w14:textId="77777777" w:rsidR="00FE6BBA" w:rsidRPr="00AB721C" w:rsidRDefault="00FE6BBA" w:rsidP="00FE6BBA">
            <w:pPr>
              <w:pStyle w:val="ListParagraph"/>
              <w:spacing w:after="0" w:line="240" w:lineRule="auto"/>
              <w:ind w:left="0"/>
              <w:jc w:val="both"/>
              <w:rPr>
                <w:rFonts w:ascii="Arial Narrow" w:hAnsi="Arial Narrow"/>
                <w:color w:val="181818"/>
                <w:sz w:val="24"/>
                <w:szCs w:val="24"/>
                <w:lang w:val="ro-RO"/>
              </w:rPr>
            </w:pPr>
          </w:p>
        </w:tc>
      </w:tr>
      <w:tr w:rsidR="00FE6BBA" w:rsidRPr="00AB721C" w14:paraId="5B902C58" w14:textId="77777777" w:rsidTr="00AB721C">
        <w:tc>
          <w:tcPr>
            <w:tcW w:w="828" w:type="dxa"/>
          </w:tcPr>
          <w:p w14:paraId="31AC66E0" w14:textId="77777777" w:rsidR="00FE6BBA" w:rsidRDefault="00CC6F73" w:rsidP="00FE6BB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260" w:type="dxa"/>
            <w:gridSpan w:val="2"/>
          </w:tcPr>
          <w:p w14:paraId="3DF36582" w14:textId="77777777" w:rsidR="00FE6BBA" w:rsidRPr="00116565" w:rsidRDefault="00FE6BBA" w:rsidP="00FE6BBA">
            <w:pPr>
              <w:pStyle w:val="ListParagraph"/>
              <w:autoSpaceDE w:val="0"/>
              <w:autoSpaceDN w:val="0"/>
              <w:adjustRightInd w:val="0"/>
              <w:spacing w:after="0" w:line="240" w:lineRule="auto"/>
              <w:ind w:left="0"/>
              <w:rPr>
                <w:rFonts w:ascii="Arial Narrow" w:hAnsi="Arial Narrow"/>
                <w:sz w:val="24"/>
                <w:szCs w:val="24"/>
                <w:lang w:val="ro-RO"/>
              </w:rPr>
            </w:pPr>
            <w:r w:rsidRPr="009B0179">
              <w:rPr>
                <w:rFonts w:ascii="Arial Narrow" w:eastAsia="Calibri" w:hAnsi="Arial Narrow" w:cs="AdvTT153188ed"/>
                <w:sz w:val="24"/>
                <w:szCs w:val="24"/>
              </w:rPr>
              <w:t xml:space="preserve">Pleava R, Frent S, Ardelean C, Reisz D, Udrescu M, </w:t>
            </w:r>
            <w:r w:rsidRPr="009B0179">
              <w:rPr>
                <w:rFonts w:ascii="Arial Narrow" w:eastAsia="Calibri" w:hAnsi="Arial Narrow" w:cs="AdvTT153188ed"/>
                <w:b/>
                <w:sz w:val="24"/>
                <w:szCs w:val="24"/>
              </w:rPr>
              <w:t>Udrescu L</w:t>
            </w:r>
            <w:r w:rsidRPr="009B0179">
              <w:rPr>
                <w:rFonts w:ascii="Arial Narrow" w:eastAsia="Calibri" w:hAnsi="Arial Narrow" w:cs="AdvTT153188ed"/>
                <w:sz w:val="24"/>
                <w:szCs w:val="24"/>
              </w:rPr>
              <w:t xml:space="preserve">, Gaita D, Dan R, Mihaicuta S. </w:t>
            </w:r>
            <w:r w:rsidRPr="009B0179">
              <w:rPr>
                <w:rFonts w:ascii="Arial Narrow" w:eastAsia="Calibri" w:hAnsi="Arial Narrow" w:cs="AdvTT16f3b945.B"/>
                <w:sz w:val="24"/>
                <w:szCs w:val="24"/>
              </w:rPr>
              <w:t xml:space="preserve">Obstructive sleep apnea syndrome and chronic kidney disease - 2 faces of metabolic disorder. </w:t>
            </w:r>
            <w:r w:rsidRPr="009B0179">
              <w:rPr>
                <w:rFonts w:ascii="Arial Narrow" w:eastAsia="Calibri" w:hAnsi="Arial Narrow" w:cs="AdvTT153188ed"/>
                <w:i/>
                <w:sz w:val="24"/>
                <w:szCs w:val="24"/>
              </w:rPr>
              <w:t>Journal of Sleep Research</w:t>
            </w:r>
            <w:r w:rsidRPr="009B0179">
              <w:rPr>
                <w:rFonts w:ascii="Arial Narrow" w:eastAsia="Calibri" w:hAnsi="Arial Narrow" w:cs="AdvTT153188ed"/>
                <w:sz w:val="24"/>
                <w:szCs w:val="24"/>
              </w:rPr>
              <w:t xml:space="preserve">, 2016, </w:t>
            </w:r>
            <w:r w:rsidRPr="009B0179">
              <w:rPr>
                <w:rFonts w:ascii="Arial Narrow" w:eastAsia="Calibri" w:hAnsi="Arial Narrow" w:cs="AdvTT16f3b945.B"/>
                <w:sz w:val="24"/>
                <w:szCs w:val="24"/>
              </w:rPr>
              <w:t>25 (Suppl. 1)</w:t>
            </w:r>
            <w:r w:rsidRPr="009B0179">
              <w:rPr>
                <w:rFonts w:ascii="Arial Narrow" w:eastAsia="Calibri" w:hAnsi="Arial Narrow" w:cs="AdvTT153188ed"/>
                <w:sz w:val="24"/>
                <w:szCs w:val="24"/>
              </w:rPr>
              <w:t>:P830</w:t>
            </w:r>
          </w:p>
        </w:tc>
        <w:tc>
          <w:tcPr>
            <w:tcW w:w="1620" w:type="dxa"/>
          </w:tcPr>
          <w:p w14:paraId="3D8A06AA" w14:textId="77777777" w:rsidR="00FE6BBA" w:rsidRPr="00116565" w:rsidRDefault="00FE6BBA" w:rsidP="00FE6BBA">
            <w:pPr>
              <w:pStyle w:val="ListParagraph"/>
              <w:spacing w:after="0" w:line="240" w:lineRule="auto"/>
              <w:ind w:left="0"/>
              <w:jc w:val="center"/>
              <w:rPr>
                <w:rFonts w:ascii="Arial Narrow" w:hAnsi="Arial Narrow"/>
                <w:b/>
                <w:color w:val="181818"/>
                <w:sz w:val="24"/>
                <w:szCs w:val="24"/>
                <w:lang w:val="ro-RO"/>
              </w:rPr>
            </w:pPr>
            <w:r w:rsidRPr="00116565">
              <w:rPr>
                <w:rFonts w:ascii="Arial Narrow" w:hAnsi="Arial Narrow"/>
                <w:b/>
                <w:color w:val="181818"/>
                <w:sz w:val="24"/>
                <w:szCs w:val="24"/>
                <w:lang w:val="ro-RO"/>
              </w:rPr>
              <w:t>3</w:t>
            </w:r>
          </w:p>
        </w:tc>
        <w:tc>
          <w:tcPr>
            <w:tcW w:w="1440" w:type="dxa"/>
          </w:tcPr>
          <w:p w14:paraId="732E8ACF" w14:textId="77777777" w:rsidR="00FE6BBA" w:rsidRPr="00AB721C" w:rsidRDefault="00FE6BBA" w:rsidP="00FE6BBA">
            <w:pPr>
              <w:pStyle w:val="ListParagraph"/>
              <w:spacing w:after="0" w:line="240" w:lineRule="auto"/>
              <w:ind w:left="0"/>
              <w:jc w:val="both"/>
              <w:rPr>
                <w:rFonts w:ascii="Arial Narrow" w:hAnsi="Arial Narrow"/>
                <w:color w:val="181818"/>
                <w:sz w:val="24"/>
                <w:szCs w:val="24"/>
                <w:lang w:val="ro-RO"/>
              </w:rPr>
            </w:pPr>
          </w:p>
        </w:tc>
      </w:tr>
      <w:tr w:rsidR="00A66491" w:rsidRPr="00AB721C" w14:paraId="1EC30A6D" w14:textId="77777777" w:rsidTr="00AB721C">
        <w:tc>
          <w:tcPr>
            <w:tcW w:w="828" w:type="dxa"/>
          </w:tcPr>
          <w:p w14:paraId="450223A1" w14:textId="77777777" w:rsidR="00A66491" w:rsidRDefault="00CC6F73" w:rsidP="00FE6BB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260" w:type="dxa"/>
            <w:gridSpan w:val="2"/>
          </w:tcPr>
          <w:p w14:paraId="7E1DB465" w14:textId="77777777" w:rsidR="00A66491" w:rsidRPr="009B0179" w:rsidRDefault="00A66491" w:rsidP="00FE6BBA">
            <w:pPr>
              <w:pStyle w:val="ListParagraph"/>
              <w:autoSpaceDE w:val="0"/>
              <w:autoSpaceDN w:val="0"/>
              <w:adjustRightInd w:val="0"/>
              <w:spacing w:after="0" w:line="240" w:lineRule="auto"/>
              <w:ind w:left="0"/>
              <w:rPr>
                <w:rFonts w:ascii="Arial Narrow" w:eastAsia="Calibri" w:hAnsi="Arial Narrow" w:cs="AdvTT153188ed"/>
                <w:sz w:val="24"/>
                <w:szCs w:val="24"/>
              </w:rPr>
            </w:pPr>
            <w:r w:rsidRPr="009B0179">
              <w:rPr>
                <w:rFonts w:ascii="Arial Narrow" w:hAnsi="Arial Narrow"/>
                <w:sz w:val="24"/>
                <w:szCs w:val="24"/>
                <w:lang w:val="ro-RO"/>
              </w:rPr>
              <w:t xml:space="preserve">Mihăicuță Ș, Topîrceanu A, </w:t>
            </w:r>
            <w:r w:rsidRPr="009B0179">
              <w:rPr>
                <w:rFonts w:ascii="Arial Narrow" w:hAnsi="Arial Narrow"/>
                <w:b/>
                <w:sz w:val="24"/>
                <w:szCs w:val="24"/>
                <w:lang w:val="ro-RO"/>
              </w:rPr>
              <w:t>Udrescu L</w:t>
            </w:r>
            <w:r w:rsidRPr="009B0179">
              <w:rPr>
                <w:rFonts w:ascii="Arial Narrow" w:hAnsi="Arial Narrow"/>
                <w:sz w:val="24"/>
                <w:szCs w:val="24"/>
                <w:lang w:val="ro-RO"/>
              </w:rPr>
              <w:t xml:space="preserve">. SAS-Score: An Innovative Prediction Model For Sleep Apnea Syndrome. </w:t>
            </w:r>
            <w:r w:rsidRPr="009B0179">
              <w:rPr>
                <w:rFonts w:ascii="Arial Narrow" w:hAnsi="Arial Narrow"/>
                <w:i/>
                <w:sz w:val="24"/>
                <w:szCs w:val="24"/>
                <w:lang w:val="ro-RO"/>
              </w:rPr>
              <w:t>American Journal of Respiratory and Critical Care Medicine</w:t>
            </w:r>
            <w:r w:rsidRPr="009B0179">
              <w:rPr>
                <w:rFonts w:ascii="Arial Narrow" w:hAnsi="Arial Narrow"/>
                <w:sz w:val="24"/>
                <w:szCs w:val="24"/>
                <w:lang w:val="ro-RO"/>
              </w:rPr>
              <w:t>, 2015; 191:A5617.</w:t>
            </w:r>
          </w:p>
        </w:tc>
        <w:tc>
          <w:tcPr>
            <w:tcW w:w="1620" w:type="dxa"/>
          </w:tcPr>
          <w:p w14:paraId="549E8FE2" w14:textId="77777777" w:rsidR="00A66491" w:rsidRPr="00116565" w:rsidRDefault="00A66491" w:rsidP="00FE6BBA">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440" w:type="dxa"/>
          </w:tcPr>
          <w:p w14:paraId="6202C16B" w14:textId="77777777" w:rsidR="00A66491" w:rsidRPr="00AB721C" w:rsidRDefault="00A66491" w:rsidP="00FE6BBA">
            <w:pPr>
              <w:pStyle w:val="ListParagraph"/>
              <w:spacing w:after="0" w:line="240" w:lineRule="auto"/>
              <w:ind w:left="0"/>
              <w:jc w:val="both"/>
              <w:rPr>
                <w:rFonts w:ascii="Arial Narrow" w:hAnsi="Arial Narrow"/>
                <w:color w:val="181818"/>
                <w:sz w:val="24"/>
                <w:szCs w:val="24"/>
                <w:lang w:val="ro-RO"/>
              </w:rPr>
            </w:pPr>
          </w:p>
        </w:tc>
      </w:tr>
      <w:tr w:rsidR="00A66491" w:rsidRPr="00AB721C" w14:paraId="007FB81F" w14:textId="77777777" w:rsidTr="00AB721C">
        <w:tc>
          <w:tcPr>
            <w:tcW w:w="828" w:type="dxa"/>
          </w:tcPr>
          <w:p w14:paraId="3B73C84C" w14:textId="77777777" w:rsidR="00A66491" w:rsidRDefault="00CC6F73" w:rsidP="00FE6BBA">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260" w:type="dxa"/>
            <w:gridSpan w:val="2"/>
          </w:tcPr>
          <w:p w14:paraId="63D7D723" w14:textId="77777777" w:rsidR="00A66491" w:rsidRPr="009B0179" w:rsidRDefault="00A66491" w:rsidP="00FE6BBA">
            <w:pPr>
              <w:pStyle w:val="ListParagraph"/>
              <w:autoSpaceDE w:val="0"/>
              <w:autoSpaceDN w:val="0"/>
              <w:adjustRightInd w:val="0"/>
              <w:spacing w:after="0" w:line="240" w:lineRule="auto"/>
              <w:ind w:left="0"/>
              <w:rPr>
                <w:rFonts w:ascii="Arial Narrow" w:hAnsi="Arial Narrow"/>
                <w:sz w:val="24"/>
                <w:szCs w:val="24"/>
                <w:lang w:val="ro-RO"/>
              </w:rPr>
            </w:pPr>
            <w:r w:rsidRPr="009B0179">
              <w:rPr>
                <w:rFonts w:ascii="Arial Narrow" w:hAnsi="Arial Narrow"/>
                <w:sz w:val="24"/>
                <w:szCs w:val="24"/>
                <w:lang w:val="ro-RO"/>
              </w:rPr>
              <w:t xml:space="preserve">Topîrceanu A, </w:t>
            </w:r>
            <w:r w:rsidRPr="009B0179">
              <w:rPr>
                <w:rFonts w:ascii="Arial Narrow" w:hAnsi="Arial Narrow"/>
                <w:b/>
                <w:sz w:val="24"/>
                <w:szCs w:val="24"/>
                <w:lang w:val="ro-RO"/>
              </w:rPr>
              <w:t>Udrescu L</w:t>
            </w:r>
            <w:r w:rsidRPr="009B0179">
              <w:rPr>
                <w:rFonts w:ascii="Arial Narrow" w:hAnsi="Arial Narrow"/>
                <w:sz w:val="24"/>
                <w:szCs w:val="24"/>
                <w:lang w:val="ro-RO"/>
              </w:rPr>
              <w:t xml:space="preserve">, Mihăicuță Ș. CPAP treatment response in obstructive sleep apnea using AERScore predictor. </w:t>
            </w:r>
            <w:r w:rsidRPr="009B0179">
              <w:rPr>
                <w:rFonts w:ascii="Arial Narrow" w:hAnsi="Arial Narrow"/>
                <w:i/>
                <w:sz w:val="24"/>
                <w:szCs w:val="24"/>
                <w:lang w:val="ro-RO"/>
              </w:rPr>
              <w:t>European Respiratory Journal</w:t>
            </w:r>
            <w:r w:rsidRPr="009B0179">
              <w:rPr>
                <w:rFonts w:ascii="Arial Narrow" w:hAnsi="Arial Narrow"/>
                <w:sz w:val="24"/>
                <w:szCs w:val="24"/>
                <w:lang w:val="ro-RO"/>
              </w:rPr>
              <w:t>, 2015; 46(9):PA2368</w:t>
            </w:r>
          </w:p>
        </w:tc>
        <w:tc>
          <w:tcPr>
            <w:tcW w:w="1620" w:type="dxa"/>
          </w:tcPr>
          <w:p w14:paraId="6A653726" w14:textId="77777777" w:rsidR="00A66491" w:rsidRPr="00116565" w:rsidRDefault="00A66491" w:rsidP="00FE6BBA">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3</w:t>
            </w:r>
          </w:p>
        </w:tc>
        <w:tc>
          <w:tcPr>
            <w:tcW w:w="1440" w:type="dxa"/>
          </w:tcPr>
          <w:p w14:paraId="48019A0D" w14:textId="77777777" w:rsidR="00A66491" w:rsidRPr="00AB721C" w:rsidRDefault="00A66491" w:rsidP="00FE6BBA">
            <w:pPr>
              <w:pStyle w:val="ListParagraph"/>
              <w:spacing w:after="0" w:line="240" w:lineRule="auto"/>
              <w:ind w:left="0"/>
              <w:jc w:val="both"/>
              <w:rPr>
                <w:rFonts w:ascii="Arial Narrow" w:hAnsi="Arial Narrow"/>
                <w:color w:val="181818"/>
                <w:sz w:val="24"/>
                <w:szCs w:val="24"/>
                <w:lang w:val="ro-RO"/>
              </w:rPr>
            </w:pPr>
          </w:p>
        </w:tc>
      </w:tr>
      <w:tr w:rsidR="00FE6BBA" w:rsidRPr="00AB721C" w14:paraId="4F2ECF81" w14:textId="77777777" w:rsidTr="00AB721C">
        <w:tc>
          <w:tcPr>
            <w:tcW w:w="828" w:type="dxa"/>
            <w:tcBorders>
              <w:left w:val="nil"/>
              <w:bottom w:val="nil"/>
              <w:right w:val="nil"/>
            </w:tcBorders>
          </w:tcPr>
          <w:p w14:paraId="3EC7371B" w14:textId="77777777" w:rsidR="00FE6BBA" w:rsidRPr="00AB721C" w:rsidRDefault="00FE6BBA" w:rsidP="00FE6BBA">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7B99E956" w14:textId="77777777" w:rsidR="00FE6BBA" w:rsidRPr="00AB721C" w:rsidRDefault="00FE6BBA" w:rsidP="00FE6BBA">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5A998E70" w14:textId="77777777" w:rsidR="00FE6BBA" w:rsidRPr="00116565" w:rsidRDefault="00CC6F73" w:rsidP="00FE6BBA">
            <w:pPr>
              <w:pStyle w:val="ListParagraph"/>
              <w:spacing w:after="0" w:line="240" w:lineRule="auto"/>
              <w:ind w:left="0"/>
              <w:jc w:val="center"/>
              <w:rPr>
                <w:rFonts w:ascii="Arial Narrow" w:hAnsi="Arial Narrow"/>
                <w:b/>
                <w:color w:val="181818"/>
                <w:sz w:val="24"/>
                <w:szCs w:val="24"/>
                <w:lang w:val="ro-RO"/>
              </w:rPr>
            </w:pPr>
            <w:r>
              <w:rPr>
                <w:rFonts w:ascii="Arial Narrow" w:hAnsi="Arial Narrow"/>
                <w:b/>
                <w:color w:val="181818"/>
                <w:sz w:val="24"/>
                <w:szCs w:val="24"/>
                <w:lang w:val="ro-RO"/>
              </w:rPr>
              <w:t>27</w:t>
            </w:r>
          </w:p>
        </w:tc>
        <w:tc>
          <w:tcPr>
            <w:tcW w:w="1440" w:type="dxa"/>
            <w:shd w:val="clear" w:color="auto" w:fill="D9D9D9"/>
          </w:tcPr>
          <w:p w14:paraId="4FFA44D0" w14:textId="77777777" w:rsidR="00FE6BBA" w:rsidRPr="00AB721C" w:rsidRDefault="00FE6BBA" w:rsidP="00FE6BBA">
            <w:pPr>
              <w:pStyle w:val="ListParagraph"/>
              <w:spacing w:after="0" w:line="240" w:lineRule="auto"/>
              <w:ind w:left="0"/>
              <w:jc w:val="both"/>
              <w:rPr>
                <w:rFonts w:ascii="Arial Narrow" w:hAnsi="Arial Narrow"/>
                <w:color w:val="181818"/>
                <w:sz w:val="24"/>
                <w:szCs w:val="24"/>
                <w:lang w:val="ro-RO"/>
              </w:rPr>
            </w:pPr>
          </w:p>
        </w:tc>
      </w:tr>
    </w:tbl>
    <w:p w14:paraId="51DB6FF0" w14:textId="77777777" w:rsidR="006B0891" w:rsidRPr="00A9343F" w:rsidRDefault="006B0891" w:rsidP="001276EA">
      <w:pPr>
        <w:spacing w:after="0" w:line="240" w:lineRule="auto"/>
        <w:jc w:val="center"/>
        <w:rPr>
          <w:rFonts w:ascii="Arial Narrow" w:hAnsi="Arial Narrow"/>
          <w:b/>
          <w:color w:val="181818"/>
          <w:sz w:val="28"/>
          <w:szCs w:val="28"/>
          <w:lang w:val="ro-RO"/>
        </w:rPr>
      </w:pPr>
      <w:r>
        <w:rPr>
          <w:rFonts w:ascii="Arial Narrow" w:hAnsi="Arial Narrow"/>
          <w:b/>
          <w:color w:val="181818"/>
          <w:sz w:val="28"/>
          <w:szCs w:val="28"/>
          <w:lang w:val="ro-RO"/>
        </w:rPr>
        <w:lastRenderedPageBreak/>
        <w:t>*</w:t>
      </w:r>
    </w:p>
    <w:p w14:paraId="6A622F7D" w14:textId="77777777" w:rsidR="0039742A" w:rsidRDefault="009261FE" w:rsidP="001276EA">
      <w:pPr>
        <w:spacing w:after="0" w:line="240" w:lineRule="auto"/>
        <w:jc w:val="both"/>
        <w:rPr>
          <w:rFonts w:ascii="Arial Narrow" w:hAnsi="Arial Narrow"/>
          <w:b/>
          <w:color w:val="0000FF"/>
          <w:sz w:val="28"/>
          <w:szCs w:val="28"/>
          <w:lang w:val="ro-RO"/>
        </w:rPr>
      </w:pPr>
      <w:r w:rsidRPr="009261FE">
        <w:rPr>
          <w:rFonts w:ascii="Arial Narrow" w:hAnsi="Arial Narrow"/>
          <w:b/>
          <w:color w:val="0000FF"/>
          <w:sz w:val="28"/>
          <w:szCs w:val="28"/>
          <w:lang w:val="ro-RO"/>
        </w:rPr>
        <w:t>III.</w:t>
      </w:r>
      <w:r w:rsidR="0039742A" w:rsidRPr="009261FE">
        <w:rPr>
          <w:rFonts w:ascii="Arial Narrow" w:hAnsi="Arial Narrow"/>
          <w:b/>
          <w:color w:val="0000FF"/>
          <w:sz w:val="28"/>
          <w:szCs w:val="28"/>
          <w:lang w:val="ro-RO"/>
        </w:rPr>
        <w:t>c.</w:t>
      </w:r>
      <w:r w:rsidRPr="009261FE">
        <w:rPr>
          <w:rFonts w:ascii="Arial Narrow" w:hAnsi="Arial Narrow"/>
          <w:b/>
          <w:color w:val="0000FF"/>
          <w:sz w:val="28"/>
          <w:szCs w:val="28"/>
          <w:lang w:val="ro-RO"/>
        </w:rPr>
        <w:t xml:space="preserve"> </w:t>
      </w:r>
      <w:r w:rsidR="0039742A" w:rsidRPr="009261FE">
        <w:rPr>
          <w:rFonts w:ascii="Arial Narrow" w:hAnsi="Arial Narrow"/>
          <w:b/>
          <w:color w:val="0000FF"/>
          <w:sz w:val="28"/>
          <w:szCs w:val="28"/>
          <w:lang w:val="ro-RO"/>
        </w:rPr>
        <w:t>Articole publicate în extenso î</w:t>
      </w:r>
      <w:r>
        <w:rPr>
          <w:rFonts w:ascii="Arial Narrow" w:hAnsi="Arial Narrow"/>
          <w:b/>
          <w:color w:val="0000FF"/>
          <w:sz w:val="28"/>
          <w:szCs w:val="28"/>
          <w:lang w:val="ro-RO"/>
        </w:rPr>
        <w:t>n reviste naționale recunoscute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6E29ED" w:rsidRPr="00AB721C" w14:paraId="50E51C9D" w14:textId="77777777" w:rsidTr="00AB721C">
        <w:tc>
          <w:tcPr>
            <w:tcW w:w="828" w:type="dxa"/>
            <w:shd w:val="clear" w:color="auto" w:fill="FFFF99"/>
          </w:tcPr>
          <w:p w14:paraId="53C4BE6D"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3DCA4AA4"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III.c.3.</w:t>
            </w:r>
          </w:p>
        </w:tc>
        <w:tc>
          <w:tcPr>
            <w:tcW w:w="8640" w:type="dxa"/>
            <w:shd w:val="clear" w:color="auto" w:fill="FFFF99"/>
          </w:tcPr>
          <w:p w14:paraId="149E56C3"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197340DF" w14:textId="77777777" w:rsidR="006E29ED" w:rsidRPr="00AB721C" w:rsidRDefault="00F56CF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CNCSIS cat.B sau B+</w:t>
            </w:r>
            <w:r w:rsidR="00FB3723">
              <w:rPr>
                <w:rFonts w:ascii="Arial Narrow" w:hAnsi="Arial Narrow"/>
                <w:b/>
                <w:color w:val="181818"/>
                <w:sz w:val="24"/>
                <w:szCs w:val="24"/>
                <w:lang w:val="ro-RO"/>
              </w:rPr>
              <w:t>(BDI)</w:t>
            </w:r>
            <w:r w:rsidRPr="00AB721C">
              <w:rPr>
                <w:rFonts w:ascii="Arial Narrow" w:hAnsi="Arial Narrow"/>
                <w:b/>
                <w:color w:val="181818"/>
                <w:sz w:val="24"/>
                <w:szCs w:val="24"/>
                <w:lang w:val="ro-RO"/>
              </w:rPr>
              <w:t>/autor</w:t>
            </w:r>
          </w:p>
        </w:tc>
        <w:tc>
          <w:tcPr>
            <w:tcW w:w="1620" w:type="dxa"/>
            <w:shd w:val="clear" w:color="auto" w:fill="FFFF99"/>
          </w:tcPr>
          <w:p w14:paraId="758C702B"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27B81490"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14:paraId="5BF9A45D"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13236BA4"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E29ED" w:rsidRPr="00AB721C" w14:paraId="545955F7" w14:textId="77777777" w:rsidTr="00AB721C">
        <w:tc>
          <w:tcPr>
            <w:tcW w:w="828" w:type="dxa"/>
          </w:tcPr>
          <w:p w14:paraId="0087890F"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6AA1A5A4" w14:textId="77777777" w:rsidR="006E29ED" w:rsidRPr="0007291D" w:rsidRDefault="0007291D" w:rsidP="00442DEE">
            <w:pPr>
              <w:pStyle w:val="ListParagraph"/>
              <w:autoSpaceDE w:val="0"/>
              <w:autoSpaceDN w:val="0"/>
              <w:adjustRightInd w:val="0"/>
              <w:spacing w:after="0"/>
              <w:ind w:left="0"/>
              <w:rPr>
                <w:rFonts w:ascii="Arial Narrow" w:hAnsi="Arial Narrow"/>
                <w:sz w:val="24"/>
                <w:szCs w:val="24"/>
                <w:lang w:val="ro-RO"/>
              </w:rPr>
            </w:pPr>
            <w:r w:rsidRPr="005E08E5">
              <w:rPr>
                <w:rFonts w:ascii="Arial Narrow" w:hAnsi="Arial Narrow"/>
                <w:b/>
                <w:sz w:val="24"/>
                <w:szCs w:val="24"/>
              </w:rPr>
              <w:t>Udrescu L</w:t>
            </w:r>
            <w:r>
              <w:rPr>
                <w:rFonts w:ascii="Arial Narrow" w:hAnsi="Arial Narrow"/>
                <w:sz w:val="24"/>
                <w:szCs w:val="24"/>
              </w:rPr>
              <w:t>, Caunii A, Szabadai Z, Butnariu</w:t>
            </w:r>
            <w:r w:rsidRPr="005E08E5">
              <w:rPr>
                <w:rFonts w:ascii="Arial Narrow" w:hAnsi="Arial Narrow"/>
                <w:sz w:val="24"/>
                <w:szCs w:val="24"/>
              </w:rPr>
              <w:t xml:space="preserve"> M. Brand value versus the quality of phototherapeutic products with antioxidant biocomponents from the green tea. </w:t>
            </w:r>
            <w:r w:rsidRPr="005E08E5">
              <w:rPr>
                <w:rFonts w:ascii="Arial Narrow" w:hAnsi="Arial Narrow"/>
                <w:i/>
                <w:iCs/>
                <w:sz w:val="24"/>
                <w:szCs w:val="24"/>
                <w:lang w:val="ro-RO"/>
              </w:rPr>
              <w:t>Studia Universitatis ”Vasile Goldiş”</w:t>
            </w:r>
            <w:r w:rsidRPr="005E08E5">
              <w:rPr>
                <w:rFonts w:ascii="Arial Narrow" w:hAnsi="Arial Narrow"/>
                <w:sz w:val="24"/>
                <w:szCs w:val="24"/>
                <w:lang w:val="ro-RO"/>
              </w:rPr>
              <w:t>, Seria Ştiinţele Vieţii, 2011; 21(3):551-556</w:t>
            </w:r>
          </w:p>
        </w:tc>
        <w:tc>
          <w:tcPr>
            <w:tcW w:w="1620" w:type="dxa"/>
          </w:tcPr>
          <w:p w14:paraId="565C7053" w14:textId="77777777" w:rsidR="006E29ED" w:rsidRPr="0007291D" w:rsidRDefault="0007291D" w:rsidP="0007291D">
            <w:pPr>
              <w:pStyle w:val="ListParagraph"/>
              <w:spacing w:after="0" w:line="240" w:lineRule="auto"/>
              <w:ind w:left="0"/>
              <w:jc w:val="center"/>
              <w:rPr>
                <w:rFonts w:ascii="Arial Narrow" w:hAnsi="Arial Narrow"/>
                <w:b/>
                <w:bCs/>
                <w:color w:val="181818"/>
                <w:sz w:val="24"/>
                <w:szCs w:val="24"/>
                <w:lang w:val="ro-RO"/>
              </w:rPr>
            </w:pPr>
            <w:r w:rsidRPr="0007291D">
              <w:rPr>
                <w:rFonts w:ascii="Arial Narrow" w:hAnsi="Arial Narrow"/>
                <w:b/>
                <w:bCs/>
                <w:color w:val="181818"/>
                <w:sz w:val="24"/>
                <w:szCs w:val="24"/>
                <w:lang w:val="ro-RO"/>
              </w:rPr>
              <w:t>5</w:t>
            </w:r>
          </w:p>
        </w:tc>
        <w:tc>
          <w:tcPr>
            <w:tcW w:w="1440" w:type="dxa"/>
          </w:tcPr>
          <w:p w14:paraId="334E0D19" w14:textId="77777777"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r>
      <w:tr w:rsidR="006E29ED" w:rsidRPr="00AB721C" w14:paraId="6FA5919A" w14:textId="77777777" w:rsidTr="00AB721C">
        <w:tc>
          <w:tcPr>
            <w:tcW w:w="828" w:type="dxa"/>
            <w:tcBorders>
              <w:left w:val="nil"/>
              <w:bottom w:val="nil"/>
              <w:right w:val="nil"/>
            </w:tcBorders>
          </w:tcPr>
          <w:p w14:paraId="0243D56D" w14:textId="77777777"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7F5F7143" w14:textId="77777777"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0B89202A" w14:textId="77777777" w:rsidR="006E29ED" w:rsidRPr="0007291D" w:rsidRDefault="0007291D" w:rsidP="0007291D">
            <w:pPr>
              <w:pStyle w:val="ListParagraph"/>
              <w:spacing w:after="0" w:line="240" w:lineRule="auto"/>
              <w:ind w:left="0"/>
              <w:jc w:val="center"/>
              <w:rPr>
                <w:rFonts w:ascii="Arial Narrow" w:hAnsi="Arial Narrow"/>
                <w:b/>
                <w:bCs/>
                <w:color w:val="181818"/>
                <w:sz w:val="24"/>
                <w:szCs w:val="24"/>
                <w:lang w:val="ro-RO"/>
              </w:rPr>
            </w:pPr>
            <w:r w:rsidRPr="0007291D">
              <w:rPr>
                <w:rFonts w:ascii="Arial Narrow" w:hAnsi="Arial Narrow"/>
                <w:b/>
                <w:bCs/>
                <w:color w:val="181818"/>
                <w:sz w:val="24"/>
                <w:szCs w:val="24"/>
                <w:lang w:val="ro-RO"/>
              </w:rPr>
              <w:t>5</w:t>
            </w:r>
          </w:p>
        </w:tc>
        <w:tc>
          <w:tcPr>
            <w:tcW w:w="1440" w:type="dxa"/>
            <w:shd w:val="clear" w:color="auto" w:fill="D9D9D9"/>
          </w:tcPr>
          <w:p w14:paraId="26A3A960" w14:textId="77777777"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r>
    </w:tbl>
    <w:p w14:paraId="3DCFB6F5" w14:textId="77777777" w:rsidR="00207DB1" w:rsidRDefault="006E29ED" w:rsidP="001276EA">
      <w:pPr>
        <w:pStyle w:val="ListParagraph"/>
        <w:spacing w:after="0" w:line="240" w:lineRule="auto"/>
        <w:ind w:left="0"/>
        <w:jc w:val="center"/>
        <w:rPr>
          <w:rFonts w:ascii="Arial Narrow" w:hAnsi="Arial Narrow"/>
          <w:color w:val="181818"/>
          <w:sz w:val="24"/>
          <w:szCs w:val="24"/>
          <w:lang w:val="ro-RO"/>
        </w:rPr>
      </w:pPr>
      <w:r w:rsidRPr="009E1231">
        <w:rPr>
          <w:rFonts w:ascii="Times New Roman" w:hAnsi="Times New Roman"/>
          <w:color w:val="181818"/>
          <w:sz w:val="24"/>
          <w:szCs w:val="24"/>
          <w:lang w:val="ro-RO"/>
        </w:rPr>
        <w:t xml:space="preserve"> </w:t>
      </w:r>
      <w:r w:rsidR="00207DB1">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6E29ED" w:rsidRPr="00AB721C" w14:paraId="567CA79F" w14:textId="77777777" w:rsidTr="00AB721C">
        <w:tc>
          <w:tcPr>
            <w:tcW w:w="828" w:type="dxa"/>
            <w:shd w:val="clear" w:color="auto" w:fill="FFFF99"/>
          </w:tcPr>
          <w:p w14:paraId="64AAB223"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0380E074"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III.c.4.</w:t>
            </w:r>
          </w:p>
        </w:tc>
        <w:tc>
          <w:tcPr>
            <w:tcW w:w="8640" w:type="dxa"/>
            <w:shd w:val="clear" w:color="auto" w:fill="FFFF99"/>
          </w:tcPr>
          <w:p w14:paraId="022F7FA9"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73412EBD" w14:textId="77777777" w:rsidR="006E29ED" w:rsidRPr="00AB721C" w:rsidRDefault="00F56CF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In reviste cotate CNCSIS cat.B sau B+</w:t>
            </w:r>
            <w:r w:rsidR="00FB3723" w:rsidRPr="00FB3723">
              <w:rPr>
                <w:rFonts w:ascii="Arial Narrow" w:hAnsi="Arial Narrow"/>
                <w:b/>
                <w:color w:val="181818"/>
                <w:sz w:val="24"/>
                <w:szCs w:val="24"/>
                <w:lang w:val="ro-RO"/>
              </w:rPr>
              <w:t>(BDI)/</w:t>
            </w:r>
            <w:r w:rsidRPr="00AB721C">
              <w:rPr>
                <w:rFonts w:ascii="Arial Narrow" w:hAnsi="Arial Narrow"/>
                <w:b/>
                <w:color w:val="181818"/>
                <w:sz w:val="24"/>
                <w:szCs w:val="24"/>
                <w:lang w:val="ro-RO"/>
              </w:rPr>
              <w:t xml:space="preserve"> coautor </w:t>
            </w:r>
          </w:p>
        </w:tc>
        <w:tc>
          <w:tcPr>
            <w:tcW w:w="1620" w:type="dxa"/>
            <w:shd w:val="clear" w:color="auto" w:fill="FFFF99"/>
          </w:tcPr>
          <w:p w14:paraId="26AAF948"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082A09DD"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3</w:t>
            </w:r>
          </w:p>
        </w:tc>
        <w:tc>
          <w:tcPr>
            <w:tcW w:w="1620" w:type="dxa"/>
            <w:shd w:val="clear" w:color="auto" w:fill="FFFF99"/>
          </w:tcPr>
          <w:p w14:paraId="4FC91A6F"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7107E22C" w14:textId="77777777" w:rsidR="006E29ED" w:rsidRPr="00AB721C" w:rsidRDefault="006E29ED"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6E29ED" w:rsidRPr="00AB721C" w14:paraId="7B39E03D" w14:textId="77777777" w:rsidTr="00AB721C">
        <w:tc>
          <w:tcPr>
            <w:tcW w:w="828" w:type="dxa"/>
          </w:tcPr>
          <w:p w14:paraId="07375F7F" w14:textId="77777777" w:rsidR="006E29ED" w:rsidRPr="00AB721C" w:rsidRDefault="006E29E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725751B7" w14:textId="77777777" w:rsidR="006E29ED" w:rsidRPr="006C6634" w:rsidRDefault="00A82E8A" w:rsidP="006C6634">
            <w:pPr>
              <w:pStyle w:val="ListParagraph"/>
              <w:autoSpaceDE w:val="0"/>
              <w:autoSpaceDN w:val="0"/>
              <w:adjustRightInd w:val="0"/>
              <w:spacing w:after="0" w:line="240" w:lineRule="auto"/>
              <w:ind w:left="0"/>
              <w:rPr>
                <w:rFonts w:ascii="Arial Narrow" w:hAnsi="Arial Narrow"/>
                <w:sz w:val="24"/>
                <w:szCs w:val="24"/>
                <w:lang w:val="ro-RO"/>
              </w:rPr>
            </w:pPr>
            <w:r w:rsidRPr="005E08E5">
              <w:rPr>
                <w:rFonts w:ascii="Arial Narrow" w:hAnsi="Arial Narrow"/>
                <w:bCs/>
                <w:sz w:val="24"/>
                <w:szCs w:val="24"/>
                <w:lang w:val="ro-RO"/>
              </w:rPr>
              <w:t>Sbârcea L,</w:t>
            </w:r>
            <w:r w:rsidRPr="005E08E5">
              <w:rPr>
                <w:rFonts w:ascii="Arial Narrow" w:hAnsi="Arial Narrow"/>
                <w:sz w:val="24"/>
                <w:szCs w:val="24"/>
                <w:lang w:val="ro-RO"/>
              </w:rPr>
              <w:t xml:space="preserve"> Drăgan L, Szabadai Z, </w:t>
            </w:r>
            <w:r w:rsidRPr="005E08E5">
              <w:rPr>
                <w:rFonts w:ascii="Arial Narrow" w:hAnsi="Arial Narrow"/>
                <w:b/>
                <w:sz w:val="24"/>
                <w:szCs w:val="24"/>
                <w:lang w:val="ro-RO"/>
              </w:rPr>
              <w:t>Udrescu L</w:t>
            </w:r>
            <w:r w:rsidRPr="005E08E5">
              <w:rPr>
                <w:rFonts w:ascii="Arial Narrow" w:hAnsi="Arial Narrow"/>
                <w:sz w:val="24"/>
                <w:szCs w:val="24"/>
                <w:lang w:val="ro-RO"/>
              </w:rPr>
              <w:t>, Bojiţă M. The determination of lisinopril based on its complexation reaction with Cu</w:t>
            </w:r>
            <w:r w:rsidRPr="005E08E5">
              <w:rPr>
                <w:rFonts w:ascii="Arial Narrow" w:hAnsi="Arial Narrow"/>
                <w:sz w:val="24"/>
                <w:szCs w:val="24"/>
                <w:vertAlign w:val="superscript"/>
                <w:lang w:val="ro-RO"/>
              </w:rPr>
              <w:t>2+</w:t>
            </w:r>
            <w:r w:rsidRPr="005E08E5">
              <w:rPr>
                <w:rFonts w:ascii="Arial Narrow" w:hAnsi="Arial Narrow"/>
                <w:sz w:val="24"/>
                <w:szCs w:val="24"/>
                <w:lang w:val="ro-RO"/>
              </w:rPr>
              <w:t xml:space="preserve"> using spectrophotometric methods. </w:t>
            </w:r>
            <w:r w:rsidRPr="005E08E5">
              <w:rPr>
                <w:rFonts w:ascii="Arial Narrow" w:hAnsi="Arial Narrow"/>
                <w:i/>
                <w:iCs/>
                <w:sz w:val="24"/>
                <w:szCs w:val="24"/>
                <w:lang w:val="ro-RO"/>
              </w:rPr>
              <w:t>Farmacia</w:t>
            </w:r>
            <w:r w:rsidRPr="005E08E5">
              <w:rPr>
                <w:rFonts w:ascii="Arial Narrow" w:hAnsi="Arial Narrow"/>
                <w:sz w:val="24"/>
                <w:szCs w:val="24"/>
                <w:lang w:val="ro-RO"/>
              </w:rPr>
              <w:t>, 2007; 2:165-170</w:t>
            </w:r>
          </w:p>
        </w:tc>
        <w:tc>
          <w:tcPr>
            <w:tcW w:w="1620" w:type="dxa"/>
          </w:tcPr>
          <w:p w14:paraId="1AE6DDBB" w14:textId="77777777" w:rsidR="006E29ED" w:rsidRPr="006C6634" w:rsidRDefault="006C6634" w:rsidP="006C6634">
            <w:pPr>
              <w:pStyle w:val="ListParagraph"/>
              <w:spacing w:after="0" w:line="240" w:lineRule="auto"/>
              <w:ind w:left="0"/>
              <w:jc w:val="center"/>
              <w:rPr>
                <w:rFonts w:ascii="Arial Narrow" w:hAnsi="Arial Narrow"/>
                <w:b/>
                <w:bCs/>
                <w:color w:val="181818"/>
                <w:sz w:val="24"/>
                <w:szCs w:val="24"/>
                <w:lang w:val="ro-RO"/>
              </w:rPr>
            </w:pPr>
            <w:r w:rsidRPr="006C6634">
              <w:rPr>
                <w:rFonts w:ascii="Arial Narrow" w:hAnsi="Arial Narrow"/>
                <w:b/>
                <w:bCs/>
                <w:color w:val="181818"/>
                <w:sz w:val="24"/>
                <w:szCs w:val="24"/>
                <w:lang w:val="ro-RO"/>
              </w:rPr>
              <w:t>3</w:t>
            </w:r>
          </w:p>
        </w:tc>
        <w:tc>
          <w:tcPr>
            <w:tcW w:w="1440" w:type="dxa"/>
          </w:tcPr>
          <w:p w14:paraId="25D51957" w14:textId="77777777"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r>
      <w:tr w:rsidR="006C6634" w:rsidRPr="00AB721C" w14:paraId="6C82FE01" w14:textId="77777777" w:rsidTr="00AB721C">
        <w:tc>
          <w:tcPr>
            <w:tcW w:w="828" w:type="dxa"/>
          </w:tcPr>
          <w:p w14:paraId="765C88DB" w14:textId="77777777" w:rsidR="006C6634" w:rsidRPr="00AB721C" w:rsidRDefault="00A82E8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Pr>
          <w:p w14:paraId="56FB2DC5" w14:textId="77777777" w:rsidR="006C6634" w:rsidRPr="006C6634" w:rsidRDefault="006C6634" w:rsidP="006C6634">
            <w:pPr>
              <w:pStyle w:val="ListParagraph"/>
              <w:autoSpaceDE w:val="0"/>
              <w:autoSpaceDN w:val="0"/>
              <w:adjustRightInd w:val="0"/>
              <w:spacing w:after="0" w:line="240" w:lineRule="auto"/>
              <w:ind w:left="0"/>
              <w:rPr>
                <w:rFonts w:ascii="Arial Narrow" w:hAnsi="Arial Narrow"/>
                <w:sz w:val="24"/>
                <w:szCs w:val="24"/>
                <w:lang w:val="ro-RO"/>
              </w:rPr>
            </w:pPr>
            <w:r w:rsidRPr="005E08E5">
              <w:rPr>
                <w:rFonts w:ascii="Arial Narrow" w:hAnsi="Arial Narrow"/>
                <w:bCs/>
                <w:sz w:val="24"/>
                <w:szCs w:val="24"/>
                <w:lang w:val="ro-RO"/>
              </w:rPr>
              <w:t>Sbârcea L</w:t>
            </w:r>
            <w:r w:rsidRPr="005E08E5">
              <w:rPr>
                <w:rFonts w:ascii="Arial Narrow" w:hAnsi="Arial Narrow"/>
                <w:sz w:val="24"/>
                <w:szCs w:val="24"/>
                <w:lang w:val="ro-RO"/>
              </w:rPr>
              <w:t xml:space="preserve">, </w:t>
            </w:r>
            <w:r w:rsidRPr="005E08E5">
              <w:rPr>
                <w:rFonts w:ascii="Arial Narrow" w:hAnsi="Arial Narrow"/>
                <w:b/>
                <w:sz w:val="24"/>
                <w:szCs w:val="24"/>
                <w:lang w:val="ro-RO"/>
              </w:rPr>
              <w:t>Udrescu L</w:t>
            </w:r>
            <w:r w:rsidRPr="005E08E5">
              <w:rPr>
                <w:rFonts w:ascii="Arial Narrow" w:hAnsi="Arial Narrow"/>
                <w:sz w:val="24"/>
                <w:szCs w:val="24"/>
                <w:lang w:val="ro-RO"/>
              </w:rPr>
              <w:t>, Drăgan L, Trandafirescu C, Şoica C, Bojiţă M. Thin-layer chromatographic studies of some angiotensin converting enzyme inhibitors</w:t>
            </w:r>
            <w:r w:rsidR="001B25EA">
              <w:rPr>
                <w:rFonts w:ascii="Arial Narrow" w:hAnsi="Arial Narrow"/>
                <w:sz w:val="24"/>
                <w:szCs w:val="24"/>
                <w:lang w:val="ro-RO"/>
              </w:rPr>
              <w:t xml:space="preserve"> and their inclusion complexes with β-cyclodextrin</w:t>
            </w:r>
            <w:r w:rsidRPr="005E08E5">
              <w:rPr>
                <w:rFonts w:ascii="Arial Narrow" w:hAnsi="Arial Narrow"/>
                <w:sz w:val="24"/>
                <w:szCs w:val="24"/>
                <w:lang w:val="ro-RO"/>
              </w:rPr>
              <w:t xml:space="preserve">. </w:t>
            </w:r>
            <w:r w:rsidRPr="005E08E5">
              <w:rPr>
                <w:rFonts w:ascii="Arial Narrow" w:hAnsi="Arial Narrow"/>
                <w:i/>
                <w:iCs/>
                <w:sz w:val="24"/>
                <w:szCs w:val="24"/>
                <w:lang w:val="ro-RO"/>
              </w:rPr>
              <w:t>Studia Universitatis ”Vasile Goldiş”</w:t>
            </w:r>
            <w:r w:rsidRPr="005E08E5">
              <w:rPr>
                <w:rFonts w:ascii="Arial Narrow" w:hAnsi="Arial Narrow"/>
                <w:i/>
                <w:sz w:val="24"/>
                <w:szCs w:val="24"/>
                <w:lang w:val="ro-RO"/>
              </w:rPr>
              <w:t>,</w:t>
            </w:r>
            <w:r w:rsidRPr="005E08E5">
              <w:rPr>
                <w:rFonts w:ascii="Arial Narrow" w:hAnsi="Arial Narrow"/>
                <w:sz w:val="24"/>
                <w:szCs w:val="24"/>
                <w:lang w:val="ro-RO"/>
              </w:rPr>
              <w:t xml:space="preserve"> Seria Ştiinţele Vieţii, 2010; 20(2):35-38</w:t>
            </w:r>
          </w:p>
        </w:tc>
        <w:tc>
          <w:tcPr>
            <w:tcW w:w="1620" w:type="dxa"/>
          </w:tcPr>
          <w:p w14:paraId="7D17D446" w14:textId="77777777" w:rsidR="006C6634" w:rsidRPr="006C6634" w:rsidRDefault="006C6634" w:rsidP="006C6634">
            <w:pPr>
              <w:pStyle w:val="ListParagraph"/>
              <w:spacing w:after="0" w:line="240" w:lineRule="auto"/>
              <w:ind w:left="0"/>
              <w:jc w:val="center"/>
              <w:rPr>
                <w:rFonts w:ascii="Arial Narrow" w:hAnsi="Arial Narrow"/>
                <w:b/>
                <w:bCs/>
                <w:color w:val="181818"/>
                <w:sz w:val="24"/>
                <w:szCs w:val="24"/>
                <w:lang w:val="ro-RO"/>
              </w:rPr>
            </w:pPr>
            <w:r w:rsidRPr="006C6634">
              <w:rPr>
                <w:rFonts w:ascii="Arial Narrow" w:hAnsi="Arial Narrow"/>
                <w:b/>
                <w:bCs/>
                <w:color w:val="181818"/>
                <w:sz w:val="24"/>
                <w:szCs w:val="24"/>
                <w:lang w:val="ro-RO"/>
              </w:rPr>
              <w:t>3</w:t>
            </w:r>
          </w:p>
        </w:tc>
        <w:tc>
          <w:tcPr>
            <w:tcW w:w="1440" w:type="dxa"/>
          </w:tcPr>
          <w:p w14:paraId="16378F59" w14:textId="77777777" w:rsidR="006C6634" w:rsidRPr="00AB721C" w:rsidRDefault="006C6634" w:rsidP="00AB721C">
            <w:pPr>
              <w:pStyle w:val="ListParagraph"/>
              <w:spacing w:after="0" w:line="240" w:lineRule="auto"/>
              <w:ind w:left="0"/>
              <w:jc w:val="both"/>
              <w:rPr>
                <w:rFonts w:ascii="Arial Narrow" w:hAnsi="Arial Narrow"/>
                <w:color w:val="181818"/>
                <w:sz w:val="24"/>
                <w:szCs w:val="24"/>
                <w:lang w:val="ro-RO"/>
              </w:rPr>
            </w:pPr>
          </w:p>
        </w:tc>
      </w:tr>
      <w:tr w:rsidR="006C6634" w:rsidRPr="00AB721C" w14:paraId="633D3D70" w14:textId="77777777" w:rsidTr="00AB721C">
        <w:tc>
          <w:tcPr>
            <w:tcW w:w="828" w:type="dxa"/>
          </w:tcPr>
          <w:p w14:paraId="785760CC" w14:textId="77777777" w:rsidR="006C6634" w:rsidRDefault="00A82E8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Pr>
          <w:p w14:paraId="4B297CCD" w14:textId="77777777" w:rsidR="006C6634" w:rsidRPr="006C6634" w:rsidRDefault="006C6634" w:rsidP="006C6634">
            <w:pPr>
              <w:pStyle w:val="ListParagraph"/>
              <w:autoSpaceDE w:val="0"/>
              <w:autoSpaceDN w:val="0"/>
              <w:adjustRightInd w:val="0"/>
              <w:spacing w:after="0" w:line="240" w:lineRule="auto"/>
              <w:ind w:left="0"/>
              <w:rPr>
                <w:rFonts w:ascii="Arial Narrow" w:hAnsi="Arial Narrow"/>
                <w:sz w:val="24"/>
                <w:szCs w:val="24"/>
                <w:lang w:val="ro-RO"/>
              </w:rPr>
            </w:pPr>
            <w:r w:rsidRPr="005E08E5">
              <w:rPr>
                <w:rFonts w:ascii="Arial Narrow" w:hAnsi="Arial Narrow"/>
                <w:bCs/>
                <w:sz w:val="24"/>
                <w:szCs w:val="24"/>
                <w:lang w:val="ro-RO"/>
              </w:rPr>
              <w:t>Sbârcea L</w:t>
            </w:r>
            <w:r w:rsidRPr="005E08E5">
              <w:rPr>
                <w:rFonts w:ascii="Arial Narrow" w:hAnsi="Arial Narrow"/>
                <w:sz w:val="24"/>
                <w:szCs w:val="24"/>
                <w:lang w:val="ro-RO"/>
              </w:rPr>
              <w:t xml:space="preserve">, </w:t>
            </w:r>
            <w:r w:rsidRPr="005E08E5">
              <w:rPr>
                <w:rFonts w:ascii="Arial Narrow" w:hAnsi="Arial Narrow"/>
                <w:b/>
                <w:sz w:val="24"/>
                <w:szCs w:val="24"/>
                <w:lang w:val="ro-RO"/>
              </w:rPr>
              <w:t>Udrescu L</w:t>
            </w:r>
            <w:r w:rsidRPr="005E08E5">
              <w:rPr>
                <w:rFonts w:ascii="Arial Narrow" w:hAnsi="Arial Narrow"/>
                <w:sz w:val="24"/>
                <w:szCs w:val="24"/>
                <w:lang w:val="ro-RO"/>
              </w:rPr>
              <w:t xml:space="preserve">, Drăgan L, Trandafirescu C, Szabadai Z, Bojiţă M. Method validation for spectrophotometric determination of lisinopril in pharmaceuticals using copper sulphate. </w:t>
            </w:r>
            <w:r w:rsidRPr="005E08E5">
              <w:rPr>
                <w:rFonts w:ascii="Arial Narrow" w:hAnsi="Arial Narrow"/>
                <w:i/>
                <w:sz w:val="24"/>
                <w:szCs w:val="24"/>
                <w:lang w:val="ro-RO"/>
              </w:rPr>
              <w:t>Clujul Medical</w:t>
            </w:r>
            <w:r w:rsidRPr="005E08E5">
              <w:rPr>
                <w:rFonts w:ascii="Arial Narrow" w:hAnsi="Arial Narrow"/>
                <w:sz w:val="24"/>
                <w:szCs w:val="24"/>
                <w:lang w:val="ro-RO"/>
              </w:rPr>
              <w:t>,  2010; 83(4):625-630</w:t>
            </w:r>
          </w:p>
        </w:tc>
        <w:tc>
          <w:tcPr>
            <w:tcW w:w="1620" w:type="dxa"/>
          </w:tcPr>
          <w:p w14:paraId="11A5A6B5" w14:textId="77777777" w:rsidR="006C6634" w:rsidRPr="006C6634" w:rsidRDefault="006C6634" w:rsidP="006C6634">
            <w:pPr>
              <w:pStyle w:val="ListParagraph"/>
              <w:spacing w:after="0" w:line="240" w:lineRule="auto"/>
              <w:ind w:left="0"/>
              <w:jc w:val="center"/>
              <w:rPr>
                <w:rFonts w:ascii="Arial Narrow" w:hAnsi="Arial Narrow"/>
                <w:b/>
                <w:bCs/>
                <w:color w:val="181818"/>
                <w:sz w:val="24"/>
                <w:szCs w:val="24"/>
                <w:lang w:val="ro-RO"/>
              </w:rPr>
            </w:pPr>
            <w:r w:rsidRPr="006C6634">
              <w:rPr>
                <w:rFonts w:ascii="Arial Narrow" w:hAnsi="Arial Narrow"/>
                <w:b/>
                <w:bCs/>
                <w:color w:val="181818"/>
                <w:sz w:val="24"/>
                <w:szCs w:val="24"/>
                <w:lang w:val="ro-RO"/>
              </w:rPr>
              <w:t>3</w:t>
            </w:r>
          </w:p>
        </w:tc>
        <w:tc>
          <w:tcPr>
            <w:tcW w:w="1440" w:type="dxa"/>
          </w:tcPr>
          <w:p w14:paraId="1AF92641" w14:textId="77777777" w:rsidR="006C6634" w:rsidRPr="00AB721C" w:rsidRDefault="006C6634" w:rsidP="00AB721C">
            <w:pPr>
              <w:pStyle w:val="ListParagraph"/>
              <w:spacing w:after="0" w:line="240" w:lineRule="auto"/>
              <w:ind w:left="0"/>
              <w:jc w:val="both"/>
              <w:rPr>
                <w:rFonts w:ascii="Arial Narrow" w:hAnsi="Arial Narrow"/>
                <w:color w:val="181818"/>
                <w:sz w:val="24"/>
                <w:szCs w:val="24"/>
                <w:lang w:val="ro-RO"/>
              </w:rPr>
            </w:pPr>
          </w:p>
        </w:tc>
      </w:tr>
      <w:tr w:rsidR="00A82E8A" w:rsidRPr="00AB721C" w14:paraId="373C816F" w14:textId="77777777" w:rsidTr="00AB721C">
        <w:tc>
          <w:tcPr>
            <w:tcW w:w="828" w:type="dxa"/>
          </w:tcPr>
          <w:p w14:paraId="3F6AE9DF" w14:textId="77777777" w:rsidR="00A82E8A" w:rsidRDefault="00A82E8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Pr>
          <w:p w14:paraId="039AF758" w14:textId="77777777" w:rsidR="00A82E8A" w:rsidRPr="005E08E5" w:rsidRDefault="00A82E8A" w:rsidP="006C6634">
            <w:pPr>
              <w:pStyle w:val="ListParagraph"/>
              <w:autoSpaceDE w:val="0"/>
              <w:autoSpaceDN w:val="0"/>
              <w:adjustRightInd w:val="0"/>
              <w:spacing w:after="0" w:line="240" w:lineRule="auto"/>
              <w:ind w:left="0"/>
              <w:rPr>
                <w:rFonts w:ascii="Arial Narrow" w:hAnsi="Arial Narrow"/>
                <w:bCs/>
                <w:sz w:val="24"/>
                <w:szCs w:val="24"/>
                <w:lang w:val="ro-RO"/>
              </w:rPr>
            </w:pPr>
            <w:r w:rsidRPr="005E08E5">
              <w:rPr>
                <w:rFonts w:ascii="Arial Narrow" w:hAnsi="Arial Narrow"/>
                <w:sz w:val="24"/>
                <w:szCs w:val="24"/>
              </w:rPr>
              <w:t xml:space="preserve">Caunii A, </w:t>
            </w:r>
            <w:r w:rsidRPr="005E08E5">
              <w:rPr>
                <w:rFonts w:ascii="Arial Narrow" w:hAnsi="Arial Narrow"/>
                <w:b/>
                <w:sz w:val="24"/>
                <w:szCs w:val="24"/>
              </w:rPr>
              <w:t>Udrescu L</w:t>
            </w:r>
            <w:r w:rsidRPr="005E08E5">
              <w:rPr>
                <w:rFonts w:ascii="Arial Narrow" w:hAnsi="Arial Narrow"/>
                <w:sz w:val="24"/>
                <w:szCs w:val="24"/>
              </w:rPr>
              <w:t xml:space="preserve">, Szabadai Z, Pribac G, Butnariu M. Total quality management of pharmaceutical preparations containing vitamin E. </w:t>
            </w:r>
            <w:r w:rsidRPr="005E08E5">
              <w:rPr>
                <w:rFonts w:ascii="Arial Narrow" w:hAnsi="Arial Narrow"/>
                <w:i/>
                <w:iCs/>
                <w:sz w:val="24"/>
                <w:szCs w:val="24"/>
                <w:lang w:val="ro-RO"/>
              </w:rPr>
              <w:t>Studia Universitatis ”Vasile Goldiş”</w:t>
            </w:r>
            <w:r w:rsidRPr="005E08E5">
              <w:rPr>
                <w:rFonts w:ascii="Arial Narrow" w:hAnsi="Arial Narrow"/>
                <w:sz w:val="24"/>
                <w:szCs w:val="24"/>
                <w:lang w:val="ro-RO"/>
              </w:rPr>
              <w:t>, Seria Ştiinţele Vieţii, 2012; 22(1):73-77</w:t>
            </w:r>
          </w:p>
        </w:tc>
        <w:tc>
          <w:tcPr>
            <w:tcW w:w="1620" w:type="dxa"/>
          </w:tcPr>
          <w:p w14:paraId="6B0F8A96" w14:textId="77777777" w:rsidR="00A82E8A" w:rsidRPr="006C6634" w:rsidRDefault="00A82E8A" w:rsidP="006C6634">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3</w:t>
            </w:r>
          </w:p>
        </w:tc>
        <w:tc>
          <w:tcPr>
            <w:tcW w:w="1440" w:type="dxa"/>
          </w:tcPr>
          <w:p w14:paraId="4E448F5B" w14:textId="77777777" w:rsidR="00A82E8A" w:rsidRPr="00AB721C" w:rsidRDefault="00A82E8A" w:rsidP="00AB721C">
            <w:pPr>
              <w:pStyle w:val="ListParagraph"/>
              <w:spacing w:after="0" w:line="240" w:lineRule="auto"/>
              <w:ind w:left="0"/>
              <w:jc w:val="both"/>
              <w:rPr>
                <w:rFonts w:ascii="Arial Narrow" w:hAnsi="Arial Narrow"/>
                <w:color w:val="181818"/>
                <w:sz w:val="24"/>
                <w:szCs w:val="24"/>
                <w:lang w:val="ro-RO"/>
              </w:rPr>
            </w:pPr>
          </w:p>
        </w:tc>
      </w:tr>
      <w:tr w:rsidR="006E29ED" w:rsidRPr="00AB721C" w14:paraId="04499D0C" w14:textId="77777777" w:rsidTr="00AB721C">
        <w:tc>
          <w:tcPr>
            <w:tcW w:w="828" w:type="dxa"/>
            <w:tcBorders>
              <w:bottom w:val="single" w:sz="4" w:space="0" w:color="auto"/>
            </w:tcBorders>
          </w:tcPr>
          <w:p w14:paraId="273E3DF7" w14:textId="77777777" w:rsidR="006E29ED" w:rsidRPr="00AB721C" w:rsidRDefault="006C6634"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Borders>
              <w:bottom w:val="single" w:sz="4" w:space="0" w:color="auto"/>
            </w:tcBorders>
          </w:tcPr>
          <w:p w14:paraId="19DC00E1" w14:textId="77777777" w:rsidR="006E29ED" w:rsidRPr="00AB721C" w:rsidRDefault="00A82E8A" w:rsidP="006C6634">
            <w:pPr>
              <w:pStyle w:val="ListParagraph"/>
              <w:spacing w:after="0" w:line="240" w:lineRule="auto"/>
              <w:ind w:left="0"/>
              <w:rPr>
                <w:rFonts w:ascii="Arial Narrow" w:hAnsi="Arial Narrow"/>
                <w:color w:val="181818"/>
                <w:sz w:val="24"/>
                <w:szCs w:val="24"/>
                <w:lang w:val="ro-RO"/>
              </w:rPr>
            </w:pPr>
            <w:r w:rsidRPr="005E08E5">
              <w:rPr>
                <w:rFonts w:ascii="Arial Narrow" w:hAnsi="Arial Narrow"/>
                <w:sz w:val="24"/>
                <w:szCs w:val="24"/>
                <w:bdr w:val="none" w:sz="0" w:space="0" w:color="auto" w:frame="1"/>
              </w:rPr>
              <w:t>Pleavă R</w:t>
            </w:r>
            <w:r w:rsidRPr="005E08E5">
              <w:rPr>
                <w:rFonts w:ascii="Arial Narrow" w:hAnsi="Arial Narrow"/>
                <w:sz w:val="24"/>
                <w:szCs w:val="24"/>
              </w:rPr>
              <w:t>, </w:t>
            </w:r>
            <w:r w:rsidRPr="005E08E5">
              <w:rPr>
                <w:rFonts w:ascii="Arial Narrow" w:hAnsi="Arial Narrow"/>
                <w:sz w:val="24"/>
                <w:szCs w:val="24"/>
                <w:bdr w:val="none" w:sz="0" w:space="0" w:color="auto" w:frame="1"/>
              </w:rPr>
              <w:t>Gaiţă D</w:t>
            </w:r>
            <w:r w:rsidRPr="005E08E5">
              <w:rPr>
                <w:rFonts w:ascii="Arial Narrow" w:hAnsi="Arial Narrow"/>
                <w:sz w:val="24"/>
                <w:szCs w:val="24"/>
              </w:rPr>
              <w:t>, </w:t>
            </w:r>
            <w:r w:rsidRPr="005E08E5">
              <w:rPr>
                <w:rFonts w:ascii="Arial Narrow" w:hAnsi="Arial Narrow"/>
                <w:sz w:val="24"/>
                <w:szCs w:val="24"/>
                <w:bdr w:val="none" w:sz="0" w:space="0" w:color="auto" w:frame="1"/>
              </w:rPr>
              <w:t>Ardeleanu C</w:t>
            </w:r>
            <w:r w:rsidRPr="005E08E5">
              <w:rPr>
                <w:rFonts w:ascii="Arial Narrow" w:hAnsi="Arial Narrow"/>
                <w:sz w:val="24"/>
                <w:szCs w:val="24"/>
              </w:rPr>
              <w:t>, </w:t>
            </w:r>
            <w:r w:rsidRPr="005E08E5">
              <w:rPr>
                <w:rFonts w:ascii="Arial Narrow" w:hAnsi="Arial Narrow"/>
                <w:sz w:val="24"/>
                <w:szCs w:val="24"/>
                <w:bdr w:val="none" w:sz="0" w:space="0" w:color="auto" w:frame="1"/>
              </w:rPr>
              <w:t>Frent S</w:t>
            </w:r>
            <w:r w:rsidRPr="005E08E5">
              <w:rPr>
                <w:rFonts w:ascii="Arial Narrow" w:hAnsi="Arial Narrow"/>
                <w:sz w:val="24"/>
                <w:szCs w:val="24"/>
              </w:rPr>
              <w:t>, </w:t>
            </w:r>
            <w:r w:rsidRPr="006C6634">
              <w:rPr>
                <w:rFonts w:ascii="Arial Narrow" w:hAnsi="Arial Narrow"/>
                <w:sz w:val="24"/>
                <w:szCs w:val="24"/>
                <w:bdr w:val="none" w:sz="0" w:space="0" w:color="auto" w:frame="1"/>
              </w:rPr>
              <w:t>Udrescu M</w:t>
            </w:r>
            <w:r w:rsidRPr="005E08E5">
              <w:rPr>
                <w:rFonts w:ascii="Arial Narrow" w:hAnsi="Arial Narrow"/>
                <w:sz w:val="24"/>
                <w:szCs w:val="24"/>
              </w:rPr>
              <w:t>, </w:t>
            </w:r>
            <w:r w:rsidRPr="006C6634">
              <w:rPr>
                <w:rFonts w:ascii="Arial Narrow" w:hAnsi="Arial Narrow"/>
                <w:b/>
                <w:sz w:val="24"/>
                <w:szCs w:val="24"/>
                <w:bdr w:val="none" w:sz="0" w:space="0" w:color="auto" w:frame="1"/>
              </w:rPr>
              <w:t>Udrescu L</w:t>
            </w:r>
            <w:r w:rsidRPr="005E08E5">
              <w:rPr>
                <w:rFonts w:ascii="Arial Narrow" w:hAnsi="Arial Narrow"/>
                <w:sz w:val="24"/>
                <w:szCs w:val="24"/>
              </w:rPr>
              <w:t>, </w:t>
            </w:r>
            <w:r w:rsidRPr="006C6634">
              <w:rPr>
                <w:rFonts w:ascii="Arial Narrow" w:hAnsi="Arial Narrow"/>
                <w:sz w:val="24"/>
                <w:szCs w:val="24"/>
                <w:bdr w:val="none" w:sz="0" w:space="0" w:color="auto" w:frame="1"/>
              </w:rPr>
              <w:t>Dan R</w:t>
            </w:r>
            <w:r w:rsidRPr="005E08E5">
              <w:rPr>
                <w:rFonts w:ascii="Arial Narrow" w:hAnsi="Arial Narrow"/>
                <w:sz w:val="24"/>
                <w:szCs w:val="24"/>
              </w:rPr>
              <w:t>, </w:t>
            </w:r>
            <w:r w:rsidRPr="006C6634">
              <w:rPr>
                <w:rFonts w:ascii="Arial Narrow" w:hAnsi="Arial Narrow"/>
                <w:sz w:val="24"/>
                <w:szCs w:val="24"/>
                <w:bdr w:val="none" w:sz="0" w:space="0" w:color="auto" w:frame="1"/>
              </w:rPr>
              <w:t>Reisz D</w:t>
            </w:r>
            <w:r w:rsidRPr="005E08E5">
              <w:rPr>
                <w:rFonts w:ascii="Arial Narrow" w:hAnsi="Arial Narrow"/>
                <w:sz w:val="24"/>
                <w:szCs w:val="24"/>
              </w:rPr>
              <w:t>, </w:t>
            </w:r>
            <w:r w:rsidRPr="006C6634">
              <w:rPr>
                <w:rFonts w:ascii="Arial Narrow" w:hAnsi="Arial Narrow"/>
                <w:sz w:val="24"/>
                <w:szCs w:val="24"/>
                <w:bdr w:val="none" w:sz="0" w:space="0" w:color="auto" w:frame="1"/>
              </w:rPr>
              <w:t>Mihăicuţă S</w:t>
            </w:r>
            <w:r w:rsidRPr="005E08E5">
              <w:rPr>
                <w:rStyle w:val="apple-converted-space"/>
                <w:rFonts w:ascii="Arial Narrow" w:hAnsi="Arial Narrow"/>
                <w:sz w:val="24"/>
                <w:szCs w:val="24"/>
                <w:bdr w:val="none" w:sz="0" w:space="0" w:color="auto" w:frame="1"/>
              </w:rPr>
              <w:t xml:space="preserve">. </w:t>
            </w:r>
            <w:r w:rsidRPr="005E08E5">
              <w:rPr>
                <w:rFonts w:ascii="Arial Narrow" w:hAnsi="Arial Narrow"/>
                <w:sz w:val="24"/>
                <w:szCs w:val="24"/>
                <w:shd w:val="clear" w:color="auto" w:fill="FFFFFF"/>
              </w:rPr>
              <w:t xml:space="preserve">Obesity in association with Sleep Apnea Syndrome as predictor for coronary-vascular comorbidities. </w:t>
            </w:r>
            <w:r w:rsidRPr="006C6634">
              <w:rPr>
                <w:rFonts w:ascii="Arial Narrow" w:hAnsi="Arial Narrow"/>
                <w:i/>
                <w:sz w:val="24"/>
                <w:szCs w:val="24"/>
                <w:bdr w:val="none" w:sz="0" w:space="0" w:color="auto" w:frame="1"/>
                <w:shd w:val="clear" w:color="auto" w:fill="FFFFFF"/>
              </w:rPr>
              <w:t>Pneumologia</w:t>
            </w:r>
            <w:r w:rsidRPr="006C6634">
              <w:rPr>
                <w:rFonts w:ascii="Arial Narrow" w:hAnsi="Arial Narrow"/>
                <w:sz w:val="24"/>
                <w:szCs w:val="24"/>
                <w:bdr w:val="none" w:sz="0" w:space="0" w:color="auto" w:frame="1"/>
                <w:shd w:val="clear" w:color="auto" w:fill="FFFFFF"/>
              </w:rPr>
              <w:t xml:space="preserve"> (Bucharest, Romania)</w:t>
            </w:r>
            <w:r w:rsidRPr="005E08E5">
              <w:rPr>
                <w:rStyle w:val="apple-converted-space"/>
                <w:rFonts w:ascii="Arial Narrow" w:hAnsi="Arial Narrow"/>
                <w:sz w:val="24"/>
                <w:szCs w:val="24"/>
                <w:shd w:val="clear" w:color="auto" w:fill="FFFFFF"/>
              </w:rPr>
              <w:t xml:space="preserve">, </w:t>
            </w:r>
            <w:r w:rsidRPr="005E08E5">
              <w:rPr>
                <w:rStyle w:val="absnonlinkmetadata"/>
                <w:rFonts w:ascii="Arial Narrow" w:hAnsi="Arial Narrow"/>
                <w:sz w:val="24"/>
                <w:szCs w:val="24"/>
                <w:bdr w:val="none" w:sz="0" w:space="0" w:color="auto" w:frame="1"/>
                <w:shd w:val="clear" w:color="auto" w:fill="FFFFFF"/>
              </w:rPr>
              <w:t>2016, 65(1):14-18</w:t>
            </w:r>
          </w:p>
        </w:tc>
        <w:tc>
          <w:tcPr>
            <w:tcW w:w="1620" w:type="dxa"/>
          </w:tcPr>
          <w:p w14:paraId="281A6A8B" w14:textId="77777777" w:rsidR="006E29ED" w:rsidRPr="006C6634" w:rsidRDefault="006C6634" w:rsidP="006C6634">
            <w:pPr>
              <w:pStyle w:val="ListParagraph"/>
              <w:spacing w:after="0" w:line="240" w:lineRule="auto"/>
              <w:ind w:left="0"/>
              <w:jc w:val="center"/>
              <w:rPr>
                <w:rFonts w:ascii="Arial Narrow" w:hAnsi="Arial Narrow"/>
                <w:b/>
                <w:bCs/>
                <w:color w:val="181818"/>
                <w:sz w:val="24"/>
                <w:szCs w:val="24"/>
                <w:lang w:val="ro-RO"/>
              </w:rPr>
            </w:pPr>
            <w:r w:rsidRPr="006C6634">
              <w:rPr>
                <w:rFonts w:ascii="Arial Narrow" w:hAnsi="Arial Narrow"/>
                <w:b/>
                <w:bCs/>
                <w:color w:val="181818"/>
                <w:sz w:val="24"/>
                <w:szCs w:val="24"/>
                <w:lang w:val="ro-RO"/>
              </w:rPr>
              <w:t>3</w:t>
            </w:r>
          </w:p>
        </w:tc>
        <w:tc>
          <w:tcPr>
            <w:tcW w:w="1440" w:type="dxa"/>
          </w:tcPr>
          <w:p w14:paraId="18760FD2" w14:textId="77777777"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r>
      <w:tr w:rsidR="006E29ED" w:rsidRPr="00AB721C" w14:paraId="1226BD7C" w14:textId="77777777" w:rsidTr="00AB721C">
        <w:tc>
          <w:tcPr>
            <w:tcW w:w="828" w:type="dxa"/>
            <w:tcBorders>
              <w:left w:val="nil"/>
              <w:bottom w:val="nil"/>
              <w:right w:val="nil"/>
            </w:tcBorders>
          </w:tcPr>
          <w:p w14:paraId="171A79DA" w14:textId="77777777"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6DC16547" w14:textId="77777777"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2F5740C4" w14:textId="77777777" w:rsidR="006E29ED" w:rsidRPr="006C6634" w:rsidRDefault="006C6634" w:rsidP="006C6634">
            <w:pPr>
              <w:pStyle w:val="ListParagraph"/>
              <w:spacing w:after="0" w:line="240" w:lineRule="auto"/>
              <w:ind w:left="0"/>
              <w:jc w:val="center"/>
              <w:rPr>
                <w:rFonts w:ascii="Arial Narrow" w:hAnsi="Arial Narrow"/>
                <w:b/>
                <w:bCs/>
                <w:color w:val="181818"/>
                <w:sz w:val="24"/>
                <w:szCs w:val="24"/>
                <w:lang w:val="ro-RO"/>
              </w:rPr>
            </w:pPr>
            <w:r w:rsidRPr="006C6634">
              <w:rPr>
                <w:rFonts w:ascii="Arial Narrow" w:hAnsi="Arial Narrow"/>
                <w:b/>
                <w:bCs/>
                <w:color w:val="181818"/>
                <w:sz w:val="24"/>
                <w:szCs w:val="24"/>
                <w:lang w:val="ro-RO"/>
              </w:rPr>
              <w:t>15</w:t>
            </w:r>
          </w:p>
        </w:tc>
        <w:tc>
          <w:tcPr>
            <w:tcW w:w="1440" w:type="dxa"/>
            <w:shd w:val="clear" w:color="auto" w:fill="D9D9D9"/>
          </w:tcPr>
          <w:p w14:paraId="415C6F4D" w14:textId="77777777" w:rsidR="006E29ED" w:rsidRPr="00AB721C" w:rsidRDefault="006E29ED" w:rsidP="00AB721C">
            <w:pPr>
              <w:pStyle w:val="ListParagraph"/>
              <w:spacing w:after="0" w:line="240" w:lineRule="auto"/>
              <w:ind w:left="0"/>
              <w:jc w:val="both"/>
              <w:rPr>
                <w:rFonts w:ascii="Arial Narrow" w:hAnsi="Arial Narrow"/>
                <w:color w:val="181818"/>
                <w:sz w:val="24"/>
                <w:szCs w:val="24"/>
                <w:lang w:val="ro-RO"/>
              </w:rPr>
            </w:pPr>
          </w:p>
        </w:tc>
      </w:tr>
    </w:tbl>
    <w:p w14:paraId="733FEFB9" w14:textId="77777777" w:rsidR="006E29ED" w:rsidRDefault="006E29ED"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14:paraId="76DC7674" w14:textId="77777777" w:rsidR="0039742A" w:rsidRDefault="00803706" w:rsidP="001276EA">
      <w:pPr>
        <w:spacing w:after="0" w:line="240" w:lineRule="auto"/>
        <w:jc w:val="both"/>
        <w:rPr>
          <w:rFonts w:ascii="Arial Narrow" w:hAnsi="Arial Narrow"/>
          <w:b/>
          <w:color w:val="0000FF"/>
          <w:sz w:val="28"/>
          <w:szCs w:val="28"/>
          <w:lang w:val="ro-RO"/>
        </w:rPr>
      </w:pPr>
      <w:r w:rsidRPr="00803706">
        <w:rPr>
          <w:rFonts w:ascii="Arial Narrow" w:hAnsi="Arial Narrow"/>
          <w:b/>
          <w:color w:val="0000FF"/>
          <w:sz w:val="28"/>
          <w:szCs w:val="28"/>
          <w:lang w:val="ro-RO"/>
        </w:rPr>
        <w:t>III.</w:t>
      </w:r>
      <w:r w:rsidR="0039742A" w:rsidRPr="00803706">
        <w:rPr>
          <w:rFonts w:ascii="Arial Narrow" w:hAnsi="Arial Narrow"/>
          <w:b/>
          <w:color w:val="0000FF"/>
          <w:sz w:val="28"/>
          <w:szCs w:val="28"/>
          <w:lang w:val="ro-RO"/>
        </w:rPr>
        <w:t>d.</w:t>
      </w:r>
      <w:r w:rsidRPr="00803706">
        <w:rPr>
          <w:rFonts w:ascii="Arial Narrow" w:hAnsi="Arial Narrow"/>
          <w:b/>
          <w:color w:val="0000FF"/>
          <w:sz w:val="28"/>
          <w:szCs w:val="28"/>
          <w:lang w:val="ro-RO"/>
        </w:rPr>
        <w:t xml:space="preserve"> </w:t>
      </w:r>
      <w:r w:rsidR="0039742A" w:rsidRPr="00803706">
        <w:rPr>
          <w:rFonts w:ascii="Arial Narrow" w:hAnsi="Arial Narrow"/>
          <w:b/>
          <w:color w:val="0000FF"/>
          <w:sz w:val="28"/>
          <w:szCs w:val="28"/>
          <w:lang w:val="ro-RO"/>
        </w:rPr>
        <w:t>Monografii sau tratate publicate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BC296B" w:rsidRPr="00AB721C" w14:paraId="274AE973" w14:textId="77777777" w:rsidTr="00AB721C">
        <w:tc>
          <w:tcPr>
            <w:tcW w:w="828" w:type="dxa"/>
            <w:shd w:val="clear" w:color="auto" w:fill="FFFF99"/>
          </w:tcPr>
          <w:p w14:paraId="02B92FDD" w14:textId="77777777" w:rsidR="00BC296B" w:rsidRPr="00AB721C" w:rsidRDefault="00BC296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156DDE2C" w14:textId="77777777" w:rsidR="00BC296B" w:rsidRPr="00AB721C" w:rsidRDefault="00BC296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III.d.3.</w:t>
            </w:r>
          </w:p>
        </w:tc>
        <w:tc>
          <w:tcPr>
            <w:tcW w:w="8640" w:type="dxa"/>
            <w:shd w:val="clear" w:color="auto" w:fill="FFFF99"/>
          </w:tcPr>
          <w:p w14:paraId="32F0E9E5" w14:textId="77777777" w:rsidR="00BC296B" w:rsidRPr="00AB721C" w:rsidRDefault="00BC296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5F49D19A" w14:textId="77777777" w:rsidR="00BC296B" w:rsidRPr="00AB721C" w:rsidRDefault="00EE0E11"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Tratat internațional în editură prestigioasă (membru colectiv autori)</w:t>
            </w:r>
          </w:p>
        </w:tc>
        <w:tc>
          <w:tcPr>
            <w:tcW w:w="1620" w:type="dxa"/>
            <w:shd w:val="clear" w:color="auto" w:fill="FFFF99"/>
          </w:tcPr>
          <w:p w14:paraId="2DFAF1DD" w14:textId="77777777" w:rsidR="00BC296B" w:rsidRPr="00AB721C" w:rsidRDefault="00BC296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0F1D7ADD" w14:textId="77777777" w:rsidR="00BC296B" w:rsidRPr="00AB721C" w:rsidRDefault="00901C0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10</w:t>
            </w:r>
          </w:p>
        </w:tc>
        <w:tc>
          <w:tcPr>
            <w:tcW w:w="1620" w:type="dxa"/>
            <w:shd w:val="clear" w:color="auto" w:fill="FFFF99"/>
          </w:tcPr>
          <w:p w14:paraId="78FF2003" w14:textId="77777777" w:rsidR="00BC296B" w:rsidRPr="00AB721C" w:rsidRDefault="00BC296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6E7C07FA" w14:textId="77777777" w:rsidR="00BC296B" w:rsidRPr="00AB721C" w:rsidRDefault="00BC296B"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BC296B" w:rsidRPr="00AB721C" w14:paraId="59852E65" w14:textId="77777777" w:rsidTr="00AB721C">
        <w:tc>
          <w:tcPr>
            <w:tcW w:w="828" w:type="dxa"/>
          </w:tcPr>
          <w:p w14:paraId="7FEA9C57" w14:textId="77777777" w:rsidR="00BC296B" w:rsidRPr="00AB721C" w:rsidRDefault="00BC296B"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667CC551" w14:textId="77777777" w:rsidR="00BC296B" w:rsidRPr="00D3065A" w:rsidRDefault="00D3065A" w:rsidP="00D3065A">
            <w:pPr>
              <w:autoSpaceDE w:val="0"/>
              <w:autoSpaceDN w:val="0"/>
              <w:adjustRightInd w:val="0"/>
              <w:spacing w:after="0" w:line="240" w:lineRule="auto"/>
              <w:contextualSpacing/>
              <w:jc w:val="both"/>
              <w:rPr>
                <w:rFonts w:ascii="Arial Narrow" w:hAnsi="Arial Narrow" w:cs="Arial"/>
                <w:sz w:val="24"/>
                <w:szCs w:val="24"/>
              </w:rPr>
            </w:pPr>
            <w:r w:rsidRPr="007F2FB5">
              <w:rPr>
                <w:rFonts w:ascii="Arial Narrow" w:hAnsi="Arial Narrow"/>
                <w:sz w:val="24"/>
                <w:szCs w:val="24"/>
              </w:rPr>
              <w:t>Udrescu</w:t>
            </w:r>
            <w:r>
              <w:rPr>
                <w:rFonts w:ascii="Arial Narrow" w:hAnsi="Arial Narrow"/>
                <w:sz w:val="24"/>
                <w:szCs w:val="24"/>
              </w:rPr>
              <w:t xml:space="preserve"> M</w:t>
            </w:r>
            <w:r w:rsidRPr="007F2FB5">
              <w:rPr>
                <w:rFonts w:ascii="Arial Narrow" w:hAnsi="Arial Narrow"/>
                <w:sz w:val="24"/>
                <w:szCs w:val="24"/>
              </w:rPr>
              <w:t xml:space="preserve">, </w:t>
            </w:r>
            <w:r w:rsidRPr="007F2FB5">
              <w:rPr>
                <w:rFonts w:ascii="Arial Narrow" w:hAnsi="Arial Narrow"/>
                <w:b/>
                <w:sz w:val="24"/>
                <w:szCs w:val="24"/>
              </w:rPr>
              <w:t>Udrescu</w:t>
            </w:r>
            <w:r>
              <w:rPr>
                <w:rFonts w:ascii="Arial Narrow" w:hAnsi="Arial Narrow"/>
                <w:b/>
                <w:sz w:val="24"/>
                <w:szCs w:val="24"/>
              </w:rPr>
              <w:t xml:space="preserve"> </w:t>
            </w:r>
            <w:r w:rsidRPr="007F2FB5">
              <w:rPr>
                <w:rFonts w:ascii="Arial Narrow" w:hAnsi="Arial Narrow"/>
                <w:b/>
                <w:sz w:val="24"/>
                <w:szCs w:val="24"/>
              </w:rPr>
              <w:t>L.</w:t>
            </w:r>
            <w:r w:rsidRPr="007F2FB5">
              <w:rPr>
                <w:rFonts w:ascii="Arial Narrow" w:hAnsi="Arial Narrow"/>
                <w:sz w:val="24"/>
                <w:szCs w:val="24"/>
              </w:rPr>
              <w:t xml:space="preserve"> A drug repurposing method based on drug-drug interaction networks and using energy model layouts. </w:t>
            </w:r>
            <w:r w:rsidRPr="00DF51F9">
              <w:rPr>
                <w:rFonts w:ascii="Arial Narrow" w:hAnsi="Arial Narrow" w:cs="Helvetica"/>
                <w:i/>
                <w:spacing w:val="4"/>
                <w:sz w:val="24"/>
                <w:szCs w:val="24"/>
                <w:shd w:val="clear" w:color="auto" w:fill="FCFCFC"/>
              </w:rPr>
              <w:t>Computational Methods for Drug Repurposing</w:t>
            </w:r>
            <w:r w:rsidRPr="007F2FB5">
              <w:rPr>
                <w:rStyle w:val="page-numbers-info"/>
                <w:rFonts w:ascii="Arial Narrow" w:hAnsi="Arial Narrow" w:cs="Helvetica"/>
                <w:spacing w:val="4"/>
                <w:sz w:val="24"/>
                <w:szCs w:val="24"/>
                <w:shd w:val="clear" w:color="auto" w:fill="FCFCFC"/>
              </w:rPr>
              <w:t xml:space="preserve">, </w:t>
            </w:r>
            <w:r w:rsidRPr="007F2FB5">
              <w:rPr>
                <w:rFonts w:ascii="Arial Narrow" w:hAnsi="Arial Narrow" w:cs="Helvetica"/>
                <w:spacing w:val="4"/>
                <w:sz w:val="24"/>
                <w:szCs w:val="24"/>
                <w:shd w:val="clear" w:color="auto" w:fill="FCFCFC"/>
              </w:rPr>
              <w:t>Part of the </w:t>
            </w:r>
            <w:r w:rsidRPr="00DF51F9">
              <w:rPr>
                <w:rFonts w:ascii="Arial Narrow" w:hAnsi="Arial Narrow" w:cs="Helvetica"/>
                <w:i/>
                <w:spacing w:val="4"/>
                <w:sz w:val="24"/>
                <w:szCs w:val="24"/>
                <w:shd w:val="clear" w:color="auto" w:fill="FCFCFC"/>
              </w:rPr>
              <w:t>Methods in Molecular Biology</w:t>
            </w:r>
            <w:r w:rsidRPr="007F2FB5">
              <w:rPr>
                <w:rFonts w:ascii="Arial Narrow" w:hAnsi="Arial Narrow" w:cs="Helvetica"/>
                <w:spacing w:val="4"/>
                <w:sz w:val="24"/>
                <w:szCs w:val="24"/>
                <w:shd w:val="clear" w:color="auto" w:fill="FCFCFC"/>
              </w:rPr>
              <w:t xml:space="preserve"> book series, volume 1903, </w:t>
            </w:r>
            <w:r w:rsidRPr="007F2FB5">
              <w:rPr>
                <w:rFonts w:ascii="Arial Narrow" w:hAnsi="Arial Narrow" w:cs="Arial"/>
                <w:sz w:val="24"/>
                <w:szCs w:val="24"/>
              </w:rPr>
              <w:t>Humana Press, New York, NY, 2019; 185-201.</w:t>
            </w:r>
          </w:p>
        </w:tc>
        <w:tc>
          <w:tcPr>
            <w:tcW w:w="1620" w:type="dxa"/>
          </w:tcPr>
          <w:p w14:paraId="5BAA9D40" w14:textId="77777777" w:rsidR="00BC296B" w:rsidRPr="00D3065A" w:rsidRDefault="00D3065A" w:rsidP="00D3065A">
            <w:pPr>
              <w:pStyle w:val="ListParagraph"/>
              <w:spacing w:after="0" w:line="240" w:lineRule="auto"/>
              <w:ind w:left="0"/>
              <w:jc w:val="center"/>
              <w:rPr>
                <w:rFonts w:ascii="Arial Narrow" w:hAnsi="Arial Narrow"/>
                <w:b/>
                <w:bCs/>
                <w:color w:val="181818"/>
                <w:sz w:val="24"/>
                <w:szCs w:val="24"/>
                <w:lang w:val="ro-RO"/>
              </w:rPr>
            </w:pPr>
            <w:r w:rsidRPr="00D3065A">
              <w:rPr>
                <w:rFonts w:ascii="Arial Narrow" w:hAnsi="Arial Narrow"/>
                <w:b/>
                <w:bCs/>
                <w:color w:val="181818"/>
                <w:sz w:val="24"/>
                <w:szCs w:val="24"/>
                <w:lang w:val="ro-RO"/>
              </w:rPr>
              <w:t>10</w:t>
            </w:r>
          </w:p>
        </w:tc>
        <w:tc>
          <w:tcPr>
            <w:tcW w:w="1440" w:type="dxa"/>
          </w:tcPr>
          <w:p w14:paraId="3B5F7E83" w14:textId="77777777" w:rsidR="00BC296B" w:rsidRPr="00AB721C" w:rsidRDefault="00BC296B" w:rsidP="00AB721C">
            <w:pPr>
              <w:pStyle w:val="ListParagraph"/>
              <w:spacing w:after="0" w:line="240" w:lineRule="auto"/>
              <w:ind w:left="0"/>
              <w:jc w:val="both"/>
              <w:rPr>
                <w:rFonts w:ascii="Arial Narrow" w:hAnsi="Arial Narrow"/>
                <w:color w:val="181818"/>
                <w:sz w:val="24"/>
                <w:szCs w:val="24"/>
                <w:lang w:val="ro-RO"/>
              </w:rPr>
            </w:pPr>
          </w:p>
        </w:tc>
      </w:tr>
      <w:tr w:rsidR="00BC296B" w:rsidRPr="00AB721C" w14:paraId="2B13ED9B" w14:textId="77777777" w:rsidTr="00AB721C">
        <w:tc>
          <w:tcPr>
            <w:tcW w:w="828" w:type="dxa"/>
            <w:tcBorders>
              <w:left w:val="nil"/>
              <w:bottom w:val="nil"/>
              <w:right w:val="nil"/>
            </w:tcBorders>
          </w:tcPr>
          <w:p w14:paraId="6551CB7B" w14:textId="77777777" w:rsidR="00BC296B" w:rsidRPr="00AB721C" w:rsidRDefault="00BC296B"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0DF81204" w14:textId="77777777" w:rsidR="00BC296B" w:rsidRPr="00AB721C" w:rsidRDefault="00BC296B"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00D7DF40" w14:textId="77777777" w:rsidR="00BC296B" w:rsidRPr="00D3065A" w:rsidRDefault="00D3065A" w:rsidP="00D3065A">
            <w:pPr>
              <w:pStyle w:val="ListParagraph"/>
              <w:spacing w:after="0" w:line="240" w:lineRule="auto"/>
              <w:ind w:left="0"/>
              <w:jc w:val="center"/>
              <w:rPr>
                <w:rFonts w:ascii="Arial Narrow" w:hAnsi="Arial Narrow"/>
                <w:b/>
                <w:bCs/>
                <w:color w:val="181818"/>
                <w:sz w:val="24"/>
                <w:szCs w:val="24"/>
                <w:lang w:val="ro-RO"/>
              </w:rPr>
            </w:pPr>
            <w:r w:rsidRPr="00D3065A">
              <w:rPr>
                <w:rFonts w:ascii="Arial Narrow" w:hAnsi="Arial Narrow"/>
                <w:b/>
                <w:bCs/>
                <w:color w:val="181818"/>
                <w:sz w:val="24"/>
                <w:szCs w:val="24"/>
                <w:lang w:val="ro-RO"/>
              </w:rPr>
              <w:t>10</w:t>
            </w:r>
          </w:p>
        </w:tc>
        <w:tc>
          <w:tcPr>
            <w:tcW w:w="1440" w:type="dxa"/>
            <w:shd w:val="clear" w:color="auto" w:fill="D9D9D9"/>
          </w:tcPr>
          <w:p w14:paraId="749C4BC6" w14:textId="77777777" w:rsidR="00BC296B" w:rsidRPr="00AB721C" w:rsidRDefault="00BC296B" w:rsidP="00AB721C">
            <w:pPr>
              <w:pStyle w:val="ListParagraph"/>
              <w:spacing w:after="0" w:line="240" w:lineRule="auto"/>
              <w:ind w:left="0"/>
              <w:jc w:val="both"/>
              <w:rPr>
                <w:rFonts w:ascii="Arial Narrow" w:hAnsi="Arial Narrow"/>
                <w:color w:val="181818"/>
                <w:sz w:val="24"/>
                <w:szCs w:val="24"/>
                <w:lang w:val="ro-RO"/>
              </w:rPr>
            </w:pPr>
          </w:p>
        </w:tc>
      </w:tr>
    </w:tbl>
    <w:p w14:paraId="368F304C" w14:textId="77777777" w:rsidR="00BC296B" w:rsidRPr="00A9343F" w:rsidRDefault="00BC296B" w:rsidP="001276EA">
      <w:pPr>
        <w:spacing w:after="0" w:line="240" w:lineRule="auto"/>
        <w:jc w:val="center"/>
        <w:rPr>
          <w:rFonts w:ascii="Arial Narrow" w:hAnsi="Arial Narrow"/>
          <w:b/>
          <w:color w:val="181818"/>
          <w:sz w:val="28"/>
          <w:szCs w:val="28"/>
          <w:lang w:val="ro-RO"/>
        </w:rPr>
      </w:pPr>
      <w:r>
        <w:rPr>
          <w:rFonts w:ascii="Arial Narrow" w:hAnsi="Arial Narrow"/>
          <w:b/>
          <w:color w:val="181818"/>
          <w:sz w:val="28"/>
          <w:szCs w:val="28"/>
          <w:lang w:val="ro-RO"/>
        </w:rPr>
        <w:t>*</w:t>
      </w:r>
    </w:p>
    <w:p w14:paraId="2E3C970C" w14:textId="77777777" w:rsidR="0039742A" w:rsidRPr="00C02EAE" w:rsidRDefault="00C02EAE" w:rsidP="001276EA">
      <w:pPr>
        <w:spacing w:after="0" w:line="240" w:lineRule="auto"/>
        <w:jc w:val="both"/>
        <w:rPr>
          <w:rFonts w:ascii="Arial Narrow" w:hAnsi="Arial Narrow"/>
          <w:b/>
          <w:color w:val="0000FF"/>
          <w:sz w:val="28"/>
          <w:szCs w:val="28"/>
          <w:lang w:val="ro-RO"/>
        </w:rPr>
      </w:pPr>
      <w:r w:rsidRPr="00C02EAE">
        <w:rPr>
          <w:rFonts w:ascii="Arial Narrow" w:hAnsi="Arial Narrow"/>
          <w:b/>
          <w:color w:val="0000FF"/>
          <w:sz w:val="28"/>
          <w:szCs w:val="28"/>
          <w:lang w:val="ro-RO"/>
        </w:rPr>
        <w:t>III</w:t>
      </w:r>
      <w:r w:rsidR="0039742A" w:rsidRPr="00C02EAE">
        <w:rPr>
          <w:rFonts w:ascii="Arial Narrow" w:hAnsi="Arial Narrow"/>
          <w:b/>
          <w:color w:val="0000FF"/>
          <w:sz w:val="28"/>
          <w:szCs w:val="28"/>
          <w:lang w:val="ro-RO"/>
        </w:rPr>
        <w:t>e.</w:t>
      </w:r>
      <w:r w:rsidRPr="00C02EAE">
        <w:rPr>
          <w:rFonts w:ascii="Arial Narrow" w:hAnsi="Arial Narrow"/>
          <w:b/>
          <w:color w:val="0000FF"/>
          <w:sz w:val="28"/>
          <w:szCs w:val="28"/>
          <w:lang w:val="ro-RO"/>
        </w:rPr>
        <w:t xml:space="preserve"> </w:t>
      </w:r>
      <w:r w:rsidR="0039742A" w:rsidRPr="00C02EAE">
        <w:rPr>
          <w:rFonts w:ascii="Arial Narrow" w:hAnsi="Arial Narrow"/>
          <w:b/>
          <w:color w:val="0000FF"/>
          <w:sz w:val="28"/>
          <w:szCs w:val="28"/>
          <w:lang w:val="ro-RO"/>
        </w:rPr>
        <w:t>Brevete,</w:t>
      </w:r>
      <w:r w:rsidRPr="00C02EAE">
        <w:rPr>
          <w:rFonts w:ascii="Arial Narrow" w:hAnsi="Arial Narrow"/>
          <w:b/>
          <w:color w:val="0000FF"/>
          <w:sz w:val="28"/>
          <w:szCs w:val="28"/>
          <w:lang w:val="ro-RO"/>
        </w:rPr>
        <w:t xml:space="preserve"> </w:t>
      </w:r>
      <w:r w:rsidR="0039742A" w:rsidRPr="00C02EAE">
        <w:rPr>
          <w:rFonts w:ascii="Arial Narrow" w:hAnsi="Arial Narrow"/>
          <w:b/>
          <w:color w:val="0000FF"/>
          <w:sz w:val="28"/>
          <w:szCs w:val="28"/>
          <w:lang w:val="ro-RO"/>
        </w:rPr>
        <w:t>invenții,</w:t>
      </w:r>
      <w:r w:rsidRPr="00C02EAE">
        <w:rPr>
          <w:rFonts w:ascii="Arial Narrow" w:hAnsi="Arial Narrow"/>
          <w:b/>
          <w:color w:val="0000FF"/>
          <w:sz w:val="28"/>
          <w:szCs w:val="28"/>
          <w:lang w:val="ro-RO"/>
        </w:rPr>
        <w:t xml:space="preserve"> </w:t>
      </w:r>
      <w:r w:rsidR="0039742A" w:rsidRPr="00C02EAE">
        <w:rPr>
          <w:rFonts w:ascii="Arial Narrow" w:hAnsi="Arial Narrow"/>
          <w:b/>
          <w:color w:val="0000FF"/>
          <w:sz w:val="28"/>
          <w:szCs w:val="28"/>
          <w:lang w:val="ro-RO"/>
        </w:rPr>
        <w:t>patente</w:t>
      </w:r>
    </w:p>
    <w:p w14:paraId="657B6D1E" w14:textId="77777777" w:rsidR="00C02EAE" w:rsidRDefault="00C02EAE"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lastRenderedPageBreak/>
        <w:t>*</w:t>
      </w:r>
    </w:p>
    <w:p w14:paraId="4B15F5DC" w14:textId="77777777" w:rsidR="0039742A" w:rsidRPr="00C02EAE" w:rsidRDefault="00C02EAE" w:rsidP="001276EA">
      <w:pPr>
        <w:spacing w:after="0" w:line="240" w:lineRule="auto"/>
        <w:jc w:val="both"/>
        <w:rPr>
          <w:rFonts w:ascii="Arial Narrow" w:hAnsi="Arial Narrow"/>
          <w:b/>
          <w:color w:val="0000FF"/>
          <w:sz w:val="28"/>
          <w:szCs w:val="28"/>
          <w:lang w:val="ro-RO"/>
        </w:rPr>
      </w:pPr>
      <w:r w:rsidRPr="00C02EAE">
        <w:rPr>
          <w:rFonts w:ascii="Arial Narrow" w:hAnsi="Arial Narrow"/>
          <w:b/>
          <w:color w:val="0000FF"/>
          <w:sz w:val="28"/>
          <w:szCs w:val="28"/>
          <w:lang w:val="ro-RO"/>
        </w:rPr>
        <w:t>III.</w:t>
      </w:r>
      <w:r w:rsidR="0039742A" w:rsidRPr="00C02EAE">
        <w:rPr>
          <w:rFonts w:ascii="Arial Narrow" w:hAnsi="Arial Narrow"/>
          <w:b/>
          <w:color w:val="0000FF"/>
          <w:sz w:val="28"/>
          <w:szCs w:val="28"/>
          <w:lang w:val="ro-RO"/>
        </w:rPr>
        <w:t>f.</w:t>
      </w:r>
      <w:r w:rsidRPr="00C02EAE">
        <w:rPr>
          <w:rFonts w:ascii="Arial Narrow" w:hAnsi="Arial Narrow"/>
          <w:b/>
          <w:color w:val="0000FF"/>
          <w:sz w:val="28"/>
          <w:szCs w:val="28"/>
          <w:lang w:val="ro-RO"/>
        </w:rPr>
        <w:t xml:space="preserve"> </w:t>
      </w:r>
      <w:r w:rsidR="0039742A" w:rsidRPr="00C02EAE">
        <w:rPr>
          <w:rFonts w:ascii="Arial Narrow" w:hAnsi="Arial Narrow"/>
          <w:b/>
          <w:color w:val="0000FF"/>
          <w:sz w:val="28"/>
          <w:szCs w:val="28"/>
          <w:lang w:val="ro-RO"/>
        </w:rPr>
        <w:t>Lucrării științifice premiate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E870E4" w:rsidRPr="00AB721C" w14:paraId="5CC1D44F" w14:textId="77777777" w:rsidTr="00AB721C">
        <w:tc>
          <w:tcPr>
            <w:tcW w:w="828" w:type="dxa"/>
            <w:shd w:val="clear" w:color="auto" w:fill="FFFF99"/>
          </w:tcPr>
          <w:p w14:paraId="2485CA39" w14:textId="77777777"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3BABA341" w14:textId="77777777"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III.f.2.</w:t>
            </w:r>
          </w:p>
        </w:tc>
        <w:tc>
          <w:tcPr>
            <w:tcW w:w="8640" w:type="dxa"/>
            <w:shd w:val="clear" w:color="auto" w:fill="FFFF99"/>
          </w:tcPr>
          <w:p w14:paraId="42A2D772" w14:textId="77777777"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7C2FFA4A" w14:textId="77777777"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sz w:val="24"/>
                <w:szCs w:val="24"/>
                <w:lang w:val="ro-RO"/>
              </w:rPr>
              <w:t>Lucrării științifice premiate</w:t>
            </w:r>
            <w:r w:rsidRPr="00AB721C">
              <w:rPr>
                <w:rFonts w:ascii="Arial Narrow" w:hAnsi="Arial Narrow"/>
                <w:b/>
                <w:color w:val="181818"/>
                <w:sz w:val="24"/>
                <w:szCs w:val="24"/>
                <w:lang w:val="ro-RO"/>
              </w:rPr>
              <w:t xml:space="preserve"> - la nivel naţional</w:t>
            </w:r>
          </w:p>
        </w:tc>
        <w:tc>
          <w:tcPr>
            <w:tcW w:w="1620" w:type="dxa"/>
            <w:shd w:val="clear" w:color="auto" w:fill="FFFF99"/>
          </w:tcPr>
          <w:p w14:paraId="57A1ECD5" w14:textId="77777777" w:rsidR="00E870E4" w:rsidRPr="00AB721C" w:rsidRDefault="00E870E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7A077C45" w14:textId="77777777" w:rsidR="00E870E4" w:rsidRPr="00AB721C" w:rsidRDefault="00E870E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14:paraId="0C375B8E" w14:textId="77777777" w:rsidR="00E870E4" w:rsidRPr="00AB721C" w:rsidRDefault="00E870E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42C00D0F" w14:textId="77777777" w:rsidR="00E870E4" w:rsidRPr="00AB721C" w:rsidRDefault="00E870E4"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E870E4" w:rsidRPr="00AB721C" w14:paraId="6E4F09FC" w14:textId="77777777" w:rsidTr="00AB721C">
        <w:tc>
          <w:tcPr>
            <w:tcW w:w="828" w:type="dxa"/>
          </w:tcPr>
          <w:p w14:paraId="12FACF11" w14:textId="77777777"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3AE67606" w14:textId="77777777" w:rsidR="0063491A" w:rsidRPr="0063491A" w:rsidRDefault="005071EE" w:rsidP="0063491A">
            <w:pPr>
              <w:pStyle w:val="CVNormal"/>
              <w:ind w:left="0"/>
              <w:rPr>
                <w:sz w:val="24"/>
                <w:szCs w:val="24"/>
              </w:rPr>
            </w:pPr>
            <w:r w:rsidRPr="0063491A">
              <w:rPr>
                <w:sz w:val="24"/>
                <w:szCs w:val="24"/>
              </w:rPr>
              <w:t xml:space="preserve">PN-III-P1-1.1- PRECISI-2021- 61864 </w:t>
            </w:r>
            <w:r w:rsidRPr="0063491A">
              <w:rPr>
                <w:rFonts w:cs="Arial"/>
                <w:sz w:val="24"/>
                <w:szCs w:val="24"/>
              </w:rPr>
              <w:t xml:space="preserve">– </w:t>
            </w:r>
            <w:r w:rsidRPr="0063491A">
              <w:rPr>
                <w:sz w:val="24"/>
                <w:szCs w:val="24"/>
              </w:rPr>
              <w:t xml:space="preserve">Premierea rezultatelor cercetării – </w:t>
            </w:r>
            <w:r w:rsidRPr="0063491A">
              <w:rPr>
                <w:i/>
                <w:iCs/>
                <w:sz w:val="24"/>
                <w:szCs w:val="24"/>
              </w:rPr>
              <w:t>zona galbenă</w:t>
            </w:r>
            <w:r w:rsidRPr="0063491A">
              <w:rPr>
                <w:sz w:val="24"/>
                <w:szCs w:val="24"/>
              </w:rPr>
              <w:t xml:space="preserve"> – pentru articolul: S. Mihaicuta, </w:t>
            </w:r>
            <w:r w:rsidRPr="0063491A">
              <w:rPr>
                <w:b/>
                <w:bCs/>
                <w:sz w:val="24"/>
                <w:szCs w:val="24"/>
              </w:rPr>
              <w:t>L. Udrescu</w:t>
            </w:r>
            <w:r w:rsidRPr="0063491A">
              <w:rPr>
                <w:sz w:val="24"/>
                <w:szCs w:val="24"/>
              </w:rPr>
              <w:t xml:space="preserve">, M. Udrescu, I.-A. Toth, A. Topîrceanu, R. Pleavă, C. Ardelean, Analyzing Neck Circumference as an Indicator of CPAP Treatment Response in Obstructive Sleep Apnea with Network Medicine. </w:t>
            </w:r>
            <w:r w:rsidRPr="0063491A">
              <w:rPr>
                <w:i/>
                <w:iCs/>
                <w:sz w:val="24"/>
                <w:szCs w:val="24"/>
              </w:rPr>
              <w:t>Diagnostics</w:t>
            </w:r>
            <w:r w:rsidRPr="0063491A">
              <w:rPr>
                <w:sz w:val="24"/>
                <w:szCs w:val="24"/>
              </w:rPr>
              <w:t xml:space="preserve"> 2021</w:t>
            </w:r>
          </w:p>
        </w:tc>
        <w:tc>
          <w:tcPr>
            <w:tcW w:w="1620" w:type="dxa"/>
          </w:tcPr>
          <w:p w14:paraId="364A9C85" w14:textId="77777777" w:rsidR="00E870E4" w:rsidRPr="0063491A" w:rsidRDefault="0063491A" w:rsidP="0063491A">
            <w:pPr>
              <w:pStyle w:val="ListParagraph"/>
              <w:spacing w:after="0" w:line="240" w:lineRule="auto"/>
              <w:ind w:left="0"/>
              <w:jc w:val="center"/>
              <w:rPr>
                <w:rFonts w:ascii="Arial Narrow" w:hAnsi="Arial Narrow"/>
                <w:b/>
                <w:bCs/>
                <w:color w:val="181818"/>
                <w:sz w:val="24"/>
                <w:szCs w:val="24"/>
                <w:lang w:val="ro-RO"/>
              </w:rPr>
            </w:pPr>
            <w:r w:rsidRPr="0063491A">
              <w:rPr>
                <w:rFonts w:ascii="Arial Narrow" w:hAnsi="Arial Narrow"/>
                <w:b/>
                <w:bCs/>
                <w:color w:val="181818"/>
                <w:sz w:val="24"/>
                <w:szCs w:val="24"/>
                <w:lang w:val="ro-RO"/>
              </w:rPr>
              <w:t>5</w:t>
            </w:r>
          </w:p>
        </w:tc>
        <w:tc>
          <w:tcPr>
            <w:tcW w:w="1440" w:type="dxa"/>
          </w:tcPr>
          <w:p w14:paraId="67637A13" w14:textId="77777777" w:rsidR="00E870E4" w:rsidRPr="00AB721C" w:rsidRDefault="00E870E4" w:rsidP="00AB721C">
            <w:pPr>
              <w:pStyle w:val="ListParagraph"/>
              <w:spacing w:after="0" w:line="240" w:lineRule="auto"/>
              <w:ind w:left="0"/>
              <w:jc w:val="both"/>
              <w:rPr>
                <w:rFonts w:ascii="Arial Narrow" w:hAnsi="Arial Narrow"/>
                <w:color w:val="181818"/>
                <w:sz w:val="24"/>
                <w:szCs w:val="24"/>
                <w:lang w:val="ro-RO"/>
              </w:rPr>
            </w:pPr>
          </w:p>
        </w:tc>
      </w:tr>
      <w:tr w:rsidR="00E870E4" w:rsidRPr="00AB721C" w14:paraId="47192C6E" w14:textId="77777777" w:rsidTr="00AB721C">
        <w:tc>
          <w:tcPr>
            <w:tcW w:w="828" w:type="dxa"/>
          </w:tcPr>
          <w:p w14:paraId="693EF5A4" w14:textId="77777777" w:rsidR="00E870E4" w:rsidRPr="00AB721C" w:rsidRDefault="00E870E4"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0260" w:type="dxa"/>
            <w:gridSpan w:val="2"/>
          </w:tcPr>
          <w:p w14:paraId="2F628067" w14:textId="77777777" w:rsidR="00E870E4" w:rsidRPr="0063491A" w:rsidRDefault="005071EE" w:rsidP="0063491A">
            <w:pPr>
              <w:pStyle w:val="CVNormal"/>
              <w:ind w:left="0"/>
              <w:rPr>
                <w:sz w:val="24"/>
                <w:szCs w:val="24"/>
              </w:rPr>
            </w:pPr>
            <w:r w:rsidRPr="0063491A">
              <w:rPr>
                <w:sz w:val="24"/>
                <w:szCs w:val="24"/>
              </w:rPr>
              <w:t xml:space="preserve">PN-III-P1-1.1- PRECISI-2021- 53403 </w:t>
            </w:r>
            <w:r w:rsidRPr="0063491A">
              <w:rPr>
                <w:rFonts w:cs="Arial"/>
                <w:sz w:val="24"/>
                <w:szCs w:val="24"/>
              </w:rPr>
              <w:t xml:space="preserve">– </w:t>
            </w:r>
            <w:r w:rsidRPr="0063491A">
              <w:rPr>
                <w:sz w:val="24"/>
                <w:szCs w:val="24"/>
              </w:rPr>
              <w:t xml:space="preserve">Premierea rezultatelor cercetării – </w:t>
            </w:r>
            <w:r w:rsidRPr="0063491A">
              <w:rPr>
                <w:i/>
                <w:iCs/>
                <w:sz w:val="24"/>
                <w:szCs w:val="24"/>
              </w:rPr>
              <w:t>zona roșie</w:t>
            </w:r>
            <w:r w:rsidRPr="0063491A">
              <w:rPr>
                <w:sz w:val="24"/>
                <w:szCs w:val="24"/>
              </w:rPr>
              <w:t xml:space="preserve"> – pentru articolul: A. Topîrceanu, </w:t>
            </w:r>
            <w:r w:rsidRPr="0063491A">
              <w:rPr>
                <w:b/>
                <w:bCs/>
                <w:sz w:val="24"/>
                <w:szCs w:val="24"/>
              </w:rPr>
              <w:t>L. Udrescu</w:t>
            </w:r>
            <w:r w:rsidRPr="0063491A">
              <w:rPr>
                <w:sz w:val="24"/>
                <w:szCs w:val="24"/>
              </w:rPr>
              <w:t xml:space="preserve">, M. Udrescu, S. Mihaicuta, Gender Phenotyping of Patients with Obstructive Sleep Apnea Syndrome Using a Network Science Approach. </w:t>
            </w:r>
            <w:r w:rsidRPr="0063491A">
              <w:rPr>
                <w:i/>
                <w:iCs/>
                <w:sz w:val="24"/>
                <w:szCs w:val="24"/>
              </w:rPr>
              <w:t>Journal of Clinical Medicine</w:t>
            </w:r>
            <w:r w:rsidRPr="0063491A">
              <w:rPr>
                <w:sz w:val="24"/>
                <w:szCs w:val="24"/>
              </w:rPr>
              <w:t xml:space="preserve"> 2020</w:t>
            </w:r>
          </w:p>
        </w:tc>
        <w:tc>
          <w:tcPr>
            <w:tcW w:w="1620" w:type="dxa"/>
          </w:tcPr>
          <w:p w14:paraId="70E4B181" w14:textId="77777777" w:rsidR="00E870E4" w:rsidRPr="0063491A" w:rsidRDefault="0063491A" w:rsidP="0063491A">
            <w:pPr>
              <w:pStyle w:val="ListParagraph"/>
              <w:spacing w:after="0" w:line="240" w:lineRule="auto"/>
              <w:ind w:left="0"/>
              <w:jc w:val="center"/>
              <w:rPr>
                <w:rFonts w:ascii="Arial Narrow" w:hAnsi="Arial Narrow"/>
                <w:b/>
                <w:bCs/>
                <w:color w:val="181818"/>
                <w:sz w:val="24"/>
                <w:szCs w:val="24"/>
                <w:lang w:val="ro-RO"/>
              </w:rPr>
            </w:pPr>
            <w:r w:rsidRPr="0063491A">
              <w:rPr>
                <w:rFonts w:ascii="Arial Narrow" w:hAnsi="Arial Narrow"/>
                <w:b/>
                <w:bCs/>
                <w:color w:val="181818"/>
                <w:sz w:val="24"/>
                <w:szCs w:val="24"/>
                <w:lang w:val="ro-RO"/>
              </w:rPr>
              <w:t>5</w:t>
            </w:r>
          </w:p>
        </w:tc>
        <w:tc>
          <w:tcPr>
            <w:tcW w:w="1440" w:type="dxa"/>
          </w:tcPr>
          <w:p w14:paraId="107A83A6" w14:textId="77777777" w:rsidR="00E870E4" w:rsidRPr="00AB721C" w:rsidRDefault="00E870E4" w:rsidP="00AB721C">
            <w:pPr>
              <w:pStyle w:val="ListParagraph"/>
              <w:spacing w:after="0" w:line="240" w:lineRule="auto"/>
              <w:ind w:left="0"/>
              <w:jc w:val="both"/>
              <w:rPr>
                <w:rFonts w:ascii="Arial Narrow" w:hAnsi="Arial Narrow"/>
                <w:color w:val="181818"/>
                <w:sz w:val="24"/>
                <w:szCs w:val="24"/>
                <w:lang w:val="ro-RO"/>
              </w:rPr>
            </w:pPr>
          </w:p>
        </w:tc>
      </w:tr>
      <w:tr w:rsidR="00E870E4" w:rsidRPr="00AB721C" w14:paraId="3FCD301A" w14:textId="77777777" w:rsidTr="00AB721C">
        <w:tc>
          <w:tcPr>
            <w:tcW w:w="828" w:type="dxa"/>
            <w:tcBorders>
              <w:bottom w:val="single" w:sz="4" w:space="0" w:color="auto"/>
            </w:tcBorders>
          </w:tcPr>
          <w:p w14:paraId="2BCA497C" w14:textId="77777777" w:rsidR="00E870E4" w:rsidRPr="00AB721C" w:rsidRDefault="007D47BC"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tcPr>
          <w:p w14:paraId="0A71E581" w14:textId="77777777" w:rsidR="00E870E4" w:rsidRPr="0063491A" w:rsidRDefault="0063491A" w:rsidP="0063491A">
            <w:pPr>
              <w:pStyle w:val="CVNormal"/>
              <w:ind w:left="0"/>
              <w:rPr>
                <w:sz w:val="24"/>
                <w:szCs w:val="24"/>
              </w:rPr>
            </w:pPr>
            <w:r w:rsidRPr="0063491A">
              <w:rPr>
                <w:rFonts w:cs="Arial"/>
                <w:sz w:val="24"/>
                <w:szCs w:val="24"/>
              </w:rPr>
              <w:t xml:space="preserve">PN-III-P1-1.1-PRECISI-2020-51588 – </w:t>
            </w:r>
            <w:r w:rsidRPr="0063491A">
              <w:rPr>
                <w:sz w:val="24"/>
                <w:szCs w:val="24"/>
              </w:rPr>
              <w:t xml:space="preserve">Premierea rezultatelor cercetării – </w:t>
            </w:r>
            <w:r w:rsidRPr="0063491A">
              <w:rPr>
                <w:i/>
                <w:sz w:val="24"/>
                <w:szCs w:val="24"/>
              </w:rPr>
              <w:t>zona roșie</w:t>
            </w:r>
            <w:r w:rsidRPr="0063491A">
              <w:rPr>
                <w:sz w:val="24"/>
                <w:szCs w:val="24"/>
              </w:rPr>
              <w:t xml:space="preserve"> – pentru articolul: </w:t>
            </w:r>
            <w:r w:rsidRPr="0063491A">
              <w:rPr>
                <w:rFonts w:cs="Arial"/>
                <w:b/>
                <w:sz w:val="24"/>
                <w:szCs w:val="24"/>
              </w:rPr>
              <w:t>L. Udrescu</w:t>
            </w:r>
            <w:r w:rsidRPr="0063491A">
              <w:rPr>
                <w:rFonts w:cs="Arial"/>
                <w:sz w:val="24"/>
                <w:szCs w:val="24"/>
              </w:rPr>
              <w:t xml:space="preserve">, A. Chis, I.O. Sîrbu, A. Topîrceanu, R. Văruț, M. Udrescu, Uncovering New Drug Properties in Target-Based Drug-Drug Similarity Networks. </w:t>
            </w:r>
            <w:r w:rsidRPr="0063491A">
              <w:rPr>
                <w:rFonts w:cs="Arial"/>
                <w:i/>
                <w:sz w:val="24"/>
                <w:szCs w:val="24"/>
              </w:rPr>
              <w:t>Pharmaceutics</w:t>
            </w:r>
            <w:r w:rsidRPr="0063491A">
              <w:rPr>
                <w:rFonts w:cs="Arial"/>
                <w:sz w:val="24"/>
                <w:szCs w:val="24"/>
              </w:rPr>
              <w:t xml:space="preserve"> 2020</w:t>
            </w:r>
          </w:p>
        </w:tc>
        <w:tc>
          <w:tcPr>
            <w:tcW w:w="1620" w:type="dxa"/>
          </w:tcPr>
          <w:p w14:paraId="4E7E35F7" w14:textId="77777777" w:rsidR="00E870E4" w:rsidRPr="0063491A" w:rsidRDefault="0063491A" w:rsidP="0063491A">
            <w:pPr>
              <w:pStyle w:val="ListParagraph"/>
              <w:spacing w:after="0" w:line="240" w:lineRule="auto"/>
              <w:ind w:left="0"/>
              <w:jc w:val="center"/>
              <w:rPr>
                <w:rFonts w:ascii="Arial Narrow" w:hAnsi="Arial Narrow"/>
                <w:b/>
                <w:bCs/>
                <w:color w:val="181818"/>
                <w:sz w:val="24"/>
                <w:szCs w:val="24"/>
                <w:lang w:val="ro-RO"/>
              </w:rPr>
            </w:pPr>
            <w:r w:rsidRPr="0063491A">
              <w:rPr>
                <w:rFonts w:ascii="Arial Narrow" w:hAnsi="Arial Narrow"/>
                <w:b/>
                <w:bCs/>
                <w:color w:val="181818"/>
                <w:sz w:val="24"/>
                <w:szCs w:val="24"/>
                <w:lang w:val="ro-RO"/>
              </w:rPr>
              <w:t>5</w:t>
            </w:r>
          </w:p>
        </w:tc>
        <w:tc>
          <w:tcPr>
            <w:tcW w:w="1440" w:type="dxa"/>
          </w:tcPr>
          <w:p w14:paraId="5AE93618" w14:textId="77777777" w:rsidR="00E870E4" w:rsidRPr="00AB721C" w:rsidRDefault="00E870E4" w:rsidP="00AB721C">
            <w:pPr>
              <w:pStyle w:val="ListParagraph"/>
              <w:spacing w:after="0" w:line="240" w:lineRule="auto"/>
              <w:ind w:left="0"/>
              <w:jc w:val="both"/>
              <w:rPr>
                <w:rFonts w:ascii="Arial Narrow" w:hAnsi="Arial Narrow"/>
                <w:color w:val="181818"/>
                <w:sz w:val="24"/>
                <w:szCs w:val="24"/>
                <w:lang w:val="ro-RO"/>
              </w:rPr>
            </w:pPr>
          </w:p>
        </w:tc>
      </w:tr>
      <w:tr w:rsidR="007D47BC" w:rsidRPr="00AB721C" w14:paraId="26BB5501" w14:textId="77777777" w:rsidTr="00AB721C">
        <w:tc>
          <w:tcPr>
            <w:tcW w:w="828" w:type="dxa"/>
            <w:tcBorders>
              <w:bottom w:val="single" w:sz="4" w:space="0" w:color="auto"/>
            </w:tcBorders>
          </w:tcPr>
          <w:p w14:paraId="3DBB392D" w14:textId="77777777" w:rsidR="007D47BC" w:rsidRPr="00AB721C" w:rsidRDefault="007D47BC"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tcPr>
          <w:p w14:paraId="528D441F" w14:textId="77777777" w:rsidR="007D47BC" w:rsidRPr="0063491A" w:rsidRDefault="0063491A" w:rsidP="0063491A">
            <w:pPr>
              <w:pStyle w:val="Default"/>
              <w:rPr>
                <w:rFonts w:ascii="Arial Narrow" w:hAnsi="Arial Narrow"/>
              </w:rPr>
            </w:pPr>
            <w:r w:rsidRPr="0063491A">
              <w:rPr>
                <w:rFonts w:ascii="Arial Narrow" w:hAnsi="Arial Narrow" w:cs="Arial"/>
              </w:rPr>
              <w:t xml:space="preserve">PN-III-P1-1.1-PRECISI-2020-50082 – </w:t>
            </w:r>
            <w:r w:rsidRPr="0063491A">
              <w:rPr>
                <w:rFonts w:ascii="Arial Narrow" w:hAnsi="Arial Narrow"/>
              </w:rPr>
              <w:t xml:space="preserve">Premierea rezultatelor cercetării – </w:t>
            </w:r>
            <w:r w:rsidRPr="0063491A">
              <w:rPr>
                <w:rFonts w:ascii="Arial Narrow" w:hAnsi="Arial Narrow"/>
                <w:i/>
              </w:rPr>
              <w:t>zona galbenă</w:t>
            </w:r>
            <w:r w:rsidRPr="0063491A">
              <w:rPr>
                <w:rFonts w:ascii="Arial Narrow" w:hAnsi="Arial Narrow"/>
              </w:rPr>
              <w:t xml:space="preserve"> – pentru articolul: </w:t>
            </w:r>
            <w:r w:rsidRPr="0063491A">
              <w:rPr>
                <w:rFonts w:ascii="Arial Narrow" w:hAnsi="Arial Narrow" w:cs="Helvetica"/>
              </w:rPr>
              <w:t xml:space="preserve">L. Sbârcea, A. Ledeţi, </w:t>
            </w:r>
            <w:r w:rsidRPr="0063491A">
              <w:rPr>
                <w:rFonts w:ascii="Arial Narrow" w:hAnsi="Arial Narrow" w:cs="Helvetica"/>
                <w:b/>
              </w:rPr>
              <w:t>L. Udrescu</w:t>
            </w:r>
            <w:r w:rsidRPr="0063491A">
              <w:rPr>
                <w:rFonts w:ascii="Arial Narrow" w:hAnsi="Arial Narrow" w:cs="Helvetica"/>
              </w:rPr>
              <w:t xml:space="preserve">, R.-M. Văruţ, P. Barvinschi, G. Vlase, I. Ledeţi, </w:t>
            </w:r>
            <w:r w:rsidRPr="0063491A">
              <w:rPr>
                <w:rFonts w:ascii="Arial Narrow" w:hAnsi="Arial Narrow" w:cs="Arial"/>
              </w:rPr>
              <w:t xml:space="preserve">Betulonic acid-cyclodextrins inclusion complexes, </w:t>
            </w:r>
            <w:r w:rsidRPr="0063491A">
              <w:rPr>
                <w:rFonts w:ascii="Arial Narrow" w:hAnsi="Arial Narrow" w:cs="Arial"/>
                <w:i/>
              </w:rPr>
              <w:t>Journal of Thermal Analysis And Calorimetry</w:t>
            </w:r>
            <w:r w:rsidRPr="0063491A">
              <w:rPr>
                <w:rFonts w:ascii="Arial Narrow" w:hAnsi="Arial Narrow" w:cs="Arial"/>
              </w:rPr>
              <w:t xml:space="preserve">, </w:t>
            </w:r>
            <w:r w:rsidRPr="0063491A">
              <w:rPr>
                <w:rFonts w:ascii="Arial Narrow" w:hAnsi="Arial Narrow"/>
              </w:rPr>
              <w:t>2019</w:t>
            </w:r>
          </w:p>
        </w:tc>
        <w:tc>
          <w:tcPr>
            <w:tcW w:w="1620" w:type="dxa"/>
          </w:tcPr>
          <w:p w14:paraId="107B2BC3" w14:textId="77777777" w:rsidR="007D47BC" w:rsidRPr="0063491A" w:rsidRDefault="0063491A" w:rsidP="0063491A">
            <w:pPr>
              <w:pStyle w:val="ListParagraph"/>
              <w:spacing w:after="0" w:line="240" w:lineRule="auto"/>
              <w:ind w:left="0"/>
              <w:jc w:val="center"/>
              <w:rPr>
                <w:rFonts w:ascii="Arial Narrow" w:hAnsi="Arial Narrow"/>
                <w:b/>
                <w:bCs/>
                <w:color w:val="181818"/>
                <w:sz w:val="24"/>
                <w:szCs w:val="24"/>
                <w:lang w:val="ro-RO"/>
              </w:rPr>
            </w:pPr>
            <w:r w:rsidRPr="0063491A">
              <w:rPr>
                <w:rFonts w:ascii="Arial Narrow" w:hAnsi="Arial Narrow"/>
                <w:b/>
                <w:bCs/>
                <w:color w:val="181818"/>
                <w:sz w:val="24"/>
                <w:szCs w:val="24"/>
                <w:lang w:val="ro-RO"/>
              </w:rPr>
              <w:t>5</w:t>
            </w:r>
          </w:p>
        </w:tc>
        <w:tc>
          <w:tcPr>
            <w:tcW w:w="1440" w:type="dxa"/>
          </w:tcPr>
          <w:p w14:paraId="604A8ACA" w14:textId="77777777" w:rsidR="007D47BC" w:rsidRPr="00AB721C" w:rsidRDefault="007D47BC" w:rsidP="00AB721C">
            <w:pPr>
              <w:pStyle w:val="ListParagraph"/>
              <w:spacing w:after="0" w:line="240" w:lineRule="auto"/>
              <w:ind w:left="0"/>
              <w:jc w:val="both"/>
              <w:rPr>
                <w:rFonts w:ascii="Arial Narrow" w:hAnsi="Arial Narrow"/>
                <w:color w:val="181818"/>
                <w:sz w:val="24"/>
                <w:szCs w:val="24"/>
                <w:lang w:val="ro-RO"/>
              </w:rPr>
            </w:pPr>
          </w:p>
        </w:tc>
      </w:tr>
      <w:tr w:rsidR="007D47BC" w:rsidRPr="00AB721C" w14:paraId="22197BD7" w14:textId="77777777" w:rsidTr="00AB721C">
        <w:tc>
          <w:tcPr>
            <w:tcW w:w="828" w:type="dxa"/>
            <w:tcBorders>
              <w:bottom w:val="single" w:sz="4" w:space="0" w:color="auto"/>
            </w:tcBorders>
          </w:tcPr>
          <w:p w14:paraId="7BB8D73C" w14:textId="77777777" w:rsidR="007D47BC" w:rsidRPr="00AB721C" w:rsidRDefault="007D47BC"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Borders>
              <w:bottom w:val="single" w:sz="4" w:space="0" w:color="auto"/>
            </w:tcBorders>
          </w:tcPr>
          <w:p w14:paraId="7D260AC2" w14:textId="77777777" w:rsidR="007D47BC" w:rsidRPr="0063491A" w:rsidRDefault="0063491A" w:rsidP="0063491A">
            <w:pPr>
              <w:pStyle w:val="Default"/>
              <w:rPr>
                <w:rFonts w:ascii="Arial Narrow" w:hAnsi="Arial Narrow"/>
              </w:rPr>
            </w:pPr>
            <w:r w:rsidRPr="0063491A">
              <w:rPr>
                <w:rFonts w:ascii="Arial Narrow" w:hAnsi="Arial Narrow"/>
              </w:rPr>
              <w:t xml:space="preserve">PN-III-P1-1.1- PRECISI-2019- 31356 – Premierea rezultatelor cercetării – </w:t>
            </w:r>
            <w:r w:rsidRPr="0063491A">
              <w:rPr>
                <w:rFonts w:ascii="Arial Narrow" w:hAnsi="Arial Narrow"/>
                <w:i/>
              </w:rPr>
              <w:t>zona roșie</w:t>
            </w:r>
            <w:r w:rsidRPr="0063491A">
              <w:rPr>
                <w:rFonts w:ascii="Arial Narrow" w:hAnsi="Arial Narrow"/>
              </w:rPr>
              <w:t xml:space="preserve"> – pentru articolul: A. Topirceanu, M. Udrescu, </w:t>
            </w:r>
            <w:r w:rsidRPr="0063491A">
              <w:rPr>
                <w:rFonts w:ascii="Arial Narrow" w:hAnsi="Arial Narrow"/>
                <w:b/>
              </w:rPr>
              <w:t>L. Udrescu</w:t>
            </w:r>
            <w:r w:rsidRPr="0063491A">
              <w:rPr>
                <w:rFonts w:ascii="Arial Narrow" w:hAnsi="Arial Narrow"/>
              </w:rPr>
              <w:t xml:space="preserve">, C. Ardelean, R. Dan, D. Reisz, S. Mihaicuta, SAS score: Targeting high-specificity for efficient population-wide monitoring of obstructive sleep apnea. </w:t>
            </w:r>
            <w:r w:rsidRPr="0063491A">
              <w:rPr>
                <w:rFonts w:ascii="Arial Narrow" w:hAnsi="Arial Narrow"/>
                <w:i/>
              </w:rPr>
              <w:t>PLoS One</w:t>
            </w:r>
            <w:r w:rsidRPr="0063491A">
              <w:rPr>
                <w:rFonts w:ascii="Arial Narrow" w:hAnsi="Arial Narrow"/>
              </w:rPr>
              <w:t xml:space="preserve"> </w:t>
            </w:r>
            <w:r w:rsidRPr="0063491A">
              <w:rPr>
                <w:rFonts w:ascii="Arial Narrow" w:hAnsi="Arial Narrow" w:cs="Helvetica-Condensed"/>
              </w:rPr>
              <w:t>2018</w:t>
            </w:r>
          </w:p>
        </w:tc>
        <w:tc>
          <w:tcPr>
            <w:tcW w:w="1620" w:type="dxa"/>
          </w:tcPr>
          <w:p w14:paraId="3777BF52" w14:textId="77777777" w:rsidR="007D47BC" w:rsidRPr="0063491A" w:rsidRDefault="0063491A" w:rsidP="0063491A">
            <w:pPr>
              <w:pStyle w:val="ListParagraph"/>
              <w:spacing w:after="0" w:line="240" w:lineRule="auto"/>
              <w:ind w:left="0"/>
              <w:jc w:val="center"/>
              <w:rPr>
                <w:rFonts w:ascii="Arial Narrow" w:hAnsi="Arial Narrow"/>
                <w:b/>
                <w:bCs/>
                <w:color w:val="181818"/>
                <w:sz w:val="24"/>
                <w:szCs w:val="24"/>
                <w:lang w:val="ro-RO"/>
              </w:rPr>
            </w:pPr>
            <w:r w:rsidRPr="0063491A">
              <w:rPr>
                <w:rFonts w:ascii="Arial Narrow" w:hAnsi="Arial Narrow"/>
                <w:b/>
                <w:bCs/>
                <w:color w:val="181818"/>
                <w:sz w:val="24"/>
                <w:szCs w:val="24"/>
                <w:lang w:val="ro-RO"/>
              </w:rPr>
              <w:t>5</w:t>
            </w:r>
          </w:p>
        </w:tc>
        <w:tc>
          <w:tcPr>
            <w:tcW w:w="1440" w:type="dxa"/>
          </w:tcPr>
          <w:p w14:paraId="07F37699" w14:textId="77777777" w:rsidR="007D47BC" w:rsidRPr="00AB721C" w:rsidRDefault="007D47BC" w:rsidP="00AB721C">
            <w:pPr>
              <w:pStyle w:val="ListParagraph"/>
              <w:spacing w:after="0" w:line="240" w:lineRule="auto"/>
              <w:ind w:left="0"/>
              <w:jc w:val="both"/>
              <w:rPr>
                <w:rFonts w:ascii="Arial Narrow" w:hAnsi="Arial Narrow"/>
                <w:color w:val="181818"/>
                <w:sz w:val="24"/>
                <w:szCs w:val="24"/>
                <w:lang w:val="ro-RO"/>
              </w:rPr>
            </w:pPr>
          </w:p>
        </w:tc>
      </w:tr>
      <w:tr w:rsidR="007D47BC" w:rsidRPr="00AB721C" w14:paraId="2A4A6AC7" w14:textId="77777777" w:rsidTr="00AB721C">
        <w:tc>
          <w:tcPr>
            <w:tcW w:w="828" w:type="dxa"/>
            <w:tcBorders>
              <w:bottom w:val="single" w:sz="4" w:space="0" w:color="auto"/>
            </w:tcBorders>
          </w:tcPr>
          <w:p w14:paraId="46B099AF" w14:textId="77777777" w:rsidR="007D47BC" w:rsidRPr="00AB721C" w:rsidRDefault="007D47BC"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260" w:type="dxa"/>
            <w:gridSpan w:val="2"/>
            <w:tcBorders>
              <w:bottom w:val="single" w:sz="4" w:space="0" w:color="auto"/>
            </w:tcBorders>
          </w:tcPr>
          <w:p w14:paraId="0004995B" w14:textId="77777777" w:rsidR="007D47BC" w:rsidRPr="0063491A" w:rsidRDefault="0063491A" w:rsidP="0063491A">
            <w:pPr>
              <w:pStyle w:val="Default"/>
              <w:rPr>
                <w:rFonts w:ascii="Arial Narrow" w:hAnsi="Arial Narrow"/>
              </w:rPr>
            </w:pPr>
            <w:r w:rsidRPr="0063491A">
              <w:rPr>
                <w:rFonts w:ascii="Arial Narrow" w:hAnsi="Arial Narrow"/>
              </w:rPr>
              <w:t xml:space="preserve">PN-III-P1-1.1-PRECISI-2017-18749 – Premierea rezultatelor cercetării – </w:t>
            </w:r>
            <w:r w:rsidRPr="0063491A">
              <w:rPr>
                <w:rFonts w:ascii="Arial Narrow" w:hAnsi="Arial Narrow"/>
                <w:i/>
              </w:rPr>
              <w:t>zona galbenă</w:t>
            </w:r>
            <w:r w:rsidRPr="0063491A">
              <w:rPr>
                <w:rFonts w:ascii="Arial Narrow" w:hAnsi="Arial Narrow"/>
              </w:rPr>
              <w:t xml:space="preserve"> – pentru articolul: S. Mihaicuta, M. Udrescu, A. Topirceanu, </w:t>
            </w:r>
            <w:r w:rsidRPr="0063491A">
              <w:rPr>
                <w:rFonts w:ascii="Arial Narrow" w:hAnsi="Arial Narrow"/>
                <w:b/>
              </w:rPr>
              <w:t>L. Udrescu</w:t>
            </w:r>
            <w:r w:rsidRPr="0063491A">
              <w:rPr>
                <w:rFonts w:ascii="Arial Narrow" w:hAnsi="Arial Narrow"/>
              </w:rPr>
              <w:t xml:space="preserve">. Network science meets respiratory medicine for OSAS phenotyping and severity prediction. </w:t>
            </w:r>
            <w:r w:rsidRPr="0063491A">
              <w:rPr>
                <w:rFonts w:ascii="Arial Narrow" w:hAnsi="Arial Narrow"/>
                <w:i/>
              </w:rPr>
              <w:t xml:space="preserve">PeerJ </w:t>
            </w:r>
            <w:r w:rsidRPr="0063491A">
              <w:rPr>
                <w:rStyle w:val="self-citation-year"/>
                <w:rFonts w:ascii="Arial Narrow" w:hAnsi="Arial Narrow" w:cs="Helvetica"/>
                <w:color w:val="auto"/>
              </w:rPr>
              <w:t>2017</w:t>
            </w:r>
          </w:p>
        </w:tc>
        <w:tc>
          <w:tcPr>
            <w:tcW w:w="1620" w:type="dxa"/>
          </w:tcPr>
          <w:p w14:paraId="4B7BF62C" w14:textId="77777777" w:rsidR="007D47BC" w:rsidRPr="0063491A" w:rsidRDefault="0063491A" w:rsidP="0063491A">
            <w:pPr>
              <w:pStyle w:val="ListParagraph"/>
              <w:spacing w:after="0" w:line="240" w:lineRule="auto"/>
              <w:ind w:left="0"/>
              <w:jc w:val="center"/>
              <w:rPr>
                <w:rFonts w:ascii="Arial Narrow" w:hAnsi="Arial Narrow"/>
                <w:b/>
                <w:bCs/>
                <w:color w:val="181818"/>
                <w:sz w:val="24"/>
                <w:szCs w:val="24"/>
                <w:lang w:val="ro-RO"/>
              </w:rPr>
            </w:pPr>
            <w:r w:rsidRPr="0063491A">
              <w:rPr>
                <w:rFonts w:ascii="Arial Narrow" w:hAnsi="Arial Narrow"/>
                <w:b/>
                <w:bCs/>
                <w:color w:val="181818"/>
                <w:sz w:val="24"/>
                <w:szCs w:val="24"/>
                <w:lang w:val="ro-RO"/>
              </w:rPr>
              <w:t>5</w:t>
            </w:r>
          </w:p>
        </w:tc>
        <w:tc>
          <w:tcPr>
            <w:tcW w:w="1440" w:type="dxa"/>
          </w:tcPr>
          <w:p w14:paraId="6D9FE613" w14:textId="77777777" w:rsidR="007D47BC" w:rsidRPr="00AB721C" w:rsidRDefault="007D47BC" w:rsidP="00AB721C">
            <w:pPr>
              <w:pStyle w:val="ListParagraph"/>
              <w:spacing w:after="0" w:line="240" w:lineRule="auto"/>
              <w:ind w:left="0"/>
              <w:jc w:val="both"/>
              <w:rPr>
                <w:rFonts w:ascii="Arial Narrow" w:hAnsi="Arial Narrow"/>
                <w:color w:val="181818"/>
                <w:sz w:val="24"/>
                <w:szCs w:val="24"/>
                <w:lang w:val="ro-RO"/>
              </w:rPr>
            </w:pPr>
          </w:p>
        </w:tc>
      </w:tr>
      <w:tr w:rsidR="007D47BC" w:rsidRPr="00AB721C" w14:paraId="72E20B6A" w14:textId="77777777" w:rsidTr="00AB721C">
        <w:tc>
          <w:tcPr>
            <w:tcW w:w="828" w:type="dxa"/>
            <w:tcBorders>
              <w:bottom w:val="single" w:sz="4" w:space="0" w:color="auto"/>
            </w:tcBorders>
          </w:tcPr>
          <w:p w14:paraId="03EF2226" w14:textId="77777777" w:rsidR="007D47BC" w:rsidRPr="00AB721C" w:rsidRDefault="007D47BC"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260" w:type="dxa"/>
            <w:gridSpan w:val="2"/>
            <w:tcBorders>
              <w:bottom w:val="single" w:sz="4" w:space="0" w:color="auto"/>
            </w:tcBorders>
          </w:tcPr>
          <w:p w14:paraId="07FDB4B8" w14:textId="77777777" w:rsidR="007D47BC" w:rsidRPr="0063491A" w:rsidRDefault="0063491A" w:rsidP="0063491A">
            <w:pPr>
              <w:pStyle w:val="ListParagraph"/>
              <w:spacing w:after="0" w:line="240" w:lineRule="auto"/>
              <w:ind w:left="0"/>
              <w:rPr>
                <w:rFonts w:ascii="Arial Narrow" w:hAnsi="Arial Narrow"/>
                <w:color w:val="181818"/>
                <w:sz w:val="24"/>
                <w:szCs w:val="24"/>
                <w:lang w:val="ro-RO"/>
              </w:rPr>
            </w:pPr>
            <w:r w:rsidRPr="0063491A">
              <w:rPr>
                <w:rFonts w:ascii="Arial Narrow" w:hAnsi="Arial Narrow"/>
                <w:color w:val="181818"/>
                <w:sz w:val="24"/>
                <w:szCs w:val="24"/>
              </w:rPr>
              <w:t xml:space="preserve">UEFISCDI PNCDI III – Premierea rezultatelor cercetării </w:t>
            </w:r>
            <w:r w:rsidRPr="0063491A">
              <w:rPr>
                <w:rFonts w:ascii="Arial Narrow" w:hAnsi="Arial Narrow"/>
                <w:bCs/>
                <w:color w:val="222222"/>
                <w:spacing w:val="3"/>
                <w:sz w:val="24"/>
                <w:szCs w:val="24"/>
              </w:rPr>
              <w:t xml:space="preserve">– </w:t>
            </w:r>
            <w:r w:rsidRPr="0063491A">
              <w:rPr>
                <w:rFonts w:ascii="Arial Narrow" w:hAnsi="Arial Narrow"/>
                <w:bCs/>
                <w:i/>
                <w:color w:val="222222"/>
                <w:spacing w:val="3"/>
                <w:sz w:val="24"/>
                <w:szCs w:val="24"/>
              </w:rPr>
              <w:t>zona roșie</w:t>
            </w:r>
            <w:r w:rsidRPr="0063491A">
              <w:rPr>
                <w:rFonts w:ascii="Arial Narrow" w:hAnsi="Arial Narrow"/>
                <w:color w:val="181818"/>
                <w:sz w:val="24"/>
                <w:szCs w:val="24"/>
              </w:rPr>
              <w:t xml:space="preserve"> – pentru articolul: </w:t>
            </w:r>
            <w:r w:rsidRPr="0063491A">
              <w:rPr>
                <w:rFonts w:ascii="Arial Narrow" w:hAnsi="Arial Narrow"/>
                <w:b/>
                <w:sz w:val="24"/>
                <w:szCs w:val="24"/>
              </w:rPr>
              <w:t>L. Udrescu</w:t>
            </w:r>
            <w:r w:rsidRPr="0063491A">
              <w:rPr>
                <w:rFonts w:ascii="Arial Narrow" w:hAnsi="Arial Narrow"/>
                <w:sz w:val="24"/>
                <w:szCs w:val="24"/>
              </w:rPr>
              <w:t xml:space="preserve">, L. Sbârcea, A. Topîrceanu, A. Iovanovici, L. Kurunczi, P. Bogdan, M. Udrescu. </w:t>
            </w:r>
            <w:r w:rsidRPr="0063491A">
              <w:rPr>
                <w:rFonts w:ascii="Arial Narrow" w:hAnsi="Arial Narrow"/>
                <w:color w:val="222222"/>
                <w:spacing w:val="3"/>
                <w:sz w:val="24"/>
                <w:szCs w:val="24"/>
              </w:rPr>
              <w:t>Clustering drug-drug interaction networks with energy model layouts: community analysis and drug repurposing</w:t>
            </w:r>
            <w:r w:rsidRPr="0063491A">
              <w:rPr>
                <w:rFonts w:ascii="Arial Narrow" w:hAnsi="Arial Narrow"/>
                <w:bCs/>
                <w:color w:val="222222"/>
                <w:spacing w:val="3"/>
                <w:sz w:val="24"/>
                <w:szCs w:val="24"/>
              </w:rPr>
              <w:t xml:space="preserve">. </w:t>
            </w:r>
            <w:r w:rsidRPr="0063491A">
              <w:rPr>
                <w:rFonts w:ascii="Arial Narrow" w:hAnsi="Arial Narrow"/>
                <w:bCs/>
                <w:i/>
                <w:color w:val="222222"/>
                <w:spacing w:val="3"/>
                <w:sz w:val="24"/>
                <w:szCs w:val="24"/>
              </w:rPr>
              <w:t>Scientific Reports</w:t>
            </w:r>
            <w:r w:rsidRPr="0063491A">
              <w:rPr>
                <w:rFonts w:ascii="Arial Narrow" w:hAnsi="Arial Narrow"/>
                <w:bCs/>
                <w:color w:val="222222"/>
                <w:spacing w:val="3"/>
                <w:sz w:val="24"/>
                <w:szCs w:val="24"/>
              </w:rPr>
              <w:t xml:space="preserve"> 2016</w:t>
            </w:r>
          </w:p>
        </w:tc>
        <w:tc>
          <w:tcPr>
            <w:tcW w:w="1620" w:type="dxa"/>
          </w:tcPr>
          <w:p w14:paraId="2B0AB111" w14:textId="77777777" w:rsidR="007D47BC" w:rsidRPr="0063491A" w:rsidRDefault="0063491A" w:rsidP="0063491A">
            <w:pPr>
              <w:pStyle w:val="ListParagraph"/>
              <w:spacing w:after="0" w:line="240" w:lineRule="auto"/>
              <w:ind w:left="0"/>
              <w:jc w:val="center"/>
              <w:rPr>
                <w:rFonts w:ascii="Arial Narrow" w:hAnsi="Arial Narrow"/>
                <w:b/>
                <w:bCs/>
                <w:color w:val="181818"/>
                <w:sz w:val="24"/>
                <w:szCs w:val="24"/>
                <w:lang w:val="ro-RO"/>
              </w:rPr>
            </w:pPr>
            <w:r w:rsidRPr="0063491A">
              <w:rPr>
                <w:rFonts w:ascii="Arial Narrow" w:hAnsi="Arial Narrow"/>
                <w:b/>
                <w:bCs/>
                <w:color w:val="181818"/>
                <w:sz w:val="24"/>
                <w:szCs w:val="24"/>
                <w:lang w:val="ro-RO"/>
              </w:rPr>
              <w:t>5</w:t>
            </w:r>
          </w:p>
        </w:tc>
        <w:tc>
          <w:tcPr>
            <w:tcW w:w="1440" w:type="dxa"/>
          </w:tcPr>
          <w:p w14:paraId="543791D2" w14:textId="77777777" w:rsidR="007D47BC" w:rsidRPr="00AB721C" w:rsidRDefault="007D47BC" w:rsidP="00AB721C">
            <w:pPr>
              <w:pStyle w:val="ListParagraph"/>
              <w:spacing w:after="0" w:line="240" w:lineRule="auto"/>
              <w:ind w:left="0"/>
              <w:jc w:val="both"/>
              <w:rPr>
                <w:rFonts w:ascii="Arial Narrow" w:hAnsi="Arial Narrow"/>
                <w:color w:val="181818"/>
                <w:sz w:val="24"/>
                <w:szCs w:val="24"/>
                <w:lang w:val="ro-RO"/>
              </w:rPr>
            </w:pPr>
          </w:p>
        </w:tc>
      </w:tr>
      <w:tr w:rsidR="00E870E4" w:rsidRPr="00AB721C" w14:paraId="617ADF9E" w14:textId="77777777" w:rsidTr="00AB721C">
        <w:tc>
          <w:tcPr>
            <w:tcW w:w="828" w:type="dxa"/>
            <w:tcBorders>
              <w:left w:val="nil"/>
              <w:bottom w:val="nil"/>
              <w:right w:val="nil"/>
            </w:tcBorders>
          </w:tcPr>
          <w:p w14:paraId="64DCD173" w14:textId="77777777" w:rsidR="00E870E4" w:rsidRPr="00AB721C" w:rsidRDefault="00E870E4"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065C1102" w14:textId="77777777" w:rsidR="00E870E4" w:rsidRPr="00AB721C" w:rsidRDefault="00E870E4"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1505203E" w14:textId="77777777" w:rsidR="00E870E4" w:rsidRPr="00CC0D43" w:rsidRDefault="0063491A" w:rsidP="0063491A">
            <w:pPr>
              <w:pStyle w:val="ListParagraph"/>
              <w:spacing w:after="0" w:line="240" w:lineRule="auto"/>
              <w:ind w:left="0"/>
              <w:jc w:val="center"/>
              <w:rPr>
                <w:rFonts w:ascii="Arial Narrow" w:hAnsi="Arial Narrow"/>
                <w:b/>
                <w:bCs/>
                <w:color w:val="181818"/>
                <w:sz w:val="24"/>
                <w:szCs w:val="24"/>
                <w:lang w:val="ro-RO"/>
              </w:rPr>
            </w:pPr>
            <w:r w:rsidRPr="00CC0D43">
              <w:rPr>
                <w:rFonts w:ascii="Arial Narrow" w:hAnsi="Arial Narrow"/>
                <w:b/>
                <w:bCs/>
                <w:color w:val="181818"/>
                <w:sz w:val="24"/>
                <w:szCs w:val="24"/>
                <w:lang w:val="ro-RO"/>
              </w:rPr>
              <w:t>35</w:t>
            </w:r>
          </w:p>
        </w:tc>
        <w:tc>
          <w:tcPr>
            <w:tcW w:w="1440" w:type="dxa"/>
            <w:shd w:val="clear" w:color="auto" w:fill="D9D9D9"/>
          </w:tcPr>
          <w:p w14:paraId="00B2ABF1" w14:textId="77777777" w:rsidR="00E870E4" w:rsidRPr="00AB721C" w:rsidRDefault="00E870E4" w:rsidP="00AB721C">
            <w:pPr>
              <w:pStyle w:val="ListParagraph"/>
              <w:spacing w:after="0" w:line="240" w:lineRule="auto"/>
              <w:ind w:left="0"/>
              <w:jc w:val="both"/>
              <w:rPr>
                <w:rFonts w:ascii="Arial Narrow" w:hAnsi="Arial Narrow"/>
                <w:color w:val="181818"/>
                <w:sz w:val="24"/>
                <w:szCs w:val="24"/>
                <w:lang w:val="ro-RO"/>
              </w:rPr>
            </w:pPr>
          </w:p>
        </w:tc>
      </w:tr>
    </w:tbl>
    <w:p w14:paraId="41E18A8A" w14:textId="77777777" w:rsidR="0039742A" w:rsidRDefault="009F7C29" w:rsidP="001276EA">
      <w:pPr>
        <w:spacing w:after="0" w:line="240" w:lineRule="auto"/>
        <w:jc w:val="both"/>
        <w:rPr>
          <w:rFonts w:ascii="Arial Narrow" w:hAnsi="Arial Narrow"/>
          <w:b/>
          <w:color w:val="0000FF"/>
          <w:sz w:val="28"/>
          <w:szCs w:val="28"/>
          <w:lang w:val="ro-RO"/>
        </w:rPr>
      </w:pPr>
      <w:r w:rsidRPr="009F7C29">
        <w:rPr>
          <w:rFonts w:ascii="Arial Narrow" w:hAnsi="Arial Narrow"/>
          <w:b/>
          <w:color w:val="0000FF"/>
          <w:sz w:val="28"/>
          <w:szCs w:val="28"/>
          <w:lang w:val="ro-RO"/>
        </w:rPr>
        <w:t>III.</w:t>
      </w:r>
      <w:r w:rsidR="0039742A" w:rsidRPr="009F7C29">
        <w:rPr>
          <w:rFonts w:ascii="Arial Narrow" w:hAnsi="Arial Narrow"/>
          <w:b/>
          <w:color w:val="0000FF"/>
          <w:sz w:val="28"/>
          <w:szCs w:val="28"/>
          <w:lang w:val="ro-RO"/>
        </w:rPr>
        <w:t>g.</w:t>
      </w:r>
      <w:r w:rsidRPr="009F7C29">
        <w:rPr>
          <w:rFonts w:ascii="Arial Narrow" w:hAnsi="Arial Narrow"/>
          <w:b/>
          <w:color w:val="0000FF"/>
          <w:sz w:val="28"/>
          <w:szCs w:val="28"/>
          <w:lang w:val="ro-RO"/>
        </w:rPr>
        <w:t xml:space="preserve"> </w:t>
      </w:r>
      <w:r w:rsidR="0039742A" w:rsidRPr="009F7C29">
        <w:rPr>
          <w:rFonts w:ascii="Arial Narrow" w:hAnsi="Arial Narrow"/>
          <w:b/>
          <w:color w:val="0000FF"/>
          <w:sz w:val="28"/>
          <w:szCs w:val="28"/>
          <w:lang w:val="ro-RO"/>
        </w:rPr>
        <w:t>Participare la manifestări științifice internaționale</w:t>
      </w:r>
      <w:r w:rsidR="0039742A" w:rsidRPr="009F7C29">
        <w:rPr>
          <w:rFonts w:ascii="Arial Narrow" w:hAnsi="Arial Narrow"/>
          <w:b/>
          <w:color w:val="0000FF"/>
          <w:sz w:val="28"/>
          <w:szCs w:val="28"/>
          <w:lang w:val="ro-RO"/>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9749CC" w:rsidRPr="00AB721C" w14:paraId="15A97561" w14:textId="77777777" w:rsidTr="00AB721C">
        <w:tc>
          <w:tcPr>
            <w:tcW w:w="828" w:type="dxa"/>
            <w:shd w:val="clear" w:color="auto" w:fill="FFFF99"/>
          </w:tcPr>
          <w:p w14:paraId="048CA2C8"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224D938C"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III.g.2.</w:t>
            </w:r>
          </w:p>
        </w:tc>
        <w:tc>
          <w:tcPr>
            <w:tcW w:w="8640" w:type="dxa"/>
            <w:shd w:val="clear" w:color="auto" w:fill="FFFF99"/>
          </w:tcPr>
          <w:p w14:paraId="152220E1"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595401FF"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Comunicări orale prim autor</w:t>
            </w:r>
            <w:r w:rsidRPr="00AB721C">
              <w:rPr>
                <w:rFonts w:ascii="Times New Roman" w:hAnsi="Times New Roman"/>
                <w:color w:val="181818"/>
                <w:sz w:val="24"/>
                <w:szCs w:val="24"/>
                <w:lang w:val="ro-RO"/>
              </w:rPr>
              <w:t xml:space="preserve"> </w:t>
            </w:r>
          </w:p>
        </w:tc>
        <w:tc>
          <w:tcPr>
            <w:tcW w:w="1620" w:type="dxa"/>
            <w:shd w:val="clear" w:color="auto" w:fill="FFFF99"/>
          </w:tcPr>
          <w:p w14:paraId="06DD7E90"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7A4D1581"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6</w:t>
            </w:r>
          </w:p>
        </w:tc>
        <w:tc>
          <w:tcPr>
            <w:tcW w:w="1620" w:type="dxa"/>
            <w:shd w:val="clear" w:color="auto" w:fill="FFFF99"/>
          </w:tcPr>
          <w:p w14:paraId="7A3EE2BB"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598D1D4A"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9749CC" w:rsidRPr="00AB721C" w14:paraId="2E3858B4" w14:textId="77777777" w:rsidTr="00AB721C">
        <w:tc>
          <w:tcPr>
            <w:tcW w:w="828" w:type="dxa"/>
          </w:tcPr>
          <w:p w14:paraId="2108C762"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68D5B678" w14:textId="77777777" w:rsidR="009749CC" w:rsidRPr="00C25F0A" w:rsidRDefault="00CE33D8" w:rsidP="00C25F0A">
            <w:pPr>
              <w:pStyle w:val="Heading1"/>
              <w:shd w:val="clear" w:color="auto" w:fill="FFFFFF"/>
              <w:spacing w:before="0" w:beforeAutospacing="0" w:after="0" w:afterAutospacing="0"/>
              <w:textAlignment w:val="baseline"/>
              <w:rPr>
                <w:rFonts w:ascii="Arial Narrow" w:hAnsi="Arial Narrow"/>
                <w:b w:val="0"/>
                <w:bCs w:val="0"/>
                <w:color w:val="131313"/>
                <w:spacing w:val="-7"/>
                <w:sz w:val="24"/>
                <w:szCs w:val="24"/>
              </w:rPr>
            </w:pPr>
            <w:r w:rsidRPr="00CE33D8">
              <w:rPr>
                <w:rStyle w:val="nlm-surname"/>
                <w:rFonts w:ascii="Arial Narrow" w:hAnsi="Arial Narrow"/>
                <w:color w:val="000000"/>
                <w:sz w:val="24"/>
                <w:szCs w:val="24"/>
                <w:bdr w:val="none" w:sz="0" w:space="0" w:color="auto" w:frame="1"/>
                <w:shd w:val="clear" w:color="auto" w:fill="FFFFFF"/>
              </w:rPr>
              <w:t>Udrescu L</w:t>
            </w:r>
            <w:r w:rsidRPr="00CE33D8">
              <w:rPr>
                <w:rFonts w:ascii="Arial Narrow" w:hAnsi="Arial Narrow"/>
                <w:b w:val="0"/>
                <w:bCs w:val="0"/>
                <w:color w:val="000000"/>
                <w:sz w:val="24"/>
                <w:szCs w:val="24"/>
                <w:shd w:val="clear" w:color="auto" w:fill="FFFFFF"/>
              </w:rPr>
              <w:t>, </w:t>
            </w:r>
            <w:r w:rsidRPr="00C25F0A">
              <w:rPr>
                <w:rStyle w:val="nlm-surname"/>
                <w:rFonts w:ascii="Arial Narrow" w:hAnsi="Arial Narrow"/>
                <w:b w:val="0"/>
                <w:bCs w:val="0"/>
                <w:color w:val="000000"/>
                <w:sz w:val="24"/>
                <w:szCs w:val="24"/>
                <w:bdr w:val="none" w:sz="0" w:space="0" w:color="auto" w:frame="1"/>
                <w:shd w:val="clear" w:color="auto" w:fill="FFFFFF"/>
              </w:rPr>
              <w:t xml:space="preserve">Udrescu </w:t>
            </w:r>
            <w:r w:rsidRPr="00C25F0A">
              <w:rPr>
                <w:rStyle w:val="nlm-surname"/>
                <w:rFonts w:ascii="Arial Narrow" w:hAnsi="Arial Narrow"/>
                <w:b w:val="0"/>
                <w:bCs w:val="0"/>
                <w:sz w:val="24"/>
                <w:szCs w:val="24"/>
              </w:rPr>
              <w:t>M</w:t>
            </w:r>
            <w:r w:rsidRPr="00C25F0A">
              <w:rPr>
                <w:rFonts w:ascii="Arial Narrow" w:hAnsi="Arial Narrow"/>
                <w:b w:val="0"/>
                <w:bCs w:val="0"/>
                <w:color w:val="000000"/>
                <w:sz w:val="24"/>
                <w:szCs w:val="24"/>
                <w:shd w:val="clear" w:color="auto" w:fill="FFFFFF"/>
              </w:rPr>
              <w:t>, </w:t>
            </w:r>
            <w:r w:rsidRPr="00C25F0A">
              <w:rPr>
                <w:rStyle w:val="nlm-surname"/>
                <w:rFonts w:ascii="Arial Narrow" w:hAnsi="Arial Narrow"/>
                <w:b w:val="0"/>
                <w:bCs w:val="0"/>
                <w:color w:val="000000"/>
                <w:sz w:val="24"/>
                <w:szCs w:val="24"/>
                <w:bdr w:val="none" w:sz="0" w:space="0" w:color="auto" w:frame="1"/>
                <w:shd w:val="clear" w:color="auto" w:fill="FFFFFF"/>
              </w:rPr>
              <w:t xml:space="preserve">Topîrceanu </w:t>
            </w:r>
            <w:r w:rsidRPr="00C25F0A">
              <w:rPr>
                <w:rStyle w:val="nlm-surname"/>
                <w:rFonts w:ascii="Arial Narrow" w:hAnsi="Arial Narrow"/>
                <w:b w:val="0"/>
                <w:bCs w:val="0"/>
                <w:sz w:val="24"/>
                <w:szCs w:val="24"/>
              </w:rPr>
              <w:t>A</w:t>
            </w:r>
            <w:r w:rsidRPr="00C25F0A">
              <w:rPr>
                <w:rFonts w:ascii="Arial Narrow" w:hAnsi="Arial Narrow"/>
                <w:b w:val="0"/>
                <w:bCs w:val="0"/>
                <w:color w:val="000000"/>
                <w:sz w:val="24"/>
                <w:szCs w:val="24"/>
                <w:shd w:val="clear" w:color="auto" w:fill="FFFFFF"/>
              </w:rPr>
              <w:t>, </w:t>
            </w:r>
            <w:r w:rsidRPr="00C25F0A">
              <w:rPr>
                <w:rStyle w:val="nlm-surname"/>
                <w:rFonts w:ascii="Arial Narrow" w:hAnsi="Arial Narrow"/>
                <w:b w:val="0"/>
                <w:bCs w:val="0"/>
                <w:color w:val="000000"/>
                <w:sz w:val="24"/>
                <w:szCs w:val="24"/>
                <w:bdr w:val="none" w:sz="0" w:space="0" w:color="auto" w:frame="1"/>
                <w:shd w:val="clear" w:color="auto" w:fill="FFFFFF"/>
              </w:rPr>
              <w:t xml:space="preserve">Mihaicuta </w:t>
            </w:r>
            <w:r w:rsidRPr="00C25F0A">
              <w:rPr>
                <w:rStyle w:val="nlm-surname"/>
                <w:rFonts w:ascii="Arial Narrow" w:hAnsi="Arial Narrow"/>
                <w:b w:val="0"/>
                <w:bCs w:val="0"/>
                <w:sz w:val="24"/>
                <w:szCs w:val="24"/>
              </w:rPr>
              <w:t>S</w:t>
            </w:r>
            <w:r w:rsidRPr="00C25F0A">
              <w:rPr>
                <w:rStyle w:val="nlm-surname"/>
                <w:rFonts w:ascii="Arial Narrow" w:hAnsi="Arial Narrow"/>
                <w:b w:val="0"/>
                <w:bCs w:val="0"/>
                <w:color w:val="000000"/>
                <w:sz w:val="24"/>
                <w:szCs w:val="24"/>
                <w:bdr w:val="none" w:sz="0" w:space="0" w:color="auto" w:frame="1"/>
                <w:shd w:val="clear" w:color="auto" w:fill="FFFFFF"/>
              </w:rPr>
              <w:t xml:space="preserve">. </w:t>
            </w:r>
            <w:r w:rsidRPr="00C25F0A">
              <w:rPr>
                <w:rFonts w:ascii="Arial Narrow" w:hAnsi="Arial Narrow"/>
                <w:b w:val="0"/>
                <w:bCs w:val="0"/>
                <w:color w:val="131313"/>
                <w:spacing w:val="-7"/>
                <w:sz w:val="24"/>
                <w:szCs w:val="24"/>
              </w:rPr>
              <w:t xml:space="preserve">A network-based approach to defining phenotypes in COPD. </w:t>
            </w:r>
            <w:r w:rsidR="00C25F0A" w:rsidRPr="00C25F0A">
              <w:rPr>
                <w:rFonts w:ascii="Arial Narrow" w:hAnsi="Arial Narrow"/>
                <w:b w:val="0"/>
                <w:bCs w:val="0"/>
                <w:color w:val="131313"/>
                <w:spacing w:val="-7"/>
                <w:sz w:val="24"/>
                <w:szCs w:val="24"/>
              </w:rPr>
              <w:t>ERS International Congress, Amsterdam, 26-30 septembrie 2015</w:t>
            </w:r>
          </w:p>
        </w:tc>
        <w:tc>
          <w:tcPr>
            <w:tcW w:w="1620" w:type="dxa"/>
          </w:tcPr>
          <w:p w14:paraId="69C5F873" w14:textId="77777777" w:rsidR="009749CC" w:rsidRPr="00C25F0A" w:rsidRDefault="00C25F0A" w:rsidP="00C25F0A">
            <w:pPr>
              <w:pStyle w:val="ListParagraph"/>
              <w:spacing w:after="0" w:line="240" w:lineRule="auto"/>
              <w:ind w:left="0"/>
              <w:jc w:val="center"/>
              <w:rPr>
                <w:rFonts w:ascii="Arial Narrow" w:hAnsi="Arial Narrow"/>
                <w:b/>
                <w:bCs/>
                <w:color w:val="181818"/>
                <w:sz w:val="24"/>
                <w:szCs w:val="24"/>
                <w:lang w:val="ro-RO"/>
              </w:rPr>
            </w:pPr>
            <w:r w:rsidRPr="00C25F0A">
              <w:rPr>
                <w:rFonts w:ascii="Arial Narrow" w:hAnsi="Arial Narrow"/>
                <w:b/>
                <w:bCs/>
                <w:color w:val="181818"/>
                <w:sz w:val="24"/>
                <w:szCs w:val="24"/>
                <w:lang w:val="ro-RO"/>
              </w:rPr>
              <w:t>6</w:t>
            </w:r>
          </w:p>
        </w:tc>
        <w:tc>
          <w:tcPr>
            <w:tcW w:w="1440" w:type="dxa"/>
          </w:tcPr>
          <w:p w14:paraId="6AD95254" w14:textId="77777777" w:rsidR="009749CC" w:rsidRPr="00AB721C" w:rsidRDefault="009749CC" w:rsidP="00AB721C">
            <w:pPr>
              <w:pStyle w:val="ListParagraph"/>
              <w:spacing w:after="0" w:line="240" w:lineRule="auto"/>
              <w:ind w:left="0"/>
              <w:jc w:val="both"/>
              <w:rPr>
                <w:rFonts w:ascii="Arial Narrow" w:hAnsi="Arial Narrow"/>
                <w:color w:val="181818"/>
                <w:sz w:val="24"/>
                <w:szCs w:val="24"/>
                <w:lang w:val="ro-RO"/>
              </w:rPr>
            </w:pPr>
          </w:p>
        </w:tc>
      </w:tr>
      <w:tr w:rsidR="009749CC" w:rsidRPr="00AB721C" w14:paraId="40E6A85C" w14:textId="77777777" w:rsidTr="00AB721C">
        <w:tc>
          <w:tcPr>
            <w:tcW w:w="828" w:type="dxa"/>
            <w:tcBorders>
              <w:bottom w:val="single" w:sz="4" w:space="0" w:color="auto"/>
            </w:tcBorders>
          </w:tcPr>
          <w:p w14:paraId="42AFB25B" w14:textId="77777777" w:rsidR="009749CC" w:rsidRPr="00AB721C" w:rsidRDefault="00C25F0A"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Borders>
              <w:bottom w:val="single" w:sz="4" w:space="0" w:color="auto"/>
            </w:tcBorders>
          </w:tcPr>
          <w:p w14:paraId="695A130A" w14:textId="77777777" w:rsidR="009749CC" w:rsidRPr="00C25F0A" w:rsidRDefault="00C25F0A" w:rsidP="00AB721C">
            <w:pPr>
              <w:pStyle w:val="ListParagraph"/>
              <w:spacing w:after="0" w:line="240" w:lineRule="auto"/>
              <w:ind w:left="0"/>
              <w:jc w:val="both"/>
              <w:rPr>
                <w:rFonts w:ascii="Arial Narrow" w:hAnsi="Arial Narrow"/>
                <w:color w:val="181818"/>
                <w:sz w:val="24"/>
                <w:szCs w:val="24"/>
                <w:lang w:val="ro-RO"/>
              </w:rPr>
            </w:pPr>
            <w:r w:rsidRPr="00C25F0A">
              <w:rPr>
                <w:rStyle w:val="nlm-surname"/>
                <w:rFonts w:ascii="Arial Narrow" w:hAnsi="Arial Narrow"/>
                <w:b/>
                <w:bCs/>
                <w:color w:val="000000"/>
                <w:sz w:val="24"/>
                <w:szCs w:val="24"/>
                <w:bdr w:val="none" w:sz="0" w:space="0" w:color="auto" w:frame="1"/>
                <w:shd w:val="clear" w:color="auto" w:fill="FFFFFF"/>
              </w:rPr>
              <w:t>Udrescu L</w:t>
            </w:r>
            <w:r w:rsidRPr="00C25F0A">
              <w:rPr>
                <w:rFonts w:ascii="Arial Narrow" w:hAnsi="Arial Narrow"/>
                <w:color w:val="000000"/>
                <w:sz w:val="24"/>
                <w:szCs w:val="24"/>
                <w:shd w:val="clear" w:color="auto" w:fill="FFFFFF"/>
              </w:rPr>
              <w:t>, </w:t>
            </w:r>
            <w:r w:rsidRPr="00C25F0A">
              <w:rPr>
                <w:rStyle w:val="nlm-surname"/>
                <w:rFonts w:ascii="Arial Narrow" w:hAnsi="Arial Narrow"/>
                <w:color w:val="000000"/>
                <w:sz w:val="24"/>
                <w:szCs w:val="24"/>
                <w:bdr w:val="none" w:sz="0" w:space="0" w:color="auto" w:frame="1"/>
                <w:shd w:val="clear" w:color="auto" w:fill="FFFFFF"/>
              </w:rPr>
              <w:t>Udrescu M</w:t>
            </w:r>
            <w:r w:rsidRPr="00C25F0A">
              <w:rPr>
                <w:rFonts w:ascii="Arial Narrow" w:hAnsi="Arial Narrow"/>
                <w:color w:val="000000"/>
                <w:sz w:val="24"/>
                <w:szCs w:val="24"/>
                <w:shd w:val="clear" w:color="auto" w:fill="FFFFFF"/>
              </w:rPr>
              <w:t>, </w:t>
            </w:r>
            <w:r w:rsidRPr="00C25F0A">
              <w:rPr>
                <w:rStyle w:val="nlm-surname"/>
                <w:rFonts w:ascii="Arial Narrow" w:hAnsi="Arial Narrow"/>
                <w:color w:val="000000"/>
                <w:sz w:val="24"/>
                <w:szCs w:val="24"/>
                <w:bdr w:val="none" w:sz="0" w:space="0" w:color="auto" w:frame="1"/>
                <w:shd w:val="clear" w:color="auto" w:fill="FFFFFF"/>
              </w:rPr>
              <w:t xml:space="preserve">Mihaicuta S. Weighted smoking score: Measuring the benefits of quitting smoking in COPD. </w:t>
            </w:r>
            <w:r w:rsidRPr="00C25F0A">
              <w:rPr>
                <w:rFonts w:ascii="Arial Narrow" w:hAnsi="Arial Narrow"/>
                <w:color w:val="131313"/>
                <w:spacing w:val="-7"/>
                <w:sz w:val="24"/>
                <w:szCs w:val="24"/>
              </w:rPr>
              <w:t>ERS International Congress, Londra, 3-7 septembrie 2016</w:t>
            </w:r>
          </w:p>
        </w:tc>
        <w:tc>
          <w:tcPr>
            <w:tcW w:w="1620" w:type="dxa"/>
          </w:tcPr>
          <w:p w14:paraId="3F995980" w14:textId="77777777" w:rsidR="009749CC" w:rsidRPr="00C25F0A" w:rsidRDefault="00C25F0A" w:rsidP="00C25F0A">
            <w:pPr>
              <w:pStyle w:val="ListParagraph"/>
              <w:spacing w:after="0" w:line="240" w:lineRule="auto"/>
              <w:ind w:left="0"/>
              <w:jc w:val="center"/>
              <w:rPr>
                <w:rFonts w:ascii="Arial Narrow" w:hAnsi="Arial Narrow"/>
                <w:b/>
                <w:bCs/>
                <w:color w:val="181818"/>
                <w:sz w:val="24"/>
                <w:szCs w:val="24"/>
                <w:lang w:val="ro-RO"/>
              </w:rPr>
            </w:pPr>
            <w:r w:rsidRPr="00C25F0A">
              <w:rPr>
                <w:rFonts w:ascii="Arial Narrow" w:hAnsi="Arial Narrow"/>
                <w:b/>
                <w:bCs/>
                <w:color w:val="181818"/>
                <w:sz w:val="24"/>
                <w:szCs w:val="24"/>
                <w:lang w:val="ro-RO"/>
              </w:rPr>
              <w:t>6</w:t>
            </w:r>
          </w:p>
        </w:tc>
        <w:tc>
          <w:tcPr>
            <w:tcW w:w="1440" w:type="dxa"/>
          </w:tcPr>
          <w:p w14:paraId="790B486E" w14:textId="77777777" w:rsidR="009749CC" w:rsidRPr="00AB721C" w:rsidRDefault="009749CC" w:rsidP="00AB721C">
            <w:pPr>
              <w:pStyle w:val="ListParagraph"/>
              <w:spacing w:after="0" w:line="240" w:lineRule="auto"/>
              <w:ind w:left="0"/>
              <w:jc w:val="both"/>
              <w:rPr>
                <w:rFonts w:ascii="Arial Narrow" w:hAnsi="Arial Narrow"/>
                <w:color w:val="181818"/>
                <w:sz w:val="24"/>
                <w:szCs w:val="24"/>
                <w:lang w:val="ro-RO"/>
              </w:rPr>
            </w:pPr>
          </w:p>
        </w:tc>
      </w:tr>
      <w:tr w:rsidR="009749CC" w:rsidRPr="00AB721C" w14:paraId="4B8BF5AB" w14:textId="77777777" w:rsidTr="00AB721C">
        <w:tc>
          <w:tcPr>
            <w:tcW w:w="828" w:type="dxa"/>
            <w:tcBorders>
              <w:left w:val="nil"/>
              <w:bottom w:val="nil"/>
              <w:right w:val="nil"/>
            </w:tcBorders>
          </w:tcPr>
          <w:p w14:paraId="6BD5A9C3" w14:textId="77777777" w:rsidR="009749CC" w:rsidRPr="00AB721C" w:rsidRDefault="009749CC"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7EDE7D98" w14:textId="77777777" w:rsidR="009749CC" w:rsidRPr="00AB721C" w:rsidRDefault="009749CC"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388535D1" w14:textId="77777777" w:rsidR="009749CC" w:rsidRPr="00C25F0A" w:rsidRDefault="00C25F0A" w:rsidP="00C25F0A">
            <w:pPr>
              <w:pStyle w:val="ListParagraph"/>
              <w:spacing w:after="0" w:line="240" w:lineRule="auto"/>
              <w:ind w:left="0"/>
              <w:jc w:val="center"/>
              <w:rPr>
                <w:rFonts w:ascii="Arial Narrow" w:hAnsi="Arial Narrow"/>
                <w:b/>
                <w:bCs/>
                <w:color w:val="181818"/>
                <w:sz w:val="24"/>
                <w:szCs w:val="24"/>
                <w:lang w:val="ro-RO"/>
              </w:rPr>
            </w:pPr>
            <w:r w:rsidRPr="00C25F0A">
              <w:rPr>
                <w:rFonts w:ascii="Arial Narrow" w:hAnsi="Arial Narrow"/>
                <w:b/>
                <w:bCs/>
                <w:color w:val="181818"/>
                <w:sz w:val="24"/>
                <w:szCs w:val="24"/>
                <w:lang w:val="ro-RO"/>
              </w:rPr>
              <w:t>12</w:t>
            </w:r>
          </w:p>
        </w:tc>
        <w:tc>
          <w:tcPr>
            <w:tcW w:w="1440" w:type="dxa"/>
            <w:shd w:val="clear" w:color="auto" w:fill="D9D9D9"/>
          </w:tcPr>
          <w:p w14:paraId="696E67AB" w14:textId="77777777" w:rsidR="009749CC" w:rsidRPr="00AB721C" w:rsidRDefault="009749CC" w:rsidP="00AB721C">
            <w:pPr>
              <w:pStyle w:val="ListParagraph"/>
              <w:spacing w:after="0" w:line="240" w:lineRule="auto"/>
              <w:ind w:left="0"/>
              <w:jc w:val="both"/>
              <w:rPr>
                <w:rFonts w:ascii="Arial Narrow" w:hAnsi="Arial Narrow"/>
                <w:color w:val="181818"/>
                <w:sz w:val="24"/>
                <w:szCs w:val="24"/>
                <w:lang w:val="ro-RO"/>
              </w:rPr>
            </w:pPr>
          </w:p>
        </w:tc>
      </w:tr>
    </w:tbl>
    <w:p w14:paraId="535C8633" w14:textId="77777777" w:rsidR="009749CC" w:rsidRPr="00A9343F" w:rsidRDefault="009749CC" w:rsidP="001276EA">
      <w:pPr>
        <w:spacing w:after="0" w:line="240" w:lineRule="auto"/>
        <w:jc w:val="center"/>
        <w:rPr>
          <w:rFonts w:ascii="Arial Narrow" w:hAnsi="Arial Narrow"/>
          <w:b/>
          <w:color w:val="181818"/>
          <w:sz w:val="28"/>
          <w:szCs w:val="28"/>
          <w:lang w:val="ro-RO"/>
        </w:rPr>
      </w:pPr>
      <w:r>
        <w:rPr>
          <w:rFonts w:ascii="Arial Narrow" w:hAnsi="Arial Narrow"/>
          <w:b/>
          <w:color w:val="181818"/>
          <w:sz w:val="28"/>
          <w:szCs w:val="28"/>
          <w:lang w:val="ro-RO"/>
        </w:rPr>
        <w:lastRenderedPageBreak/>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3"/>
        <w:gridCol w:w="8354"/>
        <w:gridCol w:w="1619"/>
        <w:gridCol w:w="1615"/>
        <w:gridCol w:w="1429"/>
      </w:tblGrid>
      <w:tr w:rsidR="009749CC" w:rsidRPr="00AB721C" w14:paraId="1529FDD9" w14:textId="77777777" w:rsidTr="00AB721C">
        <w:tc>
          <w:tcPr>
            <w:tcW w:w="936" w:type="dxa"/>
            <w:shd w:val="clear" w:color="auto" w:fill="FFFF99"/>
          </w:tcPr>
          <w:p w14:paraId="1F952DA4"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Times New Roman" w:hAnsi="Times New Roman"/>
                <w:color w:val="181818"/>
                <w:sz w:val="24"/>
                <w:szCs w:val="24"/>
                <w:lang w:val="ro-RO"/>
              </w:rPr>
              <w:t xml:space="preserve"> </w:t>
            </w:r>
            <w:r w:rsidRPr="00AB721C">
              <w:rPr>
                <w:rFonts w:ascii="Arial Narrow" w:hAnsi="Arial Narrow"/>
                <w:b/>
                <w:color w:val="181818"/>
                <w:sz w:val="24"/>
                <w:szCs w:val="24"/>
                <w:lang w:val="ro-RO"/>
              </w:rPr>
              <w:t>Nr.</w:t>
            </w:r>
          </w:p>
          <w:p w14:paraId="3904C19F" w14:textId="77777777" w:rsidR="009749CC" w:rsidRPr="00AB721C" w:rsidRDefault="009749CC"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III.g.4.</w:t>
            </w:r>
          </w:p>
        </w:tc>
        <w:tc>
          <w:tcPr>
            <w:tcW w:w="8532" w:type="dxa"/>
            <w:shd w:val="clear" w:color="auto" w:fill="FFFF99"/>
          </w:tcPr>
          <w:p w14:paraId="0684D0D3" w14:textId="77777777" w:rsidR="009749CC" w:rsidRPr="00AB721C" w:rsidRDefault="009749CC" w:rsidP="005C296B">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304BDCE2" w14:textId="77777777" w:rsidR="009749CC" w:rsidRPr="00AB721C" w:rsidRDefault="009749CC" w:rsidP="005C296B">
            <w:pPr>
              <w:pStyle w:val="ListParagraph"/>
              <w:spacing w:after="0" w:line="240" w:lineRule="auto"/>
              <w:ind w:left="0"/>
              <w:rPr>
                <w:rFonts w:ascii="Arial Narrow" w:hAnsi="Arial Narrow"/>
                <w:b/>
                <w:color w:val="181818"/>
                <w:sz w:val="24"/>
                <w:szCs w:val="24"/>
                <w:lang w:val="ro-RO"/>
              </w:rPr>
            </w:pPr>
            <w:r w:rsidRPr="00AB721C">
              <w:rPr>
                <w:rFonts w:ascii="Arial Narrow" w:hAnsi="Arial Narrow"/>
                <w:b/>
                <w:color w:val="181818"/>
                <w:sz w:val="24"/>
                <w:szCs w:val="24"/>
                <w:lang w:val="ro-RO"/>
              </w:rPr>
              <w:t>Poster</w:t>
            </w:r>
          </w:p>
        </w:tc>
        <w:tc>
          <w:tcPr>
            <w:tcW w:w="1620" w:type="dxa"/>
            <w:shd w:val="clear" w:color="auto" w:fill="FFFF99"/>
          </w:tcPr>
          <w:p w14:paraId="6965A6B6"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7BB9816F"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620" w:type="dxa"/>
            <w:shd w:val="clear" w:color="auto" w:fill="FFFF99"/>
          </w:tcPr>
          <w:p w14:paraId="16A7800E"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32E84EF6" w14:textId="77777777" w:rsidR="009749CC" w:rsidRPr="00AB721C" w:rsidRDefault="009749CC"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43CDC" w:rsidRPr="00AB721C" w14:paraId="4C1F8740" w14:textId="77777777" w:rsidTr="00AB721C">
        <w:tc>
          <w:tcPr>
            <w:tcW w:w="936" w:type="dxa"/>
          </w:tcPr>
          <w:p w14:paraId="06FC3671" w14:textId="77777777" w:rsidR="00443CDC" w:rsidRPr="00AB721C" w:rsidRDefault="00646CFC" w:rsidP="00443CD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p>
        </w:tc>
        <w:tc>
          <w:tcPr>
            <w:tcW w:w="10152" w:type="dxa"/>
            <w:gridSpan w:val="2"/>
          </w:tcPr>
          <w:p w14:paraId="14C140E7" w14:textId="77777777" w:rsidR="00443CDC" w:rsidRPr="00977BED" w:rsidRDefault="00443CDC" w:rsidP="00443CDC">
            <w:pPr>
              <w:pStyle w:val="ListParagraph"/>
              <w:autoSpaceDE w:val="0"/>
              <w:autoSpaceDN w:val="0"/>
              <w:adjustRightInd w:val="0"/>
              <w:spacing w:after="0" w:line="240" w:lineRule="auto"/>
              <w:ind w:left="0"/>
              <w:rPr>
                <w:rFonts w:ascii="Arial Narrow" w:hAnsi="Arial Narrow"/>
                <w:sz w:val="24"/>
                <w:lang w:val="ro-RO"/>
              </w:rPr>
            </w:pPr>
            <w:r w:rsidRPr="005C296B">
              <w:rPr>
                <w:rStyle w:val="nlm-surname"/>
                <w:rFonts w:ascii="Arial Narrow" w:hAnsi="Arial Narrow"/>
                <w:b/>
                <w:bCs/>
                <w:color w:val="000000"/>
                <w:sz w:val="24"/>
                <w:szCs w:val="24"/>
                <w:bdr w:val="none" w:sz="0" w:space="0" w:color="auto" w:frame="1"/>
                <w:shd w:val="clear" w:color="auto" w:fill="FFFFFF"/>
              </w:rPr>
              <w:t>Udrescu L</w:t>
            </w:r>
            <w:r w:rsidRPr="005C296B">
              <w:rPr>
                <w:rFonts w:ascii="Arial Narrow" w:hAnsi="Arial Narrow"/>
                <w:color w:val="000000"/>
                <w:sz w:val="24"/>
                <w:szCs w:val="24"/>
                <w:shd w:val="clear" w:color="auto" w:fill="FFFFFF"/>
              </w:rPr>
              <w:t>, S</w:t>
            </w:r>
            <w:r w:rsidRPr="005C296B">
              <w:rPr>
                <w:rStyle w:val="nlm-surname"/>
                <w:rFonts w:ascii="Arial Narrow" w:hAnsi="Arial Narrow"/>
                <w:color w:val="000000"/>
                <w:sz w:val="24"/>
                <w:szCs w:val="24"/>
                <w:bdr w:val="none" w:sz="0" w:space="0" w:color="auto" w:frame="1"/>
                <w:shd w:val="clear" w:color="auto" w:fill="FFFFFF"/>
              </w:rPr>
              <w:t>barcea L</w:t>
            </w:r>
            <w:r w:rsidRPr="005C296B">
              <w:rPr>
                <w:rFonts w:ascii="Arial Narrow" w:hAnsi="Arial Narrow"/>
                <w:color w:val="000000"/>
                <w:sz w:val="24"/>
                <w:szCs w:val="24"/>
                <w:shd w:val="clear" w:color="auto" w:fill="FFFFFF"/>
              </w:rPr>
              <w:t>, </w:t>
            </w:r>
            <w:r w:rsidRPr="005C296B">
              <w:rPr>
                <w:rStyle w:val="nlm-surname"/>
                <w:rFonts w:ascii="Arial Narrow" w:hAnsi="Arial Narrow"/>
                <w:color w:val="000000"/>
                <w:sz w:val="24"/>
                <w:szCs w:val="24"/>
                <w:bdr w:val="none" w:sz="0" w:space="0" w:color="auto" w:frame="1"/>
                <w:shd w:val="clear" w:color="auto" w:fill="FFFFFF"/>
              </w:rPr>
              <w:t>Mihaicuta S.</w:t>
            </w:r>
            <w:r w:rsidRPr="005C296B">
              <w:rPr>
                <w:rFonts w:ascii="Arial Narrow" w:hAnsi="Arial Narrow"/>
                <w:sz w:val="24"/>
                <w:szCs w:val="24"/>
              </w:rPr>
              <w:t xml:space="preserve"> </w:t>
            </w:r>
            <w:r w:rsidRPr="005C296B">
              <w:rPr>
                <w:rStyle w:val="nlm-surname"/>
                <w:rFonts w:ascii="Arial Narrow" w:hAnsi="Arial Narrow"/>
                <w:color w:val="000000"/>
                <w:sz w:val="24"/>
                <w:szCs w:val="24"/>
                <w:bdr w:val="none" w:sz="0" w:space="0" w:color="auto" w:frame="1"/>
                <w:shd w:val="clear" w:color="auto" w:fill="FFFFFF"/>
              </w:rPr>
              <w:t xml:space="preserve">Cardiovascular comorbidities in chronic obstructive pulmonary disease patients. </w:t>
            </w:r>
            <w:r w:rsidRPr="00554039">
              <w:rPr>
                <w:rStyle w:val="nlm-surname"/>
                <w:rFonts w:ascii="Arial Narrow" w:hAnsi="Arial Narrow"/>
                <w:i/>
                <w:iCs/>
                <w:color w:val="000000"/>
                <w:sz w:val="24"/>
                <w:szCs w:val="24"/>
                <w:bdr w:val="none" w:sz="0" w:space="0" w:color="auto" w:frame="1"/>
                <w:shd w:val="clear" w:color="auto" w:fill="FFFFFF"/>
              </w:rPr>
              <w:t>ERS International Congress</w:t>
            </w:r>
            <w:r w:rsidRPr="005C296B">
              <w:rPr>
                <w:rStyle w:val="nlm-surname"/>
                <w:rFonts w:ascii="Arial Narrow" w:hAnsi="Arial Narrow"/>
                <w:color w:val="000000"/>
                <w:sz w:val="24"/>
                <w:szCs w:val="24"/>
                <w:bdr w:val="none" w:sz="0" w:space="0" w:color="auto" w:frame="1"/>
                <w:shd w:val="clear" w:color="auto" w:fill="FFFFFF"/>
              </w:rPr>
              <w:t xml:space="preserve">, Milano, </w:t>
            </w:r>
            <w:r w:rsidR="00867991">
              <w:rPr>
                <w:rStyle w:val="nlm-surname"/>
                <w:rFonts w:ascii="Arial Narrow" w:hAnsi="Arial Narrow"/>
                <w:color w:val="000000"/>
                <w:sz w:val="24"/>
                <w:szCs w:val="24"/>
                <w:bdr w:val="none" w:sz="0" w:space="0" w:color="auto" w:frame="1"/>
                <w:shd w:val="clear" w:color="auto" w:fill="FFFFFF"/>
              </w:rPr>
              <w:t xml:space="preserve">Italia, </w:t>
            </w:r>
            <w:r w:rsidRPr="005C296B">
              <w:rPr>
                <w:rStyle w:val="nlm-surname"/>
                <w:rFonts w:ascii="Arial Narrow" w:hAnsi="Arial Narrow"/>
                <w:color w:val="000000"/>
                <w:sz w:val="24"/>
                <w:szCs w:val="24"/>
                <w:bdr w:val="none" w:sz="0" w:space="0" w:color="auto" w:frame="1"/>
                <w:shd w:val="clear" w:color="auto" w:fill="FFFFFF"/>
              </w:rPr>
              <w:t>9-13 septembrie 2017</w:t>
            </w:r>
          </w:p>
        </w:tc>
        <w:tc>
          <w:tcPr>
            <w:tcW w:w="1620" w:type="dxa"/>
          </w:tcPr>
          <w:p w14:paraId="54E3AC11" w14:textId="77777777" w:rsidR="00443CDC" w:rsidRPr="000D1298" w:rsidRDefault="00226143" w:rsidP="00443CDC">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1</w:t>
            </w:r>
          </w:p>
        </w:tc>
        <w:tc>
          <w:tcPr>
            <w:tcW w:w="1440" w:type="dxa"/>
          </w:tcPr>
          <w:p w14:paraId="3D4CF353" w14:textId="77777777" w:rsidR="00443CDC" w:rsidRPr="00AB721C" w:rsidRDefault="00443CDC" w:rsidP="00443CDC">
            <w:pPr>
              <w:pStyle w:val="ListParagraph"/>
              <w:spacing w:after="0" w:line="240" w:lineRule="auto"/>
              <w:ind w:left="0"/>
              <w:jc w:val="both"/>
              <w:rPr>
                <w:rFonts w:ascii="Arial Narrow" w:hAnsi="Arial Narrow"/>
                <w:color w:val="181818"/>
                <w:sz w:val="24"/>
                <w:szCs w:val="24"/>
                <w:lang w:val="ro-RO"/>
              </w:rPr>
            </w:pPr>
          </w:p>
        </w:tc>
      </w:tr>
      <w:tr w:rsidR="00443CDC" w:rsidRPr="00AB721C" w14:paraId="3A0C2835" w14:textId="77777777" w:rsidTr="00AB721C">
        <w:tc>
          <w:tcPr>
            <w:tcW w:w="936" w:type="dxa"/>
          </w:tcPr>
          <w:p w14:paraId="709482C1" w14:textId="77777777" w:rsidR="00443CDC" w:rsidRPr="00AB721C" w:rsidRDefault="002E5814" w:rsidP="00443CD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152" w:type="dxa"/>
            <w:gridSpan w:val="2"/>
          </w:tcPr>
          <w:p w14:paraId="0C692485" w14:textId="77777777" w:rsidR="00443CDC" w:rsidRPr="006C6634" w:rsidRDefault="00443CDC" w:rsidP="00443CDC">
            <w:pPr>
              <w:pStyle w:val="ListParagraph"/>
              <w:autoSpaceDE w:val="0"/>
              <w:autoSpaceDN w:val="0"/>
              <w:adjustRightInd w:val="0"/>
              <w:spacing w:after="0" w:line="240" w:lineRule="auto"/>
              <w:ind w:left="0"/>
              <w:rPr>
                <w:rFonts w:ascii="Arial Narrow" w:hAnsi="Arial Narrow"/>
                <w:sz w:val="24"/>
                <w:lang w:val="ro-RO"/>
              </w:rPr>
            </w:pPr>
            <w:r>
              <w:rPr>
                <w:rFonts w:ascii="Arial Narrow" w:hAnsi="Arial Narrow"/>
                <w:b/>
                <w:sz w:val="24"/>
                <w:lang w:val="ro-RO"/>
              </w:rPr>
              <w:t>Udrescu</w:t>
            </w:r>
            <w:r w:rsidRPr="00AA5197">
              <w:rPr>
                <w:rFonts w:ascii="Arial Narrow" w:hAnsi="Arial Narrow"/>
                <w:b/>
                <w:sz w:val="24"/>
                <w:lang w:val="ro-RO"/>
              </w:rPr>
              <w:t xml:space="preserve"> L</w:t>
            </w:r>
            <w:r>
              <w:rPr>
                <w:rFonts w:ascii="Arial Narrow" w:hAnsi="Arial Narrow"/>
                <w:sz w:val="24"/>
                <w:lang w:val="ro-RO"/>
              </w:rPr>
              <w:t>, Fuliaş A, Ledeţi I, Drăgan L, Suciu L, Olariu I, Kurunczi</w:t>
            </w:r>
            <w:r w:rsidRPr="00AA5197">
              <w:rPr>
                <w:rFonts w:ascii="Arial Narrow" w:hAnsi="Arial Narrow"/>
                <w:sz w:val="24"/>
                <w:lang w:val="ro-RO"/>
              </w:rPr>
              <w:t xml:space="preserve"> L, </w:t>
            </w:r>
            <w:r>
              <w:rPr>
                <w:rFonts w:ascii="Arial Narrow" w:hAnsi="Arial Narrow"/>
                <w:bCs/>
                <w:sz w:val="24"/>
                <w:lang w:val="ro-RO"/>
              </w:rPr>
              <w:t>Sbârcea</w:t>
            </w:r>
            <w:r w:rsidRPr="00AA5197">
              <w:rPr>
                <w:rFonts w:ascii="Arial Narrow" w:hAnsi="Arial Narrow"/>
                <w:bCs/>
                <w:sz w:val="24"/>
                <w:lang w:val="ro-RO"/>
              </w:rPr>
              <w:t xml:space="preserve"> L</w:t>
            </w:r>
            <w:r w:rsidRPr="00AA5197">
              <w:rPr>
                <w:rFonts w:ascii="Arial Narrow" w:hAnsi="Arial Narrow"/>
                <w:sz w:val="24"/>
                <w:lang w:val="ro-RO"/>
              </w:rPr>
              <w:t>. The effect of water and ethanol on the inclusion complexation of fosinopril sodium and beta-cyclodextrin. 17th International Cyclodextrin Symposium, Saarbrucken, 29 – 31 mai 2014</w:t>
            </w:r>
          </w:p>
        </w:tc>
        <w:tc>
          <w:tcPr>
            <w:tcW w:w="1620" w:type="dxa"/>
          </w:tcPr>
          <w:p w14:paraId="38AAC647" w14:textId="77777777" w:rsidR="00443CDC" w:rsidRPr="000D1298" w:rsidRDefault="00443CDC" w:rsidP="00443CDC">
            <w:pPr>
              <w:pStyle w:val="ListParagraph"/>
              <w:spacing w:after="0" w:line="240" w:lineRule="auto"/>
              <w:ind w:left="0"/>
              <w:jc w:val="center"/>
              <w:rPr>
                <w:rFonts w:ascii="Arial Narrow" w:hAnsi="Arial Narrow"/>
                <w:b/>
                <w:bCs/>
                <w:color w:val="181818"/>
                <w:sz w:val="24"/>
                <w:szCs w:val="24"/>
                <w:lang w:val="ro-RO"/>
              </w:rPr>
            </w:pPr>
            <w:r w:rsidRPr="000D1298">
              <w:rPr>
                <w:rFonts w:ascii="Arial Narrow" w:hAnsi="Arial Narrow"/>
                <w:b/>
                <w:bCs/>
                <w:color w:val="181818"/>
                <w:sz w:val="24"/>
                <w:szCs w:val="24"/>
                <w:lang w:val="ro-RO"/>
              </w:rPr>
              <w:t>1</w:t>
            </w:r>
          </w:p>
        </w:tc>
        <w:tc>
          <w:tcPr>
            <w:tcW w:w="1440" w:type="dxa"/>
          </w:tcPr>
          <w:p w14:paraId="0A8561F8" w14:textId="77777777" w:rsidR="00443CDC" w:rsidRPr="00AB721C" w:rsidRDefault="00443CDC" w:rsidP="00443CDC">
            <w:pPr>
              <w:pStyle w:val="ListParagraph"/>
              <w:spacing w:after="0" w:line="240" w:lineRule="auto"/>
              <w:ind w:left="0"/>
              <w:jc w:val="both"/>
              <w:rPr>
                <w:rFonts w:ascii="Arial Narrow" w:hAnsi="Arial Narrow"/>
                <w:color w:val="181818"/>
                <w:sz w:val="24"/>
                <w:szCs w:val="24"/>
                <w:lang w:val="ro-RO"/>
              </w:rPr>
            </w:pPr>
          </w:p>
        </w:tc>
      </w:tr>
      <w:tr w:rsidR="00443CDC" w:rsidRPr="00AB721C" w14:paraId="064CA0E8" w14:textId="77777777" w:rsidTr="00AB721C">
        <w:tc>
          <w:tcPr>
            <w:tcW w:w="936" w:type="dxa"/>
            <w:tcBorders>
              <w:left w:val="nil"/>
              <w:bottom w:val="nil"/>
              <w:right w:val="nil"/>
            </w:tcBorders>
          </w:tcPr>
          <w:p w14:paraId="7F6F4D2C" w14:textId="77777777" w:rsidR="00443CDC" w:rsidRPr="00AB721C" w:rsidRDefault="00443CDC" w:rsidP="00443CDC">
            <w:pPr>
              <w:pStyle w:val="ListParagraph"/>
              <w:spacing w:after="0" w:line="240" w:lineRule="auto"/>
              <w:ind w:left="0"/>
              <w:jc w:val="both"/>
              <w:rPr>
                <w:rFonts w:ascii="Arial Narrow" w:hAnsi="Arial Narrow"/>
                <w:color w:val="181818"/>
                <w:sz w:val="24"/>
                <w:szCs w:val="24"/>
                <w:lang w:val="ro-RO"/>
              </w:rPr>
            </w:pPr>
          </w:p>
        </w:tc>
        <w:tc>
          <w:tcPr>
            <w:tcW w:w="10152" w:type="dxa"/>
            <w:gridSpan w:val="2"/>
            <w:tcBorders>
              <w:left w:val="nil"/>
              <w:bottom w:val="nil"/>
            </w:tcBorders>
          </w:tcPr>
          <w:p w14:paraId="6BF07B9B" w14:textId="77777777" w:rsidR="00443CDC" w:rsidRPr="00AB721C" w:rsidRDefault="00443CDC" w:rsidP="00443CD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03C2D56F" w14:textId="77777777" w:rsidR="00443CDC" w:rsidRPr="000D1298" w:rsidRDefault="002E5814" w:rsidP="00443CDC">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2</w:t>
            </w:r>
          </w:p>
        </w:tc>
        <w:tc>
          <w:tcPr>
            <w:tcW w:w="1440" w:type="dxa"/>
            <w:shd w:val="clear" w:color="auto" w:fill="D9D9D9"/>
          </w:tcPr>
          <w:p w14:paraId="6482BAFE" w14:textId="77777777" w:rsidR="00443CDC" w:rsidRPr="00AB721C" w:rsidRDefault="00443CDC" w:rsidP="00443CDC">
            <w:pPr>
              <w:pStyle w:val="ListParagraph"/>
              <w:spacing w:after="0" w:line="240" w:lineRule="auto"/>
              <w:ind w:left="0"/>
              <w:jc w:val="both"/>
              <w:rPr>
                <w:rFonts w:ascii="Arial Narrow" w:hAnsi="Arial Narrow"/>
                <w:color w:val="181818"/>
                <w:sz w:val="24"/>
                <w:szCs w:val="24"/>
                <w:lang w:val="ro-RO"/>
              </w:rPr>
            </w:pPr>
          </w:p>
        </w:tc>
      </w:tr>
    </w:tbl>
    <w:p w14:paraId="44C596B5" w14:textId="77777777" w:rsidR="00B87324" w:rsidRDefault="00B87324" w:rsidP="00401932">
      <w:pPr>
        <w:spacing w:after="0" w:line="240" w:lineRule="auto"/>
        <w:jc w:val="both"/>
        <w:rPr>
          <w:rFonts w:ascii="Arial Narrow" w:hAnsi="Arial Narrow"/>
          <w:b/>
          <w:color w:val="0000FF"/>
          <w:sz w:val="28"/>
          <w:szCs w:val="28"/>
          <w:lang w:val="ro-RO"/>
        </w:rPr>
      </w:pPr>
    </w:p>
    <w:p w14:paraId="6B3380F5" w14:textId="77777777" w:rsidR="00401932" w:rsidRDefault="00401932" w:rsidP="00401932">
      <w:pPr>
        <w:spacing w:after="0" w:line="240" w:lineRule="auto"/>
        <w:jc w:val="both"/>
        <w:rPr>
          <w:rFonts w:ascii="Arial Narrow" w:hAnsi="Arial Narrow"/>
          <w:b/>
          <w:color w:val="0000FF"/>
          <w:sz w:val="28"/>
          <w:szCs w:val="28"/>
          <w:lang w:val="ro-RO"/>
        </w:rPr>
      </w:pPr>
      <w:r w:rsidRPr="00673F46">
        <w:rPr>
          <w:rFonts w:ascii="Arial Narrow" w:hAnsi="Arial Narrow"/>
          <w:b/>
          <w:color w:val="0000FF"/>
          <w:sz w:val="28"/>
          <w:szCs w:val="28"/>
          <w:lang w:val="ro-RO"/>
        </w:rPr>
        <w:t>III.h. Participare la manifestări științifice naţionale cu participare internațională</w:t>
      </w:r>
      <w:r w:rsidRPr="00673F46">
        <w:rPr>
          <w:rFonts w:ascii="Arial Narrow" w:hAnsi="Arial Narrow"/>
          <w:b/>
          <w:color w:val="0000FF"/>
          <w:sz w:val="28"/>
          <w:szCs w:val="28"/>
          <w:lang w:val="ro-RO"/>
        </w:rPr>
        <w:tab/>
      </w:r>
    </w:p>
    <w:p w14:paraId="31E723BA" w14:textId="77777777" w:rsidR="003F3ED3" w:rsidRDefault="003F3ED3" w:rsidP="003F3ED3">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14:paraId="0B525FA1" w14:textId="77777777" w:rsidR="00401932" w:rsidRPr="00673F46" w:rsidRDefault="00401932" w:rsidP="00B87324">
      <w:pPr>
        <w:spacing w:after="0" w:line="240" w:lineRule="auto"/>
        <w:rPr>
          <w:rFonts w:ascii="Arial Narrow" w:hAnsi="Arial Narrow"/>
          <w:b/>
          <w:color w:val="0000FF"/>
          <w:sz w:val="28"/>
          <w:szCs w:val="28"/>
          <w:lang w:val="ro-RO"/>
        </w:rPr>
      </w:pPr>
      <w:r w:rsidRPr="00673F46">
        <w:rPr>
          <w:rFonts w:ascii="Arial Narrow" w:hAnsi="Arial Narrow"/>
          <w:b/>
          <w:color w:val="0000FF"/>
          <w:sz w:val="28"/>
          <w:szCs w:val="28"/>
          <w:lang w:val="ro-RO"/>
        </w:rPr>
        <w:t>III.</w:t>
      </w:r>
      <w:r w:rsidR="005C42AC">
        <w:rPr>
          <w:rFonts w:ascii="Arial Narrow" w:hAnsi="Arial Narrow"/>
          <w:b/>
          <w:color w:val="0000FF"/>
          <w:sz w:val="28"/>
          <w:szCs w:val="28"/>
          <w:lang w:val="ro-RO"/>
        </w:rPr>
        <w:t>i</w:t>
      </w:r>
      <w:r w:rsidRPr="00673F46">
        <w:rPr>
          <w:rFonts w:ascii="Arial Narrow" w:hAnsi="Arial Narrow"/>
          <w:b/>
          <w:color w:val="0000FF"/>
          <w:sz w:val="28"/>
          <w:szCs w:val="28"/>
          <w:lang w:val="ro-RO"/>
        </w:rPr>
        <w:t>. Participare la manifestări științifice naționale</w:t>
      </w:r>
      <w:r w:rsidRPr="00673F46">
        <w:rPr>
          <w:rFonts w:ascii="Arial Narrow" w:hAnsi="Arial Narrow"/>
          <w:b/>
          <w:color w:val="0000FF"/>
          <w:sz w:val="28"/>
          <w:szCs w:val="28"/>
          <w:lang w:val="ro-RO"/>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401932" w:rsidRPr="00AB721C" w14:paraId="4722659C" w14:textId="77777777" w:rsidTr="00AB721C">
        <w:tc>
          <w:tcPr>
            <w:tcW w:w="828" w:type="dxa"/>
            <w:shd w:val="clear" w:color="auto" w:fill="FFFF99"/>
          </w:tcPr>
          <w:p w14:paraId="722B5AC8"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0446ACD0"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III.i.2.</w:t>
            </w:r>
          </w:p>
        </w:tc>
        <w:tc>
          <w:tcPr>
            <w:tcW w:w="8640" w:type="dxa"/>
            <w:shd w:val="clear" w:color="auto" w:fill="FFFF99"/>
          </w:tcPr>
          <w:p w14:paraId="2660484F"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56C2C0A3"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Comunicări orale prim autor</w:t>
            </w:r>
            <w:r w:rsidRPr="00AB721C">
              <w:rPr>
                <w:rFonts w:ascii="Times New Roman" w:hAnsi="Times New Roman"/>
                <w:color w:val="181818"/>
                <w:sz w:val="24"/>
                <w:szCs w:val="24"/>
                <w:lang w:val="ro-RO"/>
              </w:rPr>
              <w:t xml:space="preserve"> </w:t>
            </w:r>
          </w:p>
        </w:tc>
        <w:tc>
          <w:tcPr>
            <w:tcW w:w="1620" w:type="dxa"/>
            <w:shd w:val="clear" w:color="auto" w:fill="FFFF99"/>
          </w:tcPr>
          <w:p w14:paraId="08650110"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25E6801B"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w:t>
            </w:r>
          </w:p>
        </w:tc>
        <w:tc>
          <w:tcPr>
            <w:tcW w:w="1620" w:type="dxa"/>
            <w:shd w:val="clear" w:color="auto" w:fill="FFFF99"/>
          </w:tcPr>
          <w:p w14:paraId="16CD559E"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5E5A3EA7"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01932" w:rsidRPr="00AB721C" w14:paraId="450D307B" w14:textId="77777777" w:rsidTr="00AB721C">
        <w:tc>
          <w:tcPr>
            <w:tcW w:w="828" w:type="dxa"/>
          </w:tcPr>
          <w:p w14:paraId="0DA0DC74"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6F360C41" w14:textId="77777777" w:rsidR="00401932" w:rsidRPr="00D834C9" w:rsidRDefault="00D834C9" w:rsidP="00646CFC">
            <w:pPr>
              <w:spacing w:after="0" w:line="240" w:lineRule="auto"/>
              <w:contextualSpacing/>
              <w:rPr>
                <w:rFonts w:ascii="Arial Narrow" w:hAnsi="Arial Narrow" w:cs="Arial"/>
                <w:sz w:val="24"/>
                <w:szCs w:val="24"/>
                <w:shd w:val="clear" w:color="auto" w:fill="FFFFFF"/>
              </w:rPr>
            </w:pPr>
            <w:r w:rsidRPr="00D834C9">
              <w:rPr>
                <w:rFonts w:ascii="Arial Narrow" w:hAnsi="Arial Narrow"/>
                <w:b/>
                <w:bCs/>
                <w:sz w:val="24"/>
                <w:szCs w:val="24"/>
                <w:lang w:val="ro-RO"/>
              </w:rPr>
              <w:t>Udrescu L</w:t>
            </w:r>
            <w:r w:rsidRPr="00D834C9">
              <w:rPr>
                <w:rFonts w:ascii="Arial Narrow" w:hAnsi="Arial Narrow"/>
                <w:sz w:val="24"/>
                <w:szCs w:val="24"/>
                <w:lang w:val="ro-RO"/>
              </w:rPr>
              <w:t>, Sbarcea L. The new tale of some old drugs.</w:t>
            </w:r>
            <w:r w:rsidRPr="00D834C9">
              <w:rPr>
                <w:rStyle w:val="label"/>
                <w:rFonts w:ascii="Arial Narrow" w:hAnsi="Arial Narrow" w:cs="Arial"/>
                <w:sz w:val="24"/>
                <w:szCs w:val="24"/>
                <w:shd w:val="clear" w:color="auto" w:fill="FFFFFF"/>
              </w:rPr>
              <w:t> </w:t>
            </w:r>
            <w:r w:rsidRPr="00D834C9">
              <w:rPr>
                <w:rFonts w:ascii="Arial Narrow" w:hAnsi="Arial Narrow"/>
                <w:sz w:val="24"/>
                <w:szCs w:val="24"/>
                <w:lang w:val="ro-RO"/>
              </w:rPr>
              <w:t xml:space="preserve">Congresul National de Farmacie din Romania,  Editia a XVII-a, </w:t>
            </w:r>
            <w:r w:rsidRPr="00D834C9">
              <w:rPr>
                <w:rFonts w:ascii="Arial Narrow" w:hAnsi="Arial Narrow" w:cs="Arial"/>
                <w:sz w:val="24"/>
                <w:szCs w:val="24"/>
                <w:shd w:val="clear" w:color="auto" w:fill="FFFFFF"/>
              </w:rPr>
              <w:t>Bucuresti,</w:t>
            </w:r>
            <w:r w:rsidRPr="00D834C9">
              <w:t xml:space="preserve"> </w:t>
            </w:r>
            <w:r w:rsidRPr="00D834C9">
              <w:rPr>
                <w:rStyle w:val="databold"/>
                <w:rFonts w:ascii="Arial Narrow" w:hAnsi="Arial Narrow" w:cs="Arial"/>
                <w:sz w:val="24"/>
                <w:szCs w:val="24"/>
                <w:shd w:val="clear" w:color="auto" w:fill="FFFFFF"/>
              </w:rPr>
              <w:t>26-29 septembrie 2018</w:t>
            </w:r>
          </w:p>
        </w:tc>
        <w:tc>
          <w:tcPr>
            <w:tcW w:w="1620" w:type="dxa"/>
          </w:tcPr>
          <w:p w14:paraId="078109B6" w14:textId="77777777" w:rsidR="00401932" w:rsidRPr="000F318A" w:rsidRDefault="000F318A" w:rsidP="000F318A">
            <w:pPr>
              <w:pStyle w:val="ListParagraph"/>
              <w:spacing w:after="0" w:line="240" w:lineRule="auto"/>
              <w:ind w:left="0"/>
              <w:jc w:val="center"/>
              <w:rPr>
                <w:rFonts w:ascii="Arial Narrow" w:hAnsi="Arial Narrow"/>
                <w:b/>
                <w:bCs/>
                <w:color w:val="181818"/>
                <w:sz w:val="24"/>
                <w:szCs w:val="24"/>
                <w:lang w:val="ro-RO"/>
              </w:rPr>
            </w:pPr>
            <w:r w:rsidRPr="000F318A">
              <w:rPr>
                <w:rFonts w:ascii="Arial Narrow" w:hAnsi="Arial Narrow"/>
                <w:b/>
                <w:bCs/>
                <w:color w:val="181818"/>
                <w:sz w:val="24"/>
                <w:szCs w:val="24"/>
                <w:lang w:val="ro-RO"/>
              </w:rPr>
              <w:t>2</w:t>
            </w:r>
          </w:p>
        </w:tc>
        <w:tc>
          <w:tcPr>
            <w:tcW w:w="1440" w:type="dxa"/>
          </w:tcPr>
          <w:p w14:paraId="7C5E3466" w14:textId="77777777"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r w:rsidR="00401932" w:rsidRPr="00AB721C" w14:paraId="33163ED2" w14:textId="77777777" w:rsidTr="00AB721C">
        <w:tc>
          <w:tcPr>
            <w:tcW w:w="828" w:type="dxa"/>
            <w:tcBorders>
              <w:left w:val="nil"/>
              <w:bottom w:val="nil"/>
              <w:right w:val="nil"/>
            </w:tcBorders>
          </w:tcPr>
          <w:p w14:paraId="2609A93D" w14:textId="77777777"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5BAE58BC" w14:textId="77777777"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4A8EFA64" w14:textId="77777777" w:rsidR="00401932" w:rsidRPr="000F318A" w:rsidRDefault="00014A10" w:rsidP="000F318A">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2</w:t>
            </w:r>
          </w:p>
        </w:tc>
        <w:tc>
          <w:tcPr>
            <w:tcW w:w="1440" w:type="dxa"/>
            <w:shd w:val="clear" w:color="auto" w:fill="D9D9D9"/>
          </w:tcPr>
          <w:p w14:paraId="6A289CDA" w14:textId="77777777"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bl>
    <w:p w14:paraId="7774E024" w14:textId="77777777" w:rsidR="00401932" w:rsidRDefault="00401932" w:rsidP="00401932">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61"/>
        <w:gridCol w:w="1619"/>
        <w:gridCol w:w="1615"/>
        <w:gridCol w:w="1429"/>
      </w:tblGrid>
      <w:tr w:rsidR="00401932" w:rsidRPr="00AB721C" w14:paraId="65989894" w14:textId="77777777" w:rsidTr="00AB721C">
        <w:tc>
          <w:tcPr>
            <w:tcW w:w="828" w:type="dxa"/>
            <w:shd w:val="clear" w:color="auto" w:fill="FFFF99"/>
          </w:tcPr>
          <w:p w14:paraId="59C7CDD2"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612FDE28"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III.i.3.</w:t>
            </w:r>
          </w:p>
        </w:tc>
        <w:tc>
          <w:tcPr>
            <w:tcW w:w="8640" w:type="dxa"/>
            <w:shd w:val="clear" w:color="auto" w:fill="FFFF99"/>
          </w:tcPr>
          <w:p w14:paraId="046AA1D1"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09CE7704"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 xml:space="preserve">Comunicări orale coautor </w:t>
            </w:r>
          </w:p>
        </w:tc>
        <w:tc>
          <w:tcPr>
            <w:tcW w:w="1620" w:type="dxa"/>
            <w:shd w:val="clear" w:color="auto" w:fill="FFFF99"/>
          </w:tcPr>
          <w:p w14:paraId="50B88EBF"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53491B5D"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620" w:type="dxa"/>
            <w:shd w:val="clear" w:color="auto" w:fill="FFFF99"/>
          </w:tcPr>
          <w:p w14:paraId="36ABA0CB"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714455B3" w14:textId="77777777" w:rsidR="00401932" w:rsidRPr="00AB721C" w:rsidRDefault="00401932"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401932" w:rsidRPr="00AB721C" w14:paraId="3D0B61E3" w14:textId="77777777" w:rsidTr="00AB721C">
        <w:tc>
          <w:tcPr>
            <w:tcW w:w="828" w:type="dxa"/>
          </w:tcPr>
          <w:p w14:paraId="2A225CFA" w14:textId="77777777" w:rsidR="00401932" w:rsidRPr="00AB721C" w:rsidRDefault="00401932"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0355BC4A" w14:textId="77777777" w:rsidR="00401932" w:rsidRPr="00014A10" w:rsidRDefault="000F318A" w:rsidP="00646CFC">
            <w:pPr>
              <w:pStyle w:val="ListParagraph"/>
              <w:spacing w:after="0" w:line="240" w:lineRule="auto"/>
              <w:ind w:left="0"/>
              <w:rPr>
                <w:rFonts w:ascii="Arial Narrow" w:hAnsi="Arial Narrow"/>
                <w:color w:val="181818"/>
                <w:sz w:val="24"/>
                <w:szCs w:val="24"/>
                <w:lang w:val="ro-RO"/>
              </w:rPr>
            </w:pPr>
            <w:r w:rsidRPr="00014A10">
              <w:rPr>
                <w:rFonts w:ascii="Arial Narrow" w:hAnsi="Arial Narrow"/>
                <w:sz w:val="24"/>
                <w:szCs w:val="24"/>
              </w:rPr>
              <w:t xml:space="preserve">Suciu L, Chiș AR, Sbarcea L, Topîrceanu A, Udrescu M, Iovanovici A, </w:t>
            </w:r>
            <w:r w:rsidRPr="00D834C9">
              <w:rPr>
                <w:rFonts w:ascii="Arial Narrow" w:hAnsi="Arial Narrow"/>
                <w:sz w:val="24"/>
                <w:szCs w:val="24"/>
              </w:rPr>
              <w:t xml:space="preserve">Ardelean S, </w:t>
            </w:r>
            <w:r w:rsidRPr="00D834C9">
              <w:rPr>
                <w:rFonts w:ascii="Arial Narrow" w:hAnsi="Arial Narrow"/>
                <w:b/>
                <w:bCs/>
                <w:sz w:val="24"/>
                <w:szCs w:val="24"/>
              </w:rPr>
              <w:t>Udrescu L</w:t>
            </w:r>
            <w:r w:rsidRPr="00D834C9">
              <w:rPr>
                <w:rFonts w:ascii="Arial Narrow" w:hAnsi="Arial Narrow"/>
                <w:sz w:val="24"/>
                <w:szCs w:val="24"/>
              </w:rPr>
              <w:t xml:space="preserve">. </w:t>
            </w:r>
            <w:r w:rsidR="00014A10" w:rsidRPr="00D834C9">
              <w:rPr>
                <w:rFonts w:ascii="Arial Narrow" w:hAnsi="Arial Narrow"/>
                <w:sz w:val="24"/>
                <w:szCs w:val="24"/>
              </w:rPr>
              <w:t xml:space="preserve">Comparison of drug interactions from international databases. </w:t>
            </w:r>
            <w:r w:rsidRPr="00D834C9">
              <w:rPr>
                <w:rFonts w:ascii="Arial Narrow" w:hAnsi="Arial Narrow"/>
                <w:color w:val="181818"/>
                <w:sz w:val="24"/>
                <w:szCs w:val="24"/>
                <w:lang w:val="ro-RO"/>
              </w:rPr>
              <w:t>C</w:t>
            </w:r>
            <w:r w:rsidR="00014A10" w:rsidRPr="00D834C9">
              <w:rPr>
                <w:rFonts w:ascii="Arial Narrow" w:hAnsi="Arial Narrow"/>
                <w:color w:val="181818"/>
                <w:sz w:val="24"/>
                <w:szCs w:val="24"/>
                <w:lang w:val="ro-RO"/>
              </w:rPr>
              <w:t xml:space="preserve">ongresul </w:t>
            </w:r>
            <w:r w:rsidRPr="00D834C9">
              <w:rPr>
                <w:rFonts w:ascii="Arial Narrow" w:hAnsi="Arial Narrow"/>
                <w:color w:val="181818"/>
                <w:sz w:val="24"/>
                <w:szCs w:val="24"/>
                <w:lang w:val="ro-RO"/>
              </w:rPr>
              <w:t>N</w:t>
            </w:r>
            <w:r w:rsidR="00014A10" w:rsidRPr="00D834C9">
              <w:rPr>
                <w:rFonts w:ascii="Arial Narrow" w:hAnsi="Arial Narrow"/>
                <w:color w:val="181818"/>
                <w:sz w:val="24"/>
                <w:szCs w:val="24"/>
                <w:lang w:val="ro-RO"/>
              </w:rPr>
              <w:t xml:space="preserve">ational de </w:t>
            </w:r>
            <w:r w:rsidRPr="00D834C9">
              <w:rPr>
                <w:rFonts w:ascii="Arial Narrow" w:hAnsi="Arial Narrow"/>
                <w:color w:val="181818"/>
                <w:sz w:val="24"/>
                <w:szCs w:val="24"/>
                <w:lang w:val="ro-RO"/>
              </w:rPr>
              <w:t>F</w:t>
            </w:r>
            <w:r w:rsidR="00014A10" w:rsidRPr="00D834C9">
              <w:rPr>
                <w:rFonts w:ascii="Arial Narrow" w:hAnsi="Arial Narrow"/>
                <w:color w:val="181818"/>
                <w:sz w:val="24"/>
                <w:szCs w:val="24"/>
                <w:lang w:val="ro-RO"/>
              </w:rPr>
              <w:t xml:space="preserve">armacie din </w:t>
            </w:r>
            <w:r w:rsidRPr="00D834C9">
              <w:rPr>
                <w:rFonts w:ascii="Arial Narrow" w:hAnsi="Arial Narrow"/>
                <w:color w:val="181818"/>
                <w:sz w:val="24"/>
                <w:szCs w:val="24"/>
                <w:lang w:val="ro-RO"/>
              </w:rPr>
              <w:t>R</w:t>
            </w:r>
            <w:r w:rsidR="00014A10" w:rsidRPr="00D834C9">
              <w:rPr>
                <w:rFonts w:ascii="Arial Narrow" w:hAnsi="Arial Narrow"/>
                <w:color w:val="181818"/>
                <w:sz w:val="24"/>
                <w:szCs w:val="24"/>
                <w:lang w:val="ro-RO"/>
              </w:rPr>
              <w:t>omania</w:t>
            </w:r>
            <w:r w:rsidR="00D834C9" w:rsidRPr="00D834C9">
              <w:rPr>
                <w:rFonts w:ascii="Arial Narrow" w:hAnsi="Arial Narrow"/>
                <w:color w:val="181818"/>
                <w:sz w:val="24"/>
                <w:szCs w:val="24"/>
                <w:lang w:val="ro-RO"/>
              </w:rPr>
              <w:t>, Oradea</w:t>
            </w:r>
            <w:r w:rsidR="00014A10" w:rsidRPr="00D834C9">
              <w:rPr>
                <w:rFonts w:ascii="Arial Narrow" w:hAnsi="Arial Narrow"/>
                <w:color w:val="181818"/>
                <w:sz w:val="24"/>
                <w:szCs w:val="24"/>
                <w:lang w:val="ro-RO"/>
              </w:rPr>
              <w:t>,</w:t>
            </w:r>
            <w:r w:rsidRPr="00D834C9">
              <w:rPr>
                <w:rFonts w:ascii="Arial Narrow" w:hAnsi="Arial Narrow"/>
                <w:color w:val="181818"/>
                <w:sz w:val="24"/>
                <w:szCs w:val="24"/>
                <w:lang w:val="ro-RO"/>
              </w:rPr>
              <w:t xml:space="preserve"> </w:t>
            </w:r>
            <w:r w:rsidR="00014A10" w:rsidRPr="00D834C9">
              <w:rPr>
                <w:rFonts w:ascii="Arial Narrow" w:hAnsi="Arial Narrow"/>
                <w:color w:val="181818"/>
                <w:sz w:val="24"/>
                <w:szCs w:val="24"/>
                <w:lang w:val="ro-RO"/>
              </w:rPr>
              <w:t xml:space="preserve">Editia a XVIII-a, 15-17 septembrie </w:t>
            </w:r>
            <w:r w:rsidRPr="00D834C9">
              <w:rPr>
                <w:rFonts w:ascii="Arial Narrow" w:hAnsi="Arial Narrow"/>
                <w:color w:val="181818"/>
                <w:sz w:val="24"/>
                <w:szCs w:val="24"/>
                <w:lang w:val="ro-RO"/>
              </w:rPr>
              <w:t>2021</w:t>
            </w:r>
            <w:r w:rsidR="00D834C9" w:rsidRPr="00D834C9">
              <w:rPr>
                <w:rFonts w:ascii="Arial Narrow" w:hAnsi="Arial Narrow"/>
                <w:color w:val="181818"/>
                <w:sz w:val="24"/>
                <w:szCs w:val="24"/>
                <w:lang w:val="ro-RO"/>
              </w:rPr>
              <w:t xml:space="preserve"> (online)</w:t>
            </w:r>
          </w:p>
        </w:tc>
        <w:tc>
          <w:tcPr>
            <w:tcW w:w="1620" w:type="dxa"/>
          </w:tcPr>
          <w:p w14:paraId="0B2511B7" w14:textId="77777777" w:rsidR="00401932" w:rsidRPr="00014A10" w:rsidRDefault="00014A10" w:rsidP="00014A10">
            <w:pPr>
              <w:pStyle w:val="ListParagraph"/>
              <w:spacing w:after="0" w:line="240" w:lineRule="auto"/>
              <w:ind w:left="0"/>
              <w:jc w:val="center"/>
              <w:rPr>
                <w:rFonts w:ascii="Arial Narrow" w:hAnsi="Arial Narrow"/>
                <w:b/>
                <w:bCs/>
                <w:color w:val="181818"/>
                <w:sz w:val="24"/>
                <w:szCs w:val="24"/>
                <w:lang w:val="ro-RO"/>
              </w:rPr>
            </w:pPr>
            <w:r w:rsidRPr="00014A10">
              <w:rPr>
                <w:rFonts w:ascii="Arial Narrow" w:hAnsi="Arial Narrow"/>
                <w:b/>
                <w:bCs/>
                <w:color w:val="181818"/>
                <w:sz w:val="24"/>
                <w:szCs w:val="24"/>
                <w:lang w:val="ro-RO"/>
              </w:rPr>
              <w:t>1</w:t>
            </w:r>
          </w:p>
        </w:tc>
        <w:tc>
          <w:tcPr>
            <w:tcW w:w="1440" w:type="dxa"/>
          </w:tcPr>
          <w:p w14:paraId="2825611D" w14:textId="77777777"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r w:rsidR="00401932" w:rsidRPr="00AB721C" w14:paraId="605BEF9C" w14:textId="77777777" w:rsidTr="00AB721C">
        <w:tc>
          <w:tcPr>
            <w:tcW w:w="828" w:type="dxa"/>
            <w:tcBorders>
              <w:left w:val="nil"/>
              <w:bottom w:val="nil"/>
              <w:right w:val="nil"/>
            </w:tcBorders>
          </w:tcPr>
          <w:p w14:paraId="78B71ED3" w14:textId="77777777"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24266AEE" w14:textId="77777777"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70E1040D" w14:textId="77777777" w:rsidR="00401932" w:rsidRPr="00014A10" w:rsidRDefault="00014A10" w:rsidP="00014A10">
            <w:pPr>
              <w:pStyle w:val="ListParagraph"/>
              <w:spacing w:after="0" w:line="240" w:lineRule="auto"/>
              <w:ind w:left="0"/>
              <w:jc w:val="center"/>
              <w:rPr>
                <w:rFonts w:ascii="Arial Narrow" w:hAnsi="Arial Narrow"/>
                <w:b/>
                <w:bCs/>
                <w:color w:val="181818"/>
                <w:sz w:val="24"/>
                <w:szCs w:val="24"/>
                <w:lang w:val="ro-RO"/>
              </w:rPr>
            </w:pPr>
            <w:r w:rsidRPr="00014A10">
              <w:rPr>
                <w:rFonts w:ascii="Arial Narrow" w:hAnsi="Arial Narrow"/>
                <w:b/>
                <w:bCs/>
                <w:color w:val="181818"/>
                <w:sz w:val="24"/>
                <w:szCs w:val="24"/>
                <w:lang w:val="ro-RO"/>
              </w:rPr>
              <w:t>1</w:t>
            </w:r>
          </w:p>
        </w:tc>
        <w:tc>
          <w:tcPr>
            <w:tcW w:w="1440" w:type="dxa"/>
            <w:shd w:val="clear" w:color="auto" w:fill="D9D9D9"/>
          </w:tcPr>
          <w:p w14:paraId="03654D87" w14:textId="77777777" w:rsidR="00401932" w:rsidRPr="00AB721C" w:rsidRDefault="00401932" w:rsidP="00AB721C">
            <w:pPr>
              <w:pStyle w:val="ListParagraph"/>
              <w:spacing w:after="0" w:line="240" w:lineRule="auto"/>
              <w:ind w:left="0"/>
              <w:jc w:val="both"/>
              <w:rPr>
                <w:rFonts w:ascii="Arial Narrow" w:hAnsi="Arial Narrow"/>
                <w:color w:val="181818"/>
                <w:sz w:val="24"/>
                <w:szCs w:val="24"/>
                <w:lang w:val="ro-RO"/>
              </w:rPr>
            </w:pPr>
          </w:p>
        </w:tc>
      </w:tr>
    </w:tbl>
    <w:p w14:paraId="42041D05" w14:textId="77777777" w:rsidR="00401932" w:rsidRPr="00A9343F" w:rsidRDefault="00401932" w:rsidP="00401932">
      <w:pPr>
        <w:spacing w:after="0" w:line="240" w:lineRule="auto"/>
        <w:jc w:val="center"/>
        <w:rPr>
          <w:rFonts w:ascii="Arial Narrow" w:hAnsi="Arial Narrow"/>
          <w:b/>
          <w:color w:val="181818"/>
          <w:sz w:val="28"/>
          <w:szCs w:val="28"/>
          <w:lang w:val="ro-RO"/>
        </w:rPr>
      </w:pPr>
      <w:r>
        <w:rPr>
          <w:rFonts w:ascii="Arial Narrow" w:hAnsi="Arial Narrow"/>
          <w:b/>
          <w:color w:val="181818"/>
          <w:sz w:val="28"/>
          <w:szCs w:val="28"/>
          <w:lang w:val="ro-RO"/>
        </w:rPr>
        <w:t>*</w:t>
      </w:r>
    </w:p>
    <w:p w14:paraId="32DA317E" w14:textId="77777777" w:rsidR="00427C5F" w:rsidRDefault="00427C5F" w:rsidP="001276EA">
      <w:pPr>
        <w:spacing w:after="0" w:line="240" w:lineRule="auto"/>
        <w:jc w:val="center"/>
        <w:rPr>
          <w:rFonts w:ascii="Arial Narrow" w:hAnsi="Arial Narrow"/>
          <w:b/>
          <w:color w:val="FF0000"/>
          <w:sz w:val="32"/>
          <w:szCs w:val="32"/>
          <w:lang w:val="ro-RO"/>
        </w:rPr>
      </w:pPr>
    </w:p>
    <w:p w14:paraId="77A97F18" w14:textId="77777777" w:rsidR="00427C5F" w:rsidRDefault="00427C5F" w:rsidP="001276EA">
      <w:pPr>
        <w:spacing w:after="0" w:line="240" w:lineRule="auto"/>
        <w:jc w:val="center"/>
        <w:rPr>
          <w:rFonts w:ascii="Arial Narrow" w:hAnsi="Arial Narrow"/>
          <w:b/>
          <w:color w:val="FF0000"/>
          <w:sz w:val="32"/>
          <w:szCs w:val="32"/>
          <w:lang w:val="ro-RO"/>
        </w:rPr>
      </w:pPr>
    </w:p>
    <w:p w14:paraId="3C7DB122" w14:textId="77777777" w:rsidR="00427C5F" w:rsidRDefault="00427C5F" w:rsidP="001276EA">
      <w:pPr>
        <w:spacing w:after="0" w:line="240" w:lineRule="auto"/>
        <w:jc w:val="center"/>
        <w:rPr>
          <w:rFonts w:ascii="Arial Narrow" w:hAnsi="Arial Narrow"/>
          <w:b/>
          <w:color w:val="FF0000"/>
          <w:sz w:val="32"/>
          <w:szCs w:val="32"/>
          <w:lang w:val="ro-RO"/>
        </w:rPr>
      </w:pPr>
    </w:p>
    <w:p w14:paraId="3D01311B" w14:textId="77777777" w:rsidR="00427C5F" w:rsidRDefault="00427C5F" w:rsidP="001276EA">
      <w:pPr>
        <w:spacing w:after="0" w:line="240" w:lineRule="auto"/>
        <w:jc w:val="center"/>
        <w:rPr>
          <w:rFonts w:ascii="Arial Narrow" w:hAnsi="Arial Narrow"/>
          <w:b/>
          <w:color w:val="FF0000"/>
          <w:sz w:val="32"/>
          <w:szCs w:val="32"/>
          <w:lang w:val="ro-RO"/>
        </w:rPr>
      </w:pPr>
    </w:p>
    <w:p w14:paraId="71C5A4C8" w14:textId="77777777" w:rsidR="00427C5F" w:rsidRDefault="00427C5F" w:rsidP="001276EA">
      <w:pPr>
        <w:spacing w:after="0" w:line="240" w:lineRule="auto"/>
        <w:jc w:val="center"/>
        <w:rPr>
          <w:rFonts w:ascii="Arial Narrow" w:hAnsi="Arial Narrow"/>
          <w:b/>
          <w:color w:val="FF0000"/>
          <w:sz w:val="32"/>
          <w:szCs w:val="32"/>
          <w:lang w:val="ro-RO"/>
        </w:rPr>
      </w:pPr>
    </w:p>
    <w:p w14:paraId="464F93E7" w14:textId="77777777" w:rsidR="00427C5F" w:rsidRDefault="00427C5F" w:rsidP="001276EA">
      <w:pPr>
        <w:spacing w:after="0" w:line="240" w:lineRule="auto"/>
        <w:jc w:val="center"/>
        <w:rPr>
          <w:rFonts w:ascii="Arial Narrow" w:hAnsi="Arial Narrow"/>
          <w:b/>
          <w:color w:val="FF0000"/>
          <w:sz w:val="32"/>
          <w:szCs w:val="32"/>
          <w:lang w:val="ro-RO"/>
        </w:rPr>
      </w:pPr>
    </w:p>
    <w:p w14:paraId="75E9D982" w14:textId="77777777" w:rsidR="00427C5F" w:rsidRDefault="00427C5F" w:rsidP="001276EA">
      <w:pPr>
        <w:spacing w:after="0" w:line="240" w:lineRule="auto"/>
        <w:jc w:val="center"/>
        <w:rPr>
          <w:rFonts w:ascii="Arial Narrow" w:hAnsi="Arial Narrow"/>
          <w:b/>
          <w:color w:val="FF0000"/>
          <w:sz w:val="32"/>
          <w:szCs w:val="32"/>
          <w:lang w:val="ro-RO"/>
        </w:rPr>
      </w:pPr>
    </w:p>
    <w:p w14:paraId="274A5334" w14:textId="77777777" w:rsidR="0039742A" w:rsidRPr="001276EA" w:rsidRDefault="0039742A" w:rsidP="001276EA">
      <w:pPr>
        <w:spacing w:after="0" w:line="240" w:lineRule="auto"/>
        <w:jc w:val="center"/>
        <w:rPr>
          <w:rFonts w:ascii="Arial Narrow" w:hAnsi="Arial Narrow"/>
          <w:b/>
          <w:color w:val="FF0000"/>
          <w:sz w:val="32"/>
          <w:szCs w:val="32"/>
          <w:lang w:val="ro-RO"/>
        </w:rPr>
      </w:pPr>
      <w:r w:rsidRPr="001276EA">
        <w:rPr>
          <w:rFonts w:ascii="Arial Narrow" w:hAnsi="Arial Narrow"/>
          <w:b/>
          <w:color w:val="FF0000"/>
          <w:sz w:val="32"/>
          <w:szCs w:val="32"/>
          <w:lang w:val="ro-RO"/>
        </w:rPr>
        <w:lastRenderedPageBreak/>
        <w:t>CRITERIUL 4</w:t>
      </w:r>
      <w:r w:rsidR="00F16E0E" w:rsidRPr="001276EA">
        <w:rPr>
          <w:rFonts w:ascii="Arial Narrow" w:hAnsi="Arial Narrow"/>
          <w:b/>
          <w:color w:val="FF0000"/>
          <w:sz w:val="32"/>
          <w:szCs w:val="32"/>
          <w:lang w:val="ro-RO"/>
        </w:rPr>
        <w:t xml:space="preserve"> </w:t>
      </w:r>
      <w:r w:rsidRPr="001276EA">
        <w:rPr>
          <w:rFonts w:ascii="Arial Narrow" w:hAnsi="Arial Narrow"/>
          <w:b/>
          <w:color w:val="FF0000"/>
          <w:sz w:val="32"/>
          <w:szCs w:val="32"/>
          <w:lang w:val="ro-RO"/>
        </w:rPr>
        <w:t>-</w:t>
      </w:r>
      <w:r w:rsidR="00F16E0E" w:rsidRPr="001276EA">
        <w:rPr>
          <w:rFonts w:ascii="Arial Narrow" w:hAnsi="Arial Narrow"/>
          <w:b/>
          <w:color w:val="FF0000"/>
          <w:sz w:val="32"/>
          <w:szCs w:val="32"/>
          <w:lang w:val="ro-RO"/>
        </w:rPr>
        <w:t xml:space="preserve"> </w:t>
      </w:r>
      <w:r w:rsidRPr="001276EA">
        <w:rPr>
          <w:rFonts w:ascii="Arial Narrow" w:hAnsi="Arial Narrow"/>
          <w:b/>
          <w:color w:val="FF0000"/>
          <w:sz w:val="32"/>
          <w:szCs w:val="32"/>
          <w:lang w:val="ro-RO"/>
        </w:rPr>
        <w:t>PRESTIGIUL PROFESIONAL</w:t>
      </w:r>
    </w:p>
    <w:p w14:paraId="6966B8D8" w14:textId="77777777" w:rsidR="00FD4E00" w:rsidRPr="00C6189F" w:rsidRDefault="00FD4E00" w:rsidP="001276EA">
      <w:pPr>
        <w:spacing w:after="0" w:line="240" w:lineRule="auto"/>
        <w:jc w:val="both"/>
        <w:rPr>
          <w:rFonts w:ascii="Times New Roman" w:hAnsi="Times New Roman"/>
          <w:b/>
          <w:color w:val="181818"/>
          <w:sz w:val="20"/>
          <w:szCs w:val="20"/>
          <w:lang w:val="ro-RO"/>
        </w:rPr>
      </w:pPr>
    </w:p>
    <w:p w14:paraId="24CE3733" w14:textId="77777777" w:rsidR="0039742A" w:rsidRPr="00F21343" w:rsidRDefault="00DB3995" w:rsidP="001276EA">
      <w:pPr>
        <w:spacing w:after="0" w:line="240" w:lineRule="auto"/>
        <w:jc w:val="both"/>
        <w:rPr>
          <w:rFonts w:ascii="Arial Narrow" w:hAnsi="Arial Narrow"/>
          <w:b/>
          <w:color w:val="0000FF"/>
          <w:sz w:val="28"/>
          <w:szCs w:val="28"/>
          <w:lang w:val="ro-RO"/>
        </w:rPr>
      </w:pPr>
      <w:r w:rsidRPr="00F21343">
        <w:rPr>
          <w:rFonts w:ascii="Arial Narrow" w:hAnsi="Arial Narrow"/>
          <w:b/>
          <w:color w:val="0000FF"/>
          <w:sz w:val="28"/>
          <w:szCs w:val="28"/>
          <w:lang w:val="ro-RO"/>
        </w:rPr>
        <w:t>IV.</w:t>
      </w:r>
      <w:r w:rsidR="0039742A" w:rsidRPr="00F21343">
        <w:rPr>
          <w:rFonts w:ascii="Arial Narrow" w:hAnsi="Arial Narrow"/>
          <w:b/>
          <w:color w:val="0000FF"/>
          <w:sz w:val="28"/>
          <w:szCs w:val="28"/>
          <w:lang w:val="ro-RO"/>
        </w:rPr>
        <w:t>a.</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Citare de lucrări în sistemul ISI</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 se scrie și numele revistei</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tratate</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w:t>
      </w:r>
      <w:r w:rsidR="00F21343">
        <w:rPr>
          <w:rFonts w:ascii="Arial Narrow" w:hAnsi="Arial Narrow"/>
          <w:b/>
          <w:color w:val="0000FF"/>
          <w:sz w:val="28"/>
          <w:szCs w:val="28"/>
          <w:lang w:val="ro-RO"/>
        </w:rPr>
        <w:t xml:space="preserve"> </w:t>
      </w:r>
      <w:r w:rsidR="0039742A" w:rsidRPr="00F21343">
        <w:rPr>
          <w:rFonts w:ascii="Arial Narrow" w:hAnsi="Arial Narrow"/>
          <w:b/>
          <w:color w:val="0000FF"/>
          <w:sz w:val="28"/>
          <w:szCs w:val="28"/>
          <w:lang w:val="ro-RO"/>
        </w:rPr>
        <w:t>monografii)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459"/>
        <w:gridCol w:w="1619"/>
        <w:gridCol w:w="1615"/>
        <w:gridCol w:w="1429"/>
      </w:tblGrid>
      <w:tr w:rsidR="00346B05" w:rsidRPr="00AB721C" w14:paraId="38ABBE24" w14:textId="77777777" w:rsidTr="00AB721C">
        <w:tc>
          <w:tcPr>
            <w:tcW w:w="828" w:type="dxa"/>
            <w:shd w:val="clear" w:color="auto" w:fill="FFFF99"/>
          </w:tcPr>
          <w:p w14:paraId="16285541"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245B5B28"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IV.a.1.</w:t>
            </w:r>
          </w:p>
        </w:tc>
        <w:tc>
          <w:tcPr>
            <w:tcW w:w="8640" w:type="dxa"/>
            <w:shd w:val="clear" w:color="auto" w:fill="FFFF99"/>
          </w:tcPr>
          <w:p w14:paraId="5FC4DE61"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1E9408B4"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Citări în reviste cotate ISI</w:t>
            </w:r>
          </w:p>
        </w:tc>
        <w:tc>
          <w:tcPr>
            <w:tcW w:w="1620" w:type="dxa"/>
            <w:shd w:val="clear" w:color="auto" w:fill="FFFF99"/>
          </w:tcPr>
          <w:p w14:paraId="301EB696" w14:textId="77777777"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254F6020" w14:textId="77777777"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4</w:t>
            </w:r>
          </w:p>
        </w:tc>
        <w:tc>
          <w:tcPr>
            <w:tcW w:w="1620" w:type="dxa"/>
            <w:shd w:val="clear" w:color="auto" w:fill="FFFF99"/>
          </w:tcPr>
          <w:p w14:paraId="712777F9" w14:textId="77777777"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12328F2F" w14:textId="77777777"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346B05" w:rsidRPr="00AB721C" w14:paraId="06B951BF" w14:textId="77777777" w:rsidTr="00AB721C">
        <w:tc>
          <w:tcPr>
            <w:tcW w:w="828" w:type="dxa"/>
          </w:tcPr>
          <w:p w14:paraId="2FAA2A2B"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2E208B37" w14:textId="77777777" w:rsidR="00346B05" w:rsidRPr="00A168B9" w:rsidRDefault="006450E5" w:rsidP="00EC254C">
            <w:pPr>
              <w:pStyle w:val="ListParagraph"/>
              <w:spacing w:after="0" w:line="240" w:lineRule="auto"/>
              <w:ind w:left="0"/>
              <w:rPr>
                <w:rFonts w:ascii="Arial Narrow" w:hAnsi="Arial Narrow" w:cs="Arial"/>
                <w:spacing w:val="3"/>
                <w:sz w:val="24"/>
                <w:shd w:val="clear" w:color="auto" w:fill="FFFFFF"/>
              </w:rPr>
            </w:pPr>
            <w:r w:rsidRPr="00A168B9">
              <w:rPr>
                <w:rFonts w:ascii="Arial Narrow" w:hAnsi="Arial Narrow" w:cs="Arial"/>
                <w:b/>
                <w:spacing w:val="3"/>
                <w:sz w:val="24"/>
              </w:rPr>
              <w:t xml:space="preserve">Udrescu L, </w:t>
            </w:r>
            <w:r w:rsidRPr="00A168B9">
              <w:rPr>
                <w:rFonts w:ascii="Arial Narrow" w:hAnsi="Arial Narrow" w:cs="Arial"/>
                <w:spacing w:val="3"/>
                <w:sz w:val="24"/>
              </w:rPr>
              <w:t xml:space="preserve">Sbârcea L, Topîrceanu A, Iovanovici A, Kurunczi L, Bogdan P, Udrescu M, </w:t>
            </w:r>
            <w:r w:rsidRPr="00A168B9">
              <w:rPr>
                <w:rFonts w:ascii="Arial Narrow" w:hAnsi="Arial Narrow" w:cs="Arial"/>
                <w:i/>
                <w:spacing w:val="3"/>
                <w:sz w:val="24"/>
              </w:rPr>
              <w:t>Clustering drug-drug interaction networks with energy model layouts: community analysis and drug repurposing</w:t>
            </w:r>
            <w:r w:rsidRPr="00A168B9">
              <w:rPr>
                <w:rFonts w:ascii="Arial Narrow" w:hAnsi="Arial Narrow" w:cs="Arial"/>
                <w:spacing w:val="3"/>
                <w:sz w:val="24"/>
              </w:rPr>
              <w:t xml:space="preserve">, </w:t>
            </w:r>
            <w:r w:rsidRPr="00A168B9">
              <w:rPr>
                <w:rFonts w:ascii="Arial Narrow" w:hAnsi="Arial Narrow" w:cs="Arial"/>
                <w:iCs/>
                <w:spacing w:val="3"/>
                <w:sz w:val="24"/>
                <w:shd w:val="clear" w:color="auto" w:fill="FFFFFF"/>
              </w:rPr>
              <w:t xml:space="preserve">Scientific Reports </w:t>
            </w:r>
            <w:r w:rsidRPr="00A168B9">
              <w:rPr>
                <w:rFonts w:ascii="Arial Narrow" w:hAnsi="Arial Narrow" w:cs="Arial"/>
                <w:bCs/>
                <w:spacing w:val="3"/>
                <w:sz w:val="24"/>
                <w:shd w:val="clear" w:color="auto" w:fill="FFFFFF"/>
              </w:rPr>
              <w:t>2016, 6</w:t>
            </w:r>
            <w:r w:rsidRPr="00A168B9">
              <w:rPr>
                <w:rFonts w:ascii="Arial Narrow" w:hAnsi="Arial Narrow" w:cs="Arial"/>
                <w:spacing w:val="3"/>
                <w:sz w:val="24"/>
                <w:shd w:val="clear" w:color="auto" w:fill="FFFFFF"/>
              </w:rPr>
              <w:t>:32745 – citat în</w:t>
            </w:r>
          </w:p>
          <w:p w14:paraId="31897D6C" w14:textId="77777777" w:rsidR="00803BB0" w:rsidRPr="00A168B9" w:rsidRDefault="00D31673" w:rsidP="00803BB0">
            <w:pPr>
              <w:pStyle w:val="Heading3"/>
              <w:numPr>
                <w:ilvl w:val="0"/>
                <w:numId w:val="1"/>
              </w:numPr>
              <w:shd w:val="clear" w:color="auto" w:fill="FFFFFF"/>
              <w:spacing w:before="0" w:after="0" w:line="240" w:lineRule="auto"/>
              <w:ind w:left="430" w:hanging="360"/>
              <w:rPr>
                <w:rFonts w:ascii="Arial Narrow" w:hAnsi="Arial Narrow"/>
                <w:b w:val="0"/>
                <w:bCs w:val="0"/>
                <w:sz w:val="24"/>
                <w:szCs w:val="24"/>
                <w:lang w:val="en"/>
              </w:rPr>
            </w:pPr>
            <w:r w:rsidRPr="00A168B9">
              <w:rPr>
                <w:rFonts w:ascii="Arial Narrow" w:hAnsi="Arial Narrow" w:cs="Arial"/>
                <w:b w:val="0"/>
                <w:bCs w:val="0"/>
                <w:i/>
                <w:iCs/>
                <w:spacing w:val="3"/>
                <w:sz w:val="24"/>
                <w:szCs w:val="24"/>
                <w:shd w:val="clear" w:color="auto" w:fill="FFFFFF"/>
              </w:rPr>
              <w:t>Pharmaceutics</w:t>
            </w:r>
            <w:r w:rsidRPr="00A168B9">
              <w:rPr>
                <w:rFonts w:ascii="Arial Narrow" w:hAnsi="Arial Narrow" w:cs="Arial"/>
                <w:b w:val="0"/>
                <w:bCs w:val="0"/>
                <w:spacing w:val="3"/>
                <w:sz w:val="24"/>
                <w:szCs w:val="24"/>
                <w:shd w:val="clear" w:color="auto" w:fill="FFFFFF"/>
              </w:rPr>
              <w:t xml:space="preserve"> 2021 – Avram S. et al. </w:t>
            </w:r>
            <w:hyperlink r:id="rId10" w:history="1">
              <w:r w:rsidRPr="00A168B9">
                <w:rPr>
                  <w:rStyle w:val="Hyperlink"/>
                  <w:rFonts w:ascii="Arial Narrow" w:hAnsi="Arial Narrow"/>
                  <w:b w:val="0"/>
                  <w:bCs w:val="0"/>
                  <w:color w:val="auto"/>
                  <w:sz w:val="24"/>
                  <w:szCs w:val="24"/>
                  <w:u w:val="none"/>
                  <w:lang w:val="en"/>
                </w:rPr>
                <w:t>3D-ALMOND-QSAR Models to Predict the Antidepressant Effect of Some Natural Compounds</w:t>
              </w:r>
            </w:hyperlink>
          </w:p>
          <w:p w14:paraId="029D53CE" w14:textId="77777777" w:rsidR="00803BB0" w:rsidRPr="00A168B9" w:rsidRDefault="0045135F" w:rsidP="00803BB0">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t>Briefings in Bioinformatics</w:t>
            </w:r>
            <w:r w:rsidRPr="00A168B9">
              <w:rPr>
                <w:rFonts w:ascii="Arial Narrow" w:hAnsi="Arial Narrow"/>
                <w:b w:val="0"/>
                <w:bCs w:val="0"/>
                <w:sz w:val="24"/>
                <w:szCs w:val="24"/>
              </w:rPr>
              <w:t xml:space="preserve"> 2021 – Badkas A. et al. Topological network measures for drug repositioning</w:t>
            </w:r>
          </w:p>
          <w:p w14:paraId="68A4C8D2" w14:textId="77777777" w:rsidR="00803BB0" w:rsidRPr="00A168B9" w:rsidRDefault="00803BB0" w:rsidP="00803BB0">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t xml:space="preserve">Pharmaceutics </w:t>
            </w:r>
            <w:r w:rsidRPr="00A168B9">
              <w:rPr>
                <w:rFonts w:ascii="Arial Narrow" w:hAnsi="Arial Narrow"/>
                <w:b w:val="0"/>
                <w:bCs w:val="0"/>
                <w:sz w:val="24"/>
                <w:szCs w:val="24"/>
              </w:rPr>
              <w:t>2021 –</w:t>
            </w:r>
            <w:r w:rsidRPr="00A168B9">
              <w:rPr>
                <w:rFonts w:ascii="Arial Narrow" w:hAnsi="Arial Narrow"/>
                <w:b w:val="0"/>
                <w:bCs w:val="0"/>
                <w:i/>
                <w:iCs/>
                <w:sz w:val="24"/>
                <w:szCs w:val="24"/>
              </w:rPr>
              <w:t xml:space="preserve"> </w:t>
            </w:r>
            <w:r w:rsidRPr="00A168B9">
              <w:rPr>
                <w:rFonts w:ascii="Arial Narrow" w:hAnsi="Arial Narrow"/>
                <w:b w:val="0"/>
                <w:bCs w:val="0"/>
                <w:sz w:val="24"/>
                <w:szCs w:val="24"/>
              </w:rPr>
              <w:t>Groza V et al. Drug Repurposing Using Modularity Clustering in Drug-Drug Similarity Networks Based on Drug-Gene Interactions</w:t>
            </w:r>
          </w:p>
          <w:p w14:paraId="14B908F8" w14:textId="77777777" w:rsidR="0045135F" w:rsidRPr="00A168B9" w:rsidRDefault="0045135F" w:rsidP="00533057">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t>IEEE-ACM Transactions on Computational Biology and Bioinformatics</w:t>
            </w:r>
            <w:r w:rsidRPr="00A168B9">
              <w:rPr>
                <w:rFonts w:ascii="Arial Narrow" w:hAnsi="Arial Narrow"/>
                <w:b w:val="0"/>
                <w:bCs w:val="0"/>
                <w:sz w:val="24"/>
                <w:szCs w:val="24"/>
              </w:rPr>
              <w:t xml:space="preserve"> 2021 – Sadeghi SS, Keyvanpour, MR. An Analytical Review of Computational Drug Repurposing</w:t>
            </w:r>
          </w:p>
          <w:p w14:paraId="1999D30F" w14:textId="77777777" w:rsidR="0045135F" w:rsidRPr="00A168B9" w:rsidRDefault="0045135F" w:rsidP="00533057">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t xml:space="preserve">Diagnostics </w:t>
            </w:r>
            <w:r w:rsidRPr="00A168B9">
              <w:rPr>
                <w:rFonts w:ascii="Arial Narrow" w:hAnsi="Arial Narrow"/>
                <w:b w:val="0"/>
                <w:bCs w:val="0"/>
                <w:sz w:val="24"/>
                <w:szCs w:val="24"/>
              </w:rPr>
              <w:t xml:space="preserve">2021 </w:t>
            </w:r>
            <w:r w:rsidR="00317373" w:rsidRPr="00A168B9">
              <w:rPr>
                <w:rFonts w:ascii="Arial Narrow" w:hAnsi="Arial Narrow"/>
                <w:b w:val="0"/>
                <w:bCs w:val="0"/>
                <w:sz w:val="24"/>
                <w:szCs w:val="24"/>
              </w:rPr>
              <w:t>–</w:t>
            </w:r>
            <w:r w:rsidRPr="00A168B9">
              <w:rPr>
                <w:rFonts w:ascii="Arial Narrow" w:hAnsi="Arial Narrow"/>
                <w:b w:val="0"/>
                <w:bCs w:val="0"/>
                <w:sz w:val="24"/>
                <w:szCs w:val="24"/>
              </w:rPr>
              <w:t xml:space="preserve"> </w:t>
            </w:r>
            <w:r w:rsidR="00317373" w:rsidRPr="00A168B9">
              <w:rPr>
                <w:rFonts w:ascii="Arial Narrow" w:hAnsi="Arial Narrow"/>
                <w:b w:val="0"/>
                <w:bCs w:val="0"/>
                <w:sz w:val="24"/>
                <w:szCs w:val="24"/>
              </w:rPr>
              <w:t>Mihaicuta S. et al. Analyzing Neck Circumference as an Indicator of CPAP Treatment Response in Obstructive Sleep Apnea with Network Medicine</w:t>
            </w:r>
          </w:p>
          <w:p w14:paraId="3D42AC6F" w14:textId="77777777" w:rsidR="00317373" w:rsidRPr="00A168B9" w:rsidRDefault="00317373" w:rsidP="00533057">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t>Journal of Clinical Medicine</w:t>
            </w:r>
            <w:r w:rsidRPr="00A168B9">
              <w:rPr>
                <w:rFonts w:ascii="Arial Narrow" w:hAnsi="Arial Narrow"/>
                <w:b w:val="0"/>
                <w:bCs w:val="0"/>
                <w:sz w:val="24"/>
                <w:szCs w:val="24"/>
              </w:rPr>
              <w:t xml:space="preserve"> 202</w:t>
            </w:r>
            <w:r w:rsidR="005C2C90" w:rsidRPr="00A168B9">
              <w:rPr>
                <w:rFonts w:ascii="Arial Narrow" w:hAnsi="Arial Narrow"/>
                <w:b w:val="0"/>
                <w:bCs w:val="0"/>
                <w:sz w:val="24"/>
                <w:szCs w:val="24"/>
              </w:rPr>
              <w:t>0</w:t>
            </w:r>
            <w:r w:rsidRPr="00A168B9">
              <w:rPr>
                <w:rFonts w:ascii="Arial Narrow" w:hAnsi="Arial Narrow"/>
                <w:b w:val="0"/>
                <w:bCs w:val="0"/>
                <w:sz w:val="24"/>
                <w:szCs w:val="24"/>
              </w:rPr>
              <w:t xml:space="preserve"> – Topirceanu A. et al. Gender Phenotyping of Patients with Obstructive Sleep Apnea Syndrome Using a Network Science Approach</w:t>
            </w:r>
          </w:p>
          <w:p w14:paraId="41DDEAD4" w14:textId="77777777" w:rsidR="00317373" w:rsidRPr="00A168B9" w:rsidRDefault="00317373" w:rsidP="00533057">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t xml:space="preserve">Pharmaceutics </w:t>
            </w:r>
            <w:r w:rsidRPr="00A168B9">
              <w:rPr>
                <w:rFonts w:ascii="Arial Narrow" w:hAnsi="Arial Narrow"/>
                <w:b w:val="0"/>
                <w:bCs w:val="0"/>
                <w:sz w:val="24"/>
                <w:szCs w:val="24"/>
              </w:rPr>
              <w:t>2020 – Udrescu L. et al. Uncovering New Drug Properties in Target-Based Drug-Drug Similarity Networks</w:t>
            </w:r>
          </w:p>
          <w:p w14:paraId="79868BF2" w14:textId="77777777" w:rsidR="00317373" w:rsidRPr="00A168B9" w:rsidRDefault="00317373" w:rsidP="00533057">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t>International Journal of Medical Informatics</w:t>
            </w:r>
            <w:r w:rsidRPr="00A168B9">
              <w:rPr>
                <w:rFonts w:ascii="Arial Narrow" w:hAnsi="Arial Narrow"/>
                <w:b w:val="0"/>
                <w:bCs w:val="0"/>
                <w:sz w:val="24"/>
                <w:szCs w:val="24"/>
              </w:rPr>
              <w:t xml:space="preserve"> 2020 – Shirazi S. et al. A new application of community detection for identifying the real specialty of physicians</w:t>
            </w:r>
          </w:p>
          <w:p w14:paraId="39B3C750" w14:textId="77777777" w:rsidR="00317373" w:rsidRPr="00A168B9" w:rsidRDefault="00317373" w:rsidP="00533057">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t>Biochimica et Biophysica Acta-Gene Regulatory Mechanisms</w:t>
            </w:r>
            <w:r w:rsidRPr="00A168B9">
              <w:rPr>
                <w:rFonts w:ascii="Arial Narrow" w:hAnsi="Arial Narrow"/>
                <w:b w:val="0"/>
                <w:bCs w:val="0"/>
                <w:sz w:val="24"/>
                <w:szCs w:val="24"/>
              </w:rPr>
              <w:t xml:space="preserve"> 2020 – Conte F. et al. A paradigm shift in medicine: A comprehensive review of network-based approaches</w:t>
            </w:r>
          </w:p>
          <w:p w14:paraId="40F22067" w14:textId="77777777" w:rsidR="00317373" w:rsidRPr="00A168B9" w:rsidRDefault="00317373" w:rsidP="00533057">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t>Frontiers in Applied Mathematics and Statistics</w:t>
            </w:r>
            <w:r w:rsidRPr="00A168B9">
              <w:rPr>
                <w:rFonts w:ascii="Arial Narrow" w:hAnsi="Arial Narrow"/>
                <w:b w:val="0"/>
                <w:bCs w:val="0"/>
                <w:sz w:val="24"/>
                <w:szCs w:val="24"/>
              </w:rPr>
              <w:t xml:space="preserve"> 2020 </w:t>
            </w:r>
            <w:r w:rsidR="00426596" w:rsidRPr="00A168B9">
              <w:rPr>
                <w:rFonts w:ascii="Arial Narrow" w:hAnsi="Arial Narrow"/>
                <w:b w:val="0"/>
                <w:bCs w:val="0"/>
                <w:sz w:val="24"/>
                <w:szCs w:val="24"/>
              </w:rPr>
              <w:t>–</w:t>
            </w:r>
            <w:r w:rsidRPr="00A168B9">
              <w:rPr>
                <w:rFonts w:ascii="Arial Narrow" w:hAnsi="Arial Narrow"/>
                <w:b w:val="0"/>
                <w:bCs w:val="0"/>
                <w:sz w:val="24"/>
                <w:szCs w:val="24"/>
              </w:rPr>
              <w:t xml:space="preserve"> </w:t>
            </w:r>
            <w:r w:rsidR="00426596" w:rsidRPr="00A168B9">
              <w:rPr>
                <w:rFonts w:ascii="Arial Narrow" w:hAnsi="Arial Narrow"/>
                <w:b w:val="0"/>
                <w:bCs w:val="0"/>
                <w:sz w:val="24"/>
                <w:szCs w:val="24"/>
              </w:rPr>
              <w:t>Znaidi M.R. et al. Identifying Arguments of Space-Time Fractional Diffusion: Data-Driven Approach</w:t>
            </w:r>
          </w:p>
          <w:p w14:paraId="23D1EF2E" w14:textId="77777777" w:rsidR="00426596" w:rsidRPr="00A168B9" w:rsidRDefault="00426596" w:rsidP="00533057">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t>Journal of King Saud University Science</w:t>
            </w:r>
            <w:r w:rsidRPr="00A168B9">
              <w:rPr>
                <w:rFonts w:ascii="Arial Narrow" w:hAnsi="Arial Narrow"/>
                <w:b w:val="0"/>
                <w:bCs w:val="0"/>
                <w:sz w:val="24"/>
                <w:szCs w:val="24"/>
              </w:rPr>
              <w:t xml:space="preserve"> 2020 – Zainab B. et al. Repositioning of strongly integrated drugs against achromatopsia (CNGB3)</w:t>
            </w:r>
          </w:p>
          <w:p w14:paraId="47D1706E" w14:textId="77777777" w:rsidR="00426596" w:rsidRPr="00A168B9" w:rsidRDefault="00426596" w:rsidP="00533057">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t>IEEE International Symposium on Circuits And Systems</w:t>
            </w:r>
            <w:r w:rsidRPr="00A168B9">
              <w:rPr>
                <w:rFonts w:ascii="Arial Narrow" w:hAnsi="Arial Narrow"/>
                <w:b w:val="0"/>
                <w:bCs w:val="0"/>
                <w:sz w:val="24"/>
                <w:szCs w:val="24"/>
              </w:rPr>
              <w:t xml:space="preserve"> (ISCAS) 2020 – Nazarian S., Bogdan P.</w:t>
            </w:r>
            <w:r w:rsidRPr="00A168B9">
              <w:t xml:space="preserve"> </w:t>
            </w:r>
            <w:r w:rsidRPr="00A168B9">
              <w:rPr>
                <w:rFonts w:ascii="Arial Narrow" w:hAnsi="Arial Narrow"/>
                <w:b w:val="0"/>
                <w:bCs w:val="0"/>
                <w:sz w:val="24"/>
                <w:szCs w:val="24"/>
              </w:rPr>
              <w:t>S(4)oC: A Self-optimizing, Self-adapting Secure System-on-Chip Design Framework to Tackle Unknown Threats - A Network Theoretic, Learning Approach</w:t>
            </w:r>
          </w:p>
          <w:p w14:paraId="48D3190E" w14:textId="77777777" w:rsidR="00426596" w:rsidRPr="00A168B9" w:rsidRDefault="00426596" w:rsidP="00533057">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t>Computational and Structural Biotechnology Journal</w:t>
            </w:r>
            <w:r w:rsidRPr="00A168B9">
              <w:rPr>
                <w:rFonts w:ascii="Arial Narrow" w:hAnsi="Arial Narrow"/>
                <w:b w:val="0"/>
                <w:bCs w:val="0"/>
                <w:sz w:val="24"/>
                <w:szCs w:val="24"/>
              </w:rPr>
              <w:t xml:space="preserve"> 2020 </w:t>
            </w:r>
            <w:r w:rsidR="00F07767" w:rsidRPr="00A168B9">
              <w:rPr>
                <w:rFonts w:ascii="Arial Narrow" w:hAnsi="Arial Narrow"/>
                <w:b w:val="0"/>
                <w:bCs w:val="0"/>
                <w:sz w:val="24"/>
                <w:szCs w:val="24"/>
              </w:rPr>
              <w:t>–</w:t>
            </w:r>
            <w:r w:rsidRPr="00A168B9">
              <w:rPr>
                <w:rFonts w:ascii="Arial Narrow" w:hAnsi="Arial Narrow"/>
                <w:b w:val="0"/>
                <w:bCs w:val="0"/>
                <w:sz w:val="24"/>
                <w:szCs w:val="24"/>
              </w:rPr>
              <w:t xml:space="preserve"> </w:t>
            </w:r>
            <w:r w:rsidR="00F07767" w:rsidRPr="00A168B9">
              <w:rPr>
                <w:rFonts w:ascii="Arial Narrow" w:hAnsi="Arial Narrow"/>
                <w:b w:val="0"/>
                <w:bCs w:val="0"/>
                <w:sz w:val="24"/>
                <w:szCs w:val="24"/>
              </w:rPr>
              <w:t>Zhou YT, Lauschke VM. Pharmacogenomic network analysis of the gene-drug interaction landscape underlying drug disposition</w:t>
            </w:r>
          </w:p>
          <w:p w14:paraId="657519E8" w14:textId="77777777" w:rsidR="00F07767" w:rsidRPr="00A168B9" w:rsidRDefault="00F07767" w:rsidP="00533057">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t>Pharmacological Reviews</w:t>
            </w:r>
            <w:r w:rsidRPr="00A168B9">
              <w:rPr>
                <w:rFonts w:ascii="Arial Narrow" w:hAnsi="Arial Narrow"/>
                <w:b w:val="0"/>
                <w:bCs w:val="0"/>
                <w:sz w:val="24"/>
                <w:szCs w:val="24"/>
              </w:rPr>
              <w:t xml:space="preserve"> 2020 – Hendrickx JO et al. High-dimensionality Data Analysis of Pharmacological Systems Associated with Complex Diseases</w:t>
            </w:r>
          </w:p>
          <w:p w14:paraId="586FC1BB" w14:textId="77777777" w:rsidR="00F07767" w:rsidRPr="00A168B9" w:rsidRDefault="00F07767" w:rsidP="00533057">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lastRenderedPageBreak/>
              <w:t>Frontiers in Physiology</w:t>
            </w:r>
            <w:r w:rsidRPr="00A168B9">
              <w:rPr>
                <w:rFonts w:ascii="Arial Narrow" w:hAnsi="Arial Narrow"/>
                <w:b w:val="0"/>
                <w:bCs w:val="0"/>
                <w:sz w:val="24"/>
                <w:szCs w:val="24"/>
              </w:rPr>
              <w:t xml:space="preserve"> 2019 – Bogdan P. Taming the Unknown Unknowns in Complex Systems: Challenges and Opportunities for Modeling, Analysis and Control of Complex (Biological) Collectives</w:t>
            </w:r>
          </w:p>
          <w:p w14:paraId="526804B7" w14:textId="77777777" w:rsidR="00F07767" w:rsidRPr="00A168B9" w:rsidRDefault="00F07767" w:rsidP="00533057">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t xml:space="preserve">Plos One </w:t>
            </w:r>
            <w:r w:rsidRPr="00A168B9">
              <w:rPr>
                <w:rFonts w:ascii="Arial Narrow" w:hAnsi="Arial Narrow"/>
                <w:b w:val="0"/>
                <w:bCs w:val="0"/>
                <w:sz w:val="24"/>
                <w:szCs w:val="24"/>
              </w:rPr>
              <w:t>2019 – He S. A new grid- and modularity-based layout algorithm for complex biological networks</w:t>
            </w:r>
          </w:p>
          <w:p w14:paraId="7B89BBE4" w14:textId="77777777" w:rsidR="00F07767" w:rsidRPr="00A168B9" w:rsidRDefault="00F07767" w:rsidP="00533057">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t xml:space="preserve">Scientific Reports </w:t>
            </w:r>
            <w:r w:rsidRPr="00A168B9">
              <w:rPr>
                <w:rFonts w:ascii="Arial Narrow" w:hAnsi="Arial Narrow"/>
                <w:b w:val="0"/>
                <w:bCs w:val="0"/>
                <w:sz w:val="24"/>
                <w:szCs w:val="24"/>
              </w:rPr>
              <w:t>2019 – Sia J. Ollivier-Ricci Curvature-Based Method to Community Detection in Complex Networks</w:t>
            </w:r>
          </w:p>
          <w:p w14:paraId="6DFA0ABE" w14:textId="77777777" w:rsidR="00F07767" w:rsidRPr="00A168B9" w:rsidRDefault="00925C85" w:rsidP="00533057">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t>Briefings in Bioinformatics</w:t>
            </w:r>
            <w:r w:rsidRPr="00A168B9">
              <w:rPr>
                <w:rFonts w:ascii="Arial Narrow" w:hAnsi="Arial Narrow"/>
                <w:b w:val="0"/>
                <w:bCs w:val="0"/>
                <w:sz w:val="24"/>
                <w:szCs w:val="24"/>
              </w:rPr>
              <w:t xml:space="preserve"> 2019 – Zhu YJ et al. Drug knowledge bases and their applications in biomedical informatics research</w:t>
            </w:r>
          </w:p>
          <w:p w14:paraId="2C7B1109" w14:textId="77777777" w:rsidR="00141C0F" w:rsidRPr="00A168B9" w:rsidRDefault="00925C85" w:rsidP="00141C0F">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t xml:space="preserve">Journal of Cellular and Molecular Medicine </w:t>
            </w:r>
            <w:r w:rsidRPr="00A168B9">
              <w:rPr>
                <w:rFonts w:ascii="Arial Narrow" w:hAnsi="Arial Narrow"/>
                <w:b w:val="0"/>
                <w:bCs w:val="0"/>
                <w:sz w:val="24"/>
                <w:szCs w:val="24"/>
              </w:rPr>
              <w:t>2019 – Seclaman E. et al. MicroRNAs mediate liver transcriptome changes upon soy diet intervention in mice</w:t>
            </w:r>
          </w:p>
          <w:p w14:paraId="08496369" w14:textId="77777777" w:rsidR="00141C0F" w:rsidRPr="00A168B9" w:rsidRDefault="00141C0F" w:rsidP="00141C0F">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sz w:val="24"/>
                <w:szCs w:val="24"/>
              </w:rPr>
              <w:t>COMPUTATIONAL METHODS FOR DRUG REPURPOSING 2019 – Zheng S et al. A Computational Bipartite Graph-Based Drug Repurposing Method</w:t>
            </w:r>
          </w:p>
          <w:p w14:paraId="02775E28" w14:textId="77777777" w:rsidR="00141C0F" w:rsidRPr="00A168B9" w:rsidRDefault="00141C0F" w:rsidP="00141C0F">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sz w:val="24"/>
                <w:szCs w:val="24"/>
              </w:rPr>
              <w:t>COMPUTATIONAL METHODS FOR DRUG REPURPOSING 2019 – Udrescu M, Udrescu L. A Drug Repurposing Method Based on Drug-Drug Interaction Networks and Using Energy Model Layouts</w:t>
            </w:r>
          </w:p>
          <w:p w14:paraId="3863E20C" w14:textId="77777777" w:rsidR="00925C85" w:rsidRPr="00A168B9" w:rsidRDefault="00403018" w:rsidP="00533057">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t>Future Generation Computer Systems-The International Journal of E</w:t>
            </w:r>
            <w:r w:rsidR="00450F54" w:rsidRPr="00A168B9">
              <w:rPr>
                <w:rFonts w:ascii="Arial Narrow" w:hAnsi="Arial Narrow"/>
                <w:b w:val="0"/>
                <w:bCs w:val="0"/>
                <w:i/>
                <w:iCs/>
                <w:sz w:val="24"/>
                <w:szCs w:val="24"/>
              </w:rPr>
              <w:t>-</w:t>
            </w:r>
            <w:r w:rsidRPr="00A168B9">
              <w:rPr>
                <w:rFonts w:ascii="Arial Narrow" w:hAnsi="Arial Narrow"/>
                <w:b w:val="0"/>
                <w:bCs w:val="0"/>
                <w:i/>
                <w:iCs/>
                <w:sz w:val="24"/>
                <w:szCs w:val="24"/>
              </w:rPr>
              <w:t>science</w:t>
            </w:r>
            <w:r w:rsidRPr="00A168B9">
              <w:rPr>
                <w:rFonts w:ascii="Arial Narrow" w:hAnsi="Arial Narrow"/>
                <w:b w:val="0"/>
                <w:bCs w:val="0"/>
                <w:sz w:val="24"/>
                <w:szCs w:val="24"/>
              </w:rPr>
              <w:t xml:space="preserve"> 2018 – Gomez-Romero J et al. Visualizing large knowledge graphs: A performance analysis</w:t>
            </w:r>
          </w:p>
          <w:p w14:paraId="6AE3C512" w14:textId="77777777" w:rsidR="00403018" w:rsidRPr="00A168B9" w:rsidRDefault="00403018" w:rsidP="00533057">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t>Computational Biology and Chemistry</w:t>
            </w:r>
            <w:r w:rsidRPr="00A168B9">
              <w:rPr>
                <w:rFonts w:ascii="Arial Narrow" w:hAnsi="Arial Narrow"/>
                <w:b w:val="0"/>
                <w:bCs w:val="0"/>
                <w:sz w:val="24"/>
                <w:szCs w:val="24"/>
              </w:rPr>
              <w:t xml:space="preserve"> 2018 </w:t>
            </w:r>
            <w:r w:rsidR="007A0A57" w:rsidRPr="00A168B9">
              <w:rPr>
                <w:rFonts w:ascii="Arial Narrow" w:hAnsi="Arial Narrow"/>
                <w:b w:val="0"/>
                <w:bCs w:val="0"/>
                <w:sz w:val="24"/>
                <w:szCs w:val="24"/>
              </w:rPr>
              <w:t>–</w:t>
            </w:r>
            <w:r w:rsidRPr="00A168B9">
              <w:rPr>
                <w:rFonts w:ascii="Arial Narrow" w:hAnsi="Arial Narrow"/>
                <w:b w:val="0"/>
                <w:bCs w:val="0"/>
                <w:sz w:val="24"/>
                <w:szCs w:val="24"/>
              </w:rPr>
              <w:t xml:space="preserve"> </w:t>
            </w:r>
            <w:r w:rsidR="007A0A57" w:rsidRPr="00A168B9">
              <w:rPr>
                <w:rFonts w:ascii="Arial Narrow" w:hAnsi="Arial Narrow"/>
                <w:b w:val="0"/>
                <w:bCs w:val="0"/>
                <w:sz w:val="24"/>
                <w:szCs w:val="24"/>
              </w:rPr>
              <w:t>Munir A et al. Clustering based drug-drug interaction networks for possible repositioning of drugs against EGFR mutations: Clustering based DDI networks for EGFR mutations</w:t>
            </w:r>
          </w:p>
          <w:p w14:paraId="3F0C24CC" w14:textId="77777777" w:rsidR="007A0A57" w:rsidRPr="00A168B9" w:rsidRDefault="007A0A57" w:rsidP="00533057">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t>Knowledge and Information Systems</w:t>
            </w:r>
            <w:r w:rsidRPr="00A168B9">
              <w:rPr>
                <w:rFonts w:ascii="Arial Narrow" w:hAnsi="Arial Narrow"/>
                <w:b w:val="0"/>
                <w:bCs w:val="0"/>
                <w:sz w:val="24"/>
                <w:szCs w:val="24"/>
              </w:rPr>
              <w:t xml:space="preserve"> 2018 – Bu Z. et al. GLEAM: a graph clustering framework based on potential game optimization for large-scale social networks</w:t>
            </w:r>
          </w:p>
          <w:p w14:paraId="4FEC7742" w14:textId="77777777" w:rsidR="00A168B9" w:rsidRPr="00A168B9" w:rsidRDefault="007A0A57" w:rsidP="00A168B9">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t>Plos One</w:t>
            </w:r>
            <w:r w:rsidRPr="00A168B9">
              <w:rPr>
                <w:rFonts w:ascii="Arial Narrow" w:hAnsi="Arial Narrow"/>
                <w:b w:val="0"/>
                <w:bCs w:val="0"/>
                <w:sz w:val="24"/>
                <w:szCs w:val="24"/>
              </w:rPr>
              <w:t xml:space="preserve"> 2018 – Kastrin A et al. Predicting potential drug-drug interactions on topological and semantic similarity features using statistical learning</w:t>
            </w:r>
          </w:p>
          <w:p w14:paraId="3DA7EDF4" w14:textId="77777777" w:rsidR="00A168B9" w:rsidRPr="00A168B9" w:rsidRDefault="00A168B9" w:rsidP="00A168B9">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sz w:val="24"/>
                <w:szCs w:val="24"/>
              </w:rPr>
              <w:t>SWARM INTELLIGENCE 2018 – Udrescu M, Lihu A. Agreeing to disagree: synergies between particle swarm optimization and complex networks</w:t>
            </w:r>
          </w:p>
          <w:p w14:paraId="6E606E59" w14:textId="77777777" w:rsidR="00A168B9" w:rsidRPr="00A168B9" w:rsidRDefault="00A168B9" w:rsidP="00A168B9">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sz w:val="24"/>
                <w:szCs w:val="24"/>
              </w:rPr>
              <w:t>PROCEEDINGS OF THE ROMANIAN NATIONAL CONGRESS OF PHARMACY 2018 – Udrescu L, Sbarcea L. The new tale of some old drugs</w:t>
            </w:r>
          </w:p>
          <w:p w14:paraId="04763BD4" w14:textId="77777777" w:rsidR="00A168B9" w:rsidRPr="00A168B9" w:rsidRDefault="00A168B9" w:rsidP="00A168B9">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sz w:val="24"/>
                <w:szCs w:val="24"/>
              </w:rPr>
              <w:t>PACIFIC SYMPOSIUM ON BIOCOMPUTING 2018 – Xu JL, et al. Diffusion mapping of drug targets on disease signaling network elements reveals drug combination strategies</w:t>
            </w:r>
          </w:p>
          <w:p w14:paraId="46E1F248" w14:textId="77777777" w:rsidR="000B4373" w:rsidRPr="00A168B9" w:rsidRDefault="000B4373" w:rsidP="00533057">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t>Complexity</w:t>
            </w:r>
            <w:r w:rsidRPr="00A168B9">
              <w:rPr>
                <w:rFonts w:ascii="Arial Narrow" w:hAnsi="Arial Narrow"/>
                <w:b w:val="0"/>
                <w:bCs w:val="0"/>
                <w:sz w:val="24"/>
                <w:szCs w:val="24"/>
              </w:rPr>
              <w:t xml:space="preserve"> 2018 – Topirceanu A. Competition-Based Benchmarking of Influence Ranking Methods in Social Networks</w:t>
            </w:r>
          </w:p>
          <w:p w14:paraId="65188BD2" w14:textId="77777777" w:rsidR="008F26F3" w:rsidRPr="00A168B9" w:rsidRDefault="000B4373" w:rsidP="008F26F3">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t>IEEE Access</w:t>
            </w:r>
            <w:r w:rsidRPr="00A168B9">
              <w:rPr>
                <w:rFonts w:ascii="Arial Narrow" w:hAnsi="Arial Narrow"/>
                <w:b w:val="0"/>
                <w:bCs w:val="0"/>
                <w:sz w:val="24"/>
                <w:szCs w:val="24"/>
              </w:rPr>
              <w:t xml:space="preserve"> 2018 – C</w:t>
            </w:r>
            <w:r w:rsidR="008F26F3" w:rsidRPr="00A168B9">
              <w:rPr>
                <w:rFonts w:ascii="Arial Narrow" w:hAnsi="Arial Narrow"/>
                <w:b w:val="0"/>
                <w:bCs w:val="0"/>
                <w:sz w:val="24"/>
                <w:szCs w:val="24"/>
              </w:rPr>
              <w:t>heng X et al</w:t>
            </w:r>
            <w:r w:rsidRPr="00A168B9">
              <w:rPr>
                <w:rFonts w:ascii="Arial Narrow" w:hAnsi="Arial Narrow"/>
                <w:b w:val="0"/>
                <w:bCs w:val="0"/>
                <w:sz w:val="24"/>
                <w:szCs w:val="24"/>
              </w:rPr>
              <w:t>. Open Knowledge Accessing Method in IoT-Based Hospital Information System for Medical Record Enrichment</w:t>
            </w:r>
          </w:p>
          <w:p w14:paraId="79B8E50E" w14:textId="77777777" w:rsidR="0045135F" w:rsidRDefault="000B4373" w:rsidP="008F26F3">
            <w:pPr>
              <w:pStyle w:val="Heading1"/>
              <w:numPr>
                <w:ilvl w:val="0"/>
                <w:numId w:val="1"/>
              </w:numPr>
              <w:spacing w:before="0" w:beforeAutospacing="0" w:after="0" w:afterAutospacing="0"/>
              <w:ind w:left="430" w:hanging="360"/>
              <w:rPr>
                <w:rFonts w:ascii="Arial Narrow" w:hAnsi="Arial Narrow"/>
                <w:b w:val="0"/>
                <w:bCs w:val="0"/>
                <w:sz w:val="24"/>
                <w:szCs w:val="24"/>
              </w:rPr>
            </w:pPr>
            <w:r w:rsidRPr="00A168B9">
              <w:rPr>
                <w:rFonts w:ascii="Arial Narrow" w:hAnsi="Arial Narrow"/>
                <w:b w:val="0"/>
                <w:bCs w:val="0"/>
                <w:i/>
                <w:iCs/>
                <w:sz w:val="24"/>
                <w:szCs w:val="24"/>
              </w:rPr>
              <w:t xml:space="preserve">PeerJ </w:t>
            </w:r>
            <w:r w:rsidRPr="00A168B9">
              <w:rPr>
                <w:rFonts w:ascii="Arial Narrow" w:hAnsi="Arial Narrow"/>
                <w:b w:val="0"/>
                <w:bCs w:val="0"/>
                <w:sz w:val="24"/>
                <w:szCs w:val="24"/>
              </w:rPr>
              <w:t>2017 – Mihaicuta S et al. Network science meets respiratory medicine for OSAS phenotyping and severity prediction</w:t>
            </w:r>
          </w:p>
          <w:p w14:paraId="45384E42" w14:textId="77777777" w:rsidR="00427C5F" w:rsidRDefault="00427C5F" w:rsidP="00427C5F">
            <w:pPr>
              <w:pStyle w:val="Heading1"/>
              <w:spacing w:before="0" w:beforeAutospacing="0" w:after="0" w:afterAutospacing="0"/>
              <w:rPr>
                <w:rFonts w:ascii="Arial Narrow" w:hAnsi="Arial Narrow"/>
                <w:b w:val="0"/>
                <w:bCs w:val="0"/>
                <w:sz w:val="24"/>
                <w:szCs w:val="24"/>
              </w:rPr>
            </w:pPr>
          </w:p>
          <w:p w14:paraId="1C1F23B4" w14:textId="77777777" w:rsidR="00427C5F" w:rsidRPr="00A168B9" w:rsidRDefault="00427C5F" w:rsidP="00427C5F">
            <w:pPr>
              <w:pStyle w:val="Heading1"/>
              <w:spacing w:before="0" w:beforeAutospacing="0" w:after="0" w:afterAutospacing="0"/>
              <w:rPr>
                <w:rFonts w:ascii="Arial Narrow" w:hAnsi="Arial Narrow"/>
                <w:b w:val="0"/>
                <w:bCs w:val="0"/>
                <w:sz w:val="24"/>
                <w:szCs w:val="24"/>
              </w:rPr>
            </w:pPr>
          </w:p>
        </w:tc>
        <w:tc>
          <w:tcPr>
            <w:tcW w:w="1620" w:type="dxa"/>
          </w:tcPr>
          <w:p w14:paraId="71A96F2E" w14:textId="77777777" w:rsidR="00346B05" w:rsidRPr="000B4373" w:rsidRDefault="000B4373" w:rsidP="000B4373">
            <w:pPr>
              <w:pStyle w:val="ListParagraph"/>
              <w:spacing w:after="0" w:line="240" w:lineRule="auto"/>
              <w:ind w:left="0"/>
              <w:jc w:val="center"/>
              <w:rPr>
                <w:rFonts w:ascii="Arial Narrow" w:hAnsi="Arial Narrow"/>
                <w:b/>
                <w:bCs/>
                <w:color w:val="181818"/>
                <w:sz w:val="24"/>
                <w:szCs w:val="24"/>
                <w:lang w:val="ro-RO"/>
              </w:rPr>
            </w:pPr>
            <w:r w:rsidRPr="000B4373">
              <w:rPr>
                <w:rFonts w:ascii="Arial Narrow" w:hAnsi="Arial Narrow"/>
                <w:b/>
                <w:bCs/>
                <w:color w:val="181818"/>
                <w:sz w:val="24"/>
                <w:szCs w:val="24"/>
                <w:lang w:val="ro-RO"/>
              </w:rPr>
              <w:lastRenderedPageBreak/>
              <w:t>1</w:t>
            </w:r>
            <w:r w:rsidR="00803BB0">
              <w:rPr>
                <w:rFonts w:ascii="Arial Narrow" w:hAnsi="Arial Narrow"/>
                <w:b/>
                <w:bCs/>
                <w:color w:val="181818"/>
                <w:sz w:val="24"/>
                <w:szCs w:val="24"/>
                <w:lang w:val="ro-RO"/>
              </w:rPr>
              <w:t>24</w:t>
            </w:r>
          </w:p>
        </w:tc>
        <w:tc>
          <w:tcPr>
            <w:tcW w:w="1440" w:type="dxa"/>
          </w:tcPr>
          <w:p w14:paraId="0C1B19CC" w14:textId="77777777"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r>
      <w:tr w:rsidR="00346B05" w:rsidRPr="00AB721C" w14:paraId="72702DEA" w14:textId="77777777" w:rsidTr="00AB721C">
        <w:tc>
          <w:tcPr>
            <w:tcW w:w="828" w:type="dxa"/>
          </w:tcPr>
          <w:p w14:paraId="0E81CD6E"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lastRenderedPageBreak/>
              <w:t>2</w:t>
            </w:r>
          </w:p>
        </w:tc>
        <w:tc>
          <w:tcPr>
            <w:tcW w:w="10260" w:type="dxa"/>
            <w:gridSpan w:val="2"/>
          </w:tcPr>
          <w:p w14:paraId="24B29B8D" w14:textId="77777777" w:rsidR="00346B05" w:rsidRPr="00CB71A7" w:rsidRDefault="00221D8A" w:rsidP="00EC254C">
            <w:pPr>
              <w:pStyle w:val="ListParagraph"/>
              <w:spacing w:after="0" w:line="240" w:lineRule="auto"/>
              <w:ind w:left="0"/>
              <w:rPr>
                <w:rFonts w:ascii="Arial Narrow" w:hAnsi="Arial Narrow"/>
                <w:sz w:val="24"/>
                <w:szCs w:val="24"/>
                <w:lang w:val="ro-RO"/>
              </w:rPr>
            </w:pPr>
            <w:r w:rsidRPr="00CB71A7">
              <w:rPr>
                <w:rFonts w:ascii="Arial Narrow" w:hAnsi="Arial Narrow"/>
                <w:b/>
                <w:bCs/>
                <w:sz w:val="24"/>
                <w:szCs w:val="24"/>
                <w:lang w:val="ro-RO"/>
              </w:rPr>
              <w:t>Udrescu L,</w:t>
            </w:r>
            <w:r w:rsidRPr="00CB71A7">
              <w:rPr>
                <w:rFonts w:ascii="Arial Narrow" w:hAnsi="Arial Narrow"/>
                <w:sz w:val="24"/>
                <w:szCs w:val="24"/>
                <w:lang w:val="ro-RO"/>
              </w:rPr>
              <w:t xml:space="preserve"> Sbârcea L, Fuliaş A, Ledeţi I, Vlase G, Barvinschi P, Kurunczi L, Physicochemical Analysis and Molecular Modeling of the Fosinopril β-Cyclodextrin Inclusion Complex, Journal of Spectroscopy 2014, Vol. (2014):748468 – citat în:</w:t>
            </w:r>
          </w:p>
          <w:p w14:paraId="7306389A" w14:textId="77777777" w:rsidR="004111D3" w:rsidRPr="00CB71A7" w:rsidRDefault="004111D3" w:rsidP="004111D3">
            <w:pPr>
              <w:pStyle w:val="ListParagraph"/>
              <w:numPr>
                <w:ilvl w:val="0"/>
                <w:numId w:val="3"/>
              </w:numPr>
              <w:spacing w:after="0" w:line="240" w:lineRule="auto"/>
              <w:ind w:left="430"/>
              <w:rPr>
                <w:rFonts w:ascii="Arial Narrow" w:hAnsi="Arial Narrow"/>
                <w:sz w:val="24"/>
                <w:szCs w:val="24"/>
                <w:lang w:val="ro-RO"/>
              </w:rPr>
            </w:pPr>
            <w:r w:rsidRPr="00CB71A7">
              <w:rPr>
                <w:rFonts w:ascii="Arial Narrow" w:hAnsi="Arial Narrow"/>
                <w:i/>
                <w:iCs/>
                <w:sz w:val="24"/>
                <w:szCs w:val="24"/>
                <w:lang w:val="ro-RO"/>
              </w:rPr>
              <w:t>Journal of Inclusion Phenomena and Macrocyclic Chemistry</w:t>
            </w:r>
            <w:r w:rsidRPr="00CB71A7">
              <w:rPr>
                <w:rFonts w:ascii="Arial Narrow" w:hAnsi="Arial Narrow"/>
                <w:sz w:val="24"/>
                <w:szCs w:val="24"/>
                <w:lang w:val="ro-RO"/>
              </w:rPr>
              <w:t xml:space="preserve"> 2022 – HM Hnin at al. Angiotensin converting enzyme inhibitors/cyclodextrin inclusion complexes: solution and solid-state characterizations and their thermal stability</w:t>
            </w:r>
          </w:p>
          <w:p w14:paraId="50B6579E" w14:textId="77777777" w:rsidR="00221D8A" w:rsidRPr="00CB71A7" w:rsidRDefault="00221D8A" w:rsidP="00533057">
            <w:pPr>
              <w:pStyle w:val="ListParagraph"/>
              <w:numPr>
                <w:ilvl w:val="0"/>
                <w:numId w:val="3"/>
              </w:numPr>
              <w:spacing w:after="0" w:line="240" w:lineRule="auto"/>
              <w:ind w:left="430"/>
              <w:rPr>
                <w:rFonts w:ascii="Arial Narrow" w:hAnsi="Arial Narrow"/>
                <w:sz w:val="24"/>
                <w:szCs w:val="24"/>
                <w:lang w:val="ro-RO"/>
              </w:rPr>
            </w:pPr>
            <w:r w:rsidRPr="00CB71A7">
              <w:rPr>
                <w:rFonts w:ascii="Arial Narrow" w:hAnsi="Arial Narrow"/>
                <w:i/>
                <w:iCs/>
                <w:sz w:val="24"/>
                <w:szCs w:val="24"/>
                <w:lang w:val="ro-RO"/>
              </w:rPr>
              <w:t>Separation and Purification Technology</w:t>
            </w:r>
            <w:r w:rsidRPr="00CB71A7">
              <w:rPr>
                <w:rFonts w:ascii="Arial Narrow" w:hAnsi="Arial Narrow"/>
                <w:sz w:val="24"/>
                <w:szCs w:val="24"/>
                <w:lang w:val="ro-RO"/>
              </w:rPr>
              <w:t xml:space="preserve"> 2021 – Minhas MA et al. Selective and efficient extraction of cationic dyes from industrial effluents through polymer inclusion membrane</w:t>
            </w:r>
          </w:p>
          <w:p w14:paraId="7E4C22FC" w14:textId="77777777" w:rsidR="00221D8A" w:rsidRPr="00CB71A7" w:rsidRDefault="00221D8A" w:rsidP="00533057">
            <w:pPr>
              <w:pStyle w:val="ListParagraph"/>
              <w:numPr>
                <w:ilvl w:val="0"/>
                <w:numId w:val="3"/>
              </w:numPr>
              <w:spacing w:after="0" w:line="240" w:lineRule="auto"/>
              <w:ind w:left="430"/>
              <w:rPr>
                <w:rFonts w:ascii="Arial Narrow" w:hAnsi="Arial Narrow"/>
                <w:sz w:val="24"/>
                <w:szCs w:val="24"/>
                <w:lang w:val="ro-RO"/>
              </w:rPr>
            </w:pPr>
            <w:r w:rsidRPr="00CB71A7">
              <w:rPr>
                <w:rFonts w:ascii="Arial Narrow" w:hAnsi="Arial Narrow"/>
                <w:i/>
                <w:iCs/>
                <w:sz w:val="24"/>
                <w:szCs w:val="24"/>
                <w:lang w:val="ro-RO"/>
              </w:rPr>
              <w:t>Molecules</w:t>
            </w:r>
            <w:r w:rsidRPr="00CB71A7">
              <w:rPr>
                <w:rFonts w:ascii="Arial Narrow" w:hAnsi="Arial Narrow"/>
                <w:sz w:val="24"/>
                <w:szCs w:val="24"/>
                <w:lang w:val="ro-RO"/>
              </w:rPr>
              <w:t xml:space="preserve"> 2021 - Sbarcea L et al. Risperidone/Randomly Methylated beta-Cyclodextrin Inclusion Complex-Compatibility Study with Pharmaceutical Excipients</w:t>
            </w:r>
          </w:p>
          <w:p w14:paraId="49E70E8A" w14:textId="77777777" w:rsidR="00221D8A" w:rsidRPr="00CB71A7" w:rsidRDefault="00221D8A" w:rsidP="00533057">
            <w:pPr>
              <w:pStyle w:val="ListParagraph"/>
              <w:numPr>
                <w:ilvl w:val="0"/>
                <w:numId w:val="3"/>
              </w:numPr>
              <w:spacing w:after="0" w:line="240" w:lineRule="auto"/>
              <w:ind w:left="430"/>
              <w:rPr>
                <w:rFonts w:ascii="Arial Narrow" w:hAnsi="Arial Narrow"/>
                <w:sz w:val="24"/>
                <w:szCs w:val="24"/>
                <w:lang w:val="ro-RO"/>
              </w:rPr>
            </w:pPr>
            <w:r w:rsidRPr="00CB71A7">
              <w:rPr>
                <w:rFonts w:ascii="Arial Narrow" w:hAnsi="Arial Narrow"/>
                <w:i/>
                <w:iCs/>
                <w:sz w:val="24"/>
                <w:szCs w:val="24"/>
                <w:lang w:val="ro-RO"/>
              </w:rPr>
              <w:t xml:space="preserve">Pharmaceutics </w:t>
            </w:r>
            <w:r w:rsidRPr="00CB71A7">
              <w:rPr>
                <w:rFonts w:ascii="Arial Narrow" w:hAnsi="Arial Narrow"/>
                <w:sz w:val="24"/>
                <w:szCs w:val="24"/>
                <w:lang w:val="ro-RO"/>
              </w:rPr>
              <w:t>2020 – Udrescu L. et al.</w:t>
            </w:r>
            <w:r w:rsidRPr="00CB71A7">
              <w:rPr>
                <w:rFonts w:ascii="Arial Narrow" w:hAnsi="Arial Narrow"/>
                <w:i/>
                <w:iCs/>
                <w:sz w:val="24"/>
                <w:szCs w:val="24"/>
                <w:lang w:val="ro-RO"/>
              </w:rPr>
              <w:t xml:space="preserve"> </w:t>
            </w:r>
            <w:r w:rsidRPr="00CB71A7">
              <w:rPr>
                <w:rFonts w:ascii="Arial Narrow" w:hAnsi="Arial Narrow"/>
                <w:sz w:val="24"/>
                <w:szCs w:val="24"/>
                <w:lang w:val="ro-RO"/>
              </w:rPr>
              <w:t>Uncovering New Drug Properties in Target-Based Drug-Drug Similarity Networks</w:t>
            </w:r>
          </w:p>
          <w:p w14:paraId="40259AAD" w14:textId="77777777" w:rsidR="00221D8A" w:rsidRPr="00CB71A7" w:rsidRDefault="00221D8A" w:rsidP="00533057">
            <w:pPr>
              <w:pStyle w:val="ListParagraph"/>
              <w:numPr>
                <w:ilvl w:val="0"/>
                <w:numId w:val="3"/>
              </w:numPr>
              <w:spacing w:after="0" w:line="240" w:lineRule="auto"/>
              <w:ind w:left="430"/>
              <w:rPr>
                <w:rFonts w:ascii="Arial Narrow" w:hAnsi="Arial Narrow"/>
                <w:sz w:val="24"/>
                <w:szCs w:val="24"/>
                <w:lang w:val="ro-RO"/>
              </w:rPr>
            </w:pPr>
            <w:r w:rsidRPr="00CB71A7">
              <w:rPr>
                <w:rFonts w:ascii="Arial Narrow" w:hAnsi="Arial Narrow"/>
                <w:i/>
                <w:iCs/>
                <w:sz w:val="24"/>
                <w:szCs w:val="24"/>
                <w:lang w:val="ro-RO"/>
              </w:rPr>
              <w:t xml:space="preserve">Journal of Thermal Analysis and Calorimetry </w:t>
            </w:r>
            <w:r w:rsidRPr="00CB71A7">
              <w:rPr>
                <w:rFonts w:ascii="Arial Narrow" w:hAnsi="Arial Narrow"/>
                <w:sz w:val="24"/>
                <w:szCs w:val="24"/>
                <w:lang w:val="ro-RO"/>
              </w:rPr>
              <w:t>2020 – Tanase IM et al. Physicochemical characterization and molecular modeling study of host-guest systems of aripiprazole and functionalized cyclodextrins</w:t>
            </w:r>
          </w:p>
          <w:p w14:paraId="7DABB0D1" w14:textId="77777777" w:rsidR="00221D8A" w:rsidRPr="00CB71A7" w:rsidRDefault="00221D8A" w:rsidP="00533057">
            <w:pPr>
              <w:pStyle w:val="ListParagraph"/>
              <w:numPr>
                <w:ilvl w:val="0"/>
                <w:numId w:val="3"/>
              </w:numPr>
              <w:spacing w:after="0" w:line="240" w:lineRule="auto"/>
              <w:ind w:left="430"/>
              <w:rPr>
                <w:rFonts w:ascii="Arial Narrow" w:hAnsi="Arial Narrow"/>
                <w:sz w:val="24"/>
                <w:szCs w:val="24"/>
                <w:lang w:val="ro-RO"/>
              </w:rPr>
            </w:pPr>
            <w:r w:rsidRPr="00CB71A7">
              <w:rPr>
                <w:rFonts w:ascii="Arial Narrow" w:hAnsi="Arial Narrow"/>
                <w:i/>
                <w:iCs/>
                <w:sz w:val="24"/>
                <w:szCs w:val="24"/>
                <w:lang w:val="ro-RO"/>
              </w:rPr>
              <w:t xml:space="preserve">Journal of Thermal Analysis and Calorimetry </w:t>
            </w:r>
            <w:r w:rsidRPr="00CB71A7">
              <w:rPr>
                <w:rFonts w:ascii="Arial Narrow" w:hAnsi="Arial Narrow"/>
                <w:sz w:val="24"/>
                <w:szCs w:val="24"/>
                <w:lang w:val="ro-RO"/>
              </w:rPr>
              <w:t>2020 – Tanase IM et al. Compatibility studies with pharmaceutical excipients for aripiprazole-heptakis (2,6-di-O-methyl)-beta-cyclodextrin supramolecular adduct</w:t>
            </w:r>
          </w:p>
          <w:p w14:paraId="3EAB3730" w14:textId="77777777" w:rsidR="00221D8A" w:rsidRPr="00CB71A7" w:rsidRDefault="00221D8A" w:rsidP="00533057">
            <w:pPr>
              <w:pStyle w:val="ListParagraph"/>
              <w:numPr>
                <w:ilvl w:val="0"/>
                <w:numId w:val="3"/>
              </w:numPr>
              <w:spacing w:after="0" w:line="240" w:lineRule="auto"/>
              <w:ind w:left="430"/>
              <w:rPr>
                <w:rFonts w:ascii="Arial Narrow" w:hAnsi="Arial Narrow"/>
                <w:sz w:val="24"/>
                <w:szCs w:val="24"/>
                <w:lang w:val="ro-RO"/>
              </w:rPr>
            </w:pPr>
            <w:r w:rsidRPr="00CB71A7">
              <w:rPr>
                <w:rFonts w:ascii="Arial Narrow" w:hAnsi="Arial Narrow"/>
                <w:i/>
                <w:iCs/>
                <w:sz w:val="24"/>
                <w:szCs w:val="24"/>
                <w:lang w:val="ro-RO"/>
              </w:rPr>
              <w:t>Journal of Molecular Structure</w:t>
            </w:r>
            <w:r w:rsidRPr="00CB71A7">
              <w:rPr>
                <w:rFonts w:ascii="Arial Narrow" w:hAnsi="Arial Narrow"/>
                <w:sz w:val="24"/>
                <w:szCs w:val="24"/>
                <w:lang w:val="ro-RO"/>
              </w:rPr>
              <w:t xml:space="preserve"> 2020 – Hui BY et al. A comprehensive molecular insight into host-guest interaction of Phenanthrene with native and ionic liquid modified beta-cyclodextrins: Preparation and characterization in aqueous medium and solid state</w:t>
            </w:r>
          </w:p>
          <w:p w14:paraId="4971109E" w14:textId="77777777" w:rsidR="00221D8A" w:rsidRPr="00CB71A7" w:rsidRDefault="00221D8A" w:rsidP="00533057">
            <w:pPr>
              <w:pStyle w:val="ListParagraph"/>
              <w:numPr>
                <w:ilvl w:val="0"/>
                <w:numId w:val="3"/>
              </w:numPr>
              <w:spacing w:after="0" w:line="240" w:lineRule="auto"/>
              <w:ind w:left="430"/>
              <w:rPr>
                <w:rFonts w:ascii="Arial Narrow" w:hAnsi="Arial Narrow"/>
                <w:sz w:val="24"/>
                <w:szCs w:val="24"/>
                <w:lang w:val="ro-RO"/>
              </w:rPr>
            </w:pPr>
            <w:r w:rsidRPr="00CB71A7">
              <w:rPr>
                <w:rFonts w:ascii="Arial Narrow" w:hAnsi="Arial Narrow"/>
                <w:i/>
                <w:iCs/>
                <w:sz w:val="24"/>
                <w:szCs w:val="24"/>
                <w:lang w:val="ro-RO"/>
              </w:rPr>
              <w:t>Journal of Organic Chemistry</w:t>
            </w:r>
            <w:r w:rsidRPr="00CB71A7">
              <w:rPr>
                <w:rFonts w:ascii="Arial Narrow" w:hAnsi="Arial Narrow"/>
                <w:sz w:val="24"/>
                <w:szCs w:val="24"/>
                <w:lang w:val="ro-RO"/>
              </w:rPr>
              <w:t xml:space="preserve"> 2019 – Kasprzak A et al. Supramolecular Interactions between beta-Cyclodextrin and the Nucleobase Derivatives of Ferrocene</w:t>
            </w:r>
          </w:p>
          <w:p w14:paraId="1197519F" w14:textId="77777777" w:rsidR="00221D8A" w:rsidRPr="00CB71A7" w:rsidRDefault="00221D8A" w:rsidP="00533057">
            <w:pPr>
              <w:pStyle w:val="ListParagraph"/>
              <w:numPr>
                <w:ilvl w:val="0"/>
                <w:numId w:val="3"/>
              </w:numPr>
              <w:spacing w:after="0" w:line="240" w:lineRule="auto"/>
              <w:ind w:left="430"/>
              <w:rPr>
                <w:rFonts w:ascii="Arial Narrow" w:hAnsi="Arial Narrow"/>
                <w:sz w:val="24"/>
                <w:szCs w:val="24"/>
                <w:lang w:val="ro-RO"/>
              </w:rPr>
            </w:pPr>
            <w:r w:rsidRPr="00CB71A7">
              <w:rPr>
                <w:rFonts w:ascii="Arial Narrow" w:hAnsi="Arial Narrow"/>
                <w:i/>
                <w:iCs/>
                <w:sz w:val="24"/>
                <w:szCs w:val="24"/>
                <w:lang w:val="ro-RO"/>
              </w:rPr>
              <w:t xml:space="preserve">Journal of Thermal Analysis and Calorimetry </w:t>
            </w:r>
            <w:r w:rsidRPr="00CB71A7">
              <w:rPr>
                <w:rFonts w:ascii="Arial Narrow" w:hAnsi="Arial Narrow"/>
                <w:sz w:val="24"/>
                <w:szCs w:val="24"/>
                <w:lang w:val="ro-RO"/>
              </w:rPr>
              <w:t>2019 – Sbarcea L. et al. Betulonic acid-cyclodextrins inclusion complexes</w:t>
            </w:r>
          </w:p>
          <w:p w14:paraId="7522FA87" w14:textId="77777777" w:rsidR="00221D8A" w:rsidRPr="00CB71A7" w:rsidRDefault="00221D8A" w:rsidP="00533057">
            <w:pPr>
              <w:pStyle w:val="ListParagraph"/>
              <w:numPr>
                <w:ilvl w:val="0"/>
                <w:numId w:val="3"/>
              </w:numPr>
              <w:spacing w:after="0" w:line="240" w:lineRule="auto"/>
              <w:ind w:left="430"/>
              <w:rPr>
                <w:rFonts w:ascii="Arial Narrow" w:hAnsi="Arial Narrow"/>
                <w:sz w:val="24"/>
                <w:szCs w:val="24"/>
                <w:lang w:val="ro-RO"/>
              </w:rPr>
            </w:pPr>
            <w:r w:rsidRPr="00CB71A7">
              <w:rPr>
                <w:rFonts w:ascii="Arial Narrow" w:hAnsi="Arial Narrow"/>
                <w:i/>
                <w:iCs/>
                <w:sz w:val="24"/>
                <w:szCs w:val="24"/>
                <w:lang w:val="ro-RO"/>
              </w:rPr>
              <w:t>Industrial Crops and Products</w:t>
            </w:r>
            <w:r w:rsidRPr="00CB71A7">
              <w:rPr>
                <w:rFonts w:ascii="Arial Narrow" w:hAnsi="Arial Narrow"/>
                <w:sz w:val="24"/>
                <w:szCs w:val="24"/>
                <w:lang w:val="ro-RO"/>
              </w:rPr>
              <w:t xml:space="preserve"> 2019 </w:t>
            </w:r>
            <w:r w:rsidR="006C6A98" w:rsidRPr="00CB71A7">
              <w:rPr>
                <w:rFonts w:ascii="Arial Narrow" w:hAnsi="Arial Narrow"/>
                <w:sz w:val="24"/>
                <w:szCs w:val="24"/>
                <w:lang w:val="ro-RO"/>
              </w:rPr>
              <w:t>–</w:t>
            </w:r>
            <w:r w:rsidRPr="00CB71A7">
              <w:rPr>
                <w:rFonts w:ascii="Arial Narrow" w:hAnsi="Arial Narrow"/>
                <w:sz w:val="24"/>
                <w:szCs w:val="24"/>
                <w:lang w:val="ro-RO"/>
              </w:rPr>
              <w:t xml:space="preserve"> </w:t>
            </w:r>
            <w:r w:rsidR="006C6A98" w:rsidRPr="00CB71A7">
              <w:rPr>
                <w:rFonts w:ascii="Arial Narrow" w:hAnsi="Arial Narrow"/>
                <w:sz w:val="24"/>
                <w:szCs w:val="24"/>
                <w:lang w:val="ro-RO"/>
              </w:rPr>
              <w:t>Yuan C et al. Physicochemical characterization and antibacterial activity assessment of lavender essential oil encapsulated in hydroxypropyl-beta-cyclodextrin</w:t>
            </w:r>
          </w:p>
          <w:p w14:paraId="59F20EF8" w14:textId="77777777" w:rsidR="006C6A98" w:rsidRPr="00CB71A7" w:rsidRDefault="006C6A98" w:rsidP="00533057">
            <w:pPr>
              <w:pStyle w:val="ListParagraph"/>
              <w:numPr>
                <w:ilvl w:val="0"/>
                <w:numId w:val="3"/>
              </w:numPr>
              <w:spacing w:after="0" w:line="240" w:lineRule="auto"/>
              <w:ind w:left="430"/>
              <w:rPr>
                <w:rFonts w:ascii="Arial Narrow" w:hAnsi="Arial Narrow"/>
                <w:sz w:val="24"/>
                <w:szCs w:val="24"/>
                <w:lang w:val="ro-RO"/>
              </w:rPr>
            </w:pPr>
            <w:r w:rsidRPr="00CB71A7">
              <w:rPr>
                <w:rFonts w:ascii="Arial Narrow" w:hAnsi="Arial Narrow"/>
                <w:i/>
                <w:iCs/>
                <w:sz w:val="24"/>
                <w:szCs w:val="24"/>
                <w:lang w:val="ro-RO"/>
              </w:rPr>
              <w:t>Acta Scientiarum-Technology</w:t>
            </w:r>
            <w:r w:rsidRPr="00CB71A7">
              <w:rPr>
                <w:rFonts w:ascii="Arial Narrow" w:hAnsi="Arial Narrow"/>
                <w:sz w:val="24"/>
                <w:szCs w:val="24"/>
                <w:lang w:val="ro-RO"/>
              </w:rPr>
              <w:t xml:space="preserve"> 2019 – Valarini O. et al. Complexation and physicochemical analysis of hydrophobic molecules of methyl jasmonate with Hydroxypropyl-beta-Cyclodextrin</w:t>
            </w:r>
          </w:p>
          <w:p w14:paraId="363518BC" w14:textId="77777777" w:rsidR="006C6A98" w:rsidRPr="00CB71A7" w:rsidRDefault="006C6A98" w:rsidP="00533057">
            <w:pPr>
              <w:pStyle w:val="ListParagraph"/>
              <w:numPr>
                <w:ilvl w:val="0"/>
                <w:numId w:val="3"/>
              </w:numPr>
              <w:spacing w:after="0" w:line="240" w:lineRule="auto"/>
              <w:ind w:left="430"/>
              <w:rPr>
                <w:rFonts w:ascii="Arial Narrow" w:hAnsi="Arial Narrow"/>
                <w:sz w:val="24"/>
                <w:szCs w:val="24"/>
                <w:lang w:val="ro-RO"/>
              </w:rPr>
            </w:pPr>
            <w:r w:rsidRPr="00CB71A7">
              <w:rPr>
                <w:rFonts w:ascii="Arial Narrow" w:hAnsi="Arial Narrow"/>
                <w:i/>
                <w:iCs/>
                <w:sz w:val="24"/>
                <w:szCs w:val="24"/>
                <w:lang w:val="ro-RO"/>
              </w:rPr>
              <w:t>Journal of Supercritical Fluids</w:t>
            </w:r>
            <w:r w:rsidRPr="00CB71A7">
              <w:rPr>
                <w:rFonts w:ascii="Arial Narrow" w:hAnsi="Arial Narrow"/>
                <w:sz w:val="24"/>
                <w:szCs w:val="24"/>
                <w:lang w:val="ro-RO"/>
              </w:rPr>
              <w:t xml:space="preserve"> 2017 – Valarini O. et al. Formation of inclusion compounds of (+)catechin with beta-cyclodextrin in different complexation media: Spectral, thermal and antioxidant properties</w:t>
            </w:r>
          </w:p>
          <w:p w14:paraId="2E02B991" w14:textId="77777777" w:rsidR="00427C5F" w:rsidRPr="00427C5F" w:rsidRDefault="006C6A98" w:rsidP="00427C5F">
            <w:pPr>
              <w:pStyle w:val="ListParagraph"/>
              <w:numPr>
                <w:ilvl w:val="0"/>
                <w:numId w:val="3"/>
              </w:numPr>
              <w:spacing w:after="0" w:line="240" w:lineRule="auto"/>
              <w:ind w:left="430"/>
              <w:rPr>
                <w:rFonts w:ascii="Arial Narrow" w:hAnsi="Arial Narrow"/>
                <w:sz w:val="24"/>
                <w:szCs w:val="24"/>
                <w:lang w:val="ro-RO"/>
              </w:rPr>
            </w:pPr>
            <w:r w:rsidRPr="00CB71A7">
              <w:rPr>
                <w:rFonts w:ascii="Arial Narrow" w:hAnsi="Arial Narrow"/>
                <w:i/>
                <w:iCs/>
                <w:sz w:val="24"/>
                <w:szCs w:val="24"/>
                <w:lang w:val="ro-RO"/>
              </w:rPr>
              <w:t xml:space="preserve">Journal of Thermal Analysis and Calorimetry </w:t>
            </w:r>
            <w:r w:rsidRPr="00CB71A7">
              <w:rPr>
                <w:rFonts w:ascii="Arial Narrow" w:hAnsi="Arial Narrow"/>
                <w:sz w:val="24"/>
                <w:szCs w:val="24"/>
                <w:lang w:val="ro-RO"/>
              </w:rPr>
              <w:t>2016 – Sbarcea L. et al.</w:t>
            </w:r>
            <w:r w:rsidRPr="00CB71A7">
              <w:t xml:space="preserve"> </w:t>
            </w:r>
            <w:r w:rsidRPr="00CB71A7">
              <w:rPr>
                <w:rFonts w:ascii="Arial Narrow" w:hAnsi="Arial Narrow"/>
                <w:sz w:val="24"/>
                <w:szCs w:val="24"/>
                <w:lang w:val="ro-RO"/>
              </w:rPr>
              <w:t>beta-Cyclodextrin inclusion complexes of lisinopril and zofenopril</w:t>
            </w:r>
          </w:p>
        </w:tc>
        <w:tc>
          <w:tcPr>
            <w:tcW w:w="1620" w:type="dxa"/>
          </w:tcPr>
          <w:p w14:paraId="3995BE47" w14:textId="77777777" w:rsidR="00346B05" w:rsidRPr="001A5954" w:rsidRDefault="00626AA6" w:rsidP="001A5954">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52</w:t>
            </w:r>
          </w:p>
        </w:tc>
        <w:tc>
          <w:tcPr>
            <w:tcW w:w="1440" w:type="dxa"/>
          </w:tcPr>
          <w:p w14:paraId="40B17206" w14:textId="77777777"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r>
      <w:tr w:rsidR="00346B05" w:rsidRPr="00AB721C" w14:paraId="31E1C56C" w14:textId="77777777" w:rsidTr="00AB721C">
        <w:tc>
          <w:tcPr>
            <w:tcW w:w="828" w:type="dxa"/>
            <w:tcBorders>
              <w:bottom w:val="single" w:sz="4" w:space="0" w:color="auto"/>
            </w:tcBorders>
          </w:tcPr>
          <w:p w14:paraId="549E4CC3" w14:textId="77777777" w:rsidR="00346B05" w:rsidRPr="00AB721C" w:rsidRDefault="003A79C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tcPr>
          <w:p w14:paraId="57F3BE43" w14:textId="77777777" w:rsidR="00346B05" w:rsidRPr="007D4BD6" w:rsidRDefault="003A79C0" w:rsidP="00246EA6">
            <w:pPr>
              <w:pStyle w:val="ListParagraph"/>
              <w:spacing w:after="0" w:line="240" w:lineRule="auto"/>
              <w:ind w:left="0"/>
              <w:rPr>
                <w:rStyle w:val="self-citation-elocation"/>
                <w:rFonts w:ascii="Arial Narrow" w:hAnsi="Arial Narrow" w:cs="Arial"/>
                <w:sz w:val="24"/>
                <w:szCs w:val="24"/>
              </w:rPr>
            </w:pPr>
            <w:r w:rsidRPr="003A79C0">
              <w:rPr>
                <w:rStyle w:val="self-citation-authors"/>
                <w:rFonts w:ascii="Arial Narrow" w:hAnsi="Arial Narrow" w:cs="Arial"/>
                <w:sz w:val="24"/>
              </w:rPr>
              <w:t xml:space="preserve">Mihăicuță Ș, Udrescu M, Topîrceanu A, </w:t>
            </w:r>
            <w:r w:rsidRPr="003A79C0">
              <w:rPr>
                <w:rStyle w:val="self-citation-authors"/>
                <w:rFonts w:ascii="Arial Narrow" w:hAnsi="Arial Narrow" w:cs="Arial"/>
                <w:b/>
                <w:sz w:val="24"/>
              </w:rPr>
              <w:t>Udrescu L</w:t>
            </w:r>
            <w:r w:rsidRPr="003A79C0">
              <w:rPr>
                <w:rStyle w:val="self-citation-authors"/>
                <w:rFonts w:ascii="Arial Narrow" w:hAnsi="Arial Narrow" w:cs="Arial"/>
                <w:sz w:val="24"/>
              </w:rPr>
              <w:t>,</w:t>
            </w:r>
            <w:r w:rsidRPr="003A79C0">
              <w:rPr>
                <w:rStyle w:val="self-citation-authors"/>
                <w:rFonts w:ascii="Arial Narrow" w:hAnsi="Arial Narrow" w:cs="Arial"/>
                <w:b/>
                <w:sz w:val="24"/>
              </w:rPr>
              <w:t xml:space="preserve"> </w:t>
            </w:r>
            <w:r w:rsidRPr="003A79C0">
              <w:rPr>
                <w:rStyle w:val="self-citation-title"/>
                <w:rFonts w:ascii="Arial Narrow" w:hAnsi="Arial Narrow" w:cs="Arial"/>
                <w:i/>
                <w:sz w:val="24"/>
              </w:rPr>
              <w:t>Network science mee</w:t>
            </w:r>
            <w:r w:rsidRPr="007D4BD6">
              <w:rPr>
                <w:rStyle w:val="self-citation-title"/>
                <w:rFonts w:ascii="Arial Narrow" w:hAnsi="Arial Narrow" w:cs="Arial"/>
                <w:i/>
                <w:sz w:val="24"/>
              </w:rPr>
              <w:t xml:space="preserve">ts respiratory medicine for OSAS </w:t>
            </w:r>
            <w:r w:rsidRPr="007D4BD6">
              <w:rPr>
                <w:rStyle w:val="self-citation-title"/>
                <w:rFonts w:ascii="Arial Narrow" w:hAnsi="Arial Narrow" w:cs="Arial"/>
                <w:i/>
                <w:sz w:val="24"/>
                <w:szCs w:val="24"/>
              </w:rPr>
              <w:t xml:space="preserve">phenotyping and severity </w:t>
            </w:r>
            <w:r w:rsidRPr="007D4BD6">
              <w:rPr>
                <w:rFonts w:ascii="Arial Narrow" w:hAnsi="Arial Narrow" w:cs="Arial"/>
                <w:i/>
                <w:sz w:val="24"/>
                <w:szCs w:val="24"/>
              </w:rPr>
              <w:t>prediction</w:t>
            </w:r>
            <w:r w:rsidRPr="007D4BD6">
              <w:rPr>
                <w:rFonts w:ascii="Arial Narrow" w:hAnsi="Arial Narrow" w:cs="Arial"/>
                <w:sz w:val="24"/>
                <w:szCs w:val="24"/>
              </w:rPr>
              <w:t xml:space="preserve">, PeerJ </w:t>
            </w:r>
            <w:r w:rsidRPr="007D4BD6">
              <w:rPr>
                <w:rStyle w:val="self-citation-year"/>
                <w:rFonts w:ascii="Arial Narrow" w:hAnsi="Arial Narrow" w:cs="Arial"/>
                <w:sz w:val="24"/>
                <w:szCs w:val="24"/>
              </w:rPr>
              <w:t xml:space="preserve">2017, </w:t>
            </w:r>
            <w:r w:rsidRPr="007D4BD6">
              <w:rPr>
                <w:rStyle w:val="self-citation-volume"/>
                <w:rFonts w:ascii="Arial Narrow" w:hAnsi="Arial Narrow" w:cs="Arial"/>
                <w:sz w:val="24"/>
                <w:szCs w:val="24"/>
              </w:rPr>
              <w:t>5:</w:t>
            </w:r>
            <w:r w:rsidRPr="007D4BD6">
              <w:rPr>
                <w:rStyle w:val="self-citation-elocation"/>
                <w:rFonts w:ascii="Arial Narrow" w:hAnsi="Arial Narrow" w:cs="Arial"/>
                <w:sz w:val="24"/>
                <w:szCs w:val="24"/>
              </w:rPr>
              <w:t xml:space="preserve">e3289 – citat în: </w:t>
            </w:r>
          </w:p>
          <w:p w14:paraId="3CD6FFFC" w14:textId="77777777" w:rsidR="003A79C0" w:rsidRPr="007D4BD6" w:rsidRDefault="00072F1B" w:rsidP="00533057">
            <w:pPr>
              <w:pStyle w:val="ListParagraph"/>
              <w:numPr>
                <w:ilvl w:val="0"/>
                <w:numId w:val="4"/>
              </w:numPr>
              <w:spacing w:after="0" w:line="240" w:lineRule="auto"/>
              <w:ind w:left="430"/>
              <w:rPr>
                <w:rFonts w:ascii="Arial Narrow" w:hAnsi="Arial Narrow" w:cs="Arial"/>
                <w:sz w:val="24"/>
                <w:szCs w:val="24"/>
                <w:lang w:val="ro-RO"/>
              </w:rPr>
            </w:pPr>
            <w:r w:rsidRPr="007D4BD6">
              <w:rPr>
                <w:rFonts w:ascii="Arial Narrow" w:hAnsi="Arial Narrow" w:cs="Arial"/>
                <w:i/>
                <w:iCs/>
                <w:sz w:val="24"/>
                <w:szCs w:val="24"/>
                <w:lang w:val="ro-RO"/>
              </w:rPr>
              <w:t>IEEE Sensors Journ</w:t>
            </w:r>
            <w:r w:rsidRPr="007D4BD6">
              <w:rPr>
                <w:rFonts w:ascii="Arial Narrow" w:hAnsi="Arial Narrow" w:cs="Arial"/>
                <w:sz w:val="24"/>
                <w:szCs w:val="24"/>
                <w:lang w:val="ro-RO"/>
              </w:rPr>
              <w:t xml:space="preserve">al </w:t>
            </w:r>
            <w:r w:rsidRPr="007D4BD6">
              <w:rPr>
                <w:rFonts w:ascii="Arial Narrow" w:hAnsi="Arial Narrow"/>
                <w:sz w:val="24"/>
                <w:szCs w:val="24"/>
                <w:lang w:val="ro-RO"/>
              </w:rPr>
              <w:t>2021 – Jablonski I. et al. The Complexity and Variability Mapping for Prediction and Explainability of the Sleep Apnea Syndrome</w:t>
            </w:r>
          </w:p>
          <w:p w14:paraId="1F2732C0" w14:textId="77777777" w:rsidR="00072F1B" w:rsidRPr="007D4BD6" w:rsidRDefault="00072F1B" w:rsidP="00533057">
            <w:pPr>
              <w:pStyle w:val="ListParagraph"/>
              <w:numPr>
                <w:ilvl w:val="0"/>
                <w:numId w:val="4"/>
              </w:numPr>
              <w:spacing w:after="0" w:line="240" w:lineRule="auto"/>
              <w:ind w:left="430"/>
              <w:rPr>
                <w:rFonts w:ascii="Arial Narrow" w:hAnsi="Arial Narrow" w:cs="Arial"/>
                <w:sz w:val="24"/>
                <w:szCs w:val="24"/>
                <w:lang w:val="ro-RO"/>
              </w:rPr>
            </w:pPr>
            <w:r w:rsidRPr="007D4BD6">
              <w:rPr>
                <w:rFonts w:ascii="Arial Narrow" w:hAnsi="Arial Narrow" w:cs="Arial"/>
                <w:i/>
                <w:iCs/>
                <w:sz w:val="24"/>
                <w:szCs w:val="24"/>
                <w:lang w:val="ro-RO"/>
              </w:rPr>
              <w:t>Frontiers in Physiology</w:t>
            </w:r>
            <w:r w:rsidRPr="007D4BD6">
              <w:rPr>
                <w:rFonts w:ascii="Arial Narrow" w:hAnsi="Arial Narrow" w:cs="Arial"/>
                <w:sz w:val="24"/>
                <w:szCs w:val="24"/>
                <w:lang w:val="ro-RO"/>
              </w:rPr>
              <w:t xml:space="preserve"> </w:t>
            </w:r>
            <w:r w:rsidRPr="007D4BD6">
              <w:rPr>
                <w:rFonts w:ascii="Arial Narrow" w:hAnsi="Arial Narrow"/>
                <w:sz w:val="24"/>
                <w:szCs w:val="24"/>
                <w:lang w:val="ro-RO"/>
              </w:rPr>
              <w:t xml:space="preserve">2021 – Barajas-Martinez A et al. Sex Differences in the Physiological Network of </w:t>
            </w:r>
            <w:r w:rsidRPr="007D4BD6">
              <w:rPr>
                <w:rFonts w:ascii="Arial Narrow" w:hAnsi="Arial Narrow"/>
                <w:sz w:val="24"/>
                <w:szCs w:val="24"/>
                <w:lang w:val="ro-RO"/>
              </w:rPr>
              <w:lastRenderedPageBreak/>
              <w:t>Healthy Young Subjects</w:t>
            </w:r>
          </w:p>
          <w:p w14:paraId="3DD2BF2D" w14:textId="77777777" w:rsidR="00072F1B" w:rsidRPr="007D4BD6" w:rsidRDefault="00072F1B" w:rsidP="00533057">
            <w:pPr>
              <w:pStyle w:val="ListParagraph"/>
              <w:numPr>
                <w:ilvl w:val="0"/>
                <w:numId w:val="4"/>
              </w:numPr>
              <w:spacing w:after="0" w:line="240" w:lineRule="auto"/>
              <w:ind w:left="430"/>
              <w:rPr>
                <w:rFonts w:ascii="Arial Narrow" w:hAnsi="Arial Narrow" w:cs="Arial"/>
                <w:sz w:val="24"/>
                <w:szCs w:val="24"/>
                <w:lang w:val="ro-RO"/>
              </w:rPr>
            </w:pPr>
            <w:r w:rsidRPr="007D4BD6">
              <w:rPr>
                <w:rFonts w:ascii="Arial Narrow" w:hAnsi="Arial Narrow" w:cs="Arial"/>
                <w:i/>
                <w:iCs/>
                <w:sz w:val="24"/>
                <w:szCs w:val="24"/>
                <w:lang w:val="ro-RO"/>
              </w:rPr>
              <w:t>Frontiers in Cardiovascular Medicine</w:t>
            </w:r>
            <w:r w:rsidRPr="007D4BD6">
              <w:rPr>
                <w:rFonts w:ascii="Arial Narrow" w:hAnsi="Arial Narrow" w:cs="Arial"/>
                <w:sz w:val="24"/>
                <w:szCs w:val="24"/>
                <w:lang w:val="ro-RO"/>
              </w:rPr>
              <w:t xml:space="preserve"> 2021 – Chen J et al. An Update on Obstructive Sleep Apnea for Atherosclerosis: Mechanism, Diagnosis, and Treatment</w:t>
            </w:r>
          </w:p>
          <w:p w14:paraId="58FCE981" w14:textId="77777777" w:rsidR="00072F1B" w:rsidRPr="007D4BD6" w:rsidRDefault="00072F1B" w:rsidP="00533057">
            <w:pPr>
              <w:pStyle w:val="ListParagraph"/>
              <w:numPr>
                <w:ilvl w:val="0"/>
                <w:numId w:val="4"/>
              </w:numPr>
              <w:spacing w:after="0" w:line="240" w:lineRule="auto"/>
              <w:ind w:left="430"/>
              <w:rPr>
                <w:rFonts w:ascii="Arial Narrow" w:hAnsi="Arial Narrow" w:cs="Arial"/>
                <w:sz w:val="24"/>
                <w:szCs w:val="24"/>
                <w:lang w:val="ro-RO"/>
              </w:rPr>
            </w:pPr>
            <w:r w:rsidRPr="007D4BD6">
              <w:rPr>
                <w:rFonts w:ascii="Arial Narrow" w:hAnsi="Arial Narrow" w:cs="Arial"/>
                <w:i/>
                <w:iCs/>
                <w:sz w:val="24"/>
                <w:szCs w:val="24"/>
                <w:lang w:val="ro-RO"/>
              </w:rPr>
              <w:t>Medicina-Lithuania</w:t>
            </w:r>
            <w:r w:rsidRPr="007D4BD6">
              <w:rPr>
                <w:rFonts w:ascii="Arial Narrow" w:hAnsi="Arial Narrow" w:cs="Arial"/>
                <w:sz w:val="24"/>
                <w:szCs w:val="24"/>
                <w:lang w:val="ro-RO"/>
              </w:rPr>
              <w:t xml:space="preserve"> 2021 </w:t>
            </w:r>
            <w:r w:rsidR="00DD76AA" w:rsidRPr="007D4BD6">
              <w:rPr>
                <w:rFonts w:ascii="Arial Narrow" w:hAnsi="Arial Narrow" w:cs="Arial"/>
                <w:sz w:val="24"/>
                <w:szCs w:val="24"/>
                <w:lang w:val="ro-RO"/>
              </w:rPr>
              <w:t>–</w:t>
            </w:r>
            <w:r w:rsidRPr="007D4BD6">
              <w:rPr>
                <w:rFonts w:ascii="Arial Narrow" w:hAnsi="Arial Narrow" w:cs="Arial"/>
                <w:sz w:val="24"/>
                <w:szCs w:val="24"/>
                <w:lang w:val="ro-RO"/>
              </w:rPr>
              <w:t xml:space="preserve"> Charciunaite, K et al. Evaluation of Obstructive Sleep Apnea Phenotypes Treatment Effectiveness</w:t>
            </w:r>
          </w:p>
          <w:p w14:paraId="7996D0A1" w14:textId="77777777" w:rsidR="00072F1B" w:rsidRPr="007D4BD6" w:rsidRDefault="00072F1B" w:rsidP="00533057">
            <w:pPr>
              <w:pStyle w:val="ListParagraph"/>
              <w:numPr>
                <w:ilvl w:val="0"/>
                <w:numId w:val="4"/>
              </w:numPr>
              <w:spacing w:after="0" w:line="240" w:lineRule="auto"/>
              <w:ind w:left="430"/>
              <w:rPr>
                <w:rFonts w:ascii="Arial Narrow" w:hAnsi="Arial Narrow" w:cs="Arial"/>
                <w:sz w:val="24"/>
                <w:lang w:val="ro-RO"/>
              </w:rPr>
            </w:pPr>
            <w:r w:rsidRPr="007D4BD6">
              <w:rPr>
                <w:rFonts w:ascii="Arial Narrow" w:hAnsi="Arial Narrow" w:cs="Arial"/>
                <w:i/>
                <w:iCs/>
                <w:sz w:val="24"/>
                <w:szCs w:val="24"/>
                <w:lang w:val="ro-RO"/>
              </w:rPr>
              <w:t>Frontiers in Physiology</w:t>
            </w:r>
            <w:r w:rsidRPr="007D4BD6">
              <w:rPr>
                <w:rFonts w:ascii="Arial Narrow" w:hAnsi="Arial Narrow" w:cs="Arial"/>
                <w:sz w:val="24"/>
                <w:szCs w:val="24"/>
                <w:lang w:val="ro-RO"/>
              </w:rPr>
              <w:t xml:space="preserve"> 2021 – Barajas-Martinez A et al. </w:t>
            </w:r>
            <w:r w:rsidR="005C2C90" w:rsidRPr="007D4BD6">
              <w:rPr>
                <w:rFonts w:ascii="Arial Narrow" w:hAnsi="Arial Narrow" w:cs="Arial"/>
                <w:sz w:val="24"/>
                <w:szCs w:val="24"/>
                <w:lang w:val="ro-RO"/>
              </w:rPr>
              <w:t>Physiological Network From Anthropometric and Blood Test Biomarkers</w:t>
            </w:r>
          </w:p>
          <w:p w14:paraId="29CE975E" w14:textId="77777777" w:rsidR="005C2C90" w:rsidRPr="007D4BD6" w:rsidRDefault="005C2C90" w:rsidP="00533057">
            <w:pPr>
              <w:pStyle w:val="ListParagraph"/>
              <w:numPr>
                <w:ilvl w:val="0"/>
                <w:numId w:val="4"/>
              </w:numPr>
              <w:spacing w:after="0" w:line="240" w:lineRule="auto"/>
              <w:ind w:left="430"/>
              <w:rPr>
                <w:rFonts w:ascii="Arial Narrow" w:hAnsi="Arial Narrow" w:cs="Arial"/>
                <w:sz w:val="24"/>
                <w:lang w:val="ro-RO"/>
              </w:rPr>
            </w:pPr>
            <w:r w:rsidRPr="007D4BD6">
              <w:rPr>
                <w:rFonts w:ascii="Arial Narrow" w:hAnsi="Arial Narrow" w:cs="Arial"/>
                <w:i/>
                <w:iCs/>
                <w:sz w:val="24"/>
                <w:szCs w:val="24"/>
                <w:lang w:val="ro-RO"/>
              </w:rPr>
              <w:t>Diagnostics</w:t>
            </w:r>
            <w:r w:rsidRPr="007D4BD6">
              <w:rPr>
                <w:rFonts w:ascii="Arial Narrow" w:hAnsi="Arial Narrow" w:cs="Arial"/>
                <w:sz w:val="24"/>
                <w:szCs w:val="24"/>
                <w:lang w:val="ro-RO"/>
              </w:rPr>
              <w:t xml:space="preserve"> 2021 – Mihaicuta S et al. Analyzing Neck Circumference as an Indicator of CPAP Treatment Response in Obstructive Sleep Apnea with Network Medicine</w:t>
            </w:r>
          </w:p>
          <w:p w14:paraId="7591B3C2" w14:textId="77777777" w:rsidR="005C2C90" w:rsidRPr="007D4BD6" w:rsidRDefault="005C2C90" w:rsidP="00533057">
            <w:pPr>
              <w:pStyle w:val="ListParagraph"/>
              <w:numPr>
                <w:ilvl w:val="0"/>
                <w:numId w:val="4"/>
              </w:numPr>
              <w:spacing w:after="0" w:line="240" w:lineRule="auto"/>
              <w:ind w:left="430"/>
              <w:rPr>
                <w:rFonts w:ascii="Arial Narrow" w:hAnsi="Arial Narrow" w:cs="Arial"/>
                <w:sz w:val="24"/>
                <w:lang w:val="ro-RO"/>
              </w:rPr>
            </w:pPr>
            <w:r w:rsidRPr="007D4BD6">
              <w:rPr>
                <w:rFonts w:ascii="Arial Narrow" w:hAnsi="Arial Narrow"/>
                <w:i/>
                <w:iCs/>
                <w:sz w:val="24"/>
                <w:szCs w:val="24"/>
              </w:rPr>
              <w:t>Journal of Clinical Medicine</w:t>
            </w:r>
            <w:r w:rsidRPr="007D4BD6">
              <w:rPr>
                <w:rFonts w:ascii="Arial Narrow" w:hAnsi="Arial Narrow"/>
                <w:sz w:val="24"/>
                <w:szCs w:val="24"/>
              </w:rPr>
              <w:t xml:space="preserve"> 2020 – Topirceanu A. et al. Gender Phenotyping of Patients with Obstructive Sleep Apnea Syndrome Using a Network Science Approach</w:t>
            </w:r>
          </w:p>
          <w:p w14:paraId="71AA05AC" w14:textId="77777777" w:rsidR="005C2C90" w:rsidRPr="007D4BD6" w:rsidRDefault="005C2C90" w:rsidP="00533057">
            <w:pPr>
              <w:pStyle w:val="ListParagraph"/>
              <w:numPr>
                <w:ilvl w:val="0"/>
                <w:numId w:val="4"/>
              </w:numPr>
              <w:spacing w:after="0" w:line="240" w:lineRule="auto"/>
              <w:ind w:left="430"/>
              <w:rPr>
                <w:rFonts w:ascii="Arial Narrow" w:hAnsi="Arial Narrow" w:cs="Arial"/>
                <w:sz w:val="24"/>
                <w:lang w:val="ro-RO"/>
              </w:rPr>
            </w:pPr>
            <w:r w:rsidRPr="007D4BD6">
              <w:rPr>
                <w:rFonts w:ascii="Arial Narrow" w:hAnsi="Arial Narrow" w:cs="Arial"/>
                <w:i/>
                <w:iCs/>
                <w:sz w:val="24"/>
                <w:lang w:val="ro-RO"/>
              </w:rPr>
              <w:t>Respirology</w:t>
            </w:r>
            <w:r w:rsidRPr="007D4BD6">
              <w:rPr>
                <w:rFonts w:ascii="Arial Narrow" w:hAnsi="Arial Narrow" w:cs="Arial"/>
                <w:sz w:val="24"/>
                <w:lang w:val="ro-RO"/>
              </w:rPr>
              <w:t xml:space="preserve"> 2020 - Mansfield, DR. Obstructive sleep apnoea phenotypes: The many faces of a public health monolith</w:t>
            </w:r>
          </w:p>
          <w:p w14:paraId="22A87C6A" w14:textId="77777777" w:rsidR="005C2C90" w:rsidRPr="007D4BD6" w:rsidRDefault="005C2C90" w:rsidP="00533057">
            <w:pPr>
              <w:pStyle w:val="ListParagraph"/>
              <w:numPr>
                <w:ilvl w:val="0"/>
                <w:numId w:val="4"/>
              </w:numPr>
              <w:spacing w:after="0" w:line="240" w:lineRule="auto"/>
              <w:ind w:left="430"/>
              <w:rPr>
                <w:rFonts w:ascii="Arial Narrow" w:hAnsi="Arial Narrow" w:cs="Arial"/>
                <w:sz w:val="24"/>
                <w:lang w:val="ro-RO"/>
              </w:rPr>
            </w:pPr>
            <w:r w:rsidRPr="007D4BD6">
              <w:rPr>
                <w:rFonts w:ascii="Arial Narrow" w:hAnsi="Arial Narrow" w:cs="Arial"/>
                <w:i/>
                <w:iCs/>
                <w:sz w:val="24"/>
                <w:lang w:val="ro-RO"/>
              </w:rPr>
              <w:t>Archivos de Bronconeumologia</w:t>
            </w:r>
            <w:r w:rsidRPr="007D4BD6">
              <w:rPr>
                <w:rFonts w:ascii="Arial Narrow" w:hAnsi="Arial Narrow" w:cs="Arial"/>
                <w:sz w:val="24"/>
                <w:lang w:val="ro-RO"/>
              </w:rPr>
              <w:t xml:space="preserve"> 2020 </w:t>
            </w:r>
            <w:r w:rsidR="00DD76AA" w:rsidRPr="007D4BD6">
              <w:rPr>
                <w:rFonts w:ascii="Arial Narrow" w:hAnsi="Arial Narrow" w:cs="Arial"/>
                <w:sz w:val="24"/>
                <w:lang w:val="ro-RO"/>
              </w:rPr>
              <w:t>–</w:t>
            </w:r>
            <w:r w:rsidRPr="007D4BD6">
              <w:rPr>
                <w:rFonts w:ascii="Arial Narrow" w:hAnsi="Arial Narrow" w:cs="Arial"/>
                <w:sz w:val="24"/>
                <w:lang w:val="ro-RO"/>
              </w:rPr>
              <w:t xml:space="preserve"> Silveira MG, Lloberes P. Cluster Analysis to Identify Apnea-Hypopnea Syndrome Phenotypes: Where Are We Heading?</w:t>
            </w:r>
          </w:p>
          <w:p w14:paraId="34B9BBC3" w14:textId="77777777" w:rsidR="005C2C90" w:rsidRPr="007D4BD6" w:rsidRDefault="00DD76AA" w:rsidP="00533057">
            <w:pPr>
              <w:pStyle w:val="ListParagraph"/>
              <w:numPr>
                <w:ilvl w:val="0"/>
                <w:numId w:val="4"/>
              </w:numPr>
              <w:spacing w:after="0" w:line="240" w:lineRule="auto"/>
              <w:ind w:left="430"/>
              <w:rPr>
                <w:rFonts w:ascii="Arial Narrow" w:hAnsi="Arial Narrow" w:cs="Arial"/>
                <w:sz w:val="24"/>
                <w:lang w:val="ro-RO"/>
              </w:rPr>
            </w:pPr>
            <w:r w:rsidRPr="007D4BD6">
              <w:rPr>
                <w:rFonts w:ascii="Arial Narrow" w:hAnsi="Arial Narrow" w:cs="Arial"/>
                <w:i/>
                <w:iCs/>
                <w:sz w:val="24"/>
                <w:lang w:val="ro-RO"/>
              </w:rPr>
              <w:t>Frontiers in Physiology</w:t>
            </w:r>
            <w:r w:rsidRPr="007D4BD6">
              <w:rPr>
                <w:rFonts w:ascii="Arial Narrow" w:hAnsi="Arial Narrow" w:cs="Arial"/>
                <w:sz w:val="24"/>
                <w:lang w:val="ro-RO"/>
              </w:rPr>
              <w:t xml:space="preserve"> 2020 – Gabryelska, A et al. HIF-1 alpha as a Mediator of Insulin Resistance, T2DM, and Its Complications: Potential Links With Obstructive Sleep Apnea</w:t>
            </w:r>
          </w:p>
          <w:p w14:paraId="5464E5BB" w14:textId="77777777" w:rsidR="00DD76AA" w:rsidRPr="007D4BD6" w:rsidRDefault="00DD76AA" w:rsidP="00533057">
            <w:pPr>
              <w:pStyle w:val="ListParagraph"/>
              <w:numPr>
                <w:ilvl w:val="0"/>
                <w:numId w:val="4"/>
              </w:numPr>
              <w:spacing w:after="0" w:line="240" w:lineRule="auto"/>
              <w:ind w:left="430"/>
              <w:rPr>
                <w:rFonts w:ascii="Arial Narrow" w:hAnsi="Arial Narrow" w:cs="Arial"/>
                <w:sz w:val="24"/>
                <w:lang w:val="ro-RO"/>
              </w:rPr>
            </w:pPr>
            <w:r w:rsidRPr="007D4BD6">
              <w:rPr>
                <w:rFonts w:ascii="Arial Narrow" w:hAnsi="Arial Narrow" w:cs="Arial"/>
                <w:i/>
                <w:iCs/>
                <w:sz w:val="24"/>
                <w:szCs w:val="24"/>
                <w:lang w:val="ro-RO"/>
              </w:rPr>
              <w:t>Medicina-Lithuania</w:t>
            </w:r>
            <w:r w:rsidRPr="007D4BD6">
              <w:rPr>
                <w:rFonts w:ascii="Arial Narrow" w:hAnsi="Arial Narrow" w:cs="Arial"/>
                <w:sz w:val="24"/>
                <w:szCs w:val="24"/>
                <w:lang w:val="ro-RO"/>
              </w:rPr>
              <w:t xml:space="preserve"> 2019 – Ardelean CL et al. Particularities of Older Patients with Obstructive Sleep Apnea and Heart Failure with Mid-Range Ejection Fraction</w:t>
            </w:r>
          </w:p>
          <w:p w14:paraId="3DCE121F" w14:textId="77777777" w:rsidR="00DD76AA" w:rsidRPr="007D4BD6" w:rsidRDefault="00DD76AA" w:rsidP="00533057">
            <w:pPr>
              <w:pStyle w:val="ListParagraph"/>
              <w:numPr>
                <w:ilvl w:val="0"/>
                <w:numId w:val="4"/>
              </w:numPr>
              <w:spacing w:after="0" w:line="240" w:lineRule="auto"/>
              <w:ind w:left="430"/>
              <w:rPr>
                <w:rFonts w:ascii="Arial Narrow" w:hAnsi="Arial Narrow" w:cs="Arial"/>
                <w:sz w:val="24"/>
                <w:lang w:val="ro-RO"/>
              </w:rPr>
            </w:pPr>
            <w:r w:rsidRPr="007D4BD6">
              <w:rPr>
                <w:rFonts w:ascii="Arial Narrow" w:hAnsi="Arial Narrow" w:cs="Arial"/>
                <w:i/>
                <w:iCs/>
                <w:sz w:val="24"/>
                <w:szCs w:val="24"/>
                <w:lang w:val="ro-RO"/>
              </w:rPr>
              <w:t xml:space="preserve">Chest </w:t>
            </w:r>
            <w:r w:rsidRPr="007D4BD6">
              <w:rPr>
                <w:rFonts w:ascii="Arial Narrow" w:hAnsi="Arial Narrow" w:cs="Arial"/>
                <w:sz w:val="24"/>
                <w:szCs w:val="24"/>
                <w:lang w:val="ro-RO"/>
              </w:rPr>
              <w:t xml:space="preserve">2019 </w:t>
            </w:r>
            <w:r w:rsidR="00C875D1" w:rsidRPr="007D4BD6">
              <w:rPr>
                <w:rFonts w:ascii="Arial Narrow" w:hAnsi="Arial Narrow" w:cs="Arial"/>
                <w:sz w:val="24"/>
                <w:szCs w:val="24"/>
                <w:lang w:val="ro-RO"/>
              </w:rPr>
              <w:t>–</w:t>
            </w:r>
            <w:r w:rsidRPr="007D4BD6">
              <w:rPr>
                <w:rFonts w:ascii="Arial Narrow" w:hAnsi="Arial Narrow" w:cs="Arial"/>
                <w:sz w:val="24"/>
                <w:szCs w:val="24"/>
                <w:lang w:val="ro-RO"/>
              </w:rPr>
              <w:t xml:space="preserve"> </w:t>
            </w:r>
            <w:r w:rsidR="00C875D1" w:rsidRPr="007D4BD6">
              <w:rPr>
                <w:rFonts w:ascii="Arial Narrow" w:hAnsi="Arial Narrow" w:cs="Arial"/>
                <w:sz w:val="24"/>
                <w:szCs w:val="24"/>
                <w:lang w:val="ro-RO"/>
              </w:rPr>
              <w:t>Suen C et al. Sleep Study and Oximetry Parameters for Predicting Postoperative Complications in Patients With OSA</w:t>
            </w:r>
          </w:p>
          <w:p w14:paraId="259A0B47" w14:textId="77777777" w:rsidR="00C875D1" w:rsidRPr="007D4BD6" w:rsidRDefault="00C875D1" w:rsidP="00533057">
            <w:pPr>
              <w:pStyle w:val="ListParagraph"/>
              <w:numPr>
                <w:ilvl w:val="0"/>
                <w:numId w:val="4"/>
              </w:numPr>
              <w:spacing w:after="0" w:line="240" w:lineRule="auto"/>
              <w:ind w:left="430"/>
              <w:rPr>
                <w:rFonts w:ascii="Arial Narrow" w:hAnsi="Arial Narrow" w:cs="Arial"/>
                <w:sz w:val="24"/>
                <w:lang w:val="ro-RO"/>
              </w:rPr>
            </w:pPr>
            <w:r w:rsidRPr="007D4BD6">
              <w:rPr>
                <w:rFonts w:ascii="Arial Narrow" w:hAnsi="Arial Narrow" w:cs="Arial"/>
                <w:i/>
                <w:iCs/>
                <w:sz w:val="24"/>
                <w:lang w:val="ro-RO"/>
              </w:rPr>
              <w:t>Chaos Solitons &amp; Fractals</w:t>
            </w:r>
            <w:r w:rsidRPr="007D4BD6">
              <w:rPr>
                <w:rFonts w:ascii="Arial Narrow" w:hAnsi="Arial Narrow" w:cs="Arial"/>
                <w:sz w:val="24"/>
                <w:lang w:val="ro-RO"/>
              </w:rPr>
              <w:t xml:space="preserve"> 2019 – Zanin M et al. Characterising obstructive sleep apnea patients through complex networks</w:t>
            </w:r>
          </w:p>
          <w:p w14:paraId="21AF585E" w14:textId="77777777" w:rsidR="00C875D1" w:rsidRPr="007D4BD6" w:rsidRDefault="00C875D1" w:rsidP="00533057">
            <w:pPr>
              <w:pStyle w:val="ListParagraph"/>
              <w:numPr>
                <w:ilvl w:val="0"/>
                <w:numId w:val="4"/>
              </w:numPr>
              <w:spacing w:after="0" w:line="240" w:lineRule="auto"/>
              <w:ind w:left="430"/>
              <w:rPr>
                <w:rFonts w:ascii="Arial Narrow" w:hAnsi="Arial Narrow" w:cs="Arial"/>
                <w:sz w:val="24"/>
                <w:lang w:val="ro-RO"/>
              </w:rPr>
            </w:pPr>
            <w:r w:rsidRPr="007D4BD6">
              <w:rPr>
                <w:rFonts w:ascii="Arial Narrow" w:hAnsi="Arial Narrow" w:cs="Arial"/>
                <w:i/>
                <w:iCs/>
                <w:sz w:val="24"/>
                <w:lang w:val="ro-RO"/>
              </w:rPr>
              <w:t xml:space="preserve">Plos One </w:t>
            </w:r>
            <w:r w:rsidRPr="007D4BD6">
              <w:rPr>
                <w:rFonts w:ascii="Arial Narrow" w:hAnsi="Arial Narrow" w:cs="Arial"/>
                <w:sz w:val="24"/>
                <w:lang w:val="ro-RO"/>
              </w:rPr>
              <w:t>2018 – Topirceanu A et al. SAS score: Targeting high-specificity for efficient population-wide monitoring of obstructive sleep apnea</w:t>
            </w:r>
          </w:p>
          <w:p w14:paraId="5EDDE31E" w14:textId="77777777" w:rsidR="00C875D1" w:rsidRPr="007D4BD6" w:rsidRDefault="00C875D1" w:rsidP="00533057">
            <w:pPr>
              <w:pStyle w:val="ListParagraph"/>
              <w:numPr>
                <w:ilvl w:val="0"/>
                <w:numId w:val="4"/>
              </w:numPr>
              <w:spacing w:after="0" w:line="240" w:lineRule="auto"/>
              <w:ind w:left="430"/>
              <w:rPr>
                <w:rFonts w:ascii="Arial Narrow" w:hAnsi="Arial Narrow" w:cs="Arial"/>
                <w:sz w:val="24"/>
                <w:lang w:val="ro-RO"/>
              </w:rPr>
            </w:pPr>
            <w:r w:rsidRPr="007D4BD6">
              <w:rPr>
                <w:rFonts w:ascii="Arial Narrow" w:hAnsi="Arial Narrow" w:cs="Arial"/>
                <w:i/>
                <w:iCs/>
                <w:sz w:val="24"/>
                <w:lang w:val="ro-RO"/>
              </w:rPr>
              <w:t>Experimental and Therapeutic Medicine</w:t>
            </w:r>
            <w:r w:rsidRPr="007D4BD6">
              <w:rPr>
                <w:rFonts w:ascii="Arial Narrow" w:hAnsi="Arial Narrow" w:cs="Arial"/>
                <w:sz w:val="24"/>
                <w:lang w:val="ro-RO"/>
              </w:rPr>
              <w:t xml:space="preserve"> 2018 – Zhang JD et al. Correlation between coronary artery disease and obstructive sleep apnea syndrome and analysis of risk factors</w:t>
            </w:r>
          </w:p>
          <w:p w14:paraId="015ECEFE" w14:textId="77777777" w:rsidR="007D4BD6" w:rsidRPr="007D4BD6" w:rsidRDefault="007D4BD6" w:rsidP="00533057">
            <w:pPr>
              <w:pStyle w:val="ListParagraph"/>
              <w:numPr>
                <w:ilvl w:val="0"/>
                <w:numId w:val="4"/>
              </w:numPr>
              <w:spacing w:after="0" w:line="240" w:lineRule="auto"/>
              <w:ind w:left="430"/>
              <w:rPr>
                <w:rFonts w:ascii="Arial Narrow" w:hAnsi="Arial Narrow" w:cs="Arial"/>
                <w:sz w:val="24"/>
                <w:lang w:val="ro-RO"/>
              </w:rPr>
            </w:pPr>
            <w:r w:rsidRPr="007D4BD6">
              <w:rPr>
                <w:rFonts w:ascii="Arial Narrow" w:hAnsi="Arial Narrow" w:cs="Arial"/>
                <w:sz w:val="24"/>
                <w:lang w:val="ro-RO"/>
              </w:rPr>
              <w:t>27.</w:t>
            </w:r>
            <w:r w:rsidRPr="007D4BD6">
              <w:rPr>
                <w:rFonts w:ascii="Arial Narrow" w:hAnsi="Arial Narrow" w:cs="Arial"/>
                <w:sz w:val="24"/>
                <w:lang w:val="ro-RO"/>
              </w:rPr>
              <w:tab/>
              <w:t>PROCEEDINGS OF THE ROMANIAN NATIONAL CONGRESS OF PHARMACY 2018 – Udrescu L, Sbarcea L. The new tale of some old drugs</w:t>
            </w:r>
          </w:p>
          <w:p w14:paraId="2D3798A0" w14:textId="77777777" w:rsidR="00C875D1" w:rsidRPr="003A79C0" w:rsidRDefault="00C875D1" w:rsidP="00533057">
            <w:pPr>
              <w:pStyle w:val="ListParagraph"/>
              <w:numPr>
                <w:ilvl w:val="0"/>
                <w:numId w:val="4"/>
              </w:numPr>
              <w:spacing w:after="0" w:line="240" w:lineRule="auto"/>
              <w:ind w:left="430"/>
              <w:rPr>
                <w:rFonts w:ascii="Arial Narrow" w:hAnsi="Arial Narrow" w:cs="Arial"/>
                <w:sz w:val="24"/>
                <w:lang w:val="ro-RO"/>
              </w:rPr>
            </w:pPr>
            <w:r w:rsidRPr="007D4BD6">
              <w:rPr>
                <w:rFonts w:ascii="Arial Narrow" w:hAnsi="Arial Narrow" w:cs="Arial"/>
                <w:i/>
                <w:iCs/>
                <w:sz w:val="24"/>
                <w:lang w:val="ro-RO"/>
              </w:rPr>
              <w:t>European Respiratory Review</w:t>
            </w:r>
            <w:r w:rsidRPr="007D4BD6">
              <w:rPr>
                <w:rFonts w:ascii="Arial Narrow" w:hAnsi="Arial Narrow" w:cs="Arial"/>
                <w:sz w:val="24"/>
                <w:lang w:val="ro-RO"/>
              </w:rPr>
              <w:t xml:space="preserve"> 2017 – Bonsignore, MR et al. Personalised medicine in sleep respiratory disorders: focus on obstructive sleep apnoea diagnosis and treatment</w:t>
            </w:r>
          </w:p>
        </w:tc>
        <w:tc>
          <w:tcPr>
            <w:tcW w:w="1620" w:type="dxa"/>
          </w:tcPr>
          <w:p w14:paraId="48E70E5D" w14:textId="77777777" w:rsidR="00346B05" w:rsidRPr="0038413C" w:rsidRDefault="0038413C" w:rsidP="0038413C">
            <w:pPr>
              <w:pStyle w:val="ListParagraph"/>
              <w:spacing w:after="0" w:line="240" w:lineRule="auto"/>
              <w:ind w:left="0"/>
              <w:jc w:val="center"/>
              <w:rPr>
                <w:rFonts w:ascii="Arial Narrow" w:hAnsi="Arial Narrow"/>
                <w:b/>
                <w:bCs/>
                <w:color w:val="181818"/>
                <w:sz w:val="24"/>
                <w:szCs w:val="24"/>
                <w:lang w:val="ro-RO"/>
              </w:rPr>
            </w:pPr>
            <w:r w:rsidRPr="0038413C">
              <w:rPr>
                <w:rFonts w:ascii="Arial Narrow" w:hAnsi="Arial Narrow"/>
                <w:b/>
                <w:bCs/>
                <w:color w:val="181818"/>
                <w:sz w:val="24"/>
                <w:szCs w:val="24"/>
                <w:lang w:val="ro-RO"/>
              </w:rPr>
              <w:lastRenderedPageBreak/>
              <w:t>6</w:t>
            </w:r>
            <w:r w:rsidR="007D4BD6">
              <w:rPr>
                <w:rFonts w:ascii="Arial Narrow" w:hAnsi="Arial Narrow"/>
                <w:b/>
                <w:bCs/>
                <w:color w:val="181818"/>
                <w:sz w:val="24"/>
                <w:szCs w:val="24"/>
                <w:lang w:val="ro-RO"/>
              </w:rPr>
              <w:t>8</w:t>
            </w:r>
          </w:p>
        </w:tc>
        <w:tc>
          <w:tcPr>
            <w:tcW w:w="1440" w:type="dxa"/>
          </w:tcPr>
          <w:p w14:paraId="631EDBC3" w14:textId="77777777"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r>
      <w:tr w:rsidR="0038413C" w:rsidRPr="00AB721C" w14:paraId="542861E7" w14:textId="77777777" w:rsidTr="00AB721C">
        <w:tc>
          <w:tcPr>
            <w:tcW w:w="828" w:type="dxa"/>
            <w:tcBorders>
              <w:bottom w:val="single" w:sz="4" w:space="0" w:color="auto"/>
            </w:tcBorders>
          </w:tcPr>
          <w:p w14:paraId="3D5F8432" w14:textId="77777777" w:rsidR="0038413C" w:rsidRDefault="0038413C"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tcPr>
          <w:p w14:paraId="145F4257" w14:textId="77777777" w:rsidR="0038413C" w:rsidRPr="006D161F" w:rsidRDefault="00CE39C7" w:rsidP="00246EA6">
            <w:pPr>
              <w:pStyle w:val="ListParagraph"/>
              <w:spacing w:after="0" w:line="240" w:lineRule="auto"/>
              <w:ind w:left="0"/>
              <w:rPr>
                <w:rStyle w:val="self-citation-authors"/>
                <w:rFonts w:ascii="Arial Narrow" w:hAnsi="Arial Narrow" w:cs="Arial"/>
                <w:sz w:val="24"/>
              </w:rPr>
            </w:pPr>
            <w:r w:rsidRPr="006D161F">
              <w:rPr>
                <w:rStyle w:val="self-citation-authors"/>
                <w:rFonts w:ascii="Arial Narrow" w:hAnsi="Arial Narrow" w:cs="Arial"/>
                <w:sz w:val="24"/>
              </w:rPr>
              <w:t xml:space="preserve">Sbârcea L, </w:t>
            </w:r>
            <w:r w:rsidRPr="006D161F">
              <w:rPr>
                <w:rStyle w:val="self-citation-authors"/>
                <w:rFonts w:ascii="Arial Narrow" w:hAnsi="Arial Narrow" w:cs="Arial"/>
                <w:b/>
                <w:bCs/>
                <w:sz w:val="24"/>
              </w:rPr>
              <w:t>Udrescu L</w:t>
            </w:r>
            <w:r w:rsidRPr="006D161F">
              <w:rPr>
                <w:rStyle w:val="self-citation-authors"/>
                <w:rFonts w:ascii="Arial Narrow" w:hAnsi="Arial Narrow" w:cs="Arial"/>
                <w:sz w:val="24"/>
              </w:rPr>
              <w:t>, Ledeţi I, Szabadai Z, Fuliaş A, Sbârcea C, β-Cyclodextrin inclusion complexes of lisinopril and zofenopril, Journal of Thermal Analysis and Calorimetry 2016, Vol. 123(3), pag. 2377-2390 – citat în:</w:t>
            </w:r>
          </w:p>
          <w:p w14:paraId="2580C4B8" w14:textId="77777777" w:rsidR="00CE39C7" w:rsidRPr="006D161F" w:rsidRDefault="00CE39C7" w:rsidP="00533057">
            <w:pPr>
              <w:pStyle w:val="ListParagraph"/>
              <w:numPr>
                <w:ilvl w:val="0"/>
                <w:numId w:val="6"/>
              </w:numPr>
              <w:spacing w:after="0" w:line="240" w:lineRule="auto"/>
              <w:ind w:left="430"/>
              <w:rPr>
                <w:rStyle w:val="self-citation-authors"/>
                <w:rFonts w:ascii="Arial Narrow" w:hAnsi="Arial Narrow" w:cs="Arial"/>
                <w:sz w:val="24"/>
              </w:rPr>
            </w:pPr>
            <w:r w:rsidRPr="006D161F">
              <w:rPr>
                <w:rStyle w:val="self-citation-authors"/>
                <w:rFonts w:ascii="Arial Narrow" w:hAnsi="Arial Narrow" w:cs="Arial"/>
                <w:i/>
                <w:iCs/>
                <w:sz w:val="24"/>
              </w:rPr>
              <w:t>Molecules</w:t>
            </w:r>
            <w:r w:rsidRPr="006D161F">
              <w:rPr>
                <w:rStyle w:val="self-citation-authors"/>
                <w:rFonts w:ascii="Arial Narrow" w:hAnsi="Arial Narrow" w:cs="Arial"/>
                <w:sz w:val="24"/>
              </w:rPr>
              <w:t xml:space="preserve"> 2020 – Sbarcea L. et al. </w:t>
            </w:r>
            <w:r w:rsidR="00B674D0" w:rsidRPr="006D161F">
              <w:rPr>
                <w:rStyle w:val="self-citation-authors"/>
                <w:rFonts w:ascii="Arial Narrow" w:hAnsi="Arial Narrow" w:cs="Arial"/>
                <w:sz w:val="24"/>
              </w:rPr>
              <w:t>Encapsulation of Risperidone by Methylated beta-Cyclodextrins: Physicochemical and Molecular Modeling Studies</w:t>
            </w:r>
          </w:p>
          <w:p w14:paraId="58079AC3" w14:textId="77777777" w:rsidR="00B674D0" w:rsidRPr="006D161F" w:rsidRDefault="00B674D0" w:rsidP="00533057">
            <w:pPr>
              <w:pStyle w:val="ListParagraph"/>
              <w:numPr>
                <w:ilvl w:val="0"/>
                <w:numId w:val="6"/>
              </w:numPr>
              <w:spacing w:after="0" w:line="240" w:lineRule="auto"/>
              <w:ind w:left="430"/>
              <w:rPr>
                <w:rStyle w:val="self-citation-authors"/>
                <w:rFonts w:ascii="Arial Narrow" w:hAnsi="Arial Narrow" w:cs="Arial"/>
                <w:sz w:val="24"/>
              </w:rPr>
            </w:pPr>
            <w:r w:rsidRPr="006D161F">
              <w:rPr>
                <w:rStyle w:val="self-citation-authors"/>
                <w:rFonts w:ascii="Arial Narrow" w:hAnsi="Arial Narrow" w:cs="Arial"/>
                <w:i/>
                <w:iCs/>
                <w:sz w:val="24"/>
              </w:rPr>
              <w:t xml:space="preserve">Molecules </w:t>
            </w:r>
            <w:r w:rsidRPr="006D161F">
              <w:rPr>
                <w:rStyle w:val="self-citation-authors"/>
                <w:rFonts w:ascii="Arial Narrow" w:hAnsi="Arial Narrow" w:cs="Arial"/>
                <w:sz w:val="24"/>
              </w:rPr>
              <w:t xml:space="preserve">2020 – Marques CSF et al. beta-Cyclodextrin/Isopentyl Caffeate Inclusion Complex: Synthesis, </w:t>
            </w:r>
            <w:r w:rsidRPr="006D161F">
              <w:rPr>
                <w:rStyle w:val="self-citation-authors"/>
                <w:rFonts w:ascii="Arial Narrow" w:hAnsi="Arial Narrow" w:cs="Arial"/>
                <w:sz w:val="24"/>
              </w:rPr>
              <w:lastRenderedPageBreak/>
              <w:t>Characterization and Antileishmanial Activity</w:t>
            </w:r>
          </w:p>
          <w:p w14:paraId="36C91577" w14:textId="77777777" w:rsidR="00B674D0" w:rsidRPr="006D161F" w:rsidRDefault="00B674D0" w:rsidP="00533057">
            <w:pPr>
              <w:pStyle w:val="ListParagraph"/>
              <w:numPr>
                <w:ilvl w:val="0"/>
                <w:numId w:val="6"/>
              </w:numPr>
              <w:spacing w:after="0" w:line="240" w:lineRule="auto"/>
              <w:ind w:left="430"/>
              <w:rPr>
                <w:rStyle w:val="self-citation-authors"/>
                <w:rFonts w:ascii="Arial Narrow" w:hAnsi="Arial Narrow" w:cs="Arial"/>
                <w:sz w:val="24"/>
              </w:rPr>
            </w:pPr>
            <w:r w:rsidRPr="006D161F">
              <w:rPr>
                <w:rStyle w:val="self-citation-authors"/>
                <w:rFonts w:ascii="Arial Narrow" w:hAnsi="Arial Narrow" w:cs="Arial"/>
                <w:i/>
                <w:iCs/>
                <w:sz w:val="24"/>
              </w:rPr>
              <w:t>Journal of Thermal Analysis and Calorimetry</w:t>
            </w:r>
            <w:r w:rsidRPr="006D161F">
              <w:rPr>
                <w:rStyle w:val="self-citation-authors"/>
                <w:rFonts w:ascii="Arial Narrow" w:hAnsi="Arial Narrow" w:cs="Arial"/>
                <w:sz w:val="24"/>
              </w:rPr>
              <w:t xml:space="preserve"> 2020 – Tanase IM et al. Physicochemical characterization and molecular modeling study of host-guest systems of aripiprazole and functionalized cyclodextrins</w:t>
            </w:r>
          </w:p>
          <w:p w14:paraId="5B493BEA" w14:textId="77777777" w:rsidR="00B674D0" w:rsidRPr="006D161F" w:rsidRDefault="00B674D0" w:rsidP="00533057">
            <w:pPr>
              <w:pStyle w:val="ListParagraph"/>
              <w:numPr>
                <w:ilvl w:val="0"/>
                <w:numId w:val="6"/>
              </w:numPr>
              <w:spacing w:after="0" w:line="240" w:lineRule="auto"/>
              <w:ind w:left="430"/>
              <w:rPr>
                <w:rStyle w:val="self-citation-authors"/>
                <w:rFonts w:ascii="Arial Narrow" w:hAnsi="Arial Narrow" w:cs="Arial"/>
                <w:sz w:val="24"/>
              </w:rPr>
            </w:pPr>
            <w:r w:rsidRPr="006D161F">
              <w:rPr>
                <w:rStyle w:val="self-citation-authors"/>
                <w:rFonts w:ascii="Arial Narrow" w:hAnsi="Arial Narrow" w:cs="Arial"/>
                <w:i/>
                <w:iCs/>
                <w:sz w:val="24"/>
              </w:rPr>
              <w:t>Journal of Thermal Analysis and Calorimetry</w:t>
            </w:r>
            <w:r w:rsidRPr="006D161F">
              <w:rPr>
                <w:rStyle w:val="self-citation-authors"/>
                <w:rFonts w:ascii="Arial Narrow" w:hAnsi="Arial Narrow" w:cs="Arial"/>
                <w:sz w:val="24"/>
              </w:rPr>
              <w:t xml:space="preserve"> 2020 – Circioban D et al. Instrumental analysis and molecular modelling of inclusion complexes containing artesunate</w:t>
            </w:r>
          </w:p>
          <w:p w14:paraId="238C5700" w14:textId="77777777" w:rsidR="00B674D0" w:rsidRPr="006D161F" w:rsidRDefault="00B674D0" w:rsidP="00533057">
            <w:pPr>
              <w:pStyle w:val="ListParagraph"/>
              <w:numPr>
                <w:ilvl w:val="0"/>
                <w:numId w:val="6"/>
              </w:numPr>
              <w:spacing w:after="0" w:line="240" w:lineRule="auto"/>
              <w:ind w:left="430"/>
              <w:rPr>
                <w:rStyle w:val="self-citation-authors"/>
                <w:rFonts w:ascii="Arial Narrow" w:hAnsi="Arial Narrow" w:cs="Arial"/>
                <w:sz w:val="24"/>
              </w:rPr>
            </w:pPr>
            <w:r w:rsidRPr="006D161F">
              <w:rPr>
                <w:rStyle w:val="self-citation-authors"/>
                <w:rFonts w:ascii="Arial Narrow" w:hAnsi="Arial Narrow" w:cs="Arial"/>
                <w:i/>
                <w:iCs/>
                <w:sz w:val="24"/>
              </w:rPr>
              <w:t>Journal of Thermal Analysis and Calorimetry</w:t>
            </w:r>
            <w:r w:rsidRPr="006D161F">
              <w:rPr>
                <w:rStyle w:val="self-citation-authors"/>
                <w:rFonts w:ascii="Arial Narrow" w:hAnsi="Arial Narrow" w:cs="Arial"/>
                <w:sz w:val="24"/>
              </w:rPr>
              <w:t xml:space="preserve"> 2020 – Tanase IM et al. Compatibility studies with pharmaceutical excipients for aripiprazole-heptakis (2,6-di-O-methyl)-beta-cyclodextrin supramolecular adduct</w:t>
            </w:r>
          </w:p>
          <w:p w14:paraId="59F2706B" w14:textId="77777777" w:rsidR="00B674D0" w:rsidRPr="006D161F" w:rsidRDefault="00B674D0" w:rsidP="00533057">
            <w:pPr>
              <w:pStyle w:val="ListParagraph"/>
              <w:numPr>
                <w:ilvl w:val="0"/>
                <w:numId w:val="6"/>
              </w:numPr>
              <w:spacing w:after="0" w:line="240" w:lineRule="auto"/>
              <w:ind w:left="430"/>
              <w:rPr>
                <w:rStyle w:val="self-citation-authors"/>
                <w:rFonts w:ascii="Arial Narrow" w:hAnsi="Arial Narrow" w:cs="Arial"/>
                <w:sz w:val="24"/>
              </w:rPr>
            </w:pPr>
            <w:r w:rsidRPr="006D161F">
              <w:rPr>
                <w:rStyle w:val="self-citation-authors"/>
                <w:rFonts w:ascii="Arial Narrow" w:hAnsi="Arial Narrow" w:cs="Arial"/>
                <w:i/>
                <w:iCs/>
                <w:sz w:val="24"/>
              </w:rPr>
              <w:t>Journal of Thermal Analysis and Calorimetry</w:t>
            </w:r>
            <w:r w:rsidRPr="006D161F">
              <w:rPr>
                <w:rStyle w:val="self-citation-authors"/>
                <w:rFonts w:ascii="Arial Narrow" w:hAnsi="Arial Narrow" w:cs="Arial"/>
                <w:sz w:val="24"/>
              </w:rPr>
              <w:t xml:space="preserve"> 2020 – Circioban D et al. Preparation, physicochemical characterization and biological activity evaluation of some inclusion complexes containing artesunate</w:t>
            </w:r>
          </w:p>
          <w:p w14:paraId="44CF9568" w14:textId="77777777" w:rsidR="00B674D0" w:rsidRPr="006D161F" w:rsidRDefault="00B674D0" w:rsidP="00533057">
            <w:pPr>
              <w:pStyle w:val="ListParagraph"/>
              <w:numPr>
                <w:ilvl w:val="0"/>
                <w:numId w:val="6"/>
              </w:numPr>
              <w:spacing w:after="0" w:line="240" w:lineRule="auto"/>
              <w:ind w:left="430"/>
              <w:rPr>
                <w:rStyle w:val="self-citation-authors"/>
                <w:rFonts w:ascii="Arial Narrow" w:hAnsi="Arial Narrow" w:cs="Arial"/>
                <w:sz w:val="24"/>
              </w:rPr>
            </w:pPr>
            <w:r w:rsidRPr="006D161F">
              <w:rPr>
                <w:rStyle w:val="self-citation-authors"/>
                <w:rFonts w:ascii="Arial Narrow" w:hAnsi="Arial Narrow" w:cs="Arial"/>
                <w:i/>
                <w:iCs/>
                <w:sz w:val="24"/>
              </w:rPr>
              <w:t>Journal of Inclusion Phenomena and Macrocyclic Chemistry</w:t>
            </w:r>
            <w:r w:rsidRPr="006D161F">
              <w:rPr>
                <w:rStyle w:val="self-citation-authors"/>
                <w:rFonts w:ascii="Arial Narrow" w:hAnsi="Arial Narrow" w:cs="Arial"/>
                <w:sz w:val="24"/>
              </w:rPr>
              <w:t xml:space="preserve"> 2020 – Stoicescu CS et al. Inclusion complexes of some thiourea derivatives in cyclodextrins</w:t>
            </w:r>
          </w:p>
          <w:p w14:paraId="6AA39D22" w14:textId="77777777" w:rsidR="00B674D0" w:rsidRPr="006D161F" w:rsidRDefault="00B674D0" w:rsidP="00533057">
            <w:pPr>
              <w:pStyle w:val="ListParagraph"/>
              <w:numPr>
                <w:ilvl w:val="0"/>
                <w:numId w:val="6"/>
              </w:numPr>
              <w:spacing w:after="0" w:line="240" w:lineRule="auto"/>
              <w:ind w:left="430"/>
              <w:rPr>
                <w:rStyle w:val="self-citation-authors"/>
                <w:rFonts w:ascii="Arial Narrow" w:hAnsi="Arial Narrow" w:cs="Arial"/>
                <w:sz w:val="24"/>
              </w:rPr>
            </w:pPr>
            <w:r w:rsidRPr="006D161F">
              <w:rPr>
                <w:rStyle w:val="self-citation-authors"/>
                <w:rFonts w:ascii="Arial Narrow" w:hAnsi="Arial Narrow" w:cs="Arial"/>
                <w:i/>
                <w:iCs/>
                <w:sz w:val="24"/>
              </w:rPr>
              <w:t>Journal of Thermal Analysis and Calorimetry</w:t>
            </w:r>
            <w:r w:rsidRPr="006D161F">
              <w:rPr>
                <w:rStyle w:val="self-citation-authors"/>
                <w:rFonts w:ascii="Arial Narrow" w:hAnsi="Arial Narrow" w:cs="Arial"/>
                <w:sz w:val="24"/>
              </w:rPr>
              <w:t xml:space="preserve"> 2019 – </w:t>
            </w:r>
            <w:r w:rsidR="00750440" w:rsidRPr="006D161F">
              <w:rPr>
                <w:rStyle w:val="self-citation-authors"/>
                <w:rFonts w:ascii="Arial Narrow" w:hAnsi="Arial Narrow" w:cs="Arial"/>
                <w:sz w:val="24"/>
              </w:rPr>
              <w:t>Sbarcea L et al. Betulonic acid-cyclodextrins inclusion complexes</w:t>
            </w:r>
          </w:p>
          <w:p w14:paraId="21CFFFD7" w14:textId="77777777" w:rsidR="006D161F" w:rsidRPr="006D161F" w:rsidRDefault="00750440" w:rsidP="006D161F">
            <w:pPr>
              <w:pStyle w:val="ListParagraph"/>
              <w:numPr>
                <w:ilvl w:val="0"/>
                <w:numId w:val="6"/>
              </w:numPr>
              <w:spacing w:after="0" w:line="240" w:lineRule="auto"/>
              <w:ind w:left="430"/>
              <w:rPr>
                <w:rStyle w:val="self-citation-authors"/>
                <w:rFonts w:ascii="Arial Narrow" w:hAnsi="Arial Narrow" w:cs="Arial"/>
                <w:sz w:val="24"/>
              </w:rPr>
            </w:pPr>
            <w:r w:rsidRPr="006D161F">
              <w:rPr>
                <w:rStyle w:val="self-citation-authors"/>
                <w:rFonts w:ascii="Arial Narrow" w:hAnsi="Arial Narrow" w:cs="Arial"/>
                <w:i/>
                <w:iCs/>
                <w:sz w:val="24"/>
              </w:rPr>
              <w:t>Journal of Thermal Analysis and Calorimetry</w:t>
            </w:r>
            <w:r w:rsidRPr="006D161F">
              <w:rPr>
                <w:rStyle w:val="self-citation-authors"/>
                <w:rFonts w:ascii="Arial Narrow" w:hAnsi="Arial Narrow" w:cs="Arial"/>
                <w:sz w:val="24"/>
              </w:rPr>
              <w:t xml:space="preserve"> 2019 – Ohata T et al. Effect of solution pH on complex formation between epi-type catechin and -cyclodextrin</w:t>
            </w:r>
          </w:p>
          <w:p w14:paraId="43969074" w14:textId="77777777" w:rsidR="006D161F" w:rsidRPr="006D161F" w:rsidRDefault="006D161F" w:rsidP="006D161F">
            <w:pPr>
              <w:pStyle w:val="ListParagraph"/>
              <w:numPr>
                <w:ilvl w:val="0"/>
                <w:numId w:val="6"/>
              </w:numPr>
              <w:spacing w:after="0" w:line="240" w:lineRule="auto"/>
              <w:ind w:left="430"/>
              <w:rPr>
                <w:rStyle w:val="self-citation-authors"/>
                <w:rFonts w:ascii="Arial Narrow" w:hAnsi="Arial Narrow" w:cs="Arial"/>
                <w:sz w:val="24"/>
              </w:rPr>
            </w:pPr>
            <w:r w:rsidRPr="006D161F">
              <w:rPr>
                <w:rStyle w:val="self-citation-authors"/>
                <w:rFonts w:ascii="Arial Narrow" w:hAnsi="Arial Narrow" w:cs="Arial"/>
                <w:sz w:val="24"/>
              </w:rPr>
              <w:t>CYCLODEXTRIN FUNDAMENTALS, REACTIVITY AND ANALYSIS 2018 – Hadaruga NG et al. Thermal Analyses of Cyclodextrin Complexes</w:t>
            </w:r>
          </w:p>
          <w:p w14:paraId="02309892" w14:textId="77777777" w:rsidR="006D161F" w:rsidRPr="006D161F" w:rsidRDefault="00750440" w:rsidP="006D161F">
            <w:pPr>
              <w:pStyle w:val="ListParagraph"/>
              <w:numPr>
                <w:ilvl w:val="0"/>
                <w:numId w:val="6"/>
              </w:numPr>
              <w:spacing w:after="0" w:line="240" w:lineRule="auto"/>
              <w:ind w:left="430"/>
              <w:rPr>
                <w:rStyle w:val="self-citation-authors"/>
                <w:rFonts w:ascii="Arial Narrow" w:hAnsi="Arial Narrow" w:cs="Arial"/>
                <w:sz w:val="24"/>
              </w:rPr>
            </w:pPr>
            <w:r w:rsidRPr="006D161F">
              <w:rPr>
                <w:rStyle w:val="self-citation-authors"/>
                <w:rFonts w:ascii="Arial Narrow" w:hAnsi="Arial Narrow" w:cs="Arial"/>
                <w:i/>
                <w:iCs/>
                <w:sz w:val="24"/>
              </w:rPr>
              <w:t>Journal of Thermal Analysis and Calorimetry</w:t>
            </w:r>
            <w:r w:rsidRPr="006D161F">
              <w:rPr>
                <w:rStyle w:val="self-citation-authors"/>
                <w:rFonts w:ascii="Arial Narrow" w:hAnsi="Arial Narrow" w:cs="Arial"/>
                <w:sz w:val="24"/>
              </w:rPr>
              <w:t xml:space="preserve"> 2017 – Jacimovic, ZK et al. Pyrazole-type complexes with Ni(II) and Cu(II) Solvent exchange reactions in coordination compounds</w:t>
            </w:r>
          </w:p>
          <w:p w14:paraId="1D59D822" w14:textId="77777777" w:rsidR="00427C5F" w:rsidRPr="00427C5F" w:rsidRDefault="00750440" w:rsidP="00427C5F">
            <w:pPr>
              <w:pStyle w:val="ListParagraph"/>
              <w:numPr>
                <w:ilvl w:val="0"/>
                <w:numId w:val="6"/>
              </w:numPr>
              <w:spacing w:after="0" w:line="240" w:lineRule="auto"/>
              <w:ind w:left="430"/>
              <w:rPr>
                <w:rStyle w:val="self-citation-authors"/>
                <w:rFonts w:ascii="Arial Narrow" w:hAnsi="Arial Narrow" w:cs="Arial"/>
                <w:sz w:val="24"/>
              </w:rPr>
            </w:pPr>
            <w:r w:rsidRPr="006D161F">
              <w:rPr>
                <w:rStyle w:val="self-citation-authors"/>
                <w:rFonts w:ascii="Arial Narrow" w:hAnsi="Arial Narrow" w:cs="Arial"/>
                <w:i/>
                <w:iCs/>
                <w:sz w:val="24"/>
              </w:rPr>
              <w:t>Journal of Thermal Analysis and Calorimetry</w:t>
            </w:r>
            <w:r w:rsidRPr="006D161F">
              <w:rPr>
                <w:rStyle w:val="self-citation-authors"/>
                <w:rFonts w:ascii="Arial Narrow" w:hAnsi="Arial Narrow" w:cs="Arial"/>
                <w:sz w:val="24"/>
              </w:rPr>
              <w:t xml:space="preserve"> 2017 – Dhall M et al. Thermal and other analytical studies on bifenthrin urea co-inclusion complex A human-guarded insecticide formulation</w:t>
            </w:r>
          </w:p>
        </w:tc>
        <w:tc>
          <w:tcPr>
            <w:tcW w:w="1620" w:type="dxa"/>
          </w:tcPr>
          <w:p w14:paraId="1AC54196" w14:textId="77777777" w:rsidR="0038413C" w:rsidRPr="001A5954" w:rsidRDefault="001A5954" w:rsidP="001A5954">
            <w:pPr>
              <w:pStyle w:val="ListParagraph"/>
              <w:spacing w:after="0" w:line="240" w:lineRule="auto"/>
              <w:ind w:left="0"/>
              <w:jc w:val="center"/>
              <w:rPr>
                <w:rFonts w:ascii="Arial Narrow" w:hAnsi="Arial Narrow"/>
                <w:b/>
                <w:bCs/>
                <w:color w:val="181818"/>
                <w:sz w:val="24"/>
                <w:szCs w:val="24"/>
                <w:lang w:val="ro-RO"/>
              </w:rPr>
            </w:pPr>
            <w:r w:rsidRPr="001A5954">
              <w:rPr>
                <w:rFonts w:ascii="Arial Narrow" w:hAnsi="Arial Narrow"/>
                <w:b/>
                <w:bCs/>
                <w:color w:val="181818"/>
                <w:sz w:val="24"/>
                <w:szCs w:val="24"/>
                <w:lang w:val="ro-RO"/>
              </w:rPr>
              <w:lastRenderedPageBreak/>
              <w:t>4</w:t>
            </w:r>
            <w:r w:rsidR="001261F7">
              <w:rPr>
                <w:rFonts w:ascii="Arial Narrow" w:hAnsi="Arial Narrow"/>
                <w:b/>
                <w:bCs/>
                <w:color w:val="181818"/>
                <w:sz w:val="24"/>
                <w:szCs w:val="24"/>
                <w:lang w:val="ro-RO"/>
              </w:rPr>
              <w:t>8</w:t>
            </w:r>
          </w:p>
        </w:tc>
        <w:tc>
          <w:tcPr>
            <w:tcW w:w="1440" w:type="dxa"/>
          </w:tcPr>
          <w:p w14:paraId="1C71C893" w14:textId="77777777" w:rsidR="0038413C" w:rsidRPr="00AB721C" w:rsidRDefault="0038413C" w:rsidP="00AB721C">
            <w:pPr>
              <w:pStyle w:val="ListParagraph"/>
              <w:spacing w:after="0" w:line="240" w:lineRule="auto"/>
              <w:ind w:left="0"/>
              <w:jc w:val="both"/>
              <w:rPr>
                <w:rFonts w:ascii="Arial Narrow" w:hAnsi="Arial Narrow"/>
                <w:color w:val="181818"/>
                <w:sz w:val="24"/>
                <w:szCs w:val="24"/>
                <w:lang w:val="ro-RO"/>
              </w:rPr>
            </w:pPr>
          </w:p>
        </w:tc>
      </w:tr>
      <w:tr w:rsidR="0038413C" w:rsidRPr="00AB721C" w14:paraId="73D856F7" w14:textId="77777777" w:rsidTr="00AB721C">
        <w:tc>
          <w:tcPr>
            <w:tcW w:w="828" w:type="dxa"/>
            <w:tcBorders>
              <w:bottom w:val="single" w:sz="4" w:space="0" w:color="auto"/>
            </w:tcBorders>
          </w:tcPr>
          <w:p w14:paraId="2C40C518" w14:textId="77777777" w:rsidR="0038413C" w:rsidRDefault="0038413C"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Borders>
              <w:bottom w:val="single" w:sz="4" w:space="0" w:color="auto"/>
            </w:tcBorders>
          </w:tcPr>
          <w:p w14:paraId="4BD5EBF4" w14:textId="77777777" w:rsidR="0038413C" w:rsidRPr="00EB0474" w:rsidRDefault="007F293C" w:rsidP="00AB4215">
            <w:pPr>
              <w:pStyle w:val="ListParagraph"/>
              <w:spacing w:after="0" w:line="240" w:lineRule="auto"/>
              <w:ind w:left="0"/>
              <w:rPr>
                <w:rFonts w:ascii="Arial Narrow" w:hAnsi="Arial Narrow" w:cs="Arial"/>
                <w:sz w:val="24"/>
                <w:lang w:val="ro-RO"/>
              </w:rPr>
            </w:pPr>
            <w:r w:rsidRPr="007F293C">
              <w:rPr>
                <w:rFonts w:ascii="Arial Narrow" w:hAnsi="Arial Narrow" w:cs="Arial"/>
                <w:sz w:val="24"/>
                <w:lang w:val="ro-RO"/>
              </w:rPr>
              <w:t xml:space="preserve">Sbârcea L, Ledeţi I, Drăgan L, Kurunczi L, Fuliaş A, </w:t>
            </w:r>
            <w:r w:rsidRPr="007F293C">
              <w:rPr>
                <w:rFonts w:ascii="Arial Narrow" w:hAnsi="Arial Narrow" w:cs="Arial"/>
                <w:b/>
                <w:sz w:val="24"/>
                <w:lang w:val="ro-RO"/>
              </w:rPr>
              <w:t>Udrescu L</w:t>
            </w:r>
            <w:r w:rsidRPr="007F293C">
              <w:rPr>
                <w:rFonts w:ascii="Arial Narrow" w:hAnsi="Arial Narrow" w:cs="Arial"/>
                <w:sz w:val="24"/>
                <w:lang w:val="ro-RO"/>
              </w:rPr>
              <w:t>,</w:t>
            </w:r>
            <w:r w:rsidRPr="007F293C">
              <w:rPr>
                <w:rFonts w:ascii="Arial Narrow" w:hAnsi="Arial Narrow" w:cs="Arial"/>
                <w:b/>
                <w:sz w:val="24"/>
                <w:lang w:val="ro-RO"/>
              </w:rPr>
              <w:t xml:space="preserve"> </w:t>
            </w:r>
            <w:r w:rsidRPr="007F293C">
              <w:rPr>
                <w:rFonts w:ascii="Arial Narrow" w:hAnsi="Arial Narrow" w:cs="Arial"/>
                <w:i/>
                <w:sz w:val="24"/>
                <w:lang w:val="ro-RO"/>
              </w:rPr>
              <w:t>Fosinopril sodium–hydroxypropyl-</w:t>
            </w:r>
            <w:r w:rsidRPr="007F293C">
              <w:rPr>
                <w:rFonts w:ascii="Arial Narrow" w:hAnsi="Arial Narrow" w:cs="Arial"/>
                <w:sz w:val="24"/>
                <w:lang w:val="ro-RO"/>
              </w:rPr>
              <w:t>β</w:t>
            </w:r>
            <w:r w:rsidRPr="007F293C">
              <w:rPr>
                <w:rFonts w:ascii="Arial Narrow" w:hAnsi="Arial Narrow" w:cs="Arial"/>
                <w:i/>
                <w:sz w:val="24"/>
                <w:lang w:val="ro-RO"/>
              </w:rPr>
              <w:t>-cyclodextrin inclusion complex: Thermal decomposition kinetics and compatibility studies</w:t>
            </w:r>
            <w:r w:rsidRPr="007F293C">
              <w:rPr>
                <w:rFonts w:ascii="Arial Narrow" w:hAnsi="Arial Narrow" w:cs="Arial"/>
                <w:sz w:val="24"/>
                <w:lang w:val="ro-RO"/>
              </w:rPr>
              <w:t xml:space="preserve">, Journal of Thermal Analysis and </w:t>
            </w:r>
            <w:r w:rsidRPr="00EB0474">
              <w:rPr>
                <w:rFonts w:ascii="Arial Narrow" w:hAnsi="Arial Narrow" w:cs="Arial"/>
                <w:sz w:val="24"/>
                <w:lang w:val="ro-RO"/>
              </w:rPr>
              <w:t>Calorimetry 2015, Vol. 120(1), pag. 981-990 – citat în:</w:t>
            </w:r>
          </w:p>
          <w:p w14:paraId="68C9DF5B" w14:textId="77777777" w:rsidR="007F293C" w:rsidRPr="00EB0474" w:rsidRDefault="007619A2" w:rsidP="00533057">
            <w:pPr>
              <w:pStyle w:val="ListParagraph"/>
              <w:numPr>
                <w:ilvl w:val="0"/>
                <w:numId w:val="8"/>
              </w:numPr>
              <w:spacing w:after="0" w:line="240" w:lineRule="auto"/>
              <w:ind w:left="430"/>
              <w:rPr>
                <w:rStyle w:val="self-citation-authors"/>
                <w:rFonts w:ascii="Arial Narrow" w:hAnsi="Arial Narrow" w:cs="Arial"/>
                <w:sz w:val="24"/>
                <w:szCs w:val="24"/>
                <w:lang w:val="ro-RO"/>
              </w:rPr>
            </w:pPr>
            <w:r w:rsidRPr="00EB0474">
              <w:rPr>
                <w:rStyle w:val="self-citation-authors"/>
                <w:rFonts w:ascii="Arial Narrow" w:hAnsi="Arial Narrow" w:cs="Arial"/>
                <w:i/>
                <w:iCs/>
                <w:sz w:val="24"/>
                <w:szCs w:val="24"/>
                <w:lang w:val="ro-RO"/>
              </w:rPr>
              <w:t>M</w:t>
            </w:r>
            <w:r w:rsidRPr="00EB0474">
              <w:rPr>
                <w:rStyle w:val="self-citation-authors"/>
                <w:rFonts w:ascii="Arial Narrow" w:hAnsi="Arial Narrow"/>
                <w:i/>
                <w:iCs/>
                <w:sz w:val="24"/>
                <w:szCs w:val="24"/>
              </w:rPr>
              <w:t>olecules</w:t>
            </w:r>
            <w:r w:rsidRPr="00EB0474">
              <w:rPr>
                <w:rStyle w:val="self-citation-authors"/>
                <w:rFonts w:ascii="Arial Narrow" w:hAnsi="Arial Narrow"/>
                <w:sz w:val="24"/>
                <w:szCs w:val="24"/>
              </w:rPr>
              <w:t xml:space="preserve"> 2021 – Sbarcea L et al. Risperidone/Randomly Methylated beta-Cyclodextrin Inclusion Complex-Compatibility Study with Pharmaceutical Excipients</w:t>
            </w:r>
          </w:p>
          <w:p w14:paraId="238A9F98" w14:textId="77777777" w:rsidR="007619A2" w:rsidRPr="00EB0474" w:rsidRDefault="007619A2" w:rsidP="00533057">
            <w:pPr>
              <w:pStyle w:val="ListParagraph"/>
              <w:numPr>
                <w:ilvl w:val="0"/>
                <w:numId w:val="8"/>
              </w:numPr>
              <w:spacing w:after="0" w:line="240" w:lineRule="auto"/>
              <w:ind w:left="430"/>
              <w:rPr>
                <w:rStyle w:val="self-citation-authors"/>
                <w:rFonts w:ascii="Arial Narrow" w:hAnsi="Arial Narrow" w:cs="Arial"/>
                <w:sz w:val="24"/>
                <w:lang w:val="ro-RO"/>
              </w:rPr>
            </w:pPr>
            <w:r w:rsidRPr="00EB0474">
              <w:rPr>
                <w:rStyle w:val="self-citation-authors"/>
                <w:rFonts w:ascii="Arial Narrow" w:hAnsi="Arial Narrow" w:cs="Arial"/>
                <w:i/>
                <w:iCs/>
                <w:sz w:val="24"/>
                <w:szCs w:val="24"/>
                <w:lang w:val="ro-RO"/>
              </w:rPr>
              <w:t>M</w:t>
            </w:r>
            <w:r w:rsidRPr="00EB0474">
              <w:rPr>
                <w:rStyle w:val="self-citation-authors"/>
                <w:rFonts w:ascii="Arial Narrow" w:hAnsi="Arial Narrow"/>
                <w:i/>
                <w:iCs/>
                <w:sz w:val="24"/>
                <w:szCs w:val="24"/>
              </w:rPr>
              <w:t>olecules</w:t>
            </w:r>
            <w:r w:rsidRPr="00EB0474">
              <w:rPr>
                <w:rStyle w:val="self-citation-authors"/>
                <w:rFonts w:ascii="Arial Narrow" w:hAnsi="Arial Narrow"/>
                <w:sz w:val="24"/>
                <w:szCs w:val="24"/>
              </w:rPr>
              <w:t xml:space="preserve"> 2020 – Sbarcea L et al.</w:t>
            </w:r>
            <w:r w:rsidRPr="00EB0474">
              <w:t xml:space="preserve"> </w:t>
            </w:r>
            <w:r w:rsidRPr="00EB0474">
              <w:rPr>
                <w:rStyle w:val="self-citation-authors"/>
                <w:rFonts w:ascii="Arial Narrow" w:hAnsi="Arial Narrow"/>
                <w:sz w:val="24"/>
                <w:szCs w:val="24"/>
              </w:rPr>
              <w:t>Encapsulation of Risperidone by Methylated beta-Cyclodextrins: Physicochemical and Molecular Modeling Studies</w:t>
            </w:r>
          </w:p>
          <w:p w14:paraId="18195586" w14:textId="77777777" w:rsidR="00865E43" w:rsidRPr="00EB0474" w:rsidRDefault="00865E43" w:rsidP="00533057">
            <w:pPr>
              <w:pStyle w:val="ListParagraph"/>
              <w:numPr>
                <w:ilvl w:val="0"/>
                <w:numId w:val="8"/>
              </w:numPr>
              <w:spacing w:after="0" w:line="240" w:lineRule="auto"/>
              <w:ind w:left="430"/>
              <w:rPr>
                <w:rStyle w:val="self-citation-authors"/>
                <w:rFonts w:ascii="Arial Narrow" w:hAnsi="Arial Narrow" w:cs="Arial"/>
                <w:i/>
                <w:iCs/>
                <w:sz w:val="24"/>
                <w:lang w:val="ro-RO"/>
              </w:rPr>
            </w:pPr>
            <w:r w:rsidRPr="00EB0474">
              <w:rPr>
                <w:rStyle w:val="self-citation-authors"/>
                <w:rFonts w:ascii="Arial Narrow" w:hAnsi="Arial Narrow" w:cs="Arial"/>
                <w:i/>
                <w:iCs/>
                <w:sz w:val="24"/>
                <w:lang w:val="ro-RO"/>
              </w:rPr>
              <w:t xml:space="preserve">Flavour and Fragrance Journal </w:t>
            </w:r>
            <w:r w:rsidRPr="00EB0474">
              <w:rPr>
                <w:rStyle w:val="self-citation-authors"/>
                <w:rFonts w:ascii="Arial Narrow" w:hAnsi="Arial Narrow" w:cs="Arial"/>
                <w:sz w:val="24"/>
                <w:lang w:val="ro-RO"/>
              </w:rPr>
              <w:t>2020 – Hu J et al. Comparative study on the effect of two drying methods on the guest encapsulation behavior of osmanthus flavor-2-hydroxypropyl-beta-cyclodextrin inclusion complex</w:t>
            </w:r>
          </w:p>
          <w:p w14:paraId="1EF2BE36" w14:textId="77777777" w:rsidR="00865E43" w:rsidRPr="00EB0474" w:rsidRDefault="00865E43" w:rsidP="00533057">
            <w:pPr>
              <w:pStyle w:val="ListParagraph"/>
              <w:numPr>
                <w:ilvl w:val="0"/>
                <w:numId w:val="8"/>
              </w:numPr>
              <w:spacing w:after="0" w:line="240" w:lineRule="auto"/>
              <w:ind w:left="430"/>
              <w:rPr>
                <w:rStyle w:val="self-citation-authors"/>
                <w:rFonts w:ascii="Arial Narrow" w:hAnsi="Arial Narrow" w:cs="Arial"/>
                <w:i/>
                <w:iCs/>
                <w:sz w:val="24"/>
                <w:lang w:val="ro-RO"/>
              </w:rPr>
            </w:pPr>
            <w:r w:rsidRPr="00EB0474">
              <w:rPr>
                <w:rStyle w:val="self-citation-authors"/>
                <w:rFonts w:ascii="Arial Narrow" w:hAnsi="Arial Narrow" w:cs="Arial"/>
                <w:i/>
                <w:iCs/>
                <w:sz w:val="24"/>
                <w:lang w:val="ro-RO"/>
              </w:rPr>
              <w:t xml:space="preserve">Journal of Thermal Analysis and Calorimetry </w:t>
            </w:r>
            <w:r w:rsidRPr="00EB0474">
              <w:rPr>
                <w:rStyle w:val="self-citation-authors"/>
                <w:rFonts w:ascii="Arial Narrow" w:hAnsi="Arial Narrow" w:cs="Arial"/>
                <w:sz w:val="24"/>
                <w:lang w:val="ro-RO"/>
              </w:rPr>
              <w:t>2020 – Tanase IM et al. Physicochemical characterization and molecular modeling study of host-guest systems of aripiprazole and functionalized cyclodextrins</w:t>
            </w:r>
          </w:p>
          <w:p w14:paraId="6177F0DC" w14:textId="77777777" w:rsidR="00865E43" w:rsidRPr="00EB0474" w:rsidRDefault="00865E43" w:rsidP="00533057">
            <w:pPr>
              <w:pStyle w:val="ListParagraph"/>
              <w:numPr>
                <w:ilvl w:val="0"/>
                <w:numId w:val="8"/>
              </w:numPr>
              <w:spacing w:after="0" w:line="240" w:lineRule="auto"/>
              <w:ind w:left="430"/>
              <w:rPr>
                <w:rStyle w:val="self-citation-authors"/>
                <w:rFonts w:ascii="Arial Narrow" w:hAnsi="Arial Narrow" w:cs="Arial"/>
                <w:i/>
                <w:iCs/>
                <w:sz w:val="24"/>
                <w:lang w:val="ro-RO"/>
              </w:rPr>
            </w:pPr>
            <w:r w:rsidRPr="00EB0474">
              <w:rPr>
                <w:rStyle w:val="self-citation-authors"/>
                <w:rFonts w:ascii="Arial Narrow" w:hAnsi="Arial Narrow" w:cs="Arial"/>
                <w:i/>
                <w:iCs/>
                <w:sz w:val="24"/>
                <w:lang w:val="ro-RO"/>
              </w:rPr>
              <w:t xml:space="preserve">Journal of Thermal Analysis and Calorimetry </w:t>
            </w:r>
            <w:r w:rsidRPr="00EB0474">
              <w:rPr>
                <w:rStyle w:val="self-citation-authors"/>
                <w:rFonts w:ascii="Arial Narrow" w:hAnsi="Arial Narrow" w:cs="Arial"/>
                <w:sz w:val="24"/>
                <w:lang w:val="ro-RO"/>
              </w:rPr>
              <w:t>2020 – Tanase IM et al. Compatibility studies with pharmaceutical excipients for aripiprazole-heptakis (2,6-di-O-methyl)-beta-cyclodextrin supramolecular adduct</w:t>
            </w:r>
          </w:p>
          <w:p w14:paraId="5160208E" w14:textId="77777777" w:rsidR="00865E43" w:rsidRPr="00EB0474" w:rsidRDefault="00865E43" w:rsidP="00533057">
            <w:pPr>
              <w:pStyle w:val="ListParagraph"/>
              <w:numPr>
                <w:ilvl w:val="0"/>
                <w:numId w:val="8"/>
              </w:numPr>
              <w:spacing w:after="0" w:line="240" w:lineRule="auto"/>
              <w:ind w:left="430"/>
              <w:rPr>
                <w:rStyle w:val="self-citation-authors"/>
                <w:rFonts w:ascii="Arial Narrow" w:hAnsi="Arial Narrow" w:cs="Arial"/>
                <w:i/>
                <w:iCs/>
                <w:sz w:val="24"/>
                <w:lang w:val="ro-RO"/>
              </w:rPr>
            </w:pPr>
            <w:r w:rsidRPr="00EB0474">
              <w:rPr>
                <w:rStyle w:val="self-citation-authors"/>
                <w:rFonts w:ascii="Arial Narrow" w:hAnsi="Arial Narrow" w:cs="Arial"/>
                <w:i/>
                <w:iCs/>
                <w:sz w:val="24"/>
              </w:rPr>
              <w:t>Journal of Thermal Analysis and Calorimetry</w:t>
            </w:r>
            <w:r w:rsidRPr="00EB0474">
              <w:rPr>
                <w:rStyle w:val="self-citation-authors"/>
                <w:rFonts w:ascii="Arial Narrow" w:hAnsi="Arial Narrow" w:cs="Arial"/>
                <w:sz w:val="24"/>
              </w:rPr>
              <w:t xml:space="preserve"> 2020 – Circioban D et al. </w:t>
            </w:r>
            <w:r w:rsidR="00B11FC2" w:rsidRPr="00EB0474">
              <w:rPr>
                <w:rStyle w:val="self-citation-authors"/>
                <w:rFonts w:ascii="Arial Narrow" w:hAnsi="Arial Narrow" w:cs="Arial"/>
                <w:sz w:val="24"/>
              </w:rPr>
              <w:t>Preparation, physicochemical characterization and biological activity evaluation of some inclusion complexes containing artesunate</w:t>
            </w:r>
          </w:p>
          <w:p w14:paraId="6FCDD25B" w14:textId="77777777" w:rsidR="00B11FC2" w:rsidRPr="00EB0474" w:rsidRDefault="00B11FC2" w:rsidP="00533057">
            <w:pPr>
              <w:pStyle w:val="ListParagraph"/>
              <w:numPr>
                <w:ilvl w:val="0"/>
                <w:numId w:val="8"/>
              </w:numPr>
              <w:spacing w:after="0" w:line="240" w:lineRule="auto"/>
              <w:ind w:left="430"/>
              <w:rPr>
                <w:rStyle w:val="self-citation-authors"/>
                <w:rFonts w:ascii="Arial Narrow" w:hAnsi="Arial Narrow" w:cs="Arial"/>
                <w:i/>
                <w:iCs/>
                <w:sz w:val="24"/>
                <w:lang w:val="ro-RO"/>
              </w:rPr>
            </w:pPr>
            <w:r w:rsidRPr="00EB0474">
              <w:rPr>
                <w:rStyle w:val="self-citation-authors"/>
                <w:rFonts w:ascii="Arial Narrow" w:hAnsi="Arial Narrow" w:cs="Arial"/>
                <w:i/>
                <w:iCs/>
                <w:sz w:val="24"/>
              </w:rPr>
              <w:lastRenderedPageBreak/>
              <w:t>Journal of Thermal Analysis and Calorimetry</w:t>
            </w:r>
            <w:r w:rsidRPr="00EB0474">
              <w:rPr>
                <w:rStyle w:val="self-citation-authors"/>
                <w:rFonts w:ascii="Arial Narrow" w:hAnsi="Arial Narrow" w:cs="Arial"/>
                <w:sz w:val="24"/>
              </w:rPr>
              <w:t xml:space="preserve"> 2020 – Rojek B et al. Compatibility study of theophylline with excipients using thermogravimetry supported by kinetic analysis</w:t>
            </w:r>
          </w:p>
          <w:p w14:paraId="460BE70B" w14:textId="77777777" w:rsidR="00B11FC2" w:rsidRPr="00EB0474" w:rsidRDefault="00B11FC2" w:rsidP="00533057">
            <w:pPr>
              <w:pStyle w:val="ListParagraph"/>
              <w:numPr>
                <w:ilvl w:val="0"/>
                <w:numId w:val="8"/>
              </w:numPr>
              <w:spacing w:after="0" w:line="240" w:lineRule="auto"/>
              <w:ind w:left="430"/>
              <w:rPr>
                <w:rStyle w:val="self-citation-authors"/>
                <w:rFonts w:ascii="Arial Narrow" w:hAnsi="Arial Narrow" w:cs="Arial"/>
                <w:i/>
                <w:iCs/>
                <w:sz w:val="24"/>
                <w:lang w:val="ro-RO"/>
              </w:rPr>
            </w:pPr>
            <w:r w:rsidRPr="00EB0474">
              <w:rPr>
                <w:rStyle w:val="self-citation-authors"/>
                <w:rFonts w:ascii="Arial Narrow" w:hAnsi="Arial Narrow" w:cs="Arial"/>
                <w:i/>
                <w:iCs/>
                <w:sz w:val="24"/>
              </w:rPr>
              <w:t>Journal of Thermal Analysis and Calorimetry</w:t>
            </w:r>
            <w:r w:rsidRPr="00EB0474">
              <w:rPr>
                <w:rStyle w:val="self-citation-authors"/>
                <w:rFonts w:ascii="Arial Narrow" w:hAnsi="Arial Narrow" w:cs="Arial"/>
                <w:sz w:val="24"/>
              </w:rPr>
              <w:t xml:space="preserve"> 2019 – Sbarcea L. et al. Betulonic acid-cyclodextrins inclusion complexes</w:t>
            </w:r>
          </w:p>
          <w:p w14:paraId="51AB5FBF" w14:textId="77777777" w:rsidR="00EB0474" w:rsidRPr="00EB0474" w:rsidRDefault="00B11FC2" w:rsidP="00EB0474">
            <w:pPr>
              <w:pStyle w:val="ListParagraph"/>
              <w:numPr>
                <w:ilvl w:val="0"/>
                <w:numId w:val="8"/>
              </w:numPr>
              <w:spacing w:after="0" w:line="240" w:lineRule="auto"/>
              <w:ind w:left="430"/>
              <w:rPr>
                <w:rStyle w:val="self-citation-authors"/>
                <w:rFonts w:ascii="Arial Narrow" w:hAnsi="Arial Narrow" w:cs="Arial"/>
                <w:i/>
                <w:iCs/>
                <w:sz w:val="24"/>
                <w:lang w:val="ro-RO"/>
              </w:rPr>
            </w:pPr>
            <w:r w:rsidRPr="00EB0474">
              <w:rPr>
                <w:rStyle w:val="self-citation-authors"/>
                <w:rFonts w:ascii="Arial Narrow" w:hAnsi="Arial Narrow" w:cs="Arial"/>
                <w:i/>
                <w:iCs/>
                <w:sz w:val="24"/>
                <w:lang w:val="ro-RO"/>
              </w:rPr>
              <w:t xml:space="preserve">International Journal of Endocrinology </w:t>
            </w:r>
            <w:r w:rsidRPr="00EB0474">
              <w:rPr>
                <w:rStyle w:val="self-citation-authors"/>
                <w:rFonts w:ascii="Arial Narrow" w:hAnsi="Arial Narrow" w:cs="Arial"/>
                <w:sz w:val="24"/>
                <w:lang w:val="ro-RO"/>
              </w:rPr>
              <w:t>2019 –</w:t>
            </w:r>
            <w:r w:rsidRPr="00EB0474">
              <w:rPr>
                <w:rStyle w:val="self-citation-authors"/>
                <w:rFonts w:ascii="Arial Narrow" w:hAnsi="Arial Narrow" w:cs="Arial"/>
                <w:i/>
                <w:iCs/>
                <w:sz w:val="24"/>
                <w:lang w:val="ro-RO"/>
              </w:rPr>
              <w:t xml:space="preserve"> </w:t>
            </w:r>
            <w:r w:rsidRPr="00EB0474">
              <w:rPr>
                <w:rStyle w:val="self-citation-authors"/>
                <w:rFonts w:ascii="Arial Narrow" w:hAnsi="Arial Narrow" w:cs="Arial"/>
                <w:sz w:val="24"/>
                <w:lang w:val="ro-RO"/>
              </w:rPr>
              <w:t>Farhadi, SAS and Dizaye, KF. Aliskiren, Fosinopril, and Their Outcome on Renin-Angiotensin-Aldosterone System (RAAS) in Rats with Thyroid Dysfunction</w:t>
            </w:r>
          </w:p>
          <w:p w14:paraId="3684F88E" w14:textId="77777777" w:rsidR="00EB0474" w:rsidRPr="00EB0474" w:rsidRDefault="00EB0474" w:rsidP="00EB0474">
            <w:pPr>
              <w:pStyle w:val="ListParagraph"/>
              <w:numPr>
                <w:ilvl w:val="0"/>
                <w:numId w:val="8"/>
              </w:numPr>
              <w:spacing w:after="0" w:line="240" w:lineRule="auto"/>
              <w:ind w:left="430"/>
              <w:rPr>
                <w:rStyle w:val="self-citation-authors"/>
                <w:rFonts w:ascii="Arial Narrow" w:hAnsi="Arial Narrow" w:cs="Arial"/>
                <w:sz w:val="24"/>
                <w:lang w:val="ro-RO"/>
              </w:rPr>
            </w:pPr>
            <w:r w:rsidRPr="00EB0474">
              <w:rPr>
                <w:rStyle w:val="self-citation-authors"/>
                <w:rFonts w:ascii="Arial Narrow" w:hAnsi="Arial Narrow" w:cs="Arial"/>
                <w:sz w:val="24"/>
                <w:lang w:val="ro-RO"/>
              </w:rPr>
              <w:t>CYCLODEXTRIN FUNDAMENTALS, REACTIVITY AND ANALYSIS 2018 – Hadaruga NG et al. Thermal Analyses of Cyclodextrin Complexes</w:t>
            </w:r>
          </w:p>
          <w:p w14:paraId="26403515" w14:textId="77777777" w:rsidR="00B11FC2" w:rsidRPr="00865E43" w:rsidRDefault="00B11FC2" w:rsidP="00533057">
            <w:pPr>
              <w:pStyle w:val="ListParagraph"/>
              <w:numPr>
                <w:ilvl w:val="0"/>
                <w:numId w:val="8"/>
              </w:numPr>
              <w:spacing w:after="0" w:line="240" w:lineRule="auto"/>
              <w:ind w:left="430"/>
              <w:rPr>
                <w:rStyle w:val="self-citation-authors"/>
                <w:rFonts w:ascii="Arial Narrow" w:hAnsi="Arial Narrow" w:cs="Arial"/>
                <w:i/>
                <w:iCs/>
                <w:sz w:val="24"/>
                <w:lang w:val="ro-RO"/>
              </w:rPr>
            </w:pPr>
            <w:r w:rsidRPr="00EB0474">
              <w:rPr>
                <w:rStyle w:val="self-citation-authors"/>
                <w:rFonts w:ascii="Arial Narrow" w:hAnsi="Arial Narrow" w:cs="Arial"/>
                <w:i/>
                <w:iCs/>
                <w:sz w:val="24"/>
              </w:rPr>
              <w:t>Journal of Thermal Analysis and Calorimetry</w:t>
            </w:r>
            <w:r w:rsidRPr="00EB0474">
              <w:rPr>
                <w:rStyle w:val="self-citation-authors"/>
                <w:rFonts w:ascii="Arial Narrow" w:hAnsi="Arial Narrow" w:cs="Arial"/>
                <w:sz w:val="24"/>
              </w:rPr>
              <w:t xml:space="preserve"> 2016 – Sbarcea L. et al. beta-Cyclodextrin inclusion complexes of lisinopril and zofenopril</w:t>
            </w:r>
          </w:p>
        </w:tc>
        <w:tc>
          <w:tcPr>
            <w:tcW w:w="1620" w:type="dxa"/>
          </w:tcPr>
          <w:p w14:paraId="084123C6" w14:textId="77777777" w:rsidR="0038413C" w:rsidRPr="001A5954" w:rsidRDefault="001A5954" w:rsidP="001A5954">
            <w:pPr>
              <w:pStyle w:val="ListParagraph"/>
              <w:spacing w:after="0" w:line="240" w:lineRule="auto"/>
              <w:ind w:left="0"/>
              <w:jc w:val="center"/>
              <w:rPr>
                <w:rFonts w:ascii="Arial Narrow" w:hAnsi="Arial Narrow"/>
                <w:b/>
                <w:bCs/>
                <w:color w:val="181818"/>
                <w:sz w:val="24"/>
                <w:szCs w:val="24"/>
                <w:lang w:val="ro-RO"/>
              </w:rPr>
            </w:pPr>
            <w:r w:rsidRPr="001A5954">
              <w:rPr>
                <w:rFonts w:ascii="Arial Narrow" w:hAnsi="Arial Narrow"/>
                <w:b/>
                <w:bCs/>
                <w:color w:val="181818"/>
                <w:sz w:val="24"/>
                <w:szCs w:val="24"/>
                <w:lang w:val="ro-RO"/>
              </w:rPr>
              <w:lastRenderedPageBreak/>
              <w:t>4</w:t>
            </w:r>
            <w:r w:rsidR="00EB0474">
              <w:rPr>
                <w:rFonts w:ascii="Arial Narrow" w:hAnsi="Arial Narrow"/>
                <w:b/>
                <w:bCs/>
                <w:color w:val="181818"/>
                <w:sz w:val="24"/>
                <w:szCs w:val="24"/>
                <w:lang w:val="ro-RO"/>
              </w:rPr>
              <w:t>4</w:t>
            </w:r>
          </w:p>
        </w:tc>
        <w:tc>
          <w:tcPr>
            <w:tcW w:w="1440" w:type="dxa"/>
          </w:tcPr>
          <w:p w14:paraId="46061ECC" w14:textId="77777777" w:rsidR="0038413C" w:rsidRPr="00AB721C" w:rsidRDefault="0038413C" w:rsidP="00AB721C">
            <w:pPr>
              <w:pStyle w:val="ListParagraph"/>
              <w:spacing w:after="0" w:line="240" w:lineRule="auto"/>
              <w:ind w:left="0"/>
              <w:jc w:val="both"/>
              <w:rPr>
                <w:rFonts w:ascii="Arial Narrow" w:hAnsi="Arial Narrow"/>
                <w:color w:val="181818"/>
                <w:sz w:val="24"/>
                <w:szCs w:val="24"/>
                <w:lang w:val="ro-RO"/>
              </w:rPr>
            </w:pPr>
          </w:p>
        </w:tc>
      </w:tr>
      <w:tr w:rsidR="0038413C" w:rsidRPr="00AB721C" w14:paraId="3BE5F8D1" w14:textId="77777777" w:rsidTr="00AB721C">
        <w:tc>
          <w:tcPr>
            <w:tcW w:w="828" w:type="dxa"/>
            <w:tcBorders>
              <w:bottom w:val="single" w:sz="4" w:space="0" w:color="auto"/>
            </w:tcBorders>
          </w:tcPr>
          <w:p w14:paraId="4D8D4049" w14:textId="77777777" w:rsidR="0038413C" w:rsidRDefault="0038413C"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260" w:type="dxa"/>
            <w:gridSpan w:val="2"/>
            <w:tcBorders>
              <w:bottom w:val="single" w:sz="4" w:space="0" w:color="auto"/>
            </w:tcBorders>
          </w:tcPr>
          <w:p w14:paraId="3EE8026B" w14:textId="77777777" w:rsidR="0038413C" w:rsidRPr="001B58DD" w:rsidRDefault="001B58DD" w:rsidP="00AB4215">
            <w:pPr>
              <w:pStyle w:val="ListParagraph"/>
              <w:spacing w:after="0" w:line="240" w:lineRule="auto"/>
              <w:ind w:left="0"/>
              <w:rPr>
                <w:rFonts w:ascii="Arial Narrow" w:hAnsi="Arial Narrow" w:cs="Arial"/>
                <w:sz w:val="24"/>
                <w:lang w:val="ro-RO"/>
              </w:rPr>
            </w:pPr>
            <w:r w:rsidRPr="001B58DD">
              <w:rPr>
                <w:rFonts w:ascii="Arial Narrow" w:hAnsi="Arial Narrow" w:cs="Arial"/>
                <w:sz w:val="24"/>
              </w:rPr>
              <w:t xml:space="preserve">Sbârcea L, </w:t>
            </w:r>
            <w:r w:rsidRPr="001B58DD">
              <w:rPr>
                <w:rFonts w:ascii="Arial Narrow" w:hAnsi="Arial Narrow" w:cs="Arial"/>
                <w:b/>
                <w:sz w:val="24"/>
              </w:rPr>
              <w:t>Udrescu L</w:t>
            </w:r>
            <w:r w:rsidRPr="001B58DD">
              <w:rPr>
                <w:rFonts w:ascii="Arial Narrow" w:hAnsi="Arial Narrow" w:cs="Arial"/>
                <w:sz w:val="24"/>
              </w:rPr>
              <w:t>,</w:t>
            </w:r>
            <w:r w:rsidRPr="001B58DD">
              <w:rPr>
                <w:rFonts w:ascii="Arial Narrow" w:hAnsi="Arial Narrow" w:cs="Arial"/>
                <w:b/>
                <w:sz w:val="24"/>
              </w:rPr>
              <w:t xml:space="preserve"> </w:t>
            </w:r>
            <w:r w:rsidRPr="001B58DD">
              <w:rPr>
                <w:rFonts w:ascii="Arial Narrow" w:hAnsi="Arial Narrow" w:cs="Arial"/>
                <w:sz w:val="24"/>
              </w:rPr>
              <w:t>Dr</w:t>
            </w:r>
            <w:r w:rsidRPr="001B58DD">
              <w:rPr>
                <w:rFonts w:ascii="Arial Narrow" w:hAnsi="Arial Narrow" w:cs="Arial"/>
                <w:snapToGrid w:val="0"/>
                <w:sz w:val="24"/>
                <w:lang w:val="pt-BR"/>
              </w:rPr>
              <w:t>ă</w:t>
            </w:r>
            <w:r w:rsidRPr="001B58DD">
              <w:rPr>
                <w:rFonts w:ascii="Arial Narrow" w:hAnsi="Arial Narrow" w:cs="Arial"/>
                <w:sz w:val="24"/>
              </w:rPr>
              <w:t>gan L, Trandafirescu C, Szabadai Z, Boji</w:t>
            </w:r>
            <w:r w:rsidRPr="001B58DD">
              <w:rPr>
                <w:rFonts w:ascii="Arial Narrow" w:hAnsi="Arial Narrow" w:cs="Arial"/>
                <w:snapToGrid w:val="0"/>
                <w:sz w:val="24"/>
                <w:lang w:val="pt-BR"/>
              </w:rPr>
              <w:t>ţă</w:t>
            </w:r>
            <w:r w:rsidRPr="001B58DD">
              <w:rPr>
                <w:rFonts w:ascii="Arial Narrow" w:hAnsi="Arial Narrow" w:cs="Arial"/>
                <w:sz w:val="24"/>
              </w:rPr>
              <w:t xml:space="preserve"> M</w:t>
            </w:r>
            <w:r w:rsidRPr="001B58DD">
              <w:rPr>
                <w:rFonts w:ascii="Arial Narrow" w:hAnsi="Arial Narrow" w:cs="Arial"/>
                <w:snapToGrid w:val="0"/>
                <w:sz w:val="24"/>
                <w:lang w:val="pt-BR"/>
              </w:rPr>
              <w:t xml:space="preserve">, </w:t>
            </w:r>
            <w:r w:rsidRPr="001B58DD">
              <w:rPr>
                <w:rFonts w:ascii="Arial Narrow" w:hAnsi="Arial Narrow" w:cs="Arial"/>
                <w:bCs/>
                <w:i/>
                <w:sz w:val="24"/>
              </w:rPr>
              <w:t>Fosinopril-cyclodextrin inclusion complexes: phase solubility and physicochemical analysis</w:t>
            </w:r>
            <w:r w:rsidRPr="001B58DD">
              <w:rPr>
                <w:rFonts w:ascii="Arial Narrow" w:hAnsi="Arial Narrow" w:cs="Arial"/>
                <w:bCs/>
                <w:sz w:val="24"/>
              </w:rPr>
              <w:t xml:space="preserve">, </w:t>
            </w:r>
            <w:r w:rsidRPr="001B58DD">
              <w:rPr>
                <w:rFonts w:ascii="Arial Narrow" w:hAnsi="Arial Narrow" w:cs="Arial"/>
                <w:iCs/>
                <w:sz w:val="24"/>
              </w:rPr>
              <w:t xml:space="preserve">Pharmazie 2011, Vol. 66(8), pag. </w:t>
            </w:r>
            <w:r w:rsidRPr="001B58DD">
              <w:rPr>
                <w:rFonts w:ascii="Arial Narrow" w:hAnsi="Arial Narrow" w:cs="Arial"/>
                <w:sz w:val="24"/>
                <w:lang w:val="ro-RO"/>
              </w:rPr>
              <w:t>584-589 – citat în:</w:t>
            </w:r>
          </w:p>
          <w:p w14:paraId="65B18ACD" w14:textId="77777777" w:rsidR="001B58DD" w:rsidRPr="002C2551" w:rsidRDefault="002C2551" w:rsidP="00533057">
            <w:pPr>
              <w:pStyle w:val="ListParagraph"/>
              <w:numPr>
                <w:ilvl w:val="0"/>
                <w:numId w:val="10"/>
              </w:numPr>
              <w:spacing w:after="0" w:line="240" w:lineRule="auto"/>
              <w:ind w:left="430" w:hanging="360"/>
              <w:rPr>
                <w:rFonts w:ascii="Arial Narrow" w:hAnsi="Arial Narrow" w:cs="Arial"/>
                <w:color w:val="FF0000"/>
                <w:sz w:val="24"/>
                <w:lang w:val="ro-RO"/>
              </w:rPr>
            </w:pPr>
            <w:r w:rsidRPr="00221D8A">
              <w:rPr>
                <w:rFonts w:ascii="Arial Narrow" w:hAnsi="Arial Narrow"/>
                <w:i/>
                <w:iCs/>
                <w:color w:val="181818"/>
                <w:sz w:val="24"/>
                <w:szCs w:val="24"/>
                <w:lang w:val="ro-RO"/>
              </w:rPr>
              <w:t>Separation and Purification Technology</w:t>
            </w:r>
            <w:r>
              <w:rPr>
                <w:rFonts w:ascii="Arial Narrow" w:hAnsi="Arial Narrow"/>
                <w:color w:val="181818"/>
                <w:sz w:val="24"/>
                <w:szCs w:val="24"/>
                <w:lang w:val="ro-RO"/>
              </w:rPr>
              <w:t xml:space="preserve"> 2021 – Minhas MA et al. </w:t>
            </w:r>
            <w:r w:rsidRPr="00221D8A">
              <w:rPr>
                <w:rFonts w:ascii="Arial Narrow" w:hAnsi="Arial Narrow"/>
                <w:color w:val="181818"/>
                <w:sz w:val="24"/>
                <w:szCs w:val="24"/>
                <w:lang w:val="ro-RO"/>
              </w:rPr>
              <w:t>Selective and efficient extraction of cationic dyes from industrial effluents through polymer inclusion membrane</w:t>
            </w:r>
          </w:p>
          <w:p w14:paraId="6726C2B2" w14:textId="77777777" w:rsidR="002C2551" w:rsidRPr="007619A2" w:rsidRDefault="002C2551" w:rsidP="00533057">
            <w:pPr>
              <w:pStyle w:val="ListParagraph"/>
              <w:numPr>
                <w:ilvl w:val="0"/>
                <w:numId w:val="10"/>
              </w:numPr>
              <w:spacing w:after="0" w:line="240" w:lineRule="auto"/>
              <w:ind w:left="430" w:hanging="360"/>
              <w:rPr>
                <w:rStyle w:val="self-citation-authors"/>
                <w:rFonts w:ascii="Arial Narrow" w:hAnsi="Arial Narrow" w:cs="Arial"/>
                <w:color w:val="FF0000"/>
                <w:sz w:val="24"/>
                <w:lang w:val="ro-RO"/>
              </w:rPr>
            </w:pPr>
            <w:r w:rsidRPr="007619A2">
              <w:rPr>
                <w:rStyle w:val="self-citation-authors"/>
                <w:rFonts w:ascii="Arial Narrow" w:hAnsi="Arial Narrow" w:cs="Arial"/>
                <w:i/>
                <w:iCs/>
                <w:sz w:val="24"/>
                <w:szCs w:val="24"/>
                <w:lang w:val="ro-RO"/>
              </w:rPr>
              <w:t>M</w:t>
            </w:r>
            <w:r w:rsidRPr="007619A2">
              <w:rPr>
                <w:rStyle w:val="self-citation-authors"/>
                <w:rFonts w:ascii="Arial Narrow" w:hAnsi="Arial Narrow"/>
                <w:i/>
                <w:iCs/>
                <w:sz w:val="24"/>
                <w:szCs w:val="24"/>
              </w:rPr>
              <w:t>olecules</w:t>
            </w:r>
            <w:r w:rsidRPr="007619A2">
              <w:rPr>
                <w:rStyle w:val="self-citation-authors"/>
                <w:rFonts w:ascii="Arial Narrow" w:hAnsi="Arial Narrow"/>
                <w:sz w:val="24"/>
                <w:szCs w:val="24"/>
              </w:rPr>
              <w:t xml:space="preserve"> 202</w:t>
            </w:r>
            <w:r>
              <w:rPr>
                <w:rStyle w:val="self-citation-authors"/>
                <w:rFonts w:ascii="Arial Narrow" w:hAnsi="Arial Narrow"/>
                <w:sz w:val="24"/>
                <w:szCs w:val="24"/>
              </w:rPr>
              <w:t>0</w:t>
            </w:r>
            <w:r w:rsidRPr="007619A2">
              <w:rPr>
                <w:rStyle w:val="self-citation-authors"/>
                <w:rFonts w:ascii="Arial Narrow" w:hAnsi="Arial Narrow"/>
                <w:sz w:val="24"/>
                <w:szCs w:val="24"/>
              </w:rPr>
              <w:t xml:space="preserve"> – Sbarcea L et al.</w:t>
            </w:r>
            <w:r>
              <w:t xml:space="preserve"> </w:t>
            </w:r>
            <w:r w:rsidRPr="007619A2">
              <w:rPr>
                <w:rStyle w:val="self-citation-authors"/>
                <w:rFonts w:ascii="Arial Narrow" w:hAnsi="Arial Narrow"/>
                <w:sz w:val="24"/>
                <w:szCs w:val="24"/>
              </w:rPr>
              <w:t>Encapsulation of Risperidone by Methylated beta-Cyclodextrins: Physicochemical and Molecular Modeling Studies</w:t>
            </w:r>
          </w:p>
          <w:p w14:paraId="550819E7" w14:textId="77777777" w:rsidR="002C2551" w:rsidRPr="00865E43" w:rsidRDefault="002C2551" w:rsidP="00533057">
            <w:pPr>
              <w:pStyle w:val="ListParagraph"/>
              <w:numPr>
                <w:ilvl w:val="0"/>
                <w:numId w:val="10"/>
              </w:numPr>
              <w:spacing w:after="0" w:line="240" w:lineRule="auto"/>
              <w:ind w:left="430" w:hanging="360"/>
              <w:rPr>
                <w:rStyle w:val="self-citation-authors"/>
                <w:rFonts w:ascii="Arial Narrow" w:hAnsi="Arial Narrow" w:cs="Arial"/>
                <w:i/>
                <w:iCs/>
                <w:sz w:val="24"/>
                <w:lang w:val="ro-RO"/>
              </w:rPr>
            </w:pPr>
            <w:r w:rsidRPr="00865E43">
              <w:rPr>
                <w:rStyle w:val="self-citation-authors"/>
                <w:rFonts w:ascii="Arial Narrow" w:hAnsi="Arial Narrow" w:cs="Arial"/>
                <w:i/>
                <w:iCs/>
                <w:sz w:val="24"/>
                <w:lang w:val="ro-RO"/>
              </w:rPr>
              <w:t xml:space="preserve">Journal of Thermal Analysis and Calorimetry </w:t>
            </w:r>
            <w:r w:rsidRPr="00865E43">
              <w:rPr>
                <w:rStyle w:val="self-citation-authors"/>
                <w:rFonts w:ascii="Arial Narrow" w:hAnsi="Arial Narrow" w:cs="Arial"/>
                <w:sz w:val="24"/>
                <w:lang w:val="ro-RO"/>
              </w:rPr>
              <w:t>2020 – Tanase IM et al.</w:t>
            </w:r>
            <w:r>
              <w:rPr>
                <w:rStyle w:val="self-citation-authors"/>
                <w:rFonts w:ascii="Arial Narrow" w:hAnsi="Arial Narrow" w:cs="Arial"/>
                <w:sz w:val="24"/>
                <w:lang w:val="ro-RO"/>
              </w:rPr>
              <w:t xml:space="preserve"> </w:t>
            </w:r>
            <w:r w:rsidRPr="00865E43">
              <w:rPr>
                <w:rStyle w:val="self-citation-authors"/>
                <w:rFonts w:ascii="Arial Narrow" w:hAnsi="Arial Narrow" w:cs="Arial"/>
                <w:sz w:val="24"/>
                <w:lang w:val="ro-RO"/>
              </w:rPr>
              <w:t>Physicochemical characterization and molecular modeling study of host-guest systems of aripiprazole and functionalized cyclodextrins</w:t>
            </w:r>
          </w:p>
          <w:p w14:paraId="32D69AB2" w14:textId="77777777" w:rsidR="002C2551" w:rsidRPr="002C2551" w:rsidRDefault="002C2551" w:rsidP="00533057">
            <w:pPr>
              <w:pStyle w:val="ListParagraph"/>
              <w:numPr>
                <w:ilvl w:val="0"/>
                <w:numId w:val="10"/>
              </w:numPr>
              <w:spacing w:after="0" w:line="240" w:lineRule="auto"/>
              <w:ind w:left="430" w:hanging="360"/>
              <w:rPr>
                <w:rStyle w:val="self-citation-authors"/>
                <w:rFonts w:ascii="Arial Narrow" w:hAnsi="Arial Narrow" w:cs="Arial"/>
                <w:i/>
                <w:iCs/>
                <w:sz w:val="24"/>
                <w:szCs w:val="24"/>
                <w:lang w:val="ro-RO"/>
              </w:rPr>
            </w:pPr>
            <w:r w:rsidRPr="00865E43">
              <w:rPr>
                <w:rStyle w:val="self-citation-authors"/>
                <w:rFonts w:ascii="Arial Narrow" w:hAnsi="Arial Narrow" w:cs="Arial"/>
                <w:i/>
                <w:iCs/>
                <w:sz w:val="24"/>
                <w:lang w:val="ro-RO"/>
              </w:rPr>
              <w:t xml:space="preserve">Journal of Thermal Analysis and Calorimetry </w:t>
            </w:r>
            <w:r w:rsidRPr="00865E43">
              <w:rPr>
                <w:rStyle w:val="self-citation-authors"/>
                <w:rFonts w:ascii="Arial Narrow" w:hAnsi="Arial Narrow" w:cs="Arial"/>
                <w:sz w:val="24"/>
                <w:lang w:val="ro-RO"/>
              </w:rPr>
              <w:t>2020 – Tanase IM et al.</w:t>
            </w:r>
            <w:r>
              <w:rPr>
                <w:rStyle w:val="self-citation-authors"/>
                <w:rFonts w:ascii="Arial Narrow" w:hAnsi="Arial Narrow" w:cs="Arial"/>
                <w:sz w:val="24"/>
                <w:lang w:val="ro-RO"/>
              </w:rPr>
              <w:t xml:space="preserve"> </w:t>
            </w:r>
            <w:r w:rsidRPr="00865E43">
              <w:rPr>
                <w:rStyle w:val="self-citation-authors"/>
                <w:rFonts w:ascii="Arial Narrow" w:hAnsi="Arial Narrow" w:cs="Arial"/>
                <w:sz w:val="24"/>
                <w:lang w:val="ro-RO"/>
              </w:rPr>
              <w:t xml:space="preserve">Compatibility studies with pharmaceutical excipients for aripiprazole-heptakis (2,6-di-O-methyl)-beta-cyclodextrin supramolecular </w:t>
            </w:r>
            <w:r w:rsidRPr="002C2551">
              <w:rPr>
                <w:rStyle w:val="self-citation-authors"/>
                <w:rFonts w:ascii="Arial Narrow" w:hAnsi="Arial Narrow" w:cs="Arial"/>
                <w:sz w:val="24"/>
                <w:szCs w:val="24"/>
                <w:lang w:val="ro-RO"/>
              </w:rPr>
              <w:t>adduct</w:t>
            </w:r>
          </w:p>
          <w:p w14:paraId="6DF96817" w14:textId="77777777" w:rsidR="002C2551" w:rsidRPr="002C2551" w:rsidRDefault="002C2551" w:rsidP="00533057">
            <w:pPr>
              <w:pStyle w:val="ListParagraph"/>
              <w:numPr>
                <w:ilvl w:val="0"/>
                <w:numId w:val="10"/>
              </w:numPr>
              <w:spacing w:after="0" w:line="240" w:lineRule="auto"/>
              <w:ind w:left="430" w:hanging="360"/>
              <w:rPr>
                <w:rStyle w:val="self-citation-authors"/>
                <w:rFonts w:ascii="Arial Narrow" w:hAnsi="Arial Narrow" w:cs="Arial"/>
                <w:color w:val="FF0000"/>
                <w:sz w:val="24"/>
                <w:lang w:val="ro-RO"/>
              </w:rPr>
            </w:pPr>
            <w:r w:rsidRPr="002C2551">
              <w:rPr>
                <w:rStyle w:val="self-citation-authors"/>
                <w:rFonts w:ascii="Arial Narrow" w:hAnsi="Arial Narrow" w:cs="Arial"/>
                <w:i/>
                <w:iCs/>
                <w:sz w:val="24"/>
                <w:szCs w:val="24"/>
                <w:lang w:val="ro-RO"/>
              </w:rPr>
              <w:t xml:space="preserve">International Journal </w:t>
            </w:r>
            <w:r>
              <w:rPr>
                <w:rStyle w:val="self-citation-authors"/>
                <w:rFonts w:ascii="Arial Narrow" w:hAnsi="Arial Narrow" w:cs="Arial"/>
                <w:i/>
                <w:iCs/>
                <w:sz w:val="24"/>
                <w:szCs w:val="24"/>
                <w:lang w:val="ro-RO"/>
              </w:rPr>
              <w:t>o</w:t>
            </w:r>
            <w:r w:rsidRPr="002C2551">
              <w:rPr>
                <w:rStyle w:val="self-citation-authors"/>
                <w:rFonts w:ascii="Arial Narrow" w:hAnsi="Arial Narrow" w:cs="Arial"/>
                <w:i/>
                <w:iCs/>
                <w:sz w:val="24"/>
                <w:szCs w:val="24"/>
                <w:lang w:val="ro-RO"/>
              </w:rPr>
              <w:t>f Molecular Sciences</w:t>
            </w:r>
            <w:r w:rsidRPr="002C2551">
              <w:rPr>
                <w:rStyle w:val="self-citation-authors"/>
                <w:rFonts w:ascii="Arial Narrow" w:hAnsi="Arial Narrow" w:cs="Arial"/>
                <w:sz w:val="24"/>
                <w:szCs w:val="24"/>
                <w:lang w:val="ro-RO"/>
              </w:rPr>
              <w:t xml:space="preserve"> </w:t>
            </w:r>
            <w:r w:rsidRPr="002C2551">
              <w:rPr>
                <w:rStyle w:val="self-citation-authors"/>
                <w:rFonts w:ascii="Arial Narrow" w:hAnsi="Arial Narrow"/>
                <w:sz w:val="24"/>
                <w:szCs w:val="24"/>
              </w:rPr>
              <w:t>2020 – Han DX et al. Solubility Enhancement of Myricetin by Inclusion Complexation with Heptakis-O-(2-Hydroxypropyl)-beta-Cyclodextrin: A Joint Experimental and Theoretical Study</w:t>
            </w:r>
          </w:p>
          <w:p w14:paraId="141B3ADC" w14:textId="77777777" w:rsidR="002C2551" w:rsidRPr="00B11FC2" w:rsidRDefault="002C2551" w:rsidP="00533057">
            <w:pPr>
              <w:pStyle w:val="ListParagraph"/>
              <w:numPr>
                <w:ilvl w:val="0"/>
                <w:numId w:val="10"/>
              </w:numPr>
              <w:spacing w:after="0" w:line="240" w:lineRule="auto"/>
              <w:ind w:left="430" w:hanging="360"/>
              <w:rPr>
                <w:rStyle w:val="self-citation-authors"/>
                <w:rFonts w:ascii="Arial Narrow" w:hAnsi="Arial Narrow" w:cs="Arial"/>
                <w:i/>
                <w:iCs/>
                <w:sz w:val="24"/>
                <w:lang w:val="ro-RO"/>
              </w:rPr>
            </w:pPr>
            <w:r w:rsidRPr="00B674D0">
              <w:rPr>
                <w:rStyle w:val="self-citation-authors"/>
                <w:rFonts w:ascii="Arial Narrow" w:hAnsi="Arial Narrow" w:cs="Arial"/>
                <w:i/>
                <w:iCs/>
                <w:sz w:val="24"/>
              </w:rPr>
              <w:t xml:space="preserve">Journal </w:t>
            </w:r>
            <w:r>
              <w:rPr>
                <w:rStyle w:val="self-citation-authors"/>
                <w:rFonts w:ascii="Arial Narrow" w:hAnsi="Arial Narrow" w:cs="Arial"/>
                <w:i/>
                <w:iCs/>
                <w:sz w:val="24"/>
              </w:rPr>
              <w:t>o</w:t>
            </w:r>
            <w:r w:rsidRPr="00B674D0">
              <w:rPr>
                <w:rStyle w:val="self-citation-authors"/>
                <w:rFonts w:ascii="Arial Narrow" w:hAnsi="Arial Narrow" w:cs="Arial"/>
                <w:i/>
                <w:iCs/>
                <w:sz w:val="24"/>
              </w:rPr>
              <w:t xml:space="preserve">f Thermal Analysis </w:t>
            </w:r>
            <w:r>
              <w:rPr>
                <w:rStyle w:val="self-citation-authors"/>
                <w:rFonts w:ascii="Arial Narrow" w:hAnsi="Arial Narrow" w:cs="Arial"/>
                <w:i/>
                <w:iCs/>
                <w:sz w:val="24"/>
              </w:rPr>
              <w:t>a</w:t>
            </w:r>
            <w:r w:rsidRPr="00B674D0">
              <w:rPr>
                <w:rStyle w:val="self-citation-authors"/>
                <w:rFonts w:ascii="Arial Narrow" w:hAnsi="Arial Narrow" w:cs="Arial"/>
                <w:i/>
                <w:iCs/>
                <w:sz w:val="24"/>
              </w:rPr>
              <w:t>nd Calorimetry</w:t>
            </w:r>
            <w:r>
              <w:rPr>
                <w:rStyle w:val="self-citation-authors"/>
                <w:rFonts w:ascii="Arial Narrow" w:hAnsi="Arial Narrow" w:cs="Arial"/>
                <w:sz w:val="24"/>
              </w:rPr>
              <w:t xml:space="preserve"> 2019 – Sbarcea L. et al. </w:t>
            </w:r>
            <w:r w:rsidRPr="00B11FC2">
              <w:rPr>
                <w:rStyle w:val="self-citation-authors"/>
                <w:rFonts w:ascii="Arial Narrow" w:hAnsi="Arial Narrow" w:cs="Arial"/>
                <w:sz w:val="24"/>
              </w:rPr>
              <w:t>Betulonic acid-cyclodextrins inclusion complexes</w:t>
            </w:r>
          </w:p>
          <w:p w14:paraId="73ADD12D" w14:textId="77777777" w:rsidR="002C2551" w:rsidRPr="002C2551" w:rsidRDefault="002C2551" w:rsidP="00533057">
            <w:pPr>
              <w:pStyle w:val="ListParagraph"/>
              <w:numPr>
                <w:ilvl w:val="0"/>
                <w:numId w:val="10"/>
              </w:numPr>
              <w:spacing w:after="0" w:line="240" w:lineRule="auto"/>
              <w:ind w:left="430" w:hanging="360"/>
              <w:rPr>
                <w:rStyle w:val="self-citation-authors"/>
                <w:rFonts w:ascii="Arial Narrow" w:hAnsi="Arial Narrow" w:cs="Arial"/>
                <w:color w:val="FF0000"/>
                <w:sz w:val="24"/>
                <w:lang w:val="ro-RO"/>
              </w:rPr>
            </w:pPr>
            <w:r w:rsidRPr="00B674D0">
              <w:rPr>
                <w:rStyle w:val="self-citation-authors"/>
                <w:rFonts w:ascii="Arial Narrow" w:hAnsi="Arial Narrow" w:cs="Arial"/>
                <w:i/>
                <w:iCs/>
                <w:sz w:val="24"/>
              </w:rPr>
              <w:t xml:space="preserve">Journal </w:t>
            </w:r>
            <w:r>
              <w:rPr>
                <w:rStyle w:val="self-citation-authors"/>
                <w:rFonts w:ascii="Arial Narrow" w:hAnsi="Arial Narrow" w:cs="Arial"/>
                <w:i/>
                <w:iCs/>
                <w:sz w:val="24"/>
              </w:rPr>
              <w:t>o</w:t>
            </w:r>
            <w:r w:rsidRPr="00B674D0">
              <w:rPr>
                <w:rStyle w:val="self-citation-authors"/>
                <w:rFonts w:ascii="Arial Narrow" w:hAnsi="Arial Narrow" w:cs="Arial"/>
                <w:i/>
                <w:iCs/>
                <w:sz w:val="24"/>
              </w:rPr>
              <w:t xml:space="preserve">f Thermal Analysis </w:t>
            </w:r>
            <w:r>
              <w:rPr>
                <w:rStyle w:val="self-citation-authors"/>
                <w:rFonts w:ascii="Arial Narrow" w:hAnsi="Arial Narrow" w:cs="Arial"/>
                <w:i/>
                <w:iCs/>
                <w:sz w:val="24"/>
              </w:rPr>
              <w:t>a</w:t>
            </w:r>
            <w:r w:rsidRPr="00B674D0">
              <w:rPr>
                <w:rStyle w:val="self-citation-authors"/>
                <w:rFonts w:ascii="Arial Narrow" w:hAnsi="Arial Narrow" w:cs="Arial"/>
                <w:i/>
                <w:iCs/>
                <w:sz w:val="24"/>
              </w:rPr>
              <w:t>nd Calorimetry</w:t>
            </w:r>
            <w:r>
              <w:rPr>
                <w:rStyle w:val="self-citation-authors"/>
                <w:rFonts w:ascii="Arial Narrow" w:hAnsi="Arial Narrow" w:cs="Arial"/>
                <w:sz w:val="24"/>
              </w:rPr>
              <w:t xml:space="preserve"> 2016 – Sbarcea L. et al. </w:t>
            </w:r>
            <w:r w:rsidRPr="00B11FC2">
              <w:rPr>
                <w:rStyle w:val="self-citation-authors"/>
                <w:rFonts w:ascii="Arial Narrow" w:hAnsi="Arial Narrow" w:cs="Arial"/>
                <w:sz w:val="24"/>
              </w:rPr>
              <w:t>beta-Cyclodextrin inclusion complexes of lisinopril and zofenopril</w:t>
            </w:r>
          </w:p>
          <w:p w14:paraId="6E3EA195" w14:textId="77777777" w:rsidR="002C2551" w:rsidRPr="00E22172" w:rsidRDefault="002C2551" w:rsidP="00533057">
            <w:pPr>
              <w:pStyle w:val="ListParagraph"/>
              <w:numPr>
                <w:ilvl w:val="0"/>
                <w:numId w:val="10"/>
              </w:numPr>
              <w:spacing w:after="0" w:line="240" w:lineRule="auto"/>
              <w:ind w:left="430" w:hanging="360"/>
              <w:rPr>
                <w:rStyle w:val="self-citation-authors"/>
                <w:rFonts w:ascii="Arial Narrow" w:hAnsi="Arial Narrow" w:cs="Arial"/>
                <w:sz w:val="24"/>
                <w:lang w:val="ro-RO"/>
              </w:rPr>
            </w:pPr>
            <w:r w:rsidRPr="00B674D0">
              <w:rPr>
                <w:rStyle w:val="self-citation-authors"/>
                <w:rFonts w:ascii="Arial Narrow" w:hAnsi="Arial Narrow" w:cs="Arial"/>
                <w:i/>
                <w:iCs/>
                <w:sz w:val="24"/>
              </w:rPr>
              <w:t xml:space="preserve">Journal </w:t>
            </w:r>
            <w:r>
              <w:rPr>
                <w:rStyle w:val="self-citation-authors"/>
                <w:rFonts w:ascii="Arial Narrow" w:hAnsi="Arial Narrow" w:cs="Arial"/>
                <w:i/>
                <w:iCs/>
                <w:sz w:val="24"/>
              </w:rPr>
              <w:t>o</w:t>
            </w:r>
            <w:r w:rsidRPr="00B674D0">
              <w:rPr>
                <w:rStyle w:val="self-citation-authors"/>
                <w:rFonts w:ascii="Arial Narrow" w:hAnsi="Arial Narrow" w:cs="Arial"/>
                <w:i/>
                <w:iCs/>
                <w:sz w:val="24"/>
              </w:rPr>
              <w:t xml:space="preserve">f Thermal Analysis </w:t>
            </w:r>
            <w:r>
              <w:rPr>
                <w:rStyle w:val="self-citation-authors"/>
                <w:rFonts w:ascii="Arial Narrow" w:hAnsi="Arial Narrow" w:cs="Arial"/>
                <w:i/>
                <w:iCs/>
                <w:sz w:val="24"/>
              </w:rPr>
              <w:t>a</w:t>
            </w:r>
            <w:r w:rsidRPr="00B674D0">
              <w:rPr>
                <w:rStyle w:val="self-citation-authors"/>
                <w:rFonts w:ascii="Arial Narrow" w:hAnsi="Arial Narrow" w:cs="Arial"/>
                <w:i/>
                <w:iCs/>
                <w:sz w:val="24"/>
              </w:rPr>
              <w:t>nd Calorimetry</w:t>
            </w:r>
            <w:r>
              <w:rPr>
                <w:rStyle w:val="self-citation-authors"/>
                <w:rFonts w:ascii="Arial Narrow" w:hAnsi="Arial Narrow" w:cs="Arial"/>
                <w:sz w:val="24"/>
              </w:rPr>
              <w:t xml:space="preserve"> 2015 – Sbarcea L. et al. </w:t>
            </w:r>
            <w:r w:rsidRPr="002C2551">
              <w:rPr>
                <w:rStyle w:val="self-citation-authors"/>
                <w:rFonts w:ascii="Arial Narrow" w:hAnsi="Arial Narrow" w:cs="Arial"/>
                <w:sz w:val="24"/>
              </w:rPr>
              <w:t>Fosinopril sodium-hydroxypropyl-beta-</w:t>
            </w:r>
            <w:r w:rsidRPr="00E22172">
              <w:rPr>
                <w:rStyle w:val="self-citation-authors"/>
                <w:rFonts w:ascii="Arial Narrow" w:hAnsi="Arial Narrow" w:cs="Arial"/>
                <w:sz w:val="24"/>
              </w:rPr>
              <w:t>cyclodextrin inclusion complex</w:t>
            </w:r>
          </w:p>
          <w:p w14:paraId="73C9C33E" w14:textId="77777777" w:rsidR="003A678D" w:rsidRDefault="00E22172" w:rsidP="003A678D">
            <w:pPr>
              <w:pStyle w:val="ListParagraph"/>
              <w:numPr>
                <w:ilvl w:val="0"/>
                <w:numId w:val="10"/>
              </w:numPr>
              <w:spacing w:after="0" w:line="240" w:lineRule="auto"/>
              <w:ind w:left="430" w:hanging="360"/>
              <w:rPr>
                <w:rStyle w:val="self-citation-authors"/>
                <w:rFonts w:ascii="Arial Narrow" w:hAnsi="Arial Narrow" w:cs="Arial"/>
                <w:sz w:val="24"/>
                <w:lang w:val="ro-RO"/>
              </w:rPr>
            </w:pPr>
            <w:r w:rsidRPr="00E22172">
              <w:rPr>
                <w:rStyle w:val="self-citation-authors"/>
                <w:rFonts w:ascii="Arial Narrow" w:hAnsi="Arial Narrow" w:cs="Arial"/>
                <w:i/>
                <w:iCs/>
                <w:sz w:val="24"/>
                <w:lang w:val="ro-RO"/>
              </w:rPr>
              <w:t>Journal of the Serbian Chemical Society</w:t>
            </w:r>
            <w:r w:rsidRPr="00E22172">
              <w:rPr>
                <w:rStyle w:val="self-citation-authors"/>
                <w:rFonts w:ascii="Arial Narrow" w:hAnsi="Arial Narrow" w:cs="Arial"/>
                <w:sz w:val="24"/>
                <w:lang w:val="ro-RO"/>
              </w:rPr>
              <w:t xml:space="preserve"> 2015 – Udrescu L. et al. Physicochemical characterization of zofenopril inclusion complex with 2-hydroxypropyl-beta-cyclodextrin</w:t>
            </w:r>
          </w:p>
          <w:p w14:paraId="1E5413F1" w14:textId="77777777" w:rsidR="00E22172" w:rsidRPr="003A678D" w:rsidRDefault="00E22172" w:rsidP="003A678D">
            <w:pPr>
              <w:pStyle w:val="ListParagraph"/>
              <w:numPr>
                <w:ilvl w:val="0"/>
                <w:numId w:val="10"/>
              </w:numPr>
              <w:spacing w:after="0" w:line="240" w:lineRule="auto"/>
              <w:ind w:left="430" w:hanging="360"/>
              <w:rPr>
                <w:rStyle w:val="self-citation-authors"/>
                <w:rFonts w:ascii="Arial Narrow" w:hAnsi="Arial Narrow" w:cs="Arial"/>
                <w:sz w:val="24"/>
                <w:lang w:val="ro-RO"/>
              </w:rPr>
            </w:pPr>
            <w:r w:rsidRPr="003A678D">
              <w:rPr>
                <w:rStyle w:val="self-citation-authors"/>
                <w:rFonts w:ascii="Arial Narrow" w:hAnsi="Arial Narrow" w:cs="Arial"/>
                <w:i/>
                <w:iCs/>
                <w:sz w:val="24"/>
                <w:lang w:val="ro-RO"/>
              </w:rPr>
              <w:t>Journal of Spectroscopy</w:t>
            </w:r>
            <w:r w:rsidRPr="003A678D">
              <w:rPr>
                <w:rStyle w:val="self-citation-authors"/>
                <w:rFonts w:ascii="Arial Narrow" w:hAnsi="Arial Narrow" w:cs="Arial"/>
                <w:sz w:val="24"/>
                <w:lang w:val="ro-RO"/>
              </w:rPr>
              <w:t xml:space="preserve"> 2014 - Physicochemical Analysis and Molecular Modeling of the Fosinopril beta-Cyclodextrin Inclusion Complex</w:t>
            </w:r>
          </w:p>
        </w:tc>
        <w:tc>
          <w:tcPr>
            <w:tcW w:w="1620" w:type="dxa"/>
          </w:tcPr>
          <w:p w14:paraId="1A8DC61E" w14:textId="77777777" w:rsidR="0038413C" w:rsidRPr="00E22172" w:rsidRDefault="00E22172" w:rsidP="00E22172">
            <w:pPr>
              <w:pStyle w:val="ListParagraph"/>
              <w:spacing w:after="0" w:line="240" w:lineRule="auto"/>
              <w:ind w:left="0"/>
              <w:jc w:val="center"/>
              <w:rPr>
                <w:rFonts w:ascii="Arial Narrow" w:hAnsi="Arial Narrow"/>
                <w:b/>
                <w:bCs/>
                <w:color w:val="181818"/>
                <w:sz w:val="24"/>
                <w:szCs w:val="24"/>
                <w:lang w:val="ro-RO"/>
              </w:rPr>
            </w:pPr>
            <w:r w:rsidRPr="00E22172">
              <w:rPr>
                <w:rFonts w:ascii="Arial Narrow" w:hAnsi="Arial Narrow"/>
                <w:b/>
                <w:bCs/>
                <w:color w:val="181818"/>
                <w:sz w:val="24"/>
                <w:szCs w:val="24"/>
                <w:lang w:val="ro-RO"/>
              </w:rPr>
              <w:t>4</w:t>
            </w:r>
            <w:r w:rsidRPr="00E22172">
              <w:rPr>
                <w:rFonts w:ascii="Arial Narrow" w:hAnsi="Arial Narrow"/>
                <w:b/>
                <w:bCs/>
                <w:color w:val="181818"/>
                <w:sz w:val="24"/>
                <w:szCs w:val="24"/>
              </w:rPr>
              <w:t>0</w:t>
            </w:r>
          </w:p>
        </w:tc>
        <w:tc>
          <w:tcPr>
            <w:tcW w:w="1440" w:type="dxa"/>
          </w:tcPr>
          <w:p w14:paraId="4BF61DE7" w14:textId="77777777" w:rsidR="0038413C" w:rsidRPr="00AB721C" w:rsidRDefault="0038413C" w:rsidP="00AB721C">
            <w:pPr>
              <w:pStyle w:val="ListParagraph"/>
              <w:spacing w:after="0" w:line="240" w:lineRule="auto"/>
              <w:ind w:left="0"/>
              <w:jc w:val="both"/>
              <w:rPr>
                <w:rFonts w:ascii="Arial Narrow" w:hAnsi="Arial Narrow"/>
                <w:color w:val="181818"/>
                <w:sz w:val="24"/>
                <w:szCs w:val="24"/>
                <w:lang w:val="ro-RO"/>
              </w:rPr>
            </w:pPr>
          </w:p>
        </w:tc>
      </w:tr>
      <w:tr w:rsidR="0038413C" w:rsidRPr="00AB721C" w14:paraId="6FD4E79C" w14:textId="77777777" w:rsidTr="00AB721C">
        <w:tc>
          <w:tcPr>
            <w:tcW w:w="828" w:type="dxa"/>
            <w:tcBorders>
              <w:bottom w:val="single" w:sz="4" w:space="0" w:color="auto"/>
            </w:tcBorders>
          </w:tcPr>
          <w:p w14:paraId="008731DC" w14:textId="77777777" w:rsidR="0038413C" w:rsidRDefault="0038413C"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260" w:type="dxa"/>
            <w:gridSpan w:val="2"/>
            <w:tcBorders>
              <w:bottom w:val="single" w:sz="4" w:space="0" w:color="auto"/>
            </w:tcBorders>
          </w:tcPr>
          <w:p w14:paraId="5D9086C8" w14:textId="77777777" w:rsidR="0038413C" w:rsidRPr="001B6980" w:rsidRDefault="00AB4215" w:rsidP="00AB4215">
            <w:pPr>
              <w:pStyle w:val="ListParagraph"/>
              <w:spacing w:after="0" w:line="240" w:lineRule="auto"/>
              <w:ind w:left="0"/>
              <w:rPr>
                <w:rFonts w:ascii="Arial Narrow" w:hAnsi="Arial Narrow" w:cs="Arial"/>
                <w:sz w:val="24"/>
                <w:szCs w:val="24"/>
                <w:lang w:val="ro-RO"/>
              </w:rPr>
            </w:pPr>
            <w:r w:rsidRPr="001B6980">
              <w:rPr>
                <w:rFonts w:ascii="Arial Narrow" w:hAnsi="Arial Narrow" w:cs="Arial"/>
                <w:bCs/>
                <w:sz w:val="24"/>
                <w:szCs w:val="24"/>
              </w:rPr>
              <w:t xml:space="preserve">Sbârcea L, </w:t>
            </w:r>
            <w:r w:rsidRPr="001B6980">
              <w:rPr>
                <w:rFonts w:ascii="Arial Narrow" w:hAnsi="Arial Narrow" w:cs="Arial"/>
                <w:b/>
                <w:bCs/>
                <w:sz w:val="24"/>
                <w:szCs w:val="24"/>
              </w:rPr>
              <w:t>Udrescu L</w:t>
            </w:r>
            <w:r w:rsidRPr="001B6980">
              <w:rPr>
                <w:rFonts w:ascii="Arial Narrow" w:hAnsi="Arial Narrow" w:cs="Arial"/>
                <w:bCs/>
                <w:sz w:val="24"/>
                <w:szCs w:val="24"/>
              </w:rPr>
              <w:t>,</w:t>
            </w:r>
            <w:r w:rsidRPr="001B6980">
              <w:rPr>
                <w:rFonts w:ascii="Arial Narrow" w:hAnsi="Arial Narrow" w:cs="Arial"/>
                <w:b/>
                <w:bCs/>
                <w:sz w:val="24"/>
                <w:szCs w:val="24"/>
              </w:rPr>
              <w:t xml:space="preserve"> </w:t>
            </w:r>
            <w:r w:rsidRPr="001B6980">
              <w:rPr>
                <w:rFonts w:ascii="Arial Narrow" w:hAnsi="Arial Narrow" w:cs="Arial"/>
                <w:bCs/>
                <w:sz w:val="24"/>
                <w:szCs w:val="24"/>
              </w:rPr>
              <w:t xml:space="preserve">Drăgan L, Trandafirescu C,  Sasca V, Barvinschi P, Bojiță M, </w:t>
            </w:r>
            <w:r w:rsidRPr="001B6980">
              <w:rPr>
                <w:rFonts w:ascii="Arial Narrow" w:hAnsi="Arial Narrow" w:cs="Arial"/>
                <w:bCs/>
                <w:i/>
                <w:sz w:val="24"/>
                <w:szCs w:val="24"/>
              </w:rPr>
              <w:t>Characterization of Fosinopril Natrium-Hydroxypropyl-</w:t>
            </w:r>
            <w:r w:rsidRPr="001B6980">
              <w:rPr>
                <w:rFonts w:ascii="Arial Narrow" w:hAnsi="Arial Narrow" w:cs="Arial"/>
                <w:bCs/>
                <w:sz w:val="24"/>
                <w:szCs w:val="24"/>
              </w:rPr>
              <w:t>β</w:t>
            </w:r>
            <w:r w:rsidRPr="001B6980">
              <w:rPr>
                <w:rFonts w:ascii="Arial Narrow" w:hAnsi="Arial Narrow" w:cs="Arial"/>
                <w:bCs/>
                <w:i/>
                <w:sz w:val="24"/>
                <w:szCs w:val="24"/>
              </w:rPr>
              <w:t>-Cyclodextrin Inclusion Complex</w:t>
            </w:r>
            <w:r w:rsidRPr="001B6980">
              <w:rPr>
                <w:rFonts w:ascii="Arial Narrow" w:hAnsi="Arial Narrow" w:cs="Arial"/>
                <w:bCs/>
                <w:sz w:val="24"/>
                <w:szCs w:val="24"/>
              </w:rPr>
              <w:t xml:space="preserve">, </w:t>
            </w:r>
            <w:r w:rsidRPr="001B6980">
              <w:rPr>
                <w:rFonts w:ascii="Arial Narrow" w:hAnsi="Arial Narrow" w:cs="Arial"/>
                <w:sz w:val="24"/>
                <w:szCs w:val="24"/>
              </w:rPr>
              <w:t xml:space="preserve">Revista de Chimie 2011, Vol. 62(3), pag. </w:t>
            </w:r>
            <w:r w:rsidRPr="001B6980">
              <w:rPr>
                <w:rFonts w:ascii="Arial Narrow" w:hAnsi="Arial Narrow" w:cs="Arial"/>
                <w:sz w:val="24"/>
                <w:szCs w:val="24"/>
                <w:lang w:val="ro-RO"/>
              </w:rPr>
              <w:t>349-351 – citat în:</w:t>
            </w:r>
          </w:p>
          <w:p w14:paraId="0C8F99E7" w14:textId="77777777" w:rsidR="001B6980" w:rsidRPr="005D4061" w:rsidRDefault="001B6980" w:rsidP="00533057">
            <w:pPr>
              <w:pStyle w:val="ListParagraph"/>
              <w:numPr>
                <w:ilvl w:val="0"/>
                <w:numId w:val="11"/>
              </w:numPr>
              <w:spacing w:after="0" w:line="240" w:lineRule="auto"/>
              <w:ind w:left="430"/>
              <w:rPr>
                <w:rStyle w:val="self-citation-authors"/>
                <w:rFonts w:ascii="Arial Narrow" w:hAnsi="Arial Narrow" w:cs="Arial"/>
                <w:sz w:val="24"/>
                <w:szCs w:val="24"/>
                <w:lang w:val="ro-RO"/>
              </w:rPr>
            </w:pPr>
            <w:r w:rsidRPr="005D4061">
              <w:rPr>
                <w:rStyle w:val="self-citation-authors"/>
                <w:rFonts w:ascii="Arial Narrow" w:hAnsi="Arial Narrow" w:cs="Arial"/>
                <w:i/>
                <w:iCs/>
                <w:sz w:val="24"/>
                <w:szCs w:val="24"/>
                <w:lang w:val="ro-RO"/>
              </w:rPr>
              <w:lastRenderedPageBreak/>
              <w:t>M</w:t>
            </w:r>
            <w:r w:rsidRPr="005D4061">
              <w:rPr>
                <w:rStyle w:val="self-citation-authors"/>
                <w:rFonts w:ascii="Arial Narrow" w:hAnsi="Arial Narrow"/>
                <w:i/>
                <w:iCs/>
                <w:sz w:val="24"/>
                <w:szCs w:val="24"/>
              </w:rPr>
              <w:t>olecules</w:t>
            </w:r>
            <w:r w:rsidRPr="005D4061">
              <w:rPr>
                <w:rStyle w:val="self-citation-authors"/>
                <w:rFonts w:ascii="Arial Narrow" w:hAnsi="Arial Narrow"/>
                <w:sz w:val="24"/>
                <w:szCs w:val="24"/>
              </w:rPr>
              <w:t xml:space="preserve"> 2021 – Sbarcea L et al. Risperidone/Randomly Methylated beta-Cyclodextrin Inclusion Complex-Compatibility Study with Pharmaceutical Excipients</w:t>
            </w:r>
          </w:p>
          <w:p w14:paraId="7C0FD96E" w14:textId="77777777" w:rsidR="00AB4215" w:rsidRPr="005D4061" w:rsidRDefault="001B6980" w:rsidP="00533057">
            <w:pPr>
              <w:pStyle w:val="ListParagraph"/>
              <w:numPr>
                <w:ilvl w:val="0"/>
                <w:numId w:val="11"/>
              </w:numPr>
              <w:spacing w:after="0" w:line="240" w:lineRule="auto"/>
              <w:ind w:left="430"/>
              <w:rPr>
                <w:rStyle w:val="self-citation-authors"/>
                <w:rFonts w:ascii="Arial Narrow" w:hAnsi="Arial Narrow" w:cs="Arial"/>
                <w:sz w:val="24"/>
                <w:szCs w:val="24"/>
                <w:lang w:val="ro-RO"/>
              </w:rPr>
            </w:pPr>
            <w:r w:rsidRPr="005D4061">
              <w:rPr>
                <w:rStyle w:val="self-citation-authors"/>
                <w:rFonts w:ascii="Arial Narrow" w:hAnsi="Arial Narrow" w:cs="Arial"/>
                <w:i/>
                <w:iCs/>
                <w:sz w:val="24"/>
                <w:szCs w:val="24"/>
                <w:lang w:val="ro-RO"/>
              </w:rPr>
              <w:t>International Journal of Infectious Diseases</w:t>
            </w:r>
            <w:r w:rsidRPr="005D4061">
              <w:rPr>
                <w:rStyle w:val="self-citation-authors"/>
                <w:rFonts w:ascii="Arial Narrow" w:hAnsi="Arial Narrow" w:cs="Arial"/>
                <w:sz w:val="24"/>
                <w:szCs w:val="24"/>
                <w:lang w:val="ro-RO"/>
              </w:rPr>
              <w:t xml:space="preserve"> </w:t>
            </w:r>
            <w:r w:rsidRPr="005D4061">
              <w:rPr>
                <w:rStyle w:val="self-citation-authors"/>
                <w:rFonts w:ascii="Arial Narrow" w:hAnsi="Arial Narrow"/>
                <w:sz w:val="24"/>
                <w:szCs w:val="24"/>
              </w:rPr>
              <w:t>2020 – Marian E et al. Antimicrobial activity of fusidic acid inclusion complexes</w:t>
            </w:r>
          </w:p>
          <w:p w14:paraId="071538BE" w14:textId="77777777" w:rsidR="001B6980" w:rsidRPr="005D4061" w:rsidRDefault="001B6980" w:rsidP="00533057">
            <w:pPr>
              <w:pStyle w:val="ListParagraph"/>
              <w:numPr>
                <w:ilvl w:val="0"/>
                <w:numId w:val="11"/>
              </w:numPr>
              <w:spacing w:after="0" w:line="240" w:lineRule="auto"/>
              <w:ind w:left="430"/>
              <w:rPr>
                <w:rStyle w:val="self-citation-authors"/>
                <w:rFonts w:ascii="Arial Narrow" w:hAnsi="Arial Narrow" w:cs="Arial"/>
                <w:sz w:val="24"/>
                <w:szCs w:val="24"/>
                <w:lang w:val="ro-RO"/>
              </w:rPr>
            </w:pPr>
            <w:r w:rsidRPr="005D4061">
              <w:rPr>
                <w:rStyle w:val="self-citation-authors"/>
                <w:rFonts w:ascii="Arial Narrow" w:hAnsi="Arial Narrow" w:cs="Arial"/>
                <w:i/>
                <w:iCs/>
                <w:sz w:val="24"/>
                <w:szCs w:val="24"/>
                <w:lang w:val="ro-RO"/>
              </w:rPr>
              <w:t>M</w:t>
            </w:r>
            <w:r w:rsidRPr="005D4061">
              <w:rPr>
                <w:rStyle w:val="self-citation-authors"/>
                <w:rFonts w:ascii="Arial Narrow" w:hAnsi="Arial Narrow"/>
                <w:i/>
                <w:iCs/>
                <w:sz w:val="24"/>
                <w:szCs w:val="24"/>
              </w:rPr>
              <w:t>olecules</w:t>
            </w:r>
            <w:r w:rsidRPr="005D4061">
              <w:rPr>
                <w:rStyle w:val="self-citation-authors"/>
                <w:rFonts w:ascii="Arial Narrow" w:hAnsi="Arial Narrow"/>
                <w:sz w:val="24"/>
                <w:szCs w:val="24"/>
              </w:rPr>
              <w:t xml:space="preserve"> 2020 – Sbarcea L et al.</w:t>
            </w:r>
            <w:r w:rsidRPr="005D4061">
              <w:rPr>
                <w:rFonts w:ascii="Arial Narrow" w:hAnsi="Arial Narrow"/>
                <w:sz w:val="24"/>
                <w:szCs w:val="24"/>
              </w:rPr>
              <w:t xml:space="preserve"> </w:t>
            </w:r>
            <w:r w:rsidRPr="005D4061">
              <w:rPr>
                <w:rStyle w:val="self-citation-authors"/>
                <w:rFonts w:ascii="Arial Narrow" w:hAnsi="Arial Narrow"/>
                <w:sz w:val="24"/>
                <w:szCs w:val="24"/>
              </w:rPr>
              <w:t>Encapsulation of Risperidone by Methylated beta-Cyclodextrins: Physicochemical and Molecular Modeling Studies</w:t>
            </w:r>
          </w:p>
          <w:p w14:paraId="542E742A" w14:textId="77777777" w:rsidR="001B6980" w:rsidRPr="005D4061" w:rsidRDefault="005D4061" w:rsidP="00533057">
            <w:pPr>
              <w:pStyle w:val="ListParagraph"/>
              <w:numPr>
                <w:ilvl w:val="0"/>
                <w:numId w:val="11"/>
              </w:numPr>
              <w:spacing w:after="0" w:line="240" w:lineRule="auto"/>
              <w:ind w:left="430"/>
              <w:rPr>
                <w:rStyle w:val="self-citation-authors"/>
                <w:rFonts w:ascii="Arial Narrow" w:hAnsi="Arial Narrow" w:cs="Arial"/>
                <w:sz w:val="24"/>
                <w:szCs w:val="24"/>
                <w:lang w:val="ro-RO"/>
              </w:rPr>
            </w:pPr>
            <w:r w:rsidRPr="005D4061">
              <w:rPr>
                <w:rStyle w:val="self-citation-authors"/>
                <w:rFonts w:ascii="Arial Narrow" w:hAnsi="Arial Narrow" w:cs="Arial"/>
                <w:i/>
                <w:iCs/>
                <w:sz w:val="24"/>
                <w:szCs w:val="24"/>
                <w:lang w:val="ro-RO"/>
              </w:rPr>
              <w:t>Arabian Journal of Chemistry</w:t>
            </w:r>
            <w:r w:rsidRPr="005D4061">
              <w:rPr>
                <w:rStyle w:val="self-citation-authors"/>
                <w:rFonts w:ascii="Arial Narrow" w:hAnsi="Arial Narrow" w:cs="Arial"/>
                <w:sz w:val="24"/>
                <w:szCs w:val="24"/>
                <w:lang w:val="ro-RO"/>
              </w:rPr>
              <w:t xml:space="preserve"> </w:t>
            </w:r>
            <w:r w:rsidR="001B6980" w:rsidRPr="005D4061">
              <w:rPr>
                <w:rStyle w:val="self-citation-authors"/>
                <w:rFonts w:ascii="Arial Narrow" w:hAnsi="Arial Narrow"/>
                <w:sz w:val="24"/>
                <w:szCs w:val="24"/>
              </w:rPr>
              <w:t xml:space="preserve">2020 – Marian E. et al. </w:t>
            </w:r>
            <w:r w:rsidRPr="005D4061">
              <w:rPr>
                <w:rStyle w:val="self-citation-authors"/>
                <w:rFonts w:ascii="Arial Narrow" w:hAnsi="Arial Narrow"/>
                <w:sz w:val="24"/>
                <w:szCs w:val="24"/>
              </w:rPr>
              <w:t>Synthesis, characterization of inclusion compounds of amygdalin with beta-cyclodextrin and sod-like activity and cytotoxicity on hela tumor cells</w:t>
            </w:r>
          </w:p>
          <w:p w14:paraId="152B505E" w14:textId="77777777" w:rsidR="005D4061" w:rsidRPr="005D4061" w:rsidRDefault="005D4061" w:rsidP="00533057">
            <w:pPr>
              <w:pStyle w:val="ListParagraph"/>
              <w:numPr>
                <w:ilvl w:val="0"/>
                <w:numId w:val="11"/>
              </w:numPr>
              <w:spacing w:after="0" w:line="240" w:lineRule="auto"/>
              <w:ind w:left="430"/>
              <w:rPr>
                <w:rStyle w:val="self-citation-authors"/>
                <w:rFonts w:ascii="Arial Narrow" w:hAnsi="Arial Narrow" w:cs="Arial"/>
                <w:i/>
                <w:iCs/>
                <w:sz w:val="24"/>
                <w:szCs w:val="24"/>
                <w:lang w:val="ro-RO"/>
              </w:rPr>
            </w:pPr>
            <w:r w:rsidRPr="005D4061">
              <w:rPr>
                <w:rStyle w:val="self-citation-authors"/>
                <w:rFonts w:ascii="Arial Narrow" w:hAnsi="Arial Narrow" w:cs="Arial"/>
                <w:i/>
                <w:iCs/>
                <w:sz w:val="24"/>
                <w:szCs w:val="24"/>
                <w:lang w:val="ro-RO"/>
              </w:rPr>
              <w:t xml:space="preserve">Journal of Thermal Analysis and Calorimetry </w:t>
            </w:r>
            <w:r w:rsidRPr="005D4061">
              <w:rPr>
                <w:rStyle w:val="self-citation-authors"/>
                <w:rFonts w:ascii="Arial Narrow" w:hAnsi="Arial Narrow" w:cs="Arial"/>
                <w:sz w:val="24"/>
                <w:szCs w:val="24"/>
                <w:lang w:val="ro-RO"/>
              </w:rPr>
              <w:t>2020 – Tanase IM et al. Physicochemical characterization and molecular modeling study of host-guest systems of aripiprazole and functionalized cyclodextrins</w:t>
            </w:r>
          </w:p>
          <w:p w14:paraId="39B6E936" w14:textId="77777777" w:rsidR="005D4061" w:rsidRPr="005D4061" w:rsidRDefault="005D4061" w:rsidP="00533057">
            <w:pPr>
              <w:pStyle w:val="ListParagraph"/>
              <w:numPr>
                <w:ilvl w:val="0"/>
                <w:numId w:val="11"/>
              </w:numPr>
              <w:spacing w:after="0" w:line="240" w:lineRule="auto"/>
              <w:ind w:left="430"/>
              <w:rPr>
                <w:rStyle w:val="self-citation-authors"/>
                <w:rFonts w:ascii="Arial Narrow" w:hAnsi="Arial Narrow" w:cs="Arial"/>
                <w:i/>
                <w:iCs/>
                <w:sz w:val="24"/>
                <w:szCs w:val="24"/>
                <w:lang w:val="ro-RO"/>
              </w:rPr>
            </w:pPr>
            <w:r w:rsidRPr="005D4061">
              <w:rPr>
                <w:rStyle w:val="self-citation-authors"/>
                <w:rFonts w:ascii="Arial Narrow" w:hAnsi="Arial Narrow" w:cs="Arial"/>
                <w:i/>
                <w:iCs/>
                <w:sz w:val="24"/>
                <w:szCs w:val="24"/>
              </w:rPr>
              <w:t>Journal of Thermal Analysis and Calorimetry</w:t>
            </w:r>
            <w:r w:rsidRPr="005D4061">
              <w:rPr>
                <w:rStyle w:val="self-citation-authors"/>
                <w:rFonts w:ascii="Arial Narrow" w:hAnsi="Arial Narrow" w:cs="Arial"/>
                <w:sz w:val="24"/>
                <w:szCs w:val="24"/>
              </w:rPr>
              <w:t xml:space="preserve"> 2019 – Sbarcea L. et al. Betulonic acid-cyclodextrins inclusion complexes</w:t>
            </w:r>
          </w:p>
          <w:p w14:paraId="391D85E6" w14:textId="77777777" w:rsidR="005D4061" w:rsidRPr="005D4061" w:rsidRDefault="005D4061" w:rsidP="00533057">
            <w:pPr>
              <w:pStyle w:val="ListParagraph"/>
              <w:numPr>
                <w:ilvl w:val="0"/>
                <w:numId w:val="11"/>
              </w:numPr>
              <w:spacing w:after="0" w:line="240" w:lineRule="auto"/>
              <w:ind w:left="430"/>
              <w:rPr>
                <w:rStyle w:val="self-citation-authors"/>
                <w:rFonts w:ascii="Arial Narrow" w:hAnsi="Arial Narrow" w:cs="Arial"/>
                <w:sz w:val="24"/>
                <w:szCs w:val="24"/>
                <w:lang w:val="ro-RO"/>
              </w:rPr>
            </w:pPr>
            <w:r w:rsidRPr="005D4061">
              <w:rPr>
                <w:rStyle w:val="self-citation-authors"/>
                <w:rFonts w:ascii="Arial Narrow" w:hAnsi="Arial Narrow" w:cs="Arial"/>
                <w:i/>
                <w:iCs/>
                <w:sz w:val="24"/>
                <w:szCs w:val="24"/>
              </w:rPr>
              <w:t>Journal of Thermal Analysis and Calorimetry</w:t>
            </w:r>
            <w:r w:rsidRPr="005D4061">
              <w:rPr>
                <w:rStyle w:val="self-citation-authors"/>
                <w:rFonts w:ascii="Arial Narrow" w:hAnsi="Arial Narrow" w:cs="Arial"/>
                <w:sz w:val="24"/>
                <w:szCs w:val="24"/>
              </w:rPr>
              <w:t xml:space="preserve"> 2015 – Sbarcea L. et al. Fosinopril sodium-hydroxypropyl-beta-cyclodextrin inclusion complex</w:t>
            </w:r>
          </w:p>
          <w:p w14:paraId="3CA694C2" w14:textId="77777777" w:rsidR="005D4061" w:rsidRPr="005D4061" w:rsidRDefault="005D4061" w:rsidP="00533057">
            <w:pPr>
              <w:pStyle w:val="ListParagraph"/>
              <w:numPr>
                <w:ilvl w:val="0"/>
                <w:numId w:val="11"/>
              </w:numPr>
              <w:spacing w:after="0" w:line="240" w:lineRule="auto"/>
              <w:ind w:left="430"/>
              <w:rPr>
                <w:rStyle w:val="self-citation-authors"/>
                <w:rFonts w:ascii="Arial Narrow" w:hAnsi="Arial Narrow" w:cs="Arial"/>
                <w:sz w:val="24"/>
                <w:szCs w:val="24"/>
                <w:lang w:val="ro-RO"/>
              </w:rPr>
            </w:pPr>
            <w:r w:rsidRPr="005D4061">
              <w:rPr>
                <w:rStyle w:val="self-citation-authors"/>
                <w:rFonts w:ascii="Arial Narrow" w:hAnsi="Arial Narrow" w:cs="Arial"/>
                <w:i/>
                <w:iCs/>
                <w:sz w:val="24"/>
                <w:szCs w:val="24"/>
                <w:lang w:val="ro-RO"/>
              </w:rPr>
              <w:t xml:space="preserve">Revista </w:t>
            </w:r>
            <w:r>
              <w:rPr>
                <w:rStyle w:val="self-citation-authors"/>
                <w:rFonts w:ascii="Arial Narrow" w:hAnsi="Arial Narrow" w:cs="Arial"/>
                <w:i/>
                <w:iCs/>
                <w:sz w:val="24"/>
                <w:szCs w:val="24"/>
                <w:lang w:val="ro-RO"/>
              </w:rPr>
              <w:t>d</w:t>
            </w:r>
            <w:r w:rsidRPr="005D4061">
              <w:rPr>
                <w:rStyle w:val="self-citation-authors"/>
                <w:rFonts w:ascii="Arial Narrow" w:hAnsi="Arial Narrow" w:cs="Arial"/>
                <w:i/>
                <w:iCs/>
                <w:sz w:val="24"/>
                <w:szCs w:val="24"/>
                <w:lang w:val="ro-RO"/>
              </w:rPr>
              <w:t>e Chimie</w:t>
            </w:r>
            <w:r w:rsidRPr="005D4061">
              <w:rPr>
                <w:rStyle w:val="self-citation-authors"/>
                <w:rFonts w:ascii="Arial Narrow" w:hAnsi="Arial Narrow" w:cs="Arial"/>
                <w:sz w:val="24"/>
                <w:szCs w:val="24"/>
                <w:lang w:val="ro-RO"/>
              </w:rPr>
              <w:t xml:space="preserve"> </w:t>
            </w:r>
            <w:r w:rsidRPr="005D4061">
              <w:rPr>
                <w:rStyle w:val="self-citation-authors"/>
                <w:rFonts w:ascii="Arial Narrow" w:hAnsi="Arial Narrow"/>
                <w:sz w:val="24"/>
                <w:szCs w:val="24"/>
              </w:rPr>
              <w:t>2015 – Udrescu L. et al. Host-guest System of Zofenopril and Randomly Methylated beta-cyclodextrin Preparation, characterization and solubility</w:t>
            </w:r>
          </w:p>
          <w:p w14:paraId="5DA5A5E6" w14:textId="77777777" w:rsidR="005D4061" w:rsidRPr="005D4061" w:rsidRDefault="005D4061" w:rsidP="00533057">
            <w:pPr>
              <w:pStyle w:val="ListParagraph"/>
              <w:numPr>
                <w:ilvl w:val="0"/>
                <w:numId w:val="11"/>
              </w:numPr>
              <w:spacing w:after="0" w:line="240" w:lineRule="auto"/>
              <w:ind w:left="430"/>
              <w:rPr>
                <w:rStyle w:val="self-citation-authors"/>
                <w:rFonts w:ascii="Arial Narrow" w:hAnsi="Arial Narrow" w:cs="Arial"/>
                <w:sz w:val="24"/>
                <w:szCs w:val="24"/>
                <w:lang w:val="ro-RO"/>
              </w:rPr>
            </w:pPr>
            <w:r w:rsidRPr="005D4061">
              <w:rPr>
                <w:rStyle w:val="self-citation-authors"/>
                <w:rFonts w:ascii="Arial Narrow" w:hAnsi="Arial Narrow" w:cs="Arial"/>
                <w:i/>
                <w:iCs/>
                <w:sz w:val="24"/>
                <w:szCs w:val="24"/>
                <w:lang w:val="ro-RO"/>
              </w:rPr>
              <w:t>Journal of Spectroscopy</w:t>
            </w:r>
            <w:r w:rsidRPr="005D4061">
              <w:rPr>
                <w:rStyle w:val="self-citation-authors"/>
                <w:rFonts w:ascii="Arial Narrow" w:hAnsi="Arial Narrow" w:cs="Arial"/>
                <w:sz w:val="24"/>
                <w:szCs w:val="24"/>
                <w:lang w:val="ro-RO"/>
              </w:rPr>
              <w:t xml:space="preserve"> 2014 </w:t>
            </w:r>
            <w:r w:rsidR="005F4612">
              <w:rPr>
                <w:rStyle w:val="self-citation-authors"/>
                <w:rFonts w:ascii="Arial Narrow" w:hAnsi="Arial Narrow" w:cs="Arial"/>
                <w:sz w:val="24"/>
                <w:szCs w:val="24"/>
                <w:lang w:val="ro-RO"/>
              </w:rPr>
              <w:t>–</w:t>
            </w:r>
            <w:r w:rsidRPr="005D4061">
              <w:rPr>
                <w:rStyle w:val="self-citation-authors"/>
                <w:rFonts w:ascii="Arial Narrow" w:hAnsi="Arial Narrow" w:cs="Arial"/>
                <w:sz w:val="24"/>
                <w:szCs w:val="24"/>
                <w:lang w:val="ro-RO"/>
              </w:rPr>
              <w:t xml:space="preserve"> Physicochemical Analysis and Molecular Modeling of the Fosinopril beta-Cyclodextrin Inclusion Complex</w:t>
            </w:r>
          </w:p>
          <w:p w14:paraId="36DA5713" w14:textId="77777777" w:rsidR="005F4612" w:rsidRPr="00427C5F" w:rsidRDefault="005D4061" w:rsidP="00427C5F">
            <w:pPr>
              <w:pStyle w:val="ListParagraph"/>
              <w:numPr>
                <w:ilvl w:val="0"/>
                <w:numId w:val="11"/>
              </w:numPr>
              <w:spacing w:after="0" w:line="240" w:lineRule="auto"/>
              <w:ind w:left="430"/>
              <w:rPr>
                <w:rStyle w:val="self-citation-authors"/>
                <w:rFonts w:ascii="Arial Narrow" w:hAnsi="Arial Narrow" w:cs="Arial"/>
                <w:sz w:val="24"/>
                <w:lang w:val="ro-RO"/>
              </w:rPr>
            </w:pPr>
            <w:r w:rsidRPr="005D4061">
              <w:rPr>
                <w:rStyle w:val="self-citation-authors"/>
                <w:rFonts w:ascii="Arial Narrow" w:hAnsi="Arial Narrow" w:cs="Arial"/>
                <w:i/>
                <w:iCs/>
                <w:sz w:val="24"/>
                <w:szCs w:val="24"/>
                <w:lang w:val="ro-RO"/>
              </w:rPr>
              <w:t xml:space="preserve">Revista </w:t>
            </w:r>
            <w:r>
              <w:rPr>
                <w:rStyle w:val="self-citation-authors"/>
                <w:rFonts w:ascii="Arial Narrow" w:hAnsi="Arial Narrow" w:cs="Arial"/>
                <w:i/>
                <w:iCs/>
                <w:sz w:val="24"/>
                <w:szCs w:val="24"/>
                <w:lang w:val="ro-RO"/>
              </w:rPr>
              <w:t>d</w:t>
            </w:r>
            <w:r w:rsidRPr="005D4061">
              <w:rPr>
                <w:rStyle w:val="self-citation-authors"/>
                <w:rFonts w:ascii="Arial Narrow" w:hAnsi="Arial Narrow" w:cs="Arial"/>
                <w:i/>
                <w:iCs/>
                <w:sz w:val="24"/>
                <w:szCs w:val="24"/>
                <w:lang w:val="ro-RO"/>
              </w:rPr>
              <w:t>e Chimie</w:t>
            </w:r>
            <w:r w:rsidRPr="005D4061">
              <w:rPr>
                <w:rStyle w:val="self-citation-authors"/>
                <w:rFonts w:ascii="Arial Narrow" w:hAnsi="Arial Narrow" w:cs="Arial"/>
                <w:sz w:val="24"/>
                <w:szCs w:val="24"/>
                <w:lang w:val="ro-RO"/>
              </w:rPr>
              <w:t xml:space="preserve"> </w:t>
            </w:r>
            <w:r w:rsidRPr="005D4061">
              <w:rPr>
                <w:rStyle w:val="self-citation-authors"/>
                <w:rFonts w:ascii="Arial Narrow" w:hAnsi="Arial Narrow"/>
                <w:sz w:val="24"/>
                <w:szCs w:val="24"/>
              </w:rPr>
              <w:t>2011 – Marian E. et al. Inclusion Compounds of Erythromycin with beta-cyclodextrin</w:t>
            </w:r>
          </w:p>
        </w:tc>
        <w:tc>
          <w:tcPr>
            <w:tcW w:w="1620" w:type="dxa"/>
          </w:tcPr>
          <w:p w14:paraId="714B4AAB" w14:textId="77777777" w:rsidR="0038413C" w:rsidRPr="005D4061" w:rsidRDefault="005D4061" w:rsidP="005D4061">
            <w:pPr>
              <w:pStyle w:val="ListParagraph"/>
              <w:spacing w:after="0" w:line="240" w:lineRule="auto"/>
              <w:ind w:left="0"/>
              <w:jc w:val="center"/>
              <w:rPr>
                <w:rFonts w:ascii="Arial Narrow" w:hAnsi="Arial Narrow"/>
                <w:b/>
                <w:bCs/>
                <w:color w:val="181818"/>
                <w:sz w:val="24"/>
                <w:szCs w:val="24"/>
                <w:lang w:val="ro-RO"/>
              </w:rPr>
            </w:pPr>
            <w:r w:rsidRPr="005D4061">
              <w:rPr>
                <w:rFonts w:ascii="Arial Narrow" w:hAnsi="Arial Narrow"/>
                <w:b/>
                <w:bCs/>
                <w:color w:val="181818"/>
                <w:sz w:val="24"/>
                <w:szCs w:val="24"/>
                <w:lang w:val="ro-RO"/>
              </w:rPr>
              <w:lastRenderedPageBreak/>
              <w:t>40</w:t>
            </w:r>
          </w:p>
        </w:tc>
        <w:tc>
          <w:tcPr>
            <w:tcW w:w="1440" w:type="dxa"/>
          </w:tcPr>
          <w:p w14:paraId="707C68FF" w14:textId="77777777" w:rsidR="0038413C" w:rsidRPr="00AB721C" w:rsidRDefault="0038413C" w:rsidP="00AB721C">
            <w:pPr>
              <w:pStyle w:val="ListParagraph"/>
              <w:spacing w:after="0" w:line="240" w:lineRule="auto"/>
              <w:ind w:left="0"/>
              <w:jc w:val="both"/>
              <w:rPr>
                <w:rFonts w:ascii="Arial Narrow" w:hAnsi="Arial Narrow"/>
                <w:color w:val="181818"/>
                <w:sz w:val="24"/>
                <w:szCs w:val="24"/>
                <w:lang w:val="ro-RO"/>
              </w:rPr>
            </w:pPr>
          </w:p>
        </w:tc>
      </w:tr>
      <w:tr w:rsidR="0038413C" w:rsidRPr="00AB721C" w14:paraId="1D409955" w14:textId="77777777" w:rsidTr="00AB721C">
        <w:tc>
          <w:tcPr>
            <w:tcW w:w="828" w:type="dxa"/>
            <w:tcBorders>
              <w:bottom w:val="single" w:sz="4" w:space="0" w:color="auto"/>
            </w:tcBorders>
          </w:tcPr>
          <w:p w14:paraId="55C637F1" w14:textId="77777777" w:rsidR="0038413C" w:rsidRDefault="0038413C"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260" w:type="dxa"/>
            <w:gridSpan w:val="2"/>
            <w:tcBorders>
              <w:bottom w:val="single" w:sz="4" w:space="0" w:color="auto"/>
            </w:tcBorders>
          </w:tcPr>
          <w:p w14:paraId="305D0486" w14:textId="77777777" w:rsidR="0025638C" w:rsidRPr="0075194F" w:rsidRDefault="001E3BD3" w:rsidP="0075194F">
            <w:pPr>
              <w:pStyle w:val="ListParagraph"/>
              <w:spacing w:after="0" w:line="240" w:lineRule="auto"/>
              <w:ind w:left="0"/>
              <w:rPr>
                <w:rStyle w:val="articlecitationpages"/>
                <w:rFonts w:ascii="Arial Narrow" w:hAnsi="Arial Narrow" w:cs="Arial"/>
                <w:spacing w:val="4"/>
                <w:sz w:val="24"/>
                <w:szCs w:val="24"/>
                <w:shd w:val="clear" w:color="auto" w:fill="FCFCFC"/>
              </w:rPr>
            </w:pPr>
            <w:r w:rsidRPr="001F0D07">
              <w:rPr>
                <w:rFonts w:ascii="Arial Narrow" w:hAnsi="Arial Narrow" w:cs="Arial"/>
                <w:sz w:val="24"/>
                <w:szCs w:val="24"/>
              </w:rPr>
              <w:t xml:space="preserve">Sbârcea L, Ledeţi A, </w:t>
            </w:r>
            <w:r w:rsidRPr="001F0D07">
              <w:rPr>
                <w:rFonts w:ascii="Arial Narrow" w:hAnsi="Arial Narrow" w:cs="Arial"/>
                <w:b/>
                <w:sz w:val="24"/>
                <w:szCs w:val="24"/>
              </w:rPr>
              <w:t>Udrescu L</w:t>
            </w:r>
            <w:r w:rsidRPr="001F0D07">
              <w:rPr>
                <w:rFonts w:ascii="Arial Narrow" w:hAnsi="Arial Narrow" w:cs="Arial"/>
                <w:sz w:val="24"/>
                <w:szCs w:val="24"/>
              </w:rPr>
              <w:t xml:space="preserve">, Văruţ R-M, Barvinschi P, Vlase G, Ledeţi I, </w:t>
            </w:r>
            <w:r w:rsidRPr="001F0D07">
              <w:rPr>
                <w:rFonts w:ascii="Arial Narrow" w:hAnsi="Arial Narrow" w:cs="Arial"/>
                <w:bCs/>
                <w:i/>
                <w:spacing w:val="2"/>
                <w:sz w:val="24"/>
                <w:szCs w:val="24"/>
                <w:lang w:val="en"/>
              </w:rPr>
              <w:t>Betulonic acid-cyclodextrins inclusion complexes</w:t>
            </w:r>
            <w:r w:rsidRPr="001F0D07">
              <w:rPr>
                <w:rFonts w:ascii="Arial Narrow" w:hAnsi="Arial Narrow" w:cs="Arial"/>
                <w:bCs/>
                <w:spacing w:val="2"/>
                <w:sz w:val="24"/>
                <w:szCs w:val="24"/>
                <w:lang w:val="en"/>
              </w:rPr>
              <w:t xml:space="preserve">, </w:t>
            </w:r>
            <w:hyperlink r:id="rId11" w:tooltip="Journal of Thermal Analysis and Calorimetry" w:history="1">
              <w:r w:rsidRPr="0075194F">
                <w:rPr>
                  <w:rStyle w:val="journaltitle"/>
                  <w:rFonts w:ascii="Arial Narrow" w:hAnsi="Arial Narrow" w:cs="Arial"/>
                  <w:spacing w:val="4"/>
                  <w:sz w:val="24"/>
                  <w:szCs w:val="24"/>
                  <w:shd w:val="clear" w:color="auto" w:fill="FCFCFC"/>
                </w:rPr>
                <w:t>Journal of Thermal Analysis and Calorimetry</w:t>
              </w:r>
            </w:hyperlink>
            <w:r w:rsidRPr="0075194F">
              <w:rPr>
                <w:rFonts w:ascii="Arial Narrow" w:hAnsi="Arial Narrow" w:cs="Arial"/>
                <w:sz w:val="24"/>
                <w:szCs w:val="24"/>
              </w:rPr>
              <w:t xml:space="preserve"> 2019, Vol. </w:t>
            </w:r>
            <w:r w:rsidRPr="0075194F">
              <w:rPr>
                <w:rStyle w:val="articlecitationpages"/>
                <w:rFonts w:ascii="Arial Narrow" w:hAnsi="Arial Narrow" w:cs="Arial"/>
                <w:spacing w:val="4"/>
                <w:sz w:val="24"/>
                <w:szCs w:val="24"/>
                <w:shd w:val="clear" w:color="auto" w:fill="FCFCFC"/>
              </w:rPr>
              <w:t>138, pag. 2787-2797 – citat în:</w:t>
            </w:r>
          </w:p>
          <w:p w14:paraId="7B8358B3" w14:textId="77777777" w:rsidR="001F0D07" w:rsidRPr="0075194F" w:rsidRDefault="001F0D07" w:rsidP="00533057">
            <w:pPr>
              <w:pStyle w:val="ListParagraph"/>
              <w:numPr>
                <w:ilvl w:val="0"/>
                <w:numId w:val="12"/>
              </w:numPr>
              <w:spacing w:after="0" w:line="240" w:lineRule="auto"/>
              <w:ind w:left="430"/>
              <w:rPr>
                <w:rFonts w:ascii="Arial Narrow" w:hAnsi="Arial Narrow" w:cs="Arial"/>
                <w:sz w:val="24"/>
                <w:szCs w:val="24"/>
                <w:lang w:val="ro-RO"/>
              </w:rPr>
            </w:pPr>
            <w:r w:rsidRPr="0075194F">
              <w:rPr>
                <w:rFonts w:ascii="Arial Narrow" w:hAnsi="Arial Narrow"/>
                <w:i/>
                <w:iCs/>
                <w:sz w:val="24"/>
                <w:szCs w:val="24"/>
                <w:lang w:val="ro-RO"/>
              </w:rPr>
              <w:t>Separation and Purification Technology</w:t>
            </w:r>
            <w:r w:rsidRPr="0075194F">
              <w:rPr>
                <w:rFonts w:ascii="Arial Narrow" w:hAnsi="Arial Narrow"/>
                <w:sz w:val="24"/>
                <w:szCs w:val="24"/>
                <w:lang w:val="ro-RO"/>
              </w:rPr>
              <w:t xml:space="preserve"> 2021 – Minhas MA et al. Selective and efficient extraction of cationic dyes from industrial effluents through polymer inclusion membrane</w:t>
            </w:r>
          </w:p>
          <w:p w14:paraId="78EECAED" w14:textId="77777777" w:rsidR="001E3BD3" w:rsidRPr="0075194F" w:rsidRDefault="001F0D07" w:rsidP="00533057">
            <w:pPr>
              <w:pStyle w:val="ListParagraph"/>
              <w:numPr>
                <w:ilvl w:val="0"/>
                <w:numId w:val="12"/>
              </w:numPr>
              <w:spacing w:after="0" w:line="240" w:lineRule="auto"/>
              <w:ind w:left="430"/>
              <w:rPr>
                <w:rStyle w:val="self-citation-authors"/>
                <w:rFonts w:ascii="Arial Narrow" w:hAnsi="Arial Narrow" w:cs="Arial"/>
                <w:sz w:val="24"/>
                <w:szCs w:val="24"/>
              </w:rPr>
            </w:pPr>
            <w:r w:rsidRPr="0075194F">
              <w:rPr>
                <w:rStyle w:val="self-citation-authors"/>
                <w:rFonts w:ascii="Arial Narrow" w:hAnsi="Arial Narrow" w:cs="Arial"/>
                <w:i/>
                <w:iCs/>
                <w:sz w:val="24"/>
                <w:szCs w:val="24"/>
              </w:rPr>
              <w:t>Reactive &amp; Functional Polymers</w:t>
            </w:r>
            <w:r w:rsidRPr="0075194F">
              <w:rPr>
                <w:rStyle w:val="self-citation-authors"/>
                <w:rFonts w:ascii="Arial Narrow" w:hAnsi="Arial Narrow" w:cs="Arial"/>
                <w:sz w:val="24"/>
                <w:szCs w:val="24"/>
              </w:rPr>
              <w:t xml:space="preserve"> </w:t>
            </w:r>
            <w:r w:rsidRPr="0075194F">
              <w:rPr>
                <w:rStyle w:val="self-citation-authors"/>
                <w:rFonts w:ascii="Arial Narrow" w:hAnsi="Arial Narrow"/>
                <w:sz w:val="24"/>
                <w:szCs w:val="24"/>
              </w:rPr>
              <w:t>2021 – Babae</w:t>
            </w:r>
            <w:r w:rsidR="00396588" w:rsidRPr="0075194F">
              <w:rPr>
                <w:rStyle w:val="self-citation-authors"/>
                <w:rFonts w:ascii="Arial Narrow" w:hAnsi="Arial Narrow"/>
                <w:sz w:val="24"/>
                <w:szCs w:val="24"/>
              </w:rPr>
              <w:t>v</w:t>
            </w:r>
            <w:r w:rsidRPr="0075194F">
              <w:rPr>
                <w:rStyle w:val="self-citation-authors"/>
                <w:rFonts w:ascii="Arial Narrow" w:hAnsi="Arial Narrow"/>
                <w:sz w:val="24"/>
                <w:szCs w:val="24"/>
              </w:rPr>
              <w:t xml:space="preserve"> M et al. Nanoparticles of self-organizing ionic complexes based on a copolymer of N,N '-diallyl-N,N '-dimethylammonium chloride with N-vinylpyrrolidone modified by betulonic acid</w:t>
            </w:r>
          </w:p>
          <w:p w14:paraId="7BEBE8B2" w14:textId="77777777" w:rsidR="001F0D07" w:rsidRPr="0075194F" w:rsidRDefault="001F0D07" w:rsidP="00533057">
            <w:pPr>
              <w:pStyle w:val="ListParagraph"/>
              <w:numPr>
                <w:ilvl w:val="0"/>
                <w:numId w:val="12"/>
              </w:numPr>
              <w:spacing w:after="0" w:line="240" w:lineRule="auto"/>
              <w:ind w:left="430"/>
              <w:rPr>
                <w:rStyle w:val="self-citation-authors"/>
                <w:rFonts w:ascii="Arial Narrow" w:hAnsi="Arial Narrow" w:cs="Arial"/>
                <w:sz w:val="24"/>
                <w:szCs w:val="24"/>
              </w:rPr>
            </w:pPr>
            <w:r w:rsidRPr="0075194F">
              <w:rPr>
                <w:rStyle w:val="self-citation-authors"/>
                <w:rFonts w:ascii="Arial Narrow" w:hAnsi="Arial Narrow" w:cs="Arial"/>
                <w:i/>
                <w:iCs/>
                <w:sz w:val="24"/>
                <w:szCs w:val="24"/>
              </w:rPr>
              <w:t>International Journal of Molecular Science</w:t>
            </w:r>
            <w:r w:rsidRPr="0075194F">
              <w:rPr>
                <w:rStyle w:val="self-citation-authors"/>
                <w:rFonts w:ascii="Arial Narrow" w:hAnsi="Arial Narrow" w:cs="Arial"/>
                <w:sz w:val="24"/>
                <w:szCs w:val="24"/>
              </w:rPr>
              <w:t>S 2021 – Lombrea A et al. Anticancer Potential of Betulonic Acid Derivatives</w:t>
            </w:r>
          </w:p>
          <w:p w14:paraId="244AE595" w14:textId="77777777" w:rsidR="001F0D07" w:rsidRPr="0075194F" w:rsidRDefault="001F0D07" w:rsidP="00533057">
            <w:pPr>
              <w:pStyle w:val="ListParagraph"/>
              <w:numPr>
                <w:ilvl w:val="0"/>
                <w:numId w:val="12"/>
              </w:numPr>
              <w:spacing w:after="0" w:line="240" w:lineRule="auto"/>
              <w:ind w:left="430"/>
              <w:rPr>
                <w:rStyle w:val="self-citation-authors"/>
                <w:rFonts w:ascii="Arial Narrow" w:hAnsi="Arial Narrow" w:cs="Arial"/>
                <w:sz w:val="24"/>
                <w:szCs w:val="24"/>
                <w:lang w:val="ro-RO"/>
              </w:rPr>
            </w:pPr>
            <w:r w:rsidRPr="0075194F">
              <w:rPr>
                <w:rStyle w:val="self-citation-authors"/>
                <w:rFonts w:ascii="Arial Narrow" w:hAnsi="Arial Narrow" w:cs="Arial"/>
                <w:i/>
                <w:iCs/>
                <w:sz w:val="24"/>
                <w:szCs w:val="24"/>
                <w:lang w:val="ro-RO"/>
              </w:rPr>
              <w:t>M</w:t>
            </w:r>
            <w:r w:rsidRPr="0075194F">
              <w:rPr>
                <w:rStyle w:val="self-citation-authors"/>
                <w:rFonts w:ascii="Arial Narrow" w:hAnsi="Arial Narrow"/>
                <w:i/>
                <w:iCs/>
                <w:sz w:val="24"/>
                <w:szCs w:val="24"/>
              </w:rPr>
              <w:t>olecules</w:t>
            </w:r>
            <w:r w:rsidRPr="0075194F">
              <w:rPr>
                <w:rStyle w:val="self-citation-authors"/>
                <w:rFonts w:ascii="Arial Narrow" w:hAnsi="Arial Narrow"/>
                <w:sz w:val="24"/>
                <w:szCs w:val="24"/>
              </w:rPr>
              <w:t xml:space="preserve"> 2021 – Sbarcea L et al. Risperidone/Randomly Methylated beta-Cyclodextrin Inclusion Complex-Compatibility Study with Pharmaceutical Excipients</w:t>
            </w:r>
          </w:p>
          <w:p w14:paraId="685654C7" w14:textId="77777777" w:rsidR="001F0D07" w:rsidRPr="0075194F" w:rsidRDefault="001F0D07" w:rsidP="00533057">
            <w:pPr>
              <w:pStyle w:val="ListParagraph"/>
              <w:numPr>
                <w:ilvl w:val="0"/>
                <w:numId w:val="12"/>
              </w:numPr>
              <w:spacing w:after="0" w:line="240" w:lineRule="auto"/>
              <w:ind w:left="430"/>
              <w:rPr>
                <w:rStyle w:val="self-citation-authors"/>
                <w:rFonts w:ascii="Arial Narrow" w:hAnsi="Arial Narrow" w:cs="Arial"/>
                <w:sz w:val="24"/>
                <w:szCs w:val="24"/>
              </w:rPr>
            </w:pPr>
            <w:r w:rsidRPr="0075194F">
              <w:rPr>
                <w:rStyle w:val="self-citation-authors"/>
                <w:rFonts w:ascii="Arial Narrow" w:hAnsi="Arial Narrow" w:cs="Arial"/>
                <w:i/>
                <w:iCs/>
                <w:sz w:val="24"/>
                <w:szCs w:val="24"/>
              </w:rPr>
              <w:t>Journal of Thermal Analysis and Calorimetry</w:t>
            </w:r>
            <w:r w:rsidRPr="0075194F">
              <w:rPr>
                <w:rStyle w:val="self-citation-authors"/>
                <w:rFonts w:ascii="Arial Narrow" w:hAnsi="Arial Narrow" w:cs="Arial"/>
                <w:sz w:val="24"/>
                <w:szCs w:val="24"/>
              </w:rPr>
              <w:t xml:space="preserve"> 2021 –</w:t>
            </w:r>
            <w:r w:rsidRPr="0075194F">
              <w:rPr>
                <w:rFonts w:ascii="Arial Narrow" w:hAnsi="Arial Narrow"/>
                <w:sz w:val="24"/>
                <w:szCs w:val="24"/>
              </w:rPr>
              <w:t xml:space="preserve"> </w:t>
            </w:r>
            <w:r w:rsidRPr="0075194F">
              <w:rPr>
                <w:rStyle w:val="self-citation-authors"/>
                <w:rFonts w:ascii="Arial Narrow" w:hAnsi="Arial Narrow" w:cs="Arial"/>
                <w:sz w:val="24"/>
                <w:szCs w:val="24"/>
              </w:rPr>
              <w:t>Gatiatulin, AK et al. Guest exchange in anhydrous inclusion compounds of alpha-cyclodextrin and its amorphization</w:t>
            </w:r>
          </w:p>
          <w:p w14:paraId="52FF335A" w14:textId="77777777" w:rsidR="001F0D07" w:rsidRPr="0075194F" w:rsidRDefault="001F0D07" w:rsidP="00533057">
            <w:pPr>
              <w:pStyle w:val="ListParagraph"/>
              <w:numPr>
                <w:ilvl w:val="0"/>
                <w:numId w:val="12"/>
              </w:numPr>
              <w:spacing w:after="0" w:line="240" w:lineRule="auto"/>
              <w:ind w:left="430"/>
              <w:rPr>
                <w:rStyle w:val="self-citation-authors"/>
                <w:rFonts w:ascii="Arial Narrow" w:hAnsi="Arial Narrow" w:cs="Arial"/>
                <w:sz w:val="24"/>
                <w:szCs w:val="24"/>
                <w:lang w:val="ro-RO"/>
              </w:rPr>
            </w:pPr>
            <w:r w:rsidRPr="0075194F">
              <w:rPr>
                <w:rStyle w:val="self-citation-authors"/>
                <w:rFonts w:ascii="Arial Narrow" w:hAnsi="Arial Narrow" w:cs="Arial"/>
                <w:i/>
                <w:iCs/>
                <w:sz w:val="24"/>
                <w:szCs w:val="24"/>
                <w:lang w:val="ro-RO"/>
              </w:rPr>
              <w:t>M</w:t>
            </w:r>
            <w:r w:rsidRPr="0075194F">
              <w:rPr>
                <w:rStyle w:val="self-citation-authors"/>
                <w:rFonts w:ascii="Arial Narrow" w:hAnsi="Arial Narrow"/>
                <w:i/>
                <w:iCs/>
                <w:sz w:val="24"/>
                <w:szCs w:val="24"/>
              </w:rPr>
              <w:t>olecules</w:t>
            </w:r>
            <w:r w:rsidRPr="0075194F">
              <w:rPr>
                <w:rStyle w:val="self-citation-authors"/>
                <w:rFonts w:ascii="Arial Narrow" w:hAnsi="Arial Narrow"/>
                <w:sz w:val="24"/>
                <w:szCs w:val="24"/>
              </w:rPr>
              <w:t xml:space="preserve"> 2020 – Sbarcea L et al.</w:t>
            </w:r>
            <w:r w:rsidRPr="0075194F">
              <w:rPr>
                <w:rFonts w:ascii="Arial Narrow" w:hAnsi="Arial Narrow"/>
                <w:sz w:val="24"/>
                <w:szCs w:val="24"/>
              </w:rPr>
              <w:t xml:space="preserve"> </w:t>
            </w:r>
            <w:r w:rsidRPr="0075194F">
              <w:rPr>
                <w:rStyle w:val="self-citation-authors"/>
                <w:rFonts w:ascii="Arial Narrow" w:hAnsi="Arial Narrow"/>
                <w:sz w:val="24"/>
                <w:szCs w:val="24"/>
              </w:rPr>
              <w:t>Encapsulation of Risperidone by Methylated beta-Cyclodextrins: Physicochemical and Molecular Modeling Studies</w:t>
            </w:r>
          </w:p>
          <w:p w14:paraId="2361F477" w14:textId="77777777" w:rsidR="001F0D07" w:rsidRPr="0075194F" w:rsidRDefault="001F0D07" w:rsidP="00533057">
            <w:pPr>
              <w:pStyle w:val="ListParagraph"/>
              <w:numPr>
                <w:ilvl w:val="0"/>
                <w:numId w:val="12"/>
              </w:numPr>
              <w:spacing w:after="0" w:line="240" w:lineRule="auto"/>
              <w:ind w:left="430"/>
              <w:rPr>
                <w:rStyle w:val="self-citation-authors"/>
                <w:rFonts w:ascii="Arial Narrow" w:hAnsi="Arial Narrow" w:cs="Arial"/>
                <w:i/>
                <w:iCs/>
                <w:sz w:val="24"/>
                <w:szCs w:val="24"/>
                <w:lang w:val="ro-RO"/>
              </w:rPr>
            </w:pPr>
            <w:r w:rsidRPr="0075194F">
              <w:rPr>
                <w:rStyle w:val="self-citation-authors"/>
                <w:rFonts w:ascii="Arial Narrow" w:hAnsi="Arial Narrow" w:cs="Arial"/>
                <w:i/>
                <w:iCs/>
                <w:sz w:val="24"/>
                <w:szCs w:val="24"/>
                <w:lang w:val="ro-RO"/>
              </w:rPr>
              <w:t xml:space="preserve">Journal of Thermal Analysis and Calorimetry </w:t>
            </w:r>
            <w:r w:rsidRPr="0075194F">
              <w:rPr>
                <w:rStyle w:val="self-citation-authors"/>
                <w:rFonts w:ascii="Arial Narrow" w:hAnsi="Arial Narrow" w:cs="Arial"/>
                <w:sz w:val="24"/>
                <w:szCs w:val="24"/>
                <w:lang w:val="ro-RO"/>
              </w:rPr>
              <w:t>2020 – Tanase IM et al. Physicochemical characterization and molecular modeling study of host-guest systems of aripiprazole and functionalized cyclodextrins</w:t>
            </w:r>
          </w:p>
          <w:p w14:paraId="7FEC3ADD" w14:textId="77777777" w:rsidR="009C0C2D" w:rsidRPr="0075194F" w:rsidRDefault="001F0D07" w:rsidP="0075194F">
            <w:pPr>
              <w:pStyle w:val="ListParagraph"/>
              <w:numPr>
                <w:ilvl w:val="0"/>
                <w:numId w:val="12"/>
              </w:numPr>
              <w:spacing w:after="0" w:line="240" w:lineRule="auto"/>
              <w:ind w:left="430"/>
              <w:rPr>
                <w:rStyle w:val="self-citation-authors"/>
                <w:rFonts w:ascii="Arial Narrow" w:hAnsi="Arial Narrow" w:cs="Arial"/>
                <w:i/>
                <w:iCs/>
                <w:sz w:val="24"/>
                <w:szCs w:val="24"/>
                <w:lang w:val="ro-RO"/>
              </w:rPr>
            </w:pPr>
            <w:r w:rsidRPr="0075194F">
              <w:rPr>
                <w:rStyle w:val="self-citation-authors"/>
                <w:rFonts w:ascii="Arial Narrow" w:hAnsi="Arial Narrow" w:cs="Arial"/>
                <w:i/>
                <w:iCs/>
                <w:sz w:val="24"/>
                <w:szCs w:val="24"/>
                <w:lang w:val="ro-RO"/>
              </w:rPr>
              <w:lastRenderedPageBreak/>
              <w:t xml:space="preserve">Journal of Thermal Analysis and Calorimetry </w:t>
            </w:r>
            <w:r w:rsidRPr="0075194F">
              <w:rPr>
                <w:rStyle w:val="self-citation-authors"/>
                <w:rFonts w:ascii="Arial Narrow" w:hAnsi="Arial Narrow" w:cs="Arial"/>
                <w:sz w:val="24"/>
                <w:szCs w:val="24"/>
                <w:lang w:val="ro-RO"/>
              </w:rPr>
              <w:t>2020 – Tanase IM et al. Compatibility studies with pharmaceutical excipients for aripiprazole-heptakis (2,6-di-O-methyl)-beta-</w:t>
            </w:r>
            <w:r w:rsidRPr="00396588">
              <w:rPr>
                <w:rStyle w:val="self-citation-authors"/>
                <w:rFonts w:ascii="Arial Narrow" w:hAnsi="Arial Narrow" w:cs="Arial"/>
                <w:sz w:val="24"/>
                <w:szCs w:val="24"/>
                <w:lang w:val="ro-RO"/>
              </w:rPr>
              <w:t>cyclodextrin supramolecular adduct</w:t>
            </w:r>
          </w:p>
        </w:tc>
        <w:tc>
          <w:tcPr>
            <w:tcW w:w="1620" w:type="dxa"/>
          </w:tcPr>
          <w:p w14:paraId="249B34FC" w14:textId="77777777" w:rsidR="0038413C" w:rsidRPr="001F0D07" w:rsidRDefault="008C44D9" w:rsidP="001F0D07">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lastRenderedPageBreak/>
              <w:t>32</w:t>
            </w:r>
          </w:p>
        </w:tc>
        <w:tc>
          <w:tcPr>
            <w:tcW w:w="1440" w:type="dxa"/>
          </w:tcPr>
          <w:p w14:paraId="714C7565" w14:textId="77777777" w:rsidR="0038413C" w:rsidRPr="00AB721C" w:rsidRDefault="0038413C" w:rsidP="00AB721C">
            <w:pPr>
              <w:pStyle w:val="ListParagraph"/>
              <w:spacing w:after="0" w:line="240" w:lineRule="auto"/>
              <w:ind w:left="0"/>
              <w:jc w:val="both"/>
              <w:rPr>
                <w:rFonts w:ascii="Arial Narrow" w:hAnsi="Arial Narrow"/>
                <w:color w:val="181818"/>
                <w:sz w:val="24"/>
                <w:szCs w:val="24"/>
                <w:lang w:val="ro-RO"/>
              </w:rPr>
            </w:pPr>
          </w:p>
        </w:tc>
      </w:tr>
      <w:tr w:rsidR="001E5BAC" w:rsidRPr="00AB721C" w14:paraId="6C96F469" w14:textId="77777777" w:rsidTr="00AB721C">
        <w:tc>
          <w:tcPr>
            <w:tcW w:w="828" w:type="dxa"/>
            <w:tcBorders>
              <w:bottom w:val="single" w:sz="4" w:space="0" w:color="auto"/>
            </w:tcBorders>
          </w:tcPr>
          <w:p w14:paraId="52470C3F" w14:textId="77777777" w:rsidR="001E5BAC" w:rsidRPr="002A1F3A" w:rsidRDefault="00214F9D" w:rsidP="002A1F3A">
            <w:pPr>
              <w:pStyle w:val="ListParagraph"/>
              <w:spacing w:after="0" w:line="240" w:lineRule="auto"/>
              <w:ind w:left="0"/>
              <w:jc w:val="both"/>
              <w:rPr>
                <w:rFonts w:ascii="Arial Narrow" w:hAnsi="Arial Narrow"/>
                <w:b/>
                <w:sz w:val="24"/>
                <w:szCs w:val="24"/>
                <w:lang w:val="ro-RO"/>
              </w:rPr>
            </w:pPr>
            <w:r w:rsidRPr="002A1F3A">
              <w:rPr>
                <w:rFonts w:ascii="Arial Narrow" w:hAnsi="Arial Narrow"/>
                <w:b/>
                <w:sz w:val="24"/>
                <w:szCs w:val="24"/>
                <w:lang w:val="ro-RO"/>
              </w:rPr>
              <w:t>9</w:t>
            </w:r>
            <w:r w:rsidRPr="002A1F3A">
              <w:rPr>
                <w:rFonts w:ascii="Arial Narrow" w:hAnsi="Arial Narrow"/>
                <w:b/>
                <w:sz w:val="24"/>
                <w:szCs w:val="24"/>
              </w:rPr>
              <w:t xml:space="preserve"> </w:t>
            </w:r>
          </w:p>
        </w:tc>
        <w:tc>
          <w:tcPr>
            <w:tcW w:w="10260" w:type="dxa"/>
            <w:gridSpan w:val="2"/>
            <w:tcBorders>
              <w:bottom w:val="single" w:sz="4" w:space="0" w:color="auto"/>
            </w:tcBorders>
          </w:tcPr>
          <w:p w14:paraId="0AADB9D6" w14:textId="77777777" w:rsidR="001E5BAC" w:rsidRPr="0075194F" w:rsidRDefault="002A1F3A" w:rsidP="002A1F3A">
            <w:pPr>
              <w:pStyle w:val="ListParagraph"/>
              <w:spacing w:after="0" w:line="240" w:lineRule="auto"/>
              <w:ind w:left="0"/>
              <w:jc w:val="both"/>
              <w:rPr>
                <w:rFonts w:ascii="Arial Narrow" w:hAnsi="Arial Narrow" w:cs="Arial"/>
                <w:sz w:val="24"/>
                <w:szCs w:val="24"/>
              </w:rPr>
            </w:pPr>
            <w:r w:rsidRPr="002A1F3A">
              <w:rPr>
                <w:rFonts w:ascii="Arial Narrow" w:hAnsi="Arial Narrow" w:cs="Arial"/>
                <w:sz w:val="24"/>
                <w:szCs w:val="24"/>
              </w:rPr>
              <w:t xml:space="preserve">Sbârcea L, </w:t>
            </w:r>
            <w:r w:rsidRPr="002A1F3A">
              <w:rPr>
                <w:rFonts w:ascii="Arial Narrow" w:hAnsi="Arial Narrow" w:cs="Arial"/>
                <w:b/>
                <w:sz w:val="24"/>
                <w:szCs w:val="24"/>
              </w:rPr>
              <w:t>Udrescu L</w:t>
            </w:r>
            <w:r w:rsidRPr="002A1F3A">
              <w:rPr>
                <w:rFonts w:ascii="Arial Narrow" w:hAnsi="Arial Narrow" w:cs="Arial"/>
                <w:sz w:val="24"/>
                <w:szCs w:val="24"/>
              </w:rPr>
              <w:t>,</w:t>
            </w:r>
            <w:r w:rsidRPr="002A1F3A">
              <w:rPr>
                <w:rFonts w:ascii="Arial Narrow" w:hAnsi="Arial Narrow" w:cs="Arial"/>
                <w:b/>
                <w:sz w:val="24"/>
                <w:szCs w:val="24"/>
              </w:rPr>
              <w:t xml:space="preserve"> </w:t>
            </w:r>
            <w:r w:rsidRPr="002A1F3A">
              <w:rPr>
                <w:rFonts w:ascii="Arial Narrow" w:hAnsi="Arial Narrow" w:cs="Arial"/>
                <w:sz w:val="24"/>
                <w:szCs w:val="24"/>
              </w:rPr>
              <w:t xml:space="preserve">Drăgan L, Trandafirescu C, Szabadai Z, Bojiţă M, </w:t>
            </w:r>
            <w:r w:rsidRPr="002A1F3A">
              <w:rPr>
                <w:rFonts w:ascii="Arial Narrow" w:hAnsi="Arial Narrow" w:cs="Arial"/>
                <w:i/>
                <w:sz w:val="24"/>
                <w:szCs w:val="24"/>
              </w:rPr>
              <w:t xml:space="preserve">Thin-Layer Chromatography Analysis for </w:t>
            </w:r>
            <w:r w:rsidRPr="0075194F">
              <w:rPr>
                <w:rFonts w:ascii="Arial Narrow" w:hAnsi="Arial Narrow" w:cs="Arial"/>
                <w:i/>
                <w:sz w:val="24"/>
                <w:szCs w:val="24"/>
              </w:rPr>
              <w:t>Cyclodextrins Inclusions Complexes of Fosinopril and Zofenopril</w:t>
            </w:r>
            <w:r w:rsidRPr="0075194F">
              <w:rPr>
                <w:rFonts w:ascii="Arial Narrow" w:hAnsi="Arial Narrow" w:cs="Arial"/>
                <w:sz w:val="24"/>
                <w:szCs w:val="24"/>
              </w:rPr>
              <w:t xml:space="preserve">, Farmacia 2010, Vol. 58(4), pag. </w:t>
            </w:r>
            <w:r w:rsidRPr="0075194F">
              <w:rPr>
                <w:rFonts w:ascii="Arial Narrow" w:hAnsi="Arial Narrow" w:cs="Arial"/>
                <w:sz w:val="24"/>
                <w:szCs w:val="24"/>
                <w:lang w:val="ro-RO"/>
              </w:rPr>
              <w:t>478–484</w:t>
            </w:r>
            <w:r w:rsidRPr="0075194F">
              <w:rPr>
                <w:rFonts w:ascii="Arial Narrow" w:hAnsi="Arial Narrow" w:cs="Arial"/>
                <w:sz w:val="24"/>
                <w:szCs w:val="24"/>
              </w:rPr>
              <w:t xml:space="preserve"> </w:t>
            </w:r>
            <w:r w:rsidR="0023299F" w:rsidRPr="0075194F">
              <w:rPr>
                <w:rFonts w:ascii="Arial Narrow" w:hAnsi="Arial Narrow" w:cs="Arial"/>
                <w:sz w:val="24"/>
                <w:szCs w:val="24"/>
              </w:rPr>
              <w:t xml:space="preserve">– </w:t>
            </w:r>
            <w:r w:rsidRPr="0075194F">
              <w:rPr>
                <w:rFonts w:ascii="Arial Narrow" w:hAnsi="Arial Narrow" w:cs="Arial"/>
                <w:sz w:val="24"/>
                <w:szCs w:val="24"/>
              </w:rPr>
              <w:t>citat în:</w:t>
            </w:r>
          </w:p>
          <w:p w14:paraId="45BEFE44" w14:textId="77777777" w:rsidR="002A1F3A" w:rsidRPr="0075194F" w:rsidRDefault="002A1F3A" w:rsidP="00533057">
            <w:pPr>
              <w:pStyle w:val="ListParagraph"/>
              <w:numPr>
                <w:ilvl w:val="0"/>
                <w:numId w:val="13"/>
              </w:numPr>
              <w:spacing w:after="0" w:line="240" w:lineRule="auto"/>
              <w:ind w:left="430"/>
              <w:rPr>
                <w:rStyle w:val="self-citation-authors"/>
                <w:rFonts w:ascii="Arial Narrow" w:hAnsi="Arial Narrow" w:cs="Arial"/>
                <w:sz w:val="24"/>
                <w:szCs w:val="24"/>
                <w:lang w:val="ro-RO"/>
              </w:rPr>
            </w:pPr>
            <w:r w:rsidRPr="0075194F">
              <w:rPr>
                <w:rStyle w:val="self-citation-authors"/>
                <w:rFonts w:ascii="Arial Narrow" w:hAnsi="Arial Narrow" w:cs="Arial"/>
                <w:sz w:val="24"/>
                <w:szCs w:val="24"/>
                <w:lang w:val="ro-RO"/>
              </w:rPr>
              <w:t xml:space="preserve">RSC ADVANCES </w:t>
            </w:r>
            <w:r w:rsidRPr="0075194F">
              <w:rPr>
                <w:rStyle w:val="self-citation-authors"/>
                <w:rFonts w:ascii="Arial Narrow" w:hAnsi="Arial Narrow"/>
                <w:sz w:val="24"/>
                <w:szCs w:val="24"/>
              </w:rPr>
              <w:t>2019 - Alshaer, W et al. Encapsulation of echinomycin in cyclodextrin inclusion complexes into liposomes: in vitro anti-proliferative and anti-invasive activity in glioblastoma</w:t>
            </w:r>
          </w:p>
          <w:p w14:paraId="4B2D4108" w14:textId="77777777" w:rsidR="002A1F3A" w:rsidRPr="0075194F" w:rsidRDefault="002A1F3A" w:rsidP="00533057">
            <w:pPr>
              <w:pStyle w:val="ListParagraph"/>
              <w:numPr>
                <w:ilvl w:val="0"/>
                <w:numId w:val="13"/>
              </w:numPr>
              <w:spacing w:after="0" w:line="240" w:lineRule="auto"/>
              <w:ind w:left="430"/>
              <w:rPr>
                <w:rStyle w:val="self-citation-authors"/>
                <w:rFonts w:ascii="Arial Narrow" w:hAnsi="Arial Narrow" w:cs="Arial"/>
                <w:sz w:val="24"/>
                <w:szCs w:val="24"/>
                <w:lang w:val="ro-RO"/>
              </w:rPr>
            </w:pPr>
            <w:r w:rsidRPr="0075194F">
              <w:rPr>
                <w:rStyle w:val="self-citation-authors"/>
                <w:rFonts w:ascii="Arial Narrow" w:hAnsi="Arial Narrow" w:cs="Arial"/>
                <w:i/>
                <w:iCs/>
                <w:sz w:val="24"/>
                <w:szCs w:val="24"/>
                <w:lang w:val="ro-RO"/>
              </w:rPr>
              <w:t>Revista de Chimie</w:t>
            </w:r>
            <w:r w:rsidRPr="0075194F">
              <w:rPr>
                <w:rStyle w:val="self-citation-authors"/>
                <w:rFonts w:ascii="Arial Narrow" w:hAnsi="Arial Narrow" w:cs="Arial"/>
                <w:sz w:val="24"/>
                <w:szCs w:val="24"/>
                <w:lang w:val="ro-RO"/>
              </w:rPr>
              <w:t xml:space="preserve"> </w:t>
            </w:r>
            <w:r w:rsidRPr="0075194F">
              <w:rPr>
                <w:rStyle w:val="self-citation-authors"/>
                <w:rFonts w:ascii="Arial Narrow" w:hAnsi="Arial Narrow"/>
                <w:sz w:val="24"/>
                <w:szCs w:val="24"/>
              </w:rPr>
              <w:t>2018 – Rotaru LT et al. TLC, GC-MS, HPLC Analyses and Testing the Antibacterial Effect of Tragopogon pratensis and Vaccinium myrtillus</w:t>
            </w:r>
          </w:p>
          <w:p w14:paraId="2224B0F1" w14:textId="77777777" w:rsidR="002A1F3A" w:rsidRPr="0075194F" w:rsidRDefault="002A1F3A" w:rsidP="00533057">
            <w:pPr>
              <w:pStyle w:val="ListParagraph"/>
              <w:numPr>
                <w:ilvl w:val="0"/>
                <w:numId w:val="13"/>
              </w:numPr>
              <w:spacing w:after="0" w:line="240" w:lineRule="auto"/>
              <w:ind w:left="430"/>
              <w:rPr>
                <w:rStyle w:val="self-citation-authors"/>
                <w:rFonts w:ascii="Arial Narrow" w:hAnsi="Arial Narrow" w:cs="Arial"/>
                <w:sz w:val="24"/>
                <w:szCs w:val="24"/>
                <w:lang w:val="ro-RO"/>
              </w:rPr>
            </w:pPr>
            <w:r w:rsidRPr="0075194F">
              <w:rPr>
                <w:rStyle w:val="self-citation-authors"/>
                <w:rFonts w:ascii="Arial Narrow" w:hAnsi="Arial Narrow" w:cs="Arial"/>
                <w:i/>
                <w:iCs/>
                <w:sz w:val="24"/>
                <w:szCs w:val="24"/>
                <w:lang w:val="ro-RO"/>
              </w:rPr>
              <w:t>Spectrochimica Acta Part A-Molecular and Biomolecular Spectroscopy</w:t>
            </w:r>
            <w:r w:rsidRPr="0075194F">
              <w:rPr>
                <w:rStyle w:val="self-citation-authors"/>
                <w:rFonts w:ascii="Arial Narrow" w:hAnsi="Arial Narrow" w:cs="Arial"/>
                <w:sz w:val="24"/>
                <w:szCs w:val="24"/>
                <w:lang w:val="ro-RO"/>
              </w:rPr>
              <w:t xml:space="preserve"> 2015 - Stolarczyk, M et al. Derivative spectrophotometric method for simultaneous determination of zofenopril and fluvastatin in mixtures and pharmaceutical dosage forms</w:t>
            </w:r>
          </w:p>
          <w:p w14:paraId="74A4C9A4" w14:textId="77777777" w:rsidR="002A1F3A" w:rsidRPr="0075194F" w:rsidRDefault="002A1F3A" w:rsidP="00533057">
            <w:pPr>
              <w:pStyle w:val="ListParagraph"/>
              <w:numPr>
                <w:ilvl w:val="0"/>
                <w:numId w:val="13"/>
              </w:numPr>
              <w:spacing w:after="0" w:line="240" w:lineRule="auto"/>
              <w:ind w:left="430"/>
              <w:rPr>
                <w:rStyle w:val="self-citation-authors"/>
                <w:rFonts w:ascii="Arial Narrow" w:hAnsi="Arial Narrow" w:cs="Arial"/>
                <w:sz w:val="24"/>
                <w:lang w:val="ro-RO"/>
              </w:rPr>
            </w:pPr>
            <w:r w:rsidRPr="0075194F">
              <w:rPr>
                <w:rStyle w:val="self-citation-authors"/>
                <w:rFonts w:ascii="Arial Narrow" w:hAnsi="Arial Narrow" w:cs="Arial"/>
                <w:i/>
                <w:iCs/>
                <w:sz w:val="24"/>
                <w:lang w:val="ro-RO"/>
              </w:rPr>
              <w:t>Journal of the Serbian Chemical Society</w:t>
            </w:r>
            <w:r w:rsidRPr="0075194F">
              <w:rPr>
                <w:rStyle w:val="self-citation-authors"/>
                <w:rFonts w:ascii="Arial Narrow" w:hAnsi="Arial Narrow" w:cs="Arial"/>
                <w:sz w:val="24"/>
                <w:lang w:val="ro-RO"/>
              </w:rPr>
              <w:t xml:space="preserve"> 2015 – Udrescu L. et al. Physicochemical characterization of zofenopril inclusion complex with 2-hydroxypropyl-beta-cyclodextrin</w:t>
            </w:r>
          </w:p>
          <w:p w14:paraId="70D88C57" w14:textId="77777777" w:rsidR="002A1F3A" w:rsidRPr="0075194F" w:rsidRDefault="002A1F3A" w:rsidP="00533057">
            <w:pPr>
              <w:pStyle w:val="ListParagraph"/>
              <w:numPr>
                <w:ilvl w:val="0"/>
                <w:numId w:val="13"/>
              </w:numPr>
              <w:spacing w:after="0" w:line="240" w:lineRule="auto"/>
              <w:ind w:left="430"/>
              <w:rPr>
                <w:rStyle w:val="self-citation-authors"/>
                <w:rFonts w:ascii="Arial Narrow" w:hAnsi="Arial Narrow" w:cs="Arial"/>
                <w:sz w:val="24"/>
                <w:szCs w:val="24"/>
                <w:lang w:val="ro-RO"/>
              </w:rPr>
            </w:pPr>
            <w:r w:rsidRPr="0075194F">
              <w:rPr>
                <w:rStyle w:val="self-citation-authors"/>
                <w:rFonts w:ascii="Arial Narrow" w:hAnsi="Arial Narrow" w:cs="Arial"/>
                <w:i/>
                <w:iCs/>
                <w:sz w:val="24"/>
                <w:szCs w:val="24"/>
                <w:lang w:val="ro-RO"/>
              </w:rPr>
              <w:t>Revista de Chimie</w:t>
            </w:r>
            <w:r w:rsidRPr="0075194F">
              <w:rPr>
                <w:rStyle w:val="self-citation-authors"/>
                <w:rFonts w:ascii="Arial Narrow" w:hAnsi="Arial Narrow" w:cs="Arial"/>
                <w:sz w:val="24"/>
                <w:szCs w:val="24"/>
                <w:lang w:val="ro-RO"/>
              </w:rPr>
              <w:t xml:space="preserve"> </w:t>
            </w:r>
            <w:r w:rsidRPr="0075194F">
              <w:rPr>
                <w:rStyle w:val="self-citation-authors"/>
                <w:rFonts w:ascii="Arial Narrow" w:hAnsi="Arial Narrow"/>
                <w:sz w:val="24"/>
                <w:szCs w:val="24"/>
              </w:rPr>
              <w:t>2015 – Udrescu L. et al. Host - guest System of Zofenopril and Randomly Methylated beta - cyclodextrin Preparation, characterization and solubility</w:t>
            </w:r>
          </w:p>
          <w:p w14:paraId="3E8CD7DF" w14:textId="77777777" w:rsidR="002A1F3A" w:rsidRPr="0075194F" w:rsidRDefault="002A1F3A" w:rsidP="00533057">
            <w:pPr>
              <w:pStyle w:val="ListParagraph"/>
              <w:numPr>
                <w:ilvl w:val="0"/>
                <w:numId w:val="13"/>
              </w:numPr>
              <w:spacing w:after="0" w:line="240" w:lineRule="auto"/>
              <w:ind w:left="430"/>
              <w:rPr>
                <w:rStyle w:val="self-citation-authors"/>
                <w:rFonts w:ascii="Arial Narrow" w:hAnsi="Arial Narrow" w:cs="Arial"/>
                <w:sz w:val="24"/>
                <w:szCs w:val="24"/>
                <w:lang w:val="ro-RO"/>
              </w:rPr>
            </w:pPr>
            <w:r w:rsidRPr="0075194F">
              <w:rPr>
                <w:rStyle w:val="self-citation-authors"/>
                <w:rFonts w:ascii="Arial Narrow" w:hAnsi="Arial Narrow" w:cs="Arial"/>
                <w:i/>
                <w:iCs/>
                <w:sz w:val="24"/>
                <w:szCs w:val="24"/>
                <w:lang w:val="ro-RO"/>
              </w:rPr>
              <w:t>Journal of Spectroscopy</w:t>
            </w:r>
            <w:r w:rsidRPr="0075194F">
              <w:rPr>
                <w:rStyle w:val="self-citation-authors"/>
                <w:rFonts w:ascii="Arial Narrow" w:hAnsi="Arial Narrow" w:cs="Arial"/>
                <w:sz w:val="24"/>
                <w:szCs w:val="24"/>
                <w:lang w:val="ro-RO"/>
              </w:rPr>
              <w:t xml:space="preserve"> 2014 - Physicochemical Analysis and Molecular Modeling of the Fosinopril beta-Cyclodextrin Inclusion Complex</w:t>
            </w:r>
          </w:p>
          <w:p w14:paraId="3C426000" w14:textId="77777777" w:rsidR="002A1F3A" w:rsidRDefault="002A1F3A" w:rsidP="00533057">
            <w:pPr>
              <w:pStyle w:val="ListParagraph"/>
              <w:numPr>
                <w:ilvl w:val="0"/>
                <w:numId w:val="13"/>
              </w:numPr>
              <w:spacing w:after="0" w:line="240" w:lineRule="auto"/>
              <w:ind w:left="430"/>
              <w:rPr>
                <w:rStyle w:val="self-citation-authors"/>
                <w:rFonts w:ascii="Arial Narrow" w:hAnsi="Arial Narrow" w:cs="Arial"/>
                <w:sz w:val="24"/>
                <w:szCs w:val="24"/>
                <w:lang w:val="ro-RO"/>
              </w:rPr>
            </w:pPr>
            <w:r w:rsidRPr="002A1F3A">
              <w:rPr>
                <w:rStyle w:val="self-citation-authors"/>
                <w:rFonts w:ascii="Arial Narrow" w:hAnsi="Arial Narrow" w:cs="Arial"/>
                <w:i/>
                <w:iCs/>
                <w:sz w:val="24"/>
                <w:szCs w:val="24"/>
                <w:lang w:val="ro-RO"/>
              </w:rPr>
              <w:t>Farmacia</w:t>
            </w:r>
            <w:r>
              <w:rPr>
                <w:rStyle w:val="self-citation-authors"/>
                <w:rFonts w:ascii="Arial Narrow" w:hAnsi="Arial Narrow" w:cs="Arial"/>
                <w:sz w:val="24"/>
                <w:szCs w:val="24"/>
                <w:lang w:val="ro-RO"/>
              </w:rPr>
              <w:t xml:space="preserve"> 2012 – Gavriloaia MR et al. </w:t>
            </w:r>
            <w:r w:rsidRPr="002A1F3A">
              <w:rPr>
                <w:rStyle w:val="self-citation-authors"/>
                <w:rFonts w:ascii="Arial Narrow" w:hAnsi="Arial Narrow" w:cs="Arial"/>
                <w:sz w:val="24"/>
                <w:szCs w:val="24"/>
                <w:lang w:val="ro-RO"/>
              </w:rPr>
              <w:t xml:space="preserve">In Vitro Evaluation </w:t>
            </w:r>
            <w:r>
              <w:rPr>
                <w:rStyle w:val="self-citation-authors"/>
                <w:rFonts w:ascii="Arial Narrow" w:hAnsi="Arial Narrow" w:cs="Arial"/>
                <w:sz w:val="24"/>
                <w:szCs w:val="24"/>
                <w:lang w:val="ro-RO"/>
              </w:rPr>
              <w:t>o</w:t>
            </w:r>
            <w:r w:rsidRPr="002A1F3A">
              <w:rPr>
                <w:rStyle w:val="self-citation-authors"/>
                <w:rFonts w:ascii="Arial Narrow" w:hAnsi="Arial Narrow" w:cs="Arial"/>
                <w:sz w:val="24"/>
                <w:szCs w:val="24"/>
                <w:lang w:val="ro-RO"/>
              </w:rPr>
              <w:t xml:space="preserve">f Diffusion </w:t>
            </w:r>
            <w:r>
              <w:rPr>
                <w:rStyle w:val="self-citation-authors"/>
                <w:rFonts w:ascii="Arial Narrow" w:hAnsi="Arial Narrow" w:cs="Arial"/>
                <w:sz w:val="24"/>
                <w:szCs w:val="24"/>
                <w:lang w:val="ro-RO"/>
              </w:rPr>
              <w:t>a</w:t>
            </w:r>
            <w:r w:rsidRPr="002A1F3A">
              <w:rPr>
                <w:rStyle w:val="self-citation-authors"/>
                <w:rFonts w:ascii="Arial Narrow" w:hAnsi="Arial Narrow" w:cs="Arial"/>
                <w:sz w:val="24"/>
                <w:szCs w:val="24"/>
                <w:lang w:val="ro-RO"/>
              </w:rPr>
              <w:t xml:space="preserve">nd Rheological Profiles </w:t>
            </w:r>
            <w:r>
              <w:rPr>
                <w:rStyle w:val="self-citation-authors"/>
                <w:rFonts w:ascii="Arial Narrow" w:hAnsi="Arial Narrow" w:cs="Arial"/>
                <w:sz w:val="24"/>
                <w:szCs w:val="24"/>
                <w:lang w:val="ro-RO"/>
              </w:rPr>
              <w:t>f</w:t>
            </w:r>
            <w:r w:rsidRPr="002A1F3A">
              <w:rPr>
                <w:rStyle w:val="self-citation-authors"/>
                <w:rFonts w:ascii="Arial Narrow" w:hAnsi="Arial Narrow" w:cs="Arial"/>
                <w:sz w:val="24"/>
                <w:szCs w:val="24"/>
                <w:lang w:val="ro-RO"/>
              </w:rPr>
              <w:t xml:space="preserve">or Dexamethasone Inclusion Complexes </w:t>
            </w:r>
            <w:r>
              <w:rPr>
                <w:rStyle w:val="self-citation-authors"/>
                <w:rFonts w:ascii="Arial Narrow" w:hAnsi="Arial Narrow" w:cs="Arial"/>
                <w:sz w:val="24"/>
                <w:szCs w:val="24"/>
                <w:lang w:val="ro-RO"/>
              </w:rPr>
              <w:t>w</w:t>
            </w:r>
            <w:r w:rsidRPr="002A1F3A">
              <w:rPr>
                <w:rStyle w:val="self-citation-authors"/>
                <w:rFonts w:ascii="Arial Narrow" w:hAnsi="Arial Narrow" w:cs="Arial"/>
                <w:sz w:val="24"/>
                <w:szCs w:val="24"/>
                <w:lang w:val="ro-RO"/>
              </w:rPr>
              <w:t xml:space="preserve">ith Beta-Cyclodextrin </w:t>
            </w:r>
            <w:r>
              <w:rPr>
                <w:rStyle w:val="self-citation-authors"/>
                <w:rFonts w:ascii="Arial Narrow" w:hAnsi="Arial Narrow" w:cs="Arial"/>
                <w:sz w:val="24"/>
                <w:szCs w:val="24"/>
                <w:lang w:val="ro-RO"/>
              </w:rPr>
              <w:t>o</w:t>
            </w:r>
            <w:r w:rsidRPr="002A1F3A">
              <w:rPr>
                <w:rStyle w:val="self-citation-authors"/>
                <w:rFonts w:ascii="Arial Narrow" w:hAnsi="Arial Narrow" w:cs="Arial"/>
                <w:sz w:val="24"/>
                <w:szCs w:val="24"/>
                <w:lang w:val="ro-RO"/>
              </w:rPr>
              <w:t>r Hydroxypropyl Beta-Cyclodextrin</w:t>
            </w:r>
          </w:p>
          <w:p w14:paraId="5969BF9B" w14:textId="77777777" w:rsidR="002A1F3A" w:rsidRPr="002A1F3A" w:rsidRDefault="002A1F3A" w:rsidP="00533057">
            <w:pPr>
              <w:pStyle w:val="ListParagraph"/>
              <w:numPr>
                <w:ilvl w:val="0"/>
                <w:numId w:val="13"/>
              </w:numPr>
              <w:spacing w:after="0" w:line="240" w:lineRule="auto"/>
              <w:ind w:left="430"/>
              <w:rPr>
                <w:rStyle w:val="self-citation-authors"/>
                <w:rFonts w:ascii="Arial Narrow" w:hAnsi="Arial Narrow" w:cs="Arial"/>
                <w:sz w:val="24"/>
                <w:szCs w:val="24"/>
                <w:lang w:val="ro-RO"/>
              </w:rPr>
            </w:pPr>
            <w:r w:rsidRPr="002A1F3A">
              <w:rPr>
                <w:rStyle w:val="self-citation-authors"/>
                <w:rFonts w:ascii="Arial Narrow" w:hAnsi="Arial Narrow" w:cs="Arial"/>
                <w:i/>
                <w:iCs/>
                <w:sz w:val="24"/>
                <w:szCs w:val="24"/>
                <w:lang w:val="ro-RO"/>
              </w:rPr>
              <w:t>Farmacia</w:t>
            </w:r>
            <w:r>
              <w:rPr>
                <w:rStyle w:val="self-citation-authors"/>
                <w:rFonts w:ascii="Arial Narrow" w:hAnsi="Arial Narrow" w:cs="Arial"/>
                <w:sz w:val="24"/>
                <w:szCs w:val="24"/>
                <w:lang w:val="ro-RO"/>
              </w:rPr>
              <w:t xml:space="preserve"> 2011 – Ebrahim ZAJ et al. </w:t>
            </w:r>
            <w:r w:rsidRPr="002A1F3A">
              <w:rPr>
                <w:rStyle w:val="self-citation-authors"/>
                <w:rFonts w:ascii="Arial Narrow" w:hAnsi="Arial Narrow" w:cs="Arial"/>
                <w:sz w:val="24"/>
                <w:szCs w:val="24"/>
                <w:lang w:val="ro-RO"/>
              </w:rPr>
              <w:t xml:space="preserve">HPTLC Method </w:t>
            </w:r>
            <w:r>
              <w:rPr>
                <w:rStyle w:val="self-citation-authors"/>
                <w:rFonts w:ascii="Arial Narrow" w:hAnsi="Arial Narrow" w:cs="Arial"/>
                <w:sz w:val="24"/>
                <w:szCs w:val="24"/>
                <w:lang w:val="ro-RO"/>
              </w:rPr>
              <w:t>f</w:t>
            </w:r>
            <w:r w:rsidRPr="002A1F3A">
              <w:rPr>
                <w:rStyle w:val="self-citation-authors"/>
                <w:rFonts w:ascii="Arial Narrow" w:hAnsi="Arial Narrow" w:cs="Arial"/>
                <w:sz w:val="24"/>
                <w:szCs w:val="24"/>
                <w:lang w:val="ro-RO"/>
              </w:rPr>
              <w:t xml:space="preserve">or </w:t>
            </w:r>
            <w:r>
              <w:rPr>
                <w:rStyle w:val="self-citation-authors"/>
                <w:rFonts w:ascii="Arial Narrow" w:hAnsi="Arial Narrow" w:cs="Arial"/>
                <w:sz w:val="24"/>
                <w:szCs w:val="24"/>
                <w:lang w:val="ro-RO"/>
              </w:rPr>
              <w:t>t</w:t>
            </w:r>
            <w:r w:rsidRPr="002A1F3A">
              <w:rPr>
                <w:rStyle w:val="self-citation-authors"/>
                <w:rFonts w:ascii="Arial Narrow" w:hAnsi="Arial Narrow" w:cs="Arial"/>
                <w:sz w:val="24"/>
                <w:szCs w:val="24"/>
                <w:lang w:val="ro-RO"/>
              </w:rPr>
              <w:t xml:space="preserve">he Assay </w:t>
            </w:r>
            <w:r>
              <w:rPr>
                <w:rStyle w:val="self-citation-authors"/>
                <w:rFonts w:ascii="Arial Narrow" w:hAnsi="Arial Narrow" w:cs="Arial"/>
                <w:sz w:val="24"/>
                <w:szCs w:val="24"/>
                <w:lang w:val="ro-RO"/>
              </w:rPr>
              <w:t>o</w:t>
            </w:r>
            <w:r w:rsidRPr="002A1F3A">
              <w:rPr>
                <w:rStyle w:val="self-citation-authors"/>
                <w:rFonts w:ascii="Arial Narrow" w:hAnsi="Arial Narrow" w:cs="Arial"/>
                <w:sz w:val="24"/>
                <w:szCs w:val="24"/>
                <w:lang w:val="ro-RO"/>
              </w:rPr>
              <w:t xml:space="preserve">f Tramadol </w:t>
            </w:r>
            <w:r>
              <w:rPr>
                <w:rStyle w:val="self-citation-authors"/>
                <w:rFonts w:ascii="Arial Narrow" w:hAnsi="Arial Narrow" w:cs="Arial"/>
                <w:sz w:val="24"/>
                <w:szCs w:val="24"/>
                <w:lang w:val="ro-RO"/>
              </w:rPr>
              <w:t>a</w:t>
            </w:r>
            <w:r w:rsidRPr="002A1F3A">
              <w:rPr>
                <w:rStyle w:val="self-citation-authors"/>
                <w:rFonts w:ascii="Arial Narrow" w:hAnsi="Arial Narrow" w:cs="Arial"/>
                <w:sz w:val="24"/>
                <w:szCs w:val="24"/>
                <w:lang w:val="ro-RO"/>
              </w:rPr>
              <w:t xml:space="preserve">nd Pentazocine </w:t>
            </w:r>
            <w:r>
              <w:rPr>
                <w:rStyle w:val="self-citation-authors"/>
                <w:rFonts w:ascii="Arial Narrow" w:hAnsi="Arial Narrow" w:cs="Arial"/>
                <w:sz w:val="24"/>
                <w:szCs w:val="24"/>
                <w:lang w:val="ro-RO"/>
              </w:rPr>
              <w:t>f</w:t>
            </w:r>
            <w:r w:rsidRPr="002A1F3A">
              <w:rPr>
                <w:rStyle w:val="self-citation-authors"/>
                <w:rFonts w:ascii="Arial Narrow" w:hAnsi="Arial Narrow" w:cs="Arial"/>
                <w:sz w:val="24"/>
                <w:szCs w:val="24"/>
                <w:lang w:val="ro-RO"/>
              </w:rPr>
              <w:t>rom Mixtures</w:t>
            </w:r>
          </w:p>
        </w:tc>
        <w:tc>
          <w:tcPr>
            <w:tcW w:w="1620" w:type="dxa"/>
          </w:tcPr>
          <w:p w14:paraId="48E894D2" w14:textId="77777777" w:rsidR="001E5BAC" w:rsidRPr="002A1F3A" w:rsidRDefault="002A1F3A" w:rsidP="002A1F3A">
            <w:pPr>
              <w:pStyle w:val="ListParagraph"/>
              <w:spacing w:after="0" w:line="240" w:lineRule="auto"/>
              <w:ind w:left="0"/>
              <w:jc w:val="center"/>
              <w:rPr>
                <w:rFonts w:ascii="Arial Narrow" w:hAnsi="Arial Narrow"/>
                <w:b/>
                <w:bCs/>
                <w:color w:val="181818"/>
                <w:sz w:val="24"/>
                <w:szCs w:val="24"/>
                <w:lang w:val="ro-RO"/>
              </w:rPr>
            </w:pPr>
            <w:r w:rsidRPr="002A1F3A">
              <w:rPr>
                <w:rFonts w:ascii="Arial Narrow" w:hAnsi="Arial Narrow"/>
                <w:b/>
                <w:bCs/>
                <w:color w:val="181818"/>
                <w:sz w:val="24"/>
                <w:szCs w:val="24"/>
                <w:lang w:val="ro-RO"/>
              </w:rPr>
              <w:t>3</w:t>
            </w:r>
            <w:r w:rsidRPr="002A1F3A">
              <w:rPr>
                <w:rFonts w:ascii="Arial Narrow" w:hAnsi="Arial Narrow"/>
                <w:b/>
                <w:bCs/>
                <w:color w:val="181818"/>
                <w:sz w:val="24"/>
                <w:szCs w:val="24"/>
              </w:rPr>
              <w:t>2</w:t>
            </w:r>
          </w:p>
        </w:tc>
        <w:tc>
          <w:tcPr>
            <w:tcW w:w="1440" w:type="dxa"/>
          </w:tcPr>
          <w:p w14:paraId="1DA20B44" w14:textId="77777777" w:rsidR="001E5BAC" w:rsidRPr="00AB721C" w:rsidRDefault="001E5BAC" w:rsidP="00AB721C">
            <w:pPr>
              <w:pStyle w:val="ListParagraph"/>
              <w:spacing w:after="0" w:line="240" w:lineRule="auto"/>
              <w:ind w:left="0"/>
              <w:jc w:val="both"/>
              <w:rPr>
                <w:rFonts w:ascii="Arial Narrow" w:hAnsi="Arial Narrow"/>
                <w:color w:val="181818"/>
                <w:sz w:val="24"/>
                <w:szCs w:val="24"/>
                <w:lang w:val="ro-RO"/>
              </w:rPr>
            </w:pPr>
          </w:p>
        </w:tc>
      </w:tr>
      <w:tr w:rsidR="0073117B" w:rsidRPr="00AB721C" w14:paraId="60F9E7BC" w14:textId="77777777" w:rsidTr="00AB721C">
        <w:tc>
          <w:tcPr>
            <w:tcW w:w="828" w:type="dxa"/>
            <w:tcBorders>
              <w:bottom w:val="single" w:sz="4" w:space="0" w:color="auto"/>
            </w:tcBorders>
          </w:tcPr>
          <w:p w14:paraId="762B4FA3" w14:textId="77777777" w:rsidR="0073117B" w:rsidRPr="0073117B" w:rsidRDefault="0073117B" w:rsidP="002A1F3A">
            <w:pPr>
              <w:pStyle w:val="ListParagraph"/>
              <w:spacing w:after="0" w:line="240" w:lineRule="auto"/>
              <w:ind w:left="0"/>
              <w:jc w:val="both"/>
              <w:rPr>
                <w:rFonts w:ascii="Arial Narrow" w:hAnsi="Arial Narrow"/>
                <w:b/>
                <w:sz w:val="24"/>
                <w:szCs w:val="24"/>
                <w:lang w:val="ro-RO"/>
              </w:rPr>
            </w:pPr>
            <w:r w:rsidRPr="0073117B">
              <w:rPr>
                <w:rFonts w:ascii="Arial Narrow" w:hAnsi="Arial Narrow"/>
                <w:b/>
                <w:sz w:val="24"/>
                <w:szCs w:val="24"/>
                <w:lang w:val="ro-RO"/>
              </w:rPr>
              <w:t>1</w:t>
            </w:r>
            <w:r w:rsidRPr="0073117B">
              <w:rPr>
                <w:rFonts w:ascii="Arial Narrow" w:hAnsi="Arial Narrow"/>
                <w:b/>
                <w:sz w:val="24"/>
                <w:szCs w:val="24"/>
              </w:rPr>
              <w:t>0</w:t>
            </w:r>
          </w:p>
        </w:tc>
        <w:tc>
          <w:tcPr>
            <w:tcW w:w="10260" w:type="dxa"/>
            <w:gridSpan w:val="2"/>
            <w:tcBorders>
              <w:bottom w:val="single" w:sz="4" w:space="0" w:color="auto"/>
            </w:tcBorders>
          </w:tcPr>
          <w:p w14:paraId="769B04D7" w14:textId="77777777" w:rsidR="0073117B" w:rsidRPr="00252E29" w:rsidRDefault="0073117B" w:rsidP="002A1F3A">
            <w:pPr>
              <w:pStyle w:val="ListParagraph"/>
              <w:spacing w:after="0" w:line="240" w:lineRule="auto"/>
              <w:ind w:left="0"/>
              <w:jc w:val="both"/>
              <w:rPr>
                <w:rFonts w:ascii="Arial Narrow" w:eastAsia="Calibri" w:hAnsi="Arial Narrow" w:cs="Arial"/>
                <w:sz w:val="24"/>
              </w:rPr>
            </w:pPr>
            <w:r w:rsidRPr="0073117B">
              <w:rPr>
                <w:rFonts w:ascii="Arial Narrow" w:eastAsia="Calibri" w:hAnsi="Arial Narrow" w:cs="Arial"/>
                <w:bCs/>
                <w:sz w:val="24"/>
              </w:rPr>
              <w:t xml:space="preserve">Topirceanu A, Udrescu A, </w:t>
            </w:r>
            <w:r w:rsidRPr="0073117B">
              <w:rPr>
                <w:rFonts w:ascii="Arial Narrow" w:eastAsia="Calibri" w:hAnsi="Arial Narrow" w:cs="Arial"/>
                <w:b/>
                <w:bCs/>
                <w:sz w:val="24"/>
              </w:rPr>
              <w:t>Udrescu L</w:t>
            </w:r>
            <w:r w:rsidRPr="0073117B">
              <w:rPr>
                <w:rFonts w:ascii="Arial Narrow" w:eastAsia="Calibri" w:hAnsi="Arial Narrow" w:cs="Arial"/>
                <w:bCs/>
                <w:sz w:val="24"/>
              </w:rPr>
              <w:t xml:space="preserve">, Ardelean C, Dan R, Reisz D, Mihaicuta S, </w:t>
            </w:r>
            <w:r w:rsidRPr="0073117B">
              <w:rPr>
                <w:rFonts w:ascii="Arial Narrow" w:eastAsia="Calibri" w:hAnsi="Arial Narrow" w:cs="Arial"/>
                <w:i/>
                <w:sz w:val="24"/>
              </w:rPr>
              <w:t>SAS score: Targeting high-specificity for efficient population-wide monitoring of obstructive sleep apnea</w:t>
            </w:r>
            <w:r w:rsidRPr="0073117B">
              <w:rPr>
                <w:rFonts w:ascii="Arial Narrow" w:eastAsia="Calibri" w:hAnsi="Arial Narrow" w:cs="Arial"/>
                <w:sz w:val="24"/>
              </w:rPr>
              <w:t>, PLoS ONE 2018, 13(9): e0202042</w:t>
            </w:r>
            <w:r w:rsidR="0023299F">
              <w:rPr>
                <w:rFonts w:ascii="Arial Narrow" w:eastAsia="Calibri" w:hAnsi="Arial Narrow" w:cs="Arial"/>
                <w:sz w:val="24"/>
              </w:rPr>
              <w:t xml:space="preserve"> –</w:t>
            </w:r>
            <w:r w:rsidRPr="0073117B">
              <w:rPr>
                <w:rFonts w:ascii="Arial Narrow" w:eastAsia="Calibri" w:hAnsi="Arial Narrow" w:cs="Arial"/>
                <w:sz w:val="24"/>
              </w:rPr>
              <w:t xml:space="preserve"> citat </w:t>
            </w:r>
            <w:r w:rsidRPr="00252E29">
              <w:rPr>
                <w:rFonts w:ascii="Arial Narrow" w:eastAsia="Calibri" w:hAnsi="Arial Narrow" w:cs="Arial"/>
                <w:sz w:val="24"/>
              </w:rPr>
              <w:t>în:</w:t>
            </w:r>
          </w:p>
          <w:p w14:paraId="3415AA36" w14:textId="77777777" w:rsidR="00252E29" w:rsidRPr="00252E29" w:rsidRDefault="00AF4976" w:rsidP="000D5B97">
            <w:pPr>
              <w:pStyle w:val="ListParagraph"/>
              <w:numPr>
                <w:ilvl w:val="0"/>
                <w:numId w:val="14"/>
              </w:numPr>
              <w:spacing w:after="0" w:line="240" w:lineRule="auto"/>
              <w:ind w:left="432" w:hanging="360"/>
              <w:rPr>
                <w:rFonts w:ascii="Arial Narrow" w:hAnsi="Arial Narrow" w:cs="Arial"/>
                <w:sz w:val="24"/>
                <w:szCs w:val="24"/>
              </w:rPr>
            </w:pPr>
            <w:r w:rsidRPr="00252E29">
              <w:rPr>
                <w:rFonts w:ascii="Arial Narrow" w:hAnsi="Arial Narrow" w:cs="Arial"/>
                <w:sz w:val="24"/>
                <w:szCs w:val="24"/>
              </w:rPr>
              <w:t xml:space="preserve">Knowledge-Based </w:t>
            </w:r>
            <w:r>
              <w:rPr>
                <w:rFonts w:ascii="Arial Narrow" w:hAnsi="Arial Narrow" w:cs="Arial"/>
                <w:sz w:val="24"/>
                <w:szCs w:val="24"/>
              </w:rPr>
              <w:t>a</w:t>
            </w:r>
            <w:r w:rsidRPr="00252E29">
              <w:rPr>
                <w:rFonts w:ascii="Arial Narrow" w:hAnsi="Arial Narrow" w:cs="Arial"/>
                <w:sz w:val="24"/>
                <w:szCs w:val="24"/>
              </w:rPr>
              <w:t xml:space="preserve">nd Intelligent Information &amp; Engineering Systems </w:t>
            </w:r>
            <w:r w:rsidR="00252E29" w:rsidRPr="00252E29">
              <w:rPr>
                <w:rFonts w:ascii="Arial Narrow" w:hAnsi="Arial Narrow" w:cs="Arial"/>
                <w:sz w:val="24"/>
                <w:szCs w:val="24"/>
              </w:rPr>
              <w:t>(KSE 2021) – Topirceanu A. Immunization using a heterogeneous geo-spatial population model: A qualitative perspective on COVID-19 vaccination strategies</w:t>
            </w:r>
          </w:p>
          <w:p w14:paraId="3E2FA811" w14:textId="77777777" w:rsidR="0073117B" w:rsidRPr="00252E29" w:rsidRDefault="00CC16E5" w:rsidP="000D5B97">
            <w:pPr>
              <w:pStyle w:val="ListParagraph"/>
              <w:numPr>
                <w:ilvl w:val="0"/>
                <w:numId w:val="14"/>
              </w:numPr>
              <w:spacing w:after="0" w:line="240" w:lineRule="auto"/>
              <w:ind w:left="430" w:hanging="360"/>
              <w:rPr>
                <w:rFonts w:ascii="Arial Narrow" w:hAnsi="Arial Narrow" w:cs="Arial"/>
                <w:sz w:val="24"/>
                <w:szCs w:val="24"/>
              </w:rPr>
            </w:pPr>
            <w:r w:rsidRPr="00252E29">
              <w:rPr>
                <w:rFonts w:ascii="Arial Narrow" w:hAnsi="Arial Narrow" w:cs="Arial"/>
                <w:i/>
                <w:iCs/>
                <w:sz w:val="24"/>
                <w:szCs w:val="24"/>
              </w:rPr>
              <w:t>Diagnostics</w:t>
            </w:r>
            <w:r w:rsidRPr="00252E29">
              <w:rPr>
                <w:rFonts w:ascii="Arial Narrow" w:hAnsi="Arial Narrow" w:cs="Arial"/>
                <w:sz w:val="24"/>
                <w:szCs w:val="24"/>
              </w:rPr>
              <w:t xml:space="preserve"> 2021 – Mihaicuta S. et al. Analyzing Neck Circumference as an Indicator of CPAP Treatment Response in Obstructive Sleep Apnea with Network Medicine</w:t>
            </w:r>
          </w:p>
          <w:p w14:paraId="454F74D5" w14:textId="77777777" w:rsidR="00252E29" w:rsidRPr="00252E29" w:rsidRDefault="00252E29" w:rsidP="000D5B97">
            <w:pPr>
              <w:pStyle w:val="ListParagraph"/>
              <w:numPr>
                <w:ilvl w:val="0"/>
                <w:numId w:val="14"/>
              </w:numPr>
              <w:spacing w:after="0" w:line="240" w:lineRule="auto"/>
              <w:ind w:left="430" w:hanging="360"/>
              <w:rPr>
                <w:rFonts w:ascii="Arial Narrow" w:hAnsi="Arial Narrow" w:cs="Arial"/>
                <w:sz w:val="24"/>
                <w:szCs w:val="24"/>
              </w:rPr>
            </w:pPr>
            <w:r w:rsidRPr="00252E29">
              <w:rPr>
                <w:rFonts w:ascii="Arial Narrow" w:hAnsi="Arial Narrow" w:cs="Arial"/>
                <w:i/>
                <w:iCs/>
                <w:sz w:val="24"/>
                <w:szCs w:val="24"/>
              </w:rPr>
              <w:t xml:space="preserve">Journal of Clinical Medicine </w:t>
            </w:r>
            <w:r w:rsidRPr="00252E29">
              <w:rPr>
                <w:rFonts w:ascii="Arial Narrow" w:hAnsi="Arial Narrow" w:cs="Arial"/>
                <w:sz w:val="24"/>
                <w:szCs w:val="24"/>
              </w:rPr>
              <w:t>2020 – Topirceanu A et al.</w:t>
            </w:r>
            <w:r w:rsidRPr="00252E29">
              <w:rPr>
                <w:rFonts w:ascii="Arial Narrow" w:hAnsi="Arial Narrow" w:cs="Arial"/>
                <w:i/>
                <w:iCs/>
                <w:sz w:val="24"/>
                <w:szCs w:val="24"/>
              </w:rPr>
              <w:t xml:space="preserve"> </w:t>
            </w:r>
            <w:r w:rsidRPr="00252E29">
              <w:rPr>
                <w:rFonts w:ascii="Arial Narrow" w:hAnsi="Arial Narrow" w:cs="Arial"/>
                <w:sz w:val="24"/>
                <w:szCs w:val="24"/>
              </w:rPr>
              <w:t>Gender Phenotyping of Patients with Obstructive Sleep Apnea Syndrome Using a Network Science Approach</w:t>
            </w:r>
          </w:p>
          <w:p w14:paraId="1441F55C" w14:textId="77777777" w:rsidR="0027281D" w:rsidRPr="00252E29" w:rsidRDefault="0027281D" w:rsidP="000D5B97">
            <w:pPr>
              <w:pStyle w:val="ListParagraph"/>
              <w:numPr>
                <w:ilvl w:val="0"/>
                <w:numId w:val="14"/>
              </w:numPr>
              <w:spacing w:after="0" w:line="240" w:lineRule="auto"/>
              <w:ind w:left="430" w:hanging="360"/>
              <w:rPr>
                <w:rFonts w:ascii="Arial Narrow" w:hAnsi="Arial Narrow" w:cs="Arial"/>
                <w:sz w:val="24"/>
                <w:szCs w:val="24"/>
              </w:rPr>
            </w:pPr>
            <w:r w:rsidRPr="00252E29">
              <w:rPr>
                <w:rFonts w:ascii="Arial Narrow" w:hAnsi="Arial Narrow" w:cs="Arial"/>
                <w:i/>
                <w:iCs/>
                <w:sz w:val="24"/>
                <w:szCs w:val="24"/>
              </w:rPr>
              <w:t>Sleep and Breathing</w:t>
            </w:r>
            <w:r w:rsidRPr="00252E29">
              <w:rPr>
                <w:rFonts w:ascii="Arial Narrow" w:hAnsi="Arial Narrow" w:cs="Arial"/>
                <w:sz w:val="24"/>
                <w:szCs w:val="24"/>
              </w:rPr>
              <w:t xml:space="preserve"> 2021 – Zhang ZH et al. Effects of age and sex on the performance of the NoSAS score as a screening tool for obstructive sleep apnea: a hospital-based retrospective study in China</w:t>
            </w:r>
          </w:p>
          <w:p w14:paraId="416E8611" w14:textId="77777777" w:rsidR="00252E29" w:rsidRPr="00252E29" w:rsidRDefault="00252E29" w:rsidP="000D5B97">
            <w:pPr>
              <w:pStyle w:val="ListParagraph"/>
              <w:numPr>
                <w:ilvl w:val="0"/>
                <w:numId w:val="14"/>
              </w:numPr>
              <w:spacing w:after="0" w:line="240" w:lineRule="auto"/>
              <w:ind w:left="430" w:hanging="360"/>
              <w:rPr>
                <w:rFonts w:ascii="Arial Narrow" w:hAnsi="Arial Narrow" w:cs="Arial"/>
                <w:sz w:val="24"/>
                <w:szCs w:val="24"/>
              </w:rPr>
            </w:pPr>
            <w:r w:rsidRPr="00252E29">
              <w:rPr>
                <w:rFonts w:ascii="Arial Narrow" w:hAnsi="Arial Narrow" w:cs="Arial"/>
                <w:i/>
                <w:iCs/>
                <w:sz w:val="24"/>
                <w:szCs w:val="24"/>
              </w:rPr>
              <w:t>Sleep Medicine</w:t>
            </w:r>
            <w:r w:rsidRPr="00252E29">
              <w:rPr>
                <w:rFonts w:ascii="Arial Narrow" w:hAnsi="Arial Narrow" w:cs="Arial"/>
                <w:sz w:val="24"/>
                <w:szCs w:val="24"/>
              </w:rPr>
              <w:t xml:space="preserve"> 2020 - Mashaqi, S et al. Combined nocturnal pulse oximetry and questionnaire-based obstructive sleep apnea screening - A cohort study</w:t>
            </w:r>
          </w:p>
          <w:p w14:paraId="481A0421" w14:textId="77777777" w:rsidR="00252E29" w:rsidRPr="00252E29" w:rsidRDefault="00252E29" w:rsidP="000D5B97">
            <w:pPr>
              <w:pStyle w:val="ListParagraph"/>
              <w:numPr>
                <w:ilvl w:val="0"/>
                <w:numId w:val="14"/>
              </w:numPr>
              <w:spacing w:after="0" w:line="240" w:lineRule="auto"/>
              <w:ind w:left="430" w:hanging="360"/>
              <w:rPr>
                <w:rFonts w:ascii="Arial Narrow" w:hAnsi="Arial Narrow" w:cs="Arial"/>
                <w:sz w:val="24"/>
                <w:szCs w:val="24"/>
              </w:rPr>
            </w:pPr>
            <w:r w:rsidRPr="00252E29">
              <w:rPr>
                <w:rFonts w:ascii="Arial Narrow" w:hAnsi="Arial Narrow" w:cs="Arial"/>
                <w:i/>
                <w:iCs/>
                <w:sz w:val="24"/>
                <w:szCs w:val="24"/>
              </w:rPr>
              <w:lastRenderedPageBreak/>
              <w:t>International Journal of Clinical and Experimental Medicine</w:t>
            </w:r>
            <w:r w:rsidRPr="00252E29">
              <w:rPr>
                <w:rFonts w:ascii="Arial Narrow" w:hAnsi="Arial Narrow" w:cs="Arial"/>
                <w:sz w:val="24"/>
                <w:szCs w:val="24"/>
              </w:rPr>
              <w:t xml:space="preserve"> 2020 – Liu YL et al. Influence of seamless nursing on the stress state of patients undergoing transurethral prostate resection</w:t>
            </w:r>
          </w:p>
          <w:p w14:paraId="291D4A8B" w14:textId="77777777" w:rsidR="000B5268" w:rsidRPr="00252E29" w:rsidRDefault="00252E29" w:rsidP="000D5B97">
            <w:pPr>
              <w:pStyle w:val="ListParagraph"/>
              <w:numPr>
                <w:ilvl w:val="0"/>
                <w:numId w:val="14"/>
              </w:numPr>
              <w:spacing w:after="0" w:line="240" w:lineRule="auto"/>
              <w:ind w:left="430" w:hanging="360"/>
              <w:rPr>
                <w:rFonts w:ascii="Arial Narrow" w:hAnsi="Arial Narrow" w:cs="Arial"/>
                <w:color w:val="FF0000"/>
                <w:sz w:val="24"/>
                <w:szCs w:val="24"/>
              </w:rPr>
            </w:pPr>
            <w:r w:rsidRPr="00252E29">
              <w:rPr>
                <w:rFonts w:ascii="Arial Narrow" w:hAnsi="Arial Narrow" w:cs="Arial"/>
                <w:i/>
                <w:iCs/>
                <w:sz w:val="24"/>
                <w:szCs w:val="24"/>
                <w:lang w:val="ro-RO"/>
              </w:rPr>
              <w:t>Medicina-Lithuania</w:t>
            </w:r>
            <w:r w:rsidRPr="00252E29">
              <w:rPr>
                <w:rFonts w:ascii="Arial Narrow" w:hAnsi="Arial Narrow" w:cs="Arial"/>
                <w:sz w:val="24"/>
                <w:szCs w:val="24"/>
                <w:lang w:val="ro-RO"/>
              </w:rPr>
              <w:t xml:space="preserve"> 2019 – Ardelean CL et al. Particularities of Older Patients with Obstructive Sleep Apnea and Heart Failure with Mid-Range Ejection Fraction</w:t>
            </w:r>
          </w:p>
        </w:tc>
        <w:tc>
          <w:tcPr>
            <w:tcW w:w="1620" w:type="dxa"/>
          </w:tcPr>
          <w:p w14:paraId="63C18731" w14:textId="77777777" w:rsidR="0073117B" w:rsidRPr="00AE04DA" w:rsidRDefault="00223FFD" w:rsidP="002A1F3A">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lastRenderedPageBreak/>
              <w:t>28</w:t>
            </w:r>
          </w:p>
        </w:tc>
        <w:tc>
          <w:tcPr>
            <w:tcW w:w="1440" w:type="dxa"/>
          </w:tcPr>
          <w:p w14:paraId="126C54B2" w14:textId="77777777" w:rsidR="0073117B" w:rsidRPr="00AB721C" w:rsidRDefault="0073117B" w:rsidP="00AB721C">
            <w:pPr>
              <w:pStyle w:val="ListParagraph"/>
              <w:spacing w:after="0" w:line="240" w:lineRule="auto"/>
              <w:ind w:left="0"/>
              <w:jc w:val="both"/>
              <w:rPr>
                <w:rFonts w:ascii="Arial Narrow" w:hAnsi="Arial Narrow"/>
                <w:color w:val="181818"/>
                <w:sz w:val="24"/>
                <w:szCs w:val="24"/>
                <w:lang w:val="ro-RO"/>
              </w:rPr>
            </w:pPr>
          </w:p>
        </w:tc>
      </w:tr>
      <w:tr w:rsidR="0073117B" w:rsidRPr="00AB721C" w14:paraId="5CF4BF6D" w14:textId="77777777" w:rsidTr="00AB721C">
        <w:tc>
          <w:tcPr>
            <w:tcW w:w="828" w:type="dxa"/>
            <w:tcBorders>
              <w:bottom w:val="single" w:sz="4" w:space="0" w:color="auto"/>
            </w:tcBorders>
          </w:tcPr>
          <w:p w14:paraId="6E3C048A" w14:textId="77777777" w:rsidR="0073117B" w:rsidRPr="0073117B" w:rsidRDefault="0073117B" w:rsidP="002A1F3A">
            <w:pPr>
              <w:pStyle w:val="ListParagraph"/>
              <w:spacing w:after="0" w:line="240" w:lineRule="auto"/>
              <w:ind w:left="0"/>
              <w:jc w:val="both"/>
              <w:rPr>
                <w:rFonts w:ascii="Arial Narrow" w:hAnsi="Arial Narrow"/>
                <w:b/>
                <w:sz w:val="24"/>
                <w:szCs w:val="24"/>
              </w:rPr>
            </w:pPr>
            <w:r w:rsidRPr="0073117B">
              <w:rPr>
                <w:rFonts w:ascii="Arial Narrow" w:hAnsi="Arial Narrow"/>
                <w:b/>
                <w:sz w:val="24"/>
                <w:szCs w:val="24"/>
                <w:lang w:val="ro-RO"/>
              </w:rPr>
              <w:t>1</w:t>
            </w:r>
            <w:r w:rsidRPr="0073117B">
              <w:rPr>
                <w:rFonts w:ascii="Arial Narrow" w:hAnsi="Arial Narrow"/>
                <w:b/>
                <w:sz w:val="24"/>
                <w:szCs w:val="24"/>
              </w:rPr>
              <w:t>1</w:t>
            </w:r>
          </w:p>
        </w:tc>
        <w:tc>
          <w:tcPr>
            <w:tcW w:w="10260" w:type="dxa"/>
            <w:gridSpan w:val="2"/>
            <w:tcBorders>
              <w:bottom w:val="single" w:sz="4" w:space="0" w:color="auto"/>
            </w:tcBorders>
          </w:tcPr>
          <w:p w14:paraId="0F871BE5" w14:textId="77777777" w:rsidR="0073117B" w:rsidRPr="002F25C9" w:rsidRDefault="00232C90" w:rsidP="00232C90">
            <w:pPr>
              <w:pStyle w:val="ListParagraph"/>
              <w:spacing w:after="0" w:line="240" w:lineRule="auto"/>
              <w:ind w:left="0"/>
              <w:rPr>
                <w:rFonts w:ascii="Arial Narrow" w:eastAsia="Calibri" w:hAnsi="Arial Narrow" w:cs="Arial"/>
                <w:sz w:val="24"/>
                <w:szCs w:val="20"/>
              </w:rPr>
            </w:pPr>
            <w:r w:rsidRPr="00232C90">
              <w:rPr>
                <w:rFonts w:ascii="Arial Narrow" w:eastAsia="Calibri" w:hAnsi="Arial Narrow" w:cs="Arial"/>
                <w:bCs/>
                <w:sz w:val="24"/>
                <w:szCs w:val="20"/>
              </w:rPr>
              <w:t xml:space="preserve">Rotaru LT, Istratoaie O, </w:t>
            </w:r>
            <w:r w:rsidRPr="00232C90">
              <w:rPr>
                <w:rFonts w:ascii="Arial Narrow" w:eastAsia="Calibri" w:hAnsi="Arial Narrow" w:cs="Arial"/>
                <w:b/>
                <w:bCs/>
                <w:sz w:val="24"/>
                <w:szCs w:val="20"/>
              </w:rPr>
              <w:t>Udrescu L</w:t>
            </w:r>
            <w:r w:rsidRPr="00232C90">
              <w:rPr>
                <w:rFonts w:ascii="Arial Narrow" w:eastAsia="Calibri" w:hAnsi="Arial Narrow" w:cs="Arial"/>
                <w:bCs/>
                <w:sz w:val="24"/>
                <w:szCs w:val="20"/>
              </w:rPr>
              <w:t xml:space="preserve">, Varut R-M, Nicolaescu O, Patruna S, Cimpoesu D, Corlade M, Mormoe M, Florescu C, Nica S, Fortofoiu M, Fortofoiu MC, </w:t>
            </w:r>
            <w:r w:rsidRPr="00232C90">
              <w:rPr>
                <w:rFonts w:ascii="Arial Narrow" w:eastAsia="Calibri" w:hAnsi="Arial Narrow" w:cs="Arial"/>
                <w:bCs/>
                <w:i/>
                <w:sz w:val="24"/>
                <w:szCs w:val="20"/>
              </w:rPr>
              <w:t xml:space="preserve">TLC, GC-MS, HPLC Analyses and Testing the Antibacterial Effect of </w:t>
            </w:r>
            <w:r w:rsidRPr="002F25C9">
              <w:rPr>
                <w:rFonts w:ascii="Arial Narrow" w:eastAsia="Calibri" w:hAnsi="Arial Narrow" w:cs="Arial"/>
                <w:bCs/>
                <w:i/>
                <w:sz w:val="24"/>
                <w:szCs w:val="20"/>
              </w:rPr>
              <w:t>Tragopogon pratensis and Vaccinium myrtillus</w:t>
            </w:r>
            <w:r w:rsidRPr="002F25C9">
              <w:rPr>
                <w:rFonts w:ascii="Arial Narrow" w:eastAsia="Calibri" w:hAnsi="Arial Narrow" w:cs="Arial"/>
                <w:bCs/>
                <w:sz w:val="24"/>
                <w:szCs w:val="20"/>
              </w:rPr>
              <w:t>,</w:t>
            </w:r>
            <w:r w:rsidRPr="002F25C9">
              <w:rPr>
                <w:rFonts w:ascii="Arial Narrow" w:eastAsia="Calibri" w:hAnsi="Arial Narrow" w:cs="Arial"/>
                <w:sz w:val="24"/>
                <w:szCs w:val="20"/>
              </w:rPr>
              <w:t xml:space="preserve"> Revista de Chimie 2018, Vol. 69(8), pag. 1939-1943 </w:t>
            </w:r>
            <w:r w:rsidR="0023299F" w:rsidRPr="002F25C9">
              <w:rPr>
                <w:rFonts w:ascii="Arial Narrow" w:eastAsia="Calibri" w:hAnsi="Arial Narrow" w:cs="Arial"/>
                <w:sz w:val="24"/>
                <w:szCs w:val="20"/>
              </w:rPr>
              <w:t xml:space="preserve">– </w:t>
            </w:r>
            <w:r w:rsidRPr="002F25C9">
              <w:rPr>
                <w:rFonts w:ascii="Arial Narrow" w:eastAsia="Calibri" w:hAnsi="Arial Narrow" w:cs="Arial"/>
                <w:sz w:val="24"/>
                <w:szCs w:val="20"/>
              </w:rPr>
              <w:t>citat in:</w:t>
            </w:r>
          </w:p>
          <w:p w14:paraId="4D45DA1C" w14:textId="77777777" w:rsidR="00232C90" w:rsidRPr="002F25C9" w:rsidRDefault="00BB79BD" w:rsidP="00533057">
            <w:pPr>
              <w:pStyle w:val="ListParagraph"/>
              <w:numPr>
                <w:ilvl w:val="0"/>
                <w:numId w:val="16"/>
              </w:numPr>
              <w:spacing w:after="0" w:line="240" w:lineRule="auto"/>
              <w:ind w:left="430"/>
              <w:rPr>
                <w:rFonts w:ascii="Arial Narrow" w:hAnsi="Arial Narrow" w:cs="Arial"/>
                <w:sz w:val="24"/>
                <w:szCs w:val="24"/>
              </w:rPr>
            </w:pPr>
            <w:r w:rsidRPr="002F25C9">
              <w:rPr>
                <w:rFonts w:ascii="Arial Narrow" w:hAnsi="Arial Narrow" w:cs="Arial"/>
                <w:i/>
                <w:iCs/>
                <w:sz w:val="24"/>
                <w:szCs w:val="24"/>
              </w:rPr>
              <w:t>Journal of Science and Arts</w:t>
            </w:r>
            <w:r w:rsidRPr="002F25C9">
              <w:rPr>
                <w:rFonts w:ascii="Arial Narrow" w:hAnsi="Arial Narrow" w:cs="Arial"/>
                <w:sz w:val="24"/>
                <w:szCs w:val="24"/>
              </w:rPr>
              <w:t xml:space="preserve"> 2020 – Rotaru LT et al. Antibacterial Activity of Fresh Onion and Garlic Juices</w:t>
            </w:r>
          </w:p>
          <w:p w14:paraId="0BCD4DAD" w14:textId="77777777" w:rsidR="00BB79BD" w:rsidRPr="002F25C9" w:rsidRDefault="0023054A" w:rsidP="00533057">
            <w:pPr>
              <w:pStyle w:val="ListParagraph"/>
              <w:numPr>
                <w:ilvl w:val="0"/>
                <w:numId w:val="16"/>
              </w:numPr>
              <w:spacing w:after="0" w:line="240" w:lineRule="auto"/>
              <w:ind w:left="430"/>
              <w:rPr>
                <w:rFonts w:ascii="Arial Narrow" w:hAnsi="Arial Narrow" w:cs="Arial"/>
                <w:sz w:val="24"/>
                <w:szCs w:val="24"/>
              </w:rPr>
            </w:pPr>
            <w:r w:rsidRPr="002F25C9">
              <w:rPr>
                <w:rFonts w:ascii="Arial Narrow" w:hAnsi="Arial Narrow" w:cs="Arial"/>
                <w:i/>
                <w:iCs/>
                <w:sz w:val="24"/>
                <w:szCs w:val="24"/>
              </w:rPr>
              <w:t>Journal of Science and Arts</w:t>
            </w:r>
            <w:r w:rsidRPr="002F25C9">
              <w:rPr>
                <w:rFonts w:ascii="Arial Narrow" w:hAnsi="Arial Narrow" w:cs="Arial"/>
                <w:sz w:val="24"/>
                <w:szCs w:val="24"/>
              </w:rPr>
              <w:t xml:space="preserve"> 2020 – Varut RM et al. The Chemisorption-Release and Antibacterial Potential Studies of Gentamicin from Hydroxyapatite-Based Implants</w:t>
            </w:r>
          </w:p>
          <w:p w14:paraId="5E298FBB" w14:textId="77777777" w:rsidR="0023054A" w:rsidRPr="002F25C9" w:rsidRDefault="0023054A" w:rsidP="00533057">
            <w:pPr>
              <w:pStyle w:val="ListParagraph"/>
              <w:numPr>
                <w:ilvl w:val="0"/>
                <w:numId w:val="16"/>
              </w:numPr>
              <w:spacing w:after="0" w:line="240" w:lineRule="auto"/>
              <w:ind w:left="430"/>
              <w:rPr>
                <w:rFonts w:ascii="Arial Narrow" w:hAnsi="Arial Narrow" w:cs="Arial"/>
                <w:sz w:val="24"/>
                <w:szCs w:val="24"/>
              </w:rPr>
            </w:pPr>
            <w:r w:rsidRPr="002F25C9">
              <w:rPr>
                <w:rFonts w:ascii="Arial Narrow" w:hAnsi="Arial Narrow" w:cs="Arial"/>
                <w:i/>
                <w:iCs/>
                <w:sz w:val="24"/>
                <w:szCs w:val="24"/>
              </w:rPr>
              <w:t>Journal of Science and Arts</w:t>
            </w:r>
            <w:r w:rsidRPr="002F25C9">
              <w:rPr>
                <w:rFonts w:ascii="Arial Narrow" w:hAnsi="Arial Narrow" w:cs="Arial"/>
                <w:sz w:val="24"/>
                <w:szCs w:val="24"/>
              </w:rPr>
              <w:t xml:space="preserve"> 2020 – Rotaru LT et al. Carduus Acanthoides Folium Tincture: Chemical Composition, Antibacterial Activity and Synergistic / Antagonist Effect in Combination with Antibiotics</w:t>
            </w:r>
          </w:p>
          <w:p w14:paraId="7B7BE760" w14:textId="77777777" w:rsidR="0023054A" w:rsidRPr="002F25C9" w:rsidRDefault="0023054A" w:rsidP="00533057">
            <w:pPr>
              <w:pStyle w:val="ListParagraph"/>
              <w:numPr>
                <w:ilvl w:val="0"/>
                <w:numId w:val="16"/>
              </w:numPr>
              <w:spacing w:after="0" w:line="240" w:lineRule="auto"/>
              <w:ind w:left="430"/>
              <w:rPr>
                <w:rFonts w:ascii="Arial Narrow" w:hAnsi="Arial Narrow" w:cs="Arial"/>
                <w:sz w:val="24"/>
                <w:szCs w:val="24"/>
              </w:rPr>
            </w:pPr>
            <w:r w:rsidRPr="002F25C9">
              <w:rPr>
                <w:rFonts w:ascii="Arial Narrow" w:hAnsi="Arial Narrow" w:cs="Arial"/>
                <w:i/>
                <w:iCs/>
                <w:sz w:val="24"/>
                <w:szCs w:val="24"/>
              </w:rPr>
              <w:t>Journal of Science and Arts</w:t>
            </w:r>
            <w:r w:rsidRPr="002F25C9">
              <w:rPr>
                <w:rFonts w:ascii="Arial Narrow" w:hAnsi="Arial Narrow" w:cs="Arial"/>
                <w:sz w:val="24"/>
                <w:szCs w:val="24"/>
              </w:rPr>
              <w:t xml:space="preserve"> 2020 – Rotaru LT et al. Antibacterial Property and Molecular Docking Studies of Tamarix Ramosissima Plant Extract</w:t>
            </w:r>
          </w:p>
          <w:p w14:paraId="5B684409" w14:textId="77777777" w:rsidR="0023054A" w:rsidRPr="002F25C9" w:rsidRDefault="0023054A" w:rsidP="00533057">
            <w:pPr>
              <w:pStyle w:val="ListParagraph"/>
              <w:numPr>
                <w:ilvl w:val="0"/>
                <w:numId w:val="16"/>
              </w:numPr>
              <w:spacing w:after="0" w:line="240" w:lineRule="auto"/>
              <w:ind w:left="430"/>
              <w:rPr>
                <w:rFonts w:ascii="Arial Narrow" w:hAnsi="Arial Narrow" w:cs="Arial"/>
                <w:sz w:val="24"/>
                <w:szCs w:val="24"/>
              </w:rPr>
            </w:pPr>
            <w:r w:rsidRPr="002F25C9">
              <w:rPr>
                <w:rFonts w:ascii="Arial Narrow" w:hAnsi="Arial Narrow" w:cs="Arial"/>
                <w:i/>
                <w:iCs/>
                <w:sz w:val="24"/>
                <w:szCs w:val="24"/>
              </w:rPr>
              <w:t>Journal of Science and Arts</w:t>
            </w:r>
            <w:r w:rsidRPr="002F25C9">
              <w:rPr>
                <w:rFonts w:ascii="Arial Narrow" w:hAnsi="Arial Narrow" w:cs="Arial"/>
                <w:sz w:val="24"/>
                <w:szCs w:val="24"/>
              </w:rPr>
              <w:t xml:space="preserve"> 2020 – Florescu C et al. Correlation of Polyphenolic Compounds Structural Properties with Their Antioxidant Capacity</w:t>
            </w:r>
          </w:p>
          <w:p w14:paraId="4A06F857" w14:textId="77777777" w:rsidR="0023054A" w:rsidRPr="002F25C9" w:rsidRDefault="0023054A" w:rsidP="00533057">
            <w:pPr>
              <w:pStyle w:val="ListParagraph"/>
              <w:numPr>
                <w:ilvl w:val="0"/>
                <w:numId w:val="16"/>
              </w:numPr>
              <w:spacing w:after="0" w:line="240" w:lineRule="auto"/>
              <w:ind w:left="430"/>
              <w:rPr>
                <w:rStyle w:val="self-citation-authors"/>
                <w:rFonts w:ascii="Arial Narrow" w:hAnsi="Arial Narrow" w:cs="Arial"/>
                <w:sz w:val="28"/>
                <w:szCs w:val="28"/>
              </w:rPr>
            </w:pPr>
            <w:r w:rsidRPr="002F25C9">
              <w:rPr>
                <w:rStyle w:val="self-citation-authors"/>
                <w:rFonts w:ascii="Arial Narrow" w:hAnsi="Arial Narrow" w:cs="Arial"/>
                <w:i/>
                <w:iCs/>
                <w:sz w:val="24"/>
                <w:szCs w:val="24"/>
                <w:lang w:val="ro-RO"/>
              </w:rPr>
              <w:t>Revista de Chimie</w:t>
            </w:r>
            <w:r w:rsidRPr="002F25C9">
              <w:rPr>
                <w:rStyle w:val="self-citation-authors"/>
                <w:rFonts w:ascii="Arial Narrow" w:hAnsi="Arial Narrow" w:cs="Arial"/>
                <w:sz w:val="24"/>
                <w:szCs w:val="24"/>
                <w:lang w:val="ro-RO"/>
              </w:rPr>
              <w:t xml:space="preserve"> </w:t>
            </w:r>
            <w:r w:rsidRPr="002F25C9">
              <w:rPr>
                <w:rStyle w:val="self-citation-authors"/>
                <w:rFonts w:ascii="Arial Narrow" w:hAnsi="Arial Narrow"/>
                <w:sz w:val="24"/>
                <w:szCs w:val="24"/>
              </w:rPr>
              <w:t>2019 – Rotaru LT et al. Correlation of the Theoretical Study with the Experimental Determination of the Antibacterial Effect of Vaccinium myrtillus folium (VM-f) Plant Extract</w:t>
            </w:r>
          </w:p>
          <w:p w14:paraId="0872111A" w14:textId="77777777" w:rsidR="0023054A" w:rsidRPr="0001017F" w:rsidRDefault="0023054A" w:rsidP="00533057">
            <w:pPr>
              <w:pStyle w:val="ListParagraph"/>
              <w:numPr>
                <w:ilvl w:val="0"/>
                <w:numId w:val="16"/>
              </w:numPr>
              <w:spacing w:after="0" w:line="240" w:lineRule="auto"/>
              <w:ind w:left="430"/>
              <w:rPr>
                <w:rFonts w:ascii="Arial Narrow" w:hAnsi="Arial Narrow" w:cs="Arial"/>
                <w:sz w:val="24"/>
                <w:szCs w:val="24"/>
              </w:rPr>
            </w:pPr>
            <w:r w:rsidRPr="002F25C9">
              <w:rPr>
                <w:rStyle w:val="self-citation-authors"/>
                <w:rFonts w:ascii="Arial Narrow" w:hAnsi="Arial Narrow" w:cs="Arial"/>
                <w:i/>
                <w:iCs/>
                <w:sz w:val="24"/>
                <w:szCs w:val="24"/>
                <w:lang w:val="ro-RO"/>
              </w:rPr>
              <w:t>Revista de Chimie</w:t>
            </w:r>
            <w:r w:rsidRPr="002F25C9">
              <w:rPr>
                <w:rStyle w:val="self-citation-authors"/>
                <w:rFonts w:ascii="Arial Narrow" w:hAnsi="Arial Narrow" w:cs="Arial"/>
                <w:sz w:val="24"/>
                <w:szCs w:val="24"/>
                <w:lang w:val="ro-RO"/>
              </w:rPr>
              <w:t xml:space="preserve"> </w:t>
            </w:r>
            <w:r w:rsidRPr="002F25C9">
              <w:rPr>
                <w:rStyle w:val="self-citation-authors"/>
                <w:rFonts w:ascii="Arial Narrow" w:hAnsi="Arial Narrow"/>
                <w:sz w:val="24"/>
                <w:szCs w:val="24"/>
              </w:rPr>
              <w:t xml:space="preserve">2019 – Nicolaescu O et al. </w:t>
            </w:r>
            <w:r w:rsidR="0001017F" w:rsidRPr="002F25C9">
              <w:rPr>
                <w:rStyle w:val="self-citation-authors"/>
                <w:rFonts w:ascii="Arial Narrow" w:hAnsi="Arial Narrow"/>
                <w:sz w:val="24"/>
                <w:szCs w:val="24"/>
              </w:rPr>
              <w:t>Determination</w:t>
            </w:r>
            <w:r w:rsidR="0001017F" w:rsidRPr="0001017F">
              <w:rPr>
                <w:rStyle w:val="self-citation-authors"/>
                <w:rFonts w:ascii="Arial Narrow" w:hAnsi="Arial Narrow"/>
                <w:sz w:val="24"/>
                <w:szCs w:val="24"/>
              </w:rPr>
              <w:t xml:space="preserve"> of the Polyphenolic Content of Dorycnium herbaceum Plant Extract and Testing in vivo Antioxidant Effect, Comparative with Bilberry</w:t>
            </w:r>
          </w:p>
        </w:tc>
        <w:tc>
          <w:tcPr>
            <w:tcW w:w="1620" w:type="dxa"/>
          </w:tcPr>
          <w:p w14:paraId="1B06D0B7" w14:textId="77777777" w:rsidR="0073117B" w:rsidRPr="001D4181" w:rsidRDefault="001D4181" w:rsidP="002A1F3A">
            <w:pPr>
              <w:pStyle w:val="ListParagraph"/>
              <w:spacing w:after="0" w:line="240" w:lineRule="auto"/>
              <w:ind w:left="0"/>
              <w:jc w:val="center"/>
              <w:rPr>
                <w:rFonts w:ascii="Arial Narrow" w:hAnsi="Arial Narrow"/>
                <w:b/>
                <w:bCs/>
                <w:color w:val="181818"/>
                <w:sz w:val="24"/>
                <w:szCs w:val="24"/>
                <w:lang w:val="ro-RO"/>
              </w:rPr>
            </w:pPr>
            <w:r w:rsidRPr="001D4181">
              <w:rPr>
                <w:rFonts w:ascii="Arial Narrow" w:hAnsi="Arial Narrow"/>
                <w:b/>
                <w:bCs/>
                <w:color w:val="181818"/>
                <w:sz w:val="24"/>
                <w:szCs w:val="24"/>
                <w:lang w:val="ro-RO"/>
              </w:rPr>
              <w:t>28</w:t>
            </w:r>
          </w:p>
        </w:tc>
        <w:tc>
          <w:tcPr>
            <w:tcW w:w="1440" w:type="dxa"/>
          </w:tcPr>
          <w:p w14:paraId="6F81ADC8" w14:textId="77777777" w:rsidR="0073117B" w:rsidRPr="00AB721C" w:rsidRDefault="0073117B" w:rsidP="00AB721C">
            <w:pPr>
              <w:pStyle w:val="ListParagraph"/>
              <w:spacing w:after="0" w:line="240" w:lineRule="auto"/>
              <w:ind w:left="0"/>
              <w:jc w:val="both"/>
              <w:rPr>
                <w:rFonts w:ascii="Arial Narrow" w:hAnsi="Arial Narrow"/>
                <w:color w:val="181818"/>
                <w:sz w:val="24"/>
                <w:szCs w:val="24"/>
                <w:lang w:val="ro-RO"/>
              </w:rPr>
            </w:pPr>
          </w:p>
        </w:tc>
      </w:tr>
      <w:tr w:rsidR="001D4181" w:rsidRPr="00AB721C" w14:paraId="2AD3467D" w14:textId="77777777" w:rsidTr="00AB721C">
        <w:tc>
          <w:tcPr>
            <w:tcW w:w="828" w:type="dxa"/>
            <w:tcBorders>
              <w:bottom w:val="single" w:sz="4" w:space="0" w:color="auto"/>
            </w:tcBorders>
          </w:tcPr>
          <w:p w14:paraId="3460967C" w14:textId="77777777" w:rsidR="001D4181" w:rsidRPr="001D4181" w:rsidRDefault="001D4181" w:rsidP="002A1F3A">
            <w:pPr>
              <w:pStyle w:val="ListParagraph"/>
              <w:spacing w:after="0" w:line="240" w:lineRule="auto"/>
              <w:ind w:left="0"/>
              <w:jc w:val="both"/>
              <w:rPr>
                <w:rFonts w:ascii="Arial Narrow" w:hAnsi="Arial Narrow"/>
                <w:b/>
                <w:sz w:val="24"/>
                <w:szCs w:val="24"/>
                <w:lang w:val="ro-RO"/>
              </w:rPr>
            </w:pPr>
            <w:r w:rsidRPr="001D4181">
              <w:rPr>
                <w:rFonts w:ascii="Arial Narrow" w:hAnsi="Arial Narrow"/>
                <w:b/>
                <w:sz w:val="24"/>
                <w:szCs w:val="24"/>
                <w:lang w:val="ro-RO"/>
              </w:rPr>
              <w:t>12</w:t>
            </w:r>
          </w:p>
        </w:tc>
        <w:tc>
          <w:tcPr>
            <w:tcW w:w="10260" w:type="dxa"/>
            <w:gridSpan w:val="2"/>
            <w:tcBorders>
              <w:bottom w:val="single" w:sz="4" w:space="0" w:color="auto"/>
            </w:tcBorders>
          </w:tcPr>
          <w:p w14:paraId="7879DD5F" w14:textId="77777777" w:rsidR="00BF22CA" w:rsidRPr="00C0272C" w:rsidRDefault="00BF22CA" w:rsidP="00C71E98">
            <w:pPr>
              <w:pStyle w:val="ListParagraph"/>
              <w:spacing w:after="0" w:line="240" w:lineRule="auto"/>
              <w:ind w:left="0"/>
              <w:rPr>
                <w:rFonts w:ascii="Arial Narrow" w:hAnsi="Arial Narrow" w:cs="Arial"/>
                <w:sz w:val="24"/>
                <w:lang w:val="ro-RO"/>
              </w:rPr>
            </w:pPr>
            <w:r w:rsidRPr="00C0272C">
              <w:rPr>
                <w:rFonts w:ascii="Arial Narrow" w:hAnsi="Arial Narrow" w:cs="Arial"/>
                <w:bCs/>
                <w:sz w:val="24"/>
                <w:lang w:val="ro-RO"/>
              </w:rPr>
              <w:t>Sbârcea L</w:t>
            </w:r>
            <w:r w:rsidRPr="00C0272C">
              <w:rPr>
                <w:rFonts w:ascii="Arial Narrow" w:hAnsi="Arial Narrow" w:cs="Arial"/>
                <w:sz w:val="24"/>
                <w:lang w:val="ro-RO"/>
              </w:rPr>
              <w:t>,</w:t>
            </w:r>
            <w:r w:rsidRPr="00C0272C">
              <w:rPr>
                <w:rFonts w:ascii="Arial Narrow" w:hAnsi="Arial Narrow" w:cs="Arial"/>
                <w:bCs/>
                <w:iCs/>
                <w:sz w:val="24"/>
                <w:lang w:val="ro-RO"/>
              </w:rPr>
              <w:t xml:space="preserve"> </w:t>
            </w:r>
            <w:r w:rsidRPr="00C0272C">
              <w:rPr>
                <w:rFonts w:ascii="Arial Narrow" w:hAnsi="Arial Narrow" w:cs="Arial"/>
                <w:b/>
                <w:sz w:val="24"/>
                <w:lang w:val="ro-RO"/>
              </w:rPr>
              <w:t xml:space="preserve">Udrescu </w:t>
            </w:r>
            <w:r w:rsidRPr="00C0272C">
              <w:rPr>
                <w:rFonts w:ascii="Arial Narrow" w:hAnsi="Arial Narrow" w:cs="Arial"/>
                <w:b/>
                <w:bCs/>
                <w:iCs/>
                <w:sz w:val="24"/>
                <w:lang w:val="ro-RO"/>
              </w:rPr>
              <w:t>L</w:t>
            </w:r>
            <w:r w:rsidRPr="00C0272C">
              <w:rPr>
                <w:rFonts w:ascii="Arial Narrow" w:hAnsi="Arial Narrow" w:cs="Arial"/>
                <w:sz w:val="24"/>
                <w:lang w:val="ro-RO"/>
              </w:rPr>
              <w:t>,</w:t>
            </w:r>
            <w:r w:rsidRPr="00C0272C">
              <w:rPr>
                <w:rFonts w:ascii="Arial Narrow" w:hAnsi="Arial Narrow" w:cs="Arial"/>
                <w:b/>
                <w:sz w:val="24"/>
                <w:lang w:val="ro-RO"/>
              </w:rPr>
              <w:t xml:space="preserve"> </w:t>
            </w:r>
            <w:r w:rsidRPr="00C0272C">
              <w:rPr>
                <w:rFonts w:ascii="Arial Narrow" w:hAnsi="Arial Narrow" w:cs="Arial"/>
                <w:sz w:val="24"/>
                <w:lang w:val="ro-RO"/>
              </w:rPr>
              <w:t xml:space="preserve">Drăgan L, Trandafirescu C, Szabadai Z, Bojiţă M, </w:t>
            </w:r>
            <w:r w:rsidRPr="00C0272C">
              <w:rPr>
                <w:rFonts w:ascii="Arial Narrow" w:hAnsi="Arial Narrow" w:cs="Arial"/>
                <w:i/>
                <w:sz w:val="24"/>
                <w:lang w:val="ro-RO"/>
              </w:rPr>
              <w:t>Spectrophotometric method for lisinopril determination using ninhydrin</w:t>
            </w:r>
            <w:r w:rsidRPr="00C0272C">
              <w:rPr>
                <w:rFonts w:ascii="Arial Narrow" w:hAnsi="Arial Narrow" w:cs="Arial"/>
                <w:sz w:val="24"/>
                <w:lang w:val="ro-RO"/>
              </w:rPr>
              <w:t xml:space="preserve">, Farmacia 2014, Vol. 62(1), pag. 107-118 </w:t>
            </w:r>
            <w:r w:rsidR="0023299F" w:rsidRPr="00C0272C">
              <w:rPr>
                <w:rFonts w:ascii="Arial Narrow" w:hAnsi="Arial Narrow" w:cs="Arial"/>
                <w:sz w:val="24"/>
                <w:lang w:val="ro-RO"/>
              </w:rPr>
              <w:t xml:space="preserve">– </w:t>
            </w:r>
            <w:r w:rsidRPr="00C0272C">
              <w:rPr>
                <w:rFonts w:ascii="Arial Narrow" w:hAnsi="Arial Narrow" w:cs="Arial"/>
                <w:sz w:val="24"/>
                <w:lang w:val="ro-RO"/>
              </w:rPr>
              <w:t>citat în:</w:t>
            </w:r>
          </w:p>
          <w:p w14:paraId="762E8CE7" w14:textId="77777777" w:rsidR="00BF22CA" w:rsidRPr="00C0272C" w:rsidRDefault="005B5048" w:rsidP="00533057">
            <w:pPr>
              <w:pStyle w:val="ListParagraph"/>
              <w:numPr>
                <w:ilvl w:val="0"/>
                <w:numId w:val="17"/>
              </w:numPr>
              <w:spacing w:after="0" w:line="240" w:lineRule="auto"/>
              <w:ind w:left="430"/>
              <w:rPr>
                <w:rFonts w:ascii="Arial Narrow" w:hAnsi="Arial Narrow" w:cs="Arial"/>
                <w:sz w:val="24"/>
                <w:lang w:val="ro-RO"/>
              </w:rPr>
            </w:pPr>
            <w:r w:rsidRPr="00C0272C">
              <w:rPr>
                <w:rFonts w:ascii="Arial Narrow" w:hAnsi="Arial Narrow" w:cs="Arial"/>
                <w:i/>
                <w:iCs/>
                <w:sz w:val="24"/>
                <w:lang w:val="ro-RO"/>
              </w:rPr>
              <w:t>Pharmacia</w:t>
            </w:r>
            <w:r w:rsidRPr="00C0272C">
              <w:rPr>
                <w:rFonts w:ascii="Arial Narrow" w:hAnsi="Arial Narrow" w:cs="Arial"/>
                <w:sz w:val="24"/>
                <w:lang w:val="ro-RO"/>
              </w:rPr>
              <w:t xml:space="preserve"> 2021 - Shulyak, N et al. Spectrophotometric methods for the determination of lisinopril in medicines</w:t>
            </w:r>
          </w:p>
          <w:p w14:paraId="72E082CF" w14:textId="77777777" w:rsidR="005B5048" w:rsidRPr="00C0272C" w:rsidRDefault="005B5048" w:rsidP="00533057">
            <w:pPr>
              <w:pStyle w:val="ListParagraph"/>
              <w:numPr>
                <w:ilvl w:val="0"/>
                <w:numId w:val="17"/>
              </w:numPr>
              <w:spacing w:after="0" w:line="240" w:lineRule="auto"/>
              <w:ind w:left="430"/>
              <w:rPr>
                <w:rFonts w:ascii="Arial Narrow" w:hAnsi="Arial Narrow" w:cs="Arial"/>
                <w:sz w:val="24"/>
                <w:lang w:val="ro-RO"/>
              </w:rPr>
            </w:pPr>
            <w:r w:rsidRPr="00C0272C">
              <w:rPr>
                <w:rFonts w:ascii="Arial Narrow" w:hAnsi="Arial Narrow" w:cs="Arial"/>
                <w:i/>
                <w:iCs/>
                <w:sz w:val="24"/>
                <w:lang w:val="ro-RO"/>
              </w:rPr>
              <w:t>Pakistan Journal of Analytical &amp; Environmental Chemistry</w:t>
            </w:r>
            <w:r w:rsidRPr="00C0272C">
              <w:rPr>
                <w:rFonts w:ascii="Arial Narrow" w:hAnsi="Arial Narrow" w:cs="Arial"/>
                <w:sz w:val="24"/>
                <w:lang w:val="ro-RO"/>
              </w:rPr>
              <w:t xml:space="preserve"> 2021 – Zounr ZA et al. Determination of Lisinopril in Pure and Tablet form by Using 2-Hydroxynaphthaldehyde as Derivatizing Reagent</w:t>
            </w:r>
          </w:p>
          <w:p w14:paraId="2A073A02" w14:textId="77777777" w:rsidR="005B5048" w:rsidRPr="00C0272C" w:rsidRDefault="00C71E98" w:rsidP="00533057">
            <w:pPr>
              <w:pStyle w:val="ListParagraph"/>
              <w:numPr>
                <w:ilvl w:val="0"/>
                <w:numId w:val="17"/>
              </w:numPr>
              <w:spacing w:after="0" w:line="240" w:lineRule="auto"/>
              <w:ind w:left="430"/>
              <w:rPr>
                <w:rFonts w:ascii="Arial Narrow" w:hAnsi="Arial Narrow" w:cs="Arial"/>
                <w:sz w:val="24"/>
                <w:lang w:val="ro-RO"/>
              </w:rPr>
            </w:pPr>
            <w:r w:rsidRPr="00C0272C">
              <w:rPr>
                <w:rFonts w:ascii="Arial Narrow" w:hAnsi="Arial Narrow" w:cs="Arial"/>
                <w:i/>
                <w:iCs/>
                <w:sz w:val="24"/>
                <w:lang w:val="ro-RO"/>
              </w:rPr>
              <w:t>Oriental Journal of Chemistry</w:t>
            </w:r>
            <w:r w:rsidRPr="00C0272C">
              <w:rPr>
                <w:rFonts w:ascii="Arial Narrow" w:hAnsi="Arial Narrow" w:cs="Arial"/>
                <w:sz w:val="24"/>
                <w:lang w:val="ro-RO"/>
              </w:rPr>
              <w:t xml:space="preserve"> </w:t>
            </w:r>
            <w:r w:rsidR="005B5048" w:rsidRPr="00C0272C">
              <w:rPr>
                <w:rFonts w:ascii="Arial Narrow" w:hAnsi="Arial Narrow" w:cs="Arial"/>
                <w:sz w:val="24"/>
                <w:lang w:val="ro-RO"/>
              </w:rPr>
              <w:t xml:space="preserve">2019 - </w:t>
            </w:r>
            <w:r w:rsidRPr="00C0272C">
              <w:rPr>
                <w:rFonts w:ascii="Arial Narrow" w:hAnsi="Arial Narrow" w:cs="Arial"/>
                <w:sz w:val="24"/>
                <w:lang w:val="ro-RO"/>
              </w:rPr>
              <w:t>Ninhydrin Based Visible Spectrophotometric Determination of Gemigliptin</w:t>
            </w:r>
          </w:p>
          <w:p w14:paraId="72492D79" w14:textId="77777777" w:rsidR="00C71E98" w:rsidRPr="00C0272C" w:rsidRDefault="00C71E98" w:rsidP="00533057">
            <w:pPr>
              <w:pStyle w:val="ListParagraph"/>
              <w:numPr>
                <w:ilvl w:val="0"/>
                <w:numId w:val="17"/>
              </w:numPr>
              <w:spacing w:after="0" w:line="240" w:lineRule="auto"/>
              <w:ind w:left="430"/>
              <w:rPr>
                <w:rFonts w:ascii="Arial Narrow" w:hAnsi="Arial Narrow" w:cs="Arial"/>
                <w:sz w:val="24"/>
                <w:lang w:val="ro-RO"/>
              </w:rPr>
            </w:pPr>
            <w:r w:rsidRPr="00C0272C">
              <w:rPr>
                <w:rFonts w:ascii="Arial Narrow" w:hAnsi="Arial Narrow" w:cs="Arial"/>
                <w:i/>
                <w:iCs/>
                <w:sz w:val="24"/>
                <w:lang w:val="ro-RO"/>
              </w:rPr>
              <w:t>Farmacia</w:t>
            </w:r>
            <w:r w:rsidRPr="00C0272C">
              <w:rPr>
                <w:rFonts w:ascii="Arial Narrow" w:hAnsi="Arial Narrow" w:cs="Arial"/>
                <w:sz w:val="24"/>
                <w:lang w:val="ro-RO"/>
              </w:rPr>
              <w:t xml:space="preserve"> 2015 – Constantinescu IC et al. Development of a Spectrophotometric Method for Determination of Fluoxetine Hydrochloride in Bulk and Pharmaceutical Dosage Forms</w:t>
            </w:r>
          </w:p>
          <w:p w14:paraId="7C62777C" w14:textId="77777777" w:rsidR="00C71E98" w:rsidRPr="00C0272C" w:rsidRDefault="00C71E98" w:rsidP="00533057">
            <w:pPr>
              <w:pStyle w:val="ListParagraph"/>
              <w:numPr>
                <w:ilvl w:val="0"/>
                <w:numId w:val="17"/>
              </w:numPr>
              <w:spacing w:after="0" w:line="240" w:lineRule="auto"/>
              <w:ind w:left="430"/>
              <w:rPr>
                <w:rFonts w:ascii="Arial Narrow" w:hAnsi="Arial Narrow" w:cs="Arial"/>
                <w:sz w:val="24"/>
                <w:lang w:val="ro-RO"/>
              </w:rPr>
            </w:pPr>
            <w:r w:rsidRPr="00C0272C">
              <w:rPr>
                <w:rFonts w:ascii="Arial Narrow" w:hAnsi="Arial Narrow" w:cs="Arial"/>
                <w:i/>
                <w:iCs/>
                <w:sz w:val="24"/>
                <w:lang w:val="ro-RO"/>
              </w:rPr>
              <w:t>Farmacia</w:t>
            </w:r>
            <w:r w:rsidRPr="00C0272C">
              <w:rPr>
                <w:rFonts w:ascii="Arial Narrow" w:hAnsi="Arial Narrow" w:cs="Arial"/>
                <w:sz w:val="24"/>
                <w:lang w:val="ro-RO"/>
              </w:rPr>
              <w:t xml:space="preserve"> 2015 – Olteanu AA et al. Investigation of Cyclodextrin Based Nanosponges Complexes with Angiotensin I Converting Enzyme Inhibitors (Enalapril, Captopril, Cilazapril)</w:t>
            </w:r>
          </w:p>
          <w:p w14:paraId="688ECC0D" w14:textId="77777777" w:rsidR="00C71E98" w:rsidRPr="00C0272C" w:rsidRDefault="00C71E98" w:rsidP="00533057">
            <w:pPr>
              <w:pStyle w:val="ListParagraph"/>
              <w:numPr>
                <w:ilvl w:val="0"/>
                <w:numId w:val="17"/>
              </w:numPr>
              <w:spacing w:after="0" w:line="240" w:lineRule="auto"/>
              <w:ind w:left="430"/>
              <w:rPr>
                <w:rFonts w:ascii="Arial Narrow" w:hAnsi="Arial Narrow" w:cs="Arial"/>
                <w:sz w:val="24"/>
                <w:lang w:val="ro-RO"/>
              </w:rPr>
            </w:pPr>
            <w:r w:rsidRPr="00C0272C">
              <w:rPr>
                <w:rFonts w:ascii="Arial Narrow" w:hAnsi="Arial Narrow" w:cs="Arial"/>
                <w:i/>
                <w:iCs/>
                <w:sz w:val="24"/>
                <w:lang w:val="ro-RO"/>
              </w:rPr>
              <w:t>Revue Roumaine de Chimie</w:t>
            </w:r>
            <w:r w:rsidRPr="00C0272C">
              <w:rPr>
                <w:rFonts w:ascii="Arial Narrow" w:hAnsi="Arial Narrow" w:cs="Arial"/>
                <w:sz w:val="24"/>
                <w:lang w:val="ro-RO"/>
              </w:rPr>
              <w:t xml:space="preserve"> 2015 – Yakar C et al. Recent Analytical Applications on Antihypertensive Drugs</w:t>
            </w:r>
          </w:p>
          <w:p w14:paraId="4937003D" w14:textId="77777777" w:rsidR="00C71E98" w:rsidRPr="00C71E98" w:rsidRDefault="00C71E98" w:rsidP="00533057">
            <w:pPr>
              <w:pStyle w:val="ListParagraph"/>
              <w:numPr>
                <w:ilvl w:val="0"/>
                <w:numId w:val="17"/>
              </w:numPr>
              <w:spacing w:after="0" w:line="240" w:lineRule="auto"/>
              <w:ind w:left="430"/>
              <w:rPr>
                <w:rFonts w:ascii="Arial Narrow" w:hAnsi="Arial Narrow" w:cs="Arial"/>
                <w:sz w:val="24"/>
                <w:lang w:val="ro-RO"/>
              </w:rPr>
            </w:pPr>
            <w:r w:rsidRPr="00C0272C">
              <w:rPr>
                <w:rFonts w:ascii="Arial Narrow" w:hAnsi="Arial Narrow" w:cs="Arial"/>
                <w:i/>
                <w:iCs/>
                <w:sz w:val="24"/>
                <w:lang w:val="ro-RO"/>
              </w:rPr>
              <w:t>Farmacia</w:t>
            </w:r>
            <w:r w:rsidRPr="00C0272C">
              <w:rPr>
                <w:rFonts w:ascii="Arial Narrow" w:hAnsi="Arial Narrow" w:cs="Arial"/>
                <w:sz w:val="24"/>
                <w:lang w:val="ro-RO"/>
              </w:rPr>
              <w:t xml:space="preserve"> 2015 – Farcas A et al. The Current Insight on Dual Renin-Angiotensin System Blockade: A Data Review with a Focus on Safety</w:t>
            </w:r>
          </w:p>
        </w:tc>
        <w:tc>
          <w:tcPr>
            <w:tcW w:w="1620" w:type="dxa"/>
          </w:tcPr>
          <w:p w14:paraId="5E11051E" w14:textId="77777777" w:rsidR="001D4181" w:rsidRPr="001D4181" w:rsidRDefault="001A5954" w:rsidP="002A1F3A">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28</w:t>
            </w:r>
          </w:p>
        </w:tc>
        <w:tc>
          <w:tcPr>
            <w:tcW w:w="1440" w:type="dxa"/>
          </w:tcPr>
          <w:p w14:paraId="4DFE2B63" w14:textId="77777777" w:rsidR="001D4181" w:rsidRPr="00AB721C" w:rsidRDefault="001D4181" w:rsidP="00AB721C">
            <w:pPr>
              <w:pStyle w:val="ListParagraph"/>
              <w:spacing w:after="0" w:line="240" w:lineRule="auto"/>
              <w:ind w:left="0"/>
              <w:jc w:val="both"/>
              <w:rPr>
                <w:rFonts w:ascii="Arial Narrow" w:hAnsi="Arial Narrow"/>
                <w:color w:val="181818"/>
                <w:sz w:val="24"/>
                <w:szCs w:val="24"/>
                <w:lang w:val="ro-RO"/>
              </w:rPr>
            </w:pPr>
          </w:p>
        </w:tc>
      </w:tr>
      <w:tr w:rsidR="001D4181" w:rsidRPr="00AB721C" w14:paraId="215F0B4D" w14:textId="77777777" w:rsidTr="00AB721C">
        <w:tc>
          <w:tcPr>
            <w:tcW w:w="828" w:type="dxa"/>
            <w:tcBorders>
              <w:bottom w:val="single" w:sz="4" w:space="0" w:color="auto"/>
            </w:tcBorders>
          </w:tcPr>
          <w:p w14:paraId="0643F4DE" w14:textId="77777777" w:rsidR="001D4181" w:rsidRPr="001D4181" w:rsidRDefault="001D4181" w:rsidP="002A1F3A">
            <w:pPr>
              <w:pStyle w:val="ListParagraph"/>
              <w:spacing w:after="0" w:line="240" w:lineRule="auto"/>
              <w:ind w:left="0"/>
              <w:jc w:val="both"/>
              <w:rPr>
                <w:rFonts w:ascii="Arial Narrow" w:hAnsi="Arial Narrow"/>
                <w:b/>
                <w:sz w:val="24"/>
                <w:szCs w:val="24"/>
                <w:lang w:val="ro-RO"/>
              </w:rPr>
            </w:pPr>
            <w:r w:rsidRPr="001D4181">
              <w:rPr>
                <w:rFonts w:ascii="Arial Narrow" w:hAnsi="Arial Narrow"/>
                <w:b/>
                <w:sz w:val="24"/>
                <w:szCs w:val="24"/>
                <w:lang w:val="ro-RO"/>
              </w:rPr>
              <w:t>13</w:t>
            </w:r>
          </w:p>
        </w:tc>
        <w:tc>
          <w:tcPr>
            <w:tcW w:w="10260" w:type="dxa"/>
            <w:gridSpan w:val="2"/>
            <w:tcBorders>
              <w:bottom w:val="single" w:sz="4" w:space="0" w:color="auto"/>
            </w:tcBorders>
          </w:tcPr>
          <w:p w14:paraId="781598C0" w14:textId="77777777" w:rsidR="001D4181" w:rsidRPr="00E942E2" w:rsidRDefault="0023299F" w:rsidP="00232C90">
            <w:pPr>
              <w:pStyle w:val="ListParagraph"/>
              <w:spacing w:after="0" w:line="240" w:lineRule="auto"/>
              <w:ind w:left="0"/>
              <w:rPr>
                <w:rFonts w:ascii="Arial Narrow" w:eastAsia="Calibri" w:hAnsi="Arial Narrow" w:cs="Arial"/>
                <w:bCs/>
                <w:sz w:val="24"/>
                <w:szCs w:val="20"/>
              </w:rPr>
            </w:pPr>
            <w:r w:rsidRPr="00E942E2">
              <w:rPr>
                <w:rFonts w:ascii="Arial Narrow" w:eastAsia="Calibri" w:hAnsi="Arial Narrow" w:cs="Arial"/>
                <w:bCs/>
                <w:sz w:val="24"/>
                <w:szCs w:val="20"/>
              </w:rPr>
              <w:t xml:space="preserve">Sbârcea L, </w:t>
            </w:r>
            <w:r w:rsidRPr="00284358">
              <w:rPr>
                <w:rFonts w:ascii="Arial Narrow" w:eastAsia="Calibri" w:hAnsi="Arial Narrow" w:cs="Arial"/>
                <w:b/>
                <w:sz w:val="24"/>
                <w:szCs w:val="20"/>
              </w:rPr>
              <w:t>Udrescu L</w:t>
            </w:r>
            <w:r w:rsidRPr="00E942E2">
              <w:rPr>
                <w:rFonts w:ascii="Arial Narrow" w:eastAsia="Calibri" w:hAnsi="Arial Narrow" w:cs="Arial"/>
                <w:bCs/>
                <w:sz w:val="24"/>
                <w:szCs w:val="20"/>
              </w:rPr>
              <w:t xml:space="preserve">, Drăgan L, Trandafirescu C, Bojiță M, </w:t>
            </w:r>
            <w:r w:rsidRPr="00BC5620">
              <w:rPr>
                <w:rFonts w:ascii="Arial Narrow" w:eastAsia="Calibri" w:hAnsi="Arial Narrow" w:cs="Arial"/>
                <w:bCs/>
                <w:i/>
                <w:iCs/>
                <w:sz w:val="24"/>
                <w:szCs w:val="20"/>
              </w:rPr>
              <w:t>Validated UV Spectrofotometric Method For Quantification of Zofenopril in Pharmaceutical Formulations</w:t>
            </w:r>
            <w:r w:rsidRPr="00E942E2">
              <w:rPr>
                <w:rFonts w:ascii="Arial Narrow" w:eastAsia="Calibri" w:hAnsi="Arial Narrow" w:cs="Arial"/>
                <w:bCs/>
                <w:sz w:val="24"/>
                <w:szCs w:val="20"/>
              </w:rPr>
              <w:t>, Revista de Chimie  2012, Vol. 63(6), pag. 562-564 – citat în:</w:t>
            </w:r>
          </w:p>
          <w:p w14:paraId="6F91EF1D" w14:textId="77777777" w:rsidR="0023299F" w:rsidRPr="00AC0DF6" w:rsidRDefault="00CD71FC" w:rsidP="000D5B97">
            <w:pPr>
              <w:pStyle w:val="ListParagraph"/>
              <w:numPr>
                <w:ilvl w:val="0"/>
                <w:numId w:val="18"/>
              </w:numPr>
              <w:spacing w:after="0" w:line="240" w:lineRule="auto"/>
              <w:ind w:left="430" w:hanging="360"/>
              <w:rPr>
                <w:rStyle w:val="self-citation-authors"/>
                <w:rFonts w:ascii="Arial Narrow" w:eastAsia="Calibri" w:hAnsi="Arial Narrow" w:cs="Arial"/>
                <w:bCs/>
                <w:sz w:val="24"/>
                <w:szCs w:val="20"/>
              </w:rPr>
            </w:pPr>
            <w:r w:rsidRPr="00AC0DF6">
              <w:rPr>
                <w:rStyle w:val="self-citation-authors"/>
                <w:rFonts w:ascii="Arial Narrow" w:hAnsi="Arial Narrow" w:cs="Arial"/>
                <w:i/>
                <w:iCs/>
                <w:sz w:val="24"/>
                <w:szCs w:val="24"/>
                <w:lang w:val="ro-RO"/>
              </w:rPr>
              <w:lastRenderedPageBreak/>
              <w:t>Revista de Chimie</w:t>
            </w:r>
            <w:r w:rsidRPr="00AC0DF6">
              <w:rPr>
                <w:rStyle w:val="self-citation-authors"/>
                <w:rFonts w:ascii="Arial Narrow" w:hAnsi="Arial Narrow" w:cs="Arial"/>
                <w:sz w:val="24"/>
                <w:szCs w:val="24"/>
                <w:lang w:val="ro-RO"/>
              </w:rPr>
              <w:t xml:space="preserve"> </w:t>
            </w:r>
            <w:r w:rsidRPr="00AC0DF6">
              <w:rPr>
                <w:rStyle w:val="self-citation-authors"/>
                <w:rFonts w:ascii="Arial Narrow" w:hAnsi="Arial Narrow"/>
                <w:sz w:val="24"/>
                <w:szCs w:val="24"/>
              </w:rPr>
              <w:t>2017 – Bratu MM et al. Electrophoretic Method For Edible Eggs Species Identification</w:t>
            </w:r>
          </w:p>
          <w:p w14:paraId="4C8F24FE" w14:textId="77777777" w:rsidR="00CD71FC" w:rsidRPr="00AC0DF6" w:rsidRDefault="00CD71FC" w:rsidP="000D5B97">
            <w:pPr>
              <w:pStyle w:val="ListParagraph"/>
              <w:numPr>
                <w:ilvl w:val="0"/>
                <w:numId w:val="18"/>
              </w:numPr>
              <w:spacing w:after="0" w:line="240" w:lineRule="auto"/>
              <w:ind w:left="430" w:hanging="360"/>
              <w:rPr>
                <w:rStyle w:val="self-citation-authors"/>
                <w:rFonts w:ascii="Arial Narrow" w:hAnsi="Arial Narrow" w:cs="Arial"/>
                <w:sz w:val="24"/>
                <w:lang w:val="ro-RO"/>
              </w:rPr>
            </w:pPr>
            <w:r w:rsidRPr="00AC0DF6">
              <w:rPr>
                <w:rStyle w:val="self-citation-authors"/>
                <w:rFonts w:ascii="Arial Narrow" w:hAnsi="Arial Narrow" w:cs="Arial"/>
                <w:i/>
                <w:iCs/>
                <w:sz w:val="24"/>
              </w:rPr>
              <w:t>Journal of Thermal Analysis and Calorimetry</w:t>
            </w:r>
            <w:r w:rsidRPr="00AC0DF6">
              <w:rPr>
                <w:rStyle w:val="self-citation-authors"/>
                <w:rFonts w:ascii="Arial Narrow" w:hAnsi="Arial Narrow" w:cs="Arial"/>
                <w:sz w:val="24"/>
              </w:rPr>
              <w:t xml:space="preserve"> 2016 – Sbarcea L. et al. beta-Cyclodextrin inclusion complexes of lisinopril and zofenopril</w:t>
            </w:r>
          </w:p>
          <w:p w14:paraId="2A8B0F0C" w14:textId="77777777" w:rsidR="00CD71FC" w:rsidRPr="00AC0DF6" w:rsidRDefault="00CD71FC" w:rsidP="000D5B97">
            <w:pPr>
              <w:pStyle w:val="ListParagraph"/>
              <w:numPr>
                <w:ilvl w:val="0"/>
                <w:numId w:val="18"/>
              </w:numPr>
              <w:spacing w:after="0" w:line="240" w:lineRule="auto"/>
              <w:ind w:left="430" w:hanging="360"/>
              <w:rPr>
                <w:rStyle w:val="self-citation-authors"/>
                <w:rFonts w:ascii="Arial Narrow" w:eastAsia="Calibri" w:hAnsi="Arial Narrow" w:cs="Arial"/>
                <w:bCs/>
                <w:sz w:val="24"/>
                <w:szCs w:val="20"/>
              </w:rPr>
            </w:pPr>
            <w:r w:rsidRPr="00AC0DF6">
              <w:rPr>
                <w:rStyle w:val="self-citation-authors"/>
                <w:rFonts w:ascii="Arial Narrow" w:hAnsi="Arial Narrow" w:cs="Arial"/>
                <w:i/>
                <w:iCs/>
                <w:sz w:val="24"/>
                <w:szCs w:val="24"/>
                <w:lang w:val="ro-RO"/>
              </w:rPr>
              <w:t>Revista de Chimie</w:t>
            </w:r>
            <w:r w:rsidRPr="00AC0DF6">
              <w:rPr>
                <w:rStyle w:val="self-citation-authors"/>
                <w:rFonts w:ascii="Arial Narrow" w:hAnsi="Arial Narrow" w:cs="Arial"/>
                <w:sz w:val="24"/>
                <w:szCs w:val="24"/>
                <w:lang w:val="ro-RO"/>
              </w:rPr>
              <w:t xml:space="preserve"> </w:t>
            </w:r>
            <w:r w:rsidRPr="00AC0DF6">
              <w:rPr>
                <w:rStyle w:val="self-citation-authors"/>
                <w:rFonts w:ascii="Arial Narrow" w:hAnsi="Arial Narrow"/>
                <w:sz w:val="24"/>
                <w:szCs w:val="24"/>
              </w:rPr>
              <w:t>2015 – Birghila S et al. Spectrophotometric Method for the Determination of Total Proteins in Egg White Samples</w:t>
            </w:r>
          </w:p>
          <w:p w14:paraId="33CD12FB" w14:textId="77777777" w:rsidR="00CD71FC" w:rsidRPr="00AC0DF6" w:rsidRDefault="00CD71FC" w:rsidP="000D5B97">
            <w:pPr>
              <w:pStyle w:val="ListParagraph"/>
              <w:numPr>
                <w:ilvl w:val="0"/>
                <w:numId w:val="18"/>
              </w:numPr>
              <w:spacing w:after="0" w:line="240" w:lineRule="auto"/>
              <w:ind w:left="430" w:hanging="360"/>
              <w:rPr>
                <w:rStyle w:val="self-citation-authors"/>
                <w:rFonts w:ascii="Arial Narrow" w:hAnsi="Arial Narrow" w:cs="Arial"/>
                <w:sz w:val="24"/>
                <w:szCs w:val="24"/>
                <w:lang w:val="ro-RO"/>
              </w:rPr>
            </w:pPr>
            <w:r w:rsidRPr="00AC0DF6">
              <w:rPr>
                <w:rStyle w:val="self-citation-authors"/>
                <w:rFonts w:ascii="Arial Narrow" w:hAnsi="Arial Narrow" w:cs="Arial"/>
                <w:i/>
                <w:iCs/>
                <w:sz w:val="24"/>
                <w:szCs w:val="24"/>
                <w:lang w:val="ro-RO"/>
              </w:rPr>
              <w:t>Revista de Chimie</w:t>
            </w:r>
            <w:r w:rsidRPr="00AC0DF6">
              <w:rPr>
                <w:rStyle w:val="self-citation-authors"/>
                <w:rFonts w:ascii="Arial Narrow" w:hAnsi="Arial Narrow" w:cs="Arial"/>
                <w:sz w:val="24"/>
                <w:szCs w:val="24"/>
                <w:lang w:val="ro-RO"/>
              </w:rPr>
              <w:t xml:space="preserve"> </w:t>
            </w:r>
            <w:r w:rsidRPr="00AC0DF6">
              <w:rPr>
                <w:rStyle w:val="self-citation-authors"/>
                <w:rFonts w:ascii="Arial Narrow" w:hAnsi="Arial Narrow"/>
                <w:sz w:val="24"/>
                <w:szCs w:val="24"/>
              </w:rPr>
              <w:t>2015 – Udrescu L. et al. Host - guest System of Zofenopril and Randomly Methylated beta - cyclodextrin Preparation, characterization and solubility</w:t>
            </w:r>
          </w:p>
          <w:p w14:paraId="5D5DF5EF" w14:textId="77777777" w:rsidR="00CD71FC" w:rsidRPr="00AC0DF6" w:rsidRDefault="00CD71FC" w:rsidP="000D5B97">
            <w:pPr>
              <w:pStyle w:val="ListParagraph"/>
              <w:numPr>
                <w:ilvl w:val="0"/>
                <w:numId w:val="18"/>
              </w:numPr>
              <w:spacing w:after="0" w:line="240" w:lineRule="auto"/>
              <w:ind w:left="430" w:hanging="360"/>
              <w:rPr>
                <w:rFonts w:ascii="Arial Narrow" w:eastAsia="Calibri" w:hAnsi="Arial Narrow" w:cs="Arial"/>
                <w:bCs/>
                <w:sz w:val="24"/>
                <w:szCs w:val="24"/>
              </w:rPr>
            </w:pPr>
            <w:r w:rsidRPr="00AC0DF6">
              <w:rPr>
                <w:rFonts w:ascii="Arial Narrow" w:eastAsia="Calibri" w:hAnsi="Arial Narrow" w:cs="Arial"/>
                <w:bCs/>
                <w:i/>
                <w:iCs/>
                <w:sz w:val="24"/>
                <w:szCs w:val="24"/>
              </w:rPr>
              <w:t>Journal of Pharmaceutical and Biomedical Analysis</w:t>
            </w:r>
            <w:r w:rsidRPr="00AC0DF6">
              <w:rPr>
                <w:rFonts w:ascii="Arial Narrow" w:eastAsia="Calibri" w:hAnsi="Arial Narrow" w:cs="Arial"/>
                <w:bCs/>
                <w:sz w:val="24"/>
                <w:szCs w:val="24"/>
              </w:rPr>
              <w:t xml:space="preserve"> 2014 – Ramesh T et al. LC-MS/MS characterization of forced degradation products of zofenopril</w:t>
            </w:r>
          </w:p>
          <w:p w14:paraId="78B0A7FD" w14:textId="77777777" w:rsidR="00CD71FC" w:rsidRPr="00AC0DF6" w:rsidRDefault="00E942E2" w:rsidP="000D5B97">
            <w:pPr>
              <w:pStyle w:val="ListParagraph"/>
              <w:numPr>
                <w:ilvl w:val="0"/>
                <w:numId w:val="18"/>
              </w:numPr>
              <w:spacing w:after="0" w:line="240" w:lineRule="auto"/>
              <w:ind w:left="430" w:hanging="360"/>
              <w:rPr>
                <w:rStyle w:val="self-citation-authors"/>
                <w:rFonts w:ascii="Arial Narrow" w:eastAsia="Calibri" w:hAnsi="Arial Narrow" w:cs="Arial"/>
                <w:bCs/>
                <w:sz w:val="24"/>
                <w:szCs w:val="20"/>
              </w:rPr>
            </w:pPr>
            <w:r w:rsidRPr="00AC0DF6">
              <w:rPr>
                <w:rStyle w:val="self-citation-authors"/>
                <w:rFonts w:ascii="Arial Narrow" w:hAnsi="Arial Narrow" w:cs="Arial"/>
                <w:i/>
                <w:iCs/>
                <w:sz w:val="24"/>
                <w:szCs w:val="24"/>
                <w:lang w:val="ro-RO"/>
              </w:rPr>
              <w:t>Revista de Chimie</w:t>
            </w:r>
            <w:r w:rsidRPr="00AC0DF6">
              <w:rPr>
                <w:rStyle w:val="self-citation-authors"/>
                <w:rFonts w:ascii="Arial Narrow" w:hAnsi="Arial Narrow" w:cs="Arial"/>
                <w:sz w:val="24"/>
                <w:szCs w:val="24"/>
                <w:lang w:val="ro-RO"/>
              </w:rPr>
              <w:t xml:space="preserve"> </w:t>
            </w:r>
            <w:r w:rsidRPr="00AC0DF6">
              <w:rPr>
                <w:rStyle w:val="self-citation-authors"/>
                <w:rFonts w:ascii="Arial Narrow" w:hAnsi="Arial Narrow"/>
                <w:sz w:val="24"/>
                <w:szCs w:val="24"/>
              </w:rPr>
              <w:t>2013 – Gherman S et al. Spectrophotometric Determination of Enalapril Using Tropeolin 00</w:t>
            </w:r>
          </w:p>
          <w:p w14:paraId="2C2990C5" w14:textId="77777777" w:rsidR="00E942E2" w:rsidRPr="00C0272C" w:rsidRDefault="00E942E2" w:rsidP="000D5B97">
            <w:pPr>
              <w:pStyle w:val="ListParagraph"/>
              <w:numPr>
                <w:ilvl w:val="0"/>
                <w:numId w:val="18"/>
              </w:numPr>
              <w:spacing w:after="0" w:line="240" w:lineRule="auto"/>
              <w:ind w:left="430" w:hanging="360"/>
              <w:rPr>
                <w:rFonts w:ascii="Arial Narrow" w:eastAsia="Calibri" w:hAnsi="Arial Narrow" w:cs="Arial"/>
                <w:bCs/>
                <w:color w:val="FF0000"/>
                <w:sz w:val="24"/>
                <w:szCs w:val="20"/>
              </w:rPr>
            </w:pPr>
            <w:r w:rsidRPr="00AC0DF6">
              <w:rPr>
                <w:rStyle w:val="self-citation-authors"/>
                <w:rFonts w:ascii="Arial Narrow" w:hAnsi="Arial Narrow" w:cs="Arial"/>
                <w:i/>
                <w:iCs/>
                <w:sz w:val="24"/>
                <w:szCs w:val="24"/>
                <w:lang w:val="ro-RO"/>
              </w:rPr>
              <w:t>Revista de Chimie</w:t>
            </w:r>
            <w:r w:rsidRPr="00AC0DF6">
              <w:rPr>
                <w:rStyle w:val="self-citation-authors"/>
                <w:rFonts w:ascii="Arial Narrow" w:hAnsi="Arial Narrow" w:cs="Arial"/>
                <w:sz w:val="24"/>
                <w:szCs w:val="24"/>
                <w:lang w:val="ro-RO"/>
              </w:rPr>
              <w:t xml:space="preserve"> </w:t>
            </w:r>
            <w:r w:rsidRPr="00AC0DF6">
              <w:rPr>
                <w:rStyle w:val="self-citation-authors"/>
                <w:rFonts w:ascii="Arial Narrow" w:hAnsi="Arial Narrow"/>
                <w:sz w:val="24"/>
                <w:szCs w:val="24"/>
              </w:rPr>
              <w:t>2013 – Jung A et al. Gas-chromatographic Method for Volatile Congeners in Alcoholic Beverages Analysis</w:t>
            </w:r>
          </w:p>
        </w:tc>
        <w:tc>
          <w:tcPr>
            <w:tcW w:w="1620" w:type="dxa"/>
          </w:tcPr>
          <w:p w14:paraId="51A392C8" w14:textId="77777777" w:rsidR="001D4181" w:rsidRPr="00E942E2" w:rsidRDefault="00C41473" w:rsidP="002A1F3A">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lastRenderedPageBreak/>
              <w:t>28</w:t>
            </w:r>
          </w:p>
        </w:tc>
        <w:tc>
          <w:tcPr>
            <w:tcW w:w="1440" w:type="dxa"/>
          </w:tcPr>
          <w:p w14:paraId="0B42EBDC" w14:textId="77777777" w:rsidR="001D4181" w:rsidRPr="00AB721C" w:rsidRDefault="001D4181" w:rsidP="00AB721C">
            <w:pPr>
              <w:pStyle w:val="ListParagraph"/>
              <w:spacing w:after="0" w:line="240" w:lineRule="auto"/>
              <w:ind w:left="0"/>
              <w:jc w:val="both"/>
              <w:rPr>
                <w:rFonts w:ascii="Arial Narrow" w:hAnsi="Arial Narrow"/>
                <w:color w:val="181818"/>
                <w:sz w:val="24"/>
                <w:szCs w:val="24"/>
                <w:lang w:val="ro-RO"/>
              </w:rPr>
            </w:pPr>
          </w:p>
        </w:tc>
      </w:tr>
      <w:tr w:rsidR="001D4181" w:rsidRPr="00AB721C" w14:paraId="27B8459B" w14:textId="77777777" w:rsidTr="00AB721C">
        <w:tc>
          <w:tcPr>
            <w:tcW w:w="828" w:type="dxa"/>
            <w:tcBorders>
              <w:bottom w:val="single" w:sz="4" w:space="0" w:color="auto"/>
            </w:tcBorders>
          </w:tcPr>
          <w:p w14:paraId="56413B2C" w14:textId="77777777" w:rsidR="001D4181" w:rsidRPr="001D4181" w:rsidRDefault="001D4181" w:rsidP="002A1F3A">
            <w:pPr>
              <w:pStyle w:val="ListParagraph"/>
              <w:spacing w:after="0" w:line="240" w:lineRule="auto"/>
              <w:ind w:left="0"/>
              <w:jc w:val="both"/>
              <w:rPr>
                <w:rFonts w:ascii="Arial Narrow" w:hAnsi="Arial Narrow"/>
                <w:b/>
                <w:sz w:val="24"/>
                <w:szCs w:val="24"/>
                <w:lang w:val="ro-RO"/>
              </w:rPr>
            </w:pPr>
            <w:r w:rsidRPr="001D4181">
              <w:rPr>
                <w:rFonts w:ascii="Arial Narrow" w:hAnsi="Arial Narrow"/>
                <w:b/>
                <w:sz w:val="24"/>
                <w:szCs w:val="24"/>
                <w:lang w:val="ro-RO"/>
              </w:rPr>
              <w:t>14</w:t>
            </w:r>
          </w:p>
        </w:tc>
        <w:tc>
          <w:tcPr>
            <w:tcW w:w="10260" w:type="dxa"/>
            <w:gridSpan w:val="2"/>
            <w:tcBorders>
              <w:bottom w:val="single" w:sz="4" w:space="0" w:color="auto"/>
            </w:tcBorders>
          </w:tcPr>
          <w:p w14:paraId="1F87FBA6" w14:textId="77777777" w:rsidR="001D4181" w:rsidRPr="001643A0" w:rsidRDefault="009A433C" w:rsidP="001643A0">
            <w:pPr>
              <w:pStyle w:val="ListParagraph"/>
              <w:spacing w:after="0" w:line="240" w:lineRule="auto"/>
              <w:ind w:left="0"/>
              <w:rPr>
                <w:rFonts w:ascii="Arial Narrow" w:hAnsi="Arial Narrow" w:cs="Arial"/>
                <w:sz w:val="24"/>
                <w:szCs w:val="24"/>
                <w:lang w:val="ro-RO"/>
              </w:rPr>
            </w:pPr>
            <w:r w:rsidRPr="001643A0">
              <w:rPr>
                <w:rFonts w:ascii="Arial Narrow" w:hAnsi="Arial Narrow" w:cs="Arial"/>
                <w:b/>
                <w:sz w:val="24"/>
                <w:szCs w:val="24"/>
                <w:lang w:val="pt-BR"/>
              </w:rPr>
              <w:t>Udrescu L</w:t>
            </w:r>
            <w:r w:rsidRPr="001643A0">
              <w:rPr>
                <w:rFonts w:ascii="Arial Narrow" w:hAnsi="Arial Narrow" w:cs="Arial"/>
                <w:sz w:val="24"/>
                <w:szCs w:val="24"/>
                <w:lang w:val="pt-BR"/>
              </w:rPr>
              <w:t xml:space="preserve">, Sbârcea L, Fuliaş A, Ledeţi I, Vlase G, Barvinschi P, Kurunczi L, </w:t>
            </w:r>
            <w:r w:rsidRPr="001643A0">
              <w:rPr>
                <w:rFonts w:ascii="Arial Narrow" w:hAnsi="Arial Narrow" w:cs="Arial"/>
                <w:i/>
                <w:sz w:val="24"/>
                <w:szCs w:val="24"/>
              </w:rPr>
              <w:t>Physicochemical characterization of zofenopril inclusion complex with hydroxypropyl-β-cyclodextrin</w:t>
            </w:r>
            <w:r w:rsidRPr="001643A0">
              <w:rPr>
                <w:rFonts w:ascii="Arial Narrow" w:hAnsi="Arial Narrow" w:cs="Arial"/>
                <w:sz w:val="24"/>
                <w:szCs w:val="24"/>
              </w:rPr>
              <w:t xml:space="preserve">, </w:t>
            </w:r>
            <w:r w:rsidRPr="001643A0">
              <w:rPr>
                <w:rFonts w:ascii="Arial Narrow" w:hAnsi="Arial Narrow" w:cs="Arial"/>
                <w:sz w:val="24"/>
                <w:szCs w:val="24"/>
                <w:lang w:val="ro-RO"/>
              </w:rPr>
              <w:t>Journal of the Serbian Chemical Society 2015, Vol. 80(4), pag. 485-497 – citat în:</w:t>
            </w:r>
          </w:p>
          <w:p w14:paraId="3ECDE207" w14:textId="77777777" w:rsidR="009A433C" w:rsidRPr="00E330CC" w:rsidRDefault="001643A0" w:rsidP="00533057">
            <w:pPr>
              <w:pStyle w:val="ListParagraph"/>
              <w:numPr>
                <w:ilvl w:val="0"/>
                <w:numId w:val="19"/>
              </w:numPr>
              <w:spacing w:after="0" w:line="240" w:lineRule="auto"/>
              <w:ind w:left="430" w:hanging="360"/>
              <w:rPr>
                <w:rStyle w:val="self-citation-authors"/>
                <w:rFonts w:ascii="Arial Narrow" w:eastAsia="Calibri" w:hAnsi="Arial Narrow" w:cs="Arial"/>
                <w:bCs/>
                <w:sz w:val="24"/>
                <w:szCs w:val="24"/>
              </w:rPr>
            </w:pPr>
            <w:r w:rsidRPr="001643A0">
              <w:rPr>
                <w:rStyle w:val="self-citation-authors"/>
                <w:rFonts w:ascii="Arial Narrow" w:hAnsi="Arial Narrow" w:cs="Arial"/>
                <w:i/>
                <w:iCs/>
                <w:sz w:val="24"/>
                <w:szCs w:val="24"/>
                <w:lang w:val="ro-RO"/>
              </w:rPr>
              <w:t>J</w:t>
            </w:r>
            <w:r w:rsidRPr="00E330CC">
              <w:rPr>
                <w:rStyle w:val="self-citation-authors"/>
                <w:rFonts w:ascii="Arial Narrow" w:hAnsi="Arial Narrow" w:cs="Arial"/>
                <w:i/>
                <w:iCs/>
                <w:sz w:val="24"/>
                <w:szCs w:val="24"/>
                <w:lang w:val="ro-RO"/>
              </w:rPr>
              <w:t xml:space="preserve">ournal of Thermal Analysis and Calorimetry </w:t>
            </w:r>
            <w:r w:rsidRPr="00E330CC">
              <w:rPr>
                <w:rStyle w:val="self-citation-authors"/>
                <w:rFonts w:ascii="Arial Narrow" w:hAnsi="Arial Narrow" w:cs="Arial"/>
                <w:sz w:val="24"/>
                <w:szCs w:val="24"/>
                <w:lang w:val="ro-RO"/>
              </w:rPr>
              <w:t>2020 – Tanase IM et al. Compatibility studies with pharmaceutical excipients for aripiprazole-heptakis (2,6-di-O-methyl)-beta-cyclodextrin supramolecular adduct</w:t>
            </w:r>
          </w:p>
          <w:p w14:paraId="7B64EE65" w14:textId="77777777" w:rsidR="001643A0" w:rsidRPr="00E330CC" w:rsidRDefault="001643A0" w:rsidP="00533057">
            <w:pPr>
              <w:pStyle w:val="ListParagraph"/>
              <w:numPr>
                <w:ilvl w:val="0"/>
                <w:numId w:val="19"/>
              </w:numPr>
              <w:spacing w:after="0" w:line="240" w:lineRule="auto"/>
              <w:ind w:left="430" w:hanging="360"/>
              <w:rPr>
                <w:rFonts w:ascii="Arial Narrow" w:eastAsia="Calibri" w:hAnsi="Arial Narrow" w:cs="Arial"/>
                <w:bCs/>
                <w:sz w:val="24"/>
                <w:szCs w:val="24"/>
              </w:rPr>
            </w:pPr>
            <w:r w:rsidRPr="00E330CC">
              <w:rPr>
                <w:rFonts w:ascii="Arial Narrow" w:eastAsia="Calibri" w:hAnsi="Arial Narrow" w:cs="Arial"/>
                <w:bCs/>
                <w:i/>
                <w:iCs/>
                <w:sz w:val="24"/>
                <w:szCs w:val="24"/>
              </w:rPr>
              <w:t>International Journal of Molecular Sciences</w:t>
            </w:r>
            <w:r w:rsidRPr="00E330CC">
              <w:rPr>
                <w:rFonts w:ascii="Arial Narrow" w:eastAsia="Calibri" w:hAnsi="Arial Narrow" w:cs="Arial"/>
                <w:bCs/>
                <w:sz w:val="24"/>
                <w:szCs w:val="24"/>
              </w:rPr>
              <w:t xml:space="preserve"> 2020 – Han DX et al. Solubility Enhancement of Myricetin by Inclusion Complexation with Heptakis-O-(2-Hydroxypropyl)-beta-Cyclodextrin: A Joint Experimental and Theoretical Study</w:t>
            </w:r>
          </w:p>
          <w:p w14:paraId="6A1AA04F" w14:textId="77777777" w:rsidR="001643A0" w:rsidRPr="00E330CC" w:rsidRDefault="001643A0" w:rsidP="00533057">
            <w:pPr>
              <w:pStyle w:val="ListParagraph"/>
              <w:numPr>
                <w:ilvl w:val="0"/>
                <w:numId w:val="19"/>
              </w:numPr>
              <w:spacing w:after="0" w:line="240" w:lineRule="auto"/>
              <w:ind w:left="430" w:hanging="360"/>
              <w:rPr>
                <w:rFonts w:ascii="Arial Narrow" w:eastAsia="Calibri" w:hAnsi="Arial Narrow" w:cs="Arial"/>
                <w:bCs/>
                <w:sz w:val="24"/>
                <w:szCs w:val="24"/>
              </w:rPr>
            </w:pPr>
            <w:r w:rsidRPr="00E330CC">
              <w:rPr>
                <w:rFonts w:ascii="Arial Narrow" w:eastAsia="Calibri" w:hAnsi="Arial Narrow" w:cs="Arial"/>
                <w:bCs/>
                <w:i/>
                <w:iCs/>
                <w:sz w:val="24"/>
                <w:szCs w:val="24"/>
              </w:rPr>
              <w:t>Journal of Drug Delivery Science and Technology</w:t>
            </w:r>
            <w:r w:rsidRPr="00E330CC">
              <w:rPr>
                <w:rFonts w:ascii="Arial Narrow" w:eastAsia="Calibri" w:hAnsi="Arial Narrow" w:cs="Arial"/>
                <w:bCs/>
                <w:sz w:val="24"/>
                <w:szCs w:val="24"/>
              </w:rPr>
              <w:t xml:space="preserve"> 2019 </w:t>
            </w:r>
            <w:r w:rsidR="005E0391">
              <w:rPr>
                <w:rFonts w:ascii="Arial Narrow" w:eastAsia="Calibri" w:hAnsi="Arial Narrow" w:cs="Arial"/>
                <w:bCs/>
                <w:sz w:val="24"/>
                <w:szCs w:val="24"/>
              </w:rPr>
              <w:t>–</w:t>
            </w:r>
            <w:r w:rsidRPr="00E330CC">
              <w:rPr>
                <w:rFonts w:ascii="Arial Narrow" w:eastAsia="Calibri" w:hAnsi="Arial Narrow" w:cs="Arial"/>
                <w:bCs/>
                <w:sz w:val="24"/>
                <w:szCs w:val="24"/>
              </w:rPr>
              <w:t xml:space="preserve"> </w:t>
            </w:r>
            <w:r w:rsidR="005E0391">
              <w:rPr>
                <w:rFonts w:ascii="Arial Narrow" w:eastAsia="Calibri" w:hAnsi="Arial Narrow" w:cs="Arial"/>
                <w:bCs/>
                <w:sz w:val="24"/>
                <w:szCs w:val="24"/>
              </w:rPr>
              <w:t xml:space="preserve">Prajapat MD et al. </w:t>
            </w:r>
            <w:r w:rsidRPr="00E330CC">
              <w:rPr>
                <w:rFonts w:ascii="Arial Narrow" w:eastAsia="Calibri" w:hAnsi="Arial Narrow" w:cs="Arial"/>
                <w:bCs/>
                <w:sz w:val="24"/>
                <w:szCs w:val="24"/>
              </w:rPr>
              <w:t>Liquisolid: A promising technique to improve dissolution efficiency and bioavailability of poorly water soluble nimodipine</w:t>
            </w:r>
          </w:p>
          <w:p w14:paraId="1A84EE36" w14:textId="77777777" w:rsidR="001643A0" w:rsidRPr="00E330CC" w:rsidRDefault="00E330CC" w:rsidP="00533057">
            <w:pPr>
              <w:pStyle w:val="ListParagraph"/>
              <w:numPr>
                <w:ilvl w:val="0"/>
                <w:numId w:val="19"/>
              </w:numPr>
              <w:spacing w:after="0" w:line="240" w:lineRule="auto"/>
              <w:ind w:left="430" w:hanging="360"/>
              <w:rPr>
                <w:rFonts w:ascii="Arial Narrow" w:eastAsia="Calibri" w:hAnsi="Arial Narrow" w:cs="Arial"/>
                <w:bCs/>
                <w:sz w:val="24"/>
                <w:szCs w:val="24"/>
              </w:rPr>
            </w:pPr>
            <w:r w:rsidRPr="00E330CC">
              <w:rPr>
                <w:rFonts w:ascii="Arial Narrow" w:eastAsia="Calibri" w:hAnsi="Arial Narrow" w:cs="Arial"/>
                <w:bCs/>
                <w:i/>
                <w:iCs/>
                <w:sz w:val="24"/>
                <w:szCs w:val="24"/>
              </w:rPr>
              <w:t>Journal of Hazardous Materials</w:t>
            </w:r>
            <w:r w:rsidRPr="00E330CC">
              <w:rPr>
                <w:rFonts w:ascii="Arial Narrow" w:eastAsia="Calibri" w:hAnsi="Arial Narrow" w:cs="Arial"/>
                <w:bCs/>
                <w:sz w:val="24"/>
                <w:szCs w:val="24"/>
              </w:rPr>
              <w:t xml:space="preserve"> 2019 – Moon Y et al. Organophosphorus hydrolase-poly-beta-cyclodextrin as a stable self-decontaminating bio-catalytic material for sorption and degradation of organophosphate pesticide</w:t>
            </w:r>
          </w:p>
          <w:p w14:paraId="78B35C97" w14:textId="77777777" w:rsidR="0039291A" w:rsidRDefault="00E330CC" w:rsidP="0039291A">
            <w:pPr>
              <w:pStyle w:val="ListParagraph"/>
              <w:numPr>
                <w:ilvl w:val="0"/>
                <w:numId w:val="19"/>
              </w:numPr>
              <w:spacing w:after="0" w:line="240" w:lineRule="auto"/>
              <w:ind w:left="430" w:hanging="360"/>
              <w:rPr>
                <w:rFonts w:ascii="Arial Narrow" w:eastAsia="Calibri" w:hAnsi="Arial Narrow" w:cs="Arial"/>
                <w:bCs/>
                <w:sz w:val="24"/>
                <w:szCs w:val="24"/>
              </w:rPr>
            </w:pPr>
            <w:r w:rsidRPr="00E330CC">
              <w:rPr>
                <w:rFonts w:ascii="Arial Narrow" w:eastAsia="Calibri" w:hAnsi="Arial Narrow" w:cs="Arial"/>
                <w:bCs/>
                <w:i/>
                <w:iCs/>
                <w:sz w:val="24"/>
                <w:szCs w:val="24"/>
              </w:rPr>
              <w:t>Journal of Pharmaceutical Analysis</w:t>
            </w:r>
            <w:r w:rsidRPr="00E330CC">
              <w:rPr>
                <w:rFonts w:ascii="Arial Narrow" w:eastAsia="Calibri" w:hAnsi="Arial Narrow" w:cs="Arial"/>
                <w:bCs/>
                <w:sz w:val="24"/>
                <w:szCs w:val="24"/>
              </w:rPr>
              <w:t xml:space="preserve"> 2016 – Sapte S, Pore Y. Inclusion complexes of cefuroxime axetil with beta-cyclodextrin: Physicochemical characterization, molecular modeling and effect of L-arginine on complexation</w:t>
            </w:r>
          </w:p>
          <w:p w14:paraId="13F3F7EE" w14:textId="77777777" w:rsidR="00E330CC" w:rsidRPr="0039291A" w:rsidRDefault="00E330CC" w:rsidP="0039291A">
            <w:pPr>
              <w:pStyle w:val="ListParagraph"/>
              <w:numPr>
                <w:ilvl w:val="0"/>
                <w:numId w:val="19"/>
              </w:numPr>
              <w:spacing w:after="0" w:line="240" w:lineRule="auto"/>
              <w:ind w:left="430" w:hanging="360"/>
              <w:rPr>
                <w:rFonts w:ascii="Arial Narrow" w:eastAsia="Calibri" w:hAnsi="Arial Narrow" w:cs="Arial"/>
                <w:bCs/>
                <w:sz w:val="24"/>
                <w:szCs w:val="24"/>
              </w:rPr>
            </w:pPr>
            <w:r w:rsidRPr="0039291A">
              <w:rPr>
                <w:rStyle w:val="self-citation-authors"/>
                <w:rFonts w:ascii="Arial Narrow" w:hAnsi="Arial Narrow" w:cs="Arial"/>
                <w:i/>
                <w:iCs/>
                <w:sz w:val="24"/>
                <w:szCs w:val="24"/>
              </w:rPr>
              <w:t>Journal of Thermal Analysis and Calorimetry</w:t>
            </w:r>
            <w:r w:rsidRPr="0039291A">
              <w:rPr>
                <w:rStyle w:val="self-citation-authors"/>
                <w:rFonts w:ascii="Arial Narrow" w:hAnsi="Arial Narrow" w:cs="Arial"/>
                <w:sz w:val="24"/>
                <w:szCs w:val="24"/>
              </w:rPr>
              <w:t xml:space="preserve"> 2016 – Sbarcea L. et al. beta-Cyclodextrin inclusion complexes of lisinopril and zofenopril</w:t>
            </w:r>
          </w:p>
        </w:tc>
        <w:tc>
          <w:tcPr>
            <w:tcW w:w="1620" w:type="dxa"/>
          </w:tcPr>
          <w:p w14:paraId="117B2EAB" w14:textId="77777777" w:rsidR="001D4181" w:rsidRPr="00E330CC" w:rsidRDefault="00E330CC" w:rsidP="002A1F3A">
            <w:pPr>
              <w:pStyle w:val="ListParagraph"/>
              <w:spacing w:after="0" w:line="240" w:lineRule="auto"/>
              <w:ind w:left="0"/>
              <w:jc w:val="center"/>
              <w:rPr>
                <w:rFonts w:ascii="Arial Narrow" w:hAnsi="Arial Narrow"/>
                <w:b/>
                <w:bCs/>
                <w:color w:val="181818"/>
                <w:sz w:val="24"/>
                <w:szCs w:val="24"/>
                <w:lang w:val="ro-RO"/>
              </w:rPr>
            </w:pPr>
            <w:r w:rsidRPr="00E330CC">
              <w:rPr>
                <w:rFonts w:ascii="Arial Narrow" w:hAnsi="Arial Narrow"/>
                <w:b/>
                <w:bCs/>
                <w:color w:val="181818"/>
                <w:sz w:val="24"/>
                <w:szCs w:val="24"/>
                <w:lang w:val="ro-RO"/>
              </w:rPr>
              <w:t>2</w:t>
            </w:r>
            <w:r w:rsidRPr="00E330CC">
              <w:rPr>
                <w:rFonts w:ascii="Arial Narrow" w:hAnsi="Arial Narrow"/>
                <w:b/>
                <w:bCs/>
                <w:color w:val="181818"/>
                <w:sz w:val="24"/>
                <w:szCs w:val="24"/>
              </w:rPr>
              <w:t>4</w:t>
            </w:r>
          </w:p>
        </w:tc>
        <w:tc>
          <w:tcPr>
            <w:tcW w:w="1440" w:type="dxa"/>
          </w:tcPr>
          <w:p w14:paraId="3DBA1B5B" w14:textId="77777777" w:rsidR="001D4181" w:rsidRPr="00AB721C" w:rsidRDefault="001D4181" w:rsidP="00AB721C">
            <w:pPr>
              <w:pStyle w:val="ListParagraph"/>
              <w:spacing w:after="0" w:line="240" w:lineRule="auto"/>
              <w:ind w:left="0"/>
              <w:jc w:val="both"/>
              <w:rPr>
                <w:rFonts w:ascii="Arial Narrow" w:hAnsi="Arial Narrow"/>
                <w:color w:val="181818"/>
                <w:sz w:val="24"/>
                <w:szCs w:val="24"/>
                <w:lang w:val="ro-RO"/>
              </w:rPr>
            </w:pPr>
          </w:p>
        </w:tc>
      </w:tr>
      <w:tr w:rsidR="00E330CC" w:rsidRPr="00AB721C" w14:paraId="34FC89A8" w14:textId="77777777" w:rsidTr="00AB721C">
        <w:tc>
          <w:tcPr>
            <w:tcW w:w="828" w:type="dxa"/>
            <w:tcBorders>
              <w:bottom w:val="single" w:sz="4" w:space="0" w:color="auto"/>
            </w:tcBorders>
          </w:tcPr>
          <w:p w14:paraId="63531317" w14:textId="77777777" w:rsidR="00E330CC" w:rsidRPr="00E330CC" w:rsidRDefault="00E330CC" w:rsidP="002A1F3A">
            <w:pPr>
              <w:pStyle w:val="ListParagraph"/>
              <w:spacing w:after="0" w:line="240" w:lineRule="auto"/>
              <w:ind w:left="0"/>
              <w:jc w:val="both"/>
              <w:rPr>
                <w:rFonts w:ascii="Arial Narrow" w:hAnsi="Arial Narrow"/>
                <w:b/>
                <w:sz w:val="24"/>
                <w:szCs w:val="24"/>
                <w:lang w:val="ro-RO"/>
              </w:rPr>
            </w:pPr>
            <w:r w:rsidRPr="00E330CC">
              <w:rPr>
                <w:rFonts w:ascii="Arial Narrow" w:hAnsi="Arial Narrow"/>
                <w:b/>
                <w:sz w:val="24"/>
                <w:szCs w:val="24"/>
                <w:lang w:val="ro-RO"/>
              </w:rPr>
              <w:t>1</w:t>
            </w:r>
            <w:r w:rsidRPr="00E330CC">
              <w:rPr>
                <w:rFonts w:ascii="Arial Narrow" w:hAnsi="Arial Narrow"/>
                <w:b/>
                <w:sz w:val="24"/>
                <w:szCs w:val="24"/>
              </w:rPr>
              <w:t xml:space="preserve">5 </w:t>
            </w:r>
          </w:p>
        </w:tc>
        <w:tc>
          <w:tcPr>
            <w:tcW w:w="10260" w:type="dxa"/>
            <w:gridSpan w:val="2"/>
            <w:tcBorders>
              <w:bottom w:val="single" w:sz="4" w:space="0" w:color="auto"/>
            </w:tcBorders>
          </w:tcPr>
          <w:p w14:paraId="051033A6" w14:textId="77777777" w:rsidR="00211E00" w:rsidRPr="00EF7405" w:rsidRDefault="00211E00" w:rsidP="002D5238">
            <w:pPr>
              <w:pStyle w:val="ListParagraph"/>
              <w:spacing w:after="0" w:line="240" w:lineRule="auto"/>
              <w:ind w:left="0"/>
              <w:rPr>
                <w:rFonts w:ascii="Arial Narrow" w:hAnsi="Arial Narrow" w:cs="Arial"/>
                <w:sz w:val="24"/>
              </w:rPr>
            </w:pPr>
            <w:r w:rsidRPr="002D5238">
              <w:rPr>
                <w:rFonts w:ascii="Arial Narrow" w:hAnsi="Arial Narrow" w:cs="Arial"/>
                <w:b/>
                <w:sz w:val="24"/>
              </w:rPr>
              <w:t>Udrescu L</w:t>
            </w:r>
            <w:r w:rsidRPr="002D5238">
              <w:rPr>
                <w:rFonts w:ascii="Arial Narrow" w:hAnsi="Arial Narrow" w:cs="Arial"/>
                <w:sz w:val="24"/>
              </w:rPr>
              <w:t xml:space="preserve">, Bogdan P, Chiș A, Sîrbu I-O, Topîrceanu A, Văruț R-M, Udrescu M, </w:t>
            </w:r>
            <w:r w:rsidRPr="002D5238">
              <w:rPr>
                <w:rFonts w:ascii="Arial Narrow" w:hAnsi="Arial Narrow" w:cs="Arial"/>
                <w:i/>
                <w:sz w:val="24"/>
              </w:rPr>
              <w:t>Uncovering new drug properties in target-</w:t>
            </w:r>
            <w:r w:rsidRPr="00EF7405">
              <w:rPr>
                <w:rFonts w:ascii="Arial Narrow" w:hAnsi="Arial Narrow" w:cs="Arial"/>
                <w:i/>
                <w:sz w:val="24"/>
              </w:rPr>
              <w:t>based drug-drug similarity networks</w:t>
            </w:r>
            <w:r w:rsidRPr="00EF7405">
              <w:rPr>
                <w:rFonts w:ascii="Arial Narrow" w:hAnsi="Arial Narrow" w:cs="Arial"/>
                <w:sz w:val="24"/>
              </w:rPr>
              <w:t xml:space="preserve">, Pharmaceutics 2020, Vol. </w:t>
            </w:r>
            <w:r w:rsidRPr="00EF7405">
              <w:rPr>
                <w:rStyle w:val="Emphasis"/>
                <w:rFonts w:ascii="Arial Narrow" w:hAnsi="Arial Narrow" w:cs="Arial"/>
                <w:sz w:val="24"/>
              </w:rPr>
              <w:t>12</w:t>
            </w:r>
            <w:r w:rsidRPr="00EF7405">
              <w:rPr>
                <w:rFonts w:ascii="Arial Narrow" w:hAnsi="Arial Narrow" w:cs="Arial"/>
                <w:sz w:val="24"/>
              </w:rPr>
              <w:t>(9), pag. 879 – citat în:</w:t>
            </w:r>
          </w:p>
          <w:p w14:paraId="599A160F" w14:textId="77777777" w:rsidR="00211E00" w:rsidRPr="00EF7405" w:rsidRDefault="00211E00" w:rsidP="00533057">
            <w:pPr>
              <w:pStyle w:val="ListParagraph"/>
              <w:numPr>
                <w:ilvl w:val="0"/>
                <w:numId w:val="20"/>
              </w:numPr>
              <w:spacing w:after="0" w:line="240" w:lineRule="auto"/>
              <w:ind w:left="430" w:hanging="360"/>
              <w:rPr>
                <w:rFonts w:ascii="Arial Narrow" w:hAnsi="Arial Narrow" w:cs="Arial"/>
                <w:sz w:val="24"/>
                <w:szCs w:val="24"/>
                <w:lang w:val="ro-RO"/>
              </w:rPr>
            </w:pPr>
            <w:r w:rsidRPr="00EF7405">
              <w:rPr>
                <w:rFonts w:ascii="Arial Narrow" w:hAnsi="Arial Narrow" w:cs="Arial"/>
                <w:i/>
                <w:iCs/>
                <w:sz w:val="24"/>
                <w:szCs w:val="24"/>
                <w:lang w:val="ro-RO"/>
              </w:rPr>
              <w:t>Pharmaceutics</w:t>
            </w:r>
            <w:r w:rsidRPr="00EF7405">
              <w:rPr>
                <w:rFonts w:ascii="Arial Narrow" w:hAnsi="Arial Narrow" w:cs="Arial"/>
                <w:sz w:val="24"/>
                <w:szCs w:val="24"/>
                <w:lang w:val="ro-RO"/>
              </w:rPr>
              <w:t xml:space="preserve"> 2021 – Groza V et al. </w:t>
            </w:r>
            <w:r w:rsidR="002D5238" w:rsidRPr="00EF7405">
              <w:rPr>
                <w:rFonts w:ascii="Arial Narrow" w:hAnsi="Arial Narrow" w:cs="Arial"/>
                <w:sz w:val="24"/>
                <w:szCs w:val="24"/>
                <w:lang w:val="ro-RO"/>
              </w:rPr>
              <w:t>Drug Repurposing Using Modularity Clustering in Drug-Drug Similarity Networks Based on Drug-Gene Interactions</w:t>
            </w:r>
          </w:p>
          <w:p w14:paraId="074D247B" w14:textId="77777777" w:rsidR="002D5238" w:rsidRPr="00EF7405" w:rsidRDefault="002D5238" w:rsidP="00533057">
            <w:pPr>
              <w:pStyle w:val="ListParagraph"/>
              <w:numPr>
                <w:ilvl w:val="0"/>
                <w:numId w:val="20"/>
              </w:numPr>
              <w:spacing w:after="0" w:line="240" w:lineRule="auto"/>
              <w:ind w:left="430" w:hanging="360"/>
              <w:rPr>
                <w:rFonts w:ascii="Arial Narrow" w:hAnsi="Arial Narrow" w:cs="Arial"/>
                <w:sz w:val="24"/>
                <w:szCs w:val="24"/>
                <w:lang w:val="ro-RO"/>
              </w:rPr>
            </w:pPr>
            <w:r w:rsidRPr="00EF7405">
              <w:rPr>
                <w:rFonts w:ascii="Arial Narrow" w:eastAsia="Calibri" w:hAnsi="Arial Narrow" w:cs="Arial"/>
                <w:bCs/>
                <w:i/>
                <w:iCs/>
                <w:sz w:val="24"/>
                <w:szCs w:val="24"/>
              </w:rPr>
              <w:t>International Journal of Molecular Sciences</w:t>
            </w:r>
            <w:r w:rsidRPr="00EF7405">
              <w:rPr>
                <w:rFonts w:ascii="Arial Narrow" w:eastAsia="Calibri" w:hAnsi="Arial Narrow" w:cs="Arial"/>
                <w:bCs/>
                <w:sz w:val="24"/>
                <w:szCs w:val="24"/>
              </w:rPr>
              <w:t xml:space="preserve"> 2021 – Kazaova O et al. New Investigations with Lupane Type A-Ring Azepane Triterpenoids for Antimycobacterial Drug Candidate Design</w:t>
            </w:r>
          </w:p>
          <w:p w14:paraId="357D2CCB" w14:textId="77777777" w:rsidR="002D5238" w:rsidRPr="00EF7405" w:rsidRDefault="002D5238" w:rsidP="00533057">
            <w:pPr>
              <w:pStyle w:val="ListParagraph"/>
              <w:numPr>
                <w:ilvl w:val="0"/>
                <w:numId w:val="20"/>
              </w:numPr>
              <w:spacing w:after="0" w:line="240" w:lineRule="auto"/>
              <w:ind w:left="430" w:hanging="360"/>
              <w:rPr>
                <w:rFonts w:ascii="Arial Narrow" w:hAnsi="Arial Narrow" w:cs="Arial"/>
                <w:sz w:val="24"/>
                <w:szCs w:val="24"/>
                <w:lang w:val="ro-RO"/>
              </w:rPr>
            </w:pPr>
            <w:r w:rsidRPr="00EF7405">
              <w:rPr>
                <w:rFonts w:ascii="Arial Narrow" w:hAnsi="Arial Narrow" w:cs="Arial"/>
                <w:i/>
                <w:iCs/>
                <w:sz w:val="24"/>
                <w:szCs w:val="24"/>
                <w:lang w:val="ro-RO"/>
              </w:rPr>
              <w:t>Pharmaceutics</w:t>
            </w:r>
            <w:r w:rsidRPr="00EF7405">
              <w:rPr>
                <w:rFonts w:ascii="Arial Narrow" w:hAnsi="Arial Narrow" w:cs="Arial"/>
                <w:sz w:val="24"/>
                <w:szCs w:val="24"/>
                <w:lang w:val="ro-RO"/>
              </w:rPr>
              <w:t xml:space="preserve"> 2021 – Avram S et al. 3D-ALMOND-QSAR Models to Predict the Antidepressant Effect of </w:t>
            </w:r>
            <w:r w:rsidRPr="00EF7405">
              <w:rPr>
                <w:rFonts w:ascii="Arial Narrow" w:hAnsi="Arial Narrow" w:cs="Arial"/>
                <w:sz w:val="24"/>
                <w:szCs w:val="24"/>
                <w:lang w:val="ro-RO"/>
              </w:rPr>
              <w:lastRenderedPageBreak/>
              <w:t>Some Natural Compounds</w:t>
            </w:r>
          </w:p>
          <w:p w14:paraId="1E2C44BC" w14:textId="77777777" w:rsidR="002D5238" w:rsidRPr="00EF7405" w:rsidRDefault="002D5238" w:rsidP="00533057">
            <w:pPr>
              <w:pStyle w:val="ListParagraph"/>
              <w:numPr>
                <w:ilvl w:val="0"/>
                <w:numId w:val="20"/>
              </w:numPr>
              <w:spacing w:after="0" w:line="240" w:lineRule="auto"/>
              <w:ind w:left="430" w:hanging="360"/>
              <w:rPr>
                <w:rFonts w:ascii="Arial Narrow" w:hAnsi="Arial Narrow" w:cs="Arial"/>
                <w:sz w:val="24"/>
                <w:szCs w:val="24"/>
                <w:lang w:val="ro-RO"/>
              </w:rPr>
            </w:pPr>
            <w:r w:rsidRPr="00EF7405">
              <w:rPr>
                <w:rFonts w:ascii="Arial Narrow" w:hAnsi="Arial Narrow" w:cs="Arial"/>
                <w:i/>
                <w:iCs/>
                <w:sz w:val="24"/>
                <w:szCs w:val="24"/>
                <w:lang w:val="ro-RO"/>
              </w:rPr>
              <w:t xml:space="preserve">Briefings in Bioinformatics </w:t>
            </w:r>
            <w:r w:rsidRPr="00EF7405">
              <w:rPr>
                <w:rFonts w:ascii="Arial Narrow" w:hAnsi="Arial Narrow" w:cs="Arial"/>
                <w:sz w:val="24"/>
                <w:szCs w:val="24"/>
                <w:lang w:val="ro-RO"/>
              </w:rPr>
              <w:t>2021 – Badkas A et al. Topological network measures for drug repositioning</w:t>
            </w:r>
          </w:p>
          <w:p w14:paraId="2355A3BC" w14:textId="77777777" w:rsidR="007A567B" w:rsidRPr="00EF7405" w:rsidRDefault="002D5238" w:rsidP="00EF7405">
            <w:pPr>
              <w:pStyle w:val="ListParagraph"/>
              <w:numPr>
                <w:ilvl w:val="0"/>
                <w:numId w:val="20"/>
              </w:numPr>
              <w:spacing w:after="0" w:line="240" w:lineRule="auto"/>
              <w:ind w:left="430" w:hanging="360"/>
              <w:rPr>
                <w:rFonts w:ascii="Arial Narrow" w:hAnsi="Arial Narrow" w:cs="Arial"/>
                <w:color w:val="FF0000"/>
                <w:sz w:val="28"/>
                <w:lang w:val="ro-RO"/>
              </w:rPr>
            </w:pPr>
            <w:r w:rsidRPr="00EF7405">
              <w:rPr>
                <w:rFonts w:ascii="Arial Narrow" w:hAnsi="Arial Narrow" w:cs="Arial"/>
                <w:i/>
                <w:iCs/>
                <w:sz w:val="24"/>
                <w:szCs w:val="24"/>
                <w:lang w:val="ro-RO"/>
              </w:rPr>
              <w:t>Molecules</w:t>
            </w:r>
            <w:r w:rsidRPr="00EF7405">
              <w:rPr>
                <w:rFonts w:ascii="Arial Narrow" w:hAnsi="Arial Narrow" w:cs="Arial"/>
                <w:sz w:val="24"/>
                <w:szCs w:val="24"/>
                <w:lang w:val="ro-RO"/>
              </w:rPr>
              <w:t xml:space="preserve"> 2021 – Mashraqui MM et al. Biocomputational Prediction Approach Targeting FimH by Natural SGLT2 Inhibitors: A Possible Way to Overcome the Uropathogenic Effect of SGLT2 Inhibitor Drugs</w:t>
            </w:r>
          </w:p>
        </w:tc>
        <w:tc>
          <w:tcPr>
            <w:tcW w:w="1620" w:type="dxa"/>
          </w:tcPr>
          <w:p w14:paraId="2777290F" w14:textId="77777777" w:rsidR="00E330CC" w:rsidRPr="00E330CC" w:rsidRDefault="002D5238" w:rsidP="002A1F3A">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lastRenderedPageBreak/>
              <w:t>2</w:t>
            </w:r>
            <w:r w:rsidR="00C41473">
              <w:rPr>
                <w:rFonts w:ascii="Arial Narrow" w:hAnsi="Arial Narrow"/>
                <w:b/>
                <w:bCs/>
                <w:color w:val="181818"/>
                <w:sz w:val="24"/>
                <w:szCs w:val="24"/>
                <w:lang w:val="ro-RO"/>
              </w:rPr>
              <w:t>0</w:t>
            </w:r>
          </w:p>
        </w:tc>
        <w:tc>
          <w:tcPr>
            <w:tcW w:w="1440" w:type="dxa"/>
          </w:tcPr>
          <w:p w14:paraId="216EDC0C" w14:textId="77777777" w:rsidR="00E330CC" w:rsidRPr="00AB721C" w:rsidRDefault="00E330CC" w:rsidP="00AB721C">
            <w:pPr>
              <w:pStyle w:val="ListParagraph"/>
              <w:spacing w:after="0" w:line="240" w:lineRule="auto"/>
              <w:ind w:left="0"/>
              <w:jc w:val="both"/>
              <w:rPr>
                <w:rFonts w:ascii="Arial Narrow" w:hAnsi="Arial Narrow"/>
                <w:color w:val="181818"/>
                <w:sz w:val="24"/>
                <w:szCs w:val="24"/>
                <w:lang w:val="ro-RO"/>
              </w:rPr>
            </w:pPr>
          </w:p>
        </w:tc>
      </w:tr>
      <w:tr w:rsidR="002D5238" w:rsidRPr="00AB721C" w14:paraId="039D496C" w14:textId="77777777" w:rsidTr="00AB721C">
        <w:tc>
          <w:tcPr>
            <w:tcW w:w="828" w:type="dxa"/>
            <w:tcBorders>
              <w:bottom w:val="single" w:sz="4" w:space="0" w:color="auto"/>
            </w:tcBorders>
          </w:tcPr>
          <w:p w14:paraId="5739CEF1" w14:textId="77777777" w:rsidR="002D5238" w:rsidRPr="00E330CC" w:rsidRDefault="002D5238" w:rsidP="002A1F3A">
            <w:pPr>
              <w:pStyle w:val="ListParagraph"/>
              <w:spacing w:after="0" w:line="240" w:lineRule="auto"/>
              <w:ind w:left="0"/>
              <w:jc w:val="both"/>
              <w:rPr>
                <w:rFonts w:ascii="Arial Narrow" w:hAnsi="Arial Narrow"/>
                <w:b/>
                <w:sz w:val="24"/>
                <w:szCs w:val="24"/>
                <w:lang w:val="ro-RO"/>
              </w:rPr>
            </w:pPr>
            <w:r>
              <w:rPr>
                <w:rFonts w:ascii="Arial Narrow" w:hAnsi="Arial Narrow"/>
                <w:b/>
                <w:sz w:val="24"/>
                <w:szCs w:val="24"/>
                <w:lang w:val="ro-RO"/>
              </w:rPr>
              <w:t>16</w:t>
            </w:r>
          </w:p>
        </w:tc>
        <w:tc>
          <w:tcPr>
            <w:tcW w:w="10260" w:type="dxa"/>
            <w:gridSpan w:val="2"/>
            <w:tcBorders>
              <w:bottom w:val="single" w:sz="4" w:space="0" w:color="auto"/>
            </w:tcBorders>
          </w:tcPr>
          <w:p w14:paraId="5FC4D661" w14:textId="77777777" w:rsidR="00275918" w:rsidRPr="003F319E" w:rsidRDefault="00275918" w:rsidP="003F319E">
            <w:pPr>
              <w:pStyle w:val="ListParagraph"/>
              <w:spacing w:after="0" w:line="240" w:lineRule="auto"/>
              <w:ind w:left="0"/>
              <w:rPr>
                <w:rFonts w:ascii="Arial Narrow" w:hAnsi="Arial Narrow" w:cs="Arial"/>
                <w:sz w:val="24"/>
                <w:szCs w:val="24"/>
              </w:rPr>
            </w:pPr>
            <w:r w:rsidRPr="003F319E">
              <w:rPr>
                <w:rFonts w:ascii="Arial Narrow" w:hAnsi="Arial Narrow" w:cs="Arial"/>
                <w:sz w:val="24"/>
                <w:szCs w:val="24"/>
              </w:rPr>
              <w:t xml:space="preserve">Topîrceanu A, </w:t>
            </w:r>
            <w:r w:rsidRPr="003F319E">
              <w:rPr>
                <w:rFonts w:ascii="Arial Narrow" w:hAnsi="Arial Narrow" w:cs="Arial"/>
                <w:b/>
                <w:sz w:val="24"/>
                <w:szCs w:val="24"/>
              </w:rPr>
              <w:t>Udrescu L</w:t>
            </w:r>
            <w:r w:rsidRPr="003F319E">
              <w:rPr>
                <w:rFonts w:ascii="Arial Narrow" w:hAnsi="Arial Narrow" w:cs="Arial"/>
                <w:sz w:val="24"/>
                <w:szCs w:val="24"/>
              </w:rPr>
              <w:t xml:space="preserve">, Udrescu M, Mihăicuță S, </w:t>
            </w:r>
            <w:r w:rsidRPr="003F319E">
              <w:rPr>
                <w:rFonts w:ascii="Arial Narrow" w:hAnsi="Arial Narrow" w:cs="Arial"/>
                <w:i/>
                <w:sz w:val="24"/>
                <w:szCs w:val="24"/>
              </w:rPr>
              <w:t>Gender Phenotyping of Patients with Obstructive Sleep Apnea Syndrome Using a Network Science Approach</w:t>
            </w:r>
            <w:r w:rsidRPr="00F84461">
              <w:rPr>
                <w:rFonts w:ascii="Arial Narrow" w:hAnsi="Arial Narrow" w:cs="Arial"/>
                <w:i/>
                <w:iCs/>
                <w:sz w:val="24"/>
                <w:szCs w:val="24"/>
                <w:lang w:val="ro-RO"/>
              </w:rPr>
              <w:t>,</w:t>
            </w:r>
            <w:r w:rsidRPr="00F84461">
              <w:rPr>
                <w:rStyle w:val="self-citation-elocation"/>
                <w:rFonts w:ascii="Arial Narrow" w:hAnsi="Arial Narrow" w:cs="Arial"/>
                <w:i/>
                <w:iCs/>
                <w:sz w:val="24"/>
                <w:szCs w:val="24"/>
              </w:rPr>
              <w:t xml:space="preserve"> </w:t>
            </w:r>
            <w:r w:rsidRPr="00F84461">
              <w:rPr>
                <w:rStyle w:val="Emphasis"/>
                <w:rFonts w:ascii="Arial Narrow" w:hAnsi="Arial Narrow" w:cs="Arial"/>
                <w:i w:val="0"/>
                <w:iCs w:val="0"/>
                <w:sz w:val="24"/>
                <w:szCs w:val="24"/>
              </w:rPr>
              <w:t>J</w:t>
            </w:r>
            <w:r w:rsidRPr="00F84461">
              <w:rPr>
                <w:rStyle w:val="Emphasis"/>
                <w:rFonts w:ascii="Arial Narrow" w:hAnsi="Arial Narrow" w:cs="Arial"/>
                <w:i w:val="0"/>
                <w:iCs w:val="0"/>
                <w:sz w:val="24"/>
                <w:szCs w:val="24"/>
                <w:lang w:val="ro-RO"/>
              </w:rPr>
              <w:t>ournal of</w:t>
            </w:r>
            <w:r w:rsidRPr="00F84461">
              <w:rPr>
                <w:rStyle w:val="Emphasis"/>
                <w:rFonts w:ascii="Arial Narrow" w:hAnsi="Arial Narrow" w:cs="Arial"/>
                <w:i w:val="0"/>
                <w:iCs w:val="0"/>
                <w:sz w:val="24"/>
                <w:szCs w:val="24"/>
              </w:rPr>
              <w:t xml:space="preserve"> Clinical Medicine</w:t>
            </w:r>
            <w:r w:rsidRPr="003F319E">
              <w:rPr>
                <w:rFonts w:ascii="Arial Narrow" w:hAnsi="Arial Narrow" w:cs="Arial"/>
                <w:sz w:val="24"/>
                <w:szCs w:val="24"/>
              </w:rPr>
              <w:t xml:space="preserve"> 2020, Vol. </w:t>
            </w:r>
            <w:r w:rsidRPr="003F319E">
              <w:rPr>
                <w:rStyle w:val="Emphasis"/>
                <w:rFonts w:ascii="Arial Narrow" w:hAnsi="Arial Narrow" w:cs="Arial"/>
                <w:sz w:val="24"/>
                <w:szCs w:val="24"/>
              </w:rPr>
              <w:t>9</w:t>
            </w:r>
            <w:r w:rsidRPr="003F319E">
              <w:rPr>
                <w:rFonts w:ascii="Arial Narrow" w:hAnsi="Arial Narrow" w:cs="Arial"/>
                <w:sz w:val="24"/>
                <w:szCs w:val="24"/>
              </w:rPr>
              <w:t>(12), pag. 4025 – citat în:</w:t>
            </w:r>
          </w:p>
          <w:p w14:paraId="1D61377C" w14:textId="77777777" w:rsidR="00275918" w:rsidRPr="003F319E" w:rsidRDefault="003F319E" w:rsidP="00533057">
            <w:pPr>
              <w:pStyle w:val="ListParagraph"/>
              <w:numPr>
                <w:ilvl w:val="0"/>
                <w:numId w:val="21"/>
              </w:numPr>
              <w:spacing w:after="0" w:line="240" w:lineRule="auto"/>
              <w:ind w:left="430" w:hanging="360"/>
              <w:rPr>
                <w:rFonts w:ascii="Arial Narrow" w:hAnsi="Arial Narrow" w:cs="Arial"/>
                <w:sz w:val="24"/>
                <w:szCs w:val="24"/>
                <w:lang w:val="ro-RO"/>
              </w:rPr>
            </w:pPr>
            <w:r w:rsidRPr="003F319E">
              <w:rPr>
                <w:rFonts w:ascii="Arial Narrow" w:hAnsi="Arial Narrow" w:cs="Arial"/>
                <w:i/>
                <w:iCs/>
                <w:sz w:val="24"/>
                <w:szCs w:val="24"/>
                <w:lang w:val="ro-RO"/>
              </w:rPr>
              <w:t>JMIR Medical Informatics</w:t>
            </w:r>
            <w:r w:rsidRPr="003F319E">
              <w:rPr>
                <w:rFonts w:ascii="Arial Narrow" w:hAnsi="Arial Narrow" w:cs="Arial"/>
                <w:sz w:val="24"/>
                <w:szCs w:val="24"/>
                <w:lang w:val="ro-RO"/>
              </w:rPr>
              <w:t xml:space="preserve"> 2021 - Ferreira-Santos D, Rodrigues PP. Enhancing Obstructive Sleep Apnea Diagnosis With Screening Through Disease Phenotypes: Algorithm Development and Validation</w:t>
            </w:r>
          </w:p>
          <w:p w14:paraId="359A4745" w14:textId="77777777" w:rsidR="00806CEE" w:rsidRDefault="003F319E" w:rsidP="00806CEE">
            <w:pPr>
              <w:pStyle w:val="ListParagraph"/>
              <w:numPr>
                <w:ilvl w:val="0"/>
                <w:numId w:val="21"/>
              </w:numPr>
              <w:spacing w:after="0" w:line="240" w:lineRule="auto"/>
              <w:ind w:left="430" w:hanging="360"/>
              <w:rPr>
                <w:rFonts w:ascii="Arial Narrow" w:hAnsi="Arial Narrow" w:cs="Arial"/>
                <w:sz w:val="24"/>
                <w:szCs w:val="24"/>
                <w:lang w:val="ro-RO"/>
              </w:rPr>
            </w:pPr>
            <w:r w:rsidRPr="003F319E">
              <w:rPr>
                <w:rFonts w:ascii="Arial Narrow" w:hAnsi="Arial Narrow" w:cs="Arial"/>
                <w:i/>
                <w:iCs/>
                <w:sz w:val="24"/>
                <w:szCs w:val="24"/>
                <w:lang w:val="ro-RO"/>
              </w:rPr>
              <w:t>Medicina-Lithuania</w:t>
            </w:r>
            <w:r w:rsidRPr="003F319E">
              <w:rPr>
                <w:rFonts w:ascii="Arial Narrow" w:hAnsi="Arial Narrow" w:cs="Arial"/>
                <w:sz w:val="24"/>
                <w:szCs w:val="24"/>
                <w:lang w:val="ro-RO"/>
              </w:rPr>
              <w:t xml:space="preserve"> 2021 – Charciunaite, K et al. Evaluation of Obstructive Sleep Apnea Phenotypes Treatment Effectiveness</w:t>
            </w:r>
          </w:p>
          <w:p w14:paraId="7AACF6E2" w14:textId="77777777" w:rsidR="002D5238" w:rsidRPr="00806CEE" w:rsidRDefault="003F319E" w:rsidP="00806CEE">
            <w:pPr>
              <w:pStyle w:val="ListParagraph"/>
              <w:numPr>
                <w:ilvl w:val="0"/>
                <w:numId w:val="21"/>
              </w:numPr>
              <w:spacing w:after="0" w:line="240" w:lineRule="auto"/>
              <w:ind w:left="430" w:hanging="360"/>
              <w:rPr>
                <w:rFonts w:ascii="Arial Narrow" w:hAnsi="Arial Narrow" w:cs="Arial"/>
                <w:sz w:val="24"/>
                <w:szCs w:val="24"/>
                <w:lang w:val="ro-RO"/>
              </w:rPr>
            </w:pPr>
            <w:r w:rsidRPr="00806CEE">
              <w:rPr>
                <w:rFonts w:ascii="Arial Narrow" w:hAnsi="Arial Narrow" w:cs="Arial"/>
                <w:i/>
                <w:iCs/>
                <w:sz w:val="24"/>
                <w:szCs w:val="24"/>
                <w:lang w:val="ro-RO"/>
              </w:rPr>
              <w:t xml:space="preserve">Scientific Reports 2021 </w:t>
            </w:r>
            <w:r w:rsidRPr="00806CEE">
              <w:rPr>
                <w:rFonts w:ascii="Arial Narrow" w:hAnsi="Arial Narrow" w:cs="Arial"/>
                <w:sz w:val="24"/>
                <w:szCs w:val="24"/>
                <w:lang w:val="ro-RO"/>
              </w:rPr>
              <w:t>– Zhou XB et al. Gender differences of clinical and polysomnographic findings with obstructive sleep apnea syndrome</w:t>
            </w:r>
          </w:p>
        </w:tc>
        <w:tc>
          <w:tcPr>
            <w:tcW w:w="1620" w:type="dxa"/>
          </w:tcPr>
          <w:p w14:paraId="58882D9E" w14:textId="77777777" w:rsidR="002D5238" w:rsidRDefault="003F319E" w:rsidP="002A1F3A">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12</w:t>
            </w:r>
          </w:p>
        </w:tc>
        <w:tc>
          <w:tcPr>
            <w:tcW w:w="1440" w:type="dxa"/>
          </w:tcPr>
          <w:p w14:paraId="7B4AE76D" w14:textId="77777777" w:rsidR="002D5238" w:rsidRPr="00AB721C" w:rsidRDefault="002D5238" w:rsidP="00AB721C">
            <w:pPr>
              <w:pStyle w:val="ListParagraph"/>
              <w:spacing w:after="0" w:line="240" w:lineRule="auto"/>
              <w:ind w:left="0"/>
              <w:jc w:val="both"/>
              <w:rPr>
                <w:rFonts w:ascii="Arial Narrow" w:hAnsi="Arial Narrow"/>
                <w:color w:val="181818"/>
                <w:sz w:val="24"/>
                <w:szCs w:val="24"/>
                <w:lang w:val="ro-RO"/>
              </w:rPr>
            </w:pPr>
          </w:p>
        </w:tc>
      </w:tr>
      <w:tr w:rsidR="003F319E" w:rsidRPr="00AB721C" w14:paraId="44BD11F2" w14:textId="77777777" w:rsidTr="00AB721C">
        <w:tc>
          <w:tcPr>
            <w:tcW w:w="828" w:type="dxa"/>
            <w:tcBorders>
              <w:bottom w:val="single" w:sz="4" w:space="0" w:color="auto"/>
            </w:tcBorders>
          </w:tcPr>
          <w:p w14:paraId="44165B6C" w14:textId="77777777" w:rsidR="003F319E" w:rsidRPr="007A5022" w:rsidRDefault="003F319E" w:rsidP="002A1F3A">
            <w:pPr>
              <w:pStyle w:val="ListParagraph"/>
              <w:spacing w:after="0" w:line="240" w:lineRule="auto"/>
              <w:ind w:left="0"/>
              <w:jc w:val="both"/>
              <w:rPr>
                <w:rFonts w:ascii="Arial Narrow" w:hAnsi="Arial Narrow"/>
                <w:b/>
                <w:sz w:val="24"/>
                <w:szCs w:val="24"/>
                <w:lang w:val="ro-RO"/>
              </w:rPr>
            </w:pPr>
            <w:r w:rsidRPr="007A5022">
              <w:rPr>
                <w:rFonts w:ascii="Arial Narrow" w:hAnsi="Arial Narrow"/>
                <w:b/>
                <w:sz w:val="24"/>
                <w:szCs w:val="24"/>
                <w:lang w:val="ro-RO"/>
              </w:rPr>
              <w:t>17</w:t>
            </w:r>
          </w:p>
        </w:tc>
        <w:tc>
          <w:tcPr>
            <w:tcW w:w="10260" w:type="dxa"/>
            <w:gridSpan w:val="2"/>
            <w:tcBorders>
              <w:bottom w:val="single" w:sz="4" w:space="0" w:color="auto"/>
            </w:tcBorders>
          </w:tcPr>
          <w:p w14:paraId="28BE1800" w14:textId="77777777" w:rsidR="007A5022" w:rsidRPr="007A5022" w:rsidRDefault="007A5022" w:rsidP="008A083C">
            <w:pPr>
              <w:pStyle w:val="ListParagraph"/>
              <w:spacing w:after="0" w:line="240" w:lineRule="auto"/>
              <w:ind w:left="0"/>
              <w:rPr>
                <w:rFonts w:ascii="Arial Narrow" w:hAnsi="Arial Narrow" w:cs="Arial"/>
                <w:sz w:val="24"/>
              </w:rPr>
            </w:pPr>
            <w:r w:rsidRPr="007A5022">
              <w:rPr>
                <w:rFonts w:ascii="Arial Narrow" w:hAnsi="Arial Narrow" w:cs="Arial"/>
                <w:sz w:val="24"/>
              </w:rPr>
              <w:t xml:space="preserve">Rotaru LT, Varut R-M, Amzoiu E, Mormoe M, Nicolaescu O, Amzoiu MO, </w:t>
            </w:r>
            <w:r w:rsidRPr="007A5022">
              <w:rPr>
                <w:rFonts w:ascii="Arial Narrow" w:hAnsi="Arial Narrow" w:cs="Arial"/>
                <w:b/>
                <w:sz w:val="24"/>
              </w:rPr>
              <w:t>Udrescu L</w:t>
            </w:r>
            <w:r w:rsidRPr="007A5022">
              <w:rPr>
                <w:rFonts w:ascii="Arial Narrow" w:hAnsi="Arial Narrow" w:cs="Arial"/>
                <w:sz w:val="24"/>
              </w:rPr>
              <w:t>,</w:t>
            </w:r>
            <w:r w:rsidRPr="007A5022">
              <w:rPr>
                <w:rFonts w:ascii="Arial Narrow" w:hAnsi="Arial Narrow" w:cs="Arial"/>
                <w:b/>
                <w:sz w:val="24"/>
              </w:rPr>
              <w:t xml:space="preserve"> </w:t>
            </w:r>
            <w:r w:rsidRPr="007A5022">
              <w:rPr>
                <w:rFonts w:ascii="Arial Narrow" w:hAnsi="Arial Narrow" w:cs="Arial"/>
                <w:i/>
                <w:sz w:val="24"/>
              </w:rPr>
              <w:t>Determination of the Antioxidant Capacity of Tragopogon Pratensis Species and Testing Their Pancreatic and Hepatic Regenerative Activity</w:t>
            </w:r>
            <w:r w:rsidRPr="007A5022">
              <w:rPr>
                <w:rFonts w:ascii="Arial Narrow" w:hAnsi="Arial Narrow" w:cs="Arial"/>
                <w:sz w:val="24"/>
              </w:rPr>
              <w:t>, Pharmaceutical Chemistry Journal 2020, Vol. 53(10), pag. 964–970 – citat în:</w:t>
            </w:r>
          </w:p>
          <w:p w14:paraId="1FAB82B5" w14:textId="77777777" w:rsidR="007A5022" w:rsidRDefault="007A5022" w:rsidP="00533057">
            <w:pPr>
              <w:pStyle w:val="ListParagraph"/>
              <w:numPr>
                <w:ilvl w:val="0"/>
                <w:numId w:val="22"/>
              </w:numPr>
              <w:spacing w:after="0" w:line="240" w:lineRule="auto"/>
              <w:ind w:left="430"/>
              <w:rPr>
                <w:rFonts w:ascii="Arial Narrow" w:hAnsi="Arial Narrow" w:cs="Arial"/>
                <w:sz w:val="24"/>
                <w:lang w:val="ro-RO"/>
              </w:rPr>
            </w:pPr>
            <w:r w:rsidRPr="007A5022">
              <w:rPr>
                <w:rFonts w:ascii="Arial Narrow" w:hAnsi="Arial Narrow" w:cs="Arial"/>
                <w:i/>
                <w:iCs/>
                <w:sz w:val="24"/>
                <w:lang w:val="ro-RO"/>
              </w:rPr>
              <w:t xml:space="preserve">European Journal </w:t>
            </w:r>
            <w:r>
              <w:rPr>
                <w:rFonts w:ascii="Arial Narrow" w:hAnsi="Arial Narrow" w:cs="Arial"/>
                <w:i/>
                <w:iCs/>
                <w:sz w:val="24"/>
                <w:lang w:val="ro-RO"/>
              </w:rPr>
              <w:t>o</w:t>
            </w:r>
            <w:r w:rsidRPr="007A5022">
              <w:rPr>
                <w:rFonts w:ascii="Arial Narrow" w:hAnsi="Arial Narrow" w:cs="Arial"/>
                <w:i/>
                <w:iCs/>
                <w:sz w:val="24"/>
                <w:lang w:val="ro-RO"/>
              </w:rPr>
              <w:t>f Integrative Medicine</w:t>
            </w:r>
            <w:r>
              <w:rPr>
                <w:rFonts w:ascii="Arial Narrow" w:hAnsi="Arial Narrow" w:cs="Arial"/>
                <w:sz w:val="24"/>
                <w:lang w:val="ro-RO"/>
              </w:rPr>
              <w:t xml:space="preserve"> 2021 – Dehimat A et al. </w:t>
            </w:r>
            <w:r w:rsidRPr="007A5022">
              <w:rPr>
                <w:rFonts w:ascii="Arial Narrow" w:hAnsi="Arial Narrow" w:cs="Arial"/>
                <w:sz w:val="24"/>
                <w:lang w:val="ro-RO"/>
              </w:rPr>
              <w:t>Cytotoxicity and antioxidant activities of leaf extracts of Varthemia sericea (Batt. et Trab.) Diels</w:t>
            </w:r>
          </w:p>
          <w:p w14:paraId="11C210E7" w14:textId="77777777" w:rsidR="007A5022" w:rsidRPr="008A083C" w:rsidRDefault="008A083C" w:rsidP="00533057">
            <w:pPr>
              <w:pStyle w:val="ListParagraph"/>
              <w:numPr>
                <w:ilvl w:val="0"/>
                <w:numId w:val="22"/>
              </w:numPr>
              <w:spacing w:after="0" w:line="240" w:lineRule="auto"/>
              <w:ind w:left="430"/>
              <w:rPr>
                <w:rFonts w:ascii="Arial Narrow" w:hAnsi="Arial Narrow" w:cs="Arial"/>
                <w:sz w:val="24"/>
                <w:lang w:val="ro-RO"/>
              </w:rPr>
            </w:pPr>
            <w:r w:rsidRPr="00BB79BD">
              <w:rPr>
                <w:rFonts w:ascii="Arial Narrow" w:hAnsi="Arial Narrow" w:cs="Arial"/>
                <w:i/>
                <w:iCs/>
                <w:sz w:val="24"/>
                <w:szCs w:val="24"/>
              </w:rPr>
              <w:t xml:space="preserve">Journal </w:t>
            </w:r>
            <w:r>
              <w:rPr>
                <w:rFonts w:ascii="Arial Narrow" w:hAnsi="Arial Narrow" w:cs="Arial"/>
                <w:i/>
                <w:iCs/>
                <w:sz w:val="24"/>
                <w:szCs w:val="24"/>
              </w:rPr>
              <w:t>o</w:t>
            </w:r>
            <w:r w:rsidRPr="00BB79BD">
              <w:rPr>
                <w:rFonts w:ascii="Arial Narrow" w:hAnsi="Arial Narrow" w:cs="Arial"/>
                <w:i/>
                <w:iCs/>
                <w:sz w:val="24"/>
                <w:szCs w:val="24"/>
              </w:rPr>
              <w:t xml:space="preserve">f Science </w:t>
            </w:r>
            <w:r>
              <w:rPr>
                <w:rFonts w:ascii="Arial Narrow" w:hAnsi="Arial Narrow" w:cs="Arial"/>
                <w:i/>
                <w:iCs/>
                <w:sz w:val="24"/>
                <w:szCs w:val="24"/>
              </w:rPr>
              <w:t>a</w:t>
            </w:r>
            <w:r w:rsidRPr="00BB79BD">
              <w:rPr>
                <w:rFonts w:ascii="Arial Narrow" w:hAnsi="Arial Narrow" w:cs="Arial"/>
                <w:i/>
                <w:iCs/>
                <w:sz w:val="24"/>
                <w:szCs w:val="24"/>
              </w:rPr>
              <w:t>nd Arts</w:t>
            </w:r>
            <w:r>
              <w:rPr>
                <w:rFonts w:ascii="Arial Narrow" w:hAnsi="Arial Narrow" w:cs="Arial"/>
                <w:sz w:val="24"/>
                <w:szCs w:val="24"/>
              </w:rPr>
              <w:t xml:space="preserve"> 2020 – Ciobanu D et al. </w:t>
            </w:r>
            <w:r w:rsidRPr="008A083C">
              <w:rPr>
                <w:rFonts w:ascii="Arial Narrow" w:hAnsi="Arial Narrow" w:cs="Arial"/>
                <w:sz w:val="24"/>
                <w:szCs w:val="24"/>
              </w:rPr>
              <w:t xml:space="preserve">Theoretical Docking Studies </w:t>
            </w:r>
            <w:r>
              <w:rPr>
                <w:rFonts w:ascii="Arial Narrow" w:hAnsi="Arial Narrow" w:cs="Arial"/>
                <w:sz w:val="24"/>
                <w:szCs w:val="24"/>
              </w:rPr>
              <w:t>o</w:t>
            </w:r>
            <w:r w:rsidRPr="008A083C">
              <w:rPr>
                <w:rFonts w:ascii="Arial Narrow" w:hAnsi="Arial Narrow" w:cs="Arial"/>
                <w:sz w:val="24"/>
                <w:szCs w:val="24"/>
              </w:rPr>
              <w:t xml:space="preserve">f Anesthetic Drugs Interactions Used </w:t>
            </w:r>
            <w:r>
              <w:rPr>
                <w:rFonts w:ascii="Arial Narrow" w:hAnsi="Arial Narrow" w:cs="Arial"/>
                <w:sz w:val="24"/>
                <w:szCs w:val="24"/>
              </w:rPr>
              <w:t>i</w:t>
            </w:r>
            <w:r w:rsidRPr="008A083C">
              <w:rPr>
                <w:rFonts w:ascii="Arial Narrow" w:hAnsi="Arial Narrow" w:cs="Arial"/>
                <w:sz w:val="24"/>
                <w:szCs w:val="24"/>
              </w:rPr>
              <w:t>n Emergency Departments</w:t>
            </w:r>
          </w:p>
          <w:p w14:paraId="5D0F3BC4" w14:textId="77777777" w:rsidR="003F319E" w:rsidRPr="008A083C" w:rsidRDefault="008A083C" w:rsidP="00533057">
            <w:pPr>
              <w:pStyle w:val="ListParagraph"/>
              <w:numPr>
                <w:ilvl w:val="0"/>
                <w:numId w:val="22"/>
              </w:numPr>
              <w:spacing w:after="0" w:line="240" w:lineRule="auto"/>
              <w:ind w:left="430"/>
              <w:rPr>
                <w:rFonts w:ascii="Arial Narrow" w:hAnsi="Arial Narrow" w:cs="Arial"/>
                <w:sz w:val="24"/>
                <w:lang w:val="ro-RO"/>
              </w:rPr>
            </w:pPr>
            <w:r w:rsidRPr="00BB79BD">
              <w:rPr>
                <w:rFonts w:ascii="Arial Narrow" w:hAnsi="Arial Narrow" w:cs="Arial"/>
                <w:i/>
                <w:iCs/>
                <w:sz w:val="24"/>
                <w:szCs w:val="24"/>
              </w:rPr>
              <w:t xml:space="preserve">Journal </w:t>
            </w:r>
            <w:r>
              <w:rPr>
                <w:rFonts w:ascii="Arial Narrow" w:hAnsi="Arial Narrow" w:cs="Arial"/>
                <w:i/>
                <w:iCs/>
                <w:sz w:val="24"/>
                <w:szCs w:val="24"/>
              </w:rPr>
              <w:t>o</w:t>
            </w:r>
            <w:r w:rsidRPr="00BB79BD">
              <w:rPr>
                <w:rFonts w:ascii="Arial Narrow" w:hAnsi="Arial Narrow" w:cs="Arial"/>
                <w:i/>
                <w:iCs/>
                <w:sz w:val="24"/>
                <w:szCs w:val="24"/>
              </w:rPr>
              <w:t xml:space="preserve">f Science </w:t>
            </w:r>
            <w:r>
              <w:rPr>
                <w:rFonts w:ascii="Arial Narrow" w:hAnsi="Arial Narrow" w:cs="Arial"/>
                <w:i/>
                <w:iCs/>
                <w:sz w:val="24"/>
                <w:szCs w:val="24"/>
              </w:rPr>
              <w:t>a</w:t>
            </w:r>
            <w:r w:rsidRPr="00BB79BD">
              <w:rPr>
                <w:rFonts w:ascii="Arial Narrow" w:hAnsi="Arial Narrow" w:cs="Arial"/>
                <w:i/>
                <w:iCs/>
                <w:sz w:val="24"/>
                <w:szCs w:val="24"/>
              </w:rPr>
              <w:t>nd Arts</w:t>
            </w:r>
            <w:r>
              <w:rPr>
                <w:rFonts w:ascii="Arial Narrow" w:hAnsi="Arial Narrow" w:cs="Arial"/>
                <w:sz w:val="24"/>
                <w:szCs w:val="24"/>
              </w:rPr>
              <w:t xml:space="preserve"> 2020 – Florescu C et al. </w:t>
            </w:r>
            <w:r w:rsidRPr="008A083C">
              <w:rPr>
                <w:rFonts w:ascii="Arial Narrow" w:hAnsi="Arial Narrow" w:cs="Arial"/>
                <w:sz w:val="24"/>
                <w:szCs w:val="24"/>
              </w:rPr>
              <w:t xml:space="preserve">Correlation </w:t>
            </w:r>
            <w:r>
              <w:rPr>
                <w:rFonts w:ascii="Arial Narrow" w:hAnsi="Arial Narrow" w:cs="Arial"/>
                <w:sz w:val="24"/>
                <w:szCs w:val="24"/>
              </w:rPr>
              <w:t>o</w:t>
            </w:r>
            <w:r w:rsidRPr="008A083C">
              <w:rPr>
                <w:rFonts w:ascii="Arial Narrow" w:hAnsi="Arial Narrow" w:cs="Arial"/>
                <w:sz w:val="24"/>
                <w:szCs w:val="24"/>
              </w:rPr>
              <w:t xml:space="preserve">f Polyphenolic Compounds Structural Properties </w:t>
            </w:r>
            <w:r>
              <w:rPr>
                <w:rFonts w:ascii="Arial Narrow" w:hAnsi="Arial Narrow" w:cs="Arial"/>
                <w:sz w:val="24"/>
                <w:szCs w:val="24"/>
              </w:rPr>
              <w:t>w</w:t>
            </w:r>
            <w:r w:rsidRPr="008A083C">
              <w:rPr>
                <w:rFonts w:ascii="Arial Narrow" w:hAnsi="Arial Narrow" w:cs="Arial"/>
                <w:sz w:val="24"/>
                <w:szCs w:val="24"/>
              </w:rPr>
              <w:t>ith Their Antioxidant Capacit</w:t>
            </w:r>
            <w:r>
              <w:rPr>
                <w:rFonts w:ascii="Arial Narrow" w:hAnsi="Arial Narrow" w:cs="Arial"/>
                <w:sz w:val="24"/>
                <w:szCs w:val="24"/>
              </w:rPr>
              <w:t>y</w:t>
            </w:r>
          </w:p>
        </w:tc>
        <w:tc>
          <w:tcPr>
            <w:tcW w:w="1620" w:type="dxa"/>
          </w:tcPr>
          <w:p w14:paraId="2C74C3D8" w14:textId="77777777" w:rsidR="003F319E" w:rsidRDefault="008A083C" w:rsidP="002A1F3A">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12</w:t>
            </w:r>
          </w:p>
        </w:tc>
        <w:tc>
          <w:tcPr>
            <w:tcW w:w="1440" w:type="dxa"/>
          </w:tcPr>
          <w:p w14:paraId="1689EFB1" w14:textId="77777777" w:rsidR="003F319E" w:rsidRPr="00AB721C" w:rsidRDefault="003F319E" w:rsidP="00AB721C">
            <w:pPr>
              <w:pStyle w:val="ListParagraph"/>
              <w:spacing w:after="0" w:line="240" w:lineRule="auto"/>
              <w:ind w:left="0"/>
              <w:jc w:val="both"/>
              <w:rPr>
                <w:rFonts w:ascii="Arial Narrow" w:hAnsi="Arial Narrow"/>
                <w:color w:val="181818"/>
                <w:sz w:val="24"/>
                <w:szCs w:val="24"/>
                <w:lang w:val="ro-RO"/>
              </w:rPr>
            </w:pPr>
          </w:p>
        </w:tc>
      </w:tr>
      <w:tr w:rsidR="008A083C" w:rsidRPr="00AB721C" w14:paraId="5A0A2C01" w14:textId="77777777" w:rsidTr="00AB721C">
        <w:tc>
          <w:tcPr>
            <w:tcW w:w="828" w:type="dxa"/>
            <w:tcBorders>
              <w:bottom w:val="single" w:sz="4" w:space="0" w:color="auto"/>
            </w:tcBorders>
          </w:tcPr>
          <w:p w14:paraId="2466570B" w14:textId="77777777" w:rsidR="008A083C" w:rsidRPr="007A5022" w:rsidRDefault="008A083C" w:rsidP="00CD48DD">
            <w:pPr>
              <w:pStyle w:val="ListParagraph"/>
              <w:spacing w:after="0" w:line="240" w:lineRule="auto"/>
              <w:ind w:left="0"/>
              <w:rPr>
                <w:rFonts w:ascii="Arial Narrow" w:hAnsi="Arial Narrow"/>
                <w:b/>
                <w:sz w:val="24"/>
                <w:szCs w:val="24"/>
                <w:lang w:val="ro-RO"/>
              </w:rPr>
            </w:pPr>
            <w:r>
              <w:rPr>
                <w:rFonts w:ascii="Arial Narrow" w:hAnsi="Arial Narrow"/>
                <w:b/>
                <w:sz w:val="24"/>
                <w:szCs w:val="24"/>
                <w:lang w:val="ro-RO"/>
              </w:rPr>
              <w:t>18</w:t>
            </w:r>
          </w:p>
        </w:tc>
        <w:tc>
          <w:tcPr>
            <w:tcW w:w="10260" w:type="dxa"/>
            <w:gridSpan w:val="2"/>
            <w:tcBorders>
              <w:bottom w:val="single" w:sz="4" w:space="0" w:color="auto"/>
            </w:tcBorders>
          </w:tcPr>
          <w:p w14:paraId="05260A94" w14:textId="77777777" w:rsidR="008A083C" w:rsidRDefault="008A083C" w:rsidP="00CD48DD">
            <w:pPr>
              <w:autoSpaceDE w:val="0"/>
              <w:autoSpaceDN w:val="0"/>
              <w:adjustRightInd w:val="0"/>
              <w:spacing w:after="0" w:line="240" w:lineRule="auto"/>
              <w:contextualSpacing/>
              <w:rPr>
                <w:rFonts w:ascii="Arial Narrow" w:hAnsi="Arial Narrow" w:cs="Arial"/>
                <w:sz w:val="24"/>
                <w:szCs w:val="24"/>
              </w:rPr>
            </w:pPr>
            <w:r w:rsidRPr="007F2FB5">
              <w:rPr>
                <w:rFonts w:ascii="Arial Narrow" w:hAnsi="Arial Narrow"/>
                <w:sz w:val="24"/>
                <w:szCs w:val="24"/>
              </w:rPr>
              <w:t>Udrescu</w:t>
            </w:r>
            <w:r>
              <w:rPr>
                <w:rFonts w:ascii="Arial Narrow" w:hAnsi="Arial Narrow"/>
                <w:sz w:val="24"/>
                <w:szCs w:val="24"/>
              </w:rPr>
              <w:t xml:space="preserve"> M</w:t>
            </w:r>
            <w:r w:rsidRPr="007F2FB5">
              <w:rPr>
                <w:rFonts w:ascii="Arial Narrow" w:hAnsi="Arial Narrow"/>
                <w:sz w:val="24"/>
                <w:szCs w:val="24"/>
              </w:rPr>
              <w:t xml:space="preserve">, </w:t>
            </w:r>
            <w:r w:rsidRPr="007F2FB5">
              <w:rPr>
                <w:rFonts w:ascii="Arial Narrow" w:hAnsi="Arial Narrow"/>
                <w:b/>
                <w:sz w:val="24"/>
                <w:szCs w:val="24"/>
              </w:rPr>
              <w:t>Udrescu</w:t>
            </w:r>
            <w:r>
              <w:rPr>
                <w:rFonts w:ascii="Arial Narrow" w:hAnsi="Arial Narrow"/>
                <w:b/>
                <w:sz w:val="24"/>
                <w:szCs w:val="24"/>
              </w:rPr>
              <w:t xml:space="preserve"> </w:t>
            </w:r>
            <w:r w:rsidRPr="007F2FB5">
              <w:rPr>
                <w:rFonts w:ascii="Arial Narrow" w:hAnsi="Arial Narrow"/>
                <w:b/>
                <w:sz w:val="24"/>
                <w:szCs w:val="24"/>
              </w:rPr>
              <w:t>L.</w:t>
            </w:r>
            <w:r w:rsidRPr="007F2FB5">
              <w:rPr>
                <w:rFonts w:ascii="Arial Narrow" w:hAnsi="Arial Narrow"/>
                <w:sz w:val="24"/>
                <w:szCs w:val="24"/>
              </w:rPr>
              <w:t xml:space="preserve"> A drug repurposing method based on drug-drug interaction networks and using energy model layouts. </w:t>
            </w:r>
            <w:r w:rsidRPr="00DF51F9">
              <w:rPr>
                <w:rFonts w:ascii="Arial Narrow" w:hAnsi="Arial Narrow" w:cs="Helvetica"/>
                <w:i/>
                <w:spacing w:val="4"/>
                <w:sz w:val="24"/>
                <w:szCs w:val="24"/>
                <w:shd w:val="clear" w:color="auto" w:fill="FCFCFC"/>
              </w:rPr>
              <w:t>Computational Methods for Drug Repurposing</w:t>
            </w:r>
            <w:r w:rsidRPr="007F2FB5">
              <w:rPr>
                <w:rStyle w:val="page-numbers-info"/>
                <w:rFonts w:ascii="Arial Narrow" w:hAnsi="Arial Narrow" w:cs="Helvetica"/>
                <w:spacing w:val="4"/>
                <w:sz w:val="24"/>
                <w:szCs w:val="24"/>
                <w:shd w:val="clear" w:color="auto" w:fill="FCFCFC"/>
              </w:rPr>
              <w:t xml:space="preserve">, </w:t>
            </w:r>
            <w:r w:rsidRPr="007F2FB5">
              <w:rPr>
                <w:rFonts w:ascii="Arial Narrow" w:hAnsi="Arial Narrow" w:cs="Helvetica"/>
                <w:spacing w:val="4"/>
                <w:sz w:val="24"/>
                <w:szCs w:val="24"/>
                <w:shd w:val="clear" w:color="auto" w:fill="FCFCFC"/>
              </w:rPr>
              <w:t>Part of the </w:t>
            </w:r>
            <w:r w:rsidRPr="00DF51F9">
              <w:rPr>
                <w:rFonts w:ascii="Arial Narrow" w:hAnsi="Arial Narrow" w:cs="Helvetica"/>
                <w:i/>
                <w:spacing w:val="4"/>
                <w:sz w:val="24"/>
                <w:szCs w:val="24"/>
                <w:shd w:val="clear" w:color="auto" w:fill="FCFCFC"/>
              </w:rPr>
              <w:t>Methods in Molecular Biology</w:t>
            </w:r>
            <w:r w:rsidRPr="007F2FB5">
              <w:rPr>
                <w:rFonts w:ascii="Arial Narrow" w:hAnsi="Arial Narrow" w:cs="Helvetica"/>
                <w:spacing w:val="4"/>
                <w:sz w:val="24"/>
                <w:szCs w:val="24"/>
                <w:shd w:val="clear" w:color="auto" w:fill="FCFCFC"/>
              </w:rPr>
              <w:t xml:space="preserve"> book series, volume 1903, </w:t>
            </w:r>
            <w:r w:rsidRPr="007F2FB5">
              <w:rPr>
                <w:rFonts w:ascii="Arial Narrow" w:hAnsi="Arial Narrow" w:cs="Arial"/>
                <w:sz w:val="24"/>
                <w:szCs w:val="24"/>
              </w:rPr>
              <w:t>Humana Press, New York, NY, 2019; 185-201</w:t>
            </w:r>
            <w:r>
              <w:rPr>
                <w:rFonts w:ascii="Arial Narrow" w:hAnsi="Arial Narrow" w:cs="Arial"/>
                <w:sz w:val="24"/>
                <w:szCs w:val="24"/>
              </w:rPr>
              <w:t xml:space="preserve"> – citat în:</w:t>
            </w:r>
          </w:p>
          <w:p w14:paraId="1F70917B" w14:textId="77777777" w:rsidR="008F7E49" w:rsidRPr="002D5238" w:rsidRDefault="008F7E49" w:rsidP="00533057">
            <w:pPr>
              <w:pStyle w:val="ListParagraph"/>
              <w:numPr>
                <w:ilvl w:val="0"/>
                <w:numId w:val="23"/>
              </w:numPr>
              <w:spacing w:after="0" w:line="240" w:lineRule="auto"/>
              <w:ind w:left="430"/>
              <w:rPr>
                <w:rFonts w:ascii="Arial Narrow" w:hAnsi="Arial Narrow" w:cs="Arial"/>
                <w:sz w:val="24"/>
                <w:szCs w:val="24"/>
                <w:lang w:val="ro-RO"/>
              </w:rPr>
            </w:pPr>
            <w:r w:rsidRPr="002D5238">
              <w:rPr>
                <w:rFonts w:ascii="Arial Narrow" w:hAnsi="Arial Narrow" w:cs="Arial"/>
                <w:i/>
                <w:iCs/>
                <w:sz w:val="24"/>
                <w:szCs w:val="24"/>
                <w:lang w:val="ro-RO"/>
              </w:rPr>
              <w:t>Pharmaceutics</w:t>
            </w:r>
            <w:r w:rsidRPr="002D5238">
              <w:rPr>
                <w:rFonts w:ascii="Arial Narrow" w:hAnsi="Arial Narrow" w:cs="Arial"/>
                <w:sz w:val="24"/>
                <w:szCs w:val="24"/>
                <w:lang w:val="ro-RO"/>
              </w:rPr>
              <w:t xml:space="preserve"> 2021 – Avram S et al. 3D-ALMOND-QSAR Models to Predict the Antidepressant Effect of Some Natural Compounds</w:t>
            </w:r>
          </w:p>
          <w:p w14:paraId="3C89DAA0" w14:textId="77777777" w:rsidR="008A083C" w:rsidRDefault="008F7E49" w:rsidP="00533057">
            <w:pPr>
              <w:numPr>
                <w:ilvl w:val="0"/>
                <w:numId w:val="23"/>
              </w:numPr>
              <w:autoSpaceDE w:val="0"/>
              <w:autoSpaceDN w:val="0"/>
              <w:adjustRightInd w:val="0"/>
              <w:spacing w:after="0" w:line="240" w:lineRule="auto"/>
              <w:ind w:left="430"/>
              <w:contextualSpacing/>
              <w:rPr>
                <w:rFonts w:ascii="Arial Narrow" w:hAnsi="Arial Narrow" w:cs="Arial"/>
                <w:sz w:val="24"/>
                <w:szCs w:val="24"/>
              </w:rPr>
            </w:pPr>
            <w:r w:rsidRPr="008F7E49">
              <w:rPr>
                <w:rFonts w:ascii="Arial Narrow" w:hAnsi="Arial Narrow" w:cs="Arial"/>
                <w:i/>
                <w:iCs/>
                <w:sz w:val="24"/>
                <w:szCs w:val="24"/>
              </w:rPr>
              <w:t>European Physical Journal-Special Topics</w:t>
            </w:r>
            <w:r>
              <w:rPr>
                <w:rFonts w:ascii="Arial Narrow" w:hAnsi="Arial Narrow" w:cs="Arial"/>
                <w:sz w:val="24"/>
                <w:szCs w:val="24"/>
              </w:rPr>
              <w:t xml:space="preserve"> 2021 – Gouvea AMMM et al. </w:t>
            </w:r>
            <w:r w:rsidRPr="008F7E49">
              <w:rPr>
                <w:rFonts w:ascii="Arial Narrow" w:hAnsi="Arial Narrow" w:cs="Arial"/>
                <w:sz w:val="24"/>
                <w:szCs w:val="24"/>
              </w:rPr>
              <w:t>Force-directed algorithms as a tool to support community detection</w:t>
            </w:r>
          </w:p>
          <w:p w14:paraId="0F94F5C8" w14:textId="77777777" w:rsidR="008A083C" w:rsidRDefault="008F7E49" w:rsidP="00533057">
            <w:pPr>
              <w:numPr>
                <w:ilvl w:val="0"/>
                <w:numId w:val="23"/>
              </w:numPr>
              <w:autoSpaceDE w:val="0"/>
              <w:autoSpaceDN w:val="0"/>
              <w:adjustRightInd w:val="0"/>
              <w:spacing w:after="0" w:line="240" w:lineRule="auto"/>
              <w:ind w:left="430"/>
              <w:contextualSpacing/>
              <w:rPr>
                <w:rFonts w:ascii="Arial Narrow" w:hAnsi="Arial Narrow" w:cs="Arial"/>
                <w:sz w:val="24"/>
                <w:szCs w:val="24"/>
              </w:rPr>
            </w:pPr>
            <w:r w:rsidRPr="008F7E49">
              <w:rPr>
                <w:rFonts w:ascii="Arial Narrow" w:hAnsi="Arial Narrow" w:cs="Arial"/>
                <w:i/>
                <w:iCs/>
                <w:sz w:val="24"/>
                <w:szCs w:val="24"/>
              </w:rPr>
              <w:t xml:space="preserve">Journal </w:t>
            </w:r>
            <w:r>
              <w:rPr>
                <w:rFonts w:ascii="Arial Narrow" w:hAnsi="Arial Narrow" w:cs="Arial"/>
                <w:i/>
                <w:iCs/>
                <w:sz w:val="24"/>
                <w:szCs w:val="24"/>
              </w:rPr>
              <w:t>o</w:t>
            </w:r>
            <w:r w:rsidRPr="008F7E49">
              <w:rPr>
                <w:rFonts w:ascii="Arial Narrow" w:hAnsi="Arial Narrow" w:cs="Arial"/>
                <w:i/>
                <w:iCs/>
                <w:sz w:val="24"/>
                <w:szCs w:val="24"/>
              </w:rPr>
              <w:t>f Biomolecular Structure &amp; Dynamics</w:t>
            </w:r>
            <w:r>
              <w:rPr>
                <w:rFonts w:ascii="Arial Narrow" w:hAnsi="Arial Narrow" w:cs="Arial"/>
                <w:sz w:val="24"/>
                <w:szCs w:val="24"/>
              </w:rPr>
              <w:t xml:space="preserve"> 2020 – Satish Kumar K et al. </w:t>
            </w:r>
            <w:r w:rsidRPr="008F7E49">
              <w:rPr>
                <w:rFonts w:ascii="Arial Narrow" w:hAnsi="Arial Narrow" w:cs="Arial"/>
                <w:sz w:val="24"/>
                <w:szCs w:val="24"/>
              </w:rPr>
              <w:t>A systematic computational analysis of human matrix metalloproteinase 13 (MMP-13) crystal structures and structure-based identification of prospective drug candidates as MMP-13 inhibitors repurposable for osteoarthritis</w:t>
            </w:r>
          </w:p>
          <w:p w14:paraId="60A5C256" w14:textId="77777777" w:rsidR="00141F79" w:rsidRDefault="00141F79" w:rsidP="00533057">
            <w:pPr>
              <w:numPr>
                <w:ilvl w:val="0"/>
                <w:numId w:val="23"/>
              </w:numPr>
              <w:autoSpaceDE w:val="0"/>
              <w:autoSpaceDN w:val="0"/>
              <w:adjustRightInd w:val="0"/>
              <w:spacing w:after="0" w:line="240" w:lineRule="auto"/>
              <w:ind w:left="430"/>
              <w:contextualSpacing/>
              <w:rPr>
                <w:rFonts w:ascii="Arial Narrow" w:hAnsi="Arial Narrow" w:cs="Arial"/>
                <w:sz w:val="24"/>
                <w:szCs w:val="24"/>
              </w:rPr>
            </w:pPr>
            <w:r>
              <w:rPr>
                <w:rFonts w:ascii="Arial Narrow" w:hAnsi="Arial Narrow" w:cs="Arial"/>
                <w:i/>
                <w:iCs/>
                <w:sz w:val="24"/>
                <w:szCs w:val="24"/>
              </w:rPr>
              <w:t xml:space="preserve">Pharmaceutics </w:t>
            </w:r>
            <w:r w:rsidRPr="00141F79">
              <w:rPr>
                <w:rFonts w:ascii="Arial Narrow" w:hAnsi="Arial Narrow" w:cs="Arial"/>
                <w:sz w:val="24"/>
                <w:szCs w:val="24"/>
              </w:rPr>
              <w:t>2020 – Udrescu L. et al. Uncovering new drug properties in target-based drug–drug similarity networks</w:t>
            </w:r>
          </w:p>
          <w:p w14:paraId="521D3E6C" w14:textId="77777777" w:rsidR="00302EAB" w:rsidRDefault="00302EAB" w:rsidP="00533057">
            <w:pPr>
              <w:numPr>
                <w:ilvl w:val="0"/>
                <w:numId w:val="23"/>
              </w:numPr>
              <w:autoSpaceDE w:val="0"/>
              <w:autoSpaceDN w:val="0"/>
              <w:adjustRightInd w:val="0"/>
              <w:spacing w:after="0" w:line="240" w:lineRule="auto"/>
              <w:ind w:left="430"/>
              <w:contextualSpacing/>
              <w:rPr>
                <w:rFonts w:ascii="Arial Narrow" w:hAnsi="Arial Narrow" w:cs="Arial"/>
                <w:sz w:val="24"/>
                <w:szCs w:val="24"/>
              </w:rPr>
            </w:pPr>
            <w:r w:rsidRPr="00302EAB">
              <w:rPr>
                <w:rFonts w:ascii="Arial Narrow" w:hAnsi="Arial Narrow" w:cs="Arial"/>
                <w:i/>
                <w:iCs/>
                <w:sz w:val="24"/>
                <w:szCs w:val="24"/>
              </w:rPr>
              <w:t xml:space="preserve">Journal </w:t>
            </w:r>
            <w:r>
              <w:rPr>
                <w:rFonts w:ascii="Arial Narrow" w:hAnsi="Arial Narrow" w:cs="Arial"/>
                <w:i/>
                <w:iCs/>
                <w:sz w:val="24"/>
                <w:szCs w:val="24"/>
              </w:rPr>
              <w:t>o</w:t>
            </w:r>
            <w:r w:rsidRPr="00302EAB">
              <w:rPr>
                <w:rFonts w:ascii="Arial Narrow" w:hAnsi="Arial Narrow" w:cs="Arial"/>
                <w:i/>
                <w:iCs/>
                <w:sz w:val="24"/>
                <w:szCs w:val="24"/>
              </w:rPr>
              <w:t>f Computer-Aided Molecular Design</w:t>
            </w:r>
            <w:r w:rsidRPr="00302EAB">
              <w:rPr>
                <w:rFonts w:ascii="Arial Narrow" w:hAnsi="Arial Narrow" w:cs="Arial"/>
                <w:sz w:val="24"/>
                <w:szCs w:val="24"/>
              </w:rPr>
              <w:t xml:space="preserve"> </w:t>
            </w:r>
            <w:r>
              <w:rPr>
                <w:rFonts w:ascii="Arial Narrow" w:hAnsi="Arial Narrow" w:cs="Arial"/>
                <w:sz w:val="24"/>
                <w:szCs w:val="24"/>
              </w:rPr>
              <w:t xml:space="preserve">2019 - </w:t>
            </w:r>
            <w:r w:rsidRPr="00302EAB">
              <w:rPr>
                <w:rFonts w:ascii="Arial Narrow" w:hAnsi="Arial Narrow" w:cs="Arial"/>
                <w:sz w:val="24"/>
                <w:szCs w:val="24"/>
              </w:rPr>
              <w:t xml:space="preserve">Cardoso-Silva J, </w:t>
            </w:r>
            <w:r>
              <w:rPr>
                <w:rFonts w:ascii="Arial Narrow" w:hAnsi="Arial Narrow" w:cs="Arial"/>
                <w:sz w:val="24"/>
                <w:szCs w:val="24"/>
              </w:rPr>
              <w:t>et al.</w:t>
            </w:r>
            <w:r w:rsidRPr="00302EAB">
              <w:rPr>
                <w:rFonts w:ascii="Arial Narrow" w:hAnsi="Arial Narrow" w:cs="Arial"/>
                <w:sz w:val="24"/>
                <w:szCs w:val="24"/>
              </w:rPr>
              <w:t xml:space="preserve"> Network-based piecewise linear regression for QSAR modellin</w:t>
            </w:r>
            <w:r>
              <w:rPr>
                <w:rFonts w:ascii="Arial Narrow" w:hAnsi="Arial Narrow" w:cs="Arial"/>
                <w:sz w:val="24"/>
                <w:szCs w:val="24"/>
              </w:rPr>
              <w:t>g</w:t>
            </w:r>
          </w:p>
          <w:p w14:paraId="46F0A5A0" w14:textId="77777777" w:rsidR="00427C5F" w:rsidRPr="00CD48DD" w:rsidRDefault="00427C5F" w:rsidP="00427C5F">
            <w:pPr>
              <w:autoSpaceDE w:val="0"/>
              <w:autoSpaceDN w:val="0"/>
              <w:adjustRightInd w:val="0"/>
              <w:spacing w:after="0" w:line="240" w:lineRule="auto"/>
              <w:contextualSpacing/>
              <w:rPr>
                <w:rFonts w:ascii="Arial Narrow" w:hAnsi="Arial Narrow" w:cs="Arial"/>
                <w:sz w:val="24"/>
                <w:szCs w:val="24"/>
              </w:rPr>
            </w:pPr>
          </w:p>
        </w:tc>
        <w:tc>
          <w:tcPr>
            <w:tcW w:w="1620" w:type="dxa"/>
          </w:tcPr>
          <w:p w14:paraId="190ED6A6" w14:textId="77777777" w:rsidR="008A083C" w:rsidRDefault="001261F7" w:rsidP="002A1F3A">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20</w:t>
            </w:r>
          </w:p>
        </w:tc>
        <w:tc>
          <w:tcPr>
            <w:tcW w:w="1440" w:type="dxa"/>
          </w:tcPr>
          <w:p w14:paraId="694D6AE1" w14:textId="77777777" w:rsidR="008A083C" w:rsidRPr="00AB721C" w:rsidRDefault="008A083C" w:rsidP="00AB721C">
            <w:pPr>
              <w:pStyle w:val="ListParagraph"/>
              <w:spacing w:after="0" w:line="240" w:lineRule="auto"/>
              <w:ind w:left="0"/>
              <w:jc w:val="both"/>
              <w:rPr>
                <w:rFonts w:ascii="Arial Narrow" w:hAnsi="Arial Narrow"/>
                <w:color w:val="181818"/>
                <w:sz w:val="24"/>
                <w:szCs w:val="24"/>
                <w:lang w:val="ro-RO"/>
              </w:rPr>
            </w:pPr>
          </w:p>
        </w:tc>
      </w:tr>
      <w:tr w:rsidR="00CD48DD" w:rsidRPr="00AB721C" w14:paraId="4FA696BE" w14:textId="77777777" w:rsidTr="00AB721C">
        <w:tc>
          <w:tcPr>
            <w:tcW w:w="828" w:type="dxa"/>
            <w:tcBorders>
              <w:bottom w:val="single" w:sz="4" w:space="0" w:color="auto"/>
            </w:tcBorders>
          </w:tcPr>
          <w:p w14:paraId="5346FC47" w14:textId="77777777" w:rsidR="00CD48DD" w:rsidRDefault="00CD48DD" w:rsidP="00CD48DD">
            <w:pPr>
              <w:pStyle w:val="ListParagraph"/>
              <w:spacing w:after="0" w:line="240" w:lineRule="auto"/>
              <w:ind w:left="0"/>
              <w:rPr>
                <w:rFonts w:ascii="Arial Narrow" w:hAnsi="Arial Narrow"/>
                <w:b/>
                <w:sz w:val="24"/>
                <w:szCs w:val="24"/>
                <w:lang w:val="ro-RO"/>
              </w:rPr>
            </w:pPr>
            <w:r>
              <w:rPr>
                <w:rFonts w:ascii="Arial Narrow" w:hAnsi="Arial Narrow"/>
                <w:b/>
                <w:sz w:val="24"/>
                <w:szCs w:val="24"/>
                <w:lang w:val="ro-RO"/>
              </w:rPr>
              <w:lastRenderedPageBreak/>
              <w:t>19</w:t>
            </w:r>
          </w:p>
        </w:tc>
        <w:tc>
          <w:tcPr>
            <w:tcW w:w="10260" w:type="dxa"/>
            <w:gridSpan w:val="2"/>
            <w:tcBorders>
              <w:bottom w:val="single" w:sz="4" w:space="0" w:color="auto"/>
            </w:tcBorders>
          </w:tcPr>
          <w:p w14:paraId="6549086E" w14:textId="77777777" w:rsidR="00CD48DD" w:rsidRDefault="00CD48DD" w:rsidP="00CD48DD">
            <w:pPr>
              <w:autoSpaceDE w:val="0"/>
              <w:autoSpaceDN w:val="0"/>
              <w:adjustRightInd w:val="0"/>
              <w:spacing w:after="0" w:line="240" w:lineRule="auto"/>
              <w:contextualSpacing/>
              <w:rPr>
                <w:rFonts w:ascii="Arial Narrow" w:hAnsi="Arial Narrow"/>
                <w:sz w:val="24"/>
                <w:szCs w:val="24"/>
              </w:rPr>
            </w:pPr>
            <w:r w:rsidRPr="00BE71DA">
              <w:rPr>
                <w:rFonts w:ascii="Arial Narrow" w:hAnsi="Arial Narrow"/>
                <w:b/>
                <w:bCs/>
                <w:sz w:val="24"/>
                <w:szCs w:val="24"/>
              </w:rPr>
              <w:t>Udrescu L</w:t>
            </w:r>
            <w:r w:rsidRPr="00CD48DD">
              <w:rPr>
                <w:rFonts w:ascii="Arial Narrow" w:hAnsi="Arial Narrow"/>
                <w:sz w:val="24"/>
                <w:szCs w:val="24"/>
              </w:rPr>
              <w:t xml:space="preserve">, Fuliaş A, Ledeţi I, Vlase G, Barvinschi P, Kurunczi L, Sbârcea L, </w:t>
            </w:r>
            <w:r w:rsidRPr="00BC5620">
              <w:rPr>
                <w:rFonts w:ascii="Arial Narrow" w:hAnsi="Arial Narrow"/>
                <w:i/>
                <w:iCs/>
                <w:sz w:val="24"/>
                <w:szCs w:val="24"/>
              </w:rPr>
              <w:t>Host-guest System of Zofenopril and Randomly Methylated β-cyclodextrin</w:t>
            </w:r>
            <w:r w:rsidRPr="00CD48DD">
              <w:rPr>
                <w:rFonts w:ascii="Arial Narrow" w:hAnsi="Arial Narrow"/>
                <w:sz w:val="24"/>
                <w:szCs w:val="24"/>
              </w:rPr>
              <w:t>, Revista de Chimie 2015, Vol. 66(1), pag. 17-20</w:t>
            </w:r>
            <w:r>
              <w:rPr>
                <w:rFonts w:ascii="Arial Narrow" w:hAnsi="Arial Narrow"/>
                <w:sz w:val="24"/>
                <w:szCs w:val="24"/>
              </w:rPr>
              <w:t xml:space="preserve"> – citat în:</w:t>
            </w:r>
          </w:p>
          <w:p w14:paraId="3DD55F98" w14:textId="77777777" w:rsidR="00BE71DA" w:rsidRPr="00BE71DA" w:rsidRDefault="00BE71DA" w:rsidP="00533057">
            <w:pPr>
              <w:pStyle w:val="ListParagraph"/>
              <w:numPr>
                <w:ilvl w:val="0"/>
                <w:numId w:val="24"/>
              </w:numPr>
              <w:spacing w:after="0" w:line="240" w:lineRule="auto"/>
              <w:ind w:left="430"/>
              <w:rPr>
                <w:rStyle w:val="self-citation-authors"/>
                <w:rFonts w:ascii="Arial Narrow" w:eastAsia="Calibri" w:hAnsi="Arial Narrow" w:cs="Arial"/>
                <w:bCs/>
                <w:sz w:val="24"/>
                <w:szCs w:val="24"/>
              </w:rPr>
            </w:pPr>
            <w:r w:rsidRPr="001643A0">
              <w:rPr>
                <w:rStyle w:val="self-citation-authors"/>
                <w:rFonts w:ascii="Arial Narrow" w:hAnsi="Arial Narrow" w:cs="Arial"/>
                <w:i/>
                <w:iCs/>
                <w:sz w:val="24"/>
                <w:szCs w:val="24"/>
                <w:lang w:val="ro-RO"/>
              </w:rPr>
              <w:t>J</w:t>
            </w:r>
            <w:r w:rsidRPr="00E330CC">
              <w:rPr>
                <w:rStyle w:val="self-citation-authors"/>
                <w:rFonts w:ascii="Arial Narrow" w:hAnsi="Arial Narrow" w:cs="Arial"/>
                <w:i/>
                <w:iCs/>
                <w:sz w:val="24"/>
                <w:szCs w:val="24"/>
                <w:lang w:val="ro-RO"/>
              </w:rPr>
              <w:t xml:space="preserve">ournal of Thermal Analysis and Calorimetry </w:t>
            </w:r>
            <w:r w:rsidRPr="00E330CC">
              <w:rPr>
                <w:rStyle w:val="self-citation-authors"/>
                <w:rFonts w:ascii="Arial Narrow" w:hAnsi="Arial Narrow" w:cs="Arial"/>
                <w:sz w:val="24"/>
                <w:szCs w:val="24"/>
                <w:lang w:val="ro-RO"/>
              </w:rPr>
              <w:t>2020 – Tanase IM et al. Compatibility studies with pharmaceutical excipients for aripiprazole-heptakis (2,6-di-O-methyl)-beta-cyclodextrin supramolecular adduct</w:t>
            </w:r>
          </w:p>
          <w:p w14:paraId="3DC118D2" w14:textId="77777777" w:rsidR="00BE71DA" w:rsidRPr="00BE71DA" w:rsidRDefault="00BE71DA" w:rsidP="00533057">
            <w:pPr>
              <w:pStyle w:val="ListParagraph"/>
              <w:numPr>
                <w:ilvl w:val="0"/>
                <w:numId w:val="24"/>
              </w:numPr>
              <w:spacing w:after="0" w:line="240" w:lineRule="auto"/>
              <w:ind w:left="430"/>
              <w:rPr>
                <w:rStyle w:val="self-citation-authors"/>
                <w:rFonts w:ascii="Arial Narrow" w:eastAsia="Calibri" w:hAnsi="Arial Narrow" w:cs="Arial"/>
                <w:bCs/>
                <w:sz w:val="24"/>
                <w:szCs w:val="24"/>
              </w:rPr>
            </w:pPr>
            <w:r w:rsidRPr="00BE71DA">
              <w:rPr>
                <w:rStyle w:val="self-citation-authors"/>
                <w:rFonts w:ascii="Arial Narrow" w:hAnsi="Arial Narrow" w:cs="Arial"/>
                <w:i/>
                <w:iCs/>
                <w:sz w:val="24"/>
              </w:rPr>
              <w:t>Journal of Thermal Analysis and Calorimetry</w:t>
            </w:r>
            <w:r w:rsidRPr="00BE71DA">
              <w:rPr>
                <w:rStyle w:val="self-citation-authors"/>
                <w:rFonts w:ascii="Arial Narrow" w:hAnsi="Arial Narrow" w:cs="Arial"/>
                <w:sz w:val="24"/>
              </w:rPr>
              <w:t xml:space="preserve"> 2020 – Circioban D et al. Preparation, physicochemical characterization and biological activity evaluation of some inclusion complexes containing artesunate</w:t>
            </w:r>
          </w:p>
          <w:p w14:paraId="33E1F885" w14:textId="77777777" w:rsidR="00BE71DA" w:rsidRPr="00BE71DA" w:rsidRDefault="00BE71DA" w:rsidP="00533057">
            <w:pPr>
              <w:pStyle w:val="ListParagraph"/>
              <w:numPr>
                <w:ilvl w:val="0"/>
                <w:numId w:val="24"/>
              </w:numPr>
              <w:spacing w:after="0" w:line="240" w:lineRule="auto"/>
              <w:ind w:left="430"/>
              <w:rPr>
                <w:rFonts w:ascii="Arial Narrow" w:eastAsia="Calibri" w:hAnsi="Arial Narrow" w:cs="Arial"/>
                <w:bCs/>
                <w:sz w:val="24"/>
                <w:szCs w:val="24"/>
              </w:rPr>
            </w:pPr>
            <w:r w:rsidRPr="00BE71DA">
              <w:rPr>
                <w:rStyle w:val="self-citation-authors"/>
                <w:rFonts w:ascii="Arial Narrow" w:hAnsi="Arial Narrow" w:cs="Arial"/>
                <w:i/>
                <w:iCs/>
                <w:sz w:val="24"/>
                <w:szCs w:val="24"/>
              </w:rPr>
              <w:t>Journal of Thermal Analysis and Calorimetry</w:t>
            </w:r>
            <w:r w:rsidRPr="00BE71DA">
              <w:rPr>
                <w:rStyle w:val="self-citation-authors"/>
                <w:rFonts w:ascii="Arial Narrow" w:hAnsi="Arial Narrow" w:cs="Arial"/>
                <w:sz w:val="24"/>
                <w:szCs w:val="24"/>
              </w:rPr>
              <w:t xml:space="preserve"> 2016 – Sbarcea L. et al. beta-Cyclodextrin inclusion complexes of lisinopril and zofenopril</w:t>
            </w:r>
          </w:p>
        </w:tc>
        <w:tc>
          <w:tcPr>
            <w:tcW w:w="1620" w:type="dxa"/>
          </w:tcPr>
          <w:p w14:paraId="7F07E40C" w14:textId="77777777" w:rsidR="00CD48DD" w:rsidRPr="00BE71DA" w:rsidRDefault="00BE71DA" w:rsidP="002A1F3A">
            <w:pPr>
              <w:pStyle w:val="ListParagraph"/>
              <w:spacing w:after="0" w:line="240" w:lineRule="auto"/>
              <w:ind w:left="0"/>
              <w:jc w:val="center"/>
              <w:rPr>
                <w:rFonts w:ascii="Arial Narrow" w:hAnsi="Arial Narrow"/>
                <w:b/>
                <w:bCs/>
                <w:color w:val="181818"/>
                <w:sz w:val="24"/>
                <w:szCs w:val="24"/>
                <w:lang w:val="ro-RO"/>
              </w:rPr>
            </w:pPr>
            <w:r w:rsidRPr="00BE71DA">
              <w:rPr>
                <w:rFonts w:ascii="Arial Narrow" w:hAnsi="Arial Narrow"/>
                <w:b/>
                <w:bCs/>
                <w:color w:val="181818"/>
                <w:sz w:val="24"/>
                <w:szCs w:val="24"/>
                <w:lang w:val="ro-RO"/>
              </w:rPr>
              <w:t>1</w:t>
            </w:r>
            <w:r w:rsidRPr="00BE71DA">
              <w:rPr>
                <w:rFonts w:ascii="Arial Narrow" w:hAnsi="Arial Narrow"/>
                <w:b/>
                <w:color w:val="181818"/>
                <w:sz w:val="24"/>
                <w:szCs w:val="24"/>
                <w:lang w:val="ro-RO"/>
              </w:rPr>
              <w:t>2</w:t>
            </w:r>
          </w:p>
        </w:tc>
        <w:tc>
          <w:tcPr>
            <w:tcW w:w="1440" w:type="dxa"/>
          </w:tcPr>
          <w:p w14:paraId="6CC4A97A" w14:textId="77777777" w:rsidR="00CD48DD" w:rsidRPr="00AB721C" w:rsidRDefault="00CD48DD" w:rsidP="00AB721C">
            <w:pPr>
              <w:pStyle w:val="ListParagraph"/>
              <w:spacing w:after="0" w:line="240" w:lineRule="auto"/>
              <w:ind w:left="0"/>
              <w:jc w:val="both"/>
              <w:rPr>
                <w:rFonts w:ascii="Arial Narrow" w:hAnsi="Arial Narrow"/>
                <w:color w:val="181818"/>
                <w:sz w:val="24"/>
                <w:szCs w:val="24"/>
                <w:lang w:val="ro-RO"/>
              </w:rPr>
            </w:pPr>
          </w:p>
        </w:tc>
      </w:tr>
      <w:tr w:rsidR="005F10D4" w:rsidRPr="00AB721C" w14:paraId="6E76EE48" w14:textId="77777777" w:rsidTr="00AB721C">
        <w:tc>
          <w:tcPr>
            <w:tcW w:w="828" w:type="dxa"/>
            <w:tcBorders>
              <w:bottom w:val="single" w:sz="4" w:space="0" w:color="auto"/>
            </w:tcBorders>
          </w:tcPr>
          <w:p w14:paraId="44F1E6BE" w14:textId="77777777" w:rsidR="005F10D4" w:rsidRPr="005F10D4" w:rsidRDefault="005F10D4" w:rsidP="00CD48DD">
            <w:pPr>
              <w:pStyle w:val="ListParagraph"/>
              <w:spacing w:after="0" w:line="240" w:lineRule="auto"/>
              <w:ind w:left="0"/>
              <w:rPr>
                <w:rFonts w:ascii="Arial Narrow" w:hAnsi="Arial Narrow"/>
                <w:b/>
                <w:sz w:val="24"/>
                <w:szCs w:val="24"/>
                <w:lang w:val="ro-RO"/>
              </w:rPr>
            </w:pPr>
            <w:r w:rsidRPr="005F10D4">
              <w:rPr>
                <w:rFonts w:ascii="Arial Narrow" w:hAnsi="Arial Narrow"/>
                <w:b/>
                <w:sz w:val="24"/>
                <w:szCs w:val="24"/>
                <w:lang w:val="ro-RO"/>
              </w:rPr>
              <w:t xml:space="preserve">20 </w:t>
            </w:r>
          </w:p>
        </w:tc>
        <w:tc>
          <w:tcPr>
            <w:tcW w:w="10260" w:type="dxa"/>
            <w:gridSpan w:val="2"/>
            <w:tcBorders>
              <w:bottom w:val="single" w:sz="4" w:space="0" w:color="auto"/>
            </w:tcBorders>
          </w:tcPr>
          <w:p w14:paraId="0F2DDA32" w14:textId="77777777" w:rsidR="005F10D4" w:rsidRDefault="000C1F13" w:rsidP="00CD48DD">
            <w:pPr>
              <w:autoSpaceDE w:val="0"/>
              <w:autoSpaceDN w:val="0"/>
              <w:adjustRightInd w:val="0"/>
              <w:spacing w:after="0" w:line="240" w:lineRule="auto"/>
              <w:contextualSpacing/>
              <w:rPr>
                <w:rFonts w:ascii="Arial Narrow" w:hAnsi="Arial Narrow"/>
                <w:sz w:val="24"/>
                <w:szCs w:val="24"/>
              </w:rPr>
            </w:pPr>
            <w:r w:rsidRPr="000C1F13">
              <w:rPr>
                <w:rFonts w:ascii="Arial Narrow" w:hAnsi="Arial Narrow"/>
                <w:sz w:val="24"/>
                <w:szCs w:val="24"/>
              </w:rPr>
              <w:t xml:space="preserve">Suciu L, Cristescu C, Topîrceanu A, </w:t>
            </w:r>
            <w:r w:rsidRPr="000C1F13">
              <w:rPr>
                <w:rFonts w:ascii="Arial Narrow" w:hAnsi="Arial Narrow"/>
                <w:b/>
                <w:bCs/>
                <w:sz w:val="24"/>
                <w:szCs w:val="24"/>
              </w:rPr>
              <w:t>Udrescu L</w:t>
            </w:r>
            <w:r w:rsidRPr="000C1F13">
              <w:rPr>
                <w:rFonts w:ascii="Arial Narrow" w:hAnsi="Arial Narrow"/>
                <w:sz w:val="24"/>
                <w:szCs w:val="24"/>
              </w:rPr>
              <w:t>, Udrescu M, Buda V, Tomescu MC, Evaluation of patients diagnosed with essential arterial hypertension through network analysis, Irish Journal of Medical Science 2016, Vol. 185(2), pag. 443-451</w:t>
            </w:r>
            <w:r>
              <w:rPr>
                <w:rFonts w:ascii="Arial Narrow" w:hAnsi="Arial Narrow"/>
                <w:sz w:val="24"/>
                <w:szCs w:val="24"/>
              </w:rPr>
              <w:t xml:space="preserve"> – citat în:</w:t>
            </w:r>
          </w:p>
          <w:p w14:paraId="6D187B77" w14:textId="77777777" w:rsidR="000C1F13" w:rsidRPr="000C1F13" w:rsidRDefault="000C1F13" w:rsidP="00533057">
            <w:pPr>
              <w:numPr>
                <w:ilvl w:val="0"/>
                <w:numId w:val="25"/>
              </w:numPr>
              <w:autoSpaceDE w:val="0"/>
              <w:autoSpaceDN w:val="0"/>
              <w:adjustRightInd w:val="0"/>
              <w:spacing w:after="0" w:line="240" w:lineRule="auto"/>
              <w:ind w:left="430"/>
              <w:contextualSpacing/>
              <w:rPr>
                <w:rFonts w:ascii="Arial Narrow" w:hAnsi="Arial Narrow"/>
                <w:sz w:val="24"/>
                <w:szCs w:val="24"/>
              </w:rPr>
            </w:pPr>
            <w:r>
              <w:rPr>
                <w:rFonts w:ascii="Arial Narrow" w:hAnsi="Arial Narrow"/>
                <w:sz w:val="24"/>
                <w:szCs w:val="24"/>
              </w:rPr>
              <w:t xml:space="preserve">Scientific Reports 2016 – Udrescu L et al. </w:t>
            </w:r>
            <w:r w:rsidRPr="000C1F13">
              <w:rPr>
                <w:rFonts w:ascii="Arial Narrow" w:hAnsi="Arial Narrow"/>
                <w:sz w:val="24"/>
                <w:szCs w:val="24"/>
              </w:rPr>
              <w:t>Clustering drug-drug interaction networks with energy model layouts: community analysis and drug repurposing</w:t>
            </w:r>
          </w:p>
        </w:tc>
        <w:tc>
          <w:tcPr>
            <w:tcW w:w="1620" w:type="dxa"/>
          </w:tcPr>
          <w:p w14:paraId="5F45731F" w14:textId="77777777" w:rsidR="005F10D4" w:rsidRPr="00BE71DA" w:rsidRDefault="000C1F13" w:rsidP="002A1F3A">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4</w:t>
            </w:r>
          </w:p>
        </w:tc>
        <w:tc>
          <w:tcPr>
            <w:tcW w:w="1440" w:type="dxa"/>
          </w:tcPr>
          <w:p w14:paraId="065E65E0" w14:textId="77777777" w:rsidR="005F10D4" w:rsidRPr="00AB721C" w:rsidRDefault="005F10D4" w:rsidP="00AB721C">
            <w:pPr>
              <w:pStyle w:val="ListParagraph"/>
              <w:spacing w:after="0" w:line="240" w:lineRule="auto"/>
              <w:ind w:left="0"/>
              <w:jc w:val="both"/>
              <w:rPr>
                <w:rFonts w:ascii="Arial Narrow" w:hAnsi="Arial Narrow"/>
                <w:color w:val="181818"/>
                <w:sz w:val="24"/>
                <w:szCs w:val="24"/>
                <w:lang w:val="ro-RO"/>
              </w:rPr>
            </w:pPr>
          </w:p>
        </w:tc>
      </w:tr>
      <w:tr w:rsidR="009B6270" w:rsidRPr="00AB721C" w14:paraId="06CFB94E" w14:textId="77777777" w:rsidTr="00AB721C">
        <w:tc>
          <w:tcPr>
            <w:tcW w:w="828" w:type="dxa"/>
            <w:tcBorders>
              <w:bottom w:val="single" w:sz="4" w:space="0" w:color="auto"/>
            </w:tcBorders>
          </w:tcPr>
          <w:p w14:paraId="63A02AED" w14:textId="77777777" w:rsidR="009B6270" w:rsidRPr="005F10D4" w:rsidRDefault="009B6270" w:rsidP="00CD48DD">
            <w:pPr>
              <w:pStyle w:val="ListParagraph"/>
              <w:spacing w:after="0" w:line="240" w:lineRule="auto"/>
              <w:ind w:left="0"/>
              <w:rPr>
                <w:rFonts w:ascii="Arial Narrow" w:hAnsi="Arial Narrow"/>
                <w:b/>
                <w:sz w:val="24"/>
                <w:szCs w:val="24"/>
                <w:lang w:val="ro-RO"/>
              </w:rPr>
            </w:pPr>
            <w:r>
              <w:rPr>
                <w:rFonts w:ascii="Arial Narrow" w:hAnsi="Arial Narrow"/>
                <w:b/>
                <w:sz w:val="24"/>
                <w:szCs w:val="24"/>
                <w:lang w:val="ro-RO"/>
              </w:rPr>
              <w:t>21</w:t>
            </w:r>
          </w:p>
        </w:tc>
        <w:tc>
          <w:tcPr>
            <w:tcW w:w="10260" w:type="dxa"/>
            <w:gridSpan w:val="2"/>
            <w:tcBorders>
              <w:bottom w:val="single" w:sz="4" w:space="0" w:color="auto"/>
            </w:tcBorders>
          </w:tcPr>
          <w:p w14:paraId="129BC029" w14:textId="77777777" w:rsidR="009B6270" w:rsidRPr="00463AAB" w:rsidRDefault="009B6270" w:rsidP="00CD48DD">
            <w:pPr>
              <w:autoSpaceDE w:val="0"/>
              <w:autoSpaceDN w:val="0"/>
              <w:adjustRightInd w:val="0"/>
              <w:spacing w:after="0" w:line="240" w:lineRule="auto"/>
              <w:contextualSpacing/>
              <w:rPr>
                <w:rFonts w:ascii="Arial Narrow" w:hAnsi="Arial Narrow"/>
                <w:sz w:val="24"/>
                <w:szCs w:val="24"/>
                <w:lang w:val="ro-RO"/>
              </w:rPr>
            </w:pPr>
            <w:r>
              <w:rPr>
                <w:rFonts w:ascii="Arial Narrow" w:hAnsi="Arial Narrow"/>
                <w:sz w:val="24"/>
                <w:szCs w:val="24"/>
              </w:rPr>
              <w:t xml:space="preserve">Pleava R, Gaita D, Ardelean C, Frent S, Udrescu M, Udrescu L, Dan R, Reisz D, Mihaicuta S. </w:t>
            </w:r>
            <w:r w:rsidRPr="00463AAB">
              <w:rPr>
                <w:rFonts w:ascii="Arial Narrow" w:hAnsi="Arial Narrow"/>
                <w:i/>
                <w:iCs/>
                <w:sz w:val="24"/>
                <w:szCs w:val="24"/>
              </w:rPr>
              <w:t>Obesity in association with Sleep Apnea Syndrome as predictor for coronary-vascular comorbidities</w:t>
            </w:r>
            <w:r>
              <w:rPr>
                <w:rFonts w:ascii="Arial Narrow" w:hAnsi="Arial Narrow"/>
                <w:sz w:val="24"/>
                <w:szCs w:val="24"/>
              </w:rPr>
              <w:t xml:space="preserve">. </w:t>
            </w:r>
            <w:r w:rsidR="00463AAB" w:rsidRPr="00463AAB">
              <w:rPr>
                <w:rFonts w:ascii="Arial Narrow" w:hAnsi="Arial Narrow"/>
                <w:sz w:val="24"/>
                <w:szCs w:val="24"/>
              </w:rPr>
              <w:t>Pneumologia, 65(1), pp.14-18</w:t>
            </w:r>
            <w:r w:rsidR="00463AAB" w:rsidRPr="00463AAB">
              <w:rPr>
                <w:rFonts w:ascii="Arial Narrow" w:hAnsi="Arial Narrow"/>
                <w:sz w:val="28"/>
                <w:szCs w:val="28"/>
              </w:rPr>
              <w:t xml:space="preserve"> </w:t>
            </w:r>
            <w:r w:rsidR="00463AAB" w:rsidRPr="00463AAB">
              <w:rPr>
                <w:rFonts w:ascii="Arial Narrow" w:hAnsi="Arial Narrow"/>
                <w:sz w:val="24"/>
                <w:szCs w:val="28"/>
              </w:rPr>
              <w:t xml:space="preserve">– citat </w:t>
            </w:r>
            <w:r w:rsidR="00463AAB" w:rsidRPr="00463AAB">
              <w:rPr>
                <w:rFonts w:ascii="Arial Narrow" w:hAnsi="Arial Narrow"/>
                <w:sz w:val="24"/>
                <w:szCs w:val="28"/>
                <w:lang w:val="ro-RO"/>
              </w:rPr>
              <w:t xml:space="preserve">în: </w:t>
            </w:r>
          </w:p>
          <w:p w14:paraId="7C27943F" w14:textId="77777777" w:rsidR="009B6270" w:rsidRPr="00107BA2" w:rsidRDefault="009B6270" w:rsidP="00434719">
            <w:pPr>
              <w:numPr>
                <w:ilvl w:val="0"/>
                <w:numId w:val="37"/>
              </w:numPr>
              <w:autoSpaceDE w:val="0"/>
              <w:autoSpaceDN w:val="0"/>
              <w:adjustRightInd w:val="0"/>
              <w:spacing w:after="0" w:line="240" w:lineRule="auto"/>
              <w:ind w:left="430"/>
              <w:contextualSpacing/>
              <w:rPr>
                <w:rFonts w:ascii="Arial Narrow" w:hAnsi="Arial Narrow"/>
                <w:sz w:val="24"/>
                <w:szCs w:val="24"/>
              </w:rPr>
            </w:pPr>
            <w:r w:rsidRPr="00107BA2">
              <w:rPr>
                <w:rFonts w:ascii="Arial Narrow" w:hAnsi="Arial Narrow" w:cs="Arial"/>
                <w:i/>
                <w:iCs/>
                <w:sz w:val="24"/>
              </w:rPr>
              <w:t xml:space="preserve">Plos One </w:t>
            </w:r>
            <w:r w:rsidRPr="00107BA2">
              <w:rPr>
                <w:rFonts w:ascii="Arial Narrow" w:hAnsi="Arial Narrow" w:cs="Arial"/>
                <w:sz w:val="24"/>
              </w:rPr>
              <w:t>2017 – Sesmilo G et al. Prevalence of acromegaly in patients with symptoms of sleep apnea</w:t>
            </w:r>
          </w:p>
          <w:p w14:paraId="156F2D4D" w14:textId="77777777" w:rsidR="009B6270" w:rsidRDefault="007479C6" w:rsidP="00434719">
            <w:pPr>
              <w:numPr>
                <w:ilvl w:val="0"/>
                <w:numId w:val="37"/>
              </w:numPr>
              <w:autoSpaceDE w:val="0"/>
              <w:autoSpaceDN w:val="0"/>
              <w:adjustRightInd w:val="0"/>
              <w:spacing w:after="0" w:line="240" w:lineRule="auto"/>
              <w:ind w:left="430"/>
              <w:contextualSpacing/>
              <w:rPr>
                <w:rFonts w:ascii="Arial Narrow" w:hAnsi="Arial Narrow"/>
                <w:sz w:val="24"/>
                <w:szCs w:val="24"/>
              </w:rPr>
            </w:pPr>
            <w:r w:rsidRPr="007479C6">
              <w:rPr>
                <w:rFonts w:ascii="Arial Narrow" w:hAnsi="Arial Narrow"/>
                <w:i/>
                <w:iCs/>
                <w:sz w:val="24"/>
                <w:szCs w:val="24"/>
              </w:rPr>
              <w:t>Neurological Research</w:t>
            </w:r>
            <w:r>
              <w:rPr>
                <w:rFonts w:ascii="Arial Narrow" w:hAnsi="Arial Narrow"/>
                <w:sz w:val="24"/>
                <w:szCs w:val="24"/>
              </w:rPr>
              <w:t xml:space="preserve"> 2017 – Z Xie et al. </w:t>
            </w:r>
            <w:r w:rsidRPr="007479C6">
              <w:rPr>
                <w:rFonts w:ascii="Arial Narrow" w:hAnsi="Arial Narrow"/>
                <w:sz w:val="24"/>
                <w:szCs w:val="24"/>
              </w:rPr>
              <w:t>A review of sleep disorders and melatonin</w:t>
            </w:r>
          </w:p>
          <w:p w14:paraId="6529928D" w14:textId="77777777" w:rsidR="007479C6" w:rsidRPr="000C1F13" w:rsidRDefault="007479C6" w:rsidP="00434719">
            <w:pPr>
              <w:numPr>
                <w:ilvl w:val="0"/>
                <w:numId w:val="37"/>
              </w:numPr>
              <w:autoSpaceDE w:val="0"/>
              <w:autoSpaceDN w:val="0"/>
              <w:adjustRightInd w:val="0"/>
              <w:spacing w:after="0" w:line="240" w:lineRule="auto"/>
              <w:ind w:left="430"/>
              <w:contextualSpacing/>
              <w:rPr>
                <w:rFonts w:ascii="Arial Narrow" w:hAnsi="Arial Narrow"/>
                <w:sz w:val="24"/>
                <w:szCs w:val="24"/>
              </w:rPr>
            </w:pPr>
            <w:r w:rsidRPr="007479C6">
              <w:rPr>
                <w:rFonts w:ascii="Arial Narrow" w:hAnsi="Arial Narrow"/>
                <w:i/>
                <w:iCs/>
                <w:sz w:val="24"/>
                <w:szCs w:val="24"/>
              </w:rPr>
              <w:t>Current Opinion in Psychiatry</w:t>
            </w:r>
            <w:r w:rsidRPr="007479C6">
              <w:rPr>
                <w:rFonts w:ascii="Arial Narrow" w:hAnsi="Arial Narrow"/>
                <w:sz w:val="24"/>
                <w:szCs w:val="24"/>
              </w:rPr>
              <w:t xml:space="preserve"> </w:t>
            </w:r>
            <w:r>
              <w:rPr>
                <w:rFonts w:ascii="Arial Narrow" w:hAnsi="Arial Narrow"/>
                <w:sz w:val="24"/>
                <w:szCs w:val="24"/>
              </w:rPr>
              <w:t xml:space="preserve">2016 – </w:t>
            </w:r>
            <w:r w:rsidRPr="007479C6">
              <w:rPr>
                <w:rFonts w:ascii="Arial Narrow" w:hAnsi="Arial Narrow"/>
                <w:sz w:val="24"/>
                <w:szCs w:val="24"/>
              </w:rPr>
              <w:t>T</w:t>
            </w:r>
            <w:r>
              <w:rPr>
                <w:rFonts w:ascii="Arial Narrow" w:hAnsi="Arial Narrow"/>
                <w:sz w:val="24"/>
                <w:szCs w:val="24"/>
              </w:rPr>
              <w:t>.</w:t>
            </w:r>
            <w:r w:rsidRPr="007479C6">
              <w:rPr>
                <w:rFonts w:ascii="Arial Narrow" w:hAnsi="Arial Narrow"/>
                <w:sz w:val="24"/>
                <w:szCs w:val="24"/>
              </w:rPr>
              <w:t xml:space="preserve"> Croenlein</w:t>
            </w:r>
            <w:r>
              <w:rPr>
                <w:rFonts w:ascii="Arial Narrow" w:hAnsi="Arial Narrow"/>
                <w:sz w:val="24"/>
                <w:szCs w:val="24"/>
              </w:rPr>
              <w:t xml:space="preserve">. </w:t>
            </w:r>
            <w:r w:rsidRPr="007479C6">
              <w:rPr>
                <w:rFonts w:ascii="Arial Narrow" w:hAnsi="Arial Narrow"/>
                <w:sz w:val="24"/>
                <w:szCs w:val="24"/>
              </w:rPr>
              <w:t>Insomnia and obesity</w:t>
            </w:r>
          </w:p>
        </w:tc>
        <w:tc>
          <w:tcPr>
            <w:tcW w:w="1620" w:type="dxa"/>
          </w:tcPr>
          <w:p w14:paraId="06E8122E" w14:textId="77777777" w:rsidR="009B6270" w:rsidRDefault="00434719" w:rsidP="002A1F3A">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12</w:t>
            </w:r>
          </w:p>
        </w:tc>
        <w:tc>
          <w:tcPr>
            <w:tcW w:w="1440" w:type="dxa"/>
          </w:tcPr>
          <w:p w14:paraId="100E11DB" w14:textId="77777777" w:rsidR="009B6270" w:rsidRPr="00AB721C" w:rsidRDefault="009B6270" w:rsidP="00AB721C">
            <w:pPr>
              <w:pStyle w:val="ListParagraph"/>
              <w:spacing w:after="0" w:line="240" w:lineRule="auto"/>
              <w:ind w:left="0"/>
              <w:jc w:val="both"/>
              <w:rPr>
                <w:rFonts w:ascii="Arial Narrow" w:hAnsi="Arial Narrow"/>
                <w:color w:val="181818"/>
                <w:sz w:val="24"/>
                <w:szCs w:val="24"/>
                <w:lang w:val="ro-RO"/>
              </w:rPr>
            </w:pPr>
          </w:p>
        </w:tc>
      </w:tr>
      <w:tr w:rsidR="00346B05" w:rsidRPr="00AB721C" w14:paraId="6C3FBD42" w14:textId="77777777" w:rsidTr="00AB721C">
        <w:tc>
          <w:tcPr>
            <w:tcW w:w="828" w:type="dxa"/>
            <w:tcBorders>
              <w:left w:val="nil"/>
              <w:bottom w:val="nil"/>
              <w:right w:val="nil"/>
            </w:tcBorders>
          </w:tcPr>
          <w:p w14:paraId="6A04A865" w14:textId="77777777" w:rsidR="00346B05" w:rsidRPr="00E330CC" w:rsidRDefault="00346B05"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4FBD1A55" w14:textId="77777777"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24A82172" w14:textId="77777777" w:rsidR="00346B05" w:rsidRPr="005C42AC" w:rsidRDefault="005C42AC" w:rsidP="005C42AC">
            <w:pPr>
              <w:pStyle w:val="ListParagraph"/>
              <w:spacing w:after="0" w:line="240" w:lineRule="auto"/>
              <w:ind w:left="0"/>
              <w:jc w:val="center"/>
              <w:rPr>
                <w:rFonts w:ascii="Arial Narrow" w:hAnsi="Arial Narrow"/>
                <w:b/>
                <w:bCs/>
                <w:color w:val="181818"/>
                <w:sz w:val="24"/>
                <w:szCs w:val="24"/>
                <w:lang w:val="ro-RO"/>
              </w:rPr>
            </w:pPr>
            <w:r w:rsidRPr="005C42AC">
              <w:rPr>
                <w:rFonts w:ascii="Arial Narrow" w:hAnsi="Arial Narrow"/>
                <w:b/>
                <w:bCs/>
                <w:color w:val="181818"/>
                <w:sz w:val="24"/>
                <w:szCs w:val="24"/>
                <w:lang w:val="ro-RO"/>
              </w:rPr>
              <w:t>708</w:t>
            </w:r>
          </w:p>
        </w:tc>
        <w:tc>
          <w:tcPr>
            <w:tcW w:w="1440" w:type="dxa"/>
            <w:shd w:val="clear" w:color="auto" w:fill="D9D9D9"/>
          </w:tcPr>
          <w:p w14:paraId="6117E1D6" w14:textId="77777777"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r>
    </w:tbl>
    <w:p w14:paraId="644C8A1B" w14:textId="77777777" w:rsidR="00346B05" w:rsidRDefault="00346B05"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4"/>
        <w:gridCol w:w="1619"/>
        <w:gridCol w:w="1614"/>
        <w:gridCol w:w="1426"/>
      </w:tblGrid>
      <w:tr w:rsidR="00346B05" w:rsidRPr="00AB721C" w14:paraId="3F52A03E" w14:textId="77777777" w:rsidTr="00AB721C">
        <w:tc>
          <w:tcPr>
            <w:tcW w:w="828" w:type="dxa"/>
            <w:shd w:val="clear" w:color="auto" w:fill="FFFF99"/>
          </w:tcPr>
          <w:p w14:paraId="675B14D5"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2C3B2637"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IV.a.2.</w:t>
            </w:r>
          </w:p>
        </w:tc>
        <w:tc>
          <w:tcPr>
            <w:tcW w:w="8640" w:type="dxa"/>
            <w:shd w:val="clear" w:color="auto" w:fill="FFFF99"/>
          </w:tcPr>
          <w:p w14:paraId="7435E8F7"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53373587"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Citări în tratate</w:t>
            </w:r>
            <w:r w:rsidR="00662D90" w:rsidRPr="00AB721C">
              <w:rPr>
                <w:rFonts w:ascii="Arial Narrow" w:hAnsi="Arial Narrow"/>
                <w:b/>
                <w:color w:val="181818"/>
                <w:sz w:val="24"/>
                <w:szCs w:val="24"/>
                <w:lang w:val="ro-RO"/>
              </w:rPr>
              <w:t xml:space="preserve"> </w:t>
            </w:r>
            <w:r w:rsidRPr="00AB721C">
              <w:rPr>
                <w:rFonts w:ascii="Arial Narrow" w:hAnsi="Arial Narrow"/>
                <w:b/>
                <w:color w:val="181818"/>
                <w:sz w:val="24"/>
                <w:szCs w:val="24"/>
                <w:lang w:val="ro-RO"/>
              </w:rPr>
              <w:t>/</w:t>
            </w:r>
            <w:r w:rsidR="00662D90" w:rsidRPr="00AB721C">
              <w:rPr>
                <w:rFonts w:ascii="Arial Narrow" w:hAnsi="Arial Narrow"/>
                <w:b/>
                <w:color w:val="181818"/>
                <w:sz w:val="24"/>
                <w:szCs w:val="24"/>
                <w:lang w:val="ro-RO"/>
              </w:rPr>
              <w:t xml:space="preserve"> </w:t>
            </w:r>
            <w:r w:rsidRPr="00AB721C">
              <w:rPr>
                <w:rFonts w:ascii="Arial Narrow" w:hAnsi="Arial Narrow"/>
                <w:b/>
                <w:color w:val="181818"/>
                <w:sz w:val="24"/>
                <w:szCs w:val="24"/>
                <w:lang w:val="ro-RO"/>
              </w:rPr>
              <w:t xml:space="preserve">monografii internaționale </w:t>
            </w:r>
          </w:p>
        </w:tc>
        <w:tc>
          <w:tcPr>
            <w:tcW w:w="1620" w:type="dxa"/>
            <w:shd w:val="clear" w:color="auto" w:fill="FFFF99"/>
          </w:tcPr>
          <w:p w14:paraId="080D682B" w14:textId="77777777"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0561F139" w14:textId="77777777"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4</w:t>
            </w:r>
          </w:p>
        </w:tc>
        <w:tc>
          <w:tcPr>
            <w:tcW w:w="1620" w:type="dxa"/>
            <w:shd w:val="clear" w:color="auto" w:fill="FFFF99"/>
          </w:tcPr>
          <w:p w14:paraId="196FC2A5" w14:textId="77777777"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6F8AEA7D" w14:textId="77777777"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346B05" w:rsidRPr="00AB721C" w14:paraId="0E2CAEED" w14:textId="77777777" w:rsidTr="00AB721C">
        <w:tc>
          <w:tcPr>
            <w:tcW w:w="828" w:type="dxa"/>
          </w:tcPr>
          <w:p w14:paraId="5FDA347A"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511C10E0" w14:textId="77777777" w:rsidR="00925C85" w:rsidRDefault="00925C85" w:rsidP="0038413C">
            <w:pPr>
              <w:pStyle w:val="ListParagraph"/>
              <w:spacing w:after="0" w:line="240" w:lineRule="auto"/>
              <w:ind w:left="0"/>
              <w:jc w:val="both"/>
              <w:rPr>
                <w:rFonts w:ascii="Arial Narrow" w:hAnsi="Arial Narrow" w:cs="Arial"/>
                <w:spacing w:val="3"/>
                <w:sz w:val="24"/>
                <w:shd w:val="clear" w:color="auto" w:fill="FFFFFF"/>
              </w:rPr>
            </w:pPr>
            <w:r w:rsidRPr="00D31673">
              <w:rPr>
                <w:rFonts w:ascii="Arial Narrow" w:hAnsi="Arial Narrow" w:cs="Arial"/>
                <w:b/>
                <w:spacing w:val="3"/>
                <w:sz w:val="24"/>
              </w:rPr>
              <w:t xml:space="preserve">Udrescu L, </w:t>
            </w:r>
            <w:r w:rsidRPr="00D31673">
              <w:rPr>
                <w:rFonts w:ascii="Arial Narrow" w:hAnsi="Arial Narrow" w:cs="Arial"/>
                <w:spacing w:val="3"/>
                <w:sz w:val="24"/>
              </w:rPr>
              <w:t xml:space="preserve">Sbârcea L, Topîrceanu A, Iovanovici A, Kurunczi L, Bogdan P, Udrescu M, </w:t>
            </w:r>
            <w:r w:rsidRPr="00D31673">
              <w:rPr>
                <w:rFonts w:ascii="Arial Narrow" w:hAnsi="Arial Narrow" w:cs="Arial"/>
                <w:i/>
                <w:spacing w:val="3"/>
                <w:sz w:val="24"/>
              </w:rPr>
              <w:t>Clustering drug-drug interaction networks with energy model layouts: community analysis and drug repurposing</w:t>
            </w:r>
            <w:r w:rsidRPr="00D31673">
              <w:rPr>
                <w:rFonts w:ascii="Arial Narrow" w:hAnsi="Arial Narrow" w:cs="Arial"/>
                <w:spacing w:val="3"/>
                <w:sz w:val="24"/>
              </w:rPr>
              <w:t xml:space="preserve">, </w:t>
            </w:r>
            <w:r w:rsidRPr="00D31673">
              <w:rPr>
                <w:rFonts w:ascii="Arial Narrow" w:hAnsi="Arial Narrow" w:cs="Arial"/>
                <w:iCs/>
                <w:spacing w:val="3"/>
                <w:sz w:val="24"/>
                <w:shd w:val="clear" w:color="auto" w:fill="FFFFFF"/>
              </w:rPr>
              <w:t xml:space="preserve">Scientific Reports </w:t>
            </w:r>
            <w:r w:rsidRPr="00D31673">
              <w:rPr>
                <w:rFonts w:ascii="Arial Narrow" w:hAnsi="Arial Narrow" w:cs="Arial"/>
                <w:bCs/>
                <w:spacing w:val="3"/>
                <w:sz w:val="24"/>
                <w:shd w:val="clear" w:color="auto" w:fill="FFFFFF"/>
              </w:rPr>
              <w:t>2016, 6</w:t>
            </w:r>
            <w:r w:rsidRPr="00D31673">
              <w:rPr>
                <w:rFonts w:ascii="Arial Narrow" w:hAnsi="Arial Narrow" w:cs="Arial"/>
                <w:spacing w:val="3"/>
                <w:sz w:val="24"/>
                <w:shd w:val="clear" w:color="auto" w:fill="FFFFFF"/>
              </w:rPr>
              <w:t>:32745 – citat în</w:t>
            </w:r>
          </w:p>
          <w:p w14:paraId="3CC03213" w14:textId="77777777" w:rsidR="00F66A87" w:rsidRDefault="00F66A87" w:rsidP="00533057">
            <w:pPr>
              <w:pStyle w:val="ListParagraph"/>
              <w:numPr>
                <w:ilvl w:val="0"/>
                <w:numId w:val="2"/>
              </w:numPr>
              <w:spacing w:after="0" w:line="240" w:lineRule="auto"/>
              <w:ind w:left="430"/>
              <w:rPr>
                <w:rFonts w:ascii="Arial Narrow" w:hAnsi="Arial Narrow" w:cs="Arial"/>
                <w:spacing w:val="3"/>
                <w:sz w:val="24"/>
                <w:shd w:val="clear" w:color="auto" w:fill="FFFFFF"/>
              </w:rPr>
            </w:pPr>
            <w:r w:rsidRPr="008C6498">
              <w:rPr>
                <w:rFonts w:ascii="Arial Narrow" w:hAnsi="Arial Narrow" w:cs="Arial"/>
                <w:spacing w:val="3"/>
                <w:sz w:val="24"/>
                <w:shd w:val="clear" w:color="auto" w:fill="FFFFFF"/>
              </w:rPr>
              <w:t xml:space="preserve">Sanjel P, Matta J. Inferred Networks and the Social Determinants of Health. </w:t>
            </w:r>
            <w:r>
              <w:rPr>
                <w:rFonts w:ascii="Arial Narrow" w:hAnsi="Arial Narrow" w:cs="Arial"/>
                <w:spacing w:val="3"/>
                <w:sz w:val="24"/>
                <w:shd w:val="clear" w:color="auto" w:fill="FFFFFF"/>
              </w:rPr>
              <w:t>Î</w:t>
            </w:r>
            <w:r w:rsidRPr="008C6498">
              <w:rPr>
                <w:rFonts w:ascii="Arial Narrow" w:hAnsi="Arial Narrow" w:cs="Arial"/>
                <w:spacing w:val="3"/>
                <w:sz w:val="24"/>
                <w:shd w:val="clear" w:color="auto" w:fill="FFFFFF"/>
              </w:rPr>
              <w:t>n: Benito R.M., Cherifi C., Cherifi H., Moro E., Rocha L.M., Sales-Pardo M. (</w:t>
            </w:r>
            <w:r>
              <w:rPr>
                <w:rFonts w:ascii="Arial Narrow" w:hAnsi="Arial Narrow" w:cs="Arial"/>
                <w:spacing w:val="3"/>
                <w:sz w:val="24"/>
                <w:shd w:val="clear" w:color="auto" w:fill="FFFFFF"/>
              </w:rPr>
              <w:t>Editori</w:t>
            </w:r>
            <w:r w:rsidRPr="008C6498">
              <w:rPr>
                <w:rFonts w:ascii="Arial Narrow" w:hAnsi="Arial Narrow" w:cs="Arial"/>
                <w:spacing w:val="3"/>
                <w:sz w:val="24"/>
                <w:shd w:val="clear" w:color="auto" w:fill="FFFFFF"/>
              </w:rPr>
              <w:t xml:space="preserve">) Complex Networks &amp; Their Applications X. Complex Networks 2021. Studies in Computational Intelligence, vol 1016. Springer, Cham. </w:t>
            </w:r>
            <w:hyperlink r:id="rId12" w:history="1">
              <w:r w:rsidRPr="00E159FD">
                <w:rPr>
                  <w:rStyle w:val="Hyperlink"/>
                  <w:rFonts w:ascii="Arial Narrow" w:hAnsi="Arial Narrow" w:cs="Arial"/>
                  <w:spacing w:val="3"/>
                  <w:sz w:val="24"/>
                  <w:shd w:val="clear" w:color="auto" w:fill="FFFFFF"/>
                </w:rPr>
                <w:t>https://doi.org/10.1007/978-3-030-93413-2_58</w:t>
              </w:r>
            </w:hyperlink>
            <w:r>
              <w:rPr>
                <w:rFonts w:ascii="Arial Narrow" w:hAnsi="Arial Narrow" w:cs="Arial"/>
                <w:spacing w:val="3"/>
                <w:sz w:val="24"/>
                <w:shd w:val="clear" w:color="auto" w:fill="FFFFFF"/>
              </w:rPr>
              <w:t>, 2022</w:t>
            </w:r>
          </w:p>
          <w:p w14:paraId="344DCE6E" w14:textId="77777777" w:rsidR="00925C85" w:rsidRDefault="00403018" w:rsidP="00533057">
            <w:pPr>
              <w:pStyle w:val="ListParagraph"/>
              <w:numPr>
                <w:ilvl w:val="0"/>
                <w:numId w:val="2"/>
              </w:numPr>
              <w:spacing w:after="0" w:line="240" w:lineRule="auto"/>
              <w:ind w:left="430"/>
              <w:rPr>
                <w:rFonts w:ascii="Arial Narrow" w:hAnsi="Arial Narrow" w:cs="Arial"/>
                <w:spacing w:val="3"/>
                <w:sz w:val="24"/>
                <w:shd w:val="clear" w:color="auto" w:fill="FFFFFF"/>
              </w:rPr>
            </w:pPr>
            <w:r>
              <w:rPr>
                <w:rFonts w:ascii="Arial Narrow" w:hAnsi="Arial Narrow" w:cs="Arial"/>
                <w:spacing w:val="3"/>
                <w:sz w:val="24"/>
                <w:shd w:val="clear" w:color="auto" w:fill="FFFFFF"/>
              </w:rPr>
              <w:t xml:space="preserve">Zheng S. et al. </w:t>
            </w:r>
            <w:r w:rsidRPr="00403018">
              <w:rPr>
                <w:rFonts w:ascii="Arial Narrow" w:hAnsi="Arial Narrow" w:cs="Arial"/>
                <w:i/>
                <w:iCs/>
                <w:spacing w:val="3"/>
                <w:sz w:val="24"/>
                <w:shd w:val="clear" w:color="auto" w:fill="FFFFFF"/>
              </w:rPr>
              <w:t>A Computational Bipartite Graph-Based Drug Repurposing Method</w:t>
            </w:r>
            <w:r>
              <w:rPr>
                <w:rFonts w:ascii="Arial Narrow" w:hAnsi="Arial Narrow" w:cs="Arial"/>
                <w:spacing w:val="3"/>
                <w:sz w:val="24"/>
                <w:shd w:val="clear" w:color="auto" w:fill="FFFFFF"/>
              </w:rPr>
              <w:t xml:space="preserve">. In </w:t>
            </w:r>
            <w:r w:rsidR="00925C85" w:rsidRPr="00925C85">
              <w:rPr>
                <w:rFonts w:ascii="Arial Narrow" w:hAnsi="Arial Narrow" w:cs="Arial"/>
                <w:spacing w:val="3"/>
                <w:sz w:val="24"/>
                <w:shd w:val="clear" w:color="auto" w:fill="FFFFFF"/>
              </w:rPr>
              <w:t xml:space="preserve">Computational Methods </w:t>
            </w:r>
            <w:r w:rsidR="00925C85">
              <w:rPr>
                <w:rFonts w:ascii="Arial Narrow" w:hAnsi="Arial Narrow" w:cs="Arial"/>
                <w:spacing w:val="3"/>
                <w:sz w:val="24"/>
                <w:shd w:val="clear" w:color="auto" w:fill="FFFFFF"/>
              </w:rPr>
              <w:t>f</w:t>
            </w:r>
            <w:r w:rsidR="00925C85" w:rsidRPr="00925C85">
              <w:rPr>
                <w:rFonts w:ascii="Arial Narrow" w:hAnsi="Arial Narrow" w:cs="Arial"/>
                <w:spacing w:val="3"/>
                <w:sz w:val="24"/>
                <w:shd w:val="clear" w:color="auto" w:fill="FFFFFF"/>
              </w:rPr>
              <w:t>or Drug Repurposing</w:t>
            </w:r>
            <w:r w:rsidR="00925C85">
              <w:rPr>
                <w:rFonts w:ascii="Arial Narrow" w:hAnsi="Arial Narrow" w:cs="Arial"/>
                <w:spacing w:val="3"/>
                <w:sz w:val="24"/>
                <w:shd w:val="clear" w:color="auto" w:fill="FFFFFF"/>
              </w:rPr>
              <w:t xml:space="preserve">, </w:t>
            </w:r>
            <w:r w:rsidRPr="00403018">
              <w:rPr>
                <w:rFonts w:ascii="Arial Narrow" w:hAnsi="Arial Narrow" w:cs="Arial"/>
                <w:spacing w:val="3"/>
                <w:sz w:val="24"/>
                <w:shd w:val="clear" w:color="auto" w:fill="FFFFFF"/>
              </w:rPr>
              <w:t>Vanhaelen, Q (</w:t>
            </w:r>
            <w:r>
              <w:rPr>
                <w:rFonts w:ascii="Arial Narrow" w:hAnsi="Arial Narrow" w:cs="Arial"/>
                <w:spacing w:val="3"/>
                <w:sz w:val="24"/>
                <w:shd w:val="clear" w:color="auto" w:fill="FFFFFF"/>
              </w:rPr>
              <w:t>Editor</w:t>
            </w:r>
            <w:r w:rsidRPr="00403018">
              <w:rPr>
                <w:rFonts w:ascii="Arial Narrow" w:hAnsi="Arial Narrow" w:cs="Arial"/>
                <w:spacing w:val="3"/>
                <w:sz w:val="24"/>
                <w:shd w:val="clear" w:color="auto" w:fill="FFFFFF"/>
              </w:rPr>
              <w:t>)</w:t>
            </w:r>
            <w:r>
              <w:rPr>
                <w:rFonts w:ascii="Arial Narrow" w:hAnsi="Arial Narrow" w:cs="Arial"/>
                <w:spacing w:val="3"/>
                <w:sz w:val="24"/>
                <w:shd w:val="clear" w:color="auto" w:fill="FFFFFF"/>
              </w:rPr>
              <w:t xml:space="preserve">, </w:t>
            </w:r>
            <w:r w:rsidRPr="00403018">
              <w:rPr>
                <w:rFonts w:ascii="Arial Narrow" w:hAnsi="Arial Narrow" w:cs="Arial"/>
                <w:spacing w:val="3"/>
                <w:sz w:val="24"/>
                <w:shd w:val="clear" w:color="auto" w:fill="FFFFFF"/>
              </w:rPr>
              <w:t>Humana Press INC</w:t>
            </w:r>
            <w:r>
              <w:rPr>
                <w:rFonts w:ascii="Arial Narrow" w:hAnsi="Arial Narrow" w:cs="Arial"/>
                <w:spacing w:val="3"/>
                <w:sz w:val="24"/>
                <w:shd w:val="clear" w:color="auto" w:fill="FFFFFF"/>
              </w:rPr>
              <w:t>, USA, 2019</w:t>
            </w:r>
          </w:p>
          <w:p w14:paraId="27F52F66" w14:textId="77777777" w:rsidR="00346B05" w:rsidRDefault="00403018" w:rsidP="00533057">
            <w:pPr>
              <w:pStyle w:val="ListParagraph"/>
              <w:numPr>
                <w:ilvl w:val="0"/>
                <w:numId w:val="2"/>
              </w:numPr>
              <w:spacing w:after="0" w:line="240" w:lineRule="auto"/>
              <w:ind w:left="430"/>
              <w:rPr>
                <w:rFonts w:ascii="Arial Narrow" w:hAnsi="Arial Narrow" w:cs="Arial"/>
                <w:spacing w:val="3"/>
                <w:sz w:val="24"/>
                <w:shd w:val="clear" w:color="auto" w:fill="FFFFFF"/>
              </w:rPr>
            </w:pPr>
            <w:r>
              <w:rPr>
                <w:rFonts w:ascii="Arial Narrow" w:hAnsi="Arial Narrow" w:cs="Arial"/>
                <w:spacing w:val="3"/>
                <w:sz w:val="24"/>
                <w:shd w:val="clear" w:color="auto" w:fill="FFFFFF"/>
              </w:rPr>
              <w:t xml:space="preserve">Udrescu M., Udrescu L. </w:t>
            </w:r>
            <w:r w:rsidRPr="00403018">
              <w:rPr>
                <w:rFonts w:ascii="Arial Narrow" w:hAnsi="Arial Narrow" w:cs="Arial"/>
                <w:i/>
                <w:iCs/>
                <w:spacing w:val="3"/>
                <w:sz w:val="24"/>
                <w:shd w:val="clear" w:color="auto" w:fill="FFFFFF"/>
              </w:rPr>
              <w:t>A Drug Repurposing Method Based on Drug-Drug Interaction Networks and Using Energy Model Layouts</w:t>
            </w:r>
            <w:r>
              <w:rPr>
                <w:rFonts w:ascii="Arial Narrow" w:hAnsi="Arial Narrow" w:cs="Arial"/>
                <w:spacing w:val="3"/>
                <w:sz w:val="24"/>
                <w:shd w:val="clear" w:color="auto" w:fill="FFFFFF"/>
              </w:rPr>
              <w:t xml:space="preserve">. </w:t>
            </w:r>
            <w:r w:rsidR="00750440">
              <w:rPr>
                <w:rFonts w:ascii="Arial Narrow" w:hAnsi="Arial Narrow" w:cs="Arial"/>
                <w:spacing w:val="3"/>
                <w:sz w:val="24"/>
                <w:shd w:val="clear" w:color="auto" w:fill="FFFFFF"/>
              </w:rPr>
              <w:t>Î</w:t>
            </w:r>
            <w:r>
              <w:rPr>
                <w:rFonts w:ascii="Arial Narrow" w:hAnsi="Arial Narrow" w:cs="Arial"/>
                <w:spacing w:val="3"/>
                <w:sz w:val="24"/>
                <w:shd w:val="clear" w:color="auto" w:fill="FFFFFF"/>
              </w:rPr>
              <w:t xml:space="preserve">n </w:t>
            </w:r>
            <w:r w:rsidRPr="00925C85">
              <w:rPr>
                <w:rFonts w:ascii="Arial Narrow" w:hAnsi="Arial Narrow" w:cs="Arial"/>
                <w:spacing w:val="3"/>
                <w:sz w:val="24"/>
                <w:shd w:val="clear" w:color="auto" w:fill="FFFFFF"/>
              </w:rPr>
              <w:t xml:space="preserve">Computational Methods </w:t>
            </w:r>
            <w:r>
              <w:rPr>
                <w:rFonts w:ascii="Arial Narrow" w:hAnsi="Arial Narrow" w:cs="Arial"/>
                <w:spacing w:val="3"/>
                <w:sz w:val="24"/>
                <w:shd w:val="clear" w:color="auto" w:fill="FFFFFF"/>
              </w:rPr>
              <w:t>f</w:t>
            </w:r>
            <w:r w:rsidRPr="00925C85">
              <w:rPr>
                <w:rFonts w:ascii="Arial Narrow" w:hAnsi="Arial Narrow" w:cs="Arial"/>
                <w:spacing w:val="3"/>
                <w:sz w:val="24"/>
                <w:shd w:val="clear" w:color="auto" w:fill="FFFFFF"/>
              </w:rPr>
              <w:t>or Drug Repurposing</w:t>
            </w:r>
            <w:r>
              <w:rPr>
                <w:rFonts w:ascii="Arial Narrow" w:hAnsi="Arial Narrow" w:cs="Arial"/>
                <w:spacing w:val="3"/>
                <w:sz w:val="24"/>
                <w:shd w:val="clear" w:color="auto" w:fill="FFFFFF"/>
              </w:rPr>
              <w:t xml:space="preserve">, </w:t>
            </w:r>
            <w:r w:rsidRPr="00403018">
              <w:rPr>
                <w:rFonts w:ascii="Arial Narrow" w:hAnsi="Arial Narrow" w:cs="Arial"/>
                <w:spacing w:val="3"/>
                <w:sz w:val="24"/>
                <w:shd w:val="clear" w:color="auto" w:fill="FFFFFF"/>
              </w:rPr>
              <w:t>Vanhaelen, Q (</w:t>
            </w:r>
            <w:r>
              <w:rPr>
                <w:rFonts w:ascii="Arial Narrow" w:hAnsi="Arial Narrow" w:cs="Arial"/>
                <w:spacing w:val="3"/>
                <w:sz w:val="24"/>
                <w:shd w:val="clear" w:color="auto" w:fill="FFFFFF"/>
              </w:rPr>
              <w:t>Editor</w:t>
            </w:r>
            <w:r w:rsidRPr="00403018">
              <w:rPr>
                <w:rFonts w:ascii="Arial Narrow" w:hAnsi="Arial Narrow" w:cs="Arial"/>
                <w:spacing w:val="3"/>
                <w:sz w:val="24"/>
                <w:shd w:val="clear" w:color="auto" w:fill="FFFFFF"/>
              </w:rPr>
              <w:t>)</w:t>
            </w:r>
            <w:r>
              <w:rPr>
                <w:rFonts w:ascii="Arial Narrow" w:hAnsi="Arial Narrow" w:cs="Arial"/>
                <w:spacing w:val="3"/>
                <w:sz w:val="24"/>
                <w:shd w:val="clear" w:color="auto" w:fill="FFFFFF"/>
              </w:rPr>
              <w:t xml:space="preserve">, </w:t>
            </w:r>
            <w:r w:rsidRPr="00403018">
              <w:rPr>
                <w:rFonts w:ascii="Arial Narrow" w:hAnsi="Arial Narrow" w:cs="Arial"/>
                <w:spacing w:val="3"/>
                <w:sz w:val="24"/>
                <w:shd w:val="clear" w:color="auto" w:fill="FFFFFF"/>
              </w:rPr>
              <w:t>Humana Press INC</w:t>
            </w:r>
            <w:r>
              <w:rPr>
                <w:rFonts w:ascii="Arial Narrow" w:hAnsi="Arial Narrow" w:cs="Arial"/>
                <w:spacing w:val="3"/>
                <w:sz w:val="24"/>
                <w:shd w:val="clear" w:color="auto" w:fill="FFFFFF"/>
              </w:rPr>
              <w:t>, USA, 2019</w:t>
            </w:r>
          </w:p>
          <w:p w14:paraId="042822F1" w14:textId="77777777" w:rsidR="007A0A57" w:rsidRDefault="007A0A57" w:rsidP="00533057">
            <w:pPr>
              <w:pStyle w:val="ListParagraph"/>
              <w:numPr>
                <w:ilvl w:val="0"/>
                <w:numId w:val="2"/>
              </w:numPr>
              <w:spacing w:after="0" w:line="240" w:lineRule="auto"/>
              <w:ind w:left="430"/>
              <w:rPr>
                <w:rFonts w:ascii="Arial Narrow" w:hAnsi="Arial Narrow" w:cs="Arial"/>
                <w:spacing w:val="3"/>
                <w:sz w:val="24"/>
                <w:shd w:val="clear" w:color="auto" w:fill="FFFFFF"/>
              </w:rPr>
            </w:pPr>
            <w:r>
              <w:rPr>
                <w:rFonts w:ascii="Arial Narrow" w:hAnsi="Arial Narrow" w:cs="Arial"/>
                <w:spacing w:val="3"/>
                <w:sz w:val="24"/>
                <w:shd w:val="clear" w:color="auto" w:fill="FFFFFF"/>
              </w:rPr>
              <w:t xml:space="preserve">Udrescu M, Lihu A. </w:t>
            </w:r>
            <w:r w:rsidRPr="007A0A57">
              <w:rPr>
                <w:rFonts w:ascii="Arial Narrow" w:hAnsi="Arial Narrow" w:cs="Arial"/>
                <w:spacing w:val="3"/>
                <w:sz w:val="24"/>
                <w:shd w:val="clear" w:color="auto" w:fill="FFFFFF"/>
              </w:rPr>
              <w:t xml:space="preserve">Agreeing to disagree: synergies between particle swarm </w:t>
            </w:r>
            <w:r w:rsidR="00B11FC2">
              <w:rPr>
                <w:rFonts w:ascii="Arial Narrow" w:hAnsi="Arial Narrow" w:cs="Arial"/>
                <w:spacing w:val="3"/>
                <w:sz w:val="24"/>
                <w:shd w:val="clear" w:color="auto" w:fill="FFFFFF"/>
              </w:rPr>
              <w:pgNum/>
              <w:t>ptimization</w:t>
            </w:r>
            <w:r w:rsidRPr="007A0A57">
              <w:rPr>
                <w:rFonts w:ascii="Arial Narrow" w:hAnsi="Arial Narrow" w:cs="Arial"/>
                <w:spacing w:val="3"/>
                <w:sz w:val="24"/>
                <w:shd w:val="clear" w:color="auto" w:fill="FFFFFF"/>
              </w:rPr>
              <w:t xml:space="preserve"> and complex </w:t>
            </w:r>
            <w:r w:rsidRPr="007A0A57">
              <w:rPr>
                <w:rFonts w:ascii="Arial Narrow" w:hAnsi="Arial Narrow" w:cs="Arial"/>
                <w:spacing w:val="3"/>
                <w:sz w:val="24"/>
                <w:shd w:val="clear" w:color="auto" w:fill="FFFFFF"/>
              </w:rPr>
              <w:lastRenderedPageBreak/>
              <w:t>networks</w:t>
            </w:r>
            <w:r>
              <w:rPr>
                <w:rFonts w:ascii="Arial Narrow" w:hAnsi="Arial Narrow" w:cs="Arial"/>
                <w:spacing w:val="3"/>
                <w:sz w:val="24"/>
                <w:shd w:val="clear" w:color="auto" w:fill="FFFFFF"/>
              </w:rPr>
              <w:t xml:space="preserve">. </w:t>
            </w:r>
            <w:r w:rsidR="00750440">
              <w:rPr>
                <w:rFonts w:ascii="Arial Narrow" w:hAnsi="Arial Narrow" w:cs="Arial"/>
                <w:spacing w:val="3"/>
                <w:sz w:val="24"/>
                <w:shd w:val="clear" w:color="auto" w:fill="FFFFFF"/>
              </w:rPr>
              <w:t>Î</w:t>
            </w:r>
            <w:r>
              <w:rPr>
                <w:rFonts w:ascii="Arial Narrow" w:hAnsi="Arial Narrow" w:cs="Arial"/>
                <w:spacing w:val="3"/>
                <w:sz w:val="24"/>
                <w:shd w:val="clear" w:color="auto" w:fill="FFFFFF"/>
              </w:rPr>
              <w:t xml:space="preserve">n </w:t>
            </w:r>
            <w:r w:rsidRPr="007A0A57">
              <w:rPr>
                <w:rFonts w:ascii="Arial Narrow" w:hAnsi="Arial Narrow" w:cs="Arial"/>
                <w:spacing w:val="3"/>
                <w:sz w:val="24"/>
                <w:shd w:val="clear" w:color="auto" w:fill="FFFFFF"/>
              </w:rPr>
              <w:t xml:space="preserve">Swarm Intelligence, Vol 1: Principles, Current Algorithms </w:t>
            </w:r>
            <w:r>
              <w:rPr>
                <w:rFonts w:ascii="Arial Narrow" w:hAnsi="Arial Narrow" w:cs="Arial"/>
                <w:spacing w:val="3"/>
                <w:sz w:val="24"/>
                <w:shd w:val="clear" w:color="auto" w:fill="FFFFFF"/>
              </w:rPr>
              <w:t>a</w:t>
            </w:r>
            <w:r w:rsidRPr="007A0A57">
              <w:rPr>
                <w:rFonts w:ascii="Arial Narrow" w:hAnsi="Arial Narrow" w:cs="Arial"/>
                <w:spacing w:val="3"/>
                <w:sz w:val="24"/>
                <w:shd w:val="clear" w:color="auto" w:fill="FFFFFF"/>
              </w:rPr>
              <w:t>nd Methods</w:t>
            </w:r>
            <w:r>
              <w:rPr>
                <w:rFonts w:ascii="Arial Narrow" w:hAnsi="Arial Narrow" w:cs="Arial"/>
                <w:spacing w:val="3"/>
                <w:sz w:val="24"/>
                <w:shd w:val="clear" w:color="auto" w:fill="FFFFFF"/>
              </w:rPr>
              <w:t xml:space="preserve">, </w:t>
            </w:r>
            <w:r w:rsidR="00EE5371">
              <w:rPr>
                <w:rFonts w:ascii="Arial Narrow" w:hAnsi="Arial Narrow" w:cs="Arial"/>
                <w:spacing w:val="3"/>
                <w:sz w:val="24"/>
                <w:shd w:val="clear" w:color="auto" w:fill="FFFFFF"/>
              </w:rPr>
              <w:t>Tan Y (Editor),</w:t>
            </w:r>
            <w:r w:rsidR="00EE5371">
              <w:t xml:space="preserve"> </w:t>
            </w:r>
            <w:r w:rsidR="00EE5371" w:rsidRPr="00EE5371">
              <w:rPr>
                <w:rFonts w:ascii="Arial Narrow" w:hAnsi="Arial Narrow" w:cs="Arial"/>
                <w:spacing w:val="3"/>
                <w:sz w:val="24"/>
                <w:shd w:val="clear" w:color="auto" w:fill="FFFFFF"/>
              </w:rPr>
              <w:t>NST Engineering Tech-</w:t>
            </w:r>
            <w:r w:rsidR="00637220">
              <w:rPr>
                <w:rFonts w:ascii="Arial Narrow" w:hAnsi="Arial Narrow" w:cs="Arial"/>
                <w:spacing w:val="3"/>
                <w:sz w:val="24"/>
                <w:shd w:val="clear" w:color="auto" w:fill="FFFFFF"/>
              </w:rPr>
              <w:t>IET, M</w:t>
            </w:r>
            <w:r w:rsidR="00EE5371" w:rsidRPr="00EE5371">
              <w:rPr>
                <w:rFonts w:ascii="Arial Narrow" w:hAnsi="Arial Narrow" w:cs="Arial"/>
                <w:spacing w:val="3"/>
                <w:sz w:val="24"/>
                <w:shd w:val="clear" w:color="auto" w:fill="FFFFFF"/>
              </w:rPr>
              <w:t>ichael Faraday House,</w:t>
            </w:r>
            <w:r w:rsidR="00EE5371">
              <w:rPr>
                <w:rFonts w:ascii="Arial Narrow" w:hAnsi="Arial Narrow" w:cs="Arial"/>
                <w:spacing w:val="3"/>
                <w:sz w:val="24"/>
                <w:shd w:val="clear" w:color="auto" w:fill="FFFFFF"/>
              </w:rPr>
              <w:t xml:space="preserve"> England, </w:t>
            </w:r>
            <w:r>
              <w:rPr>
                <w:rFonts w:ascii="Arial Narrow" w:hAnsi="Arial Narrow" w:cs="Arial"/>
                <w:spacing w:val="3"/>
                <w:sz w:val="24"/>
                <w:shd w:val="clear" w:color="auto" w:fill="FFFFFF"/>
              </w:rPr>
              <w:t>2018</w:t>
            </w:r>
          </w:p>
          <w:p w14:paraId="12D12496" w14:textId="77777777" w:rsidR="00B106FA" w:rsidRDefault="00637220" w:rsidP="00533057">
            <w:pPr>
              <w:pStyle w:val="ListParagraph"/>
              <w:numPr>
                <w:ilvl w:val="0"/>
                <w:numId w:val="2"/>
              </w:numPr>
              <w:spacing w:after="0" w:line="240" w:lineRule="auto"/>
              <w:ind w:left="430"/>
              <w:rPr>
                <w:rFonts w:ascii="Arial Narrow" w:hAnsi="Arial Narrow" w:cs="Arial"/>
                <w:spacing w:val="3"/>
                <w:sz w:val="24"/>
                <w:shd w:val="clear" w:color="auto" w:fill="FFFFFF"/>
              </w:rPr>
            </w:pPr>
            <w:r>
              <w:rPr>
                <w:rFonts w:ascii="Arial Narrow" w:hAnsi="Arial Narrow" w:cs="Arial"/>
                <w:spacing w:val="3"/>
                <w:sz w:val="24"/>
                <w:shd w:val="clear" w:color="auto" w:fill="FFFFFF"/>
              </w:rPr>
              <w:t xml:space="preserve">Udrescu L, Sbarcea L. The new tale of some old drugs. </w:t>
            </w:r>
            <w:r w:rsidR="00750440">
              <w:rPr>
                <w:rFonts w:ascii="Arial Narrow" w:hAnsi="Arial Narrow" w:cs="Arial"/>
                <w:spacing w:val="3"/>
                <w:sz w:val="24"/>
                <w:shd w:val="clear" w:color="auto" w:fill="FFFFFF"/>
              </w:rPr>
              <w:t xml:space="preserve">În </w:t>
            </w:r>
            <w:r w:rsidRPr="00637220">
              <w:rPr>
                <w:rFonts w:ascii="Arial Narrow" w:hAnsi="Arial Narrow" w:cs="Arial"/>
                <w:spacing w:val="3"/>
                <w:sz w:val="24"/>
                <w:shd w:val="clear" w:color="auto" w:fill="FFFFFF"/>
              </w:rPr>
              <w:t xml:space="preserve">Proceedings </w:t>
            </w:r>
            <w:r>
              <w:rPr>
                <w:rFonts w:ascii="Arial Narrow" w:hAnsi="Arial Narrow" w:cs="Arial"/>
                <w:spacing w:val="3"/>
                <w:sz w:val="24"/>
                <w:shd w:val="clear" w:color="auto" w:fill="FFFFFF"/>
              </w:rPr>
              <w:t>o</w:t>
            </w:r>
            <w:r w:rsidRPr="00637220">
              <w:rPr>
                <w:rFonts w:ascii="Arial Narrow" w:hAnsi="Arial Narrow" w:cs="Arial"/>
                <w:spacing w:val="3"/>
                <w:sz w:val="24"/>
                <w:shd w:val="clear" w:color="auto" w:fill="FFFFFF"/>
              </w:rPr>
              <w:t xml:space="preserve">f </w:t>
            </w:r>
            <w:r>
              <w:rPr>
                <w:rFonts w:ascii="Arial Narrow" w:hAnsi="Arial Narrow" w:cs="Arial"/>
                <w:spacing w:val="3"/>
                <w:sz w:val="24"/>
                <w:shd w:val="clear" w:color="auto" w:fill="FFFFFF"/>
              </w:rPr>
              <w:t>t</w:t>
            </w:r>
            <w:r w:rsidRPr="00637220">
              <w:rPr>
                <w:rFonts w:ascii="Arial Narrow" w:hAnsi="Arial Narrow" w:cs="Arial"/>
                <w:spacing w:val="3"/>
                <w:sz w:val="24"/>
                <w:shd w:val="clear" w:color="auto" w:fill="FFFFFF"/>
              </w:rPr>
              <w:t xml:space="preserve">he Romanian National Congress </w:t>
            </w:r>
            <w:r>
              <w:rPr>
                <w:rFonts w:ascii="Arial Narrow" w:hAnsi="Arial Narrow" w:cs="Arial"/>
                <w:spacing w:val="3"/>
                <w:sz w:val="24"/>
                <w:shd w:val="clear" w:color="auto" w:fill="FFFFFF"/>
              </w:rPr>
              <w:t>o</w:t>
            </w:r>
            <w:r w:rsidRPr="00637220">
              <w:rPr>
                <w:rFonts w:ascii="Arial Narrow" w:hAnsi="Arial Narrow" w:cs="Arial"/>
                <w:spacing w:val="3"/>
                <w:sz w:val="24"/>
                <w:shd w:val="clear" w:color="auto" w:fill="FFFFFF"/>
              </w:rPr>
              <w:t>f Pharmacy, 17</w:t>
            </w:r>
            <w:r w:rsidRPr="00B11FC2">
              <w:rPr>
                <w:rFonts w:ascii="Arial Narrow" w:hAnsi="Arial Narrow" w:cs="Arial"/>
                <w:spacing w:val="3"/>
                <w:sz w:val="24"/>
                <w:shd w:val="clear" w:color="auto" w:fill="FFFFFF"/>
                <w:vertAlign w:val="superscript"/>
              </w:rPr>
              <w:t>th</w:t>
            </w:r>
            <w:r w:rsidRPr="00637220">
              <w:rPr>
                <w:rFonts w:ascii="Arial Narrow" w:hAnsi="Arial Narrow" w:cs="Arial"/>
                <w:spacing w:val="3"/>
                <w:sz w:val="24"/>
                <w:shd w:val="clear" w:color="auto" w:fill="FFFFFF"/>
              </w:rPr>
              <w:t xml:space="preserve"> E</w:t>
            </w:r>
            <w:r>
              <w:rPr>
                <w:rFonts w:ascii="Arial Narrow" w:hAnsi="Arial Narrow" w:cs="Arial"/>
                <w:spacing w:val="3"/>
                <w:sz w:val="24"/>
                <w:shd w:val="clear" w:color="auto" w:fill="FFFFFF"/>
              </w:rPr>
              <w:t>dition</w:t>
            </w:r>
            <w:r w:rsidRPr="00637220">
              <w:rPr>
                <w:rFonts w:ascii="Arial Narrow" w:hAnsi="Arial Narrow" w:cs="Arial"/>
                <w:spacing w:val="3"/>
                <w:sz w:val="24"/>
                <w:shd w:val="clear" w:color="auto" w:fill="FFFFFF"/>
              </w:rPr>
              <w:t xml:space="preserve"> , pp.234-240</w:t>
            </w:r>
            <w:r>
              <w:rPr>
                <w:rFonts w:ascii="Arial Narrow" w:hAnsi="Arial Narrow" w:cs="Arial"/>
                <w:spacing w:val="3"/>
                <w:sz w:val="24"/>
                <w:shd w:val="clear" w:color="auto" w:fill="FFFFFF"/>
              </w:rPr>
              <w:t xml:space="preserve">. Draganescu D, Arsene A (Editori), </w:t>
            </w:r>
            <w:r w:rsidRPr="00637220">
              <w:rPr>
                <w:rFonts w:ascii="Arial Narrow" w:hAnsi="Arial Narrow" w:cs="Arial"/>
                <w:spacing w:val="3"/>
                <w:sz w:val="24"/>
                <w:shd w:val="clear" w:color="auto" w:fill="FFFFFF"/>
              </w:rPr>
              <w:t>Filodiritto Publisher</w:t>
            </w:r>
            <w:r>
              <w:rPr>
                <w:rFonts w:ascii="Arial Narrow" w:hAnsi="Arial Narrow" w:cs="Arial"/>
                <w:spacing w:val="3"/>
                <w:sz w:val="24"/>
                <w:shd w:val="clear" w:color="auto" w:fill="FFFFFF"/>
              </w:rPr>
              <w:t>, Italia, 2018</w:t>
            </w:r>
          </w:p>
          <w:p w14:paraId="7C754855" w14:textId="77777777" w:rsidR="00B106FA" w:rsidRDefault="00810E43" w:rsidP="00533057">
            <w:pPr>
              <w:pStyle w:val="ListParagraph"/>
              <w:numPr>
                <w:ilvl w:val="0"/>
                <w:numId w:val="2"/>
              </w:numPr>
              <w:spacing w:after="0" w:line="240" w:lineRule="auto"/>
              <w:ind w:left="430"/>
              <w:rPr>
                <w:rFonts w:ascii="Arial Narrow" w:hAnsi="Arial Narrow" w:cs="Arial"/>
                <w:spacing w:val="3"/>
                <w:sz w:val="24"/>
                <w:shd w:val="clear" w:color="auto" w:fill="FFFFFF"/>
              </w:rPr>
            </w:pPr>
            <w:r w:rsidRPr="00B106FA">
              <w:rPr>
                <w:rFonts w:ascii="Arial Narrow" w:hAnsi="Arial Narrow" w:cs="Arial"/>
                <w:spacing w:val="3"/>
                <w:sz w:val="24"/>
                <w:shd w:val="clear" w:color="auto" w:fill="FFFFFF"/>
              </w:rPr>
              <w:t>Xu JL et al. Diffusion mapping of drug targets on disease signaling network elements reveals drug combination strateg</w:t>
            </w:r>
            <w:r w:rsidRPr="00B26473">
              <w:rPr>
                <w:rFonts w:ascii="Arial Narrow" w:hAnsi="Arial Narrow" w:cs="Arial"/>
                <w:spacing w:val="3"/>
                <w:sz w:val="24"/>
                <w:szCs w:val="24"/>
                <w:shd w:val="clear" w:color="auto" w:fill="FFFFFF"/>
              </w:rPr>
              <w:t>ies. În Biocomputing 2018 Proceedings of the Pacific Symposium, Russ B Altman, A Keith Dunker (Edito</w:t>
            </w:r>
            <w:r w:rsidRPr="001C78E7">
              <w:rPr>
                <w:rFonts w:ascii="Arial Narrow" w:hAnsi="Arial Narrow" w:cs="Arial"/>
                <w:spacing w:val="3"/>
                <w:sz w:val="24"/>
                <w:szCs w:val="24"/>
                <w:shd w:val="clear" w:color="auto" w:fill="FFFFFF"/>
              </w:rPr>
              <w:t>ri)</w:t>
            </w:r>
            <w:r w:rsidR="00B26473" w:rsidRPr="001C78E7">
              <w:rPr>
                <w:rFonts w:ascii="Arial Narrow" w:hAnsi="Arial Narrow" w:cs="Arial"/>
                <w:spacing w:val="3"/>
                <w:sz w:val="24"/>
                <w:szCs w:val="24"/>
                <w:shd w:val="clear" w:color="auto" w:fill="FFFFFF"/>
              </w:rPr>
              <w:t xml:space="preserve"> </w:t>
            </w:r>
            <w:hyperlink r:id="rId13" w:history="1">
              <w:r w:rsidR="00B26473" w:rsidRPr="001C78E7">
                <w:rPr>
                  <w:rStyle w:val="Hyperlink"/>
                  <w:rFonts w:ascii="Arial Narrow" w:hAnsi="Arial Narrow" w:cs="Open Sans"/>
                  <w:color w:val="192B6C"/>
                  <w:sz w:val="24"/>
                  <w:szCs w:val="24"/>
                  <w:u w:val="none"/>
                  <w:shd w:val="clear" w:color="auto" w:fill="FFFFFF"/>
                </w:rPr>
                <w:t>https://doi.org/10.1142/9789813235533_0009</w:t>
              </w:r>
            </w:hyperlink>
          </w:p>
          <w:p w14:paraId="3A64EDC6" w14:textId="77777777" w:rsidR="00B106FA" w:rsidRDefault="00AB77EA" w:rsidP="00533057">
            <w:pPr>
              <w:pStyle w:val="ListParagraph"/>
              <w:numPr>
                <w:ilvl w:val="0"/>
                <w:numId w:val="2"/>
              </w:numPr>
              <w:spacing w:after="0" w:line="240" w:lineRule="auto"/>
              <w:ind w:left="430"/>
              <w:rPr>
                <w:rFonts w:ascii="Arial Narrow" w:hAnsi="Arial Narrow" w:cs="Arial"/>
                <w:spacing w:val="3"/>
                <w:sz w:val="24"/>
                <w:shd w:val="clear" w:color="auto" w:fill="FFFFFF"/>
              </w:rPr>
            </w:pPr>
            <w:r w:rsidRPr="00B106FA">
              <w:rPr>
                <w:rFonts w:ascii="Arial Narrow" w:hAnsi="Arial Narrow" w:cs="Arial"/>
                <w:spacing w:val="3"/>
                <w:sz w:val="24"/>
                <w:shd w:val="clear" w:color="auto" w:fill="FFFFFF"/>
              </w:rPr>
              <w:t>Gare S et al. Dimension reduction and clustering of single cell calcium spiking: Comparison of t-SNE and UMAP. Conference Proceedings</w:t>
            </w:r>
            <w:r>
              <w:t xml:space="preserve"> </w:t>
            </w:r>
            <w:r w:rsidRPr="00B106FA">
              <w:rPr>
                <w:rFonts w:ascii="Arial Narrow" w:hAnsi="Arial Narrow" w:cs="Arial"/>
                <w:spacing w:val="3"/>
                <w:sz w:val="24"/>
                <w:shd w:val="clear" w:color="auto" w:fill="FFFFFF"/>
              </w:rPr>
              <w:t>2021 National Conference on Communications,</w:t>
            </w:r>
            <w:r>
              <w:t xml:space="preserve"> </w:t>
            </w:r>
            <w:r w:rsidRPr="00B106FA">
              <w:rPr>
                <w:rFonts w:ascii="Arial Narrow" w:hAnsi="Arial Narrow" w:cs="Arial"/>
                <w:spacing w:val="3"/>
                <w:sz w:val="24"/>
                <w:shd w:val="clear" w:color="auto" w:fill="FFFFFF"/>
              </w:rPr>
              <w:t xml:space="preserve">Virtual, Kanpur, 27 July 2021 - 30 July 2021, </w:t>
            </w:r>
            <w:r w:rsidR="00DF38FD" w:rsidRPr="00B106FA">
              <w:rPr>
                <w:rFonts w:ascii="Arial Narrow" w:hAnsi="Arial Narrow" w:cs="Arial"/>
                <w:spacing w:val="3"/>
                <w:sz w:val="24"/>
                <w:shd w:val="clear" w:color="auto" w:fill="FFFFFF"/>
              </w:rPr>
              <w:t>Elsevier B.V, 2021, DOI 10.1109/NCC52529.2021.9530128</w:t>
            </w:r>
          </w:p>
          <w:p w14:paraId="4D029960" w14:textId="77777777" w:rsidR="008C6498" w:rsidRPr="00F66A87" w:rsidRDefault="00BD579D" w:rsidP="00F66A87">
            <w:pPr>
              <w:pStyle w:val="ListParagraph"/>
              <w:numPr>
                <w:ilvl w:val="0"/>
                <w:numId w:val="2"/>
              </w:numPr>
              <w:spacing w:after="0" w:line="240" w:lineRule="auto"/>
              <w:ind w:left="430"/>
              <w:rPr>
                <w:rFonts w:ascii="Arial Narrow" w:hAnsi="Arial Narrow" w:cs="Arial"/>
                <w:spacing w:val="3"/>
                <w:sz w:val="24"/>
                <w:shd w:val="clear" w:color="auto" w:fill="FFFFFF"/>
              </w:rPr>
            </w:pPr>
            <w:r w:rsidRPr="00B106FA">
              <w:rPr>
                <w:rFonts w:ascii="Arial Narrow" w:hAnsi="Arial Narrow" w:cs="Arial"/>
                <w:spacing w:val="3"/>
                <w:sz w:val="24"/>
                <w:shd w:val="clear" w:color="auto" w:fill="FFFFFF"/>
              </w:rPr>
              <w:t>Ali SA, Batista-Navarro R. Clustering Cancer Drugs According to their Mechanisms of Action. În 10th International Conference on Semantic Web Applications and Tools for Health Care and Life Sciences, Splendiani A., Marshall M.S. (Editori), CEUR-WS</w:t>
            </w:r>
            <w:r w:rsidR="00B26473">
              <w:rPr>
                <w:rFonts w:ascii="Arial Narrow" w:hAnsi="Arial Narrow" w:cs="Arial"/>
                <w:spacing w:val="3"/>
                <w:sz w:val="24"/>
                <w:shd w:val="clear" w:color="auto" w:fill="FFFFFF"/>
              </w:rPr>
              <w:t>, 2017</w:t>
            </w:r>
          </w:p>
        </w:tc>
        <w:tc>
          <w:tcPr>
            <w:tcW w:w="1620" w:type="dxa"/>
          </w:tcPr>
          <w:p w14:paraId="77C2C68C" w14:textId="77777777" w:rsidR="00346B05" w:rsidRPr="001C030C" w:rsidRDefault="00A25532" w:rsidP="001C030C">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lastRenderedPageBreak/>
              <w:t>32</w:t>
            </w:r>
          </w:p>
        </w:tc>
        <w:tc>
          <w:tcPr>
            <w:tcW w:w="1440" w:type="dxa"/>
          </w:tcPr>
          <w:p w14:paraId="0647DE6D" w14:textId="77777777"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r>
      <w:tr w:rsidR="00346B05" w:rsidRPr="00AB721C" w14:paraId="4C020D1E" w14:textId="77777777" w:rsidTr="00AB721C">
        <w:tc>
          <w:tcPr>
            <w:tcW w:w="828" w:type="dxa"/>
            <w:tcBorders>
              <w:bottom w:val="single" w:sz="4" w:space="0" w:color="auto"/>
            </w:tcBorders>
          </w:tcPr>
          <w:p w14:paraId="633F7DD5" w14:textId="77777777" w:rsidR="00346B05" w:rsidRPr="00AB721C" w:rsidRDefault="00C875D1"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Borders>
              <w:bottom w:val="single" w:sz="4" w:space="0" w:color="auto"/>
            </w:tcBorders>
          </w:tcPr>
          <w:p w14:paraId="15CB3603" w14:textId="77777777" w:rsidR="00346B05" w:rsidRDefault="00C875D1" w:rsidP="0038413C">
            <w:pPr>
              <w:pStyle w:val="ListParagraph"/>
              <w:spacing w:after="0" w:line="240" w:lineRule="auto"/>
              <w:ind w:left="0"/>
              <w:jc w:val="both"/>
              <w:rPr>
                <w:rStyle w:val="self-citation-elocation"/>
                <w:rFonts w:ascii="Arial Narrow" w:hAnsi="Arial Narrow" w:cs="Arial"/>
                <w:sz w:val="24"/>
                <w:szCs w:val="24"/>
              </w:rPr>
            </w:pPr>
            <w:r w:rsidRPr="003A79C0">
              <w:rPr>
                <w:rStyle w:val="self-citation-authors"/>
                <w:rFonts w:ascii="Arial Narrow" w:hAnsi="Arial Narrow" w:cs="Arial"/>
                <w:sz w:val="24"/>
              </w:rPr>
              <w:t xml:space="preserve">Mihăicuță Ș, Udrescu M, Topîrceanu A, </w:t>
            </w:r>
            <w:r w:rsidRPr="003A79C0">
              <w:rPr>
                <w:rStyle w:val="self-citation-authors"/>
                <w:rFonts w:ascii="Arial Narrow" w:hAnsi="Arial Narrow" w:cs="Arial"/>
                <w:b/>
                <w:sz w:val="24"/>
              </w:rPr>
              <w:t>Udrescu L</w:t>
            </w:r>
            <w:r w:rsidRPr="003A79C0">
              <w:rPr>
                <w:rStyle w:val="self-citation-authors"/>
                <w:rFonts w:ascii="Arial Narrow" w:hAnsi="Arial Narrow" w:cs="Arial"/>
                <w:sz w:val="24"/>
              </w:rPr>
              <w:t>,</w:t>
            </w:r>
            <w:r w:rsidRPr="003A79C0">
              <w:rPr>
                <w:rStyle w:val="self-citation-authors"/>
                <w:rFonts w:ascii="Arial Narrow" w:hAnsi="Arial Narrow" w:cs="Arial"/>
                <w:b/>
                <w:sz w:val="24"/>
              </w:rPr>
              <w:t xml:space="preserve"> </w:t>
            </w:r>
            <w:r w:rsidRPr="003A79C0">
              <w:rPr>
                <w:rStyle w:val="self-citation-title"/>
                <w:rFonts w:ascii="Arial Narrow" w:hAnsi="Arial Narrow" w:cs="Arial"/>
                <w:i/>
                <w:sz w:val="24"/>
              </w:rPr>
              <w:t xml:space="preserve">Network science meets respiratory medicine for OSAS </w:t>
            </w:r>
            <w:r w:rsidRPr="00072F1B">
              <w:rPr>
                <w:rStyle w:val="self-citation-title"/>
                <w:rFonts w:ascii="Arial Narrow" w:hAnsi="Arial Narrow" w:cs="Arial"/>
                <w:i/>
                <w:sz w:val="24"/>
                <w:szCs w:val="24"/>
              </w:rPr>
              <w:t xml:space="preserve">phenotyping and severity </w:t>
            </w:r>
            <w:r w:rsidRPr="00072F1B">
              <w:rPr>
                <w:rFonts w:ascii="Arial Narrow" w:hAnsi="Arial Narrow" w:cs="Arial"/>
                <w:i/>
                <w:sz w:val="24"/>
                <w:szCs w:val="24"/>
              </w:rPr>
              <w:t>prediction</w:t>
            </w:r>
            <w:r w:rsidRPr="00072F1B">
              <w:rPr>
                <w:rFonts w:ascii="Arial Narrow" w:hAnsi="Arial Narrow" w:cs="Arial"/>
                <w:sz w:val="24"/>
                <w:szCs w:val="24"/>
              </w:rPr>
              <w:t xml:space="preserve">, PeerJ </w:t>
            </w:r>
            <w:r w:rsidRPr="00072F1B">
              <w:rPr>
                <w:rStyle w:val="self-citation-year"/>
                <w:rFonts w:ascii="Arial Narrow" w:hAnsi="Arial Narrow" w:cs="Arial"/>
                <w:sz w:val="24"/>
                <w:szCs w:val="24"/>
              </w:rPr>
              <w:t xml:space="preserve">2017, </w:t>
            </w:r>
            <w:r w:rsidRPr="00072F1B">
              <w:rPr>
                <w:rStyle w:val="self-citation-volume"/>
                <w:rFonts w:ascii="Arial Narrow" w:hAnsi="Arial Narrow" w:cs="Arial"/>
                <w:sz w:val="24"/>
                <w:szCs w:val="24"/>
              </w:rPr>
              <w:t>5:</w:t>
            </w:r>
            <w:r w:rsidRPr="00072F1B">
              <w:rPr>
                <w:rStyle w:val="self-citation-elocation"/>
                <w:rFonts w:ascii="Arial Narrow" w:hAnsi="Arial Narrow" w:cs="Arial"/>
                <w:sz w:val="24"/>
                <w:szCs w:val="24"/>
              </w:rPr>
              <w:t>e3289 – citat în:</w:t>
            </w:r>
          </w:p>
          <w:p w14:paraId="2FE3DE91" w14:textId="77777777" w:rsidR="00C875D1" w:rsidRPr="00CD5A4F" w:rsidRDefault="00C875D1" w:rsidP="00533057">
            <w:pPr>
              <w:pStyle w:val="ListParagraph"/>
              <w:numPr>
                <w:ilvl w:val="0"/>
                <w:numId w:val="5"/>
              </w:numPr>
              <w:spacing w:after="0" w:line="240" w:lineRule="auto"/>
              <w:ind w:left="430"/>
              <w:rPr>
                <w:rFonts w:ascii="Arial Narrow" w:hAnsi="Arial Narrow" w:cs="Arial"/>
                <w:sz w:val="24"/>
                <w:szCs w:val="24"/>
              </w:rPr>
            </w:pPr>
            <w:r>
              <w:rPr>
                <w:rFonts w:ascii="Arial Narrow" w:hAnsi="Arial Narrow" w:cs="Arial"/>
                <w:spacing w:val="3"/>
                <w:sz w:val="24"/>
                <w:shd w:val="clear" w:color="auto" w:fill="FFFFFF"/>
              </w:rPr>
              <w:t xml:space="preserve">Udrescu L, Sbarcea L. The new tale of some old </w:t>
            </w:r>
            <w:r w:rsidRPr="00750440">
              <w:rPr>
                <w:rFonts w:ascii="Arial Narrow" w:hAnsi="Arial Narrow" w:cs="Arial"/>
                <w:spacing w:val="3"/>
                <w:sz w:val="24"/>
                <w:szCs w:val="24"/>
                <w:shd w:val="clear" w:color="auto" w:fill="FFFFFF"/>
              </w:rPr>
              <w:t xml:space="preserve">drugs. </w:t>
            </w:r>
            <w:r w:rsidR="00750440" w:rsidRPr="00750440">
              <w:rPr>
                <w:rFonts w:ascii="Arial Narrow" w:hAnsi="Arial Narrow" w:cs="Arial"/>
                <w:spacing w:val="3"/>
                <w:sz w:val="24"/>
                <w:szCs w:val="24"/>
                <w:shd w:val="clear" w:color="auto" w:fill="FFFFFF"/>
              </w:rPr>
              <w:t>Î</w:t>
            </w:r>
            <w:r w:rsidR="00750440" w:rsidRPr="00750440">
              <w:rPr>
                <w:rFonts w:ascii="Arial Narrow" w:hAnsi="Arial Narrow"/>
                <w:spacing w:val="3"/>
                <w:sz w:val="24"/>
                <w:szCs w:val="24"/>
                <w:shd w:val="clear" w:color="auto" w:fill="FFFFFF"/>
              </w:rPr>
              <w:t>n</w:t>
            </w:r>
            <w:r w:rsidR="00750440">
              <w:rPr>
                <w:spacing w:val="3"/>
                <w:shd w:val="clear" w:color="auto" w:fill="FFFFFF"/>
              </w:rPr>
              <w:t xml:space="preserve"> </w:t>
            </w:r>
            <w:r w:rsidRPr="00637220">
              <w:rPr>
                <w:rFonts w:ascii="Arial Narrow" w:hAnsi="Arial Narrow" w:cs="Arial"/>
                <w:spacing w:val="3"/>
                <w:sz w:val="24"/>
                <w:shd w:val="clear" w:color="auto" w:fill="FFFFFF"/>
              </w:rPr>
              <w:t xml:space="preserve">Proceedings </w:t>
            </w:r>
            <w:r>
              <w:rPr>
                <w:rFonts w:ascii="Arial Narrow" w:hAnsi="Arial Narrow" w:cs="Arial"/>
                <w:spacing w:val="3"/>
                <w:sz w:val="24"/>
                <w:shd w:val="clear" w:color="auto" w:fill="FFFFFF"/>
              </w:rPr>
              <w:t>o</w:t>
            </w:r>
            <w:r w:rsidRPr="00637220">
              <w:rPr>
                <w:rFonts w:ascii="Arial Narrow" w:hAnsi="Arial Narrow" w:cs="Arial"/>
                <w:spacing w:val="3"/>
                <w:sz w:val="24"/>
                <w:shd w:val="clear" w:color="auto" w:fill="FFFFFF"/>
              </w:rPr>
              <w:t xml:space="preserve">f </w:t>
            </w:r>
            <w:r>
              <w:rPr>
                <w:rFonts w:ascii="Arial Narrow" w:hAnsi="Arial Narrow" w:cs="Arial"/>
                <w:spacing w:val="3"/>
                <w:sz w:val="24"/>
                <w:shd w:val="clear" w:color="auto" w:fill="FFFFFF"/>
              </w:rPr>
              <w:t>t</w:t>
            </w:r>
            <w:r w:rsidRPr="00637220">
              <w:rPr>
                <w:rFonts w:ascii="Arial Narrow" w:hAnsi="Arial Narrow" w:cs="Arial"/>
                <w:spacing w:val="3"/>
                <w:sz w:val="24"/>
                <w:shd w:val="clear" w:color="auto" w:fill="FFFFFF"/>
              </w:rPr>
              <w:t xml:space="preserve">he Romanian National Congress </w:t>
            </w:r>
            <w:r>
              <w:rPr>
                <w:rFonts w:ascii="Arial Narrow" w:hAnsi="Arial Narrow" w:cs="Arial"/>
                <w:spacing w:val="3"/>
                <w:sz w:val="24"/>
                <w:shd w:val="clear" w:color="auto" w:fill="FFFFFF"/>
              </w:rPr>
              <w:t>o</w:t>
            </w:r>
            <w:r w:rsidRPr="00637220">
              <w:rPr>
                <w:rFonts w:ascii="Arial Narrow" w:hAnsi="Arial Narrow" w:cs="Arial"/>
                <w:spacing w:val="3"/>
                <w:sz w:val="24"/>
                <w:shd w:val="clear" w:color="auto" w:fill="FFFFFF"/>
              </w:rPr>
              <w:t>f Pharmacy, 17</w:t>
            </w:r>
            <w:r w:rsidRPr="00B11FC2">
              <w:rPr>
                <w:rFonts w:ascii="Arial Narrow" w:hAnsi="Arial Narrow" w:cs="Arial"/>
                <w:spacing w:val="3"/>
                <w:sz w:val="24"/>
                <w:shd w:val="clear" w:color="auto" w:fill="FFFFFF"/>
                <w:vertAlign w:val="superscript"/>
              </w:rPr>
              <w:t>th</w:t>
            </w:r>
            <w:r w:rsidRPr="00637220">
              <w:rPr>
                <w:rFonts w:ascii="Arial Narrow" w:hAnsi="Arial Narrow" w:cs="Arial"/>
                <w:spacing w:val="3"/>
                <w:sz w:val="24"/>
                <w:shd w:val="clear" w:color="auto" w:fill="FFFFFF"/>
              </w:rPr>
              <w:t xml:space="preserve"> E</w:t>
            </w:r>
            <w:r>
              <w:rPr>
                <w:rFonts w:ascii="Arial Narrow" w:hAnsi="Arial Narrow" w:cs="Arial"/>
                <w:spacing w:val="3"/>
                <w:sz w:val="24"/>
                <w:shd w:val="clear" w:color="auto" w:fill="FFFFFF"/>
              </w:rPr>
              <w:t>dition</w:t>
            </w:r>
            <w:r w:rsidRPr="00637220">
              <w:rPr>
                <w:rFonts w:ascii="Arial Narrow" w:hAnsi="Arial Narrow" w:cs="Arial"/>
                <w:spacing w:val="3"/>
                <w:sz w:val="24"/>
                <w:shd w:val="clear" w:color="auto" w:fill="FFFFFF"/>
              </w:rPr>
              <w:t xml:space="preserve"> , pp.234-240</w:t>
            </w:r>
            <w:r>
              <w:rPr>
                <w:rFonts w:ascii="Arial Narrow" w:hAnsi="Arial Narrow" w:cs="Arial"/>
                <w:spacing w:val="3"/>
                <w:sz w:val="24"/>
                <w:shd w:val="clear" w:color="auto" w:fill="FFFFFF"/>
              </w:rPr>
              <w:t xml:space="preserve">. Draganescu D, Arsene A (Editori), </w:t>
            </w:r>
            <w:r w:rsidRPr="00637220">
              <w:rPr>
                <w:rFonts w:ascii="Arial Narrow" w:hAnsi="Arial Narrow" w:cs="Arial"/>
                <w:spacing w:val="3"/>
                <w:sz w:val="24"/>
                <w:shd w:val="clear" w:color="auto" w:fill="FFFFFF"/>
              </w:rPr>
              <w:t>Filodiritto Publisher</w:t>
            </w:r>
            <w:r>
              <w:rPr>
                <w:rFonts w:ascii="Arial Narrow" w:hAnsi="Arial Narrow" w:cs="Arial"/>
                <w:spacing w:val="3"/>
                <w:sz w:val="24"/>
                <w:shd w:val="clear" w:color="auto" w:fill="FFFFFF"/>
              </w:rPr>
              <w:t>, Italia, 2018</w:t>
            </w:r>
          </w:p>
          <w:p w14:paraId="53DE3378" w14:textId="77777777" w:rsidR="00CD5A4F" w:rsidRPr="005471C8" w:rsidRDefault="004B60C9" w:rsidP="00533057">
            <w:pPr>
              <w:pStyle w:val="ListParagraph"/>
              <w:numPr>
                <w:ilvl w:val="0"/>
                <w:numId w:val="5"/>
              </w:numPr>
              <w:spacing w:after="0" w:line="240" w:lineRule="auto"/>
              <w:ind w:left="430"/>
              <w:rPr>
                <w:rFonts w:ascii="Arial Narrow" w:hAnsi="Arial Narrow" w:cs="Arial"/>
                <w:sz w:val="24"/>
                <w:szCs w:val="24"/>
              </w:rPr>
            </w:pPr>
            <w:r w:rsidRPr="004B60C9">
              <w:rPr>
                <w:rFonts w:ascii="Arial Narrow" w:hAnsi="Arial Narrow" w:cs="Arial"/>
                <w:sz w:val="24"/>
                <w:szCs w:val="24"/>
              </w:rPr>
              <w:t xml:space="preserve">National Guideline Centre (UK). </w:t>
            </w:r>
            <w:r>
              <w:rPr>
                <w:rFonts w:ascii="Arial Narrow" w:hAnsi="Arial Narrow" w:cs="Arial"/>
                <w:sz w:val="24"/>
                <w:szCs w:val="24"/>
              </w:rPr>
              <w:t xml:space="preserve">(1) </w:t>
            </w:r>
            <w:r w:rsidRPr="004B60C9">
              <w:rPr>
                <w:rFonts w:ascii="Arial Narrow" w:hAnsi="Arial Narrow" w:cs="Arial"/>
                <w:sz w:val="24"/>
                <w:szCs w:val="24"/>
              </w:rPr>
              <w:t>Diagnostic tests for OSAHS, OHS and COPD–OSAHS overlap syndrome</w:t>
            </w:r>
            <w:r>
              <w:rPr>
                <w:rFonts w:ascii="Arial Narrow" w:hAnsi="Arial Narrow" w:cs="Arial"/>
                <w:sz w:val="24"/>
                <w:szCs w:val="24"/>
              </w:rPr>
              <w:t xml:space="preserve">, (2) </w:t>
            </w:r>
            <w:r w:rsidRPr="004B60C9">
              <w:rPr>
                <w:rFonts w:ascii="Arial Narrow" w:hAnsi="Arial Narrow" w:cs="Arial"/>
                <w:sz w:val="24"/>
                <w:szCs w:val="24"/>
              </w:rPr>
              <w:t>Assessment tools for people with suspected OSAHS, OHS or COPD–OSAHS overlap syndrome Obstructive sleep apnoea/hypopnoea syndrome and obesity hypoventilation syndrome in over 16s: Evidence review D. London: National Institute for Health and Care Excellence (NICE); 2021 Aug. (NICE Guideline, No. 202)</w:t>
            </w:r>
            <w:r w:rsidR="00CD5A4F">
              <w:rPr>
                <w:rFonts w:ascii="Arial Narrow" w:hAnsi="Arial Narrow" w:cs="Arial"/>
                <w:sz w:val="24"/>
                <w:szCs w:val="24"/>
              </w:rPr>
              <w:t xml:space="preserve">, </w:t>
            </w:r>
            <w:r w:rsidR="00CD5A4F" w:rsidRPr="00CD5A4F">
              <w:rPr>
                <w:rFonts w:ascii="Arial Narrow" w:hAnsi="Arial Narrow" w:cs="Arial"/>
                <w:sz w:val="24"/>
                <w:szCs w:val="24"/>
              </w:rPr>
              <w:t>ISBN-13: 978-1-4731-4229-9</w:t>
            </w:r>
            <w:r w:rsidR="00CD5A4F">
              <w:rPr>
                <w:rFonts w:ascii="Arial Narrow" w:hAnsi="Arial Narrow" w:cs="Arial"/>
                <w:sz w:val="24"/>
                <w:szCs w:val="24"/>
              </w:rPr>
              <w:t xml:space="preserve">, Londra </w:t>
            </w:r>
            <w:r w:rsidR="00CD5A4F" w:rsidRPr="00CD5A4F">
              <w:rPr>
                <w:rFonts w:ascii="Arial Narrow" w:hAnsi="Arial Narrow" w:cs="Arial"/>
                <w:sz w:val="24"/>
                <w:szCs w:val="24"/>
              </w:rPr>
              <w:t>2021</w:t>
            </w:r>
          </w:p>
        </w:tc>
        <w:tc>
          <w:tcPr>
            <w:tcW w:w="1620" w:type="dxa"/>
          </w:tcPr>
          <w:p w14:paraId="0E6977C9" w14:textId="77777777" w:rsidR="00346B05" w:rsidRPr="001C030C" w:rsidRDefault="004B60C9" w:rsidP="001C030C">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8</w:t>
            </w:r>
          </w:p>
        </w:tc>
        <w:tc>
          <w:tcPr>
            <w:tcW w:w="1440" w:type="dxa"/>
          </w:tcPr>
          <w:p w14:paraId="7F2510CA" w14:textId="77777777"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r>
      <w:tr w:rsidR="00750440" w:rsidRPr="00AB721C" w14:paraId="4522B841" w14:textId="77777777" w:rsidTr="00AB721C">
        <w:tc>
          <w:tcPr>
            <w:tcW w:w="828" w:type="dxa"/>
            <w:tcBorders>
              <w:bottom w:val="single" w:sz="4" w:space="0" w:color="auto"/>
            </w:tcBorders>
          </w:tcPr>
          <w:p w14:paraId="05BE1BEE" w14:textId="77777777" w:rsidR="00750440" w:rsidRDefault="00750440"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tcPr>
          <w:p w14:paraId="69423FBE" w14:textId="77777777" w:rsidR="00750440" w:rsidRPr="003D52C1" w:rsidRDefault="00750440" w:rsidP="00750440">
            <w:pPr>
              <w:pStyle w:val="ListParagraph"/>
              <w:spacing w:after="0" w:line="240" w:lineRule="auto"/>
              <w:ind w:left="0"/>
              <w:jc w:val="both"/>
              <w:rPr>
                <w:rStyle w:val="self-citation-authors"/>
                <w:rFonts w:ascii="Arial Narrow" w:hAnsi="Arial Narrow" w:cs="Arial"/>
                <w:sz w:val="24"/>
                <w:szCs w:val="24"/>
              </w:rPr>
            </w:pPr>
            <w:r w:rsidRPr="00CE39C7">
              <w:rPr>
                <w:rStyle w:val="self-citation-authors"/>
                <w:rFonts w:ascii="Arial Narrow" w:hAnsi="Arial Narrow" w:cs="Arial"/>
                <w:sz w:val="24"/>
              </w:rPr>
              <w:t>Sbârcea</w:t>
            </w:r>
            <w:r>
              <w:rPr>
                <w:rStyle w:val="self-citation-authors"/>
                <w:rFonts w:ascii="Arial Narrow" w:hAnsi="Arial Narrow" w:cs="Arial"/>
                <w:sz w:val="24"/>
              </w:rPr>
              <w:t xml:space="preserve"> </w:t>
            </w:r>
            <w:r w:rsidRPr="00CE39C7">
              <w:rPr>
                <w:rStyle w:val="self-citation-authors"/>
                <w:rFonts w:ascii="Arial Narrow" w:hAnsi="Arial Narrow" w:cs="Arial"/>
                <w:sz w:val="24"/>
              </w:rPr>
              <w:t xml:space="preserve">L, </w:t>
            </w:r>
            <w:r w:rsidRPr="003D52C1">
              <w:rPr>
                <w:rStyle w:val="self-citation-authors"/>
                <w:rFonts w:ascii="Arial Narrow" w:hAnsi="Arial Narrow" w:cs="Arial"/>
                <w:b/>
                <w:bCs/>
                <w:sz w:val="24"/>
                <w:szCs w:val="24"/>
              </w:rPr>
              <w:t>Udrescu L</w:t>
            </w:r>
            <w:r w:rsidRPr="003D52C1">
              <w:rPr>
                <w:rStyle w:val="self-citation-authors"/>
                <w:rFonts w:ascii="Arial Narrow" w:hAnsi="Arial Narrow" w:cs="Arial"/>
                <w:sz w:val="24"/>
                <w:szCs w:val="24"/>
              </w:rPr>
              <w:t>, Ledeţi I, Szabadai Z, Fuliaş A, Sbârcea C, β-Cyclodextrin inclusion complexes of lisinopril and zofenopril, Journal of Thermal Analysis and Calorimetry 2016, Vol. 123(3), pag. 2377-2390 – citat în:</w:t>
            </w:r>
          </w:p>
          <w:p w14:paraId="2D944466" w14:textId="77777777" w:rsidR="00750440" w:rsidRPr="003D52C1" w:rsidRDefault="00750440" w:rsidP="00533057">
            <w:pPr>
              <w:pStyle w:val="ListParagraph"/>
              <w:numPr>
                <w:ilvl w:val="0"/>
                <w:numId w:val="7"/>
              </w:numPr>
              <w:spacing w:after="0" w:line="240" w:lineRule="auto"/>
              <w:ind w:left="430"/>
              <w:jc w:val="both"/>
              <w:rPr>
                <w:rStyle w:val="self-citation-authors"/>
              </w:rPr>
            </w:pPr>
            <w:r w:rsidRPr="003D52C1">
              <w:rPr>
                <w:rStyle w:val="self-citation-authors"/>
                <w:rFonts w:ascii="Arial Narrow" w:hAnsi="Arial Narrow" w:cs="Arial"/>
                <w:sz w:val="24"/>
                <w:szCs w:val="24"/>
              </w:rPr>
              <w:t>Hadaruga NG et al. Thermal Analyses of Cyclodextrin Complexes.</w:t>
            </w:r>
            <w:r w:rsidRPr="003D52C1">
              <w:rPr>
                <w:rStyle w:val="self-citation-authors"/>
                <w:rFonts w:ascii="Arial Narrow" w:hAnsi="Arial Narrow"/>
                <w:sz w:val="24"/>
                <w:szCs w:val="24"/>
              </w:rPr>
              <w:t xml:space="preserve"> În </w:t>
            </w:r>
            <w:r w:rsidR="003D52C1" w:rsidRPr="003D52C1">
              <w:rPr>
                <w:rStyle w:val="self-citation-authors"/>
                <w:rFonts w:ascii="Arial Narrow" w:hAnsi="Arial Narrow"/>
                <w:sz w:val="24"/>
                <w:szCs w:val="24"/>
              </w:rPr>
              <w:t xml:space="preserve">Cyclodextrin Fundamentals, Reactivity </w:t>
            </w:r>
            <w:r w:rsidR="003D52C1">
              <w:rPr>
                <w:rStyle w:val="self-citation-authors"/>
                <w:rFonts w:ascii="Arial Narrow" w:hAnsi="Arial Narrow"/>
                <w:sz w:val="24"/>
                <w:szCs w:val="24"/>
              </w:rPr>
              <w:t>a</w:t>
            </w:r>
            <w:r w:rsidR="003D52C1" w:rsidRPr="003D52C1">
              <w:rPr>
                <w:rStyle w:val="self-citation-authors"/>
                <w:rFonts w:ascii="Arial Narrow" w:hAnsi="Arial Narrow"/>
                <w:sz w:val="24"/>
                <w:szCs w:val="24"/>
              </w:rPr>
              <w:t xml:space="preserve">nd Analysis. Fourmentin S, Crini G, Lichtfouse E (Editori), Springer International Publishing AG, </w:t>
            </w:r>
            <w:r w:rsidR="003D52C1">
              <w:rPr>
                <w:rStyle w:val="self-citation-authors"/>
                <w:rFonts w:ascii="Arial Narrow" w:hAnsi="Arial Narrow"/>
                <w:sz w:val="24"/>
                <w:szCs w:val="24"/>
              </w:rPr>
              <w:t xml:space="preserve">Elveția, </w:t>
            </w:r>
            <w:r w:rsidR="003D52C1" w:rsidRPr="003D52C1">
              <w:rPr>
                <w:rStyle w:val="self-citation-authors"/>
                <w:rFonts w:ascii="Arial Narrow" w:hAnsi="Arial Narrow"/>
                <w:sz w:val="24"/>
                <w:szCs w:val="24"/>
              </w:rPr>
              <w:t>2018</w:t>
            </w:r>
          </w:p>
        </w:tc>
        <w:tc>
          <w:tcPr>
            <w:tcW w:w="1620" w:type="dxa"/>
          </w:tcPr>
          <w:p w14:paraId="2C10D7DF" w14:textId="77777777" w:rsidR="00750440" w:rsidRPr="001C030C" w:rsidRDefault="00ED7921" w:rsidP="001C030C">
            <w:pPr>
              <w:pStyle w:val="ListParagraph"/>
              <w:spacing w:after="0" w:line="240" w:lineRule="auto"/>
              <w:ind w:left="0"/>
              <w:jc w:val="center"/>
              <w:rPr>
                <w:rFonts w:ascii="Arial Narrow" w:hAnsi="Arial Narrow"/>
                <w:b/>
                <w:bCs/>
                <w:color w:val="181818"/>
                <w:sz w:val="24"/>
                <w:szCs w:val="24"/>
                <w:lang w:val="ro-RO"/>
              </w:rPr>
            </w:pPr>
            <w:r w:rsidRPr="001C030C">
              <w:rPr>
                <w:rFonts w:ascii="Arial Narrow" w:hAnsi="Arial Narrow"/>
                <w:b/>
                <w:bCs/>
                <w:color w:val="181818"/>
                <w:sz w:val="24"/>
                <w:szCs w:val="24"/>
                <w:lang w:val="ro-RO"/>
              </w:rPr>
              <w:t>4</w:t>
            </w:r>
          </w:p>
        </w:tc>
        <w:tc>
          <w:tcPr>
            <w:tcW w:w="1440" w:type="dxa"/>
          </w:tcPr>
          <w:p w14:paraId="1D363F2F" w14:textId="77777777" w:rsidR="00750440" w:rsidRPr="00AB721C" w:rsidRDefault="00750440" w:rsidP="00AB721C">
            <w:pPr>
              <w:pStyle w:val="ListParagraph"/>
              <w:spacing w:after="0" w:line="240" w:lineRule="auto"/>
              <w:ind w:left="0"/>
              <w:jc w:val="both"/>
              <w:rPr>
                <w:rFonts w:ascii="Arial Narrow" w:hAnsi="Arial Narrow"/>
                <w:color w:val="181818"/>
                <w:sz w:val="24"/>
                <w:szCs w:val="24"/>
                <w:lang w:val="ro-RO"/>
              </w:rPr>
            </w:pPr>
          </w:p>
        </w:tc>
      </w:tr>
      <w:tr w:rsidR="00B11FC2" w:rsidRPr="00AB721C" w14:paraId="758E37B4" w14:textId="77777777" w:rsidTr="00AB721C">
        <w:tc>
          <w:tcPr>
            <w:tcW w:w="828" w:type="dxa"/>
            <w:tcBorders>
              <w:bottom w:val="single" w:sz="4" w:space="0" w:color="auto"/>
            </w:tcBorders>
          </w:tcPr>
          <w:p w14:paraId="600368B5" w14:textId="77777777" w:rsidR="00B11FC2" w:rsidRDefault="00B11FC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tcPr>
          <w:p w14:paraId="7DD4D273" w14:textId="77777777" w:rsidR="00B11FC2" w:rsidRDefault="00B11FC2" w:rsidP="00B11FC2">
            <w:pPr>
              <w:pStyle w:val="ListParagraph"/>
              <w:spacing w:after="0" w:line="240" w:lineRule="auto"/>
              <w:ind w:left="0"/>
              <w:jc w:val="both"/>
              <w:rPr>
                <w:rFonts w:ascii="Arial Narrow" w:hAnsi="Arial Narrow" w:cs="Arial"/>
                <w:sz w:val="24"/>
                <w:lang w:val="ro-RO"/>
              </w:rPr>
            </w:pPr>
            <w:r w:rsidRPr="007F293C">
              <w:rPr>
                <w:rFonts w:ascii="Arial Narrow" w:hAnsi="Arial Narrow" w:cs="Arial"/>
                <w:sz w:val="24"/>
                <w:lang w:val="ro-RO"/>
              </w:rPr>
              <w:t xml:space="preserve">Sbârcea L, Ledeţi I, Drăgan L, Kurunczi L, Fuliaş A, </w:t>
            </w:r>
            <w:r w:rsidRPr="007F293C">
              <w:rPr>
                <w:rFonts w:ascii="Arial Narrow" w:hAnsi="Arial Narrow" w:cs="Arial"/>
                <w:b/>
                <w:sz w:val="24"/>
                <w:lang w:val="ro-RO"/>
              </w:rPr>
              <w:t>Udrescu L</w:t>
            </w:r>
            <w:r w:rsidRPr="007F293C">
              <w:rPr>
                <w:rFonts w:ascii="Arial Narrow" w:hAnsi="Arial Narrow" w:cs="Arial"/>
                <w:sz w:val="24"/>
                <w:lang w:val="ro-RO"/>
              </w:rPr>
              <w:t>,</w:t>
            </w:r>
            <w:r w:rsidRPr="007F293C">
              <w:rPr>
                <w:rFonts w:ascii="Arial Narrow" w:hAnsi="Arial Narrow" w:cs="Arial"/>
                <w:b/>
                <w:sz w:val="24"/>
                <w:lang w:val="ro-RO"/>
              </w:rPr>
              <w:t xml:space="preserve"> </w:t>
            </w:r>
            <w:r w:rsidRPr="007F293C">
              <w:rPr>
                <w:rFonts w:ascii="Arial Narrow" w:hAnsi="Arial Narrow" w:cs="Arial"/>
                <w:i/>
                <w:sz w:val="24"/>
                <w:lang w:val="ro-RO"/>
              </w:rPr>
              <w:t>Fosinopril sodium–hydroxypropyl-</w:t>
            </w:r>
            <w:r w:rsidRPr="007F293C">
              <w:rPr>
                <w:rFonts w:ascii="Arial Narrow" w:hAnsi="Arial Narrow" w:cs="Arial"/>
                <w:sz w:val="24"/>
                <w:lang w:val="ro-RO"/>
              </w:rPr>
              <w:t>β</w:t>
            </w:r>
            <w:r w:rsidRPr="007F293C">
              <w:rPr>
                <w:rFonts w:ascii="Arial Narrow" w:hAnsi="Arial Narrow" w:cs="Arial"/>
                <w:i/>
                <w:sz w:val="24"/>
                <w:lang w:val="ro-RO"/>
              </w:rPr>
              <w:t>-cyclodextrin inclusion complex: Thermal decomposition kinetics and compatibility studies</w:t>
            </w:r>
            <w:r w:rsidRPr="007F293C">
              <w:rPr>
                <w:rFonts w:ascii="Arial Narrow" w:hAnsi="Arial Narrow" w:cs="Arial"/>
                <w:sz w:val="24"/>
                <w:lang w:val="ro-RO"/>
              </w:rPr>
              <w:t>, Journal of Thermal Analysis and Calorimetry 2015, Vol. 120(1), pag. 981-990 – citat în:</w:t>
            </w:r>
          </w:p>
          <w:p w14:paraId="689A78CA" w14:textId="77777777" w:rsidR="00B11FC2" w:rsidRPr="00B11FC2" w:rsidRDefault="00B11FC2" w:rsidP="00533057">
            <w:pPr>
              <w:pStyle w:val="ListParagraph"/>
              <w:numPr>
                <w:ilvl w:val="0"/>
                <w:numId w:val="9"/>
              </w:numPr>
              <w:spacing w:after="0" w:line="240" w:lineRule="auto"/>
              <w:ind w:left="430"/>
              <w:jc w:val="both"/>
              <w:rPr>
                <w:rStyle w:val="self-citation-authors"/>
                <w:rFonts w:ascii="Arial Narrow" w:hAnsi="Arial Narrow" w:cs="Arial"/>
                <w:sz w:val="24"/>
                <w:lang w:val="ro-RO"/>
              </w:rPr>
            </w:pPr>
            <w:r w:rsidRPr="003D52C1">
              <w:rPr>
                <w:rStyle w:val="self-citation-authors"/>
                <w:rFonts w:ascii="Arial Narrow" w:hAnsi="Arial Narrow" w:cs="Arial"/>
                <w:sz w:val="24"/>
                <w:szCs w:val="24"/>
              </w:rPr>
              <w:t>Hadaruga NG et al. Thermal Analyses of Cyclodextrin Complexes.</w:t>
            </w:r>
            <w:r w:rsidRPr="003D52C1">
              <w:rPr>
                <w:rStyle w:val="self-citation-authors"/>
                <w:rFonts w:ascii="Arial Narrow" w:hAnsi="Arial Narrow"/>
                <w:sz w:val="24"/>
                <w:szCs w:val="24"/>
              </w:rPr>
              <w:t xml:space="preserve"> În Cyclodextrin Fundamentals, Reactivity </w:t>
            </w:r>
            <w:r>
              <w:rPr>
                <w:rStyle w:val="self-citation-authors"/>
                <w:rFonts w:ascii="Arial Narrow" w:hAnsi="Arial Narrow"/>
                <w:sz w:val="24"/>
                <w:szCs w:val="24"/>
              </w:rPr>
              <w:t>a</w:t>
            </w:r>
            <w:r w:rsidRPr="003D52C1">
              <w:rPr>
                <w:rStyle w:val="self-citation-authors"/>
                <w:rFonts w:ascii="Arial Narrow" w:hAnsi="Arial Narrow"/>
                <w:sz w:val="24"/>
                <w:szCs w:val="24"/>
              </w:rPr>
              <w:t xml:space="preserve">nd Analysis. Fourmentin S, Crini G, Lichtfouse E (Editori), Springer International Publishing AG, </w:t>
            </w:r>
            <w:r>
              <w:rPr>
                <w:rStyle w:val="self-citation-authors"/>
                <w:rFonts w:ascii="Arial Narrow" w:hAnsi="Arial Narrow"/>
                <w:sz w:val="24"/>
                <w:szCs w:val="24"/>
              </w:rPr>
              <w:t xml:space="preserve">Elveția, </w:t>
            </w:r>
            <w:r w:rsidRPr="003D52C1">
              <w:rPr>
                <w:rStyle w:val="self-citation-authors"/>
                <w:rFonts w:ascii="Arial Narrow" w:hAnsi="Arial Narrow"/>
                <w:sz w:val="24"/>
                <w:szCs w:val="24"/>
              </w:rPr>
              <w:t>2018</w:t>
            </w:r>
          </w:p>
        </w:tc>
        <w:tc>
          <w:tcPr>
            <w:tcW w:w="1620" w:type="dxa"/>
          </w:tcPr>
          <w:p w14:paraId="0918D6B2" w14:textId="77777777" w:rsidR="00B11FC2" w:rsidRPr="001C030C" w:rsidRDefault="00ED7921" w:rsidP="001C030C">
            <w:pPr>
              <w:pStyle w:val="ListParagraph"/>
              <w:spacing w:after="0" w:line="240" w:lineRule="auto"/>
              <w:ind w:left="0"/>
              <w:jc w:val="center"/>
              <w:rPr>
                <w:rFonts w:ascii="Arial Narrow" w:hAnsi="Arial Narrow"/>
                <w:b/>
                <w:bCs/>
                <w:color w:val="181818"/>
                <w:sz w:val="24"/>
                <w:szCs w:val="24"/>
                <w:lang w:val="ro-RO"/>
              </w:rPr>
            </w:pPr>
            <w:r w:rsidRPr="001C030C">
              <w:rPr>
                <w:rFonts w:ascii="Arial Narrow" w:hAnsi="Arial Narrow"/>
                <w:b/>
                <w:bCs/>
                <w:color w:val="181818"/>
                <w:sz w:val="24"/>
                <w:szCs w:val="24"/>
                <w:lang w:val="ro-RO"/>
              </w:rPr>
              <w:t>4</w:t>
            </w:r>
          </w:p>
        </w:tc>
        <w:tc>
          <w:tcPr>
            <w:tcW w:w="1440" w:type="dxa"/>
          </w:tcPr>
          <w:p w14:paraId="18F12111" w14:textId="77777777" w:rsidR="00B11FC2" w:rsidRPr="00AB721C" w:rsidRDefault="00B11FC2" w:rsidP="00AB721C">
            <w:pPr>
              <w:pStyle w:val="ListParagraph"/>
              <w:spacing w:after="0" w:line="240" w:lineRule="auto"/>
              <w:ind w:left="0"/>
              <w:jc w:val="both"/>
              <w:rPr>
                <w:rFonts w:ascii="Arial Narrow" w:hAnsi="Arial Narrow"/>
                <w:color w:val="181818"/>
                <w:sz w:val="24"/>
                <w:szCs w:val="24"/>
                <w:lang w:val="ro-RO"/>
              </w:rPr>
            </w:pPr>
          </w:p>
        </w:tc>
      </w:tr>
      <w:tr w:rsidR="001C030C" w:rsidRPr="00AB721C" w14:paraId="16B46A91" w14:textId="77777777" w:rsidTr="00AB721C">
        <w:tc>
          <w:tcPr>
            <w:tcW w:w="828" w:type="dxa"/>
            <w:tcBorders>
              <w:bottom w:val="single" w:sz="4" w:space="0" w:color="auto"/>
            </w:tcBorders>
          </w:tcPr>
          <w:p w14:paraId="6BFBECDF" w14:textId="77777777" w:rsidR="001C030C" w:rsidRDefault="00415804"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Borders>
              <w:bottom w:val="single" w:sz="4" w:space="0" w:color="auto"/>
            </w:tcBorders>
          </w:tcPr>
          <w:p w14:paraId="3ABB2A36" w14:textId="77777777" w:rsidR="00415804" w:rsidRPr="00CC16E5" w:rsidRDefault="00415804" w:rsidP="00CC16E5">
            <w:pPr>
              <w:pStyle w:val="ListParagraph"/>
              <w:spacing w:after="0" w:line="240" w:lineRule="auto"/>
              <w:ind w:left="0"/>
              <w:rPr>
                <w:rFonts w:ascii="Arial Narrow" w:eastAsia="Calibri" w:hAnsi="Arial Narrow" w:cs="Arial"/>
                <w:sz w:val="24"/>
                <w:szCs w:val="24"/>
              </w:rPr>
            </w:pPr>
            <w:r w:rsidRPr="0073117B">
              <w:rPr>
                <w:rFonts w:ascii="Arial Narrow" w:eastAsia="Calibri" w:hAnsi="Arial Narrow" w:cs="Arial"/>
                <w:bCs/>
                <w:sz w:val="24"/>
              </w:rPr>
              <w:t xml:space="preserve">Topirceanu A, Udrescu A, </w:t>
            </w:r>
            <w:r w:rsidRPr="0073117B">
              <w:rPr>
                <w:rFonts w:ascii="Arial Narrow" w:eastAsia="Calibri" w:hAnsi="Arial Narrow" w:cs="Arial"/>
                <w:b/>
                <w:bCs/>
                <w:sz w:val="24"/>
              </w:rPr>
              <w:t>Udrescu L</w:t>
            </w:r>
            <w:r w:rsidRPr="0073117B">
              <w:rPr>
                <w:rFonts w:ascii="Arial Narrow" w:eastAsia="Calibri" w:hAnsi="Arial Narrow" w:cs="Arial"/>
                <w:bCs/>
                <w:sz w:val="24"/>
              </w:rPr>
              <w:t xml:space="preserve">, Ardelean C, Dan R, Reisz D, Mihaicuta S, </w:t>
            </w:r>
            <w:r w:rsidRPr="0073117B">
              <w:rPr>
                <w:rFonts w:ascii="Arial Narrow" w:eastAsia="Calibri" w:hAnsi="Arial Narrow" w:cs="Arial"/>
                <w:i/>
                <w:sz w:val="24"/>
              </w:rPr>
              <w:t xml:space="preserve">SAS score: Targeting high-specificity </w:t>
            </w:r>
            <w:r w:rsidRPr="00CC16E5">
              <w:rPr>
                <w:rFonts w:ascii="Arial Narrow" w:eastAsia="Calibri" w:hAnsi="Arial Narrow" w:cs="Arial"/>
                <w:i/>
                <w:sz w:val="24"/>
                <w:szCs w:val="24"/>
              </w:rPr>
              <w:t>for efficient population-wide monitoring of obstructive sleep apnea</w:t>
            </w:r>
            <w:r w:rsidRPr="00CC16E5">
              <w:rPr>
                <w:rFonts w:ascii="Arial Narrow" w:eastAsia="Calibri" w:hAnsi="Arial Narrow" w:cs="Arial"/>
                <w:sz w:val="24"/>
                <w:szCs w:val="24"/>
              </w:rPr>
              <w:t>, PLoS ONE 2018, 13(9): e0202042 citat în:</w:t>
            </w:r>
          </w:p>
          <w:p w14:paraId="394F358E" w14:textId="77777777" w:rsidR="001C030C" w:rsidRPr="007F293C" w:rsidRDefault="00415804" w:rsidP="00533057">
            <w:pPr>
              <w:pStyle w:val="ListParagraph"/>
              <w:numPr>
                <w:ilvl w:val="0"/>
                <w:numId w:val="15"/>
              </w:numPr>
              <w:spacing w:after="0" w:line="240" w:lineRule="auto"/>
              <w:ind w:left="430"/>
              <w:rPr>
                <w:rFonts w:ascii="Arial Narrow" w:hAnsi="Arial Narrow" w:cs="Arial"/>
                <w:sz w:val="24"/>
                <w:lang w:val="ro-RO"/>
              </w:rPr>
            </w:pPr>
            <w:r w:rsidRPr="00CC16E5">
              <w:rPr>
                <w:rFonts w:ascii="Arial Narrow" w:hAnsi="Arial Narrow" w:cs="Arial"/>
                <w:sz w:val="24"/>
                <w:szCs w:val="24"/>
                <w:lang w:val="ro-RO"/>
              </w:rPr>
              <w:lastRenderedPageBreak/>
              <w:t>Topirceanu A. Immunization using a heterogeneous geo-spatial population model: A qualitative perspective on COVID-19 vaccination strategies. În Knowledge-Based And Intelligent Information &amp; Engineering Systems-</w:t>
            </w:r>
            <w:r w:rsidR="00CC16E5" w:rsidRPr="00CC16E5">
              <w:rPr>
                <w:rFonts w:ascii="Arial Narrow" w:hAnsi="Arial Narrow" w:cs="Arial"/>
                <w:sz w:val="24"/>
                <w:szCs w:val="24"/>
                <w:lang w:val="ro-RO"/>
              </w:rPr>
              <w:t xml:space="preserve">KSE </w:t>
            </w:r>
            <w:r w:rsidRPr="00CC16E5">
              <w:rPr>
                <w:rFonts w:ascii="Arial Narrow" w:hAnsi="Arial Narrow" w:cs="Arial"/>
                <w:sz w:val="24"/>
                <w:szCs w:val="24"/>
                <w:lang w:val="ro-RO"/>
              </w:rPr>
              <w:t xml:space="preserve">2021, Watrobski J, </w:t>
            </w:r>
            <w:r w:rsidRPr="00CC16E5">
              <w:rPr>
                <w:rFonts w:ascii="Arial Narrow" w:hAnsi="Arial Narrow"/>
                <w:color w:val="000000"/>
                <w:sz w:val="24"/>
                <w:szCs w:val="24"/>
                <w:shd w:val="clear" w:color="auto" w:fill="FFFFFF"/>
              </w:rPr>
              <w:t>Salabun W</w:t>
            </w:r>
            <w:r w:rsidRPr="00CC16E5">
              <w:rPr>
                <w:rFonts w:ascii="Arial Narrow" w:hAnsi="Arial Narrow" w:cs="Arial"/>
                <w:sz w:val="24"/>
                <w:szCs w:val="24"/>
                <w:lang w:val="ro-RO"/>
              </w:rPr>
              <w:t xml:space="preserve"> (Editori), </w:t>
            </w:r>
            <w:r w:rsidR="00CC16E5" w:rsidRPr="00CC16E5">
              <w:rPr>
                <w:rFonts w:ascii="Arial Narrow" w:hAnsi="Arial Narrow" w:cs="Arial"/>
                <w:sz w:val="24"/>
                <w:szCs w:val="24"/>
                <w:lang w:val="ro-RO"/>
              </w:rPr>
              <w:t xml:space="preserve">Elsevier Science </w:t>
            </w:r>
            <w:r w:rsidRPr="00CC16E5">
              <w:rPr>
                <w:rFonts w:ascii="Arial Narrow" w:hAnsi="Arial Narrow" w:cs="Arial"/>
                <w:sz w:val="24"/>
                <w:szCs w:val="24"/>
                <w:lang w:val="ro-RO"/>
              </w:rPr>
              <w:t>BV, Amsterdam, Olanda</w:t>
            </w:r>
          </w:p>
        </w:tc>
        <w:tc>
          <w:tcPr>
            <w:tcW w:w="1620" w:type="dxa"/>
          </w:tcPr>
          <w:p w14:paraId="2EC65D8E" w14:textId="77777777" w:rsidR="001C030C" w:rsidRPr="001C030C" w:rsidRDefault="0043071A" w:rsidP="001C030C">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lastRenderedPageBreak/>
              <w:t>4</w:t>
            </w:r>
          </w:p>
        </w:tc>
        <w:tc>
          <w:tcPr>
            <w:tcW w:w="1440" w:type="dxa"/>
          </w:tcPr>
          <w:p w14:paraId="0AFFE9AE" w14:textId="77777777" w:rsidR="001C030C" w:rsidRPr="00AB721C" w:rsidRDefault="001C030C" w:rsidP="00AB721C">
            <w:pPr>
              <w:pStyle w:val="ListParagraph"/>
              <w:spacing w:after="0" w:line="240" w:lineRule="auto"/>
              <w:ind w:left="0"/>
              <w:jc w:val="both"/>
              <w:rPr>
                <w:rFonts w:ascii="Arial Narrow" w:hAnsi="Arial Narrow"/>
                <w:color w:val="181818"/>
                <w:sz w:val="24"/>
                <w:szCs w:val="24"/>
                <w:lang w:val="ro-RO"/>
              </w:rPr>
            </w:pPr>
          </w:p>
        </w:tc>
      </w:tr>
      <w:tr w:rsidR="00D860A6" w:rsidRPr="00AB721C" w14:paraId="060D3100" w14:textId="77777777" w:rsidTr="00AB721C">
        <w:tc>
          <w:tcPr>
            <w:tcW w:w="828" w:type="dxa"/>
            <w:tcBorders>
              <w:bottom w:val="single" w:sz="4" w:space="0" w:color="auto"/>
            </w:tcBorders>
          </w:tcPr>
          <w:p w14:paraId="2268F28D" w14:textId="77777777" w:rsidR="00D860A6" w:rsidRDefault="00D860A6"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260" w:type="dxa"/>
            <w:gridSpan w:val="2"/>
            <w:tcBorders>
              <w:bottom w:val="single" w:sz="4" w:space="0" w:color="auto"/>
            </w:tcBorders>
          </w:tcPr>
          <w:p w14:paraId="2F2DD5B4" w14:textId="77777777" w:rsidR="00D860A6" w:rsidRPr="002A1F3A" w:rsidRDefault="00D860A6" w:rsidP="00D860A6">
            <w:pPr>
              <w:pStyle w:val="ListParagraph"/>
              <w:spacing w:after="0" w:line="240" w:lineRule="auto"/>
              <w:ind w:left="0"/>
              <w:jc w:val="both"/>
              <w:rPr>
                <w:rFonts w:ascii="Arial Narrow" w:hAnsi="Arial Narrow" w:cs="Arial"/>
                <w:sz w:val="24"/>
                <w:szCs w:val="24"/>
              </w:rPr>
            </w:pPr>
            <w:r w:rsidRPr="002A1F3A">
              <w:rPr>
                <w:rFonts w:ascii="Arial Narrow" w:hAnsi="Arial Narrow" w:cs="Arial"/>
                <w:sz w:val="24"/>
                <w:szCs w:val="24"/>
              </w:rPr>
              <w:t xml:space="preserve">Sbârcea L, </w:t>
            </w:r>
            <w:r w:rsidRPr="002A1F3A">
              <w:rPr>
                <w:rFonts w:ascii="Arial Narrow" w:hAnsi="Arial Narrow" w:cs="Arial"/>
                <w:b/>
                <w:sz w:val="24"/>
                <w:szCs w:val="24"/>
              </w:rPr>
              <w:t>Udrescu L</w:t>
            </w:r>
            <w:r w:rsidRPr="002A1F3A">
              <w:rPr>
                <w:rFonts w:ascii="Arial Narrow" w:hAnsi="Arial Narrow" w:cs="Arial"/>
                <w:sz w:val="24"/>
                <w:szCs w:val="24"/>
              </w:rPr>
              <w:t>,</w:t>
            </w:r>
            <w:r w:rsidRPr="002A1F3A">
              <w:rPr>
                <w:rFonts w:ascii="Arial Narrow" w:hAnsi="Arial Narrow" w:cs="Arial"/>
                <w:b/>
                <w:sz w:val="24"/>
                <w:szCs w:val="24"/>
              </w:rPr>
              <w:t xml:space="preserve"> </w:t>
            </w:r>
            <w:r w:rsidRPr="002A1F3A">
              <w:rPr>
                <w:rFonts w:ascii="Arial Narrow" w:hAnsi="Arial Narrow" w:cs="Arial"/>
                <w:sz w:val="24"/>
                <w:szCs w:val="24"/>
              </w:rPr>
              <w:t xml:space="preserve">Drăgan L, Trandafirescu C, Szabadai Z, Bojiţă M, </w:t>
            </w:r>
            <w:r w:rsidRPr="002A1F3A">
              <w:rPr>
                <w:rFonts w:ascii="Arial Narrow" w:hAnsi="Arial Narrow" w:cs="Arial"/>
                <w:i/>
                <w:sz w:val="24"/>
                <w:szCs w:val="24"/>
              </w:rPr>
              <w:t>Thin-Layer Chromatography Analysis for Cyclodextrins Inclusions Complexes of Fosinopril and Zofenopril</w:t>
            </w:r>
            <w:r w:rsidRPr="002A1F3A">
              <w:rPr>
                <w:rFonts w:ascii="Arial Narrow" w:hAnsi="Arial Narrow" w:cs="Arial"/>
                <w:sz w:val="24"/>
                <w:szCs w:val="24"/>
              </w:rPr>
              <w:t xml:space="preserve">, Farmacia 2010, 58(4), pag. </w:t>
            </w:r>
            <w:r w:rsidRPr="002A1F3A">
              <w:rPr>
                <w:rFonts w:ascii="Arial Narrow" w:hAnsi="Arial Narrow" w:cs="Arial"/>
                <w:sz w:val="24"/>
                <w:szCs w:val="24"/>
                <w:lang w:val="ro-RO"/>
              </w:rPr>
              <w:t>478–484</w:t>
            </w:r>
            <w:r w:rsidRPr="002A1F3A">
              <w:rPr>
                <w:rFonts w:ascii="Arial Narrow" w:hAnsi="Arial Narrow" w:cs="Arial"/>
                <w:sz w:val="24"/>
                <w:szCs w:val="24"/>
              </w:rPr>
              <w:t xml:space="preserve"> </w:t>
            </w:r>
            <w:r>
              <w:rPr>
                <w:rFonts w:ascii="Arial Narrow" w:hAnsi="Arial Narrow" w:cs="Arial"/>
                <w:sz w:val="24"/>
                <w:szCs w:val="24"/>
              </w:rPr>
              <w:t xml:space="preserve">– </w:t>
            </w:r>
            <w:r w:rsidRPr="002A1F3A">
              <w:rPr>
                <w:rFonts w:ascii="Arial Narrow" w:hAnsi="Arial Narrow" w:cs="Arial"/>
                <w:sz w:val="24"/>
                <w:szCs w:val="24"/>
              </w:rPr>
              <w:t>citat în:</w:t>
            </w:r>
          </w:p>
          <w:p w14:paraId="0C6C2300" w14:textId="77777777" w:rsidR="00B96D25" w:rsidRDefault="00D9739A" w:rsidP="00533057">
            <w:pPr>
              <w:pStyle w:val="ListParagraph"/>
              <w:numPr>
                <w:ilvl w:val="0"/>
                <w:numId w:val="31"/>
              </w:numPr>
              <w:spacing w:after="0" w:line="240" w:lineRule="auto"/>
              <w:ind w:left="430"/>
              <w:rPr>
                <w:rFonts w:ascii="Arial Narrow" w:eastAsia="Calibri" w:hAnsi="Arial Narrow" w:cs="Arial"/>
                <w:bCs/>
                <w:sz w:val="24"/>
              </w:rPr>
            </w:pPr>
            <w:r>
              <w:rPr>
                <w:rFonts w:ascii="Arial Narrow" w:eastAsia="Calibri" w:hAnsi="Arial Narrow" w:cs="Arial"/>
                <w:bCs/>
                <w:sz w:val="24"/>
              </w:rPr>
              <w:t>Lenik J</w:t>
            </w:r>
            <w:r w:rsidR="00D860A6">
              <w:rPr>
                <w:rFonts w:ascii="Arial Narrow" w:eastAsia="Calibri" w:hAnsi="Arial Narrow" w:cs="Arial"/>
                <w:bCs/>
                <w:sz w:val="24"/>
              </w:rPr>
              <w:t xml:space="preserve">. </w:t>
            </w:r>
            <w:r w:rsidRPr="00D9739A">
              <w:rPr>
                <w:rFonts w:ascii="Arial Narrow" w:eastAsia="Calibri" w:hAnsi="Arial Narrow" w:cs="Arial"/>
                <w:bCs/>
                <w:sz w:val="24"/>
              </w:rPr>
              <w:t>Chemical application of cyclodextrins in potentiometry: Review</w:t>
            </w:r>
            <w:r w:rsidR="00D860A6">
              <w:rPr>
                <w:rFonts w:ascii="Arial Narrow" w:eastAsia="Calibri" w:hAnsi="Arial Narrow" w:cs="Arial"/>
                <w:bCs/>
                <w:sz w:val="24"/>
              </w:rPr>
              <w:t xml:space="preserve">. În </w:t>
            </w:r>
            <w:r w:rsidR="00D860A6" w:rsidRPr="00D860A6">
              <w:rPr>
                <w:rFonts w:ascii="Arial Narrow" w:eastAsia="Calibri" w:hAnsi="Arial Narrow" w:cs="Arial"/>
                <w:bCs/>
                <w:sz w:val="24"/>
              </w:rPr>
              <w:t>Cyclodextrins: Synthesis, Chemical Applications and Role in Drug Delivery</w:t>
            </w:r>
            <w:r>
              <w:rPr>
                <w:rFonts w:ascii="Arial Narrow" w:eastAsia="Calibri" w:hAnsi="Arial Narrow" w:cs="Arial"/>
                <w:bCs/>
                <w:sz w:val="24"/>
              </w:rPr>
              <w:t xml:space="preserve">, </w:t>
            </w:r>
            <w:r w:rsidRPr="00D9739A">
              <w:rPr>
                <w:rFonts w:ascii="Arial Narrow" w:eastAsia="Calibri" w:hAnsi="Arial Narrow" w:cs="Arial"/>
                <w:bCs/>
                <w:sz w:val="24"/>
              </w:rPr>
              <w:t>Nova Science Publishers</w:t>
            </w:r>
            <w:r>
              <w:rPr>
                <w:rFonts w:ascii="Arial Narrow" w:eastAsia="Calibri" w:hAnsi="Arial Narrow" w:cs="Arial"/>
                <w:bCs/>
                <w:sz w:val="24"/>
              </w:rPr>
              <w:t>, Ramirez FG (Editor), 2015</w:t>
            </w:r>
          </w:p>
          <w:p w14:paraId="2B876ADA" w14:textId="77777777" w:rsidR="00B96D25" w:rsidRPr="00B96D25" w:rsidRDefault="00B96D25" w:rsidP="00533057">
            <w:pPr>
              <w:pStyle w:val="ListParagraph"/>
              <w:numPr>
                <w:ilvl w:val="0"/>
                <w:numId w:val="31"/>
              </w:numPr>
              <w:spacing w:after="0" w:line="240" w:lineRule="auto"/>
              <w:ind w:left="430"/>
              <w:rPr>
                <w:rFonts w:ascii="Arial Narrow" w:eastAsia="Calibri" w:hAnsi="Arial Narrow" w:cs="Arial"/>
                <w:bCs/>
                <w:sz w:val="24"/>
              </w:rPr>
            </w:pPr>
            <w:r w:rsidRPr="00B96D25">
              <w:rPr>
                <w:rFonts w:ascii="Arial Narrow" w:eastAsia="Calibri" w:hAnsi="Arial Narrow" w:cs="Arial"/>
                <w:bCs/>
                <w:sz w:val="24"/>
              </w:rPr>
              <w:t>D Agbaba, K Nikolic. TLC of Antihypertensives and Antihypotensive drugs. În Thin Layer Chromatography in Drug Analysis, Lukasz Komsta, Monika Waksmundzka-Hajnos, Joseph Sherma (Editori), CRC Press, 2014</w:t>
            </w:r>
          </w:p>
        </w:tc>
        <w:tc>
          <w:tcPr>
            <w:tcW w:w="1620" w:type="dxa"/>
          </w:tcPr>
          <w:p w14:paraId="051AFB59" w14:textId="77777777" w:rsidR="00D860A6" w:rsidRPr="001C030C" w:rsidRDefault="0043071A" w:rsidP="001C030C">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8</w:t>
            </w:r>
          </w:p>
        </w:tc>
        <w:tc>
          <w:tcPr>
            <w:tcW w:w="1440" w:type="dxa"/>
          </w:tcPr>
          <w:p w14:paraId="77294A1D" w14:textId="77777777" w:rsidR="00D860A6" w:rsidRPr="00AB721C" w:rsidRDefault="00D860A6" w:rsidP="00AB721C">
            <w:pPr>
              <w:pStyle w:val="ListParagraph"/>
              <w:spacing w:after="0" w:line="240" w:lineRule="auto"/>
              <w:ind w:left="0"/>
              <w:jc w:val="both"/>
              <w:rPr>
                <w:rFonts w:ascii="Arial Narrow" w:hAnsi="Arial Narrow"/>
                <w:color w:val="181818"/>
                <w:sz w:val="24"/>
                <w:szCs w:val="24"/>
                <w:lang w:val="ro-RO"/>
              </w:rPr>
            </w:pPr>
          </w:p>
        </w:tc>
      </w:tr>
      <w:tr w:rsidR="00346B05" w:rsidRPr="00AB721C" w14:paraId="5AE6FF82" w14:textId="77777777" w:rsidTr="00AB721C">
        <w:tc>
          <w:tcPr>
            <w:tcW w:w="828" w:type="dxa"/>
            <w:tcBorders>
              <w:left w:val="nil"/>
              <w:bottom w:val="nil"/>
              <w:right w:val="nil"/>
            </w:tcBorders>
          </w:tcPr>
          <w:p w14:paraId="431D8738" w14:textId="77777777"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5ED94E5A" w14:textId="77777777"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519FB8D2" w14:textId="77777777" w:rsidR="00346B05" w:rsidRPr="005C42AC" w:rsidRDefault="005C42AC" w:rsidP="005C42AC">
            <w:pPr>
              <w:pStyle w:val="ListParagraph"/>
              <w:spacing w:after="0" w:line="240" w:lineRule="auto"/>
              <w:ind w:left="0"/>
              <w:jc w:val="center"/>
              <w:rPr>
                <w:rFonts w:ascii="Arial Narrow" w:hAnsi="Arial Narrow"/>
                <w:b/>
                <w:bCs/>
                <w:color w:val="181818"/>
                <w:sz w:val="24"/>
                <w:szCs w:val="24"/>
                <w:lang w:val="ro-RO"/>
              </w:rPr>
            </w:pPr>
            <w:r w:rsidRPr="005C42AC">
              <w:rPr>
                <w:rFonts w:ascii="Arial Narrow" w:hAnsi="Arial Narrow"/>
                <w:b/>
                <w:bCs/>
                <w:color w:val="181818"/>
                <w:sz w:val="24"/>
                <w:szCs w:val="24"/>
                <w:lang w:val="ro-RO"/>
              </w:rPr>
              <w:t>60</w:t>
            </w:r>
          </w:p>
        </w:tc>
        <w:tc>
          <w:tcPr>
            <w:tcW w:w="1440" w:type="dxa"/>
            <w:shd w:val="clear" w:color="auto" w:fill="D9D9D9"/>
          </w:tcPr>
          <w:p w14:paraId="7782403B" w14:textId="77777777"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r>
    </w:tbl>
    <w:p w14:paraId="6AE5039A" w14:textId="77777777" w:rsidR="00346B05" w:rsidRDefault="00346B05"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346B05" w:rsidRPr="00AB721C" w14:paraId="5EFE4E58" w14:textId="77777777" w:rsidTr="00AB721C">
        <w:tc>
          <w:tcPr>
            <w:tcW w:w="828" w:type="dxa"/>
            <w:shd w:val="clear" w:color="auto" w:fill="FFFF99"/>
          </w:tcPr>
          <w:p w14:paraId="6EC821EE"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0ECA9263"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IV.a.3.</w:t>
            </w:r>
          </w:p>
        </w:tc>
        <w:tc>
          <w:tcPr>
            <w:tcW w:w="8640" w:type="dxa"/>
            <w:shd w:val="clear" w:color="auto" w:fill="FFFF99"/>
          </w:tcPr>
          <w:p w14:paraId="0C5E9B3D"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24761A46"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Citări în reviste internaționale necotate ISI</w:t>
            </w:r>
          </w:p>
        </w:tc>
        <w:tc>
          <w:tcPr>
            <w:tcW w:w="1620" w:type="dxa"/>
            <w:shd w:val="clear" w:color="auto" w:fill="FFFF99"/>
          </w:tcPr>
          <w:p w14:paraId="61DAC239" w14:textId="77777777"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2059F9E6" w14:textId="77777777"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620" w:type="dxa"/>
            <w:shd w:val="clear" w:color="auto" w:fill="FFFF99"/>
          </w:tcPr>
          <w:p w14:paraId="36D4A354" w14:textId="77777777"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168A9EE4" w14:textId="77777777" w:rsidR="00346B05" w:rsidRPr="00AB721C" w:rsidRDefault="00346B05"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346B05" w:rsidRPr="00AB721C" w14:paraId="0B145D81" w14:textId="77777777" w:rsidTr="00AB721C">
        <w:tc>
          <w:tcPr>
            <w:tcW w:w="828" w:type="dxa"/>
          </w:tcPr>
          <w:p w14:paraId="5D1064AD" w14:textId="77777777" w:rsidR="00346B05" w:rsidRPr="00AB721C" w:rsidRDefault="00346B05"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58F33177" w14:textId="77777777" w:rsidR="00DF38FD" w:rsidRDefault="00DF38FD" w:rsidP="004A1266">
            <w:pPr>
              <w:pStyle w:val="ListParagraph"/>
              <w:spacing w:after="0" w:line="240" w:lineRule="auto"/>
              <w:ind w:left="0"/>
              <w:rPr>
                <w:rFonts w:ascii="Arial Narrow" w:hAnsi="Arial Narrow" w:cs="Arial"/>
                <w:spacing w:val="3"/>
                <w:sz w:val="24"/>
                <w:shd w:val="clear" w:color="auto" w:fill="FFFFFF"/>
              </w:rPr>
            </w:pPr>
            <w:r w:rsidRPr="00D31673">
              <w:rPr>
                <w:rFonts w:ascii="Arial Narrow" w:hAnsi="Arial Narrow" w:cs="Arial"/>
                <w:b/>
                <w:spacing w:val="3"/>
                <w:sz w:val="24"/>
              </w:rPr>
              <w:t xml:space="preserve">Udrescu L, </w:t>
            </w:r>
            <w:r w:rsidRPr="00D31673">
              <w:rPr>
                <w:rFonts w:ascii="Arial Narrow" w:hAnsi="Arial Narrow" w:cs="Arial"/>
                <w:spacing w:val="3"/>
                <w:sz w:val="24"/>
              </w:rPr>
              <w:t xml:space="preserve">Sbârcea L, Topîrceanu A, Iovanovici A, Kurunczi L, Bogdan P, Udrescu M, </w:t>
            </w:r>
            <w:r w:rsidRPr="00D31673">
              <w:rPr>
                <w:rFonts w:ascii="Arial Narrow" w:hAnsi="Arial Narrow" w:cs="Arial"/>
                <w:i/>
                <w:spacing w:val="3"/>
                <w:sz w:val="24"/>
              </w:rPr>
              <w:t>Clustering drug-drug interaction networks with energy model layouts: community analysis and drug repurposing</w:t>
            </w:r>
            <w:r w:rsidRPr="00D31673">
              <w:rPr>
                <w:rFonts w:ascii="Arial Narrow" w:hAnsi="Arial Narrow" w:cs="Arial"/>
                <w:spacing w:val="3"/>
                <w:sz w:val="24"/>
              </w:rPr>
              <w:t xml:space="preserve">, </w:t>
            </w:r>
            <w:r w:rsidRPr="00D31673">
              <w:rPr>
                <w:rFonts w:ascii="Arial Narrow" w:hAnsi="Arial Narrow" w:cs="Arial"/>
                <w:iCs/>
                <w:spacing w:val="3"/>
                <w:sz w:val="24"/>
                <w:shd w:val="clear" w:color="auto" w:fill="FFFFFF"/>
              </w:rPr>
              <w:t xml:space="preserve">Scientific Reports </w:t>
            </w:r>
            <w:r w:rsidRPr="00D31673">
              <w:rPr>
                <w:rFonts w:ascii="Arial Narrow" w:hAnsi="Arial Narrow" w:cs="Arial"/>
                <w:bCs/>
                <w:spacing w:val="3"/>
                <w:sz w:val="24"/>
                <w:shd w:val="clear" w:color="auto" w:fill="FFFFFF"/>
              </w:rPr>
              <w:t>2016, 6</w:t>
            </w:r>
            <w:r w:rsidRPr="00D31673">
              <w:rPr>
                <w:rFonts w:ascii="Arial Narrow" w:hAnsi="Arial Narrow" w:cs="Arial"/>
                <w:spacing w:val="3"/>
                <w:sz w:val="24"/>
                <w:shd w:val="clear" w:color="auto" w:fill="FFFFFF"/>
              </w:rPr>
              <w:t>:32745 – citat în</w:t>
            </w:r>
          </w:p>
          <w:p w14:paraId="04BD7C4C" w14:textId="77777777" w:rsidR="00346B05" w:rsidRDefault="00DF38FD" w:rsidP="00533057">
            <w:pPr>
              <w:pStyle w:val="ListParagraph"/>
              <w:numPr>
                <w:ilvl w:val="0"/>
                <w:numId w:val="26"/>
              </w:numPr>
              <w:spacing w:after="0" w:line="240" w:lineRule="auto"/>
              <w:ind w:left="430"/>
              <w:rPr>
                <w:rFonts w:ascii="Arial Narrow" w:hAnsi="Arial Narrow"/>
                <w:color w:val="181818"/>
                <w:sz w:val="24"/>
                <w:szCs w:val="24"/>
                <w:lang w:val="ro-RO"/>
              </w:rPr>
            </w:pPr>
            <w:r w:rsidRPr="00DE44AD">
              <w:rPr>
                <w:rFonts w:ascii="Arial Narrow" w:hAnsi="Arial Narrow"/>
                <w:i/>
                <w:iCs/>
                <w:color w:val="181818"/>
                <w:sz w:val="24"/>
                <w:szCs w:val="24"/>
                <w:lang w:val="ro-RO"/>
              </w:rPr>
              <w:t>Journal of International Pharmaceutical Research</w:t>
            </w:r>
            <w:r>
              <w:rPr>
                <w:rFonts w:ascii="Arial Narrow" w:hAnsi="Arial Narrow"/>
                <w:color w:val="181818"/>
                <w:sz w:val="24"/>
                <w:szCs w:val="24"/>
                <w:lang w:val="ro-RO"/>
              </w:rPr>
              <w:t xml:space="preserve"> 2017 – Liu S et al. </w:t>
            </w:r>
            <w:r w:rsidRPr="00DF38FD">
              <w:rPr>
                <w:rFonts w:ascii="Arial Narrow" w:hAnsi="Arial Narrow"/>
                <w:color w:val="181818"/>
                <w:sz w:val="24"/>
                <w:szCs w:val="24"/>
                <w:lang w:val="ro-RO"/>
              </w:rPr>
              <w:t>Informatics related to orphan drug research and discovery: Research advances</w:t>
            </w:r>
          </w:p>
          <w:p w14:paraId="74562FD2" w14:textId="77777777" w:rsidR="00974D78" w:rsidRPr="00EC254C" w:rsidRDefault="00DE6FC7" w:rsidP="00533057">
            <w:pPr>
              <w:pStyle w:val="ListParagraph"/>
              <w:numPr>
                <w:ilvl w:val="0"/>
                <w:numId w:val="26"/>
              </w:numPr>
              <w:spacing w:after="0" w:line="240" w:lineRule="auto"/>
              <w:ind w:left="430"/>
              <w:rPr>
                <w:rFonts w:ascii="Arial Narrow" w:hAnsi="Arial Narrow"/>
                <w:color w:val="181818"/>
                <w:sz w:val="24"/>
                <w:szCs w:val="24"/>
                <w:lang w:val="ro-RO"/>
              </w:rPr>
            </w:pPr>
            <w:r w:rsidRPr="00327D2A">
              <w:rPr>
                <w:rFonts w:ascii="Arial Narrow" w:hAnsi="Arial Narrow"/>
                <w:i/>
                <w:iCs/>
                <w:color w:val="181818"/>
                <w:sz w:val="24"/>
                <w:szCs w:val="24"/>
                <w:lang w:val="ro-RO"/>
              </w:rPr>
              <w:t>Current Opinion in Systems Biology</w:t>
            </w:r>
            <w:r w:rsidRPr="00DE6FC7">
              <w:rPr>
                <w:rFonts w:ascii="Arial Narrow" w:hAnsi="Arial Narrow"/>
                <w:color w:val="181818"/>
                <w:sz w:val="24"/>
                <w:szCs w:val="24"/>
                <w:lang w:val="ro-RO"/>
              </w:rPr>
              <w:t xml:space="preserve"> 2017</w:t>
            </w:r>
            <w:r>
              <w:rPr>
                <w:rFonts w:ascii="Arial Narrow" w:hAnsi="Arial Narrow"/>
                <w:color w:val="181818"/>
                <w:sz w:val="24"/>
                <w:szCs w:val="24"/>
                <w:lang w:val="ro-RO"/>
              </w:rPr>
              <w:t xml:space="preserve"> – </w:t>
            </w:r>
            <w:r w:rsidRPr="00DE6FC7">
              <w:rPr>
                <w:rFonts w:ascii="Arial Narrow" w:hAnsi="Arial Narrow"/>
                <w:color w:val="181818"/>
                <w:sz w:val="24"/>
                <w:szCs w:val="24"/>
                <w:lang w:val="ro-RO"/>
              </w:rPr>
              <w:t xml:space="preserve">Weinstein ZB, </w:t>
            </w:r>
            <w:r>
              <w:rPr>
                <w:rFonts w:ascii="Arial Narrow" w:hAnsi="Arial Narrow"/>
                <w:color w:val="181818"/>
                <w:sz w:val="24"/>
                <w:szCs w:val="24"/>
                <w:lang w:val="ro-RO"/>
              </w:rPr>
              <w:t>et al</w:t>
            </w:r>
            <w:r w:rsidRPr="00DE6FC7">
              <w:rPr>
                <w:rFonts w:ascii="Arial Narrow" w:hAnsi="Arial Narrow"/>
                <w:color w:val="181818"/>
                <w:sz w:val="24"/>
                <w:szCs w:val="24"/>
                <w:lang w:val="ro-RO"/>
              </w:rPr>
              <w:t>. Prediction of synergistic drug combinations.</w:t>
            </w:r>
          </w:p>
        </w:tc>
        <w:tc>
          <w:tcPr>
            <w:tcW w:w="1620" w:type="dxa"/>
          </w:tcPr>
          <w:p w14:paraId="29757EAE" w14:textId="77777777" w:rsidR="00346B05" w:rsidRPr="0043071A" w:rsidRDefault="0043071A" w:rsidP="0043071A">
            <w:pPr>
              <w:pStyle w:val="ListParagraph"/>
              <w:spacing w:after="0" w:line="240" w:lineRule="auto"/>
              <w:ind w:left="0"/>
              <w:jc w:val="center"/>
              <w:rPr>
                <w:rFonts w:ascii="Arial Narrow" w:hAnsi="Arial Narrow"/>
                <w:b/>
                <w:bCs/>
                <w:color w:val="181818"/>
                <w:sz w:val="24"/>
                <w:szCs w:val="24"/>
                <w:lang w:val="ro-RO"/>
              </w:rPr>
            </w:pPr>
            <w:r w:rsidRPr="0043071A">
              <w:rPr>
                <w:rFonts w:ascii="Arial Narrow" w:hAnsi="Arial Narrow"/>
                <w:b/>
                <w:bCs/>
                <w:color w:val="181818"/>
                <w:sz w:val="24"/>
                <w:szCs w:val="24"/>
                <w:lang w:val="ro-RO"/>
              </w:rPr>
              <w:t>2</w:t>
            </w:r>
          </w:p>
        </w:tc>
        <w:tc>
          <w:tcPr>
            <w:tcW w:w="1440" w:type="dxa"/>
          </w:tcPr>
          <w:p w14:paraId="1B89A890" w14:textId="77777777"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r>
      <w:tr w:rsidR="00346B05" w:rsidRPr="00AB721C" w14:paraId="6536A3E6" w14:textId="77777777" w:rsidTr="00AB721C">
        <w:tc>
          <w:tcPr>
            <w:tcW w:w="828" w:type="dxa"/>
            <w:tcBorders>
              <w:bottom w:val="single" w:sz="4" w:space="0" w:color="auto"/>
            </w:tcBorders>
          </w:tcPr>
          <w:p w14:paraId="2753D264" w14:textId="77777777" w:rsidR="00346B05" w:rsidRPr="00AB721C" w:rsidRDefault="00EC254C"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Borders>
              <w:bottom w:val="single" w:sz="4" w:space="0" w:color="auto"/>
            </w:tcBorders>
          </w:tcPr>
          <w:p w14:paraId="55BB0677" w14:textId="77777777" w:rsidR="00EC254C" w:rsidRDefault="00EC254C" w:rsidP="004A1266">
            <w:pPr>
              <w:pStyle w:val="ListParagraph"/>
              <w:spacing w:after="0" w:line="240" w:lineRule="auto"/>
              <w:ind w:left="0"/>
              <w:rPr>
                <w:rFonts w:ascii="Arial Narrow" w:hAnsi="Arial Narrow"/>
                <w:color w:val="181818"/>
                <w:sz w:val="24"/>
                <w:szCs w:val="24"/>
                <w:lang w:val="ro-RO"/>
              </w:rPr>
            </w:pPr>
            <w:r w:rsidRPr="00221D8A">
              <w:rPr>
                <w:rFonts w:ascii="Arial Narrow" w:hAnsi="Arial Narrow"/>
                <w:b/>
                <w:bCs/>
                <w:color w:val="181818"/>
                <w:sz w:val="24"/>
                <w:szCs w:val="24"/>
                <w:lang w:val="ro-RO"/>
              </w:rPr>
              <w:t>Udrescu L,</w:t>
            </w:r>
            <w:r w:rsidRPr="00221D8A">
              <w:rPr>
                <w:rFonts w:ascii="Arial Narrow" w:hAnsi="Arial Narrow"/>
                <w:color w:val="181818"/>
                <w:sz w:val="24"/>
                <w:szCs w:val="24"/>
                <w:lang w:val="ro-RO"/>
              </w:rPr>
              <w:t xml:space="preserve"> Sbârcea L, Fuliaş A, Ledeţi I, Vlase G, Barvinschi P, Kurunczi L, </w:t>
            </w:r>
            <w:r w:rsidRPr="00EF7405">
              <w:rPr>
                <w:rFonts w:ascii="Arial Narrow" w:hAnsi="Arial Narrow"/>
                <w:i/>
                <w:iCs/>
                <w:color w:val="181818"/>
                <w:sz w:val="24"/>
                <w:szCs w:val="24"/>
                <w:lang w:val="ro-RO"/>
              </w:rPr>
              <w:t>Physicochemical Analysis and Molecular Modeling of the Fosinopril β-Cyclodextrin Inclusion Complex</w:t>
            </w:r>
            <w:r w:rsidRPr="00221D8A">
              <w:rPr>
                <w:rFonts w:ascii="Arial Narrow" w:hAnsi="Arial Narrow"/>
                <w:color w:val="181818"/>
                <w:sz w:val="24"/>
                <w:szCs w:val="24"/>
                <w:lang w:val="ro-RO"/>
              </w:rPr>
              <w:t>, Journal of Spectroscopy 2014, Vol. (2014):748468</w:t>
            </w:r>
            <w:r>
              <w:rPr>
                <w:rFonts w:ascii="Arial Narrow" w:hAnsi="Arial Narrow"/>
                <w:color w:val="181818"/>
                <w:sz w:val="24"/>
                <w:szCs w:val="24"/>
                <w:lang w:val="ro-RO"/>
              </w:rPr>
              <w:t xml:space="preserve"> – citat în:</w:t>
            </w:r>
          </w:p>
          <w:p w14:paraId="02F3EFA8" w14:textId="77777777" w:rsidR="00A210F2" w:rsidRPr="00A210F2" w:rsidRDefault="00A210F2" w:rsidP="00533057">
            <w:pPr>
              <w:pStyle w:val="ListParagraph"/>
              <w:numPr>
                <w:ilvl w:val="0"/>
                <w:numId w:val="27"/>
              </w:numPr>
              <w:spacing w:after="0" w:line="240" w:lineRule="auto"/>
              <w:ind w:left="430"/>
              <w:rPr>
                <w:rFonts w:ascii="Arial Narrow" w:hAnsi="Arial Narrow"/>
                <w:color w:val="181818"/>
                <w:sz w:val="24"/>
                <w:szCs w:val="24"/>
                <w:lang w:val="ro-RO"/>
              </w:rPr>
            </w:pPr>
            <w:r w:rsidRPr="00A210F2">
              <w:rPr>
                <w:rFonts w:ascii="Arial Narrow" w:hAnsi="Arial Narrow"/>
                <w:i/>
                <w:iCs/>
                <w:color w:val="181818"/>
                <w:sz w:val="24"/>
                <w:szCs w:val="24"/>
                <w:lang w:val="ro-RO"/>
              </w:rPr>
              <w:t>Current Drug Discovery Technologies</w:t>
            </w:r>
            <w:r>
              <w:rPr>
                <w:rFonts w:ascii="Arial Narrow" w:hAnsi="Arial Narrow"/>
                <w:color w:val="181818"/>
                <w:sz w:val="24"/>
                <w:szCs w:val="24"/>
                <w:lang w:val="ro-RO"/>
              </w:rPr>
              <w:t xml:space="preserve"> 2019 – Kaur T et al. </w:t>
            </w:r>
            <w:r w:rsidRPr="00A210F2">
              <w:rPr>
                <w:rFonts w:ascii="Arial Narrow" w:hAnsi="Arial Narrow"/>
                <w:color w:val="181818"/>
                <w:sz w:val="24"/>
                <w:szCs w:val="24"/>
                <w:lang w:val="ro-RO"/>
              </w:rPr>
              <w:t>Molecular docking in formulation and development</w:t>
            </w:r>
          </w:p>
          <w:p w14:paraId="633DAD23" w14:textId="77777777" w:rsidR="00346B05" w:rsidRDefault="00EC254C" w:rsidP="00533057">
            <w:pPr>
              <w:pStyle w:val="ListParagraph"/>
              <w:numPr>
                <w:ilvl w:val="0"/>
                <w:numId w:val="27"/>
              </w:numPr>
              <w:spacing w:after="0" w:line="240" w:lineRule="auto"/>
              <w:ind w:left="430"/>
              <w:rPr>
                <w:rFonts w:ascii="Arial Narrow" w:hAnsi="Arial Narrow"/>
                <w:color w:val="181818"/>
                <w:sz w:val="24"/>
                <w:szCs w:val="24"/>
                <w:lang w:val="ro-RO"/>
              </w:rPr>
            </w:pPr>
            <w:r w:rsidRPr="004A1266">
              <w:rPr>
                <w:rFonts w:ascii="Arial Narrow" w:hAnsi="Arial Narrow"/>
                <w:i/>
                <w:iCs/>
                <w:color w:val="181818"/>
                <w:sz w:val="24"/>
                <w:szCs w:val="24"/>
                <w:lang w:val="ro-RO"/>
              </w:rPr>
              <w:t>Journal of Chemistry and Chemical Sciences</w:t>
            </w:r>
            <w:r w:rsidR="004A1266">
              <w:rPr>
                <w:rFonts w:ascii="Arial Narrow" w:hAnsi="Arial Narrow"/>
                <w:color w:val="181818"/>
                <w:sz w:val="24"/>
                <w:szCs w:val="24"/>
                <w:lang w:val="ro-RO"/>
              </w:rPr>
              <w:t xml:space="preserve"> 2015 </w:t>
            </w:r>
            <w:r w:rsidR="00896546">
              <w:rPr>
                <w:rFonts w:ascii="Arial Narrow" w:hAnsi="Arial Narrow"/>
                <w:color w:val="181818"/>
                <w:sz w:val="24"/>
                <w:szCs w:val="24"/>
                <w:lang w:val="ro-RO"/>
              </w:rPr>
              <w:t>–</w:t>
            </w:r>
            <w:r w:rsidR="004A1266">
              <w:rPr>
                <w:rFonts w:ascii="Arial Narrow" w:hAnsi="Arial Narrow"/>
                <w:color w:val="181818"/>
                <w:sz w:val="24"/>
                <w:szCs w:val="24"/>
                <w:lang w:val="ro-RO"/>
              </w:rPr>
              <w:t xml:space="preserve"> </w:t>
            </w:r>
            <w:r w:rsidRPr="00EC254C">
              <w:rPr>
                <w:rFonts w:ascii="Arial Narrow" w:hAnsi="Arial Narrow"/>
                <w:color w:val="181818"/>
                <w:sz w:val="24"/>
                <w:szCs w:val="24"/>
                <w:lang w:val="ro-RO"/>
              </w:rPr>
              <w:t xml:space="preserve">Sasikala M </w:t>
            </w:r>
            <w:r w:rsidR="004A1266">
              <w:rPr>
                <w:rFonts w:ascii="Arial Narrow" w:hAnsi="Arial Narrow"/>
                <w:color w:val="181818"/>
                <w:sz w:val="24"/>
                <w:szCs w:val="24"/>
                <w:lang w:val="ro-RO"/>
              </w:rPr>
              <w:t>et al</w:t>
            </w:r>
            <w:r w:rsidRPr="00EC254C">
              <w:rPr>
                <w:rFonts w:ascii="Arial Narrow" w:hAnsi="Arial Narrow"/>
                <w:color w:val="181818"/>
                <w:sz w:val="24"/>
                <w:szCs w:val="24"/>
                <w:lang w:val="ro-RO"/>
              </w:rPr>
              <w:t>. Quantitative Determination of Drugs by Using Cerium (IV) and Indigocaramine Couple: A Spectrophotometric Study</w:t>
            </w:r>
          </w:p>
          <w:p w14:paraId="5027FEE5" w14:textId="77777777" w:rsidR="00896546" w:rsidRPr="00896546" w:rsidRDefault="00896546" w:rsidP="00533057">
            <w:pPr>
              <w:pStyle w:val="ListParagraph"/>
              <w:numPr>
                <w:ilvl w:val="0"/>
                <w:numId w:val="27"/>
              </w:numPr>
              <w:spacing w:after="0" w:line="240" w:lineRule="auto"/>
              <w:ind w:left="430"/>
              <w:rPr>
                <w:rFonts w:ascii="Arial Narrow" w:hAnsi="Arial Narrow"/>
                <w:color w:val="181818"/>
                <w:sz w:val="24"/>
                <w:szCs w:val="24"/>
                <w:lang w:val="ro-RO"/>
              </w:rPr>
            </w:pPr>
            <w:r w:rsidRPr="00896546">
              <w:rPr>
                <w:rFonts w:ascii="Arial Narrow" w:hAnsi="Arial Narrow"/>
                <w:i/>
                <w:iCs/>
                <w:color w:val="181818"/>
                <w:sz w:val="24"/>
                <w:szCs w:val="24"/>
                <w:lang w:val="ro-RO"/>
              </w:rPr>
              <w:t>International Journal of Pharmaceutical Sciences and Research</w:t>
            </w:r>
            <w:r w:rsidRPr="00896546">
              <w:rPr>
                <w:rFonts w:ascii="Arial Narrow" w:hAnsi="Arial Narrow"/>
                <w:color w:val="181818"/>
                <w:sz w:val="24"/>
                <w:szCs w:val="24"/>
                <w:lang w:val="ro-RO"/>
              </w:rPr>
              <w:t xml:space="preserve"> 2015</w:t>
            </w:r>
            <w:r>
              <w:rPr>
                <w:rFonts w:ascii="Arial Narrow" w:hAnsi="Arial Narrow"/>
                <w:color w:val="181818"/>
                <w:sz w:val="24"/>
                <w:szCs w:val="24"/>
                <w:lang w:val="ro-RO"/>
              </w:rPr>
              <w:t xml:space="preserve"> – </w:t>
            </w:r>
            <w:r w:rsidRPr="00896546">
              <w:rPr>
                <w:rFonts w:ascii="Arial Narrow" w:hAnsi="Arial Narrow"/>
                <w:color w:val="181818"/>
                <w:sz w:val="24"/>
                <w:szCs w:val="24"/>
                <w:lang w:val="ro-RO"/>
              </w:rPr>
              <w:t>Desai</w:t>
            </w:r>
            <w:r>
              <w:rPr>
                <w:rFonts w:ascii="Arial Narrow" w:hAnsi="Arial Narrow"/>
                <w:color w:val="181818"/>
                <w:sz w:val="24"/>
                <w:szCs w:val="24"/>
                <w:lang w:val="ro-RO"/>
              </w:rPr>
              <w:t xml:space="preserve"> </w:t>
            </w:r>
            <w:r w:rsidRPr="00896546">
              <w:rPr>
                <w:rFonts w:ascii="Arial Narrow" w:hAnsi="Arial Narrow"/>
                <w:color w:val="181818"/>
                <w:sz w:val="24"/>
                <w:szCs w:val="24"/>
                <w:lang w:val="ro-RO"/>
              </w:rPr>
              <w:t xml:space="preserve">C, Prabhakar B. Oral Disintegrating Tablets </w:t>
            </w:r>
            <w:r>
              <w:rPr>
                <w:rFonts w:ascii="Arial Narrow" w:hAnsi="Arial Narrow"/>
                <w:color w:val="181818"/>
                <w:sz w:val="24"/>
                <w:szCs w:val="24"/>
                <w:lang w:val="ro-RO"/>
              </w:rPr>
              <w:t>o</w:t>
            </w:r>
            <w:r w:rsidRPr="00896546">
              <w:rPr>
                <w:rFonts w:ascii="Arial Narrow" w:hAnsi="Arial Narrow"/>
                <w:color w:val="181818"/>
                <w:sz w:val="24"/>
                <w:szCs w:val="24"/>
                <w:lang w:val="ro-RO"/>
              </w:rPr>
              <w:t>f Cilostazol-</w:t>
            </w:r>
            <w:r>
              <w:rPr>
                <w:rFonts w:ascii="Arial Narrow" w:hAnsi="Arial Narrow"/>
                <w:color w:val="181818"/>
                <w:sz w:val="24"/>
                <w:szCs w:val="24"/>
                <w:lang w:val="ro-RO"/>
              </w:rPr>
              <w:t>HP</w:t>
            </w:r>
            <w:r w:rsidRPr="00896546">
              <w:rPr>
                <w:rFonts w:ascii="Arial Narrow" w:hAnsi="Arial Narrow"/>
                <w:color w:val="181818"/>
                <w:sz w:val="24"/>
                <w:szCs w:val="24"/>
                <w:lang w:val="ro-RO"/>
              </w:rPr>
              <w:t>-[Beta]-C</w:t>
            </w:r>
            <w:r>
              <w:rPr>
                <w:rFonts w:ascii="Arial Narrow" w:hAnsi="Arial Narrow"/>
                <w:color w:val="181818"/>
                <w:sz w:val="24"/>
                <w:szCs w:val="24"/>
                <w:lang w:val="ro-RO"/>
              </w:rPr>
              <w:t>D</w:t>
            </w:r>
            <w:r w:rsidRPr="00896546">
              <w:rPr>
                <w:rFonts w:ascii="Arial Narrow" w:hAnsi="Arial Narrow"/>
                <w:color w:val="181818"/>
                <w:sz w:val="24"/>
                <w:szCs w:val="24"/>
                <w:lang w:val="ro-RO"/>
              </w:rPr>
              <w:t xml:space="preserve"> Inclusion Complex</w:t>
            </w:r>
          </w:p>
        </w:tc>
        <w:tc>
          <w:tcPr>
            <w:tcW w:w="1620" w:type="dxa"/>
          </w:tcPr>
          <w:p w14:paraId="296A663E" w14:textId="77777777" w:rsidR="00346B05" w:rsidRPr="0043071A" w:rsidRDefault="0043071A" w:rsidP="0043071A">
            <w:pPr>
              <w:pStyle w:val="ListParagraph"/>
              <w:spacing w:after="0" w:line="240" w:lineRule="auto"/>
              <w:ind w:left="0"/>
              <w:jc w:val="center"/>
              <w:rPr>
                <w:rFonts w:ascii="Arial Narrow" w:hAnsi="Arial Narrow"/>
                <w:b/>
                <w:bCs/>
                <w:color w:val="181818"/>
                <w:sz w:val="24"/>
                <w:szCs w:val="24"/>
                <w:lang w:val="ro-RO"/>
              </w:rPr>
            </w:pPr>
            <w:r w:rsidRPr="0043071A">
              <w:rPr>
                <w:rFonts w:ascii="Arial Narrow" w:hAnsi="Arial Narrow"/>
                <w:b/>
                <w:bCs/>
                <w:color w:val="181818"/>
                <w:sz w:val="24"/>
                <w:szCs w:val="24"/>
                <w:lang w:val="ro-RO"/>
              </w:rPr>
              <w:t>3</w:t>
            </w:r>
          </w:p>
        </w:tc>
        <w:tc>
          <w:tcPr>
            <w:tcW w:w="1440" w:type="dxa"/>
          </w:tcPr>
          <w:p w14:paraId="71E12433" w14:textId="77777777" w:rsidR="00346B05" w:rsidRPr="00AB721C" w:rsidRDefault="00346B05" w:rsidP="00AB721C">
            <w:pPr>
              <w:pStyle w:val="ListParagraph"/>
              <w:spacing w:after="0" w:line="240" w:lineRule="auto"/>
              <w:ind w:left="0"/>
              <w:jc w:val="both"/>
              <w:rPr>
                <w:rFonts w:ascii="Arial Narrow" w:hAnsi="Arial Narrow"/>
                <w:color w:val="181818"/>
                <w:sz w:val="24"/>
                <w:szCs w:val="24"/>
                <w:lang w:val="ro-RO"/>
              </w:rPr>
            </w:pPr>
          </w:p>
        </w:tc>
      </w:tr>
      <w:tr w:rsidR="00034728" w:rsidRPr="00AB721C" w14:paraId="4490BB5F" w14:textId="77777777" w:rsidTr="00AB721C">
        <w:tc>
          <w:tcPr>
            <w:tcW w:w="828" w:type="dxa"/>
            <w:tcBorders>
              <w:bottom w:val="single" w:sz="4" w:space="0" w:color="auto"/>
            </w:tcBorders>
          </w:tcPr>
          <w:p w14:paraId="7C3A93A1" w14:textId="77777777" w:rsidR="00034728" w:rsidRDefault="00E93D0A" w:rsidP="0003472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tcPr>
          <w:p w14:paraId="6E3E88F6" w14:textId="77777777" w:rsidR="00034728" w:rsidRPr="002D5238" w:rsidRDefault="00034728" w:rsidP="00034728">
            <w:pPr>
              <w:pStyle w:val="ListParagraph"/>
              <w:spacing w:after="0" w:line="240" w:lineRule="auto"/>
              <w:ind w:left="0"/>
              <w:rPr>
                <w:rFonts w:ascii="Arial Narrow" w:hAnsi="Arial Narrow" w:cs="Arial"/>
                <w:sz w:val="24"/>
              </w:rPr>
            </w:pPr>
            <w:r w:rsidRPr="002D5238">
              <w:rPr>
                <w:rFonts w:ascii="Arial Narrow" w:hAnsi="Arial Narrow" w:cs="Arial"/>
                <w:b/>
                <w:sz w:val="24"/>
              </w:rPr>
              <w:t>Udrescu L</w:t>
            </w:r>
            <w:r w:rsidRPr="002D5238">
              <w:rPr>
                <w:rFonts w:ascii="Arial Narrow" w:hAnsi="Arial Narrow" w:cs="Arial"/>
                <w:sz w:val="24"/>
              </w:rPr>
              <w:t xml:space="preserve">, Bogdan P, Chiș A, Sîrbu I-O, Topîrceanu A, Văruț R-M, Udrescu M, </w:t>
            </w:r>
            <w:r w:rsidRPr="002D5238">
              <w:rPr>
                <w:rFonts w:ascii="Arial Narrow" w:hAnsi="Arial Narrow" w:cs="Arial"/>
                <w:i/>
                <w:sz w:val="24"/>
              </w:rPr>
              <w:t>Uncovering new drug properties in target-based drug-drug similarity networks</w:t>
            </w:r>
            <w:r w:rsidRPr="002D5238">
              <w:rPr>
                <w:rFonts w:ascii="Arial Narrow" w:hAnsi="Arial Narrow" w:cs="Arial"/>
                <w:sz w:val="24"/>
              </w:rPr>
              <w:t xml:space="preserve">, Pharmaceutics 2020, Vol. </w:t>
            </w:r>
            <w:r w:rsidRPr="002D5238">
              <w:rPr>
                <w:rStyle w:val="Emphasis"/>
                <w:rFonts w:ascii="Arial Narrow" w:hAnsi="Arial Narrow" w:cs="Arial"/>
                <w:sz w:val="24"/>
              </w:rPr>
              <w:t>12</w:t>
            </w:r>
            <w:r w:rsidRPr="002D5238">
              <w:rPr>
                <w:rFonts w:ascii="Arial Narrow" w:hAnsi="Arial Narrow" w:cs="Arial"/>
                <w:sz w:val="24"/>
              </w:rPr>
              <w:t>(9), pag. 879 – citat în:</w:t>
            </w:r>
          </w:p>
          <w:p w14:paraId="701940C5" w14:textId="77777777" w:rsidR="00EF7405" w:rsidRDefault="00034728" w:rsidP="00EF7405">
            <w:pPr>
              <w:pStyle w:val="ListParagraph"/>
              <w:numPr>
                <w:ilvl w:val="0"/>
                <w:numId w:val="44"/>
              </w:numPr>
              <w:spacing w:after="0" w:line="240" w:lineRule="auto"/>
              <w:ind w:left="430" w:hanging="360"/>
              <w:rPr>
                <w:rFonts w:ascii="Arial Narrow" w:hAnsi="Arial Narrow" w:cs="Arial"/>
                <w:sz w:val="24"/>
                <w:szCs w:val="24"/>
                <w:lang w:val="ro-RO"/>
              </w:rPr>
            </w:pPr>
            <w:r w:rsidRPr="000D019B">
              <w:rPr>
                <w:rFonts w:ascii="Arial Narrow" w:hAnsi="Arial Narrow" w:cs="Arial"/>
                <w:i/>
                <w:iCs/>
                <w:sz w:val="24"/>
                <w:szCs w:val="24"/>
                <w:lang w:val="ro-RO"/>
              </w:rPr>
              <w:t>Veterinary Sciences</w:t>
            </w:r>
            <w:r w:rsidRPr="000D019B">
              <w:rPr>
                <w:rFonts w:ascii="Arial Narrow" w:hAnsi="Arial Narrow" w:cs="Arial"/>
                <w:sz w:val="24"/>
                <w:szCs w:val="24"/>
                <w:lang w:val="ro-RO"/>
              </w:rPr>
              <w:t xml:space="preserve"> </w:t>
            </w:r>
            <w:r>
              <w:rPr>
                <w:rFonts w:ascii="Arial Narrow" w:hAnsi="Arial Narrow" w:cs="Arial"/>
                <w:sz w:val="24"/>
                <w:szCs w:val="24"/>
                <w:lang w:val="ro-RO"/>
              </w:rPr>
              <w:t xml:space="preserve">2022 - </w:t>
            </w:r>
            <w:r w:rsidRPr="000D019B">
              <w:rPr>
                <w:rFonts w:ascii="Arial Narrow" w:hAnsi="Arial Narrow" w:cs="Arial"/>
                <w:sz w:val="24"/>
                <w:szCs w:val="24"/>
                <w:lang w:val="ro-RO"/>
              </w:rPr>
              <w:t xml:space="preserve">Dong, Z., </w:t>
            </w:r>
            <w:r>
              <w:rPr>
                <w:rFonts w:ascii="Arial Narrow" w:hAnsi="Arial Narrow" w:cs="Arial"/>
                <w:sz w:val="24"/>
                <w:szCs w:val="24"/>
                <w:lang w:val="ro-RO"/>
              </w:rPr>
              <w:t>et al</w:t>
            </w:r>
            <w:r w:rsidRPr="000D019B">
              <w:rPr>
                <w:rFonts w:ascii="Arial Narrow" w:hAnsi="Arial Narrow" w:cs="Arial"/>
                <w:sz w:val="24"/>
                <w:szCs w:val="24"/>
                <w:lang w:val="ro-RO"/>
              </w:rPr>
              <w:t>. Integrating Network Pharmacology and Molecular Docking to Analyse the Potential Mechanism of action of Macleaya cordata (Willd.) R. Br. in the Treatment of Bovine Hoof Disease</w:t>
            </w:r>
          </w:p>
          <w:p w14:paraId="13D6CC11" w14:textId="77777777" w:rsidR="00034728" w:rsidRPr="00EF7405" w:rsidRDefault="00034728" w:rsidP="00EF7405">
            <w:pPr>
              <w:pStyle w:val="ListParagraph"/>
              <w:numPr>
                <w:ilvl w:val="0"/>
                <w:numId w:val="44"/>
              </w:numPr>
              <w:spacing w:after="0" w:line="240" w:lineRule="auto"/>
              <w:ind w:left="430" w:hanging="360"/>
              <w:rPr>
                <w:rFonts w:ascii="Arial Narrow" w:hAnsi="Arial Narrow" w:cs="Arial"/>
                <w:sz w:val="24"/>
                <w:szCs w:val="24"/>
                <w:lang w:val="ro-RO"/>
              </w:rPr>
            </w:pPr>
            <w:r w:rsidRPr="00EF7405">
              <w:rPr>
                <w:rFonts w:ascii="Arial Narrow" w:eastAsia="Calibri" w:hAnsi="Arial Narrow" w:cs="Arial"/>
                <w:bCs/>
                <w:i/>
                <w:iCs/>
                <w:sz w:val="24"/>
              </w:rPr>
              <w:t>Pharmacology and Therapeutics</w:t>
            </w:r>
            <w:r w:rsidRPr="00EF7405">
              <w:rPr>
                <w:rFonts w:ascii="Arial Narrow" w:eastAsia="Calibri" w:hAnsi="Arial Narrow" w:cs="Arial"/>
                <w:bCs/>
                <w:sz w:val="24"/>
              </w:rPr>
              <w:t xml:space="preserve"> 2021 – Cerne R et al. GABAkines – Advances in the discovery, development, and commercialization of positive allosteric modulators of GABAA receptors</w:t>
            </w:r>
          </w:p>
        </w:tc>
        <w:tc>
          <w:tcPr>
            <w:tcW w:w="1620" w:type="dxa"/>
          </w:tcPr>
          <w:p w14:paraId="325F5D73" w14:textId="77777777" w:rsidR="00034728" w:rsidRPr="0043071A" w:rsidRDefault="00034728" w:rsidP="00034728">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2</w:t>
            </w:r>
          </w:p>
        </w:tc>
        <w:tc>
          <w:tcPr>
            <w:tcW w:w="1440" w:type="dxa"/>
          </w:tcPr>
          <w:p w14:paraId="0F90E43D" w14:textId="77777777" w:rsidR="00034728" w:rsidRPr="00AB721C" w:rsidRDefault="00034728" w:rsidP="00034728">
            <w:pPr>
              <w:pStyle w:val="ListParagraph"/>
              <w:spacing w:after="0" w:line="240" w:lineRule="auto"/>
              <w:ind w:left="0"/>
              <w:jc w:val="both"/>
              <w:rPr>
                <w:rFonts w:ascii="Arial Narrow" w:hAnsi="Arial Narrow"/>
                <w:color w:val="181818"/>
                <w:sz w:val="24"/>
                <w:szCs w:val="24"/>
                <w:lang w:val="ro-RO"/>
              </w:rPr>
            </w:pPr>
          </w:p>
        </w:tc>
      </w:tr>
      <w:tr w:rsidR="00034728" w:rsidRPr="00AB721C" w14:paraId="0991DEC5" w14:textId="77777777" w:rsidTr="00AB721C">
        <w:tc>
          <w:tcPr>
            <w:tcW w:w="828" w:type="dxa"/>
            <w:tcBorders>
              <w:bottom w:val="single" w:sz="4" w:space="0" w:color="auto"/>
            </w:tcBorders>
          </w:tcPr>
          <w:p w14:paraId="7F7102BA" w14:textId="77777777" w:rsidR="00034728" w:rsidRDefault="00E93D0A" w:rsidP="0003472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tcPr>
          <w:p w14:paraId="2D8283E5" w14:textId="77777777" w:rsidR="00034728" w:rsidRDefault="00034728" w:rsidP="00034728">
            <w:pPr>
              <w:pStyle w:val="ListParagraph"/>
              <w:spacing w:after="0" w:line="240" w:lineRule="auto"/>
              <w:ind w:left="0"/>
              <w:rPr>
                <w:rStyle w:val="articlecitationpages"/>
                <w:rFonts w:ascii="Arial Narrow" w:hAnsi="Arial Narrow" w:cs="Arial"/>
                <w:spacing w:val="4"/>
                <w:sz w:val="24"/>
                <w:szCs w:val="24"/>
                <w:shd w:val="clear" w:color="auto" w:fill="FCFCFC"/>
              </w:rPr>
            </w:pPr>
            <w:r w:rsidRPr="001F0D07">
              <w:rPr>
                <w:rFonts w:ascii="Arial Narrow" w:hAnsi="Arial Narrow" w:cs="Arial"/>
                <w:sz w:val="24"/>
                <w:szCs w:val="24"/>
              </w:rPr>
              <w:t xml:space="preserve">Sbârcea L, Ledeţi A, </w:t>
            </w:r>
            <w:r w:rsidRPr="001F0D07">
              <w:rPr>
                <w:rFonts w:ascii="Arial Narrow" w:hAnsi="Arial Narrow" w:cs="Arial"/>
                <w:b/>
                <w:sz w:val="24"/>
                <w:szCs w:val="24"/>
              </w:rPr>
              <w:t>Udrescu L</w:t>
            </w:r>
            <w:r w:rsidRPr="001F0D07">
              <w:rPr>
                <w:rFonts w:ascii="Arial Narrow" w:hAnsi="Arial Narrow" w:cs="Arial"/>
                <w:sz w:val="24"/>
                <w:szCs w:val="24"/>
              </w:rPr>
              <w:t xml:space="preserve">, Văruţ R-M, Barvinschi P, Vlase G, Ledeţi I, </w:t>
            </w:r>
            <w:r w:rsidRPr="001F0D07">
              <w:rPr>
                <w:rFonts w:ascii="Arial Narrow" w:hAnsi="Arial Narrow" w:cs="Arial"/>
                <w:bCs/>
                <w:i/>
                <w:spacing w:val="2"/>
                <w:sz w:val="24"/>
                <w:szCs w:val="24"/>
                <w:lang w:val="en"/>
              </w:rPr>
              <w:t>Betulonic acid-cyclodextrins inclusion complexes</w:t>
            </w:r>
            <w:r w:rsidRPr="001F0D07">
              <w:rPr>
                <w:rFonts w:ascii="Arial Narrow" w:hAnsi="Arial Narrow" w:cs="Arial"/>
                <w:bCs/>
                <w:spacing w:val="2"/>
                <w:sz w:val="24"/>
                <w:szCs w:val="24"/>
                <w:lang w:val="en"/>
              </w:rPr>
              <w:t xml:space="preserve">, </w:t>
            </w:r>
            <w:hyperlink r:id="rId14" w:tooltip="Journal of Thermal Analysis and Calorimetry" w:history="1">
              <w:r w:rsidRPr="001F0D07">
                <w:rPr>
                  <w:rStyle w:val="journaltitle"/>
                  <w:rFonts w:ascii="Arial Narrow" w:hAnsi="Arial Narrow" w:cs="Arial"/>
                  <w:spacing w:val="4"/>
                  <w:sz w:val="24"/>
                  <w:szCs w:val="24"/>
                  <w:shd w:val="clear" w:color="auto" w:fill="FCFCFC"/>
                </w:rPr>
                <w:t>Journal of Thermal Analysis and Calorimetry</w:t>
              </w:r>
            </w:hyperlink>
            <w:r w:rsidRPr="001F0D07">
              <w:rPr>
                <w:rFonts w:ascii="Arial Narrow" w:hAnsi="Arial Narrow" w:cs="Arial"/>
                <w:sz w:val="24"/>
                <w:szCs w:val="24"/>
              </w:rPr>
              <w:t xml:space="preserve"> 2019, Vol. </w:t>
            </w:r>
            <w:r w:rsidRPr="001F0D07">
              <w:rPr>
                <w:rStyle w:val="articlecitationpages"/>
                <w:rFonts w:ascii="Arial Narrow" w:hAnsi="Arial Narrow" w:cs="Arial"/>
                <w:spacing w:val="4"/>
                <w:sz w:val="24"/>
                <w:szCs w:val="24"/>
                <w:shd w:val="clear" w:color="auto" w:fill="FCFCFC"/>
              </w:rPr>
              <w:t>138, pag. 2787-2797 – citat în:</w:t>
            </w:r>
          </w:p>
          <w:p w14:paraId="030AB872" w14:textId="77777777" w:rsidR="00034728" w:rsidRDefault="00034728" w:rsidP="00034728">
            <w:pPr>
              <w:pStyle w:val="ListParagraph"/>
              <w:numPr>
                <w:ilvl w:val="0"/>
                <w:numId w:val="42"/>
              </w:numPr>
              <w:spacing w:after="0" w:line="240" w:lineRule="auto"/>
              <w:ind w:left="432"/>
              <w:rPr>
                <w:rStyle w:val="articlecitationpages"/>
                <w:rFonts w:ascii="Arial Narrow" w:hAnsi="Arial Narrow" w:cs="Arial"/>
                <w:spacing w:val="4"/>
                <w:sz w:val="24"/>
                <w:szCs w:val="24"/>
                <w:shd w:val="clear" w:color="auto" w:fill="FCFCFC"/>
              </w:rPr>
            </w:pPr>
            <w:r w:rsidRPr="0025638C">
              <w:rPr>
                <w:rStyle w:val="articlecitationpages"/>
                <w:rFonts w:ascii="Arial Narrow" w:hAnsi="Arial Narrow" w:cs="Arial"/>
                <w:i/>
                <w:iCs/>
                <w:spacing w:val="4"/>
                <w:sz w:val="24"/>
                <w:szCs w:val="24"/>
                <w:shd w:val="clear" w:color="auto" w:fill="FCFCFC"/>
              </w:rPr>
              <w:lastRenderedPageBreak/>
              <w:t>International Journal of Molecular Sciences</w:t>
            </w:r>
            <w:r w:rsidRPr="0025638C">
              <w:rPr>
                <w:rStyle w:val="articlecitationpages"/>
                <w:rFonts w:ascii="Arial Narrow" w:hAnsi="Arial Narrow" w:cs="Arial"/>
                <w:spacing w:val="4"/>
                <w:sz w:val="24"/>
                <w:szCs w:val="24"/>
                <w:shd w:val="clear" w:color="auto" w:fill="FCFCFC"/>
              </w:rPr>
              <w:t xml:space="preserve"> </w:t>
            </w:r>
            <w:r>
              <w:rPr>
                <w:rStyle w:val="articlecitationpages"/>
                <w:rFonts w:ascii="Arial Narrow" w:hAnsi="Arial Narrow" w:cs="Arial"/>
                <w:spacing w:val="4"/>
                <w:sz w:val="24"/>
                <w:szCs w:val="24"/>
                <w:shd w:val="clear" w:color="auto" w:fill="FCFCFC"/>
              </w:rPr>
              <w:t xml:space="preserve">2022 - </w:t>
            </w:r>
            <w:r w:rsidRPr="0025638C">
              <w:rPr>
                <w:rStyle w:val="articlecitationpages"/>
                <w:rFonts w:ascii="Arial Narrow" w:hAnsi="Arial Narrow" w:cs="Arial"/>
                <w:spacing w:val="4"/>
                <w:sz w:val="24"/>
                <w:szCs w:val="24"/>
                <w:shd w:val="clear" w:color="auto" w:fill="FCFCFC"/>
              </w:rPr>
              <w:t>Prodea A</w:t>
            </w:r>
            <w:r>
              <w:rPr>
                <w:rStyle w:val="articlecitationpages"/>
                <w:rFonts w:ascii="Arial Narrow" w:hAnsi="Arial Narrow" w:cs="Arial"/>
                <w:spacing w:val="4"/>
                <w:sz w:val="24"/>
                <w:szCs w:val="24"/>
                <w:shd w:val="clear" w:color="auto" w:fill="FCFCFC"/>
              </w:rPr>
              <w:t xml:space="preserve"> et al</w:t>
            </w:r>
            <w:r w:rsidRPr="0025638C">
              <w:rPr>
                <w:rStyle w:val="articlecitationpages"/>
                <w:rFonts w:ascii="Arial Narrow" w:hAnsi="Arial Narrow" w:cs="Arial"/>
                <w:spacing w:val="4"/>
                <w:sz w:val="24"/>
                <w:szCs w:val="24"/>
                <w:shd w:val="clear" w:color="auto" w:fill="FCFCFC"/>
              </w:rPr>
              <w:t>. The Role of Cyclodextrins in the Design and Development of Triterpene-Based Therapeutic Agents</w:t>
            </w:r>
          </w:p>
          <w:p w14:paraId="4D528F22" w14:textId="77777777" w:rsidR="00034728" w:rsidRPr="008C44D9" w:rsidRDefault="00034728" w:rsidP="00034728">
            <w:pPr>
              <w:pStyle w:val="ListParagraph"/>
              <w:numPr>
                <w:ilvl w:val="0"/>
                <w:numId w:val="42"/>
              </w:numPr>
              <w:spacing w:after="0" w:line="240" w:lineRule="auto"/>
              <w:ind w:left="432"/>
              <w:rPr>
                <w:rStyle w:val="self-citation-authors"/>
                <w:rFonts w:ascii="Arial Narrow" w:hAnsi="Arial Narrow" w:cs="Arial"/>
                <w:spacing w:val="4"/>
                <w:sz w:val="24"/>
                <w:szCs w:val="24"/>
                <w:shd w:val="clear" w:color="auto" w:fill="FCFCFC"/>
              </w:rPr>
            </w:pPr>
            <w:r w:rsidRPr="008C44D9">
              <w:rPr>
                <w:rStyle w:val="self-citation-authors"/>
                <w:rFonts w:ascii="Arial Narrow" w:hAnsi="Arial Narrow" w:cs="Arial"/>
                <w:i/>
                <w:iCs/>
                <w:sz w:val="24"/>
                <w:szCs w:val="24"/>
                <w:lang w:val="ro-RO"/>
              </w:rPr>
              <w:t>R</w:t>
            </w:r>
            <w:r w:rsidRPr="008C44D9">
              <w:rPr>
                <w:rStyle w:val="self-citation-authors"/>
                <w:rFonts w:ascii="Arial Narrow" w:hAnsi="Arial Narrow"/>
                <w:i/>
                <w:iCs/>
                <w:sz w:val="24"/>
                <w:szCs w:val="24"/>
              </w:rPr>
              <w:t xml:space="preserve">evista de Chimie </w:t>
            </w:r>
            <w:r w:rsidRPr="008C44D9">
              <w:rPr>
                <w:rStyle w:val="self-citation-authors"/>
                <w:rFonts w:ascii="Arial Narrow" w:hAnsi="Arial Narrow"/>
                <w:sz w:val="24"/>
                <w:szCs w:val="24"/>
              </w:rPr>
              <w:t>2020 – Iftode A et al. Fluconazole-beta-cyclodextrin inclusion complexes. Preparation and characterization in solid state</w:t>
            </w:r>
          </w:p>
          <w:p w14:paraId="7349DB26" w14:textId="77777777" w:rsidR="00034728" w:rsidRPr="008C44D9" w:rsidRDefault="00034728" w:rsidP="00034728">
            <w:pPr>
              <w:pStyle w:val="ListParagraph"/>
              <w:numPr>
                <w:ilvl w:val="0"/>
                <w:numId w:val="42"/>
              </w:numPr>
              <w:spacing w:after="0" w:line="240" w:lineRule="auto"/>
              <w:ind w:left="432"/>
              <w:rPr>
                <w:rFonts w:ascii="Arial Narrow" w:hAnsi="Arial Narrow" w:cs="Arial"/>
                <w:spacing w:val="4"/>
                <w:sz w:val="24"/>
                <w:szCs w:val="24"/>
                <w:shd w:val="clear" w:color="auto" w:fill="FCFCFC"/>
              </w:rPr>
            </w:pPr>
            <w:r w:rsidRPr="008C44D9">
              <w:rPr>
                <w:rStyle w:val="self-citation-authors"/>
                <w:rFonts w:ascii="Arial Narrow" w:hAnsi="Arial Narrow" w:cs="Arial"/>
                <w:i/>
                <w:iCs/>
                <w:sz w:val="24"/>
                <w:szCs w:val="24"/>
                <w:lang w:val="ro-RO"/>
              </w:rPr>
              <w:t xml:space="preserve">Journal of Thermal Analysis and Calorimetry </w:t>
            </w:r>
            <w:r w:rsidRPr="008C44D9">
              <w:rPr>
                <w:rStyle w:val="self-citation-authors"/>
                <w:rFonts w:ascii="Arial Narrow" w:hAnsi="Arial Narrow" w:cs="Arial"/>
                <w:sz w:val="24"/>
                <w:szCs w:val="24"/>
                <w:lang w:val="ro-RO"/>
              </w:rPr>
              <w:t>2019 – R. Oliva et al. Encapsulating properties of sulfobutylether-β-cyclodextrin toward a thrombin-derived antimicrobial peptide</w:t>
            </w:r>
          </w:p>
        </w:tc>
        <w:tc>
          <w:tcPr>
            <w:tcW w:w="1620" w:type="dxa"/>
          </w:tcPr>
          <w:p w14:paraId="736942CD" w14:textId="77777777" w:rsidR="00034728" w:rsidRPr="0043071A" w:rsidRDefault="00034728" w:rsidP="00034728">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lastRenderedPageBreak/>
              <w:t>3</w:t>
            </w:r>
          </w:p>
        </w:tc>
        <w:tc>
          <w:tcPr>
            <w:tcW w:w="1440" w:type="dxa"/>
          </w:tcPr>
          <w:p w14:paraId="2834B85F" w14:textId="77777777" w:rsidR="00034728" w:rsidRPr="00AB721C" w:rsidRDefault="00034728" w:rsidP="00034728">
            <w:pPr>
              <w:pStyle w:val="ListParagraph"/>
              <w:spacing w:after="0" w:line="240" w:lineRule="auto"/>
              <w:ind w:left="0"/>
              <w:jc w:val="both"/>
              <w:rPr>
                <w:rFonts w:ascii="Arial Narrow" w:hAnsi="Arial Narrow"/>
                <w:color w:val="181818"/>
                <w:sz w:val="24"/>
                <w:szCs w:val="24"/>
                <w:lang w:val="ro-RO"/>
              </w:rPr>
            </w:pPr>
          </w:p>
        </w:tc>
      </w:tr>
      <w:tr w:rsidR="00034728" w:rsidRPr="00AB721C" w14:paraId="0BBFC4F4" w14:textId="77777777" w:rsidTr="00AB721C">
        <w:tc>
          <w:tcPr>
            <w:tcW w:w="828" w:type="dxa"/>
            <w:tcBorders>
              <w:bottom w:val="single" w:sz="4" w:space="0" w:color="auto"/>
            </w:tcBorders>
          </w:tcPr>
          <w:p w14:paraId="3C1BDF44" w14:textId="77777777" w:rsidR="00034728" w:rsidRDefault="00E93D0A" w:rsidP="0003472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Borders>
              <w:bottom w:val="single" w:sz="4" w:space="0" w:color="auto"/>
            </w:tcBorders>
          </w:tcPr>
          <w:p w14:paraId="14511A48" w14:textId="77777777" w:rsidR="00034728" w:rsidRDefault="00034728" w:rsidP="00034728">
            <w:pPr>
              <w:pStyle w:val="ListParagraph"/>
              <w:spacing w:after="0" w:line="240" w:lineRule="auto"/>
              <w:ind w:left="0"/>
              <w:rPr>
                <w:rStyle w:val="self-citation-authors"/>
                <w:rFonts w:ascii="Arial Narrow" w:hAnsi="Arial Narrow" w:cs="Arial"/>
                <w:sz w:val="24"/>
              </w:rPr>
            </w:pPr>
            <w:r w:rsidRPr="00CE39C7">
              <w:rPr>
                <w:rStyle w:val="self-citation-authors"/>
                <w:rFonts w:ascii="Arial Narrow" w:hAnsi="Arial Narrow" w:cs="Arial"/>
                <w:sz w:val="24"/>
              </w:rPr>
              <w:t>Sbârcea</w:t>
            </w:r>
            <w:r>
              <w:rPr>
                <w:rStyle w:val="self-citation-authors"/>
                <w:rFonts w:ascii="Arial Narrow" w:hAnsi="Arial Narrow" w:cs="Arial"/>
                <w:sz w:val="24"/>
              </w:rPr>
              <w:t xml:space="preserve"> </w:t>
            </w:r>
            <w:r w:rsidRPr="00CE39C7">
              <w:rPr>
                <w:rStyle w:val="self-citation-authors"/>
                <w:rFonts w:ascii="Arial Narrow" w:hAnsi="Arial Narrow" w:cs="Arial"/>
                <w:sz w:val="24"/>
              </w:rPr>
              <w:t xml:space="preserve">L, </w:t>
            </w:r>
            <w:r w:rsidRPr="00CE39C7">
              <w:rPr>
                <w:rStyle w:val="self-citation-authors"/>
                <w:rFonts w:ascii="Arial Narrow" w:hAnsi="Arial Narrow" w:cs="Arial"/>
                <w:b/>
                <w:bCs/>
                <w:sz w:val="24"/>
              </w:rPr>
              <w:t>Udrescu L</w:t>
            </w:r>
            <w:r w:rsidRPr="00CE39C7">
              <w:rPr>
                <w:rStyle w:val="self-citation-authors"/>
                <w:rFonts w:ascii="Arial Narrow" w:hAnsi="Arial Narrow" w:cs="Arial"/>
                <w:sz w:val="24"/>
              </w:rPr>
              <w:t>, Ledeţi I, Szabadai Z, Fuliaş A, Sbârcea C, β-Cyclodextrin inclusion complexes of lisinopril and zofenopril, Journal of Thermal Analysis and Calorimetry 2016, Vol. 123(3), pag. 2377-2390</w:t>
            </w:r>
            <w:r>
              <w:rPr>
                <w:rStyle w:val="self-citation-authors"/>
                <w:rFonts w:ascii="Arial Narrow" w:hAnsi="Arial Narrow" w:cs="Arial"/>
                <w:sz w:val="24"/>
              </w:rPr>
              <w:t xml:space="preserve"> – citat în:</w:t>
            </w:r>
          </w:p>
          <w:p w14:paraId="066A0930" w14:textId="77777777" w:rsidR="000A6C64" w:rsidRPr="000A6C64" w:rsidRDefault="00034728" w:rsidP="000A6C64">
            <w:pPr>
              <w:pStyle w:val="ListParagraph"/>
              <w:numPr>
                <w:ilvl w:val="0"/>
                <w:numId w:val="28"/>
              </w:numPr>
              <w:spacing w:after="0" w:line="240" w:lineRule="auto"/>
              <w:ind w:left="432"/>
              <w:rPr>
                <w:rFonts w:ascii="Arial Narrow" w:hAnsi="Arial Narrow" w:cs="Arial"/>
                <w:sz w:val="24"/>
                <w:szCs w:val="24"/>
              </w:rPr>
            </w:pPr>
            <w:r w:rsidRPr="000A6C64">
              <w:rPr>
                <w:rStyle w:val="self-citation-authors"/>
                <w:rFonts w:ascii="Arial Narrow" w:hAnsi="Arial Narrow" w:cs="Arial"/>
                <w:i/>
                <w:iCs/>
                <w:sz w:val="24"/>
                <w:szCs w:val="24"/>
              </w:rPr>
              <w:t>Journal of Polymer Research</w:t>
            </w:r>
            <w:r w:rsidRPr="000A6C64">
              <w:rPr>
                <w:rStyle w:val="self-citation-authors"/>
                <w:rFonts w:ascii="Arial Narrow" w:hAnsi="Arial Narrow" w:cs="Arial"/>
                <w:sz w:val="24"/>
                <w:szCs w:val="24"/>
              </w:rPr>
              <w:t xml:space="preserve"> 2020 – </w:t>
            </w:r>
            <w:r w:rsidRPr="000A6C64">
              <w:rPr>
                <w:rFonts w:ascii="Arial Narrow" w:hAnsi="Arial Narrow"/>
                <w:color w:val="181818"/>
                <w:sz w:val="24"/>
                <w:szCs w:val="24"/>
                <w:lang w:val="ro-RO"/>
              </w:rPr>
              <w:t>Alizadeh N., Malakzadeh S. Changes in chemical stability and bioactivities of curcumin by forming inclusion complexes of beta- and Gama-cyclodextrins</w:t>
            </w:r>
          </w:p>
          <w:p w14:paraId="2CEF1F6D" w14:textId="77777777" w:rsidR="000A6C64" w:rsidRPr="000A6C64" w:rsidRDefault="000A6C64" w:rsidP="000A6C64">
            <w:pPr>
              <w:pStyle w:val="ListParagraph"/>
              <w:numPr>
                <w:ilvl w:val="0"/>
                <w:numId w:val="28"/>
              </w:numPr>
              <w:spacing w:after="0" w:line="240" w:lineRule="auto"/>
              <w:ind w:left="432"/>
              <w:rPr>
                <w:rFonts w:ascii="Arial Narrow" w:hAnsi="Arial Narrow" w:cs="Arial"/>
                <w:sz w:val="24"/>
                <w:szCs w:val="24"/>
              </w:rPr>
            </w:pPr>
            <w:r w:rsidRPr="000A6C64">
              <w:rPr>
                <w:rStyle w:val="self-citation-authors"/>
                <w:rFonts w:ascii="Arial Narrow" w:hAnsi="Arial Narrow"/>
                <w:i/>
                <w:iCs/>
                <w:sz w:val="24"/>
                <w:szCs w:val="24"/>
              </w:rPr>
              <w:t>Journal of Inclusion Phenomena and Macrocyclic Chemistry 2018 -</w:t>
            </w:r>
            <w:r w:rsidRPr="000A6C64">
              <w:rPr>
                <w:rFonts w:ascii="Arial Narrow" w:hAnsi="Arial Narrow" w:cs="Arial"/>
                <w:sz w:val="24"/>
                <w:szCs w:val="24"/>
              </w:rPr>
              <w:t xml:space="preserve"> </w:t>
            </w:r>
            <w:r w:rsidRPr="000A6C64">
              <w:rPr>
                <w:rFonts w:ascii="Arial Narrow" w:hAnsi="Arial Narrow"/>
                <w:color w:val="181818"/>
                <w:sz w:val="24"/>
                <w:szCs w:val="24"/>
                <w:lang w:val="ro-RO"/>
              </w:rPr>
              <w:t>Malakzadeh S, Alizadeh N. Spectroscopic study and antioxidant activity of the inclusion complexes of cyclodextrins and amlodipine besylate drug</w:t>
            </w:r>
          </w:p>
          <w:p w14:paraId="6C9559C8" w14:textId="77777777" w:rsidR="00034728" w:rsidRPr="000A6C64" w:rsidRDefault="00034728" w:rsidP="000A6C64">
            <w:pPr>
              <w:pStyle w:val="ListParagraph"/>
              <w:numPr>
                <w:ilvl w:val="0"/>
                <w:numId w:val="28"/>
              </w:numPr>
              <w:spacing w:after="0" w:line="240" w:lineRule="auto"/>
              <w:ind w:left="432"/>
              <w:rPr>
                <w:rStyle w:val="self-citation-authors"/>
                <w:rFonts w:ascii="Arial Narrow" w:hAnsi="Arial Narrow" w:cs="Arial"/>
                <w:sz w:val="24"/>
                <w:szCs w:val="24"/>
              </w:rPr>
            </w:pPr>
            <w:r w:rsidRPr="000A6C64">
              <w:rPr>
                <w:rFonts w:ascii="Arial Narrow" w:hAnsi="Arial Narrow" w:cs="Arial"/>
                <w:i/>
                <w:iCs/>
                <w:sz w:val="24"/>
                <w:szCs w:val="24"/>
              </w:rPr>
              <w:t>Eurasian Journal of Analytical Chemistry</w:t>
            </w:r>
            <w:r w:rsidRPr="000A6C64">
              <w:rPr>
                <w:rFonts w:ascii="Arial Narrow" w:hAnsi="Arial Narrow" w:cs="Arial"/>
                <w:sz w:val="24"/>
                <w:szCs w:val="24"/>
              </w:rPr>
              <w:t xml:space="preserve"> 2018 - Canbay HS, Doğantürk M. Application of differential scanning calorimetry and Fourier transform infrared spectroscopy to the study of metoprolol-excipient and lisinopril-excipient compatibility</w:t>
            </w:r>
          </w:p>
        </w:tc>
        <w:tc>
          <w:tcPr>
            <w:tcW w:w="1620" w:type="dxa"/>
          </w:tcPr>
          <w:p w14:paraId="38A24EE9" w14:textId="77777777" w:rsidR="00034728" w:rsidRPr="0043071A" w:rsidRDefault="000A6C64" w:rsidP="00034728">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3</w:t>
            </w:r>
          </w:p>
        </w:tc>
        <w:tc>
          <w:tcPr>
            <w:tcW w:w="1440" w:type="dxa"/>
          </w:tcPr>
          <w:p w14:paraId="45BA00DC" w14:textId="77777777" w:rsidR="00034728" w:rsidRPr="00AB721C" w:rsidRDefault="00034728" w:rsidP="00034728">
            <w:pPr>
              <w:pStyle w:val="ListParagraph"/>
              <w:spacing w:after="0" w:line="240" w:lineRule="auto"/>
              <w:ind w:left="0"/>
              <w:jc w:val="both"/>
              <w:rPr>
                <w:rFonts w:ascii="Arial Narrow" w:hAnsi="Arial Narrow"/>
                <w:color w:val="181818"/>
                <w:sz w:val="24"/>
                <w:szCs w:val="24"/>
                <w:lang w:val="ro-RO"/>
              </w:rPr>
            </w:pPr>
          </w:p>
        </w:tc>
      </w:tr>
      <w:tr w:rsidR="00034728" w:rsidRPr="00AB721C" w14:paraId="536F99E0" w14:textId="77777777" w:rsidTr="00AB721C">
        <w:tc>
          <w:tcPr>
            <w:tcW w:w="828" w:type="dxa"/>
            <w:tcBorders>
              <w:bottom w:val="single" w:sz="4" w:space="0" w:color="auto"/>
            </w:tcBorders>
          </w:tcPr>
          <w:p w14:paraId="56F36DA0" w14:textId="77777777" w:rsidR="00034728" w:rsidRDefault="00E93D0A" w:rsidP="0003472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260" w:type="dxa"/>
            <w:gridSpan w:val="2"/>
            <w:tcBorders>
              <w:bottom w:val="single" w:sz="4" w:space="0" w:color="auto"/>
            </w:tcBorders>
          </w:tcPr>
          <w:p w14:paraId="53C17AAD" w14:textId="77777777" w:rsidR="00034728" w:rsidRDefault="00034728" w:rsidP="00034728">
            <w:pPr>
              <w:pStyle w:val="ListParagraph"/>
              <w:spacing w:after="0" w:line="240" w:lineRule="auto"/>
              <w:ind w:left="0"/>
              <w:rPr>
                <w:rFonts w:ascii="Arial Narrow" w:hAnsi="Arial Narrow" w:cs="Arial"/>
                <w:sz w:val="24"/>
                <w:lang w:val="ro-RO"/>
              </w:rPr>
            </w:pPr>
            <w:r w:rsidRPr="007F293C">
              <w:rPr>
                <w:rFonts w:ascii="Arial Narrow" w:hAnsi="Arial Narrow" w:cs="Arial"/>
                <w:sz w:val="24"/>
                <w:lang w:val="ro-RO"/>
              </w:rPr>
              <w:t xml:space="preserve">Sbârcea L, Ledeţi I, Drăgan L, Kurunczi L, Fuliaş A, </w:t>
            </w:r>
            <w:r w:rsidRPr="007F293C">
              <w:rPr>
                <w:rFonts w:ascii="Arial Narrow" w:hAnsi="Arial Narrow" w:cs="Arial"/>
                <w:b/>
                <w:sz w:val="24"/>
                <w:lang w:val="ro-RO"/>
              </w:rPr>
              <w:t>Udrescu L</w:t>
            </w:r>
            <w:r w:rsidRPr="007F293C">
              <w:rPr>
                <w:rFonts w:ascii="Arial Narrow" w:hAnsi="Arial Narrow" w:cs="Arial"/>
                <w:sz w:val="24"/>
                <w:lang w:val="ro-RO"/>
              </w:rPr>
              <w:t>,</w:t>
            </w:r>
            <w:r w:rsidRPr="007F293C">
              <w:rPr>
                <w:rFonts w:ascii="Arial Narrow" w:hAnsi="Arial Narrow" w:cs="Arial"/>
                <w:b/>
                <w:sz w:val="24"/>
                <w:lang w:val="ro-RO"/>
              </w:rPr>
              <w:t xml:space="preserve"> </w:t>
            </w:r>
            <w:r w:rsidRPr="00493A00">
              <w:rPr>
                <w:rFonts w:ascii="Arial Narrow" w:hAnsi="Arial Narrow" w:cs="Arial"/>
                <w:iCs/>
                <w:sz w:val="24"/>
                <w:lang w:val="ro-RO"/>
              </w:rPr>
              <w:t>Fosinopril sodium–hydroxypropyl-β-cyclodextrin inclusion complex: Thermal decomposition kinetics and compatibility studies</w:t>
            </w:r>
            <w:r w:rsidRPr="007F293C">
              <w:rPr>
                <w:rFonts w:ascii="Arial Narrow" w:hAnsi="Arial Narrow" w:cs="Arial"/>
                <w:sz w:val="24"/>
                <w:lang w:val="ro-RO"/>
              </w:rPr>
              <w:t>, Journal of Thermal Analysis and Calorimetry 2015, Vol. 120(1), pag. 981-990 – citat în:</w:t>
            </w:r>
          </w:p>
          <w:p w14:paraId="408C19BC" w14:textId="77777777" w:rsidR="00034728" w:rsidRPr="00493A00" w:rsidRDefault="00034728" w:rsidP="00034728">
            <w:pPr>
              <w:pStyle w:val="ListParagraph"/>
              <w:numPr>
                <w:ilvl w:val="0"/>
                <w:numId w:val="29"/>
              </w:numPr>
              <w:spacing w:after="0" w:line="240" w:lineRule="auto"/>
              <w:ind w:left="430"/>
              <w:rPr>
                <w:rStyle w:val="self-citation-authors"/>
                <w:rFonts w:ascii="Arial Narrow" w:hAnsi="Arial Narrow" w:cs="Arial"/>
                <w:sz w:val="24"/>
                <w:lang w:val="ro-RO"/>
              </w:rPr>
            </w:pPr>
            <w:r w:rsidRPr="00493A00">
              <w:rPr>
                <w:rFonts w:ascii="Arial Narrow" w:hAnsi="Arial Narrow" w:cs="Arial"/>
                <w:i/>
                <w:iCs/>
                <w:sz w:val="24"/>
                <w:lang w:val="ro-RO"/>
              </w:rPr>
              <w:t>Chemistry and Industry of Forest Products</w:t>
            </w:r>
            <w:r>
              <w:rPr>
                <w:rFonts w:ascii="Arial Narrow" w:hAnsi="Arial Narrow" w:cs="Arial"/>
                <w:sz w:val="24"/>
                <w:lang w:val="ro-RO"/>
              </w:rPr>
              <w:t xml:space="preserve"> 2016 – Dong SH et al. </w:t>
            </w:r>
            <w:r w:rsidRPr="00493A00">
              <w:rPr>
                <w:rFonts w:ascii="Arial Narrow" w:hAnsi="Arial Narrow" w:cs="Arial"/>
                <w:sz w:val="24"/>
                <w:lang w:val="ro-RO"/>
              </w:rPr>
              <w:t>Preparation and water solubility of betulinic acid/diethylenetriamine-β-cyclodextrin complex</w:t>
            </w:r>
          </w:p>
        </w:tc>
        <w:tc>
          <w:tcPr>
            <w:tcW w:w="1620" w:type="dxa"/>
          </w:tcPr>
          <w:p w14:paraId="59C427CC" w14:textId="77777777" w:rsidR="00034728" w:rsidRPr="0043071A" w:rsidRDefault="00034728" w:rsidP="00034728">
            <w:pPr>
              <w:pStyle w:val="ListParagraph"/>
              <w:spacing w:after="0" w:line="240" w:lineRule="auto"/>
              <w:ind w:left="0"/>
              <w:jc w:val="center"/>
              <w:rPr>
                <w:rFonts w:ascii="Arial Narrow" w:hAnsi="Arial Narrow"/>
                <w:b/>
                <w:bCs/>
                <w:color w:val="181818"/>
                <w:sz w:val="24"/>
                <w:szCs w:val="24"/>
                <w:lang w:val="ro-RO"/>
              </w:rPr>
            </w:pPr>
            <w:r w:rsidRPr="0043071A">
              <w:rPr>
                <w:rFonts w:ascii="Arial Narrow" w:hAnsi="Arial Narrow"/>
                <w:b/>
                <w:bCs/>
                <w:color w:val="181818"/>
                <w:sz w:val="24"/>
                <w:szCs w:val="24"/>
                <w:lang w:val="ro-RO"/>
              </w:rPr>
              <w:t>1</w:t>
            </w:r>
          </w:p>
        </w:tc>
        <w:tc>
          <w:tcPr>
            <w:tcW w:w="1440" w:type="dxa"/>
          </w:tcPr>
          <w:p w14:paraId="5537A988" w14:textId="77777777" w:rsidR="00034728" w:rsidRPr="00AB721C" w:rsidRDefault="00034728" w:rsidP="00034728">
            <w:pPr>
              <w:pStyle w:val="ListParagraph"/>
              <w:spacing w:after="0" w:line="240" w:lineRule="auto"/>
              <w:ind w:left="0"/>
              <w:jc w:val="both"/>
              <w:rPr>
                <w:rFonts w:ascii="Arial Narrow" w:hAnsi="Arial Narrow"/>
                <w:color w:val="181818"/>
                <w:sz w:val="24"/>
                <w:szCs w:val="24"/>
                <w:lang w:val="ro-RO"/>
              </w:rPr>
            </w:pPr>
          </w:p>
        </w:tc>
      </w:tr>
      <w:tr w:rsidR="00034728" w:rsidRPr="00AB721C" w14:paraId="5D261E78" w14:textId="77777777" w:rsidTr="00AB721C">
        <w:tc>
          <w:tcPr>
            <w:tcW w:w="828" w:type="dxa"/>
            <w:tcBorders>
              <w:bottom w:val="single" w:sz="4" w:space="0" w:color="auto"/>
            </w:tcBorders>
          </w:tcPr>
          <w:p w14:paraId="7B6F0D8C" w14:textId="77777777" w:rsidR="00034728" w:rsidRDefault="00E93D0A" w:rsidP="0003472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260" w:type="dxa"/>
            <w:gridSpan w:val="2"/>
            <w:tcBorders>
              <w:bottom w:val="single" w:sz="4" w:space="0" w:color="auto"/>
            </w:tcBorders>
          </w:tcPr>
          <w:p w14:paraId="6E67B8A1" w14:textId="77777777" w:rsidR="00034728" w:rsidRPr="001B58DD" w:rsidRDefault="00034728" w:rsidP="00034728">
            <w:pPr>
              <w:pStyle w:val="ListParagraph"/>
              <w:spacing w:after="0" w:line="240" w:lineRule="auto"/>
              <w:ind w:left="0"/>
              <w:rPr>
                <w:rFonts w:ascii="Arial Narrow" w:hAnsi="Arial Narrow" w:cs="Arial"/>
                <w:sz w:val="24"/>
                <w:lang w:val="ro-RO"/>
              </w:rPr>
            </w:pPr>
            <w:r w:rsidRPr="001B58DD">
              <w:rPr>
                <w:rFonts w:ascii="Arial Narrow" w:hAnsi="Arial Narrow" w:cs="Arial"/>
                <w:sz w:val="24"/>
              </w:rPr>
              <w:t xml:space="preserve">Sbârcea L, </w:t>
            </w:r>
            <w:r w:rsidRPr="001B58DD">
              <w:rPr>
                <w:rFonts w:ascii="Arial Narrow" w:hAnsi="Arial Narrow" w:cs="Arial"/>
                <w:b/>
                <w:sz w:val="24"/>
              </w:rPr>
              <w:t>Udrescu L</w:t>
            </w:r>
            <w:r w:rsidRPr="001B58DD">
              <w:rPr>
                <w:rFonts w:ascii="Arial Narrow" w:hAnsi="Arial Narrow" w:cs="Arial"/>
                <w:sz w:val="24"/>
              </w:rPr>
              <w:t>,</w:t>
            </w:r>
            <w:r w:rsidRPr="001B58DD">
              <w:rPr>
                <w:rFonts w:ascii="Arial Narrow" w:hAnsi="Arial Narrow" w:cs="Arial"/>
                <w:b/>
                <w:sz w:val="24"/>
              </w:rPr>
              <w:t xml:space="preserve"> </w:t>
            </w:r>
            <w:r w:rsidRPr="001B58DD">
              <w:rPr>
                <w:rFonts w:ascii="Arial Narrow" w:hAnsi="Arial Narrow" w:cs="Arial"/>
                <w:sz w:val="24"/>
              </w:rPr>
              <w:t>Dr</w:t>
            </w:r>
            <w:r w:rsidRPr="001B58DD">
              <w:rPr>
                <w:rFonts w:ascii="Arial Narrow" w:hAnsi="Arial Narrow" w:cs="Arial"/>
                <w:snapToGrid w:val="0"/>
                <w:sz w:val="24"/>
                <w:lang w:val="pt-BR"/>
              </w:rPr>
              <w:t>ă</w:t>
            </w:r>
            <w:r w:rsidRPr="001B58DD">
              <w:rPr>
                <w:rFonts w:ascii="Arial Narrow" w:hAnsi="Arial Narrow" w:cs="Arial"/>
                <w:sz w:val="24"/>
              </w:rPr>
              <w:t>gan L, Trandafirescu C, Szabadai Z, Boji</w:t>
            </w:r>
            <w:r w:rsidRPr="001B58DD">
              <w:rPr>
                <w:rFonts w:ascii="Arial Narrow" w:hAnsi="Arial Narrow" w:cs="Arial"/>
                <w:snapToGrid w:val="0"/>
                <w:sz w:val="24"/>
                <w:lang w:val="pt-BR"/>
              </w:rPr>
              <w:t>ţă</w:t>
            </w:r>
            <w:r w:rsidRPr="001B58DD">
              <w:rPr>
                <w:rFonts w:ascii="Arial Narrow" w:hAnsi="Arial Narrow" w:cs="Arial"/>
                <w:sz w:val="24"/>
              </w:rPr>
              <w:t xml:space="preserve"> M</w:t>
            </w:r>
            <w:r w:rsidRPr="001B58DD">
              <w:rPr>
                <w:rFonts w:ascii="Arial Narrow" w:hAnsi="Arial Narrow" w:cs="Arial"/>
                <w:snapToGrid w:val="0"/>
                <w:sz w:val="24"/>
                <w:lang w:val="pt-BR"/>
              </w:rPr>
              <w:t xml:space="preserve">, </w:t>
            </w:r>
            <w:r w:rsidRPr="0075159D">
              <w:rPr>
                <w:rFonts w:ascii="Arial Narrow" w:hAnsi="Arial Narrow" w:cs="Arial"/>
                <w:bCs/>
                <w:iCs/>
                <w:sz w:val="24"/>
              </w:rPr>
              <w:t>Fosinopril-cyclodextrin inclusion complexes: phase solubility and physicochemical analysis,</w:t>
            </w:r>
            <w:r w:rsidRPr="001B58DD">
              <w:rPr>
                <w:rFonts w:ascii="Arial Narrow" w:hAnsi="Arial Narrow" w:cs="Arial"/>
                <w:bCs/>
                <w:sz w:val="24"/>
              </w:rPr>
              <w:t xml:space="preserve"> </w:t>
            </w:r>
            <w:r w:rsidRPr="001B58DD">
              <w:rPr>
                <w:rFonts w:ascii="Arial Narrow" w:hAnsi="Arial Narrow" w:cs="Arial"/>
                <w:iCs/>
                <w:sz w:val="24"/>
              </w:rPr>
              <w:t xml:space="preserve">Pharmazie 2011, Vol. 66(8), pag. </w:t>
            </w:r>
            <w:r w:rsidRPr="001B58DD">
              <w:rPr>
                <w:rFonts w:ascii="Arial Narrow" w:hAnsi="Arial Narrow" w:cs="Arial"/>
                <w:sz w:val="24"/>
                <w:lang w:val="ro-RO"/>
              </w:rPr>
              <w:t>584-589 – citat în:</w:t>
            </w:r>
          </w:p>
          <w:p w14:paraId="1C22F399" w14:textId="77777777" w:rsidR="00034728" w:rsidRDefault="00034728" w:rsidP="00034728">
            <w:pPr>
              <w:pStyle w:val="ListParagraph"/>
              <w:numPr>
                <w:ilvl w:val="0"/>
                <w:numId w:val="30"/>
              </w:numPr>
              <w:spacing w:after="0" w:line="240" w:lineRule="auto"/>
              <w:ind w:left="430"/>
              <w:rPr>
                <w:rFonts w:ascii="Arial Narrow" w:hAnsi="Arial Narrow" w:cs="Arial"/>
                <w:sz w:val="24"/>
                <w:lang w:val="ro-RO"/>
              </w:rPr>
            </w:pPr>
            <w:r w:rsidRPr="003B3507">
              <w:rPr>
                <w:rFonts w:ascii="Arial Narrow" w:hAnsi="Arial Narrow" w:cs="Arial"/>
                <w:i/>
                <w:iCs/>
                <w:sz w:val="24"/>
                <w:lang w:val="ro-RO"/>
              </w:rPr>
              <w:t>Turkish Journal of Pharmaceutical Sciences</w:t>
            </w:r>
            <w:r>
              <w:rPr>
                <w:rFonts w:ascii="Arial Narrow" w:hAnsi="Arial Narrow" w:cs="Arial"/>
                <w:sz w:val="24"/>
                <w:lang w:val="ro-RO"/>
              </w:rPr>
              <w:t xml:space="preserve"> 2021 - </w:t>
            </w:r>
            <w:r w:rsidRPr="0069526A">
              <w:rPr>
                <w:rFonts w:ascii="Arial Narrow" w:hAnsi="Arial Narrow" w:cs="Arial"/>
                <w:sz w:val="24"/>
                <w:lang w:val="ro-RO"/>
              </w:rPr>
              <w:t>Erdoğar, N.</w:t>
            </w:r>
            <w:r>
              <w:t xml:space="preserve"> </w:t>
            </w:r>
            <w:r w:rsidRPr="0069526A">
              <w:rPr>
                <w:rFonts w:ascii="Arial Narrow" w:hAnsi="Arial Narrow" w:cs="Arial"/>
                <w:sz w:val="24"/>
                <w:lang w:val="ro-RO"/>
              </w:rPr>
              <w:t>Development of oral tablet formulation containing erlotinib: Randomly methylated-β-cyclodextrin inclusion complex using direct compression method</w:t>
            </w:r>
          </w:p>
          <w:p w14:paraId="03E7F8D8" w14:textId="77777777" w:rsidR="00034728" w:rsidRDefault="00034728" w:rsidP="00034728">
            <w:pPr>
              <w:pStyle w:val="ListParagraph"/>
              <w:numPr>
                <w:ilvl w:val="0"/>
                <w:numId w:val="30"/>
              </w:numPr>
              <w:spacing w:after="0" w:line="240" w:lineRule="auto"/>
              <w:ind w:left="430"/>
              <w:rPr>
                <w:rFonts w:ascii="Arial Narrow" w:hAnsi="Arial Narrow" w:cs="Arial"/>
                <w:sz w:val="24"/>
                <w:lang w:val="ro-RO"/>
              </w:rPr>
            </w:pPr>
            <w:r w:rsidRPr="003B3507">
              <w:rPr>
                <w:rFonts w:ascii="Arial Narrow" w:hAnsi="Arial Narrow" w:cs="Arial"/>
                <w:i/>
                <w:iCs/>
                <w:sz w:val="24"/>
                <w:lang w:val="ro-RO"/>
              </w:rPr>
              <w:t>American Pharmaceutical Revi</w:t>
            </w:r>
            <w:r w:rsidRPr="0069526A">
              <w:rPr>
                <w:rFonts w:ascii="Arial Narrow" w:hAnsi="Arial Narrow" w:cs="Arial"/>
                <w:sz w:val="24"/>
                <w:lang w:val="ro-RO"/>
              </w:rPr>
              <w:t>ew</w:t>
            </w:r>
            <w:r>
              <w:rPr>
                <w:rFonts w:ascii="Arial Narrow" w:hAnsi="Arial Narrow" w:cs="Arial"/>
                <w:sz w:val="24"/>
                <w:lang w:val="ro-RO"/>
              </w:rPr>
              <w:t xml:space="preserve"> 2012 - </w:t>
            </w:r>
            <w:r w:rsidRPr="0069526A">
              <w:rPr>
                <w:rFonts w:ascii="Arial Narrow" w:hAnsi="Arial Narrow" w:cs="Arial"/>
                <w:sz w:val="24"/>
                <w:lang w:val="ro-RO"/>
              </w:rPr>
              <w:t>Caira, M.R.</w:t>
            </w:r>
            <w:r>
              <w:rPr>
                <w:rFonts w:ascii="Arial Narrow" w:hAnsi="Arial Narrow" w:cs="Arial"/>
                <w:sz w:val="24"/>
                <w:lang w:val="ro-RO"/>
              </w:rPr>
              <w:t xml:space="preserve"> </w:t>
            </w:r>
            <w:r w:rsidRPr="0069526A">
              <w:rPr>
                <w:rFonts w:ascii="Arial Narrow" w:hAnsi="Arial Narrow" w:cs="Arial"/>
                <w:sz w:val="24"/>
                <w:lang w:val="ro-RO"/>
              </w:rPr>
              <w:t>Thermal analysis in the characterization of pharmaceutically relevant supramolecular systems</w:t>
            </w:r>
          </w:p>
          <w:p w14:paraId="75423C26" w14:textId="77777777" w:rsidR="00034728" w:rsidRPr="000D019B" w:rsidRDefault="00034728" w:rsidP="00034728">
            <w:pPr>
              <w:pStyle w:val="ListParagraph"/>
              <w:numPr>
                <w:ilvl w:val="0"/>
                <w:numId w:val="30"/>
              </w:numPr>
              <w:spacing w:after="0" w:line="240" w:lineRule="auto"/>
              <w:ind w:left="430"/>
              <w:rPr>
                <w:rFonts w:ascii="Arial Narrow" w:hAnsi="Arial Narrow" w:cs="Arial"/>
                <w:sz w:val="24"/>
                <w:lang w:val="ro-RO"/>
              </w:rPr>
            </w:pPr>
            <w:r w:rsidRPr="000D019B">
              <w:rPr>
                <w:rFonts w:ascii="Arial Narrow" w:hAnsi="Arial Narrow" w:cs="Arial"/>
                <w:i/>
                <w:iCs/>
                <w:sz w:val="24"/>
                <w:lang w:val="ro-RO"/>
              </w:rPr>
              <w:t>International Journal of Chemical and Analytical Science</w:t>
            </w:r>
            <w:r w:rsidRPr="000D019B">
              <w:rPr>
                <w:rFonts w:ascii="Arial Narrow" w:hAnsi="Arial Narrow" w:cs="Arial"/>
                <w:sz w:val="24"/>
                <w:lang w:val="ro-RO"/>
              </w:rPr>
              <w:t xml:space="preserve"> 2012 - Sushama Vaishnav-Hota et al. Differential Thermal Analysis of Quercetin-Gamma-Cyclodextrin Inclusion Complex</w:t>
            </w:r>
          </w:p>
        </w:tc>
        <w:tc>
          <w:tcPr>
            <w:tcW w:w="1620" w:type="dxa"/>
          </w:tcPr>
          <w:p w14:paraId="090A7B2A" w14:textId="77777777" w:rsidR="00034728" w:rsidRPr="0043071A" w:rsidRDefault="00034728" w:rsidP="00034728">
            <w:pPr>
              <w:pStyle w:val="ListParagraph"/>
              <w:spacing w:after="0" w:line="240" w:lineRule="auto"/>
              <w:ind w:left="0"/>
              <w:jc w:val="center"/>
              <w:rPr>
                <w:rFonts w:ascii="Arial Narrow" w:hAnsi="Arial Narrow"/>
                <w:b/>
                <w:bCs/>
                <w:color w:val="181818"/>
                <w:sz w:val="24"/>
                <w:szCs w:val="24"/>
                <w:lang w:val="ro-RO"/>
              </w:rPr>
            </w:pPr>
            <w:r w:rsidRPr="0043071A">
              <w:rPr>
                <w:rFonts w:ascii="Arial Narrow" w:hAnsi="Arial Narrow"/>
                <w:b/>
                <w:bCs/>
                <w:color w:val="181818"/>
                <w:sz w:val="24"/>
                <w:szCs w:val="24"/>
                <w:lang w:val="ro-RO"/>
              </w:rPr>
              <w:t>3</w:t>
            </w:r>
          </w:p>
        </w:tc>
        <w:tc>
          <w:tcPr>
            <w:tcW w:w="1440" w:type="dxa"/>
          </w:tcPr>
          <w:p w14:paraId="7223A963" w14:textId="77777777" w:rsidR="00034728" w:rsidRPr="00AB721C" w:rsidRDefault="00034728" w:rsidP="00034728">
            <w:pPr>
              <w:pStyle w:val="ListParagraph"/>
              <w:spacing w:after="0" w:line="240" w:lineRule="auto"/>
              <w:ind w:left="0"/>
              <w:jc w:val="both"/>
              <w:rPr>
                <w:rFonts w:ascii="Arial Narrow" w:hAnsi="Arial Narrow"/>
                <w:color w:val="181818"/>
                <w:sz w:val="24"/>
                <w:szCs w:val="24"/>
                <w:lang w:val="ro-RO"/>
              </w:rPr>
            </w:pPr>
          </w:p>
        </w:tc>
      </w:tr>
      <w:tr w:rsidR="00034728" w:rsidRPr="00AB721C" w14:paraId="76619788" w14:textId="77777777" w:rsidTr="00AB721C">
        <w:tc>
          <w:tcPr>
            <w:tcW w:w="828" w:type="dxa"/>
            <w:tcBorders>
              <w:bottom w:val="single" w:sz="4" w:space="0" w:color="auto"/>
            </w:tcBorders>
          </w:tcPr>
          <w:p w14:paraId="1A6BC3D4" w14:textId="77777777" w:rsidR="00034728" w:rsidRDefault="00E93D0A" w:rsidP="0003472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260" w:type="dxa"/>
            <w:gridSpan w:val="2"/>
            <w:tcBorders>
              <w:bottom w:val="single" w:sz="4" w:space="0" w:color="auto"/>
            </w:tcBorders>
          </w:tcPr>
          <w:p w14:paraId="33445483" w14:textId="77777777" w:rsidR="00034728" w:rsidRPr="00252E29" w:rsidRDefault="00034728" w:rsidP="00034728">
            <w:pPr>
              <w:pStyle w:val="ListParagraph"/>
              <w:spacing w:after="0" w:line="240" w:lineRule="auto"/>
              <w:ind w:left="0"/>
              <w:rPr>
                <w:rFonts w:ascii="Arial Narrow" w:eastAsia="Calibri" w:hAnsi="Arial Narrow" w:cs="Arial"/>
                <w:sz w:val="24"/>
              </w:rPr>
            </w:pPr>
            <w:r w:rsidRPr="0073117B">
              <w:rPr>
                <w:rFonts w:ascii="Arial Narrow" w:eastAsia="Calibri" w:hAnsi="Arial Narrow" w:cs="Arial"/>
                <w:bCs/>
                <w:sz w:val="24"/>
              </w:rPr>
              <w:t xml:space="preserve">Topirceanu A, Udrescu A, </w:t>
            </w:r>
            <w:r w:rsidRPr="0073117B">
              <w:rPr>
                <w:rFonts w:ascii="Arial Narrow" w:eastAsia="Calibri" w:hAnsi="Arial Narrow" w:cs="Arial"/>
                <w:b/>
                <w:bCs/>
                <w:sz w:val="24"/>
              </w:rPr>
              <w:t>Udrescu L</w:t>
            </w:r>
            <w:r w:rsidRPr="0073117B">
              <w:rPr>
                <w:rFonts w:ascii="Arial Narrow" w:eastAsia="Calibri" w:hAnsi="Arial Narrow" w:cs="Arial"/>
                <w:bCs/>
                <w:sz w:val="24"/>
              </w:rPr>
              <w:t xml:space="preserve">, Ardelean C, Dan R, Reisz D, Mihaicuta S, </w:t>
            </w:r>
            <w:r w:rsidRPr="0073117B">
              <w:rPr>
                <w:rFonts w:ascii="Arial Narrow" w:eastAsia="Calibri" w:hAnsi="Arial Narrow" w:cs="Arial"/>
                <w:i/>
                <w:sz w:val="24"/>
              </w:rPr>
              <w:t>SAS score: Targeting high-specificity for efficient population-wide monitoring of obstructive sleep apnea</w:t>
            </w:r>
            <w:r w:rsidRPr="0073117B">
              <w:rPr>
                <w:rFonts w:ascii="Arial Narrow" w:eastAsia="Calibri" w:hAnsi="Arial Narrow" w:cs="Arial"/>
                <w:sz w:val="24"/>
              </w:rPr>
              <w:t>, PLoS ONE 2018, 13(9): e0202042</w:t>
            </w:r>
            <w:r>
              <w:rPr>
                <w:rFonts w:ascii="Arial Narrow" w:eastAsia="Calibri" w:hAnsi="Arial Narrow" w:cs="Arial"/>
                <w:sz w:val="24"/>
              </w:rPr>
              <w:t xml:space="preserve"> –</w:t>
            </w:r>
            <w:r w:rsidRPr="0073117B">
              <w:rPr>
                <w:rFonts w:ascii="Arial Narrow" w:eastAsia="Calibri" w:hAnsi="Arial Narrow" w:cs="Arial"/>
                <w:sz w:val="24"/>
              </w:rPr>
              <w:t xml:space="preserve"> citat în:</w:t>
            </w:r>
          </w:p>
          <w:p w14:paraId="5F6AFDC7" w14:textId="77777777" w:rsidR="00034728" w:rsidRDefault="00034728" w:rsidP="00034728">
            <w:pPr>
              <w:pStyle w:val="ListParagraph"/>
              <w:numPr>
                <w:ilvl w:val="0"/>
                <w:numId w:val="32"/>
              </w:numPr>
              <w:spacing w:after="0" w:line="240" w:lineRule="auto"/>
              <w:ind w:left="430"/>
              <w:rPr>
                <w:rFonts w:ascii="Arial Narrow" w:hAnsi="Arial Narrow" w:cs="Arial"/>
                <w:sz w:val="24"/>
              </w:rPr>
            </w:pPr>
            <w:r w:rsidRPr="003B3507">
              <w:rPr>
                <w:rFonts w:ascii="Arial Narrow" w:hAnsi="Arial Narrow" w:cs="Arial"/>
                <w:i/>
                <w:iCs/>
                <w:sz w:val="24"/>
              </w:rPr>
              <w:t>Auris Nasus Larynx</w:t>
            </w:r>
            <w:r>
              <w:rPr>
                <w:rFonts w:ascii="Arial Narrow" w:hAnsi="Arial Narrow" w:cs="Arial"/>
                <w:sz w:val="24"/>
              </w:rPr>
              <w:t xml:space="preserve"> 2021 – Sun X et al. </w:t>
            </w:r>
            <w:r w:rsidRPr="003B3507">
              <w:rPr>
                <w:rFonts w:ascii="Arial Narrow" w:hAnsi="Arial Narrow" w:cs="Arial"/>
                <w:sz w:val="24"/>
              </w:rPr>
              <w:t>The influence of sex on anthropometric methods and four scales for screening obstructive sleep apnea</w:t>
            </w:r>
          </w:p>
          <w:p w14:paraId="2696B37B" w14:textId="77777777" w:rsidR="00032F49" w:rsidRPr="00032F49" w:rsidRDefault="00034728" w:rsidP="00032F49">
            <w:pPr>
              <w:pStyle w:val="ListParagraph"/>
              <w:numPr>
                <w:ilvl w:val="0"/>
                <w:numId w:val="32"/>
              </w:numPr>
              <w:spacing w:after="0" w:line="240" w:lineRule="auto"/>
              <w:ind w:left="430"/>
              <w:rPr>
                <w:rFonts w:ascii="Arial Narrow" w:hAnsi="Arial Narrow" w:cs="Arial"/>
                <w:sz w:val="24"/>
              </w:rPr>
            </w:pPr>
            <w:r w:rsidRPr="003B3507">
              <w:rPr>
                <w:rFonts w:ascii="Arial Narrow" w:hAnsi="Arial Narrow" w:cs="Arial"/>
                <w:i/>
                <w:iCs/>
                <w:sz w:val="24"/>
              </w:rPr>
              <w:t>Peumologia</w:t>
            </w:r>
            <w:r>
              <w:rPr>
                <w:rFonts w:ascii="Arial Narrow" w:hAnsi="Arial Narrow" w:cs="Arial"/>
                <w:sz w:val="24"/>
              </w:rPr>
              <w:t xml:space="preserve"> 2019 – Ardelean C et al. </w:t>
            </w:r>
            <w:r w:rsidRPr="003B3507">
              <w:rPr>
                <w:rFonts w:ascii="Arial Narrow" w:hAnsi="Arial Narrow" w:cs="Arial"/>
                <w:sz w:val="24"/>
              </w:rPr>
              <w:t>Risk for stroke and chronic kidney disease in patients with sleep apnea syndrome and heart failure with different ejection fractions</w:t>
            </w:r>
          </w:p>
        </w:tc>
        <w:tc>
          <w:tcPr>
            <w:tcW w:w="1620" w:type="dxa"/>
          </w:tcPr>
          <w:p w14:paraId="7E7036A5" w14:textId="77777777" w:rsidR="00034728" w:rsidRPr="0043071A" w:rsidRDefault="00034728" w:rsidP="00034728">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2</w:t>
            </w:r>
          </w:p>
        </w:tc>
        <w:tc>
          <w:tcPr>
            <w:tcW w:w="1440" w:type="dxa"/>
          </w:tcPr>
          <w:p w14:paraId="31ED444A" w14:textId="77777777" w:rsidR="00034728" w:rsidRPr="00AB721C" w:rsidRDefault="00034728" w:rsidP="00034728">
            <w:pPr>
              <w:pStyle w:val="ListParagraph"/>
              <w:spacing w:after="0" w:line="240" w:lineRule="auto"/>
              <w:ind w:left="0"/>
              <w:jc w:val="both"/>
              <w:rPr>
                <w:rFonts w:ascii="Arial Narrow" w:hAnsi="Arial Narrow"/>
                <w:color w:val="181818"/>
                <w:sz w:val="24"/>
                <w:szCs w:val="24"/>
                <w:lang w:val="ro-RO"/>
              </w:rPr>
            </w:pPr>
          </w:p>
        </w:tc>
      </w:tr>
      <w:tr w:rsidR="00034728" w:rsidRPr="00AB721C" w14:paraId="004D01DF" w14:textId="77777777" w:rsidTr="00AB721C">
        <w:tc>
          <w:tcPr>
            <w:tcW w:w="828" w:type="dxa"/>
            <w:tcBorders>
              <w:bottom w:val="single" w:sz="4" w:space="0" w:color="auto"/>
            </w:tcBorders>
          </w:tcPr>
          <w:p w14:paraId="18FF35A5" w14:textId="77777777" w:rsidR="00034728" w:rsidRDefault="00E93D0A" w:rsidP="0003472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260" w:type="dxa"/>
            <w:gridSpan w:val="2"/>
            <w:tcBorders>
              <w:bottom w:val="single" w:sz="4" w:space="0" w:color="auto"/>
            </w:tcBorders>
          </w:tcPr>
          <w:p w14:paraId="11B9AA86" w14:textId="77777777" w:rsidR="00034728" w:rsidRPr="001643A0" w:rsidRDefault="00034728" w:rsidP="00034728">
            <w:pPr>
              <w:pStyle w:val="ListParagraph"/>
              <w:spacing w:after="0" w:line="240" w:lineRule="auto"/>
              <w:ind w:left="0"/>
              <w:rPr>
                <w:rFonts w:ascii="Arial Narrow" w:hAnsi="Arial Narrow" w:cs="Arial"/>
                <w:sz w:val="24"/>
                <w:szCs w:val="24"/>
                <w:lang w:val="ro-RO"/>
              </w:rPr>
            </w:pPr>
            <w:r w:rsidRPr="001643A0">
              <w:rPr>
                <w:rFonts w:ascii="Arial Narrow" w:hAnsi="Arial Narrow" w:cs="Arial"/>
                <w:b/>
                <w:sz w:val="24"/>
                <w:szCs w:val="24"/>
                <w:lang w:val="pt-BR"/>
              </w:rPr>
              <w:t>Udrescu L</w:t>
            </w:r>
            <w:r w:rsidRPr="001643A0">
              <w:rPr>
                <w:rFonts w:ascii="Arial Narrow" w:hAnsi="Arial Narrow" w:cs="Arial"/>
                <w:sz w:val="24"/>
                <w:szCs w:val="24"/>
                <w:lang w:val="pt-BR"/>
              </w:rPr>
              <w:t xml:space="preserve">, Sbârcea L, Fuliaş A, Ledeţi I, Vlase G, Barvinschi P, Kurunczi L, </w:t>
            </w:r>
            <w:r w:rsidRPr="001643A0">
              <w:rPr>
                <w:rFonts w:ascii="Arial Narrow" w:hAnsi="Arial Narrow" w:cs="Arial"/>
                <w:i/>
                <w:sz w:val="24"/>
                <w:szCs w:val="24"/>
              </w:rPr>
              <w:t xml:space="preserve">Physicochemical characterization of </w:t>
            </w:r>
            <w:r w:rsidRPr="001643A0">
              <w:rPr>
                <w:rFonts w:ascii="Arial Narrow" w:hAnsi="Arial Narrow" w:cs="Arial"/>
                <w:i/>
                <w:sz w:val="24"/>
                <w:szCs w:val="24"/>
              </w:rPr>
              <w:lastRenderedPageBreak/>
              <w:t>zofenopril inclusion complex with hydroxypropyl-β-cyclodextrin</w:t>
            </w:r>
            <w:r w:rsidRPr="001643A0">
              <w:rPr>
                <w:rFonts w:ascii="Arial Narrow" w:hAnsi="Arial Narrow" w:cs="Arial"/>
                <w:sz w:val="24"/>
                <w:szCs w:val="24"/>
              </w:rPr>
              <w:t xml:space="preserve">, </w:t>
            </w:r>
            <w:r w:rsidRPr="001643A0">
              <w:rPr>
                <w:rFonts w:ascii="Arial Narrow" w:hAnsi="Arial Narrow" w:cs="Arial"/>
                <w:sz w:val="24"/>
                <w:szCs w:val="24"/>
                <w:lang w:val="ro-RO"/>
              </w:rPr>
              <w:t>Journal of the Serbian Chemical Society 2015, Vol. 80(4), pag. 485-497 – citat în:</w:t>
            </w:r>
          </w:p>
          <w:p w14:paraId="1ACF9745" w14:textId="77777777" w:rsidR="00034728" w:rsidRPr="00CD5556" w:rsidRDefault="00034728" w:rsidP="00034728">
            <w:pPr>
              <w:pStyle w:val="ListParagraph"/>
              <w:numPr>
                <w:ilvl w:val="0"/>
                <w:numId w:val="33"/>
              </w:numPr>
              <w:spacing w:after="0" w:line="240" w:lineRule="auto"/>
              <w:ind w:left="430"/>
              <w:rPr>
                <w:rFonts w:ascii="Arial Narrow" w:hAnsi="Arial Narrow" w:cs="Arial"/>
                <w:bCs/>
                <w:sz w:val="24"/>
              </w:rPr>
            </w:pPr>
            <w:r w:rsidRPr="00284358">
              <w:rPr>
                <w:rFonts w:ascii="Arial Narrow" w:hAnsi="Arial Narrow" w:cs="Arial"/>
                <w:bCs/>
                <w:i/>
                <w:iCs/>
                <w:sz w:val="24"/>
              </w:rPr>
              <w:t>Dhaka University Journal of Pharmaceutical Sciences</w:t>
            </w:r>
            <w:r w:rsidRPr="00CD5556">
              <w:rPr>
                <w:rFonts w:ascii="Arial Narrow" w:hAnsi="Arial Narrow" w:cs="Arial"/>
                <w:bCs/>
                <w:sz w:val="24"/>
              </w:rPr>
              <w:t xml:space="preserve"> 2018 – Aher SV, Pore YV.</w:t>
            </w:r>
            <w:r>
              <w:rPr>
                <w:rFonts w:ascii="Arial Narrow" w:hAnsi="Arial Narrow" w:cs="Arial"/>
                <w:bCs/>
                <w:sz w:val="24"/>
              </w:rPr>
              <w:t xml:space="preserve"> </w:t>
            </w:r>
            <w:r w:rsidRPr="00CD5556">
              <w:rPr>
                <w:rFonts w:ascii="Arial Narrow" w:hAnsi="Arial Narrow" w:cs="Arial"/>
                <w:bCs/>
                <w:sz w:val="24"/>
              </w:rPr>
              <w:t>Physicochemical characterization of febuxostat microcomplexes with parent and modified cyclodextrins</w:t>
            </w:r>
          </w:p>
        </w:tc>
        <w:tc>
          <w:tcPr>
            <w:tcW w:w="1620" w:type="dxa"/>
          </w:tcPr>
          <w:p w14:paraId="28EAFB93" w14:textId="77777777" w:rsidR="00034728" w:rsidRPr="0043071A" w:rsidRDefault="00034728" w:rsidP="00034728">
            <w:pPr>
              <w:pStyle w:val="ListParagraph"/>
              <w:spacing w:after="0" w:line="240" w:lineRule="auto"/>
              <w:ind w:left="0"/>
              <w:jc w:val="center"/>
              <w:rPr>
                <w:rFonts w:ascii="Arial Narrow" w:hAnsi="Arial Narrow"/>
                <w:b/>
                <w:bCs/>
                <w:color w:val="181818"/>
                <w:sz w:val="24"/>
                <w:szCs w:val="24"/>
                <w:lang w:val="ro-RO"/>
              </w:rPr>
            </w:pPr>
            <w:r w:rsidRPr="0043071A">
              <w:rPr>
                <w:rFonts w:ascii="Arial Narrow" w:hAnsi="Arial Narrow"/>
                <w:b/>
                <w:bCs/>
                <w:color w:val="181818"/>
                <w:sz w:val="24"/>
                <w:szCs w:val="24"/>
                <w:lang w:val="ro-RO"/>
              </w:rPr>
              <w:lastRenderedPageBreak/>
              <w:t>1</w:t>
            </w:r>
          </w:p>
        </w:tc>
        <w:tc>
          <w:tcPr>
            <w:tcW w:w="1440" w:type="dxa"/>
          </w:tcPr>
          <w:p w14:paraId="59C1F125" w14:textId="77777777" w:rsidR="00034728" w:rsidRPr="00AB721C" w:rsidRDefault="00034728" w:rsidP="00034728">
            <w:pPr>
              <w:pStyle w:val="ListParagraph"/>
              <w:spacing w:after="0" w:line="240" w:lineRule="auto"/>
              <w:ind w:left="0"/>
              <w:jc w:val="both"/>
              <w:rPr>
                <w:rFonts w:ascii="Arial Narrow" w:hAnsi="Arial Narrow"/>
                <w:color w:val="181818"/>
                <w:sz w:val="24"/>
                <w:szCs w:val="24"/>
                <w:lang w:val="ro-RO"/>
              </w:rPr>
            </w:pPr>
          </w:p>
        </w:tc>
      </w:tr>
      <w:tr w:rsidR="00034728" w:rsidRPr="00AB721C" w14:paraId="71B17855" w14:textId="77777777" w:rsidTr="00AB721C">
        <w:tc>
          <w:tcPr>
            <w:tcW w:w="828" w:type="dxa"/>
            <w:tcBorders>
              <w:bottom w:val="single" w:sz="4" w:space="0" w:color="auto"/>
            </w:tcBorders>
          </w:tcPr>
          <w:p w14:paraId="254D6AEE" w14:textId="77777777" w:rsidR="00034728" w:rsidRDefault="00E93D0A" w:rsidP="0003472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260" w:type="dxa"/>
            <w:gridSpan w:val="2"/>
            <w:tcBorders>
              <w:bottom w:val="single" w:sz="4" w:space="0" w:color="auto"/>
            </w:tcBorders>
          </w:tcPr>
          <w:p w14:paraId="260BF8AB" w14:textId="77777777" w:rsidR="00034728" w:rsidRPr="007A5022" w:rsidRDefault="00034728" w:rsidP="00034728">
            <w:pPr>
              <w:pStyle w:val="ListParagraph"/>
              <w:spacing w:after="0" w:line="240" w:lineRule="auto"/>
              <w:ind w:left="0"/>
              <w:rPr>
                <w:rFonts w:ascii="Arial Narrow" w:hAnsi="Arial Narrow" w:cs="Arial"/>
                <w:sz w:val="24"/>
              </w:rPr>
            </w:pPr>
            <w:r w:rsidRPr="007A5022">
              <w:rPr>
                <w:rFonts w:ascii="Arial Narrow" w:hAnsi="Arial Narrow" w:cs="Arial"/>
                <w:sz w:val="24"/>
              </w:rPr>
              <w:t xml:space="preserve">Rotaru LT, Varut R-M, Amzoiu E, Mormoe M, Nicolaescu O, Amzoiu MO, </w:t>
            </w:r>
            <w:r w:rsidRPr="007A5022">
              <w:rPr>
                <w:rFonts w:ascii="Arial Narrow" w:hAnsi="Arial Narrow" w:cs="Arial"/>
                <w:b/>
                <w:sz w:val="24"/>
              </w:rPr>
              <w:t>Udrescu L</w:t>
            </w:r>
            <w:r w:rsidRPr="007A5022">
              <w:rPr>
                <w:rFonts w:ascii="Arial Narrow" w:hAnsi="Arial Narrow" w:cs="Arial"/>
                <w:sz w:val="24"/>
              </w:rPr>
              <w:t>,</w:t>
            </w:r>
            <w:r w:rsidRPr="007A5022">
              <w:rPr>
                <w:rFonts w:ascii="Arial Narrow" w:hAnsi="Arial Narrow" w:cs="Arial"/>
                <w:b/>
                <w:sz w:val="24"/>
              </w:rPr>
              <w:t xml:space="preserve"> </w:t>
            </w:r>
            <w:r w:rsidRPr="007A5022">
              <w:rPr>
                <w:rFonts w:ascii="Arial Narrow" w:hAnsi="Arial Narrow" w:cs="Arial"/>
                <w:i/>
                <w:sz w:val="24"/>
              </w:rPr>
              <w:t>Determination of the Antioxidant Capacity of Tragopogon Pratensis Species and Testing Their Pancreatic and Hepatic Regenerative Activity</w:t>
            </w:r>
            <w:r w:rsidRPr="007A5022">
              <w:rPr>
                <w:rFonts w:ascii="Arial Narrow" w:hAnsi="Arial Narrow" w:cs="Arial"/>
                <w:sz w:val="24"/>
              </w:rPr>
              <w:t>, Pharmaceutical Chemistry Journal 2020, Vol. 53(10), pag. 964–970 – citat în:</w:t>
            </w:r>
          </w:p>
          <w:p w14:paraId="344F6F92" w14:textId="77777777" w:rsidR="00034728" w:rsidRPr="00CD5556" w:rsidRDefault="00034728" w:rsidP="00034728">
            <w:pPr>
              <w:pStyle w:val="ListParagraph"/>
              <w:numPr>
                <w:ilvl w:val="0"/>
                <w:numId w:val="34"/>
              </w:numPr>
              <w:spacing w:after="0" w:line="240" w:lineRule="auto"/>
              <w:ind w:left="430"/>
              <w:rPr>
                <w:rFonts w:ascii="Arial Narrow" w:hAnsi="Arial Narrow" w:cs="Arial"/>
                <w:bCs/>
                <w:sz w:val="24"/>
                <w:szCs w:val="24"/>
                <w:lang w:val="pt-BR"/>
              </w:rPr>
            </w:pPr>
            <w:r w:rsidRPr="00CD5556">
              <w:rPr>
                <w:rFonts w:ascii="Arial Narrow" w:hAnsi="Arial Narrow" w:cs="Arial"/>
                <w:bCs/>
                <w:i/>
                <w:iCs/>
                <w:sz w:val="24"/>
                <w:szCs w:val="24"/>
                <w:lang w:val="pt-BR"/>
              </w:rPr>
              <w:t>Jordan Journal of Biological Sciences</w:t>
            </w:r>
            <w:r w:rsidRPr="00CD5556">
              <w:rPr>
                <w:rFonts w:ascii="Arial Narrow" w:hAnsi="Arial Narrow" w:cs="Arial"/>
                <w:bCs/>
                <w:sz w:val="24"/>
                <w:szCs w:val="24"/>
                <w:lang w:val="pt-BR"/>
              </w:rPr>
              <w:t xml:space="preserve"> 2021 – D A</w:t>
            </w:r>
            <w:r>
              <w:rPr>
                <w:rFonts w:ascii="Arial Narrow" w:hAnsi="Arial Narrow" w:cs="Arial"/>
                <w:bCs/>
                <w:sz w:val="24"/>
                <w:szCs w:val="24"/>
                <w:lang w:val="pt-BR"/>
              </w:rPr>
              <w:t>bdelouahab</w:t>
            </w:r>
            <w:r w:rsidRPr="00CD5556">
              <w:rPr>
                <w:rFonts w:ascii="Arial Narrow" w:hAnsi="Arial Narrow" w:cs="Arial"/>
                <w:bCs/>
                <w:sz w:val="24"/>
                <w:szCs w:val="24"/>
                <w:lang w:val="pt-BR"/>
              </w:rPr>
              <w:t>. In vitro antioxidant and inhibitory potential of leaf extracts of Varthemia sericea against key enzymes linked to type 2 diabetes</w:t>
            </w:r>
          </w:p>
        </w:tc>
        <w:tc>
          <w:tcPr>
            <w:tcW w:w="1620" w:type="dxa"/>
          </w:tcPr>
          <w:p w14:paraId="6677F766" w14:textId="77777777" w:rsidR="00034728" w:rsidRPr="0043071A" w:rsidRDefault="00034728" w:rsidP="00034728">
            <w:pPr>
              <w:pStyle w:val="ListParagraph"/>
              <w:spacing w:after="0" w:line="240" w:lineRule="auto"/>
              <w:ind w:left="0"/>
              <w:jc w:val="center"/>
              <w:rPr>
                <w:rFonts w:ascii="Arial Narrow" w:hAnsi="Arial Narrow"/>
                <w:b/>
                <w:bCs/>
                <w:color w:val="181818"/>
                <w:sz w:val="24"/>
                <w:szCs w:val="24"/>
                <w:lang w:val="ro-RO"/>
              </w:rPr>
            </w:pPr>
            <w:r w:rsidRPr="0043071A">
              <w:rPr>
                <w:rFonts w:ascii="Arial Narrow" w:hAnsi="Arial Narrow"/>
                <w:b/>
                <w:bCs/>
                <w:color w:val="181818"/>
                <w:sz w:val="24"/>
                <w:szCs w:val="24"/>
                <w:lang w:val="ro-RO"/>
              </w:rPr>
              <w:t>1</w:t>
            </w:r>
          </w:p>
        </w:tc>
        <w:tc>
          <w:tcPr>
            <w:tcW w:w="1440" w:type="dxa"/>
          </w:tcPr>
          <w:p w14:paraId="235AE936" w14:textId="77777777" w:rsidR="00034728" w:rsidRPr="00AB721C" w:rsidRDefault="00034728" w:rsidP="00034728">
            <w:pPr>
              <w:pStyle w:val="ListParagraph"/>
              <w:spacing w:after="0" w:line="240" w:lineRule="auto"/>
              <w:ind w:left="0"/>
              <w:jc w:val="both"/>
              <w:rPr>
                <w:rFonts w:ascii="Arial Narrow" w:hAnsi="Arial Narrow"/>
                <w:color w:val="181818"/>
                <w:sz w:val="24"/>
                <w:szCs w:val="24"/>
                <w:lang w:val="ro-RO"/>
              </w:rPr>
            </w:pPr>
          </w:p>
        </w:tc>
      </w:tr>
      <w:tr w:rsidR="00034728" w:rsidRPr="00AB721C" w14:paraId="13D214EB" w14:textId="77777777" w:rsidTr="00AB721C">
        <w:tc>
          <w:tcPr>
            <w:tcW w:w="828" w:type="dxa"/>
            <w:tcBorders>
              <w:bottom w:val="single" w:sz="4" w:space="0" w:color="auto"/>
            </w:tcBorders>
          </w:tcPr>
          <w:p w14:paraId="40624C2A" w14:textId="77777777" w:rsidR="00034728" w:rsidRDefault="00E93D0A" w:rsidP="0003472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11</w:t>
            </w:r>
          </w:p>
        </w:tc>
        <w:tc>
          <w:tcPr>
            <w:tcW w:w="10260" w:type="dxa"/>
            <w:gridSpan w:val="2"/>
            <w:tcBorders>
              <w:bottom w:val="single" w:sz="4" w:space="0" w:color="auto"/>
            </w:tcBorders>
          </w:tcPr>
          <w:p w14:paraId="1610C7B2" w14:textId="77777777" w:rsidR="00034728" w:rsidRPr="00D35C77" w:rsidRDefault="00034728" w:rsidP="00034728">
            <w:pPr>
              <w:pStyle w:val="ListParagraph"/>
              <w:spacing w:after="0" w:line="240" w:lineRule="auto"/>
              <w:ind w:left="0"/>
              <w:rPr>
                <w:rFonts w:ascii="Arial Narrow" w:eastAsia="Calibri" w:hAnsi="Arial Narrow" w:cs="Arial"/>
                <w:bCs/>
                <w:sz w:val="24"/>
                <w:szCs w:val="24"/>
              </w:rPr>
            </w:pPr>
            <w:r w:rsidRPr="00D35C77">
              <w:rPr>
                <w:rFonts w:ascii="Arial Narrow" w:eastAsia="Calibri" w:hAnsi="Arial Narrow" w:cs="Arial"/>
                <w:bCs/>
                <w:sz w:val="24"/>
                <w:szCs w:val="24"/>
              </w:rPr>
              <w:t xml:space="preserve">Sbârcea L, </w:t>
            </w:r>
            <w:r w:rsidRPr="00D35C77">
              <w:rPr>
                <w:rFonts w:ascii="Arial Narrow" w:eastAsia="Calibri" w:hAnsi="Arial Narrow" w:cs="Arial"/>
                <w:b/>
                <w:sz w:val="24"/>
                <w:szCs w:val="24"/>
              </w:rPr>
              <w:t>Udrescu L</w:t>
            </w:r>
            <w:r w:rsidRPr="00D35C77">
              <w:rPr>
                <w:rFonts w:ascii="Arial Narrow" w:eastAsia="Calibri" w:hAnsi="Arial Narrow" w:cs="Arial"/>
                <w:bCs/>
                <w:sz w:val="24"/>
                <w:szCs w:val="24"/>
              </w:rPr>
              <w:t>, Drăgan L, Trandafirescu C, Bojiță M, Validated UV Spectrofotometric Method For Quantification of Zofenopril in Pharmaceutical Formulations, Revista de Chimie  2012, Vol. 63(6), pag. 562-564 – citat în:</w:t>
            </w:r>
          </w:p>
          <w:p w14:paraId="1CC9A260" w14:textId="77777777" w:rsidR="00034728" w:rsidRPr="00C0272C" w:rsidRDefault="00034728" w:rsidP="00034728">
            <w:pPr>
              <w:pStyle w:val="ListParagraph"/>
              <w:numPr>
                <w:ilvl w:val="0"/>
                <w:numId w:val="35"/>
              </w:numPr>
              <w:spacing w:after="0" w:line="240" w:lineRule="auto"/>
              <w:ind w:left="432"/>
              <w:rPr>
                <w:rFonts w:ascii="Arial Narrow" w:hAnsi="Arial Narrow" w:cs="Arial"/>
                <w:sz w:val="24"/>
              </w:rPr>
            </w:pPr>
            <w:r w:rsidRPr="00D35C77">
              <w:rPr>
                <w:rFonts w:ascii="Arial Narrow" w:hAnsi="Arial Narrow" w:cs="Arial"/>
                <w:i/>
                <w:iCs/>
                <w:color w:val="222222"/>
                <w:sz w:val="24"/>
                <w:szCs w:val="24"/>
                <w:shd w:val="clear" w:color="auto" w:fill="FFFFFF"/>
              </w:rPr>
              <w:t>Mediterranean Journal of Chemistry</w:t>
            </w:r>
            <w:r w:rsidRPr="00D35C77">
              <w:rPr>
                <w:rFonts w:ascii="Arial Narrow" w:hAnsi="Arial Narrow" w:cs="Arial"/>
                <w:color w:val="222222"/>
                <w:sz w:val="24"/>
                <w:szCs w:val="24"/>
                <w:shd w:val="clear" w:color="auto" w:fill="FFFFFF"/>
              </w:rPr>
              <w:t xml:space="preserve">  2015 – Mabrouk Bouaissi WB,  Hmida NB. Development and validation of HPLC method to quantify zofenopril in tablet</w:t>
            </w:r>
          </w:p>
          <w:p w14:paraId="7E6704E1" w14:textId="77777777" w:rsidR="00034728" w:rsidRPr="00C0272C" w:rsidRDefault="00034728" w:rsidP="00034728">
            <w:pPr>
              <w:pStyle w:val="ListParagraph"/>
              <w:numPr>
                <w:ilvl w:val="0"/>
                <w:numId w:val="35"/>
              </w:numPr>
              <w:spacing w:after="0" w:line="240" w:lineRule="auto"/>
              <w:ind w:left="432"/>
              <w:rPr>
                <w:rFonts w:ascii="Arial Narrow" w:hAnsi="Arial Narrow" w:cs="Arial"/>
                <w:sz w:val="24"/>
                <w:szCs w:val="24"/>
                <w:lang w:val="ro-RO"/>
              </w:rPr>
            </w:pPr>
            <w:r w:rsidRPr="002A1F3A">
              <w:rPr>
                <w:rStyle w:val="self-citation-authors"/>
                <w:rFonts w:ascii="Arial Narrow" w:hAnsi="Arial Narrow" w:cs="Arial"/>
                <w:i/>
                <w:iCs/>
                <w:sz w:val="24"/>
                <w:szCs w:val="24"/>
                <w:lang w:val="ro-RO"/>
              </w:rPr>
              <w:t xml:space="preserve">Spectrochimica Acta Part A-Molecular </w:t>
            </w:r>
            <w:r>
              <w:rPr>
                <w:rStyle w:val="self-citation-authors"/>
                <w:rFonts w:ascii="Arial Narrow" w:hAnsi="Arial Narrow" w:cs="Arial"/>
                <w:i/>
                <w:iCs/>
                <w:sz w:val="24"/>
                <w:szCs w:val="24"/>
                <w:lang w:val="ro-RO"/>
              </w:rPr>
              <w:t>a</w:t>
            </w:r>
            <w:r w:rsidRPr="002A1F3A">
              <w:rPr>
                <w:rStyle w:val="self-citation-authors"/>
                <w:rFonts w:ascii="Arial Narrow" w:hAnsi="Arial Narrow" w:cs="Arial"/>
                <w:i/>
                <w:iCs/>
                <w:sz w:val="24"/>
                <w:szCs w:val="24"/>
                <w:lang w:val="ro-RO"/>
              </w:rPr>
              <w:t>nd Biomolecular Spectroscopy</w:t>
            </w:r>
            <w:r>
              <w:rPr>
                <w:rStyle w:val="self-citation-authors"/>
                <w:rFonts w:ascii="Arial Narrow" w:hAnsi="Arial Narrow" w:cs="Arial"/>
                <w:sz w:val="24"/>
                <w:szCs w:val="24"/>
                <w:lang w:val="ro-RO"/>
              </w:rPr>
              <w:t xml:space="preserve"> 2015 - </w:t>
            </w:r>
            <w:r w:rsidRPr="002A1F3A">
              <w:rPr>
                <w:rStyle w:val="self-citation-authors"/>
                <w:rFonts w:ascii="Arial Narrow" w:hAnsi="Arial Narrow" w:cs="Arial"/>
                <w:sz w:val="24"/>
                <w:szCs w:val="24"/>
                <w:lang w:val="ro-RO"/>
              </w:rPr>
              <w:t>Stolarczyk, M</w:t>
            </w:r>
            <w:r>
              <w:rPr>
                <w:rStyle w:val="self-citation-authors"/>
                <w:rFonts w:ascii="Arial Narrow" w:hAnsi="Arial Narrow" w:cs="Arial"/>
                <w:sz w:val="24"/>
                <w:szCs w:val="24"/>
                <w:lang w:val="ro-RO"/>
              </w:rPr>
              <w:t xml:space="preserve"> et al. </w:t>
            </w:r>
            <w:r w:rsidRPr="002A1F3A">
              <w:rPr>
                <w:rStyle w:val="self-citation-authors"/>
                <w:rFonts w:ascii="Arial Narrow" w:hAnsi="Arial Narrow" w:cs="Arial"/>
                <w:sz w:val="24"/>
                <w:szCs w:val="24"/>
                <w:lang w:val="ro-RO"/>
              </w:rPr>
              <w:t>Derivative spectrophotometric method for simultaneous determination of zofenopril and fluvastatin in mixtures and pharmaceutical dosage forms</w:t>
            </w:r>
          </w:p>
        </w:tc>
        <w:tc>
          <w:tcPr>
            <w:tcW w:w="1620" w:type="dxa"/>
          </w:tcPr>
          <w:p w14:paraId="51331AEE" w14:textId="77777777" w:rsidR="00034728" w:rsidRPr="0043071A" w:rsidRDefault="00034728" w:rsidP="00034728">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2</w:t>
            </w:r>
          </w:p>
        </w:tc>
        <w:tc>
          <w:tcPr>
            <w:tcW w:w="1440" w:type="dxa"/>
          </w:tcPr>
          <w:p w14:paraId="309D0B95" w14:textId="77777777" w:rsidR="00034728" w:rsidRPr="00AB721C" w:rsidRDefault="00034728" w:rsidP="00034728">
            <w:pPr>
              <w:pStyle w:val="ListParagraph"/>
              <w:spacing w:after="0" w:line="240" w:lineRule="auto"/>
              <w:ind w:left="0"/>
              <w:jc w:val="both"/>
              <w:rPr>
                <w:rFonts w:ascii="Arial Narrow" w:hAnsi="Arial Narrow"/>
                <w:color w:val="181818"/>
                <w:sz w:val="24"/>
                <w:szCs w:val="24"/>
                <w:lang w:val="ro-RO"/>
              </w:rPr>
            </w:pPr>
          </w:p>
        </w:tc>
      </w:tr>
      <w:tr w:rsidR="00435412" w:rsidRPr="00AB721C" w14:paraId="07BBBAA1" w14:textId="77777777" w:rsidTr="00AB721C">
        <w:tc>
          <w:tcPr>
            <w:tcW w:w="828" w:type="dxa"/>
            <w:tcBorders>
              <w:bottom w:val="single" w:sz="4" w:space="0" w:color="auto"/>
            </w:tcBorders>
          </w:tcPr>
          <w:p w14:paraId="7D794147" w14:textId="77777777" w:rsidR="00435412" w:rsidRDefault="00E93D0A" w:rsidP="0003472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12</w:t>
            </w:r>
          </w:p>
        </w:tc>
        <w:tc>
          <w:tcPr>
            <w:tcW w:w="10260" w:type="dxa"/>
            <w:gridSpan w:val="2"/>
            <w:tcBorders>
              <w:bottom w:val="single" w:sz="4" w:space="0" w:color="auto"/>
            </w:tcBorders>
          </w:tcPr>
          <w:p w14:paraId="2FCA2CB1" w14:textId="77777777" w:rsidR="00435412" w:rsidRPr="00C0272C" w:rsidRDefault="00435412" w:rsidP="00435412">
            <w:pPr>
              <w:pStyle w:val="ListParagraph"/>
              <w:spacing w:after="0" w:line="240" w:lineRule="auto"/>
              <w:ind w:left="0"/>
              <w:rPr>
                <w:rFonts w:ascii="Arial Narrow" w:hAnsi="Arial Narrow" w:cs="Arial"/>
                <w:sz w:val="24"/>
                <w:lang w:val="ro-RO"/>
              </w:rPr>
            </w:pPr>
            <w:r w:rsidRPr="00C0272C">
              <w:rPr>
                <w:rFonts w:ascii="Arial Narrow" w:hAnsi="Arial Narrow" w:cs="Arial"/>
                <w:bCs/>
                <w:sz w:val="24"/>
                <w:lang w:val="ro-RO"/>
              </w:rPr>
              <w:t>Sbârcea L</w:t>
            </w:r>
            <w:r w:rsidRPr="00C0272C">
              <w:rPr>
                <w:rFonts w:ascii="Arial Narrow" w:hAnsi="Arial Narrow" w:cs="Arial"/>
                <w:sz w:val="24"/>
                <w:lang w:val="ro-RO"/>
              </w:rPr>
              <w:t>,</w:t>
            </w:r>
            <w:r w:rsidRPr="00C0272C">
              <w:rPr>
                <w:rFonts w:ascii="Arial Narrow" w:hAnsi="Arial Narrow" w:cs="Arial"/>
                <w:bCs/>
                <w:iCs/>
                <w:sz w:val="24"/>
                <w:lang w:val="ro-RO"/>
              </w:rPr>
              <w:t xml:space="preserve"> </w:t>
            </w:r>
            <w:r w:rsidRPr="00C0272C">
              <w:rPr>
                <w:rFonts w:ascii="Arial Narrow" w:hAnsi="Arial Narrow" w:cs="Arial"/>
                <w:b/>
                <w:sz w:val="24"/>
                <w:lang w:val="ro-RO"/>
              </w:rPr>
              <w:t xml:space="preserve">Udrescu </w:t>
            </w:r>
            <w:r w:rsidRPr="00C0272C">
              <w:rPr>
                <w:rFonts w:ascii="Arial Narrow" w:hAnsi="Arial Narrow" w:cs="Arial"/>
                <w:b/>
                <w:bCs/>
                <w:iCs/>
                <w:sz w:val="24"/>
                <w:lang w:val="ro-RO"/>
              </w:rPr>
              <w:t>L</w:t>
            </w:r>
            <w:r w:rsidRPr="00C0272C">
              <w:rPr>
                <w:rFonts w:ascii="Arial Narrow" w:hAnsi="Arial Narrow" w:cs="Arial"/>
                <w:sz w:val="24"/>
                <w:lang w:val="ro-RO"/>
              </w:rPr>
              <w:t>,</w:t>
            </w:r>
            <w:r w:rsidRPr="00C0272C">
              <w:rPr>
                <w:rFonts w:ascii="Arial Narrow" w:hAnsi="Arial Narrow" w:cs="Arial"/>
                <w:b/>
                <w:sz w:val="24"/>
                <w:lang w:val="ro-RO"/>
              </w:rPr>
              <w:t xml:space="preserve"> </w:t>
            </w:r>
            <w:r w:rsidRPr="00C0272C">
              <w:rPr>
                <w:rFonts w:ascii="Arial Narrow" w:hAnsi="Arial Narrow" w:cs="Arial"/>
                <w:sz w:val="24"/>
                <w:lang w:val="ro-RO"/>
              </w:rPr>
              <w:t xml:space="preserve">Drăgan L, Trandafirescu C, Szabadai Z, Bojiţă M, </w:t>
            </w:r>
            <w:r w:rsidRPr="00C0272C">
              <w:rPr>
                <w:rFonts w:ascii="Arial Narrow" w:hAnsi="Arial Narrow" w:cs="Arial"/>
                <w:i/>
                <w:sz w:val="24"/>
                <w:lang w:val="ro-RO"/>
              </w:rPr>
              <w:t>Spectrophotometric method for lisinopril determination using ninhydrin</w:t>
            </w:r>
            <w:r w:rsidRPr="00C0272C">
              <w:rPr>
                <w:rFonts w:ascii="Arial Narrow" w:hAnsi="Arial Narrow" w:cs="Arial"/>
                <w:sz w:val="24"/>
                <w:lang w:val="ro-RO"/>
              </w:rPr>
              <w:t>, Farmacia 2014, Vol. 62(1), pag. 107-118 – citat în:</w:t>
            </w:r>
          </w:p>
          <w:p w14:paraId="7A214B5A" w14:textId="77777777" w:rsidR="00435412" w:rsidRPr="00D35C77" w:rsidRDefault="00435412" w:rsidP="00032F49">
            <w:pPr>
              <w:pStyle w:val="ListParagraph"/>
              <w:numPr>
                <w:ilvl w:val="0"/>
                <w:numId w:val="47"/>
              </w:numPr>
              <w:spacing w:after="0" w:line="240" w:lineRule="auto"/>
              <w:ind w:left="432"/>
              <w:rPr>
                <w:rFonts w:ascii="Arial Narrow" w:eastAsia="Calibri" w:hAnsi="Arial Narrow" w:cs="Arial"/>
                <w:bCs/>
                <w:sz w:val="24"/>
                <w:szCs w:val="24"/>
              </w:rPr>
            </w:pPr>
            <w:r w:rsidRPr="00435412">
              <w:rPr>
                <w:rFonts w:ascii="Arial Narrow" w:eastAsia="Calibri" w:hAnsi="Arial Narrow" w:cs="Arial"/>
                <w:bCs/>
                <w:i/>
                <w:iCs/>
                <w:sz w:val="24"/>
                <w:szCs w:val="24"/>
              </w:rPr>
              <w:t>Pharmacia</w:t>
            </w:r>
            <w:r w:rsidRPr="00435412">
              <w:rPr>
                <w:rFonts w:ascii="Arial Narrow" w:eastAsia="Calibri" w:hAnsi="Arial Narrow" w:cs="Arial"/>
                <w:bCs/>
                <w:sz w:val="24"/>
                <w:szCs w:val="24"/>
              </w:rPr>
              <w:t xml:space="preserve"> </w:t>
            </w:r>
            <w:r>
              <w:rPr>
                <w:rFonts w:ascii="Arial Narrow" w:eastAsia="Calibri" w:hAnsi="Arial Narrow" w:cs="Arial"/>
                <w:bCs/>
                <w:sz w:val="24"/>
                <w:szCs w:val="24"/>
              </w:rPr>
              <w:t xml:space="preserve">2022 - </w:t>
            </w:r>
            <w:r w:rsidRPr="00435412">
              <w:rPr>
                <w:rFonts w:ascii="Arial Narrow" w:eastAsia="Calibri" w:hAnsi="Arial Narrow" w:cs="Arial"/>
                <w:bCs/>
                <w:sz w:val="24"/>
                <w:szCs w:val="24"/>
              </w:rPr>
              <w:t>Shulyak N</w:t>
            </w:r>
            <w:r>
              <w:rPr>
                <w:rFonts w:ascii="Arial Narrow" w:eastAsia="Calibri" w:hAnsi="Arial Narrow" w:cs="Arial"/>
                <w:bCs/>
                <w:sz w:val="24"/>
                <w:szCs w:val="24"/>
              </w:rPr>
              <w:t xml:space="preserve"> et al</w:t>
            </w:r>
            <w:r w:rsidRPr="00435412">
              <w:rPr>
                <w:rFonts w:ascii="Arial Narrow" w:eastAsia="Calibri" w:hAnsi="Arial Narrow" w:cs="Arial"/>
                <w:bCs/>
                <w:sz w:val="24"/>
                <w:szCs w:val="24"/>
              </w:rPr>
              <w:t xml:space="preserve">. </w:t>
            </w:r>
            <w:r w:rsidRPr="00435412">
              <w:rPr>
                <w:rFonts w:ascii="Tahoma" w:eastAsia="Calibri" w:hAnsi="Tahoma" w:cs="Tahoma"/>
                <w:bCs/>
                <w:sz w:val="24"/>
                <w:szCs w:val="24"/>
              </w:rPr>
              <w:t>﻿</w:t>
            </w:r>
            <w:r w:rsidRPr="00435412">
              <w:rPr>
                <w:rFonts w:ascii="Arial Narrow" w:eastAsia="Calibri" w:hAnsi="Arial Narrow" w:cs="Arial"/>
                <w:bCs/>
                <w:sz w:val="24"/>
                <w:szCs w:val="24"/>
              </w:rPr>
              <w:t xml:space="preserve"> Study of the dissolution kinetics of drugs in solid dosage form with lisinopril and atorvastatin and intestinal permeability to assess their equivalence in vitro.</w:t>
            </w:r>
          </w:p>
        </w:tc>
        <w:tc>
          <w:tcPr>
            <w:tcW w:w="1620" w:type="dxa"/>
          </w:tcPr>
          <w:p w14:paraId="6A54BFB7" w14:textId="77777777" w:rsidR="00435412" w:rsidRDefault="00E93D0A" w:rsidP="00034728">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1</w:t>
            </w:r>
          </w:p>
        </w:tc>
        <w:tc>
          <w:tcPr>
            <w:tcW w:w="1440" w:type="dxa"/>
          </w:tcPr>
          <w:p w14:paraId="504BD1C8" w14:textId="77777777" w:rsidR="00435412" w:rsidRPr="00AB721C" w:rsidRDefault="00435412" w:rsidP="00034728">
            <w:pPr>
              <w:pStyle w:val="ListParagraph"/>
              <w:spacing w:after="0" w:line="240" w:lineRule="auto"/>
              <w:ind w:left="0"/>
              <w:jc w:val="both"/>
              <w:rPr>
                <w:rFonts w:ascii="Arial Narrow" w:hAnsi="Arial Narrow"/>
                <w:color w:val="181818"/>
                <w:sz w:val="24"/>
                <w:szCs w:val="24"/>
                <w:lang w:val="ro-RO"/>
              </w:rPr>
            </w:pPr>
          </w:p>
        </w:tc>
      </w:tr>
      <w:tr w:rsidR="00034728" w:rsidRPr="00AB721C" w14:paraId="6976219B" w14:textId="77777777" w:rsidTr="00AB721C">
        <w:tc>
          <w:tcPr>
            <w:tcW w:w="828" w:type="dxa"/>
            <w:tcBorders>
              <w:bottom w:val="single" w:sz="4" w:space="0" w:color="auto"/>
            </w:tcBorders>
          </w:tcPr>
          <w:p w14:paraId="47F36537" w14:textId="77777777" w:rsidR="00034728" w:rsidRDefault="00034728" w:rsidP="0003472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E93D0A">
              <w:rPr>
                <w:rFonts w:ascii="Arial Narrow" w:hAnsi="Arial Narrow"/>
                <w:b/>
                <w:color w:val="181818"/>
                <w:sz w:val="24"/>
                <w:szCs w:val="24"/>
                <w:lang w:val="ro-RO"/>
              </w:rPr>
              <w:t>3</w:t>
            </w:r>
          </w:p>
        </w:tc>
        <w:tc>
          <w:tcPr>
            <w:tcW w:w="10260" w:type="dxa"/>
            <w:gridSpan w:val="2"/>
            <w:tcBorders>
              <w:bottom w:val="single" w:sz="4" w:space="0" w:color="auto"/>
            </w:tcBorders>
          </w:tcPr>
          <w:p w14:paraId="5F7EC7B2" w14:textId="77777777" w:rsidR="00034728" w:rsidRDefault="00034728" w:rsidP="00034728">
            <w:pPr>
              <w:autoSpaceDE w:val="0"/>
              <w:autoSpaceDN w:val="0"/>
              <w:adjustRightInd w:val="0"/>
              <w:spacing w:after="0" w:line="240" w:lineRule="auto"/>
              <w:contextualSpacing/>
              <w:rPr>
                <w:rFonts w:ascii="Arial Narrow" w:hAnsi="Arial Narrow"/>
                <w:sz w:val="24"/>
                <w:szCs w:val="24"/>
              </w:rPr>
            </w:pPr>
            <w:r w:rsidRPr="000C1F13">
              <w:rPr>
                <w:rFonts w:ascii="Arial Narrow" w:hAnsi="Arial Narrow"/>
                <w:sz w:val="24"/>
                <w:szCs w:val="24"/>
              </w:rPr>
              <w:t xml:space="preserve">Suciu L, Cristescu C, Topîrceanu A, </w:t>
            </w:r>
            <w:r w:rsidRPr="000C1F13">
              <w:rPr>
                <w:rFonts w:ascii="Arial Narrow" w:hAnsi="Arial Narrow"/>
                <w:b/>
                <w:bCs/>
                <w:sz w:val="24"/>
                <w:szCs w:val="24"/>
              </w:rPr>
              <w:t>Udrescu L</w:t>
            </w:r>
            <w:r w:rsidRPr="000C1F13">
              <w:rPr>
                <w:rFonts w:ascii="Arial Narrow" w:hAnsi="Arial Narrow"/>
                <w:sz w:val="24"/>
                <w:szCs w:val="24"/>
              </w:rPr>
              <w:t>, Udrescu M, Buda V, Tomescu MC, Evaluation of patients diagnosed with essential arterial hypertension through network analysis, Irish Journal of Medical Science 2016, Vol. 185(2), pag. 443-451</w:t>
            </w:r>
            <w:r>
              <w:rPr>
                <w:rFonts w:ascii="Arial Narrow" w:hAnsi="Arial Narrow"/>
                <w:sz w:val="24"/>
                <w:szCs w:val="24"/>
              </w:rPr>
              <w:t xml:space="preserve"> – citat în:</w:t>
            </w:r>
          </w:p>
          <w:p w14:paraId="1DBFD3E7" w14:textId="77777777" w:rsidR="00034728" w:rsidRPr="00D35C77" w:rsidRDefault="00034728" w:rsidP="00034728">
            <w:pPr>
              <w:pStyle w:val="ListParagraph"/>
              <w:numPr>
                <w:ilvl w:val="0"/>
                <w:numId w:val="36"/>
              </w:numPr>
              <w:spacing w:after="0" w:line="240" w:lineRule="auto"/>
              <w:ind w:left="430"/>
              <w:rPr>
                <w:rFonts w:ascii="Arial Narrow" w:eastAsia="Calibri" w:hAnsi="Arial Narrow" w:cs="Arial"/>
                <w:bCs/>
                <w:sz w:val="24"/>
                <w:szCs w:val="24"/>
              </w:rPr>
            </w:pPr>
            <w:r w:rsidRPr="00F97E24">
              <w:rPr>
                <w:rFonts w:ascii="Arial Narrow" w:eastAsia="Calibri" w:hAnsi="Arial Narrow" w:cs="Arial"/>
                <w:bCs/>
                <w:i/>
                <w:iCs/>
                <w:sz w:val="24"/>
                <w:szCs w:val="24"/>
              </w:rPr>
              <w:t>Revista Digital de Postgrado</w:t>
            </w:r>
            <w:r w:rsidRPr="00F97E24">
              <w:rPr>
                <w:rFonts w:ascii="Arial Narrow" w:eastAsia="Calibri" w:hAnsi="Arial Narrow" w:cs="Arial"/>
                <w:bCs/>
                <w:sz w:val="24"/>
                <w:szCs w:val="24"/>
              </w:rPr>
              <w:t xml:space="preserve"> </w:t>
            </w:r>
            <w:r>
              <w:rPr>
                <w:rFonts w:ascii="Arial Narrow" w:eastAsia="Calibri" w:hAnsi="Arial Narrow" w:cs="Arial"/>
                <w:bCs/>
                <w:sz w:val="24"/>
                <w:szCs w:val="24"/>
              </w:rPr>
              <w:t xml:space="preserve">2021 – </w:t>
            </w:r>
            <w:r w:rsidRPr="00F97E24">
              <w:rPr>
                <w:rFonts w:ascii="Arial Narrow" w:eastAsia="Calibri" w:hAnsi="Arial Narrow" w:cs="Arial"/>
                <w:bCs/>
                <w:sz w:val="24"/>
                <w:szCs w:val="24"/>
              </w:rPr>
              <w:t xml:space="preserve">Lárez, C., </w:t>
            </w:r>
            <w:r>
              <w:rPr>
                <w:rFonts w:ascii="Arial Narrow" w:eastAsia="Calibri" w:hAnsi="Arial Narrow" w:cs="Arial"/>
                <w:bCs/>
                <w:sz w:val="24"/>
                <w:szCs w:val="24"/>
              </w:rPr>
              <w:t>et al.</w:t>
            </w:r>
            <w:r w:rsidRPr="00F97E24">
              <w:rPr>
                <w:rFonts w:ascii="Arial Narrow" w:eastAsia="Calibri" w:hAnsi="Arial Narrow" w:cs="Arial"/>
                <w:bCs/>
                <w:sz w:val="24"/>
                <w:szCs w:val="24"/>
              </w:rPr>
              <w:t xml:space="preserve"> Caracterización de los pacientes con hipertensión arterial esencial y diabetes mellitus tipo 2 de la consulta externa de un servicio de medicina interna.</w:t>
            </w:r>
          </w:p>
        </w:tc>
        <w:tc>
          <w:tcPr>
            <w:tcW w:w="1620" w:type="dxa"/>
          </w:tcPr>
          <w:p w14:paraId="63310F65" w14:textId="77777777" w:rsidR="00034728" w:rsidRPr="0043071A" w:rsidRDefault="00034728" w:rsidP="00034728">
            <w:pPr>
              <w:pStyle w:val="ListParagraph"/>
              <w:spacing w:after="0" w:line="240" w:lineRule="auto"/>
              <w:ind w:left="0"/>
              <w:jc w:val="center"/>
              <w:rPr>
                <w:rFonts w:ascii="Arial Narrow" w:hAnsi="Arial Narrow"/>
                <w:b/>
                <w:bCs/>
                <w:color w:val="181818"/>
                <w:sz w:val="24"/>
                <w:szCs w:val="24"/>
                <w:lang w:val="ro-RO"/>
              </w:rPr>
            </w:pPr>
            <w:r w:rsidRPr="0043071A">
              <w:rPr>
                <w:rFonts w:ascii="Arial Narrow" w:hAnsi="Arial Narrow"/>
                <w:b/>
                <w:bCs/>
                <w:color w:val="181818"/>
                <w:sz w:val="24"/>
                <w:szCs w:val="24"/>
                <w:lang w:val="ro-RO"/>
              </w:rPr>
              <w:t>1</w:t>
            </w:r>
          </w:p>
        </w:tc>
        <w:tc>
          <w:tcPr>
            <w:tcW w:w="1440" w:type="dxa"/>
          </w:tcPr>
          <w:p w14:paraId="6C2884A8" w14:textId="77777777" w:rsidR="00034728" w:rsidRPr="00AB721C" w:rsidRDefault="00034728" w:rsidP="00034728">
            <w:pPr>
              <w:pStyle w:val="ListParagraph"/>
              <w:spacing w:after="0" w:line="240" w:lineRule="auto"/>
              <w:ind w:left="0"/>
              <w:jc w:val="both"/>
              <w:rPr>
                <w:rFonts w:ascii="Arial Narrow" w:hAnsi="Arial Narrow"/>
                <w:color w:val="181818"/>
                <w:sz w:val="24"/>
                <w:szCs w:val="24"/>
                <w:lang w:val="ro-RO"/>
              </w:rPr>
            </w:pPr>
          </w:p>
        </w:tc>
      </w:tr>
      <w:tr w:rsidR="00034728" w:rsidRPr="00AB721C" w14:paraId="53C67588" w14:textId="77777777" w:rsidTr="00AB721C">
        <w:tc>
          <w:tcPr>
            <w:tcW w:w="828" w:type="dxa"/>
            <w:tcBorders>
              <w:bottom w:val="single" w:sz="4" w:space="0" w:color="auto"/>
            </w:tcBorders>
          </w:tcPr>
          <w:p w14:paraId="73F42BD2" w14:textId="77777777" w:rsidR="00034728" w:rsidRDefault="00034728" w:rsidP="0003472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E93D0A">
              <w:rPr>
                <w:rFonts w:ascii="Arial Narrow" w:hAnsi="Arial Narrow"/>
                <w:b/>
                <w:color w:val="181818"/>
                <w:sz w:val="24"/>
                <w:szCs w:val="24"/>
                <w:lang w:val="ro-RO"/>
              </w:rPr>
              <w:t>4</w:t>
            </w:r>
          </w:p>
        </w:tc>
        <w:tc>
          <w:tcPr>
            <w:tcW w:w="10260" w:type="dxa"/>
            <w:gridSpan w:val="2"/>
            <w:tcBorders>
              <w:bottom w:val="single" w:sz="4" w:space="0" w:color="auto"/>
            </w:tcBorders>
          </w:tcPr>
          <w:p w14:paraId="7942026F" w14:textId="77777777" w:rsidR="00034728" w:rsidRDefault="00034728" w:rsidP="00034728">
            <w:pPr>
              <w:autoSpaceDE w:val="0"/>
              <w:autoSpaceDN w:val="0"/>
              <w:adjustRightInd w:val="0"/>
              <w:spacing w:after="0" w:line="240" w:lineRule="auto"/>
              <w:contextualSpacing/>
              <w:rPr>
                <w:rFonts w:ascii="Arial Narrow" w:hAnsi="Arial Narrow"/>
                <w:sz w:val="24"/>
                <w:szCs w:val="24"/>
              </w:rPr>
            </w:pPr>
            <w:r>
              <w:rPr>
                <w:rFonts w:ascii="Arial Narrow" w:hAnsi="Arial Narrow"/>
                <w:sz w:val="24"/>
                <w:szCs w:val="24"/>
              </w:rPr>
              <w:t xml:space="preserve">Pleava R, Gaita D, Ardelean C, Frent S, Udrescu M, </w:t>
            </w:r>
            <w:r w:rsidRPr="00034728">
              <w:rPr>
                <w:rFonts w:ascii="Arial Narrow" w:hAnsi="Arial Narrow"/>
                <w:b/>
                <w:bCs/>
                <w:sz w:val="24"/>
                <w:szCs w:val="24"/>
              </w:rPr>
              <w:t>Udrescu L</w:t>
            </w:r>
            <w:r>
              <w:rPr>
                <w:rFonts w:ascii="Arial Narrow" w:hAnsi="Arial Narrow"/>
                <w:sz w:val="24"/>
                <w:szCs w:val="24"/>
              </w:rPr>
              <w:t xml:space="preserve">, Dan R, Reisz D, Mihaicuta S. </w:t>
            </w:r>
            <w:r w:rsidRPr="009B6270">
              <w:rPr>
                <w:rFonts w:ascii="Arial Narrow" w:hAnsi="Arial Narrow"/>
                <w:sz w:val="24"/>
                <w:szCs w:val="24"/>
              </w:rPr>
              <w:t>Obesity in association with Sleep Apnea Syndrome as predictor for coronary-vascular comorbidities</w:t>
            </w:r>
            <w:r>
              <w:rPr>
                <w:rFonts w:ascii="Arial Narrow" w:hAnsi="Arial Narrow"/>
                <w:sz w:val="24"/>
                <w:szCs w:val="24"/>
              </w:rPr>
              <w:t xml:space="preserve">. </w:t>
            </w:r>
          </w:p>
          <w:p w14:paraId="746452EF" w14:textId="77777777" w:rsidR="00034728" w:rsidRPr="00A80664" w:rsidRDefault="00034728" w:rsidP="00034728">
            <w:pPr>
              <w:numPr>
                <w:ilvl w:val="0"/>
                <w:numId w:val="38"/>
              </w:numPr>
              <w:autoSpaceDE w:val="0"/>
              <w:autoSpaceDN w:val="0"/>
              <w:adjustRightInd w:val="0"/>
              <w:spacing w:after="0" w:line="240" w:lineRule="auto"/>
              <w:ind w:left="430"/>
              <w:contextualSpacing/>
              <w:rPr>
                <w:rFonts w:ascii="Arial Narrow" w:hAnsi="Arial Narrow"/>
                <w:sz w:val="24"/>
                <w:szCs w:val="24"/>
              </w:rPr>
            </w:pPr>
            <w:r w:rsidRPr="00434719">
              <w:rPr>
                <w:rFonts w:ascii="Arial Narrow" w:hAnsi="Arial Narrow" w:cs="Arial"/>
                <w:i/>
                <w:iCs/>
                <w:sz w:val="24"/>
              </w:rPr>
              <w:t>Peumologia</w:t>
            </w:r>
            <w:r w:rsidRPr="00434719">
              <w:rPr>
                <w:rFonts w:ascii="Arial Narrow" w:hAnsi="Arial Narrow" w:cs="Arial"/>
                <w:sz w:val="24"/>
              </w:rPr>
              <w:t xml:space="preserve"> 2019 – Ardelean C et al. Risk for stroke and chronic kidney disease in patients with sleep apnea syndrome and heart failure with different ejection fractions</w:t>
            </w:r>
          </w:p>
          <w:p w14:paraId="47CE8958" w14:textId="77777777" w:rsidR="00A80664" w:rsidRPr="00434719" w:rsidRDefault="00E93D0A" w:rsidP="00034728">
            <w:pPr>
              <w:numPr>
                <w:ilvl w:val="0"/>
                <w:numId w:val="38"/>
              </w:numPr>
              <w:autoSpaceDE w:val="0"/>
              <w:autoSpaceDN w:val="0"/>
              <w:adjustRightInd w:val="0"/>
              <w:spacing w:after="0" w:line="240" w:lineRule="auto"/>
              <w:ind w:left="430"/>
              <w:contextualSpacing/>
              <w:rPr>
                <w:rFonts w:ascii="Arial Narrow" w:hAnsi="Arial Narrow"/>
                <w:sz w:val="24"/>
                <w:szCs w:val="24"/>
              </w:rPr>
            </w:pPr>
            <w:r w:rsidRPr="00434719">
              <w:rPr>
                <w:rFonts w:ascii="Arial Narrow" w:hAnsi="Arial Narrow" w:cs="Arial"/>
                <w:i/>
                <w:iCs/>
                <w:sz w:val="24"/>
              </w:rPr>
              <w:t>Peumologia</w:t>
            </w:r>
            <w:r w:rsidRPr="00434719">
              <w:rPr>
                <w:rFonts w:ascii="Arial Narrow" w:hAnsi="Arial Narrow" w:cs="Arial"/>
                <w:sz w:val="24"/>
              </w:rPr>
              <w:t xml:space="preserve"> 2019 – Ardelean C et al.</w:t>
            </w:r>
            <w:r>
              <w:rPr>
                <w:rFonts w:ascii="Arial Narrow" w:hAnsi="Arial Narrow" w:cs="Arial"/>
                <w:sz w:val="24"/>
              </w:rPr>
              <w:t xml:space="preserve"> </w:t>
            </w:r>
            <w:r w:rsidRPr="00E93D0A">
              <w:rPr>
                <w:rFonts w:ascii="Arial Narrow" w:hAnsi="Arial Narrow" w:cs="Arial"/>
                <w:sz w:val="24"/>
              </w:rPr>
              <w:t>Sleep apnea syndrome and heart failure—mechanisms and consequences</w:t>
            </w:r>
          </w:p>
          <w:p w14:paraId="5977CBCF" w14:textId="77777777" w:rsidR="00034728" w:rsidRPr="00434719" w:rsidRDefault="00034728" w:rsidP="00034728">
            <w:pPr>
              <w:numPr>
                <w:ilvl w:val="0"/>
                <w:numId w:val="38"/>
              </w:numPr>
              <w:autoSpaceDE w:val="0"/>
              <w:autoSpaceDN w:val="0"/>
              <w:adjustRightInd w:val="0"/>
              <w:spacing w:after="0" w:line="240" w:lineRule="auto"/>
              <w:ind w:left="430"/>
              <w:contextualSpacing/>
              <w:rPr>
                <w:rFonts w:ascii="Arial Narrow" w:hAnsi="Arial Narrow"/>
                <w:sz w:val="24"/>
                <w:szCs w:val="24"/>
              </w:rPr>
            </w:pPr>
            <w:r w:rsidRPr="00434719">
              <w:rPr>
                <w:rFonts w:ascii="Arial Narrow" w:hAnsi="Arial Narrow"/>
                <w:i/>
                <w:iCs/>
                <w:sz w:val="24"/>
              </w:rPr>
              <w:t>Revista Chilena de Enfermedades Respiratorias</w:t>
            </w:r>
            <w:r w:rsidRPr="00434719">
              <w:rPr>
                <w:rFonts w:ascii="Arial Narrow" w:hAnsi="Arial Narrow"/>
                <w:sz w:val="24"/>
              </w:rPr>
              <w:t xml:space="preserve"> 2017 – Carillo J et al. Prevalencia de riesgo de apnea obstructiva del sueño en población adulta chilena</w:t>
            </w:r>
          </w:p>
        </w:tc>
        <w:tc>
          <w:tcPr>
            <w:tcW w:w="1620" w:type="dxa"/>
          </w:tcPr>
          <w:p w14:paraId="63D2B20B" w14:textId="77777777" w:rsidR="00034728" w:rsidRPr="0043071A" w:rsidRDefault="00E93D0A" w:rsidP="00034728">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3</w:t>
            </w:r>
          </w:p>
        </w:tc>
        <w:tc>
          <w:tcPr>
            <w:tcW w:w="1440" w:type="dxa"/>
          </w:tcPr>
          <w:p w14:paraId="250534C7" w14:textId="77777777" w:rsidR="00034728" w:rsidRPr="00AB721C" w:rsidRDefault="00034728" w:rsidP="00034728">
            <w:pPr>
              <w:pStyle w:val="ListParagraph"/>
              <w:spacing w:after="0" w:line="240" w:lineRule="auto"/>
              <w:ind w:left="0"/>
              <w:jc w:val="both"/>
              <w:rPr>
                <w:rFonts w:ascii="Arial Narrow" w:hAnsi="Arial Narrow"/>
                <w:color w:val="181818"/>
                <w:sz w:val="24"/>
                <w:szCs w:val="24"/>
                <w:lang w:val="ro-RO"/>
              </w:rPr>
            </w:pPr>
          </w:p>
        </w:tc>
      </w:tr>
      <w:tr w:rsidR="00034728" w:rsidRPr="00AB721C" w14:paraId="6ACEFB31" w14:textId="77777777" w:rsidTr="00AB721C">
        <w:tc>
          <w:tcPr>
            <w:tcW w:w="828" w:type="dxa"/>
            <w:tcBorders>
              <w:bottom w:val="single" w:sz="4" w:space="0" w:color="auto"/>
            </w:tcBorders>
          </w:tcPr>
          <w:p w14:paraId="7F97C7EE" w14:textId="77777777" w:rsidR="00034728" w:rsidRDefault="00E93D0A" w:rsidP="00034728">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15</w:t>
            </w:r>
          </w:p>
        </w:tc>
        <w:tc>
          <w:tcPr>
            <w:tcW w:w="10260" w:type="dxa"/>
            <w:gridSpan w:val="2"/>
            <w:tcBorders>
              <w:bottom w:val="single" w:sz="4" w:space="0" w:color="auto"/>
            </w:tcBorders>
          </w:tcPr>
          <w:p w14:paraId="7CDDFA61" w14:textId="77777777" w:rsidR="00D655C9" w:rsidRPr="007D4BD6" w:rsidRDefault="00D655C9" w:rsidP="00D655C9">
            <w:pPr>
              <w:pStyle w:val="ListParagraph"/>
              <w:spacing w:after="0" w:line="240" w:lineRule="auto"/>
              <w:ind w:left="0"/>
              <w:rPr>
                <w:rStyle w:val="self-citation-elocation"/>
                <w:rFonts w:ascii="Arial Narrow" w:hAnsi="Arial Narrow" w:cs="Arial"/>
                <w:sz w:val="24"/>
                <w:szCs w:val="24"/>
              </w:rPr>
            </w:pPr>
            <w:r w:rsidRPr="003A79C0">
              <w:rPr>
                <w:rStyle w:val="self-citation-authors"/>
                <w:rFonts w:ascii="Arial Narrow" w:hAnsi="Arial Narrow" w:cs="Arial"/>
                <w:sz w:val="24"/>
              </w:rPr>
              <w:t xml:space="preserve">Mihăicuță Ș, Udrescu M, Topîrceanu A, </w:t>
            </w:r>
            <w:r w:rsidRPr="003A79C0">
              <w:rPr>
                <w:rStyle w:val="self-citation-authors"/>
                <w:rFonts w:ascii="Arial Narrow" w:hAnsi="Arial Narrow" w:cs="Arial"/>
                <w:b/>
                <w:sz w:val="24"/>
              </w:rPr>
              <w:t>Udrescu L</w:t>
            </w:r>
            <w:r w:rsidRPr="003A79C0">
              <w:rPr>
                <w:rStyle w:val="self-citation-authors"/>
                <w:rFonts w:ascii="Arial Narrow" w:hAnsi="Arial Narrow" w:cs="Arial"/>
                <w:sz w:val="24"/>
              </w:rPr>
              <w:t>,</w:t>
            </w:r>
            <w:r w:rsidRPr="003A79C0">
              <w:rPr>
                <w:rStyle w:val="self-citation-authors"/>
                <w:rFonts w:ascii="Arial Narrow" w:hAnsi="Arial Narrow" w:cs="Arial"/>
                <w:b/>
                <w:sz w:val="24"/>
              </w:rPr>
              <w:t xml:space="preserve"> </w:t>
            </w:r>
            <w:r w:rsidRPr="003A79C0">
              <w:rPr>
                <w:rStyle w:val="self-citation-title"/>
                <w:rFonts w:ascii="Arial Narrow" w:hAnsi="Arial Narrow" w:cs="Arial"/>
                <w:i/>
                <w:sz w:val="24"/>
              </w:rPr>
              <w:t>Network science mee</w:t>
            </w:r>
            <w:r w:rsidRPr="007D4BD6">
              <w:rPr>
                <w:rStyle w:val="self-citation-title"/>
                <w:rFonts w:ascii="Arial Narrow" w:hAnsi="Arial Narrow" w:cs="Arial"/>
                <w:i/>
                <w:sz w:val="24"/>
              </w:rPr>
              <w:t xml:space="preserve">ts respiratory medicine for OSAS </w:t>
            </w:r>
            <w:r w:rsidRPr="007D4BD6">
              <w:rPr>
                <w:rStyle w:val="self-citation-title"/>
                <w:rFonts w:ascii="Arial Narrow" w:hAnsi="Arial Narrow" w:cs="Arial"/>
                <w:i/>
                <w:sz w:val="24"/>
                <w:szCs w:val="24"/>
              </w:rPr>
              <w:t xml:space="preserve">phenotyping and severity </w:t>
            </w:r>
            <w:r w:rsidRPr="007D4BD6">
              <w:rPr>
                <w:rFonts w:ascii="Arial Narrow" w:hAnsi="Arial Narrow" w:cs="Arial"/>
                <w:i/>
                <w:sz w:val="24"/>
                <w:szCs w:val="24"/>
              </w:rPr>
              <w:t>prediction</w:t>
            </w:r>
            <w:r w:rsidRPr="007D4BD6">
              <w:rPr>
                <w:rFonts w:ascii="Arial Narrow" w:hAnsi="Arial Narrow" w:cs="Arial"/>
                <w:sz w:val="24"/>
                <w:szCs w:val="24"/>
              </w:rPr>
              <w:t xml:space="preserve">, PeerJ </w:t>
            </w:r>
            <w:r w:rsidRPr="007D4BD6">
              <w:rPr>
                <w:rStyle w:val="self-citation-year"/>
                <w:rFonts w:ascii="Arial Narrow" w:hAnsi="Arial Narrow" w:cs="Arial"/>
                <w:sz w:val="24"/>
                <w:szCs w:val="24"/>
              </w:rPr>
              <w:t xml:space="preserve">2017, </w:t>
            </w:r>
            <w:r w:rsidRPr="007D4BD6">
              <w:rPr>
                <w:rStyle w:val="self-citation-volume"/>
                <w:rFonts w:ascii="Arial Narrow" w:hAnsi="Arial Narrow" w:cs="Arial"/>
                <w:sz w:val="24"/>
                <w:szCs w:val="24"/>
              </w:rPr>
              <w:t>5:</w:t>
            </w:r>
            <w:r w:rsidRPr="007D4BD6">
              <w:rPr>
                <w:rStyle w:val="self-citation-elocation"/>
                <w:rFonts w:ascii="Arial Narrow" w:hAnsi="Arial Narrow" w:cs="Arial"/>
                <w:sz w:val="24"/>
                <w:szCs w:val="24"/>
              </w:rPr>
              <w:t xml:space="preserve">e3289 – citat în: </w:t>
            </w:r>
          </w:p>
          <w:p w14:paraId="6ADB646E" w14:textId="77777777" w:rsidR="00034728" w:rsidRPr="00D655C9" w:rsidRDefault="00D655C9" w:rsidP="000D5B97">
            <w:pPr>
              <w:pStyle w:val="ListParagraph"/>
              <w:numPr>
                <w:ilvl w:val="0"/>
                <w:numId w:val="45"/>
              </w:numPr>
              <w:spacing w:after="0" w:line="240" w:lineRule="auto"/>
              <w:ind w:left="432" w:hanging="360"/>
              <w:rPr>
                <w:rFonts w:ascii="Arial Narrow" w:hAnsi="Arial Narrow" w:cs="Arial"/>
                <w:color w:val="FF0000"/>
                <w:sz w:val="28"/>
                <w:lang w:val="ro-RO"/>
              </w:rPr>
            </w:pPr>
            <w:r w:rsidRPr="00434719">
              <w:rPr>
                <w:rFonts w:ascii="Arial Narrow" w:hAnsi="Arial Narrow" w:cs="Arial"/>
                <w:i/>
                <w:iCs/>
                <w:sz w:val="24"/>
              </w:rPr>
              <w:lastRenderedPageBreak/>
              <w:t>Peumologia</w:t>
            </w:r>
            <w:r w:rsidRPr="00434719">
              <w:rPr>
                <w:rFonts w:ascii="Arial Narrow" w:hAnsi="Arial Narrow" w:cs="Arial"/>
                <w:sz w:val="24"/>
              </w:rPr>
              <w:t xml:space="preserve"> 2019 – Ardelean C et al. Risk for stroke and chronic kidney disease in patients with sleep apnea syndrome and heart failure with different ejection fractions</w:t>
            </w:r>
          </w:p>
          <w:p w14:paraId="7DA8C046" w14:textId="77777777" w:rsidR="0079077C" w:rsidRPr="00E93D0A" w:rsidRDefault="00D655C9" w:rsidP="000D5B97">
            <w:pPr>
              <w:pStyle w:val="ListParagraph"/>
              <w:numPr>
                <w:ilvl w:val="0"/>
                <w:numId w:val="45"/>
              </w:numPr>
              <w:spacing w:after="0" w:line="240" w:lineRule="auto"/>
              <w:ind w:left="432" w:hanging="360"/>
              <w:rPr>
                <w:rFonts w:ascii="Arial Narrow" w:hAnsi="Arial Narrow" w:cs="Arial"/>
                <w:sz w:val="24"/>
                <w:szCs w:val="20"/>
                <w:lang w:val="ro-RO"/>
              </w:rPr>
            </w:pPr>
            <w:r w:rsidRPr="0079077C">
              <w:rPr>
                <w:rFonts w:ascii="Arial Narrow" w:hAnsi="Arial Narrow" w:cs="Arial"/>
                <w:i/>
                <w:iCs/>
                <w:sz w:val="24"/>
                <w:szCs w:val="20"/>
                <w:lang w:val="ro-RO"/>
              </w:rPr>
              <w:t>Archivos de bronconeumología</w:t>
            </w:r>
            <w:r w:rsidR="0079077C" w:rsidRPr="0079077C">
              <w:rPr>
                <w:rFonts w:ascii="Arial Narrow" w:hAnsi="Arial Narrow" w:cs="Arial"/>
                <w:sz w:val="24"/>
                <w:szCs w:val="20"/>
                <w:lang w:val="ro-RO"/>
              </w:rPr>
              <w:t xml:space="preserve"> 2020 – Silveira M.G., Lloberes P., 2020. Análisis de clúster para identificar fenotipos de síndrome de apneas-hipopneas del sueño:¿ hacia dónde vamos?</w:t>
            </w:r>
          </w:p>
        </w:tc>
        <w:tc>
          <w:tcPr>
            <w:tcW w:w="1620" w:type="dxa"/>
          </w:tcPr>
          <w:p w14:paraId="4DE5486C" w14:textId="77777777" w:rsidR="00034728" w:rsidRPr="0043071A" w:rsidRDefault="00E93D0A" w:rsidP="00034728">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lastRenderedPageBreak/>
              <w:t>2</w:t>
            </w:r>
          </w:p>
        </w:tc>
        <w:tc>
          <w:tcPr>
            <w:tcW w:w="1440" w:type="dxa"/>
          </w:tcPr>
          <w:p w14:paraId="70182EF9" w14:textId="77777777" w:rsidR="00034728" w:rsidRPr="00AB721C" w:rsidRDefault="00034728" w:rsidP="00034728">
            <w:pPr>
              <w:pStyle w:val="ListParagraph"/>
              <w:spacing w:after="0" w:line="240" w:lineRule="auto"/>
              <w:ind w:left="0"/>
              <w:jc w:val="both"/>
              <w:rPr>
                <w:rFonts w:ascii="Arial Narrow" w:hAnsi="Arial Narrow"/>
                <w:color w:val="181818"/>
                <w:sz w:val="24"/>
                <w:szCs w:val="24"/>
                <w:lang w:val="ro-RO"/>
              </w:rPr>
            </w:pPr>
          </w:p>
        </w:tc>
      </w:tr>
      <w:tr w:rsidR="00034728" w:rsidRPr="00AB721C" w14:paraId="03373DCC" w14:textId="77777777" w:rsidTr="00AB721C">
        <w:tc>
          <w:tcPr>
            <w:tcW w:w="828" w:type="dxa"/>
            <w:tcBorders>
              <w:left w:val="nil"/>
              <w:bottom w:val="nil"/>
              <w:right w:val="nil"/>
            </w:tcBorders>
          </w:tcPr>
          <w:p w14:paraId="21878701" w14:textId="77777777" w:rsidR="00034728" w:rsidRPr="00AB721C" w:rsidRDefault="00034728" w:rsidP="00034728">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6753031C" w14:textId="77777777" w:rsidR="00034728" w:rsidRPr="00AB721C" w:rsidRDefault="00034728" w:rsidP="00034728">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76AB2987" w14:textId="77777777" w:rsidR="00034728" w:rsidRPr="0043071A" w:rsidRDefault="00B55BAD" w:rsidP="00034728">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30</w:t>
            </w:r>
          </w:p>
        </w:tc>
        <w:tc>
          <w:tcPr>
            <w:tcW w:w="1440" w:type="dxa"/>
            <w:shd w:val="clear" w:color="auto" w:fill="D9D9D9"/>
          </w:tcPr>
          <w:p w14:paraId="1F651083" w14:textId="77777777" w:rsidR="00034728" w:rsidRPr="00AB721C" w:rsidRDefault="00034728" w:rsidP="00034728">
            <w:pPr>
              <w:pStyle w:val="ListParagraph"/>
              <w:spacing w:after="0" w:line="240" w:lineRule="auto"/>
              <w:ind w:left="0"/>
              <w:jc w:val="both"/>
              <w:rPr>
                <w:rFonts w:ascii="Arial Narrow" w:hAnsi="Arial Narrow"/>
                <w:color w:val="181818"/>
                <w:sz w:val="24"/>
                <w:szCs w:val="24"/>
                <w:lang w:val="ro-RO"/>
              </w:rPr>
            </w:pPr>
          </w:p>
        </w:tc>
      </w:tr>
    </w:tbl>
    <w:p w14:paraId="794A642B" w14:textId="77777777" w:rsidR="007A3B33" w:rsidRDefault="00DB3995" w:rsidP="001276EA">
      <w:pPr>
        <w:spacing w:after="0" w:line="240" w:lineRule="auto"/>
        <w:jc w:val="both"/>
        <w:rPr>
          <w:rFonts w:ascii="Arial Narrow" w:hAnsi="Arial Narrow"/>
          <w:b/>
          <w:color w:val="0000FF"/>
          <w:sz w:val="28"/>
          <w:szCs w:val="28"/>
          <w:lang w:val="ro-RO"/>
        </w:rPr>
      </w:pPr>
      <w:r w:rsidRPr="009F4E48">
        <w:rPr>
          <w:rFonts w:ascii="Arial Narrow" w:hAnsi="Arial Narrow"/>
          <w:b/>
          <w:color w:val="0000FF"/>
          <w:sz w:val="28"/>
          <w:szCs w:val="28"/>
          <w:lang w:val="ro-RO"/>
        </w:rPr>
        <w:t>IV.</w:t>
      </w:r>
      <w:r w:rsidR="0039742A" w:rsidRPr="009F4E48">
        <w:rPr>
          <w:rFonts w:ascii="Arial Narrow" w:hAnsi="Arial Narrow"/>
          <w:b/>
          <w:color w:val="0000FF"/>
          <w:sz w:val="28"/>
          <w:szCs w:val="28"/>
          <w:lang w:val="ro-RO"/>
        </w:rPr>
        <w:t>b.Coordonarea de structuri profesionale științifice internaționale</w:t>
      </w:r>
    </w:p>
    <w:p w14:paraId="35F1B425" w14:textId="77777777" w:rsidR="004031E5" w:rsidRDefault="004031E5" w:rsidP="00032F49">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14:paraId="1498B6DA" w14:textId="77777777" w:rsidR="0039742A" w:rsidRPr="009F4E48" w:rsidRDefault="00DB3995" w:rsidP="001276EA">
      <w:pPr>
        <w:spacing w:after="0" w:line="240" w:lineRule="auto"/>
        <w:jc w:val="both"/>
        <w:rPr>
          <w:rFonts w:ascii="Arial Narrow" w:hAnsi="Arial Narrow"/>
          <w:b/>
          <w:color w:val="0000FF"/>
          <w:sz w:val="28"/>
          <w:szCs w:val="28"/>
          <w:lang w:val="ro-RO"/>
        </w:rPr>
      </w:pPr>
      <w:r w:rsidRPr="009F4E48">
        <w:rPr>
          <w:rFonts w:ascii="Arial Narrow" w:hAnsi="Arial Narrow"/>
          <w:b/>
          <w:color w:val="0000FF"/>
          <w:sz w:val="28"/>
          <w:szCs w:val="28"/>
          <w:lang w:val="ro-RO"/>
        </w:rPr>
        <w:t>IV.</w:t>
      </w:r>
      <w:r w:rsidR="0039742A" w:rsidRPr="009F4E48">
        <w:rPr>
          <w:rFonts w:ascii="Arial Narrow" w:hAnsi="Arial Narrow"/>
          <w:b/>
          <w:color w:val="0000FF"/>
          <w:sz w:val="28"/>
          <w:szCs w:val="28"/>
          <w:lang w:val="ro-RO"/>
        </w:rPr>
        <w:t>c.</w:t>
      </w:r>
      <w:r w:rsidR="009F4E48">
        <w:rPr>
          <w:rFonts w:ascii="Arial Narrow" w:hAnsi="Arial Narrow"/>
          <w:b/>
          <w:color w:val="0000FF"/>
          <w:sz w:val="28"/>
          <w:szCs w:val="28"/>
          <w:lang w:val="ro-RO"/>
        </w:rPr>
        <w:t xml:space="preserve"> </w:t>
      </w:r>
      <w:r w:rsidR="0039742A" w:rsidRPr="009F4E48">
        <w:rPr>
          <w:rFonts w:ascii="Arial Narrow" w:hAnsi="Arial Narrow"/>
          <w:b/>
          <w:color w:val="0000FF"/>
          <w:sz w:val="28"/>
          <w:szCs w:val="28"/>
          <w:lang w:val="ro-RO"/>
        </w:rPr>
        <w:t xml:space="preserve">Coordonare de structuri profesionale științifice naționale </w:t>
      </w:r>
    </w:p>
    <w:p w14:paraId="41AB80A4" w14:textId="77777777" w:rsidR="004031E5" w:rsidRDefault="004031E5"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14:paraId="6B72FD4D" w14:textId="77777777" w:rsidR="0039742A" w:rsidRPr="009F4E48" w:rsidRDefault="00DB3995" w:rsidP="001276EA">
      <w:pPr>
        <w:spacing w:after="0" w:line="240" w:lineRule="auto"/>
        <w:jc w:val="both"/>
        <w:rPr>
          <w:rFonts w:ascii="Arial Narrow" w:hAnsi="Arial Narrow"/>
          <w:b/>
          <w:color w:val="0000FF"/>
          <w:sz w:val="28"/>
          <w:szCs w:val="28"/>
          <w:lang w:val="ro-RO"/>
        </w:rPr>
      </w:pPr>
      <w:r w:rsidRPr="009F4E48">
        <w:rPr>
          <w:rFonts w:ascii="Arial Narrow" w:hAnsi="Arial Narrow"/>
          <w:b/>
          <w:color w:val="0000FF"/>
          <w:sz w:val="28"/>
          <w:szCs w:val="28"/>
          <w:lang w:val="ro-RO"/>
        </w:rPr>
        <w:t>IV.</w:t>
      </w:r>
      <w:r w:rsidR="0039742A" w:rsidRPr="009F4E48">
        <w:rPr>
          <w:rFonts w:ascii="Arial Narrow" w:hAnsi="Arial Narrow"/>
          <w:b/>
          <w:color w:val="0000FF"/>
          <w:sz w:val="28"/>
          <w:szCs w:val="28"/>
          <w:lang w:val="ro-RO"/>
        </w:rPr>
        <w:t>d.</w:t>
      </w:r>
      <w:r w:rsidR="009F4E48">
        <w:rPr>
          <w:rFonts w:ascii="Arial Narrow" w:hAnsi="Arial Narrow"/>
          <w:b/>
          <w:color w:val="0000FF"/>
          <w:sz w:val="28"/>
          <w:szCs w:val="28"/>
          <w:lang w:val="ro-RO"/>
        </w:rPr>
        <w:t xml:space="preserve"> </w:t>
      </w:r>
      <w:r w:rsidR="0039742A" w:rsidRPr="009F4E48">
        <w:rPr>
          <w:rFonts w:ascii="Arial Narrow" w:hAnsi="Arial Narrow"/>
          <w:b/>
          <w:color w:val="0000FF"/>
          <w:sz w:val="28"/>
          <w:szCs w:val="28"/>
          <w:lang w:val="ro-RO"/>
        </w:rPr>
        <w:t>Calitatea de membru în colective editoriale de prestigiu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6"/>
        <w:gridCol w:w="8475"/>
        <w:gridCol w:w="1619"/>
        <w:gridCol w:w="1611"/>
        <w:gridCol w:w="1419"/>
      </w:tblGrid>
      <w:tr w:rsidR="00A00256" w:rsidRPr="00AB721C" w14:paraId="4131788E" w14:textId="77777777" w:rsidTr="00AB721C">
        <w:tc>
          <w:tcPr>
            <w:tcW w:w="828" w:type="dxa"/>
            <w:shd w:val="clear" w:color="auto" w:fill="FFFF99"/>
          </w:tcPr>
          <w:p w14:paraId="356C5820" w14:textId="77777777"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187DA5DC" w14:textId="77777777"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w:t>
            </w:r>
            <w:r w:rsidR="00346F89" w:rsidRPr="00AB721C">
              <w:rPr>
                <w:rFonts w:ascii="Arial Narrow" w:hAnsi="Arial Narrow"/>
                <w:b/>
                <w:color w:val="181818"/>
                <w:sz w:val="24"/>
                <w:szCs w:val="24"/>
                <w:lang w:val="ro-RO"/>
              </w:rPr>
              <w:t>d</w:t>
            </w:r>
            <w:r w:rsidRPr="00AB721C">
              <w:rPr>
                <w:rFonts w:ascii="Arial Narrow" w:hAnsi="Arial Narrow"/>
                <w:b/>
                <w:color w:val="181818"/>
                <w:sz w:val="24"/>
                <w:szCs w:val="24"/>
                <w:lang w:val="ro-RO"/>
              </w:rPr>
              <w:t>.1.</w:t>
            </w:r>
          </w:p>
        </w:tc>
        <w:tc>
          <w:tcPr>
            <w:tcW w:w="8640" w:type="dxa"/>
            <w:shd w:val="clear" w:color="auto" w:fill="FFFF99"/>
          </w:tcPr>
          <w:p w14:paraId="2750A16B" w14:textId="77777777"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5B4D5E0F" w14:textId="77777777" w:rsidR="00A00256" w:rsidRPr="00AB721C" w:rsidRDefault="00857E3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Editor al unei reviste cotate ISI</w:t>
            </w:r>
          </w:p>
        </w:tc>
        <w:tc>
          <w:tcPr>
            <w:tcW w:w="1620" w:type="dxa"/>
            <w:shd w:val="clear" w:color="auto" w:fill="FFFF99"/>
          </w:tcPr>
          <w:p w14:paraId="421E5DA2" w14:textId="77777777"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21FAF72E" w14:textId="77777777"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40</w:t>
            </w:r>
          </w:p>
        </w:tc>
        <w:tc>
          <w:tcPr>
            <w:tcW w:w="1620" w:type="dxa"/>
            <w:shd w:val="clear" w:color="auto" w:fill="FFFF99"/>
          </w:tcPr>
          <w:p w14:paraId="33E965B2" w14:textId="77777777"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1BEF2A2B" w14:textId="77777777"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A00256" w:rsidRPr="00AB721C" w14:paraId="2F4A4DAD" w14:textId="77777777" w:rsidTr="00AB721C">
        <w:tc>
          <w:tcPr>
            <w:tcW w:w="828" w:type="dxa"/>
          </w:tcPr>
          <w:p w14:paraId="21EABDA0" w14:textId="77777777"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45795507" w14:textId="77777777" w:rsidR="00A00256" w:rsidRDefault="00B3055E" w:rsidP="00B3055E">
            <w:pPr>
              <w:pStyle w:val="Heading1"/>
              <w:spacing w:before="0" w:beforeAutospacing="0" w:after="0" w:afterAutospacing="0"/>
              <w:rPr>
                <w:rFonts w:ascii="Arial Narrow" w:hAnsi="Arial Narrow" w:cs="Arial"/>
                <w:b w:val="0"/>
                <w:bCs w:val="0"/>
                <w:color w:val="1A1A1A"/>
                <w:sz w:val="24"/>
                <w:szCs w:val="24"/>
              </w:rPr>
            </w:pPr>
            <w:r w:rsidRPr="00B3055E">
              <w:rPr>
                <w:rFonts w:ascii="Arial Narrow" w:hAnsi="Arial Narrow"/>
                <w:b w:val="0"/>
                <w:bCs w:val="0"/>
                <w:color w:val="181818"/>
                <w:sz w:val="24"/>
                <w:szCs w:val="24"/>
                <w:lang w:val="ro-RO"/>
              </w:rPr>
              <w:t xml:space="preserve">Guest editor Pharmaceutics, special issue </w:t>
            </w:r>
            <w:r w:rsidRPr="00B3055E">
              <w:rPr>
                <w:rFonts w:ascii="Arial Narrow" w:hAnsi="Arial Narrow" w:cs="Arial"/>
                <w:b w:val="0"/>
                <w:bCs w:val="0"/>
                <w:color w:val="1A1A1A"/>
                <w:sz w:val="24"/>
                <w:szCs w:val="24"/>
              </w:rPr>
              <w:t>"In Silico Strategies for Prospective Drug Repositionings"</w:t>
            </w:r>
          </w:p>
          <w:p w14:paraId="5ABFC655" w14:textId="77777777" w:rsidR="00B3055E" w:rsidRPr="00B3055E" w:rsidRDefault="00B3055E" w:rsidP="00B3055E">
            <w:pPr>
              <w:pStyle w:val="Heading1"/>
              <w:spacing w:before="0" w:beforeAutospacing="0" w:after="0" w:afterAutospacing="0"/>
              <w:rPr>
                <w:rFonts w:ascii="Arial Narrow" w:hAnsi="Arial Narrow" w:cs="Arial"/>
                <w:b w:val="0"/>
                <w:bCs w:val="0"/>
                <w:color w:val="1A1A1A"/>
                <w:sz w:val="24"/>
                <w:szCs w:val="24"/>
              </w:rPr>
            </w:pPr>
            <w:hyperlink r:id="rId15" w:history="1">
              <w:r w:rsidRPr="0006733C">
                <w:rPr>
                  <w:rStyle w:val="Hyperlink"/>
                  <w:rFonts w:ascii="Arial Narrow" w:hAnsi="Arial Narrow" w:cs="Arial"/>
                  <w:b w:val="0"/>
                  <w:bCs w:val="0"/>
                  <w:sz w:val="24"/>
                  <w:szCs w:val="24"/>
                </w:rPr>
                <w:t>https://www.mdpi.com/journal/pharmaceutics/special_issues/drug_reposition</w:t>
              </w:r>
            </w:hyperlink>
            <w:r>
              <w:rPr>
                <w:rFonts w:ascii="Arial Narrow" w:hAnsi="Arial Narrow" w:cs="Arial"/>
                <w:b w:val="0"/>
                <w:bCs w:val="0"/>
                <w:color w:val="1A1A1A"/>
                <w:sz w:val="24"/>
                <w:szCs w:val="24"/>
              </w:rPr>
              <w:t xml:space="preserve"> </w:t>
            </w:r>
          </w:p>
        </w:tc>
        <w:tc>
          <w:tcPr>
            <w:tcW w:w="1620" w:type="dxa"/>
          </w:tcPr>
          <w:p w14:paraId="0A288E16" w14:textId="77777777" w:rsidR="00A00256" w:rsidRPr="00B3055E" w:rsidRDefault="00B3055E" w:rsidP="00B3055E">
            <w:pPr>
              <w:pStyle w:val="ListParagraph"/>
              <w:spacing w:after="0" w:line="240" w:lineRule="auto"/>
              <w:ind w:left="0"/>
              <w:jc w:val="center"/>
              <w:rPr>
                <w:rFonts w:ascii="Arial Narrow" w:hAnsi="Arial Narrow"/>
                <w:b/>
                <w:bCs/>
                <w:color w:val="181818"/>
                <w:sz w:val="24"/>
                <w:szCs w:val="24"/>
                <w:lang w:val="ro-RO"/>
              </w:rPr>
            </w:pPr>
            <w:r w:rsidRPr="00B3055E">
              <w:rPr>
                <w:rFonts w:ascii="Arial Narrow" w:hAnsi="Arial Narrow"/>
                <w:b/>
                <w:bCs/>
                <w:color w:val="181818"/>
                <w:sz w:val="24"/>
                <w:szCs w:val="24"/>
                <w:lang w:val="ro-RO"/>
              </w:rPr>
              <w:t>40</w:t>
            </w:r>
          </w:p>
        </w:tc>
        <w:tc>
          <w:tcPr>
            <w:tcW w:w="1440" w:type="dxa"/>
          </w:tcPr>
          <w:p w14:paraId="50DFA859" w14:textId="77777777"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r>
      <w:tr w:rsidR="00A00256" w:rsidRPr="00AB721C" w14:paraId="2ADF47E4" w14:textId="77777777" w:rsidTr="00AB721C">
        <w:tc>
          <w:tcPr>
            <w:tcW w:w="828" w:type="dxa"/>
            <w:tcBorders>
              <w:left w:val="nil"/>
              <w:bottom w:val="nil"/>
              <w:right w:val="nil"/>
            </w:tcBorders>
          </w:tcPr>
          <w:p w14:paraId="5092BC8A" w14:textId="77777777"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2857DA0B" w14:textId="77777777"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4D549EA7" w14:textId="77777777" w:rsidR="00A00256" w:rsidRPr="00B3055E" w:rsidRDefault="00B3055E" w:rsidP="00B3055E">
            <w:pPr>
              <w:pStyle w:val="ListParagraph"/>
              <w:spacing w:after="0" w:line="240" w:lineRule="auto"/>
              <w:ind w:left="0"/>
              <w:jc w:val="center"/>
              <w:rPr>
                <w:rFonts w:ascii="Arial Narrow" w:hAnsi="Arial Narrow"/>
                <w:b/>
                <w:bCs/>
                <w:color w:val="181818"/>
                <w:sz w:val="24"/>
                <w:szCs w:val="24"/>
                <w:lang w:val="ro-RO"/>
              </w:rPr>
            </w:pPr>
            <w:r w:rsidRPr="00B3055E">
              <w:rPr>
                <w:rFonts w:ascii="Arial Narrow" w:hAnsi="Arial Narrow"/>
                <w:b/>
                <w:bCs/>
                <w:color w:val="181818"/>
                <w:sz w:val="24"/>
                <w:szCs w:val="24"/>
                <w:lang w:val="ro-RO"/>
              </w:rPr>
              <w:t>40</w:t>
            </w:r>
          </w:p>
        </w:tc>
        <w:tc>
          <w:tcPr>
            <w:tcW w:w="1440" w:type="dxa"/>
            <w:shd w:val="clear" w:color="auto" w:fill="D9D9D9"/>
          </w:tcPr>
          <w:p w14:paraId="42575186" w14:textId="77777777"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r>
    </w:tbl>
    <w:p w14:paraId="52D5B0DF" w14:textId="77777777" w:rsidR="00A00256" w:rsidRDefault="00A00256"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0"/>
        <w:gridCol w:w="1619"/>
        <w:gridCol w:w="1615"/>
        <w:gridCol w:w="1429"/>
      </w:tblGrid>
      <w:tr w:rsidR="00A00256" w:rsidRPr="00AB721C" w14:paraId="06B81F25" w14:textId="77777777" w:rsidTr="00AB721C">
        <w:tc>
          <w:tcPr>
            <w:tcW w:w="828" w:type="dxa"/>
            <w:shd w:val="clear" w:color="auto" w:fill="FFFF99"/>
          </w:tcPr>
          <w:p w14:paraId="6AEF39F2" w14:textId="77777777"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768ED812" w14:textId="77777777"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w:t>
            </w:r>
            <w:r w:rsidR="00346F89" w:rsidRPr="00AB721C">
              <w:rPr>
                <w:rFonts w:ascii="Arial Narrow" w:hAnsi="Arial Narrow"/>
                <w:b/>
                <w:color w:val="181818"/>
                <w:sz w:val="24"/>
                <w:szCs w:val="24"/>
                <w:lang w:val="ro-RO"/>
              </w:rPr>
              <w:t>d</w:t>
            </w:r>
            <w:r w:rsidRPr="00AB721C">
              <w:rPr>
                <w:rFonts w:ascii="Arial Narrow" w:hAnsi="Arial Narrow"/>
                <w:b/>
                <w:color w:val="181818"/>
                <w:sz w:val="24"/>
                <w:szCs w:val="24"/>
                <w:lang w:val="ro-RO"/>
              </w:rPr>
              <w:t>2.</w:t>
            </w:r>
          </w:p>
        </w:tc>
        <w:tc>
          <w:tcPr>
            <w:tcW w:w="8640" w:type="dxa"/>
            <w:shd w:val="clear" w:color="auto" w:fill="FFFF99"/>
          </w:tcPr>
          <w:p w14:paraId="61041EC0" w14:textId="77777777"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761CA176" w14:textId="77777777" w:rsidR="00A00256" w:rsidRPr="00AB721C" w:rsidRDefault="00857E3D"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Membru în comitetul redacțional al unei reviste cotate ISI</w:t>
            </w:r>
          </w:p>
        </w:tc>
        <w:tc>
          <w:tcPr>
            <w:tcW w:w="1620" w:type="dxa"/>
            <w:shd w:val="clear" w:color="auto" w:fill="FFFF99"/>
          </w:tcPr>
          <w:p w14:paraId="436B136B" w14:textId="77777777"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7DD4CAE8" w14:textId="77777777"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20</w:t>
            </w:r>
          </w:p>
        </w:tc>
        <w:tc>
          <w:tcPr>
            <w:tcW w:w="1620" w:type="dxa"/>
            <w:shd w:val="clear" w:color="auto" w:fill="FFFF99"/>
          </w:tcPr>
          <w:p w14:paraId="67791AB8" w14:textId="77777777"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2C02E92D" w14:textId="77777777"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A00256" w:rsidRPr="00AB721C" w14:paraId="414FECE8" w14:textId="77777777" w:rsidTr="00AB721C">
        <w:tc>
          <w:tcPr>
            <w:tcW w:w="828" w:type="dxa"/>
          </w:tcPr>
          <w:p w14:paraId="608F7FF8" w14:textId="77777777"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7C2D2967" w14:textId="77777777" w:rsidR="00A00256" w:rsidRPr="00207B1F" w:rsidRDefault="00207B1F" w:rsidP="00207B1F">
            <w:pPr>
              <w:pStyle w:val="ListParagraph"/>
              <w:spacing w:after="0" w:line="240" w:lineRule="auto"/>
              <w:ind w:left="0"/>
              <w:rPr>
                <w:rFonts w:ascii="Arial Narrow" w:hAnsi="Arial Narrow" w:cs="Arial"/>
                <w:color w:val="181818"/>
                <w:sz w:val="24"/>
                <w:szCs w:val="24"/>
                <w:lang w:val="ro-RO"/>
              </w:rPr>
            </w:pPr>
            <w:r w:rsidRPr="00207B1F">
              <w:rPr>
                <w:rFonts w:ascii="Arial Narrow" w:hAnsi="Arial Narrow" w:cs="Arial"/>
                <w:color w:val="181818"/>
                <w:sz w:val="24"/>
                <w:szCs w:val="24"/>
                <w:lang w:val="ro-RO"/>
              </w:rPr>
              <w:t xml:space="preserve">Pharmaceutics (Q1, IF 6.321) - </w:t>
            </w:r>
            <w:r w:rsidRPr="00207B1F">
              <w:rPr>
                <w:rFonts w:ascii="Arial Narrow" w:hAnsi="Arial Narrow" w:cs="Arial"/>
                <w:sz w:val="24"/>
                <w:szCs w:val="24"/>
              </w:rPr>
              <w:t xml:space="preserve">Topical Advisory Panel </w:t>
            </w:r>
          </w:p>
        </w:tc>
        <w:tc>
          <w:tcPr>
            <w:tcW w:w="1620" w:type="dxa"/>
          </w:tcPr>
          <w:p w14:paraId="6B9A4C3A" w14:textId="77777777" w:rsidR="00A00256" w:rsidRPr="00207B1F" w:rsidRDefault="00207B1F" w:rsidP="00207B1F">
            <w:pPr>
              <w:pStyle w:val="ListParagraph"/>
              <w:spacing w:after="0" w:line="240" w:lineRule="auto"/>
              <w:ind w:left="0"/>
              <w:jc w:val="center"/>
              <w:rPr>
                <w:rFonts w:ascii="Arial Narrow" w:hAnsi="Arial Narrow"/>
                <w:b/>
                <w:bCs/>
                <w:color w:val="181818"/>
                <w:sz w:val="24"/>
                <w:szCs w:val="24"/>
                <w:lang w:val="ro-RO"/>
              </w:rPr>
            </w:pPr>
            <w:r w:rsidRPr="00207B1F">
              <w:rPr>
                <w:rFonts w:ascii="Arial Narrow" w:hAnsi="Arial Narrow"/>
                <w:b/>
                <w:bCs/>
                <w:color w:val="181818"/>
                <w:sz w:val="24"/>
                <w:szCs w:val="24"/>
                <w:lang w:val="ro-RO"/>
              </w:rPr>
              <w:t>20</w:t>
            </w:r>
          </w:p>
        </w:tc>
        <w:tc>
          <w:tcPr>
            <w:tcW w:w="1440" w:type="dxa"/>
          </w:tcPr>
          <w:p w14:paraId="196B37FF" w14:textId="77777777"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r>
      <w:tr w:rsidR="00A00256" w:rsidRPr="00AB721C" w14:paraId="00D58B20" w14:textId="77777777" w:rsidTr="00AB721C">
        <w:tc>
          <w:tcPr>
            <w:tcW w:w="828" w:type="dxa"/>
            <w:tcBorders>
              <w:left w:val="nil"/>
              <w:bottom w:val="nil"/>
              <w:right w:val="nil"/>
            </w:tcBorders>
          </w:tcPr>
          <w:p w14:paraId="32404DC2" w14:textId="77777777"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67F3DE45" w14:textId="77777777"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11A2F242" w14:textId="77777777" w:rsidR="00A00256" w:rsidRPr="00207B1F" w:rsidRDefault="00207B1F" w:rsidP="00207B1F">
            <w:pPr>
              <w:pStyle w:val="ListParagraph"/>
              <w:spacing w:after="0" w:line="240" w:lineRule="auto"/>
              <w:ind w:left="0"/>
              <w:jc w:val="center"/>
              <w:rPr>
                <w:rFonts w:ascii="Arial Narrow" w:hAnsi="Arial Narrow"/>
                <w:b/>
                <w:bCs/>
                <w:color w:val="181818"/>
                <w:sz w:val="24"/>
                <w:szCs w:val="24"/>
                <w:lang w:val="ro-RO"/>
              </w:rPr>
            </w:pPr>
            <w:r w:rsidRPr="00207B1F">
              <w:rPr>
                <w:rFonts w:ascii="Arial Narrow" w:hAnsi="Arial Narrow"/>
                <w:b/>
                <w:bCs/>
                <w:color w:val="181818"/>
                <w:sz w:val="24"/>
                <w:szCs w:val="24"/>
                <w:lang w:val="ro-RO"/>
              </w:rPr>
              <w:t>20</w:t>
            </w:r>
          </w:p>
        </w:tc>
        <w:tc>
          <w:tcPr>
            <w:tcW w:w="1440" w:type="dxa"/>
            <w:shd w:val="clear" w:color="auto" w:fill="D9D9D9"/>
          </w:tcPr>
          <w:p w14:paraId="333484C0" w14:textId="77777777"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r>
    </w:tbl>
    <w:p w14:paraId="1B470825" w14:textId="77777777" w:rsidR="00A00256" w:rsidRDefault="00A00256"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
        <w:gridCol w:w="8462"/>
        <w:gridCol w:w="1619"/>
        <w:gridCol w:w="1615"/>
        <w:gridCol w:w="1427"/>
      </w:tblGrid>
      <w:tr w:rsidR="00A00256" w:rsidRPr="00AB721C" w14:paraId="1A6C303A" w14:textId="77777777" w:rsidTr="00AB721C">
        <w:tc>
          <w:tcPr>
            <w:tcW w:w="828" w:type="dxa"/>
            <w:shd w:val="clear" w:color="auto" w:fill="FFFF99"/>
          </w:tcPr>
          <w:p w14:paraId="0F102BCB" w14:textId="77777777"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Nr.</w:t>
            </w:r>
          </w:p>
          <w:p w14:paraId="7A6CBA23" w14:textId="77777777"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IV.</w:t>
            </w:r>
            <w:r w:rsidR="00346F89" w:rsidRPr="00AB721C">
              <w:rPr>
                <w:rFonts w:ascii="Arial Narrow" w:hAnsi="Arial Narrow"/>
                <w:b/>
                <w:color w:val="181818"/>
                <w:sz w:val="24"/>
                <w:szCs w:val="24"/>
                <w:lang w:val="ro-RO"/>
              </w:rPr>
              <w:t>d</w:t>
            </w:r>
            <w:r w:rsidRPr="00AB721C">
              <w:rPr>
                <w:rFonts w:ascii="Arial Narrow" w:hAnsi="Arial Narrow"/>
                <w:b/>
                <w:color w:val="181818"/>
                <w:sz w:val="24"/>
                <w:szCs w:val="24"/>
                <w:lang w:val="ro-RO"/>
              </w:rPr>
              <w:t>.3.</w:t>
            </w:r>
          </w:p>
        </w:tc>
        <w:tc>
          <w:tcPr>
            <w:tcW w:w="8640" w:type="dxa"/>
            <w:shd w:val="clear" w:color="auto" w:fill="FFFF99"/>
          </w:tcPr>
          <w:p w14:paraId="382DB96E" w14:textId="77777777"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Subcriteriu</w:t>
            </w:r>
          </w:p>
          <w:p w14:paraId="4D2F71A0" w14:textId="77777777" w:rsidR="00A00256" w:rsidRPr="00AB721C" w:rsidRDefault="00857E3D" w:rsidP="00AB721C">
            <w:pPr>
              <w:spacing w:after="0" w:line="240" w:lineRule="auto"/>
              <w:jc w:val="both"/>
              <w:rPr>
                <w:rFonts w:ascii="Arial Narrow" w:hAnsi="Arial Narrow"/>
                <w:b/>
                <w:color w:val="181818"/>
                <w:sz w:val="24"/>
                <w:szCs w:val="24"/>
                <w:lang w:val="ro-RO"/>
              </w:rPr>
            </w:pPr>
            <w:r w:rsidRPr="00AB721C">
              <w:rPr>
                <w:rFonts w:ascii="Arial Narrow" w:hAnsi="Arial Narrow"/>
                <w:b/>
                <w:color w:val="181818"/>
                <w:sz w:val="24"/>
                <w:szCs w:val="24"/>
                <w:lang w:val="ro-RO"/>
              </w:rPr>
              <w:t>Peer-reviewer al unei reviste cotate ISI</w:t>
            </w:r>
          </w:p>
        </w:tc>
        <w:tc>
          <w:tcPr>
            <w:tcW w:w="1620" w:type="dxa"/>
            <w:shd w:val="clear" w:color="auto" w:fill="FFFF99"/>
          </w:tcPr>
          <w:p w14:paraId="3026D799" w14:textId="77777777"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Puncte/unitate</w:t>
            </w:r>
          </w:p>
          <w:p w14:paraId="5D29E591" w14:textId="77777777"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5</w:t>
            </w:r>
          </w:p>
        </w:tc>
        <w:tc>
          <w:tcPr>
            <w:tcW w:w="1620" w:type="dxa"/>
            <w:shd w:val="clear" w:color="auto" w:fill="FFFF99"/>
          </w:tcPr>
          <w:p w14:paraId="2B58D57A" w14:textId="77777777"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autoevaluare</w:t>
            </w:r>
          </w:p>
        </w:tc>
        <w:tc>
          <w:tcPr>
            <w:tcW w:w="1440" w:type="dxa"/>
            <w:shd w:val="clear" w:color="auto" w:fill="FFFF99"/>
          </w:tcPr>
          <w:p w14:paraId="0A026F15" w14:textId="77777777" w:rsidR="00A00256" w:rsidRPr="00AB721C" w:rsidRDefault="00A00256" w:rsidP="00AB721C">
            <w:pPr>
              <w:pStyle w:val="ListParagraph"/>
              <w:spacing w:after="0" w:line="240" w:lineRule="auto"/>
              <w:ind w:left="0"/>
              <w:jc w:val="center"/>
              <w:rPr>
                <w:rFonts w:ascii="Arial Narrow" w:hAnsi="Arial Narrow"/>
                <w:b/>
                <w:color w:val="181818"/>
                <w:sz w:val="24"/>
                <w:szCs w:val="24"/>
                <w:lang w:val="ro-RO"/>
              </w:rPr>
            </w:pPr>
            <w:r w:rsidRPr="00AB721C">
              <w:rPr>
                <w:rFonts w:ascii="Arial Narrow" w:hAnsi="Arial Narrow"/>
                <w:b/>
                <w:color w:val="181818"/>
                <w:sz w:val="24"/>
                <w:szCs w:val="24"/>
                <w:lang w:val="ro-RO"/>
              </w:rPr>
              <w:t>Subtotal comisie</w:t>
            </w:r>
          </w:p>
        </w:tc>
      </w:tr>
      <w:tr w:rsidR="00A00256" w:rsidRPr="00AB721C" w14:paraId="2736FDDB" w14:textId="77777777" w:rsidTr="00AB721C">
        <w:tc>
          <w:tcPr>
            <w:tcW w:w="828" w:type="dxa"/>
          </w:tcPr>
          <w:p w14:paraId="4382F25E" w14:textId="77777777" w:rsidR="00A00256" w:rsidRPr="00AB721C" w:rsidRDefault="00A00256" w:rsidP="00AB721C">
            <w:pPr>
              <w:pStyle w:val="ListParagraph"/>
              <w:spacing w:after="0" w:line="240" w:lineRule="auto"/>
              <w:ind w:left="0"/>
              <w:jc w:val="both"/>
              <w:rPr>
                <w:rFonts w:ascii="Arial Narrow" w:hAnsi="Arial Narrow"/>
                <w:b/>
                <w:color w:val="181818"/>
                <w:sz w:val="24"/>
                <w:szCs w:val="24"/>
                <w:lang w:val="ro-RO"/>
              </w:rPr>
            </w:pPr>
            <w:r w:rsidRPr="00AB721C">
              <w:rPr>
                <w:rFonts w:ascii="Arial Narrow" w:hAnsi="Arial Narrow"/>
                <w:b/>
                <w:color w:val="181818"/>
                <w:sz w:val="24"/>
                <w:szCs w:val="24"/>
                <w:lang w:val="ro-RO"/>
              </w:rPr>
              <w:t>1.</w:t>
            </w:r>
          </w:p>
        </w:tc>
        <w:tc>
          <w:tcPr>
            <w:tcW w:w="10260" w:type="dxa"/>
            <w:gridSpan w:val="2"/>
          </w:tcPr>
          <w:p w14:paraId="1198DD10" w14:textId="77777777" w:rsidR="00A00256" w:rsidRPr="008D6B84" w:rsidRDefault="00296892" w:rsidP="008D6B84">
            <w:pPr>
              <w:pStyle w:val="ListParagraph"/>
              <w:spacing w:after="0" w:line="240" w:lineRule="auto"/>
              <w:ind w:left="0"/>
              <w:rPr>
                <w:rFonts w:ascii="Arial Narrow" w:hAnsi="Arial Narrow"/>
                <w:color w:val="181818"/>
                <w:sz w:val="24"/>
                <w:szCs w:val="24"/>
                <w:lang w:val="ro-RO"/>
              </w:rPr>
            </w:pPr>
            <w:r w:rsidRPr="008D6B84">
              <w:rPr>
                <w:rFonts w:ascii="Arial Narrow" w:hAnsi="Arial Narrow"/>
                <w:color w:val="181818"/>
                <w:sz w:val="24"/>
                <w:szCs w:val="24"/>
                <w:lang w:val="ro-RO"/>
              </w:rPr>
              <w:t xml:space="preserve">Journal of Inclusion Phenomena and Macrocyclic Chemistry, Springer  – 7 </w:t>
            </w:r>
          </w:p>
        </w:tc>
        <w:tc>
          <w:tcPr>
            <w:tcW w:w="1620" w:type="dxa"/>
          </w:tcPr>
          <w:p w14:paraId="30656B48" w14:textId="77777777" w:rsidR="00A00256" w:rsidRPr="00D36F1B" w:rsidRDefault="00296892" w:rsidP="00D36F1B">
            <w:pPr>
              <w:pStyle w:val="ListParagraph"/>
              <w:spacing w:after="0" w:line="240" w:lineRule="auto"/>
              <w:ind w:left="0"/>
              <w:jc w:val="center"/>
              <w:rPr>
                <w:rFonts w:ascii="Arial Narrow" w:hAnsi="Arial Narrow"/>
                <w:b/>
                <w:bCs/>
                <w:color w:val="181818"/>
                <w:sz w:val="24"/>
                <w:szCs w:val="24"/>
                <w:lang w:val="ro-RO"/>
              </w:rPr>
            </w:pPr>
            <w:r w:rsidRPr="00D36F1B">
              <w:rPr>
                <w:rFonts w:ascii="Arial Narrow" w:hAnsi="Arial Narrow"/>
                <w:b/>
                <w:bCs/>
                <w:color w:val="181818"/>
                <w:sz w:val="24"/>
                <w:szCs w:val="24"/>
                <w:lang w:val="ro-RO"/>
              </w:rPr>
              <w:t>35</w:t>
            </w:r>
          </w:p>
        </w:tc>
        <w:tc>
          <w:tcPr>
            <w:tcW w:w="1440" w:type="dxa"/>
          </w:tcPr>
          <w:p w14:paraId="3DD17309" w14:textId="77777777"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r>
      <w:tr w:rsidR="00A00256" w:rsidRPr="00AB721C" w14:paraId="49EF2240" w14:textId="77777777" w:rsidTr="00AB721C">
        <w:tc>
          <w:tcPr>
            <w:tcW w:w="828" w:type="dxa"/>
            <w:tcBorders>
              <w:bottom w:val="single" w:sz="4" w:space="0" w:color="auto"/>
            </w:tcBorders>
          </w:tcPr>
          <w:p w14:paraId="03B58F62" w14:textId="77777777" w:rsidR="00A00256" w:rsidRPr="00AB721C" w:rsidRDefault="0029689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2</w:t>
            </w:r>
          </w:p>
        </w:tc>
        <w:tc>
          <w:tcPr>
            <w:tcW w:w="10260" w:type="dxa"/>
            <w:gridSpan w:val="2"/>
            <w:tcBorders>
              <w:bottom w:val="single" w:sz="4" w:space="0" w:color="auto"/>
            </w:tcBorders>
          </w:tcPr>
          <w:p w14:paraId="674A4764" w14:textId="77777777" w:rsidR="00A00256" w:rsidRPr="008D6B84" w:rsidRDefault="00D36F1B" w:rsidP="008D6B84">
            <w:pPr>
              <w:pStyle w:val="ListParagraph"/>
              <w:spacing w:after="0" w:line="240" w:lineRule="auto"/>
              <w:ind w:left="0"/>
              <w:rPr>
                <w:rFonts w:ascii="Arial Narrow" w:hAnsi="Arial Narrow"/>
                <w:color w:val="181818"/>
                <w:sz w:val="24"/>
                <w:szCs w:val="24"/>
                <w:lang w:val="ro-RO"/>
              </w:rPr>
            </w:pPr>
            <w:r w:rsidRPr="008D6B84">
              <w:rPr>
                <w:rFonts w:ascii="Arial Narrow" w:hAnsi="Arial Narrow"/>
                <w:color w:val="181818"/>
                <w:sz w:val="24"/>
                <w:szCs w:val="24"/>
                <w:lang w:val="ro-RO"/>
              </w:rPr>
              <w:t>Molecules, MDPI</w:t>
            </w:r>
            <w:r>
              <w:rPr>
                <w:rFonts w:ascii="Arial Narrow" w:hAnsi="Arial Narrow"/>
                <w:color w:val="181818"/>
                <w:sz w:val="24"/>
                <w:szCs w:val="24"/>
                <w:lang w:val="ro-RO"/>
              </w:rPr>
              <w:t xml:space="preserve"> – 3 </w:t>
            </w:r>
          </w:p>
        </w:tc>
        <w:tc>
          <w:tcPr>
            <w:tcW w:w="1620" w:type="dxa"/>
          </w:tcPr>
          <w:p w14:paraId="27A1A84A" w14:textId="77777777" w:rsidR="00A00256" w:rsidRPr="00D36F1B" w:rsidRDefault="00D36F1B" w:rsidP="00D36F1B">
            <w:pPr>
              <w:pStyle w:val="ListParagraph"/>
              <w:spacing w:after="0" w:line="240" w:lineRule="auto"/>
              <w:ind w:left="0"/>
              <w:jc w:val="center"/>
              <w:rPr>
                <w:rFonts w:ascii="Arial Narrow" w:hAnsi="Arial Narrow"/>
                <w:b/>
                <w:bCs/>
                <w:color w:val="181818"/>
                <w:sz w:val="24"/>
                <w:szCs w:val="24"/>
                <w:lang w:val="ro-RO"/>
              </w:rPr>
            </w:pPr>
            <w:r w:rsidRPr="00D36F1B">
              <w:rPr>
                <w:rFonts w:ascii="Arial Narrow" w:hAnsi="Arial Narrow"/>
                <w:b/>
                <w:bCs/>
                <w:color w:val="181818"/>
                <w:sz w:val="24"/>
                <w:szCs w:val="24"/>
                <w:lang w:val="ro-RO"/>
              </w:rPr>
              <w:t>15</w:t>
            </w:r>
          </w:p>
        </w:tc>
        <w:tc>
          <w:tcPr>
            <w:tcW w:w="1440" w:type="dxa"/>
          </w:tcPr>
          <w:p w14:paraId="7FC1D401" w14:textId="77777777"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r>
      <w:tr w:rsidR="00296892" w:rsidRPr="00AB721C" w14:paraId="2ACCAA69" w14:textId="77777777" w:rsidTr="00AB721C">
        <w:tc>
          <w:tcPr>
            <w:tcW w:w="828" w:type="dxa"/>
            <w:tcBorders>
              <w:bottom w:val="single" w:sz="4" w:space="0" w:color="auto"/>
            </w:tcBorders>
          </w:tcPr>
          <w:p w14:paraId="7601BCB3" w14:textId="77777777" w:rsidR="00296892" w:rsidRDefault="0029689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3</w:t>
            </w:r>
          </w:p>
        </w:tc>
        <w:tc>
          <w:tcPr>
            <w:tcW w:w="10260" w:type="dxa"/>
            <w:gridSpan w:val="2"/>
            <w:tcBorders>
              <w:bottom w:val="single" w:sz="4" w:space="0" w:color="auto"/>
            </w:tcBorders>
          </w:tcPr>
          <w:p w14:paraId="3BB11BDC" w14:textId="77777777" w:rsidR="00296892" w:rsidRPr="008D6B84" w:rsidRDefault="00D36F1B" w:rsidP="008D6B84">
            <w:pPr>
              <w:pStyle w:val="ListParagraph"/>
              <w:spacing w:after="0" w:line="240" w:lineRule="auto"/>
              <w:ind w:left="0"/>
              <w:rPr>
                <w:rFonts w:ascii="Arial Narrow" w:hAnsi="Arial Narrow"/>
                <w:color w:val="181818"/>
                <w:sz w:val="24"/>
                <w:szCs w:val="24"/>
                <w:lang w:val="ro-RO"/>
              </w:rPr>
            </w:pPr>
            <w:r w:rsidRPr="008D6B84">
              <w:rPr>
                <w:rFonts w:ascii="Arial Narrow" w:hAnsi="Arial Narrow"/>
                <w:color w:val="181818"/>
                <w:sz w:val="24"/>
                <w:szCs w:val="24"/>
                <w:lang w:val="ro-RO"/>
              </w:rPr>
              <w:t>Pharmaceuticals, MDPI</w:t>
            </w:r>
            <w:r>
              <w:rPr>
                <w:rFonts w:ascii="Arial Narrow" w:hAnsi="Arial Narrow"/>
                <w:color w:val="181818"/>
                <w:sz w:val="24"/>
                <w:szCs w:val="24"/>
                <w:lang w:val="ro-RO"/>
              </w:rPr>
              <w:t xml:space="preserve"> – 2 </w:t>
            </w:r>
          </w:p>
        </w:tc>
        <w:tc>
          <w:tcPr>
            <w:tcW w:w="1620" w:type="dxa"/>
          </w:tcPr>
          <w:p w14:paraId="14869214" w14:textId="77777777" w:rsidR="00296892" w:rsidRPr="00D36F1B" w:rsidRDefault="00D36F1B" w:rsidP="00D36F1B">
            <w:pPr>
              <w:pStyle w:val="ListParagraph"/>
              <w:spacing w:after="0" w:line="240" w:lineRule="auto"/>
              <w:ind w:left="0"/>
              <w:jc w:val="center"/>
              <w:rPr>
                <w:rFonts w:ascii="Arial Narrow" w:hAnsi="Arial Narrow"/>
                <w:b/>
                <w:bCs/>
                <w:color w:val="181818"/>
                <w:sz w:val="24"/>
                <w:szCs w:val="24"/>
                <w:lang w:val="ro-RO"/>
              </w:rPr>
            </w:pPr>
            <w:r w:rsidRPr="00D36F1B">
              <w:rPr>
                <w:rFonts w:ascii="Arial Narrow" w:hAnsi="Arial Narrow"/>
                <w:b/>
                <w:bCs/>
                <w:color w:val="181818"/>
                <w:sz w:val="24"/>
                <w:szCs w:val="24"/>
                <w:lang w:val="ro-RO"/>
              </w:rPr>
              <w:t>10</w:t>
            </w:r>
          </w:p>
        </w:tc>
        <w:tc>
          <w:tcPr>
            <w:tcW w:w="1440" w:type="dxa"/>
          </w:tcPr>
          <w:p w14:paraId="099EC3DD" w14:textId="77777777" w:rsidR="00296892" w:rsidRPr="00AB721C" w:rsidRDefault="00296892" w:rsidP="00AB721C">
            <w:pPr>
              <w:pStyle w:val="ListParagraph"/>
              <w:spacing w:after="0" w:line="240" w:lineRule="auto"/>
              <w:ind w:left="0"/>
              <w:jc w:val="both"/>
              <w:rPr>
                <w:rFonts w:ascii="Arial Narrow" w:hAnsi="Arial Narrow"/>
                <w:color w:val="181818"/>
                <w:sz w:val="24"/>
                <w:szCs w:val="24"/>
                <w:lang w:val="ro-RO"/>
              </w:rPr>
            </w:pPr>
          </w:p>
        </w:tc>
      </w:tr>
      <w:tr w:rsidR="00296892" w:rsidRPr="00AB721C" w14:paraId="39172579" w14:textId="77777777" w:rsidTr="00AB721C">
        <w:tc>
          <w:tcPr>
            <w:tcW w:w="828" w:type="dxa"/>
            <w:tcBorders>
              <w:bottom w:val="single" w:sz="4" w:space="0" w:color="auto"/>
            </w:tcBorders>
          </w:tcPr>
          <w:p w14:paraId="08B24FAC" w14:textId="77777777" w:rsidR="00296892" w:rsidRDefault="0029689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4</w:t>
            </w:r>
          </w:p>
        </w:tc>
        <w:tc>
          <w:tcPr>
            <w:tcW w:w="10260" w:type="dxa"/>
            <w:gridSpan w:val="2"/>
            <w:tcBorders>
              <w:bottom w:val="single" w:sz="4" w:space="0" w:color="auto"/>
            </w:tcBorders>
          </w:tcPr>
          <w:p w14:paraId="3BA71E93" w14:textId="77777777" w:rsidR="00296892" w:rsidRPr="008D6B84" w:rsidRDefault="00D36F1B" w:rsidP="008D6B84">
            <w:pPr>
              <w:pStyle w:val="ListParagraph"/>
              <w:spacing w:after="0" w:line="240" w:lineRule="auto"/>
              <w:ind w:left="0"/>
              <w:rPr>
                <w:rFonts w:ascii="Arial Narrow" w:hAnsi="Arial Narrow"/>
                <w:color w:val="181818"/>
                <w:sz w:val="24"/>
                <w:szCs w:val="24"/>
                <w:lang w:val="ro-RO"/>
              </w:rPr>
            </w:pPr>
            <w:r w:rsidRPr="008D6B84">
              <w:rPr>
                <w:rFonts w:ascii="Arial Narrow" w:hAnsi="Arial Narrow"/>
                <w:color w:val="181818"/>
                <w:sz w:val="24"/>
                <w:szCs w:val="24"/>
                <w:lang w:val="ro-RO"/>
              </w:rPr>
              <w:t>Pharmaceutics, MDPI</w:t>
            </w:r>
            <w:r>
              <w:rPr>
                <w:rFonts w:ascii="Arial Narrow" w:hAnsi="Arial Narrow"/>
                <w:color w:val="181818"/>
                <w:sz w:val="24"/>
                <w:szCs w:val="24"/>
                <w:lang w:val="ro-RO"/>
              </w:rPr>
              <w:t xml:space="preserve"> – 1 </w:t>
            </w:r>
          </w:p>
        </w:tc>
        <w:tc>
          <w:tcPr>
            <w:tcW w:w="1620" w:type="dxa"/>
          </w:tcPr>
          <w:p w14:paraId="154CC3DF" w14:textId="77777777" w:rsidR="00296892" w:rsidRPr="00D36F1B" w:rsidRDefault="00D36F1B" w:rsidP="00D36F1B">
            <w:pPr>
              <w:pStyle w:val="ListParagraph"/>
              <w:spacing w:after="0" w:line="240" w:lineRule="auto"/>
              <w:ind w:left="0"/>
              <w:jc w:val="center"/>
              <w:rPr>
                <w:rFonts w:ascii="Arial Narrow" w:hAnsi="Arial Narrow"/>
                <w:b/>
                <w:bCs/>
                <w:color w:val="181818"/>
                <w:sz w:val="24"/>
                <w:szCs w:val="24"/>
                <w:lang w:val="ro-RO"/>
              </w:rPr>
            </w:pPr>
            <w:r w:rsidRPr="00D36F1B">
              <w:rPr>
                <w:rFonts w:ascii="Arial Narrow" w:hAnsi="Arial Narrow"/>
                <w:b/>
                <w:bCs/>
                <w:color w:val="181818"/>
                <w:sz w:val="24"/>
                <w:szCs w:val="24"/>
                <w:lang w:val="ro-RO"/>
              </w:rPr>
              <w:t>5</w:t>
            </w:r>
          </w:p>
        </w:tc>
        <w:tc>
          <w:tcPr>
            <w:tcW w:w="1440" w:type="dxa"/>
          </w:tcPr>
          <w:p w14:paraId="3D030D04" w14:textId="77777777" w:rsidR="00296892" w:rsidRPr="00AB721C" w:rsidRDefault="00296892" w:rsidP="00AB721C">
            <w:pPr>
              <w:pStyle w:val="ListParagraph"/>
              <w:spacing w:after="0" w:line="240" w:lineRule="auto"/>
              <w:ind w:left="0"/>
              <w:jc w:val="both"/>
              <w:rPr>
                <w:rFonts w:ascii="Arial Narrow" w:hAnsi="Arial Narrow"/>
                <w:color w:val="181818"/>
                <w:sz w:val="24"/>
                <w:szCs w:val="24"/>
                <w:lang w:val="ro-RO"/>
              </w:rPr>
            </w:pPr>
          </w:p>
        </w:tc>
      </w:tr>
      <w:tr w:rsidR="00296892" w:rsidRPr="00AB721C" w14:paraId="25F741F4" w14:textId="77777777" w:rsidTr="00AB721C">
        <w:tc>
          <w:tcPr>
            <w:tcW w:w="828" w:type="dxa"/>
            <w:tcBorders>
              <w:bottom w:val="single" w:sz="4" w:space="0" w:color="auto"/>
            </w:tcBorders>
          </w:tcPr>
          <w:p w14:paraId="480576B0" w14:textId="77777777" w:rsidR="00296892" w:rsidRDefault="00296892"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5</w:t>
            </w:r>
          </w:p>
        </w:tc>
        <w:tc>
          <w:tcPr>
            <w:tcW w:w="10260" w:type="dxa"/>
            <w:gridSpan w:val="2"/>
            <w:tcBorders>
              <w:bottom w:val="single" w:sz="4" w:space="0" w:color="auto"/>
            </w:tcBorders>
          </w:tcPr>
          <w:p w14:paraId="14A70EB7" w14:textId="77777777" w:rsidR="00296892" w:rsidRPr="008D6B84" w:rsidRDefault="00D36F1B" w:rsidP="008D6B84">
            <w:pPr>
              <w:pStyle w:val="ListParagraph"/>
              <w:spacing w:after="0" w:line="240" w:lineRule="auto"/>
              <w:ind w:left="0"/>
              <w:rPr>
                <w:rFonts w:ascii="Arial Narrow" w:hAnsi="Arial Narrow"/>
                <w:color w:val="181818"/>
                <w:sz w:val="24"/>
                <w:szCs w:val="24"/>
                <w:lang w:val="ro-RO"/>
              </w:rPr>
            </w:pPr>
            <w:r w:rsidRPr="008D6B84">
              <w:rPr>
                <w:rFonts w:ascii="Arial Narrow" w:hAnsi="Arial Narrow"/>
                <w:color w:val="181818"/>
                <w:sz w:val="24"/>
                <w:szCs w:val="24"/>
                <w:lang w:val="ro-RO"/>
              </w:rPr>
              <w:t>Plants, MDPI</w:t>
            </w:r>
            <w:r>
              <w:rPr>
                <w:rFonts w:ascii="Arial Narrow" w:hAnsi="Arial Narrow"/>
                <w:color w:val="181818"/>
                <w:sz w:val="24"/>
                <w:szCs w:val="24"/>
                <w:lang w:val="ro-RO"/>
              </w:rPr>
              <w:t xml:space="preserve"> – 1</w:t>
            </w:r>
          </w:p>
        </w:tc>
        <w:tc>
          <w:tcPr>
            <w:tcW w:w="1620" w:type="dxa"/>
          </w:tcPr>
          <w:p w14:paraId="67EC2E9C" w14:textId="77777777" w:rsidR="00296892" w:rsidRPr="00D36F1B" w:rsidRDefault="00D36F1B" w:rsidP="00D36F1B">
            <w:pPr>
              <w:pStyle w:val="ListParagraph"/>
              <w:spacing w:after="0" w:line="240" w:lineRule="auto"/>
              <w:ind w:left="0"/>
              <w:jc w:val="center"/>
              <w:rPr>
                <w:rFonts w:ascii="Arial Narrow" w:hAnsi="Arial Narrow"/>
                <w:b/>
                <w:bCs/>
                <w:color w:val="181818"/>
                <w:sz w:val="24"/>
                <w:szCs w:val="24"/>
                <w:lang w:val="ro-RO"/>
              </w:rPr>
            </w:pPr>
            <w:r w:rsidRPr="00D36F1B">
              <w:rPr>
                <w:rFonts w:ascii="Arial Narrow" w:hAnsi="Arial Narrow"/>
                <w:b/>
                <w:bCs/>
                <w:color w:val="181818"/>
                <w:sz w:val="24"/>
                <w:szCs w:val="24"/>
                <w:lang w:val="ro-RO"/>
              </w:rPr>
              <w:t>5</w:t>
            </w:r>
          </w:p>
        </w:tc>
        <w:tc>
          <w:tcPr>
            <w:tcW w:w="1440" w:type="dxa"/>
          </w:tcPr>
          <w:p w14:paraId="6AC51659" w14:textId="77777777" w:rsidR="00296892" w:rsidRPr="00AB721C" w:rsidRDefault="00296892" w:rsidP="00AB721C">
            <w:pPr>
              <w:pStyle w:val="ListParagraph"/>
              <w:spacing w:after="0" w:line="240" w:lineRule="auto"/>
              <w:ind w:left="0"/>
              <w:jc w:val="both"/>
              <w:rPr>
                <w:rFonts w:ascii="Arial Narrow" w:hAnsi="Arial Narrow"/>
                <w:color w:val="181818"/>
                <w:sz w:val="24"/>
                <w:szCs w:val="24"/>
                <w:lang w:val="ro-RO"/>
              </w:rPr>
            </w:pPr>
          </w:p>
        </w:tc>
      </w:tr>
      <w:tr w:rsidR="00355AC6" w:rsidRPr="00AB721C" w14:paraId="4717DA69" w14:textId="77777777" w:rsidTr="00AB721C">
        <w:tc>
          <w:tcPr>
            <w:tcW w:w="828" w:type="dxa"/>
            <w:tcBorders>
              <w:bottom w:val="single" w:sz="4" w:space="0" w:color="auto"/>
            </w:tcBorders>
          </w:tcPr>
          <w:p w14:paraId="19A9FD97" w14:textId="77777777" w:rsidR="00355AC6" w:rsidRDefault="00355AC6"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6</w:t>
            </w:r>
          </w:p>
        </w:tc>
        <w:tc>
          <w:tcPr>
            <w:tcW w:w="10260" w:type="dxa"/>
            <w:gridSpan w:val="2"/>
            <w:tcBorders>
              <w:bottom w:val="single" w:sz="4" w:space="0" w:color="auto"/>
            </w:tcBorders>
          </w:tcPr>
          <w:p w14:paraId="29725C6E" w14:textId="77777777" w:rsidR="00355AC6" w:rsidRPr="008D6B84" w:rsidRDefault="00355AC6" w:rsidP="008D6B84">
            <w:pPr>
              <w:pStyle w:val="ListParagraph"/>
              <w:spacing w:after="0" w:line="240" w:lineRule="auto"/>
              <w:ind w:left="0"/>
              <w:rPr>
                <w:rFonts w:ascii="Arial Narrow" w:hAnsi="Arial Narrow"/>
                <w:color w:val="181818"/>
                <w:sz w:val="24"/>
                <w:szCs w:val="24"/>
                <w:lang w:val="ro-RO"/>
              </w:rPr>
            </w:pPr>
            <w:r w:rsidRPr="008D6B84">
              <w:rPr>
                <w:rFonts w:ascii="Arial Narrow" w:hAnsi="Arial Narrow" w:cs="MyriadPro-Regular"/>
                <w:sz w:val="24"/>
                <w:szCs w:val="24"/>
              </w:rPr>
              <w:t xml:space="preserve">Journal of Macromolecular Science, </w:t>
            </w:r>
            <w:r w:rsidRPr="008D6B84">
              <w:rPr>
                <w:rFonts w:ascii="Arial Narrow" w:hAnsi="Arial Narrow" w:cs="Arial"/>
                <w:color w:val="222222"/>
                <w:sz w:val="24"/>
                <w:szCs w:val="24"/>
                <w:shd w:val="clear" w:color="auto" w:fill="FFFFFF"/>
              </w:rPr>
              <w:t>Part A: Pure and Applied Chemistry, Taylor &amp; Francis – 1</w:t>
            </w:r>
          </w:p>
        </w:tc>
        <w:tc>
          <w:tcPr>
            <w:tcW w:w="1620" w:type="dxa"/>
          </w:tcPr>
          <w:p w14:paraId="2350A1E2" w14:textId="77777777" w:rsidR="00355AC6" w:rsidRPr="00D36F1B" w:rsidRDefault="00355AC6" w:rsidP="00D36F1B">
            <w:pPr>
              <w:pStyle w:val="ListParagraph"/>
              <w:spacing w:after="0" w:line="240" w:lineRule="auto"/>
              <w:ind w:left="0"/>
              <w:jc w:val="center"/>
              <w:rPr>
                <w:rFonts w:ascii="Arial Narrow" w:hAnsi="Arial Narrow"/>
                <w:b/>
                <w:bCs/>
                <w:color w:val="181818"/>
                <w:sz w:val="24"/>
                <w:szCs w:val="24"/>
                <w:lang w:val="ro-RO"/>
              </w:rPr>
            </w:pPr>
            <w:r w:rsidRPr="00D36F1B">
              <w:rPr>
                <w:rFonts w:ascii="Arial Narrow" w:hAnsi="Arial Narrow"/>
                <w:b/>
                <w:bCs/>
                <w:color w:val="181818"/>
                <w:sz w:val="24"/>
                <w:szCs w:val="24"/>
                <w:lang w:val="ro-RO"/>
              </w:rPr>
              <w:t>5</w:t>
            </w:r>
          </w:p>
        </w:tc>
        <w:tc>
          <w:tcPr>
            <w:tcW w:w="1440" w:type="dxa"/>
          </w:tcPr>
          <w:p w14:paraId="675F1E3C" w14:textId="77777777" w:rsidR="00355AC6" w:rsidRPr="00AB721C" w:rsidRDefault="00355AC6" w:rsidP="00AB721C">
            <w:pPr>
              <w:pStyle w:val="ListParagraph"/>
              <w:spacing w:after="0" w:line="240" w:lineRule="auto"/>
              <w:ind w:left="0"/>
              <w:jc w:val="both"/>
              <w:rPr>
                <w:rFonts w:ascii="Arial Narrow" w:hAnsi="Arial Narrow"/>
                <w:color w:val="181818"/>
                <w:sz w:val="24"/>
                <w:szCs w:val="24"/>
                <w:lang w:val="ro-RO"/>
              </w:rPr>
            </w:pPr>
          </w:p>
        </w:tc>
      </w:tr>
      <w:tr w:rsidR="00B523A3" w:rsidRPr="00AB721C" w14:paraId="6D0EFEDE" w14:textId="77777777" w:rsidTr="00AB721C">
        <w:tc>
          <w:tcPr>
            <w:tcW w:w="828" w:type="dxa"/>
            <w:tcBorders>
              <w:bottom w:val="single" w:sz="4" w:space="0" w:color="auto"/>
            </w:tcBorders>
          </w:tcPr>
          <w:p w14:paraId="7922B639" w14:textId="77777777" w:rsidR="00B523A3" w:rsidRDefault="00B523A3"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7</w:t>
            </w:r>
          </w:p>
        </w:tc>
        <w:tc>
          <w:tcPr>
            <w:tcW w:w="10260" w:type="dxa"/>
            <w:gridSpan w:val="2"/>
            <w:tcBorders>
              <w:bottom w:val="single" w:sz="4" w:space="0" w:color="auto"/>
            </w:tcBorders>
          </w:tcPr>
          <w:p w14:paraId="43B59EDE" w14:textId="77777777" w:rsidR="00B523A3" w:rsidRPr="008D6B84" w:rsidRDefault="00B523A3" w:rsidP="008D6B84">
            <w:pPr>
              <w:pStyle w:val="ListParagraph"/>
              <w:spacing w:after="0" w:line="240" w:lineRule="auto"/>
              <w:ind w:left="0"/>
              <w:rPr>
                <w:rFonts w:ascii="Arial Narrow" w:hAnsi="Arial Narrow" w:cs="MyriadPro-Regular"/>
                <w:sz w:val="24"/>
                <w:szCs w:val="24"/>
              </w:rPr>
            </w:pPr>
            <w:r w:rsidRPr="008D6B84">
              <w:rPr>
                <w:rStyle w:val="il"/>
                <w:rFonts w:ascii="Arial Narrow" w:hAnsi="Arial Narrow" w:cs="Arial"/>
                <w:color w:val="222222"/>
                <w:sz w:val="24"/>
                <w:szCs w:val="24"/>
                <w:shd w:val="clear" w:color="auto" w:fill="FFFFFF"/>
              </w:rPr>
              <w:t>Drug</w:t>
            </w:r>
            <w:r w:rsidRPr="008D6B84">
              <w:rPr>
                <w:rFonts w:ascii="Arial Narrow" w:hAnsi="Arial Narrow" w:cs="Arial"/>
                <w:color w:val="222222"/>
                <w:sz w:val="24"/>
                <w:szCs w:val="24"/>
                <w:shd w:val="clear" w:color="auto" w:fill="FFFFFF"/>
              </w:rPr>
              <w:t> </w:t>
            </w:r>
            <w:r w:rsidRPr="008D6B84">
              <w:rPr>
                <w:rStyle w:val="il"/>
                <w:rFonts w:ascii="Arial Narrow" w:hAnsi="Arial Narrow" w:cs="Arial"/>
                <w:color w:val="222222"/>
                <w:sz w:val="24"/>
                <w:szCs w:val="24"/>
                <w:shd w:val="clear" w:color="auto" w:fill="FFFFFF"/>
              </w:rPr>
              <w:t>Development</w:t>
            </w:r>
            <w:r w:rsidRPr="008D6B84">
              <w:rPr>
                <w:rFonts w:ascii="Arial Narrow" w:hAnsi="Arial Narrow" w:cs="Arial"/>
                <w:color w:val="222222"/>
                <w:sz w:val="24"/>
                <w:szCs w:val="24"/>
                <w:shd w:val="clear" w:color="auto" w:fill="FFFFFF"/>
              </w:rPr>
              <w:t> and </w:t>
            </w:r>
            <w:r w:rsidRPr="008D6B84">
              <w:rPr>
                <w:rStyle w:val="il"/>
                <w:rFonts w:ascii="Arial Narrow" w:hAnsi="Arial Narrow" w:cs="Arial"/>
                <w:color w:val="222222"/>
                <w:sz w:val="24"/>
                <w:szCs w:val="24"/>
                <w:shd w:val="clear" w:color="auto" w:fill="FFFFFF"/>
              </w:rPr>
              <w:t>Industrial</w:t>
            </w:r>
            <w:r w:rsidRPr="008D6B84">
              <w:rPr>
                <w:rFonts w:ascii="Arial Narrow" w:hAnsi="Arial Narrow" w:cs="Arial"/>
                <w:color w:val="222222"/>
                <w:sz w:val="24"/>
                <w:szCs w:val="24"/>
                <w:shd w:val="clear" w:color="auto" w:fill="FFFFFF"/>
              </w:rPr>
              <w:t> </w:t>
            </w:r>
            <w:r w:rsidRPr="008D6B84">
              <w:rPr>
                <w:rStyle w:val="il"/>
                <w:rFonts w:ascii="Arial Narrow" w:hAnsi="Arial Narrow" w:cs="Arial"/>
                <w:color w:val="222222"/>
                <w:sz w:val="24"/>
                <w:szCs w:val="24"/>
                <w:shd w:val="clear" w:color="auto" w:fill="FFFFFF"/>
              </w:rPr>
              <w:t>Pharmacy,</w:t>
            </w:r>
            <w:r w:rsidRPr="008D6B84">
              <w:rPr>
                <w:rStyle w:val="il"/>
                <w:rFonts w:ascii="Arial Narrow" w:hAnsi="Arial Narrow"/>
                <w:sz w:val="24"/>
                <w:szCs w:val="24"/>
              </w:rPr>
              <w:t xml:space="preserve"> </w:t>
            </w:r>
            <w:r w:rsidRPr="008D6B84">
              <w:rPr>
                <w:rFonts w:ascii="Arial Narrow" w:hAnsi="Arial Narrow" w:cs="Arial"/>
                <w:color w:val="222222"/>
                <w:sz w:val="24"/>
                <w:szCs w:val="24"/>
                <w:shd w:val="clear" w:color="auto" w:fill="FFFFFF"/>
              </w:rPr>
              <w:t>Taylor &amp; Francis</w:t>
            </w:r>
            <w:r w:rsidRPr="008D6B84">
              <w:rPr>
                <w:rStyle w:val="il"/>
                <w:rFonts w:ascii="Arial Narrow" w:hAnsi="Arial Narrow" w:cs="Arial"/>
                <w:color w:val="222222"/>
                <w:sz w:val="24"/>
                <w:szCs w:val="24"/>
                <w:shd w:val="clear" w:color="auto" w:fill="FFFFFF"/>
              </w:rPr>
              <w:t xml:space="preserve"> </w:t>
            </w:r>
            <w:r w:rsidRPr="008D6B84">
              <w:rPr>
                <w:rStyle w:val="il"/>
                <w:rFonts w:ascii="Arial Narrow" w:hAnsi="Arial Narrow"/>
                <w:sz w:val="24"/>
                <w:szCs w:val="24"/>
              </w:rPr>
              <w:t xml:space="preserve">– 1 </w:t>
            </w:r>
          </w:p>
        </w:tc>
        <w:tc>
          <w:tcPr>
            <w:tcW w:w="1620" w:type="dxa"/>
          </w:tcPr>
          <w:p w14:paraId="299C95B9" w14:textId="77777777" w:rsidR="00B523A3" w:rsidRPr="00D36F1B" w:rsidRDefault="00B523A3" w:rsidP="00D36F1B">
            <w:pPr>
              <w:pStyle w:val="ListParagraph"/>
              <w:spacing w:after="0" w:line="240" w:lineRule="auto"/>
              <w:ind w:left="0"/>
              <w:jc w:val="center"/>
              <w:rPr>
                <w:rFonts w:ascii="Arial Narrow" w:hAnsi="Arial Narrow"/>
                <w:b/>
                <w:bCs/>
                <w:color w:val="181818"/>
                <w:sz w:val="24"/>
                <w:szCs w:val="24"/>
                <w:lang w:val="ro-RO"/>
              </w:rPr>
            </w:pPr>
            <w:r w:rsidRPr="00D36F1B">
              <w:rPr>
                <w:rFonts w:ascii="Arial Narrow" w:hAnsi="Arial Narrow"/>
                <w:b/>
                <w:bCs/>
                <w:color w:val="181818"/>
                <w:sz w:val="24"/>
                <w:szCs w:val="24"/>
                <w:lang w:val="ro-RO"/>
              </w:rPr>
              <w:t>5</w:t>
            </w:r>
          </w:p>
        </w:tc>
        <w:tc>
          <w:tcPr>
            <w:tcW w:w="1440" w:type="dxa"/>
          </w:tcPr>
          <w:p w14:paraId="7728A356" w14:textId="77777777" w:rsidR="00B523A3" w:rsidRPr="00AB721C" w:rsidRDefault="00B523A3" w:rsidP="00AB721C">
            <w:pPr>
              <w:pStyle w:val="ListParagraph"/>
              <w:spacing w:after="0" w:line="240" w:lineRule="auto"/>
              <w:ind w:left="0"/>
              <w:jc w:val="both"/>
              <w:rPr>
                <w:rFonts w:ascii="Arial Narrow" w:hAnsi="Arial Narrow"/>
                <w:color w:val="181818"/>
                <w:sz w:val="24"/>
                <w:szCs w:val="24"/>
                <w:lang w:val="ro-RO"/>
              </w:rPr>
            </w:pPr>
          </w:p>
        </w:tc>
      </w:tr>
      <w:tr w:rsidR="00F15315" w:rsidRPr="00AB721C" w14:paraId="3C728C70" w14:textId="77777777" w:rsidTr="00AB721C">
        <w:tc>
          <w:tcPr>
            <w:tcW w:w="828" w:type="dxa"/>
            <w:tcBorders>
              <w:bottom w:val="single" w:sz="4" w:space="0" w:color="auto"/>
            </w:tcBorders>
          </w:tcPr>
          <w:p w14:paraId="735488C0" w14:textId="77777777" w:rsidR="00F15315" w:rsidRDefault="00F1531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8</w:t>
            </w:r>
          </w:p>
        </w:tc>
        <w:tc>
          <w:tcPr>
            <w:tcW w:w="10260" w:type="dxa"/>
            <w:gridSpan w:val="2"/>
            <w:tcBorders>
              <w:bottom w:val="single" w:sz="4" w:space="0" w:color="auto"/>
            </w:tcBorders>
          </w:tcPr>
          <w:p w14:paraId="0D0F2291" w14:textId="77777777" w:rsidR="00F15315" w:rsidRPr="008D6B84" w:rsidRDefault="00F15315" w:rsidP="008D6B84">
            <w:pPr>
              <w:pStyle w:val="ListParagraph"/>
              <w:spacing w:after="0" w:line="240" w:lineRule="auto"/>
              <w:ind w:left="0"/>
              <w:rPr>
                <w:rStyle w:val="il"/>
                <w:rFonts w:ascii="Arial Narrow" w:hAnsi="Arial Narrow" w:cs="Arial"/>
                <w:color w:val="222222"/>
                <w:sz w:val="24"/>
                <w:szCs w:val="24"/>
                <w:shd w:val="clear" w:color="auto" w:fill="FFFFFF"/>
              </w:rPr>
            </w:pPr>
            <w:r w:rsidRPr="008D6B84">
              <w:rPr>
                <w:rStyle w:val="il"/>
                <w:rFonts w:ascii="Arial Narrow" w:hAnsi="Arial Narrow" w:cs="Arial"/>
                <w:color w:val="222222"/>
                <w:sz w:val="24"/>
                <w:szCs w:val="24"/>
                <w:shd w:val="clear" w:color="auto" w:fill="FFFFFF"/>
              </w:rPr>
              <w:t>Journal</w:t>
            </w:r>
            <w:r w:rsidRPr="008D6B84">
              <w:rPr>
                <w:rFonts w:ascii="Arial Narrow" w:hAnsi="Arial Narrow" w:cs="Arial"/>
                <w:color w:val="222222"/>
                <w:sz w:val="24"/>
                <w:szCs w:val="24"/>
                <w:shd w:val="clear" w:color="auto" w:fill="FFFFFF"/>
              </w:rPr>
              <w:t> of </w:t>
            </w:r>
            <w:r w:rsidRPr="008D6B84">
              <w:rPr>
                <w:rStyle w:val="il"/>
                <w:rFonts w:ascii="Arial Narrow" w:hAnsi="Arial Narrow" w:cs="Arial"/>
                <w:color w:val="222222"/>
                <w:sz w:val="24"/>
                <w:szCs w:val="24"/>
                <w:shd w:val="clear" w:color="auto" w:fill="FFFFFF"/>
              </w:rPr>
              <w:t>Materials</w:t>
            </w:r>
            <w:r w:rsidRPr="008D6B84">
              <w:rPr>
                <w:rFonts w:ascii="Arial Narrow" w:hAnsi="Arial Narrow" w:cs="Arial"/>
                <w:color w:val="222222"/>
                <w:sz w:val="24"/>
                <w:szCs w:val="24"/>
                <w:shd w:val="clear" w:color="auto" w:fill="FFFFFF"/>
              </w:rPr>
              <w:t> </w:t>
            </w:r>
            <w:r w:rsidRPr="008D6B84">
              <w:rPr>
                <w:rStyle w:val="il"/>
                <w:rFonts w:ascii="Arial Narrow" w:hAnsi="Arial Narrow" w:cs="Arial"/>
                <w:color w:val="222222"/>
                <w:sz w:val="24"/>
                <w:szCs w:val="24"/>
                <w:shd w:val="clear" w:color="auto" w:fill="FFFFFF"/>
              </w:rPr>
              <w:t>Chemistry</w:t>
            </w:r>
            <w:r w:rsidRPr="008D6B84">
              <w:rPr>
                <w:rFonts w:ascii="Arial Narrow" w:hAnsi="Arial Narrow" w:cs="Arial"/>
                <w:color w:val="222222"/>
                <w:sz w:val="24"/>
                <w:szCs w:val="24"/>
                <w:shd w:val="clear" w:color="auto" w:fill="FFFFFF"/>
              </w:rPr>
              <w:t> </w:t>
            </w:r>
            <w:r w:rsidRPr="008D6B84">
              <w:rPr>
                <w:rStyle w:val="il"/>
                <w:rFonts w:ascii="Arial Narrow" w:hAnsi="Arial Narrow" w:cs="Arial"/>
                <w:color w:val="222222"/>
                <w:sz w:val="24"/>
                <w:szCs w:val="24"/>
                <w:shd w:val="clear" w:color="auto" w:fill="FFFFFF"/>
              </w:rPr>
              <w:t>B,</w:t>
            </w:r>
            <w:r w:rsidRPr="008D6B84">
              <w:rPr>
                <w:rStyle w:val="il"/>
                <w:rFonts w:ascii="Arial Narrow" w:hAnsi="Arial Narrow"/>
                <w:sz w:val="24"/>
                <w:szCs w:val="24"/>
              </w:rPr>
              <w:t xml:space="preserve"> </w:t>
            </w:r>
            <w:r w:rsidR="008D6B84" w:rsidRPr="008D6B84">
              <w:rPr>
                <w:rStyle w:val="il"/>
                <w:rFonts w:ascii="Arial Narrow" w:hAnsi="Arial Narrow"/>
                <w:sz w:val="24"/>
                <w:szCs w:val="24"/>
              </w:rPr>
              <w:t xml:space="preserve">The </w:t>
            </w:r>
            <w:r w:rsidR="008D6B84" w:rsidRPr="008D6B84">
              <w:rPr>
                <w:rFonts w:ascii="Arial Narrow" w:hAnsi="Arial Narrow" w:cs="Arial"/>
                <w:color w:val="222222"/>
                <w:sz w:val="24"/>
                <w:szCs w:val="24"/>
                <w:shd w:val="clear" w:color="auto" w:fill="FFFFFF"/>
              </w:rPr>
              <w:t>Royal Society of </w:t>
            </w:r>
            <w:r w:rsidR="008D6B84" w:rsidRPr="008D6B84">
              <w:rPr>
                <w:rStyle w:val="il"/>
                <w:rFonts w:ascii="Arial Narrow" w:hAnsi="Arial Narrow" w:cs="Arial"/>
                <w:color w:val="222222"/>
                <w:sz w:val="24"/>
                <w:szCs w:val="24"/>
                <w:shd w:val="clear" w:color="auto" w:fill="FFFFFF"/>
              </w:rPr>
              <w:t xml:space="preserve">Chemistry </w:t>
            </w:r>
            <w:r w:rsidR="008D6B84">
              <w:rPr>
                <w:rStyle w:val="il"/>
                <w:rFonts w:ascii="Arial Narrow" w:hAnsi="Arial Narrow"/>
                <w:sz w:val="24"/>
                <w:szCs w:val="24"/>
              </w:rPr>
              <w:t>–</w:t>
            </w:r>
            <w:r w:rsidR="008D6B84" w:rsidRPr="008D6B84">
              <w:rPr>
                <w:rStyle w:val="il"/>
                <w:rFonts w:ascii="Arial Narrow" w:hAnsi="Arial Narrow"/>
                <w:sz w:val="24"/>
                <w:szCs w:val="24"/>
              </w:rPr>
              <w:t xml:space="preserve"> 1</w:t>
            </w:r>
            <w:r w:rsidR="008D6B84">
              <w:rPr>
                <w:rStyle w:val="il"/>
                <w:rFonts w:ascii="Arial Narrow" w:hAnsi="Arial Narrow"/>
                <w:sz w:val="24"/>
                <w:szCs w:val="24"/>
              </w:rPr>
              <w:t xml:space="preserve"> </w:t>
            </w:r>
          </w:p>
        </w:tc>
        <w:tc>
          <w:tcPr>
            <w:tcW w:w="1620" w:type="dxa"/>
          </w:tcPr>
          <w:p w14:paraId="18ADCF0C" w14:textId="77777777" w:rsidR="00F15315" w:rsidRPr="00D36F1B" w:rsidRDefault="008D6B84" w:rsidP="00D36F1B">
            <w:pPr>
              <w:pStyle w:val="ListParagraph"/>
              <w:spacing w:after="0" w:line="240" w:lineRule="auto"/>
              <w:ind w:left="0"/>
              <w:jc w:val="center"/>
              <w:rPr>
                <w:rFonts w:ascii="Arial Narrow" w:hAnsi="Arial Narrow"/>
                <w:b/>
                <w:bCs/>
                <w:color w:val="181818"/>
                <w:sz w:val="24"/>
                <w:szCs w:val="24"/>
                <w:lang w:val="ro-RO"/>
              </w:rPr>
            </w:pPr>
            <w:r w:rsidRPr="00D36F1B">
              <w:rPr>
                <w:rFonts w:ascii="Arial Narrow" w:hAnsi="Arial Narrow"/>
                <w:b/>
                <w:bCs/>
                <w:color w:val="181818"/>
                <w:sz w:val="24"/>
                <w:szCs w:val="24"/>
                <w:lang w:val="ro-RO"/>
              </w:rPr>
              <w:t>5</w:t>
            </w:r>
          </w:p>
        </w:tc>
        <w:tc>
          <w:tcPr>
            <w:tcW w:w="1440" w:type="dxa"/>
          </w:tcPr>
          <w:p w14:paraId="5EECC5F1" w14:textId="77777777" w:rsidR="00F15315" w:rsidRPr="00AB721C" w:rsidRDefault="00F15315" w:rsidP="00AB721C">
            <w:pPr>
              <w:pStyle w:val="ListParagraph"/>
              <w:spacing w:after="0" w:line="240" w:lineRule="auto"/>
              <w:ind w:left="0"/>
              <w:jc w:val="both"/>
              <w:rPr>
                <w:rFonts w:ascii="Arial Narrow" w:hAnsi="Arial Narrow"/>
                <w:color w:val="181818"/>
                <w:sz w:val="24"/>
                <w:szCs w:val="24"/>
                <w:lang w:val="ro-RO"/>
              </w:rPr>
            </w:pPr>
          </w:p>
        </w:tc>
      </w:tr>
      <w:tr w:rsidR="008D6B84" w:rsidRPr="00AB721C" w14:paraId="4D17C688" w14:textId="77777777" w:rsidTr="00AB721C">
        <w:tc>
          <w:tcPr>
            <w:tcW w:w="828" w:type="dxa"/>
            <w:tcBorders>
              <w:bottom w:val="single" w:sz="4" w:space="0" w:color="auto"/>
            </w:tcBorders>
          </w:tcPr>
          <w:p w14:paraId="11826F05" w14:textId="77777777" w:rsidR="008D6B84" w:rsidRDefault="008D6B84"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9</w:t>
            </w:r>
          </w:p>
        </w:tc>
        <w:tc>
          <w:tcPr>
            <w:tcW w:w="10260" w:type="dxa"/>
            <w:gridSpan w:val="2"/>
            <w:tcBorders>
              <w:bottom w:val="single" w:sz="4" w:space="0" w:color="auto"/>
            </w:tcBorders>
          </w:tcPr>
          <w:p w14:paraId="53E9CD7C" w14:textId="77777777" w:rsidR="008D6B84" w:rsidRPr="008D6B84" w:rsidRDefault="008D6B84" w:rsidP="008D6B84">
            <w:pPr>
              <w:pStyle w:val="CVNormal"/>
              <w:ind w:left="0"/>
              <w:rPr>
                <w:rStyle w:val="il"/>
                <w:rFonts w:cs="Arial"/>
                <w:color w:val="222222"/>
                <w:shd w:val="clear" w:color="auto" w:fill="FFFFFF"/>
              </w:rPr>
            </w:pPr>
            <w:r w:rsidRPr="008D6B84">
              <w:rPr>
                <w:rFonts w:cs="MyriadPro-Regular"/>
                <w:sz w:val="24"/>
                <w:szCs w:val="24"/>
                <w:lang w:val="en-US" w:eastAsia="en-US"/>
              </w:rPr>
              <w:t>ACS Omega</w:t>
            </w:r>
            <w:r>
              <w:rPr>
                <w:rFonts w:cs="MyriadPro-Regular"/>
                <w:sz w:val="24"/>
                <w:szCs w:val="24"/>
                <w:lang w:val="en-US" w:eastAsia="en-US"/>
              </w:rPr>
              <w:t xml:space="preserve">, </w:t>
            </w:r>
            <w:r w:rsidRPr="008D6B84">
              <w:rPr>
                <w:sz w:val="24"/>
                <w:szCs w:val="24"/>
              </w:rPr>
              <w:t>The American Chemical Society Publications</w:t>
            </w:r>
            <w:r>
              <w:rPr>
                <w:sz w:val="24"/>
                <w:szCs w:val="24"/>
              </w:rPr>
              <w:t xml:space="preserve"> – 1 </w:t>
            </w:r>
          </w:p>
        </w:tc>
        <w:tc>
          <w:tcPr>
            <w:tcW w:w="1620" w:type="dxa"/>
          </w:tcPr>
          <w:p w14:paraId="4B7CF081" w14:textId="77777777" w:rsidR="008D6B84" w:rsidRPr="00D36F1B" w:rsidRDefault="008D6B84" w:rsidP="00D36F1B">
            <w:pPr>
              <w:pStyle w:val="ListParagraph"/>
              <w:spacing w:after="0" w:line="240" w:lineRule="auto"/>
              <w:ind w:left="0"/>
              <w:jc w:val="center"/>
              <w:rPr>
                <w:rFonts w:ascii="Arial Narrow" w:hAnsi="Arial Narrow"/>
                <w:b/>
                <w:bCs/>
                <w:color w:val="181818"/>
                <w:sz w:val="24"/>
                <w:szCs w:val="24"/>
                <w:lang w:val="ro-RO"/>
              </w:rPr>
            </w:pPr>
            <w:r w:rsidRPr="00D36F1B">
              <w:rPr>
                <w:rFonts w:ascii="Arial Narrow" w:hAnsi="Arial Narrow"/>
                <w:b/>
                <w:bCs/>
                <w:color w:val="181818"/>
                <w:sz w:val="24"/>
                <w:szCs w:val="24"/>
                <w:lang w:val="ro-RO"/>
              </w:rPr>
              <w:t>5</w:t>
            </w:r>
          </w:p>
        </w:tc>
        <w:tc>
          <w:tcPr>
            <w:tcW w:w="1440" w:type="dxa"/>
          </w:tcPr>
          <w:p w14:paraId="13235244" w14:textId="77777777" w:rsidR="008D6B84" w:rsidRPr="00AB721C" w:rsidRDefault="008D6B84" w:rsidP="00AB721C">
            <w:pPr>
              <w:pStyle w:val="ListParagraph"/>
              <w:spacing w:after="0" w:line="240" w:lineRule="auto"/>
              <w:ind w:left="0"/>
              <w:jc w:val="both"/>
              <w:rPr>
                <w:rFonts w:ascii="Arial Narrow" w:hAnsi="Arial Narrow"/>
                <w:color w:val="181818"/>
                <w:sz w:val="24"/>
                <w:szCs w:val="24"/>
                <w:lang w:val="ro-RO"/>
              </w:rPr>
            </w:pPr>
          </w:p>
        </w:tc>
      </w:tr>
      <w:tr w:rsidR="006F3105" w:rsidRPr="00AB721C" w14:paraId="1B48EE30" w14:textId="77777777" w:rsidTr="00AB721C">
        <w:tc>
          <w:tcPr>
            <w:tcW w:w="828" w:type="dxa"/>
            <w:tcBorders>
              <w:bottom w:val="single" w:sz="4" w:space="0" w:color="auto"/>
            </w:tcBorders>
          </w:tcPr>
          <w:p w14:paraId="2428225B" w14:textId="77777777" w:rsidR="006F3105" w:rsidRDefault="006F3105"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10</w:t>
            </w:r>
          </w:p>
        </w:tc>
        <w:tc>
          <w:tcPr>
            <w:tcW w:w="10260" w:type="dxa"/>
            <w:gridSpan w:val="2"/>
            <w:tcBorders>
              <w:bottom w:val="single" w:sz="4" w:space="0" w:color="auto"/>
            </w:tcBorders>
          </w:tcPr>
          <w:p w14:paraId="32BAB375" w14:textId="77777777" w:rsidR="006F3105" w:rsidRPr="008D6B84" w:rsidRDefault="006F3105" w:rsidP="008D6B84">
            <w:pPr>
              <w:pStyle w:val="CVNormal"/>
              <w:ind w:left="0"/>
              <w:rPr>
                <w:rFonts w:cs="MyriadPro-Regular"/>
                <w:sz w:val="24"/>
                <w:szCs w:val="24"/>
                <w:lang w:val="en-US" w:eastAsia="en-US"/>
              </w:rPr>
            </w:pPr>
            <w:r>
              <w:rPr>
                <w:rFonts w:cs="MyriadPro-Regular"/>
                <w:sz w:val="24"/>
                <w:szCs w:val="24"/>
                <w:lang w:val="en-US" w:eastAsia="en-US"/>
              </w:rPr>
              <w:t xml:space="preserve">Molecular Pharmaceutics, </w:t>
            </w:r>
            <w:r w:rsidRPr="00D36F1B">
              <w:rPr>
                <w:sz w:val="24"/>
                <w:szCs w:val="24"/>
              </w:rPr>
              <w:t>The American Chemical Society Publications</w:t>
            </w:r>
            <w:r>
              <w:rPr>
                <w:sz w:val="24"/>
                <w:szCs w:val="24"/>
              </w:rPr>
              <w:t xml:space="preserve"> – 1</w:t>
            </w:r>
          </w:p>
        </w:tc>
        <w:tc>
          <w:tcPr>
            <w:tcW w:w="1620" w:type="dxa"/>
          </w:tcPr>
          <w:p w14:paraId="3F836466" w14:textId="77777777" w:rsidR="006F3105" w:rsidRPr="00D36F1B" w:rsidRDefault="006F3105" w:rsidP="00D36F1B">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5</w:t>
            </w:r>
          </w:p>
        </w:tc>
        <w:tc>
          <w:tcPr>
            <w:tcW w:w="1440" w:type="dxa"/>
          </w:tcPr>
          <w:p w14:paraId="2EAF6F2D" w14:textId="77777777" w:rsidR="006F3105" w:rsidRPr="00AB721C" w:rsidRDefault="006F3105" w:rsidP="00AB721C">
            <w:pPr>
              <w:pStyle w:val="ListParagraph"/>
              <w:spacing w:after="0" w:line="240" w:lineRule="auto"/>
              <w:ind w:left="0"/>
              <w:jc w:val="both"/>
              <w:rPr>
                <w:rFonts w:ascii="Arial Narrow" w:hAnsi="Arial Narrow"/>
                <w:color w:val="181818"/>
                <w:sz w:val="24"/>
                <w:szCs w:val="24"/>
                <w:lang w:val="ro-RO"/>
              </w:rPr>
            </w:pPr>
          </w:p>
        </w:tc>
      </w:tr>
      <w:tr w:rsidR="00D36F1B" w:rsidRPr="00AB721C" w14:paraId="072F64C7" w14:textId="77777777" w:rsidTr="00AB721C">
        <w:tc>
          <w:tcPr>
            <w:tcW w:w="828" w:type="dxa"/>
            <w:tcBorders>
              <w:bottom w:val="single" w:sz="4" w:space="0" w:color="auto"/>
            </w:tcBorders>
          </w:tcPr>
          <w:p w14:paraId="57E65CEF" w14:textId="77777777" w:rsidR="00D36F1B" w:rsidRDefault="00D36F1B" w:rsidP="00AB721C">
            <w:pPr>
              <w:pStyle w:val="ListParagraph"/>
              <w:spacing w:after="0" w:line="240" w:lineRule="auto"/>
              <w:ind w:left="0"/>
              <w:jc w:val="both"/>
              <w:rPr>
                <w:rFonts w:ascii="Arial Narrow" w:hAnsi="Arial Narrow"/>
                <w:b/>
                <w:color w:val="181818"/>
                <w:sz w:val="24"/>
                <w:szCs w:val="24"/>
                <w:lang w:val="ro-RO"/>
              </w:rPr>
            </w:pPr>
            <w:r>
              <w:rPr>
                <w:rFonts w:ascii="Arial Narrow" w:hAnsi="Arial Narrow"/>
                <w:b/>
                <w:color w:val="181818"/>
                <w:sz w:val="24"/>
                <w:szCs w:val="24"/>
                <w:lang w:val="ro-RO"/>
              </w:rPr>
              <w:t>1</w:t>
            </w:r>
            <w:r w:rsidR="006F3105">
              <w:rPr>
                <w:rFonts w:ascii="Arial Narrow" w:hAnsi="Arial Narrow"/>
                <w:b/>
                <w:color w:val="181818"/>
                <w:sz w:val="24"/>
                <w:szCs w:val="24"/>
                <w:lang w:val="ro-RO"/>
              </w:rPr>
              <w:t>1</w:t>
            </w:r>
          </w:p>
        </w:tc>
        <w:tc>
          <w:tcPr>
            <w:tcW w:w="10260" w:type="dxa"/>
            <w:gridSpan w:val="2"/>
            <w:tcBorders>
              <w:bottom w:val="single" w:sz="4" w:space="0" w:color="auto"/>
            </w:tcBorders>
          </w:tcPr>
          <w:p w14:paraId="3B883130" w14:textId="77777777" w:rsidR="00D36F1B" w:rsidRPr="00D36F1B" w:rsidRDefault="00D36F1B" w:rsidP="00D36F1B">
            <w:pPr>
              <w:pStyle w:val="CVNormal"/>
              <w:ind w:left="0"/>
              <w:rPr>
                <w:sz w:val="24"/>
                <w:szCs w:val="24"/>
              </w:rPr>
            </w:pPr>
            <w:r w:rsidRPr="00D36F1B">
              <w:rPr>
                <w:sz w:val="24"/>
                <w:szCs w:val="24"/>
              </w:rPr>
              <w:t>Industrial &amp; Engineering Chemistry Research</w:t>
            </w:r>
            <w:r>
              <w:rPr>
                <w:sz w:val="24"/>
                <w:szCs w:val="24"/>
              </w:rPr>
              <w:t xml:space="preserve">, </w:t>
            </w:r>
            <w:r w:rsidRPr="00D36F1B">
              <w:rPr>
                <w:sz w:val="24"/>
                <w:szCs w:val="24"/>
              </w:rPr>
              <w:t>The American Chemical Society Publications</w:t>
            </w:r>
            <w:r>
              <w:rPr>
                <w:sz w:val="24"/>
                <w:szCs w:val="24"/>
              </w:rPr>
              <w:t xml:space="preserve"> – 1 </w:t>
            </w:r>
          </w:p>
        </w:tc>
        <w:tc>
          <w:tcPr>
            <w:tcW w:w="1620" w:type="dxa"/>
          </w:tcPr>
          <w:p w14:paraId="72D3DBA5" w14:textId="77777777" w:rsidR="00D36F1B" w:rsidRPr="00D36F1B" w:rsidRDefault="00D36F1B" w:rsidP="00D36F1B">
            <w:pPr>
              <w:pStyle w:val="ListParagraph"/>
              <w:spacing w:after="0" w:line="240" w:lineRule="auto"/>
              <w:ind w:left="0"/>
              <w:jc w:val="center"/>
              <w:rPr>
                <w:rFonts w:ascii="Arial Narrow" w:hAnsi="Arial Narrow"/>
                <w:b/>
                <w:bCs/>
                <w:color w:val="181818"/>
                <w:sz w:val="24"/>
                <w:szCs w:val="24"/>
                <w:lang w:val="ro-RO"/>
              </w:rPr>
            </w:pPr>
            <w:r w:rsidRPr="00D36F1B">
              <w:rPr>
                <w:rFonts w:ascii="Arial Narrow" w:hAnsi="Arial Narrow"/>
                <w:b/>
                <w:bCs/>
                <w:color w:val="181818"/>
                <w:sz w:val="24"/>
                <w:szCs w:val="24"/>
                <w:lang w:val="ro-RO"/>
              </w:rPr>
              <w:t>5</w:t>
            </w:r>
          </w:p>
        </w:tc>
        <w:tc>
          <w:tcPr>
            <w:tcW w:w="1440" w:type="dxa"/>
          </w:tcPr>
          <w:p w14:paraId="449E47A5" w14:textId="77777777" w:rsidR="00D36F1B" w:rsidRPr="00AB721C" w:rsidRDefault="00D36F1B" w:rsidP="00AB721C">
            <w:pPr>
              <w:pStyle w:val="ListParagraph"/>
              <w:spacing w:after="0" w:line="240" w:lineRule="auto"/>
              <w:ind w:left="0"/>
              <w:jc w:val="both"/>
              <w:rPr>
                <w:rFonts w:ascii="Arial Narrow" w:hAnsi="Arial Narrow"/>
                <w:color w:val="181818"/>
                <w:sz w:val="24"/>
                <w:szCs w:val="24"/>
                <w:lang w:val="ro-RO"/>
              </w:rPr>
            </w:pPr>
          </w:p>
        </w:tc>
      </w:tr>
      <w:tr w:rsidR="00A00256" w:rsidRPr="00AB721C" w14:paraId="21B67CAE" w14:textId="77777777" w:rsidTr="00AB721C">
        <w:tc>
          <w:tcPr>
            <w:tcW w:w="828" w:type="dxa"/>
            <w:tcBorders>
              <w:left w:val="nil"/>
              <w:bottom w:val="nil"/>
              <w:right w:val="nil"/>
            </w:tcBorders>
          </w:tcPr>
          <w:p w14:paraId="4039E5FB" w14:textId="77777777"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c>
          <w:tcPr>
            <w:tcW w:w="10260" w:type="dxa"/>
            <w:gridSpan w:val="2"/>
            <w:tcBorders>
              <w:left w:val="nil"/>
              <w:bottom w:val="nil"/>
            </w:tcBorders>
          </w:tcPr>
          <w:p w14:paraId="0838B729" w14:textId="77777777"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c>
          <w:tcPr>
            <w:tcW w:w="1620" w:type="dxa"/>
            <w:shd w:val="clear" w:color="auto" w:fill="D9D9D9"/>
          </w:tcPr>
          <w:p w14:paraId="02D765BB" w14:textId="77777777" w:rsidR="00A00256" w:rsidRPr="00D36F1B" w:rsidRDefault="006F3105" w:rsidP="00D36F1B">
            <w:pPr>
              <w:pStyle w:val="ListParagraph"/>
              <w:spacing w:after="0" w:line="240" w:lineRule="auto"/>
              <w:ind w:left="0"/>
              <w:jc w:val="center"/>
              <w:rPr>
                <w:rFonts w:ascii="Arial Narrow" w:hAnsi="Arial Narrow"/>
                <w:b/>
                <w:bCs/>
                <w:color w:val="181818"/>
                <w:sz w:val="24"/>
                <w:szCs w:val="24"/>
                <w:lang w:val="ro-RO"/>
              </w:rPr>
            </w:pPr>
            <w:r>
              <w:rPr>
                <w:rFonts w:ascii="Arial Narrow" w:hAnsi="Arial Narrow"/>
                <w:b/>
                <w:bCs/>
                <w:color w:val="181818"/>
                <w:sz w:val="24"/>
                <w:szCs w:val="24"/>
                <w:lang w:val="ro-RO"/>
              </w:rPr>
              <w:t>100</w:t>
            </w:r>
          </w:p>
        </w:tc>
        <w:tc>
          <w:tcPr>
            <w:tcW w:w="1440" w:type="dxa"/>
            <w:shd w:val="clear" w:color="auto" w:fill="D9D9D9"/>
          </w:tcPr>
          <w:p w14:paraId="1C667580" w14:textId="77777777" w:rsidR="00A00256" w:rsidRPr="00AB721C" w:rsidRDefault="00A00256" w:rsidP="00AB721C">
            <w:pPr>
              <w:pStyle w:val="ListParagraph"/>
              <w:spacing w:after="0" w:line="240" w:lineRule="auto"/>
              <w:ind w:left="0"/>
              <w:jc w:val="both"/>
              <w:rPr>
                <w:rFonts w:ascii="Arial Narrow" w:hAnsi="Arial Narrow"/>
                <w:color w:val="181818"/>
                <w:sz w:val="24"/>
                <w:szCs w:val="24"/>
                <w:lang w:val="ro-RO"/>
              </w:rPr>
            </w:pPr>
          </w:p>
        </w:tc>
      </w:tr>
    </w:tbl>
    <w:p w14:paraId="70D9ED22" w14:textId="77777777" w:rsidR="00A00256" w:rsidRDefault="00A00256" w:rsidP="001276EA">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lastRenderedPageBreak/>
        <w:t>*</w:t>
      </w:r>
    </w:p>
    <w:p w14:paraId="736B2DF4" w14:textId="77777777" w:rsidR="0039742A" w:rsidRPr="009F4E48" w:rsidRDefault="00DB3995" w:rsidP="001276EA">
      <w:pPr>
        <w:spacing w:after="0" w:line="240" w:lineRule="auto"/>
        <w:jc w:val="both"/>
        <w:rPr>
          <w:rFonts w:ascii="Arial Narrow" w:hAnsi="Arial Narrow"/>
          <w:b/>
          <w:color w:val="0000FF"/>
          <w:sz w:val="28"/>
          <w:szCs w:val="28"/>
          <w:lang w:val="ro-RO"/>
        </w:rPr>
      </w:pPr>
      <w:r w:rsidRPr="009F4E48">
        <w:rPr>
          <w:rFonts w:ascii="Arial Narrow" w:hAnsi="Arial Narrow"/>
          <w:b/>
          <w:color w:val="0000FF"/>
          <w:sz w:val="28"/>
          <w:szCs w:val="28"/>
          <w:lang w:val="ro-RO"/>
        </w:rPr>
        <w:t>IV.</w:t>
      </w:r>
      <w:r w:rsidR="0039742A" w:rsidRPr="009F4E48">
        <w:rPr>
          <w:rFonts w:ascii="Arial Narrow" w:hAnsi="Arial Narrow"/>
          <w:b/>
          <w:color w:val="0000FF"/>
          <w:sz w:val="28"/>
          <w:szCs w:val="28"/>
          <w:lang w:val="ro-RO"/>
        </w:rPr>
        <w:t>e.</w:t>
      </w:r>
      <w:r w:rsidR="009F4E48">
        <w:rPr>
          <w:rFonts w:ascii="Arial Narrow" w:hAnsi="Arial Narrow"/>
          <w:b/>
          <w:color w:val="0000FF"/>
          <w:sz w:val="28"/>
          <w:szCs w:val="28"/>
          <w:lang w:val="ro-RO"/>
        </w:rPr>
        <w:t xml:space="preserve"> </w:t>
      </w:r>
      <w:r w:rsidR="0039742A" w:rsidRPr="009F4E48">
        <w:rPr>
          <w:rFonts w:ascii="Arial Narrow" w:hAnsi="Arial Narrow"/>
          <w:b/>
          <w:color w:val="0000FF"/>
          <w:sz w:val="28"/>
          <w:szCs w:val="28"/>
          <w:lang w:val="ro-RO"/>
        </w:rPr>
        <w:t>Calitatea de membru în structuri de cercetare dezvoltare naționale</w:t>
      </w:r>
    </w:p>
    <w:p w14:paraId="71CEEC8A" w14:textId="77777777" w:rsidR="005346BC" w:rsidRDefault="00AF2B05" w:rsidP="001276EA">
      <w:pPr>
        <w:spacing w:after="0" w:line="240" w:lineRule="auto"/>
        <w:jc w:val="center"/>
        <w:rPr>
          <w:rFonts w:ascii="Times New Roman" w:hAnsi="Times New Roman"/>
          <w:b/>
          <w:color w:val="181818"/>
          <w:sz w:val="24"/>
          <w:szCs w:val="24"/>
          <w:lang w:val="ro-RO"/>
        </w:rPr>
      </w:pPr>
      <w:r>
        <w:rPr>
          <w:rFonts w:ascii="Times New Roman" w:hAnsi="Times New Roman"/>
          <w:b/>
          <w:color w:val="181818"/>
          <w:sz w:val="24"/>
          <w:szCs w:val="24"/>
          <w:lang w:val="ro-RO"/>
        </w:rPr>
        <w:t>*</w:t>
      </w:r>
    </w:p>
    <w:p w14:paraId="2A555090" w14:textId="77777777" w:rsidR="0039742A" w:rsidRPr="009F4E48" w:rsidRDefault="00DB3995" w:rsidP="001276EA">
      <w:pPr>
        <w:spacing w:after="0" w:line="240" w:lineRule="auto"/>
        <w:jc w:val="both"/>
        <w:rPr>
          <w:rFonts w:ascii="Arial Narrow" w:hAnsi="Arial Narrow"/>
          <w:b/>
          <w:color w:val="0000FF"/>
          <w:sz w:val="28"/>
          <w:szCs w:val="28"/>
          <w:lang w:val="ro-RO"/>
        </w:rPr>
      </w:pPr>
      <w:r w:rsidRPr="009F4E48">
        <w:rPr>
          <w:rFonts w:ascii="Arial Narrow" w:hAnsi="Arial Narrow"/>
          <w:b/>
          <w:color w:val="0000FF"/>
          <w:sz w:val="28"/>
          <w:szCs w:val="28"/>
          <w:lang w:val="ro-RO"/>
        </w:rPr>
        <w:t>IV.</w:t>
      </w:r>
      <w:r w:rsidR="009F4E48">
        <w:rPr>
          <w:rFonts w:ascii="Arial Narrow" w:hAnsi="Arial Narrow"/>
          <w:b/>
          <w:color w:val="0000FF"/>
          <w:sz w:val="28"/>
          <w:szCs w:val="28"/>
          <w:lang w:val="ro-RO"/>
        </w:rPr>
        <w:t>f. Recunoaștere profesională</w:t>
      </w:r>
    </w:p>
    <w:p w14:paraId="2600637B" w14:textId="77777777" w:rsidR="00F14E2A" w:rsidRPr="001F7918" w:rsidRDefault="00F14E2A" w:rsidP="001F7918">
      <w:pPr>
        <w:pStyle w:val="ListParagraph"/>
        <w:spacing w:after="0" w:line="240" w:lineRule="auto"/>
        <w:ind w:left="0"/>
        <w:jc w:val="center"/>
        <w:rPr>
          <w:rFonts w:ascii="Arial Narrow" w:hAnsi="Arial Narrow"/>
          <w:color w:val="181818"/>
          <w:sz w:val="24"/>
          <w:szCs w:val="24"/>
          <w:lang w:val="ro-RO"/>
        </w:rPr>
      </w:pPr>
      <w:r>
        <w:rPr>
          <w:rFonts w:ascii="Arial Narrow" w:hAnsi="Arial Narrow"/>
          <w:color w:val="181818"/>
          <w:sz w:val="24"/>
          <w:szCs w:val="24"/>
          <w:lang w:val="ro-RO"/>
        </w:rPr>
        <w:t>*</w:t>
      </w:r>
    </w:p>
    <w:p w14:paraId="77F51DE0" w14:textId="77777777" w:rsidR="00032F49" w:rsidRDefault="00032F49" w:rsidP="001276EA">
      <w:pPr>
        <w:spacing w:after="0" w:line="240" w:lineRule="auto"/>
        <w:jc w:val="center"/>
        <w:rPr>
          <w:rFonts w:ascii="Arial Narrow" w:hAnsi="Arial Narrow"/>
          <w:b/>
          <w:color w:val="FF0000"/>
          <w:sz w:val="32"/>
          <w:szCs w:val="32"/>
          <w:lang w:val="ro-RO"/>
        </w:rPr>
      </w:pPr>
    </w:p>
    <w:p w14:paraId="1188236C" w14:textId="77777777" w:rsidR="00D110C1" w:rsidRDefault="00D110C1" w:rsidP="001276EA">
      <w:pPr>
        <w:spacing w:after="0" w:line="240" w:lineRule="auto"/>
        <w:jc w:val="center"/>
        <w:rPr>
          <w:rFonts w:ascii="Arial Narrow" w:hAnsi="Arial Narrow"/>
          <w:b/>
          <w:color w:val="FF0000"/>
          <w:sz w:val="32"/>
          <w:szCs w:val="32"/>
          <w:lang w:val="ro-RO"/>
        </w:rPr>
      </w:pPr>
      <w:r>
        <w:rPr>
          <w:rFonts w:ascii="Arial Narrow" w:hAnsi="Arial Narrow"/>
          <w:b/>
          <w:color w:val="FF0000"/>
          <w:sz w:val="32"/>
          <w:szCs w:val="32"/>
          <w:lang w:val="ro-RO"/>
        </w:rPr>
        <w:t>PUNCTAJUL CUMULAT OBŢINUT</w:t>
      </w:r>
    </w:p>
    <w:p w14:paraId="2EC3A241" w14:textId="77777777" w:rsidR="00D110C1" w:rsidRPr="004C36CF" w:rsidRDefault="00D110C1" w:rsidP="001276EA">
      <w:pPr>
        <w:spacing w:after="0" w:line="240" w:lineRule="auto"/>
        <w:jc w:val="center"/>
        <w:rPr>
          <w:rFonts w:ascii="Arial Narrow" w:hAnsi="Arial Narrow"/>
          <w:b/>
          <w:color w:val="FF0000"/>
          <w:sz w:val="20"/>
          <w:szCs w:val="20"/>
          <w:lang w:val="ro-RO"/>
        </w:rPr>
      </w:pPr>
    </w:p>
    <w:p w14:paraId="22345E0C" w14:textId="77777777" w:rsidR="00285062" w:rsidRPr="00D110C1" w:rsidRDefault="00285062" w:rsidP="001276EA">
      <w:pPr>
        <w:spacing w:after="0" w:line="240" w:lineRule="auto"/>
        <w:jc w:val="center"/>
        <w:rPr>
          <w:rFonts w:ascii="Arial Narrow" w:hAnsi="Arial Narrow"/>
          <w:b/>
          <w:color w:val="0000FF"/>
          <w:sz w:val="32"/>
          <w:szCs w:val="32"/>
          <w:lang w:val="ro-RO"/>
        </w:rPr>
      </w:pPr>
      <w:r w:rsidRPr="00D110C1">
        <w:rPr>
          <w:rFonts w:ascii="Arial Narrow" w:hAnsi="Arial Narrow"/>
          <w:b/>
          <w:color w:val="0000FF"/>
          <w:sz w:val="32"/>
          <w:szCs w:val="32"/>
          <w:lang w:val="ro-RO"/>
        </w:rPr>
        <w:t>CRITERIUL I - ACTIVITATEA DIDACTICĂ</w:t>
      </w:r>
    </w:p>
    <w:p w14:paraId="4E08C24F" w14:textId="77777777" w:rsidR="0059445F" w:rsidRPr="0059445F" w:rsidRDefault="0059445F" w:rsidP="001276EA">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9012"/>
        <w:gridCol w:w="1256"/>
        <w:gridCol w:w="1436"/>
        <w:gridCol w:w="1602"/>
      </w:tblGrid>
      <w:tr w:rsidR="00AB721C" w:rsidRPr="00AB721C" w14:paraId="346454D7" w14:textId="77777777" w:rsidTr="00AB721C">
        <w:tc>
          <w:tcPr>
            <w:tcW w:w="648" w:type="dxa"/>
          </w:tcPr>
          <w:p w14:paraId="41132345" w14:textId="77777777"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9180" w:type="dxa"/>
            <w:tcBorders>
              <w:bottom w:val="single" w:sz="4" w:space="0" w:color="auto"/>
            </w:tcBorders>
          </w:tcPr>
          <w:p w14:paraId="163CEE5A" w14:textId="77777777"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Direcţia</w:t>
            </w:r>
          </w:p>
        </w:tc>
        <w:tc>
          <w:tcPr>
            <w:tcW w:w="1260" w:type="dxa"/>
          </w:tcPr>
          <w:p w14:paraId="3A90B5D5" w14:textId="77777777"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Subcriteriu</w:t>
            </w:r>
          </w:p>
        </w:tc>
        <w:tc>
          <w:tcPr>
            <w:tcW w:w="1440" w:type="dxa"/>
          </w:tcPr>
          <w:p w14:paraId="5C9C7CA0" w14:textId="77777777"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1620" w:type="dxa"/>
          </w:tcPr>
          <w:p w14:paraId="7A65F491" w14:textId="77777777" w:rsidR="00285062" w:rsidRPr="00AB721C" w:rsidRDefault="00285062"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AB721C" w:rsidRPr="00AB721C" w14:paraId="4925CA6D" w14:textId="77777777" w:rsidTr="00AB721C">
        <w:tc>
          <w:tcPr>
            <w:tcW w:w="648" w:type="dxa"/>
            <w:tcBorders>
              <w:bottom w:val="single" w:sz="4" w:space="0" w:color="auto"/>
            </w:tcBorders>
            <w:shd w:val="clear" w:color="auto" w:fill="FFFF99"/>
          </w:tcPr>
          <w:p w14:paraId="081780D2" w14:textId="77777777" w:rsidR="00285062" w:rsidRPr="00AB721C" w:rsidRDefault="00285062"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I.a.</w:t>
            </w:r>
          </w:p>
        </w:tc>
        <w:tc>
          <w:tcPr>
            <w:tcW w:w="9180" w:type="dxa"/>
            <w:tcBorders>
              <w:bottom w:val="single" w:sz="4" w:space="0" w:color="auto"/>
              <w:right w:val="nil"/>
            </w:tcBorders>
            <w:shd w:val="clear" w:color="auto" w:fill="FFFF99"/>
          </w:tcPr>
          <w:p w14:paraId="08B59B0F" w14:textId="77777777" w:rsidR="00285062" w:rsidRPr="00AB721C" w:rsidRDefault="00285062"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Elaborare materiale didactice</w:t>
            </w:r>
          </w:p>
        </w:tc>
        <w:tc>
          <w:tcPr>
            <w:tcW w:w="1260" w:type="dxa"/>
            <w:tcBorders>
              <w:left w:val="nil"/>
            </w:tcBorders>
            <w:shd w:val="clear" w:color="auto" w:fill="FFFF99"/>
          </w:tcPr>
          <w:p w14:paraId="3A0A4CB7"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382DE026"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52FCD936"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53D741EE" w14:textId="77777777" w:rsidTr="00AB721C">
        <w:tc>
          <w:tcPr>
            <w:tcW w:w="648" w:type="dxa"/>
            <w:tcBorders>
              <w:bottom w:val="nil"/>
              <w:right w:val="nil"/>
            </w:tcBorders>
          </w:tcPr>
          <w:p w14:paraId="49D3A152"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14:paraId="56E0ABF1"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14:paraId="04311EA3"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I.a.1.</w:t>
            </w:r>
          </w:p>
        </w:tc>
        <w:tc>
          <w:tcPr>
            <w:tcW w:w="1440" w:type="dxa"/>
            <w:shd w:val="clear" w:color="auto" w:fill="D9D9D9"/>
          </w:tcPr>
          <w:p w14:paraId="6B70FDC6"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68C4755C"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48343FF4" w14:textId="77777777" w:rsidTr="00AB721C">
        <w:tc>
          <w:tcPr>
            <w:tcW w:w="648" w:type="dxa"/>
            <w:tcBorders>
              <w:top w:val="nil"/>
              <w:bottom w:val="nil"/>
              <w:right w:val="nil"/>
            </w:tcBorders>
          </w:tcPr>
          <w:p w14:paraId="04093CCD"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716E492E"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14:paraId="2EFA5935"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I.a.2.</w:t>
            </w:r>
          </w:p>
        </w:tc>
        <w:tc>
          <w:tcPr>
            <w:tcW w:w="1440" w:type="dxa"/>
            <w:shd w:val="clear" w:color="auto" w:fill="D9D9D9"/>
          </w:tcPr>
          <w:p w14:paraId="553D0485" w14:textId="77777777" w:rsidR="00285062" w:rsidRPr="00AB721C" w:rsidRDefault="00D61E95"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20</w:t>
            </w:r>
          </w:p>
        </w:tc>
        <w:tc>
          <w:tcPr>
            <w:tcW w:w="1620" w:type="dxa"/>
            <w:shd w:val="clear" w:color="auto" w:fill="D9D9D9"/>
          </w:tcPr>
          <w:p w14:paraId="20E339FC"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2760BDCA" w14:textId="77777777" w:rsidTr="00AB721C">
        <w:tc>
          <w:tcPr>
            <w:tcW w:w="648" w:type="dxa"/>
            <w:tcBorders>
              <w:top w:val="nil"/>
              <w:bottom w:val="nil"/>
              <w:right w:val="nil"/>
            </w:tcBorders>
          </w:tcPr>
          <w:p w14:paraId="17865174"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16EF9281"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14:paraId="7FD41DA6"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I.a.3.</w:t>
            </w:r>
          </w:p>
        </w:tc>
        <w:tc>
          <w:tcPr>
            <w:tcW w:w="1440" w:type="dxa"/>
            <w:shd w:val="clear" w:color="auto" w:fill="D9D9D9"/>
          </w:tcPr>
          <w:p w14:paraId="078271C1" w14:textId="77777777" w:rsidR="00285062" w:rsidRPr="00AB721C" w:rsidRDefault="00D61E95"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6</w:t>
            </w:r>
          </w:p>
        </w:tc>
        <w:tc>
          <w:tcPr>
            <w:tcW w:w="1620" w:type="dxa"/>
            <w:shd w:val="clear" w:color="auto" w:fill="D9D9D9"/>
          </w:tcPr>
          <w:p w14:paraId="3252A3C0"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5F4139F1" w14:textId="77777777" w:rsidTr="00AB721C">
        <w:tc>
          <w:tcPr>
            <w:tcW w:w="648" w:type="dxa"/>
            <w:tcBorders>
              <w:top w:val="nil"/>
              <w:bottom w:val="nil"/>
              <w:right w:val="nil"/>
            </w:tcBorders>
          </w:tcPr>
          <w:p w14:paraId="455DBB56"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37E89AA0"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14:paraId="7180B16E"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I.a.4.</w:t>
            </w:r>
          </w:p>
        </w:tc>
        <w:tc>
          <w:tcPr>
            <w:tcW w:w="1440" w:type="dxa"/>
            <w:shd w:val="clear" w:color="auto" w:fill="D9D9D9"/>
          </w:tcPr>
          <w:p w14:paraId="7123C9D6"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050300C5"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233A8C2D" w14:textId="77777777" w:rsidTr="00AB721C">
        <w:tc>
          <w:tcPr>
            <w:tcW w:w="648" w:type="dxa"/>
            <w:tcBorders>
              <w:top w:val="nil"/>
              <w:bottom w:val="nil"/>
              <w:right w:val="nil"/>
            </w:tcBorders>
          </w:tcPr>
          <w:p w14:paraId="6458AB1D"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38A96C33"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14:paraId="56A8B33F"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I.a.5.</w:t>
            </w:r>
          </w:p>
        </w:tc>
        <w:tc>
          <w:tcPr>
            <w:tcW w:w="1440" w:type="dxa"/>
            <w:shd w:val="clear" w:color="auto" w:fill="D9D9D9"/>
          </w:tcPr>
          <w:p w14:paraId="20F1661C"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67E6FB10"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1522436A" w14:textId="77777777" w:rsidTr="00AB721C">
        <w:tc>
          <w:tcPr>
            <w:tcW w:w="648" w:type="dxa"/>
            <w:tcBorders>
              <w:top w:val="nil"/>
              <w:bottom w:val="nil"/>
              <w:right w:val="nil"/>
            </w:tcBorders>
          </w:tcPr>
          <w:p w14:paraId="18205B63"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2C5EB1EB"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14:paraId="47DC4CC0" w14:textId="77777777" w:rsidR="00285062" w:rsidRPr="00AB721C" w:rsidRDefault="00285062" w:rsidP="00AB721C">
            <w:pPr>
              <w:pStyle w:val="ListParagraph"/>
              <w:spacing w:after="0" w:line="240" w:lineRule="auto"/>
              <w:ind w:left="0"/>
              <w:jc w:val="both"/>
              <w:rPr>
                <w:rFonts w:ascii="Arial Narrow" w:hAnsi="Arial Narrow"/>
                <w:color w:val="181818"/>
                <w:lang w:val="ro-RO"/>
              </w:rPr>
            </w:pPr>
            <w:r w:rsidRPr="00AB721C">
              <w:rPr>
                <w:rFonts w:ascii="Arial Narrow" w:hAnsi="Arial Narrow"/>
                <w:b/>
                <w:color w:val="181818"/>
                <w:lang w:val="ro-RO"/>
              </w:rPr>
              <w:t>I.a.6.</w:t>
            </w:r>
          </w:p>
        </w:tc>
        <w:tc>
          <w:tcPr>
            <w:tcW w:w="1440" w:type="dxa"/>
            <w:shd w:val="clear" w:color="auto" w:fill="D9D9D9"/>
          </w:tcPr>
          <w:p w14:paraId="69794D6B" w14:textId="77777777" w:rsidR="00285062" w:rsidRPr="00AB721C" w:rsidRDefault="00D61E95"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5</w:t>
            </w:r>
          </w:p>
        </w:tc>
        <w:tc>
          <w:tcPr>
            <w:tcW w:w="1620" w:type="dxa"/>
            <w:shd w:val="clear" w:color="auto" w:fill="D9D9D9"/>
          </w:tcPr>
          <w:p w14:paraId="6D9C02BF"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7CD38D2D" w14:textId="77777777" w:rsidTr="00AB721C">
        <w:tc>
          <w:tcPr>
            <w:tcW w:w="648" w:type="dxa"/>
            <w:tcBorders>
              <w:top w:val="nil"/>
              <w:right w:val="nil"/>
            </w:tcBorders>
          </w:tcPr>
          <w:p w14:paraId="5E80EDE2"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single" w:sz="4" w:space="0" w:color="auto"/>
            </w:tcBorders>
          </w:tcPr>
          <w:p w14:paraId="1332CFAB"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260" w:type="dxa"/>
          </w:tcPr>
          <w:p w14:paraId="1F55A16C"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I.a.7.</w:t>
            </w:r>
          </w:p>
        </w:tc>
        <w:tc>
          <w:tcPr>
            <w:tcW w:w="1440" w:type="dxa"/>
            <w:shd w:val="clear" w:color="auto" w:fill="D9D9D9"/>
          </w:tcPr>
          <w:p w14:paraId="331E7EF5" w14:textId="77777777" w:rsidR="00285062" w:rsidRPr="00AB721C" w:rsidRDefault="00D61E95"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20</w:t>
            </w:r>
          </w:p>
        </w:tc>
        <w:tc>
          <w:tcPr>
            <w:tcW w:w="1620" w:type="dxa"/>
            <w:shd w:val="clear" w:color="auto" w:fill="D9D9D9"/>
          </w:tcPr>
          <w:p w14:paraId="33F944DC"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3B1FAEF3" w14:textId="77777777" w:rsidTr="00AB721C">
        <w:tc>
          <w:tcPr>
            <w:tcW w:w="648" w:type="dxa"/>
            <w:tcBorders>
              <w:bottom w:val="single" w:sz="4" w:space="0" w:color="auto"/>
            </w:tcBorders>
            <w:shd w:val="clear" w:color="auto" w:fill="FFFF99"/>
          </w:tcPr>
          <w:p w14:paraId="5ADBEEB5" w14:textId="77777777"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I.b.</w:t>
            </w:r>
          </w:p>
        </w:tc>
        <w:tc>
          <w:tcPr>
            <w:tcW w:w="9180" w:type="dxa"/>
            <w:tcBorders>
              <w:bottom w:val="single" w:sz="4" w:space="0" w:color="auto"/>
              <w:right w:val="nil"/>
            </w:tcBorders>
            <w:shd w:val="clear" w:color="auto" w:fill="FFFF99"/>
          </w:tcPr>
          <w:p w14:paraId="42617D3B" w14:textId="77777777"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 xml:space="preserve">Activitatea extracuriculară cu studenţii/rezidenţii </w:t>
            </w:r>
          </w:p>
        </w:tc>
        <w:tc>
          <w:tcPr>
            <w:tcW w:w="1260" w:type="dxa"/>
            <w:tcBorders>
              <w:left w:val="nil"/>
            </w:tcBorders>
            <w:shd w:val="clear" w:color="auto" w:fill="FFFF99"/>
          </w:tcPr>
          <w:p w14:paraId="310E145B"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042FAB52"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33CC2E79"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38D57315" w14:textId="77777777" w:rsidTr="00AB721C">
        <w:tc>
          <w:tcPr>
            <w:tcW w:w="648" w:type="dxa"/>
            <w:tcBorders>
              <w:bottom w:val="nil"/>
              <w:right w:val="nil"/>
            </w:tcBorders>
          </w:tcPr>
          <w:p w14:paraId="498775B2"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6CBB0A33"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14:paraId="5E832CE1"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I.b.1.</w:t>
            </w:r>
          </w:p>
        </w:tc>
        <w:tc>
          <w:tcPr>
            <w:tcW w:w="1440" w:type="dxa"/>
            <w:shd w:val="clear" w:color="auto" w:fill="D9D9D9"/>
          </w:tcPr>
          <w:p w14:paraId="695D925F"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45C53029"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604F71C4" w14:textId="77777777" w:rsidTr="00AB721C">
        <w:tc>
          <w:tcPr>
            <w:tcW w:w="648" w:type="dxa"/>
            <w:tcBorders>
              <w:top w:val="nil"/>
              <w:bottom w:val="nil"/>
              <w:right w:val="nil"/>
            </w:tcBorders>
          </w:tcPr>
          <w:p w14:paraId="6FACAC77"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4E614824"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14:paraId="0519711C"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I.b.2.</w:t>
            </w:r>
          </w:p>
        </w:tc>
        <w:tc>
          <w:tcPr>
            <w:tcW w:w="1440" w:type="dxa"/>
            <w:shd w:val="clear" w:color="auto" w:fill="D9D9D9"/>
          </w:tcPr>
          <w:p w14:paraId="3C150575"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0D7F1B85"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3CBEBE14" w14:textId="77777777" w:rsidTr="00AB721C">
        <w:tc>
          <w:tcPr>
            <w:tcW w:w="648" w:type="dxa"/>
            <w:tcBorders>
              <w:top w:val="nil"/>
              <w:bottom w:val="nil"/>
              <w:right w:val="nil"/>
            </w:tcBorders>
          </w:tcPr>
          <w:p w14:paraId="62CC4BBC"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52825BD7"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14:paraId="6E0A1A33"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I.b.3.</w:t>
            </w:r>
          </w:p>
        </w:tc>
        <w:tc>
          <w:tcPr>
            <w:tcW w:w="1440" w:type="dxa"/>
            <w:shd w:val="clear" w:color="auto" w:fill="D9D9D9"/>
          </w:tcPr>
          <w:p w14:paraId="149C013A"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3FE7DAB9"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5340380D" w14:textId="77777777" w:rsidTr="00AB721C">
        <w:tc>
          <w:tcPr>
            <w:tcW w:w="648" w:type="dxa"/>
            <w:tcBorders>
              <w:top w:val="nil"/>
              <w:bottom w:val="nil"/>
              <w:right w:val="nil"/>
            </w:tcBorders>
          </w:tcPr>
          <w:p w14:paraId="7C8EDB0E"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0F76A778"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14:paraId="560351FA"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I.b.4.</w:t>
            </w:r>
          </w:p>
        </w:tc>
        <w:tc>
          <w:tcPr>
            <w:tcW w:w="1440" w:type="dxa"/>
            <w:shd w:val="clear" w:color="auto" w:fill="D9D9D9"/>
          </w:tcPr>
          <w:p w14:paraId="586CC42D"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5FAEE2D0"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78C7D31F" w14:textId="77777777" w:rsidTr="00AB721C">
        <w:tc>
          <w:tcPr>
            <w:tcW w:w="648" w:type="dxa"/>
            <w:tcBorders>
              <w:top w:val="nil"/>
              <w:right w:val="nil"/>
            </w:tcBorders>
          </w:tcPr>
          <w:p w14:paraId="61B3398A"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14:paraId="33B355C6"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14:paraId="01EE6353"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I.b.5.</w:t>
            </w:r>
          </w:p>
        </w:tc>
        <w:tc>
          <w:tcPr>
            <w:tcW w:w="1440" w:type="dxa"/>
            <w:shd w:val="clear" w:color="auto" w:fill="D9D9D9"/>
          </w:tcPr>
          <w:p w14:paraId="31652B30" w14:textId="77777777" w:rsidR="00285062" w:rsidRPr="00AB721C" w:rsidRDefault="00D61E95"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w:t>
            </w:r>
          </w:p>
        </w:tc>
        <w:tc>
          <w:tcPr>
            <w:tcW w:w="1620" w:type="dxa"/>
            <w:shd w:val="clear" w:color="auto" w:fill="D9D9D9"/>
          </w:tcPr>
          <w:p w14:paraId="1136A796"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30262C6B" w14:textId="77777777" w:rsidTr="00AB721C">
        <w:tc>
          <w:tcPr>
            <w:tcW w:w="648" w:type="dxa"/>
            <w:tcBorders>
              <w:bottom w:val="single" w:sz="4" w:space="0" w:color="auto"/>
            </w:tcBorders>
            <w:shd w:val="clear" w:color="auto" w:fill="FFFF99"/>
          </w:tcPr>
          <w:p w14:paraId="24FB3DDB" w14:textId="77777777"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I.c.</w:t>
            </w:r>
          </w:p>
        </w:tc>
        <w:tc>
          <w:tcPr>
            <w:tcW w:w="9180" w:type="dxa"/>
            <w:tcBorders>
              <w:bottom w:val="single" w:sz="4" w:space="0" w:color="auto"/>
              <w:right w:val="nil"/>
            </w:tcBorders>
            <w:shd w:val="clear" w:color="auto" w:fill="FFFF99"/>
          </w:tcPr>
          <w:p w14:paraId="5580BC1F" w14:textId="77777777"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Voluntariat (Masterat,cursuri ECM)</w:t>
            </w:r>
          </w:p>
        </w:tc>
        <w:tc>
          <w:tcPr>
            <w:tcW w:w="1260" w:type="dxa"/>
            <w:tcBorders>
              <w:left w:val="nil"/>
            </w:tcBorders>
            <w:shd w:val="clear" w:color="auto" w:fill="FFFF99"/>
          </w:tcPr>
          <w:p w14:paraId="46BDC8A1"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79C69A62"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531D8FE5"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21AA94AF" w14:textId="77777777" w:rsidTr="00AB721C">
        <w:tc>
          <w:tcPr>
            <w:tcW w:w="648" w:type="dxa"/>
            <w:tcBorders>
              <w:bottom w:val="nil"/>
              <w:right w:val="nil"/>
            </w:tcBorders>
          </w:tcPr>
          <w:p w14:paraId="4382D1BF"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0CB5742A"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14:paraId="283638B0"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I.c.1.</w:t>
            </w:r>
          </w:p>
        </w:tc>
        <w:tc>
          <w:tcPr>
            <w:tcW w:w="1440" w:type="dxa"/>
            <w:shd w:val="clear" w:color="auto" w:fill="D9D9D9"/>
          </w:tcPr>
          <w:p w14:paraId="43299214"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2CD5D073"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66D1F1C4" w14:textId="77777777" w:rsidTr="00AB721C">
        <w:tc>
          <w:tcPr>
            <w:tcW w:w="648" w:type="dxa"/>
            <w:tcBorders>
              <w:top w:val="nil"/>
              <w:bottom w:val="nil"/>
              <w:right w:val="nil"/>
            </w:tcBorders>
          </w:tcPr>
          <w:p w14:paraId="2816CD4D"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0DCEC0A4"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14:paraId="4FC119DC"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I.c.2.</w:t>
            </w:r>
          </w:p>
        </w:tc>
        <w:tc>
          <w:tcPr>
            <w:tcW w:w="1440" w:type="dxa"/>
            <w:shd w:val="clear" w:color="auto" w:fill="D9D9D9"/>
          </w:tcPr>
          <w:p w14:paraId="3E09F54C"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1F143F6D"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1A2A91D8" w14:textId="77777777" w:rsidTr="00AB721C">
        <w:tc>
          <w:tcPr>
            <w:tcW w:w="648" w:type="dxa"/>
            <w:tcBorders>
              <w:top w:val="nil"/>
              <w:right w:val="nil"/>
            </w:tcBorders>
          </w:tcPr>
          <w:p w14:paraId="1F34DCBF"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14:paraId="4A055E7B"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14:paraId="4B067F62"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I.c.3.</w:t>
            </w:r>
          </w:p>
        </w:tc>
        <w:tc>
          <w:tcPr>
            <w:tcW w:w="1440" w:type="dxa"/>
            <w:shd w:val="clear" w:color="auto" w:fill="D9D9D9"/>
          </w:tcPr>
          <w:p w14:paraId="53519F41" w14:textId="77777777" w:rsidR="00285062" w:rsidRPr="00AB721C" w:rsidRDefault="00D61E95"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12</w:t>
            </w:r>
          </w:p>
        </w:tc>
        <w:tc>
          <w:tcPr>
            <w:tcW w:w="1620" w:type="dxa"/>
            <w:shd w:val="clear" w:color="auto" w:fill="D9D9D9"/>
          </w:tcPr>
          <w:p w14:paraId="7D57537B"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68B8D5FA" w14:textId="77777777" w:rsidTr="00AB721C">
        <w:tc>
          <w:tcPr>
            <w:tcW w:w="648" w:type="dxa"/>
            <w:tcBorders>
              <w:bottom w:val="single" w:sz="4" w:space="0" w:color="auto"/>
            </w:tcBorders>
            <w:shd w:val="clear" w:color="auto" w:fill="FFFF99"/>
          </w:tcPr>
          <w:p w14:paraId="6E29BE31" w14:textId="77777777"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I.d.</w:t>
            </w:r>
          </w:p>
        </w:tc>
        <w:tc>
          <w:tcPr>
            <w:tcW w:w="9180" w:type="dxa"/>
            <w:tcBorders>
              <w:right w:val="nil"/>
            </w:tcBorders>
            <w:shd w:val="clear" w:color="auto" w:fill="FFFF99"/>
          </w:tcPr>
          <w:p w14:paraId="52725CE1" w14:textId="77777777" w:rsidR="00285062" w:rsidRPr="00AB721C" w:rsidRDefault="00285062"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Lucrări de  licenţă / disertaţie îndrumate</w:t>
            </w:r>
          </w:p>
        </w:tc>
        <w:tc>
          <w:tcPr>
            <w:tcW w:w="1260" w:type="dxa"/>
            <w:tcBorders>
              <w:left w:val="nil"/>
            </w:tcBorders>
            <w:shd w:val="clear" w:color="auto" w:fill="FFFF99"/>
          </w:tcPr>
          <w:p w14:paraId="0861FFFB"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32A5E44D"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21342695"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785C9527" w14:textId="77777777" w:rsidTr="00AB721C">
        <w:tc>
          <w:tcPr>
            <w:tcW w:w="648" w:type="dxa"/>
            <w:tcBorders>
              <w:bottom w:val="single" w:sz="4" w:space="0" w:color="auto"/>
              <w:right w:val="nil"/>
            </w:tcBorders>
          </w:tcPr>
          <w:p w14:paraId="15F5CC56"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9180" w:type="dxa"/>
            <w:tcBorders>
              <w:left w:val="nil"/>
              <w:bottom w:val="single" w:sz="4" w:space="0" w:color="auto"/>
            </w:tcBorders>
          </w:tcPr>
          <w:p w14:paraId="11ACC408" w14:textId="77777777" w:rsidR="00285062" w:rsidRPr="00AB721C" w:rsidRDefault="00285062" w:rsidP="00AB721C">
            <w:pPr>
              <w:pStyle w:val="ListParagraph"/>
              <w:spacing w:after="0" w:line="240" w:lineRule="auto"/>
              <w:ind w:left="0"/>
              <w:rPr>
                <w:rFonts w:ascii="Arial Narrow" w:hAnsi="Arial Narrow"/>
                <w:b/>
                <w:color w:val="181818"/>
                <w:lang w:val="ro-RO"/>
              </w:rPr>
            </w:pPr>
          </w:p>
        </w:tc>
        <w:tc>
          <w:tcPr>
            <w:tcW w:w="1260" w:type="dxa"/>
          </w:tcPr>
          <w:p w14:paraId="2BE910A5"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I.d.1.</w:t>
            </w:r>
          </w:p>
        </w:tc>
        <w:tc>
          <w:tcPr>
            <w:tcW w:w="1440" w:type="dxa"/>
            <w:shd w:val="clear" w:color="auto" w:fill="D9D9D9"/>
          </w:tcPr>
          <w:p w14:paraId="27304416" w14:textId="77777777" w:rsidR="00285062" w:rsidRPr="00AB721C" w:rsidRDefault="00D61E95"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122</w:t>
            </w:r>
          </w:p>
        </w:tc>
        <w:tc>
          <w:tcPr>
            <w:tcW w:w="1620" w:type="dxa"/>
            <w:shd w:val="clear" w:color="auto" w:fill="D9D9D9"/>
          </w:tcPr>
          <w:p w14:paraId="01B0D809" w14:textId="77777777" w:rsidR="00285062" w:rsidRPr="00AB721C" w:rsidRDefault="00285062" w:rsidP="00AB721C">
            <w:pPr>
              <w:pStyle w:val="ListParagraph"/>
              <w:spacing w:after="0" w:line="240" w:lineRule="auto"/>
              <w:ind w:left="0"/>
              <w:jc w:val="both"/>
              <w:rPr>
                <w:rFonts w:ascii="Arial Narrow" w:hAnsi="Arial Narrow"/>
                <w:b/>
                <w:color w:val="181818"/>
                <w:lang w:val="ro-RO"/>
              </w:rPr>
            </w:pPr>
          </w:p>
        </w:tc>
      </w:tr>
      <w:tr w:rsidR="00AB721C" w:rsidRPr="00AB721C" w14:paraId="0194D703" w14:textId="77777777" w:rsidTr="00AB721C">
        <w:tc>
          <w:tcPr>
            <w:tcW w:w="648" w:type="dxa"/>
            <w:tcBorders>
              <w:left w:val="nil"/>
              <w:bottom w:val="nil"/>
              <w:right w:val="nil"/>
            </w:tcBorders>
            <w:shd w:val="clear" w:color="auto" w:fill="auto"/>
          </w:tcPr>
          <w:p w14:paraId="12D2E8BE" w14:textId="77777777" w:rsidR="00285062" w:rsidRPr="00AB721C" w:rsidRDefault="00285062" w:rsidP="00AB721C">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shd w:val="clear" w:color="auto" w:fill="auto"/>
          </w:tcPr>
          <w:p w14:paraId="403776E6" w14:textId="77777777" w:rsidR="00285062" w:rsidRPr="00AB721C" w:rsidRDefault="00285062" w:rsidP="00AB721C">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14:paraId="2AD92009" w14:textId="77777777" w:rsidR="00285062" w:rsidRPr="00AB721C" w:rsidRDefault="00176708" w:rsidP="00AB721C">
            <w:pPr>
              <w:pStyle w:val="ListParagraph"/>
              <w:spacing w:after="0" w:line="240" w:lineRule="auto"/>
              <w:ind w:left="0"/>
              <w:jc w:val="both"/>
              <w:rPr>
                <w:rFonts w:ascii="Arial Narrow" w:hAnsi="Arial Narrow"/>
                <w:b/>
                <w:color w:val="FF0000"/>
                <w:sz w:val="28"/>
                <w:szCs w:val="28"/>
                <w:lang w:val="ro-RO"/>
              </w:rPr>
            </w:pPr>
            <w:r w:rsidRPr="00AB721C">
              <w:rPr>
                <w:rFonts w:ascii="Arial Narrow" w:hAnsi="Arial Narrow"/>
                <w:b/>
                <w:color w:val="FF0000"/>
                <w:sz w:val="28"/>
                <w:szCs w:val="28"/>
                <w:lang w:val="ro-RO"/>
              </w:rPr>
              <w:t>TOTAL</w:t>
            </w:r>
          </w:p>
        </w:tc>
        <w:tc>
          <w:tcPr>
            <w:tcW w:w="1440" w:type="dxa"/>
            <w:shd w:val="clear" w:color="auto" w:fill="FF0000"/>
          </w:tcPr>
          <w:p w14:paraId="66AEC1DF" w14:textId="77777777" w:rsidR="00285062" w:rsidRPr="00AB721C" w:rsidRDefault="00D61E95" w:rsidP="00AB721C">
            <w:pPr>
              <w:pStyle w:val="ListParagraph"/>
              <w:spacing w:after="0" w:line="240" w:lineRule="auto"/>
              <w:ind w:left="0"/>
              <w:jc w:val="both"/>
              <w:rPr>
                <w:rFonts w:ascii="Arial Narrow" w:hAnsi="Arial Narrow"/>
                <w:b/>
                <w:color w:val="181818"/>
                <w:sz w:val="28"/>
                <w:szCs w:val="28"/>
                <w:lang w:val="ro-RO"/>
              </w:rPr>
            </w:pPr>
            <w:r>
              <w:rPr>
                <w:rFonts w:ascii="Arial Narrow" w:hAnsi="Arial Narrow"/>
                <w:b/>
                <w:color w:val="181818"/>
                <w:sz w:val="28"/>
                <w:szCs w:val="28"/>
                <w:lang w:val="ro-RO"/>
              </w:rPr>
              <w:t>188</w:t>
            </w:r>
          </w:p>
        </w:tc>
        <w:tc>
          <w:tcPr>
            <w:tcW w:w="1620" w:type="dxa"/>
            <w:shd w:val="clear" w:color="auto" w:fill="FF0000"/>
          </w:tcPr>
          <w:p w14:paraId="59508896" w14:textId="77777777" w:rsidR="00285062" w:rsidRPr="00AB721C" w:rsidRDefault="00285062" w:rsidP="00AB721C">
            <w:pPr>
              <w:pStyle w:val="ListParagraph"/>
              <w:spacing w:after="0" w:line="240" w:lineRule="auto"/>
              <w:ind w:left="0"/>
              <w:jc w:val="both"/>
              <w:rPr>
                <w:rFonts w:ascii="Arial Narrow" w:hAnsi="Arial Narrow"/>
                <w:b/>
                <w:color w:val="181818"/>
                <w:sz w:val="28"/>
                <w:szCs w:val="28"/>
                <w:lang w:val="ro-RO"/>
              </w:rPr>
            </w:pPr>
          </w:p>
        </w:tc>
      </w:tr>
    </w:tbl>
    <w:p w14:paraId="46092C83" w14:textId="77777777" w:rsidR="0059445F" w:rsidRDefault="0059445F" w:rsidP="001276EA">
      <w:pPr>
        <w:spacing w:after="0" w:line="240" w:lineRule="auto"/>
        <w:jc w:val="center"/>
        <w:rPr>
          <w:rFonts w:ascii="Arial Narrow" w:hAnsi="Arial Narrow"/>
          <w:b/>
          <w:color w:val="FF0000"/>
          <w:sz w:val="24"/>
          <w:szCs w:val="24"/>
          <w:lang w:val="ro-RO"/>
        </w:rPr>
      </w:pPr>
    </w:p>
    <w:p w14:paraId="68FD6DB0" w14:textId="77777777" w:rsidR="003C2292" w:rsidRDefault="003C2292" w:rsidP="001276EA">
      <w:pPr>
        <w:spacing w:after="0" w:line="240" w:lineRule="auto"/>
        <w:jc w:val="center"/>
        <w:rPr>
          <w:rFonts w:ascii="Arial Narrow" w:hAnsi="Arial Narrow"/>
          <w:b/>
          <w:color w:val="FF0000"/>
          <w:sz w:val="24"/>
          <w:szCs w:val="24"/>
          <w:lang w:val="ro-RO"/>
        </w:rPr>
      </w:pPr>
    </w:p>
    <w:p w14:paraId="5D65E4E8" w14:textId="77777777" w:rsidR="003C2292" w:rsidRDefault="003C2292" w:rsidP="001276EA">
      <w:pPr>
        <w:spacing w:after="0" w:line="240" w:lineRule="auto"/>
        <w:jc w:val="center"/>
        <w:rPr>
          <w:rFonts w:ascii="Arial Narrow" w:hAnsi="Arial Narrow"/>
          <w:b/>
          <w:color w:val="FF0000"/>
          <w:sz w:val="24"/>
          <w:szCs w:val="24"/>
          <w:lang w:val="ro-RO"/>
        </w:rPr>
      </w:pPr>
    </w:p>
    <w:p w14:paraId="290B8EAB" w14:textId="77777777" w:rsidR="003C2292" w:rsidRPr="00D110C1" w:rsidRDefault="003C2292" w:rsidP="00032F49">
      <w:pPr>
        <w:spacing w:after="0" w:line="240" w:lineRule="auto"/>
        <w:rPr>
          <w:rFonts w:ascii="Arial Narrow" w:hAnsi="Arial Narrow"/>
          <w:b/>
          <w:color w:val="FF0000"/>
          <w:sz w:val="24"/>
          <w:szCs w:val="24"/>
          <w:lang w:val="ro-RO"/>
        </w:rPr>
      </w:pPr>
    </w:p>
    <w:p w14:paraId="3B6D0FA9" w14:textId="77777777" w:rsidR="00EF0B1C" w:rsidRPr="00D110C1" w:rsidRDefault="00EF0B1C" w:rsidP="001276EA">
      <w:pPr>
        <w:spacing w:after="0" w:line="240" w:lineRule="auto"/>
        <w:jc w:val="center"/>
        <w:rPr>
          <w:rFonts w:ascii="Arial Narrow" w:hAnsi="Arial Narrow"/>
          <w:b/>
          <w:color w:val="0000FF"/>
          <w:sz w:val="32"/>
          <w:szCs w:val="32"/>
          <w:lang w:val="ro-RO"/>
        </w:rPr>
      </w:pPr>
      <w:r w:rsidRPr="00D110C1">
        <w:rPr>
          <w:rFonts w:ascii="Arial Narrow" w:hAnsi="Arial Narrow"/>
          <w:b/>
          <w:color w:val="0000FF"/>
          <w:sz w:val="32"/>
          <w:szCs w:val="32"/>
          <w:lang w:val="ro-RO"/>
        </w:rPr>
        <w:lastRenderedPageBreak/>
        <w:t>CRITERIUL 2- ACTIVITATEA DE CERCETARE ŞTIINŢIFICĂ</w:t>
      </w:r>
    </w:p>
    <w:p w14:paraId="61FEA28E" w14:textId="77777777" w:rsidR="0059445F" w:rsidRPr="0059445F" w:rsidRDefault="0059445F" w:rsidP="001276EA">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009"/>
        <w:gridCol w:w="1256"/>
        <w:gridCol w:w="1436"/>
        <w:gridCol w:w="1603"/>
      </w:tblGrid>
      <w:tr w:rsidR="00AB721C" w:rsidRPr="00AB721C" w14:paraId="7EA8DC08" w14:textId="77777777" w:rsidTr="00AB721C">
        <w:tc>
          <w:tcPr>
            <w:tcW w:w="648" w:type="dxa"/>
          </w:tcPr>
          <w:p w14:paraId="00AF0B77"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9180" w:type="dxa"/>
            <w:tcBorders>
              <w:bottom w:val="single" w:sz="4" w:space="0" w:color="auto"/>
            </w:tcBorders>
          </w:tcPr>
          <w:p w14:paraId="56577A98"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Direcţia</w:t>
            </w:r>
          </w:p>
        </w:tc>
        <w:tc>
          <w:tcPr>
            <w:tcW w:w="1260" w:type="dxa"/>
          </w:tcPr>
          <w:p w14:paraId="7506F30E"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Subcriteriu</w:t>
            </w:r>
          </w:p>
        </w:tc>
        <w:tc>
          <w:tcPr>
            <w:tcW w:w="1440" w:type="dxa"/>
          </w:tcPr>
          <w:p w14:paraId="26A76396"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1620" w:type="dxa"/>
          </w:tcPr>
          <w:p w14:paraId="7EA442F0"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AB721C" w:rsidRPr="00AB721C" w14:paraId="78BB4C2B" w14:textId="77777777" w:rsidTr="00AB721C">
        <w:tc>
          <w:tcPr>
            <w:tcW w:w="648" w:type="dxa"/>
            <w:tcBorders>
              <w:bottom w:val="single" w:sz="4" w:space="0" w:color="auto"/>
            </w:tcBorders>
            <w:shd w:val="clear" w:color="auto" w:fill="CCFFFF"/>
          </w:tcPr>
          <w:p w14:paraId="2F0E2002" w14:textId="77777777" w:rsidR="00EF0B1C" w:rsidRPr="00AB721C" w:rsidRDefault="00EF0B1C"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II.a.</w:t>
            </w:r>
          </w:p>
        </w:tc>
        <w:tc>
          <w:tcPr>
            <w:tcW w:w="9180" w:type="dxa"/>
            <w:tcBorders>
              <w:bottom w:val="single" w:sz="4" w:space="0" w:color="auto"/>
              <w:right w:val="nil"/>
            </w:tcBorders>
            <w:shd w:val="clear" w:color="auto" w:fill="CCFFFF"/>
          </w:tcPr>
          <w:p w14:paraId="4BEEC55E" w14:textId="77777777" w:rsidR="00EF0B1C" w:rsidRPr="00AB721C" w:rsidRDefault="00EF0B1C"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Grant de cercetare obținut prin competiție</w:t>
            </w:r>
          </w:p>
        </w:tc>
        <w:tc>
          <w:tcPr>
            <w:tcW w:w="1260" w:type="dxa"/>
            <w:tcBorders>
              <w:left w:val="nil"/>
            </w:tcBorders>
            <w:shd w:val="clear" w:color="auto" w:fill="CCFFFF"/>
          </w:tcPr>
          <w:p w14:paraId="22167C6B"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CCFFFF"/>
          </w:tcPr>
          <w:p w14:paraId="53AFE37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CCFFFF"/>
          </w:tcPr>
          <w:p w14:paraId="1DB66131"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4F327DF3" w14:textId="77777777" w:rsidTr="00AB721C">
        <w:tc>
          <w:tcPr>
            <w:tcW w:w="648" w:type="dxa"/>
            <w:tcBorders>
              <w:bottom w:val="nil"/>
              <w:right w:val="nil"/>
            </w:tcBorders>
          </w:tcPr>
          <w:p w14:paraId="446616B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14:paraId="1B833A1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1458274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II.a.1.</w:t>
            </w:r>
          </w:p>
        </w:tc>
        <w:tc>
          <w:tcPr>
            <w:tcW w:w="1440" w:type="dxa"/>
            <w:shd w:val="clear" w:color="auto" w:fill="D9D9D9"/>
          </w:tcPr>
          <w:p w14:paraId="14E774A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0E723A4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3C7F8AC4" w14:textId="77777777" w:rsidTr="00AB721C">
        <w:tc>
          <w:tcPr>
            <w:tcW w:w="648" w:type="dxa"/>
            <w:tcBorders>
              <w:top w:val="nil"/>
              <w:bottom w:val="nil"/>
              <w:right w:val="nil"/>
            </w:tcBorders>
          </w:tcPr>
          <w:p w14:paraId="5F16AA0B"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03864EE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528CA9E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II.a.2.</w:t>
            </w:r>
          </w:p>
        </w:tc>
        <w:tc>
          <w:tcPr>
            <w:tcW w:w="1440" w:type="dxa"/>
            <w:shd w:val="clear" w:color="auto" w:fill="D9D9D9"/>
          </w:tcPr>
          <w:p w14:paraId="795F34D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547C380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6B526CFC" w14:textId="77777777" w:rsidTr="00AB721C">
        <w:tc>
          <w:tcPr>
            <w:tcW w:w="648" w:type="dxa"/>
            <w:tcBorders>
              <w:top w:val="nil"/>
              <w:bottom w:val="nil"/>
              <w:right w:val="nil"/>
            </w:tcBorders>
          </w:tcPr>
          <w:p w14:paraId="03FB499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5A42C4C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4E84C6F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II.a.3.</w:t>
            </w:r>
          </w:p>
        </w:tc>
        <w:tc>
          <w:tcPr>
            <w:tcW w:w="1440" w:type="dxa"/>
            <w:shd w:val="clear" w:color="auto" w:fill="D9D9D9"/>
          </w:tcPr>
          <w:p w14:paraId="56D29B92" w14:textId="77777777" w:rsidR="00EF0B1C" w:rsidRPr="00AB721C" w:rsidRDefault="006156C1"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30</w:t>
            </w:r>
          </w:p>
        </w:tc>
        <w:tc>
          <w:tcPr>
            <w:tcW w:w="1620" w:type="dxa"/>
            <w:shd w:val="clear" w:color="auto" w:fill="D9D9D9"/>
          </w:tcPr>
          <w:p w14:paraId="68A70AB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2EDCDA05" w14:textId="77777777" w:rsidTr="00AB721C">
        <w:tc>
          <w:tcPr>
            <w:tcW w:w="648" w:type="dxa"/>
            <w:tcBorders>
              <w:top w:val="nil"/>
              <w:bottom w:val="nil"/>
              <w:right w:val="nil"/>
            </w:tcBorders>
          </w:tcPr>
          <w:p w14:paraId="542BF855"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35E2A73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5336277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II.a.4.</w:t>
            </w:r>
          </w:p>
        </w:tc>
        <w:tc>
          <w:tcPr>
            <w:tcW w:w="1440" w:type="dxa"/>
            <w:shd w:val="clear" w:color="auto" w:fill="D9D9D9"/>
          </w:tcPr>
          <w:p w14:paraId="5F94364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53F310EB"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17A6D7B2" w14:textId="77777777" w:rsidTr="00AB721C">
        <w:tc>
          <w:tcPr>
            <w:tcW w:w="648" w:type="dxa"/>
            <w:tcBorders>
              <w:top w:val="nil"/>
              <w:bottom w:val="nil"/>
              <w:right w:val="nil"/>
            </w:tcBorders>
          </w:tcPr>
          <w:p w14:paraId="69A4B2B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6E6888C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3B53BE31"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II.a.5.</w:t>
            </w:r>
          </w:p>
        </w:tc>
        <w:tc>
          <w:tcPr>
            <w:tcW w:w="1440" w:type="dxa"/>
            <w:shd w:val="clear" w:color="auto" w:fill="D9D9D9"/>
          </w:tcPr>
          <w:p w14:paraId="16B4225D" w14:textId="77777777" w:rsidR="00EF0B1C" w:rsidRPr="00AB721C" w:rsidRDefault="006156C1"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20</w:t>
            </w:r>
          </w:p>
        </w:tc>
        <w:tc>
          <w:tcPr>
            <w:tcW w:w="1620" w:type="dxa"/>
            <w:shd w:val="clear" w:color="auto" w:fill="D9D9D9"/>
          </w:tcPr>
          <w:p w14:paraId="179704FB"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62DBEE13" w14:textId="77777777" w:rsidTr="00AB721C">
        <w:tc>
          <w:tcPr>
            <w:tcW w:w="648" w:type="dxa"/>
            <w:tcBorders>
              <w:top w:val="nil"/>
              <w:bottom w:val="nil"/>
              <w:right w:val="nil"/>
            </w:tcBorders>
          </w:tcPr>
          <w:p w14:paraId="76AD783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77E9CAC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5F15AE7A" w14:textId="77777777" w:rsidR="00EF0B1C" w:rsidRPr="00AB721C" w:rsidRDefault="00EF0B1C" w:rsidP="00AB721C">
            <w:pPr>
              <w:pStyle w:val="ListParagraph"/>
              <w:spacing w:after="0" w:line="240" w:lineRule="auto"/>
              <w:ind w:left="0"/>
              <w:jc w:val="both"/>
              <w:rPr>
                <w:rFonts w:ascii="Arial Narrow" w:hAnsi="Arial Narrow"/>
                <w:color w:val="181818"/>
                <w:lang w:val="ro-RO"/>
              </w:rPr>
            </w:pPr>
            <w:r w:rsidRPr="00AB721C">
              <w:rPr>
                <w:rFonts w:ascii="Arial Narrow" w:hAnsi="Arial Narrow"/>
                <w:b/>
                <w:color w:val="181818"/>
                <w:lang w:val="ro-RO"/>
              </w:rPr>
              <w:t>II.a.6.</w:t>
            </w:r>
          </w:p>
        </w:tc>
        <w:tc>
          <w:tcPr>
            <w:tcW w:w="1440" w:type="dxa"/>
            <w:shd w:val="clear" w:color="auto" w:fill="D9D9D9"/>
          </w:tcPr>
          <w:p w14:paraId="5DD36B5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12C9CD7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3C7E9A74" w14:textId="77777777" w:rsidTr="00AB721C">
        <w:tc>
          <w:tcPr>
            <w:tcW w:w="648" w:type="dxa"/>
            <w:tcBorders>
              <w:top w:val="nil"/>
              <w:bottom w:val="nil"/>
              <w:right w:val="nil"/>
            </w:tcBorders>
          </w:tcPr>
          <w:p w14:paraId="2A49305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54CF25A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29E3970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II.a.7.</w:t>
            </w:r>
          </w:p>
        </w:tc>
        <w:tc>
          <w:tcPr>
            <w:tcW w:w="1440" w:type="dxa"/>
            <w:shd w:val="clear" w:color="auto" w:fill="D9D9D9"/>
          </w:tcPr>
          <w:p w14:paraId="1B251BCB"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79A7FC15"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6B7488C3" w14:textId="77777777" w:rsidTr="00AB721C">
        <w:tc>
          <w:tcPr>
            <w:tcW w:w="648" w:type="dxa"/>
            <w:tcBorders>
              <w:top w:val="nil"/>
              <w:right w:val="nil"/>
            </w:tcBorders>
          </w:tcPr>
          <w:p w14:paraId="5FF8327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single" w:sz="4" w:space="0" w:color="auto"/>
            </w:tcBorders>
          </w:tcPr>
          <w:p w14:paraId="4FB5401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7768C76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II.a.8.</w:t>
            </w:r>
          </w:p>
        </w:tc>
        <w:tc>
          <w:tcPr>
            <w:tcW w:w="1440" w:type="dxa"/>
            <w:shd w:val="clear" w:color="auto" w:fill="D9D9D9"/>
          </w:tcPr>
          <w:p w14:paraId="09B605AC" w14:textId="77777777" w:rsidR="00EF0B1C" w:rsidRPr="00AB721C" w:rsidRDefault="006156C1"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w:t>
            </w:r>
          </w:p>
        </w:tc>
        <w:tc>
          <w:tcPr>
            <w:tcW w:w="1620" w:type="dxa"/>
            <w:shd w:val="clear" w:color="auto" w:fill="D9D9D9"/>
          </w:tcPr>
          <w:p w14:paraId="27044FC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0F44A03D" w14:textId="77777777" w:rsidTr="00AB721C">
        <w:tc>
          <w:tcPr>
            <w:tcW w:w="648" w:type="dxa"/>
            <w:tcBorders>
              <w:bottom w:val="single" w:sz="4" w:space="0" w:color="auto"/>
            </w:tcBorders>
            <w:shd w:val="clear" w:color="auto" w:fill="CCFFFF"/>
          </w:tcPr>
          <w:p w14:paraId="70AF7F06"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II.b.</w:t>
            </w:r>
          </w:p>
        </w:tc>
        <w:tc>
          <w:tcPr>
            <w:tcW w:w="9180" w:type="dxa"/>
            <w:tcBorders>
              <w:bottom w:val="single" w:sz="4" w:space="0" w:color="auto"/>
              <w:right w:val="nil"/>
            </w:tcBorders>
            <w:shd w:val="clear" w:color="auto" w:fill="CCFFFF"/>
          </w:tcPr>
          <w:p w14:paraId="17A8EF76"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Grant de tip workshop obținut prin competiție</w:t>
            </w:r>
          </w:p>
        </w:tc>
        <w:tc>
          <w:tcPr>
            <w:tcW w:w="1260" w:type="dxa"/>
            <w:tcBorders>
              <w:left w:val="nil"/>
            </w:tcBorders>
            <w:shd w:val="clear" w:color="auto" w:fill="CCFFFF"/>
          </w:tcPr>
          <w:p w14:paraId="46F73318" w14:textId="77777777" w:rsidR="00EF0B1C" w:rsidRPr="00AB721C" w:rsidRDefault="00EF0B1C" w:rsidP="00AB721C">
            <w:pPr>
              <w:pStyle w:val="ListParagraph"/>
              <w:spacing w:after="0" w:line="240" w:lineRule="auto"/>
              <w:ind w:left="0"/>
              <w:jc w:val="both"/>
              <w:rPr>
                <w:rFonts w:ascii="Arial Narrow" w:hAnsi="Arial Narrow"/>
                <w:b/>
                <w:color w:val="0000FF"/>
                <w:lang w:val="ro-RO"/>
              </w:rPr>
            </w:pPr>
          </w:p>
        </w:tc>
        <w:tc>
          <w:tcPr>
            <w:tcW w:w="1440" w:type="dxa"/>
            <w:shd w:val="clear" w:color="auto" w:fill="CCFFFF"/>
          </w:tcPr>
          <w:p w14:paraId="14700686" w14:textId="77777777" w:rsidR="00EF0B1C" w:rsidRPr="00AB721C" w:rsidRDefault="00EF0B1C" w:rsidP="00AB721C">
            <w:pPr>
              <w:pStyle w:val="ListParagraph"/>
              <w:spacing w:after="0" w:line="240" w:lineRule="auto"/>
              <w:ind w:left="0"/>
              <w:jc w:val="both"/>
              <w:rPr>
                <w:rFonts w:ascii="Arial Narrow" w:hAnsi="Arial Narrow"/>
                <w:b/>
                <w:color w:val="0000FF"/>
                <w:lang w:val="ro-RO"/>
              </w:rPr>
            </w:pPr>
          </w:p>
        </w:tc>
        <w:tc>
          <w:tcPr>
            <w:tcW w:w="1620" w:type="dxa"/>
            <w:shd w:val="clear" w:color="auto" w:fill="CCFFFF"/>
          </w:tcPr>
          <w:p w14:paraId="28B6FE40" w14:textId="77777777" w:rsidR="00EF0B1C" w:rsidRPr="00AB721C" w:rsidRDefault="00EF0B1C" w:rsidP="00AB721C">
            <w:pPr>
              <w:pStyle w:val="ListParagraph"/>
              <w:spacing w:after="0" w:line="240" w:lineRule="auto"/>
              <w:ind w:left="0"/>
              <w:jc w:val="both"/>
              <w:rPr>
                <w:rFonts w:ascii="Arial Narrow" w:hAnsi="Arial Narrow"/>
                <w:b/>
                <w:color w:val="0000FF"/>
                <w:lang w:val="ro-RO"/>
              </w:rPr>
            </w:pPr>
          </w:p>
        </w:tc>
      </w:tr>
      <w:tr w:rsidR="00AB721C" w:rsidRPr="00AB721C" w14:paraId="4D85AA75" w14:textId="77777777" w:rsidTr="00AB721C">
        <w:tc>
          <w:tcPr>
            <w:tcW w:w="648" w:type="dxa"/>
            <w:tcBorders>
              <w:bottom w:val="nil"/>
              <w:right w:val="nil"/>
            </w:tcBorders>
          </w:tcPr>
          <w:p w14:paraId="56C40678"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39392048"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5F98393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II.b.1.</w:t>
            </w:r>
          </w:p>
        </w:tc>
        <w:tc>
          <w:tcPr>
            <w:tcW w:w="1440" w:type="dxa"/>
            <w:shd w:val="clear" w:color="auto" w:fill="D9D9D9"/>
          </w:tcPr>
          <w:p w14:paraId="6DD771E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7D3AA2D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0DE9AE89" w14:textId="77777777" w:rsidTr="00AB721C">
        <w:tc>
          <w:tcPr>
            <w:tcW w:w="648" w:type="dxa"/>
            <w:tcBorders>
              <w:top w:val="nil"/>
              <w:bottom w:val="nil"/>
              <w:right w:val="nil"/>
            </w:tcBorders>
          </w:tcPr>
          <w:p w14:paraId="1BE925B2"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5A57D350"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76527FF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II.b.2.</w:t>
            </w:r>
          </w:p>
        </w:tc>
        <w:tc>
          <w:tcPr>
            <w:tcW w:w="1440" w:type="dxa"/>
            <w:shd w:val="clear" w:color="auto" w:fill="D9D9D9"/>
          </w:tcPr>
          <w:p w14:paraId="560554F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2599875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367DADA1" w14:textId="77777777" w:rsidTr="00AB721C">
        <w:tc>
          <w:tcPr>
            <w:tcW w:w="648" w:type="dxa"/>
            <w:tcBorders>
              <w:bottom w:val="single" w:sz="4" w:space="0" w:color="auto"/>
            </w:tcBorders>
            <w:shd w:val="clear" w:color="auto" w:fill="CCFFFF"/>
          </w:tcPr>
          <w:p w14:paraId="58D96B66"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II.c.</w:t>
            </w:r>
          </w:p>
        </w:tc>
        <w:tc>
          <w:tcPr>
            <w:tcW w:w="9180" w:type="dxa"/>
            <w:tcBorders>
              <w:bottom w:val="single" w:sz="4" w:space="0" w:color="auto"/>
              <w:right w:val="nil"/>
            </w:tcBorders>
            <w:shd w:val="clear" w:color="auto" w:fill="CCFFFF"/>
          </w:tcPr>
          <w:p w14:paraId="27FA19A6"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Grant de mobilitate obținut prin competiție</w:t>
            </w:r>
            <w:r w:rsidRPr="00AB721C">
              <w:rPr>
                <w:rFonts w:ascii="Arial Narrow" w:hAnsi="Arial Narrow"/>
                <w:color w:val="0000FF"/>
                <w:lang w:val="ro-RO"/>
              </w:rPr>
              <w:t>:</w:t>
            </w:r>
          </w:p>
        </w:tc>
        <w:tc>
          <w:tcPr>
            <w:tcW w:w="1260" w:type="dxa"/>
            <w:tcBorders>
              <w:left w:val="nil"/>
            </w:tcBorders>
            <w:shd w:val="clear" w:color="auto" w:fill="CCFFFF"/>
          </w:tcPr>
          <w:p w14:paraId="40B6B6D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CCFFFF"/>
          </w:tcPr>
          <w:p w14:paraId="3C923A0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CCFFFF"/>
          </w:tcPr>
          <w:p w14:paraId="50C87D5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6F87A7B5" w14:textId="77777777" w:rsidTr="00AB721C">
        <w:tc>
          <w:tcPr>
            <w:tcW w:w="648" w:type="dxa"/>
            <w:tcBorders>
              <w:bottom w:val="nil"/>
              <w:right w:val="nil"/>
            </w:tcBorders>
          </w:tcPr>
          <w:p w14:paraId="0E7ABB5B"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15723893"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59F120D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I.c.1.</w:t>
            </w:r>
          </w:p>
        </w:tc>
        <w:tc>
          <w:tcPr>
            <w:tcW w:w="1440" w:type="dxa"/>
            <w:shd w:val="clear" w:color="auto" w:fill="D9D9D9"/>
          </w:tcPr>
          <w:p w14:paraId="1284BB5C" w14:textId="77777777" w:rsidR="00EF0B1C" w:rsidRPr="00AB721C" w:rsidRDefault="006156C1"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4</w:t>
            </w:r>
          </w:p>
        </w:tc>
        <w:tc>
          <w:tcPr>
            <w:tcW w:w="1620" w:type="dxa"/>
            <w:shd w:val="clear" w:color="auto" w:fill="D9D9D9"/>
          </w:tcPr>
          <w:p w14:paraId="09146C3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61C88C55" w14:textId="77777777" w:rsidTr="00AB721C">
        <w:tc>
          <w:tcPr>
            <w:tcW w:w="648" w:type="dxa"/>
            <w:tcBorders>
              <w:top w:val="nil"/>
              <w:bottom w:val="single" w:sz="4" w:space="0" w:color="auto"/>
              <w:right w:val="nil"/>
            </w:tcBorders>
          </w:tcPr>
          <w:p w14:paraId="4239BA06"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14:paraId="3BA247FB"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5BB02CD1"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I.c.2.</w:t>
            </w:r>
          </w:p>
        </w:tc>
        <w:tc>
          <w:tcPr>
            <w:tcW w:w="1440" w:type="dxa"/>
            <w:shd w:val="clear" w:color="auto" w:fill="D9D9D9"/>
          </w:tcPr>
          <w:p w14:paraId="10B4367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6C99C28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6F8F59F8" w14:textId="77777777" w:rsidTr="00AB721C">
        <w:tc>
          <w:tcPr>
            <w:tcW w:w="648" w:type="dxa"/>
            <w:tcBorders>
              <w:left w:val="nil"/>
              <w:bottom w:val="nil"/>
              <w:right w:val="nil"/>
            </w:tcBorders>
            <w:shd w:val="clear" w:color="auto" w:fill="auto"/>
          </w:tcPr>
          <w:p w14:paraId="65BC8A3E" w14:textId="77777777" w:rsidR="00EF0B1C" w:rsidRPr="00AB721C" w:rsidRDefault="00EF0B1C" w:rsidP="00AB721C">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shd w:val="clear" w:color="auto" w:fill="auto"/>
          </w:tcPr>
          <w:p w14:paraId="0D1065E9" w14:textId="77777777" w:rsidR="00EF0B1C" w:rsidRPr="00AB721C" w:rsidRDefault="00EF0B1C" w:rsidP="00AB721C">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14:paraId="49225903" w14:textId="77777777" w:rsidR="00EF0B1C" w:rsidRPr="00AB721C" w:rsidRDefault="00176708" w:rsidP="00AB721C">
            <w:pPr>
              <w:pStyle w:val="ListParagraph"/>
              <w:spacing w:after="0" w:line="240" w:lineRule="auto"/>
              <w:ind w:left="0"/>
              <w:jc w:val="both"/>
              <w:rPr>
                <w:rFonts w:ascii="Arial Narrow" w:hAnsi="Arial Narrow"/>
                <w:b/>
                <w:color w:val="FF0000"/>
                <w:sz w:val="28"/>
                <w:szCs w:val="28"/>
                <w:lang w:val="ro-RO"/>
              </w:rPr>
            </w:pPr>
            <w:r w:rsidRPr="00AB721C">
              <w:rPr>
                <w:rFonts w:ascii="Arial Narrow" w:hAnsi="Arial Narrow"/>
                <w:b/>
                <w:color w:val="FF0000"/>
                <w:sz w:val="28"/>
                <w:szCs w:val="28"/>
                <w:lang w:val="ro-RO"/>
              </w:rPr>
              <w:t>TOTAL</w:t>
            </w:r>
          </w:p>
        </w:tc>
        <w:tc>
          <w:tcPr>
            <w:tcW w:w="1440" w:type="dxa"/>
            <w:shd w:val="clear" w:color="auto" w:fill="FF0000"/>
          </w:tcPr>
          <w:p w14:paraId="45BD98DD" w14:textId="77777777" w:rsidR="00EF0B1C" w:rsidRPr="00AB721C" w:rsidRDefault="00AB5EE4" w:rsidP="00AB721C">
            <w:pPr>
              <w:pStyle w:val="ListParagraph"/>
              <w:spacing w:after="0" w:line="240" w:lineRule="auto"/>
              <w:ind w:left="0"/>
              <w:jc w:val="both"/>
              <w:rPr>
                <w:rFonts w:ascii="Arial Narrow" w:hAnsi="Arial Narrow"/>
                <w:b/>
                <w:color w:val="181818"/>
                <w:sz w:val="28"/>
                <w:szCs w:val="28"/>
                <w:lang w:val="ro-RO"/>
              </w:rPr>
            </w:pPr>
            <w:r>
              <w:rPr>
                <w:rFonts w:ascii="Arial Narrow" w:hAnsi="Arial Narrow"/>
                <w:b/>
                <w:color w:val="181818"/>
                <w:sz w:val="28"/>
                <w:szCs w:val="28"/>
                <w:lang w:val="ro-RO"/>
              </w:rPr>
              <w:t>57</w:t>
            </w:r>
          </w:p>
        </w:tc>
        <w:tc>
          <w:tcPr>
            <w:tcW w:w="1620" w:type="dxa"/>
            <w:shd w:val="clear" w:color="auto" w:fill="FF0000"/>
          </w:tcPr>
          <w:p w14:paraId="159E28C9" w14:textId="77777777" w:rsidR="00EF0B1C" w:rsidRPr="00AB721C" w:rsidRDefault="00EF0B1C" w:rsidP="00AB721C">
            <w:pPr>
              <w:pStyle w:val="ListParagraph"/>
              <w:spacing w:after="0" w:line="240" w:lineRule="auto"/>
              <w:ind w:left="0"/>
              <w:jc w:val="both"/>
              <w:rPr>
                <w:rFonts w:ascii="Arial Narrow" w:hAnsi="Arial Narrow"/>
                <w:b/>
                <w:color w:val="181818"/>
                <w:sz w:val="28"/>
                <w:szCs w:val="28"/>
                <w:lang w:val="ro-RO"/>
              </w:rPr>
            </w:pPr>
          </w:p>
        </w:tc>
      </w:tr>
    </w:tbl>
    <w:p w14:paraId="697B6CB6" w14:textId="77777777" w:rsidR="0059445F" w:rsidRDefault="0059445F" w:rsidP="001276EA">
      <w:pPr>
        <w:spacing w:after="0" w:line="240" w:lineRule="auto"/>
        <w:jc w:val="center"/>
        <w:rPr>
          <w:rFonts w:ascii="Arial Narrow" w:hAnsi="Arial Narrow"/>
          <w:b/>
          <w:color w:val="FF0000"/>
          <w:sz w:val="24"/>
          <w:szCs w:val="24"/>
          <w:lang w:val="ro-RO"/>
        </w:rPr>
      </w:pPr>
    </w:p>
    <w:p w14:paraId="3F06786E" w14:textId="77777777" w:rsidR="007D131F" w:rsidRDefault="007D131F" w:rsidP="00032F49">
      <w:pPr>
        <w:spacing w:after="0" w:line="240" w:lineRule="auto"/>
        <w:rPr>
          <w:rFonts w:ascii="Arial Narrow" w:hAnsi="Arial Narrow"/>
          <w:b/>
          <w:color w:val="0000FF"/>
          <w:sz w:val="32"/>
          <w:szCs w:val="32"/>
          <w:lang w:val="ro-RO"/>
        </w:rPr>
      </w:pPr>
    </w:p>
    <w:p w14:paraId="7646E687" w14:textId="77777777" w:rsidR="00EF0B1C" w:rsidRPr="00D110C1" w:rsidRDefault="00EF0B1C" w:rsidP="001276EA">
      <w:pPr>
        <w:spacing w:after="0" w:line="240" w:lineRule="auto"/>
        <w:jc w:val="center"/>
        <w:rPr>
          <w:rFonts w:ascii="Arial Narrow" w:hAnsi="Arial Narrow"/>
          <w:b/>
          <w:color w:val="0000FF"/>
          <w:sz w:val="32"/>
          <w:szCs w:val="32"/>
          <w:lang w:val="ro-RO"/>
        </w:rPr>
      </w:pPr>
      <w:r w:rsidRPr="00D110C1">
        <w:rPr>
          <w:rFonts w:ascii="Arial Narrow" w:hAnsi="Arial Narrow"/>
          <w:b/>
          <w:color w:val="0000FF"/>
          <w:sz w:val="32"/>
          <w:szCs w:val="32"/>
          <w:lang w:val="ro-RO"/>
        </w:rPr>
        <w:t>CRITERIUL 3 - ACTIVITATEA ȘTIINȚIFICĂ</w:t>
      </w:r>
    </w:p>
    <w:p w14:paraId="1906CFB1" w14:textId="77777777" w:rsidR="0059445F" w:rsidRPr="0059445F" w:rsidRDefault="0059445F" w:rsidP="001276EA">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009"/>
        <w:gridCol w:w="1256"/>
        <w:gridCol w:w="1436"/>
        <w:gridCol w:w="1603"/>
      </w:tblGrid>
      <w:tr w:rsidR="00AB721C" w:rsidRPr="00AB721C" w14:paraId="7262F959" w14:textId="77777777" w:rsidTr="00AB721C">
        <w:tc>
          <w:tcPr>
            <w:tcW w:w="648" w:type="dxa"/>
          </w:tcPr>
          <w:p w14:paraId="355A7C83"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9180" w:type="dxa"/>
            <w:tcBorders>
              <w:bottom w:val="single" w:sz="4" w:space="0" w:color="auto"/>
            </w:tcBorders>
          </w:tcPr>
          <w:p w14:paraId="6B6784CE"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Direcţia</w:t>
            </w:r>
          </w:p>
        </w:tc>
        <w:tc>
          <w:tcPr>
            <w:tcW w:w="1260" w:type="dxa"/>
          </w:tcPr>
          <w:p w14:paraId="7D5EBD28"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Subcriteriu</w:t>
            </w:r>
          </w:p>
        </w:tc>
        <w:tc>
          <w:tcPr>
            <w:tcW w:w="1440" w:type="dxa"/>
          </w:tcPr>
          <w:p w14:paraId="368B9E25"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1620" w:type="dxa"/>
          </w:tcPr>
          <w:p w14:paraId="253EB999"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AB721C" w:rsidRPr="00AB721C" w14:paraId="4ABD0BC8" w14:textId="77777777" w:rsidTr="00AB721C">
        <w:tc>
          <w:tcPr>
            <w:tcW w:w="648" w:type="dxa"/>
            <w:tcBorders>
              <w:bottom w:val="single" w:sz="4" w:space="0" w:color="auto"/>
            </w:tcBorders>
            <w:shd w:val="clear" w:color="auto" w:fill="FFFF99"/>
          </w:tcPr>
          <w:p w14:paraId="5A04B235" w14:textId="77777777" w:rsidR="00EF0B1C" w:rsidRPr="00AB721C" w:rsidRDefault="00EF0B1C"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III.a.</w:t>
            </w:r>
          </w:p>
        </w:tc>
        <w:tc>
          <w:tcPr>
            <w:tcW w:w="9180" w:type="dxa"/>
            <w:tcBorders>
              <w:bottom w:val="single" w:sz="4" w:space="0" w:color="auto"/>
              <w:right w:val="nil"/>
            </w:tcBorders>
            <w:shd w:val="clear" w:color="auto" w:fill="FFFF99"/>
          </w:tcPr>
          <w:p w14:paraId="0135843C"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Articole publicate în extenso în reviste de circulație internațională recunoscute</w:t>
            </w:r>
          </w:p>
        </w:tc>
        <w:tc>
          <w:tcPr>
            <w:tcW w:w="1260" w:type="dxa"/>
            <w:tcBorders>
              <w:left w:val="nil"/>
            </w:tcBorders>
            <w:shd w:val="clear" w:color="auto" w:fill="FFFF99"/>
          </w:tcPr>
          <w:p w14:paraId="7D1E914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18B7C2A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5CB299A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28F80814" w14:textId="77777777" w:rsidTr="00AB721C">
        <w:tc>
          <w:tcPr>
            <w:tcW w:w="648" w:type="dxa"/>
            <w:tcBorders>
              <w:bottom w:val="nil"/>
              <w:right w:val="nil"/>
            </w:tcBorders>
          </w:tcPr>
          <w:p w14:paraId="5179E46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14:paraId="4C3B263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1436090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III.a.1.</w:t>
            </w:r>
          </w:p>
        </w:tc>
        <w:tc>
          <w:tcPr>
            <w:tcW w:w="1440" w:type="dxa"/>
            <w:shd w:val="clear" w:color="auto" w:fill="D9D9D9"/>
          </w:tcPr>
          <w:p w14:paraId="78057E2D" w14:textId="77777777" w:rsidR="00EF0B1C" w:rsidRPr="00AB721C" w:rsidRDefault="009325B8"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75</w:t>
            </w:r>
          </w:p>
        </w:tc>
        <w:tc>
          <w:tcPr>
            <w:tcW w:w="1620" w:type="dxa"/>
            <w:shd w:val="clear" w:color="auto" w:fill="D9D9D9"/>
          </w:tcPr>
          <w:p w14:paraId="05C6715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5D0863D0" w14:textId="77777777" w:rsidTr="00AB721C">
        <w:tc>
          <w:tcPr>
            <w:tcW w:w="648" w:type="dxa"/>
            <w:tcBorders>
              <w:top w:val="nil"/>
              <w:bottom w:val="nil"/>
              <w:right w:val="nil"/>
            </w:tcBorders>
          </w:tcPr>
          <w:p w14:paraId="4E5AB471"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08C9305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2950328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III.a.2.</w:t>
            </w:r>
          </w:p>
        </w:tc>
        <w:tc>
          <w:tcPr>
            <w:tcW w:w="1440" w:type="dxa"/>
            <w:shd w:val="clear" w:color="auto" w:fill="D9D9D9"/>
          </w:tcPr>
          <w:p w14:paraId="04B026DD" w14:textId="77777777" w:rsidR="00EF0B1C" w:rsidRPr="00AB721C" w:rsidRDefault="009325B8"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170</w:t>
            </w:r>
          </w:p>
        </w:tc>
        <w:tc>
          <w:tcPr>
            <w:tcW w:w="1620" w:type="dxa"/>
            <w:shd w:val="clear" w:color="auto" w:fill="D9D9D9"/>
          </w:tcPr>
          <w:p w14:paraId="74CFA561"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63C3618A" w14:textId="77777777" w:rsidTr="00AB721C">
        <w:tc>
          <w:tcPr>
            <w:tcW w:w="648" w:type="dxa"/>
            <w:tcBorders>
              <w:top w:val="nil"/>
              <w:bottom w:val="nil"/>
              <w:right w:val="nil"/>
            </w:tcBorders>
          </w:tcPr>
          <w:p w14:paraId="25E9F9DB"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1C23117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0862B47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III.a.3.</w:t>
            </w:r>
          </w:p>
        </w:tc>
        <w:tc>
          <w:tcPr>
            <w:tcW w:w="1440" w:type="dxa"/>
            <w:shd w:val="clear" w:color="auto" w:fill="D9D9D9"/>
          </w:tcPr>
          <w:p w14:paraId="4DB1FAB8" w14:textId="77777777" w:rsidR="00EF0B1C" w:rsidRPr="00AB721C" w:rsidRDefault="009325B8"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5</w:t>
            </w:r>
          </w:p>
        </w:tc>
        <w:tc>
          <w:tcPr>
            <w:tcW w:w="1620" w:type="dxa"/>
            <w:shd w:val="clear" w:color="auto" w:fill="D9D9D9"/>
          </w:tcPr>
          <w:p w14:paraId="3FEC353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6C723686" w14:textId="77777777" w:rsidTr="00AB721C">
        <w:tc>
          <w:tcPr>
            <w:tcW w:w="648" w:type="dxa"/>
            <w:tcBorders>
              <w:top w:val="nil"/>
              <w:bottom w:val="nil"/>
              <w:right w:val="nil"/>
            </w:tcBorders>
          </w:tcPr>
          <w:p w14:paraId="5981D90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6570B37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2FA1E41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III.a.4.</w:t>
            </w:r>
          </w:p>
        </w:tc>
        <w:tc>
          <w:tcPr>
            <w:tcW w:w="1440" w:type="dxa"/>
            <w:shd w:val="clear" w:color="auto" w:fill="D9D9D9"/>
          </w:tcPr>
          <w:p w14:paraId="70B792C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4D87C3E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63441689" w14:textId="77777777" w:rsidTr="00AB721C">
        <w:tc>
          <w:tcPr>
            <w:tcW w:w="648" w:type="dxa"/>
            <w:tcBorders>
              <w:top w:val="nil"/>
              <w:bottom w:val="nil"/>
              <w:right w:val="nil"/>
            </w:tcBorders>
          </w:tcPr>
          <w:p w14:paraId="74A29DD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1D8D9E4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5CFD5ED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III.a.5.</w:t>
            </w:r>
          </w:p>
        </w:tc>
        <w:tc>
          <w:tcPr>
            <w:tcW w:w="1440" w:type="dxa"/>
            <w:shd w:val="clear" w:color="auto" w:fill="D9D9D9"/>
          </w:tcPr>
          <w:p w14:paraId="7F2CF4A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7AB3EAD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76C45368" w14:textId="77777777" w:rsidTr="00AB721C">
        <w:tc>
          <w:tcPr>
            <w:tcW w:w="648" w:type="dxa"/>
            <w:tcBorders>
              <w:top w:val="nil"/>
              <w:bottom w:val="nil"/>
              <w:right w:val="nil"/>
            </w:tcBorders>
          </w:tcPr>
          <w:p w14:paraId="4621720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0C20D58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62AC8B76" w14:textId="77777777" w:rsidR="00EF0B1C" w:rsidRPr="00AB721C" w:rsidRDefault="00EF0B1C" w:rsidP="00AB721C">
            <w:pPr>
              <w:pStyle w:val="ListParagraph"/>
              <w:spacing w:after="0" w:line="240" w:lineRule="auto"/>
              <w:ind w:left="0"/>
              <w:jc w:val="both"/>
              <w:rPr>
                <w:rFonts w:ascii="Arial Narrow" w:hAnsi="Arial Narrow"/>
                <w:color w:val="181818"/>
                <w:lang w:val="ro-RO"/>
              </w:rPr>
            </w:pPr>
            <w:r w:rsidRPr="00AB721C">
              <w:rPr>
                <w:rFonts w:ascii="Arial Narrow" w:hAnsi="Arial Narrow"/>
                <w:b/>
                <w:color w:val="181818"/>
                <w:lang w:val="ro-RO"/>
              </w:rPr>
              <w:t>III.a.6.</w:t>
            </w:r>
          </w:p>
        </w:tc>
        <w:tc>
          <w:tcPr>
            <w:tcW w:w="1440" w:type="dxa"/>
            <w:shd w:val="clear" w:color="auto" w:fill="D9D9D9"/>
          </w:tcPr>
          <w:p w14:paraId="106F0B8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0F1A15D5"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6C6EF450" w14:textId="77777777" w:rsidTr="00AB721C">
        <w:tc>
          <w:tcPr>
            <w:tcW w:w="648" w:type="dxa"/>
            <w:tcBorders>
              <w:bottom w:val="single" w:sz="4" w:space="0" w:color="auto"/>
            </w:tcBorders>
            <w:shd w:val="clear" w:color="auto" w:fill="FFFF99"/>
          </w:tcPr>
          <w:p w14:paraId="64C0C479"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III.b.</w:t>
            </w:r>
          </w:p>
        </w:tc>
        <w:tc>
          <w:tcPr>
            <w:tcW w:w="9180" w:type="dxa"/>
            <w:tcBorders>
              <w:bottom w:val="single" w:sz="4" w:space="0" w:color="auto"/>
              <w:right w:val="nil"/>
            </w:tcBorders>
            <w:shd w:val="clear" w:color="auto" w:fill="FFFF99"/>
          </w:tcPr>
          <w:p w14:paraId="523E545C"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Articole publicate în rezumat în reviste de circulație internaționale recunoscute</w:t>
            </w:r>
          </w:p>
        </w:tc>
        <w:tc>
          <w:tcPr>
            <w:tcW w:w="1260" w:type="dxa"/>
            <w:tcBorders>
              <w:left w:val="nil"/>
            </w:tcBorders>
            <w:shd w:val="clear" w:color="auto" w:fill="FFFF99"/>
          </w:tcPr>
          <w:p w14:paraId="3C3737A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2D5F8AB1"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45586D8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1F18F331" w14:textId="77777777" w:rsidTr="00AB721C">
        <w:tc>
          <w:tcPr>
            <w:tcW w:w="648" w:type="dxa"/>
            <w:tcBorders>
              <w:bottom w:val="nil"/>
              <w:right w:val="nil"/>
            </w:tcBorders>
          </w:tcPr>
          <w:p w14:paraId="779F8F34"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3F45BEB1"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71B16F6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III.b.1.</w:t>
            </w:r>
          </w:p>
        </w:tc>
        <w:tc>
          <w:tcPr>
            <w:tcW w:w="1440" w:type="dxa"/>
            <w:shd w:val="clear" w:color="auto" w:fill="D9D9D9"/>
          </w:tcPr>
          <w:p w14:paraId="3F0CB4B7" w14:textId="77777777" w:rsidR="00EF0B1C" w:rsidRPr="00AB721C" w:rsidRDefault="009325B8"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20</w:t>
            </w:r>
          </w:p>
        </w:tc>
        <w:tc>
          <w:tcPr>
            <w:tcW w:w="1620" w:type="dxa"/>
            <w:shd w:val="clear" w:color="auto" w:fill="D9D9D9"/>
          </w:tcPr>
          <w:p w14:paraId="657D9DBB"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7D84F90C" w14:textId="77777777" w:rsidTr="00AB721C">
        <w:tc>
          <w:tcPr>
            <w:tcW w:w="648" w:type="dxa"/>
            <w:tcBorders>
              <w:top w:val="nil"/>
              <w:bottom w:val="nil"/>
              <w:right w:val="nil"/>
            </w:tcBorders>
          </w:tcPr>
          <w:p w14:paraId="1B3653A1"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0E32FD24"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552603A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III.b.2.</w:t>
            </w:r>
          </w:p>
        </w:tc>
        <w:tc>
          <w:tcPr>
            <w:tcW w:w="1440" w:type="dxa"/>
            <w:shd w:val="clear" w:color="auto" w:fill="D9D9D9"/>
          </w:tcPr>
          <w:p w14:paraId="2E66F2A3" w14:textId="77777777" w:rsidR="00EF0B1C" w:rsidRPr="00AB721C" w:rsidRDefault="009325B8"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27</w:t>
            </w:r>
          </w:p>
        </w:tc>
        <w:tc>
          <w:tcPr>
            <w:tcW w:w="1620" w:type="dxa"/>
            <w:shd w:val="clear" w:color="auto" w:fill="D9D9D9"/>
          </w:tcPr>
          <w:p w14:paraId="3E77304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222AEBE6" w14:textId="77777777" w:rsidTr="00AB721C">
        <w:tc>
          <w:tcPr>
            <w:tcW w:w="648" w:type="dxa"/>
            <w:tcBorders>
              <w:top w:val="nil"/>
              <w:bottom w:val="nil"/>
              <w:right w:val="nil"/>
            </w:tcBorders>
          </w:tcPr>
          <w:p w14:paraId="715343F5"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2262FEEC"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4ADA736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III.b.3.</w:t>
            </w:r>
          </w:p>
        </w:tc>
        <w:tc>
          <w:tcPr>
            <w:tcW w:w="1440" w:type="dxa"/>
            <w:shd w:val="clear" w:color="auto" w:fill="D9D9D9"/>
          </w:tcPr>
          <w:p w14:paraId="398953A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645B6B2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37294CCC" w14:textId="77777777" w:rsidTr="00AB721C">
        <w:tc>
          <w:tcPr>
            <w:tcW w:w="648" w:type="dxa"/>
            <w:tcBorders>
              <w:top w:val="nil"/>
              <w:bottom w:val="nil"/>
              <w:right w:val="nil"/>
            </w:tcBorders>
          </w:tcPr>
          <w:p w14:paraId="63A88E86"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54709ED1"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7F89A69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III.b.4.</w:t>
            </w:r>
          </w:p>
        </w:tc>
        <w:tc>
          <w:tcPr>
            <w:tcW w:w="1440" w:type="dxa"/>
            <w:shd w:val="clear" w:color="auto" w:fill="D9D9D9"/>
          </w:tcPr>
          <w:p w14:paraId="5EC8F9E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5F28B15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3C3C374E" w14:textId="77777777" w:rsidTr="00AB721C">
        <w:tc>
          <w:tcPr>
            <w:tcW w:w="648" w:type="dxa"/>
            <w:tcBorders>
              <w:bottom w:val="single" w:sz="4" w:space="0" w:color="auto"/>
            </w:tcBorders>
            <w:shd w:val="clear" w:color="auto" w:fill="FFFF99"/>
          </w:tcPr>
          <w:p w14:paraId="46740C4B"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III.c.</w:t>
            </w:r>
          </w:p>
        </w:tc>
        <w:tc>
          <w:tcPr>
            <w:tcW w:w="9180" w:type="dxa"/>
            <w:tcBorders>
              <w:bottom w:val="single" w:sz="4" w:space="0" w:color="auto"/>
              <w:right w:val="nil"/>
            </w:tcBorders>
            <w:shd w:val="clear" w:color="auto" w:fill="FFFF99"/>
          </w:tcPr>
          <w:p w14:paraId="6D087F72"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Articole publicate în extenso în reviste naționale recunoscute.</w:t>
            </w:r>
          </w:p>
        </w:tc>
        <w:tc>
          <w:tcPr>
            <w:tcW w:w="1260" w:type="dxa"/>
            <w:tcBorders>
              <w:left w:val="nil"/>
            </w:tcBorders>
            <w:shd w:val="clear" w:color="auto" w:fill="FFFF99"/>
          </w:tcPr>
          <w:p w14:paraId="7A0E2F5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0D3A672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14953C6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50ED5198" w14:textId="77777777" w:rsidTr="00AB721C">
        <w:tc>
          <w:tcPr>
            <w:tcW w:w="648" w:type="dxa"/>
            <w:tcBorders>
              <w:bottom w:val="nil"/>
              <w:right w:val="nil"/>
            </w:tcBorders>
          </w:tcPr>
          <w:p w14:paraId="6D228207"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5FE32673"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2846F6C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III.c.1.</w:t>
            </w:r>
          </w:p>
        </w:tc>
        <w:tc>
          <w:tcPr>
            <w:tcW w:w="1440" w:type="dxa"/>
            <w:shd w:val="clear" w:color="auto" w:fill="D9D9D9"/>
          </w:tcPr>
          <w:p w14:paraId="4576D4F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7AD4CDE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66410C4A" w14:textId="77777777" w:rsidTr="00AB721C">
        <w:tc>
          <w:tcPr>
            <w:tcW w:w="648" w:type="dxa"/>
            <w:tcBorders>
              <w:top w:val="nil"/>
              <w:bottom w:val="nil"/>
              <w:right w:val="nil"/>
            </w:tcBorders>
          </w:tcPr>
          <w:p w14:paraId="3B601327"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6FCB9E53"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7185CA3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III.c.2.</w:t>
            </w:r>
          </w:p>
        </w:tc>
        <w:tc>
          <w:tcPr>
            <w:tcW w:w="1440" w:type="dxa"/>
            <w:shd w:val="clear" w:color="auto" w:fill="D9D9D9"/>
          </w:tcPr>
          <w:p w14:paraId="34AB87C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3383E6FB"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033C34E5" w14:textId="77777777" w:rsidTr="00AB721C">
        <w:tc>
          <w:tcPr>
            <w:tcW w:w="648" w:type="dxa"/>
            <w:tcBorders>
              <w:top w:val="nil"/>
              <w:right w:val="nil"/>
            </w:tcBorders>
          </w:tcPr>
          <w:p w14:paraId="68815C4E"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14:paraId="45BF0BFB"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4D3B686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III.c.3.</w:t>
            </w:r>
          </w:p>
        </w:tc>
        <w:tc>
          <w:tcPr>
            <w:tcW w:w="1440" w:type="dxa"/>
            <w:shd w:val="clear" w:color="auto" w:fill="D9D9D9"/>
          </w:tcPr>
          <w:p w14:paraId="7B206D63" w14:textId="77777777" w:rsidR="00EF0B1C" w:rsidRPr="00AB721C" w:rsidRDefault="009325B8"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5</w:t>
            </w:r>
          </w:p>
        </w:tc>
        <w:tc>
          <w:tcPr>
            <w:tcW w:w="1620" w:type="dxa"/>
            <w:shd w:val="clear" w:color="auto" w:fill="D9D9D9"/>
          </w:tcPr>
          <w:p w14:paraId="26115D7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1052157D" w14:textId="77777777" w:rsidTr="00AB721C">
        <w:tc>
          <w:tcPr>
            <w:tcW w:w="648" w:type="dxa"/>
            <w:tcBorders>
              <w:top w:val="nil"/>
              <w:right w:val="nil"/>
            </w:tcBorders>
          </w:tcPr>
          <w:p w14:paraId="37C5D64F"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14:paraId="3BBB797B"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223039E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III.c.4.</w:t>
            </w:r>
          </w:p>
        </w:tc>
        <w:tc>
          <w:tcPr>
            <w:tcW w:w="1440" w:type="dxa"/>
            <w:shd w:val="clear" w:color="auto" w:fill="D9D9D9"/>
          </w:tcPr>
          <w:p w14:paraId="2F2B158F" w14:textId="77777777" w:rsidR="00EF0B1C" w:rsidRPr="00AB721C" w:rsidRDefault="009325B8"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15</w:t>
            </w:r>
          </w:p>
        </w:tc>
        <w:tc>
          <w:tcPr>
            <w:tcW w:w="1620" w:type="dxa"/>
            <w:shd w:val="clear" w:color="auto" w:fill="D9D9D9"/>
          </w:tcPr>
          <w:p w14:paraId="22E6EE5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6A3F9849" w14:textId="77777777" w:rsidTr="00AB721C">
        <w:tc>
          <w:tcPr>
            <w:tcW w:w="648" w:type="dxa"/>
            <w:tcBorders>
              <w:top w:val="nil"/>
              <w:right w:val="nil"/>
            </w:tcBorders>
          </w:tcPr>
          <w:p w14:paraId="380F1163"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14:paraId="351AC68D"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5F3FE2E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III.c.5.</w:t>
            </w:r>
          </w:p>
        </w:tc>
        <w:tc>
          <w:tcPr>
            <w:tcW w:w="1440" w:type="dxa"/>
            <w:shd w:val="clear" w:color="auto" w:fill="D9D9D9"/>
          </w:tcPr>
          <w:p w14:paraId="30F1271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2E756F6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05FD2295" w14:textId="77777777" w:rsidTr="00AB721C">
        <w:tc>
          <w:tcPr>
            <w:tcW w:w="648" w:type="dxa"/>
            <w:tcBorders>
              <w:top w:val="nil"/>
              <w:right w:val="nil"/>
            </w:tcBorders>
          </w:tcPr>
          <w:p w14:paraId="24C20881"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14:paraId="42CD0A7D"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4F183E2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III.c.6.</w:t>
            </w:r>
          </w:p>
        </w:tc>
        <w:tc>
          <w:tcPr>
            <w:tcW w:w="1440" w:type="dxa"/>
            <w:shd w:val="clear" w:color="auto" w:fill="D9D9D9"/>
          </w:tcPr>
          <w:p w14:paraId="7014D805"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6AB03C1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1B918AD2" w14:textId="77777777" w:rsidTr="00AB721C">
        <w:tc>
          <w:tcPr>
            <w:tcW w:w="648" w:type="dxa"/>
            <w:tcBorders>
              <w:bottom w:val="single" w:sz="4" w:space="0" w:color="auto"/>
            </w:tcBorders>
            <w:shd w:val="clear" w:color="auto" w:fill="FFFF99"/>
          </w:tcPr>
          <w:p w14:paraId="5B246FC4"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III.d.</w:t>
            </w:r>
          </w:p>
        </w:tc>
        <w:tc>
          <w:tcPr>
            <w:tcW w:w="9180" w:type="dxa"/>
            <w:tcBorders>
              <w:right w:val="nil"/>
            </w:tcBorders>
            <w:shd w:val="clear" w:color="auto" w:fill="FFFF99"/>
          </w:tcPr>
          <w:p w14:paraId="1FE0908A" w14:textId="77777777" w:rsidR="00EF0B1C" w:rsidRPr="00AB721C" w:rsidRDefault="00AB2544"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Monografii sau tratate publicate</w:t>
            </w:r>
          </w:p>
        </w:tc>
        <w:tc>
          <w:tcPr>
            <w:tcW w:w="1260" w:type="dxa"/>
            <w:tcBorders>
              <w:left w:val="nil"/>
            </w:tcBorders>
            <w:shd w:val="clear" w:color="auto" w:fill="FFFF99"/>
          </w:tcPr>
          <w:p w14:paraId="0515CBE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303C71F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19EC5BF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483C08B7" w14:textId="77777777" w:rsidTr="00AB721C">
        <w:tc>
          <w:tcPr>
            <w:tcW w:w="648" w:type="dxa"/>
            <w:tcBorders>
              <w:right w:val="nil"/>
            </w:tcBorders>
          </w:tcPr>
          <w:p w14:paraId="39875D93"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14:paraId="191DAE97"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22BF96B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III.d.1.</w:t>
            </w:r>
          </w:p>
        </w:tc>
        <w:tc>
          <w:tcPr>
            <w:tcW w:w="1440" w:type="dxa"/>
            <w:shd w:val="clear" w:color="auto" w:fill="D9D9D9"/>
          </w:tcPr>
          <w:p w14:paraId="2B04FB3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79262A9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5185CF92" w14:textId="77777777" w:rsidTr="00AB721C">
        <w:tc>
          <w:tcPr>
            <w:tcW w:w="648" w:type="dxa"/>
            <w:tcBorders>
              <w:right w:val="nil"/>
            </w:tcBorders>
          </w:tcPr>
          <w:p w14:paraId="4227410D"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14:paraId="76F77120"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0DBBDDE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III.d.2.</w:t>
            </w:r>
          </w:p>
        </w:tc>
        <w:tc>
          <w:tcPr>
            <w:tcW w:w="1440" w:type="dxa"/>
            <w:shd w:val="clear" w:color="auto" w:fill="D9D9D9"/>
          </w:tcPr>
          <w:p w14:paraId="7B3D85F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02494FC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177C10E9" w14:textId="77777777" w:rsidTr="00AB721C">
        <w:tc>
          <w:tcPr>
            <w:tcW w:w="648" w:type="dxa"/>
            <w:tcBorders>
              <w:right w:val="nil"/>
            </w:tcBorders>
          </w:tcPr>
          <w:p w14:paraId="1578E4D1"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14:paraId="59EEE90F"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3D6FDB1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III.d.3.</w:t>
            </w:r>
          </w:p>
        </w:tc>
        <w:tc>
          <w:tcPr>
            <w:tcW w:w="1440" w:type="dxa"/>
            <w:shd w:val="clear" w:color="auto" w:fill="D9D9D9"/>
          </w:tcPr>
          <w:p w14:paraId="0733BCE6" w14:textId="77777777" w:rsidR="00EF0B1C" w:rsidRPr="00AB721C" w:rsidRDefault="009325B8"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10</w:t>
            </w:r>
          </w:p>
        </w:tc>
        <w:tc>
          <w:tcPr>
            <w:tcW w:w="1620" w:type="dxa"/>
            <w:shd w:val="clear" w:color="auto" w:fill="D9D9D9"/>
          </w:tcPr>
          <w:p w14:paraId="66E26CF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2F0AE571" w14:textId="77777777" w:rsidTr="00AB721C">
        <w:tc>
          <w:tcPr>
            <w:tcW w:w="648" w:type="dxa"/>
            <w:tcBorders>
              <w:right w:val="nil"/>
            </w:tcBorders>
          </w:tcPr>
          <w:p w14:paraId="0DA17CCF"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14:paraId="073DD397"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69EAF8C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III.d.4.</w:t>
            </w:r>
          </w:p>
        </w:tc>
        <w:tc>
          <w:tcPr>
            <w:tcW w:w="1440" w:type="dxa"/>
            <w:shd w:val="clear" w:color="auto" w:fill="D9D9D9"/>
          </w:tcPr>
          <w:p w14:paraId="765701F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02F29355"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4F482331" w14:textId="77777777" w:rsidTr="00AB721C">
        <w:tc>
          <w:tcPr>
            <w:tcW w:w="648" w:type="dxa"/>
            <w:tcBorders>
              <w:right w:val="nil"/>
            </w:tcBorders>
          </w:tcPr>
          <w:p w14:paraId="5010F76B"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14:paraId="35F0ACC6"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6D20E6CB"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III.d.5.</w:t>
            </w:r>
          </w:p>
        </w:tc>
        <w:tc>
          <w:tcPr>
            <w:tcW w:w="1440" w:type="dxa"/>
            <w:shd w:val="clear" w:color="auto" w:fill="D9D9D9"/>
          </w:tcPr>
          <w:p w14:paraId="2242E2C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7B03790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0E547E75" w14:textId="77777777" w:rsidTr="00AB721C">
        <w:tc>
          <w:tcPr>
            <w:tcW w:w="648" w:type="dxa"/>
            <w:tcBorders>
              <w:right w:val="nil"/>
            </w:tcBorders>
          </w:tcPr>
          <w:p w14:paraId="1D7AFAA0"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14:paraId="11ED8E37"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61758F6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III.d.6.</w:t>
            </w:r>
          </w:p>
        </w:tc>
        <w:tc>
          <w:tcPr>
            <w:tcW w:w="1440" w:type="dxa"/>
            <w:shd w:val="clear" w:color="auto" w:fill="D9D9D9"/>
          </w:tcPr>
          <w:p w14:paraId="760B177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2290212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57CD5B5A" w14:textId="77777777" w:rsidTr="00AB721C">
        <w:tc>
          <w:tcPr>
            <w:tcW w:w="648" w:type="dxa"/>
            <w:tcBorders>
              <w:right w:val="nil"/>
            </w:tcBorders>
          </w:tcPr>
          <w:p w14:paraId="5A840533"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14:paraId="15C8664C"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4409333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III.d.7.</w:t>
            </w:r>
          </w:p>
        </w:tc>
        <w:tc>
          <w:tcPr>
            <w:tcW w:w="1440" w:type="dxa"/>
            <w:shd w:val="clear" w:color="auto" w:fill="D9D9D9"/>
          </w:tcPr>
          <w:p w14:paraId="2FFFD63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04CA167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1F9EC67A" w14:textId="77777777" w:rsidTr="00AB721C">
        <w:tc>
          <w:tcPr>
            <w:tcW w:w="648" w:type="dxa"/>
            <w:tcBorders>
              <w:right w:val="nil"/>
            </w:tcBorders>
          </w:tcPr>
          <w:p w14:paraId="7C367065"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14:paraId="4F82D7B0"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699964A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III.d.8.</w:t>
            </w:r>
          </w:p>
        </w:tc>
        <w:tc>
          <w:tcPr>
            <w:tcW w:w="1440" w:type="dxa"/>
            <w:shd w:val="clear" w:color="auto" w:fill="D9D9D9"/>
          </w:tcPr>
          <w:p w14:paraId="3CB78C8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6897B8F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032536A3" w14:textId="77777777" w:rsidTr="00AB721C">
        <w:tc>
          <w:tcPr>
            <w:tcW w:w="648" w:type="dxa"/>
            <w:tcBorders>
              <w:right w:val="nil"/>
            </w:tcBorders>
          </w:tcPr>
          <w:p w14:paraId="2930F064"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14:paraId="5582FD66"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1D40206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III.d.9.</w:t>
            </w:r>
          </w:p>
        </w:tc>
        <w:tc>
          <w:tcPr>
            <w:tcW w:w="1440" w:type="dxa"/>
            <w:shd w:val="clear" w:color="auto" w:fill="D9D9D9"/>
          </w:tcPr>
          <w:p w14:paraId="4028BE6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761E4AB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4F9CA9D1" w14:textId="77777777" w:rsidTr="00AB721C">
        <w:tc>
          <w:tcPr>
            <w:tcW w:w="648" w:type="dxa"/>
            <w:tcBorders>
              <w:bottom w:val="single" w:sz="4" w:space="0" w:color="auto"/>
              <w:right w:val="nil"/>
            </w:tcBorders>
            <w:shd w:val="clear" w:color="auto" w:fill="FFFF99"/>
          </w:tcPr>
          <w:p w14:paraId="45ADAAE9"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III.e.</w:t>
            </w:r>
          </w:p>
        </w:tc>
        <w:tc>
          <w:tcPr>
            <w:tcW w:w="9180" w:type="dxa"/>
            <w:tcBorders>
              <w:left w:val="nil"/>
              <w:bottom w:val="single" w:sz="4" w:space="0" w:color="auto"/>
            </w:tcBorders>
            <w:shd w:val="clear" w:color="auto" w:fill="FFFF99"/>
          </w:tcPr>
          <w:p w14:paraId="3282801E"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Brevete, invenții, patente</w:t>
            </w:r>
          </w:p>
        </w:tc>
        <w:tc>
          <w:tcPr>
            <w:tcW w:w="1260" w:type="dxa"/>
            <w:shd w:val="clear" w:color="auto" w:fill="FFFF99"/>
          </w:tcPr>
          <w:p w14:paraId="5379D6B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042EFFD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1A19173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73FDD01F" w14:textId="77777777" w:rsidTr="00AB721C">
        <w:tc>
          <w:tcPr>
            <w:tcW w:w="648" w:type="dxa"/>
            <w:tcBorders>
              <w:bottom w:val="nil"/>
              <w:right w:val="nil"/>
            </w:tcBorders>
          </w:tcPr>
          <w:p w14:paraId="482B9509"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4B015981"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0DD37E8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III.e.1.</w:t>
            </w:r>
          </w:p>
        </w:tc>
        <w:tc>
          <w:tcPr>
            <w:tcW w:w="1440" w:type="dxa"/>
            <w:shd w:val="clear" w:color="auto" w:fill="D9D9D9"/>
          </w:tcPr>
          <w:p w14:paraId="05AA0AF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67744EB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6EA465B4" w14:textId="77777777" w:rsidTr="00AB721C">
        <w:tc>
          <w:tcPr>
            <w:tcW w:w="648" w:type="dxa"/>
            <w:tcBorders>
              <w:top w:val="nil"/>
              <w:right w:val="nil"/>
            </w:tcBorders>
          </w:tcPr>
          <w:p w14:paraId="6B263430"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14:paraId="33AD0A40"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106F19F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III.e.2.</w:t>
            </w:r>
          </w:p>
        </w:tc>
        <w:tc>
          <w:tcPr>
            <w:tcW w:w="1440" w:type="dxa"/>
            <w:shd w:val="clear" w:color="auto" w:fill="D9D9D9"/>
          </w:tcPr>
          <w:p w14:paraId="11449F2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109992E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3018814C" w14:textId="77777777" w:rsidTr="00AB721C">
        <w:tc>
          <w:tcPr>
            <w:tcW w:w="648" w:type="dxa"/>
            <w:tcBorders>
              <w:bottom w:val="single" w:sz="4" w:space="0" w:color="auto"/>
              <w:right w:val="nil"/>
            </w:tcBorders>
            <w:shd w:val="clear" w:color="auto" w:fill="FFFF99"/>
          </w:tcPr>
          <w:p w14:paraId="33DE8B6D"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III.f.</w:t>
            </w:r>
          </w:p>
        </w:tc>
        <w:tc>
          <w:tcPr>
            <w:tcW w:w="9180" w:type="dxa"/>
            <w:tcBorders>
              <w:left w:val="nil"/>
              <w:bottom w:val="single" w:sz="4" w:space="0" w:color="auto"/>
            </w:tcBorders>
            <w:shd w:val="clear" w:color="auto" w:fill="FFFF99"/>
          </w:tcPr>
          <w:p w14:paraId="7B9790C3"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Lucrării științifice premiate</w:t>
            </w:r>
          </w:p>
        </w:tc>
        <w:tc>
          <w:tcPr>
            <w:tcW w:w="1260" w:type="dxa"/>
            <w:shd w:val="clear" w:color="auto" w:fill="FFFF99"/>
          </w:tcPr>
          <w:p w14:paraId="0099839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1C59664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2CB4D33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46D1A3C0" w14:textId="77777777" w:rsidTr="00AB721C">
        <w:tc>
          <w:tcPr>
            <w:tcW w:w="648" w:type="dxa"/>
            <w:tcBorders>
              <w:bottom w:val="nil"/>
              <w:right w:val="nil"/>
            </w:tcBorders>
          </w:tcPr>
          <w:p w14:paraId="3725104C"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23EF00FA"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23052C0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III.f.1.</w:t>
            </w:r>
          </w:p>
        </w:tc>
        <w:tc>
          <w:tcPr>
            <w:tcW w:w="1440" w:type="dxa"/>
            <w:shd w:val="clear" w:color="auto" w:fill="D9D9D9"/>
          </w:tcPr>
          <w:p w14:paraId="1876944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1824620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0B10CAED" w14:textId="77777777" w:rsidTr="00AB721C">
        <w:tc>
          <w:tcPr>
            <w:tcW w:w="648" w:type="dxa"/>
            <w:tcBorders>
              <w:top w:val="nil"/>
              <w:bottom w:val="single" w:sz="4" w:space="0" w:color="auto"/>
              <w:right w:val="nil"/>
            </w:tcBorders>
          </w:tcPr>
          <w:p w14:paraId="7383C43B"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14:paraId="210BF037"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620B2D4B"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III.f.2</w:t>
            </w:r>
          </w:p>
        </w:tc>
        <w:tc>
          <w:tcPr>
            <w:tcW w:w="1440" w:type="dxa"/>
            <w:shd w:val="clear" w:color="auto" w:fill="D9D9D9"/>
          </w:tcPr>
          <w:p w14:paraId="61D582BE" w14:textId="77777777" w:rsidR="00EF0B1C" w:rsidRPr="00AB721C" w:rsidRDefault="009325B8"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35</w:t>
            </w:r>
          </w:p>
        </w:tc>
        <w:tc>
          <w:tcPr>
            <w:tcW w:w="1620" w:type="dxa"/>
            <w:shd w:val="clear" w:color="auto" w:fill="D9D9D9"/>
          </w:tcPr>
          <w:p w14:paraId="57058D7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4E20BFCF" w14:textId="77777777" w:rsidTr="00AB721C">
        <w:tc>
          <w:tcPr>
            <w:tcW w:w="648" w:type="dxa"/>
            <w:tcBorders>
              <w:bottom w:val="single" w:sz="4" w:space="0" w:color="auto"/>
              <w:right w:val="nil"/>
            </w:tcBorders>
            <w:shd w:val="clear" w:color="auto" w:fill="FFFF99"/>
          </w:tcPr>
          <w:p w14:paraId="1E459E85"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III.g.</w:t>
            </w:r>
          </w:p>
        </w:tc>
        <w:tc>
          <w:tcPr>
            <w:tcW w:w="9180" w:type="dxa"/>
            <w:tcBorders>
              <w:left w:val="nil"/>
              <w:bottom w:val="single" w:sz="4" w:space="0" w:color="auto"/>
            </w:tcBorders>
            <w:shd w:val="clear" w:color="auto" w:fill="FFFF99"/>
          </w:tcPr>
          <w:p w14:paraId="6FDF2589"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Participare la manifestări științifice internaționale</w:t>
            </w:r>
          </w:p>
        </w:tc>
        <w:tc>
          <w:tcPr>
            <w:tcW w:w="1260" w:type="dxa"/>
            <w:shd w:val="clear" w:color="auto" w:fill="FFFF99"/>
          </w:tcPr>
          <w:p w14:paraId="5EAFF51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1F59C0E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514B3AE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140BFB35" w14:textId="77777777" w:rsidTr="00AB721C">
        <w:tc>
          <w:tcPr>
            <w:tcW w:w="648" w:type="dxa"/>
            <w:tcBorders>
              <w:top w:val="single" w:sz="4" w:space="0" w:color="auto"/>
              <w:bottom w:val="nil"/>
              <w:right w:val="nil"/>
            </w:tcBorders>
          </w:tcPr>
          <w:p w14:paraId="596B51FF"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05358FC3"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72D8E36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III.g.1.</w:t>
            </w:r>
          </w:p>
        </w:tc>
        <w:tc>
          <w:tcPr>
            <w:tcW w:w="1440" w:type="dxa"/>
            <w:shd w:val="clear" w:color="auto" w:fill="D9D9D9"/>
          </w:tcPr>
          <w:p w14:paraId="059A10F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028A708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170158BB" w14:textId="77777777" w:rsidTr="00AB721C">
        <w:tc>
          <w:tcPr>
            <w:tcW w:w="648" w:type="dxa"/>
            <w:tcBorders>
              <w:top w:val="nil"/>
              <w:bottom w:val="nil"/>
              <w:right w:val="nil"/>
            </w:tcBorders>
          </w:tcPr>
          <w:p w14:paraId="2AB0E604"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5F74F60D"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25103F5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III.g.2.</w:t>
            </w:r>
          </w:p>
        </w:tc>
        <w:tc>
          <w:tcPr>
            <w:tcW w:w="1440" w:type="dxa"/>
            <w:shd w:val="clear" w:color="auto" w:fill="D9D9D9"/>
          </w:tcPr>
          <w:p w14:paraId="7B59E428" w14:textId="77777777" w:rsidR="00EF0B1C" w:rsidRPr="00AB721C" w:rsidRDefault="009325B8"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12</w:t>
            </w:r>
          </w:p>
        </w:tc>
        <w:tc>
          <w:tcPr>
            <w:tcW w:w="1620" w:type="dxa"/>
            <w:shd w:val="clear" w:color="auto" w:fill="D9D9D9"/>
          </w:tcPr>
          <w:p w14:paraId="4292DBA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73793CEE" w14:textId="77777777" w:rsidTr="00AB721C">
        <w:tc>
          <w:tcPr>
            <w:tcW w:w="648" w:type="dxa"/>
            <w:tcBorders>
              <w:top w:val="nil"/>
              <w:bottom w:val="nil"/>
              <w:right w:val="nil"/>
            </w:tcBorders>
          </w:tcPr>
          <w:p w14:paraId="29B5C737"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3DA8552F"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7DD8BB7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III.g.3.</w:t>
            </w:r>
          </w:p>
        </w:tc>
        <w:tc>
          <w:tcPr>
            <w:tcW w:w="1440" w:type="dxa"/>
            <w:shd w:val="clear" w:color="auto" w:fill="D9D9D9"/>
          </w:tcPr>
          <w:p w14:paraId="7E9DE5A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0A8034E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3C15FDAB" w14:textId="77777777" w:rsidTr="00AB721C">
        <w:tc>
          <w:tcPr>
            <w:tcW w:w="648" w:type="dxa"/>
            <w:tcBorders>
              <w:top w:val="nil"/>
              <w:bottom w:val="single" w:sz="4" w:space="0" w:color="auto"/>
              <w:right w:val="nil"/>
            </w:tcBorders>
          </w:tcPr>
          <w:p w14:paraId="0D236236"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14:paraId="217B6CE3"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170D0DF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III.g.4.</w:t>
            </w:r>
          </w:p>
        </w:tc>
        <w:tc>
          <w:tcPr>
            <w:tcW w:w="1440" w:type="dxa"/>
            <w:shd w:val="clear" w:color="auto" w:fill="D9D9D9"/>
          </w:tcPr>
          <w:p w14:paraId="6ADCA958" w14:textId="77777777" w:rsidR="00EF0B1C" w:rsidRPr="00AB721C" w:rsidRDefault="009325B8"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w:t>
            </w:r>
          </w:p>
        </w:tc>
        <w:tc>
          <w:tcPr>
            <w:tcW w:w="1620" w:type="dxa"/>
            <w:shd w:val="clear" w:color="auto" w:fill="D9D9D9"/>
          </w:tcPr>
          <w:p w14:paraId="2E598A2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5451B251" w14:textId="77777777" w:rsidTr="00AB721C">
        <w:tc>
          <w:tcPr>
            <w:tcW w:w="648" w:type="dxa"/>
            <w:shd w:val="clear" w:color="auto" w:fill="FFFF99"/>
          </w:tcPr>
          <w:p w14:paraId="32B15A7F" w14:textId="77777777" w:rsidR="000B5EA7" w:rsidRPr="00AB721C" w:rsidRDefault="000B5EA7"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III.h.</w:t>
            </w:r>
          </w:p>
        </w:tc>
        <w:tc>
          <w:tcPr>
            <w:tcW w:w="9180" w:type="dxa"/>
            <w:shd w:val="clear" w:color="auto" w:fill="FFFF99"/>
          </w:tcPr>
          <w:p w14:paraId="58E977A7" w14:textId="77777777" w:rsidR="000B5EA7" w:rsidRPr="00AB721C" w:rsidRDefault="000B5EA7"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Participare la manifestări științifice naţionale cu participare internațională</w:t>
            </w:r>
          </w:p>
        </w:tc>
        <w:tc>
          <w:tcPr>
            <w:tcW w:w="1260" w:type="dxa"/>
            <w:shd w:val="clear" w:color="auto" w:fill="FFFF99"/>
          </w:tcPr>
          <w:p w14:paraId="0FA02061"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0D06F37F"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5EB802D6"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14:paraId="191591B5" w14:textId="77777777" w:rsidTr="00AB721C">
        <w:tc>
          <w:tcPr>
            <w:tcW w:w="648" w:type="dxa"/>
          </w:tcPr>
          <w:p w14:paraId="5D32C0D0" w14:textId="77777777"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14:paraId="7F1BE145" w14:textId="77777777"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14:paraId="6B9E21FA"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III.h.1.</w:t>
            </w:r>
          </w:p>
        </w:tc>
        <w:tc>
          <w:tcPr>
            <w:tcW w:w="1440" w:type="dxa"/>
            <w:shd w:val="clear" w:color="auto" w:fill="D9D9D9"/>
          </w:tcPr>
          <w:p w14:paraId="2C8A7539"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56BFD9DB"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14:paraId="23F6D5E3" w14:textId="77777777" w:rsidTr="00AB721C">
        <w:tc>
          <w:tcPr>
            <w:tcW w:w="648" w:type="dxa"/>
          </w:tcPr>
          <w:p w14:paraId="6B839CDA" w14:textId="77777777"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14:paraId="332537B4" w14:textId="77777777"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14:paraId="35D6CC6F"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III.h.2.</w:t>
            </w:r>
          </w:p>
        </w:tc>
        <w:tc>
          <w:tcPr>
            <w:tcW w:w="1440" w:type="dxa"/>
            <w:shd w:val="clear" w:color="auto" w:fill="D9D9D9"/>
          </w:tcPr>
          <w:p w14:paraId="0C6D8236"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60291AD2"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14:paraId="51A1E413" w14:textId="77777777" w:rsidTr="00AB721C">
        <w:tc>
          <w:tcPr>
            <w:tcW w:w="648" w:type="dxa"/>
          </w:tcPr>
          <w:p w14:paraId="4F783902" w14:textId="77777777"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14:paraId="522FEFDF" w14:textId="77777777"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14:paraId="1412184E"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III.h.3.</w:t>
            </w:r>
          </w:p>
        </w:tc>
        <w:tc>
          <w:tcPr>
            <w:tcW w:w="1440" w:type="dxa"/>
            <w:shd w:val="clear" w:color="auto" w:fill="D9D9D9"/>
          </w:tcPr>
          <w:p w14:paraId="153B1718"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16F1B462"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14:paraId="72689EDD" w14:textId="77777777" w:rsidTr="00AB721C">
        <w:tc>
          <w:tcPr>
            <w:tcW w:w="648" w:type="dxa"/>
          </w:tcPr>
          <w:p w14:paraId="4AB789E3" w14:textId="77777777"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14:paraId="7E31B343" w14:textId="77777777"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14:paraId="53B6FD76"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III.h.4.</w:t>
            </w:r>
          </w:p>
        </w:tc>
        <w:tc>
          <w:tcPr>
            <w:tcW w:w="1440" w:type="dxa"/>
            <w:shd w:val="clear" w:color="auto" w:fill="D9D9D9"/>
          </w:tcPr>
          <w:p w14:paraId="2E2675E7"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1485F730"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14:paraId="2B6843F0" w14:textId="77777777" w:rsidTr="00AB721C">
        <w:tc>
          <w:tcPr>
            <w:tcW w:w="648" w:type="dxa"/>
            <w:shd w:val="clear" w:color="auto" w:fill="FFFF99"/>
          </w:tcPr>
          <w:p w14:paraId="32A3677E" w14:textId="77777777" w:rsidR="000B5EA7" w:rsidRPr="00AB721C" w:rsidRDefault="000B5EA7"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III.i.</w:t>
            </w:r>
          </w:p>
        </w:tc>
        <w:tc>
          <w:tcPr>
            <w:tcW w:w="9180" w:type="dxa"/>
            <w:shd w:val="clear" w:color="auto" w:fill="FFFF99"/>
          </w:tcPr>
          <w:p w14:paraId="41C61322" w14:textId="77777777" w:rsidR="000B5EA7" w:rsidRPr="00AB721C" w:rsidRDefault="000B5EA7"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Participare la manifestări științifice naționale</w:t>
            </w:r>
          </w:p>
        </w:tc>
        <w:tc>
          <w:tcPr>
            <w:tcW w:w="1260" w:type="dxa"/>
            <w:shd w:val="clear" w:color="auto" w:fill="FFFF99"/>
          </w:tcPr>
          <w:p w14:paraId="66D8C854"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258A3B93"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431C2FF3"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14:paraId="45A1C2A2" w14:textId="77777777" w:rsidTr="00AB721C">
        <w:tc>
          <w:tcPr>
            <w:tcW w:w="648" w:type="dxa"/>
          </w:tcPr>
          <w:p w14:paraId="5A030CAD" w14:textId="77777777"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14:paraId="420A356B" w14:textId="77777777"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14:paraId="1CB02B48"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III.i.1.</w:t>
            </w:r>
          </w:p>
        </w:tc>
        <w:tc>
          <w:tcPr>
            <w:tcW w:w="1440" w:type="dxa"/>
            <w:shd w:val="clear" w:color="auto" w:fill="D9D9D9"/>
          </w:tcPr>
          <w:p w14:paraId="2D7921BB"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1B0FBBBB"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14:paraId="425D808F" w14:textId="77777777" w:rsidTr="00AB721C">
        <w:tc>
          <w:tcPr>
            <w:tcW w:w="648" w:type="dxa"/>
          </w:tcPr>
          <w:p w14:paraId="69B4A88D" w14:textId="77777777"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14:paraId="52B3120C" w14:textId="77777777"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14:paraId="3AC8349F"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III.i.2.</w:t>
            </w:r>
          </w:p>
        </w:tc>
        <w:tc>
          <w:tcPr>
            <w:tcW w:w="1440" w:type="dxa"/>
            <w:shd w:val="clear" w:color="auto" w:fill="D9D9D9"/>
          </w:tcPr>
          <w:p w14:paraId="2D977E92" w14:textId="77777777" w:rsidR="000B5EA7" w:rsidRPr="00AB721C" w:rsidRDefault="009325B8"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w:t>
            </w:r>
          </w:p>
        </w:tc>
        <w:tc>
          <w:tcPr>
            <w:tcW w:w="1620" w:type="dxa"/>
            <w:shd w:val="clear" w:color="auto" w:fill="D9D9D9"/>
          </w:tcPr>
          <w:p w14:paraId="27DF7378"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14:paraId="159545A1" w14:textId="77777777" w:rsidTr="00AB721C">
        <w:tc>
          <w:tcPr>
            <w:tcW w:w="648" w:type="dxa"/>
          </w:tcPr>
          <w:p w14:paraId="1819D01C" w14:textId="77777777"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Pr>
          <w:p w14:paraId="315173B3" w14:textId="77777777"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14:paraId="1CD07657"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III.i.3.</w:t>
            </w:r>
          </w:p>
        </w:tc>
        <w:tc>
          <w:tcPr>
            <w:tcW w:w="1440" w:type="dxa"/>
            <w:shd w:val="clear" w:color="auto" w:fill="D9D9D9"/>
          </w:tcPr>
          <w:p w14:paraId="0458B90E" w14:textId="77777777" w:rsidR="000B5EA7" w:rsidRPr="00AB721C" w:rsidRDefault="009325B8"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w:t>
            </w:r>
          </w:p>
        </w:tc>
        <w:tc>
          <w:tcPr>
            <w:tcW w:w="1620" w:type="dxa"/>
            <w:shd w:val="clear" w:color="auto" w:fill="D9D9D9"/>
          </w:tcPr>
          <w:p w14:paraId="5AC01292"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14:paraId="731213C3" w14:textId="77777777" w:rsidTr="00AB721C">
        <w:tc>
          <w:tcPr>
            <w:tcW w:w="648" w:type="dxa"/>
            <w:tcBorders>
              <w:bottom w:val="single" w:sz="4" w:space="0" w:color="auto"/>
            </w:tcBorders>
          </w:tcPr>
          <w:p w14:paraId="1A9CFC1F" w14:textId="77777777" w:rsidR="000B5EA7" w:rsidRPr="00AB721C" w:rsidRDefault="000B5EA7" w:rsidP="00AB721C">
            <w:pPr>
              <w:pStyle w:val="ListParagraph"/>
              <w:spacing w:after="0" w:line="240" w:lineRule="auto"/>
              <w:ind w:left="0"/>
              <w:rPr>
                <w:rFonts w:ascii="Arial Narrow" w:hAnsi="Arial Narrow"/>
                <w:b/>
                <w:color w:val="181818"/>
                <w:lang w:val="ro-RO"/>
              </w:rPr>
            </w:pPr>
          </w:p>
        </w:tc>
        <w:tc>
          <w:tcPr>
            <w:tcW w:w="9180" w:type="dxa"/>
            <w:tcBorders>
              <w:bottom w:val="single" w:sz="4" w:space="0" w:color="auto"/>
            </w:tcBorders>
          </w:tcPr>
          <w:p w14:paraId="1380E172" w14:textId="77777777" w:rsidR="000B5EA7" w:rsidRPr="00AB721C" w:rsidRDefault="000B5EA7" w:rsidP="00AB721C">
            <w:pPr>
              <w:pStyle w:val="ListParagraph"/>
              <w:spacing w:after="0" w:line="240" w:lineRule="auto"/>
              <w:ind w:left="0"/>
              <w:rPr>
                <w:rFonts w:ascii="Arial Narrow" w:hAnsi="Arial Narrow"/>
                <w:b/>
                <w:color w:val="181818"/>
                <w:lang w:val="ro-RO"/>
              </w:rPr>
            </w:pPr>
          </w:p>
        </w:tc>
        <w:tc>
          <w:tcPr>
            <w:tcW w:w="1260" w:type="dxa"/>
          </w:tcPr>
          <w:p w14:paraId="52557E06"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III.i.4.</w:t>
            </w:r>
          </w:p>
        </w:tc>
        <w:tc>
          <w:tcPr>
            <w:tcW w:w="1440" w:type="dxa"/>
            <w:shd w:val="clear" w:color="auto" w:fill="D9D9D9"/>
          </w:tcPr>
          <w:p w14:paraId="34D07B15"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3D0E925F" w14:textId="77777777" w:rsidR="000B5EA7" w:rsidRPr="00AB721C" w:rsidRDefault="000B5EA7" w:rsidP="00AB721C">
            <w:pPr>
              <w:pStyle w:val="ListParagraph"/>
              <w:spacing w:after="0" w:line="240" w:lineRule="auto"/>
              <w:ind w:left="0"/>
              <w:jc w:val="both"/>
              <w:rPr>
                <w:rFonts w:ascii="Arial Narrow" w:hAnsi="Arial Narrow"/>
                <w:b/>
                <w:color w:val="181818"/>
                <w:lang w:val="ro-RO"/>
              </w:rPr>
            </w:pPr>
          </w:p>
        </w:tc>
      </w:tr>
      <w:tr w:rsidR="00AB721C" w:rsidRPr="00AB721C" w14:paraId="7149C5B1" w14:textId="77777777" w:rsidTr="00AB721C">
        <w:tc>
          <w:tcPr>
            <w:tcW w:w="648" w:type="dxa"/>
            <w:tcBorders>
              <w:left w:val="nil"/>
              <w:bottom w:val="nil"/>
              <w:right w:val="nil"/>
            </w:tcBorders>
          </w:tcPr>
          <w:p w14:paraId="178D0419" w14:textId="77777777" w:rsidR="00757DC7" w:rsidRPr="00AB721C" w:rsidRDefault="00757DC7" w:rsidP="00AB721C">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tcPr>
          <w:p w14:paraId="17E2E80F" w14:textId="77777777" w:rsidR="00757DC7" w:rsidRPr="00AB721C" w:rsidRDefault="00757DC7" w:rsidP="00AB721C">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14:paraId="76ED4B08" w14:textId="77777777" w:rsidR="00757DC7" w:rsidRPr="00AB721C" w:rsidRDefault="00757DC7" w:rsidP="00AB721C">
            <w:pPr>
              <w:pStyle w:val="ListParagraph"/>
              <w:spacing w:after="0" w:line="240" w:lineRule="auto"/>
              <w:ind w:left="0"/>
              <w:jc w:val="both"/>
              <w:rPr>
                <w:rFonts w:ascii="Arial Narrow" w:hAnsi="Arial Narrow"/>
                <w:b/>
                <w:color w:val="FF0000"/>
                <w:sz w:val="28"/>
                <w:szCs w:val="28"/>
                <w:lang w:val="ro-RO"/>
              </w:rPr>
            </w:pPr>
            <w:r w:rsidRPr="00AB721C">
              <w:rPr>
                <w:rFonts w:ascii="Arial Narrow" w:hAnsi="Arial Narrow"/>
                <w:b/>
                <w:color w:val="FF0000"/>
                <w:sz w:val="28"/>
                <w:szCs w:val="28"/>
                <w:lang w:val="ro-RO"/>
              </w:rPr>
              <w:t>TOTAL</w:t>
            </w:r>
          </w:p>
        </w:tc>
        <w:tc>
          <w:tcPr>
            <w:tcW w:w="1440" w:type="dxa"/>
            <w:shd w:val="clear" w:color="auto" w:fill="FF0000"/>
          </w:tcPr>
          <w:p w14:paraId="08646BF8" w14:textId="77777777" w:rsidR="00757DC7" w:rsidRPr="00AB721C" w:rsidRDefault="009325B8" w:rsidP="00AB721C">
            <w:pPr>
              <w:pStyle w:val="ListParagraph"/>
              <w:spacing w:after="0" w:line="240" w:lineRule="auto"/>
              <w:ind w:left="0"/>
              <w:jc w:val="both"/>
              <w:rPr>
                <w:rFonts w:ascii="Arial Narrow" w:hAnsi="Arial Narrow"/>
                <w:b/>
                <w:color w:val="181818"/>
                <w:sz w:val="28"/>
                <w:szCs w:val="28"/>
                <w:lang w:val="ro-RO"/>
              </w:rPr>
            </w:pPr>
            <w:r>
              <w:rPr>
                <w:rFonts w:ascii="Arial Narrow" w:hAnsi="Arial Narrow"/>
                <w:b/>
                <w:color w:val="181818"/>
                <w:sz w:val="28"/>
                <w:szCs w:val="28"/>
                <w:lang w:val="ro-RO"/>
              </w:rPr>
              <w:t>379</w:t>
            </w:r>
          </w:p>
        </w:tc>
        <w:tc>
          <w:tcPr>
            <w:tcW w:w="1620" w:type="dxa"/>
            <w:shd w:val="clear" w:color="auto" w:fill="FF0000"/>
          </w:tcPr>
          <w:p w14:paraId="0F8EB887" w14:textId="77777777" w:rsidR="00757DC7" w:rsidRPr="00AB721C" w:rsidRDefault="00757DC7" w:rsidP="00AB721C">
            <w:pPr>
              <w:pStyle w:val="ListParagraph"/>
              <w:spacing w:after="0" w:line="240" w:lineRule="auto"/>
              <w:ind w:left="0"/>
              <w:jc w:val="both"/>
              <w:rPr>
                <w:rFonts w:ascii="Arial Narrow" w:hAnsi="Arial Narrow"/>
                <w:b/>
                <w:color w:val="181818"/>
                <w:sz w:val="28"/>
                <w:szCs w:val="28"/>
                <w:lang w:val="ro-RO"/>
              </w:rPr>
            </w:pPr>
          </w:p>
        </w:tc>
      </w:tr>
    </w:tbl>
    <w:p w14:paraId="36320F69" w14:textId="77777777" w:rsidR="00EF0B1C" w:rsidRPr="00D110C1" w:rsidRDefault="00EF0B1C" w:rsidP="0054484F">
      <w:pPr>
        <w:pBdr>
          <w:bottom w:val="single" w:sz="4" w:space="1" w:color="auto"/>
        </w:pBdr>
        <w:spacing w:after="0" w:line="240" w:lineRule="auto"/>
        <w:jc w:val="center"/>
        <w:rPr>
          <w:rFonts w:ascii="Arial Narrow" w:hAnsi="Arial Narrow"/>
          <w:b/>
          <w:color w:val="0000FF"/>
          <w:sz w:val="32"/>
          <w:szCs w:val="32"/>
          <w:lang w:val="ro-RO"/>
        </w:rPr>
      </w:pPr>
      <w:r w:rsidRPr="00D110C1">
        <w:rPr>
          <w:rFonts w:ascii="Arial Narrow" w:hAnsi="Arial Narrow"/>
          <w:b/>
          <w:color w:val="0000FF"/>
          <w:sz w:val="32"/>
          <w:szCs w:val="32"/>
          <w:lang w:val="ro-RO"/>
        </w:rPr>
        <w:lastRenderedPageBreak/>
        <w:t>CRITERIUL 4 - PRESTIGIUL PROFESIONAL</w:t>
      </w:r>
    </w:p>
    <w:p w14:paraId="39860F94" w14:textId="77777777" w:rsidR="0059445F" w:rsidRPr="0059445F" w:rsidRDefault="0059445F" w:rsidP="001276EA">
      <w:pPr>
        <w:spacing w:after="0" w:line="240" w:lineRule="auto"/>
        <w:jc w:val="center"/>
        <w:rPr>
          <w:rFonts w:ascii="Arial Narrow" w:hAnsi="Arial Narrow"/>
          <w:b/>
          <w:color w:val="FF0000"/>
          <w:sz w:val="20"/>
          <w:szCs w:val="20"/>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9012"/>
        <w:gridCol w:w="1256"/>
        <w:gridCol w:w="1435"/>
        <w:gridCol w:w="1600"/>
      </w:tblGrid>
      <w:tr w:rsidR="00AB721C" w:rsidRPr="00AB721C" w14:paraId="7B44B672" w14:textId="77777777" w:rsidTr="00AB721C">
        <w:tc>
          <w:tcPr>
            <w:tcW w:w="648" w:type="dxa"/>
          </w:tcPr>
          <w:p w14:paraId="671071D6"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9180" w:type="dxa"/>
            <w:tcBorders>
              <w:bottom w:val="single" w:sz="4" w:space="0" w:color="auto"/>
            </w:tcBorders>
          </w:tcPr>
          <w:p w14:paraId="7CEC0D1C"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Direcţia</w:t>
            </w:r>
          </w:p>
        </w:tc>
        <w:tc>
          <w:tcPr>
            <w:tcW w:w="1260" w:type="dxa"/>
          </w:tcPr>
          <w:p w14:paraId="06BFDA5F"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Subcriteriu</w:t>
            </w:r>
          </w:p>
        </w:tc>
        <w:tc>
          <w:tcPr>
            <w:tcW w:w="1440" w:type="dxa"/>
          </w:tcPr>
          <w:p w14:paraId="092910E8"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1620" w:type="dxa"/>
          </w:tcPr>
          <w:p w14:paraId="077A5612" w14:textId="77777777" w:rsidR="00EF0B1C" w:rsidRPr="00AB721C" w:rsidRDefault="00EF0B1C"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AB721C" w:rsidRPr="00AB721C" w14:paraId="26CEF2A2" w14:textId="77777777" w:rsidTr="00AB721C">
        <w:tc>
          <w:tcPr>
            <w:tcW w:w="648" w:type="dxa"/>
            <w:tcBorders>
              <w:bottom w:val="single" w:sz="4" w:space="0" w:color="auto"/>
            </w:tcBorders>
            <w:shd w:val="clear" w:color="auto" w:fill="FFFF99"/>
          </w:tcPr>
          <w:p w14:paraId="16181F50" w14:textId="77777777" w:rsidR="00EF0B1C" w:rsidRPr="00AB721C" w:rsidRDefault="00EF0B1C" w:rsidP="00AB721C">
            <w:pPr>
              <w:pStyle w:val="ListParagraph"/>
              <w:spacing w:after="0" w:line="240" w:lineRule="auto"/>
              <w:ind w:left="0"/>
              <w:jc w:val="both"/>
              <w:rPr>
                <w:rFonts w:ascii="Arial Narrow" w:hAnsi="Arial Narrow"/>
                <w:b/>
                <w:color w:val="0000FF"/>
                <w:lang w:val="ro-RO"/>
              </w:rPr>
            </w:pPr>
            <w:r w:rsidRPr="00AB721C">
              <w:rPr>
                <w:rFonts w:ascii="Arial Narrow" w:hAnsi="Arial Narrow"/>
                <w:b/>
                <w:color w:val="0000FF"/>
                <w:lang w:val="ro-RO"/>
              </w:rPr>
              <w:t>IV.a.</w:t>
            </w:r>
          </w:p>
        </w:tc>
        <w:tc>
          <w:tcPr>
            <w:tcW w:w="9180" w:type="dxa"/>
            <w:tcBorders>
              <w:bottom w:val="single" w:sz="4" w:space="0" w:color="auto"/>
              <w:right w:val="nil"/>
            </w:tcBorders>
            <w:shd w:val="clear" w:color="auto" w:fill="FFFF99"/>
          </w:tcPr>
          <w:p w14:paraId="3676091E"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Citare de lucrări în sistemul ISI ( se scrie și numele revistei/tratate/monografii)</w:t>
            </w:r>
          </w:p>
        </w:tc>
        <w:tc>
          <w:tcPr>
            <w:tcW w:w="1260" w:type="dxa"/>
            <w:tcBorders>
              <w:left w:val="nil"/>
            </w:tcBorders>
            <w:shd w:val="clear" w:color="auto" w:fill="FFFF99"/>
          </w:tcPr>
          <w:p w14:paraId="6948A18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226AC6B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755707B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51E8F143" w14:textId="77777777" w:rsidTr="00AB721C">
        <w:tc>
          <w:tcPr>
            <w:tcW w:w="648" w:type="dxa"/>
            <w:tcBorders>
              <w:bottom w:val="nil"/>
              <w:right w:val="nil"/>
            </w:tcBorders>
          </w:tcPr>
          <w:p w14:paraId="6C3F08E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left w:val="nil"/>
              <w:bottom w:val="nil"/>
            </w:tcBorders>
          </w:tcPr>
          <w:p w14:paraId="4944FD1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76ADB19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IV.a.1.</w:t>
            </w:r>
          </w:p>
        </w:tc>
        <w:tc>
          <w:tcPr>
            <w:tcW w:w="1440" w:type="dxa"/>
            <w:shd w:val="clear" w:color="auto" w:fill="D9D9D9"/>
          </w:tcPr>
          <w:p w14:paraId="0083F3F0" w14:textId="77777777" w:rsidR="00EF0B1C" w:rsidRPr="00AB721C" w:rsidRDefault="009325B8"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708</w:t>
            </w:r>
          </w:p>
        </w:tc>
        <w:tc>
          <w:tcPr>
            <w:tcW w:w="1620" w:type="dxa"/>
            <w:shd w:val="clear" w:color="auto" w:fill="D9D9D9"/>
          </w:tcPr>
          <w:p w14:paraId="6131E34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368E5BC4" w14:textId="77777777" w:rsidTr="00AB721C">
        <w:tc>
          <w:tcPr>
            <w:tcW w:w="648" w:type="dxa"/>
            <w:tcBorders>
              <w:top w:val="nil"/>
              <w:bottom w:val="nil"/>
              <w:right w:val="nil"/>
            </w:tcBorders>
          </w:tcPr>
          <w:p w14:paraId="707C6DC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708D693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7C09C2F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IV.a.2.</w:t>
            </w:r>
          </w:p>
        </w:tc>
        <w:tc>
          <w:tcPr>
            <w:tcW w:w="1440" w:type="dxa"/>
            <w:shd w:val="clear" w:color="auto" w:fill="D9D9D9"/>
          </w:tcPr>
          <w:p w14:paraId="1D8A2852" w14:textId="77777777" w:rsidR="00EF0B1C" w:rsidRPr="00AB721C" w:rsidRDefault="009325B8"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60</w:t>
            </w:r>
          </w:p>
        </w:tc>
        <w:tc>
          <w:tcPr>
            <w:tcW w:w="1620" w:type="dxa"/>
            <w:shd w:val="clear" w:color="auto" w:fill="D9D9D9"/>
          </w:tcPr>
          <w:p w14:paraId="5839A57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711C8CEA" w14:textId="77777777" w:rsidTr="00AB721C">
        <w:tc>
          <w:tcPr>
            <w:tcW w:w="648" w:type="dxa"/>
            <w:tcBorders>
              <w:top w:val="nil"/>
              <w:bottom w:val="nil"/>
              <w:right w:val="nil"/>
            </w:tcBorders>
          </w:tcPr>
          <w:p w14:paraId="0E634041"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9180" w:type="dxa"/>
            <w:tcBorders>
              <w:top w:val="nil"/>
              <w:left w:val="nil"/>
              <w:bottom w:val="nil"/>
            </w:tcBorders>
          </w:tcPr>
          <w:p w14:paraId="10A4AD1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260" w:type="dxa"/>
          </w:tcPr>
          <w:p w14:paraId="189237E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IV.a.3.</w:t>
            </w:r>
          </w:p>
        </w:tc>
        <w:tc>
          <w:tcPr>
            <w:tcW w:w="1440" w:type="dxa"/>
            <w:shd w:val="clear" w:color="auto" w:fill="D9D9D9"/>
          </w:tcPr>
          <w:p w14:paraId="3C76A6BA" w14:textId="77777777" w:rsidR="00EF0B1C" w:rsidRPr="00AB721C" w:rsidRDefault="009325B8"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30</w:t>
            </w:r>
          </w:p>
        </w:tc>
        <w:tc>
          <w:tcPr>
            <w:tcW w:w="1620" w:type="dxa"/>
            <w:shd w:val="clear" w:color="auto" w:fill="D9D9D9"/>
          </w:tcPr>
          <w:p w14:paraId="2EE70E4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7582E667" w14:textId="77777777" w:rsidTr="00AB721C">
        <w:tc>
          <w:tcPr>
            <w:tcW w:w="648" w:type="dxa"/>
            <w:tcBorders>
              <w:bottom w:val="single" w:sz="4" w:space="0" w:color="auto"/>
            </w:tcBorders>
            <w:shd w:val="clear" w:color="auto" w:fill="FFFF99"/>
          </w:tcPr>
          <w:p w14:paraId="6F56F141"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IVb.</w:t>
            </w:r>
          </w:p>
        </w:tc>
        <w:tc>
          <w:tcPr>
            <w:tcW w:w="9180" w:type="dxa"/>
            <w:tcBorders>
              <w:bottom w:val="single" w:sz="4" w:space="0" w:color="auto"/>
              <w:right w:val="nil"/>
            </w:tcBorders>
            <w:shd w:val="clear" w:color="auto" w:fill="FFFF99"/>
          </w:tcPr>
          <w:p w14:paraId="75723B61"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Coordonarea de structuri profesionale științifice internaționale</w:t>
            </w:r>
          </w:p>
        </w:tc>
        <w:tc>
          <w:tcPr>
            <w:tcW w:w="1260" w:type="dxa"/>
            <w:tcBorders>
              <w:left w:val="nil"/>
            </w:tcBorders>
            <w:shd w:val="clear" w:color="auto" w:fill="FFFF99"/>
          </w:tcPr>
          <w:p w14:paraId="3A5CE05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18164271"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28FFB9A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16CBFF2E" w14:textId="77777777" w:rsidTr="00AB721C">
        <w:tc>
          <w:tcPr>
            <w:tcW w:w="648" w:type="dxa"/>
            <w:tcBorders>
              <w:bottom w:val="nil"/>
              <w:right w:val="nil"/>
            </w:tcBorders>
          </w:tcPr>
          <w:p w14:paraId="39CE0557"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2FAFA144"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7FCA6C31"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IV.b.1.</w:t>
            </w:r>
          </w:p>
        </w:tc>
        <w:tc>
          <w:tcPr>
            <w:tcW w:w="1440" w:type="dxa"/>
            <w:shd w:val="clear" w:color="auto" w:fill="D9D9D9"/>
          </w:tcPr>
          <w:p w14:paraId="13A5806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4F3A9DF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6D632EF1" w14:textId="77777777" w:rsidTr="00AB721C">
        <w:tc>
          <w:tcPr>
            <w:tcW w:w="648" w:type="dxa"/>
            <w:tcBorders>
              <w:top w:val="nil"/>
              <w:bottom w:val="nil"/>
              <w:right w:val="nil"/>
            </w:tcBorders>
          </w:tcPr>
          <w:p w14:paraId="2B093C63"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1C5E700B"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6DFD13C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IV.b.2.</w:t>
            </w:r>
          </w:p>
        </w:tc>
        <w:tc>
          <w:tcPr>
            <w:tcW w:w="1440" w:type="dxa"/>
            <w:shd w:val="clear" w:color="auto" w:fill="D9D9D9"/>
          </w:tcPr>
          <w:p w14:paraId="20EDE6C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61BB66C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6F5BDDE1" w14:textId="77777777" w:rsidTr="00AB721C">
        <w:tc>
          <w:tcPr>
            <w:tcW w:w="648" w:type="dxa"/>
            <w:tcBorders>
              <w:top w:val="nil"/>
              <w:bottom w:val="nil"/>
              <w:right w:val="nil"/>
            </w:tcBorders>
          </w:tcPr>
          <w:p w14:paraId="110CD268"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33F0A730"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324ABA4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IV.b.3.</w:t>
            </w:r>
          </w:p>
        </w:tc>
        <w:tc>
          <w:tcPr>
            <w:tcW w:w="1440" w:type="dxa"/>
            <w:shd w:val="clear" w:color="auto" w:fill="D9D9D9"/>
          </w:tcPr>
          <w:p w14:paraId="77D7EC9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319D01D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620D0196" w14:textId="77777777" w:rsidTr="00AB721C">
        <w:tc>
          <w:tcPr>
            <w:tcW w:w="648" w:type="dxa"/>
            <w:tcBorders>
              <w:bottom w:val="single" w:sz="4" w:space="0" w:color="auto"/>
            </w:tcBorders>
            <w:shd w:val="clear" w:color="auto" w:fill="FFFF99"/>
          </w:tcPr>
          <w:p w14:paraId="325C05F6"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IV.c.</w:t>
            </w:r>
          </w:p>
        </w:tc>
        <w:tc>
          <w:tcPr>
            <w:tcW w:w="9180" w:type="dxa"/>
            <w:tcBorders>
              <w:bottom w:val="single" w:sz="4" w:space="0" w:color="auto"/>
              <w:right w:val="nil"/>
            </w:tcBorders>
            <w:shd w:val="clear" w:color="auto" w:fill="FFFF99"/>
          </w:tcPr>
          <w:p w14:paraId="0F5D86B6"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Coordonare de structuri profesionale științifice naționale</w:t>
            </w:r>
          </w:p>
        </w:tc>
        <w:tc>
          <w:tcPr>
            <w:tcW w:w="1260" w:type="dxa"/>
            <w:tcBorders>
              <w:left w:val="nil"/>
            </w:tcBorders>
            <w:shd w:val="clear" w:color="auto" w:fill="FFFF99"/>
          </w:tcPr>
          <w:p w14:paraId="1205AD8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7EDE59A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33230895"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24BF8374" w14:textId="77777777" w:rsidTr="00AB721C">
        <w:tc>
          <w:tcPr>
            <w:tcW w:w="648" w:type="dxa"/>
            <w:tcBorders>
              <w:bottom w:val="nil"/>
              <w:right w:val="nil"/>
            </w:tcBorders>
          </w:tcPr>
          <w:p w14:paraId="2802BFF2"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0C8A6256"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33EB324B"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IV.c.1.</w:t>
            </w:r>
          </w:p>
        </w:tc>
        <w:tc>
          <w:tcPr>
            <w:tcW w:w="1440" w:type="dxa"/>
            <w:shd w:val="clear" w:color="auto" w:fill="D9D9D9"/>
          </w:tcPr>
          <w:p w14:paraId="60F531C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3984550C"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145EF84A" w14:textId="77777777" w:rsidTr="00AB721C">
        <w:tc>
          <w:tcPr>
            <w:tcW w:w="648" w:type="dxa"/>
            <w:tcBorders>
              <w:top w:val="nil"/>
              <w:bottom w:val="nil"/>
              <w:right w:val="nil"/>
            </w:tcBorders>
          </w:tcPr>
          <w:p w14:paraId="6222C7AA"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nil"/>
            </w:tcBorders>
          </w:tcPr>
          <w:p w14:paraId="6B52AC62"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5DAC0D75"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IV.c.2.</w:t>
            </w:r>
          </w:p>
        </w:tc>
        <w:tc>
          <w:tcPr>
            <w:tcW w:w="1440" w:type="dxa"/>
            <w:shd w:val="clear" w:color="auto" w:fill="D9D9D9"/>
          </w:tcPr>
          <w:p w14:paraId="2C8D240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3DAC41A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358E3730" w14:textId="77777777" w:rsidTr="00AB721C">
        <w:tc>
          <w:tcPr>
            <w:tcW w:w="648" w:type="dxa"/>
            <w:tcBorders>
              <w:top w:val="nil"/>
              <w:right w:val="nil"/>
            </w:tcBorders>
          </w:tcPr>
          <w:p w14:paraId="1A67DBD8"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14:paraId="1D69A059"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7839369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IV.c.3.</w:t>
            </w:r>
          </w:p>
        </w:tc>
        <w:tc>
          <w:tcPr>
            <w:tcW w:w="1440" w:type="dxa"/>
            <w:shd w:val="clear" w:color="auto" w:fill="D9D9D9"/>
          </w:tcPr>
          <w:p w14:paraId="45F145C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540DEEC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3E2752DC" w14:textId="77777777" w:rsidTr="00AB721C">
        <w:tc>
          <w:tcPr>
            <w:tcW w:w="648" w:type="dxa"/>
            <w:tcBorders>
              <w:bottom w:val="single" w:sz="4" w:space="0" w:color="auto"/>
            </w:tcBorders>
            <w:shd w:val="clear" w:color="auto" w:fill="FFFF99"/>
          </w:tcPr>
          <w:p w14:paraId="2BE7FFAF"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IV.d.</w:t>
            </w:r>
          </w:p>
        </w:tc>
        <w:tc>
          <w:tcPr>
            <w:tcW w:w="9180" w:type="dxa"/>
            <w:tcBorders>
              <w:right w:val="nil"/>
            </w:tcBorders>
            <w:shd w:val="clear" w:color="auto" w:fill="FFFF99"/>
          </w:tcPr>
          <w:p w14:paraId="7E48AED8"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Calitatea de membru în colective editoriale de prestigiu</w:t>
            </w:r>
          </w:p>
        </w:tc>
        <w:tc>
          <w:tcPr>
            <w:tcW w:w="1260" w:type="dxa"/>
            <w:tcBorders>
              <w:left w:val="nil"/>
            </w:tcBorders>
            <w:shd w:val="clear" w:color="auto" w:fill="FFFF99"/>
          </w:tcPr>
          <w:p w14:paraId="45687F3E"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54E6413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2060D71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63A790E0" w14:textId="77777777" w:rsidTr="00AB721C">
        <w:tc>
          <w:tcPr>
            <w:tcW w:w="648" w:type="dxa"/>
            <w:tcBorders>
              <w:right w:val="nil"/>
            </w:tcBorders>
          </w:tcPr>
          <w:p w14:paraId="05A297CB"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14:paraId="49A6005E"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0068E3C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IV.d.1.</w:t>
            </w:r>
          </w:p>
        </w:tc>
        <w:tc>
          <w:tcPr>
            <w:tcW w:w="1440" w:type="dxa"/>
            <w:shd w:val="clear" w:color="auto" w:fill="D9D9D9"/>
          </w:tcPr>
          <w:p w14:paraId="52F703A9" w14:textId="77777777" w:rsidR="00EF0B1C" w:rsidRPr="00AB721C" w:rsidRDefault="009325B8"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40</w:t>
            </w:r>
          </w:p>
        </w:tc>
        <w:tc>
          <w:tcPr>
            <w:tcW w:w="1620" w:type="dxa"/>
            <w:shd w:val="clear" w:color="auto" w:fill="D9D9D9"/>
          </w:tcPr>
          <w:p w14:paraId="6954575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4D15A760" w14:textId="77777777" w:rsidTr="00AB721C">
        <w:tc>
          <w:tcPr>
            <w:tcW w:w="648" w:type="dxa"/>
            <w:tcBorders>
              <w:right w:val="nil"/>
            </w:tcBorders>
          </w:tcPr>
          <w:p w14:paraId="2E6DCD46"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14:paraId="4568BF7C"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5E86D5B5"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IV.d.2.</w:t>
            </w:r>
          </w:p>
        </w:tc>
        <w:tc>
          <w:tcPr>
            <w:tcW w:w="1440" w:type="dxa"/>
            <w:shd w:val="clear" w:color="auto" w:fill="D9D9D9"/>
          </w:tcPr>
          <w:p w14:paraId="75C15C8A" w14:textId="77777777" w:rsidR="00EF0B1C" w:rsidRPr="00AB721C" w:rsidRDefault="009325B8"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20</w:t>
            </w:r>
          </w:p>
        </w:tc>
        <w:tc>
          <w:tcPr>
            <w:tcW w:w="1620" w:type="dxa"/>
            <w:shd w:val="clear" w:color="auto" w:fill="D9D9D9"/>
          </w:tcPr>
          <w:p w14:paraId="1608078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015C54EA" w14:textId="77777777" w:rsidTr="00AB721C">
        <w:tc>
          <w:tcPr>
            <w:tcW w:w="648" w:type="dxa"/>
            <w:tcBorders>
              <w:right w:val="nil"/>
            </w:tcBorders>
          </w:tcPr>
          <w:p w14:paraId="52C2E5D7"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14:paraId="19F84C63"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65973F4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IV.d.3.</w:t>
            </w:r>
          </w:p>
        </w:tc>
        <w:tc>
          <w:tcPr>
            <w:tcW w:w="1440" w:type="dxa"/>
            <w:shd w:val="clear" w:color="auto" w:fill="D9D9D9"/>
          </w:tcPr>
          <w:p w14:paraId="7663E51A" w14:textId="77777777" w:rsidR="00EF0B1C" w:rsidRPr="00AB721C" w:rsidRDefault="009325B8" w:rsidP="00AB721C">
            <w:pPr>
              <w:pStyle w:val="ListParagraph"/>
              <w:spacing w:after="0" w:line="240" w:lineRule="auto"/>
              <w:ind w:left="0"/>
              <w:jc w:val="both"/>
              <w:rPr>
                <w:rFonts w:ascii="Arial Narrow" w:hAnsi="Arial Narrow"/>
                <w:b/>
                <w:color w:val="181818"/>
                <w:lang w:val="ro-RO"/>
              </w:rPr>
            </w:pPr>
            <w:r>
              <w:rPr>
                <w:rFonts w:ascii="Arial Narrow" w:hAnsi="Arial Narrow"/>
                <w:b/>
                <w:color w:val="181818"/>
                <w:lang w:val="ro-RO"/>
              </w:rPr>
              <w:t>100</w:t>
            </w:r>
          </w:p>
        </w:tc>
        <w:tc>
          <w:tcPr>
            <w:tcW w:w="1620" w:type="dxa"/>
            <w:shd w:val="clear" w:color="auto" w:fill="D9D9D9"/>
          </w:tcPr>
          <w:p w14:paraId="715913D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47B0CAE3" w14:textId="77777777" w:rsidTr="00AB721C">
        <w:tc>
          <w:tcPr>
            <w:tcW w:w="648" w:type="dxa"/>
            <w:tcBorders>
              <w:right w:val="nil"/>
            </w:tcBorders>
          </w:tcPr>
          <w:p w14:paraId="4E325512"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14:paraId="7BF678FD"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398C8B5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IV.d.4.</w:t>
            </w:r>
          </w:p>
        </w:tc>
        <w:tc>
          <w:tcPr>
            <w:tcW w:w="1440" w:type="dxa"/>
            <w:shd w:val="clear" w:color="auto" w:fill="D9D9D9"/>
          </w:tcPr>
          <w:p w14:paraId="5FC9F47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61B3BEE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1EDBF2B1" w14:textId="77777777" w:rsidTr="00AB721C">
        <w:tc>
          <w:tcPr>
            <w:tcW w:w="648" w:type="dxa"/>
            <w:tcBorders>
              <w:right w:val="nil"/>
            </w:tcBorders>
          </w:tcPr>
          <w:p w14:paraId="64644E2A"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14:paraId="77178A14"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5D1925E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IV.d.5.</w:t>
            </w:r>
          </w:p>
        </w:tc>
        <w:tc>
          <w:tcPr>
            <w:tcW w:w="1440" w:type="dxa"/>
            <w:shd w:val="clear" w:color="auto" w:fill="D9D9D9"/>
          </w:tcPr>
          <w:p w14:paraId="28CF62C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370D936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375F9229" w14:textId="77777777" w:rsidTr="00AB721C">
        <w:tc>
          <w:tcPr>
            <w:tcW w:w="648" w:type="dxa"/>
            <w:tcBorders>
              <w:right w:val="nil"/>
            </w:tcBorders>
          </w:tcPr>
          <w:p w14:paraId="76FA2CD7"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tcBorders>
          </w:tcPr>
          <w:p w14:paraId="76972B50"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20659BF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IV.d.6.</w:t>
            </w:r>
          </w:p>
        </w:tc>
        <w:tc>
          <w:tcPr>
            <w:tcW w:w="1440" w:type="dxa"/>
            <w:shd w:val="clear" w:color="auto" w:fill="D9D9D9"/>
          </w:tcPr>
          <w:p w14:paraId="751D2EF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7B9FAA9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29ED78FE" w14:textId="77777777" w:rsidTr="00AB721C">
        <w:tc>
          <w:tcPr>
            <w:tcW w:w="648" w:type="dxa"/>
            <w:tcBorders>
              <w:bottom w:val="single" w:sz="4" w:space="0" w:color="auto"/>
              <w:right w:val="nil"/>
            </w:tcBorders>
            <w:shd w:val="clear" w:color="auto" w:fill="FFFF99"/>
          </w:tcPr>
          <w:p w14:paraId="6876F0C1"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IV.e.</w:t>
            </w:r>
          </w:p>
        </w:tc>
        <w:tc>
          <w:tcPr>
            <w:tcW w:w="9180" w:type="dxa"/>
            <w:tcBorders>
              <w:left w:val="nil"/>
              <w:bottom w:val="single" w:sz="4" w:space="0" w:color="auto"/>
            </w:tcBorders>
            <w:shd w:val="clear" w:color="auto" w:fill="FFFF99"/>
          </w:tcPr>
          <w:p w14:paraId="35FF0F5B"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Calitatea de membru în structuri de cercetare dezvoltare naționale</w:t>
            </w:r>
          </w:p>
        </w:tc>
        <w:tc>
          <w:tcPr>
            <w:tcW w:w="1260" w:type="dxa"/>
            <w:shd w:val="clear" w:color="auto" w:fill="FFFF99"/>
          </w:tcPr>
          <w:p w14:paraId="14FCD77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42E3066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1A78DE1B"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638BA4FF" w14:textId="77777777" w:rsidTr="00AB721C">
        <w:tc>
          <w:tcPr>
            <w:tcW w:w="648" w:type="dxa"/>
            <w:tcBorders>
              <w:bottom w:val="nil"/>
              <w:right w:val="nil"/>
            </w:tcBorders>
          </w:tcPr>
          <w:p w14:paraId="1647712E"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nil"/>
            </w:tcBorders>
          </w:tcPr>
          <w:p w14:paraId="4DCDC16F"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6982A35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IV.e.1.</w:t>
            </w:r>
          </w:p>
        </w:tc>
        <w:tc>
          <w:tcPr>
            <w:tcW w:w="1440" w:type="dxa"/>
            <w:shd w:val="clear" w:color="auto" w:fill="D9D9D9"/>
          </w:tcPr>
          <w:p w14:paraId="53C1A05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463111FB"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1F7F4F52" w14:textId="77777777" w:rsidTr="00AB721C">
        <w:tc>
          <w:tcPr>
            <w:tcW w:w="648" w:type="dxa"/>
            <w:tcBorders>
              <w:top w:val="nil"/>
              <w:right w:val="nil"/>
            </w:tcBorders>
          </w:tcPr>
          <w:p w14:paraId="7F45AA2B"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14:paraId="2E9E242A"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03DE328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IV.e.2.</w:t>
            </w:r>
          </w:p>
        </w:tc>
        <w:tc>
          <w:tcPr>
            <w:tcW w:w="1440" w:type="dxa"/>
            <w:shd w:val="clear" w:color="auto" w:fill="D9D9D9"/>
          </w:tcPr>
          <w:p w14:paraId="7E44512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1DE9702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062CD468" w14:textId="77777777" w:rsidTr="00AB721C">
        <w:tc>
          <w:tcPr>
            <w:tcW w:w="648" w:type="dxa"/>
            <w:tcBorders>
              <w:top w:val="nil"/>
              <w:right w:val="nil"/>
            </w:tcBorders>
          </w:tcPr>
          <w:p w14:paraId="7212D281"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14:paraId="57229746"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65122E5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IV.e.3.</w:t>
            </w:r>
          </w:p>
        </w:tc>
        <w:tc>
          <w:tcPr>
            <w:tcW w:w="1440" w:type="dxa"/>
            <w:shd w:val="clear" w:color="auto" w:fill="D9D9D9"/>
          </w:tcPr>
          <w:p w14:paraId="0589D97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146873BD"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2F0378CA" w14:textId="77777777" w:rsidTr="00AB721C">
        <w:tc>
          <w:tcPr>
            <w:tcW w:w="648" w:type="dxa"/>
            <w:tcBorders>
              <w:top w:val="nil"/>
              <w:right w:val="nil"/>
            </w:tcBorders>
          </w:tcPr>
          <w:p w14:paraId="00DD5CD9"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14:paraId="473F93C0"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6D13F8F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IV.e.4.</w:t>
            </w:r>
          </w:p>
        </w:tc>
        <w:tc>
          <w:tcPr>
            <w:tcW w:w="1440" w:type="dxa"/>
            <w:shd w:val="clear" w:color="auto" w:fill="D9D9D9"/>
          </w:tcPr>
          <w:p w14:paraId="3242838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3CBCB89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09DDD9F3" w14:textId="77777777" w:rsidTr="00AB721C">
        <w:tc>
          <w:tcPr>
            <w:tcW w:w="648" w:type="dxa"/>
            <w:tcBorders>
              <w:bottom w:val="single" w:sz="4" w:space="0" w:color="auto"/>
              <w:right w:val="nil"/>
            </w:tcBorders>
            <w:shd w:val="clear" w:color="auto" w:fill="FFFF99"/>
          </w:tcPr>
          <w:p w14:paraId="333DACBC"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0000FF"/>
                <w:lang w:val="ro-RO"/>
              </w:rPr>
              <w:t>IV.f.</w:t>
            </w:r>
          </w:p>
        </w:tc>
        <w:tc>
          <w:tcPr>
            <w:tcW w:w="9180" w:type="dxa"/>
            <w:tcBorders>
              <w:left w:val="nil"/>
              <w:bottom w:val="single" w:sz="4" w:space="0" w:color="auto"/>
            </w:tcBorders>
            <w:shd w:val="clear" w:color="auto" w:fill="FFFF99"/>
          </w:tcPr>
          <w:p w14:paraId="6018697C" w14:textId="77777777" w:rsidR="00EF0B1C" w:rsidRPr="00AB721C" w:rsidRDefault="00EF0B1C" w:rsidP="00AB721C">
            <w:pPr>
              <w:pStyle w:val="ListParagraph"/>
              <w:spacing w:after="0" w:line="240" w:lineRule="auto"/>
              <w:ind w:left="0"/>
              <w:rPr>
                <w:rFonts w:ascii="Arial Narrow" w:hAnsi="Arial Narrow"/>
                <w:b/>
                <w:color w:val="0000FF"/>
                <w:lang w:val="ro-RO"/>
              </w:rPr>
            </w:pPr>
            <w:r w:rsidRPr="00AB721C">
              <w:rPr>
                <w:rFonts w:ascii="Arial Narrow" w:hAnsi="Arial Narrow"/>
                <w:b/>
                <w:color w:val="181818"/>
                <w:lang w:val="ro-RO"/>
              </w:rPr>
              <w:t>Recunoaștere profesională</w:t>
            </w:r>
          </w:p>
        </w:tc>
        <w:tc>
          <w:tcPr>
            <w:tcW w:w="1260" w:type="dxa"/>
            <w:shd w:val="clear" w:color="auto" w:fill="FFFF99"/>
          </w:tcPr>
          <w:p w14:paraId="239394F0"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440" w:type="dxa"/>
            <w:shd w:val="clear" w:color="auto" w:fill="FFFF99"/>
          </w:tcPr>
          <w:p w14:paraId="6FC57B5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FFFF99"/>
          </w:tcPr>
          <w:p w14:paraId="06190B9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6E174153" w14:textId="77777777" w:rsidTr="00AB721C">
        <w:tc>
          <w:tcPr>
            <w:tcW w:w="648" w:type="dxa"/>
            <w:tcBorders>
              <w:bottom w:val="single" w:sz="4" w:space="0" w:color="auto"/>
              <w:right w:val="nil"/>
            </w:tcBorders>
          </w:tcPr>
          <w:p w14:paraId="1EFF0710"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single" w:sz="4" w:space="0" w:color="auto"/>
            </w:tcBorders>
          </w:tcPr>
          <w:p w14:paraId="38BEA4BD"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04C2BBC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IV.f.1.</w:t>
            </w:r>
          </w:p>
        </w:tc>
        <w:tc>
          <w:tcPr>
            <w:tcW w:w="1440" w:type="dxa"/>
            <w:shd w:val="clear" w:color="auto" w:fill="D9D9D9"/>
          </w:tcPr>
          <w:p w14:paraId="3DAAA85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5708224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75EB0139" w14:textId="77777777" w:rsidTr="00AB721C">
        <w:tc>
          <w:tcPr>
            <w:tcW w:w="648" w:type="dxa"/>
            <w:tcBorders>
              <w:top w:val="single" w:sz="4" w:space="0" w:color="auto"/>
              <w:bottom w:val="single" w:sz="4" w:space="0" w:color="auto"/>
              <w:right w:val="nil"/>
            </w:tcBorders>
          </w:tcPr>
          <w:p w14:paraId="0D31F6F4"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bottom w:val="single" w:sz="4" w:space="0" w:color="auto"/>
            </w:tcBorders>
          </w:tcPr>
          <w:p w14:paraId="50DBB466"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17A48B04"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IV.f.2</w:t>
            </w:r>
          </w:p>
        </w:tc>
        <w:tc>
          <w:tcPr>
            <w:tcW w:w="1440" w:type="dxa"/>
            <w:shd w:val="clear" w:color="auto" w:fill="D9D9D9"/>
          </w:tcPr>
          <w:p w14:paraId="1E75E9C1"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2C9547A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7C2A9B28" w14:textId="77777777" w:rsidTr="00AB721C">
        <w:tc>
          <w:tcPr>
            <w:tcW w:w="648" w:type="dxa"/>
            <w:tcBorders>
              <w:top w:val="single" w:sz="4" w:space="0" w:color="auto"/>
              <w:bottom w:val="single" w:sz="4" w:space="0" w:color="auto"/>
              <w:right w:val="nil"/>
            </w:tcBorders>
          </w:tcPr>
          <w:p w14:paraId="539AD7F3"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left w:val="nil"/>
              <w:bottom w:val="single" w:sz="4" w:space="0" w:color="auto"/>
            </w:tcBorders>
          </w:tcPr>
          <w:p w14:paraId="765B6302"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2AF24CD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IV.f.3.</w:t>
            </w:r>
          </w:p>
        </w:tc>
        <w:tc>
          <w:tcPr>
            <w:tcW w:w="1440" w:type="dxa"/>
            <w:shd w:val="clear" w:color="auto" w:fill="D9D9D9"/>
          </w:tcPr>
          <w:p w14:paraId="2C7AE3E5"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0185917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332316C1" w14:textId="77777777" w:rsidTr="00AB721C">
        <w:tc>
          <w:tcPr>
            <w:tcW w:w="648" w:type="dxa"/>
            <w:tcBorders>
              <w:top w:val="single" w:sz="4" w:space="0" w:color="auto"/>
              <w:bottom w:val="single" w:sz="4" w:space="0" w:color="auto"/>
              <w:right w:val="nil"/>
            </w:tcBorders>
          </w:tcPr>
          <w:p w14:paraId="098F4353"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bottom w:val="single" w:sz="4" w:space="0" w:color="auto"/>
            </w:tcBorders>
          </w:tcPr>
          <w:p w14:paraId="5816747C"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707F8EC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IV.f.4.</w:t>
            </w:r>
          </w:p>
        </w:tc>
        <w:tc>
          <w:tcPr>
            <w:tcW w:w="1440" w:type="dxa"/>
            <w:shd w:val="clear" w:color="auto" w:fill="D9D9D9"/>
          </w:tcPr>
          <w:p w14:paraId="6894C73F"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2EACB832"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7777944A" w14:textId="77777777" w:rsidTr="00AB721C">
        <w:tc>
          <w:tcPr>
            <w:tcW w:w="648" w:type="dxa"/>
            <w:tcBorders>
              <w:top w:val="single" w:sz="4" w:space="0" w:color="auto"/>
              <w:bottom w:val="single" w:sz="4" w:space="0" w:color="auto"/>
              <w:right w:val="nil"/>
            </w:tcBorders>
          </w:tcPr>
          <w:p w14:paraId="642CB39E"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bottom w:val="single" w:sz="4" w:space="0" w:color="auto"/>
            </w:tcBorders>
          </w:tcPr>
          <w:p w14:paraId="21F39582"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18BB5F4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IV.f.5.</w:t>
            </w:r>
          </w:p>
        </w:tc>
        <w:tc>
          <w:tcPr>
            <w:tcW w:w="1440" w:type="dxa"/>
            <w:shd w:val="clear" w:color="auto" w:fill="D9D9D9"/>
          </w:tcPr>
          <w:p w14:paraId="67436329"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1F400E7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69DA19D2" w14:textId="77777777" w:rsidTr="00AB721C">
        <w:tc>
          <w:tcPr>
            <w:tcW w:w="648" w:type="dxa"/>
            <w:tcBorders>
              <w:top w:val="single" w:sz="4" w:space="0" w:color="auto"/>
              <w:right w:val="nil"/>
            </w:tcBorders>
          </w:tcPr>
          <w:p w14:paraId="4180C967"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single" w:sz="4" w:space="0" w:color="auto"/>
              <w:left w:val="nil"/>
            </w:tcBorders>
          </w:tcPr>
          <w:p w14:paraId="04BB4B44"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204310D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IV.f.6.</w:t>
            </w:r>
          </w:p>
        </w:tc>
        <w:tc>
          <w:tcPr>
            <w:tcW w:w="1440" w:type="dxa"/>
            <w:shd w:val="clear" w:color="auto" w:fill="D9D9D9"/>
          </w:tcPr>
          <w:p w14:paraId="47E92D11"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5772CAC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213588DE" w14:textId="77777777" w:rsidTr="00AB721C">
        <w:tc>
          <w:tcPr>
            <w:tcW w:w="648" w:type="dxa"/>
            <w:tcBorders>
              <w:top w:val="nil"/>
              <w:right w:val="nil"/>
            </w:tcBorders>
          </w:tcPr>
          <w:p w14:paraId="6F1D6BD9"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tcBorders>
          </w:tcPr>
          <w:p w14:paraId="56BF4683"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0300F1FA"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IV.f.7.</w:t>
            </w:r>
          </w:p>
        </w:tc>
        <w:tc>
          <w:tcPr>
            <w:tcW w:w="1440" w:type="dxa"/>
            <w:shd w:val="clear" w:color="auto" w:fill="D9D9D9"/>
          </w:tcPr>
          <w:p w14:paraId="564FA3E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484F31C7"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5A271D00" w14:textId="77777777" w:rsidTr="00AB721C">
        <w:tc>
          <w:tcPr>
            <w:tcW w:w="648" w:type="dxa"/>
            <w:tcBorders>
              <w:top w:val="nil"/>
              <w:bottom w:val="single" w:sz="4" w:space="0" w:color="auto"/>
              <w:right w:val="nil"/>
            </w:tcBorders>
          </w:tcPr>
          <w:p w14:paraId="1DD083DE"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9180" w:type="dxa"/>
            <w:tcBorders>
              <w:top w:val="nil"/>
              <w:left w:val="nil"/>
              <w:bottom w:val="single" w:sz="4" w:space="0" w:color="auto"/>
            </w:tcBorders>
          </w:tcPr>
          <w:p w14:paraId="635F9F9B" w14:textId="77777777" w:rsidR="00EF0B1C" w:rsidRPr="00AB721C" w:rsidRDefault="00EF0B1C" w:rsidP="00AB721C">
            <w:pPr>
              <w:pStyle w:val="ListParagraph"/>
              <w:spacing w:after="0" w:line="240" w:lineRule="auto"/>
              <w:ind w:left="0"/>
              <w:rPr>
                <w:rFonts w:ascii="Arial Narrow" w:hAnsi="Arial Narrow"/>
                <w:b/>
                <w:color w:val="181818"/>
                <w:lang w:val="ro-RO"/>
              </w:rPr>
            </w:pPr>
          </w:p>
        </w:tc>
        <w:tc>
          <w:tcPr>
            <w:tcW w:w="1260" w:type="dxa"/>
          </w:tcPr>
          <w:p w14:paraId="667AF3D8"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r w:rsidRPr="00AB721C">
              <w:rPr>
                <w:rFonts w:ascii="Arial Narrow" w:hAnsi="Arial Narrow"/>
                <w:b/>
                <w:color w:val="181818"/>
                <w:lang w:val="ro-RO"/>
              </w:rPr>
              <w:t>IV.f.8.</w:t>
            </w:r>
          </w:p>
        </w:tc>
        <w:tc>
          <w:tcPr>
            <w:tcW w:w="1440" w:type="dxa"/>
            <w:shd w:val="clear" w:color="auto" w:fill="D9D9D9"/>
          </w:tcPr>
          <w:p w14:paraId="15E98CF3"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c>
          <w:tcPr>
            <w:tcW w:w="1620" w:type="dxa"/>
            <w:shd w:val="clear" w:color="auto" w:fill="D9D9D9"/>
          </w:tcPr>
          <w:p w14:paraId="3BD0F3D6" w14:textId="77777777" w:rsidR="00EF0B1C" w:rsidRPr="00AB721C" w:rsidRDefault="00EF0B1C" w:rsidP="00AB721C">
            <w:pPr>
              <w:pStyle w:val="ListParagraph"/>
              <w:spacing w:after="0" w:line="240" w:lineRule="auto"/>
              <w:ind w:left="0"/>
              <w:jc w:val="both"/>
              <w:rPr>
                <w:rFonts w:ascii="Arial Narrow" w:hAnsi="Arial Narrow"/>
                <w:b/>
                <w:color w:val="181818"/>
                <w:lang w:val="ro-RO"/>
              </w:rPr>
            </w:pPr>
          </w:p>
        </w:tc>
      </w:tr>
      <w:tr w:rsidR="00AB721C" w:rsidRPr="00AB721C" w14:paraId="5ED0DC50" w14:textId="77777777" w:rsidTr="00AB721C">
        <w:tc>
          <w:tcPr>
            <w:tcW w:w="648" w:type="dxa"/>
            <w:tcBorders>
              <w:left w:val="nil"/>
              <w:bottom w:val="nil"/>
              <w:right w:val="nil"/>
            </w:tcBorders>
            <w:shd w:val="clear" w:color="auto" w:fill="auto"/>
          </w:tcPr>
          <w:p w14:paraId="2990750C" w14:textId="77777777" w:rsidR="00EF0B1C" w:rsidRPr="00AB721C" w:rsidRDefault="00EF0B1C" w:rsidP="00AB721C">
            <w:pPr>
              <w:pStyle w:val="ListParagraph"/>
              <w:spacing w:after="0" w:line="240" w:lineRule="auto"/>
              <w:ind w:left="0"/>
              <w:rPr>
                <w:rFonts w:ascii="Arial Narrow" w:hAnsi="Arial Narrow"/>
                <w:b/>
                <w:color w:val="181818"/>
                <w:sz w:val="20"/>
                <w:szCs w:val="20"/>
                <w:lang w:val="ro-RO"/>
              </w:rPr>
            </w:pPr>
          </w:p>
        </w:tc>
        <w:tc>
          <w:tcPr>
            <w:tcW w:w="9180" w:type="dxa"/>
            <w:tcBorders>
              <w:left w:val="nil"/>
              <w:bottom w:val="nil"/>
            </w:tcBorders>
            <w:shd w:val="clear" w:color="auto" w:fill="auto"/>
          </w:tcPr>
          <w:p w14:paraId="25E7245A" w14:textId="77777777" w:rsidR="00EF0B1C" w:rsidRPr="00AB721C" w:rsidRDefault="00EF0B1C" w:rsidP="00AB721C">
            <w:pPr>
              <w:pStyle w:val="ListParagraph"/>
              <w:spacing w:after="0" w:line="240" w:lineRule="auto"/>
              <w:ind w:left="0"/>
              <w:jc w:val="right"/>
              <w:rPr>
                <w:rFonts w:ascii="Arial Narrow" w:hAnsi="Arial Narrow"/>
                <w:b/>
                <w:color w:val="FF0000"/>
                <w:sz w:val="28"/>
                <w:szCs w:val="28"/>
                <w:lang w:val="ro-RO"/>
              </w:rPr>
            </w:pPr>
          </w:p>
        </w:tc>
        <w:tc>
          <w:tcPr>
            <w:tcW w:w="1260" w:type="dxa"/>
            <w:shd w:val="clear" w:color="auto" w:fill="D9D9D9"/>
          </w:tcPr>
          <w:p w14:paraId="2F6A661D" w14:textId="77777777" w:rsidR="00EF0B1C" w:rsidRPr="00AB721C" w:rsidRDefault="0054484F" w:rsidP="00AB721C">
            <w:pPr>
              <w:pStyle w:val="ListParagraph"/>
              <w:spacing w:after="0" w:line="240" w:lineRule="auto"/>
              <w:ind w:left="0"/>
              <w:jc w:val="both"/>
              <w:rPr>
                <w:rFonts w:ascii="Arial Narrow" w:hAnsi="Arial Narrow"/>
                <w:b/>
                <w:color w:val="FF0000"/>
                <w:sz w:val="28"/>
                <w:szCs w:val="28"/>
                <w:lang w:val="ro-RO"/>
              </w:rPr>
            </w:pPr>
            <w:r w:rsidRPr="00AB721C">
              <w:rPr>
                <w:rFonts w:ascii="Arial Narrow" w:hAnsi="Arial Narrow"/>
                <w:b/>
                <w:color w:val="FF0000"/>
                <w:sz w:val="28"/>
                <w:szCs w:val="28"/>
                <w:lang w:val="ro-RO"/>
              </w:rPr>
              <w:t>TOTAL</w:t>
            </w:r>
          </w:p>
        </w:tc>
        <w:tc>
          <w:tcPr>
            <w:tcW w:w="1440" w:type="dxa"/>
            <w:shd w:val="clear" w:color="auto" w:fill="FF0000"/>
          </w:tcPr>
          <w:p w14:paraId="1FDC4313" w14:textId="77777777" w:rsidR="00EF0B1C" w:rsidRPr="00AB721C" w:rsidRDefault="009325B8" w:rsidP="00AB721C">
            <w:pPr>
              <w:pStyle w:val="ListParagraph"/>
              <w:spacing w:after="0" w:line="240" w:lineRule="auto"/>
              <w:ind w:left="0"/>
              <w:jc w:val="both"/>
              <w:rPr>
                <w:rFonts w:ascii="Arial Narrow" w:hAnsi="Arial Narrow"/>
                <w:b/>
                <w:color w:val="181818"/>
                <w:sz w:val="28"/>
                <w:szCs w:val="28"/>
                <w:lang w:val="ro-RO"/>
              </w:rPr>
            </w:pPr>
            <w:r>
              <w:rPr>
                <w:rFonts w:ascii="Arial Narrow" w:hAnsi="Arial Narrow"/>
                <w:b/>
                <w:color w:val="181818"/>
                <w:sz w:val="28"/>
                <w:szCs w:val="28"/>
                <w:lang w:val="ro-RO"/>
              </w:rPr>
              <w:t>958</w:t>
            </w:r>
          </w:p>
        </w:tc>
        <w:tc>
          <w:tcPr>
            <w:tcW w:w="1620" w:type="dxa"/>
            <w:shd w:val="clear" w:color="auto" w:fill="FF0000"/>
          </w:tcPr>
          <w:p w14:paraId="6005EFE4" w14:textId="77777777" w:rsidR="00EF0B1C" w:rsidRPr="00AB721C" w:rsidRDefault="00EF0B1C" w:rsidP="00AB721C">
            <w:pPr>
              <w:pStyle w:val="ListParagraph"/>
              <w:spacing w:after="0" w:line="240" w:lineRule="auto"/>
              <w:ind w:left="0"/>
              <w:jc w:val="both"/>
              <w:rPr>
                <w:rFonts w:ascii="Arial Narrow" w:hAnsi="Arial Narrow"/>
                <w:b/>
                <w:color w:val="181818"/>
                <w:sz w:val="28"/>
                <w:szCs w:val="28"/>
                <w:lang w:val="ro-RO"/>
              </w:rPr>
            </w:pPr>
          </w:p>
        </w:tc>
      </w:tr>
    </w:tbl>
    <w:p w14:paraId="0DA0C4C7" w14:textId="77777777" w:rsidR="00B87324" w:rsidRDefault="00B87324" w:rsidP="001276EA">
      <w:pPr>
        <w:spacing w:after="0" w:line="240" w:lineRule="auto"/>
        <w:jc w:val="both"/>
        <w:rPr>
          <w:rFonts w:ascii="Times New Roman" w:hAnsi="Times New Roman"/>
          <w:b/>
          <w:color w:val="181818"/>
          <w:sz w:val="32"/>
          <w:szCs w:val="32"/>
          <w:lang w:val="ro-RO"/>
        </w:rPr>
      </w:pPr>
    </w:p>
    <w:p w14:paraId="6BA9C65B" w14:textId="77777777" w:rsidR="00EF0B1C" w:rsidRDefault="00ED5213" w:rsidP="00ED5213">
      <w:pPr>
        <w:spacing w:after="0" w:line="240" w:lineRule="auto"/>
        <w:jc w:val="center"/>
        <w:rPr>
          <w:rFonts w:ascii="Arial Narrow" w:hAnsi="Arial Narrow"/>
          <w:b/>
          <w:color w:val="0000FF"/>
          <w:sz w:val="32"/>
          <w:szCs w:val="32"/>
          <w:lang w:val="ro-RO"/>
        </w:rPr>
      </w:pPr>
      <w:r>
        <w:rPr>
          <w:rFonts w:ascii="Arial Narrow" w:hAnsi="Arial Narrow"/>
          <w:b/>
          <w:color w:val="0000FF"/>
          <w:sz w:val="32"/>
          <w:szCs w:val="32"/>
          <w:lang w:val="ro-RO"/>
        </w:rPr>
        <w:t>PUNCTAJ TOTAL</w:t>
      </w:r>
    </w:p>
    <w:p w14:paraId="6B2B7682" w14:textId="77777777" w:rsidR="00ED5213" w:rsidRPr="00733EA6" w:rsidRDefault="00ED5213" w:rsidP="00ED5213">
      <w:pPr>
        <w:spacing w:after="0" w:line="240" w:lineRule="auto"/>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5672"/>
        <w:gridCol w:w="2312"/>
        <w:gridCol w:w="2666"/>
        <w:gridCol w:w="2657"/>
      </w:tblGrid>
      <w:tr w:rsidR="00AB721C" w:rsidRPr="00AB721C" w14:paraId="5BB35E1B" w14:textId="77777777" w:rsidTr="00AB721C">
        <w:tc>
          <w:tcPr>
            <w:tcW w:w="648" w:type="dxa"/>
          </w:tcPr>
          <w:p w14:paraId="7D6E5754" w14:textId="77777777" w:rsidR="00ED5213" w:rsidRPr="00AB721C" w:rsidRDefault="00ED5213"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Nr.</w:t>
            </w:r>
          </w:p>
        </w:tc>
        <w:tc>
          <w:tcPr>
            <w:tcW w:w="5760" w:type="dxa"/>
            <w:tcBorders>
              <w:bottom w:val="single" w:sz="4" w:space="0" w:color="auto"/>
            </w:tcBorders>
          </w:tcPr>
          <w:p w14:paraId="0D192655" w14:textId="77777777" w:rsidR="00ED5213" w:rsidRPr="00AB721C" w:rsidRDefault="00D01B54"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Activitatea</w:t>
            </w:r>
          </w:p>
        </w:tc>
        <w:tc>
          <w:tcPr>
            <w:tcW w:w="2340" w:type="dxa"/>
          </w:tcPr>
          <w:p w14:paraId="18E04540" w14:textId="77777777" w:rsidR="00ED5213" w:rsidRPr="00AB721C" w:rsidRDefault="00ED5213"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Criteriul</w:t>
            </w:r>
          </w:p>
        </w:tc>
        <w:tc>
          <w:tcPr>
            <w:tcW w:w="2700" w:type="dxa"/>
          </w:tcPr>
          <w:p w14:paraId="6ECD6ED4" w14:textId="77777777" w:rsidR="00ED5213" w:rsidRPr="00AB721C" w:rsidRDefault="00ED5213"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Autoevaluare</w:t>
            </w:r>
          </w:p>
        </w:tc>
        <w:tc>
          <w:tcPr>
            <w:tcW w:w="2700" w:type="dxa"/>
          </w:tcPr>
          <w:p w14:paraId="5A21BF43" w14:textId="77777777" w:rsidR="00ED5213" w:rsidRPr="00AB721C" w:rsidRDefault="00ED5213" w:rsidP="00AB721C">
            <w:pPr>
              <w:pStyle w:val="ListParagraph"/>
              <w:spacing w:after="0" w:line="240" w:lineRule="auto"/>
              <w:ind w:left="0"/>
              <w:jc w:val="both"/>
              <w:rPr>
                <w:rFonts w:ascii="Arial Narrow" w:hAnsi="Arial Narrow"/>
                <w:b/>
                <w:color w:val="181818"/>
                <w:sz w:val="20"/>
                <w:szCs w:val="20"/>
                <w:lang w:val="ro-RO"/>
              </w:rPr>
            </w:pPr>
            <w:r w:rsidRPr="00AB721C">
              <w:rPr>
                <w:rFonts w:ascii="Arial Narrow" w:hAnsi="Arial Narrow"/>
                <w:b/>
                <w:color w:val="181818"/>
                <w:sz w:val="20"/>
                <w:szCs w:val="20"/>
                <w:lang w:val="ro-RO"/>
              </w:rPr>
              <w:t>Punctaj comisie</w:t>
            </w:r>
          </w:p>
        </w:tc>
      </w:tr>
      <w:tr w:rsidR="00AB721C" w:rsidRPr="00AB721C" w14:paraId="0F50834D" w14:textId="77777777" w:rsidTr="00AB721C">
        <w:tc>
          <w:tcPr>
            <w:tcW w:w="648" w:type="dxa"/>
          </w:tcPr>
          <w:p w14:paraId="0B2E19D0" w14:textId="77777777"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1.</w:t>
            </w:r>
          </w:p>
        </w:tc>
        <w:tc>
          <w:tcPr>
            <w:tcW w:w="5760" w:type="dxa"/>
          </w:tcPr>
          <w:p w14:paraId="02A0F88A" w14:textId="77777777"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ACTIVITATEA DIDACTICĂ</w:t>
            </w:r>
          </w:p>
        </w:tc>
        <w:tc>
          <w:tcPr>
            <w:tcW w:w="2340" w:type="dxa"/>
          </w:tcPr>
          <w:p w14:paraId="746B6D8B" w14:textId="77777777"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r w:rsidRPr="00AB721C">
              <w:rPr>
                <w:rFonts w:ascii="Arial" w:hAnsi="Arial" w:cs="Arial"/>
                <w:b/>
                <w:color w:val="181818"/>
                <w:sz w:val="24"/>
                <w:szCs w:val="24"/>
                <w:lang w:val="ro-RO"/>
              </w:rPr>
              <w:t>Criteriul 1</w:t>
            </w:r>
          </w:p>
        </w:tc>
        <w:tc>
          <w:tcPr>
            <w:tcW w:w="2700" w:type="dxa"/>
          </w:tcPr>
          <w:p w14:paraId="58565C2B" w14:textId="77777777" w:rsidR="00ED5213" w:rsidRPr="00AB721C" w:rsidRDefault="009325B8" w:rsidP="00AB721C">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188</w:t>
            </w:r>
          </w:p>
        </w:tc>
        <w:tc>
          <w:tcPr>
            <w:tcW w:w="2700" w:type="dxa"/>
          </w:tcPr>
          <w:p w14:paraId="041AB2F8" w14:textId="77777777"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p>
        </w:tc>
      </w:tr>
      <w:tr w:rsidR="00AB721C" w:rsidRPr="00AB721C" w14:paraId="78121CC5" w14:textId="77777777" w:rsidTr="00AB721C">
        <w:tc>
          <w:tcPr>
            <w:tcW w:w="648" w:type="dxa"/>
          </w:tcPr>
          <w:p w14:paraId="1EC9E516" w14:textId="77777777"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2.</w:t>
            </w:r>
          </w:p>
        </w:tc>
        <w:tc>
          <w:tcPr>
            <w:tcW w:w="5760" w:type="dxa"/>
          </w:tcPr>
          <w:p w14:paraId="426634BD" w14:textId="77777777"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ACTIVITATEA DE CERCETARE ŞTIINŢIFICĂ</w:t>
            </w:r>
          </w:p>
        </w:tc>
        <w:tc>
          <w:tcPr>
            <w:tcW w:w="2340" w:type="dxa"/>
          </w:tcPr>
          <w:p w14:paraId="660215E4" w14:textId="77777777"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r w:rsidRPr="00AB721C">
              <w:rPr>
                <w:rFonts w:ascii="Arial" w:hAnsi="Arial" w:cs="Arial"/>
                <w:b/>
                <w:color w:val="181818"/>
                <w:sz w:val="24"/>
                <w:szCs w:val="24"/>
                <w:lang w:val="ro-RO"/>
              </w:rPr>
              <w:t>Criteriul 2</w:t>
            </w:r>
          </w:p>
        </w:tc>
        <w:tc>
          <w:tcPr>
            <w:tcW w:w="2700" w:type="dxa"/>
          </w:tcPr>
          <w:p w14:paraId="790EC6DB" w14:textId="77777777" w:rsidR="00ED5213" w:rsidRPr="00AB721C" w:rsidRDefault="009325B8" w:rsidP="00AB721C">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57</w:t>
            </w:r>
          </w:p>
        </w:tc>
        <w:tc>
          <w:tcPr>
            <w:tcW w:w="2700" w:type="dxa"/>
          </w:tcPr>
          <w:p w14:paraId="46EFC980" w14:textId="77777777"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p>
        </w:tc>
      </w:tr>
      <w:tr w:rsidR="00AB721C" w:rsidRPr="00AB721C" w14:paraId="5D52BC90" w14:textId="77777777" w:rsidTr="00AB721C">
        <w:tc>
          <w:tcPr>
            <w:tcW w:w="648" w:type="dxa"/>
          </w:tcPr>
          <w:p w14:paraId="69E6B9A2" w14:textId="77777777"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3.</w:t>
            </w:r>
          </w:p>
        </w:tc>
        <w:tc>
          <w:tcPr>
            <w:tcW w:w="5760" w:type="dxa"/>
          </w:tcPr>
          <w:p w14:paraId="536C76A8" w14:textId="77777777"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 xml:space="preserve">ACTIVITATEA </w:t>
            </w:r>
            <w:r w:rsidRPr="00AB721C">
              <w:rPr>
                <w:rFonts w:ascii="Arial Narrow" w:hAnsi="Arial Narrow" w:cs="Arial"/>
                <w:b/>
                <w:color w:val="0000FF"/>
                <w:sz w:val="24"/>
                <w:szCs w:val="24"/>
                <w:lang w:val="ro-RO"/>
              </w:rPr>
              <w:t>Ș</w:t>
            </w:r>
            <w:r w:rsidRPr="00AB721C">
              <w:rPr>
                <w:rFonts w:ascii="Arial" w:hAnsi="Arial" w:cs="Arial"/>
                <w:b/>
                <w:color w:val="0000FF"/>
                <w:sz w:val="24"/>
                <w:szCs w:val="24"/>
                <w:lang w:val="ro-RO"/>
              </w:rPr>
              <w:t>TIIN</w:t>
            </w:r>
            <w:r w:rsidRPr="00AB721C">
              <w:rPr>
                <w:rFonts w:ascii="Arial Narrow" w:hAnsi="Arial Narrow" w:cs="Arial"/>
                <w:b/>
                <w:color w:val="0000FF"/>
                <w:sz w:val="24"/>
                <w:szCs w:val="24"/>
                <w:lang w:val="ro-RO"/>
              </w:rPr>
              <w:t>Ț</w:t>
            </w:r>
            <w:r w:rsidRPr="00AB721C">
              <w:rPr>
                <w:rFonts w:ascii="Arial" w:hAnsi="Arial" w:cs="Arial"/>
                <w:b/>
                <w:color w:val="0000FF"/>
                <w:sz w:val="24"/>
                <w:szCs w:val="24"/>
                <w:lang w:val="ro-RO"/>
              </w:rPr>
              <w:t>IFICĂ</w:t>
            </w:r>
          </w:p>
        </w:tc>
        <w:tc>
          <w:tcPr>
            <w:tcW w:w="2340" w:type="dxa"/>
          </w:tcPr>
          <w:p w14:paraId="03110013" w14:textId="77777777"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r w:rsidRPr="00AB721C">
              <w:rPr>
                <w:rFonts w:ascii="Arial" w:hAnsi="Arial" w:cs="Arial"/>
                <w:b/>
                <w:color w:val="181818"/>
                <w:sz w:val="24"/>
                <w:szCs w:val="24"/>
                <w:lang w:val="ro-RO"/>
              </w:rPr>
              <w:t>Criteriul 3</w:t>
            </w:r>
          </w:p>
        </w:tc>
        <w:tc>
          <w:tcPr>
            <w:tcW w:w="2700" w:type="dxa"/>
          </w:tcPr>
          <w:p w14:paraId="3E3C81BD" w14:textId="77777777" w:rsidR="00ED5213" w:rsidRPr="00AB721C" w:rsidRDefault="00EE030F" w:rsidP="00AB721C">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379</w:t>
            </w:r>
          </w:p>
        </w:tc>
        <w:tc>
          <w:tcPr>
            <w:tcW w:w="2700" w:type="dxa"/>
          </w:tcPr>
          <w:p w14:paraId="324A0947" w14:textId="77777777"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p>
        </w:tc>
      </w:tr>
      <w:tr w:rsidR="00AB721C" w:rsidRPr="00AB721C" w14:paraId="4BA4DD8E" w14:textId="77777777" w:rsidTr="00AB721C">
        <w:tc>
          <w:tcPr>
            <w:tcW w:w="648" w:type="dxa"/>
            <w:tcBorders>
              <w:bottom w:val="single" w:sz="4" w:space="0" w:color="auto"/>
            </w:tcBorders>
          </w:tcPr>
          <w:p w14:paraId="4A18BD00" w14:textId="77777777"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4.</w:t>
            </w:r>
          </w:p>
        </w:tc>
        <w:tc>
          <w:tcPr>
            <w:tcW w:w="5760" w:type="dxa"/>
            <w:tcBorders>
              <w:bottom w:val="single" w:sz="4" w:space="0" w:color="auto"/>
            </w:tcBorders>
          </w:tcPr>
          <w:p w14:paraId="321776ED" w14:textId="77777777" w:rsidR="00ED5213" w:rsidRPr="00AB721C" w:rsidRDefault="00ED5213" w:rsidP="00AB721C">
            <w:pPr>
              <w:pStyle w:val="ListParagraph"/>
              <w:spacing w:after="0" w:line="240" w:lineRule="auto"/>
              <w:ind w:left="0"/>
              <w:rPr>
                <w:rFonts w:ascii="Arial" w:hAnsi="Arial" w:cs="Arial"/>
                <w:b/>
                <w:color w:val="0000FF"/>
                <w:sz w:val="24"/>
                <w:szCs w:val="24"/>
                <w:lang w:val="ro-RO"/>
              </w:rPr>
            </w:pPr>
            <w:r w:rsidRPr="00AB721C">
              <w:rPr>
                <w:rFonts w:ascii="Arial" w:hAnsi="Arial" w:cs="Arial"/>
                <w:b/>
                <w:color w:val="0000FF"/>
                <w:sz w:val="24"/>
                <w:szCs w:val="24"/>
                <w:lang w:val="ro-RO"/>
              </w:rPr>
              <w:t>PRESTIGIUL PROFESIONAL</w:t>
            </w:r>
          </w:p>
        </w:tc>
        <w:tc>
          <w:tcPr>
            <w:tcW w:w="2340" w:type="dxa"/>
          </w:tcPr>
          <w:p w14:paraId="493A3857" w14:textId="77777777"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r w:rsidRPr="00AB721C">
              <w:rPr>
                <w:rFonts w:ascii="Arial" w:hAnsi="Arial" w:cs="Arial"/>
                <w:b/>
                <w:color w:val="181818"/>
                <w:sz w:val="24"/>
                <w:szCs w:val="24"/>
                <w:lang w:val="ro-RO"/>
              </w:rPr>
              <w:t>Criteriul 4</w:t>
            </w:r>
          </w:p>
        </w:tc>
        <w:tc>
          <w:tcPr>
            <w:tcW w:w="2700" w:type="dxa"/>
          </w:tcPr>
          <w:p w14:paraId="59903E11" w14:textId="77777777" w:rsidR="00ED5213" w:rsidRPr="00AB721C" w:rsidRDefault="00EE030F" w:rsidP="00AB721C">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958</w:t>
            </w:r>
          </w:p>
        </w:tc>
        <w:tc>
          <w:tcPr>
            <w:tcW w:w="2700" w:type="dxa"/>
          </w:tcPr>
          <w:p w14:paraId="0DA9F190" w14:textId="77777777"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p>
        </w:tc>
      </w:tr>
      <w:tr w:rsidR="00AB721C" w:rsidRPr="00AB721C" w14:paraId="413DC20B" w14:textId="77777777" w:rsidTr="00AB721C">
        <w:tc>
          <w:tcPr>
            <w:tcW w:w="648" w:type="dxa"/>
            <w:tcBorders>
              <w:left w:val="nil"/>
              <w:bottom w:val="nil"/>
              <w:right w:val="nil"/>
            </w:tcBorders>
          </w:tcPr>
          <w:p w14:paraId="0ED46BED" w14:textId="77777777" w:rsidR="00ED5213" w:rsidRPr="00AB721C" w:rsidRDefault="00ED5213" w:rsidP="00AB721C">
            <w:pPr>
              <w:pStyle w:val="ListParagraph"/>
              <w:spacing w:after="0" w:line="240" w:lineRule="auto"/>
              <w:ind w:left="0"/>
              <w:rPr>
                <w:rFonts w:ascii="Arial" w:hAnsi="Arial" w:cs="Arial"/>
                <w:b/>
                <w:color w:val="0000FF"/>
                <w:sz w:val="24"/>
                <w:szCs w:val="24"/>
                <w:lang w:val="ro-RO"/>
              </w:rPr>
            </w:pPr>
          </w:p>
        </w:tc>
        <w:tc>
          <w:tcPr>
            <w:tcW w:w="5760" w:type="dxa"/>
            <w:tcBorders>
              <w:left w:val="nil"/>
              <w:bottom w:val="nil"/>
            </w:tcBorders>
          </w:tcPr>
          <w:p w14:paraId="063D26B0" w14:textId="77777777" w:rsidR="00ED5213" w:rsidRPr="00AB721C" w:rsidRDefault="00ED5213" w:rsidP="00AB721C">
            <w:pPr>
              <w:pStyle w:val="ListParagraph"/>
              <w:spacing w:after="0" w:line="240" w:lineRule="auto"/>
              <w:ind w:left="0"/>
              <w:rPr>
                <w:rFonts w:ascii="Arial" w:hAnsi="Arial" w:cs="Arial"/>
                <w:b/>
                <w:color w:val="0000FF"/>
                <w:sz w:val="24"/>
                <w:szCs w:val="24"/>
                <w:lang w:val="ro-RO"/>
              </w:rPr>
            </w:pPr>
          </w:p>
        </w:tc>
        <w:tc>
          <w:tcPr>
            <w:tcW w:w="2340" w:type="dxa"/>
            <w:shd w:val="clear" w:color="auto" w:fill="D9D9D9"/>
          </w:tcPr>
          <w:p w14:paraId="7301DB44" w14:textId="77777777" w:rsidR="00ED5213" w:rsidRPr="00AB721C" w:rsidRDefault="00744913" w:rsidP="00AB721C">
            <w:pPr>
              <w:pStyle w:val="ListParagraph"/>
              <w:spacing w:after="0" w:line="240" w:lineRule="auto"/>
              <w:ind w:left="0"/>
              <w:jc w:val="both"/>
              <w:rPr>
                <w:rFonts w:ascii="Arial" w:hAnsi="Arial" w:cs="Arial"/>
                <w:b/>
                <w:color w:val="FF0000"/>
                <w:sz w:val="24"/>
                <w:szCs w:val="24"/>
                <w:lang w:val="ro-RO"/>
              </w:rPr>
            </w:pPr>
            <w:r w:rsidRPr="00AB721C">
              <w:rPr>
                <w:rFonts w:ascii="Arial" w:hAnsi="Arial" w:cs="Arial"/>
                <w:b/>
                <w:color w:val="FF0000"/>
                <w:sz w:val="24"/>
                <w:szCs w:val="24"/>
                <w:lang w:val="ro-RO"/>
              </w:rPr>
              <w:t>TOTAL</w:t>
            </w:r>
          </w:p>
        </w:tc>
        <w:tc>
          <w:tcPr>
            <w:tcW w:w="2700" w:type="dxa"/>
            <w:shd w:val="clear" w:color="auto" w:fill="FFFF99"/>
          </w:tcPr>
          <w:p w14:paraId="2945BBC9" w14:textId="77777777" w:rsidR="00ED5213" w:rsidRPr="00AB721C" w:rsidRDefault="00EE030F" w:rsidP="00AB721C">
            <w:pPr>
              <w:pStyle w:val="ListParagraph"/>
              <w:spacing w:after="0" w:line="240" w:lineRule="auto"/>
              <w:ind w:left="0"/>
              <w:jc w:val="both"/>
              <w:rPr>
                <w:rFonts w:ascii="Arial" w:hAnsi="Arial" w:cs="Arial"/>
                <w:b/>
                <w:color w:val="181818"/>
                <w:sz w:val="24"/>
                <w:szCs w:val="24"/>
                <w:lang w:val="ro-RO"/>
              </w:rPr>
            </w:pPr>
            <w:r>
              <w:rPr>
                <w:rFonts w:ascii="Arial" w:hAnsi="Arial" w:cs="Arial"/>
                <w:b/>
                <w:color w:val="181818"/>
                <w:sz w:val="24"/>
                <w:szCs w:val="24"/>
                <w:lang w:val="ro-RO"/>
              </w:rPr>
              <w:t>1582</w:t>
            </w:r>
          </w:p>
        </w:tc>
        <w:tc>
          <w:tcPr>
            <w:tcW w:w="2700" w:type="dxa"/>
            <w:shd w:val="clear" w:color="auto" w:fill="FFFF99"/>
          </w:tcPr>
          <w:p w14:paraId="7341E010" w14:textId="77777777" w:rsidR="00ED5213" w:rsidRPr="00AB721C" w:rsidRDefault="00ED5213" w:rsidP="00AB721C">
            <w:pPr>
              <w:pStyle w:val="ListParagraph"/>
              <w:spacing w:after="0" w:line="240" w:lineRule="auto"/>
              <w:ind w:left="0"/>
              <w:jc w:val="both"/>
              <w:rPr>
                <w:rFonts w:ascii="Arial" w:hAnsi="Arial" w:cs="Arial"/>
                <w:b/>
                <w:color w:val="181818"/>
                <w:sz w:val="24"/>
                <w:szCs w:val="24"/>
                <w:lang w:val="ro-RO"/>
              </w:rPr>
            </w:pPr>
          </w:p>
        </w:tc>
      </w:tr>
    </w:tbl>
    <w:p w14:paraId="794A0020" w14:textId="77777777" w:rsidR="00ED5213" w:rsidRDefault="00ED5213" w:rsidP="00744913">
      <w:pPr>
        <w:spacing w:after="0" w:line="240" w:lineRule="auto"/>
        <w:rPr>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8"/>
        <w:gridCol w:w="4752"/>
        <w:gridCol w:w="2860"/>
      </w:tblGrid>
      <w:tr w:rsidR="00744913" w:rsidRPr="00AB721C" w14:paraId="2851DF56" w14:textId="77777777" w:rsidTr="00AB721C">
        <w:tc>
          <w:tcPr>
            <w:tcW w:w="6408" w:type="dxa"/>
            <w:tcBorders>
              <w:top w:val="nil"/>
              <w:left w:val="nil"/>
              <w:bottom w:val="nil"/>
              <w:right w:val="nil"/>
            </w:tcBorders>
          </w:tcPr>
          <w:p w14:paraId="26F3CD8D" w14:textId="77777777" w:rsidR="00744913" w:rsidRPr="00AB721C" w:rsidRDefault="00744913" w:rsidP="00AB721C">
            <w:pPr>
              <w:spacing w:after="0" w:line="240" w:lineRule="auto"/>
              <w:rPr>
                <w:rFonts w:ascii="Arial" w:hAnsi="Arial" w:cs="Arial"/>
                <w:b/>
                <w:sz w:val="24"/>
                <w:szCs w:val="24"/>
                <w:lang w:val="ro-RO"/>
              </w:rPr>
            </w:pPr>
            <w:r w:rsidRPr="00AB721C">
              <w:rPr>
                <w:rFonts w:ascii="Arial" w:hAnsi="Arial" w:cs="Arial"/>
                <w:b/>
                <w:sz w:val="24"/>
                <w:szCs w:val="24"/>
                <w:lang w:val="ro-RO"/>
              </w:rPr>
              <w:t>Candidat:</w:t>
            </w:r>
          </w:p>
        </w:tc>
        <w:tc>
          <w:tcPr>
            <w:tcW w:w="4860" w:type="dxa"/>
            <w:tcBorders>
              <w:top w:val="nil"/>
              <w:left w:val="nil"/>
              <w:bottom w:val="nil"/>
              <w:right w:val="nil"/>
            </w:tcBorders>
          </w:tcPr>
          <w:p w14:paraId="722172DC" w14:textId="77777777" w:rsidR="00744913" w:rsidRPr="00AB721C" w:rsidRDefault="00744913" w:rsidP="00AB721C">
            <w:pPr>
              <w:spacing w:after="0" w:line="240" w:lineRule="auto"/>
              <w:rPr>
                <w:rFonts w:ascii="Arial" w:hAnsi="Arial" w:cs="Arial"/>
                <w:b/>
                <w:sz w:val="24"/>
                <w:szCs w:val="24"/>
                <w:lang w:val="ro-RO"/>
              </w:rPr>
            </w:pPr>
            <w:r w:rsidRPr="00AB721C">
              <w:rPr>
                <w:rFonts w:ascii="Arial" w:hAnsi="Arial" w:cs="Arial"/>
                <w:b/>
                <w:sz w:val="24"/>
                <w:szCs w:val="24"/>
                <w:lang w:val="ro-RO"/>
              </w:rPr>
              <w:t>Preşedinte Comisie:</w:t>
            </w:r>
          </w:p>
        </w:tc>
        <w:tc>
          <w:tcPr>
            <w:tcW w:w="2908" w:type="dxa"/>
            <w:tcBorders>
              <w:top w:val="nil"/>
              <w:left w:val="nil"/>
              <w:bottom w:val="nil"/>
              <w:right w:val="nil"/>
            </w:tcBorders>
          </w:tcPr>
          <w:p w14:paraId="08405D8F" w14:textId="77777777" w:rsidR="00744913" w:rsidRPr="00AB721C" w:rsidRDefault="00744913" w:rsidP="00AB721C">
            <w:pPr>
              <w:spacing w:after="0" w:line="240" w:lineRule="auto"/>
              <w:rPr>
                <w:rFonts w:ascii="Arial" w:hAnsi="Arial" w:cs="Arial"/>
                <w:b/>
                <w:sz w:val="24"/>
                <w:szCs w:val="24"/>
                <w:lang w:val="ro-RO"/>
              </w:rPr>
            </w:pPr>
          </w:p>
        </w:tc>
      </w:tr>
      <w:tr w:rsidR="00744913" w:rsidRPr="00AB721C" w14:paraId="67AA0A13" w14:textId="77777777" w:rsidTr="00AB721C">
        <w:tc>
          <w:tcPr>
            <w:tcW w:w="6408" w:type="dxa"/>
            <w:tcBorders>
              <w:top w:val="nil"/>
              <w:left w:val="nil"/>
              <w:bottom w:val="nil"/>
              <w:right w:val="nil"/>
            </w:tcBorders>
          </w:tcPr>
          <w:p w14:paraId="67F1BC68" w14:textId="77777777" w:rsidR="00744913" w:rsidRPr="00AB721C" w:rsidRDefault="00744913" w:rsidP="00AB721C">
            <w:pPr>
              <w:spacing w:after="0" w:line="240" w:lineRule="auto"/>
              <w:rPr>
                <w:rFonts w:ascii="Arial" w:hAnsi="Arial" w:cs="Arial"/>
                <w:sz w:val="24"/>
                <w:szCs w:val="24"/>
                <w:lang w:val="ro-RO"/>
              </w:rPr>
            </w:pPr>
            <w:r w:rsidRPr="00AB721C">
              <w:rPr>
                <w:rFonts w:ascii="Arial" w:hAnsi="Arial" w:cs="Arial"/>
                <w:sz w:val="24"/>
                <w:szCs w:val="24"/>
                <w:lang w:val="ro-RO"/>
              </w:rPr>
              <w:t xml:space="preserve">NUME </w:t>
            </w:r>
            <w:r w:rsidR="00EE030F">
              <w:rPr>
                <w:rFonts w:ascii="Arial" w:hAnsi="Arial" w:cs="Arial"/>
                <w:sz w:val="24"/>
                <w:szCs w:val="24"/>
                <w:lang w:val="ro-RO"/>
              </w:rPr>
              <w:t>Udrescu-Milosav</w:t>
            </w:r>
            <w:r w:rsidR="009E04FD" w:rsidRPr="00AB721C">
              <w:rPr>
                <w:rFonts w:ascii="Arial" w:hAnsi="Arial" w:cs="Arial"/>
                <w:sz w:val="24"/>
                <w:szCs w:val="24"/>
                <w:lang w:val="ro-RO"/>
              </w:rPr>
              <w:t xml:space="preserve">   </w:t>
            </w:r>
            <w:r w:rsidRPr="00AB721C">
              <w:rPr>
                <w:rFonts w:ascii="Arial" w:hAnsi="Arial" w:cs="Arial"/>
                <w:sz w:val="24"/>
                <w:szCs w:val="24"/>
                <w:lang w:val="ro-RO"/>
              </w:rPr>
              <w:t>PRENUME</w:t>
            </w:r>
            <w:r w:rsidR="00EE030F">
              <w:rPr>
                <w:rFonts w:ascii="Arial" w:hAnsi="Arial" w:cs="Arial"/>
                <w:sz w:val="24"/>
                <w:szCs w:val="24"/>
                <w:lang w:val="ro-RO"/>
              </w:rPr>
              <w:t xml:space="preserve"> Lucreția Paula</w:t>
            </w:r>
            <w:r w:rsidRPr="00AB721C">
              <w:rPr>
                <w:rFonts w:ascii="Arial" w:hAnsi="Arial" w:cs="Arial"/>
                <w:sz w:val="24"/>
                <w:szCs w:val="24"/>
                <w:lang w:val="ro-RO"/>
              </w:rPr>
              <w:t xml:space="preserve"> </w:t>
            </w:r>
          </w:p>
        </w:tc>
        <w:tc>
          <w:tcPr>
            <w:tcW w:w="4860" w:type="dxa"/>
            <w:tcBorders>
              <w:top w:val="nil"/>
              <w:left w:val="nil"/>
              <w:bottom w:val="nil"/>
              <w:right w:val="nil"/>
            </w:tcBorders>
          </w:tcPr>
          <w:p w14:paraId="3FD5DDA3" w14:textId="77777777" w:rsidR="00744913" w:rsidRPr="00AB721C" w:rsidRDefault="00744913" w:rsidP="00AB721C">
            <w:pPr>
              <w:spacing w:after="0" w:line="240" w:lineRule="auto"/>
              <w:rPr>
                <w:rFonts w:ascii="Arial" w:hAnsi="Arial" w:cs="Arial"/>
                <w:sz w:val="24"/>
                <w:szCs w:val="24"/>
                <w:lang w:val="ro-RO"/>
              </w:rPr>
            </w:pPr>
          </w:p>
        </w:tc>
        <w:tc>
          <w:tcPr>
            <w:tcW w:w="2908" w:type="dxa"/>
            <w:tcBorders>
              <w:top w:val="nil"/>
              <w:left w:val="nil"/>
              <w:bottom w:val="nil"/>
              <w:right w:val="nil"/>
            </w:tcBorders>
          </w:tcPr>
          <w:p w14:paraId="0AA499B9" w14:textId="77777777" w:rsidR="00744913" w:rsidRPr="00AB721C" w:rsidRDefault="00744913" w:rsidP="00AB721C">
            <w:pPr>
              <w:spacing w:after="0" w:line="240" w:lineRule="auto"/>
              <w:rPr>
                <w:rFonts w:ascii="Arial" w:hAnsi="Arial" w:cs="Arial"/>
                <w:sz w:val="24"/>
                <w:szCs w:val="24"/>
                <w:lang w:val="ro-RO"/>
              </w:rPr>
            </w:pPr>
            <w:r w:rsidRPr="00AB721C">
              <w:rPr>
                <w:rFonts w:ascii="Arial" w:hAnsi="Arial" w:cs="Arial"/>
                <w:sz w:val="24"/>
                <w:szCs w:val="24"/>
                <w:lang w:val="ro-RO"/>
              </w:rPr>
              <w:t>Semnătura</w:t>
            </w:r>
          </w:p>
        </w:tc>
      </w:tr>
      <w:tr w:rsidR="00744913" w:rsidRPr="00AB721C" w14:paraId="716489B9" w14:textId="77777777" w:rsidTr="00AB721C">
        <w:tc>
          <w:tcPr>
            <w:tcW w:w="6408" w:type="dxa"/>
            <w:tcBorders>
              <w:top w:val="nil"/>
              <w:left w:val="nil"/>
              <w:bottom w:val="nil"/>
              <w:right w:val="nil"/>
            </w:tcBorders>
          </w:tcPr>
          <w:p w14:paraId="015159C4" w14:textId="77777777" w:rsidR="00744913" w:rsidRPr="00AB721C" w:rsidRDefault="00744913" w:rsidP="00AB721C">
            <w:pPr>
              <w:spacing w:after="0" w:line="240" w:lineRule="auto"/>
              <w:rPr>
                <w:rFonts w:ascii="Arial" w:hAnsi="Arial" w:cs="Arial"/>
                <w:sz w:val="24"/>
                <w:szCs w:val="24"/>
                <w:lang w:val="ro-RO"/>
              </w:rPr>
            </w:pPr>
          </w:p>
          <w:p w14:paraId="28ED6608" w14:textId="77777777" w:rsidR="00744913" w:rsidRPr="00AB721C" w:rsidRDefault="00744913" w:rsidP="00AB721C">
            <w:pPr>
              <w:spacing w:after="0" w:line="240" w:lineRule="auto"/>
              <w:rPr>
                <w:rFonts w:ascii="Arial" w:hAnsi="Arial" w:cs="Arial"/>
                <w:sz w:val="24"/>
                <w:szCs w:val="24"/>
                <w:lang w:val="ro-RO"/>
              </w:rPr>
            </w:pPr>
            <w:r w:rsidRPr="00AB721C">
              <w:rPr>
                <w:rFonts w:ascii="Arial" w:hAnsi="Arial" w:cs="Arial"/>
                <w:sz w:val="24"/>
                <w:szCs w:val="24"/>
                <w:lang w:val="ro-RO"/>
              </w:rPr>
              <w:t>Semnătura ________________________________</w:t>
            </w:r>
          </w:p>
        </w:tc>
        <w:tc>
          <w:tcPr>
            <w:tcW w:w="4860" w:type="dxa"/>
            <w:tcBorders>
              <w:top w:val="nil"/>
              <w:left w:val="nil"/>
              <w:bottom w:val="nil"/>
              <w:right w:val="nil"/>
            </w:tcBorders>
          </w:tcPr>
          <w:p w14:paraId="367012BB" w14:textId="77777777" w:rsidR="00744913" w:rsidRPr="00AB721C" w:rsidRDefault="00744913" w:rsidP="00AB721C">
            <w:pPr>
              <w:spacing w:after="0" w:line="240" w:lineRule="auto"/>
              <w:rPr>
                <w:rFonts w:ascii="Arial" w:hAnsi="Arial" w:cs="Arial"/>
                <w:sz w:val="24"/>
                <w:szCs w:val="24"/>
                <w:lang w:val="ro-RO"/>
              </w:rPr>
            </w:pPr>
          </w:p>
        </w:tc>
        <w:tc>
          <w:tcPr>
            <w:tcW w:w="2908" w:type="dxa"/>
            <w:tcBorders>
              <w:top w:val="nil"/>
              <w:left w:val="nil"/>
              <w:bottom w:val="nil"/>
              <w:right w:val="nil"/>
            </w:tcBorders>
          </w:tcPr>
          <w:p w14:paraId="048B5C67" w14:textId="77777777" w:rsidR="00744913" w:rsidRPr="00AB721C" w:rsidRDefault="00744913" w:rsidP="00AB721C">
            <w:pPr>
              <w:spacing w:after="0" w:line="240" w:lineRule="auto"/>
              <w:rPr>
                <w:rFonts w:ascii="Arial" w:hAnsi="Arial" w:cs="Arial"/>
                <w:sz w:val="24"/>
                <w:szCs w:val="24"/>
                <w:lang w:val="ro-RO"/>
              </w:rPr>
            </w:pPr>
          </w:p>
        </w:tc>
      </w:tr>
      <w:tr w:rsidR="00744913" w:rsidRPr="00AB721C" w14:paraId="14F77816" w14:textId="77777777" w:rsidTr="00AB721C">
        <w:tc>
          <w:tcPr>
            <w:tcW w:w="6408" w:type="dxa"/>
            <w:tcBorders>
              <w:top w:val="nil"/>
              <w:left w:val="nil"/>
              <w:bottom w:val="nil"/>
              <w:right w:val="nil"/>
            </w:tcBorders>
          </w:tcPr>
          <w:p w14:paraId="390461CA" w14:textId="77777777" w:rsidR="00744913" w:rsidRPr="00AB721C" w:rsidRDefault="00744913" w:rsidP="00AB721C">
            <w:pPr>
              <w:spacing w:after="0" w:line="240" w:lineRule="auto"/>
              <w:rPr>
                <w:rFonts w:ascii="Arial" w:hAnsi="Arial" w:cs="Arial"/>
                <w:sz w:val="24"/>
                <w:szCs w:val="24"/>
                <w:lang w:val="ro-RO"/>
              </w:rPr>
            </w:pPr>
          </w:p>
        </w:tc>
        <w:tc>
          <w:tcPr>
            <w:tcW w:w="4860" w:type="dxa"/>
            <w:tcBorders>
              <w:top w:val="nil"/>
              <w:left w:val="nil"/>
              <w:bottom w:val="nil"/>
              <w:right w:val="nil"/>
            </w:tcBorders>
          </w:tcPr>
          <w:p w14:paraId="7828454A" w14:textId="77777777" w:rsidR="00744913" w:rsidRPr="00AB721C" w:rsidRDefault="00744913" w:rsidP="00AB721C">
            <w:pPr>
              <w:spacing w:after="0" w:line="240" w:lineRule="auto"/>
              <w:rPr>
                <w:rFonts w:ascii="Arial" w:hAnsi="Arial" w:cs="Arial"/>
                <w:b/>
                <w:sz w:val="24"/>
                <w:szCs w:val="24"/>
                <w:lang w:val="ro-RO"/>
              </w:rPr>
            </w:pPr>
            <w:r w:rsidRPr="00AB721C">
              <w:rPr>
                <w:rFonts w:ascii="Arial" w:hAnsi="Arial" w:cs="Arial"/>
                <w:b/>
                <w:sz w:val="24"/>
                <w:szCs w:val="24"/>
                <w:lang w:val="ro-RO"/>
              </w:rPr>
              <w:t>Membrii Comisiei:</w:t>
            </w:r>
          </w:p>
        </w:tc>
        <w:tc>
          <w:tcPr>
            <w:tcW w:w="2908" w:type="dxa"/>
            <w:tcBorders>
              <w:top w:val="nil"/>
              <w:left w:val="nil"/>
              <w:bottom w:val="nil"/>
              <w:right w:val="nil"/>
            </w:tcBorders>
          </w:tcPr>
          <w:p w14:paraId="3BF72FF4" w14:textId="77777777" w:rsidR="00744913" w:rsidRPr="00AB721C" w:rsidRDefault="00744913" w:rsidP="00AB721C">
            <w:pPr>
              <w:spacing w:after="0" w:line="240" w:lineRule="auto"/>
              <w:rPr>
                <w:rFonts w:ascii="Arial" w:hAnsi="Arial" w:cs="Arial"/>
                <w:b/>
                <w:sz w:val="24"/>
                <w:szCs w:val="24"/>
                <w:lang w:val="ro-RO"/>
              </w:rPr>
            </w:pPr>
          </w:p>
        </w:tc>
      </w:tr>
      <w:tr w:rsidR="00744913" w:rsidRPr="00AB721C" w14:paraId="69848A6B" w14:textId="77777777" w:rsidTr="00AB721C">
        <w:tc>
          <w:tcPr>
            <w:tcW w:w="6408" w:type="dxa"/>
            <w:tcBorders>
              <w:top w:val="nil"/>
              <w:left w:val="nil"/>
              <w:bottom w:val="nil"/>
              <w:right w:val="nil"/>
            </w:tcBorders>
          </w:tcPr>
          <w:p w14:paraId="74C6B2AA" w14:textId="77777777" w:rsidR="00744913" w:rsidRPr="00AB721C" w:rsidRDefault="00744913" w:rsidP="00AB721C">
            <w:pPr>
              <w:spacing w:after="0" w:line="480" w:lineRule="auto"/>
              <w:rPr>
                <w:rFonts w:ascii="Arial" w:hAnsi="Arial" w:cs="Arial"/>
                <w:sz w:val="24"/>
                <w:szCs w:val="24"/>
                <w:lang w:val="ro-RO"/>
              </w:rPr>
            </w:pPr>
          </w:p>
        </w:tc>
        <w:tc>
          <w:tcPr>
            <w:tcW w:w="4860" w:type="dxa"/>
            <w:tcBorders>
              <w:top w:val="nil"/>
              <w:left w:val="nil"/>
              <w:bottom w:val="nil"/>
              <w:right w:val="nil"/>
            </w:tcBorders>
          </w:tcPr>
          <w:p w14:paraId="05C11953" w14:textId="77777777" w:rsidR="00744913" w:rsidRPr="00AB721C" w:rsidRDefault="00744913" w:rsidP="00AB721C">
            <w:pPr>
              <w:spacing w:after="0" w:line="480" w:lineRule="auto"/>
              <w:rPr>
                <w:rFonts w:ascii="Arial" w:hAnsi="Arial" w:cs="Arial"/>
                <w:sz w:val="24"/>
                <w:szCs w:val="24"/>
                <w:lang w:val="ro-RO"/>
              </w:rPr>
            </w:pPr>
          </w:p>
        </w:tc>
        <w:tc>
          <w:tcPr>
            <w:tcW w:w="2908" w:type="dxa"/>
            <w:tcBorders>
              <w:top w:val="nil"/>
              <w:left w:val="nil"/>
              <w:bottom w:val="nil"/>
              <w:right w:val="nil"/>
            </w:tcBorders>
          </w:tcPr>
          <w:p w14:paraId="5BF5387A" w14:textId="77777777" w:rsidR="00744913" w:rsidRPr="00AB721C" w:rsidRDefault="00744913" w:rsidP="00AB721C">
            <w:pPr>
              <w:spacing w:after="0" w:line="480" w:lineRule="auto"/>
              <w:rPr>
                <w:rFonts w:ascii="Arial" w:hAnsi="Arial" w:cs="Arial"/>
                <w:sz w:val="24"/>
                <w:szCs w:val="24"/>
                <w:lang w:val="ro-RO"/>
              </w:rPr>
            </w:pPr>
            <w:r w:rsidRPr="00AB721C">
              <w:rPr>
                <w:rFonts w:ascii="Arial" w:hAnsi="Arial" w:cs="Arial"/>
                <w:sz w:val="24"/>
                <w:szCs w:val="24"/>
                <w:lang w:val="ro-RO"/>
              </w:rPr>
              <w:t>Semnătura</w:t>
            </w:r>
          </w:p>
        </w:tc>
      </w:tr>
      <w:tr w:rsidR="00744913" w:rsidRPr="00AB721C" w14:paraId="6299183E" w14:textId="77777777" w:rsidTr="00AB721C">
        <w:tc>
          <w:tcPr>
            <w:tcW w:w="6408" w:type="dxa"/>
            <w:tcBorders>
              <w:top w:val="nil"/>
              <w:left w:val="nil"/>
              <w:bottom w:val="nil"/>
              <w:right w:val="nil"/>
            </w:tcBorders>
          </w:tcPr>
          <w:p w14:paraId="1CBF0C81" w14:textId="77777777" w:rsidR="00744913" w:rsidRPr="00AB721C" w:rsidRDefault="00744913" w:rsidP="00AB721C">
            <w:pPr>
              <w:spacing w:after="0" w:line="480" w:lineRule="auto"/>
              <w:rPr>
                <w:rFonts w:ascii="Arial" w:hAnsi="Arial" w:cs="Arial"/>
                <w:sz w:val="24"/>
                <w:szCs w:val="24"/>
                <w:lang w:val="ro-RO"/>
              </w:rPr>
            </w:pPr>
          </w:p>
        </w:tc>
        <w:tc>
          <w:tcPr>
            <w:tcW w:w="4860" w:type="dxa"/>
            <w:tcBorders>
              <w:top w:val="nil"/>
              <w:left w:val="nil"/>
              <w:bottom w:val="nil"/>
              <w:right w:val="nil"/>
            </w:tcBorders>
          </w:tcPr>
          <w:p w14:paraId="684F7E56" w14:textId="77777777" w:rsidR="00744913" w:rsidRPr="00AB721C" w:rsidRDefault="00744913" w:rsidP="00AB721C">
            <w:pPr>
              <w:spacing w:after="0" w:line="480" w:lineRule="auto"/>
              <w:rPr>
                <w:rFonts w:ascii="Arial" w:hAnsi="Arial" w:cs="Arial"/>
                <w:sz w:val="24"/>
                <w:szCs w:val="24"/>
                <w:lang w:val="ro-RO"/>
              </w:rPr>
            </w:pPr>
          </w:p>
        </w:tc>
        <w:tc>
          <w:tcPr>
            <w:tcW w:w="2908" w:type="dxa"/>
            <w:tcBorders>
              <w:top w:val="nil"/>
              <w:left w:val="nil"/>
              <w:bottom w:val="nil"/>
              <w:right w:val="nil"/>
            </w:tcBorders>
          </w:tcPr>
          <w:p w14:paraId="4CAEA267" w14:textId="77777777" w:rsidR="00744913" w:rsidRPr="00AB721C" w:rsidRDefault="00744913" w:rsidP="00AB721C">
            <w:pPr>
              <w:spacing w:after="0" w:line="480" w:lineRule="auto"/>
              <w:rPr>
                <w:rFonts w:ascii="Arial" w:hAnsi="Arial" w:cs="Arial"/>
                <w:sz w:val="24"/>
                <w:szCs w:val="24"/>
                <w:lang w:val="ro-RO"/>
              </w:rPr>
            </w:pPr>
            <w:r w:rsidRPr="00AB721C">
              <w:rPr>
                <w:rFonts w:ascii="Arial" w:hAnsi="Arial" w:cs="Arial"/>
                <w:sz w:val="24"/>
                <w:szCs w:val="24"/>
                <w:lang w:val="ro-RO"/>
              </w:rPr>
              <w:t>Semnătura</w:t>
            </w:r>
          </w:p>
        </w:tc>
      </w:tr>
      <w:tr w:rsidR="00744913" w:rsidRPr="00AB721C" w14:paraId="276DFA57" w14:textId="77777777" w:rsidTr="00AB721C">
        <w:tc>
          <w:tcPr>
            <w:tcW w:w="6408" w:type="dxa"/>
            <w:tcBorders>
              <w:top w:val="nil"/>
              <w:left w:val="nil"/>
              <w:bottom w:val="nil"/>
              <w:right w:val="nil"/>
            </w:tcBorders>
          </w:tcPr>
          <w:p w14:paraId="2643DFA9" w14:textId="77777777" w:rsidR="00744913" w:rsidRPr="00AB721C" w:rsidRDefault="00744913" w:rsidP="00AB721C">
            <w:pPr>
              <w:spacing w:after="0" w:line="480" w:lineRule="auto"/>
              <w:rPr>
                <w:rFonts w:ascii="Arial" w:hAnsi="Arial" w:cs="Arial"/>
                <w:sz w:val="24"/>
                <w:szCs w:val="24"/>
                <w:lang w:val="ro-RO"/>
              </w:rPr>
            </w:pPr>
          </w:p>
        </w:tc>
        <w:tc>
          <w:tcPr>
            <w:tcW w:w="4860" w:type="dxa"/>
            <w:tcBorders>
              <w:top w:val="nil"/>
              <w:left w:val="nil"/>
              <w:bottom w:val="nil"/>
              <w:right w:val="nil"/>
            </w:tcBorders>
          </w:tcPr>
          <w:p w14:paraId="14E827C5" w14:textId="77777777" w:rsidR="00744913" w:rsidRPr="00AB721C" w:rsidRDefault="00744913" w:rsidP="00B87324">
            <w:pPr>
              <w:spacing w:after="0" w:line="480" w:lineRule="auto"/>
              <w:rPr>
                <w:rFonts w:ascii="Arial" w:hAnsi="Arial" w:cs="Arial"/>
                <w:sz w:val="24"/>
                <w:szCs w:val="24"/>
                <w:lang w:val="ro-RO"/>
              </w:rPr>
            </w:pPr>
          </w:p>
        </w:tc>
        <w:tc>
          <w:tcPr>
            <w:tcW w:w="2908" w:type="dxa"/>
            <w:tcBorders>
              <w:top w:val="nil"/>
              <w:left w:val="nil"/>
              <w:bottom w:val="nil"/>
              <w:right w:val="nil"/>
            </w:tcBorders>
          </w:tcPr>
          <w:p w14:paraId="294A6E16" w14:textId="77777777" w:rsidR="00744913" w:rsidRPr="00AB721C" w:rsidRDefault="00744913" w:rsidP="00AB721C">
            <w:pPr>
              <w:spacing w:after="0" w:line="480" w:lineRule="auto"/>
              <w:rPr>
                <w:rFonts w:ascii="Arial" w:hAnsi="Arial" w:cs="Arial"/>
                <w:sz w:val="24"/>
                <w:szCs w:val="24"/>
                <w:lang w:val="ro-RO"/>
              </w:rPr>
            </w:pPr>
            <w:r w:rsidRPr="00AB721C">
              <w:rPr>
                <w:rFonts w:ascii="Arial" w:hAnsi="Arial" w:cs="Arial"/>
                <w:sz w:val="24"/>
                <w:szCs w:val="24"/>
                <w:lang w:val="ro-RO"/>
              </w:rPr>
              <w:t>Semnătura</w:t>
            </w:r>
          </w:p>
        </w:tc>
      </w:tr>
      <w:tr w:rsidR="00744913" w:rsidRPr="00AB721C" w14:paraId="68B3ACB9" w14:textId="77777777" w:rsidTr="00AB721C">
        <w:tc>
          <w:tcPr>
            <w:tcW w:w="6408" w:type="dxa"/>
            <w:tcBorders>
              <w:top w:val="nil"/>
              <w:left w:val="nil"/>
              <w:bottom w:val="nil"/>
              <w:right w:val="nil"/>
            </w:tcBorders>
          </w:tcPr>
          <w:p w14:paraId="4129A5DC" w14:textId="77777777" w:rsidR="00744913" w:rsidRPr="00AB721C" w:rsidRDefault="00744913" w:rsidP="00AB721C">
            <w:pPr>
              <w:spacing w:after="0" w:line="240" w:lineRule="auto"/>
              <w:rPr>
                <w:rFonts w:ascii="Arial" w:hAnsi="Arial" w:cs="Arial"/>
                <w:sz w:val="24"/>
                <w:szCs w:val="24"/>
                <w:lang w:val="ro-RO"/>
              </w:rPr>
            </w:pPr>
          </w:p>
        </w:tc>
        <w:tc>
          <w:tcPr>
            <w:tcW w:w="4860" w:type="dxa"/>
            <w:tcBorders>
              <w:top w:val="nil"/>
              <w:left w:val="nil"/>
              <w:bottom w:val="nil"/>
              <w:right w:val="nil"/>
            </w:tcBorders>
          </w:tcPr>
          <w:p w14:paraId="75CCC2FC" w14:textId="77777777" w:rsidR="00744913" w:rsidRPr="00AB721C" w:rsidRDefault="00744913" w:rsidP="00AB721C">
            <w:pPr>
              <w:spacing w:after="0" w:line="240" w:lineRule="auto"/>
              <w:rPr>
                <w:rFonts w:ascii="Arial" w:hAnsi="Arial" w:cs="Arial"/>
                <w:sz w:val="24"/>
                <w:szCs w:val="24"/>
                <w:lang w:val="ro-RO"/>
              </w:rPr>
            </w:pPr>
          </w:p>
        </w:tc>
        <w:tc>
          <w:tcPr>
            <w:tcW w:w="2908" w:type="dxa"/>
            <w:tcBorders>
              <w:top w:val="nil"/>
              <w:left w:val="nil"/>
              <w:bottom w:val="nil"/>
              <w:right w:val="nil"/>
            </w:tcBorders>
          </w:tcPr>
          <w:p w14:paraId="4B612420" w14:textId="77777777" w:rsidR="00744913" w:rsidRPr="00AB721C" w:rsidRDefault="00B87324" w:rsidP="00AB721C">
            <w:pPr>
              <w:spacing w:after="0" w:line="240" w:lineRule="auto"/>
              <w:rPr>
                <w:rFonts w:ascii="Arial" w:hAnsi="Arial" w:cs="Arial"/>
                <w:sz w:val="24"/>
                <w:szCs w:val="24"/>
                <w:lang w:val="ro-RO"/>
              </w:rPr>
            </w:pPr>
            <w:r w:rsidRPr="00AB721C">
              <w:rPr>
                <w:rFonts w:ascii="Arial" w:hAnsi="Arial" w:cs="Arial"/>
                <w:sz w:val="24"/>
                <w:szCs w:val="24"/>
                <w:lang w:val="ro-RO"/>
              </w:rPr>
              <w:t>Semnătura</w:t>
            </w:r>
          </w:p>
        </w:tc>
      </w:tr>
      <w:tr w:rsidR="00744913" w:rsidRPr="00AB721C" w14:paraId="163E9520" w14:textId="77777777" w:rsidTr="00AB721C">
        <w:tc>
          <w:tcPr>
            <w:tcW w:w="6408" w:type="dxa"/>
            <w:tcBorders>
              <w:top w:val="nil"/>
              <w:left w:val="nil"/>
              <w:bottom w:val="nil"/>
              <w:right w:val="nil"/>
            </w:tcBorders>
          </w:tcPr>
          <w:p w14:paraId="4FF631E3" w14:textId="77777777" w:rsidR="00744913" w:rsidRPr="00AB721C" w:rsidRDefault="00744913" w:rsidP="00AB721C">
            <w:pPr>
              <w:spacing w:after="0" w:line="240" w:lineRule="auto"/>
              <w:rPr>
                <w:rFonts w:ascii="Arial" w:hAnsi="Arial" w:cs="Arial"/>
                <w:sz w:val="24"/>
                <w:szCs w:val="24"/>
                <w:lang w:val="ro-RO"/>
              </w:rPr>
            </w:pPr>
          </w:p>
        </w:tc>
        <w:tc>
          <w:tcPr>
            <w:tcW w:w="4860" w:type="dxa"/>
            <w:tcBorders>
              <w:top w:val="nil"/>
              <w:left w:val="nil"/>
              <w:bottom w:val="nil"/>
              <w:right w:val="nil"/>
            </w:tcBorders>
          </w:tcPr>
          <w:p w14:paraId="32E4B4E5" w14:textId="77777777" w:rsidR="00744913" w:rsidRPr="00AB721C" w:rsidRDefault="00744913" w:rsidP="00AB721C">
            <w:pPr>
              <w:spacing w:after="0" w:line="240" w:lineRule="auto"/>
              <w:rPr>
                <w:rFonts w:ascii="Arial" w:hAnsi="Arial" w:cs="Arial"/>
                <w:sz w:val="24"/>
                <w:szCs w:val="24"/>
                <w:lang w:val="ro-RO"/>
              </w:rPr>
            </w:pPr>
          </w:p>
        </w:tc>
        <w:tc>
          <w:tcPr>
            <w:tcW w:w="2908" w:type="dxa"/>
            <w:tcBorders>
              <w:top w:val="nil"/>
              <w:left w:val="nil"/>
              <w:bottom w:val="nil"/>
              <w:right w:val="nil"/>
            </w:tcBorders>
          </w:tcPr>
          <w:p w14:paraId="0AFC9075" w14:textId="77777777" w:rsidR="00744913" w:rsidRPr="00AB721C" w:rsidRDefault="00744913" w:rsidP="00AB721C">
            <w:pPr>
              <w:spacing w:after="0" w:line="240" w:lineRule="auto"/>
              <w:rPr>
                <w:rFonts w:ascii="Arial" w:hAnsi="Arial" w:cs="Arial"/>
                <w:sz w:val="24"/>
                <w:szCs w:val="24"/>
                <w:lang w:val="ro-RO"/>
              </w:rPr>
            </w:pPr>
          </w:p>
        </w:tc>
      </w:tr>
      <w:tr w:rsidR="00744913" w:rsidRPr="00AB721C" w14:paraId="21401682" w14:textId="77777777" w:rsidTr="00AB721C">
        <w:tc>
          <w:tcPr>
            <w:tcW w:w="6408" w:type="dxa"/>
            <w:tcBorders>
              <w:top w:val="nil"/>
              <w:left w:val="nil"/>
              <w:bottom w:val="nil"/>
              <w:right w:val="nil"/>
            </w:tcBorders>
          </w:tcPr>
          <w:p w14:paraId="79EB9E13" w14:textId="77777777" w:rsidR="00744913" w:rsidRPr="00AB721C" w:rsidRDefault="00744913" w:rsidP="00AB721C">
            <w:pPr>
              <w:spacing w:after="0" w:line="240" w:lineRule="auto"/>
              <w:rPr>
                <w:rFonts w:ascii="Arial" w:hAnsi="Arial" w:cs="Arial"/>
                <w:sz w:val="24"/>
                <w:szCs w:val="24"/>
                <w:lang w:val="ro-RO"/>
              </w:rPr>
            </w:pPr>
          </w:p>
        </w:tc>
        <w:tc>
          <w:tcPr>
            <w:tcW w:w="4860" w:type="dxa"/>
            <w:tcBorders>
              <w:top w:val="nil"/>
              <w:left w:val="nil"/>
              <w:bottom w:val="nil"/>
              <w:right w:val="nil"/>
            </w:tcBorders>
          </w:tcPr>
          <w:p w14:paraId="5F1C3A9B" w14:textId="77777777" w:rsidR="00744913" w:rsidRPr="00AB721C" w:rsidRDefault="00744913" w:rsidP="00AB721C">
            <w:pPr>
              <w:spacing w:after="0" w:line="480" w:lineRule="auto"/>
              <w:rPr>
                <w:rFonts w:ascii="Arial" w:hAnsi="Arial" w:cs="Arial"/>
                <w:sz w:val="24"/>
                <w:szCs w:val="24"/>
                <w:lang w:val="ro-RO"/>
              </w:rPr>
            </w:pPr>
          </w:p>
        </w:tc>
        <w:tc>
          <w:tcPr>
            <w:tcW w:w="2908" w:type="dxa"/>
            <w:tcBorders>
              <w:top w:val="nil"/>
              <w:left w:val="nil"/>
              <w:bottom w:val="nil"/>
              <w:right w:val="nil"/>
            </w:tcBorders>
          </w:tcPr>
          <w:p w14:paraId="59014850" w14:textId="77777777" w:rsidR="00744913" w:rsidRPr="00AB721C" w:rsidRDefault="00744913" w:rsidP="00AB721C">
            <w:pPr>
              <w:spacing w:after="0" w:line="480" w:lineRule="auto"/>
              <w:rPr>
                <w:rFonts w:ascii="Arial" w:hAnsi="Arial" w:cs="Arial"/>
                <w:sz w:val="24"/>
                <w:szCs w:val="24"/>
                <w:lang w:val="ro-RO"/>
              </w:rPr>
            </w:pPr>
          </w:p>
        </w:tc>
      </w:tr>
    </w:tbl>
    <w:p w14:paraId="32AC2CDA" w14:textId="77777777" w:rsidR="00F8193B" w:rsidRDefault="00F8193B" w:rsidP="00744913">
      <w:pPr>
        <w:spacing w:after="0" w:line="240" w:lineRule="auto"/>
        <w:rPr>
          <w:rFonts w:ascii="Arial" w:hAnsi="Arial" w:cs="Arial"/>
          <w:i/>
          <w:sz w:val="24"/>
          <w:szCs w:val="24"/>
          <w:lang w:val="ro-RO"/>
        </w:rPr>
      </w:pPr>
    </w:p>
    <w:p w14:paraId="124186CF" w14:textId="77777777" w:rsidR="00F8193B" w:rsidRDefault="00F8193B" w:rsidP="00744913">
      <w:pPr>
        <w:spacing w:after="0" w:line="240" w:lineRule="auto"/>
        <w:rPr>
          <w:rFonts w:ascii="Arial" w:hAnsi="Arial" w:cs="Arial"/>
          <w:i/>
          <w:sz w:val="24"/>
          <w:szCs w:val="24"/>
          <w:lang w:val="ro-RO"/>
        </w:rPr>
      </w:pPr>
    </w:p>
    <w:p w14:paraId="76DD5DFB" w14:textId="77777777" w:rsidR="00F8193B" w:rsidRDefault="00F8193B" w:rsidP="00744913">
      <w:pPr>
        <w:spacing w:after="0" w:line="240" w:lineRule="auto"/>
        <w:rPr>
          <w:rFonts w:ascii="Arial" w:hAnsi="Arial" w:cs="Arial"/>
          <w:i/>
          <w:sz w:val="24"/>
          <w:szCs w:val="24"/>
          <w:lang w:val="ro-RO"/>
        </w:rPr>
      </w:pPr>
    </w:p>
    <w:p w14:paraId="256B5B86" w14:textId="77777777" w:rsidR="00744913" w:rsidRPr="00ED5213" w:rsidRDefault="00744913" w:rsidP="00744913">
      <w:pPr>
        <w:spacing w:after="0" w:line="240" w:lineRule="auto"/>
        <w:rPr>
          <w:sz w:val="24"/>
          <w:szCs w:val="24"/>
          <w:lang w:val="ro-RO"/>
        </w:rPr>
      </w:pPr>
      <w:r>
        <w:rPr>
          <w:sz w:val="24"/>
          <w:szCs w:val="24"/>
          <w:lang w:val="ro-RO"/>
        </w:rPr>
        <w:tab/>
      </w:r>
    </w:p>
    <w:sectPr w:rsidR="00744913" w:rsidRPr="00ED5213" w:rsidSect="00B87324">
      <w:headerReference w:type="even" r:id="rId16"/>
      <w:headerReference w:type="default" r:id="rId17"/>
      <w:headerReference w:type="first" r:id="rId18"/>
      <w:pgSz w:w="16840" w:h="11907" w:orient="landscape" w:code="9"/>
      <w:pgMar w:top="810" w:right="1440" w:bottom="5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A3BF7" w14:textId="77777777" w:rsidR="00FE20D0" w:rsidRDefault="00FE20D0" w:rsidP="0063712C">
      <w:pPr>
        <w:pStyle w:val="ListParagraph"/>
      </w:pPr>
      <w:r>
        <w:separator/>
      </w:r>
    </w:p>
  </w:endnote>
  <w:endnote w:type="continuationSeparator" w:id="0">
    <w:p w14:paraId="0F238EDC" w14:textId="77777777" w:rsidR="00FE20D0" w:rsidRDefault="00FE20D0" w:rsidP="0063712C">
      <w:pPr>
        <w:pStyle w:val="ListParagraph"/>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eeSerifBold">
    <w:altName w:val="MS Mincho"/>
    <w:panose1 w:val="00000000000000000000"/>
    <w:charset w:val="80"/>
    <w:family w:val="auto"/>
    <w:notTrueType/>
    <w:pitch w:val="default"/>
    <w:sig w:usb0="00000000" w:usb1="08070000" w:usb2="00000010" w:usb3="00000000" w:csb0="00020000" w:csb1="00000000"/>
  </w:font>
  <w:font w:name="AdvTT16f3b945.B">
    <w:panose1 w:val="00000000000000000000"/>
    <w:charset w:val="00"/>
    <w:family w:val="swiss"/>
    <w:notTrueType/>
    <w:pitch w:val="default"/>
    <w:sig w:usb0="00000003" w:usb1="00000000" w:usb2="00000000" w:usb3="00000000" w:csb0="00000001" w:csb1="00000000"/>
  </w:font>
  <w:font w:name="AdvTT153188ed">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Condensed">
    <w:panose1 w:val="00000000000000000000"/>
    <w:charset w:val="00"/>
    <w:family w:val="auto"/>
    <w:notTrueType/>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MyriadPro-Regular">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A2E88A" w14:textId="77777777" w:rsidR="00FE20D0" w:rsidRDefault="00FE20D0" w:rsidP="0063712C">
      <w:pPr>
        <w:pStyle w:val="ListParagraph"/>
      </w:pPr>
      <w:r>
        <w:separator/>
      </w:r>
    </w:p>
  </w:footnote>
  <w:footnote w:type="continuationSeparator" w:id="0">
    <w:p w14:paraId="7F2FF9E9" w14:textId="77777777" w:rsidR="00FE20D0" w:rsidRDefault="00FE20D0" w:rsidP="0063712C">
      <w:pPr>
        <w:pStyle w:val="ListParagraph"/>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265E1" w14:textId="77777777" w:rsidR="00F8193B" w:rsidRDefault="00F8193B" w:rsidP="00C930E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EB48DF" w14:textId="77777777" w:rsidR="00F8193B" w:rsidRDefault="00F8193B" w:rsidP="00AC425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9D5E5" w14:textId="77777777" w:rsidR="00F8193B" w:rsidRPr="00AC4258" w:rsidRDefault="00F8193B" w:rsidP="00C930E0">
    <w:pPr>
      <w:pStyle w:val="Header"/>
      <w:framePr w:wrap="around" w:vAnchor="text" w:hAnchor="margin" w:xAlign="right" w:y="1"/>
      <w:rPr>
        <w:rStyle w:val="PageNumber"/>
        <w:rFonts w:ascii="Arial" w:hAnsi="Arial" w:cs="Arial"/>
        <w:sz w:val="24"/>
        <w:szCs w:val="24"/>
      </w:rPr>
    </w:pPr>
    <w:r>
      <w:rPr>
        <w:rStyle w:val="PageNumber"/>
      </w:rPr>
      <w:fldChar w:fldCharType="begin"/>
    </w:r>
    <w:r>
      <w:rPr>
        <w:rStyle w:val="PageNumber"/>
      </w:rPr>
      <w:instrText xml:space="preserve">PAGE  </w:instrText>
    </w:r>
    <w:r>
      <w:rPr>
        <w:rStyle w:val="PageNumber"/>
      </w:rPr>
      <w:fldChar w:fldCharType="separate"/>
    </w:r>
    <w:r w:rsidR="00F1204B">
      <w:rPr>
        <w:rStyle w:val="PageNumber"/>
        <w:noProof/>
      </w:rPr>
      <w:t>23</w:t>
    </w:r>
    <w:r>
      <w:rPr>
        <w:rStyle w:val="PageNumber"/>
      </w:rPr>
      <w:fldChar w:fldCharType="end"/>
    </w:r>
  </w:p>
  <w:p w14:paraId="20CF7986" w14:textId="77777777" w:rsidR="00F8193B" w:rsidRDefault="00F8193B" w:rsidP="00AC4258">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33C2A" w14:textId="263FFE1F" w:rsidR="00B87324" w:rsidRDefault="00F018CC">
    <w:pPr>
      <w:pStyle w:val="Header"/>
    </w:pPr>
    <w:r>
      <w:rPr>
        <w:noProof/>
      </w:rPr>
      <w:drawing>
        <wp:anchor distT="0" distB="0" distL="114300" distR="114300" simplePos="0" relativeHeight="251657728" behindDoc="1" locked="0" layoutInCell="1" allowOverlap="1" wp14:anchorId="031BEA86" wp14:editId="30541F42">
          <wp:simplePos x="0" y="0"/>
          <wp:positionH relativeFrom="column">
            <wp:posOffset>3256915</wp:posOffset>
          </wp:positionH>
          <wp:positionV relativeFrom="paragraph">
            <wp:posOffset>-390525</wp:posOffset>
          </wp:positionV>
          <wp:extent cx="2179320" cy="588645"/>
          <wp:effectExtent l="0" t="0" r="0" b="0"/>
          <wp:wrapNone/>
          <wp:docPr id="2" name="Imagine 6" descr="D:\ANA\1. CLIENTI\2020\UMFVBT\DE TRIMIS\Logo\Logo UMF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D:\ANA\1. CLIENTI\2020\UMFVBT\DE TRIMIS\Logo\Logo UMF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E66A3"/>
    <w:multiLevelType w:val="hybridMultilevel"/>
    <w:tmpl w:val="AD7E5BB4"/>
    <w:lvl w:ilvl="0" w:tplc="82CAF41E">
      <w:start w:val="1"/>
      <w:numFmt w:val="decimal"/>
      <w:lvlText w:val="%1."/>
      <w:lvlJc w:val="left"/>
      <w:rPr>
        <w:rFonts w:hint="default"/>
        <w:color w:val="auto"/>
        <w:sz w:val="24"/>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6D5CDB"/>
    <w:multiLevelType w:val="hybridMultilevel"/>
    <w:tmpl w:val="C682E280"/>
    <w:lvl w:ilvl="0" w:tplc="21F41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FB22B5"/>
    <w:multiLevelType w:val="hybridMultilevel"/>
    <w:tmpl w:val="DA56A07A"/>
    <w:lvl w:ilvl="0" w:tplc="21F41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2A4AF7"/>
    <w:multiLevelType w:val="hybridMultilevel"/>
    <w:tmpl w:val="11CE5B5E"/>
    <w:lvl w:ilvl="0" w:tplc="037E7398">
      <w:start w:val="1"/>
      <w:numFmt w:val="decimal"/>
      <w:lvlText w:val="%1."/>
      <w:lvlJc w:val="left"/>
      <w:rPr>
        <w:rFonts w:cs="Aria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F83657"/>
    <w:multiLevelType w:val="hybridMultilevel"/>
    <w:tmpl w:val="11568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EC4434"/>
    <w:multiLevelType w:val="hybridMultilevel"/>
    <w:tmpl w:val="20F001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200691"/>
    <w:multiLevelType w:val="hybridMultilevel"/>
    <w:tmpl w:val="20F00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3251EB"/>
    <w:multiLevelType w:val="hybridMultilevel"/>
    <w:tmpl w:val="6EE815CC"/>
    <w:lvl w:ilvl="0" w:tplc="21F41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D62CF5"/>
    <w:multiLevelType w:val="hybridMultilevel"/>
    <w:tmpl w:val="905EF6C8"/>
    <w:lvl w:ilvl="0" w:tplc="1722B634">
      <w:start w:val="1"/>
      <w:numFmt w:val="decimal"/>
      <w:lvlText w:val="%1."/>
      <w:lvlJc w:val="left"/>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316808"/>
    <w:multiLevelType w:val="hybridMultilevel"/>
    <w:tmpl w:val="4D64838C"/>
    <w:lvl w:ilvl="0" w:tplc="2A2062AC">
      <w:start w:val="1"/>
      <w:numFmt w:val="decimal"/>
      <w:lvlText w:val="%1."/>
      <w:lvlJc w:val="left"/>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867FC5"/>
    <w:multiLevelType w:val="hybridMultilevel"/>
    <w:tmpl w:val="22323884"/>
    <w:lvl w:ilvl="0" w:tplc="21F41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2209A5"/>
    <w:multiLevelType w:val="hybridMultilevel"/>
    <w:tmpl w:val="62AAA274"/>
    <w:lvl w:ilvl="0" w:tplc="21F41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810A06"/>
    <w:multiLevelType w:val="hybridMultilevel"/>
    <w:tmpl w:val="940AC918"/>
    <w:lvl w:ilvl="0" w:tplc="21F41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92015E"/>
    <w:multiLevelType w:val="hybridMultilevel"/>
    <w:tmpl w:val="35CEA600"/>
    <w:lvl w:ilvl="0" w:tplc="21F41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2C23DD"/>
    <w:multiLevelType w:val="hybridMultilevel"/>
    <w:tmpl w:val="C3567026"/>
    <w:lvl w:ilvl="0" w:tplc="21F41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357022"/>
    <w:multiLevelType w:val="hybridMultilevel"/>
    <w:tmpl w:val="867EF52A"/>
    <w:lvl w:ilvl="0" w:tplc="FFFFFFFF">
      <w:start w:val="1"/>
      <w:numFmt w:val="decimal"/>
      <w:lvlText w:val="%1."/>
      <w:lvlJc w:val="left"/>
      <w:pPr>
        <w:ind w:left="720" w:hanging="360"/>
      </w:pPr>
      <w:rPr>
        <w:rFonts w:ascii="Arial Narrow" w:hAnsi="Arial Narrow" w:cs="Times New Roman" w:hint="default"/>
        <w:i w:val="0"/>
        <w:i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D6E3D"/>
    <w:multiLevelType w:val="hybridMultilevel"/>
    <w:tmpl w:val="297CCEDC"/>
    <w:lvl w:ilvl="0" w:tplc="21F41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CA5656"/>
    <w:multiLevelType w:val="hybridMultilevel"/>
    <w:tmpl w:val="43E870D2"/>
    <w:lvl w:ilvl="0" w:tplc="21F41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7C1C44"/>
    <w:multiLevelType w:val="hybridMultilevel"/>
    <w:tmpl w:val="683A14A0"/>
    <w:lvl w:ilvl="0" w:tplc="21F41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790A03"/>
    <w:multiLevelType w:val="hybridMultilevel"/>
    <w:tmpl w:val="2F260EB0"/>
    <w:lvl w:ilvl="0" w:tplc="21F41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2B27AD"/>
    <w:multiLevelType w:val="hybridMultilevel"/>
    <w:tmpl w:val="61F2E70A"/>
    <w:lvl w:ilvl="0" w:tplc="21F41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591ABF"/>
    <w:multiLevelType w:val="hybridMultilevel"/>
    <w:tmpl w:val="158E3782"/>
    <w:lvl w:ilvl="0" w:tplc="21F41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F509DF"/>
    <w:multiLevelType w:val="hybridMultilevel"/>
    <w:tmpl w:val="DFE050BA"/>
    <w:lvl w:ilvl="0" w:tplc="53D8FA8A">
      <w:start w:val="1"/>
      <w:numFmt w:val="decimal"/>
      <w:lvlText w:val="%1."/>
      <w:lvlJc w:val="left"/>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280B88"/>
    <w:multiLevelType w:val="hybridMultilevel"/>
    <w:tmpl w:val="FF2C03B0"/>
    <w:lvl w:ilvl="0" w:tplc="F35EFB22">
      <w:start w:val="1"/>
      <w:numFmt w:val="decimal"/>
      <w:lvlText w:val="%1."/>
      <w:lvlJc w:val="left"/>
      <w:rPr>
        <w:rFonts w:hint="default"/>
        <w:color w:val="auto"/>
        <w:sz w:val="24"/>
        <w:szCs w:val="20"/>
      </w:r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24" w15:restartNumberingAfterBreak="0">
    <w:nsid w:val="44AC462C"/>
    <w:multiLevelType w:val="hybridMultilevel"/>
    <w:tmpl w:val="867EF52A"/>
    <w:lvl w:ilvl="0" w:tplc="FFFFFFFF">
      <w:start w:val="1"/>
      <w:numFmt w:val="decimal"/>
      <w:lvlText w:val="%1."/>
      <w:lvlJc w:val="left"/>
      <w:pPr>
        <w:ind w:left="720" w:hanging="360"/>
      </w:pPr>
      <w:rPr>
        <w:rFonts w:ascii="Arial Narrow" w:hAnsi="Arial Narrow" w:cs="Times New Roman" w:hint="default"/>
        <w:i w:val="0"/>
        <w:i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5FF7FA2"/>
    <w:multiLevelType w:val="hybridMultilevel"/>
    <w:tmpl w:val="DFE050BA"/>
    <w:lvl w:ilvl="0" w:tplc="FFFFFFFF">
      <w:start w:val="1"/>
      <w:numFmt w:val="decimal"/>
      <w:lvlText w:val="%1."/>
      <w:lvlJc w:val="left"/>
      <w:rPr>
        <w:rFonts w:hint="default"/>
        <w:color w:val="auto"/>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6881169"/>
    <w:multiLevelType w:val="hybridMultilevel"/>
    <w:tmpl w:val="62AAA27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6D46A6B"/>
    <w:multiLevelType w:val="hybridMultilevel"/>
    <w:tmpl w:val="EE5A7194"/>
    <w:lvl w:ilvl="0" w:tplc="ABBCEE0E">
      <w:start w:val="1"/>
      <w:numFmt w:val="decimal"/>
      <w:lvlText w:val="%1."/>
      <w:lvlJc w:val="left"/>
      <w:pPr>
        <w:ind w:left="720" w:hanging="360"/>
      </w:pPr>
      <w:rPr>
        <w:rFonts w:ascii="Arial Narrow" w:hAnsi="Arial Narrow" w:hint="default"/>
        <w:i w:val="0"/>
        <w:iCs/>
        <w:color w:val="222222"/>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7A19AE"/>
    <w:multiLevelType w:val="hybridMultilevel"/>
    <w:tmpl w:val="09020C90"/>
    <w:lvl w:ilvl="0" w:tplc="21F41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8439C6"/>
    <w:multiLevelType w:val="hybridMultilevel"/>
    <w:tmpl w:val="0BD66424"/>
    <w:lvl w:ilvl="0" w:tplc="54A49852">
      <w:start w:val="1"/>
      <w:numFmt w:val="decimal"/>
      <w:lvlText w:val="%1."/>
      <w:lvlJc w:val="left"/>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856BFA"/>
    <w:multiLevelType w:val="hybridMultilevel"/>
    <w:tmpl w:val="3F96A834"/>
    <w:lvl w:ilvl="0" w:tplc="21F41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DA12EF"/>
    <w:multiLevelType w:val="hybridMultilevel"/>
    <w:tmpl w:val="DFE050BA"/>
    <w:lvl w:ilvl="0" w:tplc="FFFFFFFF">
      <w:start w:val="1"/>
      <w:numFmt w:val="decimal"/>
      <w:lvlText w:val="%1."/>
      <w:lvlJc w:val="left"/>
      <w:rPr>
        <w:rFonts w:hint="default"/>
        <w:color w:val="auto"/>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8DD4F86"/>
    <w:multiLevelType w:val="hybridMultilevel"/>
    <w:tmpl w:val="C6FAEA3E"/>
    <w:lvl w:ilvl="0" w:tplc="21F41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DF275E"/>
    <w:multiLevelType w:val="hybridMultilevel"/>
    <w:tmpl w:val="5A90A9C8"/>
    <w:lvl w:ilvl="0" w:tplc="21F41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91452E"/>
    <w:multiLevelType w:val="hybridMultilevel"/>
    <w:tmpl w:val="52B0C0A0"/>
    <w:lvl w:ilvl="0" w:tplc="3C862D22">
      <w:start w:val="1"/>
      <w:numFmt w:val="decimal"/>
      <w:lvlText w:val="%1."/>
      <w:lvlJc w:val="left"/>
      <w:pPr>
        <w:ind w:left="720" w:hanging="360"/>
      </w:pPr>
      <w:rPr>
        <w:rFonts w:ascii="Arial Narrow" w:hAnsi="Arial Narrow"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AA5361"/>
    <w:multiLevelType w:val="hybridMultilevel"/>
    <w:tmpl w:val="DD407F5A"/>
    <w:lvl w:ilvl="0" w:tplc="21F41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871A26"/>
    <w:multiLevelType w:val="hybridMultilevel"/>
    <w:tmpl w:val="2F260E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06F3F5B"/>
    <w:multiLevelType w:val="hybridMultilevel"/>
    <w:tmpl w:val="8AFA3198"/>
    <w:lvl w:ilvl="0" w:tplc="21F41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275C05"/>
    <w:multiLevelType w:val="hybridMultilevel"/>
    <w:tmpl w:val="F256674A"/>
    <w:lvl w:ilvl="0" w:tplc="21F41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6A7058"/>
    <w:multiLevelType w:val="hybridMultilevel"/>
    <w:tmpl w:val="8F58C274"/>
    <w:lvl w:ilvl="0" w:tplc="83A25F9C">
      <w:start w:val="1"/>
      <w:numFmt w:val="decimal"/>
      <w:lvlText w:val="%1."/>
      <w:lvlJc w:val="left"/>
      <w:pPr>
        <w:ind w:left="720" w:hanging="360"/>
      </w:pPr>
      <w:rPr>
        <w:rFonts w:ascii="Arial Narrow" w:hAnsi="Arial Narrow" w:hint="default"/>
        <w:sz w:val="24"/>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655C27"/>
    <w:multiLevelType w:val="hybridMultilevel"/>
    <w:tmpl w:val="88E2BAC4"/>
    <w:lvl w:ilvl="0" w:tplc="654ECCF2">
      <w:start w:val="1"/>
      <w:numFmt w:val="decimal"/>
      <w:lvlText w:val="%1."/>
      <w:lvlJc w:val="left"/>
      <w:rPr>
        <w:rFonts w:ascii="Arial Narrow" w:eastAsia="Times New Roman" w:hAnsi="Arial Narrow" w:hint="default"/>
        <w:color w:val="auto"/>
        <w:sz w:val="24"/>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2A316C"/>
    <w:multiLevelType w:val="hybridMultilevel"/>
    <w:tmpl w:val="D6341F68"/>
    <w:lvl w:ilvl="0" w:tplc="2F7611D2">
      <w:start w:val="1"/>
      <w:numFmt w:val="decimal"/>
      <w:lvlText w:val="%1."/>
      <w:lvlJc w:val="left"/>
      <w:pPr>
        <w:ind w:left="720" w:hanging="360"/>
      </w:pPr>
      <w:rPr>
        <w:rFonts w:ascii="Arial Narrow" w:hAnsi="Arial Narrow"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DB577E9"/>
    <w:multiLevelType w:val="hybridMultilevel"/>
    <w:tmpl w:val="4984A706"/>
    <w:lvl w:ilvl="0" w:tplc="292860DE">
      <w:start w:val="1"/>
      <w:numFmt w:val="decimal"/>
      <w:lvlText w:val="%1."/>
      <w:lvlJc w:val="left"/>
      <w:pPr>
        <w:ind w:left="720" w:hanging="360"/>
      </w:pPr>
      <w:rPr>
        <w:rFonts w:ascii="Arial Narrow" w:hAnsi="Arial Narrow" w:cs="Times New Roman" w:hint="default"/>
        <w:i w:val="0"/>
        <w:iCs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917FED"/>
    <w:multiLevelType w:val="hybridMultilevel"/>
    <w:tmpl w:val="2F260E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66D0481"/>
    <w:multiLevelType w:val="hybridMultilevel"/>
    <w:tmpl w:val="ABE4B9DE"/>
    <w:lvl w:ilvl="0" w:tplc="21F41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326EFB"/>
    <w:multiLevelType w:val="hybridMultilevel"/>
    <w:tmpl w:val="ED90515C"/>
    <w:lvl w:ilvl="0" w:tplc="21F411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FEF55DC"/>
    <w:multiLevelType w:val="hybridMultilevel"/>
    <w:tmpl w:val="867EF52A"/>
    <w:lvl w:ilvl="0" w:tplc="15EA15AC">
      <w:start w:val="1"/>
      <w:numFmt w:val="decimal"/>
      <w:lvlText w:val="%1."/>
      <w:lvlJc w:val="left"/>
      <w:pPr>
        <w:ind w:left="720" w:hanging="360"/>
      </w:pPr>
      <w:rPr>
        <w:rFonts w:ascii="Arial Narrow" w:hAnsi="Arial Narrow" w:cs="Times New Roman" w:hint="default"/>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7"/>
  </w:num>
  <w:num w:numId="3">
    <w:abstractNumId w:val="1"/>
  </w:num>
  <w:num w:numId="4">
    <w:abstractNumId w:val="10"/>
  </w:num>
  <w:num w:numId="5">
    <w:abstractNumId w:val="39"/>
  </w:num>
  <w:num w:numId="6">
    <w:abstractNumId w:val="19"/>
  </w:num>
  <w:num w:numId="7">
    <w:abstractNumId w:val="41"/>
  </w:num>
  <w:num w:numId="8">
    <w:abstractNumId w:val="42"/>
  </w:num>
  <w:num w:numId="9">
    <w:abstractNumId w:val="34"/>
  </w:num>
  <w:num w:numId="10">
    <w:abstractNumId w:val="8"/>
  </w:num>
  <w:num w:numId="11">
    <w:abstractNumId w:val="35"/>
  </w:num>
  <w:num w:numId="12">
    <w:abstractNumId w:val="46"/>
  </w:num>
  <w:num w:numId="13">
    <w:abstractNumId w:val="21"/>
  </w:num>
  <w:num w:numId="14">
    <w:abstractNumId w:val="29"/>
  </w:num>
  <w:num w:numId="15">
    <w:abstractNumId w:val="7"/>
  </w:num>
  <w:num w:numId="16">
    <w:abstractNumId w:val="12"/>
  </w:num>
  <w:num w:numId="17">
    <w:abstractNumId w:val="28"/>
  </w:num>
  <w:num w:numId="18">
    <w:abstractNumId w:val="9"/>
  </w:num>
  <w:num w:numId="19">
    <w:abstractNumId w:val="40"/>
  </w:num>
  <w:num w:numId="20">
    <w:abstractNumId w:val="22"/>
  </w:num>
  <w:num w:numId="21">
    <w:abstractNumId w:val="0"/>
  </w:num>
  <w:num w:numId="22">
    <w:abstractNumId w:val="14"/>
  </w:num>
  <w:num w:numId="23">
    <w:abstractNumId w:val="2"/>
  </w:num>
  <w:num w:numId="24">
    <w:abstractNumId w:val="32"/>
  </w:num>
  <w:num w:numId="25">
    <w:abstractNumId w:val="13"/>
  </w:num>
  <w:num w:numId="26">
    <w:abstractNumId w:val="20"/>
  </w:num>
  <w:num w:numId="27">
    <w:abstractNumId w:val="37"/>
  </w:num>
  <w:num w:numId="28">
    <w:abstractNumId w:val="11"/>
  </w:num>
  <w:num w:numId="29">
    <w:abstractNumId w:val="33"/>
  </w:num>
  <w:num w:numId="30">
    <w:abstractNumId w:val="30"/>
  </w:num>
  <w:num w:numId="31">
    <w:abstractNumId w:val="38"/>
  </w:num>
  <w:num w:numId="32">
    <w:abstractNumId w:val="44"/>
  </w:num>
  <w:num w:numId="33">
    <w:abstractNumId w:val="45"/>
  </w:num>
  <w:num w:numId="34">
    <w:abstractNumId w:val="16"/>
  </w:num>
  <w:num w:numId="35">
    <w:abstractNumId w:val="27"/>
  </w:num>
  <w:num w:numId="36">
    <w:abstractNumId w:val="18"/>
  </w:num>
  <w:num w:numId="37">
    <w:abstractNumId w:val="6"/>
  </w:num>
  <w:num w:numId="38">
    <w:abstractNumId w:val="5"/>
  </w:num>
  <w:num w:numId="39">
    <w:abstractNumId w:val="36"/>
  </w:num>
  <w:num w:numId="40">
    <w:abstractNumId w:val="43"/>
  </w:num>
  <w:num w:numId="41">
    <w:abstractNumId w:val="15"/>
  </w:num>
  <w:num w:numId="42">
    <w:abstractNumId w:val="24"/>
  </w:num>
  <w:num w:numId="43">
    <w:abstractNumId w:val="31"/>
  </w:num>
  <w:num w:numId="44">
    <w:abstractNumId w:val="25"/>
  </w:num>
  <w:num w:numId="45">
    <w:abstractNumId w:val="23"/>
  </w:num>
  <w:num w:numId="46">
    <w:abstractNumId w:val="26"/>
  </w:num>
  <w:num w:numId="47">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42A"/>
    <w:rsid w:val="00001189"/>
    <w:rsid w:val="00002D94"/>
    <w:rsid w:val="00003314"/>
    <w:rsid w:val="000060B3"/>
    <w:rsid w:val="0001017F"/>
    <w:rsid w:val="000146EC"/>
    <w:rsid w:val="00014A10"/>
    <w:rsid w:val="00026377"/>
    <w:rsid w:val="00032F49"/>
    <w:rsid w:val="00034728"/>
    <w:rsid w:val="000444EE"/>
    <w:rsid w:val="00065B8E"/>
    <w:rsid w:val="00067406"/>
    <w:rsid w:val="0007291D"/>
    <w:rsid w:val="00072F1B"/>
    <w:rsid w:val="00091120"/>
    <w:rsid w:val="00091EEC"/>
    <w:rsid w:val="000A0A0D"/>
    <w:rsid w:val="000A6C64"/>
    <w:rsid w:val="000A7063"/>
    <w:rsid w:val="000B2242"/>
    <w:rsid w:val="000B4373"/>
    <w:rsid w:val="000B5268"/>
    <w:rsid w:val="000B5EA7"/>
    <w:rsid w:val="000C1F13"/>
    <w:rsid w:val="000D019B"/>
    <w:rsid w:val="000D1298"/>
    <w:rsid w:val="000D5B97"/>
    <w:rsid w:val="000E6259"/>
    <w:rsid w:val="000E7DED"/>
    <w:rsid w:val="000F318A"/>
    <w:rsid w:val="000F3D7A"/>
    <w:rsid w:val="000F5697"/>
    <w:rsid w:val="000F5A51"/>
    <w:rsid w:val="00107BA2"/>
    <w:rsid w:val="00116565"/>
    <w:rsid w:val="00124544"/>
    <w:rsid w:val="001248D5"/>
    <w:rsid w:val="001261F7"/>
    <w:rsid w:val="001276EA"/>
    <w:rsid w:val="001336FD"/>
    <w:rsid w:val="00141C0F"/>
    <w:rsid w:val="00141F79"/>
    <w:rsid w:val="00142667"/>
    <w:rsid w:val="001460B9"/>
    <w:rsid w:val="00161036"/>
    <w:rsid w:val="001643A0"/>
    <w:rsid w:val="00172E60"/>
    <w:rsid w:val="0017408B"/>
    <w:rsid w:val="00174215"/>
    <w:rsid w:val="00176708"/>
    <w:rsid w:val="00186514"/>
    <w:rsid w:val="00196CE8"/>
    <w:rsid w:val="0019780B"/>
    <w:rsid w:val="001A5954"/>
    <w:rsid w:val="001A7A12"/>
    <w:rsid w:val="001B25EA"/>
    <w:rsid w:val="001B58DD"/>
    <w:rsid w:val="001B6980"/>
    <w:rsid w:val="001C030C"/>
    <w:rsid w:val="001C78E7"/>
    <w:rsid w:val="001D37CC"/>
    <w:rsid w:val="001D4181"/>
    <w:rsid w:val="001E16A4"/>
    <w:rsid w:val="001E1BDE"/>
    <w:rsid w:val="001E3BD3"/>
    <w:rsid w:val="001E5BAC"/>
    <w:rsid w:val="001E7D4B"/>
    <w:rsid w:val="001F0D07"/>
    <w:rsid w:val="001F4055"/>
    <w:rsid w:val="001F5EDD"/>
    <w:rsid w:val="001F7918"/>
    <w:rsid w:val="0020043F"/>
    <w:rsid w:val="00207B1F"/>
    <w:rsid w:val="00207DB1"/>
    <w:rsid w:val="00207F49"/>
    <w:rsid w:val="00210545"/>
    <w:rsid w:val="00211E00"/>
    <w:rsid w:val="00214F9D"/>
    <w:rsid w:val="00221D8A"/>
    <w:rsid w:val="00223C72"/>
    <w:rsid w:val="00223FFD"/>
    <w:rsid w:val="00225CBE"/>
    <w:rsid w:val="00226143"/>
    <w:rsid w:val="002268B0"/>
    <w:rsid w:val="00226C5E"/>
    <w:rsid w:val="0023054A"/>
    <w:rsid w:val="00231BD1"/>
    <w:rsid w:val="0023299F"/>
    <w:rsid w:val="00232C90"/>
    <w:rsid w:val="0024056F"/>
    <w:rsid w:val="002444F8"/>
    <w:rsid w:val="00246EA6"/>
    <w:rsid w:val="00251B35"/>
    <w:rsid w:val="00252E29"/>
    <w:rsid w:val="0025638C"/>
    <w:rsid w:val="0027281D"/>
    <w:rsid w:val="00275918"/>
    <w:rsid w:val="0028065B"/>
    <w:rsid w:val="00284358"/>
    <w:rsid w:val="00285062"/>
    <w:rsid w:val="002865F6"/>
    <w:rsid w:val="00296892"/>
    <w:rsid w:val="002A04DC"/>
    <w:rsid w:val="002A1F3A"/>
    <w:rsid w:val="002B3E44"/>
    <w:rsid w:val="002C2551"/>
    <w:rsid w:val="002C73AB"/>
    <w:rsid w:val="002D5238"/>
    <w:rsid w:val="002E5814"/>
    <w:rsid w:val="002F25C9"/>
    <w:rsid w:val="002F7D74"/>
    <w:rsid w:val="00302EAB"/>
    <w:rsid w:val="00317373"/>
    <w:rsid w:val="00327D2A"/>
    <w:rsid w:val="00346B05"/>
    <w:rsid w:val="00346F89"/>
    <w:rsid w:val="00351E49"/>
    <w:rsid w:val="003531FB"/>
    <w:rsid w:val="00355AC6"/>
    <w:rsid w:val="00356D40"/>
    <w:rsid w:val="00366F06"/>
    <w:rsid w:val="003678C7"/>
    <w:rsid w:val="003735A3"/>
    <w:rsid w:val="00377B26"/>
    <w:rsid w:val="00381BDA"/>
    <w:rsid w:val="0038413C"/>
    <w:rsid w:val="0039291A"/>
    <w:rsid w:val="00394A9A"/>
    <w:rsid w:val="00396588"/>
    <w:rsid w:val="0039725F"/>
    <w:rsid w:val="0039742A"/>
    <w:rsid w:val="003A678D"/>
    <w:rsid w:val="003A79C0"/>
    <w:rsid w:val="003B3507"/>
    <w:rsid w:val="003B77E6"/>
    <w:rsid w:val="003C2292"/>
    <w:rsid w:val="003D498C"/>
    <w:rsid w:val="003D52C1"/>
    <w:rsid w:val="003E0794"/>
    <w:rsid w:val="003E2D7C"/>
    <w:rsid w:val="003F319E"/>
    <w:rsid w:val="003F3ED3"/>
    <w:rsid w:val="003F72BB"/>
    <w:rsid w:val="00400084"/>
    <w:rsid w:val="00401932"/>
    <w:rsid w:val="00403018"/>
    <w:rsid w:val="004031E5"/>
    <w:rsid w:val="00406AEC"/>
    <w:rsid w:val="004100E3"/>
    <w:rsid w:val="004111D3"/>
    <w:rsid w:val="00415804"/>
    <w:rsid w:val="00423754"/>
    <w:rsid w:val="00426596"/>
    <w:rsid w:val="00427C5F"/>
    <w:rsid w:val="0043071A"/>
    <w:rsid w:val="00434719"/>
    <w:rsid w:val="00435412"/>
    <w:rsid w:val="00436713"/>
    <w:rsid w:val="00440654"/>
    <w:rsid w:val="00442DEE"/>
    <w:rsid w:val="00443CDC"/>
    <w:rsid w:val="0044467D"/>
    <w:rsid w:val="0045057B"/>
    <w:rsid w:val="00450F54"/>
    <w:rsid w:val="0045135F"/>
    <w:rsid w:val="0045517F"/>
    <w:rsid w:val="0046288F"/>
    <w:rsid w:val="00463AAB"/>
    <w:rsid w:val="0046563B"/>
    <w:rsid w:val="0047379D"/>
    <w:rsid w:val="0047456D"/>
    <w:rsid w:val="00487341"/>
    <w:rsid w:val="00493A00"/>
    <w:rsid w:val="00496290"/>
    <w:rsid w:val="004A052B"/>
    <w:rsid w:val="004A1266"/>
    <w:rsid w:val="004A4E63"/>
    <w:rsid w:val="004B0C69"/>
    <w:rsid w:val="004B60C9"/>
    <w:rsid w:val="004C1BD4"/>
    <w:rsid w:val="004C2AE9"/>
    <w:rsid w:val="004C36CF"/>
    <w:rsid w:val="004D1C08"/>
    <w:rsid w:val="004E6270"/>
    <w:rsid w:val="004E73AC"/>
    <w:rsid w:val="005071EE"/>
    <w:rsid w:val="00510E06"/>
    <w:rsid w:val="00520A90"/>
    <w:rsid w:val="00533057"/>
    <w:rsid w:val="005346BC"/>
    <w:rsid w:val="0054484F"/>
    <w:rsid w:val="00545417"/>
    <w:rsid w:val="005471C8"/>
    <w:rsid w:val="00554039"/>
    <w:rsid w:val="00564E6F"/>
    <w:rsid w:val="00565CD3"/>
    <w:rsid w:val="0056645C"/>
    <w:rsid w:val="00571561"/>
    <w:rsid w:val="005766AC"/>
    <w:rsid w:val="0059445F"/>
    <w:rsid w:val="005B28BA"/>
    <w:rsid w:val="005B5048"/>
    <w:rsid w:val="005B641C"/>
    <w:rsid w:val="005C296B"/>
    <w:rsid w:val="005C2C90"/>
    <w:rsid w:val="005C42AC"/>
    <w:rsid w:val="005C7225"/>
    <w:rsid w:val="005D1695"/>
    <w:rsid w:val="005D1FCA"/>
    <w:rsid w:val="005D4061"/>
    <w:rsid w:val="005E0391"/>
    <w:rsid w:val="005E1134"/>
    <w:rsid w:val="005E15F0"/>
    <w:rsid w:val="005F10D4"/>
    <w:rsid w:val="005F4612"/>
    <w:rsid w:val="00605074"/>
    <w:rsid w:val="006108FD"/>
    <w:rsid w:val="006156C1"/>
    <w:rsid w:val="00626AA6"/>
    <w:rsid w:val="006316BC"/>
    <w:rsid w:val="0063491A"/>
    <w:rsid w:val="0063712C"/>
    <w:rsid w:val="00637220"/>
    <w:rsid w:val="00637AFE"/>
    <w:rsid w:val="006432C7"/>
    <w:rsid w:val="006450E5"/>
    <w:rsid w:val="00646CFC"/>
    <w:rsid w:val="006578FF"/>
    <w:rsid w:val="00660454"/>
    <w:rsid w:val="00662D90"/>
    <w:rsid w:val="006646A1"/>
    <w:rsid w:val="00672D97"/>
    <w:rsid w:val="00673F46"/>
    <w:rsid w:val="00677734"/>
    <w:rsid w:val="00684F39"/>
    <w:rsid w:val="00687163"/>
    <w:rsid w:val="00694550"/>
    <w:rsid w:val="0069526A"/>
    <w:rsid w:val="00696E95"/>
    <w:rsid w:val="006A2DFF"/>
    <w:rsid w:val="006B0891"/>
    <w:rsid w:val="006B35BE"/>
    <w:rsid w:val="006B61F6"/>
    <w:rsid w:val="006B7929"/>
    <w:rsid w:val="006C5A7C"/>
    <w:rsid w:val="006C5B0D"/>
    <w:rsid w:val="006C6634"/>
    <w:rsid w:val="006C6A98"/>
    <w:rsid w:val="006D161F"/>
    <w:rsid w:val="006E29ED"/>
    <w:rsid w:val="006F3105"/>
    <w:rsid w:val="007118DC"/>
    <w:rsid w:val="00713020"/>
    <w:rsid w:val="007215A9"/>
    <w:rsid w:val="0072619B"/>
    <w:rsid w:val="0073117B"/>
    <w:rsid w:val="00733EA6"/>
    <w:rsid w:val="0073530F"/>
    <w:rsid w:val="0073549F"/>
    <w:rsid w:val="00744913"/>
    <w:rsid w:val="007479C6"/>
    <w:rsid w:val="00750440"/>
    <w:rsid w:val="00750718"/>
    <w:rsid w:val="0075159D"/>
    <w:rsid w:val="0075194F"/>
    <w:rsid w:val="00756063"/>
    <w:rsid w:val="00757DC7"/>
    <w:rsid w:val="007619A2"/>
    <w:rsid w:val="00761C5E"/>
    <w:rsid w:val="00774181"/>
    <w:rsid w:val="00775132"/>
    <w:rsid w:val="00785006"/>
    <w:rsid w:val="0079077C"/>
    <w:rsid w:val="007968DE"/>
    <w:rsid w:val="007A0A57"/>
    <w:rsid w:val="007A211E"/>
    <w:rsid w:val="007A35FA"/>
    <w:rsid w:val="007A3B33"/>
    <w:rsid w:val="007A5022"/>
    <w:rsid w:val="007A567B"/>
    <w:rsid w:val="007C280C"/>
    <w:rsid w:val="007D131F"/>
    <w:rsid w:val="007D3AEC"/>
    <w:rsid w:val="007D47BC"/>
    <w:rsid w:val="007D4BD6"/>
    <w:rsid w:val="007D7A57"/>
    <w:rsid w:val="007F293C"/>
    <w:rsid w:val="00800A8A"/>
    <w:rsid w:val="00803706"/>
    <w:rsid w:val="00803BB0"/>
    <w:rsid w:val="00803BD3"/>
    <w:rsid w:val="00806CEE"/>
    <w:rsid w:val="008106EF"/>
    <w:rsid w:val="00810E43"/>
    <w:rsid w:val="008275C9"/>
    <w:rsid w:val="008317E9"/>
    <w:rsid w:val="0083774A"/>
    <w:rsid w:val="0084130A"/>
    <w:rsid w:val="00857E3D"/>
    <w:rsid w:val="008605DE"/>
    <w:rsid w:val="0086598F"/>
    <w:rsid w:val="00865E43"/>
    <w:rsid w:val="0086608A"/>
    <w:rsid w:val="00867615"/>
    <w:rsid w:val="00867991"/>
    <w:rsid w:val="0087324E"/>
    <w:rsid w:val="00876F60"/>
    <w:rsid w:val="00882A3C"/>
    <w:rsid w:val="00884949"/>
    <w:rsid w:val="008904F0"/>
    <w:rsid w:val="0089162B"/>
    <w:rsid w:val="0089162F"/>
    <w:rsid w:val="00896546"/>
    <w:rsid w:val="008A083C"/>
    <w:rsid w:val="008C1910"/>
    <w:rsid w:val="008C3C42"/>
    <w:rsid w:val="008C44D9"/>
    <w:rsid w:val="008C6498"/>
    <w:rsid w:val="008D6B84"/>
    <w:rsid w:val="008E2F95"/>
    <w:rsid w:val="008F1F38"/>
    <w:rsid w:val="008F26F3"/>
    <w:rsid w:val="008F43B6"/>
    <w:rsid w:val="008F7E49"/>
    <w:rsid w:val="00901C04"/>
    <w:rsid w:val="00904862"/>
    <w:rsid w:val="00906BA6"/>
    <w:rsid w:val="00925C85"/>
    <w:rsid w:val="009261FE"/>
    <w:rsid w:val="00932269"/>
    <w:rsid w:val="009325B8"/>
    <w:rsid w:val="00932820"/>
    <w:rsid w:val="009371D3"/>
    <w:rsid w:val="00941DDB"/>
    <w:rsid w:val="00943EB0"/>
    <w:rsid w:val="00944425"/>
    <w:rsid w:val="00946228"/>
    <w:rsid w:val="009464DB"/>
    <w:rsid w:val="00947930"/>
    <w:rsid w:val="00951ECD"/>
    <w:rsid w:val="009609A1"/>
    <w:rsid w:val="00973913"/>
    <w:rsid w:val="009749CC"/>
    <w:rsid w:val="00974BB0"/>
    <w:rsid w:val="00974D78"/>
    <w:rsid w:val="009765A5"/>
    <w:rsid w:val="009821DD"/>
    <w:rsid w:val="00984F21"/>
    <w:rsid w:val="009A3F96"/>
    <w:rsid w:val="009A433C"/>
    <w:rsid w:val="009B395B"/>
    <w:rsid w:val="009B6270"/>
    <w:rsid w:val="009C0C2D"/>
    <w:rsid w:val="009C28EB"/>
    <w:rsid w:val="009C4EBD"/>
    <w:rsid w:val="009E04FD"/>
    <w:rsid w:val="009E2E04"/>
    <w:rsid w:val="009F4E48"/>
    <w:rsid w:val="009F7C29"/>
    <w:rsid w:val="00A00256"/>
    <w:rsid w:val="00A03532"/>
    <w:rsid w:val="00A04D43"/>
    <w:rsid w:val="00A125A0"/>
    <w:rsid w:val="00A168B9"/>
    <w:rsid w:val="00A210F2"/>
    <w:rsid w:val="00A23BE3"/>
    <w:rsid w:val="00A25532"/>
    <w:rsid w:val="00A37438"/>
    <w:rsid w:val="00A45B3C"/>
    <w:rsid w:val="00A51CCA"/>
    <w:rsid w:val="00A53852"/>
    <w:rsid w:val="00A54A8D"/>
    <w:rsid w:val="00A60C6B"/>
    <w:rsid w:val="00A66491"/>
    <w:rsid w:val="00A67F70"/>
    <w:rsid w:val="00A80664"/>
    <w:rsid w:val="00A82E8A"/>
    <w:rsid w:val="00A865DB"/>
    <w:rsid w:val="00A910DC"/>
    <w:rsid w:val="00A911D0"/>
    <w:rsid w:val="00A9343F"/>
    <w:rsid w:val="00A9400E"/>
    <w:rsid w:val="00A9598B"/>
    <w:rsid w:val="00A96934"/>
    <w:rsid w:val="00AA428B"/>
    <w:rsid w:val="00AB1F73"/>
    <w:rsid w:val="00AB2544"/>
    <w:rsid w:val="00AB4215"/>
    <w:rsid w:val="00AB5EE4"/>
    <w:rsid w:val="00AB721C"/>
    <w:rsid w:val="00AB77EA"/>
    <w:rsid w:val="00AC0616"/>
    <w:rsid w:val="00AC0DF6"/>
    <w:rsid w:val="00AC2296"/>
    <w:rsid w:val="00AC4258"/>
    <w:rsid w:val="00AE04DA"/>
    <w:rsid w:val="00AF0ACB"/>
    <w:rsid w:val="00AF2B05"/>
    <w:rsid w:val="00AF4976"/>
    <w:rsid w:val="00AF4DFA"/>
    <w:rsid w:val="00AF726E"/>
    <w:rsid w:val="00B106FA"/>
    <w:rsid w:val="00B11FC2"/>
    <w:rsid w:val="00B12BDA"/>
    <w:rsid w:val="00B15CDF"/>
    <w:rsid w:val="00B26473"/>
    <w:rsid w:val="00B3055E"/>
    <w:rsid w:val="00B523A3"/>
    <w:rsid w:val="00B55BAD"/>
    <w:rsid w:val="00B6089F"/>
    <w:rsid w:val="00B6168E"/>
    <w:rsid w:val="00B627D3"/>
    <w:rsid w:val="00B64B03"/>
    <w:rsid w:val="00B674D0"/>
    <w:rsid w:val="00B80F74"/>
    <w:rsid w:val="00B8700E"/>
    <w:rsid w:val="00B87324"/>
    <w:rsid w:val="00B90353"/>
    <w:rsid w:val="00B96D25"/>
    <w:rsid w:val="00BA3F77"/>
    <w:rsid w:val="00BB79BD"/>
    <w:rsid w:val="00BB79FF"/>
    <w:rsid w:val="00BC296B"/>
    <w:rsid w:val="00BC49E6"/>
    <w:rsid w:val="00BC5620"/>
    <w:rsid w:val="00BD3B71"/>
    <w:rsid w:val="00BD579D"/>
    <w:rsid w:val="00BD6239"/>
    <w:rsid w:val="00BD7821"/>
    <w:rsid w:val="00BE2B6D"/>
    <w:rsid w:val="00BE71DA"/>
    <w:rsid w:val="00BF22CA"/>
    <w:rsid w:val="00C0272C"/>
    <w:rsid w:val="00C02EAE"/>
    <w:rsid w:val="00C234C2"/>
    <w:rsid w:val="00C25F0A"/>
    <w:rsid w:val="00C277C4"/>
    <w:rsid w:val="00C41473"/>
    <w:rsid w:val="00C530A9"/>
    <w:rsid w:val="00C6189F"/>
    <w:rsid w:val="00C618B5"/>
    <w:rsid w:val="00C71E98"/>
    <w:rsid w:val="00C7433D"/>
    <w:rsid w:val="00C77742"/>
    <w:rsid w:val="00C875D1"/>
    <w:rsid w:val="00C908B1"/>
    <w:rsid w:val="00C930E0"/>
    <w:rsid w:val="00C96CB3"/>
    <w:rsid w:val="00C97E36"/>
    <w:rsid w:val="00CA0680"/>
    <w:rsid w:val="00CA19D3"/>
    <w:rsid w:val="00CB71A7"/>
    <w:rsid w:val="00CC0D43"/>
    <w:rsid w:val="00CC16E5"/>
    <w:rsid w:val="00CC46D3"/>
    <w:rsid w:val="00CC6F73"/>
    <w:rsid w:val="00CD13CF"/>
    <w:rsid w:val="00CD32BB"/>
    <w:rsid w:val="00CD390B"/>
    <w:rsid w:val="00CD48DD"/>
    <w:rsid w:val="00CD5556"/>
    <w:rsid w:val="00CD5A4F"/>
    <w:rsid w:val="00CD71FC"/>
    <w:rsid w:val="00CD7356"/>
    <w:rsid w:val="00CD7AA3"/>
    <w:rsid w:val="00CE33D8"/>
    <w:rsid w:val="00CE39C7"/>
    <w:rsid w:val="00CF14F5"/>
    <w:rsid w:val="00D01B54"/>
    <w:rsid w:val="00D01C6A"/>
    <w:rsid w:val="00D110C1"/>
    <w:rsid w:val="00D24F1A"/>
    <w:rsid w:val="00D25F7B"/>
    <w:rsid w:val="00D3065A"/>
    <w:rsid w:val="00D31673"/>
    <w:rsid w:val="00D35C77"/>
    <w:rsid w:val="00D36F1B"/>
    <w:rsid w:val="00D4017A"/>
    <w:rsid w:val="00D53497"/>
    <w:rsid w:val="00D61C5C"/>
    <w:rsid w:val="00D61E95"/>
    <w:rsid w:val="00D655C9"/>
    <w:rsid w:val="00D72362"/>
    <w:rsid w:val="00D73DA3"/>
    <w:rsid w:val="00D741B6"/>
    <w:rsid w:val="00D76E11"/>
    <w:rsid w:val="00D822FB"/>
    <w:rsid w:val="00D834C9"/>
    <w:rsid w:val="00D83B7D"/>
    <w:rsid w:val="00D860A6"/>
    <w:rsid w:val="00D972EE"/>
    <w:rsid w:val="00D9739A"/>
    <w:rsid w:val="00DA560E"/>
    <w:rsid w:val="00DB3995"/>
    <w:rsid w:val="00DB5473"/>
    <w:rsid w:val="00DC400D"/>
    <w:rsid w:val="00DC44A7"/>
    <w:rsid w:val="00DD15E7"/>
    <w:rsid w:val="00DD4567"/>
    <w:rsid w:val="00DD76AA"/>
    <w:rsid w:val="00DE44AD"/>
    <w:rsid w:val="00DE6FC7"/>
    <w:rsid w:val="00DF01E1"/>
    <w:rsid w:val="00DF20A6"/>
    <w:rsid w:val="00DF38FD"/>
    <w:rsid w:val="00DF65C2"/>
    <w:rsid w:val="00E01083"/>
    <w:rsid w:val="00E012F0"/>
    <w:rsid w:val="00E07A04"/>
    <w:rsid w:val="00E13525"/>
    <w:rsid w:val="00E213FB"/>
    <w:rsid w:val="00E22172"/>
    <w:rsid w:val="00E22C66"/>
    <w:rsid w:val="00E330CC"/>
    <w:rsid w:val="00E57CF4"/>
    <w:rsid w:val="00E607E9"/>
    <w:rsid w:val="00E73A66"/>
    <w:rsid w:val="00E74E5F"/>
    <w:rsid w:val="00E82F21"/>
    <w:rsid w:val="00E86E26"/>
    <w:rsid w:val="00E870E4"/>
    <w:rsid w:val="00E93D0A"/>
    <w:rsid w:val="00E942E2"/>
    <w:rsid w:val="00E964CF"/>
    <w:rsid w:val="00EA2374"/>
    <w:rsid w:val="00EA4316"/>
    <w:rsid w:val="00EA5626"/>
    <w:rsid w:val="00EA5BC4"/>
    <w:rsid w:val="00EB0474"/>
    <w:rsid w:val="00EC254C"/>
    <w:rsid w:val="00ED0DB4"/>
    <w:rsid w:val="00ED5213"/>
    <w:rsid w:val="00ED7375"/>
    <w:rsid w:val="00ED7921"/>
    <w:rsid w:val="00EE030F"/>
    <w:rsid w:val="00EE0E11"/>
    <w:rsid w:val="00EE44FB"/>
    <w:rsid w:val="00EE5371"/>
    <w:rsid w:val="00EF003F"/>
    <w:rsid w:val="00EF0B1C"/>
    <w:rsid w:val="00EF701B"/>
    <w:rsid w:val="00EF7405"/>
    <w:rsid w:val="00F018CC"/>
    <w:rsid w:val="00F07767"/>
    <w:rsid w:val="00F1204B"/>
    <w:rsid w:val="00F14E2A"/>
    <w:rsid w:val="00F15315"/>
    <w:rsid w:val="00F16E0E"/>
    <w:rsid w:val="00F21343"/>
    <w:rsid w:val="00F56058"/>
    <w:rsid w:val="00F56CF2"/>
    <w:rsid w:val="00F6643E"/>
    <w:rsid w:val="00F6656F"/>
    <w:rsid w:val="00F66A87"/>
    <w:rsid w:val="00F72A19"/>
    <w:rsid w:val="00F8193B"/>
    <w:rsid w:val="00F84461"/>
    <w:rsid w:val="00F867C2"/>
    <w:rsid w:val="00F91F88"/>
    <w:rsid w:val="00F97E24"/>
    <w:rsid w:val="00FA5150"/>
    <w:rsid w:val="00FB3723"/>
    <w:rsid w:val="00FC385C"/>
    <w:rsid w:val="00FD4E00"/>
    <w:rsid w:val="00FE20D0"/>
    <w:rsid w:val="00FE6BBA"/>
    <w:rsid w:val="00FF0D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14:docId w14:val="770D4A0E"/>
  <w15:chartTrackingRefBased/>
  <w15:docId w15:val="{8CE867C2-7F5A-449E-BDD0-9558D5B6C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paragraph" w:styleId="Heading1">
    <w:name w:val="heading 1"/>
    <w:basedOn w:val="Normal"/>
    <w:link w:val="Heading1Char"/>
    <w:uiPriority w:val="9"/>
    <w:qFormat/>
    <w:rsid w:val="001460B9"/>
    <w:pPr>
      <w:spacing w:before="100" w:beforeAutospacing="1" w:after="100" w:afterAutospacing="1" w:line="240" w:lineRule="auto"/>
      <w:outlineLvl w:val="0"/>
    </w:pPr>
    <w:rPr>
      <w:rFonts w:ascii="Times New Roman" w:hAnsi="Times New Roman"/>
      <w:b/>
      <w:bCs/>
      <w:kern w:val="36"/>
      <w:sz w:val="48"/>
      <w:szCs w:val="48"/>
    </w:rPr>
  </w:style>
  <w:style w:type="paragraph" w:styleId="Heading3">
    <w:name w:val="heading 3"/>
    <w:basedOn w:val="Normal"/>
    <w:next w:val="Normal"/>
    <w:link w:val="Heading3Char"/>
    <w:uiPriority w:val="9"/>
    <w:unhideWhenUsed/>
    <w:qFormat/>
    <w:rsid w:val="00D31673"/>
    <w:pPr>
      <w:keepNext/>
      <w:spacing w:before="240" w:after="60"/>
      <w:outlineLvl w:val="2"/>
    </w:pPr>
    <w:rPr>
      <w:rFonts w:ascii="Calibri Light" w:hAnsi="Calibri Light"/>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AC4258"/>
    <w:pPr>
      <w:tabs>
        <w:tab w:val="center" w:pos="4536"/>
        <w:tab w:val="right" w:pos="9072"/>
      </w:tabs>
    </w:pPr>
  </w:style>
  <w:style w:type="character" w:styleId="PageNumber">
    <w:name w:val="page number"/>
    <w:basedOn w:val="DefaultParagraphFont"/>
    <w:rsid w:val="00AC4258"/>
  </w:style>
  <w:style w:type="paragraph" w:styleId="Footer">
    <w:name w:val="footer"/>
    <w:basedOn w:val="Normal"/>
    <w:rsid w:val="00AC4258"/>
    <w:pPr>
      <w:tabs>
        <w:tab w:val="center" w:pos="4536"/>
        <w:tab w:val="right" w:pos="9072"/>
      </w:tabs>
    </w:pPr>
  </w:style>
  <w:style w:type="character" w:styleId="Hyperlink">
    <w:name w:val="Hyperlink"/>
    <w:uiPriority w:val="99"/>
    <w:unhideWhenUsed/>
    <w:rsid w:val="00D4017A"/>
    <w:rPr>
      <w:color w:val="0000FF"/>
      <w:u w:val="single"/>
    </w:rPr>
  </w:style>
  <w:style w:type="character" w:customStyle="1" w:styleId="il">
    <w:name w:val="il"/>
    <w:basedOn w:val="DefaultParagraphFont"/>
    <w:rsid w:val="00E86E26"/>
  </w:style>
  <w:style w:type="paragraph" w:customStyle="1" w:styleId="RevRoumChim">
    <w:name w:val="Rev. Roum.Chim"/>
    <w:autoRedefine/>
    <w:rsid w:val="0019780B"/>
    <w:pPr>
      <w:spacing w:line="480" w:lineRule="auto"/>
      <w:jc w:val="both"/>
    </w:pPr>
    <w:rPr>
      <w:rFonts w:ascii="Times New Roman" w:eastAsia="Times New Roman" w:hAnsi="Times New Roman"/>
      <w:sz w:val="22"/>
    </w:rPr>
  </w:style>
  <w:style w:type="paragraph" w:styleId="BodyText">
    <w:name w:val="Body Text"/>
    <w:basedOn w:val="Normal"/>
    <w:link w:val="BodyTextChar"/>
    <w:rsid w:val="00E73A66"/>
    <w:pPr>
      <w:spacing w:after="0" w:line="240" w:lineRule="auto"/>
    </w:pPr>
    <w:rPr>
      <w:rFonts w:ascii="Arial" w:hAnsi="Arial"/>
      <w:sz w:val="24"/>
      <w:szCs w:val="20"/>
      <w:lang w:val="ro-RO"/>
    </w:rPr>
  </w:style>
  <w:style w:type="character" w:customStyle="1" w:styleId="BodyTextChar">
    <w:name w:val="Body Text Char"/>
    <w:link w:val="BodyText"/>
    <w:rsid w:val="00E73A66"/>
    <w:rPr>
      <w:rFonts w:ascii="Arial" w:eastAsia="Times New Roman" w:hAnsi="Arial"/>
      <w:sz w:val="24"/>
      <w:lang w:val="ro-RO"/>
    </w:rPr>
  </w:style>
  <w:style w:type="paragraph" w:customStyle="1" w:styleId="CVNormal">
    <w:name w:val="CV Normal"/>
    <w:basedOn w:val="Normal"/>
    <w:rsid w:val="0089162F"/>
    <w:pPr>
      <w:suppressAutoHyphens/>
      <w:spacing w:after="0" w:line="240" w:lineRule="auto"/>
      <w:ind w:left="113" w:right="113"/>
    </w:pPr>
    <w:rPr>
      <w:rFonts w:ascii="Arial Narrow" w:hAnsi="Arial Narrow"/>
      <w:sz w:val="20"/>
      <w:szCs w:val="20"/>
      <w:lang w:val="ro-RO" w:eastAsia="ar-SA"/>
    </w:rPr>
  </w:style>
  <w:style w:type="character" w:styleId="Emphasis">
    <w:name w:val="Emphasis"/>
    <w:uiPriority w:val="20"/>
    <w:qFormat/>
    <w:rsid w:val="00E964CF"/>
    <w:rPr>
      <w:i/>
      <w:iCs/>
    </w:rPr>
  </w:style>
  <w:style w:type="character" w:customStyle="1" w:styleId="self-citation-elocation">
    <w:name w:val="self-citation-elocation"/>
    <w:rsid w:val="00637AFE"/>
  </w:style>
  <w:style w:type="character" w:customStyle="1" w:styleId="journaltitle">
    <w:name w:val="journaltitle"/>
    <w:rsid w:val="00774181"/>
  </w:style>
  <w:style w:type="character" w:customStyle="1" w:styleId="articlecitationpages">
    <w:name w:val="articlecitation_pages"/>
    <w:rsid w:val="00774181"/>
  </w:style>
  <w:style w:type="character" w:customStyle="1" w:styleId="self-citation-authors">
    <w:name w:val="self-citation-authors"/>
    <w:rsid w:val="00774181"/>
  </w:style>
  <w:style w:type="character" w:customStyle="1" w:styleId="self-citation-title">
    <w:name w:val="self-citation-title"/>
    <w:rsid w:val="00774181"/>
  </w:style>
  <w:style w:type="character" w:customStyle="1" w:styleId="self-citation-year">
    <w:name w:val="self-citation-year"/>
    <w:rsid w:val="00774181"/>
  </w:style>
  <w:style w:type="character" w:customStyle="1" w:styleId="self-citation-volume">
    <w:name w:val="self-citation-volume"/>
    <w:rsid w:val="00774181"/>
  </w:style>
  <w:style w:type="character" w:customStyle="1" w:styleId="databold">
    <w:name w:val="data_bold"/>
    <w:basedOn w:val="DefaultParagraphFont"/>
    <w:rsid w:val="001460B9"/>
  </w:style>
  <w:style w:type="character" w:customStyle="1" w:styleId="label">
    <w:name w:val="label"/>
    <w:basedOn w:val="DefaultParagraphFont"/>
    <w:rsid w:val="001460B9"/>
  </w:style>
  <w:style w:type="character" w:customStyle="1" w:styleId="highwire-citation-author">
    <w:name w:val="highwire-citation-author"/>
    <w:basedOn w:val="DefaultParagraphFont"/>
    <w:rsid w:val="001460B9"/>
  </w:style>
  <w:style w:type="character" w:customStyle="1" w:styleId="nlm-given-names">
    <w:name w:val="nlm-given-names"/>
    <w:basedOn w:val="DefaultParagraphFont"/>
    <w:rsid w:val="001460B9"/>
  </w:style>
  <w:style w:type="character" w:customStyle="1" w:styleId="nlm-surname">
    <w:name w:val="nlm-surname"/>
    <w:basedOn w:val="DefaultParagraphFont"/>
    <w:rsid w:val="001460B9"/>
  </w:style>
  <w:style w:type="character" w:customStyle="1" w:styleId="Heading1Char">
    <w:name w:val="Heading 1 Char"/>
    <w:link w:val="Heading1"/>
    <w:uiPriority w:val="9"/>
    <w:rsid w:val="001460B9"/>
    <w:rPr>
      <w:rFonts w:ascii="Times New Roman" w:eastAsia="Times New Roman" w:hAnsi="Times New Roman"/>
      <w:b/>
      <w:bCs/>
      <w:kern w:val="36"/>
      <w:sz w:val="48"/>
      <w:szCs w:val="48"/>
    </w:rPr>
  </w:style>
  <w:style w:type="character" w:customStyle="1" w:styleId="highwire-cite-metadata-journal">
    <w:name w:val="highwire-cite-metadata-journal"/>
    <w:basedOn w:val="DefaultParagraphFont"/>
    <w:rsid w:val="00116565"/>
  </w:style>
  <w:style w:type="character" w:customStyle="1" w:styleId="highwire-cite-metadata-volume">
    <w:name w:val="highwire-cite-metadata-volume"/>
    <w:basedOn w:val="DefaultParagraphFont"/>
    <w:rsid w:val="00116565"/>
  </w:style>
  <w:style w:type="character" w:customStyle="1" w:styleId="highwire-cite-metadata-pages">
    <w:name w:val="highwire-cite-metadata-pages"/>
    <w:basedOn w:val="DefaultParagraphFont"/>
    <w:rsid w:val="00116565"/>
  </w:style>
  <w:style w:type="character" w:customStyle="1" w:styleId="highwire-cite-metadata-date">
    <w:name w:val="highwire-cite-metadata-date"/>
    <w:basedOn w:val="DefaultParagraphFont"/>
    <w:rsid w:val="00116565"/>
  </w:style>
  <w:style w:type="character" w:customStyle="1" w:styleId="apple-converted-space">
    <w:name w:val="apple-converted-space"/>
    <w:rsid w:val="006C6634"/>
  </w:style>
  <w:style w:type="character" w:customStyle="1" w:styleId="absnonlinkmetadata">
    <w:name w:val="abs_nonlink_metadata"/>
    <w:rsid w:val="006C6634"/>
  </w:style>
  <w:style w:type="character" w:customStyle="1" w:styleId="page-numbers-info">
    <w:name w:val="page-numbers-info"/>
    <w:basedOn w:val="DefaultParagraphFont"/>
    <w:rsid w:val="00D3065A"/>
  </w:style>
  <w:style w:type="character" w:styleId="UnresolvedMention">
    <w:name w:val="Unresolved Mention"/>
    <w:uiPriority w:val="99"/>
    <w:semiHidden/>
    <w:unhideWhenUsed/>
    <w:rsid w:val="00B3055E"/>
    <w:rPr>
      <w:color w:val="605E5C"/>
      <w:shd w:val="clear" w:color="auto" w:fill="E1DFDD"/>
    </w:rPr>
  </w:style>
  <w:style w:type="paragraph" w:customStyle="1" w:styleId="Default">
    <w:name w:val="Default"/>
    <w:rsid w:val="0063491A"/>
    <w:pPr>
      <w:autoSpaceDE w:val="0"/>
      <w:autoSpaceDN w:val="0"/>
      <w:adjustRightInd w:val="0"/>
    </w:pPr>
    <w:rPr>
      <w:rFonts w:ascii="Times New Roman" w:hAnsi="Times New Roman"/>
      <w:color w:val="000000"/>
      <w:sz w:val="24"/>
      <w:szCs w:val="24"/>
    </w:rPr>
  </w:style>
  <w:style w:type="character" w:customStyle="1" w:styleId="Heading3Char">
    <w:name w:val="Heading 3 Char"/>
    <w:link w:val="Heading3"/>
    <w:uiPriority w:val="9"/>
    <w:rsid w:val="00D31673"/>
    <w:rPr>
      <w:rFonts w:ascii="Calibri Light" w:eastAsia="Times New Roman" w:hAnsi="Calibri Light"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150880">
      <w:bodyDiv w:val="1"/>
      <w:marLeft w:val="0"/>
      <w:marRight w:val="0"/>
      <w:marTop w:val="0"/>
      <w:marBottom w:val="0"/>
      <w:divBdr>
        <w:top w:val="none" w:sz="0" w:space="0" w:color="auto"/>
        <w:left w:val="none" w:sz="0" w:space="0" w:color="auto"/>
        <w:bottom w:val="none" w:sz="0" w:space="0" w:color="auto"/>
        <w:right w:val="none" w:sz="0" w:space="0" w:color="auto"/>
      </w:divBdr>
    </w:div>
    <w:div w:id="490609338">
      <w:bodyDiv w:val="1"/>
      <w:marLeft w:val="0"/>
      <w:marRight w:val="0"/>
      <w:marTop w:val="0"/>
      <w:marBottom w:val="0"/>
      <w:divBdr>
        <w:top w:val="none" w:sz="0" w:space="0" w:color="auto"/>
        <w:left w:val="none" w:sz="0" w:space="0" w:color="auto"/>
        <w:bottom w:val="none" w:sz="0" w:space="0" w:color="auto"/>
        <w:right w:val="none" w:sz="0" w:space="0" w:color="auto"/>
      </w:divBdr>
    </w:div>
    <w:div w:id="810907374">
      <w:bodyDiv w:val="1"/>
      <w:marLeft w:val="0"/>
      <w:marRight w:val="0"/>
      <w:marTop w:val="0"/>
      <w:marBottom w:val="0"/>
      <w:divBdr>
        <w:top w:val="none" w:sz="0" w:space="0" w:color="auto"/>
        <w:left w:val="none" w:sz="0" w:space="0" w:color="auto"/>
        <w:bottom w:val="none" w:sz="0" w:space="0" w:color="auto"/>
        <w:right w:val="none" w:sz="0" w:space="0" w:color="auto"/>
      </w:divBdr>
    </w:div>
    <w:div w:id="915896697">
      <w:bodyDiv w:val="1"/>
      <w:marLeft w:val="0"/>
      <w:marRight w:val="0"/>
      <w:marTop w:val="0"/>
      <w:marBottom w:val="0"/>
      <w:divBdr>
        <w:top w:val="none" w:sz="0" w:space="0" w:color="auto"/>
        <w:left w:val="none" w:sz="0" w:space="0" w:color="auto"/>
        <w:bottom w:val="none" w:sz="0" w:space="0" w:color="auto"/>
        <w:right w:val="none" w:sz="0" w:space="0" w:color="auto"/>
      </w:divBdr>
    </w:div>
    <w:div w:id="954218355">
      <w:bodyDiv w:val="1"/>
      <w:marLeft w:val="0"/>
      <w:marRight w:val="0"/>
      <w:marTop w:val="0"/>
      <w:marBottom w:val="0"/>
      <w:divBdr>
        <w:top w:val="none" w:sz="0" w:space="0" w:color="auto"/>
        <w:left w:val="none" w:sz="0" w:space="0" w:color="auto"/>
        <w:bottom w:val="none" w:sz="0" w:space="0" w:color="auto"/>
        <w:right w:val="none" w:sz="0" w:space="0" w:color="auto"/>
      </w:divBdr>
    </w:div>
    <w:div w:id="962930322">
      <w:bodyDiv w:val="1"/>
      <w:marLeft w:val="0"/>
      <w:marRight w:val="0"/>
      <w:marTop w:val="0"/>
      <w:marBottom w:val="0"/>
      <w:divBdr>
        <w:top w:val="none" w:sz="0" w:space="0" w:color="auto"/>
        <w:left w:val="none" w:sz="0" w:space="0" w:color="auto"/>
        <w:bottom w:val="none" w:sz="0" w:space="0" w:color="auto"/>
        <w:right w:val="none" w:sz="0" w:space="0" w:color="auto"/>
      </w:divBdr>
    </w:div>
    <w:div w:id="1201936370">
      <w:bodyDiv w:val="1"/>
      <w:marLeft w:val="0"/>
      <w:marRight w:val="0"/>
      <w:marTop w:val="0"/>
      <w:marBottom w:val="0"/>
      <w:divBdr>
        <w:top w:val="none" w:sz="0" w:space="0" w:color="auto"/>
        <w:left w:val="none" w:sz="0" w:space="0" w:color="auto"/>
        <w:bottom w:val="none" w:sz="0" w:space="0" w:color="auto"/>
        <w:right w:val="none" w:sz="0" w:space="0" w:color="auto"/>
      </w:divBdr>
    </w:div>
    <w:div w:id="1209536308">
      <w:bodyDiv w:val="1"/>
      <w:marLeft w:val="0"/>
      <w:marRight w:val="0"/>
      <w:marTop w:val="0"/>
      <w:marBottom w:val="0"/>
      <w:divBdr>
        <w:top w:val="none" w:sz="0" w:space="0" w:color="auto"/>
        <w:left w:val="none" w:sz="0" w:space="0" w:color="auto"/>
        <w:bottom w:val="none" w:sz="0" w:space="0" w:color="auto"/>
        <w:right w:val="none" w:sz="0" w:space="0" w:color="auto"/>
      </w:divBdr>
    </w:div>
    <w:div w:id="1246911836">
      <w:bodyDiv w:val="1"/>
      <w:marLeft w:val="0"/>
      <w:marRight w:val="0"/>
      <w:marTop w:val="0"/>
      <w:marBottom w:val="0"/>
      <w:divBdr>
        <w:top w:val="none" w:sz="0" w:space="0" w:color="auto"/>
        <w:left w:val="none" w:sz="0" w:space="0" w:color="auto"/>
        <w:bottom w:val="none" w:sz="0" w:space="0" w:color="auto"/>
        <w:right w:val="none" w:sz="0" w:space="0" w:color="auto"/>
      </w:divBdr>
    </w:div>
    <w:div w:id="1316422182">
      <w:bodyDiv w:val="1"/>
      <w:marLeft w:val="0"/>
      <w:marRight w:val="0"/>
      <w:marTop w:val="0"/>
      <w:marBottom w:val="0"/>
      <w:divBdr>
        <w:top w:val="none" w:sz="0" w:space="0" w:color="auto"/>
        <w:left w:val="none" w:sz="0" w:space="0" w:color="auto"/>
        <w:bottom w:val="none" w:sz="0" w:space="0" w:color="auto"/>
        <w:right w:val="none" w:sz="0" w:space="0" w:color="auto"/>
      </w:divBdr>
    </w:div>
    <w:div w:id="1632127716">
      <w:bodyDiv w:val="1"/>
      <w:marLeft w:val="0"/>
      <w:marRight w:val="0"/>
      <w:marTop w:val="0"/>
      <w:marBottom w:val="0"/>
      <w:divBdr>
        <w:top w:val="none" w:sz="0" w:space="0" w:color="auto"/>
        <w:left w:val="none" w:sz="0" w:space="0" w:color="auto"/>
        <w:bottom w:val="none" w:sz="0" w:space="0" w:color="auto"/>
        <w:right w:val="none" w:sz="0" w:space="0" w:color="auto"/>
      </w:divBdr>
    </w:div>
    <w:div w:id="1639993656">
      <w:bodyDiv w:val="1"/>
      <w:marLeft w:val="0"/>
      <w:marRight w:val="0"/>
      <w:marTop w:val="0"/>
      <w:marBottom w:val="0"/>
      <w:divBdr>
        <w:top w:val="none" w:sz="0" w:space="0" w:color="auto"/>
        <w:left w:val="none" w:sz="0" w:space="0" w:color="auto"/>
        <w:bottom w:val="none" w:sz="0" w:space="0" w:color="auto"/>
        <w:right w:val="none" w:sz="0" w:space="0" w:color="auto"/>
      </w:divBdr>
    </w:div>
    <w:div w:id="1739789024">
      <w:bodyDiv w:val="1"/>
      <w:marLeft w:val="0"/>
      <w:marRight w:val="0"/>
      <w:marTop w:val="0"/>
      <w:marBottom w:val="0"/>
      <w:divBdr>
        <w:top w:val="none" w:sz="0" w:space="0" w:color="auto"/>
        <w:left w:val="none" w:sz="0" w:space="0" w:color="auto"/>
        <w:bottom w:val="none" w:sz="0" w:space="0" w:color="auto"/>
        <w:right w:val="none" w:sz="0" w:space="0" w:color="auto"/>
      </w:divBdr>
    </w:div>
    <w:div w:id="2020350688">
      <w:bodyDiv w:val="1"/>
      <w:marLeft w:val="0"/>
      <w:marRight w:val="0"/>
      <w:marTop w:val="0"/>
      <w:marBottom w:val="0"/>
      <w:divBdr>
        <w:top w:val="none" w:sz="0" w:space="0" w:color="auto"/>
        <w:left w:val="none" w:sz="0" w:space="0" w:color="auto"/>
        <w:bottom w:val="none" w:sz="0" w:space="0" w:color="auto"/>
        <w:right w:val="none" w:sz="0" w:space="0" w:color="auto"/>
      </w:divBdr>
    </w:div>
    <w:div w:id="2117435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umft.ro/licenta-2015_365" TargetMode="External"/><Relationship Id="rId13" Type="http://schemas.openxmlformats.org/officeDocument/2006/relationships/hyperlink" Target="https://doi.org/10.1142/9789813235533_0009" TargetMode="External"/><Relationship Id="rId18"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umft.ro/licenta-2014_329" TargetMode="External"/><Relationship Id="rId12" Type="http://schemas.openxmlformats.org/officeDocument/2006/relationships/hyperlink" Target="https://doi.org/10.1007/978-3-030-93413-2_58"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nk.springer.com/journal/10973" TargetMode="External"/><Relationship Id="rId5" Type="http://schemas.openxmlformats.org/officeDocument/2006/relationships/footnotes" Target="footnotes.xml"/><Relationship Id="rId15" Type="http://schemas.openxmlformats.org/officeDocument/2006/relationships/hyperlink" Target="https://www.mdpi.com/journal/pharmaceutics/special_issues/drug_reposition" TargetMode="External"/><Relationship Id="rId10" Type="http://schemas.openxmlformats.org/officeDocument/2006/relationships/hyperlink" Target="https://www-webofscience-com.am.e-nformation.ro/wos/woscc/full-record/WOS:00070145940000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ink.springer.com/journal/10973" TargetMode="External"/><Relationship Id="rId14" Type="http://schemas.openxmlformats.org/officeDocument/2006/relationships/hyperlink" Target="https://link.springer.com/journal/10973"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10977</Words>
  <Characters>62573</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Anexa 3B</vt:lpstr>
    </vt:vector>
  </TitlesOfParts>
  <Company/>
  <LinksUpToDate>false</LinksUpToDate>
  <CharactersWithSpaces>73404</CharactersWithSpaces>
  <SharedDoc>false</SharedDoc>
  <HLinks>
    <vt:vector size="54" baseType="variant">
      <vt:variant>
        <vt:i4>1704026</vt:i4>
      </vt:variant>
      <vt:variant>
        <vt:i4>24</vt:i4>
      </vt:variant>
      <vt:variant>
        <vt:i4>0</vt:i4>
      </vt:variant>
      <vt:variant>
        <vt:i4>5</vt:i4>
      </vt:variant>
      <vt:variant>
        <vt:lpwstr>https://www.mdpi.com/journal/pharmaceutics/special_issues/drug_reposition</vt:lpwstr>
      </vt:variant>
      <vt:variant>
        <vt:lpwstr/>
      </vt:variant>
      <vt:variant>
        <vt:i4>2293883</vt:i4>
      </vt:variant>
      <vt:variant>
        <vt:i4>21</vt:i4>
      </vt:variant>
      <vt:variant>
        <vt:i4>0</vt:i4>
      </vt:variant>
      <vt:variant>
        <vt:i4>5</vt:i4>
      </vt:variant>
      <vt:variant>
        <vt:lpwstr>https://link.springer.com/journal/10973</vt:lpwstr>
      </vt:variant>
      <vt:variant>
        <vt:lpwstr/>
      </vt:variant>
      <vt:variant>
        <vt:i4>4849766</vt:i4>
      </vt:variant>
      <vt:variant>
        <vt:i4>18</vt:i4>
      </vt:variant>
      <vt:variant>
        <vt:i4>0</vt:i4>
      </vt:variant>
      <vt:variant>
        <vt:i4>5</vt:i4>
      </vt:variant>
      <vt:variant>
        <vt:lpwstr>https://doi.org/10.1142/9789813235533_0009</vt:lpwstr>
      </vt:variant>
      <vt:variant>
        <vt:lpwstr/>
      </vt:variant>
      <vt:variant>
        <vt:i4>7471190</vt:i4>
      </vt:variant>
      <vt:variant>
        <vt:i4>15</vt:i4>
      </vt:variant>
      <vt:variant>
        <vt:i4>0</vt:i4>
      </vt:variant>
      <vt:variant>
        <vt:i4>5</vt:i4>
      </vt:variant>
      <vt:variant>
        <vt:lpwstr>https://doi.org/10.1007/978-3-030-93413-2_58</vt:lpwstr>
      </vt:variant>
      <vt:variant>
        <vt:lpwstr/>
      </vt:variant>
      <vt:variant>
        <vt:i4>2293883</vt:i4>
      </vt:variant>
      <vt:variant>
        <vt:i4>12</vt:i4>
      </vt:variant>
      <vt:variant>
        <vt:i4>0</vt:i4>
      </vt:variant>
      <vt:variant>
        <vt:i4>5</vt:i4>
      </vt:variant>
      <vt:variant>
        <vt:lpwstr>https://link.springer.com/journal/10973</vt:lpwstr>
      </vt:variant>
      <vt:variant>
        <vt:lpwstr/>
      </vt:variant>
      <vt:variant>
        <vt:i4>4653079</vt:i4>
      </vt:variant>
      <vt:variant>
        <vt:i4>9</vt:i4>
      </vt:variant>
      <vt:variant>
        <vt:i4>0</vt:i4>
      </vt:variant>
      <vt:variant>
        <vt:i4>5</vt:i4>
      </vt:variant>
      <vt:variant>
        <vt:lpwstr>https://www-webofscience-com.am.e-nformation.ro/wos/woscc/full-record/WOS:000701459400001</vt:lpwstr>
      </vt:variant>
      <vt:variant>
        <vt:lpwstr/>
      </vt:variant>
      <vt:variant>
        <vt:i4>2293883</vt:i4>
      </vt:variant>
      <vt:variant>
        <vt:i4>6</vt:i4>
      </vt:variant>
      <vt:variant>
        <vt:i4>0</vt:i4>
      </vt:variant>
      <vt:variant>
        <vt:i4>5</vt:i4>
      </vt:variant>
      <vt:variant>
        <vt:lpwstr>https://link.springer.com/journal/10973</vt:lpwstr>
      </vt:variant>
      <vt:variant>
        <vt:lpwstr/>
      </vt:variant>
      <vt:variant>
        <vt:i4>1245303</vt:i4>
      </vt:variant>
      <vt:variant>
        <vt:i4>3</vt:i4>
      </vt:variant>
      <vt:variant>
        <vt:i4>0</vt:i4>
      </vt:variant>
      <vt:variant>
        <vt:i4>5</vt:i4>
      </vt:variant>
      <vt:variant>
        <vt:lpwstr>http://www.umft.ro/licenta-2015_365</vt:lpwstr>
      </vt:variant>
      <vt:variant>
        <vt:lpwstr/>
      </vt:variant>
      <vt:variant>
        <vt:i4>1507446</vt:i4>
      </vt:variant>
      <vt:variant>
        <vt:i4>0</vt:i4>
      </vt:variant>
      <vt:variant>
        <vt:i4>0</vt:i4>
      </vt:variant>
      <vt:variant>
        <vt:i4>5</vt:i4>
      </vt:variant>
      <vt:variant>
        <vt:lpwstr>http://www.umft.ro/licenta-2014_329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3B</dc:title>
  <dc:subject/>
  <dc:creator>Sasa</dc:creator>
  <cp:keywords/>
  <cp:lastModifiedBy>Mihai Udrescu-Milosav</cp:lastModifiedBy>
  <cp:revision>2</cp:revision>
  <cp:lastPrinted>2022-01-18T19:20:00Z</cp:lastPrinted>
  <dcterms:created xsi:type="dcterms:W3CDTF">2022-01-25T16:50:00Z</dcterms:created>
  <dcterms:modified xsi:type="dcterms:W3CDTF">2022-01-25T16:50:00Z</dcterms:modified>
</cp:coreProperties>
</file>