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6B5A1723" w:rsidR="00A84E2D" w:rsidRPr="00556F2B" w:rsidRDefault="00FB5E2D" w:rsidP="00CD7356">
      <w:pPr>
        <w:spacing w:line="240" w:lineRule="auto"/>
        <w:jc w:val="center"/>
        <w:rPr>
          <w:rFonts w:ascii="Arial" w:hAnsi="Arial" w:cs="Arial"/>
          <w:b/>
          <w:color w:val="0000FF"/>
          <w:sz w:val="32"/>
          <w:szCs w:val="32"/>
          <w:lang w:val="ro-RO"/>
        </w:rPr>
      </w:pPr>
      <w:r>
        <w:rPr>
          <w:noProof/>
        </w:rPr>
        <w:drawing>
          <wp:anchor distT="0" distB="0" distL="114300" distR="114300" simplePos="0" relativeHeight="251655680" behindDoc="1" locked="0" layoutInCell="1" allowOverlap="1" wp14:anchorId="29A1712D" wp14:editId="4E854FFA">
            <wp:simplePos x="0" y="0"/>
            <wp:positionH relativeFrom="column">
              <wp:posOffset>-59690</wp:posOffset>
            </wp:positionH>
            <wp:positionV relativeFrom="paragraph">
              <wp:posOffset>302895</wp:posOffset>
            </wp:positionV>
            <wp:extent cx="6057900" cy="1636395"/>
            <wp:effectExtent l="0" t="0" r="0" b="0"/>
            <wp:wrapNone/>
            <wp:docPr id="10"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4BF6F9FF"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A35C51">
        <w:rPr>
          <w:rFonts w:ascii="Arial" w:hAnsi="Arial" w:cs="Arial"/>
          <w:b/>
          <w:color w:val="FF0000"/>
          <w:sz w:val="36"/>
          <w:szCs w:val="36"/>
          <w:lang w:val="ro-RO"/>
        </w:rPr>
        <w:t xml:space="preserve"> ANDOR</w:t>
      </w:r>
    </w:p>
    <w:p w14:paraId="5B225B60" w14:textId="5C3B224A"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A35C51">
        <w:rPr>
          <w:rFonts w:ascii="Arial" w:hAnsi="Arial" w:cs="Arial"/>
          <w:b/>
          <w:color w:val="FF0000"/>
          <w:sz w:val="36"/>
          <w:szCs w:val="36"/>
          <w:lang w:val="ro-RO"/>
        </w:rPr>
        <w:t xml:space="preserve"> MINODORA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422AF646"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A35C51">
        <w:rPr>
          <w:rFonts w:ascii="Arial" w:hAnsi="Arial" w:cs="Arial"/>
          <w:b/>
          <w:sz w:val="32"/>
          <w:szCs w:val="32"/>
          <w:lang w:val="ro-RO"/>
        </w:rPr>
        <w:t>CONFERENTIAR</w:t>
      </w:r>
      <w:r w:rsidR="00F61B62" w:rsidRPr="00F61B62">
        <w:rPr>
          <w:rFonts w:ascii="Arial" w:hAnsi="Arial" w:cs="Arial"/>
          <w:b/>
          <w:sz w:val="32"/>
          <w:szCs w:val="32"/>
          <w:lang w:val="ro-RO"/>
        </w:rPr>
        <w:t xml:space="preserve">  POZIŢIA </w:t>
      </w:r>
      <w:r w:rsidR="00A35C51">
        <w:rPr>
          <w:rFonts w:ascii="Arial" w:hAnsi="Arial" w:cs="Arial"/>
          <w:b/>
          <w:sz w:val="32"/>
          <w:szCs w:val="32"/>
          <w:lang w:val="ro-RO"/>
        </w:rPr>
        <w:t>31</w:t>
      </w:r>
      <w:r w:rsidR="00F61B62" w:rsidRPr="00F61B62">
        <w:rPr>
          <w:rFonts w:ascii="Arial" w:hAnsi="Arial" w:cs="Arial"/>
          <w:b/>
          <w:sz w:val="32"/>
          <w:szCs w:val="32"/>
          <w:lang w:val="ro-RO"/>
        </w:rPr>
        <w:t xml:space="preserve">      </w:t>
      </w:r>
    </w:p>
    <w:p w14:paraId="4B6E33CF" w14:textId="370E0988"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A35C51">
        <w:rPr>
          <w:rFonts w:ascii="Arial" w:hAnsi="Arial" w:cs="Arial"/>
          <w:b/>
          <w:sz w:val="32"/>
          <w:szCs w:val="32"/>
          <w:lang w:val="ro-RO"/>
        </w:rPr>
        <w:t>MEDICINA</w:t>
      </w:r>
    </w:p>
    <w:p w14:paraId="5DC6581A" w14:textId="503C150D"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A35C51">
        <w:rPr>
          <w:rFonts w:ascii="Arial" w:hAnsi="Arial" w:cs="Arial"/>
          <w:b/>
          <w:sz w:val="32"/>
          <w:szCs w:val="32"/>
          <w:lang w:val="ro-RO"/>
        </w:rPr>
        <w:t>V</w:t>
      </w:r>
      <w:r w:rsidR="00D808B6">
        <w:rPr>
          <w:rFonts w:ascii="Arial" w:hAnsi="Arial" w:cs="Arial"/>
          <w:b/>
          <w:sz w:val="32"/>
          <w:szCs w:val="32"/>
          <w:lang w:val="ro-RO"/>
        </w:rPr>
        <w:t>, MEDICINA INTERNA I</w:t>
      </w:r>
    </w:p>
    <w:p w14:paraId="1D2EB75D" w14:textId="702E25EC"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r w:rsidR="00D808B6">
        <w:rPr>
          <w:rFonts w:ascii="Arial" w:hAnsi="Arial" w:cs="Arial"/>
          <w:b/>
          <w:sz w:val="32"/>
          <w:szCs w:val="32"/>
          <w:lang w:val="ro-RO"/>
        </w:rPr>
        <w:t>SEMIOLOGIE MEDICALA II</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1448653C"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D808B6">
        <w:rPr>
          <w:rFonts w:ascii="Arial" w:hAnsi="Arial" w:cs="Arial"/>
          <w:b/>
          <w:color w:val="181818"/>
          <w:sz w:val="28"/>
          <w:szCs w:val="28"/>
          <w:lang w:val="ro-RO"/>
        </w:rPr>
        <w:t>2021-2022</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1539827F" w14:textId="084B4054"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D808B6">
        <w:rPr>
          <w:rFonts w:ascii="Arial" w:hAnsi="Arial" w:cs="Arial"/>
          <w:b/>
          <w:sz w:val="24"/>
          <w:szCs w:val="24"/>
          <w:lang w:val="ro-RO"/>
        </w:rPr>
        <w:t xml:space="preserve"> ANDOR</w:t>
      </w:r>
    </w:p>
    <w:p w14:paraId="5A4FFE87" w14:textId="56D7F376"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D808B6">
        <w:rPr>
          <w:rFonts w:ascii="Arial" w:hAnsi="Arial" w:cs="Arial"/>
          <w:b/>
          <w:sz w:val="24"/>
          <w:szCs w:val="24"/>
          <w:lang w:val="ro-RO"/>
        </w:rPr>
        <w:t xml:space="preserve"> MINODORA</w:t>
      </w:r>
    </w:p>
    <w:p w14:paraId="49E46A51" w14:textId="77777777"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p>
    <w:p w14:paraId="5ACF8722" w14:textId="3C600195"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D808B6">
        <w:rPr>
          <w:rFonts w:ascii="Arial" w:hAnsi="Arial" w:cs="Arial"/>
          <w:b/>
          <w:sz w:val="24"/>
          <w:szCs w:val="24"/>
          <w:lang w:val="ro-RO"/>
        </w:rPr>
        <w:t xml:space="preserve"> SEMIOLOGIE MEDICALA II</w:t>
      </w:r>
    </w:p>
    <w:p w14:paraId="667FF7CB" w14:textId="50B882CD"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D808B6">
        <w:rPr>
          <w:rFonts w:ascii="Arial" w:hAnsi="Arial" w:cs="Arial"/>
          <w:b/>
          <w:sz w:val="24"/>
          <w:szCs w:val="24"/>
          <w:lang w:val="ro-RO"/>
        </w:rPr>
        <w:t xml:space="preserve"> V, MEDICINA INTERNA I</w:t>
      </w:r>
    </w:p>
    <w:p w14:paraId="56521BC8" w14:textId="2471FE92"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D808B6">
        <w:rPr>
          <w:rFonts w:ascii="Arial" w:hAnsi="Arial" w:cs="Arial"/>
          <w:b/>
          <w:sz w:val="24"/>
          <w:szCs w:val="24"/>
          <w:lang w:val="ro-RO"/>
        </w:rPr>
        <w:t xml:space="preserve"> MEDICINA</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429912B3" w:rsidR="00201391"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335E4565" w14:textId="77777777" w:rsidR="00061AD0" w:rsidRDefault="00201391" w:rsidP="00061AD0">
      <w:pPr>
        <w:spacing w:after="0" w:line="240" w:lineRule="auto"/>
        <w:jc w:val="both"/>
        <w:rPr>
          <w:rFonts w:ascii="Arial" w:hAnsi="Arial" w:cs="Arial"/>
          <w:sz w:val="24"/>
          <w:szCs w:val="24"/>
          <w:lang w:val="ro-RO"/>
        </w:rPr>
      </w:pPr>
      <w:r>
        <w:rPr>
          <w:rFonts w:ascii="Arial" w:hAnsi="Arial" w:cs="Arial"/>
          <w:sz w:val="24"/>
          <w:szCs w:val="24"/>
          <w:lang w:val="ro-RO"/>
        </w:rPr>
        <w:br w:type="page"/>
      </w:r>
    </w:p>
    <w:p w14:paraId="750410F9" w14:textId="77777777" w:rsidR="00EF4A16" w:rsidRDefault="00EF4A16" w:rsidP="00A84A25">
      <w:pPr>
        <w:spacing w:after="0" w:line="240" w:lineRule="auto"/>
        <w:jc w:val="center"/>
        <w:rPr>
          <w:rFonts w:ascii="Arial" w:hAnsi="Arial" w:cs="Arial"/>
          <w:b/>
          <w:color w:val="0000FF"/>
          <w:sz w:val="28"/>
          <w:szCs w:val="28"/>
          <w:lang w:val="ro-RO"/>
        </w:rPr>
      </w:pPr>
    </w:p>
    <w:p w14:paraId="4B7DD41F" w14:textId="77777777" w:rsidR="008F5425" w:rsidRPr="00A84A25" w:rsidRDefault="008F5425" w:rsidP="008F54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 I</w:t>
      </w:r>
    </w:p>
    <w:p w14:paraId="353F887F" w14:textId="77777777" w:rsidR="008F5425" w:rsidRPr="00A84A25" w:rsidRDefault="008F5425" w:rsidP="008F5425">
      <w:pPr>
        <w:spacing w:after="0" w:line="240" w:lineRule="auto"/>
        <w:jc w:val="center"/>
        <w:rPr>
          <w:rFonts w:ascii="Arial" w:hAnsi="Arial" w:cs="Arial"/>
          <w:b/>
          <w:color w:val="0000FF"/>
          <w:sz w:val="28"/>
          <w:szCs w:val="28"/>
          <w:lang w:val="ro-RO"/>
        </w:rPr>
      </w:pPr>
    </w:p>
    <w:p w14:paraId="616444CE" w14:textId="77777777" w:rsidR="008F54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5EB0766A" w14:textId="77777777" w:rsidR="00C823C8"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32BBA9B5" w14:textId="77777777" w:rsidR="008F5425" w:rsidRPr="00A84A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646A5F7D" w14:textId="77777777" w:rsidR="008F5425" w:rsidRDefault="008F5425" w:rsidP="008F5425">
      <w:pPr>
        <w:spacing w:after="0" w:line="240" w:lineRule="auto"/>
        <w:jc w:val="both"/>
        <w:rPr>
          <w:rFonts w:ascii="Arial" w:hAnsi="Arial" w:cs="Arial"/>
          <w:b/>
          <w:color w:val="0000FF"/>
          <w:sz w:val="28"/>
          <w:szCs w:val="28"/>
          <w:u w:val="single"/>
          <w:lang w:val="ro-RO"/>
        </w:rPr>
      </w:pPr>
    </w:p>
    <w:p w14:paraId="5FDE3D56" w14:textId="77777777" w:rsidR="008F5425" w:rsidRPr="00D96F49" w:rsidRDefault="008F5425" w:rsidP="008F5425">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6BE400E7" w14:textId="77777777" w:rsidR="008F5425" w:rsidRDefault="008F5425" w:rsidP="008F54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8F5425" w:rsidRPr="00D0338F" w14:paraId="43F34798" w14:textId="77777777" w:rsidTr="00D0338F">
        <w:tc>
          <w:tcPr>
            <w:tcW w:w="648" w:type="dxa"/>
          </w:tcPr>
          <w:p w14:paraId="2503970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15C4C939"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39684A9A"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7102C6F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1296F2F4"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8F5425" w:rsidRPr="00F43D1D" w14:paraId="3932FD90" w14:textId="77777777" w:rsidTr="00D0338F">
        <w:tc>
          <w:tcPr>
            <w:tcW w:w="648" w:type="dxa"/>
          </w:tcPr>
          <w:p w14:paraId="670E5A99"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5C72905A" w14:textId="691D3296" w:rsidR="00602A2A" w:rsidRPr="00602A2A" w:rsidRDefault="008F5425" w:rsidP="00602A2A">
            <w:pPr>
              <w:pStyle w:val="ListParagraph"/>
              <w:ind w:left="0"/>
              <w:rPr>
                <w:rFonts w:ascii="Arial" w:hAnsi="Arial" w:cs="Arial"/>
                <w:sz w:val="24"/>
                <w:szCs w:val="24"/>
              </w:rPr>
            </w:pPr>
            <w:r w:rsidRPr="00602A2A">
              <w:rPr>
                <w:rFonts w:ascii="Arial" w:hAnsi="Arial" w:cs="Arial"/>
                <w:color w:val="181818"/>
                <w:sz w:val="24"/>
                <w:szCs w:val="24"/>
                <w:lang w:val="ro-RO"/>
              </w:rPr>
              <w:t>Diploma de Doctor în Ştiințe Nr</w:t>
            </w:r>
          </w:p>
          <w:p w14:paraId="3218C70E" w14:textId="33AEA91B" w:rsidR="00602A2A" w:rsidRPr="00602A2A" w:rsidRDefault="00602A2A" w:rsidP="00602A2A">
            <w:pPr>
              <w:pStyle w:val="ListParagraph"/>
              <w:ind w:left="0"/>
              <w:rPr>
                <w:rFonts w:ascii="Arial" w:hAnsi="Arial" w:cs="Arial"/>
                <w:sz w:val="24"/>
                <w:szCs w:val="24"/>
              </w:rPr>
            </w:pPr>
            <w:r w:rsidRPr="00602A2A">
              <w:rPr>
                <w:rFonts w:ascii="Arial" w:hAnsi="Arial" w:cs="Arial"/>
                <w:sz w:val="24"/>
                <w:szCs w:val="24"/>
              </w:rPr>
              <w:t xml:space="preserve">4871/15.09.2006 / </w:t>
            </w:r>
            <w:proofErr w:type="spellStart"/>
            <w:r w:rsidRPr="00602A2A">
              <w:rPr>
                <w:rFonts w:ascii="Arial" w:hAnsi="Arial" w:cs="Arial"/>
                <w:sz w:val="24"/>
                <w:szCs w:val="24"/>
              </w:rPr>
              <w:t>seria</w:t>
            </w:r>
            <w:proofErr w:type="spellEnd"/>
            <w:r w:rsidRPr="00602A2A">
              <w:rPr>
                <w:rFonts w:ascii="Arial" w:hAnsi="Arial" w:cs="Arial"/>
                <w:sz w:val="24"/>
                <w:szCs w:val="24"/>
              </w:rPr>
              <w:t xml:space="preserve"> D, nr. 0000070</w:t>
            </w:r>
          </w:p>
          <w:p w14:paraId="2CB68B41" w14:textId="42C5A744" w:rsidR="008F5425" w:rsidRPr="00D0338F" w:rsidRDefault="00602A2A" w:rsidP="00D0338F">
            <w:pPr>
              <w:spacing w:before="120" w:after="120" w:line="240" w:lineRule="auto"/>
              <w:rPr>
                <w:rFonts w:ascii="Arial" w:hAnsi="Arial" w:cs="Arial"/>
                <w:b/>
                <w:color w:val="0000FF"/>
                <w:sz w:val="24"/>
                <w:szCs w:val="24"/>
                <w:lang w:val="ro-RO"/>
              </w:rPr>
            </w:pPr>
            <w:proofErr w:type="spellStart"/>
            <w:r w:rsidRPr="00602A2A">
              <w:rPr>
                <w:rFonts w:ascii="Arial" w:hAnsi="Arial" w:cs="Arial"/>
                <w:sz w:val="24"/>
                <w:szCs w:val="24"/>
              </w:rPr>
              <w:t>Metode</w:t>
            </w:r>
            <w:proofErr w:type="spellEnd"/>
            <w:r w:rsidRPr="00602A2A">
              <w:rPr>
                <w:rFonts w:ascii="Arial" w:hAnsi="Arial" w:cs="Arial"/>
                <w:sz w:val="24"/>
                <w:szCs w:val="24"/>
              </w:rPr>
              <w:t xml:space="preserve"> de </w:t>
            </w:r>
            <w:proofErr w:type="spellStart"/>
            <w:r w:rsidRPr="00602A2A">
              <w:rPr>
                <w:rFonts w:ascii="Arial" w:hAnsi="Arial" w:cs="Arial"/>
                <w:sz w:val="24"/>
                <w:szCs w:val="24"/>
              </w:rPr>
              <w:t>evaluare</w:t>
            </w:r>
            <w:proofErr w:type="spellEnd"/>
            <w:r w:rsidRPr="00602A2A">
              <w:rPr>
                <w:rFonts w:ascii="Arial" w:hAnsi="Arial" w:cs="Arial"/>
                <w:sz w:val="24"/>
                <w:szCs w:val="24"/>
              </w:rPr>
              <w:t xml:space="preserve"> </w:t>
            </w:r>
            <w:proofErr w:type="gramStart"/>
            <w:r w:rsidRPr="00602A2A">
              <w:rPr>
                <w:rFonts w:ascii="Arial" w:hAnsi="Arial" w:cs="Arial"/>
                <w:sz w:val="24"/>
                <w:szCs w:val="24"/>
              </w:rPr>
              <w:t>a</w:t>
            </w:r>
            <w:proofErr w:type="gramEnd"/>
            <w:r w:rsidRPr="00602A2A">
              <w:rPr>
                <w:rFonts w:ascii="Arial" w:hAnsi="Arial" w:cs="Arial"/>
                <w:sz w:val="24"/>
                <w:szCs w:val="24"/>
              </w:rPr>
              <w:t xml:space="preserve"> </w:t>
            </w:r>
            <w:proofErr w:type="spellStart"/>
            <w:r w:rsidRPr="00602A2A">
              <w:rPr>
                <w:rFonts w:ascii="Arial" w:hAnsi="Arial" w:cs="Arial"/>
                <w:sz w:val="24"/>
                <w:szCs w:val="24"/>
              </w:rPr>
              <w:t>evolutiei</w:t>
            </w:r>
            <w:proofErr w:type="spellEnd"/>
            <w:r w:rsidRPr="00602A2A">
              <w:rPr>
                <w:rFonts w:ascii="Arial" w:hAnsi="Arial" w:cs="Arial"/>
                <w:sz w:val="24"/>
                <w:szCs w:val="24"/>
              </w:rPr>
              <w:t xml:space="preserve"> </w:t>
            </w:r>
            <w:proofErr w:type="spellStart"/>
            <w:r w:rsidRPr="00602A2A">
              <w:rPr>
                <w:rFonts w:ascii="Arial" w:hAnsi="Arial" w:cs="Arial"/>
                <w:sz w:val="24"/>
                <w:szCs w:val="24"/>
              </w:rPr>
              <w:t>pacientilor</w:t>
            </w:r>
            <w:proofErr w:type="spellEnd"/>
            <w:r w:rsidRPr="00602A2A">
              <w:rPr>
                <w:rFonts w:ascii="Arial" w:hAnsi="Arial" w:cs="Arial"/>
                <w:sz w:val="24"/>
                <w:szCs w:val="24"/>
              </w:rPr>
              <w:t xml:space="preserve"> cu infarct </w:t>
            </w:r>
            <w:proofErr w:type="spellStart"/>
            <w:r w:rsidRPr="00602A2A">
              <w:rPr>
                <w:rFonts w:ascii="Arial" w:hAnsi="Arial" w:cs="Arial"/>
                <w:sz w:val="24"/>
                <w:szCs w:val="24"/>
              </w:rPr>
              <w:t>miocardic</w:t>
            </w:r>
            <w:proofErr w:type="spellEnd"/>
            <w:r w:rsidRPr="00602A2A">
              <w:rPr>
                <w:rFonts w:ascii="Arial" w:hAnsi="Arial" w:cs="Arial"/>
                <w:sz w:val="24"/>
                <w:szCs w:val="24"/>
              </w:rPr>
              <w:t xml:space="preserve"> </w:t>
            </w:r>
            <w:proofErr w:type="spellStart"/>
            <w:r w:rsidRPr="00602A2A">
              <w:rPr>
                <w:rFonts w:ascii="Arial" w:hAnsi="Arial" w:cs="Arial"/>
                <w:sz w:val="24"/>
                <w:szCs w:val="24"/>
              </w:rPr>
              <w:t>acut</w:t>
            </w:r>
            <w:proofErr w:type="spellEnd"/>
            <w:r w:rsidRPr="00602A2A">
              <w:rPr>
                <w:rFonts w:ascii="Arial" w:hAnsi="Arial" w:cs="Arial"/>
                <w:sz w:val="24"/>
                <w:szCs w:val="24"/>
              </w:rPr>
              <w:t xml:space="preserve"> </w:t>
            </w:r>
            <w:proofErr w:type="spellStart"/>
            <w:r w:rsidRPr="00602A2A">
              <w:rPr>
                <w:rFonts w:ascii="Arial" w:hAnsi="Arial" w:cs="Arial"/>
                <w:sz w:val="24"/>
                <w:szCs w:val="24"/>
              </w:rPr>
              <w:t>trombolizat</w:t>
            </w:r>
            <w:proofErr w:type="spellEnd"/>
          </w:p>
        </w:tc>
        <w:tc>
          <w:tcPr>
            <w:tcW w:w="540" w:type="dxa"/>
          </w:tcPr>
          <w:p w14:paraId="786DCD42" w14:textId="77777777" w:rsidR="008F5425" w:rsidRDefault="008F5425" w:rsidP="00D0338F">
            <w:pPr>
              <w:spacing w:after="0" w:line="240" w:lineRule="auto"/>
              <w:jc w:val="both"/>
              <w:rPr>
                <w:rFonts w:ascii="Arial" w:hAnsi="Arial" w:cs="Arial"/>
                <w:b/>
                <w:color w:val="0000FF"/>
                <w:sz w:val="24"/>
                <w:szCs w:val="24"/>
                <w:lang w:val="ro-RO"/>
              </w:rPr>
            </w:pPr>
          </w:p>
          <w:p w14:paraId="664D879A" w14:textId="77777777" w:rsidR="00602A2A" w:rsidRDefault="00602A2A" w:rsidP="00D0338F">
            <w:pPr>
              <w:spacing w:after="0" w:line="240" w:lineRule="auto"/>
              <w:jc w:val="both"/>
              <w:rPr>
                <w:rFonts w:ascii="Arial" w:hAnsi="Arial" w:cs="Arial"/>
                <w:b/>
                <w:color w:val="0000FF"/>
                <w:sz w:val="24"/>
                <w:szCs w:val="24"/>
                <w:lang w:val="ro-RO"/>
              </w:rPr>
            </w:pPr>
          </w:p>
          <w:p w14:paraId="72091720" w14:textId="0853A128" w:rsidR="00602A2A" w:rsidRPr="00D0338F" w:rsidRDefault="00602A2A" w:rsidP="00D0338F">
            <w:pPr>
              <w:spacing w:after="0" w:line="240" w:lineRule="auto"/>
              <w:jc w:val="both"/>
              <w:rPr>
                <w:rFonts w:ascii="Arial" w:hAnsi="Arial" w:cs="Arial"/>
                <w:b/>
                <w:color w:val="0000FF"/>
                <w:sz w:val="24"/>
                <w:szCs w:val="24"/>
                <w:lang w:val="ro-RO"/>
              </w:rPr>
            </w:pPr>
          </w:p>
        </w:tc>
        <w:tc>
          <w:tcPr>
            <w:tcW w:w="540" w:type="dxa"/>
          </w:tcPr>
          <w:p w14:paraId="61C910A6"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9908B0A"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F43D1D" w14:paraId="090E45BE" w14:textId="77777777" w:rsidTr="00D0338F">
        <w:tc>
          <w:tcPr>
            <w:tcW w:w="648" w:type="dxa"/>
          </w:tcPr>
          <w:p w14:paraId="74364BC2"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4F95CAED" w14:textId="77777777" w:rsidR="008F5425" w:rsidRDefault="008F5425" w:rsidP="00D0338F">
            <w:pPr>
              <w:spacing w:before="120" w:after="120" w:line="240" w:lineRule="auto"/>
              <w:rPr>
                <w:rFonts w:ascii="Arial" w:hAnsi="Arial" w:cs="Arial"/>
                <w:color w:val="181818"/>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p>
          <w:p w14:paraId="4096B838" w14:textId="77777777" w:rsidR="00602A2A" w:rsidRPr="00602A2A" w:rsidRDefault="00602A2A" w:rsidP="00602A2A">
            <w:pPr>
              <w:pStyle w:val="ListParagraph"/>
              <w:ind w:left="0" w:firstLine="720"/>
              <w:rPr>
                <w:rFonts w:ascii="Arial" w:hAnsi="Arial" w:cs="Arial"/>
                <w:bCs/>
                <w:sz w:val="24"/>
                <w:szCs w:val="24"/>
              </w:rPr>
            </w:pPr>
            <w:proofErr w:type="spellStart"/>
            <w:r w:rsidRPr="00602A2A">
              <w:rPr>
                <w:rFonts w:ascii="Arial" w:hAnsi="Arial" w:cs="Arial"/>
                <w:bCs/>
                <w:sz w:val="24"/>
                <w:szCs w:val="24"/>
              </w:rPr>
              <w:t>Ordinul</w:t>
            </w:r>
            <w:proofErr w:type="spellEnd"/>
            <w:r w:rsidRPr="00602A2A">
              <w:rPr>
                <w:rFonts w:ascii="Arial" w:hAnsi="Arial" w:cs="Arial"/>
                <w:bCs/>
                <w:sz w:val="24"/>
                <w:szCs w:val="24"/>
              </w:rPr>
              <w:t xml:space="preserve"> de </w:t>
            </w:r>
            <w:proofErr w:type="spellStart"/>
            <w:r w:rsidRPr="00602A2A">
              <w:rPr>
                <w:rFonts w:ascii="Arial" w:hAnsi="Arial" w:cs="Arial"/>
                <w:bCs/>
                <w:sz w:val="24"/>
                <w:szCs w:val="24"/>
              </w:rPr>
              <w:t>confirmare</w:t>
            </w:r>
            <w:proofErr w:type="spellEnd"/>
            <w:r w:rsidRPr="00602A2A">
              <w:rPr>
                <w:rFonts w:ascii="Arial" w:hAnsi="Arial" w:cs="Arial"/>
                <w:bCs/>
                <w:sz w:val="24"/>
                <w:szCs w:val="24"/>
              </w:rPr>
              <w:t xml:space="preserve">:  nr. 1971/25.06.2009 Medic </w:t>
            </w:r>
            <w:proofErr w:type="spellStart"/>
            <w:r w:rsidRPr="00602A2A">
              <w:rPr>
                <w:rFonts w:ascii="Arial" w:hAnsi="Arial" w:cs="Arial"/>
                <w:bCs/>
                <w:sz w:val="24"/>
                <w:szCs w:val="24"/>
              </w:rPr>
              <w:t>primar</w:t>
            </w:r>
            <w:proofErr w:type="spellEnd"/>
            <w:r w:rsidRPr="00602A2A">
              <w:rPr>
                <w:rFonts w:ascii="Arial" w:hAnsi="Arial" w:cs="Arial"/>
                <w:bCs/>
                <w:sz w:val="24"/>
                <w:szCs w:val="24"/>
              </w:rPr>
              <w:t xml:space="preserve"> </w:t>
            </w:r>
            <w:proofErr w:type="spellStart"/>
            <w:r w:rsidRPr="00602A2A">
              <w:rPr>
                <w:rFonts w:ascii="Arial" w:hAnsi="Arial" w:cs="Arial"/>
                <w:bCs/>
                <w:sz w:val="24"/>
                <w:szCs w:val="24"/>
              </w:rPr>
              <w:t>Medicina</w:t>
            </w:r>
            <w:proofErr w:type="spellEnd"/>
            <w:r w:rsidRPr="00602A2A">
              <w:rPr>
                <w:rFonts w:ascii="Arial" w:hAnsi="Arial" w:cs="Arial"/>
                <w:bCs/>
                <w:sz w:val="24"/>
                <w:szCs w:val="24"/>
              </w:rPr>
              <w:t xml:space="preserve"> Interna</w:t>
            </w:r>
          </w:p>
          <w:p w14:paraId="7126192D" w14:textId="77777777" w:rsidR="00602A2A" w:rsidRPr="00602A2A" w:rsidRDefault="00602A2A" w:rsidP="00602A2A">
            <w:pPr>
              <w:pStyle w:val="ListParagraph"/>
              <w:ind w:left="0" w:firstLine="720"/>
              <w:rPr>
                <w:rFonts w:ascii="Arial" w:hAnsi="Arial" w:cs="Arial"/>
                <w:bCs/>
                <w:sz w:val="24"/>
                <w:szCs w:val="24"/>
              </w:rPr>
            </w:pPr>
            <w:proofErr w:type="spellStart"/>
            <w:r w:rsidRPr="00602A2A">
              <w:rPr>
                <w:rFonts w:ascii="Arial" w:hAnsi="Arial" w:cs="Arial"/>
                <w:bCs/>
                <w:sz w:val="24"/>
                <w:szCs w:val="24"/>
              </w:rPr>
              <w:t>Ordinul</w:t>
            </w:r>
            <w:proofErr w:type="spellEnd"/>
            <w:r w:rsidRPr="00602A2A">
              <w:rPr>
                <w:rFonts w:ascii="Arial" w:hAnsi="Arial" w:cs="Arial"/>
                <w:bCs/>
                <w:sz w:val="24"/>
                <w:szCs w:val="24"/>
              </w:rPr>
              <w:t xml:space="preserve"> de </w:t>
            </w:r>
            <w:proofErr w:type="spellStart"/>
            <w:r w:rsidRPr="00602A2A">
              <w:rPr>
                <w:rFonts w:ascii="Arial" w:hAnsi="Arial" w:cs="Arial"/>
                <w:bCs/>
                <w:sz w:val="24"/>
                <w:szCs w:val="24"/>
              </w:rPr>
              <w:t>confirmare</w:t>
            </w:r>
            <w:proofErr w:type="spellEnd"/>
            <w:r w:rsidRPr="00602A2A">
              <w:rPr>
                <w:rFonts w:ascii="Arial" w:hAnsi="Arial" w:cs="Arial"/>
                <w:bCs/>
                <w:sz w:val="24"/>
                <w:szCs w:val="24"/>
              </w:rPr>
              <w:t xml:space="preserve">:  nr. 985 /01.09.2016 Medic </w:t>
            </w:r>
            <w:proofErr w:type="spellStart"/>
            <w:r w:rsidRPr="00602A2A">
              <w:rPr>
                <w:rFonts w:ascii="Arial" w:hAnsi="Arial" w:cs="Arial"/>
                <w:bCs/>
                <w:sz w:val="24"/>
                <w:szCs w:val="24"/>
              </w:rPr>
              <w:t>primar</w:t>
            </w:r>
            <w:proofErr w:type="spellEnd"/>
            <w:r w:rsidRPr="00602A2A">
              <w:rPr>
                <w:rFonts w:ascii="Arial" w:hAnsi="Arial" w:cs="Arial"/>
                <w:bCs/>
                <w:sz w:val="24"/>
                <w:szCs w:val="24"/>
              </w:rPr>
              <w:t xml:space="preserve"> </w:t>
            </w:r>
            <w:proofErr w:type="spellStart"/>
            <w:r w:rsidRPr="00602A2A">
              <w:rPr>
                <w:rFonts w:ascii="Arial" w:hAnsi="Arial" w:cs="Arial"/>
                <w:bCs/>
                <w:sz w:val="24"/>
                <w:szCs w:val="24"/>
              </w:rPr>
              <w:t>Cardiologie</w:t>
            </w:r>
            <w:proofErr w:type="spellEnd"/>
          </w:p>
          <w:p w14:paraId="6205587F" w14:textId="58805DA8" w:rsidR="00602A2A" w:rsidRPr="00D0338F" w:rsidRDefault="00602A2A" w:rsidP="00D0338F">
            <w:pPr>
              <w:spacing w:before="120" w:after="120" w:line="240" w:lineRule="auto"/>
              <w:rPr>
                <w:rFonts w:ascii="Arial" w:hAnsi="Arial" w:cs="Arial"/>
                <w:b/>
                <w:color w:val="0000FF"/>
                <w:sz w:val="24"/>
                <w:szCs w:val="24"/>
                <w:lang w:val="ro-RO"/>
              </w:rPr>
            </w:pPr>
          </w:p>
        </w:tc>
        <w:tc>
          <w:tcPr>
            <w:tcW w:w="540" w:type="dxa"/>
          </w:tcPr>
          <w:p w14:paraId="0EA36212" w14:textId="77777777" w:rsidR="008F5425" w:rsidRDefault="008F5425" w:rsidP="00D0338F">
            <w:pPr>
              <w:spacing w:after="0" w:line="240" w:lineRule="auto"/>
              <w:jc w:val="both"/>
              <w:rPr>
                <w:rFonts w:ascii="Arial" w:hAnsi="Arial" w:cs="Arial"/>
                <w:b/>
                <w:color w:val="0000FF"/>
                <w:sz w:val="24"/>
                <w:szCs w:val="24"/>
                <w:lang w:val="ro-RO"/>
              </w:rPr>
            </w:pPr>
          </w:p>
          <w:p w14:paraId="73E73112" w14:textId="77777777" w:rsidR="00602A2A" w:rsidRDefault="00602A2A" w:rsidP="00D0338F">
            <w:pPr>
              <w:spacing w:after="0" w:line="240" w:lineRule="auto"/>
              <w:jc w:val="both"/>
              <w:rPr>
                <w:rFonts w:ascii="Arial" w:hAnsi="Arial" w:cs="Arial"/>
                <w:b/>
                <w:color w:val="0000FF"/>
                <w:sz w:val="24"/>
                <w:szCs w:val="24"/>
                <w:lang w:val="ro-RO"/>
              </w:rPr>
            </w:pPr>
          </w:p>
          <w:p w14:paraId="0293F26E" w14:textId="77777777" w:rsidR="00602A2A" w:rsidRDefault="00602A2A" w:rsidP="00D0338F">
            <w:pPr>
              <w:spacing w:after="0" w:line="240" w:lineRule="auto"/>
              <w:jc w:val="both"/>
              <w:rPr>
                <w:rFonts w:ascii="Arial" w:hAnsi="Arial" w:cs="Arial"/>
                <w:b/>
                <w:color w:val="0000FF"/>
                <w:sz w:val="24"/>
                <w:szCs w:val="24"/>
                <w:lang w:val="ro-RO"/>
              </w:rPr>
            </w:pPr>
          </w:p>
          <w:p w14:paraId="0220E645" w14:textId="0B5A30CF" w:rsidR="00602A2A" w:rsidRPr="00D0338F" w:rsidRDefault="00602A2A" w:rsidP="00D0338F">
            <w:pPr>
              <w:spacing w:after="0" w:line="240" w:lineRule="auto"/>
              <w:jc w:val="both"/>
              <w:rPr>
                <w:rFonts w:ascii="Arial" w:hAnsi="Arial" w:cs="Arial"/>
                <w:b/>
                <w:color w:val="0000FF"/>
                <w:sz w:val="24"/>
                <w:szCs w:val="24"/>
                <w:lang w:val="ro-RO"/>
              </w:rPr>
            </w:pPr>
          </w:p>
        </w:tc>
        <w:tc>
          <w:tcPr>
            <w:tcW w:w="540" w:type="dxa"/>
          </w:tcPr>
          <w:p w14:paraId="432E8848"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6B2F1A3B"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D0338F" w14:paraId="17EAE40A" w14:textId="77777777" w:rsidTr="00D0338F">
        <w:tc>
          <w:tcPr>
            <w:tcW w:w="648" w:type="dxa"/>
          </w:tcPr>
          <w:p w14:paraId="03964AB1"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37BC1269" w14:textId="44BAD530"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w:t>
            </w:r>
            <w:r w:rsidR="00FB5E2D">
              <w:rPr>
                <w:rFonts w:ascii="Arial" w:hAnsi="Arial" w:cs="Arial"/>
                <w:color w:val="181818"/>
                <w:sz w:val="24"/>
                <w:szCs w:val="24"/>
                <w:lang w:val="ro-RO"/>
              </w:rPr>
              <w:t xml:space="preserve">seria X, </w:t>
            </w:r>
            <w:r w:rsidRPr="00D0338F">
              <w:rPr>
                <w:rFonts w:ascii="Arial" w:hAnsi="Arial" w:cs="Arial"/>
                <w:color w:val="181818"/>
                <w:sz w:val="24"/>
                <w:szCs w:val="24"/>
                <w:lang w:val="ro-RO"/>
              </w:rPr>
              <w:t xml:space="preserve">nr  </w:t>
            </w:r>
            <w:r w:rsidR="00FB5E2D">
              <w:rPr>
                <w:rFonts w:ascii="Arial" w:hAnsi="Arial" w:cs="Arial"/>
                <w:color w:val="181818"/>
                <w:sz w:val="24"/>
                <w:szCs w:val="24"/>
                <w:lang w:val="ro-RO"/>
              </w:rPr>
              <w:t>0025506, Nr.206/21.01.2016</w:t>
            </w:r>
          </w:p>
        </w:tc>
        <w:tc>
          <w:tcPr>
            <w:tcW w:w="540" w:type="dxa"/>
          </w:tcPr>
          <w:p w14:paraId="3A3065C5" w14:textId="77777777" w:rsidR="008F5425" w:rsidRDefault="008F5425" w:rsidP="00D0338F">
            <w:pPr>
              <w:spacing w:after="0" w:line="240" w:lineRule="auto"/>
              <w:jc w:val="both"/>
              <w:rPr>
                <w:rFonts w:ascii="Arial" w:hAnsi="Arial" w:cs="Arial"/>
                <w:b/>
                <w:color w:val="0000FF"/>
                <w:sz w:val="24"/>
                <w:szCs w:val="24"/>
                <w:lang w:val="ro-RO"/>
              </w:rPr>
            </w:pPr>
          </w:p>
          <w:p w14:paraId="451B2321" w14:textId="1E0F2E4C" w:rsidR="00FB5E2D" w:rsidRPr="00D0338F" w:rsidRDefault="00FB5E2D" w:rsidP="00D0338F">
            <w:pPr>
              <w:spacing w:after="0" w:line="240" w:lineRule="auto"/>
              <w:jc w:val="both"/>
              <w:rPr>
                <w:rFonts w:ascii="Arial" w:hAnsi="Arial" w:cs="Arial"/>
                <w:b/>
                <w:color w:val="0000FF"/>
                <w:sz w:val="24"/>
                <w:szCs w:val="24"/>
                <w:lang w:val="ro-RO"/>
              </w:rPr>
            </w:pPr>
          </w:p>
        </w:tc>
        <w:tc>
          <w:tcPr>
            <w:tcW w:w="540" w:type="dxa"/>
          </w:tcPr>
          <w:p w14:paraId="3D1F92CA"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F4F1523" w14:textId="77777777" w:rsidR="008F5425" w:rsidRPr="00D0338F" w:rsidRDefault="008F5425" w:rsidP="00D0338F">
            <w:pPr>
              <w:spacing w:after="0" w:line="240" w:lineRule="auto"/>
              <w:jc w:val="both"/>
              <w:rPr>
                <w:rFonts w:ascii="Arial" w:hAnsi="Arial" w:cs="Arial"/>
                <w:b/>
                <w:color w:val="0000FF"/>
                <w:sz w:val="24"/>
                <w:szCs w:val="24"/>
                <w:lang w:val="ro-RO"/>
              </w:rPr>
            </w:pPr>
          </w:p>
        </w:tc>
      </w:tr>
    </w:tbl>
    <w:p w14:paraId="293B2515" w14:textId="77777777" w:rsidR="008F5425" w:rsidRDefault="008F5425"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7A55B7E9" w14:textId="77777777" w:rsidTr="00D0338F">
        <w:tc>
          <w:tcPr>
            <w:tcW w:w="648" w:type="dxa"/>
          </w:tcPr>
          <w:p w14:paraId="5D0A5B1D"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7156421F"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15339042"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7631E427"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730AA480"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14:paraId="53D123A3" w14:textId="77777777" w:rsidTr="00D0338F">
        <w:tc>
          <w:tcPr>
            <w:tcW w:w="648" w:type="dxa"/>
          </w:tcPr>
          <w:p w14:paraId="457D57C3"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749C9FE4"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37AED5AE"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494844C2"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482AA6E"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374AC694" w14:textId="77777777" w:rsidTr="00D0338F">
        <w:tc>
          <w:tcPr>
            <w:tcW w:w="648" w:type="dxa"/>
          </w:tcPr>
          <w:p w14:paraId="195110CA"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55FDD06D" w14:textId="77777777" w:rsidR="00957BCD" w:rsidRPr="00D0338F" w:rsidRDefault="00C82C3A" w:rsidP="00FB62A2">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957BCD" w:rsidRPr="00D0338F">
              <w:rPr>
                <w:rFonts w:ascii="Arial" w:hAnsi="Arial" w:cs="Arial"/>
                <w:sz w:val="24"/>
                <w:szCs w:val="24"/>
                <w:lang w:val="ro-RO"/>
              </w:rPr>
              <w:t xml:space="preserve"> a 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14:paraId="0531C489"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614D749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37DAC60"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4AB0DE3A" w14:textId="77777777" w:rsidR="008F5425" w:rsidRDefault="00957BCD"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8981"/>
      </w:tblGrid>
      <w:tr w:rsidR="008F5425" w:rsidRPr="00D0338F" w14:paraId="39426071" w14:textId="77777777" w:rsidTr="00D0338F">
        <w:tc>
          <w:tcPr>
            <w:tcW w:w="648" w:type="dxa"/>
          </w:tcPr>
          <w:p w14:paraId="7E4A3554" w14:textId="77777777" w:rsidR="008F5425" w:rsidRPr="00D0338F" w:rsidRDefault="008F5425"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7FECC4AF"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8F5425" w:rsidRPr="00F43D1D" w14:paraId="4C787E49" w14:textId="77777777" w:rsidTr="00D0338F">
        <w:tc>
          <w:tcPr>
            <w:tcW w:w="648" w:type="dxa"/>
          </w:tcPr>
          <w:p w14:paraId="427A940F" w14:textId="77777777" w:rsidR="008F5425"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8F5425" w:rsidRPr="00D0338F">
              <w:rPr>
                <w:rFonts w:ascii="Arial" w:hAnsi="Arial" w:cs="Arial"/>
                <w:b/>
                <w:color w:val="0000FF"/>
                <w:lang w:val="ro-RO"/>
              </w:rPr>
              <w:t>.</w:t>
            </w:r>
          </w:p>
        </w:tc>
        <w:tc>
          <w:tcPr>
            <w:tcW w:w="9207" w:type="dxa"/>
          </w:tcPr>
          <w:p w14:paraId="738EE873"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00DC605D" w:rsidRPr="00DC605D">
              <w:rPr>
                <w:rFonts w:ascii="Arial" w:hAnsi="Arial" w:cs="Arial"/>
                <w:b/>
                <w:iCs/>
                <w:color w:val="181818"/>
                <w:lang w:val="ro-RO"/>
              </w:rPr>
              <w:t>Ordinul ministrului educației naționale și cercetării științifice nr. 6129/20.12.2016</w:t>
            </w:r>
            <w:r w:rsidR="00DC605D"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00DC605D">
              <w:rPr>
                <w:rFonts w:ascii="Arial" w:hAnsi="Arial" w:cs="Arial"/>
                <w:b/>
                <w:color w:val="181818"/>
                <w:lang w:val="ro-RO"/>
              </w:rPr>
              <w:t xml:space="preserve"> conform Anexei 1 pentru Medicină, Medicină Dentară și Farmacie</w:t>
            </w:r>
          </w:p>
        </w:tc>
      </w:tr>
      <w:tr w:rsidR="008F5425" w:rsidRPr="00F43D1D" w14:paraId="51BCB697" w14:textId="77777777" w:rsidTr="00D0338F">
        <w:tc>
          <w:tcPr>
            <w:tcW w:w="9855" w:type="dxa"/>
            <w:gridSpan w:val="2"/>
          </w:tcPr>
          <w:p w14:paraId="45918FC2" w14:textId="77777777" w:rsidR="00DC605D" w:rsidRPr="00CA7984" w:rsidRDefault="00DC605D" w:rsidP="003553AC">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14:paraId="7C44EC20" w14:textId="77777777" w:rsidR="00DC605D" w:rsidRPr="00CA7984" w:rsidRDefault="00DC605D" w:rsidP="000C5E5B">
            <w:pPr>
              <w:numPr>
                <w:ilvl w:val="0"/>
                <w:numId w:val="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7B2381FB" w14:textId="77777777" w:rsidR="00DC605D" w:rsidRPr="00CA7984" w:rsidRDefault="00DC605D" w:rsidP="000C5E5B">
            <w:pPr>
              <w:numPr>
                <w:ilvl w:val="0"/>
                <w:numId w:val="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1C3E6BDA" w14:textId="77777777" w:rsidR="00DC605D" w:rsidRPr="00CA7984" w:rsidRDefault="00DC605D" w:rsidP="000C5E5B">
            <w:pPr>
              <w:numPr>
                <w:ilvl w:val="0"/>
                <w:numId w:val="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21BC52CE" w14:textId="77777777" w:rsidR="00DC605D" w:rsidRPr="00CA7984" w:rsidRDefault="00DC605D" w:rsidP="000C5E5B">
            <w:pPr>
              <w:numPr>
                <w:ilvl w:val="0"/>
                <w:numId w:val="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50C15CB0"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50D9A17" w14:textId="77777777" w:rsidR="00DC605D" w:rsidRPr="00BD6BCB" w:rsidRDefault="00DC605D" w:rsidP="000C5E5B">
            <w:pPr>
              <w:numPr>
                <w:ilvl w:val="0"/>
                <w:numId w:val="2"/>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lastRenderedPageBreak/>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BD6BCB">
              <w:rPr>
                <w:rFonts w:ascii="Arial" w:hAnsi="Arial" w:cs="Arial"/>
                <w:color w:val="181818"/>
                <w:lang w:val="ro-RO"/>
              </w:rPr>
              <w:t>"all years").</w:t>
            </w:r>
          </w:p>
          <w:p w14:paraId="15DD2924" w14:textId="77777777" w:rsidR="00DC605D" w:rsidRPr="00BD6BCB" w:rsidRDefault="00DC605D" w:rsidP="000C5E5B">
            <w:pPr>
              <w:numPr>
                <w:ilvl w:val="0"/>
                <w:numId w:val="2"/>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cotată</w:t>
            </w:r>
            <w:proofErr w:type="spellEnd"/>
            <w:r w:rsidRPr="00BD6BCB">
              <w:rPr>
                <w:rFonts w:ascii="Arial" w:hAnsi="Arial" w:cs="Arial"/>
                <w:color w:val="181818"/>
                <w:lang w:val="fr-FR"/>
              </w:rPr>
              <w:t xml:space="preserve"> ISI este 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r w:rsidRPr="00CA7984">
              <w:rPr>
                <w:rFonts w:ascii="Arial" w:hAnsi="Arial" w:cs="Arial"/>
                <w:color w:val="181818"/>
                <w:lang w:val="ro-RO"/>
              </w:rPr>
              <w:t xml:space="preserve">Thomson Reuters calculează și publică factorul </w:t>
            </w:r>
            <w:proofErr w:type="gramStart"/>
            <w:r w:rsidRPr="00CA7984">
              <w:rPr>
                <w:rFonts w:ascii="Arial" w:hAnsi="Arial" w:cs="Arial"/>
                <w:color w:val="181818"/>
                <w:lang w:val="ro-RO"/>
              </w:rPr>
              <w:t>de impact</w:t>
            </w:r>
            <w:proofErr w:type="gramEnd"/>
            <w:r w:rsidRPr="00CA7984">
              <w:rPr>
                <w:rFonts w:ascii="Arial" w:hAnsi="Arial" w:cs="Arial"/>
                <w:color w:val="181818"/>
                <w:lang w:val="ro-RO"/>
              </w:rPr>
              <w:t xml:space="preserve"> în </w:t>
            </w:r>
            <w:r w:rsidRPr="00BD6BCB">
              <w:rPr>
                <w:rFonts w:ascii="Arial" w:hAnsi="Arial" w:cs="Arial"/>
                <w:color w:val="181818"/>
                <w:lang w:val="fr-FR"/>
              </w:rPr>
              <w:t>"Journal Citation Reports".</w:t>
            </w:r>
          </w:p>
          <w:p w14:paraId="60801A2D" w14:textId="77777777" w:rsidR="00DC605D" w:rsidRPr="00BD6BCB" w:rsidRDefault="00DC605D" w:rsidP="000C5E5B">
            <w:pPr>
              <w:numPr>
                <w:ilvl w:val="0"/>
                <w:numId w:val="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2D7910DB" w14:textId="77777777" w:rsidR="00DC605D" w:rsidRPr="00CA7984" w:rsidRDefault="00DC605D" w:rsidP="000C5E5B">
            <w:pPr>
              <w:numPr>
                <w:ilvl w:val="0"/>
                <w:numId w:val="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primul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p>
          <w:p w14:paraId="1888799A" w14:textId="77777777" w:rsidR="00DC605D" w:rsidRPr="00CA7984" w:rsidRDefault="00DC605D" w:rsidP="000C5E5B">
            <w:pPr>
              <w:numPr>
                <w:ilvl w:val="0"/>
                <w:numId w:val="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14:paraId="46ADCCD5" w14:textId="77777777" w:rsidR="00DC605D" w:rsidRPr="00BD6BCB" w:rsidRDefault="00DC605D" w:rsidP="000C5E5B">
            <w:pPr>
              <w:numPr>
                <w:ilvl w:val="0"/>
                <w:numId w:val="3"/>
              </w:numPr>
              <w:autoSpaceDE w:val="0"/>
              <w:autoSpaceDN w:val="0"/>
              <w:adjustRightInd w:val="0"/>
              <w:spacing w:after="0" w:line="240" w:lineRule="auto"/>
              <w:jc w:val="both"/>
              <w:rPr>
                <w:rFonts w:ascii="Arial" w:hAnsi="Arial" w:cs="Arial"/>
                <w:color w:val="181818"/>
                <w:lang w:val="fr-FR"/>
              </w:rPr>
            </w:pPr>
            <w:proofErr w:type="spellStart"/>
            <w:proofErr w:type="gramStart"/>
            <w:r w:rsidRPr="00BD6BCB">
              <w:rPr>
                <w:rFonts w:ascii="Arial" w:hAnsi="Arial" w:cs="Arial"/>
                <w:color w:val="181818"/>
                <w:lang w:val="fr-FR"/>
              </w:rPr>
              <w:t>alți</w:t>
            </w:r>
            <w:proofErr w:type="spellEnd"/>
            <w:proofErr w:type="gramEnd"/>
            <w:r w:rsidRPr="00BD6BCB">
              <w:rPr>
                <w:rFonts w:ascii="Arial" w:hAnsi="Arial" w:cs="Arial"/>
                <w:color w:val="181818"/>
                <w:lang w:val="fr-FR"/>
              </w:rPr>
              <w:t xml:space="preserve"> </w:t>
            </w:r>
            <w:proofErr w:type="spellStart"/>
            <w:r w:rsidRPr="00BD6BCB">
              <w:rPr>
                <w:rFonts w:ascii="Arial" w:hAnsi="Arial" w:cs="Arial"/>
                <w:color w:val="181818"/>
                <w:lang w:val="fr-FR"/>
              </w:rPr>
              <w:t>autori</w:t>
            </w:r>
            <w:proofErr w:type="spellEnd"/>
            <w:r w:rsidRPr="00BD6BCB">
              <w:rPr>
                <w:rFonts w:ascii="Arial" w:hAnsi="Arial" w:cs="Arial"/>
                <w:color w:val="181818"/>
                <w:lang w:val="fr-FR"/>
              </w:rPr>
              <w:t xml:space="preserve">, a </w:t>
            </w:r>
            <w:proofErr w:type="spellStart"/>
            <w:r w:rsidRPr="00BD6BCB">
              <w:rPr>
                <w:rFonts w:ascii="Arial" w:hAnsi="Arial" w:cs="Arial"/>
                <w:color w:val="181818"/>
                <w:lang w:val="fr-FR"/>
              </w:rPr>
              <w:t>căror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contribuție</w:t>
            </w:r>
            <w:proofErr w:type="spellEnd"/>
            <w:r w:rsidRPr="00BD6BCB">
              <w:rPr>
                <w:rFonts w:ascii="Arial" w:hAnsi="Arial" w:cs="Arial"/>
                <w:color w:val="181818"/>
                <w:lang w:val="fr-FR"/>
              </w:rPr>
              <w:t xml:space="preserve"> este </w:t>
            </w:r>
            <w:proofErr w:type="spellStart"/>
            <w:r w:rsidRPr="00BD6BCB">
              <w:rPr>
                <w:rFonts w:ascii="Arial" w:hAnsi="Arial" w:cs="Arial"/>
                <w:color w:val="181818"/>
                <w:lang w:val="fr-FR"/>
              </w:rPr>
              <w:t>indicată</w:t>
            </w:r>
            <w:proofErr w:type="spellEnd"/>
            <w:r w:rsidRPr="00BD6BCB">
              <w:rPr>
                <w:rFonts w:ascii="Arial" w:hAnsi="Arial" w:cs="Arial"/>
                <w:color w:val="181818"/>
                <w:lang w:val="fr-FR"/>
              </w:rPr>
              <w:t xml:space="preserve"> explicit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cadrul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publicației</w:t>
            </w:r>
            <w:proofErr w:type="spellEnd"/>
            <w:r w:rsidRPr="00BD6BCB">
              <w:rPr>
                <w:rFonts w:ascii="Arial" w:hAnsi="Arial" w:cs="Arial"/>
                <w:color w:val="181818"/>
                <w:lang w:val="fr-FR"/>
              </w:rPr>
              <w:t xml:space="preserve"> a fi </w:t>
            </w:r>
            <w:proofErr w:type="spellStart"/>
            <w:r w:rsidRPr="00BD6BCB">
              <w:rPr>
                <w:rFonts w:ascii="Arial" w:hAnsi="Arial" w:cs="Arial"/>
                <w:color w:val="181818"/>
                <w:lang w:val="fr-FR"/>
              </w:rPr>
              <w:t>egală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contribuția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primului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a </w:t>
            </w:r>
            <w:proofErr w:type="spellStart"/>
            <w:r w:rsidRPr="00BD6BCB">
              <w:rPr>
                <w:rFonts w:ascii="Arial" w:hAnsi="Arial" w:cs="Arial"/>
                <w:color w:val="181818"/>
                <w:lang w:val="fr-FR"/>
              </w:rPr>
              <w:t>autorului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corespondent</w:t>
            </w:r>
            <w:proofErr w:type="spellEnd"/>
          </w:p>
          <w:p w14:paraId="1497D096" w14:textId="77777777" w:rsidR="00DC605D" w:rsidRPr="00CA7984" w:rsidRDefault="00DC605D" w:rsidP="000C5E5B">
            <w:pPr>
              <w:numPr>
                <w:ilvl w:val="0"/>
                <w:numId w:val="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ultimul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w:t>
            </w:r>
          </w:p>
          <w:p w14:paraId="1F29CFBA" w14:textId="77777777" w:rsidR="00DC605D" w:rsidRPr="00BD6BCB" w:rsidRDefault="00DC605D" w:rsidP="000C5E5B">
            <w:pPr>
              <w:numPr>
                <w:ilvl w:val="0"/>
                <w:numId w:val="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14:paraId="2212E61E" w14:textId="77777777" w:rsidR="00DC605D" w:rsidRPr="00BD6BCB" w:rsidRDefault="00DC605D" w:rsidP="000C5E5B">
            <w:pPr>
              <w:numPr>
                <w:ilvl w:val="0"/>
                <w:numId w:val="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cazul publicațiilor în reviste cu factor de impact mai mare decât 3, pot fi luate în considerare și alte tipuri de publicații în extenso (nu rezumate).</w:t>
            </w:r>
          </w:p>
          <w:p w14:paraId="4A12D4AE" w14:textId="77777777" w:rsidR="00DC605D" w:rsidRPr="00CA7984" w:rsidRDefault="00DC605D" w:rsidP="003553AC">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14:paraId="4F75F180" w14:textId="77777777" w:rsidR="00DC605D" w:rsidRPr="00BD6BCB" w:rsidRDefault="00DC605D" w:rsidP="000C5E5B">
            <w:pPr>
              <w:numPr>
                <w:ilvl w:val="0"/>
                <w:numId w:val="4"/>
              </w:numPr>
              <w:autoSpaceDE w:val="0"/>
              <w:autoSpaceDN w:val="0"/>
              <w:adjustRightInd w:val="0"/>
              <w:spacing w:after="0" w:line="240" w:lineRule="auto"/>
              <w:jc w:val="both"/>
              <w:rPr>
                <w:rFonts w:ascii="Arial" w:hAnsi="Arial" w:cs="Arial"/>
                <w:color w:val="181818"/>
                <w:lang w:val="fr-FR"/>
              </w:rPr>
            </w:pPr>
            <w:proofErr w:type="spellStart"/>
            <w:proofErr w:type="gramStart"/>
            <w:r w:rsidRPr="00BD6BCB">
              <w:rPr>
                <w:rFonts w:ascii="Arial" w:hAnsi="Arial" w:cs="Arial"/>
                <w:color w:val="181818"/>
                <w:lang w:val="fr-FR"/>
              </w:rPr>
              <w:t>minim</w:t>
            </w:r>
            <w:proofErr w:type="spellEnd"/>
            <w:proofErr w:type="gramEnd"/>
            <w:r w:rsidRPr="00BD6BCB">
              <w:rPr>
                <w:rFonts w:ascii="Arial" w:hAnsi="Arial" w:cs="Arial"/>
                <w:color w:val="181818"/>
                <w:lang w:val="fr-FR"/>
              </w:rPr>
              <w:t xml:space="preserve"> 5 </w:t>
            </w:r>
            <w:proofErr w:type="spellStart"/>
            <w:r w:rsidRPr="00BD6BCB">
              <w:rPr>
                <w:rFonts w:ascii="Arial" w:hAnsi="Arial" w:cs="Arial"/>
                <w:color w:val="181818"/>
                <w:lang w:val="fr-FR"/>
              </w:rPr>
              <w:t>articole</w:t>
            </w:r>
            <w:proofErr w:type="spellEnd"/>
            <w:r w:rsidRPr="00BD6BCB">
              <w:rPr>
                <w:rFonts w:ascii="Arial" w:hAnsi="Arial" w:cs="Arial"/>
                <w:color w:val="181818"/>
                <w:lang w:val="fr-FR"/>
              </w:rPr>
              <w:t xml:space="preserve"> ISI in extenso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domeniul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postului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proofErr w:type="spellStart"/>
            <w:r w:rsidRPr="00BD6BCB">
              <w:rPr>
                <w:rFonts w:ascii="Arial" w:hAnsi="Arial" w:cs="Arial"/>
                <w:color w:val="181818"/>
                <w:lang w:val="fr-FR"/>
              </w:rPr>
              <w:t>candidează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respectiv</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reviste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medico-dentare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medicale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cu</w:t>
            </w:r>
            <w:proofErr w:type="spellEnd"/>
            <w:r w:rsidRPr="00BD6BCB">
              <w:rPr>
                <w:rFonts w:ascii="Arial" w:hAnsi="Arial" w:cs="Arial"/>
                <w:color w:val="181818"/>
                <w:lang w:val="fr-FR"/>
              </w:rPr>
              <w:t xml:space="preserve"> factor de impact </w:t>
            </w:r>
            <w:proofErr w:type="spellStart"/>
            <w:r w:rsidRPr="00BD6BCB">
              <w:rPr>
                <w:rFonts w:ascii="Arial" w:hAnsi="Arial" w:cs="Arial"/>
                <w:color w:val="181818"/>
                <w:lang w:val="fr-FR"/>
              </w:rPr>
              <w:t>minim</w:t>
            </w:r>
            <w:proofErr w:type="spellEnd"/>
            <w:r w:rsidRPr="00BD6BCB">
              <w:rPr>
                <w:rFonts w:ascii="Arial" w:hAnsi="Arial" w:cs="Arial"/>
                <w:color w:val="181818"/>
                <w:lang w:val="fr-FR"/>
              </w:rPr>
              <w:t xml:space="preserve"> de 0,3,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calitate</w:t>
            </w:r>
            <w:proofErr w:type="spellEnd"/>
            <w:r w:rsidRPr="00BD6BCB">
              <w:rPr>
                <w:rFonts w:ascii="Arial" w:hAnsi="Arial" w:cs="Arial"/>
                <w:color w:val="181818"/>
                <w:lang w:val="fr-FR"/>
              </w:rPr>
              <w:t xml:space="preserve"> de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principal, </w:t>
            </w:r>
            <w:proofErr w:type="spellStart"/>
            <w:r w:rsidRPr="00BD6BCB">
              <w:rPr>
                <w:rFonts w:ascii="Arial" w:hAnsi="Arial" w:cs="Arial"/>
                <w:color w:val="181818"/>
                <w:lang w:val="fr-FR"/>
              </w:rPr>
              <w:t>publicate</w:t>
            </w:r>
            <w:proofErr w:type="spellEnd"/>
            <w:r w:rsidRPr="00BD6BCB">
              <w:rPr>
                <w:rFonts w:ascii="Arial" w:hAnsi="Arial" w:cs="Arial"/>
                <w:color w:val="181818"/>
                <w:lang w:val="fr-FR"/>
              </w:rPr>
              <w:t xml:space="preserve"> de la </w:t>
            </w:r>
            <w:proofErr w:type="spellStart"/>
            <w:r w:rsidRPr="00BD6BCB">
              <w:rPr>
                <w:rFonts w:ascii="Arial" w:hAnsi="Arial" w:cs="Arial"/>
                <w:color w:val="181818"/>
                <w:lang w:val="fr-FR"/>
              </w:rPr>
              <w:t>ultima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promovare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cei</w:t>
            </w:r>
            <w:proofErr w:type="spellEnd"/>
            <w:r w:rsidRPr="00BD6BCB">
              <w:rPr>
                <w:rFonts w:ascii="Arial" w:hAnsi="Arial" w:cs="Arial"/>
                <w:color w:val="181818"/>
                <w:lang w:val="fr-FR"/>
              </w:rPr>
              <w:t xml:space="preserve"> care nu provin </w:t>
            </w:r>
            <w:proofErr w:type="spellStart"/>
            <w:r w:rsidRPr="00BD6BCB">
              <w:rPr>
                <w:rFonts w:ascii="Arial" w:hAnsi="Arial" w:cs="Arial"/>
                <w:color w:val="181818"/>
                <w:lang w:val="fr-FR"/>
              </w:rPr>
              <w:t>din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învățământul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superior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ultimii</w:t>
            </w:r>
            <w:proofErr w:type="spellEnd"/>
            <w:r w:rsidRPr="00BD6BCB">
              <w:rPr>
                <w:rFonts w:ascii="Arial" w:hAnsi="Arial" w:cs="Arial"/>
                <w:color w:val="181818"/>
                <w:lang w:val="fr-FR"/>
              </w:rPr>
              <w:t xml:space="preserve"> 5 </w:t>
            </w:r>
            <w:proofErr w:type="spellStart"/>
            <w:r w:rsidRPr="00BD6BCB">
              <w:rPr>
                <w:rFonts w:ascii="Arial" w:hAnsi="Arial" w:cs="Arial"/>
                <w:color w:val="181818"/>
                <w:lang w:val="fr-FR"/>
              </w:rPr>
              <w:t>ani</w:t>
            </w:r>
            <w:proofErr w:type="spellEnd"/>
            <w:r w:rsidRPr="00BD6BCB">
              <w:rPr>
                <w:rFonts w:ascii="Arial" w:hAnsi="Arial" w:cs="Arial"/>
                <w:color w:val="181818"/>
                <w:lang w:val="fr-FR"/>
              </w:rPr>
              <w:t>.</w:t>
            </w:r>
          </w:p>
          <w:p w14:paraId="7ABE909E" w14:textId="77777777" w:rsidR="00DC605D" w:rsidRPr="00BD6BCB" w:rsidRDefault="00DC605D" w:rsidP="000C5E5B">
            <w:pPr>
              <w:numPr>
                <w:ilvl w:val="0"/>
                <w:numId w:val="4"/>
              </w:numPr>
              <w:autoSpaceDE w:val="0"/>
              <w:autoSpaceDN w:val="0"/>
              <w:adjustRightInd w:val="0"/>
              <w:spacing w:after="0" w:line="240" w:lineRule="auto"/>
              <w:jc w:val="both"/>
              <w:rPr>
                <w:rFonts w:ascii="Arial" w:hAnsi="Arial" w:cs="Arial"/>
                <w:color w:val="181818"/>
                <w:lang w:val="fr-FR"/>
              </w:rPr>
            </w:pPr>
            <w:proofErr w:type="spellStart"/>
            <w:proofErr w:type="gramStart"/>
            <w:r w:rsidRPr="00BD6BCB">
              <w:rPr>
                <w:rFonts w:ascii="Arial" w:hAnsi="Arial" w:cs="Arial"/>
                <w:color w:val="181818"/>
                <w:lang w:val="fr-FR"/>
              </w:rPr>
              <w:t>minim</w:t>
            </w:r>
            <w:proofErr w:type="spellEnd"/>
            <w:proofErr w:type="gramEnd"/>
            <w:r w:rsidRPr="00BD6BCB">
              <w:rPr>
                <w:rFonts w:ascii="Arial" w:hAnsi="Arial" w:cs="Arial"/>
                <w:color w:val="181818"/>
                <w:lang w:val="fr-FR"/>
              </w:rPr>
              <w:t xml:space="preserve"> </w:t>
            </w:r>
            <w:proofErr w:type="spellStart"/>
            <w:r w:rsidRPr="00BD6BCB">
              <w:rPr>
                <w:rFonts w:ascii="Arial" w:hAnsi="Arial" w:cs="Arial"/>
                <w:color w:val="181818"/>
                <w:lang w:val="fr-FR"/>
              </w:rPr>
              <w:t>articole</w:t>
            </w:r>
            <w:proofErr w:type="spellEnd"/>
            <w:r w:rsidRPr="00BD6BCB">
              <w:rPr>
                <w:rFonts w:ascii="Arial" w:hAnsi="Arial" w:cs="Arial"/>
                <w:color w:val="181818"/>
                <w:lang w:val="fr-FR"/>
              </w:rPr>
              <w:t xml:space="preserve"> BDI in extenso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calitate</w:t>
            </w:r>
            <w:proofErr w:type="spellEnd"/>
            <w:r w:rsidRPr="00BD6BCB">
              <w:rPr>
                <w:rFonts w:ascii="Arial" w:hAnsi="Arial" w:cs="Arial"/>
                <w:color w:val="181818"/>
                <w:lang w:val="fr-FR"/>
              </w:rPr>
              <w:t xml:space="preserve"> de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principal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corespondent</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domeniul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postului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proofErr w:type="spellStart"/>
            <w:r w:rsidRPr="00BD6BCB">
              <w:rPr>
                <w:rFonts w:ascii="Arial" w:hAnsi="Arial" w:cs="Arial"/>
                <w:color w:val="181818"/>
                <w:lang w:val="fr-FR"/>
              </w:rPr>
              <w:t>candidează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respectiv</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reviste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medico-dentare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medicale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publicate</w:t>
            </w:r>
            <w:proofErr w:type="spellEnd"/>
            <w:r w:rsidRPr="00BD6BCB">
              <w:rPr>
                <w:rFonts w:ascii="Arial" w:hAnsi="Arial" w:cs="Arial"/>
                <w:color w:val="181818"/>
                <w:lang w:val="fr-FR"/>
              </w:rPr>
              <w:t xml:space="preserve"> de la </w:t>
            </w:r>
            <w:proofErr w:type="spellStart"/>
            <w:r w:rsidRPr="00BD6BCB">
              <w:rPr>
                <w:rFonts w:ascii="Arial" w:hAnsi="Arial" w:cs="Arial"/>
                <w:color w:val="181818"/>
                <w:lang w:val="fr-FR"/>
              </w:rPr>
              <w:t>ultima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promovare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cei</w:t>
            </w:r>
            <w:proofErr w:type="spellEnd"/>
            <w:r w:rsidRPr="00BD6BCB">
              <w:rPr>
                <w:rFonts w:ascii="Arial" w:hAnsi="Arial" w:cs="Arial"/>
                <w:color w:val="181818"/>
                <w:lang w:val="fr-FR"/>
              </w:rPr>
              <w:t xml:space="preserve"> care nu provin </w:t>
            </w:r>
            <w:proofErr w:type="spellStart"/>
            <w:r w:rsidRPr="00BD6BCB">
              <w:rPr>
                <w:rFonts w:ascii="Arial" w:hAnsi="Arial" w:cs="Arial"/>
                <w:color w:val="181818"/>
                <w:lang w:val="fr-FR"/>
              </w:rPr>
              <w:t>din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învățământul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superior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ultimii</w:t>
            </w:r>
            <w:proofErr w:type="spellEnd"/>
            <w:r w:rsidRPr="00BD6BCB">
              <w:rPr>
                <w:rFonts w:ascii="Arial" w:hAnsi="Arial" w:cs="Arial"/>
                <w:color w:val="181818"/>
                <w:lang w:val="fr-FR"/>
              </w:rPr>
              <w:t xml:space="preserve"> 5 </w:t>
            </w:r>
            <w:proofErr w:type="spellStart"/>
            <w:r w:rsidRPr="00BD6BCB">
              <w:rPr>
                <w:rFonts w:ascii="Arial" w:hAnsi="Arial" w:cs="Arial"/>
                <w:color w:val="181818"/>
                <w:lang w:val="fr-FR"/>
              </w:rPr>
              <w:t>ani</w:t>
            </w:r>
            <w:proofErr w:type="spellEnd"/>
            <w:r w:rsidRPr="00BD6BCB">
              <w:rPr>
                <w:rFonts w:ascii="Arial" w:hAnsi="Arial" w:cs="Arial"/>
                <w:color w:val="181818"/>
                <w:lang w:val="fr-FR"/>
              </w:rPr>
              <w:t>.</w:t>
            </w:r>
          </w:p>
          <w:p w14:paraId="7BBEE46C" w14:textId="77777777" w:rsidR="00DC605D" w:rsidRPr="00BD6BCB" w:rsidRDefault="00DC605D" w:rsidP="000C5E5B">
            <w:pPr>
              <w:numPr>
                <w:ilvl w:val="0"/>
                <w:numId w:val="4"/>
              </w:numPr>
              <w:autoSpaceDE w:val="0"/>
              <w:autoSpaceDN w:val="0"/>
              <w:adjustRightInd w:val="0"/>
              <w:spacing w:after="0" w:line="240" w:lineRule="auto"/>
              <w:jc w:val="both"/>
              <w:rPr>
                <w:rFonts w:ascii="Arial" w:hAnsi="Arial" w:cs="Arial"/>
                <w:color w:val="181818"/>
                <w:lang w:val="fr-FR"/>
              </w:rPr>
            </w:pPr>
            <w:proofErr w:type="spellStart"/>
            <w:proofErr w:type="gramStart"/>
            <w:r w:rsidRPr="00BD6BCB">
              <w:rPr>
                <w:rFonts w:ascii="Arial" w:hAnsi="Arial" w:cs="Arial"/>
                <w:color w:val="181818"/>
                <w:lang w:val="fr-FR"/>
              </w:rPr>
              <w:t>se</w:t>
            </w:r>
            <w:proofErr w:type="spellEnd"/>
            <w:proofErr w:type="gramEnd"/>
            <w:r w:rsidRPr="00BD6BCB">
              <w:rPr>
                <w:rFonts w:ascii="Arial" w:hAnsi="Arial" w:cs="Arial"/>
                <w:color w:val="181818"/>
                <w:lang w:val="fr-FR"/>
              </w:rPr>
              <w:t xml:space="preserve"> pot </w:t>
            </w:r>
            <w:proofErr w:type="spellStart"/>
            <w:r w:rsidRPr="00BD6BCB">
              <w:rPr>
                <w:rFonts w:ascii="Arial" w:hAnsi="Arial" w:cs="Arial"/>
                <w:color w:val="181818"/>
                <w:lang w:val="fr-FR"/>
              </w:rPr>
              <w:t>echivala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articolele</w:t>
            </w:r>
            <w:proofErr w:type="spellEnd"/>
            <w:r w:rsidRPr="00BD6BCB">
              <w:rPr>
                <w:rFonts w:ascii="Arial" w:hAnsi="Arial" w:cs="Arial"/>
                <w:color w:val="181818"/>
                <w:lang w:val="fr-FR"/>
              </w:rPr>
              <w:t xml:space="preserve"> ISI, </w:t>
            </w:r>
            <w:proofErr w:type="spellStart"/>
            <w:r w:rsidRPr="00BD6BCB">
              <w:rPr>
                <w:rFonts w:ascii="Arial" w:hAnsi="Arial" w:cs="Arial"/>
                <w:color w:val="181818"/>
                <w:lang w:val="fr-FR"/>
              </w:rPr>
              <w:t>altele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decât</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cele</w:t>
            </w:r>
            <w:proofErr w:type="spellEnd"/>
            <w:r w:rsidRPr="00BD6BCB">
              <w:rPr>
                <w:rFonts w:ascii="Arial" w:hAnsi="Arial" w:cs="Arial"/>
                <w:color w:val="181818"/>
                <w:lang w:val="fr-FR"/>
              </w:rPr>
              <w:t xml:space="preserve"> 5 </w:t>
            </w:r>
            <w:proofErr w:type="spellStart"/>
            <w:r w:rsidRPr="00BD6BCB">
              <w:rPr>
                <w:rFonts w:ascii="Arial" w:hAnsi="Arial" w:cs="Arial"/>
                <w:color w:val="181818"/>
                <w:lang w:val="fr-FR"/>
              </w:rPr>
              <w:t>menționate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anterior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astfel</w:t>
            </w:r>
            <w:proofErr w:type="spellEnd"/>
            <w:r w:rsidRPr="00BD6BCB">
              <w:rPr>
                <w:rFonts w:ascii="Arial" w:hAnsi="Arial" w:cs="Arial"/>
                <w:color w:val="181818"/>
                <w:lang w:val="fr-FR"/>
              </w:rPr>
              <w:t xml:space="preserve">: 1 </w:t>
            </w:r>
            <w:proofErr w:type="spellStart"/>
            <w:r w:rsidRPr="00BD6BCB">
              <w:rPr>
                <w:rFonts w:ascii="Arial" w:hAnsi="Arial" w:cs="Arial"/>
                <w:color w:val="181818"/>
                <w:lang w:val="fr-FR"/>
              </w:rPr>
              <w:t>articol</w:t>
            </w:r>
            <w:proofErr w:type="spellEnd"/>
            <w:r w:rsidRPr="00BD6BCB">
              <w:rPr>
                <w:rFonts w:ascii="Arial" w:hAnsi="Arial" w:cs="Arial"/>
                <w:color w:val="181818"/>
                <w:lang w:val="fr-FR"/>
              </w:rPr>
              <w:t xml:space="preserve"> ISI = 3 </w:t>
            </w:r>
            <w:proofErr w:type="spellStart"/>
            <w:r w:rsidRPr="00BD6BCB">
              <w:rPr>
                <w:rFonts w:ascii="Arial" w:hAnsi="Arial" w:cs="Arial"/>
                <w:color w:val="181818"/>
                <w:lang w:val="fr-FR"/>
              </w:rPr>
              <w:t>articole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reviste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medico-dentare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medicale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indexate</w:t>
            </w:r>
            <w:proofErr w:type="spellEnd"/>
            <w:r w:rsidRPr="00BD6BCB">
              <w:rPr>
                <w:rFonts w:ascii="Arial" w:hAnsi="Arial" w:cs="Arial"/>
                <w:color w:val="181818"/>
                <w:lang w:val="fr-FR"/>
              </w:rPr>
              <w:t xml:space="preserve"> BDI dar nu </w:t>
            </w:r>
            <w:proofErr w:type="spellStart"/>
            <w:r w:rsidRPr="00BD6BCB">
              <w:rPr>
                <w:rFonts w:ascii="Arial" w:hAnsi="Arial" w:cs="Arial"/>
                <w:color w:val="181818"/>
                <w:lang w:val="fr-FR"/>
              </w:rPr>
              <w:t>și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invers</w:t>
            </w:r>
            <w:proofErr w:type="spellEnd"/>
            <w:r w:rsidRPr="00BD6BCB">
              <w:rPr>
                <w:rFonts w:ascii="Arial" w:hAnsi="Arial" w:cs="Arial"/>
                <w:color w:val="181818"/>
                <w:lang w:val="fr-FR"/>
              </w:rPr>
              <w:t>.</w:t>
            </w:r>
          </w:p>
          <w:p w14:paraId="654DFA25" w14:textId="77777777" w:rsidR="00DC605D" w:rsidRPr="00CA7984" w:rsidRDefault="00DC605D" w:rsidP="003553AC">
            <w:pPr>
              <w:spacing w:after="0" w:line="240" w:lineRule="auto"/>
              <w:ind w:left="709"/>
              <w:rPr>
                <w:rFonts w:ascii="Arial" w:hAnsi="Arial" w:cs="Arial"/>
                <w:b/>
                <w:color w:val="181818"/>
                <w:lang w:val="ro-RO"/>
              </w:rPr>
            </w:pPr>
            <w:r w:rsidRPr="00CA7984">
              <w:rPr>
                <w:rFonts w:ascii="Arial" w:hAnsi="Arial" w:cs="Arial"/>
                <w:b/>
                <w:color w:val="181818"/>
                <w:lang w:val="ro-RO"/>
              </w:rPr>
              <w:t>Pentru Farmacie:</w:t>
            </w:r>
          </w:p>
          <w:p w14:paraId="7B824178" w14:textId="77777777" w:rsidR="00DC605D" w:rsidRPr="00CA7984" w:rsidRDefault="00DC605D" w:rsidP="000C5E5B">
            <w:pPr>
              <w:numPr>
                <w:ilvl w:val="0"/>
                <w:numId w:val="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4F16853D" w14:textId="77777777" w:rsidR="00DC605D" w:rsidRPr="00CA7984" w:rsidRDefault="00DC605D" w:rsidP="000C5E5B">
            <w:pPr>
              <w:numPr>
                <w:ilvl w:val="0"/>
                <w:numId w:val="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2E025DB0" w14:textId="77777777" w:rsidR="00DC605D" w:rsidRPr="00CA7984" w:rsidRDefault="00DC605D" w:rsidP="000C5E5B">
            <w:pPr>
              <w:numPr>
                <w:ilvl w:val="0"/>
                <w:numId w:val="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2BD0EB53" w14:textId="77777777" w:rsidR="00DC605D" w:rsidRPr="00CA7984" w:rsidRDefault="00DC605D" w:rsidP="000C5E5B">
            <w:pPr>
              <w:numPr>
                <w:ilvl w:val="0"/>
                <w:numId w:val="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08E0A673"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D5E2E58" w14:textId="77777777" w:rsidR="00DC605D" w:rsidRPr="00CA7984" w:rsidRDefault="00DC605D" w:rsidP="000C5E5B">
            <w:pPr>
              <w:numPr>
                <w:ilvl w:val="0"/>
                <w:numId w:val="5"/>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w:t>
            </w:r>
            <w:r w:rsidRPr="00CA7984">
              <w:rPr>
                <w:rFonts w:ascii="Arial" w:hAnsi="Arial" w:cs="Arial"/>
                <w:color w:val="181818"/>
              </w:rPr>
              <w:t>.</w:t>
            </w:r>
          </w:p>
          <w:p w14:paraId="1124B206" w14:textId="77777777" w:rsidR="00DC605D" w:rsidRPr="00BD6BCB" w:rsidRDefault="00DC605D" w:rsidP="000C5E5B">
            <w:pPr>
              <w:numPr>
                <w:ilvl w:val="0"/>
                <w:numId w:val="5"/>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cotată</w:t>
            </w:r>
            <w:proofErr w:type="spellEnd"/>
            <w:r w:rsidRPr="00BD6BCB">
              <w:rPr>
                <w:rFonts w:ascii="Arial" w:hAnsi="Arial" w:cs="Arial"/>
                <w:color w:val="181818"/>
                <w:lang w:val="fr-FR"/>
              </w:rPr>
              <w:t xml:space="preserve"> ISI este 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r w:rsidRPr="00CA7984">
              <w:rPr>
                <w:rFonts w:ascii="Arial" w:hAnsi="Arial" w:cs="Arial"/>
                <w:color w:val="181818"/>
                <w:lang w:val="ro-RO"/>
              </w:rPr>
              <w:t xml:space="preserve">Thomson Reuters calculează și publică factorul </w:t>
            </w:r>
            <w:proofErr w:type="gramStart"/>
            <w:r w:rsidRPr="00CA7984">
              <w:rPr>
                <w:rFonts w:ascii="Arial" w:hAnsi="Arial" w:cs="Arial"/>
                <w:color w:val="181818"/>
                <w:lang w:val="ro-RO"/>
              </w:rPr>
              <w:t>de impact</w:t>
            </w:r>
            <w:proofErr w:type="gramEnd"/>
            <w:r w:rsidRPr="00CA7984">
              <w:rPr>
                <w:rFonts w:ascii="Arial" w:hAnsi="Arial" w:cs="Arial"/>
                <w:color w:val="181818"/>
                <w:lang w:val="ro-RO"/>
              </w:rPr>
              <w:t xml:space="preserve"> în </w:t>
            </w:r>
            <w:r w:rsidRPr="00BD6BCB">
              <w:rPr>
                <w:rFonts w:ascii="Arial" w:hAnsi="Arial" w:cs="Arial"/>
                <w:color w:val="181818"/>
                <w:lang w:val="fr-FR"/>
              </w:rPr>
              <w:t>"Journal Citation Reports".</w:t>
            </w:r>
          </w:p>
          <w:p w14:paraId="47CE51AB" w14:textId="77777777" w:rsidR="00DC605D" w:rsidRPr="00BD6BCB" w:rsidRDefault="00DC605D" w:rsidP="000C5E5B">
            <w:pPr>
              <w:numPr>
                <w:ilvl w:val="0"/>
                <w:numId w:val="5"/>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511FDD85" w14:textId="77777777" w:rsidR="00DC605D" w:rsidRPr="00CA7984" w:rsidRDefault="00DC605D" w:rsidP="000C5E5B">
            <w:pPr>
              <w:numPr>
                <w:ilvl w:val="0"/>
                <w:numId w:val="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primul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p>
          <w:p w14:paraId="4E820D55" w14:textId="77777777" w:rsidR="00DC605D" w:rsidRPr="00CA7984" w:rsidRDefault="00DC605D" w:rsidP="000C5E5B">
            <w:pPr>
              <w:numPr>
                <w:ilvl w:val="0"/>
                <w:numId w:val="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14:paraId="6E4663CC" w14:textId="77777777" w:rsidR="00DC605D" w:rsidRPr="00BD6BCB" w:rsidRDefault="00DC605D" w:rsidP="000C5E5B">
            <w:pPr>
              <w:numPr>
                <w:ilvl w:val="0"/>
                <w:numId w:val="6"/>
              </w:numPr>
              <w:autoSpaceDE w:val="0"/>
              <w:autoSpaceDN w:val="0"/>
              <w:adjustRightInd w:val="0"/>
              <w:spacing w:after="0" w:line="240" w:lineRule="auto"/>
              <w:jc w:val="both"/>
              <w:rPr>
                <w:rFonts w:ascii="Arial" w:hAnsi="Arial" w:cs="Arial"/>
                <w:color w:val="181818"/>
                <w:lang w:val="fr-FR"/>
              </w:rPr>
            </w:pPr>
            <w:proofErr w:type="spellStart"/>
            <w:proofErr w:type="gramStart"/>
            <w:r w:rsidRPr="00BD6BCB">
              <w:rPr>
                <w:rFonts w:ascii="Arial" w:hAnsi="Arial" w:cs="Arial"/>
                <w:color w:val="181818"/>
                <w:lang w:val="fr-FR"/>
              </w:rPr>
              <w:t>alți</w:t>
            </w:r>
            <w:proofErr w:type="spellEnd"/>
            <w:proofErr w:type="gramEnd"/>
            <w:r w:rsidRPr="00BD6BCB">
              <w:rPr>
                <w:rFonts w:ascii="Arial" w:hAnsi="Arial" w:cs="Arial"/>
                <w:color w:val="181818"/>
                <w:lang w:val="fr-FR"/>
              </w:rPr>
              <w:t xml:space="preserve"> </w:t>
            </w:r>
            <w:proofErr w:type="spellStart"/>
            <w:r w:rsidRPr="00BD6BCB">
              <w:rPr>
                <w:rFonts w:ascii="Arial" w:hAnsi="Arial" w:cs="Arial"/>
                <w:color w:val="181818"/>
                <w:lang w:val="fr-FR"/>
              </w:rPr>
              <w:t>autori</w:t>
            </w:r>
            <w:proofErr w:type="spellEnd"/>
            <w:r w:rsidRPr="00BD6BCB">
              <w:rPr>
                <w:rFonts w:ascii="Arial" w:hAnsi="Arial" w:cs="Arial"/>
                <w:color w:val="181818"/>
                <w:lang w:val="fr-FR"/>
              </w:rPr>
              <w:t xml:space="preserve">, a </w:t>
            </w:r>
            <w:proofErr w:type="spellStart"/>
            <w:r w:rsidRPr="00BD6BCB">
              <w:rPr>
                <w:rFonts w:ascii="Arial" w:hAnsi="Arial" w:cs="Arial"/>
                <w:color w:val="181818"/>
                <w:lang w:val="fr-FR"/>
              </w:rPr>
              <w:t>căror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contribuție</w:t>
            </w:r>
            <w:proofErr w:type="spellEnd"/>
            <w:r w:rsidRPr="00BD6BCB">
              <w:rPr>
                <w:rFonts w:ascii="Arial" w:hAnsi="Arial" w:cs="Arial"/>
                <w:color w:val="181818"/>
                <w:lang w:val="fr-FR"/>
              </w:rPr>
              <w:t xml:space="preserve"> este </w:t>
            </w:r>
            <w:proofErr w:type="spellStart"/>
            <w:r w:rsidRPr="00BD6BCB">
              <w:rPr>
                <w:rFonts w:ascii="Arial" w:hAnsi="Arial" w:cs="Arial"/>
                <w:color w:val="181818"/>
                <w:lang w:val="fr-FR"/>
              </w:rPr>
              <w:t>indicată</w:t>
            </w:r>
            <w:proofErr w:type="spellEnd"/>
            <w:r w:rsidRPr="00BD6BCB">
              <w:rPr>
                <w:rFonts w:ascii="Arial" w:hAnsi="Arial" w:cs="Arial"/>
                <w:color w:val="181818"/>
                <w:lang w:val="fr-FR"/>
              </w:rPr>
              <w:t xml:space="preserve"> explicit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cadrul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publicației</w:t>
            </w:r>
            <w:proofErr w:type="spellEnd"/>
            <w:r w:rsidRPr="00BD6BCB">
              <w:rPr>
                <w:rFonts w:ascii="Arial" w:hAnsi="Arial" w:cs="Arial"/>
                <w:color w:val="181818"/>
                <w:lang w:val="fr-FR"/>
              </w:rPr>
              <w:t xml:space="preserve"> a fi </w:t>
            </w:r>
            <w:proofErr w:type="spellStart"/>
            <w:r w:rsidRPr="00BD6BCB">
              <w:rPr>
                <w:rFonts w:ascii="Arial" w:hAnsi="Arial" w:cs="Arial"/>
                <w:color w:val="181818"/>
                <w:lang w:val="fr-FR"/>
              </w:rPr>
              <w:t>egală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contribuția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primului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a </w:t>
            </w:r>
            <w:proofErr w:type="spellStart"/>
            <w:r w:rsidRPr="00BD6BCB">
              <w:rPr>
                <w:rFonts w:ascii="Arial" w:hAnsi="Arial" w:cs="Arial"/>
                <w:color w:val="181818"/>
                <w:lang w:val="fr-FR"/>
              </w:rPr>
              <w:t>autorului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corespondent</w:t>
            </w:r>
            <w:proofErr w:type="spellEnd"/>
          </w:p>
          <w:p w14:paraId="1D6F74DC" w14:textId="77777777" w:rsidR="00DC605D" w:rsidRPr="00CA7984" w:rsidRDefault="00DC605D" w:rsidP="000C5E5B">
            <w:pPr>
              <w:numPr>
                <w:ilvl w:val="0"/>
                <w:numId w:val="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ultimul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w:t>
            </w:r>
          </w:p>
          <w:p w14:paraId="57E2D730" w14:textId="77777777" w:rsidR="003553AC" w:rsidRDefault="00DC605D" w:rsidP="000C5E5B">
            <w:pPr>
              <w:numPr>
                <w:ilvl w:val="0"/>
                <w:numId w:val="5"/>
              </w:numPr>
              <w:spacing w:after="0" w:line="240" w:lineRule="auto"/>
              <w:ind w:left="1843" w:hanging="425"/>
              <w:jc w:val="both"/>
              <w:rPr>
                <w:rFonts w:ascii="Arial" w:eastAsia="Arial" w:hAnsi="Arial" w:cs="Arial"/>
                <w:lang w:val="ro-RO"/>
              </w:rPr>
            </w:pPr>
            <w:r w:rsidRPr="00CA7984">
              <w:rPr>
                <w:rFonts w:ascii="Arial" w:hAnsi="Arial" w:cs="Arial"/>
                <w:color w:val="181818"/>
                <w:lang w:val="ro-RO"/>
              </w:rPr>
              <w:t xml:space="preserve">Factorul cumulat de impact va fi calculat pentru articolele la care candidatul este autor principal (FCIAP). FCIAP = suma factorilor de impact </w:t>
            </w:r>
            <w:r w:rsidRPr="003553AC">
              <w:rPr>
                <w:rFonts w:ascii="Arial" w:hAnsi="Arial" w:cs="Arial"/>
                <w:lang w:val="ro-RO"/>
              </w:rPr>
              <w:t>ai articolelor publicate de autor în calitate de autor principal în reviste cotate ISI.</w:t>
            </w:r>
          </w:p>
          <w:p w14:paraId="34664047" w14:textId="77777777" w:rsidR="008F5425" w:rsidRPr="003553AC" w:rsidRDefault="00DC605D" w:rsidP="000C5E5B">
            <w:pPr>
              <w:numPr>
                <w:ilvl w:val="0"/>
                <w:numId w:val="5"/>
              </w:numPr>
              <w:spacing w:after="0" w:line="240" w:lineRule="auto"/>
              <w:ind w:left="1843" w:hanging="425"/>
              <w:jc w:val="both"/>
              <w:rPr>
                <w:rFonts w:ascii="Arial" w:eastAsia="Arial" w:hAnsi="Arial" w:cs="Arial"/>
                <w:lang w:val="ro-RO"/>
              </w:rPr>
            </w:pPr>
            <w:r w:rsidRPr="003553AC">
              <w:rPr>
                <w:rFonts w:ascii="Arial" w:hAnsi="Arial" w:cs="Arial"/>
                <w:lang w:val="ro-RO"/>
              </w:rPr>
              <w:t>În analiză vor fi incluse articolele originale și reviews. În cazuri speciale, privind alte tipuri de publicații, posibile, dar probabil cu o contribuție mică în evaluare, decizia va aparține comisiei de evaluare.</w:t>
            </w:r>
          </w:p>
        </w:tc>
      </w:tr>
      <w:tr w:rsidR="008F5425" w:rsidRPr="00F43D1D" w14:paraId="0309295A" w14:textId="77777777" w:rsidTr="00D0338F">
        <w:tc>
          <w:tcPr>
            <w:tcW w:w="9855" w:type="dxa"/>
            <w:gridSpan w:val="2"/>
          </w:tcPr>
          <w:p w14:paraId="4FB58DAE" w14:textId="77777777" w:rsidR="00EF4A16" w:rsidRPr="00EF4A16" w:rsidRDefault="003553AC" w:rsidP="003553AC">
            <w:pPr>
              <w:spacing w:before="120" w:after="120" w:line="240" w:lineRule="auto"/>
              <w:jc w:val="both"/>
              <w:rPr>
                <w:rFonts w:ascii="Arial" w:hAnsi="Arial" w:cs="Arial"/>
                <w:b/>
                <w:i/>
                <w:color w:val="FF0000"/>
                <w:lang w:val="ro-RO"/>
              </w:rPr>
            </w:pPr>
            <w:r w:rsidRPr="003553AC">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11840CB5" w14:textId="77777777" w:rsidR="00EF4A16" w:rsidRDefault="00EF4A16" w:rsidP="009E76A1">
      <w:pPr>
        <w:spacing w:after="0" w:line="240" w:lineRule="auto"/>
        <w:jc w:val="center"/>
        <w:rPr>
          <w:rFonts w:ascii="Arial" w:hAnsi="Arial" w:cs="Arial"/>
          <w:b/>
          <w:color w:val="0000FF"/>
          <w:sz w:val="28"/>
          <w:szCs w:val="28"/>
          <w:lang w:val="ro-RO"/>
        </w:rPr>
      </w:pPr>
    </w:p>
    <w:p w14:paraId="11E83947" w14:textId="77777777" w:rsidR="00891090" w:rsidRDefault="00891090" w:rsidP="009E76A1">
      <w:pPr>
        <w:spacing w:after="0" w:line="240" w:lineRule="auto"/>
        <w:jc w:val="center"/>
        <w:rPr>
          <w:rFonts w:ascii="Arial" w:hAnsi="Arial" w:cs="Arial"/>
          <w:b/>
          <w:color w:val="0000FF"/>
          <w:sz w:val="28"/>
          <w:szCs w:val="28"/>
          <w:lang w:val="ro-RO"/>
        </w:rPr>
      </w:pPr>
    </w:p>
    <w:p w14:paraId="14EA01C8" w14:textId="77777777" w:rsidR="00891090" w:rsidRDefault="00891090" w:rsidP="009E76A1">
      <w:pPr>
        <w:spacing w:after="0" w:line="240" w:lineRule="auto"/>
        <w:jc w:val="center"/>
        <w:rPr>
          <w:rFonts w:ascii="Arial" w:hAnsi="Arial" w:cs="Arial"/>
          <w:b/>
          <w:color w:val="0000FF"/>
          <w:sz w:val="28"/>
          <w:szCs w:val="28"/>
          <w:lang w:val="ro-RO"/>
        </w:rPr>
      </w:pPr>
    </w:p>
    <w:p w14:paraId="705316D7" w14:textId="77777777" w:rsidR="00891090" w:rsidRDefault="00891090" w:rsidP="009E76A1">
      <w:pPr>
        <w:spacing w:after="0" w:line="240" w:lineRule="auto"/>
        <w:jc w:val="center"/>
        <w:rPr>
          <w:rFonts w:ascii="Arial" w:hAnsi="Arial" w:cs="Arial"/>
          <w:b/>
          <w:color w:val="0000FF"/>
          <w:sz w:val="28"/>
          <w:szCs w:val="28"/>
          <w:lang w:val="ro-RO"/>
        </w:rPr>
      </w:pPr>
    </w:p>
    <w:p w14:paraId="3EA0375B" w14:textId="77777777" w:rsidR="00891090" w:rsidRDefault="00891090" w:rsidP="009E76A1">
      <w:pPr>
        <w:spacing w:after="0" w:line="240" w:lineRule="auto"/>
        <w:jc w:val="center"/>
        <w:rPr>
          <w:rFonts w:ascii="Arial" w:hAnsi="Arial" w:cs="Arial"/>
          <w:b/>
          <w:color w:val="0000FF"/>
          <w:sz w:val="28"/>
          <w:szCs w:val="28"/>
          <w:lang w:val="ro-RO"/>
        </w:rPr>
      </w:pPr>
    </w:p>
    <w:p w14:paraId="237884A3" w14:textId="77777777" w:rsidR="00891090" w:rsidRDefault="00891090" w:rsidP="009E76A1">
      <w:pPr>
        <w:spacing w:after="0" w:line="240" w:lineRule="auto"/>
        <w:jc w:val="center"/>
        <w:rPr>
          <w:rFonts w:ascii="Arial" w:hAnsi="Arial" w:cs="Arial"/>
          <w:b/>
          <w:color w:val="0000FF"/>
          <w:sz w:val="28"/>
          <w:szCs w:val="28"/>
          <w:lang w:val="ro-RO"/>
        </w:rPr>
      </w:pPr>
    </w:p>
    <w:p w14:paraId="61852E3D" w14:textId="77777777" w:rsidR="00891090" w:rsidRDefault="00891090" w:rsidP="009E76A1">
      <w:pPr>
        <w:spacing w:after="0" w:line="240" w:lineRule="auto"/>
        <w:jc w:val="center"/>
        <w:rPr>
          <w:rFonts w:ascii="Arial" w:hAnsi="Arial" w:cs="Arial"/>
          <w:b/>
          <w:color w:val="0000FF"/>
          <w:sz w:val="28"/>
          <w:szCs w:val="28"/>
          <w:lang w:val="ro-RO"/>
        </w:rPr>
      </w:pPr>
    </w:p>
    <w:p w14:paraId="4D4BCFDF" w14:textId="77777777" w:rsidR="00891090" w:rsidRDefault="00891090" w:rsidP="009E76A1">
      <w:pPr>
        <w:spacing w:after="0" w:line="240" w:lineRule="auto"/>
        <w:jc w:val="center"/>
        <w:rPr>
          <w:rFonts w:ascii="Arial" w:hAnsi="Arial" w:cs="Arial"/>
          <w:b/>
          <w:color w:val="0000FF"/>
          <w:sz w:val="28"/>
          <w:szCs w:val="28"/>
          <w:lang w:val="ro-RO"/>
        </w:rPr>
      </w:pPr>
    </w:p>
    <w:p w14:paraId="7072858F" w14:textId="77777777" w:rsidR="00891090" w:rsidRDefault="00891090" w:rsidP="009E76A1">
      <w:pPr>
        <w:spacing w:after="0" w:line="240" w:lineRule="auto"/>
        <w:jc w:val="center"/>
        <w:rPr>
          <w:rFonts w:ascii="Arial" w:hAnsi="Arial" w:cs="Arial"/>
          <w:b/>
          <w:color w:val="0000FF"/>
          <w:sz w:val="28"/>
          <w:szCs w:val="28"/>
          <w:lang w:val="ro-RO"/>
        </w:rPr>
      </w:pPr>
    </w:p>
    <w:p w14:paraId="747AC033" w14:textId="77777777" w:rsidR="00891090" w:rsidRDefault="00891090" w:rsidP="009E76A1">
      <w:pPr>
        <w:spacing w:after="0" w:line="240" w:lineRule="auto"/>
        <w:jc w:val="center"/>
        <w:rPr>
          <w:rFonts w:ascii="Arial" w:hAnsi="Arial" w:cs="Arial"/>
          <w:b/>
          <w:color w:val="0000FF"/>
          <w:sz w:val="28"/>
          <w:szCs w:val="28"/>
          <w:lang w:val="ro-RO"/>
        </w:rPr>
      </w:pPr>
    </w:p>
    <w:p w14:paraId="242C4B1B" w14:textId="77777777" w:rsidR="00891090" w:rsidRDefault="00891090" w:rsidP="009E76A1">
      <w:pPr>
        <w:spacing w:after="0" w:line="240" w:lineRule="auto"/>
        <w:jc w:val="center"/>
        <w:rPr>
          <w:rFonts w:ascii="Arial" w:hAnsi="Arial" w:cs="Arial"/>
          <w:b/>
          <w:color w:val="0000FF"/>
          <w:sz w:val="28"/>
          <w:szCs w:val="28"/>
          <w:lang w:val="ro-RO"/>
        </w:rPr>
      </w:pPr>
    </w:p>
    <w:p w14:paraId="524A17E9" w14:textId="77777777" w:rsidR="00891090" w:rsidRDefault="00891090" w:rsidP="009E76A1">
      <w:pPr>
        <w:spacing w:after="0" w:line="240" w:lineRule="auto"/>
        <w:jc w:val="center"/>
        <w:rPr>
          <w:rFonts w:ascii="Arial" w:hAnsi="Arial" w:cs="Arial"/>
          <w:b/>
          <w:color w:val="0000FF"/>
          <w:sz w:val="28"/>
          <w:szCs w:val="28"/>
          <w:lang w:val="ro-RO"/>
        </w:rPr>
      </w:pPr>
    </w:p>
    <w:p w14:paraId="41E5FB5B" w14:textId="77777777" w:rsidR="005A6D24" w:rsidRDefault="005A6D24" w:rsidP="00C823C8">
      <w:pPr>
        <w:spacing w:after="0" w:line="240" w:lineRule="auto"/>
        <w:jc w:val="both"/>
        <w:rPr>
          <w:lang w:val="ro-RO"/>
        </w:rPr>
        <w:sectPr w:rsidR="005A6D24" w:rsidSect="00EF4A16">
          <w:headerReference w:type="even" r:id="rId9"/>
          <w:headerReference w:type="default" r:id="rId10"/>
          <w:pgSz w:w="11907" w:h="16840" w:code="9"/>
          <w:pgMar w:top="851" w:right="1134" w:bottom="567" w:left="1134" w:header="720" w:footer="720" w:gutter="0"/>
          <w:cols w:space="720"/>
          <w:titlePg/>
          <w:docGrid w:linePitch="360"/>
        </w:sectPr>
      </w:pPr>
    </w:p>
    <w:p w14:paraId="2EE8A3E2" w14:textId="527E95FF" w:rsidR="005A6D24" w:rsidRPr="00D1663B" w:rsidRDefault="00FB5E2D" w:rsidP="005A6D24">
      <w:pPr>
        <w:spacing w:after="0"/>
        <w:jc w:val="right"/>
        <w:rPr>
          <w:rFonts w:ascii="Arial" w:hAnsi="Arial" w:cs="Arial"/>
          <w:b/>
          <w:color w:val="181818"/>
          <w:sz w:val="24"/>
          <w:szCs w:val="24"/>
          <w:u w:val="single"/>
          <w:lang w:val="ro-RO"/>
        </w:rPr>
      </w:pPr>
      <w:r>
        <w:rPr>
          <w:noProof/>
        </w:rPr>
        <w:lastRenderedPageBreak/>
        <w:drawing>
          <wp:anchor distT="0" distB="0" distL="114300" distR="114300" simplePos="0" relativeHeight="251656704" behindDoc="1" locked="0" layoutInCell="1" allowOverlap="1" wp14:anchorId="317F8B90" wp14:editId="33B8C587">
            <wp:simplePos x="0" y="0"/>
            <wp:positionH relativeFrom="column">
              <wp:posOffset>3599815</wp:posOffset>
            </wp:positionH>
            <wp:positionV relativeFrom="paragraph">
              <wp:posOffset>-438150</wp:posOffset>
            </wp:positionV>
            <wp:extent cx="2179320" cy="58864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r w:rsidR="005A6D24" w:rsidRPr="00D1663B">
        <w:rPr>
          <w:rFonts w:ascii="Arial" w:hAnsi="Arial" w:cs="Arial"/>
          <w:b/>
          <w:color w:val="181818"/>
          <w:sz w:val="24"/>
          <w:szCs w:val="24"/>
          <w:u w:val="single"/>
          <w:lang w:val="ro-RO"/>
        </w:rPr>
        <w:t>Anexa 7A</w:t>
      </w:r>
    </w:p>
    <w:p w14:paraId="2DE3D611" w14:textId="77777777" w:rsidR="005A6D24" w:rsidRPr="00D96F49" w:rsidRDefault="005A6D24" w:rsidP="005A6D24">
      <w:pPr>
        <w:spacing w:after="0"/>
        <w:rPr>
          <w:rFonts w:ascii="Times New Roman" w:hAnsi="Times New Roman"/>
          <w:b/>
          <w:color w:val="181818"/>
          <w:sz w:val="24"/>
          <w:szCs w:val="24"/>
          <w:u w:val="single"/>
          <w:lang w:val="ro-RO"/>
        </w:rPr>
      </w:pPr>
    </w:p>
    <w:p w14:paraId="7A09B63A" w14:textId="63D3AB11"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14:paraId="61A0C9BA" w14:textId="77777777" w:rsidR="005A6D24" w:rsidRPr="00D96F49" w:rsidRDefault="005A6D24" w:rsidP="005A6D24">
      <w:pPr>
        <w:spacing w:after="0"/>
        <w:rPr>
          <w:rFonts w:ascii="Times New Roman" w:hAnsi="Times New Roman"/>
          <w:b/>
          <w:color w:val="181818"/>
          <w:sz w:val="24"/>
          <w:szCs w:val="24"/>
          <w:u w:val="single"/>
          <w:lang w:val="ro-RO"/>
        </w:rPr>
      </w:pPr>
    </w:p>
    <w:p w14:paraId="7067CBBE" w14:textId="77777777" w:rsidR="005A6D24" w:rsidRPr="00D96F49" w:rsidRDefault="005A6D24" w:rsidP="005A6D24">
      <w:pPr>
        <w:spacing w:line="240" w:lineRule="auto"/>
        <w:jc w:val="center"/>
        <w:rPr>
          <w:rFonts w:ascii="Arial" w:hAnsi="Arial" w:cs="Arial"/>
          <w:b/>
          <w:color w:val="0000FF"/>
          <w:sz w:val="32"/>
          <w:szCs w:val="32"/>
          <w:lang w:val="ro-RO"/>
        </w:rPr>
      </w:pPr>
    </w:p>
    <w:p w14:paraId="59003CCC"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792932DA"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3C90BFBE" w14:textId="77777777"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w:t>
      </w:r>
      <w:r w:rsidRPr="00723DAD">
        <w:rPr>
          <w:rFonts w:ascii="Arial" w:hAnsi="Arial" w:cs="Arial"/>
          <w:b/>
          <w:color w:val="181818"/>
          <w:sz w:val="28"/>
          <w:szCs w:val="28"/>
          <w:lang w:val="ro-RO"/>
        </w:rPr>
        <w:t xml:space="preserve">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14:paraId="1818C141" w14:textId="77777777" w:rsidR="005A6D24" w:rsidRPr="00A84A25" w:rsidRDefault="005A6D24" w:rsidP="005A6D24">
      <w:pPr>
        <w:spacing w:after="0" w:line="240" w:lineRule="auto"/>
        <w:jc w:val="center"/>
        <w:rPr>
          <w:rFonts w:ascii="Arial" w:hAnsi="Arial" w:cs="Arial"/>
          <w:b/>
          <w:sz w:val="28"/>
          <w:szCs w:val="28"/>
          <w:lang w:val="ro-RO"/>
        </w:rPr>
      </w:pPr>
    </w:p>
    <w:p w14:paraId="08BA9D4E"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A315FC5"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53340FBC"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F4C9337" w14:textId="77777777" w:rsidR="005A6D24" w:rsidRDefault="005A6D24" w:rsidP="005A6D24">
      <w:pPr>
        <w:spacing w:after="0" w:line="240" w:lineRule="auto"/>
        <w:jc w:val="both"/>
        <w:rPr>
          <w:rFonts w:ascii="Arial" w:hAnsi="Arial" w:cs="Arial"/>
          <w:b/>
          <w:color w:val="0000FF"/>
          <w:sz w:val="28"/>
          <w:szCs w:val="28"/>
          <w:u w:val="single"/>
          <w:lang w:val="ro-RO"/>
        </w:rPr>
      </w:pPr>
    </w:p>
    <w:p w14:paraId="07B85863" w14:textId="77777777" w:rsidR="00DA7AF9" w:rsidRDefault="00DA7AF9" w:rsidP="005A6D24">
      <w:pPr>
        <w:spacing w:after="0" w:line="240" w:lineRule="auto"/>
        <w:jc w:val="both"/>
        <w:rPr>
          <w:rFonts w:ascii="Arial" w:hAnsi="Arial" w:cs="Arial"/>
          <w:b/>
          <w:color w:val="0000FF"/>
          <w:sz w:val="28"/>
          <w:szCs w:val="28"/>
          <w:lang w:val="ro-RO"/>
        </w:rPr>
      </w:pPr>
      <w:r w:rsidRPr="00DA7AF9">
        <w:rPr>
          <w:rFonts w:ascii="Arial" w:hAnsi="Arial" w:cs="Arial"/>
          <w:b/>
          <w:color w:val="0000FF"/>
          <w:sz w:val="28"/>
          <w:szCs w:val="28"/>
          <w:lang w:val="ro-RO"/>
        </w:rPr>
        <w:t>I. MEDICINĂ</w:t>
      </w:r>
    </w:p>
    <w:p w14:paraId="4623724E" w14:textId="77777777" w:rsidR="00DA7AF9" w:rsidRPr="00DA7AF9" w:rsidRDefault="00DA7AF9" w:rsidP="005A6D24">
      <w:pPr>
        <w:spacing w:after="0" w:line="240" w:lineRule="auto"/>
        <w:jc w:val="both"/>
        <w:rPr>
          <w:rFonts w:ascii="Arial" w:hAnsi="Arial" w:cs="Arial"/>
          <w:b/>
          <w:color w:val="0000FF"/>
          <w:sz w:val="28"/>
          <w:szCs w:val="28"/>
          <w:lang w:val="ro-RO"/>
        </w:rPr>
      </w:pPr>
    </w:p>
    <w:p w14:paraId="58E4F7D8" w14:textId="77777777" w:rsidR="005A6D24" w:rsidRPr="004A208F" w:rsidRDefault="00DA7AF9" w:rsidP="005A6D24">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I.1</w:t>
      </w:r>
      <w:r w:rsidR="005A6D24"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00081DA1">
        <w:rPr>
          <w:rFonts w:ascii="Arial" w:hAnsi="Arial" w:cs="Arial"/>
          <w:b/>
          <w:color w:val="FF0000"/>
          <w:sz w:val="28"/>
          <w:szCs w:val="28"/>
          <w:lang w:val="ro-RO"/>
        </w:rPr>
        <w:t>6 a</w:t>
      </w:r>
      <w:r w:rsidR="005A6D24" w:rsidRPr="004A208F">
        <w:rPr>
          <w:rFonts w:ascii="Arial" w:hAnsi="Arial" w:cs="Arial"/>
          <w:b/>
          <w:color w:val="FF0000"/>
          <w:sz w:val="28"/>
          <w:szCs w:val="28"/>
          <w:lang w:val="ro-RO"/>
        </w:rPr>
        <w:t>rticole ISI în calitate de autor principal</w:t>
      </w:r>
      <w:r w:rsidR="00B23C1D">
        <w:rPr>
          <w:rFonts w:ascii="Arial" w:hAnsi="Arial" w:cs="Arial"/>
          <w:b/>
          <w:color w:val="FF0000"/>
          <w:sz w:val="28"/>
          <w:szCs w:val="28"/>
          <w:lang w:val="ro-RO"/>
        </w:rPr>
        <w:t xml:space="preserve">. Se completează </w:t>
      </w:r>
      <w:r w:rsidR="00747932">
        <w:rPr>
          <w:rFonts w:ascii="Arial" w:hAnsi="Arial" w:cs="Arial"/>
          <w:b/>
          <w:color w:val="FF0000"/>
          <w:sz w:val="28"/>
          <w:szCs w:val="28"/>
          <w:lang w:val="ro-RO"/>
        </w:rPr>
        <w:t xml:space="preserve">toate </w:t>
      </w:r>
      <w:r w:rsidR="00B23C1D">
        <w:rPr>
          <w:rFonts w:ascii="Arial" w:hAnsi="Arial" w:cs="Arial"/>
          <w:b/>
          <w:color w:val="FF0000"/>
          <w:sz w:val="28"/>
          <w:szCs w:val="28"/>
          <w:lang w:val="ro-RO"/>
        </w:rPr>
        <w:t xml:space="preserve">articolele </w:t>
      </w:r>
      <w:r w:rsidR="00B23C1D" w:rsidRPr="004A208F">
        <w:rPr>
          <w:rFonts w:ascii="Arial" w:hAnsi="Arial" w:cs="Arial"/>
          <w:b/>
          <w:color w:val="FF0000"/>
          <w:sz w:val="28"/>
          <w:szCs w:val="28"/>
          <w:lang w:val="ro-RO"/>
        </w:rPr>
        <w:t>ISI în calitate de autor principal</w:t>
      </w:r>
      <w:r w:rsidR="00B23C1D">
        <w:rPr>
          <w:rFonts w:ascii="Arial" w:hAnsi="Arial" w:cs="Arial"/>
          <w:b/>
          <w:color w:val="FF0000"/>
          <w:sz w:val="28"/>
          <w:szCs w:val="28"/>
          <w:lang w:val="ro-RO"/>
        </w:rPr>
        <w:t xml:space="preserve"> care dovedesc îndeplinirea criteriului FCIAP.</w:t>
      </w:r>
    </w:p>
    <w:p w14:paraId="63050DAE" w14:textId="77777777" w:rsidR="005A6D24" w:rsidRDefault="005A6D24" w:rsidP="005A6D24">
      <w:pPr>
        <w:spacing w:after="0" w:line="240" w:lineRule="auto"/>
        <w:jc w:val="both"/>
        <w:rPr>
          <w:rFonts w:ascii="Arial" w:hAnsi="Arial" w:cs="Arial"/>
          <w:b/>
          <w:color w:val="0000FF"/>
          <w:sz w:val="24"/>
          <w:szCs w:val="24"/>
          <w:lang w:val="ro-RO"/>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6"/>
        <w:gridCol w:w="2599"/>
        <w:gridCol w:w="3515"/>
        <w:gridCol w:w="2070"/>
        <w:gridCol w:w="1080"/>
        <w:gridCol w:w="4050"/>
      </w:tblGrid>
      <w:tr w:rsidR="003E7B81" w:rsidRPr="00D30C9B" w14:paraId="40F3544B" w14:textId="77777777" w:rsidTr="003E7B81">
        <w:tc>
          <w:tcPr>
            <w:tcW w:w="456" w:type="dxa"/>
            <w:tcBorders>
              <w:top w:val="single" w:sz="4" w:space="0" w:color="auto"/>
              <w:left w:val="single" w:sz="4" w:space="0" w:color="auto"/>
              <w:bottom w:val="single" w:sz="4" w:space="0" w:color="auto"/>
              <w:right w:val="single" w:sz="4" w:space="0" w:color="auto"/>
            </w:tcBorders>
            <w:shd w:val="clear" w:color="auto" w:fill="FFFF99"/>
          </w:tcPr>
          <w:p w14:paraId="3A6CFB0A" w14:textId="77777777" w:rsidR="00DE4122" w:rsidRPr="00C567F0" w:rsidRDefault="00DE4122" w:rsidP="004E7616">
            <w:pPr>
              <w:jc w:val="both"/>
              <w:rPr>
                <w:rFonts w:ascii="Arial Narrow" w:hAnsi="Arial Narrow" w:cs="Arial"/>
                <w:b/>
                <w:lang w:val="ro-RO"/>
              </w:rPr>
            </w:pPr>
            <w:r w:rsidRPr="00C567F0">
              <w:rPr>
                <w:rFonts w:ascii="Arial Narrow" w:hAnsi="Arial Narrow" w:cs="Arial"/>
                <w:b/>
                <w:lang w:val="ro-RO"/>
              </w:rPr>
              <w:t>Nr.</w:t>
            </w:r>
          </w:p>
        </w:tc>
        <w:tc>
          <w:tcPr>
            <w:tcW w:w="2599" w:type="dxa"/>
            <w:tcBorders>
              <w:top w:val="single" w:sz="4" w:space="0" w:color="auto"/>
              <w:left w:val="single" w:sz="4" w:space="0" w:color="auto"/>
              <w:bottom w:val="single" w:sz="4" w:space="0" w:color="auto"/>
              <w:right w:val="single" w:sz="4" w:space="0" w:color="auto"/>
            </w:tcBorders>
            <w:shd w:val="clear" w:color="auto" w:fill="FFFF99"/>
          </w:tcPr>
          <w:p w14:paraId="01E7942A" w14:textId="77777777" w:rsidR="00DE4122" w:rsidRPr="00C567F0" w:rsidRDefault="00DE4122" w:rsidP="004E7616">
            <w:pPr>
              <w:jc w:val="both"/>
              <w:rPr>
                <w:rFonts w:ascii="Arial Narrow" w:hAnsi="Arial Narrow" w:cs="Arial"/>
                <w:b/>
                <w:lang w:val="ro-RO"/>
              </w:rPr>
            </w:pPr>
            <w:r w:rsidRPr="00C567F0">
              <w:rPr>
                <w:rFonts w:ascii="Arial Narrow" w:hAnsi="Arial Narrow" w:cs="Arial"/>
                <w:b/>
                <w:lang w:val="ro-RO"/>
              </w:rPr>
              <w:t>AUTORI</w:t>
            </w:r>
          </w:p>
        </w:tc>
        <w:tc>
          <w:tcPr>
            <w:tcW w:w="3515" w:type="dxa"/>
            <w:tcBorders>
              <w:top w:val="single" w:sz="4" w:space="0" w:color="auto"/>
              <w:left w:val="single" w:sz="4" w:space="0" w:color="auto"/>
              <w:bottom w:val="single" w:sz="4" w:space="0" w:color="auto"/>
              <w:right w:val="single" w:sz="4" w:space="0" w:color="auto"/>
            </w:tcBorders>
            <w:shd w:val="clear" w:color="auto" w:fill="FFFF99"/>
          </w:tcPr>
          <w:p w14:paraId="2C2BC775" w14:textId="77777777" w:rsidR="00DE4122" w:rsidRPr="00C567F0" w:rsidRDefault="00DE4122" w:rsidP="004E7616">
            <w:pPr>
              <w:jc w:val="both"/>
              <w:rPr>
                <w:rFonts w:ascii="Arial Narrow" w:hAnsi="Arial Narrow" w:cs="Arial"/>
                <w:b/>
                <w:lang w:val="ro-RO"/>
              </w:rPr>
            </w:pPr>
            <w:r w:rsidRPr="00C567F0">
              <w:rPr>
                <w:rFonts w:ascii="Arial Narrow" w:hAnsi="Arial Narrow" w:cs="Arial"/>
                <w:b/>
                <w:lang w:val="ro-RO"/>
              </w:rPr>
              <w:t>TITLU ARTICOL</w:t>
            </w:r>
          </w:p>
        </w:tc>
        <w:tc>
          <w:tcPr>
            <w:tcW w:w="2070" w:type="dxa"/>
            <w:tcBorders>
              <w:top w:val="single" w:sz="4" w:space="0" w:color="auto"/>
              <w:left w:val="single" w:sz="4" w:space="0" w:color="auto"/>
              <w:bottom w:val="single" w:sz="4" w:space="0" w:color="auto"/>
              <w:right w:val="single" w:sz="4" w:space="0" w:color="auto"/>
            </w:tcBorders>
            <w:shd w:val="clear" w:color="auto" w:fill="FFFF99"/>
          </w:tcPr>
          <w:p w14:paraId="268F8FD3" w14:textId="77777777" w:rsidR="00DE4122" w:rsidRPr="00C567F0" w:rsidRDefault="00DE4122" w:rsidP="004E7616">
            <w:pPr>
              <w:jc w:val="both"/>
              <w:rPr>
                <w:rFonts w:ascii="Arial Narrow" w:hAnsi="Arial Narrow" w:cs="Arial"/>
                <w:b/>
                <w:lang w:val="ro-RO"/>
              </w:rPr>
            </w:pPr>
            <w:r>
              <w:rPr>
                <w:rFonts w:ascii="Arial Narrow" w:hAnsi="Arial Narrow" w:cs="Arial"/>
                <w:b/>
                <w:lang w:val="ro-RO"/>
              </w:rPr>
              <w:t>REVISTA</w:t>
            </w:r>
          </w:p>
          <w:p w14:paraId="6C8D6498" w14:textId="77777777" w:rsidR="00DE4122" w:rsidRPr="00C567F0" w:rsidRDefault="00DE4122" w:rsidP="004E7616">
            <w:pPr>
              <w:jc w:val="both"/>
              <w:rPr>
                <w:rFonts w:ascii="Arial Narrow" w:hAnsi="Arial Narrow" w:cs="Arial"/>
                <w:b/>
                <w:lang w:val="ro-RO"/>
              </w:rPr>
            </w:pPr>
            <w:r w:rsidRPr="00C567F0">
              <w:rPr>
                <w:rFonts w:ascii="Arial Narrow" w:hAnsi="Arial Narrow" w:cs="Arial"/>
                <w:b/>
                <w:lang w:val="ro-RO"/>
              </w:rPr>
              <w:t>An, Vol., Nr. Pag.</w:t>
            </w:r>
          </w:p>
          <w:p w14:paraId="07591E59" w14:textId="77777777" w:rsidR="00DE4122" w:rsidRPr="00C567F0" w:rsidRDefault="00DE4122" w:rsidP="004E7616">
            <w:pPr>
              <w:jc w:val="both"/>
              <w:rPr>
                <w:rFonts w:ascii="Arial Narrow" w:hAnsi="Arial Narrow" w:cs="Arial"/>
                <w:b/>
                <w:lang w:val="ro-RO"/>
              </w:rPr>
            </w:pPr>
            <w:r w:rsidRPr="00C567F0">
              <w:rPr>
                <w:rFonts w:ascii="Arial Narrow" w:hAnsi="Arial Narrow" w:cs="Arial"/>
                <w:b/>
                <w:lang w:val="ro-RO"/>
              </w:rPr>
              <w:t>ISSN</w:t>
            </w:r>
          </w:p>
        </w:tc>
        <w:tc>
          <w:tcPr>
            <w:tcW w:w="1080" w:type="dxa"/>
            <w:tcBorders>
              <w:top w:val="single" w:sz="4" w:space="0" w:color="auto"/>
              <w:left w:val="single" w:sz="4" w:space="0" w:color="auto"/>
              <w:bottom w:val="single" w:sz="4" w:space="0" w:color="auto"/>
              <w:right w:val="single" w:sz="4" w:space="0" w:color="auto"/>
            </w:tcBorders>
            <w:shd w:val="clear" w:color="auto" w:fill="FFFF99"/>
          </w:tcPr>
          <w:p w14:paraId="00EDEB04" w14:textId="77777777" w:rsidR="00DE4122" w:rsidRPr="00E026FE" w:rsidRDefault="00DE4122" w:rsidP="004E7616">
            <w:pPr>
              <w:rPr>
                <w:rFonts w:ascii="Arial Narrow" w:hAnsi="Arial Narrow" w:cs="Arial"/>
                <w:b/>
                <w:lang w:val="ro-RO"/>
              </w:rPr>
            </w:pPr>
            <w:r w:rsidRPr="00E026FE">
              <w:rPr>
                <w:rFonts w:ascii="Arial Narrow" w:hAnsi="Arial Narrow" w:cs="Arial"/>
                <w:b/>
                <w:lang w:val="ro-RO"/>
              </w:rPr>
              <w:t>ISI</w:t>
            </w:r>
          </w:p>
          <w:p w14:paraId="425DB226" w14:textId="77777777" w:rsidR="00DE4122" w:rsidRPr="00E026FE" w:rsidRDefault="00DE4122" w:rsidP="004E7616">
            <w:pPr>
              <w:rPr>
                <w:rFonts w:ascii="Arial Narrow" w:hAnsi="Arial Narrow" w:cs="Arial"/>
                <w:b/>
                <w:lang w:val="ro-RO"/>
              </w:rPr>
            </w:pPr>
            <w:r w:rsidRPr="00E026FE">
              <w:rPr>
                <w:rFonts w:ascii="Arial Narrow" w:hAnsi="Arial Narrow" w:cs="Arial"/>
                <w:b/>
                <w:lang w:val="ro-RO"/>
              </w:rPr>
              <w:t>FI</w:t>
            </w:r>
          </w:p>
        </w:tc>
        <w:tc>
          <w:tcPr>
            <w:tcW w:w="4050" w:type="dxa"/>
            <w:tcBorders>
              <w:top w:val="single" w:sz="4" w:space="0" w:color="auto"/>
              <w:left w:val="single" w:sz="4" w:space="0" w:color="auto"/>
              <w:bottom w:val="single" w:sz="4" w:space="0" w:color="auto"/>
              <w:right w:val="single" w:sz="4" w:space="0" w:color="auto"/>
            </w:tcBorders>
            <w:shd w:val="clear" w:color="auto" w:fill="FFFF99"/>
          </w:tcPr>
          <w:p w14:paraId="1F883067" w14:textId="77777777" w:rsidR="00DE4122" w:rsidRPr="00C567F0" w:rsidRDefault="00DE4122" w:rsidP="004E7616">
            <w:pPr>
              <w:jc w:val="both"/>
              <w:rPr>
                <w:rFonts w:ascii="Arial Narrow" w:hAnsi="Arial Narrow" w:cs="Arial"/>
                <w:b/>
                <w:lang w:val="ro-RO"/>
              </w:rPr>
            </w:pPr>
            <w:r w:rsidRPr="00C567F0">
              <w:rPr>
                <w:rFonts w:ascii="Arial Narrow" w:hAnsi="Arial Narrow" w:cs="Arial"/>
                <w:b/>
                <w:lang w:val="ro-RO"/>
              </w:rPr>
              <w:t>AFILIEREA AUTORULUI</w:t>
            </w:r>
          </w:p>
          <w:p w14:paraId="46B5A121" w14:textId="77777777" w:rsidR="00DE4122" w:rsidRPr="00C567F0" w:rsidRDefault="00DE4122" w:rsidP="004E7616">
            <w:pPr>
              <w:jc w:val="both"/>
              <w:rPr>
                <w:rFonts w:ascii="Arial Narrow" w:hAnsi="Arial Narrow" w:cs="Arial"/>
                <w:b/>
                <w:lang w:val="ro-RO"/>
              </w:rPr>
            </w:pPr>
            <w:r w:rsidRPr="00C567F0">
              <w:rPr>
                <w:rFonts w:ascii="Arial Narrow" w:hAnsi="Arial Narrow" w:cs="Arial"/>
                <w:b/>
                <w:lang w:val="ro-RO"/>
              </w:rPr>
              <w:t>TRECUTĂ ÎN ARTICOL</w:t>
            </w:r>
          </w:p>
        </w:tc>
      </w:tr>
      <w:tr w:rsidR="00DE4122" w:rsidRPr="00D96F49" w14:paraId="5852AF88" w14:textId="77777777" w:rsidTr="003E7B81">
        <w:tc>
          <w:tcPr>
            <w:tcW w:w="456" w:type="dxa"/>
            <w:tcBorders>
              <w:top w:val="single" w:sz="4" w:space="0" w:color="auto"/>
              <w:left w:val="single" w:sz="4" w:space="0" w:color="auto"/>
              <w:bottom w:val="single" w:sz="4" w:space="0" w:color="auto"/>
              <w:right w:val="single" w:sz="4" w:space="0" w:color="auto"/>
            </w:tcBorders>
          </w:tcPr>
          <w:p w14:paraId="51F58AE6" w14:textId="77777777" w:rsidR="00DE4122" w:rsidRPr="00D96F49" w:rsidRDefault="00DE4122" w:rsidP="004E7616">
            <w:pPr>
              <w:jc w:val="both"/>
              <w:rPr>
                <w:rFonts w:ascii="Arial Narrow" w:hAnsi="Arial Narrow" w:cs="Arial"/>
                <w:b/>
                <w:color w:val="181818"/>
                <w:sz w:val="20"/>
                <w:szCs w:val="20"/>
                <w:lang w:val="ro-RO"/>
              </w:rPr>
            </w:pPr>
            <w:r>
              <w:rPr>
                <w:rFonts w:ascii="Arial Narrow" w:hAnsi="Arial Narrow" w:cs="Arial"/>
                <w:b/>
                <w:color w:val="181818"/>
                <w:sz w:val="20"/>
                <w:szCs w:val="20"/>
                <w:lang w:val="ro-RO"/>
              </w:rPr>
              <w:t>1.</w:t>
            </w:r>
          </w:p>
        </w:tc>
        <w:tc>
          <w:tcPr>
            <w:tcW w:w="2599" w:type="dxa"/>
            <w:tcBorders>
              <w:top w:val="single" w:sz="4" w:space="0" w:color="auto"/>
              <w:left w:val="single" w:sz="4" w:space="0" w:color="auto"/>
              <w:bottom w:val="single" w:sz="4" w:space="0" w:color="auto"/>
              <w:right w:val="single" w:sz="4" w:space="0" w:color="auto"/>
            </w:tcBorders>
          </w:tcPr>
          <w:p w14:paraId="53DE8899" w14:textId="77777777" w:rsidR="00DE4122" w:rsidRDefault="00DE4122" w:rsidP="004E7616">
            <w:pPr>
              <w:rPr>
                <w:rFonts w:ascii="Arial Narrow" w:hAnsi="Arial Narrow" w:cs="Arial"/>
                <w:color w:val="181818"/>
                <w:sz w:val="20"/>
                <w:szCs w:val="20"/>
                <w:lang w:val="ro-RO"/>
              </w:rPr>
            </w:pPr>
            <w:r w:rsidRPr="00450BB2">
              <w:rPr>
                <w:rFonts w:ascii="Arial Narrow" w:hAnsi="Arial Narrow" w:cs="Arial"/>
                <w:color w:val="181818"/>
                <w:sz w:val="20"/>
                <w:szCs w:val="20"/>
                <w:lang w:val="ro-RO"/>
              </w:rPr>
              <w:t xml:space="preserve">Buda V, Prelipcean A, </w:t>
            </w:r>
            <w:r w:rsidRPr="00EB59E6">
              <w:rPr>
                <w:rFonts w:ascii="Arial Narrow" w:hAnsi="Arial Narrow" w:cs="Arial"/>
                <w:b/>
                <w:color w:val="181818"/>
                <w:sz w:val="20"/>
                <w:szCs w:val="20"/>
                <w:lang w:val="ro-RO"/>
              </w:rPr>
              <w:t>Andor M</w:t>
            </w:r>
            <w:r w:rsidRPr="005B461A">
              <w:rPr>
                <w:rFonts w:ascii="Arial Narrow" w:hAnsi="Arial Narrow" w:cs="Arial"/>
                <w:b/>
                <w:color w:val="181818"/>
                <w:sz w:val="20"/>
                <w:szCs w:val="20"/>
                <w:lang w:val="ro-RO"/>
              </w:rPr>
              <w:t>,</w:t>
            </w:r>
            <w:r w:rsidRPr="00450BB2">
              <w:rPr>
                <w:rFonts w:ascii="Arial Narrow" w:hAnsi="Arial Narrow" w:cs="Arial"/>
                <w:color w:val="181818"/>
                <w:sz w:val="20"/>
                <w:szCs w:val="20"/>
                <w:lang w:val="ro-RO"/>
              </w:rPr>
              <w:t xml:space="preserve"> </w:t>
            </w:r>
            <w:r w:rsidRPr="005B461A">
              <w:rPr>
                <w:rFonts w:ascii="Arial Narrow" w:hAnsi="Arial Narrow" w:cs="Arial"/>
                <w:color w:val="181818"/>
                <w:sz w:val="20"/>
                <w:szCs w:val="20"/>
                <w:lang w:val="ro-RO"/>
              </w:rPr>
              <w:t>Dehelean L,</w:t>
            </w:r>
            <w:r w:rsidRPr="00450BB2">
              <w:rPr>
                <w:rFonts w:ascii="Arial Narrow" w:hAnsi="Arial Narrow" w:cs="Arial"/>
                <w:color w:val="181818"/>
                <w:sz w:val="20"/>
                <w:szCs w:val="20"/>
                <w:lang w:val="ro-RO"/>
              </w:rPr>
              <w:t xml:space="preserve"> Dalleur O, Buda S, Spatar L, Mabda MC, Suciu M, Danciu C, Tudor A</w:t>
            </w:r>
          </w:p>
          <w:p w14:paraId="1B2B36C4" w14:textId="50A3F44F" w:rsidR="00DE4122" w:rsidRPr="00D51B15" w:rsidRDefault="00405F11" w:rsidP="004E7616">
            <w:pPr>
              <w:rPr>
                <w:rFonts w:ascii="Arial Narrow" w:hAnsi="Arial Narrow" w:cs="Arial"/>
                <w:i/>
                <w:iCs/>
                <w:color w:val="181818"/>
                <w:sz w:val="20"/>
                <w:szCs w:val="20"/>
                <w:lang w:val="ro-RO"/>
              </w:rPr>
            </w:pPr>
            <w:r>
              <w:rPr>
                <w:rFonts w:ascii="Arial Narrow" w:hAnsi="Arial Narrow" w:cs="Arial"/>
                <w:i/>
                <w:iCs/>
                <w:color w:val="181818"/>
                <w:sz w:val="20"/>
                <w:szCs w:val="20"/>
                <w:lang w:val="ro-RO"/>
              </w:rPr>
              <w:t>Autor cu contributii egale cu primul autor</w:t>
            </w:r>
          </w:p>
        </w:tc>
        <w:tc>
          <w:tcPr>
            <w:tcW w:w="3515" w:type="dxa"/>
            <w:tcBorders>
              <w:top w:val="single" w:sz="4" w:space="0" w:color="auto"/>
              <w:left w:val="single" w:sz="4" w:space="0" w:color="auto"/>
              <w:bottom w:val="single" w:sz="4" w:space="0" w:color="auto"/>
              <w:right w:val="single" w:sz="4" w:space="0" w:color="auto"/>
            </w:tcBorders>
          </w:tcPr>
          <w:p w14:paraId="63E0C73B" w14:textId="77777777" w:rsidR="00DE4122" w:rsidRPr="00450BB2" w:rsidRDefault="00DE4122" w:rsidP="004E7616">
            <w:pPr>
              <w:rPr>
                <w:rFonts w:ascii="Arial Narrow" w:hAnsi="Arial Narrow" w:cs="Arial"/>
                <w:color w:val="181818"/>
                <w:lang w:val="ro-RO"/>
              </w:rPr>
            </w:pPr>
            <w:r w:rsidRPr="00450BB2">
              <w:rPr>
                <w:rFonts w:ascii="Arial Narrow" w:hAnsi="Arial Narrow" w:cs="Arial"/>
                <w:color w:val="181818"/>
                <w:lang w:val="ro-RO"/>
              </w:rPr>
              <w:t>Potentially Inappropriate Prescriptions in Ambulatory Elderly Patients Living in Rural Areas of Romania Using STOPP/START (Version 2) Criteria</w:t>
            </w:r>
          </w:p>
        </w:tc>
        <w:tc>
          <w:tcPr>
            <w:tcW w:w="2070" w:type="dxa"/>
            <w:tcBorders>
              <w:top w:val="single" w:sz="4" w:space="0" w:color="auto"/>
              <w:left w:val="single" w:sz="4" w:space="0" w:color="auto"/>
              <w:bottom w:val="single" w:sz="4" w:space="0" w:color="auto"/>
              <w:right w:val="single" w:sz="4" w:space="0" w:color="auto"/>
            </w:tcBorders>
          </w:tcPr>
          <w:p w14:paraId="41480DF5" w14:textId="77777777" w:rsidR="00DE4122" w:rsidRDefault="00DE4122" w:rsidP="004E7616">
            <w:pPr>
              <w:rPr>
                <w:rFonts w:ascii="Arial Narrow" w:hAnsi="Arial Narrow" w:cs="Arial"/>
                <w:color w:val="181818"/>
                <w:lang w:val="ro-RO"/>
              </w:rPr>
            </w:pPr>
            <w:r w:rsidRPr="00450BB2">
              <w:rPr>
                <w:rFonts w:ascii="Arial Narrow" w:hAnsi="Arial Narrow" w:cs="Arial"/>
                <w:color w:val="181818"/>
                <w:lang w:val="ro-RO"/>
              </w:rPr>
              <w:t>Clin Interv Aging</w:t>
            </w:r>
            <w:r>
              <w:rPr>
                <w:rFonts w:ascii="Arial Narrow" w:hAnsi="Arial Narrow" w:cs="Arial"/>
                <w:color w:val="181818"/>
                <w:lang w:val="ro-RO"/>
              </w:rPr>
              <w:t>. 2020;15:407-4017. ISSN:1178-1998</w:t>
            </w:r>
            <w:r w:rsidRPr="00450BB2">
              <w:rPr>
                <w:rFonts w:ascii="Arial Narrow" w:hAnsi="Arial Narrow" w:cs="Arial"/>
                <w:color w:val="181818"/>
                <w:lang w:val="ro-RO"/>
              </w:rPr>
              <w:t>.</w:t>
            </w:r>
          </w:p>
          <w:p w14:paraId="7BBCEC07" w14:textId="3CE0628D" w:rsidR="00DE4122" w:rsidRPr="00450BB2" w:rsidRDefault="0089579C" w:rsidP="004E7616">
            <w:pPr>
              <w:rPr>
                <w:rFonts w:ascii="Arial Narrow" w:hAnsi="Arial Narrow" w:cs="Arial"/>
                <w:color w:val="181818"/>
                <w:lang w:val="ro-RO"/>
              </w:rPr>
            </w:pPr>
            <w:hyperlink r:id="rId12" w:history="1">
              <w:r w:rsidR="00DE4122" w:rsidRPr="00E6245D">
                <w:rPr>
                  <w:rStyle w:val="Hyperlink"/>
                  <w:rFonts w:ascii="Arial Narrow" w:hAnsi="Arial Narrow" w:cs="Arial"/>
                  <w:lang w:val="ro-RO"/>
                </w:rPr>
                <w:t>https://doi.org/10.2147/CIA.S233270</w:t>
              </w:r>
            </w:hyperlink>
            <w:r w:rsidR="00DE4122">
              <w:rPr>
                <w:rFonts w:ascii="Arial Narrow" w:hAnsi="Arial Narrow" w:cs="Arial"/>
                <w:color w:val="181818"/>
                <w:lang w:val="ro-RO"/>
              </w:rPr>
              <w:t xml:space="preserve"> </w:t>
            </w:r>
          </w:p>
        </w:tc>
        <w:tc>
          <w:tcPr>
            <w:tcW w:w="1080" w:type="dxa"/>
            <w:tcBorders>
              <w:top w:val="single" w:sz="4" w:space="0" w:color="auto"/>
              <w:left w:val="single" w:sz="4" w:space="0" w:color="auto"/>
              <w:bottom w:val="single" w:sz="4" w:space="0" w:color="auto"/>
              <w:right w:val="single" w:sz="4" w:space="0" w:color="auto"/>
            </w:tcBorders>
          </w:tcPr>
          <w:p w14:paraId="19B7C8D3" w14:textId="77777777" w:rsidR="00DE4122" w:rsidRPr="00E026FE" w:rsidRDefault="00DE4122" w:rsidP="004E7616">
            <w:pPr>
              <w:rPr>
                <w:rFonts w:ascii="Arial Narrow" w:hAnsi="Arial Narrow" w:cs="Arial"/>
                <w:b/>
                <w:color w:val="181818"/>
                <w:lang w:val="ro-RO"/>
              </w:rPr>
            </w:pPr>
            <w:r w:rsidRPr="00E026FE">
              <w:rPr>
                <w:rFonts w:ascii="Arial Narrow" w:hAnsi="Arial Narrow" w:cs="Arial"/>
                <w:b/>
                <w:color w:val="181818"/>
                <w:lang w:val="ro-RO"/>
              </w:rPr>
              <w:t>3.023</w:t>
            </w:r>
          </w:p>
        </w:tc>
        <w:tc>
          <w:tcPr>
            <w:tcW w:w="4050" w:type="dxa"/>
            <w:tcBorders>
              <w:top w:val="single" w:sz="4" w:space="0" w:color="auto"/>
              <w:left w:val="single" w:sz="4" w:space="0" w:color="auto"/>
              <w:bottom w:val="single" w:sz="4" w:space="0" w:color="auto"/>
              <w:right w:val="single" w:sz="4" w:space="0" w:color="auto"/>
            </w:tcBorders>
          </w:tcPr>
          <w:p w14:paraId="3A9FF8EE" w14:textId="77777777" w:rsidR="00DE4122" w:rsidRDefault="00DE4122" w:rsidP="004E7616">
            <w:pPr>
              <w:rPr>
                <w:rFonts w:ascii="Arial Narrow" w:hAnsi="Arial Narrow" w:cs="Arial"/>
                <w:color w:val="181818"/>
                <w:lang w:val="ro-RO"/>
              </w:rPr>
            </w:pPr>
            <w:r>
              <w:rPr>
                <w:rFonts w:ascii="Arial Narrow" w:hAnsi="Arial Narrow" w:cs="Arial"/>
                <w:color w:val="181818"/>
                <w:lang w:val="ro-RO"/>
              </w:rPr>
              <w:t>D</w:t>
            </w:r>
            <w:r w:rsidRPr="00B93110">
              <w:rPr>
                <w:rFonts w:ascii="Arial Narrow" w:hAnsi="Arial Narrow" w:cs="Arial"/>
                <w:color w:val="181818"/>
                <w:lang w:val="ro-RO"/>
              </w:rPr>
              <w:t xml:space="preserve"> Victor Babes”</w:t>
            </w:r>
            <w:r>
              <w:rPr>
                <w:rFonts w:ascii="Arial Narrow" w:hAnsi="Arial Narrow" w:cs="Arial"/>
                <w:color w:val="181818"/>
                <w:lang w:val="ro-RO"/>
              </w:rPr>
              <w:t xml:space="preserve"> </w:t>
            </w:r>
            <w:r w:rsidRPr="00B93110">
              <w:rPr>
                <w:rFonts w:ascii="Arial Narrow" w:hAnsi="Arial Narrow" w:cs="Arial"/>
                <w:color w:val="181818"/>
                <w:lang w:val="ro-RO"/>
              </w:rPr>
              <w:t>Univer</w:t>
            </w:r>
            <w:r>
              <w:rPr>
                <w:rFonts w:ascii="Arial Narrow" w:hAnsi="Arial Narrow" w:cs="Arial"/>
                <w:color w:val="181818"/>
                <w:lang w:val="ro-RO"/>
              </w:rPr>
              <w:t xml:space="preserve">sity of Medicine and Pharmacy </w:t>
            </w:r>
            <w:r w:rsidRPr="00B93110">
              <w:rPr>
                <w:rFonts w:ascii="Arial Narrow" w:hAnsi="Arial Narrow" w:cs="Arial"/>
                <w:color w:val="181818"/>
                <w:lang w:val="ro-RO"/>
              </w:rPr>
              <w:t xml:space="preserve">Dept. of </w:t>
            </w:r>
            <w:r>
              <w:rPr>
                <w:rFonts w:ascii="Arial Narrow" w:hAnsi="Arial Narrow" w:cs="Arial"/>
                <w:color w:val="181818"/>
                <w:lang w:val="ro-RO"/>
              </w:rPr>
              <w:t>Internal Medicine V</w:t>
            </w:r>
          </w:p>
          <w:p w14:paraId="261D97BB" w14:textId="77777777" w:rsidR="00DE4122" w:rsidRPr="00D96F49" w:rsidRDefault="00DE4122" w:rsidP="004E7616">
            <w:pPr>
              <w:rPr>
                <w:rFonts w:ascii="Arial Narrow" w:hAnsi="Arial Narrow" w:cs="Arial"/>
                <w:b/>
                <w:color w:val="181818"/>
                <w:lang w:val="ro-RO"/>
              </w:rPr>
            </w:pPr>
            <w:r>
              <w:rPr>
                <w:rFonts w:ascii="Arial Narrow" w:hAnsi="Arial Narrow" w:cs="Arial"/>
                <w:color w:val="181818"/>
                <w:lang w:val="ro-RO"/>
              </w:rPr>
              <w:t xml:space="preserve">Timisoara </w:t>
            </w:r>
            <w:r w:rsidRPr="005A5A8F">
              <w:rPr>
                <w:rFonts w:ascii="Arial Narrow" w:hAnsi="Arial Narrow" w:cs="Arial"/>
                <w:color w:val="181818"/>
                <w:lang w:val="ro-RO"/>
              </w:rPr>
              <w:t>Romania</w:t>
            </w:r>
          </w:p>
        </w:tc>
      </w:tr>
      <w:tr w:rsidR="00DE4122" w:rsidRPr="00D96F49" w14:paraId="77D2BB3A" w14:textId="77777777" w:rsidTr="003E7B81">
        <w:tc>
          <w:tcPr>
            <w:tcW w:w="456" w:type="dxa"/>
            <w:tcBorders>
              <w:top w:val="single" w:sz="4" w:space="0" w:color="auto"/>
              <w:left w:val="single" w:sz="4" w:space="0" w:color="auto"/>
              <w:bottom w:val="single" w:sz="4" w:space="0" w:color="auto"/>
              <w:right w:val="single" w:sz="4" w:space="0" w:color="auto"/>
            </w:tcBorders>
          </w:tcPr>
          <w:p w14:paraId="79867F14" w14:textId="77777777" w:rsidR="00DE4122" w:rsidRDefault="00DE4122" w:rsidP="004E7616">
            <w:pPr>
              <w:ind w:left="357"/>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1.</w:t>
            </w:r>
          </w:p>
          <w:p w14:paraId="7724E2FF" w14:textId="5B8B7900" w:rsidR="00F44893" w:rsidRPr="00F44893" w:rsidRDefault="00F44893" w:rsidP="00F44893">
            <w:pPr>
              <w:rPr>
                <w:rFonts w:ascii="Arial Narrow" w:hAnsi="Arial Narrow" w:cs="Arial"/>
                <w:sz w:val="20"/>
                <w:szCs w:val="20"/>
                <w:lang w:val="ro-RO"/>
              </w:rPr>
            </w:pPr>
            <w:r>
              <w:rPr>
                <w:rFonts w:ascii="Arial Narrow" w:hAnsi="Arial Narrow" w:cs="Arial"/>
                <w:sz w:val="20"/>
                <w:szCs w:val="20"/>
                <w:lang w:val="ro-RO"/>
              </w:rPr>
              <w:t>2</w:t>
            </w:r>
          </w:p>
        </w:tc>
        <w:tc>
          <w:tcPr>
            <w:tcW w:w="2599" w:type="dxa"/>
            <w:tcBorders>
              <w:top w:val="single" w:sz="4" w:space="0" w:color="auto"/>
              <w:left w:val="single" w:sz="4" w:space="0" w:color="auto"/>
              <w:bottom w:val="single" w:sz="4" w:space="0" w:color="auto"/>
              <w:right w:val="single" w:sz="4" w:space="0" w:color="auto"/>
            </w:tcBorders>
          </w:tcPr>
          <w:p w14:paraId="09159A01" w14:textId="77777777" w:rsidR="00DE4122" w:rsidRDefault="00DE4122" w:rsidP="004E7616">
            <w:pPr>
              <w:rPr>
                <w:rFonts w:ascii="Arial Narrow" w:hAnsi="Arial Narrow" w:cs="Arial"/>
                <w:b/>
                <w:color w:val="181818"/>
                <w:sz w:val="20"/>
                <w:szCs w:val="20"/>
                <w:lang w:val="ro-RO"/>
              </w:rPr>
            </w:pPr>
            <w:r w:rsidRPr="007A167D">
              <w:rPr>
                <w:rFonts w:ascii="Arial Narrow" w:hAnsi="Arial Narrow" w:cs="Arial"/>
                <w:color w:val="181818"/>
                <w:sz w:val="20"/>
                <w:szCs w:val="20"/>
                <w:lang w:val="ro-RO"/>
              </w:rPr>
              <w:t xml:space="preserve">Radu G, Bordejevic AD, Buda V, Tomescu MC, Dragan I, </w:t>
            </w:r>
            <w:r w:rsidRPr="005B461A">
              <w:rPr>
                <w:rFonts w:ascii="Arial Narrow" w:hAnsi="Arial Narrow" w:cs="Arial"/>
                <w:color w:val="181818"/>
                <w:sz w:val="20"/>
                <w:szCs w:val="20"/>
                <w:lang w:val="ro-RO"/>
              </w:rPr>
              <w:t>Dehelean L,</w:t>
            </w:r>
            <w:r w:rsidRPr="007A167D">
              <w:rPr>
                <w:rFonts w:ascii="Arial Narrow" w:hAnsi="Arial Narrow" w:cs="Arial"/>
                <w:color w:val="181818"/>
                <w:sz w:val="20"/>
                <w:szCs w:val="20"/>
                <w:lang w:val="ro-RO"/>
              </w:rPr>
              <w:t xml:space="preserve"> Cocos IL, Cheveresan A, </w:t>
            </w:r>
            <w:r w:rsidRPr="00A12F1F">
              <w:rPr>
                <w:rFonts w:ascii="Arial Narrow" w:hAnsi="Arial Narrow" w:cs="Arial"/>
                <w:b/>
                <w:color w:val="181818"/>
                <w:sz w:val="20"/>
                <w:szCs w:val="20"/>
                <w:lang w:val="ro-RO"/>
              </w:rPr>
              <w:t>Andor M</w:t>
            </w:r>
          </w:p>
          <w:p w14:paraId="50D592DD" w14:textId="77777777" w:rsidR="00405F11" w:rsidRDefault="00405F11" w:rsidP="004E7616">
            <w:pPr>
              <w:rPr>
                <w:rFonts w:ascii="Arial Narrow" w:hAnsi="Arial Narrow" w:cs="Arial"/>
                <w:b/>
                <w:color w:val="181818"/>
                <w:sz w:val="20"/>
                <w:szCs w:val="20"/>
                <w:lang w:val="ro-RO"/>
              </w:rPr>
            </w:pPr>
          </w:p>
          <w:p w14:paraId="5D2554BC" w14:textId="5C0CAF9D" w:rsidR="00405F11" w:rsidRPr="00405F11" w:rsidRDefault="00405F11" w:rsidP="004E7616">
            <w:pPr>
              <w:rPr>
                <w:rFonts w:ascii="Arial Narrow" w:hAnsi="Arial Narrow" w:cs="Arial"/>
                <w:bCs/>
                <w:i/>
                <w:iCs/>
                <w:color w:val="181818"/>
                <w:sz w:val="20"/>
                <w:szCs w:val="20"/>
                <w:lang w:val="ro-RO"/>
              </w:rPr>
            </w:pPr>
            <w:r w:rsidRPr="00405F11">
              <w:rPr>
                <w:rFonts w:ascii="Arial Narrow" w:hAnsi="Arial Narrow" w:cs="Arial"/>
                <w:bCs/>
                <w:i/>
                <w:iCs/>
                <w:color w:val="181818"/>
                <w:sz w:val="20"/>
                <w:szCs w:val="20"/>
                <w:lang w:val="ro-RO"/>
              </w:rPr>
              <w:t>Ultim autor</w:t>
            </w:r>
          </w:p>
        </w:tc>
        <w:tc>
          <w:tcPr>
            <w:tcW w:w="3515" w:type="dxa"/>
            <w:tcBorders>
              <w:top w:val="single" w:sz="4" w:space="0" w:color="auto"/>
              <w:left w:val="single" w:sz="4" w:space="0" w:color="auto"/>
              <w:bottom w:val="single" w:sz="4" w:space="0" w:color="auto"/>
              <w:right w:val="single" w:sz="4" w:space="0" w:color="auto"/>
            </w:tcBorders>
          </w:tcPr>
          <w:p w14:paraId="7C309320" w14:textId="77777777" w:rsidR="00DE4122" w:rsidRPr="004F34A0" w:rsidRDefault="00DE4122" w:rsidP="004E7616">
            <w:pPr>
              <w:rPr>
                <w:rFonts w:ascii="Arial Narrow" w:hAnsi="Arial Narrow" w:cs="Arial"/>
                <w:color w:val="181818"/>
                <w:lang w:val="ro-RO"/>
              </w:rPr>
            </w:pPr>
            <w:r w:rsidRPr="007A167D">
              <w:rPr>
                <w:rFonts w:ascii="Arial Narrow" w:hAnsi="Arial Narrow" w:cs="Arial"/>
                <w:color w:val="181818"/>
                <w:lang w:val="ro-RO"/>
              </w:rPr>
              <w:t>Cardiovascular risk factors for different types of psychiatric pathologies. a correlative study</w:t>
            </w:r>
          </w:p>
        </w:tc>
        <w:tc>
          <w:tcPr>
            <w:tcW w:w="2070" w:type="dxa"/>
            <w:tcBorders>
              <w:top w:val="single" w:sz="4" w:space="0" w:color="auto"/>
              <w:left w:val="single" w:sz="4" w:space="0" w:color="auto"/>
              <w:bottom w:val="single" w:sz="4" w:space="0" w:color="auto"/>
              <w:right w:val="single" w:sz="4" w:space="0" w:color="auto"/>
            </w:tcBorders>
          </w:tcPr>
          <w:p w14:paraId="6E8922DD" w14:textId="77777777" w:rsidR="00DE4122" w:rsidRDefault="00DE4122" w:rsidP="004E7616">
            <w:pPr>
              <w:rPr>
                <w:rFonts w:ascii="Arial Narrow" w:hAnsi="Arial Narrow" w:cs="Arial"/>
                <w:color w:val="181818"/>
                <w:lang w:val="ro-RO"/>
              </w:rPr>
            </w:pPr>
            <w:r w:rsidRPr="007A167D">
              <w:rPr>
                <w:rFonts w:ascii="Arial Narrow" w:hAnsi="Arial Narrow" w:cs="Arial"/>
                <w:color w:val="181818"/>
                <w:lang w:val="ro-RO"/>
              </w:rPr>
              <w:t xml:space="preserve">Farmacia. 2020, 1;68(5):835-842. ISSN: </w:t>
            </w:r>
            <w:r w:rsidRPr="00BF7429">
              <w:rPr>
                <w:rFonts w:ascii="Arial Narrow" w:hAnsi="Arial Narrow" w:cs="Arial"/>
                <w:color w:val="181818"/>
                <w:lang w:val="ro-RO"/>
              </w:rPr>
              <w:t>1178-2021</w:t>
            </w:r>
            <w:r w:rsidRPr="007A167D">
              <w:rPr>
                <w:rFonts w:ascii="Arial Narrow" w:hAnsi="Arial Narrow" w:cs="Arial"/>
                <w:color w:val="181818"/>
                <w:lang w:val="ro-RO"/>
              </w:rPr>
              <w:t>.</w:t>
            </w:r>
          </w:p>
          <w:p w14:paraId="1E0B7C63" w14:textId="77777777" w:rsidR="00DE4122" w:rsidRDefault="0089579C" w:rsidP="004E7616">
            <w:pPr>
              <w:rPr>
                <w:rFonts w:ascii="Arial Narrow" w:hAnsi="Arial Narrow" w:cs="Arial"/>
                <w:color w:val="181818"/>
                <w:lang w:val="ro-RO"/>
              </w:rPr>
            </w:pPr>
            <w:hyperlink r:id="rId13" w:history="1">
              <w:r w:rsidR="00DE4122" w:rsidRPr="00E6245D">
                <w:rPr>
                  <w:rStyle w:val="Hyperlink"/>
                  <w:rFonts w:ascii="Arial Narrow" w:hAnsi="Arial Narrow" w:cs="Arial"/>
                  <w:lang w:val="ro-RO"/>
                </w:rPr>
                <w:t>https://doi.org/10.31925/farmacia.2020.5.9</w:t>
              </w:r>
            </w:hyperlink>
            <w:r w:rsidR="00DE4122">
              <w:rPr>
                <w:rFonts w:ascii="Arial Narrow" w:hAnsi="Arial Narrow" w:cs="Arial"/>
                <w:color w:val="181818"/>
                <w:lang w:val="ro-RO"/>
              </w:rPr>
              <w:t xml:space="preserve"> </w:t>
            </w:r>
          </w:p>
          <w:p w14:paraId="39AF9E6F" w14:textId="77777777" w:rsidR="00DE4122" w:rsidRDefault="00DE4122" w:rsidP="004E7616">
            <w:pPr>
              <w:rPr>
                <w:rFonts w:ascii="Arial Narrow" w:hAnsi="Arial Narrow" w:cs="Arial"/>
                <w:color w:val="181818"/>
                <w:lang w:val="ro-RO"/>
              </w:rPr>
            </w:pPr>
          </w:p>
        </w:tc>
        <w:tc>
          <w:tcPr>
            <w:tcW w:w="1080" w:type="dxa"/>
            <w:tcBorders>
              <w:top w:val="single" w:sz="4" w:space="0" w:color="auto"/>
              <w:left w:val="single" w:sz="4" w:space="0" w:color="auto"/>
              <w:bottom w:val="single" w:sz="4" w:space="0" w:color="auto"/>
              <w:right w:val="single" w:sz="4" w:space="0" w:color="auto"/>
            </w:tcBorders>
          </w:tcPr>
          <w:p w14:paraId="215DD235" w14:textId="77777777" w:rsidR="00DE4122" w:rsidRPr="00E026FE" w:rsidRDefault="00DE4122" w:rsidP="004E7616">
            <w:pPr>
              <w:rPr>
                <w:rFonts w:ascii="Arial Narrow" w:hAnsi="Arial Narrow" w:cs="Arial"/>
                <w:b/>
                <w:color w:val="181818"/>
                <w:lang w:val="ro-RO"/>
              </w:rPr>
            </w:pPr>
            <w:r w:rsidRPr="00E026FE">
              <w:rPr>
                <w:rFonts w:ascii="Arial Narrow" w:hAnsi="Arial Narrow" w:cs="Arial"/>
                <w:b/>
                <w:color w:val="181818"/>
                <w:lang w:val="ro-RO"/>
              </w:rPr>
              <w:t>1.607</w:t>
            </w:r>
          </w:p>
        </w:tc>
        <w:tc>
          <w:tcPr>
            <w:tcW w:w="4050" w:type="dxa"/>
            <w:tcBorders>
              <w:top w:val="single" w:sz="4" w:space="0" w:color="auto"/>
              <w:left w:val="single" w:sz="4" w:space="0" w:color="auto"/>
              <w:bottom w:val="single" w:sz="4" w:space="0" w:color="auto"/>
              <w:right w:val="single" w:sz="4" w:space="0" w:color="auto"/>
            </w:tcBorders>
          </w:tcPr>
          <w:p w14:paraId="2755F27A" w14:textId="77777777" w:rsidR="00DE4122" w:rsidRDefault="00DE4122" w:rsidP="004E7616">
            <w:pPr>
              <w:rPr>
                <w:rFonts w:ascii="Arial Narrow" w:hAnsi="Arial Narrow" w:cs="Arial"/>
                <w:color w:val="181818"/>
                <w:lang w:val="ro-RO"/>
              </w:rPr>
            </w:pPr>
            <w:r w:rsidRPr="00B93110">
              <w:rPr>
                <w:rFonts w:ascii="Arial Narrow" w:hAnsi="Arial Narrow" w:cs="Arial"/>
                <w:color w:val="181818"/>
                <w:lang w:val="ro-RO"/>
              </w:rPr>
              <w:t>Victor Babes”</w:t>
            </w:r>
            <w:r>
              <w:rPr>
                <w:rFonts w:ascii="Arial Narrow" w:hAnsi="Arial Narrow" w:cs="Arial"/>
                <w:color w:val="181818"/>
                <w:lang w:val="ro-RO"/>
              </w:rPr>
              <w:t xml:space="preserve"> </w:t>
            </w:r>
            <w:r w:rsidRPr="00B93110">
              <w:rPr>
                <w:rFonts w:ascii="Arial Narrow" w:hAnsi="Arial Narrow" w:cs="Arial"/>
                <w:color w:val="181818"/>
                <w:lang w:val="ro-RO"/>
              </w:rPr>
              <w:t>Univer</w:t>
            </w:r>
            <w:r>
              <w:rPr>
                <w:rFonts w:ascii="Arial Narrow" w:hAnsi="Arial Narrow" w:cs="Arial"/>
                <w:color w:val="181818"/>
                <w:lang w:val="ro-RO"/>
              </w:rPr>
              <w:t xml:space="preserve">sity of Medicine and Pharmacy </w:t>
            </w:r>
            <w:r w:rsidRPr="00B93110">
              <w:rPr>
                <w:rFonts w:ascii="Arial Narrow" w:hAnsi="Arial Narrow" w:cs="Arial"/>
                <w:color w:val="181818"/>
                <w:lang w:val="ro-RO"/>
              </w:rPr>
              <w:t xml:space="preserve">Dept. of </w:t>
            </w:r>
            <w:r>
              <w:rPr>
                <w:rFonts w:ascii="Arial Narrow" w:hAnsi="Arial Narrow" w:cs="Arial"/>
                <w:color w:val="181818"/>
                <w:lang w:val="ro-RO"/>
              </w:rPr>
              <w:t>Internal Medicine V</w:t>
            </w:r>
          </w:p>
          <w:p w14:paraId="27440724" w14:textId="77777777" w:rsidR="00DE4122" w:rsidRPr="004F34A0" w:rsidRDefault="00DE4122" w:rsidP="004E7616">
            <w:pPr>
              <w:rPr>
                <w:rFonts w:ascii="Arial Narrow" w:hAnsi="Arial Narrow" w:cs="Arial"/>
                <w:color w:val="181818"/>
                <w:lang w:val="ro-RO"/>
              </w:rPr>
            </w:pPr>
            <w:r>
              <w:rPr>
                <w:rFonts w:ascii="Arial Narrow" w:hAnsi="Arial Narrow" w:cs="Arial"/>
                <w:color w:val="181818"/>
                <w:lang w:val="ro-RO"/>
              </w:rPr>
              <w:t xml:space="preserve">Timisoara </w:t>
            </w:r>
            <w:r w:rsidRPr="005A5A8F">
              <w:rPr>
                <w:rFonts w:ascii="Arial Narrow" w:hAnsi="Arial Narrow" w:cs="Arial"/>
                <w:color w:val="181818"/>
                <w:lang w:val="ro-RO"/>
              </w:rPr>
              <w:t>Romania</w:t>
            </w:r>
          </w:p>
        </w:tc>
      </w:tr>
      <w:tr w:rsidR="00DE4122" w:rsidRPr="00D96F49" w14:paraId="1AB69928" w14:textId="77777777" w:rsidTr="003E7B81">
        <w:tc>
          <w:tcPr>
            <w:tcW w:w="456" w:type="dxa"/>
            <w:tcBorders>
              <w:top w:val="single" w:sz="4" w:space="0" w:color="auto"/>
              <w:left w:val="single" w:sz="4" w:space="0" w:color="auto"/>
              <w:bottom w:val="single" w:sz="4" w:space="0" w:color="auto"/>
              <w:right w:val="single" w:sz="4" w:space="0" w:color="auto"/>
            </w:tcBorders>
          </w:tcPr>
          <w:p w14:paraId="6A65A763" w14:textId="77777777" w:rsidR="00DE4122" w:rsidRPr="00D96F49" w:rsidRDefault="00DE4122" w:rsidP="004E7616">
            <w:pPr>
              <w:jc w:val="both"/>
              <w:rPr>
                <w:rFonts w:ascii="Arial Narrow" w:hAnsi="Arial Narrow" w:cs="Arial"/>
                <w:b/>
                <w:color w:val="181818"/>
                <w:sz w:val="20"/>
                <w:szCs w:val="20"/>
                <w:lang w:val="ro-RO"/>
              </w:rPr>
            </w:pPr>
            <w:r>
              <w:rPr>
                <w:rFonts w:ascii="Arial Narrow" w:hAnsi="Arial Narrow" w:cs="Arial"/>
                <w:b/>
                <w:color w:val="181818"/>
                <w:sz w:val="20"/>
                <w:szCs w:val="20"/>
                <w:lang w:val="ro-RO"/>
              </w:rPr>
              <w:t>3.</w:t>
            </w:r>
          </w:p>
        </w:tc>
        <w:tc>
          <w:tcPr>
            <w:tcW w:w="2599" w:type="dxa"/>
            <w:tcBorders>
              <w:top w:val="single" w:sz="4" w:space="0" w:color="auto"/>
              <w:left w:val="single" w:sz="4" w:space="0" w:color="auto"/>
              <w:bottom w:val="single" w:sz="4" w:space="0" w:color="auto"/>
              <w:right w:val="single" w:sz="4" w:space="0" w:color="auto"/>
            </w:tcBorders>
          </w:tcPr>
          <w:p w14:paraId="15A4BDD2" w14:textId="5312D5C4" w:rsidR="00405F11" w:rsidRDefault="00DE4122" w:rsidP="004E7616">
            <w:pPr>
              <w:rPr>
                <w:rFonts w:ascii="Arial Narrow" w:hAnsi="Arial Narrow" w:cs="Arial"/>
                <w:color w:val="303030"/>
                <w:sz w:val="20"/>
                <w:szCs w:val="20"/>
                <w:shd w:val="clear" w:color="auto" w:fill="FFFFFF"/>
              </w:rPr>
            </w:pPr>
            <w:r w:rsidRPr="00095194">
              <w:rPr>
                <w:rFonts w:ascii="Arial Narrow" w:hAnsi="Arial Narrow" w:cs="Arial"/>
                <w:color w:val="303030"/>
                <w:sz w:val="20"/>
                <w:szCs w:val="20"/>
                <w:shd w:val="clear" w:color="auto" w:fill="FFFFFF"/>
              </w:rPr>
              <w:t xml:space="preserve">Buda V, </w:t>
            </w:r>
            <w:proofErr w:type="spellStart"/>
            <w:r w:rsidRPr="00095194">
              <w:rPr>
                <w:rFonts w:ascii="Arial Narrow" w:hAnsi="Arial Narrow" w:cs="Arial"/>
                <w:color w:val="303030"/>
                <w:sz w:val="20"/>
                <w:szCs w:val="20"/>
                <w:shd w:val="clear" w:color="auto" w:fill="FFFFFF"/>
              </w:rPr>
              <w:t>Baul</w:t>
            </w:r>
            <w:proofErr w:type="spellEnd"/>
            <w:r w:rsidRPr="00095194">
              <w:rPr>
                <w:rFonts w:ascii="Arial Narrow" w:hAnsi="Arial Narrow" w:cs="Arial"/>
                <w:color w:val="303030"/>
                <w:sz w:val="20"/>
                <w:szCs w:val="20"/>
                <w:shd w:val="clear" w:color="auto" w:fill="FFFFFF"/>
              </w:rPr>
              <w:t xml:space="preserve"> B, </w:t>
            </w:r>
            <w:r w:rsidR="00E424DA" w:rsidRPr="00E424DA">
              <w:rPr>
                <w:rFonts w:ascii="Arial Narrow" w:hAnsi="Arial Narrow" w:cs="Arial"/>
                <w:b/>
                <w:bCs/>
                <w:color w:val="181818"/>
                <w:lang w:val="ro-RO"/>
              </w:rPr>
              <w:t>Andor M</w:t>
            </w:r>
            <w:r w:rsidR="00E424DA" w:rsidRPr="00E424DA">
              <w:rPr>
                <w:rFonts w:ascii="Arial Narrow" w:hAnsi="Arial Narrow" w:cs="Arial"/>
                <w:color w:val="181818"/>
                <w:lang w:val="ro-RO"/>
              </w:rPr>
              <w:t>, Man DE, Ledeti A, Vlase G, Vlase T, Danciu C, Matusz P, Peter F, Ledeti I</w:t>
            </w:r>
          </w:p>
          <w:p w14:paraId="2AE92453" w14:textId="77777777" w:rsidR="00405F11" w:rsidRDefault="00405F11" w:rsidP="004E7616">
            <w:pPr>
              <w:rPr>
                <w:rFonts w:ascii="Arial Narrow" w:hAnsi="Arial Narrow" w:cs="Arial"/>
                <w:color w:val="303030"/>
                <w:sz w:val="20"/>
                <w:szCs w:val="20"/>
                <w:shd w:val="clear" w:color="auto" w:fill="FFFFFF"/>
              </w:rPr>
            </w:pPr>
          </w:p>
          <w:p w14:paraId="5C7E5D1F" w14:textId="77777777" w:rsidR="00405F11" w:rsidRDefault="00405F11" w:rsidP="004E7616">
            <w:pPr>
              <w:rPr>
                <w:rFonts w:ascii="Arial Narrow" w:hAnsi="Arial Narrow" w:cs="Arial"/>
                <w:color w:val="303030"/>
                <w:sz w:val="20"/>
                <w:szCs w:val="20"/>
                <w:shd w:val="clear" w:color="auto" w:fill="FFFFFF"/>
              </w:rPr>
            </w:pPr>
          </w:p>
          <w:p w14:paraId="01162F15" w14:textId="77777777" w:rsidR="00405F11" w:rsidRDefault="00405F11" w:rsidP="00405F11">
            <w:pPr>
              <w:rPr>
                <w:rFonts w:ascii="Arial Narrow" w:hAnsi="Arial Narrow" w:cs="Arial"/>
                <w:i/>
                <w:iCs/>
                <w:color w:val="181818"/>
                <w:sz w:val="20"/>
                <w:szCs w:val="20"/>
                <w:lang w:val="ro-RO"/>
              </w:rPr>
            </w:pPr>
            <w:r>
              <w:rPr>
                <w:rFonts w:ascii="Arial Narrow" w:hAnsi="Arial Narrow" w:cs="Arial"/>
                <w:i/>
                <w:iCs/>
                <w:color w:val="181818"/>
                <w:sz w:val="20"/>
                <w:szCs w:val="20"/>
                <w:lang w:val="ro-RO"/>
              </w:rPr>
              <w:t>Autor cu contributii egale cu primul autor</w:t>
            </w:r>
          </w:p>
          <w:p w14:paraId="58D382F7" w14:textId="4D2340EB" w:rsidR="00DE4122" w:rsidRPr="00095194" w:rsidRDefault="00DE4122" w:rsidP="004E7616">
            <w:pPr>
              <w:rPr>
                <w:rFonts w:ascii="Arial Narrow" w:hAnsi="Arial Narrow" w:cs="Arial"/>
                <w:color w:val="181818"/>
                <w:sz w:val="20"/>
                <w:szCs w:val="20"/>
                <w:lang w:val="ro-RO"/>
              </w:rPr>
            </w:pPr>
            <w:r w:rsidRPr="00095194">
              <w:rPr>
                <w:rFonts w:ascii="Arial Narrow" w:hAnsi="Arial Narrow" w:cs="Arial"/>
                <w:color w:val="303030"/>
                <w:sz w:val="20"/>
                <w:szCs w:val="20"/>
                <w:shd w:val="clear" w:color="auto" w:fill="FFFFFF"/>
              </w:rPr>
              <w:t xml:space="preserve"> </w:t>
            </w:r>
          </w:p>
        </w:tc>
        <w:tc>
          <w:tcPr>
            <w:tcW w:w="3515" w:type="dxa"/>
            <w:tcBorders>
              <w:top w:val="single" w:sz="4" w:space="0" w:color="auto"/>
              <w:left w:val="single" w:sz="4" w:space="0" w:color="auto"/>
              <w:bottom w:val="single" w:sz="4" w:space="0" w:color="auto"/>
              <w:right w:val="single" w:sz="4" w:space="0" w:color="auto"/>
            </w:tcBorders>
          </w:tcPr>
          <w:p w14:paraId="45541D30" w14:textId="77777777" w:rsidR="00DE4122" w:rsidRPr="00095194" w:rsidRDefault="00DE4122" w:rsidP="004E7616">
            <w:pPr>
              <w:rPr>
                <w:rFonts w:ascii="Arial Narrow" w:hAnsi="Arial Narrow" w:cs="Arial"/>
                <w:color w:val="181818"/>
                <w:lang w:val="ro-RO"/>
              </w:rPr>
            </w:pPr>
            <w:r w:rsidRPr="00095194">
              <w:rPr>
                <w:rFonts w:ascii="Arial Narrow" w:hAnsi="Arial Narrow" w:cs="Arial"/>
                <w:color w:val="303030"/>
                <w:shd w:val="clear" w:color="auto" w:fill="FFFFFF"/>
              </w:rPr>
              <w:t>Solid State Stability and Kinetics of Degradation for Candesartan-Pure Compound and Pharmaceutical Formulation.</w:t>
            </w:r>
            <w:r w:rsidRPr="00095194">
              <w:rPr>
                <w:rStyle w:val="apple-converted-space"/>
                <w:rFonts w:ascii="Arial Narrow" w:hAnsi="Arial Narrow" w:cs="Arial"/>
                <w:color w:val="303030"/>
                <w:shd w:val="clear" w:color="auto" w:fill="FFFFFF"/>
              </w:rPr>
              <w:t> </w:t>
            </w:r>
          </w:p>
        </w:tc>
        <w:tc>
          <w:tcPr>
            <w:tcW w:w="2070" w:type="dxa"/>
            <w:tcBorders>
              <w:top w:val="single" w:sz="4" w:space="0" w:color="auto"/>
              <w:left w:val="single" w:sz="4" w:space="0" w:color="auto"/>
              <w:bottom w:val="single" w:sz="4" w:space="0" w:color="auto"/>
              <w:right w:val="single" w:sz="4" w:space="0" w:color="auto"/>
            </w:tcBorders>
          </w:tcPr>
          <w:p w14:paraId="46F0A403" w14:textId="77777777" w:rsidR="00DE4122" w:rsidRPr="00095194" w:rsidRDefault="00DE4122" w:rsidP="004E7616">
            <w:pPr>
              <w:jc w:val="both"/>
              <w:rPr>
                <w:rFonts w:ascii="Arial Narrow" w:hAnsi="Arial Narrow" w:cs="Arial"/>
                <w:color w:val="181818"/>
                <w:lang w:val="ro-RO"/>
              </w:rPr>
            </w:pPr>
            <w:r w:rsidRPr="00095194">
              <w:rPr>
                <w:rFonts w:ascii="Arial Narrow" w:hAnsi="Arial Narrow" w:cs="Arial"/>
                <w:i/>
                <w:iCs/>
                <w:color w:val="303030"/>
                <w:shd w:val="clear" w:color="auto" w:fill="FFFFFF"/>
              </w:rPr>
              <w:t>Pharmaceutics</w:t>
            </w:r>
            <w:r w:rsidRPr="00095194">
              <w:rPr>
                <w:rFonts w:ascii="Arial Narrow" w:hAnsi="Arial Narrow" w:cs="Arial"/>
                <w:color w:val="303030"/>
                <w:shd w:val="clear" w:color="auto" w:fill="FFFFFF"/>
              </w:rPr>
              <w:t xml:space="preserve">. 2020;12(2):86. Published 2020 Jan 21. </w:t>
            </w:r>
            <w:proofErr w:type="spellStart"/>
            <w:r w:rsidRPr="00095194">
              <w:rPr>
                <w:rFonts w:ascii="Arial Narrow" w:hAnsi="Arial Narrow" w:cs="Arial"/>
                <w:color w:val="000000"/>
                <w:shd w:val="clear" w:color="auto" w:fill="FFFFFF"/>
              </w:rPr>
              <w:t>doi</w:t>
            </w:r>
            <w:proofErr w:type="spellEnd"/>
            <w:r w:rsidRPr="00095194">
              <w:rPr>
                <w:rFonts w:ascii="Arial Narrow" w:hAnsi="Arial Narrow" w:cs="Arial"/>
                <w:color w:val="000000"/>
                <w:shd w:val="clear" w:color="auto" w:fill="FFFFFF"/>
              </w:rPr>
              <w:t>: </w:t>
            </w:r>
            <w:hyperlink r:id="rId14" w:history="1">
              <w:r w:rsidRPr="00095194">
                <w:rPr>
                  <w:rStyle w:val="Hyperlink"/>
                  <w:rFonts w:ascii="Arial Narrow" w:hAnsi="Arial Narrow" w:cs="Arial"/>
                  <w:color w:val="642A8F"/>
                  <w:shd w:val="clear" w:color="auto" w:fill="FFFFFF"/>
                </w:rPr>
                <w:t>10.3390/pharmaceutics12020086</w:t>
              </w:r>
            </w:hyperlink>
          </w:p>
        </w:tc>
        <w:tc>
          <w:tcPr>
            <w:tcW w:w="1080" w:type="dxa"/>
            <w:tcBorders>
              <w:top w:val="single" w:sz="4" w:space="0" w:color="auto"/>
              <w:left w:val="single" w:sz="4" w:space="0" w:color="auto"/>
              <w:bottom w:val="single" w:sz="4" w:space="0" w:color="auto"/>
              <w:right w:val="single" w:sz="4" w:space="0" w:color="auto"/>
            </w:tcBorders>
          </w:tcPr>
          <w:p w14:paraId="18D0DE4F" w14:textId="77777777" w:rsidR="00DE4122" w:rsidRPr="00095194" w:rsidRDefault="00DE4122" w:rsidP="004E7616">
            <w:pPr>
              <w:jc w:val="both"/>
              <w:rPr>
                <w:rFonts w:ascii="Arial Narrow" w:hAnsi="Arial Narrow" w:cs="Arial"/>
                <w:b/>
                <w:color w:val="181818"/>
                <w:lang w:val="ro-RO"/>
              </w:rPr>
            </w:pPr>
            <w:r w:rsidRPr="00095194">
              <w:rPr>
                <w:rFonts w:ascii="Arial Narrow" w:hAnsi="Arial Narrow" w:cs="Arial"/>
                <w:b/>
                <w:color w:val="181818"/>
                <w:lang w:val="ro-RO"/>
              </w:rPr>
              <w:t>4.</w:t>
            </w:r>
            <w:r>
              <w:rPr>
                <w:rFonts w:ascii="Arial Narrow" w:hAnsi="Arial Narrow" w:cs="Arial"/>
                <w:b/>
                <w:color w:val="181818"/>
                <w:lang w:val="ro-RO"/>
              </w:rPr>
              <w:t>699</w:t>
            </w:r>
          </w:p>
        </w:tc>
        <w:tc>
          <w:tcPr>
            <w:tcW w:w="4050" w:type="dxa"/>
            <w:tcBorders>
              <w:top w:val="single" w:sz="4" w:space="0" w:color="auto"/>
              <w:left w:val="single" w:sz="4" w:space="0" w:color="auto"/>
              <w:bottom w:val="single" w:sz="4" w:space="0" w:color="auto"/>
              <w:right w:val="single" w:sz="4" w:space="0" w:color="auto"/>
            </w:tcBorders>
          </w:tcPr>
          <w:p w14:paraId="1FED40A9" w14:textId="77777777" w:rsidR="00DE4122" w:rsidRPr="00095194" w:rsidRDefault="00DE4122" w:rsidP="004E7616">
            <w:pPr>
              <w:rPr>
                <w:rFonts w:ascii="Arial Narrow" w:hAnsi="Arial Narrow" w:cs="Arial"/>
                <w:lang w:val="ro-RO"/>
              </w:rPr>
            </w:pPr>
            <w:r w:rsidRPr="00095194">
              <w:rPr>
                <w:rFonts w:ascii="Arial Narrow" w:hAnsi="Arial Narrow" w:cs="Arial"/>
                <w:lang w:val="ro-RO"/>
              </w:rPr>
              <w:t>Victor Babes” University of Medicine and Pharmacy Dept. of Internal Medicine V</w:t>
            </w:r>
          </w:p>
          <w:p w14:paraId="6BD66391" w14:textId="77777777" w:rsidR="00DE4122" w:rsidRPr="00095194" w:rsidRDefault="00DE4122" w:rsidP="004E7616">
            <w:pPr>
              <w:rPr>
                <w:rFonts w:ascii="Arial Narrow" w:hAnsi="Arial Narrow" w:cs="Arial"/>
                <w:color w:val="181818"/>
                <w:lang w:val="ro-RO"/>
              </w:rPr>
            </w:pPr>
            <w:r w:rsidRPr="00095194">
              <w:rPr>
                <w:rFonts w:ascii="Arial Narrow" w:hAnsi="Arial Narrow" w:cs="Arial"/>
                <w:lang w:val="ro-RO"/>
              </w:rPr>
              <w:t>Timisoara Romania</w:t>
            </w:r>
          </w:p>
        </w:tc>
      </w:tr>
      <w:tr w:rsidR="00DE4122" w:rsidRPr="00D96F49" w14:paraId="6418C987" w14:textId="77777777" w:rsidTr="003E7B81">
        <w:tc>
          <w:tcPr>
            <w:tcW w:w="456" w:type="dxa"/>
            <w:tcBorders>
              <w:top w:val="single" w:sz="4" w:space="0" w:color="auto"/>
              <w:left w:val="single" w:sz="4" w:space="0" w:color="auto"/>
              <w:bottom w:val="single" w:sz="4" w:space="0" w:color="auto"/>
              <w:right w:val="single" w:sz="4" w:space="0" w:color="auto"/>
            </w:tcBorders>
          </w:tcPr>
          <w:p w14:paraId="6A1E4129" w14:textId="77777777" w:rsidR="00DE4122" w:rsidRPr="00D96F49" w:rsidRDefault="00DE4122" w:rsidP="004E7616">
            <w:pPr>
              <w:rPr>
                <w:rFonts w:ascii="Arial Narrow" w:hAnsi="Arial Narrow" w:cs="Arial"/>
                <w:b/>
                <w:color w:val="181818"/>
                <w:sz w:val="20"/>
                <w:szCs w:val="20"/>
                <w:lang w:val="ro-RO"/>
              </w:rPr>
            </w:pPr>
            <w:r>
              <w:rPr>
                <w:rFonts w:ascii="Arial Narrow" w:hAnsi="Arial Narrow" w:cs="Arial"/>
                <w:b/>
                <w:color w:val="181818"/>
                <w:sz w:val="20"/>
                <w:szCs w:val="20"/>
                <w:lang w:val="ro-RO"/>
              </w:rPr>
              <w:t>4.</w:t>
            </w:r>
          </w:p>
        </w:tc>
        <w:tc>
          <w:tcPr>
            <w:tcW w:w="2599" w:type="dxa"/>
            <w:tcBorders>
              <w:top w:val="single" w:sz="4" w:space="0" w:color="auto"/>
              <w:left w:val="single" w:sz="4" w:space="0" w:color="auto"/>
              <w:bottom w:val="single" w:sz="4" w:space="0" w:color="auto"/>
              <w:right w:val="single" w:sz="4" w:space="0" w:color="auto"/>
            </w:tcBorders>
          </w:tcPr>
          <w:p w14:paraId="6034F02C" w14:textId="77777777" w:rsidR="00DE4122" w:rsidRDefault="00DE4122" w:rsidP="004E7616">
            <w:pPr>
              <w:rPr>
                <w:rFonts w:ascii="Arial Narrow" w:hAnsi="Arial Narrow" w:cs="Arial"/>
                <w:color w:val="181818"/>
                <w:sz w:val="20"/>
                <w:szCs w:val="20"/>
                <w:lang w:val="ro-RO"/>
              </w:rPr>
            </w:pPr>
            <w:r w:rsidRPr="005B461A">
              <w:rPr>
                <w:rFonts w:ascii="Arial Narrow" w:hAnsi="Arial Narrow" w:cs="Arial"/>
                <w:color w:val="181818"/>
                <w:sz w:val="20"/>
                <w:szCs w:val="20"/>
                <w:lang w:val="ro-RO"/>
              </w:rPr>
              <w:t>Dehelean L,</w:t>
            </w:r>
            <w:r w:rsidRPr="004D5F11">
              <w:rPr>
                <w:rFonts w:ascii="Arial Narrow" w:hAnsi="Arial Narrow" w:cs="Arial"/>
                <w:color w:val="181818"/>
                <w:sz w:val="20"/>
                <w:szCs w:val="20"/>
                <w:lang w:val="ro-RO"/>
              </w:rPr>
              <w:t xml:space="preserve"> </w:t>
            </w:r>
            <w:r>
              <w:rPr>
                <w:rFonts w:ascii="Arial Narrow" w:hAnsi="Arial Narrow" w:cs="Arial"/>
                <w:color w:val="181818"/>
                <w:sz w:val="20"/>
                <w:szCs w:val="20"/>
                <w:lang w:val="ro-RO"/>
              </w:rPr>
              <w:t>Romos</w:t>
            </w:r>
            <w:r w:rsidRPr="004D5F11">
              <w:rPr>
                <w:rFonts w:ascii="Arial Narrow" w:hAnsi="Arial Narrow" w:cs="Arial"/>
                <w:color w:val="181818"/>
                <w:sz w:val="20"/>
                <w:szCs w:val="20"/>
                <w:lang w:val="ro-RO"/>
              </w:rPr>
              <w:t xml:space="preserve">an </w:t>
            </w:r>
            <w:r>
              <w:rPr>
                <w:rFonts w:ascii="Arial Narrow" w:hAnsi="Arial Narrow" w:cs="Arial"/>
                <w:color w:val="181818"/>
                <w:sz w:val="20"/>
                <w:szCs w:val="20"/>
                <w:lang w:val="ro-RO"/>
              </w:rPr>
              <w:t>AM</w:t>
            </w:r>
            <w:r w:rsidRPr="004D5F11">
              <w:rPr>
                <w:rFonts w:ascii="Arial Narrow" w:hAnsi="Arial Narrow" w:cs="Arial"/>
                <w:color w:val="181818"/>
                <w:sz w:val="20"/>
                <w:szCs w:val="20"/>
                <w:lang w:val="ro-RO"/>
              </w:rPr>
              <w:t xml:space="preserve">, </w:t>
            </w:r>
            <w:r w:rsidRPr="00095194">
              <w:rPr>
                <w:rFonts w:ascii="Arial Narrow" w:hAnsi="Arial Narrow" w:cs="Arial"/>
                <w:b/>
                <w:color w:val="181818"/>
                <w:sz w:val="20"/>
                <w:szCs w:val="20"/>
                <w:lang w:val="ro-RO"/>
              </w:rPr>
              <w:t>Andor M</w:t>
            </w:r>
            <w:r w:rsidRPr="004D5F11">
              <w:rPr>
                <w:rFonts w:ascii="Arial Narrow" w:hAnsi="Arial Narrow" w:cs="Arial"/>
                <w:color w:val="181818"/>
                <w:sz w:val="20"/>
                <w:szCs w:val="20"/>
                <w:lang w:val="ro-RO"/>
              </w:rPr>
              <w:t xml:space="preserve">, </w:t>
            </w:r>
            <w:r>
              <w:rPr>
                <w:rFonts w:ascii="Arial Narrow" w:hAnsi="Arial Narrow" w:cs="Arial"/>
                <w:color w:val="181818"/>
                <w:sz w:val="20"/>
                <w:szCs w:val="20"/>
                <w:lang w:val="ro-RO"/>
              </w:rPr>
              <w:t>Buda VO, B</w:t>
            </w:r>
            <w:r w:rsidRPr="004D5F11">
              <w:rPr>
                <w:rFonts w:ascii="Arial Narrow" w:hAnsi="Arial Narrow" w:cs="Arial"/>
                <w:color w:val="181818"/>
                <w:sz w:val="20"/>
                <w:szCs w:val="20"/>
                <w:lang w:val="ro-RO"/>
              </w:rPr>
              <w:t xml:space="preserve">redicean </w:t>
            </w:r>
            <w:r>
              <w:rPr>
                <w:rFonts w:ascii="Arial Narrow" w:hAnsi="Arial Narrow" w:cs="Arial"/>
                <w:color w:val="181818"/>
                <w:sz w:val="20"/>
                <w:szCs w:val="20"/>
                <w:lang w:val="ro-RO"/>
              </w:rPr>
              <w:t>AC</w:t>
            </w:r>
            <w:r w:rsidRPr="004D5F11">
              <w:rPr>
                <w:rFonts w:ascii="Arial Narrow" w:hAnsi="Arial Narrow" w:cs="Arial"/>
                <w:color w:val="181818"/>
                <w:sz w:val="20"/>
                <w:szCs w:val="20"/>
                <w:lang w:val="ro-RO"/>
              </w:rPr>
              <w:t xml:space="preserve">, </w:t>
            </w:r>
            <w:r>
              <w:rPr>
                <w:rFonts w:ascii="Arial Narrow" w:hAnsi="Arial Narrow" w:cs="Arial"/>
                <w:color w:val="181818"/>
                <w:sz w:val="20"/>
                <w:szCs w:val="20"/>
                <w:lang w:val="ro-RO"/>
              </w:rPr>
              <w:t>M</w:t>
            </w:r>
            <w:r w:rsidRPr="004D5F11">
              <w:rPr>
                <w:rFonts w:ascii="Arial Narrow" w:hAnsi="Arial Narrow" w:cs="Arial"/>
                <w:color w:val="181818"/>
                <w:sz w:val="20"/>
                <w:szCs w:val="20"/>
                <w:lang w:val="ro-RO"/>
              </w:rPr>
              <w:t xml:space="preserve">anea </w:t>
            </w:r>
            <w:r>
              <w:rPr>
                <w:rFonts w:ascii="Arial Narrow" w:hAnsi="Arial Narrow" w:cs="Arial"/>
                <w:color w:val="181818"/>
                <w:sz w:val="20"/>
                <w:szCs w:val="20"/>
                <w:lang w:val="ro-RO"/>
              </w:rPr>
              <w:t>MM, Papava I, R</w:t>
            </w:r>
            <w:r w:rsidRPr="004D5F11">
              <w:rPr>
                <w:rFonts w:ascii="Arial Narrow" w:hAnsi="Arial Narrow" w:cs="Arial"/>
                <w:color w:val="181818"/>
                <w:sz w:val="20"/>
                <w:szCs w:val="20"/>
                <w:lang w:val="ro-RO"/>
              </w:rPr>
              <w:t>omo</w:t>
            </w:r>
            <w:r>
              <w:rPr>
                <w:rFonts w:ascii="Arial Narrow" w:hAnsi="Arial Narrow" w:cs="Arial"/>
                <w:color w:val="181818"/>
                <w:sz w:val="20"/>
                <w:szCs w:val="20"/>
                <w:lang w:val="ro-RO"/>
              </w:rPr>
              <w:t>s</w:t>
            </w:r>
            <w:r w:rsidRPr="004D5F11">
              <w:rPr>
                <w:rFonts w:ascii="Arial Narrow" w:hAnsi="Arial Narrow" w:cs="Arial"/>
                <w:color w:val="181818"/>
                <w:sz w:val="20"/>
                <w:szCs w:val="20"/>
                <w:lang w:val="ro-RO"/>
              </w:rPr>
              <w:t xml:space="preserve">an </w:t>
            </w:r>
            <w:r>
              <w:rPr>
                <w:rFonts w:ascii="Arial Narrow" w:hAnsi="Arial Narrow" w:cs="Arial"/>
                <w:color w:val="181818"/>
                <w:sz w:val="20"/>
                <w:szCs w:val="20"/>
                <w:lang w:val="ro-RO"/>
              </w:rPr>
              <w:t>RS</w:t>
            </w:r>
          </w:p>
          <w:p w14:paraId="06D09EA4" w14:textId="77777777" w:rsidR="00405F11" w:rsidRDefault="00405F11" w:rsidP="004E7616">
            <w:pPr>
              <w:rPr>
                <w:rFonts w:ascii="Arial Narrow" w:hAnsi="Arial Narrow" w:cs="Arial"/>
                <w:color w:val="181818"/>
                <w:sz w:val="20"/>
                <w:szCs w:val="20"/>
                <w:lang w:val="ro-RO"/>
              </w:rPr>
            </w:pPr>
          </w:p>
          <w:p w14:paraId="25B6B37D" w14:textId="12C628C8" w:rsidR="00405F11" w:rsidRPr="00D51B15" w:rsidRDefault="00405F11" w:rsidP="004E7616">
            <w:pPr>
              <w:rPr>
                <w:rFonts w:ascii="Arial Narrow" w:hAnsi="Arial Narrow" w:cs="Arial"/>
                <w:i/>
                <w:iCs/>
                <w:color w:val="181818"/>
                <w:sz w:val="20"/>
                <w:szCs w:val="20"/>
                <w:lang w:val="ro-RO"/>
              </w:rPr>
            </w:pPr>
            <w:r>
              <w:rPr>
                <w:rFonts w:ascii="Arial Narrow" w:hAnsi="Arial Narrow" w:cs="Arial"/>
                <w:i/>
                <w:iCs/>
                <w:color w:val="181818"/>
                <w:sz w:val="20"/>
                <w:szCs w:val="20"/>
                <w:lang w:val="ro-RO"/>
              </w:rPr>
              <w:t>Autor cu contributii egale cu primul autor</w:t>
            </w:r>
          </w:p>
        </w:tc>
        <w:tc>
          <w:tcPr>
            <w:tcW w:w="3515" w:type="dxa"/>
            <w:tcBorders>
              <w:top w:val="single" w:sz="4" w:space="0" w:color="auto"/>
              <w:left w:val="single" w:sz="4" w:space="0" w:color="auto"/>
              <w:bottom w:val="single" w:sz="4" w:space="0" w:color="auto"/>
              <w:right w:val="single" w:sz="4" w:space="0" w:color="auto"/>
            </w:tcBorders>
          </w:tcPr>
          <w:p w14:paraId="6D1083F8" w14:textId="77777777" w:rsidR="00DE4122" w:rsidRPr="004D5F11" w:rsidRDefault="00DE4122" w:rsidP="004E7616">
            <w:pPr>
              <w:rPr>
                <w:rFonts w:ascii="Arial Narrow" w:hAnsi="Arial Narrow" w:cs="Arial"/>
                <w:color w:val="181818"/>
                <w:lang w:val="ro-RO"/>
              </w:rPr>
            </w:pPr>
            <w:r w:rsidRPr="004D5F11">
              <w:rPr>
                <w:rFonts w:ascii="Arial Narrow" w:hAnsi="Arial Narrow" w:cs="Arial"/>
                <w:color w:val="181818"/>
                <w:lang w:val="ro-RO"/>
              </w:rPr>
              <w:t>Clinical factors influencing antipsychotic choice, dose and augmentation in patients treated with long acting antipsychotics</w:t>
            </w:r>
          </w:p>
        </w:tc>
        <w:tc>
          <w:tcPr>
            <w:tcW w:w="2070" w:type="dxa"/>
            <w:tcBorders>
              <w:top w:val="single" w:sz="4" w:space="0" w:color="auto"/>
              <w:left w:val="single" w:sz="4" w:space="0" w:color="auto"/>
              <w:bottom w:val="single" w:sz="4" w:space="0" w:color="auto"/>
              <w:right w:val="single" w:sz="4" w:space="0" w:color="auto"/>
            </w:tcBorders>
          </w:tcPr>
          <w:p w14:paraId="2DA3BED3" w14:textId="77777777" w:rsidR="00DE4122" w:rsidRDefault="00DE4122" w:rsidP="004E7616">
            <w:pPr>
              <w:rPr>
                <w:rFonts w:ascii="Arial Narrow" w:hAnsi="Arial Narrow" w:cs="Arial"/>
                <w:color w:val="181818"/>
                <w:lang w:val="ro-RO"/>
              </w:rPr>
            </w:pPr>
            <w:r w:rsidRPr="004D5F11">
              <w:rPr>
                <w:rFonts w:ascii="Arial Narrow" w:hAnsi="Arial Narrow" w:cs="Arial"/>
                <w:color w:val="181818"/>
                <w:lang w:val="ro-RO"/>
              </w:rPr>
              <w:t>Farmacia, 2020; 68(1):35-41.</w:t>
            </w:r>
          </w:p>
          <w:p w14:paraId="7DDC76B2" w14:textId="77777777" w:rsidR="00DE4122" w:rsidRDefault="00DE4122" w:rsidP="004E7616">
            <w:pPr>
              <w:rPr>
                <w:rFonts w:ascii="Arial Narrow" w:hAnsi="Arial Narrow" w:cs="Arial"/>
                <w:color w:val="181818"/>
                <w:lang w:val="ro-RO"/>
              </w:rPr>
            </w:pPr>
            <w:r w:rsidRPr="004D5F11">
              <w:rPr>
                <w:rFonts w:ascii="Arial Narrow" w:hAnsi="Arial Narrow" w:cs="Arial"/>
                <w:color w:val="181818"/>
                <w:lang w:val="ro-RO"/>
              </w:rPr>
              <w:t>ISSN: 0014-8237</w:t>
            </w:r>
          </w:p>
          <w:p w14:paraId="0DC286E6" w14:textId="77777777" w:rsidR="00DE4122" w:rsidRPr="004D5F11" w:rsidRDefault="0089579C" w:rsidP="004E7616">
            <w:pPr>
              <w:rPr>
                <w:rFonts w:ascii="Arial Narrow" w:hAnsi="Arial Narrow" w:cs="Arial"/>
                <w:color w:val="181818"/>
                <w:lang w:val="ro-RO"/>
              </w:rPr>
            </w:pPr>
            <w:hyperlink r:id="rId15" w:history="1">
              <w:r w:rsidR="00DE4122" w:rsidRPr="00E6245D">
                <w:rPr>
                  <w:rStyle w:val="Hyperlink"/>
                  <w:rFonts w:ascii="Arial Narrow" w:hAnsi="Arial Narrow" w:cs="Arial"/>
                  <w:lang w:val="ro-RO"/>
                </w:rPr>
                <w:t>http://www.revistafarmacia.ro/202001/issue12020art6.html</w:t>
              </w:r>
            </w:hyperlink>
            <w:r w:rsidR="00DE4122">
              <w:rPr>
                <w:rFonts w:ascii="Arial Narrow" w:hAnsi="Arial Narrow" w:cs="Arial"/>
                <w:color w:val="181818"/>
                <w:lang w:val="ro-RO"/>
              </w:rPr>
              <w:t xml:space="preserve"> </w:t>
            </w:r>
          </w:p>
        </w:tc>
        <w:tc>
          <w:tcPr>
            <w:tcW w:w="1080" w:type="dxa"/>
            <w:tcBorders>
              <w:top w:val="single" w:sz="4" w:space="0" w:color="auto"/>
              <w:left w:val="single" w:sz="4" w:space="0" w:color="auto"/>
              <w:bottom w:val="single" w:sz="4" w:space="0" w:color="auto"/>
              <w:right w:val="single" w:sz="4" w:space="0" w:color="auto"/>
            </w:tcBorders>
          </w:tcPr>
          <w:p w14:paraId="7ABDDF52" w14:textId="77777777" w:rsidR="00DE4122" w:rsidRPr="00E026FE" w:rsidRDefault="00DE4122" w:rsidP="004E7616">
            <w:pPr>
              <w:jc w:val="both"/>
              <w:rPr>
                <w:rFonts w:ascii="Arial Narrow" w:hAnsi="Arial Narrow" w:cs="Arial"/>
                <w:b/>
                <w:color w:val="181818"/>
                <w:lang w:val="ro-RO"/>
              </w:rPr>
            </w:pPr>
            <w:r w:rsidRPr="00E026FE">
              <w:rPr>
                <w:rFonts w:ascii="Arial Narrow" w:hAnsi="Arial Narrow" w:cs="Arial"/>
                <w:b/>
                <w:color w:val="181818"/>
                <w:lang w:val="ro-RO"/>
              </w:rPr>
              <w:t>1.607</w:t>
            </w:r>
          </w:p>
        </w:tc>
        <w:tc>
          <w:tcPr>
            <w:tcW w:w="4050" w:type="dxa"/>
            <w:tcBorders>
              <w:top w:val="single" w:sz="4" w:space="0" w:color="auto"/>
              <w:left w:val="single" w:sz="4" w:space="0" w:color="auto"/>
              <w:bottom w:val="single" w:sz="4" w:space="0" w:color="auto"/>
              <w:right w:val="single" w:sz="4" w:space="0" w:color="auto"/>
            </w:tcBorders>
          </w:tcPr>
          <w:p w14:paraId="612D4EB7" w14:textId="77777777" w:rsidR="00DE4122" w:rsidRDefault="00DE4122" w:rsidP="004E7616">
            <w:pPr>
              <w:rPr>
                <w:rFonts w:ascii="Arial Narrow" w:hAnsi="Arial Narrow" w:cs="Arial"/>
                <w:color w:val="181818"/>
                <w:lang w:val="ro-RO"/>
              </w:rPr>
            </w:pPr>
            <w:r w:rsidRPr="00B93110">
              <w:rPr>
                <w:rFonts w:ascii="Arial Narrow" w:hAnsi="Arial Narrow" w:cs="Arial"/>
                <w:color w:val="181818"/>
                <w:lang w:val="ro-RO"/>
              </w:rPr>
              <w:t>Victor Babes”</w:t>
            </w:r>
            <w:r>
              <w:rPr>
                <w:rFonts w:ascii="Arial Narrow" w:hAnsi="Arial Narrow" w:cs="Arial"/>
                <w:color w:val="181818"/>
                <w:lang w:val="ro-RO"/>
              </w:rPr>
              <w:t xml:space="preserve"> </w:t>
            </w:r>
            <w:r w:rsidRPr="00B93110">
              <w:rPr>
                <w:rFonts w:ascii="Arial Narrow" w:hAnsi="Arial Narrow" w:cs="Arial"/>
                <w:color w:val="181818"/>
                <w:lang w:val="ro-RO"/>
              </w:rPr>
              <w:t>Univer</w:t>
            </w:r>
            <w:r>
              <w:rPr>
                <w:rFonts w:ascii="Arial Narrow" w:hAnsi="Arial Narrow" w:cs="Arial"/>
                <w:color w:val="181818"/>
                <w:lang w:val="ro-RO"/>
              </w:rPr>
              <w:t xml:space="preserve">sity of Medicine and Pharmacy </w:t>
            </w:r>
            <w:r w:rsidRPr="00B93110">
              <w:rPr>
                <w:rFonts w:ascii="Arial Narrow" w:hAnsi="Arial Narrow" w:cs="Arial"/>
                <w:color w:val="181818"/>
                <w:lang w:val="ro-RO"/>
              </w:rPr>
              <w:t xml:space="preserve">Dept. of </w:t>
            </w:r>
            <w:r>
              <w:rPr>
                <w:rFonts w:ascii="Arial Narrow" w:hAnsi="Arial Narrow" w:cs="Arial"/>
                <w:color w:val="181818"/>
                <w:lang w:val="ro-RO"/>
              </w:rPr>
              <w:t>Internal Medicine V</w:t>
            </w:r>
          </w:p>
          <w:p w14:paraId="22319B1F" w14:textId="77777777" w:rsidR="00DE4122" w:rsidRPr="00450BB2" w:rsidRDefault="00DE4122" w:rsidP="004E7616">
            <w:pPr>
              <w:rPr>
                <w:rFonts w:ascii="Arial Narrow" w:hAnsi="Arial Narrow" w:cs="Arial"/>
                <w:color w:val="181818"/>
                <w:lang w:val="ro-RO"/>
              </w:rPr>
            </w:pPr>
            <w:r>
              <w:rPr>
                <w:rFonts w:ascii="Arial Narrow" w:hAnsi="Arial Narrow" w:cs="Arial"/>
                <w:color w:val="181818"/>
                <w:lang w:val="ro-RO"/>
              </w:rPr>
              <w:t xml:space="preserve">Timisoara </w:t>
            </w:r>
            <w:r w:rsidRPr="005A5A8F">
              <w:rPr>
                <w:rFonts w:ascii="Arial Narrow" w:hAnsi="Arial Narrow" w:cs="Arial"/>
                <w:color w:val="181818"/>
                <w:lang w:val="ro-RO"/>
              </w:rPr>
              <w:t>Romania</w:t>
            </w:r>
          </w:p>
        </w:tc>
      </w:tr>
      <w:tr w:rsidR="00DE4122" w:rsidRPr="00D96F49" w14:paraId="09530DF9" w14:textId="77777777" w:rsidTr="003E7B81">
        <w:tc>
          <w:tcPr>
            <w:tcW w:w="456" w:type="dxa"/>
            <w:tcBorders>
              <w:top w:val="single" w:sz="4" w:space="0" w:color="auto"/>
              <w:left w:val="single" w:sz="4" w:space="0" w:color="auto"/>
              <w:bottom w:val="single" w:sz="4" w:space="0" w:color="auto"/>
              <w:right w:val="single" w:sz="4" w:space="0" w:color="auto"/>
            </w:tcBorders>
          </w:tcPr>
          <w:p w14:paraId="25F83502" w14:textId="77777777" w:rsidR="00DE4122" w:rsidRPr="00D96F49" w:rsidRDefault="00DE4122" w:rsidP="004E7616">
            <w:pPr>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5.</w:t>
            </w:r>
          </w:p>
        </w:tc>
        <w:tc>
          <w:tcPr>
            <w:tcW w:w="2599" w:type="dxa"/>
            <w:tcBorders>
              <w:top w:val="single" w:sz="4" w:space="0" w:color="auto"/>
              <w:left w:val="single" w:sz="4" w:space="0" w:color="auto"/>
              <w:bottom w:val="single" w:sz="4" w:space="0" w:color="auto"/>
              <w:right w:val="single" w:sz="4" w:space="0" w:color="auto"/>
            </w:tcBorders>
          </w:tcPr>
          <w:p w14:paraId="26059B88" w14:textId="77777777" w:rsidR="00DE4122" w:rsidRDefault="00DE4122" w:rsidP="004E7616">
            <w:pPr>
              <w:rPr>
                <w:rFonts w:ascii="Arial Narrow" w:hAnsi="Arial Narrow" w:cs="Arial"/>
                <w:color w:val="181818"/>
                <w:sz w:val="20"/>
                <w:szCs w:val="20"/>
                <w:lang w:val="ro-RO"/>
              </w:rPr>
            </w:pPr>
            <w:r w:rsidRPr="00644E4B">
              <w:rPr>
                <w:rFonts w:ascii="Arial Narrow" w:hAnsi="Arial Narrow" w:cs="Arial"/>
                <w:b/>
                <w:color w:val="181818"/>
                <w:sz w:val="20"/>
                <w:szCs w:val="20"/>
                <w:lang w:val="ro-RO"/>
              </w:rPr>
              <w:t>Andor M,</w:t>
            </w:r>
            <w:r w:rsidRPr="00B4267F">
              <w:rPr>
                <w:rFonts w:ascii="Arial Narrow" w:hAnsi="Arial Narrow" w:cs="Arial"/>
                <w:color w:val="181818"/>
                <w:sz w:val="20"/>
                <w:szCs w:val="20"/>
                <w:lang w:val="ro-RO"/>
              </w:rPr>
              <w:t xml:space="preserve"> </w:t>
            </w:r>
            <w:r w:rsidRPr="005B461A">
              <w:rPr>
                <w:rFonts w:ascii="Arial Narrow" w:hAnsi="Arial Narrow" w:cs="Arial"/>
                <w:color w:val="181818"/>
                <w:sz w:val="20"/>
                <w:szCs w:val="20"/>
                <w:lang w:val="ro-RO"/>
              </w:rPr>
              <w:t>Dehelean L,</w:t>
            </w:r>
            <w:r w:rsidRPr="00B4267F">
              <w:rPr>
                <w:rFonts w:ascii="Arial Narrow" w:hAnsi="Arial Narrow" w:cs="Arial"/>
                <w:color w:val="181818"/>
                <w:sz w:val="20"/>
                <w:szCs w:val="20"/>
                <w:lang w:val="ro-RO"/>
              </w:rPr>
              <w:t xml:space="preserve"> Romosan AM, Buda V, Radu G, Caruntu F, Bordejevic A, Manea MM, Papava I, Bredicean CA, Romosan RS</w:t>
            </w:r>
          </w:p>
          <w:p w14:paraId="3E1655F5" w14:textId="07485D15" w:rsidR="00405F11" w:rsidRPr="00405F11" w:rsidRDefault="00405F11" w:rsidP="004E7616">
            <w:pPr>
              <w:rPr>
                <w:rFonts w:ascii="Arial Narrow" w:hAnsi="Arial Narrow" w:cs="Arial"/>
                <w:i/>
                <w:iCs/>
                <w:color w:val="181818"/>
                <w:sz w:val="20"/>
                <w:szCs w:val="20"/>
                <w:lang w:val="ro-RO"/>
              </w:rPr>
            </w:pPr>
            <w:r w:rsidRPr="00405F11">
              <w:rPr>
                <w:rFonts w:ascii="Arial Narrow" w:hAnsi="Arial Narrow" w:cs="Arial"/>
                <w:i/>
                <w:iCs/>
                <w:color w:val="181818"/>
                <w:sz w:val="20"/>
                <w:szCs w:val="20"/>
                <w:lang w:val="ro-RO"/>
              </w:rPr>
              <w:t>Prim autor</w:t>
            </w:r>
          </w:p>
        </w:tc>
        <w:tc>
          <w:tcPr>
            <w:tcW w:w="3515" w:type="dxa"/>
            <w:tcBorders>
              <w:top w:val="single" w:sz="4" w:space="0" w:color="auto"/>
              <w:left w:val="single" w:sz="4" w:space="0" w:color="auto"/>
              <w:bottom w:val="single" w:sz="4" w:space="0" w:color="auto"/>
              <w:right w:val="single" w:sz="4" w:space="0" w:color="auto"/>
            </w:tcBorders>
          </w:tcPr>
          <w:p w14:paraId="2EFBE9EF" w14:textId="07318BA0" w:rsidR="00DE4122" w:rsidRPr="00B4267F" w:rsidRDefault="00DE4122" w:rsidP="004E7616">
            <w:pPr>
              <w:rPr>
                <w:rFonts w:ascii="Arial Narrow" w:hAnsi="Arial Narrow" w:cs="Arial"/>
                <w:color w:val="181818"/>
                <w:lang w:val="ro-RO"/>
              </w:rPr>
            </w:pPr>
            <w:r w:rsidRPr="00B4267F">
              <w:rPr>
                <w:rFonts w:ascii="Arial Narrow" w:hAnsi="Arial Narrow" w:cs="Arial"/>
                <w:color w:val="181818"/>
                <w:lang w:val="ro-RO"/>
              </w:rPr>
              <w:t>A novel approach to cardiovascular disturbances in patients with schizophrenia spectrum disorders treated with long-acting injectable medication</w:t>
            </w:r>
          </w:p>
        </w:tc>
        <w:tc>
          <w:tcPr>
            <w:tcW w:w="2070" w:type="dxa"/>
            <w:tcBorders>
              <w:top w:val="single" w:sz="4" w:space="0" w:color="auto"/>
              <w:left w:val="single" w:sz="4" w:space="0" w:color="auto"/>
              <w:bottom w:val="single" w:sz="4" w:space="0" w:color="auto"/>
              <w:right w:val="single" w:sz="4" w:space="0" w:color="auto"/>
            </w:tcBorders>
          </w:tcPr>
          <w:p w14:paraId="114A3F2F" w14:textId="77777777" w:rsidR="00DE4122" w:rsidRDefault="00DE4122" w:rsidP="004E7616">
            <w:pPr>
              <w:rPr>
                <w:rFonts w:ascii="Arial Narrow" w:hAnsi="Arial Narrow" w:cs="Arial"/>
                <w:color w:val="181818"/>
                <w:lang w:val="ro-RO"/>
              </w:rPr>
            </w:pPr>
            <w:r w:rsidRPr="00B4267F">
              <w:rPr>
                <w:rFonts w:ascii="Arial Narrow" w:hAnsi="Arial Narrow" w:cs="Arial"/>
                <w:color w:val="181818"/>
                <w:lang w:val="ro-RO"/>
              </w:rPr>
              <w:t>Neuropsychiatr Dis Treat, 2019, 15, 349–355. ISSN</w:t>
            </w:r>
            <w:r>
              <w:rPr>
                <w:rFonts w:ascii="Arial Narrow" w:hAnsi="Arial Narrow" w:cs="Arial"/>
                <w:color w:val="181818"/>
                <w:lang w:val="ro-RO"/>
              </w:rPr>
              <w:t xml:space="preserve">: </w:t>
            </w:r>
            <w:r w:rsidRPr="006B46F6">
              <w:rPr>
                <w:rFonts w:ascii="Arial Narrow" w:hAnsi="Arial Narrow" w:cs="Arial"/>
                <w:color w:val="181818"/>
                <w:lang w:val="ro-RO"/>
              </w:rPr>
              <w:t>1178-2021</w:t>
            </w:r>
          </w:p>
          <w:p w14:paraId="68669AE1" w14:textId="77777777" w:rsidR="00DE4122" w:rsidRPr="00B4267F" w:rsidRDefault="0089579C" w:rsidP="004E7616">
            <w:pPr>
              <w:rPr>
                <w:rFonts w:ascii="Arial Narrow" w:hAnsi="Arial Narrow" w:cs="Arial"/>
                <w:color w:val="181818"/>
                <w:lang w:val="ro-RO"/>
              </w:rPr>
            </w:pPr>
            <w:hyperlink r:id="rId16" w:history="1">
              <w:r w:rsidR="00DE4122" w:rsidRPr="00B4267F">
                <w:rPr>
                  <w:rStyle w:val="Hyperlink"/>
                  <w:rFonts w:ascii="Arial Narrow" w:hAnsi="Arial Narrow" w:cs="Arial"/>
                  <w:lang w:val="ro-RO"/>
                </w:rPr>
                <w:t>https://doi.org/10.2147/NDT.S186892</w:t>
              </w:r>
            </w:hyperlink>
            <w:r w:rsidR="00DE4122" w:rsidRPr="00B4267F">
              <w:rPr>
                <w:rFonts w:ascii="Arial Narrow" w:hAnsi="Arial Narrow" w:cs="Arial"/>
                <w:color w:val="181818"/>
                <w:lang w:val="ro-RO"/>
              </w:rPr>
              <w:t xml:space="preserve"> </w:t>
            </w:r>
          </w:p>
        </w:tc>
        <w:tc>
          <w:tcPr>
            <w:tcW w:w="1080" w:type="dxa"/>
            <w:tcBorders>
              <w:top w:val="single" w:sz="4" w:space="0" w:color="auto"/>
              <w:left w:val="single" w:sz="4" w:space="0" w:color="auto"/>
              <w:bottom w:val="single" w:sz="4" w:space="0" w:color="auto"/>
              <w:right w:val="single" w:sz="4" w:space="0" w:color="auto"/>
            </w:tcBorders>
          </w:tcPr>
          <w:p w14:paraId="43509B68" w14:textId="77777777" w:rsidR="00DE4122" w:rsidRPr="00E026FE" w:rsidRDefault="00DE4122" w:rsidP="004E7616">
            <w:pPr>
              <w:rPr>
                <w:rFonts w:ascii="Arial Narrow" w:hAnsi="Arial Narrow" w:cs="Arial"/>
                <w:b/>
                <w:color w:val="181818"/>
                <w:lang w:val="ro-RO"/>
              </w:rPr>
            </w:pPr>
            <w:r w:rsidRPr="00E026FE">
              <w:rPr>
                <w:rFonts w:ascii="Arial Narrow" w:hAnsi="Arial Narrow" w:cs="Arial"/>
                <w:b/>
                <w:color w:val="181818"/>
                <w:lang w:val="ro-RO"/>
              </w:rPr>
              <w:t>2.157</w:t>
            </w:r>
          </w:p>
        </w:tc>
        <w:tc>
          <w:tcPr>
            <w:tcW w:w="4050" w:type="dxa"/>
            <w:tcBorders>
              <w:top w:val="single" w:sz="4" w:space="0" w:color="auto"/>
              <w:left w:val="single" w:sz="4" w:space="0" w:color="auto"/>
              <w:bottom w:val="single" w:sz="4" w:space="0" w:color="auto"/>
              <w:right w:val="single" w:sz="4" w:space="0" w:color="auto"/>
            </w:tcBorders>
          </w:tcPr>
          <w:p w14:paraId="0666AD51" w14:textId="77777777" w:rsidR="00DE4122" w:rsidRDefault="00DE4122" w:rsidP="004E7616">
            <w:pPr>
              <w:rPr>
                <w:rFonts w:ascii="Arial Narrow" w:hAnsi="Arial Narrow" w:cs="Arial"/>
                <w:color w:val="181818"/>
                <w:lang w:val="ro-RO"/>
              </w:rPr>
            </w:pPr>
            <w:r w:rsidRPr="00B93110">
              <w:rPr>
                <w:rFonts w:ascii="Arial Narrow" w:hAnsi="Arial Narrow" w:cs="Arial"/>
                <w:color w:val="181818"/>
                <w:lang w:val="ro-RO"/>
              </w:rPr>
              <w:t>Victor Babes”</w:t>
            </w:r>
            <w:r>
              <w:rPr>
                <w:rFonts w:ascii="Arial Narrow" w:hAnsi="Arial Narrow" w:cs="Arial"/>
                <w:color w:val="181818"/>
                <w:lang w:val="ro-RO"/>
              </w:rPr>
              <w:t xml:space="preserve"> </w:t>
            </w:r>
            <w:r w:rsidRPr="00B93110">
              <w:rPr>
                <w:rFonts w:ascii="Arial Narrow" w:hAnsi="Arial Narrow" w:cs="Arial"/>
                <w:color w:val="181818"/>
                <w:lang w:val="ro-RO"/>
              </w:rPr>
              <w:t>Univer</w:t>
            </w:r>
            <w:r>
              <w:rPr>
                <w:rFonts w:ascii="Arial Narrow" w:hAnsi="Arial Narrow" w:cs="Arial"/>
                <w:color w:val="181818"/>
                <w:lang w:val="ro-RO"/>
              </w:rPr>
              <w:t xml:space="preserve">sity of Medicine and Pharmacy </w:t>
            </w:r>
            <w:r w:rsidRPr="00B93110">
              <w:rPr>
                <w:rFonts w:ascii="Arial Narrow" w:hAnsi="Arial Narrow" w:cs="Arial"/>
                <w:color w:val="181818"/>
                <w:lang w:val="ro-RO"/>
              </w:rPr>
              <w:t xml:space="preserve">Dept. of </w:t>
            </w:r>
            <w:r>
              <w:rPr>
                <w:rFonts w:ascii="Arial Narrow" w:hAnsi="Arial Narrow" w:cs="Arial"/>
                <w:color w:val="181818"/>
                <w:lang w:val="ro-RO"/>
              </w:rPr>
              <w:t>Internal Medicine V</w:t>
            </w:r>
          </w:p>
          <w:p w14:paraId="2C13A94F" w14:textId="77777777" w:rsidR="00DE4122" w:rsidRPr="00D96F49" w:rsidRDefault="00DE4122" w:rsidP="004E7616">
            <w:pPr>
              <w:rPr>
                <w:rFonts w:ascii="Arial Narrow" w:hAnsi="Arial Narrow" w:cs="Arial"/>
                <w:b/>
                <w:color w:val="181818"/>
                <w:lang w:val="ro-RO"/>
              </w:rPr>
            </w:pPr>
            <w:r>
              <w:rPr>
                <w:rFonts w:ascii="Arial Narrow" w:hAnsi="Arial Narrow" w:cs="Arial"/>
                <w:color w:val="181818"/>
                <w:lang w:val="ro-RO"/>
              </w:rPr>
              <w:t xml:space="preserve">Timisoara </w:t>
            </w:r>
            <w:r w:rsidRPr="005A5A8F">
              <w:rPr>
                <w:rFonts w:ascii="Arial Narrow" w:hAnsi="Arial Narrow" w:cs="Arial"/>
                <w:color w:val="181818"/>
                <w:lang w:val="ro-RO"/>
              </w:rPr>
              <w:t>Romania</w:t>
            </w:r>
          </w:p>
        </w:tc>
      </w:tr>
      <w:tr w:rsidR="00DE4122" w:rsidRPr="00D96F49" w14:paraId="0C77EF31" w14:textId="77777777" w:rsidTr="003E7B81">
        <w:tc>
          <w:tcPr>
            <w:tcW w:w="456" w:type="dxa"/>
            <w:tcBorders>
              <w:top w:val="single" w:sz="4" w:space="0" w:color="auto"/>
              <w:left w:val="single" w:sz="4" w:space="0" w:color="auto"/>
              <w:bottom w:val="single" w:sz="4" w:space="0" w:color="auto"/>
              <w:right w:val="single" w:sz="4" w:space="0" w:color="auto"/>
            </w:tcBorders>
          </w:tcPr>
          <w:p w14:paraId="524BCDDE" w14:textId="77777777" w:rsidR="00DE4122" w:rsidRPr="00D96F49" w:rsidRDefault="00DE4122" w:rsidP="004E7616">
            <w:pPr>
              <w:jc w:val="both"/>
              <w:rPr>
                <w:rFonts w:ascii="Arial Narrow" w:hAnsi="Arial Narrow" w:cs="Arial"/>
                <w:b/>
                <w:color w:val="181818"/>
                <w:sz w:val="20"/>
                <w:szCs w:val="20"/>
                <w:lang w:val="ro-RO"/>
              </w:rPr>
            </w:pPr>
            <w:r>
              <w:rPr>
                <w:rFonts w:ascii="Arial Narrow" w:hAnsi="Arial Narrow" w:cs="Arial"/>
                <w:b/>
                <w:color w:val="181818"/>
                <w:sz w:val="20"/>
                <w:szCs w:val="20"/>
                <w:lang w:val="ro-RO"/>
              </w:rPr>
              <w:t>6.</w:t>
            </w:r>
          </w:p>
        </w:tc>
        <w:tc>
          <w:tcPr>
            <w:tcW w:w="2599" w:type="dxa"/>
            <w:tcBorders>
              <w:top w:val="single" w:sz="4" w:space="0" w:color="auto"/>
              <w:left w:val="single" w:sz="4" w:space="0" w:color="auto"/>
              <w:bottom w:val="single" w:sz="4" w:space="0" w:color="auto"/>
              <w:right w:val="single" w:sz="4" w:space="0" w:color="auto"/>
            </w:tcBorders>
          </w:tcPr>
          <w:p w14:paraId="4F74AF25" w14:textId="77777777" w:rsidR="00DE4122" w:rsidRDefault="00DE4122" w:rsidP="004E7616">
            <w:pPr>
              <w:rPr>
                <w:rFonts w:ascii="Arial Narrow" w:hAnsi="Arial Narrow" w:cs="Arial"/>
                <w:b/>
                <w:color w:val="181818"/>
                <w:sz w:val="20"/>
                <w:szCs w:val="20"/>
                <w:lang w:val="ro-RO"/>
              </w:rPr>
            </w:pPr>
            <w:r w:rsidRPr="005B461A">
              <w:rPr>
                <w:rFonts w:ascii="Arial Narrow" w:hAnsi="Arial Narrow" w:cs="Arial"/>
                <w:color w:val="181818"/>
                <w:sz w:val="20"/>
                <w:szCs w:val="20"/>
                <w:lang w:val="ro-RO"/>
              </w:rPr>
              <w:t xml:space="preserve">Dehelean L, </w:t>
            </w:r>
            <w:r w:rsidRPr="00E55F68">
              <w:rPr>
                <w:rFonts w:ascii="Arial Narrow" w:hAnsi="Arial Narrow" w:cs="Arial"/>
                <w:color w:val="181818"/>
                <w:sz w:val="20"/>
                <w:szCs w:val="20"/>
                <w:lang w:val="ro-RO"/>
              </w:rPr>
              <w:t xml:space="preserve">Marinescu I, Stovicek PO, </w:t>
            </w:r>
            <w:r w:rsidRPr="00644E4B">
              <w:rPr>
                <w:rFonts w:ascii="Arial Narrow" w:hAnsi="Arial Narrow" w:cs="Arial"/>
                <w:b/>
                <w:color w:val="181818"/>
                <w:sz w:val="20"/>
                <w:szCs w:val="20"/>
                <w:lang w:val="ro-RO"/>
              </w:rPr>
              <w:t>Andor M.</w:t>
            </w:r>
          </w:p>
          <w:p w14:paraId="484F08E4" w14:textId="77777777" w:rsidR="00405F11" w:rsidRDefault="00405F11" w:rsidP="004E7616">
            <w:pPr>
              <w:rPr>
                <w:rFonts w:ascii="Arial Narrow" w:hAnsi="Arial Narrow" w:cs="Arial"/>
                <w:b/>
                <w:color w:val="181818"/>
                <w:sz w:val="20"/>
                <w:szCs w:val="20"/>
                <w:lang w:val="ro-RO"/>
              </w:rPr>
            </w:pPr>
          </w:p>
          <w:p w14:paraId="0EA55854" w14:textId="77777777" w:rsidR="00405F11" w:rsidRDefault="00405F11" w:rsidP="004E7616">
            <w:pPr>
              <w:rPr>
                <w:rFonts w:ascii="Arial Narrow" w:hAnsi="Arial Narrow" w:cs="Arial"/>
                <w:b/>
                <w:color w:val="181818"/>
                <w:sz w:val="20"/>
                <w:szCs w:val="20"/>
                <w:lang w:val="ro-RO"/>
              </w:rPr>
            </w:pPr>
          </w:p>
          <w:p w14:paraId="41259145" w14:textId="641828EA" w:rsidR="00405F11" w:rsidRPr="00405F11" w:rsidRDefault="00405F11" w:rsidP="004E7616">
            <w:pPr>
              <w:rPr>
                <w:rFonts w:ascii="Arial Narrow" w:hAnsi="Arial Narrow" w:cs="Arial"/>
                <w:bCs/>
                <w:i/>
                <w:iCs/>
                <w:color w:val="181818"/>
                <w:sz w:val="20"/>
                <w:szCs w:val="20"/>
                <w:lang w:val="ro-RO"/>
              </w:rPr>
            </w:pPr>
            <w:r w:rsidRPr="00405F11">
              <w:rPr>
                <w:rFonts w:ascii="Arial Narrow" w:hAnsi="Arial Narrow" w:cs="Arial"/>
                <w:bCs/>
                <w:i/>
                <w:iCs/>
                <w:color w:val="181818"/>
                <w:sz w:val="20"/>
                <w:szCs w:val="20"/>
                <w:lang w:val="ro-RO"/>
              </w:rPr>
              <w:t>Ultim autor</w:t>
            </w:r>
          </w:p>
        </w:tc>
        <w:tc>
          <w:tcPr>
            <w:tcW w:w="3515" w:type="dxa"/>
            <w:tcBorders>
              <w:top w:val="single" w:sz="4" w:space="0" w:color="auto"/>
              <w:left w:val="single" w:sz="4" w:space="0" w:color="auto"/>
              <w:bottom w:val="single" w:sz="4" w:space="0" w:color="auto"/>
              <w:right w:val="single" w:sz="4" w:space="0" w:color="auto"/>
            </w:tcBorders>
          </w:tcPr>
          <w:p w14:paraId="5942D2D1" w14:textId="77777777" w:rsidR="00DE4122" w:rsidRDefault="00DE4122" w:rsidP="004E7616">
            <w:pPr>
              <w:rPr>
                <w:rFonts w:ascii="Arial Narrow" w:hAnsi="Arial Narrow" w:cs="Arial"/>
                <w:color w:val="181818"/>
                <w:lang w:val="ro-RO"/>
              </w:rPr>
            </w:pPr>
            <w:r w:rsidRPr="00E55F68">
              <w:rPr>
                <w:rFonts w:ascii="Arial Narrow" w:hAnsi="Arial Narrow" w:cs="Arial"/>
                <w:color w:val="181818"/>
                <w:lang w:val="ro-RO"/>
              </w:rPr>
              <w:t>Cardiovascular anomalies and evolutionary risk factors in schizophrenia–multifactorial approach</w:t>
            </w:r>
          </w:p>
          <w:p w14:paraId="739E7217" w14:textId="77777777" w:rsidR="00DE4122" w:rsidRPr="00E55F68" w:rsidRDefault="00DE4122" w:rsidP="004E7616">
            <w:pPr>
              <w:rPr>
                <w:rFonts w:ascii="Arial Narrow" w:hAnsi="Arial Narrow" w:cs="Arial"/>
                <w:color w:val="181818"/>
                <w:lang w:val="ro-RO"/>
              </w:rPr>
            </w:pPr>
          </w:p>
        </w:tc>
        <w:tc>
          <w:tcPr>
            <w:tcW w:w="2070" w:type="dxa"/>
            <w:tcBorders>
              <w:top w:val="single" w:sz="4" w:space="0" w:color="auto"/>
              <w:left w:val="single" w:sz="4" w:space="0" w:color="auto"/>
              <w:bottom w:val="single" w:sz="4" w:space="0" w:color="auto"/>
              <w:right w:val="single" w:sz="4" w:space="0" w:color="auto"/>
            </w:tcBorders>
          </w:tcPr>
          <w:p w14:paraId="208BD837" w14:textId="77777777" w:rsidR="00DE4122" w:rsidRDefault="00DE4122" w:rsidP="004E7616">
            <w:pPr>
              <w:rPr>
                <w:rFonts w:ascii="Arial Narrow" w:hAnsi="Arial Narrow" w:cs="Arial"/>
                <w:color w:val="181818"/>
                <w:lang w:val="ro-RO"/>
              </w:rPr>
            </w:pPr>
            <w:r w:rsidRPr="00E55F68">
              <w:rPr>
                <w:rFonts w:ascii="Arial Narrow" w:hAnsi="Arial Narrow" w:cs="Arial"/>
                <w:color w:val="181818"/>
                <w:lang w:val="ro-RO"/>
              </w:rPr>
              <w:t>Rom J Morphol Embryol. 201</w:t>
            </w:r>
            <w:r>
              <w:rPr>
                <w:rFonts w:ascii="Arial Narrow" w:hAnsi="Arial Narrow" w:cs="Arial"/>
                <w:color w:val="181818"/>
                <w:lang w:val="ro-RO"/>
              </w:rPr>
              <w:t xml:space="preserve">9, </w:t>
            </w:r>
            <w:r w:rsidRPr="00E55F68">
              <w:rPr>
                <w:rFonts w:ascii="Arial Narrow" w:hAnsi="Arial Narrow" w:cs="Arial"/>
                <w:color w:val="181818"/>
                <w:lang w:val="ro-RO"/>
              </w:rPr>
              <w:t>60(4):1105-1113.</w:t>
            </w:r>
            <w:r>
              <w:rPr>
                <w:rFonts w:ascii="Arial Narrow" w:hAnsi="Arial Narrow" w:cs="Arial"/>
                <w:color w:val="181818"/>
                <w:lang w:val="ro-RO"/>
              </w:rPr>
              <w:t xml:space="preserve"> ISSN: 2066–8279</w:t>
            </w:r>
          </w:p>
          <w:p w14:paraId="2FF27333" w14:textId="77777777" w:rsidR="00DE4122" w:rsidRPr="00E55F68" w:rsidRDefault="0089579C" w:rsidP="004E7616">
            <w:pPr>
              <w:rPr>
                <w:rFonts w:ascii="Arial Narrow" w:hAnsi="Arial Narrow" w:cs="Arial"/>
                <w:color w:val="181818"/>
                <w:lang w:val="ro-RO"/>
              </w:rPr>
            </w:pPr>
            <w:hyperlink r:id="rId17" w:history="1">
              <w:r w:rsidR="00DE4122" w:rsidRPr="00E6245D">
                <w:rPr>
                  <w:rStyle w:val="Hyperlink"/>
                  <w:rFonts w:ascii="Arial Narrow" w:hAnsi="Arial Narrow" w:cs="Arial"/>
                  <w:lang w:val="ro-RO"/>
                </w:rPr>
                <w:t>https://rjme.ro/RJME/resources/files/60041911051113.pdf</w:t>
              </w:r>
            </w:hyperlink>
            <w:r w:rsidR="00DE4122">
              <w:rPr>
                <w:rFonts w:ascii="Arial Narrow" w:hAnsi="Arial Narrow" w:cs="Arial"/>
                <w:color w:val="181818"/>
                <w:lang w:val="ro-RO"/>
              </w:rPr>
              <w:t xml:space="preserve"> </w:t>
            </w:r>
          </w:p>
        </w:tc>
        <w:tc>
          <w:tcPr>
            <w:tcW w:w="1080" w:type="dxa"/>
            <w:tcBorders>
              <w:top w:val="single" w:sz="4" w:space="0" w:color="auto"/>
              <w:left w:val="single" w:sz="4" w:space="0" w:color="auto"/>
              <w:bottom w:val="single" w:sz="4" w:space="0" w:color="auto"/>
              <w:right w:val="single" w:sz="4" w:space="0" w:color="auto"/>
            </w:tcBorders>
          </w:tcPr>
          <w:p w14:paraId="033A2E5E" w14:textId="77777777" w:rsidR="00DE4122" w:rsidRPr="00E026FE" w:rsidRDefault="00DE4122" w:rsidP="004E7616">
            <w:pPr>
              <w:rPr>
                <w:rFonts w:ascii="Arial Narrow" w:hAnsi="Arial Narrow" w:cs="Arial"/>
                <w:b/>
                <w:color w:val="181818"/>
                <w:lang w:val="ro-RO"/>
              </w:rPr>
            </w:pPr>
            <w:r w:rsidRPr="00E026FE">
              <w:rPr>
                <w:rFonts w:ascii="Arial Narrow" w:hAnsi="Arial Narrow" w:cs="Arial"/>
                <w:b/>
                <w:color w:val="181818"/>
                <w:lang w:val="ro-RO"/>
              </w:rPr>
              <w:t>1.411</w:t>
            </w:r>
          </w:p>
        </w:tc>
        <w:tc>
          <w:tcPr>
            <w:tcW w:w="4050" w:type="dxa"/>
            <w:tcBorders>
              <w:top w:val="single" w:sz="4" w:space="0" w:color="auto"/>
              <w:left w:val="single" w:sz="4" w:space="0" w:color="auto"/>
              <w:bottom w:val="single" w:sz="4" w:space="0" w:color="auto"/>
              <w:right w:val="single" w:sz="4" w:space="0" w:color="auto"/>
            </w:tcBorders>
          </w:tcPr>
          <w:p w14:paraId="6A118085" w14:textId="77777777" w:rsidR="00DE4122" w:rsidRDefault="00DE4122" w:rsidP="004E7616">
            <w:pPr>
              <w:rPr>
                <w:rFonts w:ascii="Arial Narrow" w:hAnsi="Arial Narrow" w:cs="Arial"/>
                <w:color w:val="181818"/>
                <w:lang w:val="ro-RO"/>
              </w:rPr>
            </w:pPr>
            <w:r w:rsidRPr="00B93110">
              <w:rPr>
                <w:rFonts w:ascii="Arial Narrow" w:hAnsi="Arial Narrow" w:cs="Arial"/>
                <w:color w:val="181818"/>
                <w:lang w:val="ro-RO"/>
              </w:rPr>
              <w:t>Victor Babes”</w:t>
            </w:r>
            <w:r>
              <w:rPr>
                <w:rFonts w:ascii="Arial Narrow" w:hAnsi="Arial Narrow" w:cs="Arial"/>
                <w:color w:val="181818"/>
                <w:lang w:val="ro-RO"/>
              </w:rPr>
              <w:t xml:space="preserve"> </w:t>
            </w:r>
            <w:r w:rsidRPr="00B93110">
              <w:rPr>
                <w:rFonts w:ascii="Arial Narrow" w:hAnsi="Arial Narrow" w:cs="Arial"/>
                <w:color w:val="181818"/>
                <w:lang w:val="ro-RO"/>
              </w:rPr>
              <w:t>Univer</w:t>
            </w:r>
            <w:r>
              <w:rPr>
                <w:rFonts w:ascii="Arial Narrow" w:hAnsi="Arial Narrow" w:cs="Arial"/>
                <w:color w:val="181818"/>
                <w:lang w:val="ro-RO"/>
              </w:rPr>
              <w:t xml:space="preserve">sity of Medicine and Pharmacy </w:t>
            </w:r>
            <w:r w:rsidRPr="00B93110">
              <w:rPr>
                <w:rFonts w:ascii="Arial Narrow" w:hAnsi="Arial Narrow" w:cs="Arial"/>
                <w:color w:val="181818"/>
                <w:lang w:val="ro-RO"/>
              </w:rPr>
              <w:t xml:space="preserve">Dept. of </w:t>
            </w:r>
            <w:r>
              <w:rPr>
                <w:rFonts w:ascii="Arial Narrow" w:hAnsi="Arial Narrow" w:cs="Arial"/>
                <w:color w:val="181818"/>
                <w:lang w:val="ro-RO"/>
              </w:rPr>
              <w:t>Internal Medicine V</w:t>
            </w:r>
          </w:p>
          <w:p w14:paraId="3C7C6D3F" w14:textId="77777777" w:rsidR="00DE4122" w:rsidRPr="00E55F68" w:rsidRDefault="00DE4122" w:rsidP="004E7616">
            <w:pPr>
              <w:rPr>
                <w:rFonts w:ascii="Arial Narrow" w:hAnsi="Arial Narrow" w:cs="Arial"/>
                <w:color w:val="181818"/>
                <w:lang w:val="ro-RO"/>
              </w:rPr>
            </w:pPr>
            <w:r>
              <w:rPr>
                <w:rFonts w:ascii="Arial Narrow" w:hAnsi="Arial Narrow" w:cs="Arial"/>
                <w:color w:val="181818"/>
                <w:lang w:val="ro-RO"/>
              </w:rPr>
              <w:t xml:space="preserve">Timisoara </w:t>
            </w:r>
            <w:r w:rsidRPr="005A5A8F">
              <w:rPr>
                <w:rFonts w:ascii="Arial Narrow" w:hAnsi="Arial Narrow" w:cs="Arial"/>
                <w:color w:val="181818"/>
                <w:lang w:val="ro-RO"/>
              </w:rPr>
              <w:t>Romania</w:t>
            </w:r>
          </w:p>
        </w:tc>
      </w:tr>
      <w:tr w:rsidR="00DE4122" w:rsidRPr="00D96F49" w14:paraId="3F91C948" w14:textId="77777777" w:rsidTr="003E7B81">
        <w:tc>
          <w:tcPr>
            <w:tcW w:w="456" w:type="dxa"/>
            <w:tcBorders>
              <w:top w:val="single" w:sz="4" w:space="0" w:color="auto"/>
              <w:left w:val="single" w:sz="4" w:space="0" w:color="auto"/>
              <w:bottom w:val="single" w:sz="4" w:space="0" w:color="auto"/>
              <w:right w:val="single" w:sz="4" w:space="0" w:color="auto"/>
            </w:tcBorders>
          </w:tcPr>
          <w:p w14:paraId="701FF474" w14:textId="77777777" w:rsidR="00DE4122" w:rsidRPr="00D96F49" w:rsidRDefault="00DE4122" w:rsidP="004E7616">
            <w:pPr>
              <w:jc w:val="both"/>
              <w:rPr>
                <w:rFonts w:ascii="Arial Narrow" w:hAnsi="Arial Narrow" w:cs="Arial"/>
                <w:b/>
                <w:color w:val="181818"/>
                <w:sz w:val="20"/>
                <w:szCs w:val="20"/>
                <w:lang w:val="ro-RO"/>
              </w:rPr>
            </w:pPr>
            <w:r>
              <w:rPr>
                <w:rFonts w:ascii="Arial Narrow" w:hAnsi="Arial Narrow" w:cs="Arial"/>
                <w:b/>
                <w:color w:val="181818"/>
                <w:sz w:val="20"/>
                <w:szCs w:val="20"/>
                <w:lang w:val="ro-RO"/>
              </w:rPr>
              <w:t>7.</w:t>
            </w:r>
          </w:p>
        </w:tc>
        <w:tc>
          <w:tcPr>
            <w:tcW w:w="2599" w:type="dxa"/>
            <w:tcBorders>
              <w:top w:val="single" w:sz="4" w:space="0" w:color="auto"/>
              <w:left w:val="single" w:sz="4" w:space="0" w:color="auto"/>
              <w:bottom w:val="single" w:sz="4" w:space="0" w:color="auto"/>
              <w:right w:val="single" w:sz="4" w:space="0" w:color="auto"/>
            </w:tcBorders>
          </w:tcPr>
          <w:p w14:paraId="6117EF3B" w14:textId="77777777" w:rsidR="00DE4122" w:rsidRDefault="00DE4122" w:rsidP="004E7616">
            <w:pPr>
              <w:rPr>
                <w:rFonts w:ascii="Arial Narrow" w:hAnsi="Arial Narrow"/>
                <w:sz w:val="20"/>
                <w:szCs w:val="20"/>
                <w:shd w:val="clear" w:color="auto" w:fill="FFFFFF"/>
              </w:rPr>
            </w:pPr>
            <w:r w:rsidRPr="00C423F2">
              <w:rPr>
                <w:rFonts w:ascii="Arial Narrow" w:hAnsi="Arial Narrow"/>
                <w:sz w:val="20"/>
                <w:szCs w:val="20"/>
                <w:shd w:val="clear" w:color="auto" w:fill="FFFFFF"/>
              </w:rPr>
              <w:t xml:space="preserve">Buda V, </w:t>
            </w:r>
            <w:r w:rsidRPr="00EB59E6">
              <w:rPr>
                <w:rFonts w:ascii="Arial Narrow" w:hAnsi="Arial Narrow"/>
                <w:b/>
                <w:sz w:val="20"/>
                <w:szCs w:val="20"/>
                <w:shd w:val="clear" w:color="auto" w:fill="FFFFFF"/>
              </w:rPr>
              <w:t>Andor M</w:t>
            </w:r>
            <w:r w:rsidRPr="00C423F2">
              <w:rPr>
                <w:rFonts w:ascii="Arial Narrow" w:hAnsi="Arial Narrow"/>
                <w:sz w:val="20"/>
                <w:szCs w:val="20"/>
                <w:shd w:val="clear" w:color="auto" w:fill="FFFFFF"/>
              </w:rPr>
              <w:t xml:space="preserve">, </w:t>
            </w:r>
            <w:proofErr w:type="spellStart"/>
            <w:r w:rsidRPr="00C423F2">
              <w:rPr>
                <w:rFonts w:ascii="Arial Narrow" w:hAnsi="Arial Narrow"/>
                <w:sz w:val="20"/>
                <w:szCs w:val="20"/>
                <w:shd w:val="clear" w:color="auto" w:fill="FFFFFF"/>
              </w:rPr>
              <w:t>Baibata</w:t>
            </w:r>
            <w:proofErr w:type="spellEnd"/>
            <w:r w:rsidRPr="00C423F2">
              <w:rPr>
                <w:rFonts w:ascii="Arial Narrow" w:hAnsi="Arial Narrow"/>
                <w:sz w:val="20"/>
                <w:szCs w:val="20"/>
                <w:shd w:val="clear" w:color="auto" w:fill="FFFFFF"/>
              </w:rPr>
              <w:t xml:space="preserve"> DE, </w:t>
            </w:r>
            <w:proofErr w:type="spellStart"/>
            <w:r w:rsidRPr="00C423F2">
              <w:rPr>
                <w:rFonts w:ascii="Arial Narrow" w:hAnsi="Arial Narrow"/>
                <w:sz w:val="20"/>
                <w:szCs w:val="20"/>
                <w:shd w:val="clear" w:color="auto" w:fill="FFFFFF"/>
              </w:rPr>
              <w:t>Cozlac</w:t>
            </w:r>
            <w:proofErr w:type="spellEnd"/>
            <w:r w:rsidRPr="00C423F2">
              <w:rPr>
                <w:rFonts w:ascii="Arial Narrow" w:hAnsi="Arial Narrow"/>
                <w:sz w:val="20"/>
                <w:szCs w:val="20"/>
                <w:shd w:val="clear" w:color="auto" w:fill="FFFFFF"/>
              </w:rPr>
              <w:t xml:space="preserve"> R, Radu G, </w:t>
            </w:r>
            <w:proofErr w:type="spellStart"/>
            <w:r w:rsidRPr="00C423F2">
              <w:rPr>
                <w:rFonts w:ascii="Arial Narrow" w:hAnsi="Arial Narrow"/>
                <w:sz w:val="20"/>
                <w:szCs w:val="20"/>
                <w:shd w:val="clear" w:color="auto" w:fill="FFFFFF"/>
              </w:rPr>
              <w:t>Coricovac</w:t>
            </w:r>
            <w:proofErr w:type="spellEnd"/>
            <w:r w:rsidRPr="00C423F2">
              <w:rPr>
                <w:rFonts w:ascii="Arial Narrow" w:hAnsi="Arial Narrow"/>
                <w:sz w:val="20"/>
                <w:szCs w:val="20"/>
                <w:shd w:val="clear" w:color="auto" w:fill="FFFFFF"/>
              </w:rPr>
              <w:t xml:space="preserve"> D, </w:t>
            </w:r>
            <w:proofErr w:type="spellStart"/>
            <w:r w:rsidRPr="00C423F2">
              <w:rPr>
                <w:rFonts w:ascii="Arial Narrow" w:hAnsi="Arial Narrow"/>
                <w:sz w:val="20"/>
                <w:szCs w:val="20"/>
                <w:shd w:val="clear" w:color="auto" w:fill="FFFFFF"/>
              </w:rPr>
              <w:t>Danciu</w:t>
            </w:r>
            <w:proofErr w:type="spellEnd"/>
            <w:r w:rsidRPr="00C423F2">
              <w:rPr>
                <w:rFonts w:ascii="Arial Narrow" w:hAnsi="Arial Narrow"/>
                <w:sz w:val="20"/>
                <w:szCs w:val="20"/>
                <w:shd w:val="clear" w:color="auto" w:fill="FFFFFF"/>
              </w:rPr>
              <w:t xml:space="preserve"> C, </w:t>
            </w:r>
            <w:proofErr w:type="spellStart"/>
            <w:r w:rsidRPr="00C423F2">
              <w:rPr>
                <w:rFonts w:ascii="Arial Narrow" w:hAnsi="Arial Narrow"/>
                <w:sz w:val="20"/>
                <w:szCs w:val="20"/>
                <w:shd w:val="clear" w:color="auto" w:fill="FFFFFF"/>
              </w:rPr>
              <w:t>Ledeti</w:t>
            </w:r>
            <w:proofErr w:type="spellEnd"/>
            <w:r w:rsidRPr="00C423F2">
              <w:rPr>
                <w:rFonts w:ascii="Arial Narrow" w:hAnsi="Arial Narrow"/>
                <w:sz w:val="20"/>
                <w:szCs w:val="20"/>
                <w:shd w:val="clear" w:color="auto" w:fill="FFFFFF"/>
              </w:rPr>
              <w:t xml:space="preserve"> I, </w:t>
            </w:r>
            <w:proofErr w:type="spellStart"/>
            <w:r w:rsidRPr="00C423F2">
              <w:rPr>
                <w:rFonts w:ascii="Arial Narrow" w:hAnsi="Arial Narrow"/>
                <w:sz w:val="20"/>
                <w:szCs w:val="20"/>
                <w:shd w:val="clear" w:color="auto" w:fill="FFFFFF"/>
              </w:rPr>
              <w:t>Cheveresan</w:t>
            </w:r>
            <w:proofErr w:type="spellEnd"/>
            <w:r w:rsidRPr="00C423F2">
              <w:rPr>
                <w:rFonts w:ascii="Arial Narrow" w:hAnsi="Arial Narrow"/>
                <w:sz w:val="20"/>
                <w:szCs w:val="20"/>
                <w:shd w:val="clear" w:color="auto" w:fill="FFFFFF"/>
              </w:rPr>
              <w:t xml:space="preserve"> A, Nica C, </w:t>
            </w:r>
            <w:proofErr w:type="spellStart"/>
            <w:r w:rsidRPr="00C423F2">
              <w:rPr>
                <w:rFonts w:ascii="Arial Narrow" w:hAnsi="Arial Narrow"/>
                <w:sz w:val="20"/>
                <w:szCs w:val="20"/>
                <w:shd w:val="clear" w:color="auto" w:fill="FFFFFF"/>
              </w:rPr>
              <w:t>Tuduce</w:t>
            </w:r>
            <w:proofErr w:type="spellEnd"/>
            <w:r w:rsidRPr="00C423F2">
              <w:rPr>
                <w:rFonts w:ascii="Arial Narrow" w:hAnsi="Arial Narrow"/>
                <w:sz w:val="20"/>
                <w:szCs w:val="20"/>
                <w:shd w:val="clear" w:color="auto" w:fill="FFFFFF"/>
              </w:rPr>
              <w:t xml:space="preserve"> P, </w:t>
            </w:r>
            <w:proofErr w:type="spellStart"/>
            <w:r w:rsidRPr="00C423F2">
              <w:rPr>
                <w:rFonts w:ascii="Arial Narrow" w:hAnsi="Arial Narrow"/>
                <w:sz w:val="20"/>
                <w:szCs w:val="20"/>
                <w:shd w:val="clear" w:color="auto" w:fill="FFFFFF"/>
              </w:rPr>
              <w:t>Tomescu</w:t>
            </w:r>
            <w:proofErr w:type="spellEnd"/>
            <w:r w:rsidRPr="00C423F2">
              <w:rPr>
                <w:rFonts w:ascii="Arial Narrow" w:hAnsi="Arial Narrow"/>
                <w:sz w:val="20"/>
                <w:szCs w:val="20"/>
                <w:shd w:val="clear" w:color="auto" w:fill="FFFFFF"/>
              </w:rPr>
              <w:t xml:space="preserve"> MC. </w:t>
            </w:r>
          </w:p>
          <w:p w14:paraId="14F1F530" w14:textId="619B6D21" w:rsidR="00405F11" w:rsidRPr="00405F11" w:rsidRDefault="00405F11" w:rsidP="004E7616">
            <w:pPr>
              <w:rPr>
                <w:rFonts w:ascii="Arial Narrow" w:hAnsi="Arial Narrow" w:cs="Arial"/>
                <w:i/>
                <w:iCs/>
                <w:sz w:val="20"/>
                <w:szCs w:val="20"/>
                <w:lang w:val="ro-RO"/>
              </w:rPr>
            </w:pPr>
            <w:r w:rsidRPr="00405F11">
              <w:rPr>
                <w:rFonts w:ascii="Arial Narrow" w:hAnsi="Arial Narrow" w:cs="Arial"/>
                <w:i/>
                <w:iCs/>
                <w:sz w:val="20"/>
                <w:szCs w:val="20"/>
                <w:lang w:val="ro-RO"/>
              </w:rPr>
              <w:t>Autor corespondent</w:t>
            </w:r>
          </w:p>
        </w:tc>
        <w:tc>
          <w:tcPr>
            <w:tcW w:w="3515" w:type="dxa"/>
            <w:tcBorders>
              <w:top w:val="single" w:sz="4" w:space="0" w:color="auto"/>
              <w:left w:val="single" w:sz="4" w:space="0" w:color="auto"/>
              <w:bottom w:val="single" w:sz="4" w:space="0" w:color="auto"/>
              <w:right w:val="single" w:sz="4" w:space="0" w:color="auto"/>
            </w:tcBorders>
          </w:tcPr>
          <w:p w14:paraId="2157ED69" w14:textId="77777777" w:rsidR="00DE4122" w:rsidRPr="00C423F2" w:rsidRDefault="00DE4122" w:rsidP="004E7616">
            <w:pPr>
              <w:rPr>
                <w:rFonts w:ascii="Arial Narrow" w:hAnsi="Arial Narrow" w:cs="Arial"/>
                <w:lang w:val="ro-RO"/>
              </w:rPr>
            </w:pPr>
            <w:r w:rsidRPr="00C423F2">
              <w:rPr>
                <w:rFonts w:ascii="Arial Narrow" w:hAnsi="Arial Narrow"/>
                <w:shd w:val="clear" w:color="auto" w:fill="FFFFFF"/>
              </w:rPr>
              <w:t xml:space="preserve">Decreased </w:t>
            </w:r>
            <w:proofErr w:type="spellStart"/>
            <w:r w:rsidRPr="00C423F2">
              <w:rPr>
                <w:rFonts w:ascii="Arial Narrow" w:hAnsi="Arial Narrow"/>
                <w:shd w:val="clear" w:color="auto" w:fill="FFFFFF"/>
              </w:rPr>
              <w:t>sEng</w:t>
            </w:r>
            <w:proofErr w:type="spellEnd"/>
            <w:r w:rsidRPr="00C423F2">
              <w:rPr>
                <w:rFonts w:ascii="Arial Narrow" w:hAnsi="Arial Narrow"/>
                <w:shd w:val="clear" w:color="auto" w:fill="FFFFFF"/>
              </w:rPr>
              <w:t xml:space="preserve"> plasma levels in hypertensive patients with endothelial dysfunction under chronic treatment with Perindopril.</w:t>
            </w:r>
            <w:r w:rsidRPr="00C423F2">
              <w:rPr>
                <w:rStyle w:val="apple-converted-space"/>
                <w:rFonts w:ascii="Arial Narrow" w:hAnsi="Arial Narrow"/>
                <w:shd w:val="clear" w:color="auto" w:fill="FFFFFF"/>
              </w:rPr>
              <w:t> </w:t>
            </w:r>
          </w:p>
        </w:tc>
        <w:tc>
          <w:tcPr>
            <w:tcW w:w="2070" w:type="dxa"/>
            <w:tcBorders>
              <w:top w:val="single" w:sz="4" w:space="0" w:color="auto"/>
              <w:left w:val="single" w:sz="4" w:space="0" w:color="auto"/>
              <w:bottom w:val="single" w:sz="4" w:space="0" w:color="auto"/>
              <w:right w:val="single" w:sz="4" w:space="0" w:color="auto"/>
            </w:tcBorders>
          </w:tcPr>
          <w:p w14:paraId="453B86BF" w14:textId="77777777" w:rsidR="00DE4122" w:rsidRPr="00C423F2" w:rsidRDefault="00DE4122" w:rsidP="004E7616">
            <w:pPr>
              <w:rPr>
                <w:rFonts w:ascii="Arial Narrow" w:hAnsi="Arial Narrow" w:cs="Arial"/>
                <w:lang w:val="ro-RO"/>
              </w:rPr>
            </w:pPr>
            <w:r w:rsidRPr="00C423F2">
              <w:rPr>
                <w:rFonts w:ascii="Arial Narrow" w:hAnsi="Arial Narrow"/>
                <w:i/>
                <w:iCs/>
                <w:bdr w:val="none" w:sz="0" w:space="0" w:color="auto" w:frame="1"/>
                <w:shd w:val="clear" w:color="auto" w:fill="FFFFFF"/>
              </w:rPr>
              <w:t xml:space="preserve">Drug Des </w:t>
            </w:r>
            <w:proofErr w:type="spellStart"/>
            <w:r w:rsidRPr="00C423F2">
              <w:rPr>
                <w:rFonts w:ascii="Arial Narrow" w:hAnsi="Arial Narrow"/>
                <w:i/>
                <w:iCs/>
                <w:bdr w:val="none" w:sz="0" w:space="0" w:color="auto" w:frame="1"/>
                <w:shd w:val="clear" w:color="auto" w:fill="FFFFFF"/>
              </w:rPr>
              <w:t>Devel</w:t>
            </w:r>
            <w:proofErr w:type="spellEnd"/>
            <w:r w:rsidRPr="00C423F2">
              <w:rPr>
                <w:rFonts w:ascii="Arial Narrow" w:hAnsi="Arial Narrow"/>
                <w:i/>
                <w:iCs/>
                <w:bdr w:val="none" w:sz="0" w:space="0" w:color="auto" w:frame="1"/>
                <w:shd w:val="clear" w:color="auto" w:fill="FFFFFF"/>
              </w:rPr>
              <w:t xml:space="preserve"> </w:t>
            </w:r>
            <w:proofErr w:type="spellStart"/>
            <w:r w:rsidRPr="00C423F2">
              <w:rPr>
                <w:rFonts w:ascii="Arial Narrow" w:hAnsi="Arial Narrow"/>
                <w:i/>
                <w:iCs/>
                <w:bdr w:val="none" w:sz="0" w:space="0" w:color="auto" w:frame="1"/>
                <w:shd w:val="clear" w:color="auto" w:fill="FFFFFF"/>
              </w:rPr>
              <w:t>Ther</w:t>
            </w:r>
            <w:proofErr w:type="spellEnd"/>
            <w:r w:rsidRPr="00C423F2">
              <w:rPr>
                <w:rFonts w:ascii="Arial Narrow" w:hAnsi="Arial Narrow"/>
                <w:shd w:val="clear" w:color="auto" w:fill="FFFFFF"/>
              </w:rPr>
              <w:t xml:space="preserve">. </w:t>
            </w:r>
            <w:proofErr w:type="gramStart"/>
            <w:r w:rsidRPr="00C423F2">
              <w:rPr>
                <w:rFonts w:ascii="Arial Narrow" w:hAnsi="Arial Narrow"/>
                <w:shd w:val="clear" w:color="auto" w:fill="FFFFFF"/>
              </w:rPr>
              <w:t>2019;13:1915</w:t>
            </w:r>
            <w:proofErr w:type="gramEnd"/>
            <w:r w:rsidRPr="00C423F2">
              <w:rPr>
                <w:rFonts w:ascii="Arial Narrow" w:hAnsi="Arial Narrow"/>
                <w:shd w:val="clear" w:color="auto" w:fill="FFFFFF"/>
              </w:rPr>
              <w:t>-1925</w:t>
            </w:r>
            <w:r w:rsidRPr="00C423F2">
              <w:rPr>
                <w:rFonts w:ascii="Arial Narrow" w:hAnsi="Arial Narrow"/>
              </w:rPr>
              <w:br/>
            </w:r>
            <w:hyperlink r:id="rId18" w:history="1">
              <w:r w:rsidRPr="00C423F2">
                <w:rPr>
                  <w:rStyle w:val="Hyperlink"/>
                  <w:rFonts w:ascii="Arial Narrow" w:hAnsi="Arial Narrow"/>
                  <w:color w:val="0055A6"/>
                  <w:shd w:val="clear" w:color="auto" w:fill="FFFBBF"/>
                </w:rPr>
                <w:t>https://doi.org/10.2147/DDDT.S186378</w:t>
              </w:r>
            </w:hyperlink>
          </w:p>
        </w:tc>
        <w:tc>
          <w:tcPr>
            <w:tcW w:w="1080" w:type="dxa"/>
            <w:tcBorders>
              <w:top w:val="single" w:sz="4" w:space="0" w:color="auto"/>
              <w:left w:val="single" w:sz="4" w:space="0" w:color="auto"/>
              <w:bottom w:val="single" w:sz="4" w:space="0" w:color="auto"/>
              <w:right w:val="single" w:sz="4" w:space="0" w:color="auto"/>
            </w:tcBorders>
          </w:tcPr>
          <w:p w14:paraId="17AD30AB" w14:textId="77777777" w:rsidR="00DE4122" w:rsidRPr="00C423F2" w:rsidRDefault="00DE4122" w:rsidP="004E7616">
            <w:pPr>
              <w:jc w:val="both"/>
              <w:rPr>
                <w:rFonts w:ascii="Arial Narrow" w:hAnsi="Arial Narrow" w:cs="Arial"/>
                <w:b/>
                <w:lang w:val="ro-RO"/>
              </w:rPr>
            </w:pPr>
            <w:r w:rsidRPr="00C423F2">
              <w:rPr>
                <w:rFonts w:ascii="Arial Narrow" w:hAnsi="Arial Narrow" w:cs="Arial"/>
                <w:b/>
                <w:lang w:val="ro-RO"/>
              </w:rPr>
              <w:t>3.216</w:t>
            </w:r>
          </w:p>
        </w:tc>
        <w:tc>
          <w:tcPr>
            <w:tcW w:w="4050" w:type="dxa"/>
            <w:tcBorders>
              <w:top w:val="single" w:sz="4" w:space="0" w:color="auto"/>
              <w:left w:val="single" w:sz="4" w:space="0" w:color="auto"/>
              <w:bottom w:val="single" w:sz="4" w:space="0" w:color="auto"/>
              <w:right w:val="single" w:sz="4" w:space="0" w:color="auto"/>
            </w:tcBorders>
          </w:tcPr>
          <w:p w14:paraId="6A30DD72" w14:textId="77777777" w:rsidR="00DE4122" w:rsidRPr="00C423F2" w:rsidRDefault="00DE4122" w:rsidP="004E7616">
            <w:pPr>
              <w:rPr>
                <w:rFonts w:ascii="Arial Narrow" w:hAnsi="Arial Narrow" w:cs="Arial"/>
                <w:lang w:val="ro-RO"/>
              </w:rPr>
            </w:pPr>
            <w:r w:rsidRPr="00C423F2">
              <w:rPr>
                <w:rFonts w:ascii="Arial Narrow" w:hAnsi="Arial Narrow" w:cs="Arial"/>
                <w:lang w:val="ro-RO"/>
              </w:rPr>
              <w:t>Victor Babes” University of Medicine and Pharmacy Dept. of Internal Medicine V</w:t>
            </w:r>
          </w:p>
          <w:p w14:paraId="6FAC49A2" w14:textId="77777777" w:rsidR="00DE4122" w:rsidRPr="00C423F2" w:rsidRDefault="00DE4122" w:rsidP="004E7616">
            <w:pPr>
              <w:rPr>
                <w:rFonts w:ascii="Arial Narrow" w:hAnsi="Arial Narrow" w:cs="Arial"/>
                <w:b/>
                <w:lang w:val="ro-RO"/>
              </w:rPr>
            </w:pPr>
            <w:r w:rsidRPr="00C423F2">
              <w:rPr>
                <w:rFonts w:ascii="Arial Narrow" w:hAnsi="Arial Narrow" w:cs="Arial"/>
                <w:lang w:val="ro-RO"/>
              </w:rPr>
              <w:t>Timisoara Romania</w:t>
            </w:r>
          </w:p>
        </w:tc>
      </w:tr>
      <w:tr w:rsidR="00DE4122" w:rsidRPr="00D96F49" w14:paraId="2718E3ED" w14:textId="77777777" w:rsidTr="003E7B81">
        <w:tc>
          <w:tcPr>
            <w:tcW w:w="456" w:type="dxa"/>
            <w:tcBorders>
              <w:top w:val="single" w:sz="4" w:space="0" w:color="auto"/>
              <w:left w:val="single" w:sz="4" w:space="0" w:color="auto"/>
              <w:bottom w:val="single" w:sz="4" w:space="0" w:color="auto"/>
              <w:right w:val="single" w:sz="4" w:space="0" w:color="auto"/>
            </w:tcBorders>
          </w:tcPr>
          <w:p w14:paraId="56E3ABB1" w14:textId="77777777" w:rsidR="00DE4122" w:rsidRPr="00D96F49" w:rsidRDefault="00DE4122" w:rsidP="004E7616">
            <w:pPr>
              <w:jc w:val="both"/>
              <w:rPr>
                <w:rFonts w:ascii="Arial Narrow" w:hAnsi="Arial Narrow" w:cs="Arial"/>
                <w:b/>
                <w:color w:val="181818"/>
                <w:sz w:val="20"/>
                <w:szCs w:val="20"/>
                <w:lang w:val="ro-RO"/>
              </w:rPr>
            </w:pPr>
            <w:r>
              <w:rPr>
                <w:rFonts w:ascii="Arial Narrow" w:hAnsi="Arial Narrow" w:cs="Arial"/>
                <w:b/>
                <w:color w:val="181818"/>
                <w:sz w:val="20"/>
                <w:szCs w:val="20"/>
                <w:lang w:val="ro-RO"/>
              </w:rPr>
              <w:t>8.</w:t>
            </w:r>
          </w:p>
        </w:tc>
        <w:tc>
          <w:tcPr>
            <w:tcW w:w="2599" w:type="dxa"/>
            <w:tcBorders>
              <w:top w:val="single" w:sz="4" w:space="0" w:color="auto"/>
              <w:left w:val="single" w:sz="4" w:space="0" w:color="auto"/>
              <w:bottom w:val="single" w:sz="4" w:space="0" w:color="auto"/>
              <w:right w:val="single" w:sz="4" w:space="0" w:color="auto"/>
            </w:tcBorders>
          </w:tcPr>
          <w:p w14:paraId="62D55F17" w14:textId="77777777" w:rsidR="00DE4122" w:rsidRDefault="00DE4122" w:rsidP="004E7616">
            <w:pPr>
              <w:jc w:val="both"/>
              <w:rPr>
                <w:rStyle w:val="apple-converted-space"/>
                <w:rFonts w:ascii="Arial Narrow" w:hAnsi="Arial Narrow"/>
                <w:sz w:val="20"/>
                <w:szCs w:val="20"/>
                <w:shd w:val="clear" w:color="auto" w:fill="FFFFFF"/>
              </w:rPr>
            </w:pPr>
            <w:r w:rsidRPr="00C423F2">
              <w:rPr>
                <w:rFonts w:ascii="Arial Narrow" w:hAnsi="Arial Narrow"/>
                <w:sz w:val="20"/>
                <w:szCs w:val="20"/>
                <w:shd w:val="clear" w:color="auto" w:fill="FFFFFF"/>
              </w:rPr>
              <w:t xml:space="preserve">Buda V, </w:t>
            </w:r>
            <w:r w:rsidRPr="00EB59E6">
              <w:rPr>
                <w:rFonts w:ascii="Arial Narrow" w:hAnsi="Arial Narrow"/>
                <w:b/>
                <w:sz w:val="20"/>
                <w:szCs w:val="20"/>
                <w:shd w:val="clear" w:color="auto" w:fill="FFFFFF"/>
              </w:rPr>
              <w:t>Andor M</w:t>
            </w:r>
            <w:r w:rsidRPr="00C423F2">
              <w:rPr>
                <w:rFonts w:ascii="Arial Narrow" w:hAnsi="Arial Narrow"/>
                <w:sz w:val="20"/>
                <w:szCs w:val="20"/>
                <w:shd w:val="clear" w:color="auto" w:fill="FFFFFF"/>
              </w:rPr>
              <w:t xml:space="preserve">, Cristescu C, </w:t>
            </w:r>
            <w:proofErr w:type="spellStart"/>
            <w:r w:rsidRPr="00C423F2">
              <w:rPr>
                <w:rFonts w:ascii="Arial Narrow" w:hAnsi="Arial Narrow"/>
                <w:sz w:val="20"/>
                <w:szCs w:val="20"/>
                <w:shd w:val="clear" w:color="auto" w:fill="FFFFFF"/>
              </w:rPr>
              <w:t>Tomescu</w:t>
            </w:r>
            <w:proofErr w:type="spellEnd"/>
            <w:r w:rsidRPr="00C423F2">
              <w:rPr>
                <w:rFonts w:ascii="Arial Narrow" w:hAnsi="Arial Narrow"/>
                <w:sz w:val="20"/>
                <w:szCs w:val="20"/>
                <w:shd w:val="clear" w:color="auto" w:fill="FFFFFF"/>
              </w:rPr>
              <w:t xml:space="preserve"> MC, </w:t>
            </w:r>
            <w:proofErr w:type="spellStart"/>
            <w:r w:rsidRPr="00C423F2">
              <w:rPr>
                <w:rFonts w:ascii="Arial Narrow" w:hAnsi="Arial Narrow"/>
                <w:sz w:val="20"/>
                <w:szCs w:val="20"/>
                <w:shd w:val="clear" w:color="auto" w:fill="FFFFFF"/>
              </w:rPr>
              <w:t>Muntean</w:t>
            </w:r>
            <w:proofErr w:type="spellEnd"/>
            <w:r w:rsidRPr="00C423F2">
              <w:rPr>
                <w:rFonts w:ascii="Arial Narrow" w:hAnsi="Arial Narrow"/>
                <w:sz w:val="20"/>
                <w:szCs w:val="20"/>
                <w:shd w:val="clear" w:color="auto" w:fill="FFFFFF"/>
              </w:rPr>
              <w:t xml:space="preserve"> DM, </w:t>
            </w:r>
            <w:proofErr w:type="spellStart"/>
            <w:r w:rsidRPr="00C423F2">
              <w:rPr>
                <w:rFonts w:ascii="Arial Narrow" w:hAnsi="Arial Narrow"/>
                <w:sz w:val="20"/>
                <w:szCs w:val="20"/>
                <w:shd w:val="clear" w:color="auto" w:fill="FFFFFF"/>
              </w:rPr>
              <w:t>Bâibâ</w:t>
            </w:r>
            <w:r w:rsidRPr="00C423F2">
              <w:rPr>
                <w:rFonts w:ascii="Arial Narrow" w:hAnsi="Arial Narrow" w:cs="Cambria Math"/>
                <w:sz w:val="20"/>
                <w:szCs w:val="20"/>
                <w:shd w:val="clear" w:color="auto" w:fill="FFFFFF"/>
              </w:rPr>
              <w:t>ț</w:t>
            </w:r>
            <w:r w:rsidRPr="00C423F2">
              <w:rPr>
                <w:rFonts w:ascii="Arial Narrow" w:hAnsi="Arial Narrow" w:cs="Verdana"/>
                <w:sz w:val="20"/>
                <w:szCs w:val="20"/>
                <w:shd w:val="clear" w:color="auto" w:fill="FFFFFF"/>
              </w:rPr>
              <w:t>ă</w:t>
            </w:r>
            <w:proofErr w:type="spellEnd"/>
            <w:r w:rsidRPr="00C423F2">
              <w:rPr>
                <w:rFonts w:ascii="Arial Narrow" w:hAnsi="Arial Narrow" w:cs="Verdana"/>
                <w:sz w:val="20"/>
                <w:szCs w:val="20"/>
                <w:shd w:val="clear" w:color="auto" w:fill="FFFFFF"/>
              </w:rPr>
              <w:t xml:space="preserve"> DE, </w:t>
            </w:r>
            <w:proofErr w:type="spellStart"/>
            <w:r w:rsidRPr="00C423F2">
              <w:rPr>
                <w:rFonts w:ascii="Arial Narrow" w:hAnsi="Arial Narrow" w:cs="Verdana"/>
                <w:sz w:val="20"/>
                <w:szCs w:val="20"/>
                <w:shd w:val="clear" w:color="auto" w:fill="FFFFFF"/>
              </w:rPr>
              <w:t>Bordejevic</w:t>
            </w:r>
            <w:proofErr w:type="spellEnd"/>
            <w:r w:rsidRPr="00C423F2">
              <w:rPr>
                <w:rFonts w:ascii="Arial Narrow" w:hAnsi="Arial Narrow" w:cs="Verdana"/>
                <w:sz w:val="20"/>
                <w:szCs w:val="20"/>
                <w:shd w:val="clear" w:color="auto" w:fill="FFFFFF"/>
              </w:rPr>
              <w:t xml:space="preserve"> DA, </w:t>
            </w:r>
            <w:proofErr w:type="spellStart"/>
            <w:r w:rsidRPr="00C423F2">
              <w:rPr>
                <w:rFonts w:ascii="Arial Narrow" w:hAnsi="Arial Narrow" w:cs="Verdana"/>
                <w:sz w:val="20"/>
                <w:szCs w:val="20"/>
                <w:shd w:val="clear" w:color="auto" w:fill="FFFFFF"/>
              </w:rPr>
              <w:t>Danciu</w:t>
            </w:r>
            <w:proofErr w:type="spellEnd"/>
            <w:r w:rsidRPr="00C423F2">
              <w:rPr>
                <w:rFonts w:ascii="Arial Narrow" w:hAnsi="Arial Narrow" w:cs="Verdana"/>
                <w:sz w:val="20"/>
                <w:szCs w:val="20"/>
                <w:shd w:val="clear" w:color="auto" w:fill="FFFFFF"/>
              </w:rPr>
              <w:t xml:space="preserve"> C, </w:t>
            </w:r>
            <w:proofErr w:type="spellStart"/>
            <w:r w:rsidRPr="00C423F2">
              <w:rPr>
                <w:rFonts w:ascii="Arial Narrow" w:hAnsi="Arial Narrow" w:cs="Verdana"/>
                <w:sz w:val="20"/>
                <w:szCs w:val="20"/>
                <w:shd w:val="clear" w:color="auto" w:fill="FFFFFF"/>
              </w:rPr>
              <w:t>Dalleur</w:t>
            </w:r>
            <w:proofErr w:type="spellEnd"/>
            <w:r w:rsidRPr="00C423F2">
              <w:rPr>
                <w:rFonts w:ascii="Arial Narrow" w:hAnsi="Arial Narrow" w:cs="Verdana"/>
                <w:sz w:val="20"/>
                <w:szCs w:val="20"/>
                <w:shd w:val="clear" w:color="auto" w:fill="FFFFFF"/>
              </w:rPr>
              <w:t xml:space="preserve"> O, </w:t>
            </w:r>
            <w:proofErr w:type="spellStart"/>
            <w:r w:rsidRPr="00C423F2">
              <w:rPr>
                <w:rFonts w:ascii="Arial Narrow" w:hAnsi="Arial Narrow" w:cs="Verdana"/>
                <w:sz w:val="20"/>
                <w:szCs w:val="20"/>
                <w:shd w:val="clear" w:color="auto" w:fill="FFFFFF"/>
              </w:rPr>
              <w:t>Coricovac</w:t>
            </w:r>
            <w:proofErr w:type="spellEnd"/>
            <w:r w:rsidRPr="00C423F2">
              <w:rPr>
                <w:rFonts w:ascii="Arial Narrow" w:hAnsi="Arial Narrow" w:cs="Verdana"/>
                <w:sz w:val="20"/>
                <w:szCs w:val="20"/>
                <w:shd w:val="clear" w:color="auto" w:fill="FFFFFF"/>
              </w:rPr>
              <w:t xml:space="preserve"> D, </w:t>
            </w:r>
            <w:proofErr w:type="spellStart"/>
            <w:r w:rsidRPr="00C423F2">
              <w:rPr>
                <w:rFonts w:ascii="Arial Narrow" w:hAnsi="Arial Narrow" w:cs="Verdana"/>
                <w:sz w:val="20"/>
                <w:szCs w:val="20"/>
                <w:shd w:val="clear" w:color="auto" w:fill="FFFFFF"/>
              </w:rPr>
              <w:t>Crainiceanu</w:t>
            </w:r>
            <w:proofErr w:type="spellEnd"/>
            <w:r w:rsidRPr="00C423F2">
              <w:rPr>
                <w:rFonts w:ascii="Arial Narrow" w:hAnsi="Arial Narrow" w:cs="Verdana"/>
                <w:sz w:val="20"/>
                <w:szCs w:val="20"/>
                <w:shd w:val="clear" w:color="auto" w:fill="FFFFFF"/>
              </w:rPr>
              <w:t xml:space="preserve"> Z, Tudor A, </w:t>
            </w:r>
            <w:proofErr w:type="spellStart"/>
            <w:r w:rsidRPr="00C423F2">
              <w:rPr>
                <w:rFonts w:ascii="Arial Narrow" w:hAnsi="Arial Narrow" w:cs="Verdana"/>
                <w:sz w:val="20"/>
                <w:szCs w:val="20"/>
                <w:shd w:val="clear" w:color="auto" w:fill="FFFFFF"/>
              </w:rPr>
              <w:t>Ledeti</w:t>
            </w:r>
            <w:proofErr w:type="spellEnd"/>
            <w:r w:rsidRPr="00C423F2">
              <w:rPr>
                <w:rFonts w:ascii="Arial Narrow" w:hAnsi="Arial Narrow" w:cs="Verdana"/>
                <w:sz w:val="20"/>
                <w:szCs w:val="20"/>
                <w:shd w:val="clear" w:color="auto" w:fill="FFFFFF"/>
              </w:rPr>
              <w:t xml:space="preserve"> I, Petrescu L.</w:t>
            </w:r>
            <w:r w:rsidRPr="00C423F2">
              <w:rPr>
                <w:rStyle w:val="apple-converted-space"/>
                <w:rFonts w:ascii="Arial Narrow" w:hAnsi="Arial Narrow"/>
                <w:sz w:val="20"/>
                <w:szCs w:val="20"/>
                <w:shd w:val="clear" w:color="auto" w:fill="FFFFFF"/>
              </w:rPr>
              <w:t> </w:t>
            </w:r>
          </w:p>
          <w:p w14:paraId="773E8BA6" w14:textId="57174836" w:rsidR="00405F11" w:rsidRPr="00D51B15" w:rsidRDefault="00405F11" w:rsidP="00D51B15">
            <w:pPr>
              <w:rPr>
                <w:rFonts w:ascii="Arial Narrow" w:hAnsi="Arial Narrow" w:cs="Arial"/>
                <w:i/>
                <w:iCs/>
                <w:color w:val="181818"/>
                <w:sz w:val="20"/>
                <w:szCs w:val="20"/>
                <w:lang w:val="ro-RO"/>
              </w:rPr>
            </w:pPr>
            <w:r>
              <w:rPr>
                <w:rFonts w:ascii="Arial Narrow" w:hAnsi="Arial Narrow" w:cs="Arial"/>
                <w:i/>
                <w:iCs/>
                <w:color w:val="181818"/>
                <w:sz w:val="20"/>
                <w:szCs w:val="20"/>
                <w:lang w:val="ro-RO"/>
              </w:rPr>
              <w:lastRenderedPageBreak/>
              <w:t>Autor cu contributii egale cu primul autor</w:t>
            </w:r>
          </w:p>
        </w:tc>
        <w:tc>
          <w:tcPr>
            <w:tcW w:w="3515" w:type="dxa"/>
            <w:tcBorders>
              <w:top w:val="single" w:sz="4" w:space="0" w:color="auto"/>
              <w:left w:val="single" w:sz="4" w:space="0" w:color="auto"/>
              <w:bottom w:val="single" w:sz="4" w:space="0" w:color="auto"/>
              <w:right w:val="single" w:sz="4" w:space="0" w:color="auto"/>
            </w:tcBorders>
          </w:tcPr>
          <w:p w14:paraId="35806427" w14:textId="77777777" w:rsidR="00DE4122" w:rsidRPr="00C423F2" w:rsidRDefault="00DE4122" w:rsidP="004E7616">
            <w:pPr>
              <w:rPr>
                <w:rFonts w:ascii="Arial Narrow" w:hAnsi="Arial Narrow" w:cs="Arial"/>
                <w:lang w:val="ro-RO"/>
              </w:rPr>
            </w:pPr>
            <w:r w:rsidRPr="00C423F2">
              <w:rPr>
                <w:rFonts w:ascii="Arial Narrow" w:hAnsi="Arial Narrow" w:cs="Verdana"/>
                <w:shd w:val="clear" w:color="auto" w:fill="FFFFFF"/>
              </w:rPr>
              <w:lastRenderedPageBreak/>
              <w:t>Thrombospondin-1</w:t>
            </w:r>
            <w:r w:rsidRPr="00C423F2">
              <w:rPr>
                <w:rFonts w:ascii="Arial Narrow" w:hAnsi="Arial Narrow"/>
                <w:shd w:val="clear" w:color="auto" w:fill="FFFFFF"/>
              </w:rPr>
              <w:t xml:space="preserve"> Serum Levels </w:t>
            </w:r>
            <w:proofErr w:type="gramStart"/>
            <w:r w:rsidRPr="00C423F2">
              <w:rPr>
                <w:rFonts w:ascii="Arial Narrow" w:hAnsi="Arial Narrow"/>
                <w:shd w:val="clear" w:color="auto" w:fill="FFFFFF"/>
              </w:rPr>
              <w:t>In</w:t>
            </w:r>
            <w:proofErr w:type="gramEnd"/>
            <w:r w:rsidRPr="00C423F2">
              <w:rPr>
                <w:rFonts w:ascii="Arial Narrow" w:hAnsi="Arial Narrow"/>
                <w:shd w:val="clear" w:color="auto" w:fill="FFFFFF"/>
              </w:rPr>
              <w:t xml:space="preserve"> Hypertensive Patients With Endothelial Dysfunction After One Year Of Treatment With Perindopril.</w:t>
            </w:r>
          </w:p>
        </w:tc>
        <w:tc>
          <w:tcPr>
            <w:tcW w:w="2070" w:type="dxa"/>
            <w:tcBorders>
              <w:top w:val="single" w:sz="4" w:space="0" w:color="auto"/>
              <w:left w:val="single" w:sz="4" w:space="0" w:color="auto"/>
              <w:bottom w:val="single" w:sz="4" w:space="0" w:color="auto"/>
              <w:right w:val="single" w:sz="4" w:space="0" w:color="auto"/>
            </w:tcBorders>
          </w:tcPr>
          <w:p w14:paraId="198F07F5" w14:textId="77777777" w:rsidR="00DE4122" w:rsidRPr="00C423F2" w:rsidRDefault="00DE4122" w:rsidP="004E7616">
            <w:pPr>
              <w:jc w:val="both"/>
              <w:rPr>
                <w:rFonts w:ascii="Arial Narrow" w:hAnsi="Arial Narrow" w:cs="Arial"/>
                <w:lang w:val="ro-RO"/>
              </w:rPr>
            </w:pPr>
            <w:r w:rsidRPr="00C423F2">
              <w:rPr>
                <w:rFonts w:ascii="Arial Narrow" w:hAnsi="Arial Narrow"/>
                <w:i/>
                <w:iCs/>
                <w:bdr w:val="none" w:sz="0" w:space="0" w:color="auto" w:frame="1"/>
                <w:shd w:val="clear" w:color="auto" w:fill="FFFFFF"/>
              </w:rPr>
              <w:t xml:space="preserve">Drug Des </w:t>
            </w:r>
            <w:proofErr w:type="spellStart"/>
            <w:r w:rsidRPr="00C423F2">
              <w:rPr>
                <w:rFonts w:ascii="Arial Narrow" w:hAnsi="Arial Narrow"/>
                <w:i/>
                <w:iCs/>
                <w:bdr w:val="none" w:sz="0" w:space="0" w:color="auto" w:frame="1"/>
                <w:shd w:val="clear" w:color="auto" w:fill="FFFFFF"/>
              </w:rPr>
              <w:t>Devel</w:t>
            </w:r>
            <w:proofErr w:type="spellEnd"/>
            <w:r w:rsidRPr="00C423F2">
              <w:rPr>
                <w:rFonts w:ascii="Arial Narrow" w:hAnsi="Arial Narrow"/>
                <w:i/>
                <w:iCs/>
                <w:bdr w:val="none" w:sz="0" w:space="0" w:color="auto" w:frame="1"/>
                <w:shd w:val="clear" w:color="auto" w:fill="FFFFFF"/>
              </w:rPr>
              <w:t xml:space="preserve"> </w:t>
            </w:r>
            <w:proofErr w:type="spellStart"/>
            <w:r w:rsidRPr="00C423F2">
              <w:rPr>
                <w:rFonts w:ascii="Arial Narrow" w:hAnsi="Arial Narrow"/>
                <w:i/>
                <w:iCs/>
                <w:bdr w:val="none" w:sz="0" w:space="0" w:color="auto" w:frame="1"/>
                <w:shd w:val="clear" w:color="auto" w:fill="FFFFFF"/>
              </w:rPr>
              <w:t>Ther</w:t>
            </w:r>
            <w:proofErr w:type="spellEnd"/>
            <w:r w:rsidRPr="00C423F2">
              <w:rPr>
                <w:rFonts w:ascii="Arial Narrow" w:hAnsi="Arial Narrow"/>
                <w:shd w:val="clear" w:color="auto" w:fill="FFFFFF"/>
              </w:rPr>
              <w:t xml:space="preserve">. </w:t>
            </w:r>
            <w:proofErr w:type="gramStart"/>
            <w:r w:rsidRPr="00C423F2">
              <w:rPr>
                <w:rFonts w:ascii="Arial Narrow" w:hAnsi="Arial Narrow"/>
                <w:shd w:val="clear" w:color="auto" w:fill="FFFFFF"/>
              </w:rPr>
              <w:t>2019;13:3515</w:t>
            </w:r>
            <w:proofErr w:type="gramEnd"/>
            <w:r w:rsidRPr="00C423F2">
              <w:rPr>
                <w:rFonts w:ascii="Arial Narrow" w:hAnsi="Arial Narrow"/>
                <w:shd w:val="clear" w:color="auto" w:fill="FFFFFF"/>
              </w:rPr>
              <w:t>-3526</w:t>
            </w:r>
            <w:r w:rsidRPr="00C423F2">
              <w:rPr>
                <w:rFonts w:ascii="Arial Narrow" w:hAnsi="Arial Narrow"/>
              </w:rPr>
              <w:br/>
            </w:r>
            <w:hyperlink r:id="rId19" w:history="1">
              <w:r w:rsidRPr="00C423F2">
                <w:rPr>
                  <w:rStyle w:val="Hyperlink"/>
                  <w:rFonts w:ascii="Arial Narrow" w:hAnsi="Arial Narrow"/>
                  <w:shd w:val="clear" w:color="auto" w:fill="FFFBBF"/>
                </w:rPr>
                <w:t>https://doi.org/10.2147/DDDT.S218428</w:t>
              </w:r>
            </w:hyperlink>
          </w:p>
        </w:tc>
        <w:tc>
          <w:tcPr>
            <w:tcW w:w="1080" w:type="dxa"/>
            <w:tcBorders>
              <w:top w:val="single" w:sz="4" w:space="0" w:color="auto"/>
              <w:left w:val="single" w:sz="4" w:space="0" w:color="auto"/>
              <w:bottom w:val="single" w:sz="4" w:space="0" w:color="auto"/>
              <w:right w:val="single" w:sz="4" w:space="0" w:color="auto"/>
            </w:tcBorders>
          </w:tcPr>
          <w:p w14:paraId="1F31090A" w14:textId="77777777" w:rsidR="00DE4122" w:rsidRPr="00C423F2" w:rsidRDefault="00DE4122" w:rsidP="004E7616">
            <w:pPr>
              <w:jc w:val="both"/>
              <w:rPr>
                <w:rFonts w:ascii="Arial Narrow" w:hAnsi="Arial Narrow" w:cs="Arial"/>
                <w:b/>
                <w:lang w:val="ro-RO"/>
              </w:rPr>
            </w:pPr>
            <w:r w:rsidRPr="00C423F2">
              <w:rPr>
                <w:rFonts w:ascii="Arial Narrow" w:hAnsi="Arial Narrow" w:cs="Arial"/>
                <w:b/>
                <w:lang w:val="ro-RO"/>
              </w:rPr>
              <w:t>3.216</w:t>
            </w:r>
          </w:p>
        </w:tc>
        <w:tc>
          <w:tcPr>
            <w:tcW w:w="4050" w:type="dxa"/>
            <w:tcBorders>
              <w:top w:val="single" w:sz="4" w:space="0" w:color="auto"/>
              <w:left w:val="single" w:sz="4" w:space="0" w:color="auto"/>
              <w:bottom w:val="single" w:sz="4" w:space="0" w:color="auto"/>
              <w:right w:val="single" w:sz="4" w:space="0" w:color="auto"/>
            </w:tcBorders>
          </w:tcPr>
          <w:p w14:paraId="37347F9A" w14:textId="77777777" w:rsidR="00DE4122" w:rsidRPr="00C423F2" w:rsidRDefault="00DE4122" w:rsidP="004E7616">
            <w:pPr>
              <w:rPr>
                <w:rFonts w:ascii="Arial Narrow" w:hAnsi="Arial Narrow" w:cs="Arial"/>
                <w:lang w:val="ro-RO"/>
              </w:rPr>
            </w:pPr>
            <w:r w:rsidRPr="00C423F2">
              <w:rPr>
                <w:rFonts w:ascii="Arial Narrow" w:hAnsi="Arial Narrow" w:cs="Arial"/>
                <w:lang w:val="ro-RO"/>
              </w:rPr>
              <w:t>Victor Babes” University of Medicine and Pharmacy Dept. of Internal Medicine V</w:t>
            </w:r>
          </w:p>
          <w:p w14:paraId="74100EE9" w14:textId="77777777" w:rsidR="00DE4122" w:rsidRPr="00C423F2" w:rsidRDefault="00DE4122" w:rsidP="004E7616">
            <w:pPr>
              <w:rPr>
                <w:rFonts w:ascii="Arial Narrow" w:hAnsi="Arial Narrow" w:cs="Arial"/>
                <w:color w:val="181818"/>
                <w:lang w:val="ro-RO"/>
              </w:rPr>
            </w:pPr>
            <w:r w:rsidRPr="00C423F2">
              <w:rPr>
                <w:rFonts w:ascii="Arial Narrow" w:hAnsi="Arial Narrow" w:cs="Arial"/>
                <w:lang w:val="ro-RO"/>
              </w:rPr>
              <w:t>Timisoara Romania</w:t>
            </w:r>
          </w:p>
        </w:tc>
      </w:tr>
      <w:tr w:rsidR="00DE4122" w:rsidRPr="00D96F49" w14:paraId="2ABFB7DE" w14:textId="77777777" w:rsidTr="003E7B81">
        <w:tc>
          <w:tcPr>
            <w:tcW w:w="456" w:type="dxa"/>
            <w:tcBorders>
              <w:top w:val="single" w:sz="4" w:space="0" w:color="auto"/>
              <w:left w:val="single" w:sz="4" w:space="0" w:color="auto"/>
              <w:bottom w:val="single" w:sz="4" w:space="0" w:color="auto"/>
              <w:right w:val="single" w:sz="4" w:space="0" w:color="auto"/>
            </w:tcBorders>
          </w:tcPr>
          <w:p w14:paraId="00ECC881" w14:textId="77777777" w:rsidR="00DE4122" w:rsidRPr="00D96F49" w:rsidRDefault="00DE4122" w:rsidP="004E7616">
            <w:pPr>
              <w:jc w:val="both"/>
              <w:rPr>
                <w:rFonts w:ascii="Arial Narrow" w:hAnsi="Arial Narrow" w:cs="Arial"/>
                <w:b/>
                <w:color w:val="181818"/>
                <w:sz w:val="20"/>
                <w:szCs w:val="20"/>
                <w:lang w:val="ro-RO"/>
              </w:rPr>
            </w:pPr>
            <w:r>
              <w:rPr>
                <w:rFonts w:ascii="Arial Narrow" w:hAnsi="Arial Narrow" w:cs="Arial"/>
                <w:b/>
                <w:color w:val="181818"/>
                <w:sz w:val="20"/>
                <w:szCs w:val="20"/>
                <w:lang w:val="ro-RO"/>
              </w:rPr>
              <w:t>9.</w:t>
            </w:r>
          </w:p>
        </w:tc>
        <w:tc>
          <w:tcPr>
            <w:tcW w:w="2599" w:type="dxa"/>
            <w:tcBorders>
              <w:top w:val="single" w:sz="4" w:space="0" w:color="auto"/>
              <w:left w:val="single" w:sz="4" w:space="0" w:color="auto"/>
              <w:bottom w:val="single" w:sz="4" w:space="0" w:color="auto"/>
              <w:right w:val="single" w:sz="4" w:space="0" w:color="auto"/>
            </w:tcBorders>
          </w:tcPr>
          <w:p w14:paraId="4E7FBA0F" w14:textId="77777777" w:rsidR="00DE4122" w:rsidRDefault="00DE4122" w:rsidP="004E7616">
            <w:pPr>
              <w:rPr>
                <w:rFonts w:ascii="Arial Narrow" w:hAnsi="Arial Narrow" w:cs="Arial"/>
                <w:color w:val="181818"/>
                <w:sz w:val="20"/>
                <w:szCs w:val="20"/>
                <w:lang w:val="ro-RO"/>
              </w:rPr>
            </w:pPr>
            <w:r w:rsidRPr="005B461A">
              <w:rPr>
                <w:rFonts w:ascii="Arial Narrow" w:hAnsi="Arial Narrow" w:cs="Arial"/>
                <w:color w:val="181818"/>
                <w:sz w:val="20"/>
                <w:szCs w:val="20"/>
                <w:lang w:val="ro-RO"/>
              </w:rPr>
              <w:t>Dehelean L</w:t>
            </w:r>
            <w:r w:rsidRPr="003631A9">
              <w:rPr>
                <w:rFonts w:ascii="Arial Narrow" w:hAnsi="Arial Narrow" w:cs="Arial"/>
                <w:color w:val="181818"/>
                <w:sz w:val="20"/>
                <w:szCs w:val="20"/>
                <w:lang w:val="ro-RO"/>
              </w:rPr>
              <w:t xml:space="preserve">, </w:t>
            </w:r>
            <w:r w:rsidRPr="00644E4B">
              <w:rPr>
                <w:rFonts w:ascii="Arial Narrow" w:hAnsi="Arial Narrow" w:cs="Arial"/>
                <w:b/>
                <w:color w:val="181818"/>
                <w:sz w:val="20"/>
                <w:szCs w:val="20"/>
                <w:lang w:val="ro-RO"/>
              </w:rPr>
              <w:t>Andor M,</w:t>
            </w:r>
            <w:r w:rsidRPr="003631A9">
              <w:rPr>
                <w:rFonts w:ascii="Arial Narrow" w:hAnsi="Arial Narrow" w:cs="Arial"/>
                <w:color w:val="181818"/>
                <w:sz w:val="20"/>
                <w:szCs w:val="20"/>
                <w:lang w:val="ro-RO"/>
              </w:rPr>
              <w:t xml:space="preserve"> Romosan AM, Manea MM,   Romosan RS, Papava I, Bredicean AC, Buda VO</w:t>
            </w:r>
            <w:r>
              <w:rPr>
                <w:rFonts w:ascii="Arial Narrow" w:hAnsi="Arial Narrow" w:cs="Arial"/>
                <w:color w:val="181818"/>
                <w:sz w:val="20"/>
                <w:szCs w:val="20"/>
                <w:lang w:val="ro-RO"/>
              </w:rPr>
              <w:t>,</w:t>
            </w:r>
            <w:r>
              <w:t xml:space="preserve"> </w:t>
            </w:r>
            <w:r w:rsidRPr="003631A9">
              <w:rPr>
                <w:rFonts w:ascii="Arial Narrow" w:hAnsi="Arial Narrow" w:cs="Arial"/>
                <w:color w:val="181818"/>
                <w:sz w:val="20"/>
                <w:szCs w:val="20"/>
                <w:lang w:val="ro-RO"/>
              </w:rPr>
              <w:t>Tomescu MC</w:t>
            </w:r>
          </w:p>
          <w:p w14:paraId="65549FFB" w14:textId="77777777" w:rsidR="00405F11" w:rsidRDefault="00405F11" w:rsidP="004E7616">
            <w:pPr>
              <w:rPr>
                <w:rFonts w:ascii="Arial Narrow" w:hAnsi="Arial Narrow" w:cs="Arial"/>
                <w:color w:val="181818"/>
                <w:sz w:val="20"/>
                <w:szCs w:val="20"/>
                <w:lang w:val="ro-RO"/>
              </w:rPr>
            </w:pPr>
          </w:p>
          <w:p w14:paraId="16D4A255" w14:textId="333A2B5D" w:rsidR="00405F11" w:rsidRPr="00D51B15" w:rsidRDefault="00405F11" w:rsidP="004E7616">
            <w:pPr>
              <w:rPr>
                <w:rFonts w:ascii="Arial Narrow" w:hAnsi="Arial Narrow" w:cs="Arial"/>
                <w:i/>
                <w:iCs/>
                <w:color w:val="181818"/>
                <w:sz w:val="20"/>
                <w:szCs w:val="20"/>
                <w:lang w:val="ro-RO"/>
              </w:rPr>
            </w:pPr>
            <w:r>
              <w:rPr>
                <w:rFonts w:ascii="Arial Narrow" w:hAnsi="Arial Narrow" w:cs="Arial"/>
                <w:i/>
                <w:iCs/>
                <w:color w:val="181818"/>
                <w:sz w:val="20"/>
                <w:szCs w:val="20"/>
                <w:lang w:val="ro-RO"/>
              </w:rPr>
              <w:t>Autor cu contributii egale cu primul autor</w:t>
            </w:r>
          </w:p>
        </w:tc>
        <w:tc>
          <w:tcPr>
            <w:tcW w:w="3515" w:type="dxa"/>
            <w:tcBorders>
              <w:top w:val="single" w:sz="4" w:space="0" w:color="auto"/>
              <w:left w:val="single" w:sz="4" w:space="0" w:color="auto"/>
              <w:bottom w:val="single" w:sz="4" w:space="0" w:color="auto"/>
              <w:right w:val="single" w:sz="4" w:space="0" w:color="auto"/>
            </w:tcBorders>
          </w:tcPr>
          <w:p w14:paraId="76644376" w14:textId="77777777" w:rsidR="00DE4122" w:rsidRDefault="00DE4122" w:rsidP="004E7616">
            <w:pPr>
              <w:rPr>
                <w:rFonts w:ascii="Arial Narrow" w:hAnsi="Arial Narrow" w:cs="Arial"/>
                <w:color w:val="181818"/>
                <w:lang w:val="ro-RO"/>
              </w:rPr>
            </w:pPr>
            <w:r w:rsidRPr="003631A9">
              <w:rPr>
                <w:rFonts w:ascii="Arial Narrow" w:hAnsi="Arial Narrow" w:cs="Arial"/>
                <w:color w:val="181818"/>
                <w:lang w:val="ro-RO"/>
              </w:rPr>
              <w:t>Pharmacological and Disorder Associated Cardiovascular Changes in Patients with Psychosis. A Comparison between Olanzapine and Risperidone</w:t>
            </w:r>
          </w:p>
          <w:p w14:paraId="7F7CEE20" w14:textId="77777777" w:rsidR="00DE4122" w:rsidRPr="007544C3" w:rsidRDefault="00DE4122" w:rsidP="004E7616">
            <w:pPr>
              <w:rPr>
                <w:rFonts w:ascii="Arial Narrow" w:hAnsi="Arial Narrow" w:cs="Arial"/>
                <w:color w:val="181818"/>
                <w:lang w:val="ro-RO"/>
              </w:rPr>
            </w:pPr>
          </w:p>
        </w:tc>
        <w:tc>
          <w:tcPr>
            <w:tcW w:w="2070" w:type="dxa"/>
            <w:tcBorders>
              <w:top w:val="single" w:sz="4" w:space="0" w:color="auto"/>
              <w:left w:val="single" w:sz="4" w:space="0" w:color="auto"/>
              <w:bottom w:val="single" w:sz="4" w:space="0" w:color="auto"/>
              <w:right w:val="single" w:sz="4" w:space="0" w:color="auto"/>
            </w:tcBorders>
          </w:tcPr>
          <w:p w14:paraId="76C84B91" w14:textId="77777777" w:rsidR="00DE4122" w:rsidRDefault="00DE4122" w:rsidP="004E7616">
            <w:pPr>
              <w:rPr>
                <w:rFonts w:ascii="Arial Narrow" w:hAnsi="Arial Narrow" w:cs="Arial"/>
                <w:color w:val="181818"/>
                <w:lang w:val="ro-RO"/>
              </w:rPr>
            </w:pPr>
            <w:r>
              <w:rPr>
                <w:rFonts w:ascii="Arial Narrow" w:hAnsi="Arial Narrow" w:cs="Arial"/>
                <w:color w:val="181818"/>
                <w:lang w:val="ro-RO"/>
              </w:rPr>
              <w:t>Farmacia 2018, 66(1):129-134.</w:t>
            </w:r>
            <w:r w:rsidRPr="003631A9">
              <w:rPr>
                <w:rFonts w:ascii="Arial Narrow" w:hAnsi="Arial Narrow" w:cs="Arial"/>
                <w:color w:val="181818"/>
                <w:lang w:val="ro-RO"/>
              </w:rPr>
              <w:t xml:space="preserve"> </w:t>
            </w:r>
          </w:p>
          <w:p w14:paraId="7D07E2F2" w14:textId="77777777" w:rsidR="00DE4122" w:rsidRDefault="00DE4122" w:rsidP="004E7616">
            <w:pPr>
              <w:rPr>
                <w:rFonts w:ascii="Arial Narrow" w:hAnsi="Arial Narrow" w:cs="Arial"/>
                <w:color w:val="181818"/>
                <w:lang w:val="ro-RO"/>
              </w:rPr>
            </w:pPr>
            <w:r w:rsidRPr="003631A9">
              <w:rPr>
                <w:rFonts w:ascii="Arial Narrow" w:hAnsi="Arial Narrow" w:cs="Arial"/>
                <w:color w:val="181818"/>
                <w:lang w:val="ro-RO"/>
              </w:rPr>
              <w:t>ISSN: 0014-8237</w:t>
            </w:r>
          </w:p>
          <w:p w14:paraId="329A660F" w14:textId="77777777" w:rsidR="00DE4122" w:rsidRDefault="0089579C" w:rsidP="004E7616">
            <w:pPr>
              <w:rPr>
                <w:rFonts w:ascii="Arial Narrow" w:hAnsi="Arial Narrow" w:cs="Arial"/>
                <w:color w:val="181818"/>
                <w:lang w:val="ro-RO"/>
              </w:rPr>
            </w:pPr>
            <w:hyperlink r:id="rId20" w:history="1">
              <w:r w:rsidR="00DE4122" w:rsidRPr="00E6245D">
                <w:rPr>
                  <w:rStyle w:val="Hyperlink"/>
                  <w:rFonts w:ascii="Arial Narrow" w:hAnsi="Arial Narrow" w:cs="Arial"/>
                  <w:lang w:val="ro-RO"/>
                </w:rPr>
                <w:t>http://www.revistafarmacia.ro/201801/issue12018art17.html</w:t>
              </w:r>
            </w:hyperlink>
            <w:r w:rsidR="00DE4122">
              <w:rPr>
                <w:rFonts w:ascii="Arial Narrow" w:hAnsi="Arial Narrow" w:cs="Arial"/>
                <w:color w:val="181818"/>
                <w:lang w:val="ro-RO"/>
              </w:rPr>
              <w:t xml:space="preserve"> </w:t>
            </w:r>
          </w:p>
          <w:p w14:paraId="684A28EF" w14:textId="77777777" w:rsidR="00DE4122" w:rsidRPr="00D05D52" w:rsidRDefault="00DE4122" w:rsidP="004E7616">
            <w:pPr>
              <w:rPr>
                <w:rFonts w:ascii="Arial Narrow" w:hAnsi="Arial Narrow" w:cs="Arial"/>
                <w:color w:val="181818"/>
                <w:lang w:val="ro-RO"/>
              </w:rPr>
            </w:pPr>
          </w:p>
        </w:tc>
        <w:tc>
          <w:tcPr>
            <w:tcW w:w="1080" w:type="dxa"/>
            <w:tcBorders>
              <w:top w:val="single" w:sz="4" w:space="0" w:color="auto"/>
              <w:left w:val="single" w:sz="4" w:space="0" w:color="auto"/>
              <w:bottom w:val="single" w:sz="4" w:space="0" w:color="auto"/>
              <w:right w:val="single" w:sz="4" w:space="0" w:color="auto"/>
            </w:tcBorders>
          </w:tcPr>
          <w:p w14:paraId="001150B7" w14:textId="77777777" w:rsidR="00DE4122" w:rsidRPr="00E026FE" w:rsidRDefault="00DE4122" w:rsidP="004E7616">
            <w:pPr>
              <w:jc w:val="both"/>
              <w:rPr>
                <w:rFonts w:ascii="Arial Narrow" w:hAnsi="Arial Narrow" w:cs="Arial"/>
                <w:b/>
                <w:color w:val="181818"/>
                <w:lang w:val="ro-RO"/>
              </w:rPr>
            </w:pPr>
            <w:r w:rsidRPr="00E026FE">
              <w:rPr>
                <w:rFonts w:ascii="Arial Narrow" w:hAnsi="Arial Narrow" w:cs="Arial"/>
                <w:b/>
                <w:color w:val="181818"/>
                <w:lang w:val="ro-RO"/>
              </w:rPr>
              <w:t>1.527</w:t>
            </w:r>
          </w:p>
        </w:tc>
        <w:tc>
          <w:tcPr>
            <w:tcW w:w="4050" w:type="dxa"/>
            <w:tcBorders>
              <w:top w:val="single" w:sz="4" w:space="0" w:color="auto"/>
              <w:left w:val="single" w:sz="4" w:space="0" w:color="auto"/>
              <w:bottom w:val="single" w:sz="4" w:space="0" w:color="auto"/>
              <w:right w:val="single" w:sz="4" w:space="0" w:color="auto"/>
            </w:tcBorders>
          </w:tcPr>
          <w:p w14:paraId="33522192" w14:textId="77777777" w:rsidR="00DE4122" w:rsidRDefault="00DE4122" w:rsidP="004E7616">
            <w:pPr>
              <w:rPr>
                <w:rFonts w:ascii="Arial Narrow" w:hAnsi="Arial Narrow" w:cs="Arial"/>
                <w:color w:val="181818"/>
                <w:lang w:val="ro-RO"/>
              </w:rPr>
            </w:pPr>
            <w:r w:rsidRPr="00B93110">
              <w:rPr>
                <w:rFonts w:ascii="Arial Narrow" w:hAnsi="Arial Narrow" w:cs="Arial"/>
                <w:color w:val="181818"/>
                <w:lang w:val="ro-RO"/>
              </w:rPr>
              <w:t>Victor Babes”</w:t>
            </w:r>
            <w:r>
              <w:rPr>
                <w:rFonts w:ascii="Arial Narrow" w:hAnsi="Arial Narrow" w:cs="Arial"/>
                <w:color w:val="181818"/>
                <w:lang w:val="ro-RO"/>
              </w:rPr>
              <w:t xml:space="preserve"> </w:t>
            </w:r>
            <w:r w:rsidRPr="00B93110">
              <w:rPr>
                <w:rFonts w:ascii="Arial Narrow" w:hAnsi="Arial Narrow" w:cs="Arial"/>
                <w:color w:val="181818"/>
                <w:lang w:val="ro-RO"/>
              </w:rPr>
              <w:t>Univer</w:t>
            </w:r>
            <w:r>
              <w:rPr>
                <w:rFonts w:ascii="Arial Narrow" w:hAnsi="Arial Narrow" w:cs="Arial"/>
                <w:color w:val="181818"/>
                <w:lang w:val="ro-RO"/>
              </w:rPr>
              <w:t xml:space="preserve">sity of Medicine and Pharmacy </w:t>
            </w:r>
            <w:r w:rsidRPr="00B93110">
              <w:rPr>
                <w:rFonts w:ascii="Arial Narrow" w:hAnsi="Arial Narrow" w:cs="Arial"/>
                <w:color w:val="181818"/>
                <w:lang w:val="ro-RO"/>
              </w:rPr>
              <w:t xml:space="preserve">Dept. of </w:t>
            </w:r>
            <w:r>
              <w:rPr>
                <w:rFonts w:ascii="Arial Narrow" w:hAnsi="Arial Narrow" w:cs="Arial"/>
                <w:color w:val="181818"/>
                <w:lang w:val="ro-RO"/>
              </w:rPr>
              <w:t>Internal Medicine V</w:t>
            </w:r>
          </w:p>
          <w:p w14:paraId="70DEB481" w14:textId="77777777" w:rsidR="00DE4122" w:rsidRPr="00D96F49" w:rsidRDefault="00DE4122" w:rsidP="004E7616">
            <w:pPr>
              <w:rPr>
                <w:rFonts w:ascii="Arial Narrow" w:hAnsi="Arial Narrow" w:cs="Arial"/>
                <w:b/>
                <w:color w:val="181818"/>
                <w:lang w:val="ro-RO"/>
              </w:rPr>
            </w:pPr>
            <w:r>
              <w:rPr>
                <w:rFonts w:ascii="Arial Narrow" w:hAnsi="Arial Narrow" w:cs="Arial"/>
                <w:color w:val="181818"/>
                <w:lang w:val="ro-RO"/>
              </w:rPr>
              <w:t xml:space="preserve">Timisoara </w:t>
            </w:r>
            <w:r w:rsidRPr="005A5A8F">
              <w:rPr>
                <w:rFonts w:ascii="Arial Narrow" w:hAnsi="Arial Narrow" w:cs="Arial"/>
                <w:color w:val="181818"/>
                <w:lang w:val="ro-RO"/>
              </w:rPr>
              <w:t>Romania</w:t>
            </w:r>
          </w:p>
        </w:tc>
      </w:tr>
      <w:tr w:rsidR="00DE4122" w:rsidRPr="00D96F49" w14:paraId="0ADF6798" w14:textId="77777777" w:rsidTr="003E7B81">
        <w:tc>
          <w:tcPr>
            <w:tcW w:w="456" w:type="dxa"/>
            <w:tcBorders>
              <w:top w:val="single" w:sz="4" w:space="0" w:color="auto"/>
              <w:left w:val="single" w:sz="4" w:space="0" w:color="auto"/>
              <w:bottom w:val="single" w:sz="4" w:space="0" w:color="auto"/>
              <w:right w:val="single" w:sz="4" w:space="0" w:color="auto"/>
            </w:tcBorders>
          </w:tcPr>
          <w:p w14:paraId="17FD94FF" w14:textId="77777777" w:rsidR="00DE4122" w:rsidRPr="00D96F49" w:rsidRDefault="00DE4122" w:rsidP="004E7616">
            <w:pPr>
              <w:jc w:val="both"/>
              <w:rPr>
                <w:rFonts w:ascii="Arial Narrow" w:hAnsi="Arial Narrow" w:cs="Arial"/>
                <w:b/>
                <w:color w:val="181818"/>
                <w:sz w:val="20"/>
                <w:szCs w:val="20"/>
                <w:lang w:val="ro-RO"/>
              </w:rPr>
            </w:pPr>
            <w:r>
              <w:rPr>
                <w:rFonts w:ascii="Arial Narrow" w:hAnsi="Arial Narrow" w:cs="Arial"/>
                <w:b/>
                <w:color w:val="181818"/>
                <w:sz w:val="20"/>
                <w:szCs w:val="20"/>
                <w:lang w:val="ro-RO"/>
              </w:rPr>
              <w:t>10.</w:t>
            </w:r>
          </w:p>
        </w:tc>
        <w:tc>
          <w:tcPr>
            <w:tcW w:w="2599" w:type="dxa"/>
            <w:tcBorders>
              <w:top w:val="single" w:sz="4" w:space="0" w:color="auto"/>
              <w:left w:val="single" w:sz="4" w:space="0" w:color="auto"/>
              <w:bottom w:val="single" w:sz="4" w:space="0" w:color="auto"/>
              <w:right w:val="single" w:sz="4" w:space="0" w:color="auto"/>
            </w:tcBorders>
          </w:tcPr>
          <w:p w14:paraId="1BF4F048" w14:textId="77777777" w:rsidR="00DE4122" w:rsidRDefault="00DE4122" w:rsidP="004E7616">
            <w:pPr>
              <w:rPr>
                <w:rFonts w:ascii="Arial Narrow" w:hAnsi="Arial Narrow" w:cs="Arial"/>
                <w:color w:val="222222"/>
                <w:sz w:val="20"/>
                <w:szCs w:val="20"/>
                <w:shd w:val="clear" w:color="auto" w:fill="FFFFFF"/>
              </w:rPr>
            </w:pPr>
            <w:r w:rsidRPr="00043B4A">
              <w:rPr>
                <w:rFonts w:ascii="Arial Narrow" w:hAnsi="Arial Narrow" w:cs="Arial"/>
                <w:color w:val="222222"/>
                <w:sz w:val="20"/>
                <w:szCs w:val="20"/>
                <w:shd w:val="clear" w:color="auto" w:fill="FFFFFF"/>
              </w:rPr>
              <w:t xml:space="preserve">Buda, V.; </w:t>
            </w:r>
            <w:r w:rsidRPr="00095194">
              <w:rPr>
                <w:rFonts w:ascii="Arial Narrow" w:hAnsi="Arial Narrow" w:cs="Arial"/>
                <w:b/>
                <w:color w:val="222222"/>
                <w:sz w:val="20"/>
                <w:szCs w:val="20"/>
                <w:shd w:val="clear" w:color="auto" w:fill="FFFFFF"/>
              </w:rPr>
              <w:t>Andor, M</w:t>
            </w:r>
            <w:r w:rsidRPr="00043B4A">
              <w:rPr>
                <w:rFonts w:ascii="Arial Narrow" w:hAnsi="Arial Narrow" w:cs="Arial"/>
                <w:color w:val="222222"/>
                <w:sz w:val="20"/>
                <w:szCs w:val="20"/>
                <w:shd w:val="clear" w:color="auto" w:fill="FFFFFF"/>
              </w:rPr>
              <w:t xml:space="preserve">.; Petrescu, L.; Cristescu, C.; </w:t>
            </w:r>
            <w:proofErr w:type="spellStart"/>
            <w:r w:rsidRPr="00043B4A">
              <w:rPr>
                <w:rFonts w:ascii="Arial Narrow" w:hAnsi="Arial Narrow" w:cs="Arial"/>
                <w:color w:val="222222"/>
                <w:sz w:val="20"/>
                <w:szCs w:val="20"/>
                <w:shd w:val="clear" w:color="auto" w:fill="FFFFFF"/>
              </w:rPr>
              <w:t>Baibata</w:t>
            </w:r>
            <w:proofErr w:type="spellEnd"/>
            <w:r w:rsidRPr="00043B4A">
              <w:rPr>
                <w:rFonts w:ascii="Arial Narrow" w:hAnsi="Arial Narrow" w:cs="Arial"/>
                <w:color w:val="222222"/>
                <w:sz w:val="20"/>
                <w:szCs w:val="20"/>
                <w:shd w:val="clear" w:color="auto" w:fill="FFFFFF"/>
              </w:rPr>
              <w:t xml:space="preserve">, D.E.; </w:t>
            </w:r>
            <w:proofErr w:type="spellStart"/>
            <w:r w:rsidRPr="00043B4A">
              <w:rPr>
                <w:rFonts w:ascii="Arial Narrow" w:hAnsi="Arial Narrow" w:cs="Arial"/>
                <w:color w:val="222222"/>
                <w:sz w:val="20"/>
                <w:szCs w:val="20"/>
                <w:shd w:val="clear" w:color="auto" w:fill="FFFFFF"/>
              </w:rPr>
              <w:t>Voicu</w:t>
            </w:r>
            <w:proofErr w:type="spellEnd"/>
            <w:r w:rsidRPr="00043B4A">
              <w:rPr>
                <w:rFonts w:ascii="Arial Narrow" w:hAnsi="Arial Narrow" w:cs="Arial"/>
                <w:color w:val="222222"/>
                <w:sz w:val="20"/>
                <w:szCs w:val="20"/>
                <w:shd w:val="clear" w:color="auto" w:fill="FFFFFF"/>
              </w:rPr>
              <w:t xml:space="preserve">, M.; Munteanu, M.; </w:t>
            </w:r>
            <w:proofErr w:type="spellStart"/>
            <w:r w:rsidRPr="00043B4A">
              <w:rPr>
                <w:rFonts w:ascii="Arial Narrow" w:hAnsi="Arial Narrow" w:cs="Arial"/>
                <w:color w:val="222222"/>
                <w:sz w:val="20"/>
                <w:szCs w:val="20"/>
                <w:shd w:val="clear" w:color="auto" w:fill="FFFFFF"/>
              </w:rPr>
              <w:t>Citu</w:t>
            </w:r>
            <w:proofErr w:type="spellEnd"/>
            <w:r w:rsidRPr="00043B4A">
              <w:rPr>
                <w:rFonts w:ascii="Arial Narrow" w:hAnsi="Arial Narrow" w:cs="Arial"/>
                <w:color w:val="222222"/>
                <w:sz w:val="20"/>
                <w:szCs w:val="20"/>
                <w:shd w:val="clear" w:color="auto" w:fill="FFFFFF"/>
              </w:rPr>
              <w:t xml:space="preserve">, I.; </w:t>
            </w:r>
            <w:proofErr w:type="spellStart"/>
            <w:r w:rsidRPr="00043B4A">
              <w:rPr>
                <w:rFonts w:ascii="Arial Narrow" w:hAnsi="Arial Narrow" w:cs="Arial"/>
                <w:color w:val="222222"/>
                <w:sz w:val="20"/>
                <w:szCs w:val="20"/>
                <w:shd w:val="clear" w:color="auto" w:fill="FFFFFF"/>
              </w:rPr>
              <w:t>Muntean</w:t>
            </w:r>
            <w:proofErr w:type="spellEnd"/>
            <w:r w:rsidRPr="00043B4A">
              <w:rPr>
                <w:rFonts w:ascii="Arial Narrow" w:hAnsi="Arial Narrow" w:cs="Arial"/>
                <w:color w:val="222222"/>
                <w:sz w:val="20"/>
                <w:szCs w:val="20"/>
                <w:shd w:val="clear" w:color="auto" w:fill="FFFFFF"/>
              </w:rPr>
              <w:t xml:space="preserve">, C.; </w:t>
            </w:r>
            <w:proofErr w:type="spellStart"/>
            <w:r w:rsidRPr="00043B4A">
              <w:rPr>
                <w:rFonts w:ascii="Arial Narrow" w:hAnsi="Arial Narrow" w:cs="Arial"/>
                <w:color w:val="222222"/>
                <w:sz w:val="20"/>
                <w:szCs w:val="20"/>
                <w:shd w:val="clear" w:color="auto" w:fill="FFFFFF"/>
              </w:rPr>
              <w:t>Cretu</w:t>
            </w:r>
            <w:proofErr w:type="spellEnd"/>
            <w:r w:rsidRPr="00043B4A">
              <w:rPr>
                <w:rFonts w:ascii="Arial Narrow" w:hAnsi="Arial Narrow" w:cs="Arial"/>
                <w:color w:val="222222"/>
                <w:sz w:val="20"/>
                <w:szCs w:val="20"/>
                <w:shd w:val="clear" w:color="auto" w:fill="FFFFFF"/>
              </w:rPr>
              <w:t xml:space="preserve">, O.; </w:t>
            </w:r>
            <w:proofErr w:type="spellStart"/>
            <w:r w:rsidRPr="00043B4A">
              <w:rPr>
                <w:rFonts w:ascii="Arial Narrow" w:hAnsi="Arial Narrow" w:cs="Arial"/>
                <w:color w:val="222222"/>
                <w:sz w:val="20"/>
                <w:szCs w:val="20"/>
                <w:shd w:val="clear" w:color="auto" w:fill="FFFFFF"/>
              </w:rPr>
              <w:t>Tomescu</w:t>
            </w:r>
            <w:proofErr w:type="spellEnd"/>
            <w:r w:rsidRPr="00043B4A">
              <w:rPr>
                <w:rFonts w:ascii="Arial Narrow" w:hAnsi="Arial Narrow" w:cs="Arial"/>
                <w:color w:val="222222"/>
                <w:sz w:val="20"/>
                <w:szCs w:val="20"/>
                <w:shd w:val="clear" w:color="auto" w:fill="FFFFFF"/>
              </w:rPr>
              <w:t xml:space="preserve">, M.C. </w:t>
            </w:r>
          </w:p>
          <w:p w14:paraId="7649A9D7" w14:textId="599E7044" w:rsidR="00405F11" w:rsidRPr="00D51B15" w:rsidRDefault="00405F11" w:rsidP="004E7616">
            <w:pPr>
              <w:rPr>
                <w:rFonts w:ascii="Arial Narrow" w:hAnsi="Arial Narrow" w:cs="Arial"/>
                <w:i/>
                <w:iCs/>
                <w:color w:val="181818"/>
                <w:sz w:val="20"/>
                <w:szCs w:val="20"/>
                <w:lang w:val="ro-RO"/>
              </w:rPr>
            </w:pPr>
            <w:r>
              <w:rPr>
                <w:rFonts w:ascii="Arial Narrow" w:hAnsi="Arial Narrow" w:cs="Arial"/>
                <w:i/>
                <w:iCs/>
                <w:color w:val="181818"/>
                <w:sz w:val="20"/>
                <w:szCs w:val="20"/>
                <w:lang w:val="ro-RO"/>
              </w:rPr>
              <w:t>Autor cu contributii egale cu primul autor</w:t>
            </w:r>
          </w:p>
        </w:tc>
        <w:tc>
          <w:tcPr>
            <w:tcW w:w="3515" w:type="dxa"/>
            <w:tcBorders>
              <w:top w:val="single" w:sz="4" w:space="0" w:color="auto"/>
              <w:left w:val="single" w:sz="4" w:space="0" w:color="auto"/>
              <w:bottom w:val="single" w:sz="4" w:space="0" w:color="auto"/>
              <w:right w:val="single" w:sz="4" w:space="0" w:color="auto"/>
            </w:tcBorders>
          </w:tcPr>
          <w:p w14:paraId="03058795" w14:textId="77777777" w:rsidR="00DE4122" w:rsidRPr="00043B4A" w:rsidRDefault="00DE4122" w:rsidP="004E7616">
            <w:pPr>
              <w:rPr>
                <w:rFonts w:ascii="Arial Narrow" w:hAnsi="Arial Narrow" w:cs="Arial"/>
                <w:color w:val="181818"/>
                <w:lang w:val="ro-RO"/>
              </w:rPr>
            </w:pPr>
            <w:r w:rsidRPr="00043B4A">
              <w:rPr>
                <w:rFonts w:ascii="Arial Narrow" w:hAnsi="Arial Narrow" w:cs="Arial"/>
                <w:color w:val="222222"/>
                <w:shd w:val="clear" w:color="auto" w:fill="FFFFFF"/>
              </w:rPr>
              <w:t>Perindopril Induces TSP-1 Expression in Hypertensive Patients with Endothelial Dysfunction in Chronic Treatment.</w:t>
            </w:r>
            <w:r w:rsidRPr="00043B4A">
              <w:rPr>
                <w:rStyle w:val="apple-converted-space"/>
                <w:rFonts w:ascii="Arial Narrow" w:hAnsi="Arial Narrow" w:cs="Arial"/>
                <w:color w:val="222222"/>
                <w:shd w:val="clear" w:color="auto" w:fill="FFFFFF"/>
              </w:rPr>
              <w:t> </w:t>
            </w:r>
          </w:p>
        </w:tc>
        <w:tc>
          <w:tcPr>
            <w:tcW w:w="2070" w:type="dxa"/>
            <w:tcBorders>
              <w:top w:val="single" w:sz="4" w:space="0" w:color="auto"/>
              <w:left w:val="single" w:sz="4" w:space="0" w:color="auto"/>
              <w:bottom w:val="single" w:sz="4" w:space="0" w:color="auto"/>
              <w:right w:val="single" w:sz="4" w:space="0" w:color="auto"/>
            </w:tcBorders>
          </w:tcPr>
          <w:p w14:paraId="062F16F4" w14:textId="77777777" w:rsidR="00DE4122" w:rsidRPr="00043B4A" w:rsidRDefault="00DE4122" w:rsidP="004E7616">
            <w:pPr>
              <w:rPr>
                <w:rFonts w:ascii="Arial Narrow" w:hAnsi="Arial Narrow" w:cs="Arial"/>
                <w:color w:val="222222"/>
                <w:shd w:val="clear" w:color="auto" w:fill="FFFFFF"/>
              </w:rPr>
            </w:pPr>
            <w:r w:rsidRPr="00043B4A">
              <w:rPr>
                <w:rStyle w:val="Emphasis"/>
                <w:rFonts w:ascii="Arial Narrow" w:hAnsi="Arial Narrow" w:cs="Arial"/>
                <w:color w:val="222222"/>
                <w:shd w:val="clear" w:color="auto" w:fill="FFFFFF"/>
              </w:rPr>
              <w:t>Int. J. Mol. Sci.</w:t>
            </w:r>
            <w:r w:rsidRPr="00043B4A">
              <w:rPr>
                <w:rStyle w:val="apple-converted-space"/>
                <w:rFonts w:ascii="Arial Narrow" w:hAnsi="Arial Narrow" w:cs="Arial"/>
                <w:color w:val="222222"/>
                <w:shd w:val="clear" w:color="auto" w:fill="FFFFFF"/>
              </w:rPr>
              <w:t> </w:t>
            </w:r>
            <w:r w:rsidRPr="00043B4A">
              <w:rPr>
                <w:rFonts w:ascii="Arial Narrow" w:hAnsi="Arial Narrow" w:cs="Arial"/>
                <w:b/>
                <w:bCs/>
                <w:color w:val="222222"/>
                <w:shd w:val="clear" w:color="auto" w:fill="FFFFFF"/>
              </w:rPr>
              <w:t>2017</w:t>
            </w:r>
            <w:r w:rsidRPr="00043B4A">
              <w:rPr>
                <w:rFonts w:ascii="Arial Narrow" w:hAnsi="Arial Narrow" w:cs="Arial"/>
                <w:color w:val="222222"/>
                <w:shd w:val="clear" w:color="auto" w:fill="FFFFFF"/>
              </w:rPr>
              <w:t>,</w:t>
            </w:r>
            <w:r w:rsidRPr="00043B4A">
              <w:rPr>
                <w:rStyle w:val="apple-converted-space"/>
                <w:rFonts w:ascii="Arial Narrow" w:hAnsi="Arial Narrow" w:cs="Arial"/>
                <w:color w:val="222222"/>
                <w:shd w:val="clear" w:color="auto" w:fill="FFFFFF"/>
              </w:rPr>
              <w:t> </w:t>
            </w:r>
            <w:r w:rsidRPr="00043B4A">
              <w:rPr>
                <w:rStyle w:val="Emphasis"/>
                <w:rFonts w:ascii="Arial Narrow" w:hAnsi="Arial Narrow" w:cs="Arial"/>
                <w:color w:val="222222"/>
                <w:shd w:val="clear" w:color="auto" w:fill="FFFFFF"/>
              </w:rPr>
              <w:t>18</w:t>
            </w:r>
            <w:r w:rsidRPr="00043B4A">
              <w:rPr>
                <w:rFonts w:ascii="Arial Narrow" w:hAnsi="Arial Narrow" w:cs="Arial"/>
                <w:color w:val="222222"/>
                <w:shd w:val="clear" w:color="auto" w:fill="FFFFFF"/>
              </w:rPr>
              <w:t>, 348.</w:t>
            </w:r>
          </w:p>
          <w:p w14:paraId="57904E7B" w14:textId="77777777" w:rsidR="00DE4122" w:rsidRPr="00DE4122" w:rsidRDefault="00DE4122" w:rsidP="004E7616">
            <w:pPr>
              <w:rPr>
                <w:rFonts w:ascii="Arial Narrow" w:hAnsi="Arial Narrow" w:cs="Arial"/>
                <w:color w:val="5B9BD5"/>
                <w:u w:val="single"/>
                <w:lang w:val="ro-RO"/>
              </w:rPr>
            </w:pPr>
            <w:r w:rsidRPr="00043B4A">
              <w:rPr>
                <w:rFonts w:ascii="Arial Narrow" w:hAnsi="Arial Narrow" w:cs="Arial"/>
                <w:color w:val="222222"/>
                <w:shd w:val="clear" w:color="auto" w:fill="FFFFFF"/>
              </w:rPr>
              <w:t xml:space="preserve"> </w:t>
            </w:r>
            <w:r w:rsidRPr="00DE4122">
              <w:rPr>
                <w:rFonts w:ascii="Arial Narrow" w:hAnsi="Arial Narrow" w:cs="Arial"/>
                <w:color w:val="5B9BD5"/>
                <w:u w:val="single"/>
                <w:shd w:val="clear" w:color="auto" w:fill="FFFFFF"/>
              </w:rPr>
              <w:t>https://doi.org/10.3390/ijms18020348</w:t>
            </w:r>
          </w:p>
        </w:tc>
        <w:tc>
          <w:tcPr>
            <w:tcW w:w="1080" w:type="dxa"/>
            <w:tcBorders>
              <w:top w:val="single" w:sz="4" w:space="0" w:color="auto"/>
              <w:left w:val="single" w:sz="4" w:space="0" w:color="auto"/>
              <w:bottom w:val="single" w:sz="4" w:space="0" w:color="auto"/>
              <w:right w:val="single" w:sz="4" w:space="0" w:color="auto"/>
            </w:tcBorders>
          </w:tcPr>
          <w:p w14:paraId="561FAC39" w14:textId="77777777" w:rsidR="00DE4122" w:rsidRPr="00043B4A" w:rsidRDefault="00DE4122" w:rsidP="004E7616">
            <w:pPr>
              <w:jc w:val="both"/>
              <w:rPr>
                <w:rFonts w:ascii="Arial Narrow" w:hAnsi="Arial Narrow" w:cs="Arial"/>
                <w:b/>
                <w:color w:val="181818"/>
                <w:lang w:val="ro-RO"/>
              </w:rPr>
            </w:pPr>
            <w:r>
              <w:rPr>
                <w:rFonts w:ascii="Arial Narrow" w:hAnsi="Arial Narrow" w:cs="Arial"/>
                <w:b/>
                <w:color w:val="181818"/>
                <w:lang w:val="ro-RO"/>
              </w:rPr>
              <w:t>3.687</w:t>
            </w:r>
          </w:p>
        </w:tc>
        <w:tc>
          <w:tcPr>
            <w:tcW w:w="4050" w:type="dxa"/>
            <w:tcBorders>
              <w:top w:val="single" w:sz="4" w:space="0" w:color="auto"/>
              <w:left w:val="single" w:sz="4" w:space="0" w:color="auto"/>
              <w:bottom w:val="single" w:sz="4" w:space="0" w:color="auto"/>
              <w:right w:val="single" w:sz="4" w:space="0" w:color="auto"/>
            </w:tcBorders>
          </w:tcPr>
          <w:p w14:paraId="181EF8AD" w14:textId="77777777" w:rsidR="00DE4122" w:rsidRPr="00043B4A" w:rsidRDefault="00DE4122" w:rsidP="004E7616">
            <w:pPr>
              <w:rPr>
                <w:rFonts w:ascii="Arial Narrow" w:hAnsi="Arial Narrow" w:cs="Arial"/>
                <w:color w:val="181818"/>
                <w:lang w:val="ro-RO"/>
              </w:rPr>
            </w:pPr>
            <w:r w:rsidRPr="00043B4A">
              <w:rPr>
                <w:rFonts w:ascii="Arial Narrow" w:hAnsi="Arial Narrow" w:cs="Arial"/>
                <w:color w:val="181818"/>
                <w:lang w:val="ro-RO"/>
              </w:rPr>
              <w:t>Victor Babes” University of Medicine and Pharmacy Dept. of Internal Medicine V</w:t>
            </w:r>
          </w:p>
          <w:p w14:paraId="7736C2E3" w14:textId="77777777" w:rsidR="00DE4122" w:rsidRPr="00043B4A" w:rsidRDefault="00DE4122" w:rsidP="004E7616">
            <w:pPr>
              <w:rPr>
                <w:rFonts w:ascii="Arial Narrow" w:hAnsi="Arial Narrow" w:cs="Arial"/>
                <w:b/>
                <w:color w:val="181818"/>
                <w:lang w:val="ro-RO"/>
              </w:rPr>
            </w:pPr>
            <w:r w:rsidRPr="00043B4A">
              <w:rPr>
                <w:rFonts w:ascii="Arial Narrow" w:hAnsi="Arial Narrow" w:cs="Arial"/>
                <w:color w:val="181818"/>
                <w:lang w:val="ro-RO"/>
              </w:rPr>
              <w:t>Timisoara Romania</w:t>
            </w:r>
          </w:p>
        </w:tc>
      </w:tr>
      <w:tr w:rsidR="00DE4122" w:rsidRPr="00D96F49" w14:paraId="113DA8E7" w14:textId="77777777" w:rsidTr="003E7B81">
        <w:tc>
          <w:tcPr>
            <w:tcW w:w="456" w:type="dxa"/>
            <w:tcBorders>
              <w:top w:val="single" w:sz="4" w:space="0" w:color="auto"/>
              <w:left w:val="single" w:sz="4" w:space="0" w:color="auto"/>
              <w:bottom w:val="single" w:sz="4" w:space="0" w:color="auto"/>
              <w:right w:val="single" w:sz="4" w:space="0" w:color="auto"/>
            </w:tcBorders>
          </w:tcPr>
          <w:p w14:paraId="3795DFB3" w14:textId="77777777" w:rsidR="00DE4122" w:rsidRPr="00D96F49" w:rsidRDefault="00DE4122" w:rsidP="004E7616">
            <w:pPr>
              <w:jc w:val="both"/>
              <w:rPr>
                <w:rFonts w:ascii="Arial Narrow" w:hAnsi="Arial Narrow" w:cs="Arial"/>
                <w:b/>
                <w:color w:val="181818"/>
                <w:sz w:val="20"/>
                <w:szCs w:val="20"/>
                <w:lang w:val="ro-RO"/>
              </w:rPr>
            </w:pPr>
            <w:r>
              <w:rPr>
                <w:rFonts w:ascii="Arial Narrow" w:hAnsi="Arial Narrow" w:cs="Arial"/>
                <w:b/>
                <w:color w:val="181818"/>
                <w:sz w:val="20"/>
                <w:szCs w:val="20"/>
                <w:lang w:val="ro-RO"/>
              </w:rPr>
              <w:t>11.</w:t>
            </w:r>
          </w:p>
        </w:tc>
        <w:tc>
          <w:tcPr>
            <w:tcW w:w="2599" w:type="dxa"/>
            <w:tcBorders>
              <w:top w:val="single" w:sz="4" w:space="0" w:color="auto"/>
              <w:left w:val="single" w:sz="4" w:space="0" w:color="auto"/>
              <w:bottom w:val="single" w:sz="4" w:space="0" w:color="auto"/>
              <w:right w:val="single" w:sz="4" w:space="0" w:color="auto"/>
            </w:tcBorders>
          </w:tcPr>
          <w:p w14:paraId="37CC811B" w14:textId="12749288" w:rsidR="00DE4122" w:rsidRPr="00453F76" w:rsidRDefault="00DE4122" w:rsidP="004E7616">
            <w:pPr>
              <w:rPr>
                <w:rStyle w:val="apple-converted-space"/>
                <w:rFonts w:ascii="Arial Narrow" w:hAnsi="Arial Narrow" w:cs="Segoe UI"/>
                <w:color w:val="333333"/>
                <w:shd w:val="clear" w:color="auto" w:fill="FCFCFC"/>
              </w:rPr>
            </w:pPr>
            <w:r w:rsidRPr="00453F76">
              <w:rPr>
                <w:rFonts w:ascii="Arial Narrow" w:hAnsi="Arial Narrow" w:cs="Segoe UI"/>
                <w:color w:val="333333"/>
                <w:shd w:val="clear" w:color="auto" w:fill="FCFCFC"/>
              </w:rPr>
              <w:t xml:space="preserve">Buda, V., </w:t>
            </w:r>
            <w:r w:rsidRPr="00453F76">
              <w:rPr>
                <w:rFonts w:ascii="Arial Narrow" w:hAnsi="Arial Narrow" w:cs="Segoe UI"/>
                <w:b/>
                <w:color w:val="333333"/>
                <w:shd w:val="clear" w:color="auto" w:fill="FCFCFC"/>
              </w:rPr>
              <w:t>Andor, M</w:t>
            </w:r>
            <w:r w:rsidRPr="00453F76">
              <w:rPr>
                <w:rFonts w:ascii="Arial Narrow" w:hAnsi="Arial Narrow" w:cs="Segoe UI"/>
                <w:color w:val="333333"/>
                <w:shd w:val="clear" w:color="auto" w:fill="FCFCFC"/>
              </w:rPr>
              <w:t>., Cristescu, C.</w:t>
            </w:r>
            <w:r w:rsidR="00453F76" w:rsidRPr="00453F76">
              <w:rPr>
                <w:rFonts w:ascii="Arial Narrow" w:hAnsi="Arial Narrow"/>
              </w:rPr>
              <w:t xml:space="preserve">, M. </w:t>
            </w:r>
            <w:proofErr w:type="spellStart"/>
            <w:r w:rsidR="00453F76" w:rsidRPr="00453F76">
              <w:rPr>
                <w:rFonts w:ascii="Arial Narrow" w:hAnsi="Arial Narrow"/>
              </w:rPr>
              <w:t>Voicu</w:t>
            </w:r>
            <w:proofErr w:type="spellEnd"/>
            <w:r w:rsidR="00453F76" w:rsidRPr="00453F76">
              <w:rPr>
                <w:rFonts w:ascii="Arial Narrow" w:hAnsi="Arial Narrow"/>
              </w:rPr>
              <w:t xml:space="preserve">, F. </w:t>
            </w:r>
            <w:proofErr w:type="spellStart"/>
            <w:r w:rsidR="00453F76" w:rsidRPr="00453F76">
              <w:rPr>
                <w:rFonts w:ascii="Arial Narrow" w:hAnsi="Arial Narrow"/>
              </w:rPr>
              <w:t>Cochera</w:t>
            </w:r>
            <w:proofErr w:type="spellEnd"/>
            <w:r w:rsidR="00453F76" w:rsidRPr="00453F76">
              <w:rPr>
                <w:rFonts w:ascii="Arial Narrow" w:hAnsi="Arial Narrow"/>
              </w:rPr>
              <w:t xml:space="preserve">, </w:t>
            </w:r>
            <w:proofErr w:type="spellStart"/>
            <w:proofErr w:type="gramStart"/>
            <w:r w:rsidR="00453F76" w:rsidRPr="00453F76">
              <w:rPr>
                <w:rFonts w:ascii="Arial Narrow" w:hAnsi="Arial Narrow"/>
              </w:rPr>
              <w:t>P.Tuduce</w:t>
            </w:r>
            <w:proofErr w:type="spellEnd"/>
            <w:proofErr w:type="gramEnd"/>
          </w:p>
          <w:p w14:paraId="0BB3B9AF" w14:textId="246A5BA8" w:rsidR="00405F11" w:rsidRPr="00405F11" w:rsidRDefault="00405F11" w:rsidP="004E7616">
            <w:pPr>
              <w:rPr>
                <w:rFonts w:ascii="Arial Narrow" w:hAnsi="Arial Narrow" w:cs="Arial"/>
                <w:i/>
                <w:iCs/>
                <w:color w:val="181818"/>
                <w:sz w:val="20"/>
                <w:szCs w:val="20"/>
                <w:lang w:val="ro-RO"/>
              </w:rPr>
            </w:pPr>
            <w:r w:rsidRPr="00405F11">
              <w:rPr>
                <w:rStyle w:val="apple-converted-space"/>
                <w:rFonts w:ascii="Arial Narrow" w:hAnsi="Arial Narrow" w:cs="Segoe UI"/>
                <w:i/>
                <w:iCs/>
                <w:color w:val="333333"/>
                <w:shd w:val="clear" w:color="auto" w:fill="FCFCFC"/>
              </w:rPr>
              <w:t xml:space="preserve">Autor </w:t>
            </w:r>
            <w:proofErr w:type="spellStart"/>
            <w:r w:rsidRPr="00405F11">
              <w:rPr>
                <w:rStyle w:val="apple-converted-space"/>
                <w:rFonts w:ascii="Arial Narrow" w:hAnsi="Arial Narrow" w:cs="Segoe UI"/>
                <w:i/>
                <w:iCs/>
                <w:color w:val="333333"/>
                <w:shd w:val="clear" w:color="auto" w:fill="FCFCFC"/>
              </w:rPr>
              <w:t>corespondent</w:t>
            </w:r>
            <w:proofErr w:type="spellEnd"/>
          </w:p>
        </w:tc>
        <w:tc>
          <w:tcPr>
            <w:tcW w:w="3515" w:type="dxa"/>
            <w:tcBorders>
              <w:top w:val="single" w:sz="4" w:space="0" w:color="auto"/>
              <w:left w:val="single" w:sz="4" w:space="0" w:color="auto"/>
              <w:bottom w:val="single" w:sz="4" w:space="0" w:color="auto"/>
              <w:right w:val="single" w:sz="4" w:space="0" w:color="auto"/>
            </w:tcBorders>
          </w:tcPr>
          <w:p w14:paraId="08E73862" w14:textId="77777777" w:rsidR="00DE4122" w:rsidRPr="00EF47B3" w:rsidRDefault="00DE4122" w:rsidP="004E7616">
            <w:pPr>
              <w:rPr>
                <w:rFonts w:ascii="Arial Narrow" w:hAnsi="Arial Narrow" w:cs="Arial"/>
                <w:color w:val="181818"/>
                <w:lang w:val="ro-RO"/>
              </w:rPr>
            </w:pPr>
            <w:r w:rsidRPr="00EF47B3">
              <w:rPr>
                <w:rFonts w:ascii="Arial Narrow" w:hAnsi="Arial Narrow" w:cs="Segoe UI"/>
                <w:color w:val="333333"/>
                <w:shd w:val="clear" w:color="auto" w:fill="FCFCFC"/>
              </w:rPr>
              <w:t>The effect of candesartan on pentraxin-3 plasma levels as marker of endothelial dysfunction in patients with essential arterial hypertension</w:t>
            </w:r>
          </w:p>
        </w:tc>
        <w:tc>
          <w:tcPr>
            <w:tcW w:w="2070" w:type="dxa"/>
            <w:tcBorders>
              <w:top w:val="single" w:sz="4" w:space="0" w:color="auto"/>
              <w:left w:val="single" w:sz="4" w:space="0" w:color="auto"/>
              <w:bottom w:val="single" w:sz="4" w:space="0" w:color="auto"/>
              <w:right w:val="single" w:sz="4" w:space="0" w:color="auto"/>
            </w:tcBorders>
          </w:tcPr>
          <w:p w14:paraId="296AB7DB" w14:textId="77777777" w:rsidR="00DE4122" w:rsidRPr="00EF47B3" w:rsidRDefault="00DE4122" w:rsidP="004E7616">
            <w:pPr>
              <w:rPr>
                <w:rFonts w:ascii="Arial Narrow" w:hAnsi="Arial Narrow" w:cs="Arial"/>
                <w:color w:val="181818"/>
                <w:lang w:val="ro-RO"/>
              </w:rPr>
            </w:pPr>
            <w:proofErr w:type="spellStart"/>
            <w:r w:rsidRPr="00EF47B3">
              <w:rPr>
                <w:rFonts w:ascii="Arial Narrow" w:hAnsi="Arial Narrow" w:cs="Segoe UI"/>
                <w:i/>
                <w:iCs/>
                <w:color w:val="333333"/>
                <w:shd w:val="clear" w:color="auto" w:fill="FCFCFC"/>
              </w:rPr>
              <w:t>Ir</w:t>
            </w:r>
            <w:proofErr w:type="spellEnd"/>
            <w:r w:rsidRPr="00EF47B3">
              <w:rPr>
                <w:rFonts w:ascii="Arial Narrow" w:hAnsi="Arial Narrow" w:cs="Segoe UI"/>
                <w:i/>
                <w:iCs/>
                <w:color w:val="333333"/>
                <w:shd w:val="clear" w:color="auto" w:fill="FCFCFC"/>
              </w:rPr>
              <w:t xml:space="preserve"> J Med Sci</w:t>
            </w:r>
            <w:r w:rsidRPr="00EF47B3">
              <w:rPr>
                <w:rStyle w:val="apple-converted-space"/>
                <w:rFonts w:ascii="Arial Narrow" w:hAnsi="Arial Narrow" w:cs="Segoe UI"/>
                <w:color w:val="333333"/>
                <w:shd w:val="clear" w:color="auto" w:fill="FCFCFC"/>
              </w:rPr>
              <w:t> </w:t>
            </w:r>
            <w:r w:rsidRPr="00EF47B3">
              <w:rPr>
                <w:rFonts w:ascii="Arial Narrow" w:hAnsi="Arial Narrow" w:cs="Segoe UI"/>
                <w:b/>
                <w:bCs/>
                <w:color w:val="333333"/>
                <w:shd w:val="clear" w:color="auto" w:fill="FCFCFC"/>
              </w:rPr>
              <w:t>186,</w:t>
            </w:r>
            <w:r w:rsidRPr="00EF47B3">
              <w:rPr>
                <w:rStyle w:val="apple-converted-space"/>
                <w:rFonts w:ascii="Arial Narrow" w:hAnsi="Arial Narrow" w:cs="Segoe UI"/>
                <w:b/>
                <w:bCs/>
                <w:color w:val="333333"/>
                <w:shd w:val="clear" w:color="auto" w:fill="FCFCFC"/>
              </w:rPr>
              <w:t> </w:t>
            </w:r>
            <w:r w:rsidRPr="00EF47B3">
              <w:rPr>
                <w:rFonts w:ascii="Arial Narrow" w:hAnsi="Arial Narrow" w:cs="Segoe UI"/>
                <w:color w:val="333333"/>
                <w:shd w:val="clear" w:color="auto" w:fill="FCFCFC"/>
              </w:rPr>
              <w:t xml:space="preserve">621–629 (2017). </w:t>
            </w:r>
            <w:hyperlink r:id="rId21" w:history="1">
              <w:r w:rsidRPr="00644E4B">
                <w:rPr>
                  <w:rStyle w:val="Hyperlink"/>
                  <w:rFonts w:ascii="Arial Narrow" w:hAnsi="Arial Narrow" w:cs="Segoe UI"/>
                  <w:color w:val="A345C9"/>
                  <w:shd w:val="clear" w:color="auto" w:fill="FCFCFC"/>
                </w:rPr>
                <w:t>https://doi.org/10.1007/s11845-017-1580-5</w:t>
              </w:r>
            </w:hyperlink>
          </w:p>
        </w:tc>
        <w:tc>
          <w:tcPr>
            <w:tcW w:w="1080" w:type="dxa"/>
            <w:tcBorders>
              <w:top w:val="single" w:sz="4" w:space="0" w:color="auto"/>
              <w:left w:val="single" w:sz="4" w:space="0" w:color="auto"/>
              <w:bottom w:val="single" w:sz="4" w:space="0" w:color="auto"/>
              <w:right w:val="single" w:sz="4" w:space="0" w:color="auto"/>
            </w:tcBorders>
          </w:tcPr>
          <w:p w14:paraId="7E1C257F" w14:textId="77777777" w:rsidR="00DE4122" w:rsidRPr="00EF47B3" w:rsidRDefault="00DE4122" w:rsidP="004E7616">
            <w:pPr>
              <w:jc w:val="both"/>
              <w:rPr>
                <w:rFonts w:ascii="Arial Narrow" w:hAnsi="Arial Narrow" w:cs="Arial"/>
                <w:b/>
                <w:color w:val="181818"/>
                <w:lang w:val="ro-RO"/>
              </w:rPr>
            </w:pPr>
            <w:r>
              <w:rPr>
                <w:rFonts w:ascii="Arial Narrow" w:hAnsi="Arial Narrow" w:cs="Arial"/>
                <w:b/>
                <w:color w:val="181818"/>
                <w:lang w:val="ro-RO"/>
              </w:rPr>
              <w:t>1.100</w:t>
            </w:r>
          </w:p>
        </w:tc>
        <w:tc>
          <w:tcPr>
            <w:tcW w:w="4050" w:type="dxa"/>
            <w:tcBorders>
              <w:top w:val="single" w:sz="4" w:space="0" w:color="auto"/>
              <w:left w:val="single" w:sz="4" w:space="0" w:color="auto"/>
              <w:bottom w:val="single" w:sz="4" w:space="0" w:color="auto"/>
              <w:right w:val="single" w:sz="4" w:space="0" w:color="auto"/>
            </w:tcBorders>
          </w:tcPr>
          <w:p w14:paraId="18D76A48" w14:textId="77777777" w:rsidR="00DE4122" w:rsidRPr="00EF47B3" w:rsidRDefault="00DE4122" w:rsidP="004E7616">
            <w:pPr>
              <w:rPr>
                <w:rFonts w:ascii="Arial Narrow" w:hAnsi="Arial Narrow" w:cs="Arial"/>
                <w:color w:val="181818"/>
                <w:lang w:val="ro-RO"/>
              </w:rPr>
            </w:pPr>
            <w:r w:rsidRPr="00EF47B3">
              <w:rPr>
                <w:rFonts w:ascii="Arial Narrow" w:hAnsi="Arial Narrow" w:cs="Arial"/>
                <w:color w:val="181818"/>
                <w:lang w:val="ro-RO"/>
              </w:rPr>
              <w:t>Victor Babes” University of Medicine and Pharmacy Dept. of Internal Medicine V</w:t>
            </w:r>
          </w:p>
          <w:p w14:paraId="1B150A6D" w14:textId="77777777" w:rsidR="00DE4122" w:rsidRPr="00EF47B3" w:rsidRDefault="00DE4122" w:rsidP="004E7616">
            <w:pPr>
              <w:rPr>
                <w:rFonts w:ascii="Arial Narrow" w:hAnsi="Arial Narrow" w:cs="Arial"/>
                <w:color w:val="181818"/>
                <w:lang w:val="ro-RO"/>
              </w:rPr>
            </w:pPr>
            <w:r w:rsidRPr="00EF47B3">
              <w:rPr>
                <w:rFonts w:ascii="Arial Narrow" w:hAnsi="Arial Narrow" w:cs="Arial"/>
                <w:color w:val="181818"/>
                <w:lang w:val="ro-RO"/>
              </w:rPr>
              <w:t>Timisoara Romania</w:t>
            </w:r>
          </w:p>
        </w:tc>
      </w:tr>
      <w:tr w:rsidR="00DE4122" w:rsidRPr="00D96F49" w14:paraId="4086C521" w14:textId="77777777" w:rsidTr="003E7B81">
        <w:tc>
          <w:tcPr>
            <w:tcW w:w="456" w:type="dxa"/>
            <w:tcBorders>
              <w:top w:val="single" w:sz="4" w:space="0" w:color="auto"/>
              <w:left w:val="single" w:sz="4" w:space="0" w:color="auto"/>
              <w:bottom w:val="single" w:sz="4" w:space="0" w:color="auto"/>
              <w:right w:val="single" w:sz="4" w:space="0" w:color="auto"/>
            </w:tcBorders>
          </w:tcPr>
          <w:p w14:paraId="05856D54" w14:textId="77777777" w:rsidR="00DE4122" w:rsidRPr="00D96F49" w:rsidRDefault="00DE4122" w:rsidP="004E7616">
            <w:pPr>
              <w:jc w:val="both"/>
              <w:rPr>
                <w:rFonts w:ascii="Arial Narrow" w:hAnsi="Arial Narrow" w:cs="Arial"/>
                <w:b/>
                <w:color w:val="181818"/>
                <w:sz w:val="20"/>
                <w:szCs w:val="20"/>
                <w:lang w:val="ro-RO"/>
              </w:rPr>
            </w:pPr>
            <w:r>
              <w:rPr>
                <w:rFonts w:ascii="Arial Narrow" w:hAnsi="Arial Narrow" w:cs="Arial"/>
                <w:b/>
                <w:color w:val="181818"/>
                <w:sz w:val="20"/>
                <w:szCs w:val="20"/>
                <w:lang w:val="ro-RO"/>
              </w:rPr>
              <w:t>12.</w:t>
            </w:r>
          </w:p>
        </w:tc>
        <w:tc>
          <w:tcPr>
            <w:tcW w:w="2599" w:type="dxa"/>
            <w:tcBorders>
              <w:top w:val="single" w:sz="4" w:space="0" w:color="auto"/>
              <w:left w:val="single" w:sz="4" w:space="0" w:color="auto"/>
              <w:bottom w:val="single" w:sz="4" w:space="0" w:color="auto"/>
              <w:right w:val="single" w:sz="4" w:space="0" w:color="auto"/>
            </w:tcBorders>
          </w:tcPr>
          <w:p w14:paraId="379ACAFD" w14:textId="351DB7D2" w:rsidR="00DE4122" w:rsidRPr="00E424DA" w:rsidRDefault="00E424DA" w:rsidP="004E7616">
            <w:pPr>
              <w:rPr>
                <w:rStyle w:val="apple-converted-space"/>
                <w:rFonts w:ascii="Arial Narrow" w:hAnsi="Arial Narrow" w:cs="Arial"/>
                <w:color w:val="303030"/>
                <w:shd w:val="clear" w:color="auto" w:fill="FFFFFF"/>
              </w:rPr>
            </w:pPr>
            <w:r w:rsidRPr="00E424DA">
              <w:rPr>
                <w:rFonts w:ascii="Arial Narrow" w:hAnsi="Arial Narrow" w:cs="Arial"/>
                <w:color w:val="303030"/>
                <w:shd w:val="clear" w:color="auto" w:fill="FFFFFF"/>
              </w:rPr>
              <w:t xml:space="preserve">Buda V, </w:t>
            </w:r>
            <w:r w:rsidRPr="00E424DA">
              <w:rPr>
                <w:rFonts w:ascii="Arial Narrow" w:hAnsi="Arial Narrow" w:cs="Arial"/>
                <w:b/>
                <w:color w:val="303030"/>
                <w:shd w:val="clear" w:color="auto" w:fill="FFFFFF"/>
              </w:rPr>
              <w:t xml:space="preserve">Andor M, </w:t>
            </w:r>
            <w:proofErr w:type="spellStart"/>
            <w:r w:rsidRPr="00E424DA">
              <w:rPr>
                <w:rFonts w:ascii="Arial Narrow" w:hAnsi="Arial Narrow" w:cs="Arial"/>
                <w:color w:val="303030"/>
                <w:shd w:val="clear" w:color="auto" w:fill="FFFFFF"/>
              </w:rPr>
              <w:t>Ledeti</w:t>
            </w:r>
            <w:proofErr w:type="spellEnd"/>
            <w:r w:rsidRPr="00E424DA">
              <w:rPr>
                <w:rFonts w:ascii="Arial Narrow" w:hAnsi="Arial Narrow" w:cs="Arial"/>
                <w:color w:val="303030"/>
                <w:shd w:val="clear" w:color="auto" w:fill="FFFFFF"/>
              </w:rPr>
              <w:t xml:space="preserve"> A, </w:t>
            </w:r>
            <w:proofErr w:type="spellStart"/>
            <w:r w:rsidRPr="00E424DA">
              <w:rPr>
                <w:rFonts w:ascii="Arial Narrow" w:hAnsi="Arial Narrow" w:cs="Arial"/>
                <w:color w:val="303030"/>
                <w:shd w:val="clear" w:color="auto" w:fill="FFFFFF"/>
              </w:rPr>
              <w:t>Ledeti</w:t>
            </w:r>
            <w:proofErr w:type="spellEnd"/>
            <w:r w:rsidRPr="00E424DA">
              <w:rPr>
                <w:rFonts w:ascii="Arial Narrow" w:hAnsi="Arial Narrow" w:cs="Arial"/>
                <w:color w:val="303030"/>
                <w:shd w:val="clear" w:color="auto" w:fill="FFFFFF"/>
              </w:rPr>
              <w:t xml:space="preserve"> I, </w:t>
            </w:r>
            <w:proofErr w:type="spellStart"/>
            <w:r w:rsidRPr="00E424DA">
              <w:rPr>
                <w:rFonts w:ascii="Arial Narrow" w:hAnsi="Arial Narrow" w:cs="Arial"/>
                <w:color w:val="303030"/>
                <w:shd w:val="clear" w:color="auto" w:fill="FFFFFF"/>
              </w:rPr>
              <w:t>Vlase</w:t>
            </w:r>
            <w:proofErr w:type="spellEnd"/>
            <w:r w:rsidRPr="00E424DA">
              <w:rPr>
                <w:rFonts w:ascii="Arial Narrow" w:hAnsi="Arial Narrow" w:cs="Arial"/>
                <w:color w:val="303030"/>
                <w:shd w:val="clear" w:color="auto" w:fill="FFFFFF"/>
              </w:rPr>
              <w:t xml:space="preserve"> G, </w:t>
            </w:r>
            <w:proofErr w:type="spellStart"/>
            <w:r w:rsidRPr="00E424DA">
              <w:rPr>
                <w:rFonts w:ascii="Arial Narrow" w:hAnsi="Arial Narrow" w:cs="Arial"/>
                <w:color w:val="303030"/>
                <w:shd w:val="clear" w:color="auto" w:fill="FFFFFF"/>
              </w:rPr>
              <w:t>Vlase</w:t>
            </w:r>
            <w:proofErr w:type="spellEnd"/>
            <w:r w:rsidRPr="00E424DA">
              <w:rPr>
                <w:rFonts w:ascii="Arial Narrow" w:hAnsi="Arial Narrow" w:cs="Arial"/>
                <w:color w:val="303030"/>
                <w:shd w:val="clear" w:color="auto" w:fill="FFFFFF"/>
              </w:rPr>
              <w:t xml:space="preserve"> T, </w:t>
            </w:r>
            <w:proofErr w:type="spellStart"/>
            <w:r w:rsidRPr="00E424DA">
              <w:rPr>
                <w:rFonts w:ascii="Arial Narrow" w:hAnsi="Arial Narrow" w:cs="Arial"/>
                <w:color w:val="303030"/>
                <w:shd w:val="clear" w:color="auto" w:fill="FFFFFF"/>
              </w:rPr>
              <w:t>Cistescu</w:t>
            </w:r>
            <w:proofErr w:type="spellEnd"/>
            <w:r w:rsidRPr="00E424DA">
              <w:rPr>
                <w:rFonts w:ascii="Arial Narrow" w:hAnsi="Arial Narrow" w:cs="Arial"/>
                <w:color w:val="303030"/>
                <w:shd w:val="clear" w:color="auto" w:fill="FFFFFF"/>
              </w:rPr>
              <w:t xml:space="preserve"> C, </w:t>
            </w:r>
            <w:proofErr w:type="spellStart"/>
            <w:r w:rsidRPr="00E424DA">
              <w:rPr>
                <w:rFonts w:ascii="Arial Narrow" w:hAnsi="Arial Narrow" w:cs="Arial"/>
                <w:color w:val="303030"/>
                <w:shd w:val="clear" w:color="auto" w:fill="FFFFFF"/>
              </w:rPr>
              <w:t>Voicu</w:t>
            </w:r>
            <w:proofErr w:type="spellEnd"/>
            <w:r w:rsidRPr="00E424DA">
              <w:rPr>
                <w:rFonts w:ascii="Arial Narrow" w:hAnsi="Arial Narrow" w:cs="Arial"/>
                <w:color w:val="303030"/>
                <w:shd w:val="clear" w:color="auto" w:fill="FFFFFF"/>
              </w:rPr>
              <w:t xml:space="preserve"> M, Suciu L, </w:t>
            </w:r>
            <w:proofErr w:type="spellStart"/>
            <w:r w:rsidRPr="00E424DA">
              <w:rPr>
                <w:rFonts w:ascii="Arial Narrow" w:hAnsi="Arial Narrow" w:cs="Arial"/>
                <w:color w:val="303030"/>
                <w:shd w:val="clear" w:color="auto" w:fill="FFFFFF"/>
              </w:rPr>
              <w:t>Tomescu</w:t>
            </w:r>
            <w:proofErr w:type="spellEnd"/>
            <w:r w:rsidRPr="00E424DA">
              <w:rPr>
                <w:rFonts w:ascii="Arial Narrow" w:hAnsi="Arial Narrow" w:cs="Arial"/>
                <w:color w:val="303030"/>
                <w:shd w:val="clear" w:color="auto" w:fill="FFFFFF"/>
              </w:rPr>
              <w:t xml:space="preserve"> MC</w:t>
            </w:r>
            <w:r w:rsidR="00DE4122" w:rsidRPr="00E424DA">
              <w:rPr>
                <w:rFonts w:ascii="Arial Narrow" w:hAnsi="Arial Narrow" w:cs="Arial"/>
                <w:color w:val="303030"/>
                <w:shd w:val="clear" w:color="auto" w:fill="FFFFFF"/>
              </w:rPr>
              <w:t>.</w:t>
            </w:r>
            <w:r w:rsidR="00DE4122" w:rsidRPr="00E424DA">
              <w:rPr>
                <w:rStyle w:val="apple-converted-space"/>
                <w:rFonts w:ascii="Arial Narrow" w:hAnsi="Arial Narrow" w:cs="Arial"/>
                <w:color w:val="303030"/>
                <w:shd w:val="clear" w:color="auto" w:fill="FFFFFF"/>
              </w:rPr>
              <w:t> </w:t>
            </w:r>
          </w:p>
          <w:p w14:paraId="6ABFE6F6" w14:textId="2E45C69B" w:rsidR="00405F11" w:rsidRPr="00D51B15" w:rsidRDefault="00405F11" w:rsidP="004E7616">
            <w:pPr>
              <w:rPr>
                <w:rFonts w:ascii="Arial Narrow" w:hAnsi="Arial Narrow" w:cs="Arial"/>
                <w:i/>
                <w:iCs/>
                <w:color w:val="181818"/>
                <w:sz w:val="20"/>
                <w:szCs w:val="20"/>
                <w:lang w:val="ro-RO"/>
              </w:rPr>
            </w:pPr>
            <w:r>
              <w:rPr>
                <w:rFonts w:ascii="Arial Narrow" w:hAnsi="Arial Narrow" w:cs="Arial"/>
                <w:i/>
                <w:iCs/>
                <w:color w:val="181818"/>
                <w:sz w:val="20"/>
                <w:szCs w:val="20"/>
                <w:lang w:val="ro-RO"/>
              </w:rPr>
              <w:lastRenderedPageBreak/>
              <w:t>Autor cu contributii egale cu primul autor</w:t>
            </w:r>
          </w:p>
        </w:tc>
        <w:tc>
          <w:tcPr>
            <w:tcW w:w="3515" w:type="dxa"/>
            <w:tcBorders>
              <w:top w:val="single" w:sz="4" w:space="0" w:color="auto"/>
              <w:left w:val="single" w:sz="4" w:space="0" w:color="auto"/>
              <w:bottom w:val="single" w:sz="4" w:space="0" w:color="auto"/>
              <w:right w:val="single" w:sz="4" w:space="0" w:color="auto"/>
            </w:tcBorders>
          </w:tcPr>
          <w:p w14:paraId="5F0C5517" w14:textId="77777777" w:rsidR="00DE4122" w:rsidRPr="00C423F2" w:rsidRDefault="00DE4122" w:rsidP="004E7616">
            <w:pPr>
              <w:rPr>
                <w:rFonts w:ascii="Arial Narrow" w:hAnsi="Arial Narrow" w:cs="Arial"/>
                <w:color w:val="181818"/>
                <w:lang w:val="ro-RO"/>
              </w:rPr>
            </w:pPr>
            <w:r w:rsidRPr="00C423F2">
              <w:rPr>
                <w:rFonts w:ascii="Arial Narrow" w:hAnsi="Arial Narrow" w:cs="Arial"/>
                <w:color w:val="303030"/>
                <w:shd w:val="clear" w:color="auto" w:fill="FFFFFF"/>
              </w:rPr>
              <w:lastRenderedPageBreak/>
              <w:t>Comparative Solid-State Stability of Perindopril Active Substance vs. Pharmaceutical Formulation.</w:t>
            </w:r>
          </w:p>
        </w:tc>
        <w:tc>
          <w:tcPr>
            <w:tcW w:w="2070" w:type="dxa"/>
            <w:tcBorders>
              <w:top w:val="single" w:sz="4" w:space="0" w:color="auto"/>
              <w:left w:val="single" w:sz="4" w:space="0" w:color="auto"/>
              <w:bottom w:val="single" w:sz="4" w:space="0" w:color="auto"/>
              <w:right w:val="single" w:sz="4" w:space="0" w:color="auto"/>
            </w:tcBorders>
          </w:tcPr>
          <w:p w14:paraId="77293881" w14:textId="77777777" w:rsidR="00DE4122" w:rsidRPr="00C423F2" w:rsidRDefault="00DE4122" w:rsidP="004E7616">
            <w:pPr>
              <w:rPr>
                <w:rFonts w:ascii="Arial Narrow" w:hAnsi="Arial Narrow" w:cs="Arial"/>
                <w:color w:val="181818"/>
                <w:lang w:val="ro-RO"/>
              </w:rPr>
            </w:pPr>
            <w:r w:rsidRPr="00C423F2">
              <w:rPr>
                <w:rFonts w:ascii="Arial Narrow" w:hAnsi="Arial Narrow" w:cs="Arial"/>
                <w:i/>
                <w:iCs/>
                <w:color w:val="303030"/>
                <w:shd w:val="clear" w:color="auto" w:fill="FFFFFF"/>
              </w:rPr>
              <w:t>Int J Mol Sci</w:t>
            </w:r>
            <w:r w:rsidRPr="00C423F2">
              <w:rPr>
                <w:rFonts w:ascii="Arial Narrow" w:hAnsi="Arial Narrow" w:cs="Arial"/>
                <w:color w:val="303030"/>
                <w:shd w:val="clear" w:color="auto" w:fill="FFFFFF"/>
              </w:rPr>
              <w:t xml:space="preserve">. 2017;18(1):164. Published 2017 Jan 15. </w:t>
            </w:r>
            <w:r w:rsidRPr="00DE4122">
              <w:rPr>
                <w:rFonts w:ascii="Arial Narrow" w:hAnsi="Arial Narrow" w:cs="Arial"/>
                <w:color w:val="5B9BD5"/>
                <w:u w:val="single"/>
                <w:shd w:val="clear" w:color="auto" w:fill="FFFFFF"/>
              </w:rPr>
              <w:lastRenderedPageBreak/>
              <w:t>doi:10.3390/ijms18010164</w:t>
            </w:r>
          </w:p>
        </w:tc>
        <w:tc>
          <w:tcPr>
            <w:tcW w:w="1080" w:type="dxa"/>
            <w:tcBorders>
              <w:top w:val="single" w:sz="4" w:space="0" w:color="auto"/>
              <w:left w:val="single" w:sz="4" w:space="0" w:color="auto"/>
              <w:bottom w:val="single" w:sz="4" w:space="0" w:color="auto"/>
              <w:right w:val="single" w:sz="4" w:space="0" w:color="auto"/>
            </w:tcBorders>
          </w:tcPr>
          <w:p w14:paraId="0369B550" w14:textId="77777777" w:rsidR="00DE4122" w:rsidRPr="00C423F2" w:rsidRDefault="00DE4122" w:rsidP="004E7616">
            <w:pPr>
              <w:jc w:val="both"/>
              <w:rPr>
                <w:rFonts w:ascii="Arial Narrow" w:hAnsi="Arial Narrow" w:cs="Arial"/>
                <w:b/>
                <w:color w:val="181818"/>
                <w:lang w:val="ro-RO"/>
              </w:rPr>
            </w:pPr>
            <w:r w:rsidRPr="00C423F2">
              <w:rPr>
                <w:rFonts w:ascii="Arial Narrow" w:hAnsi="Arial Narrow" w:cs="Arial"/>
                <w:b/>
                <w:color w:val="181818"/>
                <w:lang w:val="ro-RO"/>
              </w:rPr>
              <w:lastRenderedPageBreak/>
              <w:t>3.687</w:t>
            </w:r>
          </w:p>
        </w:tc>
        <w:tc>
          <w:tcPr>
            <w:tcW w:w="4050" w:type="dxa"/>
            <w:tcBorders>
              <w:top w:val="single" w:sz="4" w:space="0" w:color="auto"/>
              <w:left w:val="single" w:sz="4" w:space="0" w:color="auto"/>
              <w:bottom w:val="single" w:sz="4" w:space="0" w:color="auto"/>
              <w:right w:val="single" w:sz="4" w:space="0" w:color="auto"/>
            </w:tcBorders>
          </w:tcPr>
          <w:p w14:paraId="095D68B3" w14:textId="77777777" w:rsidR="00DE4122" w:rsidRPr="00C423F2" w:rsidRDefault="00DE4122" w:rsidP="004E7616">
            <w:pPr>
              <w:rPr>
                <w:rFonts w:ascii="Arial Narrow" w:hAnsi="Arial Narrow" w:cs="Arial"/>
                <w:color w:val="181818"/>
                <w:lang w:val="ro-RO"/>
              </w:rPr>
            </w:pPr>
            <w:r w:rsidRPr="00C423F2">
              <w:rPr>
                <w:rFonts w:ascii="Arial Narrow" w:hAnsi="Arial Narrow" w:cs="Arial"/>
                <w:color w:val="181818"/>
                <w:lang w:val="ro-RO"/>
              </w:rPr>
              <w:t>Victor Babes” University of Medicine and Pharmacy Dept. of Internal Medicine V</w:t>
            </w:r>
          </w:p>
          <w:p w14:paraId="5F865C10" w14:textId="77777777" w:rsidR="00DE4122" w:rsidRPr="00C423F2" w:rsidRDefault="00DE4122" w:rsidP="004E7616">
            <w:pPr>
              <w:rPr>
                <w:rFonts w:ascii="Arial Narrow" w:hAnsi="Arial Narrow" w:cs="Arial"/>
                <w:color w:val="181818"/>
                <w:lang w:val="ro-RO"/>
              </w:rPr>
            </w:pPr>
            <w:r w:rsidRPr="00C423F2">
              <w:rPr>
                <w:rFonts w:ascii="Arial Narrow" w:hAnsi="Arial Narrow" w:cs="Arial"/>
                <w:color w:val="181818"/>
                <w:lang w:val="ro-RO"/>
              </w:rPr>
              <w:t>Timisoara Romania</w:t>
            </w:r>
          </w:p>
        </w:tc>
      </w:tr>
      <w:tr w:rsidR="00DE4122" w:rsidRPr="00D96F49" w14:paraId="18C4B63B" w14:textId="77777777" w:rsidTr="003E7B81">
        <w:tc>
          <w:tcPr>
            <w:tcW w:w="456" w:type="dxa"/>
            <w:tcBorders>
              <w:top w:val="single" w:sz="4" w:space="0" w:color="auto"/>
              <w:left w:val="single" w:sz="4" w:space="0" w:color="auto"/>
              <w:bottom w:val="single" w:sz="4" w:space="0" w:color="auto"/>
              <w:right w:val="single" w:sz="4" w:space="0" w:color="auto"/>
            </w:tcBorders>
          </w:tcPr>
          <w:p w14:paraId="0D454B5F" w14:textId="77777777" w:rsidR="00DE4122" w:rsidRPr="00D96F49" w:rsidRDefault="00DE4122" w:rsidP="004E7616">
            <w:pPr>
              <w:jc w:val="both"/>
              <w:rPr>
                <w:rFonts w:ascii="Arial Narrow" w:hAnsi="Arial Narrow" w:cs="Arial"/>
                <w:b/>
                <w:color w:val="181818"/>
                <w:sz w:val="20"/>
                <w:szCs w:val="20"/>
                <w:lang w:val="ro-RO"/>
              </w:rPr>
            </w:pPr>
            <w:r>
              <w:rPr>
                <w:rFonts w:ascii="Arial Narrow" w:hAnsi="Arial Narrow" w:cs="Arial"/>
                <w:b/>
                <w:color w:val="181818"/>
                <w:sz w:val="20"/>
                <w:szCs w:val="20"/>
                <w:lang w:val="ro-RO"/>
              </w:rPr>
              <w:t>13.</w:t>
            </w:r>
          </w:p>
        </w:tc>
        <w:tc>
          <w:tcPr>
            <w:tcW w:w="2599" w:type="dxa"/>
            <w:tcBorders>
              <w:top w:val="single" w:sz="4" w:space="0" w:color="auto"/>
              <w:left w:val="single" w:sz="4" w:space="0" w:color="auto"/>
              <w:bottom w:val="single" w:sz="4" w:space="0" w:color="auto"/>
              <w:right w:val="single" w:sz="4" w:space="0" w:color="auto"/>
            </w:tcBorders>
          </w:tcPr>
          <w:p w14:paraId="0DADC5AD" w14:textId="77777777" w:rsidR="00DE4122" w:rsidRDefault="00DE4122" w:rsidP="004E7616">
            <w:pPr>
              <w:jc w:val="both"/>
              <w:rPr>
                <w:rFonts w:ascii="Arial Narrow" w:hAnsi="Arial Narrow" w:cs="Arial"/>
                <w:sz w:val="20"/>
                <w:szCs w:val="20"/>
                <w:shd w:val="clear" w:color="auto" w:fill="FFFFFF"/>
              </w:rPr>
            </w:pPr>
            <w:r w:rsidRPr="00644E4B">
              <w:rPr>
                <w:rFonts w:ascii="Arial Narrow" w:hAnsi="Arial Narrow" w:cs="Arial"/>
                <w:sz w:val="20"/>
                <w:szCs w:val="20"/>
                <w:shd w:val="clear" w:color="auto" w:fill="FFFFFF"/>
              </w:rPr>
              <w:t xml:space="preserve">Valentina Buda, </w:t>
            </w:r>
            <w:proofErr w:type="spellStart"/>
            <w:r w:rsidRPr="00644E4B">
              <w:rPr>
                <w:rFonts w:ascii="Arial Narrow" w:hAnsi="Arial Narrow" w:cs="Arial"/>
                <w:b/>
                <w:sz w:val="20"/>
                <w:szCs w:val="20"/>
                <w:shd w:val="clear" w:color="auto" w:fill="FFFFFF"/>
              </w:rPr>
              <w:t>Minodora</w:t>
            </w:r>
            <w:proofErr w:type="spellEnd"/>
            <w:r w:rsidRPr="00644E4B">
              <w:rPr>
                <w:rFonts w:ascii="Arial Narrow" w:hAnsi="Arial Narrow" w:cs="Arial"/>
                <w:b/>
                <w:sz w:val="20"/>
                <w:szCs w:val="20"/>
                <w:shd w:val="clear" w:color="auto" w:fill="FFFFFF"/>
              </w:rPr>
              <w:t xml:space="preserve"> Andor</w:t>
            </w:r>
            <w:r w:rsidRPr="00644E4B">
              <w:rPr>
                <w:rFonts w:ascii="Arial Narrow" w:hAnsi="Arial Narrow" w:cs="Arial"/>
                <w:sz w:val="20"/>
                <w:szCs w:val="20"/>
                <w:shd w:val="clear" w:color="auto" w:fill="FFFFFF"/>
              </w:rPr>
              <w:t xml:space="preserve">, Carmen Cristescu, Mirela </w:t>
            </w:r>
            <w:proofErr w:type="spellStart"/>
            <w:r w:rsidRPr="00644E4B">
              <w:rPr>
                <w:rFonts w:ascii="Arial Narrow" w:hAnsi="Arial Narrow" w:cs="Arial"/>
                <w:sz w:val="20"/>
                <w:szCs w:val="20"/>
                <w:shd w:val="clear" w:color="auto" w:fill="FFFFFF"/>
              </w:rPr>
              <w:t>Voicu</w:t>
            </w:r>
            <w:proofErr w:type="spellEnd"/>
            <w:r w:rsidRPr="00644E4B">
              <w:rPr>
                <w:rFonts w:ascii="Arial Narrow" w:hAnsi="Arial Narrow" w:cs="Arial"/>
                <w:sz w:val="20"/>
                <w:szCs w:val="20"/>
                <w:shd w:val="clear" w:color="auto" w:fill="FFFFFF"/>
              </w:rPr>
              <w:t xml:space="preserve">, Liana Suciu, Calin </w:t>
            </w:r>
            <w:proofErr w:type="spellStart"/>
            <w:r w:rsidRPr="00644E4B">
              <w:rPr>
                <w:rFonts w:ascii="Arial Narrow" w:hAnsi="Arial Narrow" w:cs="Arial"/>
                <w:sz w:val="20"/>
                <w:szCs w:val="20"/>
                <w:shd w:val="clear" w:color="auto" w:fill="FFFFFF"/>
              </w:rPr>
              <w:t>Muntean</w:t>
            </w:r>
            <w:proofErr w:type="spellEnd"/>
            <w:r w:rsidRPr="00644E4B">
              <w:rPr>
                <w:rFonts w:ascii="Arial Narrow" w:hAnsi="Arial Narrow" w:cs="Arial"/>
                <w:sz w:val="20"/>
                <w:szCs w:val="20"/>
                <w:shd w:val="clear" w:color="auto" w:fill="FFFFFF"/>
              </w:rPr>
              <w:t xml:space="preserve">, Octavian </w:t>
            </w:r>
            <w:proofErr w:type="spellStart"/>
            <w:r w:rsidRPr="00644E4B">
              <w:rPr>
                <w:rFonts w:ascii="Arial Narrow" w:hAnsi="Arial Narrow" w:cs="Arial"/>
                <w:sz w:val="20"/>
                <w:szCs w:val="20"/>
                <w:shd w:val="clear" w:color="auto" w:fill="FFFFFF"/>
              </w:rPr>
              <w:t>Cretu</w:t>
            </w:r>
            <w:proofErr w:type="spellEnd"/>
            <w:r w:rsidRPr="00644E4B">
              <w:rPr>
                <w:rFonts w:ascii="Arial Narrow" w:hAnsi="Arial Narrow" w:cs="Arial"/>
                <w:sz w:val="20"/>
                <w:szCs w:val="20"/>
                <w:shd w:val="clear" w:color="auto" w:fill="FFFFFF"/>
              </w:rPr>
              <w:t xml:space="preserve">, Dana Emilia </w:t>
            </w:r>
            <w:proofErr w:type="spellStart"/>
            <w:r w:rsidRPr="00644E4B">
              <w:rPr>
                <w:rFonts w:ascii="Arial Narrow" w:hAnsi="Arial Narrow" w:cs="Arial"/>
                <w:sz w:val="20"/>
                <w:szCs w:val="20"/>
                <w:shd w:val="clear" w:color="auto" w:fill="FFFFFF"/>
              </w:rPr>
              <w:t>Baibata</w:t>
            </w:r>
            <w:proofErr w:type="spellEnd"/>
            <w:r w:rsidRPr="00644E4B">
              <w:rPr>
                <w:rFonts w:ascii="Arial Narrow" w:hAnsi="Arial Narrow" w:cs="Arial"/>
                <w:sz w:val="20"/>
                <w:szCs w:val="20"/>
                <w:shd w:val="clear" w:color="auto" w:fill="FFFFFF"/>
              </w:rPr>
              <w:t xml:space="preserve">, Cristina Monica </w:t>
            </w:r>
            <w:proofErr w:type="spellStart"/>
            <w:r w:rsidRPr="00644E4B">
              <w:rPr>
                <w:rFonts w:ascii="Arial Narrow" w:hAnsi="Arial Narrow" w:cs="Arial"/>
                <w:sz w:val="20"/>
                <w:szCs w:val="20"/>
                <w:shd w:val="clear" w:color="auto" w:fill="FFFFFF"/>
              </w:rPr>
              <w:t>Gheorghiu</w:t>
            </w:r>
            <w:proofErr w:type="spellEnd"/>
            <w:r w:rsidRPr="00644E4B">
              <w:rPr>
                <w:rFonts w:ascii="Arial Narrow" w:hAnsi="Arial Narrow" w:cs="Arial"/>
                <w:sz w:val="20"/>
                <w:szCs w:val="20"/>
                <w:shd w:val="clear" w:color="auto" w:fill="FFFFFF"/>
              </w:rPr>
              <w:t xml:space="preserve">, Mirela Cleopatra </w:t>
            </w:r>
            <w:proofErr w:type="spellStart"/>
            <w:r w:rsidRPr="00644E4B">
              <w:rPr>
                <w:rFonts w:ascii="Arial Narrow" w:hAnsi="Arial Narrow" w:cs="Arial"/>
                <w:sz w:val="20"/>
                <w:szCs w:val="20"/>
                <w:shd w:val="clear" w:color="auto" w:fill="FFFFFF"/>
              </w:rPr>
              <w:t>Tomescu</w:t>
            </w:r>
            <w:proofErr w:type="spellEnd"/>
          </w:p>
          <w:p w14:paraId="366940D2" w14:textId="45E10359" w:rsidR="00405F11" w:rsidRPr="00D51B15" w:rsidRDefault="00405F11" w:rsidP="00D51B15">
            <w:pPr>
              <w:rPr>
                <w:rFonts w:ascii="Arial Narrow" w:hAnsi="Arial Narrow" w:cs="Arial"/>
                <w:i/>
                <w:iCs/>
                <w:color w:val="181818"/>
                <w:sz w:val="20"/>
                <w:szCs w:val="20"/>
                <w:lang w:val="ro-RO"/>
              </w:rPr>
            </w:pPr>
            <w:r>
              <w:rPr>
                <w:rFonts w:ascii="Arial Narrow" w:hAnsi="Arial Narrow" w:cs="Arial"/>
                <w:i/>
                <w:iCs/>
                <w:color w:val="181818"/>
                <w:sz w:val="20"/>
                <w:szCs w:val="20"/>
                <w:lang w:val="ro-RO"/>
              </w:rPr>
              <w:t>Autor cu contributii egale cu primul autor</w:t>
            </w:r>
          </w:p>
        </w:tc>
        <w:tc>
          <w:tcPr>
            <w:tcW w:w="3515" w:type="dxa"/>
            <w:tcBorders>
              <w:top w:val="single" w:sz="4" w:space="0" w:color="auto"/>
              <w:left w:val="single" w:sz="4" w:space="0" w:color="auto"/>
              <w:bottom w:val="single" w:sz="4" w:space="0" w:color="auto"/>
              <w:right w:val="single" w:sz="4" w:space="0" w:color="auto"/>
            </w:tcBorders>
          </w:tcPr>
          <w:p w14:paraId="7EE892CD" w14:textId="77777777" w:rsidR="00DE4122" w:rsidRPr="00644E4B" w:rsidRDefault="0089579C" w:rsidP="004E7616">
            <w:pPr>
              <w:rPr>
                <w:rFonts w:ascii="Arial Narrow" w:hAnsi="Arial Narrow" w:cs="Arial"/>
                <w:lang w:val="ro-RO"/>
              </w:rPr>
            </w:pPr>
            <w:hyperlink r:id="rId22" w:history="1">
              <w:r w:rsidR="00DE4122" w:rsidRPr="00644E4B">
                <w:rPr>
                  <w:rStyle w:val="Hyperlink"/>
                  <w:rFonts w:ascii="Arial Narrow" w:hAnsi="Arial Narrow" w:cs="Arial"/>
                  <w:shd w:val="clear" w:color="auto" w:fill="FFFFFF"/>
                </w:rPr>
                <w:t>The influence of perindopril on PTX3 plasma levels in hypertensive patients with endothelial dysfunction</w:t>
              </w:r>
            </w:hyperlink>
          </w:p>
        </w:tc>
        <w:tc>
          <w:tcPr>
            <w:tcW w:w="2070" w:type="dxa"/>
            <w:tcBorders>
              <w:top w:val="single" w:sz="4" w:space="0" w:color="auto"/>
              <w:left w:val="single" w:sz="4" w:space="0" w:color="auto"/>
              <w:bottom w:val="single" w:sz="4" w:space="0" w:color="auto"/>
              <w:right w:val="single" w:sz="4" w:space="0" w:color="auto"/>
            </w:tcBorders>
          </w:tcPr>
          <w:p w14:paraId="3B54AC7F" w14:textId="77777777" w:rsidR="00DE4122" w:rsidRPr="00644E4B" w:rsidRDefault="00DE4122" w:rsidP="004E7616">
            <w:pPr>
              <w:rPr>
                <w:rFonts w:ascii="Arial Narrow" w:hAnsi="Arial Narrow" w:cs="Arial"/>
                <w:lang w:val="ro-RO"/>
              </w:rPr>
            </w:pPr>
            <w:proofErr w:type="spellStart"/>
            <w:r w:rsidRPr="00644E4B">
              <w:rPr>
                <w:rFonts w:ascii="Arial Narrow" w:hAnsi="Arial Narrow"/>
                <w:shd w:val="clear" w:color="auto" w:fill="FCFCFC"/>
              </w:rPr>
              <w:t>Farmacia</w:t>
            </w:r>
            <w:proofErr w:type="spellEnd"/>
            <w:r w:rsidRPr="00644E4B">
              <w:rPr>
                <w:rFonts w:ascii="Arial Narrow" w:hAnsi="Arial Narrow"/>
                <w:shd w:val="clear" w:color="auto" w:fill="FCFCFC"/>
              </w:rPr>
              <w:t xml:space="preserve"> 64(3):382–389 </w:t>
            </w:r>
            <w:r w:rsidRPr="00644E4B">
              <w:rPr>
                <w:rFonts w:ascii="Arial Narrow" w:hAnsi="Arial Narrow" w:cs="Arial"/>
                <w:lang w:val="ro-RO"/>
              </w:rPr>
              <w:t xml:space="preserve">2016, </w:t>
            </w:r>
          </w:p>
          <w:p w14:paraId="3A6A5EE0" w14:textId="77777777" w:rsidR="00DE4122" w:rsidRPr="00644E4B" w:rsidRDefault="00DE4122" w:rsidP="004E7616">
            <w:pPr>
              <w:jc w:val="both"/>
              <w:rPr>
                <w:rFonts w:ascii="Arial Narrow" w:hAnsi="Arial Narrow" w:cs="Arial"/>
                <w:lang w:val="ro-RO"/>
              </w:rPr>
            </w:pPr>
            <w:r w:rsidRPr="00644E4B">
              <w:rPr>
                <w:rFonts w:ascii="Arial Narrow" w:hAnsi="Arial Narrow" w:cs="Arial"/>
                <w:lang w:val="ro-RO"/>
              </w:rPr>
              <w:t>ISSN: 0014-8237</w:t>
            </w:r>
          </w:p>
        </w:tc>
        <w:tc>
          <w:tcPr>
            <w:tcW w:w="1080" w:type="dxa"/>
            <w:tcBorders>
              <w:top w:val="single" w:sz="4" w:space="0" w:color="auto"/>
              <w:left w:val="single" w:sz="4" w:space="0" w:color="auto"/>
              <w:bottom w:val="single" w:sz="4" w:space="0" w:color="auto"/>
              <w:right w:val="single" w:sz="4" w:space="0" w:color="auto"/>
            </w:tcBorders>
          </w:tcPr>
          <w:p w14:paraId="1DC68FF1" w14:textId="77777777" w:rsidR="00DE4122" w:rsidRPr="00644E4B" w:rsidRDefault="00DE4122" w:rsidP="004E7616">
            <w:pPr>
              <w:jc w:val="both"/>
              <w:rPr>
                <w:rFonts w:ascii="Arial Narrow" w:hAnsi="Arial Narrow" w:cs="Arial"/>
                <w:b/>
                <w:lang w:val="ro-RO"/>
              </w:rPr>
            </w:pPr>
            <w:r>
              <w:rPr>
                <w:rFonts w:ascii="Arial Narrow" w:hAnsi="Arial Narrow" w:cs="Arial"/>
                <w:b/>
                <w:lang w:val="ro-RO"/>
              </w:rPr>
              <w:t>1.364</w:t>
            </w:r>
          </w:p>
        </w:tc>
        <w:tc>
          <w:tcPr>
            <w:tcW w:w="4050" w:type="dxa"/>
            <w:tcBorders>
              <w:top w:val="single" w:sz="4" w:space="0" w:color="auto"/>
              <w:left w:val="single" w:sz="4" w:space="0" w:color="auto"/>
              <w:bottom w:val="single" w:sz="4" w:space="0" w:color="auto"/>
              <w:right w:val="single" w:sz="4" w:space="0" w:color="auto"/>
            </w:tcBorders>
          </w:tcPr>
          <w:p w14:paraId="658CDED9" w14:textId="77777777" w:rsidR="00DE4122" w:rsidRPr="00644E4B" w:rsidRDefault="00DE4122" w:rsidP="004E7616">
            <w:pPr>
              <w:rPr>
                <w:rFonts w:ascii="Arial Narrow" w:hAnsi="Arial Narrow" w:cs="Arial"/>
                <w:lang w:val="ro-RO"/>
              </w:rPr>
            </w:pPr>
            <w:r w:rsidRPr="00644E4B">
              <w:rPr>
                <w:rFonts w:ascii="Arial Narrow" w:hAnsi="Arial Narrow" w:cs="Arial"/>
                <w:lang w:val="ro-RO"/>
              </w:rPr>
              <w:t>Victor Babes” University of Medicine and Pharmacy Dept. of Internal Medicine V</w:t>
            </w:r>
          </w:p>
          <w:p w14:paraId="684E23EA" w14:textId="77777777" w:rsidR="00DE4122" w:rsidRPr="00644E4B" w:rsidRDefault="00DE4122" w:rsidP="004E7616">
            <w:pPr>
              <w:rPr>
                <w:rFonts w:ascii="Arial Narrow" w:hAnsi="Arial Narrow" w:cs="Arial"/>
                <w:lang w:val="ro-RO"/>
              </w:rPr>
            </w:pPr>
            <w:r w:rsidRPr="00644E4B">
              <w:rPr>
                <w:rFonts w:ascii="Arial Narrow" w:hAnsi="Arial Narrow" w:cs="Arial"/>
                <w:lang w:val="ro-RO"/>
              </w:rPr>
              <w:t>Timisoara Romania</w:t>
            </w:r>
          </w:p>
        </w:tc>
      </w:tr>
    </w:tbl>
    <w:p w14:paraId="3A7A7D17" w14:textId="77777777" w:rsidR="00F44893" w:rsidRDefault="00F44893" w:rsidP="00081DA1">
      <w:pPr>
        <w:autoSpaceDE w:val="0"/>
        <w:autoSpaceDN w:val="0"/>
        <w:adjustRightInd w:val="0"/>
        <w:spacing w:after="0" w:line="240" w:lineRule="auto"/>
        <w:rPr>
          <w:rFonts w:ascii="Arial" w:hAnsi="Arial" w:cs="Arial"/>
          <w:b/>
          <w:color w:val="FF0000"/>
          <w:sz w:val="28"/>
          <w:szCs w:val="28"/>
          <w:lang w:val="ro-RO"/>
        </w:rPr>
      </w:pPr>
    </w:p>
    <w:p w14:paraId="6ADAE56C" w14:textId="78178C9E" w:rsidR="00081DA1" w:rsidRPr="004A208F" w:rsidRDefault="00081DA1" w:rsidP="00081DA1">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3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6AA04370" w14:textId="77777777" w:rsidR="00081DA1" w:rsidRDefault="00081DA1" w:rsidP="00081DA1">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0"/>
        <w:gridCol w:w="2588"/>
        <w:gridCol w:w="3600"/>
        <w:gridCol w:w="2070"/>
        <w:gridCol w:w="1080"/>
        <w:gridCol w:w="4050"/>
      </w:tblGrid>
      <w:tr w:rsidR="00D74811" w:rsidRPr="00F43D1D" w14:paraId="5D1DA8A9" w14:textId="77777777" w:rsidTr="00201391">
        <w:tc>
          <w:tcPr>
            <w:tcW w:w="490" w:type="dxa"/>
            <w:tcBorders>
              <w:top w:val="single" w:sz="4" w:space="0" w:color="auto"/>
              <w:left w:val="single" w:sz="4" w:space="0" w:color="auto"/>
              <w:bottom w:val="single" w:sz="4" w:space="0" w:color="auto"/>
              <w:right w:val="single" w:sz="4" w:space="0" w:color="auto"/>
            </w:tcBorders>
            <w:shd w:val="clear" w:color="auto" w:fill="FFFF99"/>
          </w:tcPr>
          <w:p w14:paraId="21480C69"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2588" w:type="dxa"/>
            <w:tcBorders>
              <w:top w:val="single" w:sz="4" w:space="0" w:color="auto"/>
              <w:left w:val="single" w:sz="4" w:space="0" w:color="auto"/>
              <w:bottom w:val="single" w:sz="4" w:space="0" w:color="auto"/>
              <w:right w:val="single" w:sz="4" w:space="0" w:color="auto"/>
            </w:tcBorders>
            <w:shd w:val="clear" w:color="auto" w:fill="FFFF99"/>
          </w:tcPr>
          <w:p w14:paraId="6410E11F"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3600" w:type="dxa"/>
            <w:tcBorders>
              <w:top w:val="single" w:sz="4" w:space="0" w:color="auto"/>
              <w:left w:val="single" w:sz="4" w:space="0" w:color="auto"/>
              <w:bottom w:val="single" w:sz="4" w:space="0" w:color="auto"/>
              <w:right w:val="single" w:sz="4" w:space="0" w:color="auto"/>
            </w:tcBorders>
            <w:shd w:val="clear" w:color="auto" w:fill="FFFF99"/>
          </w:tcPr>
          <w:p w14:paraId="76995F50"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070" w:type="dxa"/>
            <w:tcBorders>
              <w:top w:val="single" w:sz="4" w:space="0" w:color="auto"/>
              <w:left w:val="single" w:sz="4" w:space="0" w:color="auto"/>
              <w:bottom w:val="single" w:sz="4" w:space="0" w:color="auto"/>
              <w:right w:val="single" w:sz="4" w:space="0" w:color="auto"/>
            </w:tcBorders>
            <w:shd w:val="clear" w:color="auto" w:fill="FFFF99"/>
          </w:tcPr>
          <w:p w14:paraId="74EA8655"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643057E6"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2DA8F77C"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080" w:type="dxa"/>
            <w:tcBorders>
              <w:top w:val="single" w:sz="4" w:space="0" w:color="auto"/>
              <w:left w:val="single" w:sz="4" w:space="0" w:color="auto"/>
              <w:bottom w:val="single" w:sz="4" w:space="0" w:color="auto"/>
              <w:right w:val="single" w:sz="4" w:space="0" w:color="auto"/>
            </w:tcBorders>
            <w:shd w:val="clear" w:color="auto" w:fill="FFFF99"/>
          </w:tcPr>
          <w:p w14:paraId="462B1D39" w14:textId="77777777" w:rsidR="00D74811" w:rsidRPr="00D30C9B" w:rsidRDefault="00D74811"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7F0CF0FD" w14:textId="77777777" w:rsidR="00D74811" w:rsidRPr="00D30C9B" w:rsidRDefault="00D74811"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4050" w:type="dxa"/>
            <w:tcBorders>
              <w:top w:val="single" w:sz="4" w:space="0" w:color="auto"/>
              <w:left w:val="single" w:sz="4" w:space="0" w:color="auto"/>
              <w:bottom w:val="single" w:sz="4" w:space="0" w:color="auto"/>
              <w:right w:val="single" w:sz="4" w:space="0" w:color="auto"/>
            </w:tcBorders>
            <w:shd w:val="clear" w:color="auto" w:fill="FFFF99"/>
          </w:tcPr>
          <w:p w14:paraId="2E861F95"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6A7672C4"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201391" w:rsidRPr="00F43D1D" w14:paraId="6C18AB7C" w14:textId="77777777" w:rsidTr="00FD1C03">
        <w:tc>
          <w:tcPr>
            <w:tcW w:w="490" w:type="dxa"/>
            <w:tcBorders>
              <w:top w:val="single" w:sz="4" w:space="0" w:color="auto"/>
              <w:left w:val="single" w:sz="4" w:space="0" w:color="auto"/>
              <w:bottom w:val="single" w:sz="4" w:space="0" w:color="auto"/>
              <w:right w:val="single" w:sz="4" w:space="0" w:color="auto"/>
            </w:tcBorders>
          </w:tcPr>
          <w:p w14:paraId="55DC44F8" w14:textId="77777777" w:rsidR="00201391" w:rsidRPr="00D96F49" w:rsidRDefault="00201391" w:rsidP="000C5E5B">
            <w:pPr>
              <w:numPr>
                <w:ilvl w:val="0"/>
                <w:numId w:val="7"/>
              </w:numPr>
              <w:spacing w:after="0" w:line="240" w:lineRule="auto"/>
              <w:ind w:left="357" w:hanging="357"/>
              <w:jc w:val="both"/>
              <w:rPr>
                <w:rFonts w:ascii="Arial Narrow" w:hAnsi="Arial Narrow" w:cs="Arial"/>
                <w:b/>
                <w:color w:val="181818"/>
                <w:sz w:val="20"/>
                <w:szCs w:val="20"/>
                <w:lang w:val="ro-RO"/>
              </w:rPr>
            </w:pPr>
          </w:p>
        </w:tc>
        <w:tc>
          <w:tcPr>
            <w:tcW w:w="2588" w:type="dxa"/>
            <w:tcBorders>
              <w:top w:val="single" w:sz="4" w:space="0" w:color="auto"/>
              <w:left w:val="single" w:sz="4" w:space="0" w:color="auto"/>
              <w:bottom w:val="single" w:sz="4" w:space="0" w:color="auto"/>
              <w:right w:val="single" w:sz="4" w:space="0" w:color="auto"/>
            </w:tcBorders>
          </w:tcPr>
          <w:p w14:paraId="7E4EB54F" w14:textId="4A98BD37" w:rsidR="00201391" w:rsidRPr="00602A2A" w:rsidRDefault="00FD1C03" w:rsidP="00FD1C03">
            <w:pPr>
              <w:pStyle w:val="ListParagraph"/>
              <w:ind w:left="0"/>
              <w:rPr>
                <w:rFonts w:ascii="Arial Narrow" w:hAnsi="Arial Narrow" w:cs="Arial"/>
                <w:b/>
                <w:color w:val="181818"/>
                <w:sz w:val="20"/>
                <w:szCs w:val="20"/>
                <w:lang w:val="ro-RO"/>
              </w:rPr>
            </w:pPr>
            <w:r w:rsidRPr="00602A2A">
              <w:rPr>
                <w:rFonts w:ascii="Arial Narrow" w:hAnsi="Arial Narrow"/>
                <w:color w:val="222222"/>
                <w:sz w:val="20"/>
                <w:szCs w:val="20"/>
                <w:shd w:val="clear" w:color="auto" w:fill="FFFFFF"/>
              </w:rPr>
              <w:t xml:space="preserve">Buda V, </w:t>
            </w:r>
            <w:proofErr w:type="spellStart"/>
            <w:r w:rsidRPr="00602A2A">
              <w:rPr>
                <w:rFonts w:ascii="Arial Narrow" w:hAnsi="Arial Narrow"/>
                <w:color w:val="222222"/>
                <w:sz w:val="20"/>
                <w:szCs w:val="20"/>
                <w:shd w:val="clear" w:color="auto" w:fill="FFFFFF"/>
              </w:rPr>
              <w:t>Prelipcean</w:t>
            </w:r>
            <w:proofErr w:type="spellEnd"/>
            <w:r w:rsidRPr="00602A2A">
              <w:rPr>
                <w:rFonts w:ascii="Arial Narrow" w:hAnsi="Arial Narrow"/>
                <w:color w:val="222222"/>
                <w:sz w:val="20"/>
                <w:szCs w:val="20"/>
                <w:shd w:val="clear" w:color="auto" w:fill="FFFFFF"/>
              </w:rPr>
              <w:t xml:space="preserve"> A, Cristescu C, </w:t>
            </w:r>
            <w:proofErr w:type="spellStart"/>
            <w:r w:rsidRPr="00602A2A">
              <w:rPr>
                <w:rFonts w:ascii="Arial Narrow" w:hAnsi="Arial Narrow"/>
                <w:color w:val="222222"/>
                <w:sz w:val="20"/>
                <w:szCs w:val="20"/>
                <w:shd w:val="clear" w:color="auto" w:fill="FFFFFF"/>
              </w:rPr>
              <w:t>Roja</w:t>
            </w:r>
            <w:proofErr w:type="spellEnd"/>
            <w:r w:rsidRPr="00602A2A">
              <w:rPr>
                <w:rFonts w:ascii="Arial Narrow" w:hAnsi="Arial Narrow"/>
                <w:color w:val="222222"/>
                <w:sz w:val="20"/>
                <w:szCs w:val="20"/>
                <w:shd w:val="clear" w:color="auto" w:fill="FFFFFF"/>
              </w:rPr>
              <w:t xml:space="preserve"> A, </w:t>
            </w:r>
            <w:proofErr w:type="spellStart"/>
            <w:r w:rsidRPr="00602A2A">
              <w:rPr>
                <w:rFonts w:ascii="Arial Narrow" w:hAnsi="Arial Narrow"/>
                <w:color w:val="222222"/>
                <w:sz w:val="20"/>
                <w:szCs w:val="20"/>
                <w:shd w:val="clear" w:color="auto" w:fill="FFFFFF"/>
              </w:rPr>
              <w:t>Dalleur</w:t>
            </w:r>
            <w:proofErr w:type="spellEnd"/>
            <w:r w:rsidRPr="00602A2A">
              <w:rPr>
                <w:rFonts w:ascii="Arial Narrow" w:hAnsi="Arial Narrow"/>
                <w:color w:val="222222"/>
                <w:sz w:val="20"/>
                <w:szCs w:val="20"/>
                <w:shd w:val="clear" w:color="auto" w:fill="FFFFFF"/>
              </w:rPr>
              <w:t xml:space="preserve"> O, </w:t>
            </w:r>
            <w:r w:rsidRPr="00602A2A">
              <w:rPr>
                <w:rFonts w:ascii="Arial Narrow" w:hAnsi="Arial Narrow"/>
                <w:b/>
                <w:bCs/>
                <w:color w:val="222222"/>
                <w:sz w:val="20"/>
                <w:szCs w:val="20"/>
                <w:shd w:val="clear" w:color="auto" w:fill="FFFFFF"/>
              </w:rPr>
              <w:t>Andor M</w:t>
            </w:r>
            <w:r w:rsidRPr="00602A2A">
              <w:rPr>
                <w:rFonts w:ascii="Arial Narrow" w:hAnsi="Arial Narrow"/>
                <w:color w:val="222222"/>
                <w:sz w:val="20"/>
                <w:szCs w:val="20"/>
                <w:shd w:val="clear" w:color="auto" w:fill="FFFFFF"/>
              </w:rPr>
              <w:t xml:space="preserve">, </w:t>
            </w:r>
            <w:proofErr w:type="spellStart"/>
            <w:r w:rsidRPr="00602A2A">
              <w:rPr>
                <w:rFonts w:ascii="Arial Narrow" w:hAnsi="Arial Narrow"/>
                <w:color w:val="222222"/>
                <w:sz w:val="20"/>
                <w:szCs w:val="20"/>
                <w:shd w:val="clear" w:color="auto" w:fill="FFFFFF"/>
              </w:rPr>
              <w:t>Danciu</w:t>
            </w:r>
            <w:proofErr w:type="spellEnd"/>
            <w:r w:rsidRPr="00602A2A">
              <w:rPr>
                <w:rFonts w:ascii="Arial Narrow" w:hAnsi="Arial Narrow"/>
                <w:color w:val="222222"/>
                <w:sz w:val="20"/>
                <w:szCs w:val="20"/>
                <w:shd w:val="clear" w:color="auto" w:fill="FFFFFF"/>
              </w:rPr>
              <w:t xml:space="preserve"> C, </w:t>
            </w:r>
            <w:proofErr w:type="spellStart"/>
            <w:r w:rsidRPr="00602A2A">
              <w:rPr>
                <w:rFonts w:ascii="Arial Narrow" w:hAnsi="Arial Narrow"/>
                <w:color w:val="222222"/>
                <w:sz w:val="20"/>
                <w:szCs w:val="20"/>
                <w:shd w:val="clear" w:color="auto" w:fill="FFFFFF"/>
              </w:rPr>
              <w:t>Ledeti</w:t>
            </w:r>
            <w:proofErr w:type="spellEnd"/>
            <w:r w:rsidRPr="00602A2A">
              <w:rPr>
                <w:rFonts w:ascii="Arial Narrow" w:hAnsi="Arial Narrow"/>
                <w:color w:val="222222"/>
                <w:sz w:val="20"/>
                <w:szCs w:val="20"/>
                <w:shd w:val="clear" w:color="auto" w:fill="FFFFFF"/>
              </w:rPr>
              <w:t xml:space="preserve"> A, </w:t>
            </w:r>
            <w:proofErr w:type="spellStart"/>
            <w:r w:rsidRPr="00602A2A">
              <w:rPr>
                <w:rFonts w:ascii="Arial Narrow" w:hAnsi="Arial Narrow"/>
                <w:color w:val="222222"/>
                <w:sz w:val="20"/>
                <w:szCs w:val="20"/>
                <w:shd w:val="clear" w:color="auto" w:fill="FFFFFF"/>
              </w:rPr>
              <w:t>Dehelean</w:t>
            </w:r>
            <w:proofErr w:type="spellEnd"/>
            <w:r w:rsidRPr="00602A2A">
              <w:rPr>
                <w:rFonts w:ascii="Arial Narrow" w:hAnsi="Arial Narrow"/>
                <w:color w:val="222222"/>
                <w:sz w:val="20"/>
                <w:szCs w:val="20"/>
                <w:shd w:val="clear" w:color="auto" w:fill="FFFFFF"/>
              </w:rPr>
              <w:t xml:space="preserve"> CA, </w:t>
            </w:r>
            <w:proofErr w:type="spellStart"/>
            <w:r w:rsidRPr="00602A2A">
              <w:rPr>
                <w:rFonts w:ascii="Arial Narrow" w:hAnsi="Arial Narrow"/>
                <w:color w:val="222222"/>
                <w:sz w:val="20"/>
                <w:szCs w:val="20"/>
                <w:shd w:val="clear" w:color="auto" w:fill="FFFFFF"/>
              </w:rPr>
              <w:t>Cretu</w:t>
            </w:r>
            <w:proofErr w:type="spellEnd"/>
            <w:r w:rsidRPr="00602A2A">
              <w:rPr>
                <w:rFonts w:ascii="Arial Narrow" w:hAnsi="Arial Narrow"/>
                <w:color w:val="222222"/>
                <w:sz w:val="20"/>
                <w:szCs w:val="20"/>
                <w:shd w:val="clear" w:color="auto" w:fill="FFFFFF"/>
              </w:rPr>
              <w:t xml:space="preserve"> O</w:t>
            </w:r>
            <w:r w:rsidRPr="00602A2A">
              <w:rPr>
                <w:rFonts w:ascii="Arial Narrow" w:hAnsi="Arial Narrow"/>
                <w:sz w:val="20"/>
                <w:szCs w:val="20"/>
                <w:shd w:val="clear" w:color="auto" w:fill="FFFFFF"/>
              </w:rPr>
              <w:t>.</w:t>
            </w:r>
          </w:p>
        </w:tc>
        <w:tc>
          <w:tcPr>
            <w:tcW w:w="3600" w:type="dxa"/>
            <w:tcBorders>
              <w:top w:val="single" w:sz="4" w:space="0" w:color="auto"/>
              <w:left w:val="single" w:sz="4" w:space="0" w:color="auto"/>
              <w:bottom w:val="single" w:sz="4" w:space="0" w:color="auto"/>
              <w:right w:val="single" w:sz="4" w:space="0" w:color="auto"/>
            </w:tcBorders>
          </w:tcPr>
          <w:p w14:paraId="2C8E8206" w14:textId="7531C64B" w:rsidR="00201391" w:rsidRPr="00602A2A" w:rsidRDefault="00FD1C03" w:rsidP="00201391">
            <w:pPr>
              <w:spacing w:after="0" w:line="240" w:lineRule="auto"/>
              <w:jc w:val="both"/>
              <w:rPr>
                <w:rFonts w:ascii="Arial Narrow" w:hAnsi="Arial Narrow" w:cs="Arial"/>
                <w:b/>
                <w:color w:val="181818"/>
                <w:sz w:val="20"/>
                <w:szCs w:val="20"/>
                <w:lang w:val="ro-RO"/>
              </w:rPr>
            </w:pPr>
            <w:r w:rsidRPr="00602A2A">
              <w:rPr>
                <w:rFonts w:ascii="Arial Narrow" w:hAnsi="Arial Narrow"/>
                <w:color w:val="222222"/>
                <w:sz w:val="20"/>
                <w:szCs w:val="20"/>
                <w:shd w:val="clear" w:color="auto" w:fill="FFFFFF"/>
              </w:rPr>
              <w:t>Prescription Habits Related to Chronic Pathologies of Elderly People in Primary Care in the Western Part of Romania: Current Practices, International Recommendations, and Future Perspectives Regarding the Overuse and Misuse of Medicines</w:t>
            </w:r>
          </w:p>
        </w:tc>
        <w:tc>
          <w:tcPr>
            <w:tcW w:w="2070" w:type="dxa"/>
            <w:tcBorders>
              <w:top w:val="single" w:sz="4" w:space="0" w:color="auto"/>
              <w:left w:val="single" w:sz="4" w:space="0" w:color="auto"/>
              <w:bottom w:val="single" w:sz="4" w:space="0" w:color="auto"/>
              <w:right w:val="single" w:sz="4" w:space="0" w:color="auto"/>
            </w:tcBorders>
          </w:tcPr>
          <w:p w14:paraId="721EF06D" w14:textId="5C33F411" w:rsidR="00201391" w:rsidRPr="00602A2A" w:rsidRDefault="00FD1C03" w:rsidP="00201391">
            <w:pPr>
              <w:spacing w:after="0" w:line="240" w:lineRule="auto"/>
              <w:jc w:val="both"/>
              <w:rPr>
                <w:rFonts w:ascii="Arial Narrow" w:hAnsi="Arial Narrow" w:cs="Arial"/>
                <w:b/>
                <w:color w:val="181818"/>
                <w:sz w:val="20"/>
                <w:szCs w:val="20"/>
                <w:lang w:val="ro-RO"/>
              </w:rPr>
            </w:pPr>
            <w:r w:rsidRPr="00602A2A">
              <w:rPr>
                <w:rStyle w:val="Emphasis"/>
                <w:rFonts w:ascii="Arial Narrow" w:hAnsi="Arial Narrow"/>
                <w:sz w:val="20"/>
                <w:szCs w:val="20"/>
                <w:shd w:val="clear" w:color="auto" w:fill="FFFFFF"/>
              </w:rPr>
              <w:t>Int. J. Environ. Res. Public Health</w:t>
            </w:r>
            <w:r w:rsidRPr="00602A2A">
              <w:rPr>
                <w:rFonts w:ascii="Arial Narrow" w:hAnsi="Arial Narrow"/>
                <w:sz w:val="20"/>
                <w:szCs w:val="20"/>
                <w:shd w:val="clear" w:color="auto" w:fill="FFFFFF"/>
              </w:rPr>
              <w:t> 2021, </w:t>
            </w:r>
            <w:r w:rsidRPr="00602A2A">
              <w:rPr>
                <w:rStyle w:val="Emphasis"/>
                <w:rFonts w:ascii="Arial Narrow" w:hAnsi="Arial Narrow"/>
                <w:sz w:val="20"/>
                <w:szCs w:val="20"/>
                <w:shd w:val="clear" w:color="auto" w:fill="FFFFFF"/>
              </w:rPr>
              <w:t>18</w:t>
            </w:r>
            <w:r w:rsidRPr="00602A2A">
              <w:rPr>
                <w:rFonts w:ascii="Arial Narrow" w:hAnsi="Arial Narrow"/>
                <w:sz w:val="20"/>
                <w:szCs w:val="20"/>
                <w:shd w:val="clear" w:color="auto" w:fill="FFFFFF"/>
              </w:rPr>
              <w:t>(13), 7043; </w:t>
            </w:r>
            <w:hyperlink r:id="rId23" w:history="1">
              <w:r w:rsidRPr="00602A2A">
                <w:rPr>
                  <w:rStyle w:val="Hyperlink"/>
                  <w:rFonts w:ascii="Arial Narrow" w:hAnsi="Arial Narrow"/>
                  <w:color w:val="8496B0"/>
                  <w:sz w:val="20"/>
                  <w:szCs w:val="20"/>
                  <w:shd w:val="clear" w:color="auto" w:fill="FFFFFF"/>
                </w:rPr>
                <w:t>https://doi.org/10.3390/ijerph18137043</w:t>
              </w:r>
            </w:hyperlink>
            <w:r w:rsidRPr="00602A2A">
              <w:rPr>
                <w:rFonts w:ascii="Arial Narrow" w:hAnsi="Arial Narrow"/>
                <w:sz w:val="20"/>
                <w:szCs w:val="20"/>
              </w:rPr>
              <w:t xml:space="preserve"> </w:t>
            </w:r>
            <w:r w:rsidRPr="00602A2A">
              <w:rPr>
                <w:rFonts w:ascii="Arial Narrow" w:hAnsi="Arial Narrow"/>
                <w:sz w:val="20"/>
                <w:szCs w:val="20"/>
                <w:shd w:val="clear" w:color="auto" w:fill="FFFFFF"/>
              </w:rPr>
              <w:t> </w:t>
            </w:r>
          </w:p>
        </w:tc>
        <w:tc>
          <w:tcPr>
            <w:tcW w:w="1080" w:type="dxa"/>
            <w:tcBorders>
              <w:top w:val="single" w:sz="4" w:space="0" w:color="auto"/>
              <w:left w:val="single" w:sz="4" w:space="0" w:color="auto"/>
              <w:bottom w:val="single" w:sz="4" w:space="0" w:color="auto"/>
              <w:right w:val="single" w:sz="4" w:space="0" w:color="auto"/>
            </w:tcBorders>
          </w:tcPr>
          <w:p w14:paraId="27FA740B" w14:textId="7452B705" w:rsidR="00201391" w:rsidRPr="00602A2A" w:rsidRDefault="00FD1C03" w:rsidP="00201391">
            <w:pPr>
              <w:spacing w:after="0" w:line="240" w:lineRule="auto"/>
              <w:jc w:val="both"/>
              <w:rPr>
                <w:rFonts w:ascii="Arial Narrow" w:hAnsi="Arial Narrow" w:cs="Arial"/>
                <w:b/>
                <w:color w:val="181818"/>
                <w:sz w:val="20"/>
                <w:szCs w:val="20"/>
                <w:lang w:val="ro-RO"/>
              </w:rPr>
            </w:pPr>
            <w:r w:rsidRPr="00602A2A">
              <w:rPr>
                <w:rFonts w:ascii="Arial Narrow" w:hAnsi="Arial Narrow"/>
                <w:b/>
                <w:bCs/>
                <w:color w:val="222222"/>
                <w:sz w:val="20"/>
                <w:szCs w:val="20"/>
                <w:shd w:val="clear" w:color="auto" w:fill="FFFFFF"/>
              </w:rPr>
              <w:t>3.390</w:t>
            </w:r>
          </w:p>
        </w:tc>
        <w:tc>
          <w:tcPr>
            <w:tcW w:w="4050" w:type="dxa"/>
            <w:tcBorders>
              <w:top w:val="single" w:sz="4" w:space="0" w:color="auto"/>
              <w:left w:val="single" w:sz="4" w:space="0" w:color="auto"/>
              <w:bottom w:val="single" w:sz="4" w:space="0" w:color="auto"/>
              <w:right w:val="single" w:sz="4" w:space="0" w:color="auto"/>
            </w:tcBorders>
          </w:tcPr>
          <w:p w14:paraId="37756537" w14:textId="77777777" w:rsidR="00FD1C03" w:rsidRPr="00602A2A" w:rsidRDefault="00FD1C03" w:rsidP="00FD1C03">
            <w:pPr>
              <w:rPr>
                <w:rFonts w:ascii="Arial Narrow" w:hAnsi="Arial Narrow" w:cs="Arial"/>
                <w:sz w:val="20"/>
                <w:szCs w:val="20"/>
                <w:lang w:val="ro-RO"/>
              </w:rPr>
            </w:pPr>
            <w:r w:rsidRPr="00602A2A">
              <w:rPr>
                <w:rFonts w:ascii="Arial Narrow" w:hAnsi="Arial Narrow" w:cs="Arial"/>
                <w:sz w:val="20"/>
                <w:szCs w:val="20"/>
                <w:lang w:val="ro-RO"/>
              </w:rPr>
              <w:t>Victor Babes” University of Medicine and Pharmacy Dept. of Internal Medicine V</w:t>
            </w:r>
          </w:p>
          <w:p w14:paraId="4E4299F2" w14:textId="2DB8CD3E" w:rsidR="00201391" w:rsidRPr="00602A2A" w:rsidRDefault="00FD1C03" w:rsidP="00FD1C03">
            <w:pPr>
              <w:spacing w:after="0" w:line="240" w:lineRule="auto"/>
              <w:jc w:val="both"/>
              <w:rPr>
                <w:rFonts w:ascii="Arial Narrow" w:hAnsi="Arial Narrow" w:cs="Arial"/>
                <w:b/>
                <w:color w:val="181818"/>
                <w:sz w:val="20"/>
                <w:szCs w:val="20"/>
                <w:lang w:val="ro-RO"/>
              </w:rPr>
            </w:pPr>
            <w:r w:rsidRPr="00602A2A">
              <w:rPr>
                <w:rFonts w:ascii="Arial Narrow" w:hAnsi="Arial Narrow" w:cs="Arial"/>
                <w:sz w:val="20"/>
                <w:szCs w:val="20"/>
                <w:lang w:val="ro-RO"/>
              </w:rPr>
              <w:t>Timisoara Romania</w:t>
            </w:r>
          </w:p>
        </w:tc>
      </w:tr>
      <w:tr w:rsidR="00FD1C03" w:rsidRPr="00F43D1D" w14:paraId="356C6716" w14:textId="77777777" w:rsidTr="00FD1C03">
        <w:tc>
          <w:tcPr>
            <w:tcW w:w="490" w:type="dxa"/>
            <w:tcBorders>
              <w:top w:val="single" w:sz="4" w:space="0" w:color="auto"/>
              <w:left w:val="single" w:sz="4" w:space="0" w:color="auto"/>
              <w:bottom w:val="single" w:sz="4" w:space="0" w:color="auto"/>
              <w:right w:val="single" w:sz="4" w:space="0" w:color="auto"/>
            </w:tcBorders>
          </w:tcPr>
          <w:p w14:paraId="1C146CC8" w14:textId="77777777" w:rsidR="00FD1C03" w:rsidRPr="00D96F49" w:rsidRDefault="00FD1C03" w:rsidP="000C5E5B">
            <w:pPr>
              <w:numPr>
                <w:ilvl w:val="0"/>
                <w:numId w:val="7"/>
              </w:numPr>
              <w:spacing w:after="0" w:line="240" w:lineRule="auto"/>
              <w:ind w:left="357" w:hanging="357"/>
              <w:jc w:val="both"/>
              <w:rPr>
                <w:rFonts w:ascii="Arial Narrow" w:hAnsi="Arial Narrow" w:cs="Arial"/>
                <w:b/>
                <w:color w:val="181818"/>
                <w:sz w:val="20"/>
                <w:szCs w:val="20"/>
                <w:lang w:val="ro-RO"/>
              </w:rPr>
            </w:pPr>
          </w:p>
        </w:tc>
        <w:tc>
          <w:tcPr>
            <w:tcW w:w="2588" w:type="dxa"/>
            <w:tcBorders>
              <w:top w:val="single" w:sz="4" w:space="0" w:color="auto"/>
              <w:left w:val="single" w:sz="4" w:space="0" w:color="auto"/>
              <w:bottom w:val="single" w:sz="4" w:space="0" w:color="auto"/>
              <w:right w:val="single" w:sz="4" w:space="0" w:color="auto"/>
            </w:tcBorders>
          </w:tcPr>
          <w:p w14:paraId="569DE309" w14:textId="551B9F60" w:rsidR="00FD1C03" w:rsidRPr="00043B4A" w:rsidRDefault="00FD1C03" w:rsidP="00FD1C03">
            <w:pPr>
              <w:spacing w:after="0" w:line="240" w:lineRule="auto"/>
              <w:jc w:val="both"/>
              <w:rPr>
                <w:rFonts w:ascii="Arial Narrow" w:hAnsi="Arial Narrow" w:cs="Arial"/>
                <w:sz w:val="20"/>
                <w:szCs w:val="20"/>
                <w:shd w:val="clear" w:color="auto" w:fill="FFFFFF"/>
              </w:rPr>
            </w:pPr>
            <w:r w:rsidRPr="00043B4A">
              <w:rPr>
                <w:rFonts w:ascii="Arial Narrow" w:hAnsi="Arial Narrow" w:cs="Arial"/>
                <w:sz w:val="20"/>
                <w:szCs w:val="20"/>
                <w:shd w:val="clear" w:color="auto" w:fill="FFFFFF"/>
              </w:rPr>
              <w:t xml:space="preserve">Maria Suciu, Liana Suciu, Lavinia </w:t>
            </w:r>
            <w:proofErr w:type="spellStart"/>
            <w:r w:rsidRPr="00043B4A">
              <w:rPr>
                <w:rFonts w:ascii="Arial Narrow" w:hAnsi="Arial Narrow" w:cs="Arial"/>
                <w:sz w:val="20"/>
                <w:szCs w:val="20"/>
                <w:shd w:val="clear" w:color="auto" w:fill="FFFFFF"/>
              </w:rPr>
              <w:t>Vlaia</w:t>
            </w:r>
            <w:proofErr w:type="spellEnd"/>
            <w:r w:rsidRPr="00043B4A">
              <w:rPr>
                <w:rFonts w:ascii="Arial Narrow" w:hAnsi="Arial Narrow" w:cs="Arial"/>
                <w:sz w:val="20"/>
                <w:szCs w:val="20"/>
                <w:shd w:val="clear" w:color="auto" w:fill="FFFFFF"/>
              </w:rPr>
              <w:t xml:space="preserve">, Mirela </w:t>
            </w:r>
            <w:proofErr w:type="spellStart"/>
            <w:r w:rsidRPr="00043B4A">
              <w:rPr>
                <w:rFonts w:ascii="Arial Narrow" w:hAnsi="Arial Narrow" w:cs="Arial"/>
                <w:sz w:val="20"/>
                <w:szCs w:val="20"/>
                <w:shd w:val="clear" w:color="auto" w:fill="FFFFFF"/>
              </w:rPr>
              <w:t>Voicu</w:t>
            </w:r>
            <w:proofErr w:type="spellEnd"/>
            <w:r w:rsidRPr="00043B4A">
              <w:rPr>
                <w:rFonts w:ascii="Arial Narrow" w:hAnsi="Arial Narrow" w:cs="Arial"/>
                <w:sz w:val="20"/>
                <w:szCs w:val="20"/>
                <w:shd w:val="clear" w:color="auto" w:fill="FFFFFF"/>
              </w:rPr>
              <w:t xml:space="preserve">, Valentina Buda, Liana </w:t>
            </w:r>
            <w:proofErr w:type="spellStart"/>
            <w:r w:rsidRPr="00043B4A">
              <w:rPr>
                <w:rFonts w:ascii="Arial Narrow" w:hAnsi="Arial Narrow" w:cs="Arial"/>
                <w:sz w:val="20"/>
                <w:szCs w:val="20"/>
                <w:shd w:val="clear" w:color="auto" w:fill="FFFFFF"/>
              </w:rPr>
              <w:t>Drăgan</w:t>
            </w:r>
            <w:proofErr w:type="spellEnd"/>
            <w:r w:rsidRPr="00043B4A">
              <w:rPr>
                <w:rFonts w:ascii="Arial Narrow" w:hAnsi="Arial Narrow" w:cs="Arial"/>
                <w:sz w:val="20"/>
                <w:szCs w:val="20"/>
                <w:shd w:val="clear" w:color="auto" w:fill="FFFFFF"/>
              </w:rPr>
              <w:t xml:space="preserve">, </w:t>
            </w:r>
            <w:proofErr w:type="spellStart"/>
            <w:r w:rsidRPr="00043B4A">
              <w:rPr>
                <w:rFonts w:ascii="Arial Narrow" w:hAnsi="Arial Narrow" w:cs="Arial"/>
                <w:b/>
                <w:sz w:val="20"/>
                <w:szCs w:val="20"/>
                <w:shd w:val="clear" w:color="auto" w:fill="FFFFFF"/>
              </w:rPr>
              <w:t>Minodora</w:t>
            </w:r>
            <w:proofErr w:type="spellEnd"/>
            <w:r w:rsidRPr="00043B4A">
              <w:rPr>
                <w:rFonts w:ascii="Arial Narrow" w:hAnsi="Arial Narrow" w:cs="Arial"/>
                <w:b/>
                <w:sz w:val="20"/>
                <w:szCs w:val="20"/>
                <w:shd w:val="clear" w:color="auto" w:fill="FFFFFF"/>
              </w:rPr>
              <w:t xml:space="preserve"> Andor</w:t>
            </w:r>
            <w:r w:rsidRPr="00043B4A">
              <w:rPr>
                <w:rFonts w:ascii="Arial Narrow" w:hAnsi="Arial Narrow" w:cs="Arial"/>
                <w:sz w:val="20"/>
                <w:szCs w:val="20"/>
                <w:shd w:val="clear" w:color="auto" w:fill="FFFFFF"/>
              </w:rPr>
              <w:t xml:space="preserve">, </w:t>
            </w:r>
            <w:proofErr w:type="spellStart"/>
            <w:r w:rsidRPr="00043B4A">
              <w:rPr>
                <w:rFonts w:ascii="Arial Narrow" w:hAnsi="Arial Narrow" w:cs="Arial"/>
                <w:sz w:val="20"/>
                <w:szCs w:val="20"/>
                <w:shd w:val="clear" w:color="auto" w:fill="FFFFFF"/>
              </w:rPr>
              <w:t>Vicenţiu</w:t>
            </w:r>
            <w:proofErr w:type="spellEnd"/>
            <w:r w:rsidRPr="00043B4A">
              <w:rPr>
                <w:rFonts w:ascii="Arial Narrow" w:hAnsi="Arial Narrow" w:cs="Arial"/>
                <w:sz w:val="20"/>
                <w:szCs w:val="20"/>
                <w:shd w:val="clear" w:color="auto" w:fill="FFFFFF"/>
              </w:rPr>
              <w:t xml:space="preserve"> </w:t>
            </w:r>
            <w:proofErr w:type="spellStart"/>
            <w:r w:rsidRPr="00043B4A">
              <w:rPr>
                <w:rFonts w:ascii="Arial Narrow" w:hAnsi="Arial Narrow" w:cs="Arial"/>
                <w:sz w:val="20"/>
                <w:szCs w:val="20"/>
                <w:shd w:val="clear" w:color="auto" w:fill="FFFFFF"/>
              </w:rPr>
              <w:t>Vlaia</w:t>
            </w:r>
            <w:proofErr w:type="spellEnd"/>
            <w:r w:rsidRPr="00043B4A">
              <w:rPr>
                <w:rFonts w:ascii="Arial Narrow" w:hAnsi="Arial Narrow" w:cs="Arial"/>
                <w:sz w:val="20"/>
                <w:szCs w:val="20"/>
                <w:shd w:val="clear" w:color="auto" w:fill="FFFFFF"/>
              </w:rPr>
              <w:t>, Carmen Cristescu</w:t>
            </w:r>
          </w:p>
        </w:tc>
        <w:tc>
          <w:tcPr>
            <w:tcW w:w="3600" w:type="dxa"/>
            <w:tcBorders>
              <w:top w:val="single" w:sz="4" w:space="0" w:color="auto"/>
              <w:left w:val="single" w:sz="4" w:space="0" w:color="auto"/>
              <w:bottom w:val="single" w:sz="4" w:space="0" w:color="auto"/>
              <w:right w:val="single" w:sz="4" w:space="0" w:color="auto"/>
            </w:tcBorders>
          </w:tcPr>
          <w:p w14:paraId="021BBAD2" w14:textId="1FBE0590" w:rsidR="00FD1C03" w:rsidRDefault="0089579C" w:rsidP="00FD1C03">
            <w:pPr>
              <w:spacing w:after="0" w:line="240" w:lineRule="auto"/>
              <w:jc w:val="both"/>
            </w:pPr>
            <w:hyperlink r:id="rId24" w:history="1">
              <w:r w:rsidR="00FD1C03" w:rsidRPr="00043B4A">
                <w:rPr>
                  <w:rStyle w:val="Hyperlink"/>
                  <w:rFonts w:ascii="Arial Narrow" w:hAnsi="Arial Narrow" w:cs="Arial"/>
                  <w:shd w:val="clear" w:color="auto" w:fill="FFFFFF"/>
                </w:rPr>
                <w:t>Prevalence and the patterns of use of non-steroidal anti-inflammatory drugs (NSAIDs) and paracetamol among the general population</w:t>
              </w:r>
            </w:hyperlink>
          </w:p>
        </w:tc>
        <w:tc>
          <w:tcPr>
            <w:tcW w:w="2070" w:type="dxa"/>
            <w:tcBorders>
              <w:top w:val="single" w:sz="4" w:space="0" w:color="auto"/>
              <w:left w:val="single" w:sz="4" w:space="0" w:color="auto"/>
              <w:bottom w:val="single" w:sz="4" w:space="0" w:color="auto"/>
              <w:right w:val="single" w:sz="4" w:space="0" w:color="auto"/>
            </w:tcBorders>
          </w:tcPr>
          <w:p w14:paraId="7CDAC900" w14:textId="57E81710" w:rsidR="00FD1C03" w:rsidRPr="00043B4A" w:rsidRDefault="00FD1C03" w:rsidP="00FD1C03">
            <w:pPr>
              <w:spacing w:after="0" w:line="240" w:lineRule="auto"/>
              <w:jc w:val="both"/>
              <w:rPr>
                <w:rFonts w:ascii="Arial Narrow" w:hAnsi="Arial Narrow" w:cs="Arial"/>
                <w:lang w:val="ro-RO"/>
              </w:rPr>
            </w:pPr>
            <w:r w:rsidRPr="00043B4A">
              <w:rPr>
                <w:rFonts w:ascii="Arial Narrow" w:hAnsi="Arial Narrow" w:cs="Arial"/>
                <w:lang w:val="ro-RO"/>
              </w:rPr>
              <w:t>Farmacia. 2019, 1;67(2):</w:t>
            </w:r>
            <w:r w:rsidRPr="00043B4A">
              <w:rPr>
                <w:rFonts w:ascii="Arial Narrow" w:hAnsi="Arial Narrow" w:cs="Arial"/>
                <w:shd w:val="clear" w:color="auto" w:fill="FFFFFF"/>
              </w:rPr>
              <w:t xml:space="preserve"> 337-345</w:t>
            </w:r>
            <w:r w:rsidRPr="00043B4A">
              <w:rPr>
                <w:rFonts w:ascii="Arial Narrow" w:hAnsi="Arial Narrow" w:cs="Arial"/>
                <w:lang w:val="ro-RO"/>
              </w:rPr>
              <w:t>. ISSN: 1178-2021</w:t>
            </w:r>
          </w:p>
        </w:tc>
        <w:tc>
          <w:tcPr>
            <w:tcW w:w="1080" w:type="dxa"/>
            <w:tcBorders>
              <w:top w:val="single" w:sz="4" w:space="0" w:color="auto"/>
              <w:left w:val="single" w:sz="4" w:space="0" w:color="auto"/>
              <w:bottom w:val="single" w:sz="4" w:space="0" w:color="auto"/>
              <w:right w:val="single" w:sz="4" w:space="0" w:color="auto"/>
            </w:tcBorders>
          </w:tcPr>
          <w:p w14:paraId="705E067A" w14:textId="7DC9B207" w:rsidR="00FD1C03" w:rsidRPr="00043B4A" w:rsidRDefault="00FD1C03" w:rsidP="00FD1C03">
            <w:pPr>
              <w:spacing w:after="0" w:line="240" w:lineRule="auto"/>
              <w:jc w:val="both"/>
              <w:rPr>
                <w:rFonts w:ascii="Arial Narrow" w:hAnsi="Arial Narrow" w:cs="Arial"/>
                <w:b/>
                <w:lang w:val="ro-RO"/>
              </w:rPr>
            </w:pPr>
            <w:r w:rsidRPr="00043B4A">
              <w:rPr>
                <w:rFonts w:ascii="Arial Narrow" w:hAnsi="Arial Narrow" w:cs="Arial"/>
                <w:b/>
                <w:lang w:val="ro-RO"/>
              </w:rPr>
              <w:t>1.607</w:t>
            </w:r>
          </w:p>
        </w:tc>
        <w:tc>
          <w:tcPr>
            <w:tcW w:w="4050" w:type="dxa"/>
            <w:tcBorders>
              <w:top w:val="single" w:sz="4" w:space="0" w:color="auto"/>
              <w:left w:val="single" w:sz="4" w:space="0" w:color="auto"/>
              <w:bottom w:val="single" w:sz="4" w:space="0" w:color="auto"/>
              <w:right w:val="single" w:sz="4" w:space="0" w:color="auto"/>
            </w:tcBorders>
          </w:tcPr>
          <w:p w14:paraId="3DBFA1FE" w14:textId="77777777" w:rsidR="00FD1C03" w:rsidRPr="00043B4A" w:rsidRDefault="00FD1C03" w:rsidP="00FD1C03">
            <w:pPr>
              <w:rPr>
                <w:rFonts w:ascii="Arial Narrow" w:hAnsi="Arial Narrow" w:cs="Arial"/>
                <w:lang w:val="ro-RO"/>
              </w:rPr>
            </w:pPr>
            <w:r w:rsidRPr="00043B4A">
              <w:rPr>
                <w:rFonts w:ascii="Arial Narrow" w:hAnsi="Arial Narrow" w:cs="Arial"/>
                <w:lang w:val="ro-RO"/>
              </w:rPr>
              <w:t>Victor Babes” University of Medicine and Pharmacy Dept. of Internal Medicine V</w:t>
            </w:r>
          </w:p>
          <w:p w14:paraId="622B6271" w14:textId="7BB65307" w:rsidR="00FD1C03" w:rsidRPr="00043B4A" w:rsidRDefault="00FD1C03" w:rsidP="00FD1C03">
            <w:pPr>
              <w:rPr>
                <w:rFonts w:ascii="Arial Narrow" w:hAnsi="Arial Narrow" w:cs="Arial"/>
                <w:lang w:val="ro-RO"/>
              </w:rPr>
            </w:pPr>
            <w:r w:rsidRPr="00043B4A">
              <w:rPr>
                <w:rFonts w:ascii="Arial Narrow" w:hAnsi="Arial Narrow" w:cs="Arial"/>
                <w:lang w:val="ro-RO"/>
              </w:rPr>
              <w:t>Timisoara Romania</w:t>
            </w:r>
          </w:p>
        </w:tc>
      </w:tr>
      <w:tr w:rsidR="00FD1C03" w:rsidRPr="00F43D1D" w14:paraId="7816239A" w14:textId="77777777" w:rsidTr="00201391">
        <w:tc>
          <w:tcPr>
            <w:tcW w:w="490" w:type="dxa"/>
            <w:tcBorders>
              <w:top w:val="single" w:sz="4" w:space="0" w:color="auto"/>
              <w:left w:val="single" w:sz="4" w:space="0" w:color="auto"/>
              <w:bottom w:val="single" w:sz="4" w:space="0" w:color="auto"/>
              <w:right w:val="single" w:sz="4" w:space="0" w:color="auto"/>
            </w:tcBorders>
          </w:tcPr>
          <w:p w14:paraId="09779455" w14:textId="77777777" w:rsidR="00FD1C03" w:rsidRPr="00D96F49" w:rsidRDefault="00FD1C03" w:rsidP="000C5E5B">
            <w:pPr>
              <w:numPr>
                <w:ilvl w:val="0"/>
                <w:numId w:val="7"/>
              </w:numPr>
              <w:spacing w:after="0" w:line="240" w:lineRule="auto"/>
              <w:ind w:left="357" w:hanging="357"/>
              <w:jc w:val="both"/>
              <w:rPr>
                <w:rFonts w:ascii="Arial Narrow" w:hAnsi="Arial Narrow" w:cs="Arial"/>
                <w:b/>
                <w:color w:val="181818"/>
                <w:sz w:val="20"/>
                <w:szCs w:val="20"/>
                <w:lang w:val="ro-RO"/>
              </w:rPr>
            </w:pPr>
          </w:p>
        </w:tc>
        <w:tc>
          <w:tcPr>
            <w:tcW w:w="2588" w:type="dxa"/>
            <w:tcBorders>
              <w:top w:val="single" w:sz="4" w:space="0" w:color="auto"/>
              <w:left w:val="single" w:sz="4" w:space="0" w:color="auto"/>
              <w:bottom w:val="single" w:sz="4" w:space="0" w:color="auto"/>
              <w:right w:val="single" w:sz="4" w:space="0" w:color="auto"/>
            </w:tcBorders>
          </w:tcPr>
          <w:p w14:paraId="4B824417" w14:textId="2DBA974B" w:rsidR="00FD1C03" w:rsidRPr="00D96F49" w:rsidRDefault="00FD1C03" w:rsidP="00FD1C03">
            <w:pPr>
              <w:spacing w:after="0" w:line="240" w:lineRule="auto"/>
              <w:jc w:val="both"/>
              <w:rPr>
                <w:rFonts w:ascii="Arial Narrow" w:hAnsi="Arial Narrow" w:cs="Arial"/>
                <w:b/>
                <w:color w:val="181818"/>
                <w:sz w:val="20"/>
                <w:szCs w:val="20"/>
                <w:lang w:val="ro-RO"/>
              </w:rPr>
            </w:pPr>
            <w:r w:rsidRPr="004D5F11">
              <w:rPr>
                <w:rFonts w:ascii="Arial Narrow" w:hAnsi="Arial Narrow" w:cs="Arial"/>
                <w:color w:val="181818"/>
                <w:sz w:val="20"/>
                <w:szCs w:val="20"/>
                <w:lang w:val="ro-RO"/>
              </w:rPr>
              <w:t xml:space="preserve">Radu G, Luca C, Petrescu L, Bordejevic DA, Tomescu MC, </w:t>
            </w:r>
            <w:r w:rsidRPr="00CC7D3F">
              <w:rPr>
                <w:rFonts w:ascii="Arial Narrow" w:hAnsi="Arial Narrow" w:cs="Arial"/>
                <w:b/>
                <w:color w:val="181818"/>
                <w:sz w:val="20"/>
                <w:szCs w:val="20"/>
                <w:lang w:val="ro-RO"/>
              </w:rPr>
              <w:t>Andor M</w:t>
            </w:r>
            <w:r w:rsidRPr="004D5F11">
              <w:rPr>
                <w:rFonts w:ascii="Arial Narrow" w:hAnsi="Arial Narrow" w:cs="Arial"/>
                <w:color w:val="181818"/>
                <w:sz w:val="20"/>
                <w:szCs w:val="20"/>
                <w:lang w:val="ro-RO"/>
              </w:rPr>
              <w:t xml:space="preserve">, Cîtu I, Mavrea A, Buda V, Tomescu C, Borcan F, </w:t>
            </w:r>
            <w:r w:rsidRPr="005B461A">
              <w:rPr>
                <w:rFonts w:ascii="Arial Narrow" w:hAnsi="Arial Narrow" w:cs="Arial"/>
                <w:color w:val="181818"/>
                <w:sz w:val="20"/>
                <w:szCs w:val="20"/>
                <w:lang w:val="ro-RO"/>
              </w:rPr>
              <w:t>Dehelean L</w:t>
            </w:r>
          </w:p>
        </w:tc>
        <w:tc>
          <w:tcPr>
            <w:tcW w:w="3600" w:type="dxa"/>
            <w:tcBorders>
              <w:top w:val="single" w:sz="4" w:space="0" w:color="auto"/>
              <w:left w:val="single" w:sz="4" w:space="0" w:color="auto"/>
              <w:bottom w:val="single" w:sz="4" w:space="0" w:color="auto"/>
              <w:right w:val="single" w:sz="4" w:space="0" w:color="auto"/>
            </w:tcBorders>
          </w:tcPr>
          <w:p w14:paraId="5F7AFD92" w14:textId="6A4AD71C" w:rsidR="00FD1C03" w:rsidRPr="00D96F49" w:rsidRDefault="00FD1C03" w:rsidP="00FD1C03">
            <w:pPr>
              <w:spacing w:after="0" w:line="240" w:lineRule="auto"/>
              <w:jc w:val="both"/>
              <w:rPr>
                <w:rFonts w:ascii="Arial Narrow" w:hAnsi="Arial Narrow" w:cs="Arial"/>
                <w:b/>
                <w:color w:val="181818"/>
                <w:sz w:val="24"/>
                <w:szCs w:val="24"/>
                <w:lang w:val="ro-RO"/>
              </w:rPr>
            </w:pPr>
            <w:r w:rsidRPr="004D5F11">
              <w:rPr>
                <w:rFonts w:ascii="Arial Narrow" w:hAnsi="Arial Narrow" w:cs="Arial"/>
                <w:color w:val="181818"/>
                <w:lang w:val="ro-RO"/>
              </w:rPr>
              <w:t>The Predictive Value of Endothelial Inflammatory Markers in the Onset of Schizophrenia</w:t>
            </w:r>
          </w:p>
        </w:tc>
        <w:tc>
          <w:tcPr>
            <w:tcW w:w="2070" w:type="dxa"/>
            <w:tcBorders>
              <w:top w:val="single" w:sz="4" w:space="0" w:color="auto"/>
              <w:left w:val="single" w:sz="4" w:space="0" w:color="auto"/>
              <w:bottom w:val="single" w:sz="4" w:space="0" w:color="auto"/>
              <w:right w:val="single" w:sz="4" w:space="0" w:color="auto"/>
            </w:tcBorders>
          </w:tcPr>
          <w:p w14:paraId="542B41B9" w14:textId="77777777" w:rsidR="00FD1C03" w:rsidRDefault="00FD1C03" w:rsidP="00FD1C03">
            <w:pPr>
              <w:rPr>
                <w:rFonts w:ascii="Arial Narrow" w:hAnsi="Arial Narrow" w:cs="Arial"/>
                <w:color w:val="181818"/>
                <w:lang w:val="ro-RO"/>
              </w:rPr>
            </w:pPr>
            <w:r w:rsidRPr="004D5F11">
              <w:rPr>
                <w:rFonts w:ascii="Arial Narrow" w:hAnsi="Arial Narrow" w:cs="Arial"/>
                <w:color w:val="181818"/>
                <w:lang w:val="ro-RO"/>
              </w:rPr>
              <w:t>Neuropsychiatr Dis Treat. 2020;16:545-555. ISSN</w:t>
            </w:r>
            <w:r>
              <w:rPr>
                <w:rFonts w:ascii="Arial Narrow" w:hAnsi="Arial Narrow" w:cs="Arial"/>
                <w:color w:val="181818"/>
                <w:lang w:val="ro-RO"/>
              </w:rPr>
              <w:t xml:space="preserve">: </w:t>
            </w:r>
            <w:r w:rsidRPr="006B46F6">
              <w:rPr>
                <w:rFonts w:ascii="Arial Narrow" w:hAnsi="Arial Narrow" w:cs="Arial"/>
                <w:color w:val="181818"/>
                <w:lang w:val="ro-RO"/>
              </w:rPr>
              <w:t>1178-2021</w:t>
            </w:r>
            <w:r w:rsidRPr="004D5F11">
              <w:rPr>
                <w:rFonts w:ascii="Arial Narrow" w:hAnsi="Arial Narrow" w:cs="Arial"/>
                <w:color w:val="181818"/>
                <w:lang w:val="ro-RO"/>
              </w:rPr>
              <w:t>.</w:t>
            </w:r>
          </w:p>
          <w:p w14:paraId="0C5EB45E" w14:textId="1A85319F" w:rsidR="00FD1C03" w:rsidRPr="00D96F49" w:rsidRDefault="0089579C" w:rsidP="00FD1C03">
            <w:pPr>
              <w:spacing w:after="0" w:line="240" w:lineRule="auto"/>
              <w:jc w:val="both"/>
              <w:rPr>
                <w:rFonts w:ascii="Arial Narrow" w:hAnsi="Arial Narrow" w:cs="Arial"/>
                <w:b/>
                <w:color w:val="181818"/>
                <w:sz w:val="24"/>
                <w:szCs w:val="24"/>
                <w:lang w:val="ro-RO"/>
              </w:rPr>
            </w:pPr>
            <w:hyperlink r:id="rId25" w:history="1">
              <w:r w:rsidR="00FD1C03" w:rsidRPr="00E6245D">
                <w:rPr>
                  <w:rStyle w:val="Hyperlink"/>
                  <w:rFonts w:ascii="Arial Narrow" w:hAnsi="Arial Narrow" w:cs="Arial"/>
                  <w:lang w:val="ro-RO"/>
                </w:rPr>
                <w:t>https://doi.org/10.2147/NDT.S240349</w:t>
              </w:r>
            </w:hyperlink>
            <w:r w:rsidR="00FD1C03">
              <w:rPr>
                <w:rFonts w:ascii="Arial Narrow" w:hAnsi="Arial Narrow" w:cs="Arial"/>
                <w:color w:val="181818"/>
                <w:lang w:val="ro-RO"/>
              </w:rPr>
              <w:t xml:space="preserve"> </w:t>
            </w:r>
          </w:p>
        </w:tc>
        <w:tc>
          <w:tcPr>
            <w:tcW w:w="1080" w:type="dxa"/>
            <w:tcBorders>
              <w:top w:val="single" w:sz="4" w:space="0" w:color="auto"/>
              <w:left w:val="single" w:sz="4" w:space="0" w:color="auto"/>
              <w:bottom w:val="single" w:sz="4" w:space="0" w:color="auto"/>
              <w:right w:val="single" w:sz="4" w:space="0" w:color="auto"/>
            </w:tcBorders>
          </w:tcPr>
          <w:p w14:paraId="283A23F6" w14:textId="02CD6B52" w:rsidR="00FD1C03" w:rsidRPr="00D96F49" w:rsidRDefault="00FD1C03" w:rsidP="00FD1C03">
            <w:pPr>
              <w:spacing w:after="0" w:line="240" w:lineRule="auto"/>
              <w:jc w:val="both"/>
              <w:rPr>
                <w:rFonts w:ascii="Arial Narrow" w:hAnsi="Arial Narrow" w:cs="Arial"/>
                <w:b/>
                <w:color w:val="181818"/>
                <w:sz w:val="24"/>
                <w:szCs w:val="24"/>
                <w:lang w:val="ro-RO"/>
              </w:rPr>
            </w:pPr>
            <w:r w:rsidRPr="00E026FE">
              <w:rPr>
                <w:rFonts w:ascii="Arial Narrow" w:hAnsi="Arial Narrow" w:cs="Arial"/>
                <w:b/>
                <w:color w:val="181818"/>
                <w:lang w:val="ro-RO"/>
              </w:rPr>
              <w:t>2.157</w:t>
            </w:r>
          </w:p>
        </w:tc>
        <w:tc>
          <w:tcPr>
            <w:tcW w:w="4050" w:type="dxa"/>
            <w:tcBorders>
              <w:top w:val="single" w:sz="4" w:space="0" w:color="auto"/>
              <w:left w:val="single" w:sz="4" w:space="0" w:color="auto"/>
              <w:bottom w:val="single" w:sz="4" w:space="0" w:color="auto"/>
              <w:right w:val="single" w:sz="4" w:space="0" w:color="auto"/>
            </w:tcBorders>
          </w:tcPr>
          <w:p w14:paraId="1D9AD201" w14:textId="77777777" w:rsidR="00FD1C03" w:rsidRDefault="00FD1C03" w:rsidP="00FD1C03">
            <w:pPr>
              <w:rPr>
                <w:rFonts w:ascii="Arial Narrow" w:hAnsi="Arial Narrow" w:cs="Arial"/>
                <w:color w:val="181818"/>
                <w:lang w:val="ro-RO"/>
              </w:rPr>
            </w:pPr>
            <w:r w:rsidRPr="00B93110">
              <w:rPr>
                <w:rFonts w:ascii="Arial Narrow" w:hAnsi="Arial Narrow" w:cs="Arial"/>
                <w:color w:val="181818"/>
                <w:lang w:val="ro-RO"/>
              </w:rPr>
              <w:t>Victor Babes”</w:t>
            </w:r>
            <w:r>
              <w:rPr>
                <w:rFonts w:ascii="Arial Narrow" w:hAnsi="Arial Narrow" w:cs="Arial"/>
                <w:color w:val="181818"/>
                <w:lang w:val="ro-RO"/>
              </w:rPr>
              <w:t xml:space="preserve"> </w:t>
            </w:r>
            <w:r w:rsidRPr="00B93110">
              <w:rPr>
                <w:rFonts w:ascii="Arial Narrow" w:hAnsi="Arial Narrow" w:cs="Arial"/>
                <w:color w:val="181818"/>
                <w:lang w:val="ro-RO"/>
              </w:rPr>
              <w:t>Univer</w:t>
            </w:r>
            <w:r>
              <w:rPr>
                <w:rFonts w:ascii="Arial Narrow" w:hAnsi="Arial Narrow" w:cs="Arial"/>
                <w:color w:val="181818"/>
                <w:lang w:val="ro-RO"/>
              </w:rPr>
              <w:t xml:space="preserve">sity of Medicine and Pharmacy </w:t>
            </w:r>
            <w:r w:rsidRPr="00B93110">
              <w:rPr>
                <w:rFonts w:ascii="Arial Narrow" w:hAnsi="Arial Narrow" w:cs="Arial"/>
                <w:color w:val="181818"/>
                <w:lang w:val="ro-RO"/>
              </w:rPr>
              <w:t xml:space="preserve">Dept. of </w:t>
            </w:r>
            <w:r>
              <w:rPr>
                <w:rFonts w:ascii="Arial Narrow" w:hAnsi="Arial Narrow" w:cs="Arial"/>
                <w:color w:val="181818"/>
                <w:lang w:val="ro-RO"/>
              </w:rPr>
              <w:t>Internal Medicine V</w:t>
            </w:r>
          </w:p>
          <w:p w14:paraId="5982557B" w14:textId="57772018" w:rsidR="00FD1C03" w:rsidRPr="00D96F49" w:rsidRDefault="00FD1C03" w:rsidP="00FD1C03">
            <w:pPr>
              <w:spacing w:after="0" w:line="240" w:lineRule="auto"/>
              <w:jc w:val="both"/>
              <w:rPr>
                <w:rFonts w:ascii="Arial Narrow" w:hAnsi="Arial Narrow" w:cs="Arial"/>
                <w:b/>
                <w:color w:val="181818"/>
                <w:sz w:val="24"/>
                <w:szCs w:val="24"/>
                <w:lang w:val="ro-RO"/>
              </w:rPr>
            </w:pPr>
            <w:r>
              <w:rPr>
                <w:rFonts w:ascii="Arial Narrow" w:hAnsi="Arial Narrow" w:cs="Arial"/>
                <w:color w:val="181818"/>
                <w:lang w:val="ro-RO"/>
              </w:rPr>
              <w:t xml:space="preserve">Timisoara </w:t>
            </w:r>
            <w:r w:rsidRPr="005A5A8F">
              <w:rPr>
                <w:rFonts w:ascii="Arial Narrow" w:hAnsi="Arial Narrow" w:cs="Arial"/>
                <w:color w:val="181818"/>
                <w:lang w:val="ro-RO"/>
              </w:rPr>
              <w:t>Romania</w:t>
            </w:r>
          </w:p>
        </w:tc>
      </w:tr>
      <w:tr w:rsidR="00FD1C03" w:rsidRPr="00F43D1D" w14:paraId="506B1F24" w14:textId="77777777" w:rsidTr="00201391">
        <w:tc>
          <w:tcPr>
            <w:tcW w:w="490" w:type="dxa"/>
            <w:tcBorders>
              <w:top w:val="single" w:sz="4" w:space="0" w:color="auto"/>
              <w:left w:val="single" w:sz="4" w:space="0" w:color="auto"/>
              <w:bottom w:val="single" w:sz="4" w:space="0" w:color="auto"/>
              <w:right w:val="single" w:sz="4" w:space="0" w:color="auto"/>
            </w:tcBorders>
          </w:tcPr>
          <w:p w14:paraId="0460B592" w14:textId="77777777" w:rsidR="00FD1C03" w:rsidRPr="00D96F49" w:rsidRDefault="00FD1C03" w:rsidP="000C5E5B">
            <w:pPr>
              <w:numPr>
                <w:ilvl w:val="0"/>
                <w:numId w:val="7"/>
              </w:numPr>
              <w:spacing w:after="0" w:line="240" w:lineRule="auto"/>
              <w:ind w:left="357" w:hanging="357"/>
              <w:jc w:val="both"/>
              <w:rPr>
                <w:rFonts w:ascii="Arial Narrow" w:hAnsi="Arial Narrow" w:cs="Arial"/>
                <w:b/>
                <w:color w:val="181818"/>
                <w:sz w:val="20"/>
                <w:szCs w:val="20"/>
                <w:lang w:val="ro-RO"/>
              </w:rPr>
            </w:pPr>
          </w:p>
        </w:tc>
        <w:tc>
          <w:tcPr>
            <w:tcW w:w="2588" w:type="dxa"/>
            <w:tcBorders>
              <w:top w:val="single" w:sz="4" w:space="0" w:color="auto"/>
              <w:left w:val="single" w:sz="4" w:space="0" w:color="auto"/>
              <w:bottom w:val="single" w:sz="4" w:space="0" w:color="auto"/>
              <w:right w:val="single" w:sz="4" w:space="0" w:color="auto"/>
            </w:tcBorders>
          </w:tcPr>
          <w:p w14:paraId="0D2267CD" w14:textId="10171E40" w:rsidR="00FD1C03" w:rsidRPr="00D96F49" w:rsidRDefault="00FD1C03" w:rsidP="00FD1C03">
            <w:pPr>
              <w:spacing w:after="0" w:line="240" w:lineRule="auto"/>
              <w:jc w:val="both"/>
              <w:rPr>
                <w:rFonts w:ascii="Arial Narrow" w:hAnsi="Arial Narrow" w:cs="Arial"/>
                <w:b/>
                <w:color w:val="181818"/>
                <w:sz w:val="20"/>
                <w:szCs w:val="20"/>
                <w:lang w:val="ro-RO"/>
              </w:rPr>
            </w:pPr>
            <w:r w:rsidRPr="00CC7D3F">
              <w:rPr>
                <w:rFonts w:ascii="Arial Narrow" w:hAnsi="Arial Narrow" w:cs="Arial"/>
                <w:sz w:val="20"/>
                <w:szCs w:val="20"/>
                <w:shd w:val="clear" w:color="auto" w:fill="FFFFFF"/>
              </w:rPr>
              <w:t xml:space="preserve">Maria Suciu, Liana Suciu, Lavinia </w:t>
            </w:r>
            <w:proofErr w:type="spellStart"/>
            <w:r w:rsidRPr="00CC7D3F">
              <w:rPr>
                <w:rFonts w:ascii="Arial Narrow" w:hAnsi="Arial Narrow" w:cs="Arial"/>
                <w:sz w:val="20"/>
                <w:szCs w:val="20"/>
                <w:shd w:val="clear" w:color="auto" w:fill="FFFFFF"/>
              </w:rPr>
              <w:t>Vlaia</w:t>
            </w:r>
            <w:proofErr w:type="spellEnd"/>
            <w:r w:rsidRPr="00CC7D3F">
              <w:rPr>
                <w:rFonts w:ascii="Arial Narrow" w:hAnsi="Arial Narrow" w:cs="Arial"/>
                <w:sz w:val="20"/>
                <w:szCs w:val="20"/>
                <w:shd w:val="clear" w:color="auto" w:fill="FFFFFF"/>
              </w:rPr>
              <w:t xml:space="preserve">, Mirela </w:t>
            </w:r>
            <w:proofErr w:type="spellStart"/>
            <w:r w:rsidRPr="00CC7D3F">
              <w:rPr>
                <w:rFonts w:ascii="Arial Narrow" w:hAnsi="Arial Narrow" w:cs="Arial"/>
                <w:sz w:val="20"/>
                <w:szCs w:val="20"/>
                <w:shd w:val="clear" w:color="auto" w:fill="FFFFFF"/>
              </w:rPr>
              <w:t>Voicu</w:t>
            </w:r>
            <w:proofErr w:type="spellEnd"/>
            <w:r w:rsidRPr="00CC7D3F">
              <w:rPr>
                <w:rFonts w:ascii="Arial Narrow" w:hAnsi="Arial Narrow" w:cs="Arial"/>
                <w:sz w:val="20"/>
                <w:szCs w:val="20"/>
                <w:shd w:val="clear" w:color="auto" w:fill="FFFFFF"/>
              </w:rPr>
              <w:t xml:space="preserve">, Valentina Buda, Liana </w:t>
            </w:r>
            <w:proofErr w:type="spellStart"/>
            <w:r w:rsidRPr="00CC7D3F">
              <w:rPr>
                <w:rFonts w:ascii="Arial Narrow" w:hAnsi="Arial Narrow" w:cs="Arial"/>
                <w:sz w:val="20"/>
                <w:szCs w:val="20"/>
                <w:shd w:val="clear" w:color="auto" w:fill="FFFFFF"/>
              </w:rPr>
              <w:t>Drăgan</w:t>
            </w:r>
            <w:proofErr w:type="spellEnd"/>
            <w:r w:rsidRPr="00CC7D3F">
              <w:rPr>
                <w:rFonts w:ascii="Arial Narrow" w:hAnsi="Arial Narrow" w:cs="Arial"/>
                <w:sz w:val="20"/>
                <w:szCs w:val="20"/>
                <w:shd w:val="clear" w:color="auto" w:fill="FFFFFF"/>
              </w:rPr>
              <w:t xml:space="preserve">, </w:t>
            </w:r>
            <w:proofErr w:type="spellStart"/>
            <w:r w:rsidRPr="00CC7D3F">
              <w:rPr>
                <w:rFonts w:ascii="Arial Narrow" w:hAnsi="Arial Narrow" w:cs="Arial"/>
                <w:b/>
                <w:sz w:val="20"/>
                <w:szCs w:val="20"/>
                <w:shd w:val="clear" w:color="auto" w:fill="FFFFFF"/>
              </w:rPr>
              <w:t>Minodora</w:t>
            </w:r>
            <w:proofErr w:type="spellEnd"/>
            <w:r w:rsidRPr="00CC7D3F">
              <w:rPr>
                <w:rFonts w:ascii="Arial Narrow" w:hAnsi="Arial Narrow" w:cs="Arial"/>
                <w:b/>
                <w:sz w:val="20"/>
                <w:szCs w:val="20"/>
                <w:shd w:val="clear" w:color="auto" w:fill="FFFFFF"/>
              </w:rPr>
              <w:t xml:space="preserve"> Andor</w:t>
            </w:r>
            <w:r w:rsidRPr="00CC7D3F">
              <w:rPr>
                <w:rFonts w:ascii="Arial Narrow" w:hAnsi="Arial Narrow" w:cs="Arial"/>
                <w:sz w:val="20"/>
                <w:szCs w:val="20"/>
                <w:shd w:val="clear" w:color="auto" w:fill="FFFFFF"/>
              </w:rPr>
              <w:t xml:space="preserve">, </w:t>
            </w:r>
            <w:proofErr w:type="spellStart"/>
            <w:r w:rsidRPr="00CC7D3F">
              <w:rPr>
                <w:rFonts w:ascii="Arial Narrow" w:hAnsi="Arial Narrow" w:cs="Arial"/>
                <w:sz w:val="20"/>
                <w:szCs w:val="20"/>
                <w:shd w:val="clear" w:color="auto" w:fill="FFFFFF"/>
              </w:rPr>
              <w:t>Vicenţiu</w:t>
            </w:r>
            <w:proofErr w:type="spellEnd"/>
            <w:r w:rsidRPr="00CC7D3F">
              <w:rPr>
                <w:rFonts w:ascii="Arial Narrow" w:hAnsi="Arial Narrow" w:cs="Arial"/>
                <w:sz w:val="20"/>
                <w:szCs w:val="20"/>
                <w:shd w:val="clear" w:color="auto" w:fill="FFFFFF"/>
              </w:rPr>
              <w:t xml:space="preserve"> </w:t>
            </w:r>
            <w:proofErr w:type="spellStart"/>
            <w:r w:rsidRPr="00CC7D3F">
              <w:rPr>
                <w:rFonts w:ascii="Arial Narrow" w:hAnsi="Arial Narrow" w:cs="Arial"/>
                <w:sz w:val="20"/>
                <w:szCs w:val="20"/>
                <w:shd w:val="clear" w:color="auto" w:fill="FFFFFF"/>
              </w:rPr>
              <w:t>Vlaia</w:t>
            </w:r>
            <w:proofErr w:type="spellEnd"/>
            <w:r w:rsidRPr="00CC7D3F">
              <w:rPr>
                <w:rFonts w:ascii="Arial Narrow" w:hAnsi="Arial Narrow" w:cs="Arial"/>
                <w:sz w:val="20"/>
                <w:szCs w:val="20"/>
                <w:shd w:val="clear" w:color="auto" w:fill="FFFFFF"/>
              </w:rPr>
              <w:t xml:space="preserve">, Carmen Cristescu, Mircea </w:t>
            </w:r>
            <w:proofErr w:type="spellStart"/>
            <w:r w:rsidRPr="00CC7D3F">
              <w:rPr>
                <w:rFonts w:ascii="Arial Narrow" w:hAnsi="Arial Narrow" w:cs="Arial"/>
                <w:sz w:val="20"/>
                <w:szCs w:val="20"/>
                <w:shd w:val="clear" w:color="auto" w:fill="FFFFFF"/>
              </w:rPr>
              <w:t>Hîrjău</w:t>
            </w:r>
            <w:proofErr w:type="spellEnd"/>
          </w:p>
        </w:tc>
        <w:tc>
          <w:tcPr>
            <w:tcW w:w="3600" w:type="dxa"/>
            <w:tcBorders>
              <w:top w:val="single" w:sz="4" w:space="0" w:color="auto"/>
              <w:left w:val="single" w:sz="4" w:space="0" w:color="auto"/>
              <w:bottom w:val="single" w:sz="4" w:space="0" w:color="auto"/>
              <w:right w:val="single" w:sz="4" w:space="0" w:color="auto"/>
            </w:tcBorders>
          </w:tcPr>
          <w:p w14:paraId="7BF4DB11" w14:textId="61F03572" w:rsidR="00FD1C03" w:rsidRPr="00D96F49" w:rsidRDefault="0089579C" w:rsidP="00FD1C03">
            <w:pPr>
              <w:spacing w:after="0" w:line="240" w:lineRule="auto"/>
              <w:jc w:val="both"/>
              <w:rPr>
                <w:rFonts w:ascii="Arial Narrow" w:hAnsi="Arial Narrow" w:cs="Arial"/>
                <w:b/>
                <w:color w:val="181818"/>
                <w:sz w:val="24"/>
                <w:szCs w:val="24"/>
                <w:lang w:val="ro-RO"/>
              </w:rPr>
            </w:pPr>
            <w:hyperlink r:id="rId26" w:history="1">
              <w:r w:rsidR="00FD1C03" w:rsidRPr="00CC7D3F">
                <w:rPr>
                  <w:rStyle w:val="Hyperlink"/>
                  <w:rFonts w:ascii="Arial Narrow" w:hAnsi="Arial Narrow" w:cs="Arial"/>
                  <w:shd w:val="clear" w:color="auto" w:fill="FFFFFF"/>
                </w:rPr>
                <w:t xml:space="preserve">The Prevalence </w:t>
              </w:r>
              <w:proofErr w:type="gramStart"/>
              <w:r w:rsidR="00FD1C03" w:rsidRPr="00CC7D3F">
                <w:rPr>
                  <w:rStyle w:val="Hyperlink"/>
                  <w:rFonts w:ascii="Arial Narrow" w:hAnsi="Arial Narrow" w:cs="Arial"/>
                  <w:shd w:val="clear" w:color="auto" w:fill="FFFFFF"/>
                </w:rPr>
                <w:t>Of</w:t>
              </w:r>
              <w:proofErr w:type="gramEnd"/>
              <w:r w:rsidR="00FD1C03" w:rsidRPr="00CC7D3F">
                <w:rPr>
                  <w:rStyle w:val="Hyperlink"/>
                  <w:rFonts w:ascii="Arial Narrow" w:hAnsi="Arial Narrow" w:cs="Arial"/>
                  <w:shd w:val="clear" w:color="auto" w:fill="FFFFFF"/>
                </w:rPr>
                <w:t xml:space="preserve"> Inappropriate Use Of </w:t>
              </w:r>
              <w:proofErr w:type="spellStart"/>
              <w:r w:rsidR="00FD1C03" w:rsidRPr="00CC7D3F">
                <w:rPr>
                  <w:rStyle w:val="Hyperlink"/>
                  <w:rFonts w:ascii="Arial Narrow" w:hAnsi="Arial Narrow" w:cs="Arial"/>
                  <w:shd w:val="clear" w:color="auto" w:fill="FFFFFF"/>
                </w:rPr>
                <w:t>Nsaids</w:t>
              </w:r>
              <w:proofErr w:type="spellEnd"/>
              <w:r w:rsidR="00FD1C03" w:rsidRPr="00CC7D3F">
                <w:rPr>
                  <w:rStyle w:val="Hyperlink"/>
                  <w:rFonts w:ascii="Arial Narrow" w:hAnsi="Arial Narrow" w:cs="Arial"/>
                  <w:shd w:val="clear" w:color="auto" w:fill="FFFFFF"/>
                </w:rPr>
                <w:t xml:space="preserve"> By Cardiovascular Patients For Musculoskeletal Disorders</w:t>
              </w:r>
            </w:hyperlink>
          </w:p>
        </w:tc>
        <w:tc>
          <w:tcPr>
            <w:tcW w:w="2070" w:type="dxa"/>
            <w:tcBorders>
              <w:top w:val="single" w:sz="4" w:space="0" w:color="auto"/>
              <w:left w:val="single" w:sz="4" w:space="0" w:color="auto"/>
              <w:bottom w:val="single" w:sz="4" w:space="0" w:color="auto"/>
              <w:right w:val="single" w:sz="4" w:space="0" w:color="auto"/>
            </w:tcBorders>
          </w:tcPr>
          <w:p w14:paraId="573F3918" w14:textId="77777777" w:rsidR="00FD1C03" w:rsidRPr="00CC7D3F" w:rsidRDefault="00FD1C03" w:rsidP="00FD1C03">
            <w:pPr>
              <w:rPr>
                <w:rFonts w:ascii="Arial Narrow" w:hAnsi="Arial Narrow"/>
              </w:rPr>
            </w:pPr>
            <w:proofErr w:type="spellStart"/>
            <w:r w:rsidRPr="00CC7D3F">
              <w:rPr>
                <w:rFonts w:ascii="Arial Narrow" w:hAnsi="Arial Narrow"/>
              </w:rPr>
              <w:t>Farmacia</w:t>
            </w:r>
            <w:proofErr w:type="spellEnd"/>
            <w:r w:rsidRPr="00CC7D3F">
              <w:rPr>
                <w:rFonts w:ascii="Arial Narrow" w:hAnsi="Arial Narrow"/>
              </w:rPr>
              <w:t>, 2020, Vol. 68, 4</w:t>
            </w:r>
          </w:p>
          <w:p w14:paraId="7B8512D5" w14:textId="2F7E3007" w:rsidR="00FD1C03" w:rsidRPr="00D96F49" w:rsidRDefault="00FD1C03" w:rsidP="00FD1C03">
            <w:pPr>
              <w:spacing w:after="0" w:line="240" w:lineRule="auto"/>
              <w:jc w:val="both"/>
              <w:rPr>
                <w:rFonts w:ascii="Arial Narrow" w:hAnsi="Arial Narrow" w:cs="Arial"/>
                <w:b/>
                <w:color w:val="181818"/>
                <w:sz w:val="24"/>
                <w:szCs w:val="24"/>
                <w:lang w:val="ro-RO"/>
              </w:rPr>
            </w:pPr>
            <w:r w:rsidRPr="00CC7D3F">
              <w:rPr>
                <w:rFonts w:ascii="Arial Narrow" w:hAnsi="Arial Narrow"/>
                <w:color w:val="5B9BD5" w:themeColor="accent1"/>
                <w:u w:val="single"/>
              </w:rPr>
              <w:t xml:space="preserve">https://doi.org/10.31925/farmacia.2020.4.7 </w:t>
            </w:r>
          </w:p>
        </w:tc>
        <w:tc>
          <w:tcPr>
            <w:tcW w:w="1080" w:type="dxa"/>
            <w:tcBorders>
              <w:top w:val="single" w:sz="4" w:space="0" w:color="auto"/>
              <w:left w:val="single" w:sz="4" w:space="0" w:color="auto"/>
              <w:bottom w:val="single" w:sz="4" w:space="0" w:color="auto"/>
              <w:right w:val="single" w:sz="4" w:space="0" w:color="auto"/>
            </w:tcBorders>
          </w:tcPr>
          <w:p w14:paraId="3B3078BB" w14:textId="17053C03" w:rsidR="00FD1C03" w:rsidRPr="00D96F49" w:rsidRDefault="00FD1C03" w:rsidP="00FD1C03">
            <w:pPr>
              <w:spacing w:after="0" w:line="240" w:lineRule="auto"/>
              <w:jc w:val="both"/>
              <w:rPr>
                <w:rFonts w:ascii="Arial Narrow" w:hAnsi="Arial Narrow" w:cs="Arial"/>
                <w:b/>
                <w:color w:val="181818"/>
                <w:sz w:val="24"/>
                <w:szCs w:val="24"/>
                <w:lang w:val="ro-RO"/>
              </w:rPr>
            </w:pPr>
            <w:r w:rsidRPr="00CC7D3F">
              <w:rPr>
                <w:rFonts w:ascii="Arial Narrow" w:hAnsi="Arial Narrow" w:cs="Arial"/>
                <w:b/>
                <w:lang w:val="ro-RO"/>
              </w:rPr>
              <w:t>1.607</w:t>
            </w:r>
          </w:p>
        </w:tc>
        <w:tc>
          <w:tcPr>
            <w:tcW w:w="4050" w:type="dxa"/>
            <w:tcBorders>
              <w:top w:val="single" w:sz="4" w:space="0" w:color="auto"/>
              <w:left w:val="single" w:sz="4" w:space="0" w:color="auto"/>
              <w:bottom w:val="single" w:sz="4" w:space="0" w:color="auto"/>
              <w:right w:val="single" w:sz="4" w:space="0" w:color="auto"/>
            </w:tcBorders>
          </w:tcPr>
          <w:p w14:paraId="3EDBECCC" w14:textId="77777777" w:rsidR="00FD1C03" w:rsidRPr="00CC7D3F" w:rsidRDefault="00FD1C03" w:rsidP="00FD1C03">
            <w:pPr>
              <w:rPr>
                <w:rFonts w:ascii="Arial Narrow" w:hAnsi="Arial Narrow" w:cs="Arial"/>
                <w:lang w:val="ro-RO"/>
              </w:rPr>
            </w:pPr>
            <w:r w:rsidRPr="00CC7D3F">
              <w:rPr>
                <w:rFonts w:ascii="Arial Narrow" w:hAnsi="Arial Narrow" w:cs="Arial"/>
                <w:lang w:val="ro-RO"/>
              </w:rPr>
              <w:t>Victor Babes” University Of Medicine And Pharmacy Dept. Of Internal Medicine V</w:t>
            </w:r>
          </w:p>
          <w:p w14:paraId="4D946172" w14:textId="1618204F" w:rsidR="00FD1C03" w:rsidRPr="00D96F49" w:rsidRDefault="00FD1C03" w:rsidP="00FD1C03">
            <w:pPr>
              <w:spacing w:after="0" w:line="240" w:lineRule="auto"/>
              <w:jc w:val="both"/>
              <w:rPr>
                <w:rFonts w:ascii="Arial Narrow" w:hAnsi="Arial Narrow" w:cs="Arial"/>
                <w:b/>
                <w:color w:val="181818"/>
                <w:sz w:val="24"/>
                <w:szCs w:val="24"/>
                <w:lang w:val="ro-RO"/>
              </w:rPr>
            </w:pPr>
            <w:r w:rsidRPr="00CC7D3F">
              <w:rPr>
                <w:rFonts w:ascii="Arial Narrow" w:hAnsi="Arial Narrow" w:cs="Arial"/>
                <w:lang w:val="ro-RO"/>
              </w:rPr>
              <w:t>Timisoara Romania</w:t>
            </w:r>
          </w:p>
        </w:tc>
      </w:tr>
      <w:tr w:rsidR="00FD1C03" w:rsidRPr="00D96F49" w14:paraId="2740F178" w14:textId="77777777" w:rsidTr="00201391">
        <w:tc>
          <w:tcPr>
            <w:tcW w:w="490" w:type="dxa"/>
            <w:tcBorders>
              <w:top w:val="single" w:sz="4" w:space="0" w:color="auto"/>
              <w:left w:val="single" w:sz="4" w:space="0" w:color="auto"/>
              <w:bottom w:val="single" w:sz="4" w:space="0" w:color="auto"/>
              <w:right w:val="single" w:sz="4" w:space="0" w:color="auto"/>
            </w:tcBorders>
          </w:tcPr>
          <w:p w14:paraId="389681EB" w14:textId="5543D563" w:rsidR="00FD1C03" w:rsidRPr="00D96F49" w:rsidRDefault="00FD1C03" w:rsidP="00FD1C03">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4</w:t>
            </w:r>
          </w:p>
        </w:tc>
        <w:tc>
          <w:tcPr>
            <w:tcW w:w="2588" w:type="dxa"/>
            <w:tcBorders>
              <w:top w:val="single" w:sz="4" w:space="0" w:color="auto"/>
              <w:left w:val="single" w:sz="4" w:space="0" w:color="auto"/>
              <w:bottom w:val="single" w:sz="4" w:space="0" w:color="auto"/>
              <w:right w:val="single" w:sz="4" w:space="0" w:color="auto"/>
            </w:tcBorders>
          </w:tcPr>
          <w:p w14:paraId="0102E60C" w14:textId="218920D2" w:rsidR="00FD1C03" w:rsidRPr="00D96F49" w:rsidRDefault="00FD1C03" w:rsidP="00FD1C03">
            <w:pPr>
              <w:spacing w:after="0" w:line="240" w:lineRule="auto"/>
              <w:jc w:val="both"/>
              <w:rPr>
                <w:rFonts w:ascii="Arial Narrow" w:hAnsi="Arial Narrow" w:cs="Arial"/>
                <w:b/>
                <w:color w:val="181818"/>
                <w:sz w:val="20"/>
                <w:szCs w:val="20"/>
                <w:lang w:val="ro-RO"/>
              </w:rPr>
            </w:pPr>
            <w:r w:rsidRPr="00B93110">
              <w:rPr>
                <w:rFonts w:ascii="Arial Narrow" w:hAnsi="Arial Narrow" w:cs="Arial"/>
                <w:color w:val="181818"/>
                <w:sz w:val="20"/>
                <w:szCs w:val="20"/>
                <w:lang w:val="ro-RO"/>
              </w:rPr>
              <w:t xml:space="preserve">Romosan AM, </w:t>
            </w:r>
            <w:r w:rsidRPr="005B461A">
              <w:rPr>
                <w:rFonts w:ascii="Arial Narrow" w:hAnsi="Arial Narrow" w:cs="Arial"/>
                <w:color w:val="181818"/>
                <w:sz w:val="20"/>
                <w:szCs w:val="20"/>
                <w:lang w:val="ro-RO"/>
              </w:rPr>
              <w:t>Dehelean L, Romosan RS,</w:t>
            </w:r>
            <w:r w:rsidRPr="00B93110">
              <w:rPr>
                <w:rFonts w:ascii="Arial Narrow" w:hAnsi="Arial Narrow" w:cs="Arial"/>
                <w:color w:val="181818"/>
                <w:sz w:val="20"/>
                <w:szCs w:val="20"/>
                <w:lang w:val="ro-RO"/>
              </w:rPr>
              <w:t xml:space="preserve"> </w:t>
            </w:r>
            <w:r w:rsidRPr="00043B4A">
              <w:rPr>
                <w:rFonts w:ascii="Arial Narrow" w:hAnsi="Arial Narrow" w:cs="Arial"/>
                <w:b/>
                <w:color w:val="181818"/>
                <w:sz w:val="20"/>
                <w:szCs w:val="20"/>
                <w:lang w:val="ro-RO"/>
              </w:rPr>
              <w:t>Andor M,</w:t>
            </w:r>
            <w:r w:rsidRPr="00B93110">
              <w:rPr>
                <w:rFonts w:ascii="Arial Narrow" w:hAnsi="Arial Narrow" w:cs="Arial"/>
                <w:color w:val="181818"/>
                <w:sz w:val="20"/>
                <w:szCs w:val="20"/>
                <w:lang w:val="ro-RO"/>
              </w:rPr>
              <w:t xml:space="preserve"> Bredicean AC, Simu MA</w:t>
            </w:r>
          </w:p>
        </w:tc>
        <w:tc>
          <w:tcPr>
            <w:tcW w:w="3600" w:type="dxa"/>
            <w:tcBorders>
              <w:top w:val="single" w:sz="4" w:space="0" w:color="auto"/>
              <w:left w:val="single" w:sz="4" w:space="0" w:color="auto"/>
              <w:bottom w:val="single" w:sz="4" w:space="0" w:color="auto"/>
              <w:right w:val="single" w:sz="4" w:space="0" w:color="auto"/>
            </w:tcBorders>
          </w:tcPr>
          <w:p w14:paraId="67400D62" w14:textId="24BCE6AB" w:rsidR="00FD1C03" w:rsidRPr="00D96F49" w:rsidRDefault="00FD1C03" w:rsidP="00FD1C03">
            <w:pPr>
              <w:spacing w:after="0" w:line="240" w:lineRule="auto"/>
              <w:jc w:val="both"/>
              <w:rPr>
                <w:rFonts w:ascii="Arial Narrow" w:hAnsi="Arial Narrow" w:cs="Arial"/>
                <w:b/>
                <w:color w:val="181818"/>
                <w:sz w:val="24"/>
                <w:szCs w:val="24"/>
                <w:lang w:val="ro-RO"/>
              </w:rPr>
            </w:pPr>
            <w:r w:rsidRPr="002B299D">
              <w:rPr>
                <w:rFonts w:ascii="Arial Narrow" w:hAnsi="Arial Narrow" w:cs="Arial"/>
                <w:color w:val="181818"/>
                <w:lang w:val="ro-RO"/>
              </w:rPr>
              <w:t>Affective theory of mind in Parkinson’s disease: the effect of cognitive performance</w:t>
            </w:r>
          </w:p>
        </w:tc>
        <w:tc>
          <w:tcPr>
            <w:tcW w:w="2070" w:type="dxa"/>
            <w:tcBorders>
              <w:top w:val="single" w:sz="4" w:space="0" w:color="auto"/>
              <w:left w:val="single" w:sz="4" w:space="0" w:color="auto"/>
              <w:bottom w:val="single" w:sz="4" w:space="0" w:color="auto"/>
              <w:right w:val="single" w:sz="4" w:space="0" w:color="auto"/>
            </w:tcBorders>
          </w:tcPr>
          <w:p w14:paraId="7DE9E172" w14:textId="77777777" w:rsidR="00FD1C03" w:rsidRDefault="00FD1C03" w:rsidP="00FD1C03">
            <w:pPr>
              <w:jc w:val="both"/>
              <w:rPr>
                <w:rFonts w:ascii="Arial Narrow" w:hAnsi="Arial Narrow" w:cs="Arial"/>
                <w:color w:val="181818"/>
                <w:lang w:val="ro-RO"/>
              </w:rPr>
            </w:pPr>
            <w:r w:rsidRPr="002B299D">
              <w:rPr>
                <w:rFonts w:ascii="Arial Narrow" w:hAnsi="Arial Narrow" w:cs="Arial"/>
                <w:color w:val="181818"/>
                <w:lang w:val="ro-RO"/>
              </w:rPr>
              <w:t xml:space="preserve">Neuropsychiatr Dis Treat, 2019, 15, 2521-2535. ISSN: </w:t>
            </w:r>
            <w:r w:rsidRPr="006B46F6">
              <w:rPr>
                <w:rFonts w:ascii="Arial Narrow" w:hAnsi="Arial Narrow" w:cs="Arial"/>
                <w:color w:val="181818"/>
                <w:lang w:val="ro-RO"/>
              </w:rPr>
              <w:t>1178-2021</w:t>
            </w:r>
          </w:p>
          <w:p w14:paraId="1F4E5D32" w14:textId="107ABC84" w:rsidR="00FD1C03" w:rsidRPr="00D96F49" w:rsidRDefault="0089579C" w:rsidP="00FD1C03">
            <w:pPr>
              <w:spacing w:after="0" w:line="240" w:lineRule="auto"/>
              <w:jc w:val="both"/>
              <w:rPr>
                <w:rFonts w:ascii="Arial Narrow" w:hAnsi="Arial Narrow" w:cs="Arial"/>
                <w:b/>
                <w:color w:val="181818"/>
                <w:sz w:val="24"/>
                <w:szCs w:val="24"/>
                <w:lang w:val="ro-RO"/>
              </w:rPr>
            </w:pPr>
            <w:hyperlink r:id="rId27" w:history="1">
              <w:r w:rsidR="00FD1C03" w:rsidRPr="00E6245D">
                <w:rPr>
                  <w:rStyle w:val="Hyperlink"/>
                  <w:rFonts w:ascii="Arial Narrow" w:hAnsi="Arial Narrow" w:cs="Arial"/>
                  <w:lang w:val="ro-RO"/>
                </w:rPr>
                <w:t>https://doi.org/10.2147/NDT.S219288</w:t>
              </w:r>
            </w:hyperlink>
            <w:r w:rsidR="00FD1C03">
              <w:rPr>
                <w:rFonts w:ascii="Arial Narrow" w:hAnsi="Arial Narrow" w:cs="Arial"/>
                <w:color w:val="181818"/>
                <w:lang w:val="ro-RO"/>
              </w:rPr>
              <w:t xml:space="preserve"> </w:t>
            </w:r>
          </w:p>
        </w:tc>
        <w:tc>
          <w:tcPr>
            <w:tcW w:w="1080" w:type="dxa"/>
            <w:tcBorders>
              <w:top w:val="single" w:sz="4" w:space="0" w:color="auto"/>
              <w:left w:val="single" w:sz="4" w:space="0" w:color="auto"/>
              <w:bottom w:val="single" w:sz="4" w:space="0" w:color="auto"/>
              <w:right w:val="single" w:sz="4" w:space="0" w:color="auto"/>
            </w:tcBorders>
          </w:tcPr>
          <w:p w14:paraId="1C59F805" w14:textId="4F9ECF39" w:rsidR="00FD1C03" w:rsidRPr="00D96F49" w:rsidRDefault="00FD1C03" w:rsidP="00FD1C03">
            <w:pPr>
              <w:spacing w:after="0" w:line="240" w:lineRule="auto"/>
              <w:jc w:val="both"/>
              <w:rPr>
                <w:rFonts w:ascii="Arial Narrow" w:hAnsi="Arial Narrow" w:cs="Arial"/>
                <w:b/>
                <w:color w:val="181818"/>
                <w:sz w:val="24"/>
                <w:szCs w:val="24"/>
                <w:lang w:val="ro-RO"/>
              </w:rPr>
            </w:pPr>
            <w:r w:rsidRPr="00E026FE">
              <w:rPr>
                <w:rFonts w:ascii="Arial Narrow" w:hAnsi="Arial Narrow" w:cs="Arial"/>
                <w:b/>
                <w:color w:val="181818"/>
                <w:lang w:val="ro-RO"/>
              </w:rPr>
              <w:t>2.157</w:t>
            </w:r>
          </w:p>
        </w:tc>
        <w:tc>
          <w:tcPr>
            <w:tcW w:w="4050" w:type="dxa"/>
            <w:tcBorders>
              <w:top w:val="single" w:sz="4" w:space="0" w:color="auto"/>
              <w:left w:val="single" w:sz="4" w:space="0" w:color="auto"/>
              <w:bottom w:val="single" w:sz="4" w:space="0" w:color="auto"/>
              <w:right w:val="single" w:sz="4" w:space="0" w:color="auto"/>
            </w:tcBorders>
          </w:tcPr>
          <w:p w14:paraId="1A808B2F" w14:textId="77777777" w:rsidR="00FD1C03" w:rsidRDefault="00FD1C03" w:rsidP="00FD1C03">
            <w:pPr>
              <w:rPr>
                <w:rFonts w:ascii="Arial Narrow" w:hAnsi="Arial Narrow" w:cs="Arial"/>
                <w:color w:val="181818"/>
                <w:lang w:val="ro-RO"/>
              </w:rPr>
            </w:pPr>
            <w:r w:rsidRPr="00B93110">
              <w:rPr>
                <w:rFonts w:ascii="Arial Narrow" w:hAnsi="Arial Narrow" w:cs="Arial"/>
                <w:color w:val="181818"/>
                <w:lang w:val="ro-RO"/>
              </w:rPr>
              <w:t>Victor Babes”</w:t>
            </w:r>
            <w:r>
              <w:rPr>
                <w:rFonts w:ascii="Arial Narrow" w:hAnsi="Arial Narrow" w:cs="Arial"/>
                <w:color w:val="181818"/>
                <w:lang w:val="ro-RO"/>
              </w:rPr>
              <w:t xml:space="preserve"> </w:t>
            </w:r>
            <w:r w:rsidRPr="00B93110">
              <w:rPr>
                <w:rFonts w:ascii="Arial Narrow" w:hAnsi="Arial Narrow" w:cs="Arial"/>
                <w:color w:val="181818"/>
                <w:lang w:val="ro-RO"/>
              </w:rPr>
              <w:t>Univer</w:t>
            </w:r>
            <w:r>
              <w:rPr>
                <w:rFonts w:ascii="Arial Narrow" w:hAnsi="Arial Narrow" w:cs="Arial"/>
                <w:color w:val="181818"/>
                <w:lang w:val="ro-RO"/>
              </w:rPr>
              <w:t xml:space="preserve">sity of Medicine and Pharmacy </w:t>
            </w:r>
            <w:r w:rsidRPr="00B93110">
              <w:rPr>
                <w:rFonts w:ascii="Arial Narrow" w:hAnsi="Arial Narrow" w:cs="Arial"/>
                <w:color w:val="181818"/>
                <w:lang w:val="ro-RO"/>
              </w:rPr>
              <w:t xml:space="preserve">Dept. of </w:t>
            </w:r>
            <w:r>
              <w:rPr>
                <w:rFonts w:ascii="Arial Narrow" w:hAnsi="Arial Narrow" w:cs="Arial"/>
                <w:color w:val="181818"/>
                <w:lang w:val="ro-RO"/>
              </w:rPr>
              <w:t>Internal Medicine V</w:t>
            </w:r>
          </w:p>
          <w:p w14:paraId="428C9BC7" w14:textId="50685CDF" w:rsidR="00FD1C03" w:rsidRPr="00D96F49" w:rsidRDefault="00FD1C03" w:rsidP="00FD1C03">
            <w:pPr>
              <w:spacing w:after="0" w:line="240" w:lineRule="auto"/>
              <w:jc w:val="both"/>
              <w:rPr>
                <w:rFonts w:ascii="Arial Narrow" w:hAnsi="Arial Narrow" w:cs="Arial"/>
                <w:b/>
                <w:color w:val="181818"/>
                <w:sz w:val="24"/>
                <w:szCs w:val="24"/>
                <w:lang w:val="ro-RO"/>
              </w:rPr>
            </w:pPr>
            <w:r>
              <w:rPr>
                <w:rFonts w:ascii="Arial Narrow" w:hAnsi="Arial Narrow" w:cs="Arial"/>
                <w:color w:val="181818"/>
                <w:lang w:val="ro-RO"/>
              </w:rPr>
              <w:t xml:space="preserve">Timisoara </w:t>
            </w:r>
            <w:r w:rsidRPr="005A5A8F">
              <w:rPr>
                <w:rFonts w:ascii="Arial Narrow" w:hAnsi="Arial Narrow" w:cs="Arial"/>
                <w:color w:val="181818"/>
                <w:lang w:val="ro-RO"/>
              </w:rPr>
              <w:t>Romania</w:t>
            </w:r>
          </w:p>
        </w:tc>
      </w:tr>
      <w:tr w:rsidR="00FD1C03" w:rsidRPr="00D96F49" w14:paraId="086C6DED" w14:textId="77777777" w:rsidTr="00201391">
        <w:tc>
          <w:tcPr>
            <w:tcW w:w="490" w:type="dxa"/>
            <w:tcBorders>
              <w:top w:val="single" w:sz="4" w:space="0" w:color="auto"/>
              <w:left w:val="single" w:sz="4" w:space="0" w:color="auto"/>
              <w:bottom w:val="single" w:sz="4" w:space="0" w:color="auto"/>
              <w:right w:val="single" w:sz="4" w:space="0" w:color="auto"/>
            </w:tcBorders>
          </w:tcPr>
          <w:p w14:paraId="089416D5" w14:textId="265E0E09" w:rsidR="00FD1C03" w:rsidRPr="00D96F49" w:rsidRDefault="00FD1C03" w:rsidP="00FD1C03">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5</w:t>
            </w:r>
          </w:p>
        </w:tc>
        <w:tc>
          <w:tcPr>
            <w:tcW w:w="2588" w:type="dxa"/>
            <w:tcBorders>
              <w:top w:val="single" w:sz="4" w:space="0" w:color="auto"/>
              <w:left w:val="single" w:sz="4" w:space="0" w:color="auto"/>
              <w:bottom w:val="single" w:sz="4" w:space="0" w:color="auto"/>
              <w:right w:val="single" w:sz="4" w:space="0" w:color="auto"/>
            </w:tcBorders>
          </w:tcPr>
          <w:p w14:paraId="343CA998" w14:textId="42C1C3C3" w:rsidR="00FD1C03" w:rsidRPr="00B93110" w:rsidRDefault="00FD1C03" w:rsidP="00FD1C03">
            <w:pPr>
              <w:spacing w:after="0" w:line="240" w:lineRule="auto"/>
              <w:jc w:val="both"/>
              <w:rPr>
                <w:rFonts w:ascii="Arial Narrow" w:hAnsi="Arial Narrow" w:cs="Arial"/>
                <w:color w:val="181818"/>
                <w:sz w:val="20"/>
                <w:szCs w:val="20"/>
                <w:lang w:val="ro-RO"/>
              </w:rPr>
            </w:pPr>
            <w:r w:rsidRPr="005B461A">
              <w:rPr>
                <w:rFonts w:ascii="Arial Narrow" w:hAnsi="Arial Narrow" w:cs="Arial"/>
                <w:color w:val="181818"/>
                <w:sz w:val="20"/>
                <w:szCs w:val="20"/>
                <w:lang w:val="ro-RO"/>
              </w:rPr>
              <w:t>Dehelean L,</w:t>
            </w:r>
            <w:r w:rsidRPr="00B93110">
              <w:rPr>
                <w:rFonts w:ascii="Arial Narrow" w:hAnsi="Arial Narrow" w:cs="Arial"/>
                <w:color w:val="181818"/>
                <w:sz w:val="20"/>
                <w:szCs w:val="20"/>
                <w:lang w:val="ro-RO"/>
              </w:rPr>
              <w:t xml:space="preserve"> Romosan AM, Manea MM, Papava I, </w:t>
            </w:r>
            <w:r w:rsidRPr="00CC7D3F">
              <w:rPr>
                <w:rFonts w:ascii="Arial Narrow" w:hAnsi="Arial Narrow" w:cs="Arial"/>
                <w:b/>
                <w:color w:val="181818"/>
                <w:sz w:val="20"/>
                <w:szCs w:val="20"/>
                <w:lang w:val="ro-RO"/>
              </w:rPr>
              <w:t>Andor M</w:t>
            </w:r>
            <w:r w:rsidRPr="00B93110">
              <w:rPr>
                <w:rFonts w:ascii="Arial Narrow" w:hAnsi="Arial Narrow" w:cs="Arial"/>
                <w:color w:val="181818"/>
                <w:sz w:val="20"/>
                <w:szCs w:val="20"/>
                <w:lang w:val="ro-RO"/>
              </w:rPr>
              <w:t>, Romosan RS</w:t>
            </w:r>
          </w:p>
        </w:tc>
        <w:tc>
          <w:tcPr>
            <w:tcW w:w="3600" w:type="dxa"/>
            <w:tcBorders>
              <w:top w:val="single" w:sz="4" w:space="0" w:color="auto"/>
              <w:left w:val="single" w:sz="4" w:space="0" w:color="auto"/>
              <w:bottom w:val="single" w:sz="4" w:space="0" w:color="auto"/>
              <w:right w:val="single" w:sz="4" w:space="0" w:color="auto"/>
            </w:tcBorders>
          </w:tcPr>
          <w:p w14:paraId="1E7FDF31" w14:textId="77777777" w:rsidR="00FD1C03" w:rsidRDefault="00FD1C03" w:rsidP="00FD1C03">
            <w:pPr>
              <w:rPr>
                <w:rFonts w:ascii="Arial Narrow" w:hAnsi="Arial Narrow" w:cs="Arial"/>
                <w:color w:val="181818"/>
                <w:lang w:val="ro-RO"/>
              </w:rPr>
            </w:pPr>
            <w:r w:rsidRPr="00B93110">
              <w:rPr>
                <w:rFonts w:ascii="Arial Narrow" w:hAnsi="Arial Narrow" w:cs="Arial"/>
                <w:color w:val="181818"/>
                <w:lang w:val="ro-RO"/>
              </w:rPr>
              <w:t>The metabolic syndrome in outpatients with psychosis: A comparative study between long acting injectable olanzapine and risperidone</w:t>
            </w:r>
          </w:p>
          <w:p w14:paraId="1642F93F" w14:textId="77777777" w:rsidR="00FD1C03" w:rsidRPr="002B299D" w:rsidRDefault="00FD1C03" w:rsidP="00FD1C03">
            <w:pPr>
              <w:spacing w:after="0" w:line="240" w:lineRule="auto"/>
              <w:jc w:val="both"/>
              <w:rPr>
                <w:rFonts w:ascii="Arial Narrow" w:hAnsi="Arial Narrow" w:cs="Arial"/>
                <w:color w:val="181818"/>
                <w:lang w:val="ro-RO"/>
              </w:rPr>
            </w:pPr>
          </w:p>
        </w:tc>
        <w:tc>
          <w:tcPr>
            <w:tcW w:w="2070" w:type="dxa"/>
            <w:tcBorders>
              <w:top w:val="single" w:sz="4" w:space="0" w:color="auto"/>
              <w:left w:val="single" w:sz="4" w:space="0" w:color="auto"/>
              <w:bottom w:val="single" w:sz="4" w:space="0" w:color="auto"/>
              <w:right w:val="single" w:sz="4" w:space="0" w:color="auto"/>
            </w:tcBorders>
          </w:tcPr>
          <w:p w14:paraId="2AA21BFD" w14:textId="77777777" w:rsidR="00FD1C03" w:rsidRDefault="00FD1C03" w:rsidP="00FD1C03">
            <w:pPr>
              <w:jc w:val="both"/>
              <w:rPr>
                <w:rFonts w:ascii="Arial Narrow" w:hAnsi="Arial Narrow" w:cs="Arial"/>
                <w:color w:val="181818"/>
                <w:lang w:val="ro-RO"/>
              </w:rPr>
            </w:pPr>
            <w:r w:rsidRPr="00B93110">
              <w:rPr>
                <w:rFonts w:ascii="Arial Narrow" w:hAnsi="Arial Narrow" w:cs="Arial"/>
                <w:color w:val="181818"/>
                <w:lang w:val="ro-RO"/>
              </w:rPr>
              <w:t>Acta Endocrinol (Buch), 2019, 15 (3):342-348. ISSN: 1841 – 0987.</w:t>
            </w:r>
          </w:p>
          <w:p w14:paraId="2260B53D" w14:textId="281893CD" w:rsidR="00FD1C03" w:rsidRPr="002B299D" w:rsidRDefault="0089579C" w:rsidP="00FD1C03">
            <w:pPr>
              <w:jc w:val="both"/>
              <w:rPr>
                <w:rFonts w:ascii="Arial Narrow" w:hAnsi="Arial Narrow" w:cs="Arial"/>
                <w:color w:val="181818"/>
                <w:lang w:val="ro-RO"/>
              </w:rPr>
            </w:pPr>
            <w:hyperlink r:id="rId28" w:history="1">
              <w:r w:rsidR="00FD1C03" w:rsidRPr="00E6245D">
                <w:rPr>
                  <w:rStyle w:val="Hyperlink"/>
                  <w:rFonts w:ascii="Arial Narrow" w:hAnsi="Arial Narrow" w:cs="Arial"/>
                  <w:lang w:val="ro-RO"/>
                </w:rPr>
                <w:t>https://www.acta-endo.ro/Archive/Abstract?doi=2019.342</w:t>
              </w:r>
            </w:hyperlink>
            <w:r w:rsidR="00FD1C03">
              <w:rPr>
                <w:rFonts w:ascii="Arial Narrow" w:hAnsi="Arial Narrow" w:cs="Arial"/>
                <w:color w:val="181818"/>
                <w:lang w:val="ro-RO"/>
              </w:rPr>
              <w:t xml:space="preserve"> </w:t>
            </w:r>
          </w:p>
        </w:tc>
        <w:tc>
          <w:tcPr>
            <w:tcW w:w="1080" w:type="dxa"/>
            <w:tcBorders>
              <w:top w:val="single" w:sz="4" w:space="0" w:color="auto"/>
              <w:left w:val="single" w:sz="4" w:space="0" w:color="auto"/>
              <w:bottom w:val="single" w:sz="4" w:space="0" w:color="auto"/>
              <w:right w:val="single" w:sz="4" w:space="0" w:color="auto"/>
            </w:tcBorders>
          </w:tcPr>
          <w:p w14:paraId="7315A658" w14:textId="51EADF9C" w:rsidR="00FD1C03" w:rsidRPr="00E026FE" w:rsidRDefault="00FD1C03" w:rsidP="00FD1C03">
            <w:pPr>
              <w:spacing w:after="0" w:line="240" w:lineRule="auto"/>
              <w:jc w:val="both"/>
              <w:rPr>
                <w:rFonts w:ascii="Arial Narrow" w:hAnsi="Arial Narrow" w:cs="Arial"/>
                <w:b/>
                <w:color w:val="181818"/>
                <w:lang w:val="ro-RO"/>
              </w:rPr>
            </w:pPr>
            <w:r w:rsidRPr="00E026FE">
              <w:rPr>
                <w:rFonts w:ascii="Arial Narrow" w:hAnsi="Arial Narrow" w:cs="Arial"/>
                <w:b/>
                <w:color w:val="181818"/>
                <w:lang w:val="ro-RO"/>
              </w:rPr>
              <w:t>0.55</w:t>
            </w:r>
            <w:r>
              <w:rPr>
                <w:rFonts w:ascii="Arial Narrow" w:hAnsi="Arial Narrow" w:cs="Arial"/>
                <w:b/>
                <w:color w:val="181818"/>
                <w:lang w:val="ro-RO"/>
              </w:rPr>
              <w:t>0</w:t>
            </w:r>
          </w:p>
        </w:tc>
        <w:tc>
          <w:tcPr>
            <w:tcW w:w="4050" w:type="dxa"/>
            <w:tcBorders>
              <w:top w:val="single" w:sz="4" w:space="0" w:color="auto"/>
              <w:left w:val="single" w:sz="4" w:space="0" w:color="auto"/>
              <w:bottom w:val="single" w:sz="4" w:space="0" w:color="auto"/>
              <w:right w:val="single" w:sz="4" w:space="0" w:color="auto"/>
            </w:tcBorders>
          </w:tcPr>
          <w:p w14:paraId="3A915018" w14:textId="77777777" w:rsidR="00FD1C03" w:rsidRDefault="00FD1C03" w:rsidP="00FD1C03">
            <w:pPr>
              <w:rPr>
                <w:rFonts w:ascii="Arial Narrow" w:hAnsi="Arial Narrow" w:cs="Arial"/>
                <w:color w:val="181818"/>
                <w:lang w:val="ro-RO"/>
              </w:rPr>
            </w:pPr>
            <w:r w:rsidRPr="00B93110">
              <w:rPr>
                <w:rFonts w:ascii="Arial Narrow" w:hAnsi="Arial Narrow" w:cs="Arial"/>
                <w:color w:val="181818"/>
                <w:lang w:val="ro-RO"/>
              </w:rPr>
              <w:t>“Victor Babes”</w:t>
            </w:r>
            <w:r>
              <w:rPr>
                <w:rFonts w:ascii="Arial Narrow" w:hAnsi="Arial Narrow" w:cs="Arial"/>
                <w:color w:val="181818"/>
                <w:lang w:val="ro-RO"/>
              </w:rPr>
              <w:t xml:space="preserve"> </w:t>
            </w:r>
            <w:r w:rsidRPr="00B93110">
              <w:rPr>
                <w:rFonts w:ascii="Arial Narrow" w:hAnsi="Arial Narrow" w:cs="Arial"/>
                <w:color w:val="181818"/>
                <w:lang w:val="ro-RO"/>
              </w:rPr>
              <w:t>Univer</w:t>
            </w:r>
            <w:r>
              <w:rPr>
                <w:rFonts w:ascii="Arial Narrow" w:hAnsi="Arial Narrow" w:cs="Arial"/>
                <w:color w:val="181818"/>
                <w:lang w:val="ro-RO"/>
              </w:rPr>
              <w:t xml:space="preserve">sity of Medicine and Pharmacy </w:t>
            </w:r>
            <w:r w:rsidRPr="00B93110">
              <w:rPr>
                <w:rFonts w:ascii="Arial Narrow" w:hAnsi="Arial Narrow" w:cs="Arial"/>
                <w:color w:val="181818"/>
                <w:lang w:val="ro-RO"/>
              </w:rPr>
              <w:t xml:space="preserve">Dept. of </w:t>
            </w:r>
            <w:r>
              <w:rPr>
                <w:rFonts w:ascii="Arial Narrow" w:hAnsi="Arial Narrow" w:cs="Arial"/>
                <w:color w:val="181818"/>
                <w:lang w:val="ro-RO"/>
              </w:rPr>
              <w:t>Internal Medicine V</w:t>
            </w:r>
          </w:p>
          <w:p w14:paraId="209B7F39" w14:textId="73BA7C30" w:rsidR="00FD1C03" w:rsidRPr="00B93110" w:rsidRDefault="00FD1C03" w:rsidP="00FD1C03">
            <w:pPr>
              <w:rPr>
                <w:rFonts w:ascii="Arial Narrow" w:hAnsi="Arial Narrow" w:cs="Arial"/>
                <w:color w:val="181818"/>
                <w:lang w:val="ro-RO"/>
              </w:rPr>
            </w:pPr>
            <w:r>
              <w:rPr>
                <w:rFonts w:ascii="Arial Narrow" w:hAnsi="Arial Narrow" w:cs="Arial"/>
                <w:color w:val="181818"/>
                <w:lang w:val="ro-RO"/>
              </w:rPr>
              <w:t xml:space="preserve">Timisoara </w:t>
            </w:r>
            <w:r w:rsidRPr="005A5A8F">
              <w:rPr>
                <w:rFonts w:ascii="Arial Narrow" w:hAnsi="Arial Narrow" w:cs="Arial"/>
                <w:color w:val="181818"/>
                <w:lang w:val="ro-RO"/>
              </w:rPr>
              <w:t>Romania</w:t>
            </w:r>
          </w:p>
        </w:tc>
      </w:tr>
      <w:tr w:rsidR="00FD1C03" w:rsidRPr="00D96F49" w14:paraId="1F4763FA" w14:textId="77777777" w:rsidTr="00201391">
        <w:tc>
          <w:tcPr>
            <w:tcW w:w="490" w:type="dxa"/>
            <w:tcBorders>
              <w:top w:val="single" w:sz="4" w:space="0" w:color="auto"/>
              <w:left w:val="single" w:sz="4" w:space="0" w:color="auto"/>
              <w:bottom w:val="single" w:sz="4" w:space="0" w:color="auto"/>
              <w:right w:val="single" w:sz="4" w:space="0" w:color="auto"/>
            </w:tcBorders>
          </w:tcPr>
          <w:p w14:paraId="7138DCA7" w14:textId="10D342CB" w:rsidR="00FD1C03" w:rsidRPr="00D96F49" w:rsidRDefault="00FD1C03" w:rsidP="00FD1C03">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6.</w:t>
            </w:r>
          </w:p>
        </w:tc>
        <w:tc>
          <w:tcPr>
            <w:tcW w:w="2588" w:type="dxa"/>
            <w:tcBorders>
              <w:top w:val="single" w:sz="4" w:space="0" w:color="auto"/>
              <w:left w:val="single" w:sz="4" w:space="0" w:color="auto"/>
              <w:bottom w:val="single" w:sz="4" w:space="0" w:color="auto"/>
              <w:right w:val="single" w:sz="4" w:space="0" w:color="auto"/>
            </w:tcBorders>
          </w:tcPr>
          <w:p w14:paraId="2D75DBA5" w14:textId="13B6187A" w:rsidR="00FD1C03" w:rsidRPr="005B461A" w:rsidRDefault="00FD1C03" w:rsidP="00FD1C03">
            <w:pPr>
              <w:spacing w:after="0" w:line="240" w:lineRule="auto"/>
              <w:jc w:val="both"/>
              <w:rPr>
                <w:rFonts w:ascii="Arial Narrow" w:hAnsi="Arial Narrow" w:cs="Arial"/>
                <w:color w:val="181818"/>
                <w:sz w:val="20"/>
                <w:szCs w:val="20"/>
                <w:lang w:val="ro-RO"/>
              </w:rPr>
            </w:pPr>
            <w:r w:rsidRPr="00EF47B3">
              <w:rPr>
                <w:rFonts w:ascii="Arial Narrow" w:hAnsi="Arial Narrow" w:cs="Arial"/>
                <w:sz w:val="20"/>
                <w:szCs w:val="20"/>
                <w:shd w:val="clear" w:color="auto" w:fill="FFFFFF"/>
              </w:rPr>
              <w:t xml:space="preserve">Flavia </w:t>
            </w:r>
            <w:proofErr w:type="spellStart"/>
            <w:r w:rsidRPr="00EF47B3">
              <w:rPr>
                <w:rFonts w:ascii="Arial Narrow" w:hAnsi="Arial Narrow" w:cs="Arial"/>
                <w:sz w:val="20"/>
                <w:szCs w:val="20"/>
                <w:shd w:val="clear" w:color="auto" w:fill="FFFFFF"/>
              </w:rPr>
              <w:t>Cochera</w:t>
            </w:r>
            <w:proofErr w:type="spellEnd"/>
            <w:r w:rsidRPr="00EF47B3">
              <w:rPr>
                <w:rFonts w:ascii="Arial Narrow" w:hAnsi="Arial Narrow" w:cs="Arial"/>
                <w:sz w:val="20"/>
                <w:szCs w:val="20"/>
                <w:shd w:val="clear" w:color="auto" w:fill="FFFFFF"/>
              </w:rPr>
              <w:t xml:space="preserve">, Daniel </w:t>
            </w:r>
            <w:proofErr w:type="spellStart"/>
            <w:r w:rsidRPr="00EF47B3">
              <w:rPr>
                <w:rFonts w:ascii="Arial Narrow" w:hAnsi="Arial Narrow" w:cs="Arial"/>
                <w:sz w:val="20"/>
                <w:szCs w:val="20"/>
                <w:shd w:val="clear" w:color="auto" w:fill="FFFFFF"/>
              </w:rPr>
              <w:t>Dinca</w:t>
            </w:r>
            <w:proofErr w:type="spellEnd"/>
            <w:r w:rsidRPr="00EF47B3">
              <w:rPr>
                <w:rFonts w:ascii="Arial Narrow" w:hAnsi="Arial Narrow" w:cs="Arial"/>
                <w:sz w:val="20"/>
                <w:szCs w:val="20"/>
                <w:shd w:val="clear" w:color="auto" w:fill="FFFFFF"/>
              </w:rPr>
              <w:t xml:space="preserve">, Diana Aurora </w:t>
            </w:r>
            <w:proofErr w:type="spellStart"/>
            <w:r w:rsidRPr="00EF47B3">
              <w:rPr>
                <w:rFonts w:ascii="Arial Narrow" w:hAnsi="Arial Narrow" w:cs="Arial"/>
                <w:sz w:val="20"/>
                <w:szCs w:val="20"/>
                <w:shd w:val="clear" w:color="auto" w:fill="FFFFFF"/>
              </w:rPr>
              <w:t>Bordejevic</w:t>
            </w:r>
            <w:proofErr w:type="spellEnd"/>
            <w:r w:rsidRPr="00EF47B3">
              <w:rPr>
                <w:rFonts w:ascii="Arial Narrow" w:hAnsi="Arial Narrow" w:cs="Arial"/>
                <w:sz w:val="20"/>
                <w:szCs w:val="20"/>
                <w:shd w:val="clear" w:color="auto" w:fill="FFFFFF"/>
              </w:rPr>
              <w:t xml:space="preserve">, Ioana Mihaela </w:t>
            </w:r>
            <w:proofErr w:type="spellStart"/>
            <w:r w:rsidRPr="00EF47B3">
              <w:rPr>
                <w:rFonts w:ascii="Arial Narrow" w:hAnsi="Arial Narrow" w:cs="Arial"/>
                <w:sz w:val="20"/>
                <w:szCs w:val="20"/>
                <w:shd w:val="clear" w:color="auto" w:fill="FFFFFF"/>
              </w:rPr>
              <w:t>Citu</w:t>
            </w:r>
            <w:proofErr w:type="spellEnd"/>
            <w:r w:rsidRPr="00EF47B3">
              <w:rPr>
                <w:rFonts w:ascii="Arial Narrow" w:hAnsi="Arial Narrow" w:cs="Arial"/>
                <w:sz w:val="20"/>
                <w:szCs w:val="20"/>
                <w:shd w:val="clear" w:color="auto" w:fill="FFFFFF"/>
              </w:rPr>
              <w:t xml:space="preserve">, Adelina </w:t>
            </w:r>
            <w:proofErr w:type="spellStart"/>
            <w:r w:rsidRPr="00EF47B3">
              <w:rPr>
                <w:rFonts w:ascii="Arial Narrow" w:hAnsi="Arial Narrow" w:cs="Arial"/>
                <w:sz w:val="20"/>
                <w:szCs w:val="20"/>
                <w:shd w:val="clear" w:color="auto" w:fill="FFFFFF"/>
              </w:rPr>
              <w:t>Marioara</w:t>
            </w:r>
            <w:proofErr w:type="spellEnd"/>
            <w:r w:rsidRPr="00EF47B3">
              <w:rPr>
                <w:rFonts w:ascii="Arial Narrow" w:hAnsi="Arial Narrow" w:cs="Arial"/>
                <w:sz w:val="20"/>
                <w:szCs w:val="20"/>
                <w:shd w:val="clear" w:color="auto" w:fill="FFFFFF"/>
              </w:rPr>
              <w:t xml:space="preserve"> </w:t>
            </w:r>
            <w:proofErr w:type="spellStart"/>
            <w:r w:rsidRPr="00EF47B3">
              <w:rPr>
                <w:rFonts w:ascii="Arial Narrow" w:hAnsi="Arial Narrow" w:cs="Arial"/>
                <w:sz w:val="20"/>
                <w:szCs w:val="20"/>
                <w:shd w:val="clear" w:color="auto" w:fill="FFFFFF"/>
              </w:rPr>
              <w:t>Mavrea</w:t>
            </w:r>
            <w:proofErr w:type="spellEnd"/>
            <w:r w:rsidRPr="00EF47B3">
              <w:rPr>
                <w:rFonts w:ascii="Arial Narrow" w:hAnsi="Arial Narrow" w:cs="Arial"/>
                <w:sz w:val="20"/>
                <w:szCs w:val="20"/>
                <w:shd w:val="clear" w:color="auto" w:fill="FFFFFF"/>
              </w:rPr>
              <w:t xml:space="preserve">, </w:t>
            </w:r>
            <w:proofErr w:type="spellStart"/>
            <w:r w:rsidRPr="00CC7D3F">
              <w:rPr>
                <w:rFonts w:ascii="Arial Narrow" w:hAnsi="Arial Narrow" w:cs="Arial"/>
                <w:b/>
                <w:sz w:val="20"/>
                <w:szCs w:val="20"/>
                <w:shd w:val="clear" w:color="auto" w:fill="FFFFFF"/>
              </w:rPr>
              <w:t>Minodora</w:t>
            </w:r>
            <w:proofErr w:type="spellEnd"/>
            <w:r w:rsidRPr="00CC7D3F">
              <w:rPr>
                <w:rFonts w:ascii="Arial Narrow" w:hAnsi="Arial Narrow" w:cs="Arial"/>
                <w:b/>
                <w:sz w:val="20"/>
                <w:szCs w:val="20"/>
                <w:shd w:val="clear" w:color="auto" w:fill="FFFFFF"/>
              </w:rPr>
              <w:t xml:space="preserve"> Andor</w:t>
            </w:r>
            <w:r w:rsidRPr="00EF47B3">
              <w:rPr>
                <w:rFonts w:ascii="Arial Narrow" w:hAnsi="Arial Narrow" w:cs="Arial"/>
                <w:sz w:val="20"/>
                <w:szCs w:val="20"/>
                <w:shd w:val="clear" w:color="auto" w:fill="FFFFFF"/>
              </w:rPr>
              <w:t xml:space="preserve">, Mihai </w:t>
            </w:r>
            <w:proofErr w:type="spellStart"/>
            <w:r w:rsidRPr="00EF47B3">
              <w:rPr>
                <w:rFonts w:ascii="Arial Narrow" w:hAnsi="Arial Narrow" w:cs="Arial"/>
                <w:sz w:val="20"/>
                <w:szCs w:val="20"/>
                <w:shd w:val="clear" w:color="auto" w:fill="FFFFFF"/>
              </w:rPr>
              <w:t>Trofenciuc</w:t>
            </w:r>
            <w:proofErr w:type="spellEnd"/>
            <w:r w:rsidRPr="00EF47B3">
              <w:rPr>
                <w:rFonts w:ascii="Arial Narrow" w:hAnsi="Arial Narrow" w:cs="Arial"/>
                <w:sz w:val="20"/>
                <w:szCs w:val="20"/>
                <w:shd w:val="clear" w:color="auto" w:fill="FFFFFF"/>
              </w:rPr>
              <w:t xml:space="preserve">, Mirela Cleopatra </w:t>
            </w:r>
            <w:proofErr w:type="spellStart"/>
            <w:r w:rsidRPr="00EF47B3">
              <w:rPr>
                <w:rFonts w:ascii="Arial Narrow" w:hAnsi="Arial Narrow" w:cs="Arial"/>
                <w:sz w:val="20"/>
                <w:szCs w:val="20"/>
                <w:shd w:val="clear" w:color="auto" w:fill="FFFFFF"/>
              </w:rPr>
              <w:t>Tomescu</w:t>
            </w:r>
            <w:proofErr w:type="spellEnd"/>
          </w:p>
        </w:tc>
        <w:tc>
          <w:tcPr>
            <w:tcW w:w="3600" w:type="dxa"/>
            <w:tcBorders>
              <w:top w:val="single" w:sz="4" w:space="0" w:color="auto"/>
              <w:left w:val="single" w:sz="4" w:space="0" w:color="auto"/>
              <w:bottom w:val="single" w:sz="4" w:space="0" w:color="auto"/>
              <w:right w:val="single" w:sz="4" w:space="0" w:color="auto"/>
            </w:tcBorders>
          </w:tcPr>
          <w:p w14:paraId="1D780EDA" w14:textId="4BD5B2AC" w:rsidR="00FD1C03" w:rsidRPr="00B93110" w:rsidRDefault="0089579C" w:rsidP="00FD1C03">
            <w:pPr>
              <w:rPr>
                <w:rFonts w:ascii="Arial Narrow" w:hAnsi="Arial Narrow" w:cs="Arial"/>
                <w:color w:val="181818"/>
                <w:lang w:val="ro-RO"/>
              </w:rPr>
            </w:pPr>
            <w:hyperlink r:id="rId29" w:history="1">
              <w:r w:rsidR="00FD1C03" w:rsidRPr="00EF47B3">
                <w:rPr>
                  <w:rStyle w:val="Hyperlink"/>
                  <w:rFonts w:ascii="Arial Narrow" w:hAnsi="Arial Narrow" w:cs="Arial"/>
                  <w:shd w:val="clear" w:color="auto" w:fill="FFFFFF"/>
                </w:rPr>
                <w:t>Nebivolol effect on doxorubicin-induced cardiotoxicity in breast cancer</w:t>
              </w:r>
            </w:hyperlink>
          </w:p>
        </w:tc>
        <w:tc>
          <w:tcPr>
            <w:tcW w:w="2070" w:type="dxa"/>
            <w:tcBorders>
              <w:top w:val="single" w:sz="4" w:space="0" w:color="auto"/>
              <w:left w:val="single" w:sz="4" w:space="0" w:color="auto"/>
              <w:bottom w:val="single" w:sz="4" w:space="0" w:color="auto"/>
              <w:right w:val="single" w:sz="4" w:space="0" w:color="auto"/>
            </w:tcBorders>
          </w:tcPr>
          <w:p w14:paraId="21DE86BB" w14:textId="644A3B68" w:rsidR="00FD1C03" w:rsidRPr="00D51B15" w:rsidRDefault="0089579C" w:rsidP="00D51B15">
            <w:pPr>
              <w:shd w:val="clear" w:color="auto" w:fill="FFFFFF"/>
              <w:rPr>
                <w:rFonts w:ascii="Arial Narrow" w:hAnsi="Arial Narrow" w:cs="Arial"/>
              </w:rPr>
            </w:pPr>
            <w:hyperlink r:id="rId30" w:history="1">
              <w:r w:rsidR="00FD1C03" w:rsidRPr="00EF47B3">
                <w:rPr>
                  <w:rStyle w:val="Hyperlink"/>
                  <w:rFonts w:ascii="Arial Narrow" w:hAnsi="Arial Narrow" w:cs="Arial"/>
                </w:rPr>
                <w:t xml:space="preserve">Cancer </w:t>
              </w:r>
              <w:proofErr w:type="spellStart"/>
              <w:r w:rsidR="00FD1C03" w:rsidRPr="00EF47B3">
                <w:rPr>
                  <w:rStyle w:val="Hyperlink"/>
                  <w:rFonts w:ascii="Arial Narrow" w:hAnsi="Arial Narrow" w:cs="Arial"/>
                </w:rPr>
                <w:t>Manag</w:t>
              </w:r>
              <w:proofErr w:type="spellEnd"/>
              <w:r w:rsidR="00FD1C03" w:rsidRPr="00EF47B3">
                <w:rPr>
                  <w:rStyle w:val="Hyperlink"/>
                  <w:rFonts w:ascii="Arial Narrow" w:hAnsi="Arial Narrow" w:cs="Arial"/>
                </w:rPr>
                <w:t xml:space="preserve"> Res.</w:t>
              </w:r>
            </w:hyperlink>
            <w:r w:rsidR="00FD1C03" w:rsidRPr="00EF47B3">
              <w:rPr>
                <w:rStyle w:val="apple-converted-space"/>
                <w:rFonts w:ascii="Arial Narrow" w:hAnsi="Arial Narrow" w:cs="Arial"/>
              </w:rPr>
              <w:t> </w:t>
            </w:r>
            <w:r w:rsidR="00FD1C03">
              <w:rPr>
                <w:rFonts w:ascii="Arial Narrow" w:hAnsi="Arial Narrow" w:cs="Arial"/>
              </w:rPr>
              <w:t>2018; 10: 2071-</w:t>
            </w:r>
            <w:r w:rsidR="00FD1C03" w:rsidRPr="00EF47B3">
              <w:rPr>
                <w:rFonts w:ascii="Arial Narrow" w:hAnsi="Arial Narrow" w:cs="Arial"/>
              </w:rPr>
              <w:t>2081.</w:t>
            </w:r>
            <w:r w:rsidR="00FD1C03">
              <w:rPr>
                <w:rFonts w:ascii="Arial Narrow" w:hAnsi="Arial Narrow" w:cs="Arial"/>
              </w:rPr>
              <w:t xml:space="preserve"> </w:t>
            </w:r>
            <w:r w:rsidR="00FD1C03" w:rsidRPr="00EF47B3">
              <w:rPr>
                <w:rStyle w:val="fm-vol-iss-date"/>
                <w:rFonts w:ascii="Arial Narrow" w:hAnsi="Arial Narrow" w:cs="Arial"/>
              </w:rPr>
              <w:t xml:space="preserve">Published online 2018 Jul </w:t>
            </w:r>
            <w:r w:rsidR="00FD1C03" w:rsidRPr="00EF47B3">
              <w:rPr>
                <w:rStyle w:val="fm-vol-iss-date"/>
                <w:rFonts w:ascii="Arial Narrow" w:hAnsi="Arial Narrow" w:cs="Arial"/>
              </w:rPr>
              <w:lastRenderedPageBreak/>
              <w:t>16.</w:t>
            </w:r>
            <w:r w:rsidR="00FD1C03" w:rsidRPr="00EF47B3">
              <w:rPr>
                <w:rStyle w:val="apple-converted-space"/>
                <w:rFonts w:ascii="Arial Narrow" w:hAnsi="Arial Narrow" w:cs="Arial"/>
              </w:rPr>
              <w:t> </w:t>
            </w:r>
            <w:proofErr w:type="spellStart"/>
            <w:r w:rsidR="00FD1C03" w:rsidRPr="00EF47B3">
              <w:rPr>
                <w:rStyle w:val="doi"/>
                <w:rFonts w:ascii="Arial Narrow" w:hAnsi="Arial Narrow" w:cs="Arial"/>
                <w:color w:val="2E74B5" w:themeColor="accent1" w:themeShade="BF"/>
                <w:u w:val="single"/>
              </w:rPr>
              <w:t>doi</w:t>
            </w:r>
            <w:proofErr w:type="spellEnd"/>
            <w:r w:rsidR="00FD1C03" w:rsidRPr="00EF47B3">
              <w:rPr>
                <w:rStyle w:val="doi"/>
                <w:rFonts w:ascii="Arial Narrow" w:hAnsi="Arial Narrow" w:cs="Arial"/>
                <w:color w:val="2E74B5" w:themeColor="accent1" w:themeShade="BF"/>
                <w:u w:val="single"/>
              </w:rPr>
              <w:t>: </w:t>
            </w:r>
            <w:hyperlink r:id="rId31" w:history="1">
              <w:r w:rsidR="00FD1C03" w:rsidRPr="00EF47B3">
                <w:rPr>
                  <w:rStyle w:val="Hyperlink"/>
                  <w:rFonts w:ascii="Arial Narrow" w:hAnsi="Arial Narrow" w:cs="Arial"/>
                  <w:color w:val="2E74B5" w:themeColor="accent1" w:themeShade="BF"/>
                </w:rPr>
                <w:t>10.2147/CMAR.S166481</w:t>
              </w:r>
            </w:hyperlink>
          </w:p>
        </w:tc>
        <w:tc>
          <w:tcPr>
            <w:tcW w:w="1080" w:type="dxa"/>
            <w:tcBorders>
              <w:top w:val="single" w:sz="4" w:space="0" w:color="auto"/>
              <w:left w:val="single" w:sz="4" w:space="0" w:color="auto"/>
              <w:bottom w:val="single" w:sz="4" w:space="0" w:color="auto"/>
              <w:right w:val="single" w:sz="4" w:space="0" w:color="auto"/>
            </w:tcBorders>
          </w:tcPr>
          <w:p w14:paraId="70E37CFC" w14:textId="51701FAF" w:rsidR="00FD1C03" w:rsidRPr="00E026FE" w:rsidRDefault="00FD1C03" w:rsidP="00FD1C03">
            <w:pPr>
              <w:spacing w:after="0" w:line="240" w:lineRule="auto"/>
              <w:jc w:val="both"/>
              <w:rPr>
                <w:rFonts w:ascii="Arial Narrow" w:hAnsi="Arial Narrow" w:cs="Arial"/>
                <w:b/>
                <w:color w:val="181818"/>
                <w:lang w:val="ro-RO"/>
              </w:rPr>
            </w:pPr>
            <w:r w:rsidRPr="00EF47B3">
              <w:rPr>
                <w:rFonts w:ascii="Arial Narrow" w:hAnsi="Arial Narrow" w:cs="Arial"/>
                <w:b/>
                <w:lang w:val="ro-RO"/>
              </w:rPr>
              <w:lastRenderedPageBreak/>
              <w:t>2.886</w:t>
            </w:r>
          </w:p>
        </w:tc>
        <w:tc>
          <w:tcPr>
            <w:tcW w:w="4050" w:type="dxa"/>
            <w:tcBorders>
              <w:top w:val="single" w:sz="4" w:space="0" w:color="auto"/>
              <w:left w:val="single" w:sz="4" w:space="0" w:color="auto"/>
              <w:bottom w:val="single" w:sz="4" w:space="0" w:color="auto"/>
              <w:right w:val="single" w:sz="4" w:space="0" w:color="auto"/>
            </w:tcBorders>
          </w:tcPr>
          <w:p w14:paraId="557C6B8B" w14:textId="77777777" w:rsidR="00FD1C03" w:rsidRPr="00EF47B3" w:rsidRDefault="00FD1C03" w:rsidP="00FD1C03">
            <w:pPr>
              <w:rPr>
                <w:rFonts w:ascii="Arial Narrow" w:hAnsi="Arial Narrow" w:cs="Arial"/>
                <w:lang w:val="ro-RO"/>
              </w:rPr>
            </w:pPr>
            <w:r w:rsidRPr="00EF47B3">
              <w:rPr>
                <w:rFonts w:ascii="Arial Narrow" w:hAnsi="Arial Narrow" w:cs="Arial"/>
                <w:lang w:val="ro-RO"/>
              </w:rPr>
              <w:t>Victor Babes” University of Medicine and Pharmacy Dept. of Internal Medicine V</w:t>
            </w:r>
          </w:p>
          <w:p w14:paraId="623ED392" w14:textId="21368DB6" w:rsidR="00FD1C03" w:rsidRPr="00B93110" w:rsidRDefault="00FD1C03" w:rsidP="00FD1C03">
            <w:pPr>
              <w:rPr>
                <w:rFonts w:ascii="Arial Narrow" w:hAnsi="Arial Narrow" w:cs="Arial"/>
                <w:color w:val="181818"/>
                <w:lang w:val="ro-RO"/>
              </w:rPr>
            </w:pPr>
            <w:r w:rsidRPr="00EF47B3">
              <w:rPr>
                <w:rFonts w:ascii="Arial Narrow" w:hAnsi="Arial Narrow" w:cs="Arial"/>
                <w:lang w:val="ro-RO"/>
              </w:rPr>
              <w:t>Timisoara Romania</w:t>
            </w:r>
          </w:p>
        </w:tc>
      </w:tr>
      <w:tr w:rsidR="00FD1C03" w:rsidRPr="00D96F49" w14:paraId="5349843B" w14:textId="77777777" w:rsidTr="00201391">
        <w:tc>
          <w:tcPr>
            <w:tcW w:w="490" w:type="dxa"/>
            <w:tcBorders>
              <w:top w:val="single" w:sz="4" w:space="0" w:color="auto"/>
              <w:left w:val="single" w:sz="4" w:space="0" w:color="auto"/>
              <w:bottom w:val="single" w:sz="4" w:space="0" w:color="auto"/>
              <w:right w:val="single" w:sz="4" w:space="0" w:color="auto"/>
            </w:tcBorders>
          </w:tcPr>
          <w:p w14:paraId="54A2005A" w14:textId="4662A160" w:rsidR="00FD1C03" w:rsidRDefault="00FD1C03" w:rsidP="00FD1C03">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7.</w:t>
            </w:r>
          </w:p>
        </w:tc>
        <w:tc>
          <w:tcPr>
            <w:tcW w:w="2588" w:type="dxa"/>
            <w:tcBorders>
              <w:top w:val="single" w:sz="4" w:space="0" w:color="auto"/>
              <w:left w:val="single" w:sz="4" w:space="0" w:color="auto"/>
              <w:bottom w:val="single" w:sz="4" w:space="0" w:color="auto"/>
              <w:right w:val="single" w:sz="4" w:space="0" w:color="auto"/>
            </w:tcBorders>
          </w:tcPr>
          <w:p w14:paraId="65F46BBD" w14:textId="50D5C6D3" w:rsidR="00FD1C03" w:rsidRPr="00EF47B3" w:rsidRDefault="00FD1C03" w:rsidP="00FD1C03">
            <w:pPr>
              <w:spacing w:after="0" w:line="240" w:lineRule="auto"/>
              <w:jc w:val="both"/>
              <w:rPr>
                <w:rFonts w:ascii="Arial Narrow" w:hAnsi="Arial Narrow" w:cs="Arial"/>
                <w:sz w:val="20"/>
                <w:szCs w:val="20"/>
                <w:shd w:val="clear" w:color="auto" w:fill="FFFFFF"/>
              </w:rPr>
            </w:pPr>
            <w:proofErr w:type="spellStart"/>
            <w:r w:rsidRPr="005733F8">
              <w:rPr>
                <w:rFonts w:ascii="Arial Narrow" w:hAnsi="Arial Narrow"/>
                <w:sz w:val="20"/>
                <w:szCs w:val="20"/>
              </w:rPr>
              <w:t>Savoiu</w:t>
            </w:r>
            <w:proofErr w:type="spellEnd"/>
            <w:r w:rsidRPr="005733F8">
              <w:rPr>
                <w:rFonts w:ascii="Arial Narrow" w:hAnsi="Arial Narrow"/>
                <w:sz w:val="20"/>
                <w:szCs w:val="20"/>
              </w:rPr>
              <w:t xml:space="preserve"> G, Cristescu C, </w:t>
            </w:r>
            <w:proofErr w:type="spellStart"/>
            <w:r w:rsidRPr="005733F8">
              <w:rPr>
                <w:rFonts w:ascii="Arial Narrow" w:hAnsi="Arial Narrow"/>
                <w:sz w:val="20"/>
                <w:szCs w:val="20"/>
              </w:rPr>
              <w:t>Serban</w:t>
            </w:r>
            <w:proofErr w:type="spellEnd"/>
            <w:r w:rsidRPr="005733F8">
              <w:rPr>
                <w:rFonts w:ascii="Arial Narrow" w:hAnsi="Arial Narrow"/>
                <w:sz w:val="20"/>
                <w:szCs w:val="20"/>
              </w:rPr>
              <w:t xml:space="preserve"> C, </w:t>
            </w:r>
            <w:proofErr w:type="spellStart"/>
            <w:r w:rsidRPr="005733F8">
              <w:rPr>
                <w:rFonts w:ascii="Arial Narrow" w:hAnsi="Arial Narrow"/>
                <w:sz w:val="20"/>
                <w:szCs w:val="20"/>
              </w:rPr>
              <w:t>Noveanu</w:t>
            </w:r>
            <w:proofErr w:type="spellEnd"/>
            <w:r w:rsidRPr="005733F8">
              <w:rPr>
                <w:rFonts w:ascii="Arial Narrow" w:hAnsi="Arial Narrow"/>
                <w:sz w:val="20"/>
                <w:szCs w:val="20"/>
              </w:rPr>
              <w:t xml:space="preserve"> L, Borza C, </w:t>
            </w:r>
            <w:proofErr w:type="spellStart"/>
            <w:r w:rsidRPr="005733F8">
              <w:rPr>
                <w:rFonts w:ascii="Arial Narrow" w:hAnsi="Arial Narrow"/>
                <w:sz w:val="20"/>
                <w:szCs w:val="20"/>
              </w:rPr>
              <w:t>Dehelean</w:t>
            </w:r>
            <w:proofErr w:type="spellEnd"/>
            <w:r w:rsidRPr="005733F8">
              <w:rPr>
                <w:rFonts w:ascii="Arial Narrow" w:hAnsi="Arial Narrow"/>
                <w:sz w:val="20"/>
                <w:szCs w:val="20"/>
              </w:rPr>
              <w:t xml:space="preserve"> C, </w:t>
            </w:r>
            <w:proofErr w:type="spellStart"/>
            <w:r w:rsidRPr="005733F8">
              <w:rPr>
                <w:rFonts w:ascii="Arial Narrow" w:hAnsi="Arial Narrow"/>
                <w:sz w:val="20"/>
                <w:szCs w:val="20"/>
              </w:rPr>
              <w:t>Andoni</w:t>
            </w:r>
            <w:proofErr w:type="spellEnd"/>
            <w:r w:rsidRPr="005733F8">
              <w:rPr>
                <w:rFonts w:ascii="Arial Narrow" w:hAnsi="Arial Narrow"/>
                <w:sz w:val="20"/>
                <w:szCs w:val="20"/>
              </w:rPr>
              <w:t xml:space="preserve"> M, </w:t>
            </w:r>
            <w:r w:rsidRPr="005733F8">
              <w:rPr>
                <w:rFonts w:ascii="Arial Narrow" w:hAnsi="Arial Narrow"/>
                <w:b/>
                <w:sz w:val="20"/>
                <w:szCs w:val="20"/>
              </w:rPr>
              <w:t>Andor M</w:t>
            </w:r>
            <w:r w:rsidRPr="005733F8">
              <w:rPr>
                <w:rFonts w:ascii="Arial Narrow" w:hAnsi="Arial Narrow"/>
                <w:sz w:val="20"/>
                <w:szCs w:val="20"/>
              </w:rPr>
              <w:t xml:space="preserve">, </w:t>
            </w:r>
            <w:proofErr w:type="spellStart"/>
            <w:r w:rsidRPr="005733F8">
              <w:rPr>
                <w:rFonts w:ascii="Arial Narrow" w:hAnsi="Arial Narrow"/>
                <w:sz w:val="20"/>
                <w:szCs w:val="20"/>
              </w:rPr>
              <w:t>Fira-Mladinescu</w:t>
            </w:r>
            <w:proofErr w:type="spellEnd"/>
            <w:r w:rsidRPr="005733F8">
              <w:rPr>
                <w:rFonts w:ascii="Arial Narrow" w:hAnsi="Arial Narrow"/>
                <w:sz w:val="20"/>
                <w:szCs w:val="20"/>
              </w:rPr>
              <w:t xml:space="preserve"> O.</w:t>
            </w:r>
          </w:p>
        </w:tc>
        <w:tc>
          <w:tcPr>
            <w:tcW w:w="3600" w:type="dxa"/>
            <w:tcBorders>
              <w:top w:val="single" w:sz="4" w:space="0" w:color="auto"/>
              <w:left w:val="single" w:sz="4" w:space="0" w:color="auto"/>
              <w:bottom w:val="single" w:sz="4" w:space="0" w:color="auto"/>
              <w:right w:val="single" w:sz="4" w:space="0" w:color="auto"/>
            </w:tcBorders>
          </w:tcPr>
          <w:p w14:paraId="6CD612D7" w14:textId="34397C85" w:rsidR="00FD1C03" w:rsidRDefault="00FD1C03" w:rsidP="00FD1C03">
            <w:r w:rsidRPr="005733F8">
              <w:rPr>
                <w:rFonts w:ascii="Arial Narrow" w:hAnsi="Arial Narrow"/>
              </w:rPr>
              <w:t>Endothelin-1 plasma concentration in patients with essential hypertension, atherogenic dyslipidemia and coronary artery disease.</w:t>
            </w:r>
          </w:p>
        </w:tc>
        <w:tc>
          <w:tcPr>
            <w:tcW w:w="2070" w:type="dxa"/>
            <w:tcBorders>
              <w:top w:val="single" w:sz="4" w:space="0" w:color="auto"/>
              <w:left w:val="single" w:sz="4" w:space="0" w:color="auto"/>
              <w:bottom w:val="single" w:sz="4" w:space="0" w:color="auto"/>
              <w:right w:val="single" w:sz="4" w:space="0" w:color="auto"/>
            </w:tcBorders>
          </w:tcPr>
          <w:p w14:paraId="6B9DB27F" w14:textId="1C6ADB6D" w:rsidR="00FD1C03" w:rsidRDefault="00FD1C03" w:rsidP="00FD1C03">
            <w:pPr>
              <w:shd w:val="clear" w:color="auto" w:fill="FFFFFF"/>
            </w:pPr>
            <w:proofErr w:type="spellStart"/>
            <w:r w:rsidRPr="005733F8">
              <w:rPr>
                <w:rFonts w:ascii="Arial Narrow" w:hAnsi="Arial Narrow"/>
                <w:i/>
              </w:rPr>
              <w:t>Revista</w:t>
            </w:r>
            <w:proofErr w:type="spellEnd"/>
            <w:r w:rsidRPr="005733F8">
              <w:rPr>
                <w:rFonts w:ascii="Arial Narrow" w:hAnsi="Arial Narrow"/>
                <w:i/>
              </w:rPr>
              <w:t xml:space="preserve"> Romana de </w:t>
            </w:r>
            <w:proofErr w:type="spellStart"/>
            <w:r w:rsidRPr="005733F8">
              <w:rPr>
                <w:rFonts w:ascii="Arial Narrow" w:hAnsi="Arial Narrow"/>
                <w:i/>
              </w:rPr>
              <w:t>Medicina</w:t>
            </w:r>
            <w:proofErr w:type="spellEnd"/>
            <w:r w:rsidRPr="005733F8">
              <w:rPr>
                <w:rFonts w:ascii="Arial Narrow" w:hAnsi="Arial Narrow"/>
                <w:i/>
              </w:rPr>
              <w:t xml:space="preserve"> de </w:t>
            </w:r>
            <w:proofErr w:type="spellStart"/>
            <w:proofErr w:type="gramStart"/>
            <w:r w:rsidRPr="005733F8">
              <w:rPr>
                <w:rFonts w:ascii="Arial Narrow" w:hAnsi="Arial Narrow"/>
                <w:i/>
              </w:rPr>
              <w:t>Laborator</w:t>
            </w:r>
            <w:proofErr w:type="spellEnd"/>
            <w:r w:rsidRPr="005733F8">
              <w:rPr>
                <w:rFonts w:ascii="Arial Narrow" w:hAnsi="Arial Narrow"/>
              </w:rPr>
              <w:t>,  2010</w:t>
            </w:r>
            <w:proofErr w:type="gramEnd"/>
            <w:r w:rsidRPr="005733F8">
              <w:rPr>
                <w:rFonts w:ascii="Arial Narrow" w:hAnsi="Arial Narrow"/>
              </w:rPr>
              <w:t xml:space="preserve">, </w:t>
            </w:r>
            <w:r w:rsidRPr="005733F8">
              <w:rPr>
                <w:rStyle w:val="frlabel"/>
                <w:rFonts w:ascii="Arial Narrow" w:hAnsi="Arial Narrow"/>
              </w:rPr>
              <w:t>Vol</w:t>
            </w:r>
            <w:r w:rsidRPr="005733F8">
              <w:rPr>
                <w:rFonts w:ascii="Arial Narrow" w:hAnsi="Arial Narrow"/>
              </w:rPr>
              <w:t xml:space="preserve"> 18 (4), 25-30, ISSN 1841-6624</w:t>
            </w:r>
          </w:p>
        </w:tc>
        <w:tc>
          <w:tcPr>
            <w:tcW w:w="1080" w:type="dxa"/>
            <w:tcBorders>
              <w:top w:val="single" w:sz="4" w:space="0" w:color="auto"/>
              <w:left w:val="single" w:sz="4" w:space="0" w:color="auto"/>
              <w:bottom w:val="single" w:sz="4" w:space="0" w:color="auto"/>
              <w:right w:val="single" w:sz="4" w:space="0" w:color="auto"/>
            </w:tcBorders>
          </w:tcPr>
          <w:p w14:paraId="1BD59DA9" w14:textId="4A70A7A8" w:rsidR="00FD1C03" w:rsidRPr="00EF47B3" w:rsidRDefault="00FD1C03" w:rsidP="00FD1C03">
            <w:pPr>
              <w:spacing w:after="0" w:line="240" w:lineRule="auto"/>
              <w:jc w:val="both"/>
              <w:rPr>
                <w:rFonts w:ascii="Arial Narrow" w:hAnsi="Arial Narrow" w:cs="Arial"/>
                <w:b/>
                <w:lang w:val="ro-RO"/>
              </w:rPr>
            </w:pPr>
            <w:r w:rsidRPr="005733F8">
              <w:rPr>
                <w:rFonts w:ascii="Arial Narrow" w:hAnsi="Arial Narrow" w:cs="Arial"/>
                <w:b/>
                <w:lang w:val="ro-RO"/>
              </w:rPr>
              <w:t>0.113</w:t>
            </w:r>
          </w:p>
        </w:tc>
        <w:tc>
          <w:tcPr>
            <w:tcW w:w="4050" w:type="dxa"/>
            <w:tcBorders>
              <w:top w:val="single" w:sz="4" w:space="0" w:color="auto"/>
              <w:left w:val="single" w:sz="4" w:space="0" w:color="auto"/>
              <w:bottom w:val="single" w:sz="4" w:space="0" w:color="auto"/>
              <w:right w:val="single" w:sz="4" w:space="0" w:color="auto"/>
            </w:tcBorders>
          </w:tcPr>
          <w:p w14:paraId="5EDCC7AC" w14:textId="77777777" w:rsidR="00FD1C03" w:rsidRPr="005733F8" w:rsidRDefault="00FD1C03" w:rsidP="00FD1C03">
            <w:pPr>
              <w:rPr>
                <w:rFonts w:ascii="Arial Narrow" w:hAnsi="Arial Narrow" w:cs="Arial"/>
                <w:lang w:val="ro-RO"/>
              </w:rPr>
            </w:pPr>
            <w:r w:rsidRPr="005733F8">
              <w:rPr>
                <w:rFonts w:ascii="Arial Narrow" w:hAnsi="Arial Narrow" w:cs="Arial"/>
                <w:lang w:val="ro-RO"/>
              </w:rPr>
              <w:t>Victor Babes” University of Medicine and Pharmacy Dept. of Internal Medicine V</w:t>
            </w:r>
          </w:p>
          <w:p w14:paraId="6D0E290B" w14:textId="56E5040C" w:rsidR="00FD1C03" w:rsidRPr="00EF47B3" w:rsidRDefault="00FD1C03" w:rsidP="00FD1C03">
            <w:pPr>
              <w:rPr>
                <w:rFonts w:ascii="Arial Narrow" w:hAnsi="Arial Narrow" w:cs="Arial"/>
                <w:lang w:val="ro-RO"/>
              </w:rPr>
            </w:pPr>
            <w:r w:rsidRPr="005733F8">
              <w:rPr>
                <w:rFonts w:ascii="Arial Narrow" w:hAnsi="Arial Narrow" w:cs="Arial"/>
                <w:lang w:val="ro-RO"/>
              </w:rPr>
              <w:t>Timisoara Romania</w:t>
            </w:r>
          </w:p>
        </w:tc>
      </w:tr>
    </w:tbl>
    <w:p w14:paraId="017C49B6" w14:textId="77777777" w:rsidR="005A6D24" w:rsidRPr="00BC2F6F" w:rsidRDefault="005A6D24" w:rsidP="005A6D24">
      <w:pPr>
        <w:spacing w:after="0" w:line="240" w:lineRule="auto"/>
        <w:jc w:val="center"/>
        <w:rPr>
          <w:rFonts w:ascii="Arial" w:hAnsi="Arial" w:cs="Arial"/>
          <w:b/>
          <w:color w:val="0000FF"/>
          <w:lang w:val="ro-RO"/>
        </w:rPr>
      </w:pPr>
      <w:r w:rsidRPr="00BC2F6F">
        <w:rPr>
          <w:rFonts w:ascii="Arial" w:hAnsi="Arial" w:cs="Arial"/>
          <w:b/>
          <w:color w:val="0000FF"/>
          <w:lang w:val="ro-RO"/>
        </w:rPr>
        <w:t>*</w:t>
      </w:r>
    </w:p>
    <w:p w14:paraId="4A36491C" w14:textId="42C19852" w:rsidR="005A6D24" w:rsidRDefault="00081DA1" w:rsidP="00F44893">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005A6D24"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r w:rsidR="00FD1C03">
        <w:rPr>
          <w:rFonts w:ascii="Arial" w:hAnsi="Arial" w:cs="Arial"/>
          <w:b/>
          <w:color w:val="FF0000"/>
          <w:sz w:val="28"/>
          <w:szCs w:val="28"/>
          <w:lang w:val="ro-RO"/>
        </w:rPr>
        <w:t xml:space="preserve"> </w:t>
      </w:r>
      <w:r w:rsidR="006A4DC3">
        <w:rPr>
          <w:rFonts w:ascii="Arial" w:hAnsi="Arial" w:cs="Arial"/>
          <w:b/>
          <w:color w:val="FF0000"/>
          <w:sz w:val="28"/>
          <w:szCs w:val="28"/>
          <w:lang w:val="ro-RO"/>
        </w:rPr>
        <w:t>10</w:t>
      </w:r>
    </w:p>
    <w:p w14:paraId="1F9F885C" w14:textId="77777777" w:rsidR="005A6D24" w:rsidRPr="00D30C9B" w:rsidRDefault="005A6D24" w:rsidP="005A6D24">
      <w:pPr>
        <w:spacing w:after="0" w:line="240" w:lineRule="auto"/>
        <w:jc w:val="both"/>
        <w:rPr>
          <w:rFonts w:ascii="Arial" w:hAnsi="Arial" w:cs="Arial"/>
          <w:b/>
          <w:color w:val="0000FF"/>
          <w:sz w:val="24"/>
          <w:szCs w:val="24"/>
          <w:lang w:val="ro-RO"/>
        </w:rPr>
      </w:pPr>
    </w:p>
    <w:p w14:paraId="463EF0A9" w14:textId="41B15107" w:rsidR="005A6D24" w:rsidRDefault="00081DA1" w:rsidP="005A6D24">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005A6D24"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r w:rsidR="00FD1C03">
        <w:rPr>
          <w:rFonts w:ascii="Arial" w:hAnsi="Arial" w:cs="Arial"/>
          <w:b/>
          <w:color w:val="FF0000"/>
          <w:sz w:val="28"/>
          <w:szCs w:val="28"/>
          <w:lang w:val="ro-RO"/>
        </w:rPr>
        <w:t>32.</w:t>
      </w:r>
      <w:r w:rsidR="006A4DC3">
        <w:rPr>
          <w:rFonts w:ascii="Arial" w:hAnsi="Arial" w:cs="Arial"/>
          <w:b/>
          <w:color w:val="FF0000"/>
          <w:sz w:val="28"/>
          <w:szCs w:val="28"/>
          <w:lang w:val="ro-RO"/>
        </w:rPr>
        <w:t>1</w:t>
      </w:r>
      <w:r w:rsidR="00E424DA">
        <w:rPr>
          <w:rFonts w:ascii="Arial" w:hAnsi="Arial" w:cs="Arial"/>
          <w:b/>
          <w:color w:val="FF0000"/>
          <w:sz w:val="28"/>
          <w:szCs w:val="28"/>
          <w:lang w:val="ro-RO"/>
        </w:rPr>
        <w:t>30</w:t>
      </w:r>
    </w:p>
    <w:p w14:paraId="52FD044B" w14:textId="77777777" w:rsidR="006757E2" w:rsidRDefault="006757E2" w:rsidP="00F44893">
      <w:pPr>
        <w:spacing w:after="0" w:line="240" w:lineRule="auto"/>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3"/>
      </w:tblGrid>
      <w:tr w:rsidR="00FB62A2" w:rsidRPr="00F341F9" w14:paraId="6F497988" w14:textId="77777777" w:rsidTr="00F44893">
        <w:trPr>
          <w:trHeight w:val="270"/>
        </w:trPr>
        <w:tc>
          <w:tcPr>
            <w:tcW w:w="6433"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F44893">
        <w:trPr>
          <w:trHeight w:val="270"/>
        </w:trPr>
        <w:tc>
          <w:tcPr>
            <w:tcW w:w="6433" w:type="dxa"/>
            <w:tcBorders>
              <w:top w:val="nil"/>
              <w:left w:val="nil"/>
              <w:bottom w:val="nil"/>
              <w:right w:val="nil"/>
            </w:tcBorders>
          </w:tcPr>
          <w:p w14:paraId="70C84898" w14:textId="1D8ED735" w:rsidR="00FB62A2" w:rsidRPr="00F341F9" w:rsidRDefault="00FD1C03" w:rsidP="001D1164">
            <w:pPr>
              <w:spacing w:after="0" w:line="240" w:lineRule="auto"/>
              <w:rPr>
                <w:rFonts w:ascii="Arial" w:hAnsi="Arial" w:cs="Arial"/>
                <w:color w:val="FF0000"/>
                <w:sz w:val="24"/>
                <w:szCs w:val="24"/>
                <w:lang w:val="ro-RO"/>
              </w:rPr>
            </w:pPr>
            <w:r>
              <w:rPr>
                <w:rFonts w:ascii="Arial" w:hAnsi="Arial" w:cs="Arial"/>
                <w:color w:val="FF0000"/>
                <w:sz w:val="24"/>
                <w:szCs w:val="24"/>
                <w:lang w:val="ro-RO"/>
              </w:rPr>
              <w:t>ANDOR MINODORA</w:t>
            </w:r>
            <w:r w:rsidR="00FB62A2" w:rsidRPr="00F341F9">
              <w:rPr>
                <w:rFonts w:ascii="Arial" w:hAnsi="Arial" w:cs="Arial"/>
                <w:color w:val="FF0000"/>
                <w:sz w:val="24"/>
                <w:szCs w:val="24"/>
                <w:lang w:val="ro-RO"/>
              </w:rPr>
              <w:t xml:space="preserve"> </w:t>
            </w:r>
          </w:p>
        </w:tc>
      </w:tr>
      <w:tr w:rsidR="00FB62A2" w:rsidRPr="00F341F9" w14:paraId="2704DFF3" w14:textId="77777777" w:rsidTr="00F44893">
        <w:trPr>
          <w:trHeight w:val="541"/>
        </w:trPr>
        <w:tc>
          <w:tcPr>
            <w:tcW w:w="6433"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F44893">
        <w:trPr>
          <w:trHeight w:val="270"/>
        </w:trPr>
        <w:tc>
          <w:tcPr>
            <w:tcW w:w="6433"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bl>
    <w:p w14:paraId="453E395A" w14:textId="77777777" w:rsidR="00FB62A2" w:rsidRDefault="00FB62A2" w:rsidP="005A6D24">
      <w:pPr>
        <w:spacing w:after="0"/>
        <w:rPr>
          <w:rFonts w:ascii="Arial Narrow" w:hAnsi="Arial Narrow" w:cs="Arial"/>
          <w:b/>
          <w:color w:val="0000FF"/>
          <w:sz w:val="28"/>
          <w:szCs w:val="28"/>
          <w:lang w:val="ro-RO"/>
        </w:rPr>
      </w:pPr>
    </w:p>
    <w:p w14:paraId="3E055264" w14:textId="77777777" w:rsidR="00D51B15" w:rsidRDefault="00D51B15">
      <w:pPr>
        <w:spacing w:after="0" w:line="240" w:lineRule="auto"/>
        <w:rPr>
          <w:rFonts w:ascii="Arial" w:hAnsi="Arial" w:cs="Arial"/>
          <w:b/>
          <w:color w:val="0000FF"/>
          <w:sz w:val="28"/>
          <w:szCs w:val="28"/>
          <w:lang w:val="ro-RO"/>
        </w:rPr>
      </w:pPr>
      <w:r>
        <w:rPr>
          <w:rFonts w:ascii="Arial" w:hAnsi="Arial" w:cs="Arial"/>
          <w:b/>
          <w:color w:val="0000FF"/>
          <w:sz w:val="28"/>
          <w:szCs w:val="28"/>
          <w:lang w:val="ro-RO"/>
        </w:rPr>
        <w:br w:type="page"/>
      </w:r>
    </w:p>
    <w:p w14:paraId="3157F917" w14:textId="67C2FA33" w:rsidR="005A6D24" w:rsidRPr="00FB5E2D" w:rsidRDefault="005A6D24" w:rsidP="00FB5E2D">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lastRenderedPageBreak/>
        <w:t>Verificat îndeplinirea standardelor minimale necesare şi obligatorii pentru  înscrierea  la concurs şi conferirea titlului  didactic de</w:t>
      </w:r>
      <w:r>
        <w:rPr>
          <w:rFonts w:ascii="Arial" w:hAnsi="Arial" w:cs="Arial"/>
          <w:b/>
          <w:color w:val="0000FF"/>
          <w:sz w:val="28"/>
          <w:szCs w:val="28"/>
          <w:lang w:val="ro-RO"/>
        </w:rPr>
        <w:t xml:space="preserve"> </w:t>
      </w:r>
      <w:r w:rsidR="00F44893">
        <w:rPr>
          <w:rFonts w:ascii="Arial" w:hAnsi="Arial" w:cs="Arial"/>
          <w:b/>
          <w:color w:val="0000FF"/>
          <w:sz w:val="28"/>
          <w:szCs w:val="28"/>
          <w:lang w:val="ro-RO"/>
        </w:rPr>
        <w:t>conferentiar</w:t>
      </w: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0CE7CDF4"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0ED5E8F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spellStart"/>
      <w:r w:rsidRPr="00BD6BCB">
        <w:rPr>
          <w:rFonts w:ascii="Times New Roman" w:hAnsi="Times New Roman"/>
          <w:b/>
          <w:color w:val="181818"/>
          <w:sz w:val="28"/>
          <w:lang w:val="fr-FR"/>
        </w:rPr>
        <w:t>Emanuela</w:t>
      </w:r>
      <w:proofErr w:type="spellEnd"/>
      <w:r w:rsidRPr="00BD6BCB">
        <w:rPr>
          <w:rFonts w:ascii="Times New Roman" w:hAnsi="Times New Roman"/>
          <w:b/>
          <w:color w:val="181818"/>
          <w:sz w:val="28"/>
          <w:lang w:val="fr-FR"/>
        </w:rPr>
        <w:t xml:space="preserve"> Lidia </w:t>
      </w:r>
      <w:proofErr w:type="spellStart"/>
      <w:r w:rsidRPr="00BD6BCB">
        <w:rPr>
          <w:rFonts w:ascii="Times New Roman" w:hAnsi="Times New Roman"/>
          <w:b/>
          <w:color w:val="181818"/>
          <w:sz w:val="28"/>
          <w:lang w:val="fr-FR"/>
        </w:rPr>
        <w:t>Crăciunescu</w:t>
      </w:r>
      <w:proofErr w:type="spellEnd"/>
      <w:r>
        <w:rPr>
          <w:rFonts w:ascii="Times New Roman" w:hAnsi="Times New Roman"/>
          <w:b/>
          <w:color w:val="181818"/>
          <w:sz w:val="28"/>
          <w:szCs w:val="24"/>
          <w:lang w:val="ro-RO"/>
        </w:rPr>
        <w:tab/>
      </w:r>
    </w:p>
    <w:p w14:paraId="2797A010" w14:textId="29773B82" w:rsidR="00793CBC" w:rsidRPr="00FB5E2D" w:rsidRDefault="00793CBC" w:rsidP="00793CBC">
      <w:pPr>
        <w:spacing w:after="0"/>
        <w:rPr>
          <w:rFonts w:ascii="Times New Roman" w:hAnsi="Times New Roman"/>
          <w:b/>
          <w:color w:val="181818"/>
          <w:sz w:val="28"/>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32"/>
          <w:footerReference w:type="default" r:id="rId33"/>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5E6017A1" w14:textId="77777777" w:rsidR="00A42E0C" w:rsidRDefault="00A42E0C" w:rsidP="00A42E0C">
      <w:pPr>
        <w:spacing w:after="0" w:line="240" w:lineRule="auto"/>
        <w:jc w:val="center"/>
        <w:rPr>
          <w:rFonts w:ascii="Arial" w:hAnsi="Arial" w:cs="Arial"/>
          <w:b/>
          <w:color w:val="0000FF"/>
          <w:sz w:val="28"/>
          <w:szCs w:val="28"/>
          <w:lang w:val="ro-RO"/>
        </w:rPr>
      </w:pPr>
    </w:p>
    <w:p w14:paraId="7783666C" w14:textId="77777777" w:rsidR="00A42E0C" w:rsidRDefault="00A42E0C" w:rsidP="00A42E0C">
      <w:pPr>
        <w:spacing w:after="0" w:line="240" w:lineRule="auto"/>
        <w:jc w:val="center"/>
        <w:rPr>
          <w:rFonts w:ascii="Arial" w:hAnsi="Arial" w:cs="Arial"/>
          <w:b/>
          <w:color w:val="0000FF"/>
          <w:sz w:val="28"/>
          <w:szCs w:val="28"/>
          <w:lang w:val="ro-RO"/>
        </w:rPr>
      </w:pPr>
    </w:p>
    <w:p w14:paraId="06FD4635" w14:textId="77777777" w:rsidR="00A42E0C" w:rsidRDefault="00A42E0C" w:rsidP="00A42E0C">
      <w:pPr>
        <w:spacing w:after="0" w:line="240" w:lineRule="auto"/>
        <w:jc w:val="center"/>
        <w:rPr>
          <w:rFonts w:ascii="Arial" w:hAnsi="Arial" w:cs="Arial"/>
          <w:b/>
          <w:color w:val="0000FF"/>
          <w:sz w:val="28"/>
          <w:szCs w:val="28"/>
          <w:lang w:val="ro-RO"/>
        </w:rPr>
      </w:pPr>
    </w:p>
    <w:p w14:paraId="3D7B143B"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35C3DF05" w14:textId="77777777" w:rsidR="00A42E0C" w:rsidRPr="00A84A25" w:rsidRDefault="00A42E0C" w:rsidP="00A42E0C">
      <w:pPr>
        <w:spacing w:after="0" w:line="240" w:lineRule="auto"/>
        <w:jc w:val="center"/>
        <w:rPr>
          <w:rFonts w:ascii="Arial" w:hAnsi="Arial" w:cs="Arial"/>
          <w:b/>
          <w:color w:val="0000FF"/>
          <w:sz w:val="28"/>
          <w:szCs w:val="28"/>
          <w:lang w:val="ro-RO"/>
        </w:rPr>
      </w:pPr>
    </w:p>
    <w:p w14:paraId="364F968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264DF54F" w14:textId="77777777" w:rsidR="00A42E0C" w:rsidRPr="00A84A25" w:rsidRDefault="00A42E0C" w:rsidP="00A42E0C">
      <w:pPr>
        <w:spacing w:after="0" w:line="240" w:lineRule="auto"/>
        <w:jc w:val="both"/>
        <w:rPr>
          <w:rFonts w:ascii="Arial" w:hAnsi="Arial" w:cs="Arial"/>
          <w:b/>
          <w:color w:val="0000FF"/>
          <w:sz w:val="28"/>
          <w:szCs w:val="28"/>
          <w:lang w:val="ro-RO"/>
        </w:rPr>
      </w:pPr>
    </w:p>
    <w:p w14:paraId="17C8A9C0" w14:textId="77777777" w:rsidR="00A42E0C" w:rsidRDefault="00A42E0C" w:rsidP="00A42E0C">
      <w:pPr>
        <w:spacing w:after="0" w:line="240" w:lineRule="auto"/>
        <w:jc w:val="both"/>
        <w:rPr>
          <w:rFonts w:ascii="Arial" w:hAnsi="Arial" w:cs="Arial"/>
          <w:b/>
          <w:color w:val="0000FF"/>
          <w:sz w:val="28"/>
          <w:szCs w:val="28"/>
          <w:u w:val="single"/>
          <w:lang w:val="ro-RO"/>
        </w:rPr>
      </w:pPr>
    </w:p>
    <w:p w14:paraId="0824DA42"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8D5CF9A" w14:textId="77777777" w:rsidR="00A42E0C" w:rsidRDefault="00A42E0C" w:rsidP="00A42E0C">
      <w:pPr>
        <w:spacing w:after="0" w:line="240" w:lineRule="auto"/>
        <w:jc w:val="both"/>
        <w:rPr>
          <w:rFonts w:ascii="Arial" w:hAnsi="Arial" w:cs="Arial"/>
          <w:b/>
          <w:color w:val="0000FF"/>
          <w:sz w:val="28"/>
          <w:szCs w:val="28"/>
          <w:u w:val="single"/>
          <w:lang w:val="ro-RO"/>
        </w:rPr>
      </w:pPr>
    </w:p>
    <w:p w14:paraId="0D89EE36" w14:textId="77777777" w:rsidR="00246359" w:rsidRPr="00246359" w:rsidRDefault="00246359" w:rsidP="00A42E0C">
      <w:pPr>
        <w:spacing w:after="0" w:line="240" w:lineRule="auto"/>
        <w:jc w:val="both"/>
        <w:rPr>
          <w:rFonts w:ascii="Arial" w:hAnsi="Arial" w:cs="Arial"/>
          <w:b/>
          <w:color w:val="0000FF"/>
          <w:sz w:val="28"/>
          <w:szCs w:val="28"/>
          <w:lang w:val="ro-RO"/>
        </w:rPr>
      </w:pPr>
      <w:r w:rsidRPr="00246359">
        <w:rPr>
          <w:rFonts w:ascii="Arial" w:hAnsi="Arial" w:cs="Arial"/>
          <w:b/>
          <w:color w:val="0000FF"/>
          <w:sz w:val="28"/>
          <w:szCs w:val="28"/>
          <w:lang w:val="ro-RO"/>
        </w:rPr>
        <w:t>I. MEDICINĂ</w:t>
      </w:r>
    </w:p>
    <w:p w14:paraId="7F8447FC" w14:textId="77777777" w:rsidR="00246359" w:rsidRDefault="00246359" w:rsidP="00A42E0C">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
        <w:gridCol w:w="8990"/>
      </w:tblGrid>
      <w:tr w:rsidR="00A42E0C" w:rsidRPr="00F43D1D" w14:paraId="1CD7D378" w14:textId="77777777" w:rsidTr="001F69D1">
        <w:tc>
          <w:tcPr>
            <w:tcW w:w="639" w:type="dxa"/>
            <w:shd w:val="clear" w:color="auto" w:fill="FFFF99"/>
          </w:tcPr>
          <w:p w14:paraId="10CA7B7F"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990" w:type="dxa"/>
            <w:shd w:val="clear" w:color="auto" w:fill="FFFF99"/>
          </w:tcPr>
          <w:p w14:paraId="42F06ECF" w14:textId="77777777" w:rsidR="00A42E0C"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246359">
              <w:rPr>
                <w:rFonts w:ascii="Arial" w:hAnsi="Arial" w:cs="Arial"/>
                <w:b/>
                <w:color w:val="0000FF"/>
                <w:sz w:val="24"/>
                <w:szCs w:val="24"/>
                <w:lang w:val="ro-RO"/>
              </w:rPr>
              <w:t>6</w:t>
            </w:r>
            <w:r w:rsidR="00A42E0C" w:rsidRPr="00A42E0C">
              <w:rPr>
                <w:rFonts w:ascii="Arial" w:hAnsi="Arial" w:cs="Arial"/>
                <w:b/>
                <w:color w:val="0000FF"/>
                <w:sz w:val="24"/>
                <w:szCs w:val="24"/>
                <w:lang w:val="ro-RO"/>
              </w:rPr>
              <w:t xml:space="preserve"> </w:t>
            </w:r>
            <w:r w:rsidR="00773304">
              <w:rPr>
                <w:rFonts w:ascii="Arial" w:hAnsi="Arial" w:cs="Arial"/>
                <w:b/>
                <w:color w:val="0000FF"/>
                <w:sz w:val="24"/>
                <w:szCs w:val="24"/>
                <w:lang w:val="ro-RO"/>
              </w:rPr>
              <w:t>a</w:t>
            </w:r>
            <w:r w:rsidR="00A42E0C" w:rsidRPr="00A42E0C">
              <w:rPr>
                <w:rFonts w:ascii="Arial" w:hAnsi="Arial" w:cs="Arial"/>
                <w:b/>
                <w:color w:val="0000FF"/>
                <w:sz w:val="24"/>
                <w:szCs w:val="24"/>
                <w:lang w:val="ro-RO"/>
              </w:rPr>
              <w:t xml:space="preserve">rticole ISI </w:t>
            </w:r>
            <w:r w:rsidR="00246359">
              <w:rPr>
                <w:rFonts w:ascii="Arial" w:hAnsi="Arial" w:cs="Arial"/>
                <w:b/>
                <w:color w:val="0000FF"/>
                <w:sz w:val="24"/>
                <w:szCs w:val="24"/>
                <w:lang w:val="ro-RO"/>
              </w:rPr>
              <w:t xml:space="preserve">în calitate de autor principal </w:t>
            </w:r>
            <w:r w:rsidR="00A42E0C" w:rsidRPr="00A42E0C">
              <w:rPr>
                <w:rFonts w:ascii="Arial" w:hAnsi="Arial" w:cs="Arial"/>
                <w:b/>
                <w:color w:val="0000FF"/>
                <w:sz w:val="24"/>
                <w:szCs w:val="24"/>
                <w:lang w:val="ro-RO"/>
              </w:rPr>
              <w:t>(autori, t</w:t>
            </w:r>
            <w:r w:rsidR="00F85E9F">
              <w:rPr>
                <w:rFonts w:ascii="Arial" w:hAnsi="Arial" w:cs="Arial"/>
                <w:b/>
                <w:color w:val="0000FF"/>
                <w:sz w:val="24"/>
                <w:szCs w:val="24"/>
                <w:lang w:val="ro-RO"/>
              </w:rPr>
              <w:t>i</w:t>
            </w:r>
            <w:r w:rsidR="00A42E0C"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A42E0C"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A42E0C" w:rsidRPr="00A42E0C">
              <w:rPr>
                <w:rFonts w:ascii="Arial" w:hAnsi="Arial" w:cs="Arial"/>
                <w:b/>
                <w:color w:val="0000FF"/>
                <w:sz w:val="24"/>
                <w:szCs w:val="24"/>
                <w:lang w:val="ro-RO"/>
              </w:rPr>
              <w:t xml:space="preserve"> (</w:t>
            </w:r>
            <w:r w:rsidR="00246359">
              <w:rPr>
                <w:rFonts w:ascii="Arial" w:hAnsi="Arial" w:cs="Arial"/>
                <w:b/>
                <w:color w:val="0000FF"/>
                <w:sz w:val="24"/>
                <w:szCs w:val="24"/>
                <w:lang w:val="ro-RO"/>
              </w:rPr>
              <w:t>cod online</w:t>
            </w:r>
            <w:r w:rsidR="00A42E0C" w:rsidRPr="00A42E0C">
              <w:rPr>
                <w:rFonts w:ascii="Arial" w:hAnsi="Arial" w:cs="Arial"/>
                <w:b/>
                <w:color w:val="0000FF"/>
                <w:sz w:val="24"/>
                <w:szCs w:val="24"/>
                <w:lang w:val="ro-RO"/>
              </w:rPr>
              <w:t>)</w:t>
            </w:r>
            <w:r w:rsidR="00246359">
              <w:rPr>
                <w:rFonts w:ascii="Arial" w:hAnsi="Arial" w:cs="Arial"/>
                <w:b/>
                <w:color w:val="0000FF"/>
                <w:sz w:val="24"/>
                <w:szCs w:val="24"/>
                <w:lang w:val="ro-RO"/>
              </w:rPr>
              <w:t xml:space="preserve">. </w:t>
            </w:r>
            <w:r w:rsidR="00246359" w:rsidRPr="00246359">
              <w:rPr>
                <w:rFonts w:ascii="Arial" w:hAnsi="Arial" w:cs="Arial"/>
                <w:b/>
                <w:color w:val="0000FF"/>
                <w:sz w:val="24"/>
                <w:szCs w:val="24"/>
                <w:lang w:val="ro-RO"/>
              </w:rPr>
              <w:t xml:space="preserve">Se completează </w:t>
            </w:r>
            <w:r>
              <w:rPr>
                <w:rFonts w:ascii="Arial" w:hAnsi="Arial" w:cs="Arial"/>
                <w:b/>
                <w:color w:val="0000FF"/>
                <w:sz w:val="24"/>
                <w:szCs w:val="24"/>
                <w:lang w:val="ro-RO"/>
              </w:rPr>
              <w:t xml:space="preserve">toate </w:t>
            </w:r>
            <w:r w:rsidR="00246359" w:rsidRPr="00246359">
              <w:rPr>
                <w:rFonts w:ascii="Arial" w:hAnsi="Arial" w:cs="Arial"/>
                <w:b/>
                <w:color w:val="0000FF"/>
                <w:sz w:val="24"/>
                <w:szCs w:val="24"/>
                <w:lang w:val="ro-RO"/>
              </w:rPr>
              <w:t>articolele ISI în calitate de autor principal care dovedesc îndeplinirea criteriului FCIAP.</w:t>
            </w:r>
          </w:p>
        </w:tc>
      </w:tr>
      <w:tr w:rsidR="00A42E0C" w:rsidRPr="00F43D1D" w14:paraId="4ECFA089" w14:textId="77777777" w:rsidTr="001F69D1">
        <w:tc>
          <w:tcPr>
            <w:tcW w:w="639" w:type="dxa"/>
          </w:tcPr>
          <w:p w14:paraId="1ED85506" w14:textId="77777777" w:rsidR="00A42E0C" w:rsidRPr="00A42E0C" w:rsidRDefault="00A42E0C" w:rsidP="000C5E5B">
            <w:pPr>
              <w:numPr>
                <w:ilvl w:val="0"/>
                <w:numId w:val="9"/>
              </w:numPr>
              <w:spacing w:before="240" w:after="0"/>
              <w:ind w:left="357" w:hanging="357"/>
              <w:jc w:val="both"/>
              <w:rPr>
                <w:rFonts w:ascii="Arial" w:hAnsi="Arial" w:cs="Arial"/>
                <w:b/>
                <w:color w:val="0000FF"/>
                <w:sz w:val="24"/>
                <w:szCs w:val="24"/>
                <w:lang w:val="ro-RO"/>
              </w:rPr>
            </w:pPr>
          </w:p>
        </w:tc>
        <w:tc>
          <w:tcPr>
            <w:tcW w:w="8990" w:type="dxa"/>
          </w:tcPr>
          <w:p w14:paraId="3D912AAB" w14:textId="77777777" w:rsidR="00F82FAA" w:rsidRDefault="000719B8" w:rsidP="00F82FAA">
            <w:pPr>
              <w:spacing w:before="240" w:after="0"/>
              <w:jc w:val="both"/>
              <w:rPr>
                <w:rFonts w:ascii="Arial" w:hAnsi="Arial" w:cs="Arial"/>
                <w:b/>
                <w:color w:val="181818"/>
                <w:sz w:val="24"/>
                <w:szCs w:val="24"/>
                <w:lang w:val="ro-RO"/>
              </w:rPr>
            </w:pPr>
            <w:r w:rsidRPr="001F69D1">
              <w:rPr>
                <w:rFonts w:ascii="Arial" w:hAnsi="Arial" w:cs="Arial"/>
                <w:color w:val="181818"/>
                <w:sz w:val="24"/>
                <w:szCs w:val="24"/>
                <w:lang w:val="ro-RO"/>
              </w:rPr>
              <w:t xml:space="preserve">Buda V, Prelipcean A, </w:t>
            </w:r>
            <w:r w:rsidRPr="001F69D1">
              <w:rPr>
                <w:rFonts w:ascii="Arial" w:hAnsi="Arial" w:cs="Arial"/>
                <w:b/>
                <w:color w:val="181818"/>
                <w:sz w:val="24"/>
                <w:szCs w:val="24"/>
                <w:lang w:val="ro-RO"/>
              </w:rPr>
              <w:t>Andor M,</w:t>
            </w:r>
            <w:r w:rsidRPr="001F69D1">
              <w:rPr>
                <w:rFonts w:ascii="Arial" w:hAnsi="Arial" w:cs="Arial"/>
                <w:color w:val="181818"/>
                <w:sz w:val="24"/>
                <w:szCs w:val="24"/>
                <w:lang w:val="ro-RO"/>
              </w:rPr>
              <w:t xml:space="preserve"> Dehelean L, Dalleur O, Buda S, Spatar L, Mabda MC, Suciu M, Danciu C, Tudor A Potentially Inappropriate Prescriptions in Ambulatory Elderly Patients Living in Rural Areas of Romania Using STOPP/START (Version 2) Criteria Clin Interv Aging. 2020;15:407-4017. ISSN:1178-1998.</w:t>
            </w:r>
            <w:r w:rsidRPr="001F69D1">
              <w:fldChar w:fldCharType="begin"/>
            </w:r>
            <w:r w:rsidRPr="001F69D1">
              <w:rPr>
                <w:rFonts w:ascii="Arial" w:hAnsi="Arial" w:cs="Arial"/>
                <w:sz w:val="24"/>
                <w:szCs w:val="24"/>
              </w:rPr>
              <w:instrText xml:space="preserve"> HYPERLINK  "https://doi.org/10.2147/CIA.S233270" </w:instrText>
            </w:r>
            <w:r w:rsidRPr="001F69D1">
              <w:fldChar w:fldCharType="separate"/>
            </w:r>
            <w:r w:rsidRPr="001F69D1">
              <w:rPr>
                <w:rStyle w:val="Hyperlink"/>
                <w:rFonts w:ascii="Arial" w:hAnsi="Arial" w:cs="Arial"/>
                <w:sz w:val="24"/>
                <w:szCs w:val="24"/>
                <w:lang w:val="ro-RO"/>
              </w:rPr>
              <w:t>https://doi.org/10.2147/CIA.S233270</w:t>
            </w:r>
            <w:r w:rsidRPr="001F69D1">
              <w:rPr>
                <w:rStyle w:val="Hyperlink"/>
                <w:rFonts w:ascii="Arial" w:hAnsi="Arial" w:cs="Arial"/>
                <w:sz w:val="24"/>
                <w:szCs w:val="24"/>
                <w:lang w:val="ro-RO"/>
              </w:rPr>
              <w:fldChar w:fldCharType="end"/>
            </w:r>
            <w:r w:rsidRPr="001F69D1">
              <w:rPr>
                <w:rFonts w:ascii="Arial" w:hAnsi="Arial" w:cs="Arial"/>
                <w:sz w:val="24"/>
                <w:szCs w:val="24"/>
                <w:lang w:val="ro-RO"/>
              </w:rPr>
              <w:t xml:space="preserve"> IF </w:t>
            </w:r>
            <w:r w:rsidRPr="001F69D1">
              <w:rPr>
                <w:rFonts w:ascii="Arial" w:hAnsi="Arial" w:cs="Arial"/>
                <w:b/>
                <w:color w:val="181818"/>
                <w:sz w:val="24"/>
                <w:szCs w:val="24"/>
                <w:lang w:val="ro-RO"/>
              </w:rPr>
              <w:t>3.023</w:t>
            </w:r>
            <w:r w:rsidR="00F82FAA">
              <w:rPr>
                <w:rFonts w:ascii="Arial" w:hAnsi="Arial" w:cs="Arial"/>
                <w:b/>
                <w:color w:val="181818"/>
                <w:sz w:val="24"/>
                <w:szCs w:val="24"/>
                <w:lang w:val="ro-RO"/>
              </w:rPr>
              <w:t xml:space="preserve"> </w:t>
            </w:r>
          </w:p>
          <w:p w14:paraId="6C428405" w14:textId="7AD0F698" w:rsidR="00A42E0C" w:rsidRPr="001F69D1" w:rsidRDefault="00F82FAA" w:rsidP="00F82FAA">
            <w:pPr>
              <w:spacing w:before="240" w:after="0"/>
              <w:jc w:val="both"/>
              <w:rPr>
                <w:rFonts w:ascii="Arial" w:hAnsi="Arial" w:cs="Arial"/>
                <w:b/>
                <w:color w:val="0000FF"/>
                <w:sz w:val="24"/>
                <w:szCs w:val="24"/>
                <w:lang w:val="ro-RO"/>
              </w:rPr>
            </w:pPr>
            <w:r w:rsidRPr="00F82FAA">
              <w:rPr>
                <w:rFonts w:ascii="Arial" w:hAnsi="Arial" w:cs="Arial"/>
                <w:bCs/>
                <w:i/>
                <w:iCs/>
                <w:color w:val="181818"/>
                <w:sz w:val="20"/>
                <w:szCs w:val="20"/>
                <w:lang w:val="ro-RO"/>
              </w:rPr>
              <w:t>Autor cu contributii egale</w:t>
            </w:r>
            <w:r>
              <w:rPr>
                <w:rFonts w:ascii="Arial" w:hAnsi="Arial" w:cs="Arial"/>
                <w:bCs/>
                <w:i/>
                <w:iCs/>
                <w:color w:val="181818"/>
                <w:sz w:val="20"/>
                <w:szCs w:val="20"/>
                <w:lang w:val="ro-RO"/>
              </w:rPr>
              <w:t xml:space="preserve"> cu primul autor</w:t>
            </w:r>
          </w:p>
        </w:tc>
      </w:tr>
      <w:tr w:rsidR="00F84D03" w:rsidRPr="00F43D1D" w14:paraId="70CABE14" w14:textId="77777777" w:rsidTr="001F69D1">
        <w:tc>
          <w:tcPr>
            <w:tcW w:w="639" w:type="dxa"/>
          </w:tcPr>
          <w:p w14:paraId="3729A8D1" w14:textId="5747AFD7" w:rsidR="00F84D03" w:rsidRPr="00A42E0C" w:rsidRDefault="00F84D03" w:rsidP="000C5E5B">
            <w:pPr>
              <w:numPr>
                <w:ilvl w:val="0"/>
                <w:numId w:val="9"/>
              </w:numPr>
              <w:spacing w:before="240" w:after="0"/>
              <w:ind w:left="357" w:hanging="357"/>
              <w:jc w:val="both"/>
              <w:rPr>
                <w:rFonts w:ascii="Arial" w:hAnsi="Arial" w:cs="Arial"/>
                <w:b/>
                <w:color w:val="0000FF"/>
                <w:sz w:val="24"/>
                <w:szCs w:val="24"/>
                <w:lang w:val="ro-RO"/>
              </w:rPr>
            </w:pPr>
          </w:p>
        </w:tc>
        <w:tc>
          <w:tcPr>
            <w:tcW w:w="8990" w:type="dxa"/>
          </w:tcPr>
          <w:p w14:paraId="42D2557F" w14:textId="77777777" w:rsidR="00F84D03" w:rsidRDefault="00F84D03" w:rsidP="00583474">
            <w:pPr>
              <w:shd w:val="clear" w:color="auto" w:fill="FFFFFF"/>
              <w:spacing w:before="240"/>
              <w:rPr>
                <w:rFonts w:ascii="Arial" w:hAnsi="Arial" w:cs="Arial"/>
                <w:b/>
                <w:bCs/>
                <w:color w:val="212121"/>
                <w:sz w:val="24"/>
                <w:szCs w:val="24"/>
                <w:shd w:val="clear" w:color="auto" w:fill="FFFFFF"/>
              </w:rPr>
            </w:pPr>
            <w:r>
              <w:rPr>
                <w:rFonts w:ascii="Arial" w:hAnsi="Arial" w:cs="Arial"/>
                <w:color w:val="181818"/>
                <w:sz w:val="24"/>
                <w:szCs w:val="24"/>
                <w:lang w:val="ro-RO"/>
              </w:rPr>
              <w:t xml:space="preserve">Buda V, Baul B, </w:t>
            </w:r>
            <w:r w:rsidRPr="00F84D03">
              <w:rPr>
                <w:rFonts w:ascii="Arial" w:hAnsi="Arial" w:cs="Arial"/>
                <w:b/>
                <w:bCs/>
                <w:color w:val="181818"/>
                <w:sz w:val="24"/>
                <w:szCs w:val="24"/>
                <w:lang w:val="ro-RO"/>
              </w:rPr>
              <w:t>Andor M</w:t>
            </w:r>
            <w:r>
              <w:rPr>
                <w:rFonts w:ascii="Arial" w:hAnsi="Arial" w:cs="Arial"/>
                <w:color w:val="181818"/>
                <w:sz w:val="24"/>
                <w:szCs w:val="24"/>
                <w:lang w:val="ro-RO"/>
              </w:rPr>
              <w:t xml:space="preserve">, Man DE, Ledeti A, Vlase G, Vlase T, Danciu C, Matusz P, Peter F, Ledeti I, Solid state stability and kinetics of degradation for </w:t>
            </w:r>
            <w:r w:rsidR="00583474">
              <w:rPr>
                <w:rFonts w:ascii="Arial" w:hAnsi="Arial" w:cs="Arial"/>
                <w:color w:val="181818"/>
                <w:sz w:val="24"/>
                <w:szCs w:val="24"/>
                <w:lang w:val="ro-RO"/>
              </w:rPr>
              <w:t xml:space="preserve">Candesartan – Pure compound and pharmaceutical formulation, </w:t>
            </w:r>
            <w:r w:rsidR="00583474" w:rsidRPr="00583474">
              <w:rPr>
                <w:rFonts w:ascii="Arial" w:hAnsi="Arial" w:cs="Arial"/>
                <w:color w:val="212121"/>
                <w:sz w:val="24"/>
                <w:szCs w:val="24"/>
                <w:shd w:val="clear" w:color="auto" w:fill="FFFFFF"/>
              </w:rPr>
              <w:t>Pharmaceutics. 2020 Jan 21;12(2):86</w:t>
            </w:r>
            <w:r w:rsidR="00583474" w:rsidRPr="00583474">
              <w:rPr>
                <w:rFonts w:ascii="Arial" w:hAnsi="Arial" w:cs="Arial"/>
                <w:color w:val="2E74B5" w:themeColor="accent1" w:themeShade="BF"/>
                <w:sz w:val="24"/>
                <w:szCs w:val="24"/>
                <w:shd w:val="clear" w:color="auto" w:fill="FFFFFF"/>
              </w:rPr>
              <w:t xml:space="preserve">. </w:t>
            </w:r>
            <w:r w:rsidR="00583474" w:rsidRPr="00583474">
              <w:rPr>
                <w:rStyle w:val="id-label"/>
                <w:rFonts w:ascii="Arial" w:hAnsi="Arial" w:cs="Arial"/>
                <w:color w:val="2E74B5" w:themeColor="accent1" w:themeShade="BF"/>
                <w:sz w:val="24"/>
                <w:szCs w:val="24"/>
              </w:rPr>
              <w:t>DOI: </w:t>
            </w:r>
            <w:hyperlink r:id="rId34" w:tgtFrame="_blank" w:history="1">
              <w:r w:rsidR="00583474" w:rsidRPr="00583474">
                <w:rPr>
                  <w:rStyle w:val="Hyperlink"/>
                  <w:rFonts w:ascii="Arial" w:hAnsi="Arial" w:cs="Arial"/>
                  <w:color w:val="2E74B5" w:themeColor="accent1" w:themeShade="BF"/>
                  <w:sz w:val="24"/>
                  <w:szCs w:val="24"/>
                </w:rPr>
                <w:t>10.3390/pharmaceutics12020086</w:t>
              </w:r>
            </w:hyperlink>
            <w:r w:rsidR="00583474">
              <w:rPr>
                <w:rStyle w:val="identifier"/>
                <w:rFonts w:ascii="Segoe UI" w:hAnsi="Segoe UI" w:cs="Segoe UI"/>
                <w:color w:val="212121"/>
              </w:rPr>
              <w:t xml:space="preserve"> </w:t>
            </w:r>
            <w:r w:rsidR="00583474" w:rsidRPr="00583474">
              <w:rPr>
                <w:rFonts w:ascii="Arial" w:hAnsi="Arial" w:cs="Arial"/>
                <w:color w:val="212121"/>
                <w:sz w:val="24"/>
                <w:szCs w:val="24"/>
                <w:shd w:val="clear" w:color="auto" w:fill="FFFFFF"/>
              </w:rPr>
              <w:t xml:space="preserve">PMID: 31972960; PMCID: PMC7076474. </w:t>
            </w:r>
            <w:r w:rsidR="00583474" w:rsidRPr="00583474">
              <w:rPr>
                <w:rFonts w:ascii="Arial" w:hAnsi="Arial" w:cs="Arial"/>
                <w:b/>
                <w:bCs/>
                <w:color w:val="212121"/>
                <w:sz w:val="24"/>
                <w:szCs w:val="24"/>
                <w:shd w:val="clear" w:color="auto" w:fill="FFFFFF"/>
              </w:rPr>
              <w:t>IF 6.321</w:t>
            </w:r>
          </w:p>
          <w:p w14:paraId="543E302B" w14:textId="1A26AF33" w:rsidR="0001647B" w:rsidRPr="00583474" w:rsidRDefault="0001647B" w:rsidP="00583474">
            <w:pPr>
              <w:shd w:val="clear" w:color="auto" w:fill="FFFFFF"/>
              <w:spacing w:before="240"/>
              <w:rPr>
                <w:rFonts w:ascii="Segoe UI" w:hAnsi="Segoe UI" w:cs="Segoe UI"/>
                <w:color w:val="212121"/>
                <w:sz w:val="24"/>
                <w:szCs w:val="24"/>
              </w:rPr>
            </w:pPr>
            <w:r w:rsidRPr="00F82FAA">
              <w:rPr>
                <w:rFonts w:ascii="Arial" w:hAnsi="Arial" w:cs="Arial"/>
                <w:bCs/>
                <w:i/>
                <w:iCs/>
                <w:color w:val="181818"/>
                <w:sz w:val="20"/>
                <w:szCs w:val="20"/>
                <w:lang w:val="ro-RO"/>
              </w:rPr>
              <w:t>Autor cu contributii egale</w:t>
            </w:r>
            <w:r>
              <w:rPr>
                <w:rFonts w:ascii="Arial" w:hAnsi="Arial" w:cs="Arial"/>
                <w:bCs/>
                <w:i/>
                <w:iCs/>
                <w:color w:val="181818"/>
                <w:sz w:val="20"/>
                <w:szCs w:val="20"/>
                <w:lang w:val="ro-RO"/>
              </w:rPr>
              <w:t xml:space="preserve"> cu primul autor</w:t>
            </w:r>
          </w:p>
        </w:tc>
      </w:tr>
      <w:tr w:rsidR="00A42E0C" w:rsidRPr="00F43D1D" w14:paraId="55C39CDE" w14:textId="77777777" w:rsidTr="001F69D1">
        <w:tc>
          <w:tcPr>
            <w:tcW w:w="639" w:type="dxa"/>
          </w:tcPr>
          <w:p w14:paraId="0E4E9731" w14:textId="77777777" w:rsidR="00A42E0C" w:rsidRPr="00A42E0C" w:rsidRDefault="00A42E0C" w:rsidP="000C5E5B">
            <w:pPr>
              <w:numPr>
                <w:ilvl w:val="0"/>
                <w:numId w:val="9"/>
              </w:numPr>
              <w:spacing w:before="240" w:after="0"/>
              <w:ind w:left="357" w:hanging="357"/>
              <w:jc w:val="both"/>
              <w:rPr>
                <w:rFonts w:ascii="Arial" w:hAnsi="Arial" w:cs="Arial"/>
                <w:b/>
                <w:color w:val="0000FF"/>
                <w:sz w:val="24"/>
                <w:szCs w:val="24"/>
                <w:lang w:val="ro-RO"/>
              </w:rPr>
            </w:pPr>
          </w:p>
        </w:tc>
        <w:tc>
          <w:tcPr>
            <w:tcW w:w="8990" w:type="dxa"/>
          </w:tcPr>
          <w:p w14:paraId="309B95D1" w14:textId="41EBD3D0" w:rsidR="00A42E0C" w:rsidRDefault="000719B8" w:rsidP="00F82FAA">
            <w:pPr>
              <w:suppressAutoHyphens/>
              <w:autoSpaceDN w:val="0"/>
              <w:spacing w:before="240"/>
              <w:jc w:val="both"/>
              <w:textAlignment w:val="baseline"/>
              <w:rPr>
                <w:rFonts w:ascii="Arial" w:hAnsi="Arial" w:cs="Arial"/>
                <w:b/>
                <w:color w:val="181818"/>
                <w:sz w:val="24"/>
                <w:szCs w:val="24"/>
                <w:lang w:val="ro-RO"/>
              </w:rPr>
            </w:pPr>
            <w:r w:rsidRPr="001F69D1">
              <w:rPr>
                <w:rFonts w:ascii="Arial" w:hAnsi="Arial" w:cs="Arial"/>
                <w:color w:val="181818"/>
                <w:sz w:val="24"/>
                <w:szCs w:val="24"/>
                <w:lang w:val="ro-RO"/>
              </w:rPr>
              <w:t xml:space="preserve">Radu G, Bordejevic AD, Buda V, Tomescu MC, Dragan I, Dehelean L, Cocos IL, Cheveresan A, </w:t>
            </w:r>
            <w:r w:rsidRPr="001F69D1">
              <w:rPr>
                <w:rFonts w:ascii="Arial" w:hAnsi="Arial" w:cs="Arial"/>
                <w:b/>
                <w:color w:val="181818"/>
                <w:sz w:val="24"/>
                <w:szCs w:val="24"/>
                <w:lang w:val="ro-RO"/>
              </w:rPr>
              <w:t>Andor M</w:t>
            </w:r>
            <w:r w:rsidRPr="001F69D1">
              <w:rPr>
                <w:rFonts w:ascii="Arial" w:hAnsi="Arial" w:cs="Arial"/>
                <w:color w:val="181818"/>
                <w:sz w:val="24"/>
                <w:szCs w:val="24"/>
                <w:lang w:val="ro-RO"/>
              </w:rPr>
              <w:t xml:space="preserve"> Cardiovascular risk factors for different types of psychiatric pathologies. a correlative study, Farmacia. 2020, 1;68(5):835-842. ISSN: 1178-2021.</w:t>
            </w:r>
            <w:r w:rsidRPr="001F69D1">
              <w:fldChar w:fldCharType="begin"/>
            </w:r>
            <w:r w:rsidRPr="001F69D1">
              <w:rPr>
                <w:rFonts w:ascii="Arial" w:hAnsi="Arial" w:cs="Arial"/>
                <w:sz w:val="24"/>
                <w:szCs w:val="24"/>
              </w:rPr>
              <w:instrText xml:space="preserve"> HYPERLINK  "https://doi.org/10.31925/farmacia.2020.5.9" </w:instrText>
            </w:r>
            <w:r w:rsidRPr="001F69D1">
              <w:fldChar w:fldCharType="separate"/>
            </w:r>
            <w:r w:rsidRPr="001F69D1">
              <w:rPr>
                <w:rStyle w:val="Hyperlink"/>
                <w:rFonts w:ascii="Arial" w:hAnsi="Arial" w:cs="Arial"/>
                <w:sz w:val="24"/>
                <w:szCs w:val="24"/>
                <w:lang w:val="ro-RO"/>
              </w:rPr>
              <w:t>https://doi.org/10.31925/farmacia.2020.5.9</w:t>
            </w:r>
            <w:r w:rsidRPr="001F69D1">
              <w:rPr>
                <w:rStyle w:val="Hyperlink"/>
                <w:rFonts w:ascii="Arial" w:hAnsi="Arial" w:cs="Arial"/>
                <w:sz w:val="24"/>
                <w:szCs w:val="24"/>
                <w:lang w:val="ro-RO"/>
              </w:rPr>
              <w:fldChar w:fldCharType="end"/>
            </w:r>
            <w:r w:rsidRPr="001F69D1">
              <w:rPr>
                <w:rFonts w:ascii="Arial" w:hAnsi="Arial" w:cs="Arial"/>
                <w:sz w:val="24"/>
                <w:szCs w:val="24"/>
                <w:lang w:val="ro-RO"/>
              </w:rPr>
              <w:t xml:space="preserve"> IF </w:t>
            </w:r>
            <w:r w:rsidRPr="001F69D1">
              <w:rPr>
                <w:rFonts w:ascii="Arial" w:hAnsi="Arial" w:cs="Arial"/>
                <w:b/>
                <w:color w:val="181818"/>
                <w:sz w:val="24"/>
                <w:szCs w:val="24"/>
                <w:lang w:val="ro-RO"/>
              </w:rPr>
              <w:t>1.</w:t>
            </w:r>
            <w:r w:rsidR="00F82FAA">
              <w:rPr>
                <w:rFonts w:ascii="Arial" w:hAnsi="Arial" w:cs="Arial"/>
                <w:b/>
                <w:color w:val="181818"/>
                <w:sz w:val="24"/>
                <w:szCs w:val="24"/>
                <w:lang w:val="ro-RO"/>
              </w:rPr>
              <w:t>433</w:t>
            </w:r>
          </w:p>
          <w:p w14:paraId="780AEA18" w14:textId="2C95D157" w:rsidR="00F82FAA" w:rsidRPr="00F82FAA" w:rsidRDefault="00F82FAA" w:rsidP="00F82FAA">
            <w:pPr>
              <w:suppressAutoHyphens/>
              <w:autoSpaceDN w:val="0"/>
              <w:spacing w:before="240"/>
              <w:jc w:val="both"/>
              <w:textAlignment w:val="baseline"/>
              <w:rPr>
                <w:rFonts w:ascii="Arial" w:hAnsi="Arial" w:cs="Arial"/>
                <w:i/>
                <w:iCs/>
                <w:sz w:val="20"/>
                <w:szCs w:val="20"/>
              </w:rPr>
            </w:pPr>
            <w:proofErr w:type="spellStart"/>
            <w:r w:rsidRPr="00F82FAA">
              <w:rPr>
                <w:rFonts w:ascii="Arial" w:hAnsi="Arial" w:cs="Arial"/>
                <w:i/>
                <w:iCs/>
                <w:sz w:val="20"/>
                <w:szCs w:val="20"/>
              </w:rPr>
              <w:t>Ultim</w:t>
            </w:r>
            <w:proofErr w:type="spellEnd"/>
            <w:r w:rsidRPr="00F82FAA">
              <w:rPr>
                <w:rFonts w:ascii="Arial" w:hAnsi="Arial" w:cs="Arial"/>
                <w:i/>
                <w:iCs/>
                <w:sz w:val="20"/>
                <w:szCs w:val="20"/>
              </w:rPr>
              <w:t xml:space="preserve"> </w:t>
            </w:r>
            <w:proofErr w:type="spellStart"/>
            <w:r w:rsidRPr="00F82FAA">
              <w:rPr>
                <w:rFonts w:ascii="Arial" w:hAnsi="Arial" w:cs="Arial"/>
                <w:i/>
                <w:iCs/>
                <w:sz w:val="20"/>
                <w:szCs w:val="20"/>
              </w:rPr>
              <w:t>autor</w:t>
            </w:r>
            <w:proofErr w:type="spellEnd"/>
          </w:p>
        </w:tc>
      </w:tr>
      <w:tr w:rsidR="00A42E0C" w:rsidRPr="00F43D1D" w14:paraId="5892315F" w14:textId="77777777" w:rsidTr="001F69D1">
        <w:tc>
          <w:tcPr>
            <w:tcW w:w="639" w:type="dxa"/>
          </w:tcPr>
          <w:p w14:paraId="4C65DE1E" w14:textId="77777777" w:rsidR="00A42E0C" w:rsidRPr="00A42E0C" w:rsidRDefault="00A42E0C" w:rsidP="000C5E5B">
            <w:pPr>
              <w:numPr>
                <w:ilvl w:val="0"/>
                <w:numId w:val="9"/>
              </w:numPr>
              <w:spacing w:before="240" w:after="0"/>
              <w:ind w:left="357" w:hanging="357"/>
              <w:jc w:val="both"/>
              <w:rPr>
                <w:rFonts w:ascii="Arial" w:hAnsi="Arial" w:cs="Arial"/>
                <w:b/>
                <w:color w:val="0000FF"/>
                <w:sz w:val="24"/>
                <w:szCs w:val="24"/>
                <w:lang w:val="ro-RO"/>
              </w:rPr>
            </w:pPr>
          </w:p>
        </w:tc>
        <w:tc>
          <w:tcPr>
            <w:tcW w:w="8990" w:type="dxa"/>
          </w:tcPr>
          <w:p w14:paraId="22360CD0" w14:textId="0966E2FC" w:rsidR="00A42E0C" w:rsidRDefault="000144DB" w:rsidP="00F82FAA">
            <w:pPr>
              <w:suppressAutoHyphens/>
              <w:autoSpaceDN w:val="0"/>
              <w:spacing w:before="240"/>
              <w:jc w:val="both"/>
              <w:textAlignment w:val="baseline"/>
              <w:rPr>
                <w:rFonts w:ascii="Arial" w:hAnsi="Arial" w:cs="Arial"/>
                <w:b/>
                <w:color w:val="181818"/>
                <w:sz w:val="24"/>
                <w:szCs w:val="24"/>
                <w:lang w:val="ro-RO"/>
              </w:rPr>
            </w:pPr>
            <w:r w:rsidRPr="001F69D1">
              <w:rPr>
                <w:rFonts w:ascii="Arial" w:hAnsi="Arial" w:cs="Arial"/>
                <w:color w:val="181818"/>
                <w:sz w:val="24"/>
                <w:szCs w:val="24"/>
                <w:lang w:val="ro-RO"/>
              </w:rPr>
              <w:t xml:space="preserve">Dehelean L, Romosan AM, </w:t>
            </w:r>
            <w:r w:rsidRPr="001F69D1">
              <w:rPr>
                <w:rFonts w:ascii="Arial" w:hAnsi="Arial" w:cs="Arial"/>
                <w:b/>
                <w:color w:val="181818"/>
                <w:sz w:val="24"/>
                <w:szCs w:val="24"/>
                <w:lang w:val="ro-RO"/>
              </w:rPr>
              <w:t>Andor M</w:t>
            </w:r>
            <w:r w:rsidRPr="001F69D1">
              <w:rPr>
                <w:rFonts w:ascii="Arial" w:hAnsi="Arial" w:cs="Arial"/>
                <w:color w:val="181818"/>
                <w:sz w:val="24"/>
                <w:szCs w:val="24"/>
                <w:lang w:val="ro-RO"/>
              </w:rPr>
              <w:t xml:space="preserve">, Buda VO, Bredicean AC, Manea MM, Papava I, Romosan RS Clinical factors influencing antipsychotic choice, dose and augmentation in patients treated with long acting antipsychotics Farmacia, 2020; 68(1):35-41.ISSN: 0014-8237 </w:t>
            </w:r>
            <w:r w:rsidR="0001647B">
              <w:rPr>
                <w:rFonts w:ascii="Arial" w:hAnsi="Arial" w:cs="Arial"/>
                <w:sz w:val="24"/>
                <w:szCs w:val="24"/>
                <w:lang w:val="ro-RO"/>
              </w:rPr>
              <w:fldChar w:fldCharType="begin"/>
            </w:r>
            <w:r w:rsidR="0001647B">
              <w:rPr>
                <w:rFonts w:ascii="Arial" w:hAnsi="Arial" w:cs="Arial"/>
                <w:sz w:val="24"/>
                <w:szCs w:val="24"/>
                <w:lang w:val="ro-RO"/>
              </w:rPr>
              <w:instrText xml:space="preserve"> HYPERLINK "</w:instrText>
            </w:r>
            <w:r w:rsidR="0001647B" w:rsidRPr="0001647B">
              <w:rPr>
                <w:rFonts w:ascii="Arial" w:hAnsi="Arial" w:cs="Arial"/>
                <w:sz w:val="24"/>
                <w:szCs w:val="24"/>
                <w:lang w:val="ro-RO"/>
              </w:rPr>
              <w:instrText xml:space="preserve">http://www.revistafarmacia.ro/202001/issue12020art6.html </w:instrText>
            </w:r>
            <w:r w:rsidR="0001647B">
              <w:rPr>
                <w:rFonts w:ascii="Arial" w:hAnsi="Arial" w:cs="Arial"/>
                <w:sz w:val="24"/>
                <w:szCs w:val="24"/>
                <w:lang w:val="ro-RO"/>
              </w:rPr>
              <w:instrText xml:space="preserve">" </w:instrText>
            </w:r>
            <w:r w:rsidR="0001647B">
              <w:rPr>
                <w:rFonts w:ascii="Arial" w:hAnsi="Arial" w:cs="Arial"/>
                <w:sz w:val="24"/>
                <w:szCs w:val="24"/>
                <w:lang w:val="ro-RO"/>
              </w:rPr>
              <w:fldChar w:fldCharType="separate"/>
            </w:r>
            <w:r w:rsidR="0001647B" w:rsidRPr="00E80B50">
              <w:rPr>
                <w:rStyle w:val="Hyperlink"/>
                <w:rFonts w:ascii="Arial" w:hAnsi="Arial" w:cs="Arial"/>
                <w:sz w:val="24"/>
                <w:szCs w:val="24"/>
                <w:lang w:val="ro-RO"/>
              </w:rPr>
              <w:t xml:space="preserve">http://www.revistafarmacia.ro/202001/issue12020art6.html </w:t>
            </w:r>
            <w:r w:rsidR="0001647B">
              <w:rPr>
                <w:rFonts w:ascii="Arial" w:hAnsi="Arial" w:cs="Arial"/>
                <w:sz w:val="24"/>
                <w:szCs w:val="24"/>
                <w:lang w:val="ro-RO"/>
              </w:rPr>
              <w:fldChar w:fldCharType="end"/>
            </w:r>
            <w:r w:rsidR="0001647B">
              <w:rPr>
                <w:rFonts w:ascii="Arial" w:hAnsi="Arial" w:cs="Arial"/>
                <w:sz w:val="24"/>
                <w:szCs w:val="24"/>
                <w:lang w:val="ro-RO"/>
              </w:rPr>
              <w:t xml:space="preserve"> </w:t>
            </w:r>
            <w:r w:rsidR="0001647B" w:rsidRPr="0001647B">
              <w:rPr>
                <w:rFonts w:ascii="Arial" w:hAnsi="Arial" w:cs="Arial"/>
                <w:b/>
                <w:bCs/>
                <w:sz w:val="24"/>
                <w:szCs w:val="24"/>
                <w:lang w:val="ro-RO"/>
              </w:rPr>
              <w:t>IF 1.607</w:t>
            </w:r>
          </w:p>
          <w:p w14:paraId="7B070D32" w14:textId="55C0506E" w:rsidR="00F82FAA" w:rsidRPr="001F69D1" w:rsidRDefault="00F82FAA" w:rsidP="00F82FAA">
            <w:pPr>
              <w:suppressAutoHyphens/>
              <w:autoSpaceDN w:val="0"/>
              <w:spacing w:before="240"/>
              <w:jc w:val="both"/>
              <w:textAlignment w:val="baseline"/>
              <w:rPr>
                <w:rFonts w:ascii="Arial" w:hAnsi="Arial" w:cs="Arial"/>
                <w:sz w:val="24"/>
                <w:szCs w:val="24"/>
              </w:rPr>
            </w:pPr>
            <w:r w:rsidRPr="00F82FAA">
              <w:rPr>
                <w:rFonts w:ascii="Arial" w:hAnsi="Arial" w:cs="Arial"/>
                <w:bCs/>
                <w:i/>
                <w:iCs/>
                <w:color w:val="181818"/>
                <w:sz w:val="20"/>
                <w:szCs w:val="20"/>
                <w:lang w:val="ro-RO"/>
              </w:rPr>
              <w:t>Autor cu contributii egale</w:t>
            </w:r>
            <w:r>
              <w:rPr>
                <w:rFonts w:ascii="Arial" w:hAnsi="Arial" w:cs="Arial"/>
                <w:bCs/>
                <w:i/>
                <w:iCs/>
                <w:color w:val="181818"/>
                <w:sz w:val="20"/>
                <w:szCs w:val="20"/>
                <w:lang w:val="ro-RO"/>
              </w:rPr>
              <w:t xml:space="preserve"> cu primul autor</w:t>
            </w:r>
          </w:p>
        </w:tc>
      </w:tr>
      <w:tr w:rsidR="00246359" w:rsidRPr="00F43D1D" w14:paraId="3D311A41" w14:textId="77777777" w:rsidTr="001F69D1">
        <w:tc>
          <w:tcPr>
            <w:tcW w:w="639" w:type="dxa"/>
          </w:tcPr>
          <w:p w14:paraId="7B7CED3D" w14:textId="77777777" w:rsidR="00246359" w:rsidRPr="00A42E0C" w:rsidRDefault="00246359" w:rsidP="000C5E5B">
            <w:pPr>
              <w:numPr>
                <w:ilvl w:val="0"/>
                <w:numId w:val="9"/>
              </w:numPr>
              <w:spacing w:before="240" w:after="0"/>
              <w:ind w:left="357" w:hanging="357"/>
              <w:jc w:val="both"/>
              <w:rPr>
                <w:rFonts w:ascii="Arial" w:hAnsi="Arial" w:cs="Arial"/>
                <w:b/>
                <w:color w:val="0000FF"/>
                <w:sz w:val="24"/>
                <w:szCs w:val="24"/>
                <w:lang w:val="ro-RO"/>
              </w:rPr>
            </w:pPr>
          </w:p>
        </w:tc>
        <w:tc>
          <w:tcPr>
            <w:tcW w:w="8990" w:type="dxa"/>
          </w:tcPr>
          <w:p w14:paraId="765E7BD8" w14:textId="77777777" w:rsidR="00246359" w:rsidRDefault="000144DB" w:rsidP="00F82FAA">
            <w:pPr>
              <w:suppressAutoHyphens/>
              <w:autoSpaceDN w:val="0"/>
              <w:spacing w:before="240"/>
              <w:jc w:val="both"/>
              <w:textAlignment w:val="baseline"/>
              <w:rPr>
                <w:rFonts w:ascii="Arial" w:hAnsi="Arial" w:cs="Arial"/>
                <w:b/>
                <w:bCs/>
                <w:sz w:val="24"/>
                <w:szCs w:val="24"/>
                <w:lang w:val="ro-RO"/>
              </w:rPr>
            </w:pPr>
            <w:r w:rsidRPr="001F69D1">
              <w:rPr>
                <w:rFonts w:ascii="Arial" w:hAnsi="Arial" w:cs="Arial"/>
                <w:b/>
                <w:color w:val="181818"/>
                <w:sz w:val="24"/>
                <w:szCs w:val="24"/>
                <w:lang w:val="ro-RO"/>
              </w:rPr>
              <w:t>Andor M,</w:t>
            </w:r>
            <w:r w:rsidRPr="001F69D1">
              <w:rPr>
                <w:rFonts w:ascii="Arial" w:hAnsi="Arial" w:cs="Arial"/>
                <w:color w:val="181818"/>
                <w:sz w:val="24"/>
                <w:szCs w:val="24"/>
                <w:lang w:val="ro-RO"/>
              </w:rPr>
              <w:t xml:space="preserve"> Dehelean L, Romosan AM, Buda V, Radu G, Caruntu F, Bordejevic A, Manea MM, Papava I, Bredicean CA, Romosan RS, A novel approach to cardiovascular disturbances in patients with schizophrenia spectrum disorders treated with long-acting injectable medication Neuropsychiatr Dis Treat, 2019, 15, 349–355. ISSN: 1178-202,  </w:t>
            </w:r>
            <w:r w:rsidRPr="001F69D1">
              <w:fldChar w:fldCharType="begin"/>
            </w:r>
            <w:r w:rsidRPr="001F69D1">
              <w:rPr>
                <w:rFonts w:ascii="Arial" w:hAnsi="Arial" w:cs="Arial"/>
                <w:sz w:val="24"/>
                <w:szCs w:val="24"/>
              </w:rPr>
              <w:instrText xml:space="preserve"> HYPERLINK  "https://doi.org/10.2147/NDT.S186892 I" </w:instrText>
            </w:r>
            <w:r w:rsidRPr="001F69D1">
              <w:fldChar w:fldCharType="separate"/>
            </w:r>
            <w:r w:rsidRPr="001F69D1">
              <w:rPr>
                <w:rFonts w:ascii="Arial" w:hAnsi="Arial" w:cs="Arial"/>
                <w:color w:val="494949"/>
                <w:sz w:val="24"/>
                <w:szCs w:val="24"/>
                <w:shd w:val="clear" w:color="auto" w:fill="FFFFFF"/>
              </w:rPr>
              <w:t xml:space="preserve"> DOI: </w:t>
            </w:r>
            <w:hyperlink r:id="rId35" w:history="1">
              <w:r w:rsidRPr="001F69D1">
                <w:rPr>
                  <w:rStyle w:val="Hyperlink"/>
                  <w:rFonts w:ascii="Arial" w:hAnsi="Arial" w:cs="Arial"/>
                  <w:color w:val="20699C"/>
                  <w:sz w:val="24"/>
                  <w:szCs w:val="24"/>
                  <w:bdr w:val="none" w:sz="0" w:space="0" w:color="auto" w:frame="1"/>
                  <w:shd w:val="clear" w:color="auto" w:fill="FFFFFF"/>
                </w:rPr>
                <w:t>10.2147/ndt.s186892</w:t>
              </w:r>
            </w:hyperlink>
            <w:r w:rsidRPr="001F69D1">
              <w:rPr>
                <w:rFonts w:ascii="Arial" w:hAnsi="Arial" w:cs="Arial"/>
                <w:color w:val="494949"/>
                <w:sz w:val="24"/>
                <w:szCs w:val="24"/>
                <w:shd w:val="clear" w:color="auto" w:fill="FFFFFF"/>
              </w:rPr>
              <w:t> </w:t>
            </w:r>
            <w:r w:rsidRPr="001F69D1">
              <w:rPr>
                <w:rStyle w:val="Hyperlink"/>
                <w:rFonts w:ascii="Arial" w:hAnsi="Arial" w:cs="Arial"/>
                <w:sz w:val="24"/>
                <w:szCs w:val="24"/>
                <w:lang w:val="ro-RO"/>
              </w:rPr>
              <w:t xml:space="preserve"> </w:t>
            </w:r>
            <w:r w:rsidRPr="001F69D1">
              <w:rPr>
                <w:rStyle w:val="Hyperlink"/>
                <w:rFonts w:ascii="Arial" w:hAnsi="Arial" w:cs="Arial"/>
                <w:sz w:val="24"/>
                <w:szCs w:val="24"/>
                <w:lang w:val="ro-RO"/>
              </w:rPr>
              <w:fldChar w:fldCharType="end"/>
            </w:r>
            <w:r w:rsidRPr="001F69D1">
              <w:rPr>
                <w:rFonts w:ascii="Arial" w:hAnsi="Arial" w:cs="Arial"/>
                <w:b/>
                <w:bCs/>
                <w:sz w:val="24"/>
                <w:szCs w:val="24"/>
                <w:lang w:val="ro-RO"/>
              </w:rPr>
              <w:t>IF 2.157</w:t>
            </w:r>
          </w:p>
          <w:p w14:paraId="02A6344D" w14:textId="646B5271" w:rsidR="00F82FAA" w:rsidRPr="00F82FAA" w:rsidRDefault="00F82FAA" w:rsidP="00F82FAA">
            <w:pPr>
              <w:suppressAutoHyphens/>
              <w:autoSpaceDN w:val="0"/>
              <w:spacing w:before="240"/>
              <w:jc w:val="both"/>
              <w:textAlignment w:val="baseline"/>
              <w:rPr>
                <w:rFonts w:ascii="Arial" w:hAnsi="Arial" w:cs="Arial"/>
                <w:i/>
                <w:iCs/>
                <w:sz w:val="20"/>
                <w:szCs w:val="20"/>
              </w:rPr>
            </w:pPr>
            <w:r w:rsidRPr="00F82FAA">
              <w:rPr>
                <w:rFonts w:ascii="Arial" w:hAnsi="Arial" w:cs="Arial"/>
                <w:i/>
                <w:iCs/>
                <w:sz w:val="20"/>
                <w:szCs w:val="20"/>
                <w:lang w:val="ro-RO"/>
              </w:rPr>
              <w:t>Prim autor</w:t>
            </w:r>
          </w:p>
        </w:tc>
      </w:tr>
      <w:tr w:rsidR="00246359" w:rsidRPr="00F43D1D" w14:paraId="26E21FAE" w14:textId="77777777" w:rsidTr="001F69D1">
        <w:tc>
          <w:tcPr>
            <w:tcW w:w="639" w:type="dxa"/>
          </w:tcPr>
          <w:p w14:paraId="1FC916DE" w14:textId="77777777" w:rsidR="00246359" w:rsidRPr="00A42E0C" w:rsidRDefault="00246359" w:rsidP="000C5E5B">
            <w:pPr>
              <w:numPr>
                <w:ilvl w:val="0"/>
                <w:numId w:val="9"/>
              </w:numPr>
              <w:spacing w:before="240" w:after="0"/>
              <w:ind w:left="357" w:hanging="357"/>
              <w:jc w:val="both"/>
              <w:rPr>
                <w:rFonts w:ascii="Arial" w:hAnsi="Arial" w:cs="Arial"/>
                <w:b/>
                <w:color w:val="0000FF"/>
                <w:sz w:val="24"/>
                <w:szCs w:val="24"/>
                <w:lang w:val="ro-RO"/>
              </w:rPr>
            </w:pPr>
          </w:p>
        </w:tc>
        <w:tc>
          <w:tcPr>
            <w:tcW w:w="8990" w:type="dxa"/>
          </w:tcPr>
          <w:p w14:paraId="1E519707" w14:textId="249E152D" w:rsidR="00246359" w:rsidRDefault="006B4CA5" w:rsidP="00F82FAA">
            <w:pPr>
              <w:spacing w:before="240" w:after="0"/>
              <w:jc w:val="both"/>
              <w:rPr>
                <w:rFonts w:ascii="Arial" w:hAnsi="Arial" w:cs="Arial"/>
                <w:b/>
                <w:color w:val="181818"/>
                <w:sz w:val="24"/>
                <w:szCs w:val="24"/>
                <w:lang w:val="ro-RO"/>
              </w:rPr>
            </w:pPr>
            <w:r w:rsidRPr="001F69D1">
              <w:rPr>
                <w:rFonts w:ascii="Arial" w:hAnsi="Arial" w:cs="Arial"/>
                <w:color w:val="181818"/>
                <w:sz w:val="24"/>
                <w:szCs w:val="24"/>
                <w:lang w:val="ro-RO"/>
              </w:rPr>
              <w:t xml:space="preserve">Dehelean L, Marinescu I, Stovicek PO, </w:t>
            </w:r>
            <w:r w:rsidRPr="001F69D1">
              <w:rPr>
                <w:rFonts w:ascii="Arial" w:hAnsi="Arial" w:cs="Arial"/>
                <w:b/>
                <w:color w:val="181818"/>
                <w:sz w:val="24"/>
                <w:szCs w:val="24"/>
                <w:lang w:val="ro-RO"/>
              </w:rPr>
              <w:t xml:space="preserve">Andor M. </w:t>
            </w:r>
            <w:r w:rsidRPr="001F69D1">
              <w:rPr>
                <w:rFonts w:ascii="Arial" w:hAnsi="Arial" w:cs="Arial"/>
                <w:color w:val="181818"/>
                <w:sz w:val="24"/>
                <w:szCs w:val="24"/>
                <w:lang w:val="ro-RO"/>
              </w:rPr>
              <w:t>Cardiovascular anomalies and evolutionary risk factors in schizophrenia–multifactorial approach Rom J Morphol Embryol. 2019, 60(4):1105-1113. ISSN: 2066–8279</w:t>
            </w:r>
            <w:r w:rsidR="009F14BF">
              <w:rPr>
                <w:rFonts w:ascii="Arial" w:hAnsi="Arial" w:cs="Arial"/>
                <w:color w:val="181818"/>
                <w:sz w:val="24"/>
                <w:szCs w:val="24"/>
                <w:lang w:val="ro-RO"/>
              </w:rPr>
              <w:t xml:space="preserve"> </w:t>
            </w:r>
            <w:hyperlink r:id="rId36" w:history="1">
              <w:r w:rsidR="0001647B" w:rsidRPr="00E80B50">
                <w:rPr>
                  <w:rStyle w:val="Hyperlink"/>
                  <w:rFonts w:ascii="Arial" w:hAnsi="Arial" w:cs="Arial"/>
                  <w:sz w:val="24"/>
                  <w:szCs w:val="24"/>
                  <w:lang w:val="ro-RO"/>
                </w:rPr>
                <w:t>https://rjme.ro/RJME/resources/files/60041911051113.pdf</w:t>
              </w:r>
              <w:r w:rsidR="0001647B" w:rsidRPr="00E80B50">
                <w:rPr>
                  <w:rStyle w:val="Hyperlink"/>
                </w:rPr>
                <w:t xml:space="preserve"> </w:t>
              </w:r>
            </w:hyperlink>
            <w:r w:rsidR="0001647B">
              <w:rPr>
                <w:rFonts w:ascii="Arial" w:hAnsi="Arial" w:cs="Arial"/>
                <w:b/>
                <w:color w:val="181818"/>
                <w:sz w:val="24"/>
                <w:szCs w:val="24"/>
                <w:lang w:val="ro-RO"/>
              </w:rPr>
              <w:t xml:space="preserve">    IF 1</w:t>
            </w:r>
            <w:r w:rsidRPr="001F69D1">
              <w:rPr>
                <w:rFonts w:ascii="Arial" w:hAnsi="Arial" w:cs="Arial"/>
                <w:b/>
                <w:color w:val="181818"/>
                <w:sz w:val="24"/>
                <w:szCs w:val="24"/>
                <w:lang w:val="ro-RO"/>
              </w:rPr>
              <w:t>.411</w:t>
            </w:r>
          </w:p>
          <w:p w14:paraId="007F18AC" w14:textId="3B1BBB8A" w:rsidR="00F82FAA" w:rsidRPr="001F69D1" w:rsidRDefault="00F82FAA" w:rsidP="00F82FAA">
            <w:pPr>
              <w:spacing w:before="240" w:after="0"/>
              <w:jc w:val="both"/>
              <w:rPr>
                <w:rFonts w:ascii="Arial" w:hAnsi="Arial" w:cs="Arial"/>
                <w:b/>
                <w:color w:val="0000FF"/>
                <w:sz w:val="24"/>
                <w:szCs w:val="24"/>
                <w:lang w:val="ro-RO"/>
              </w:rPr>
            </w:pPr>
            <w:proofErr w:type="spellStart"/>
            <w:r w:rsidRPr="00F82FAA">
              <w:rPr>
                <w:rFonts w:ascii="Arial" w:hAnsi="Arial" w:cs="Arial"/>
                <w:i/>
                <w:iCs/>
                <w:sz w:val="20"/>
                <w:szCs w:val="20"/>
              </w:rPr>
              <w:t>Ultim</w:t>
            </w:r>
            <w:proofErr w:type="spellEnd"/>
            <w:r w:rsidRPr="00F82FAA">
              <w:rPr>
                <w:rFonts w:ascii="Arial" w:hAnsi="Arial" w:cs="Arial"/>
                <w:i/>
                <w:iCs/>
                <w:sz w:val="20"/>
                <w:szCs w:val="20"/>
              </w:rPr>
              <w:t xml:space="preserve"> </w:t>
            </w:r>
            <w:proofErr w:type="spellStart"/>
            <w:r w:rsidRPr="00F82FAA">
              <w:rPr>
                <w:rFonts w:ascii="Arial" w:hAnsi="Arial" w:cs="Arial"/>
                <w:i/>
                <w:iCs/>
                <w:sz w:val="20"/>
                <w:szCs w:val="20"/>
              </w:rPr>
              <w:t>autor</w:t>
            </w:r>
            <w:proofErr w:type="spellEnd"/>
          </w:p>
        </w:tc>
      </w:tr>
      <w:tr w:rsidR="00246359" w:rsidRPr="00F43D1D" w14:paraId="625F301D" w14:textId="77777777" w:rsidTr="001F69D1">
        <w:tc>
          <w:tcPr>
            <w:tcW w:w="639" w:type="dxa"/>
          </w:tcPr>
          <w:p w14:paraId="4BE61B98" w14:textId="77777777" w:rsidR="00246359" w:rsidRPr="00A42E0C" w:rsidRDefault="00246359" w:rsidP="000C5E5B">
            <w:pPr>
              <w:numPr>
                <w:ilvl w:val="0"/>
                <w:numId w:val="9"/>
              </w:numPr>
              <w:spacing w:before="240" w:after="0"/>
              <w:ind w:left="357" w:hanging="357"/>
              <w:jc w:val="both"/>
              <w:rPr>
                <w:rFonts w:ascii="Arial" w:hAnsi="Arial" w:cs="Arial"/>
                <w:b/>
                <w:color w:val="0000FF"/>
                <w:sz w:val="24"/>
                <w:szCs w:val="24"/>
                <w:lang w:val="ro-RO"/>
              </w:rPr>
            </w:pPr>
          </w:p>
        </w:tc>
        <w:tc>
          <w:tcPr>
            <w:tcW w:w="8990" w:type="dxa"/>
          </w:tcPr>
          <w:p w14:paraId="500A096D" w14:textId="78874B8F" w:rsidR="00246359" w:rsidRPr="009F14BF" w:rsidRDefault="006B4CA5" w:rsidP="00F82FAA">
            <w:pPr>
              <w:suppressAutoHyphens/>
              <w:autoSpaceDN w:val="0"/>
              <w:spacing w:before="240"/>
              <w:jc w:val="both"/>
              <w:textAlignment w:val="baseline"/>
              <w:rPr>
                <w:rFonts w:ascii="Arial" w:hAnsi="Arial" w:cs="Arial"/>
                <w:sz w:val="24"/>
                <w:szCs w:val="24"/>
                <w:shd w:val="clear" w:color="auto" w:fill="FFFFFF"/>
              </w:rPr>
            </w:pPr>
            <w:r w:rsidRPr="001F69D1">
              <w:rPr>
                <w:rFonts w:ascii="Arial" w:hAnsi="Arial" w:cs="Arial"/>
                <w:sz w:val="24"/>
                <w:szCs w:val="24"/>
                <w:shd w:val="clear" w:color="auto" w:fill="FFFFFF"/>
              </w:rPr>
              <w:t xml:space="preserve">Buda V, </w:t>
            </w:r>
            <w:r w:rsidRPr="001F69D1">
              <w:rPr>
                <w:rFonts w:ascii="Arial" w:hAnsi="Arial" w:cs="Arial"/>
                <w:b/>
                <w:sz w:val="24"/>
                <w:szCs w:val="24"/>
                <w:shd w:val="clear" w:color="auto" w:fill="FFFFFF"/>
              </w:rPr>
              <w:t>Andor M</w:t>
            </w:r>
            <w:r w:rsidRPr="001F69D1">
              <w:rPr>
                <w:rFonts w:ascii="Arial" w:hAnsi="Arial" w:cs="Arial"/>
                <w:sz w:val="24"/>
                <w:szCs w:val="24"/>
                <w:shd w:val="clear" w:color="auto" w:fill="FFFFFF"/>
              </w:rPr>
              <w:t xml:space="preserve">, </w:t>
            </w:r>
            <w:proofErr w:type="spellStart"/>
            <w:r w:rsidRPr="001F69D1">
              <w:rPr>
                <w:rFonts w:ascii="Arial" w:hAnsi="Arial" w:cs="Arial"/>
                <w:sz w:val="24"/>
                <w:szCs w:val="24"/>
                <w:shd w:val="clear" w:color="auto" w:fill="FFFFFF"/>
              </w:rPr>
              <w:t>Baibata</w:t>
            </w:r>
            <w:proofErr w:type="spellEnd"/>
            <w:r w:rsidRPr="001F69D1">
              <w:rPr>
                <w:rFonts w:ascii="Arial" w:hAnsi="Arial" w:cs="Arial"/>
                <w:sz w:val="24"/>
                <w:szCs w:val="24"/>
                <w:shd w:val="clear" w:color="auto" w:fill="FFFFFF"/>
              </w:rPr>
              <w:t xml:space="preserve"> DE, </w:t>
            </w:r>
            <w:proofErr w:type="spellStart"/>
            <w:r w:rsidRPr="001F69D1">
              <w:rPr>
                <w:rFonts w:ascii="Arial" w:hAnsi="Arial" w:cs="Arial"/>
                <w:sz w:val="24"/>
                <w:szCs w:val="24"/>
                <w:shd w:val="clear" w:color="auto" w:fill="FFFFFF"/>
              </w:rPr>
              <w:t>Cozlac</w:t>
            </w:r>
            <w:proofErr w:type="spellEnd"/>
            <w:r w:rsidRPr="001F69D1">
              <w:rPr>
                <w:rFonts w:ascii="Arial" w:hAnsi="Arial" w:cs="Arial"/>
                <w:sz w:val="24"/>
                <w:szCs w:val="24"/>
                <w:shd w:val="clear" w:color="auto" w:fill="FFFFFF"/>
              </w:rPr>
              <w:t xml:space="preserve"> R, Radu G, </w:t>
            </w:r>
            <w:proofErr w:type="spellStart"/>
            <w:r w:rsidRPr="001F69D1">
              <w:rPr>
                <w:rFonts w:ascii="Arial" w:hAnsi="Arial" w:cs="Arial"/>
                <w:sz w:val="24"/>
                <w:szCs w:val="24"/>
                <w:shd w:val="clear" w:color="auto" w:fill="FFFFFF"/>
              </w:rPr>
              <w:t>Coricovac</w:t>
            </w:r>
            <w:proofErr w:type="spellEnd"/>
            <w:r w:rsidRPr="001F69D1">
              <w:rPr>
                <w:rFonts w:ascii="Arial" w:hAnsi="Arial" w:cs="Arial"/>
                <w:sz w:val="24"/>
                <w:szCs w:val="24"/>
                <w:shd w:val="clear" w:color="auto" w:fill="FFFFFF"/>
              </w:rPr>
              <w:t xml:space="preserve"> D, </w:t>
            </w:r>
            <w:proofErr w:type="spellStart"/>
            <w:r w:rsidRPr="001F69D1">
              <w:rPr>
                <w:rFonts w:ascii="Arial" w:hAnsi="Arial" w:cs="Arial"/>
                <w:sz w:val="24"/>
                <w:szCs w:val="24"/>
                <w:shd w:val="clear" w:color="auto" w:fill="FFFFFF"/>
              </w:rPr>
              <w:t>Danciu</w:t>
            </w:r>
            <w:proofErr w:type="spellEnd"/>
            <w:r w:rsidRPr="001F69D1">
              <w:rPr>
                <w:rFonts w:ascii="Arial" w:hAnsi="Arial" w:cs="Arial"/>
                <w:sz w:val="24"/>
                <w:szCs w:val="24"/>
                <w:shd w:val="clear" w:color="auto" w:fill="FFFFFF"/>
              </w:rPr>
              <w:t xml:space="preserve"> C, </w:t>
            </w:r>
            <w:proofErr w:type="spellStart"/>
            <w:r w:rsidRPr="001F69D1">
              <w:rPr>
                <w:rFonts w:ascii="Arial" w:hAnsi="Arial" w:cs="Arial"/>
                <w:sz w:val="24"/>
                <w:szCs w:val="24"/>
                <w:shd w:val="clear" w:color="auto" w:fill="FFFFFF"/>
              </w:rPr>
              <w:t>Ledeti</w:t>
            </w:r>
            <w:proofErr w:type="spellEnd"/>
            <w:r w:rsidRPr="001F69D1">
              <w:rPr>
                <w:rFonts w:ascii="Arial" w:hAnsi="Arial" w:cs="Arial"/>
                <w:sz w:val="24"/>
                <w:szCs w:val="24"/>
                <w:shd w:val="clear" w:color="auto" w:fill="FFFFFF"/>
              </w:rPr>
              <w:t xml:space="preserve"> I, </w:t>
            </w:r>
            <w:proofErr w:type="spellStart"/>
            <w:r w:rsidRPr="001F69D1">
              <w:rPr>
                <w:rFonts w:ascii="Arial" w:hAnsi="Arial" w:cs="Arial"/>
                <w:sz w:val="24"/>
                <w:szCs w:val="24"/>
                <w:shd w:val="clear" w:color="auto" w:fill="FFFFFF"/>
              </w:rPr>
              <w:t>Cheveresan</w:t>
            </w:r>
            <w:proofErr w:type="spellEnd"/>
            <w:r w:rsidRPr="001F69D1">
              <w:rPr>
                <w:rFonts w:ascii="Arial" w:hAnsi="Arial" w:cs="Arial"/>
                <w:sz w:val="24"/>
                <w:szCs w:val="24"/>
                <w:shd w:val="clear" w:color="auto" w:fill="FFFFFF"/>
              </w:rPr>
              <w:t xml:space="preserve"> A, Nica C, </w:t>
            </w:r>
            <w:proofErr w:type="spellStart"/>
            <w:r w:rsidRPr="001F69D1">
              <w:rPr>
                <w:rFonts w:ascii="Arial" w:hAnsi="Arial" w:cs="Arial"/>
                <w:sz w:val="24"/>
                <w:szCs w:val="24"/>
                <w:shd w:val="clear" w:color="auto" w:fill="FFFFFF"/>
              </w:rPr>
              <w:t>Tuduce</w:t>
            </w:r>
            <w:proofErr w:type="spellEnd"/>
            <w:r w:rsidRPr="001F69D1">
              <w:rPr>
                <w:rFonts w:ascii="Arial" w:hAnsi="Arial" w:cs="Arial"/>
                <w:sz w:val="24"/>
                <w:szCs w:val="24"/>
                <w:shd w:val="clear" w:color="auto" w:fill="FFFFFF"/>
              </w:rPr>
              <w:t xml:space="preserve"> P, </w:t>
            </w:r>
            <w:proofErr w:type="spellStart"/>
            <w:r w:rsidRPr="001F69D1">
              <w:rPr>
                <w:rFonts w:ascii="Arial" w:hAnsi="Arial" w:cs="Arial"/>
                <w:sz w:val="24"/>
                <w:szCs w:val="24"/>
                <w:shd w:val="clear" w:color="auto" w:fill="FFFFFF"/>
              </w:rPr>
              <w:t>Tomescu</w:t>
            </w:r>
            <w:proofErr w:type="spellEnd"/>
            <w:r w:rsidRPr="001F69D1">
              <w:rPr>
                <w:rFonts w:ascii="Arial" w:hAnsi="Arial" w:cs="Arial"/>
                <w:sz w:val="24"/>
                <w:szCs w:val="24"/>
                <w:shd w:val="clear" w:color="auto" w:fill="FFFFFF"/>
              </w:rPr>
              <w:t xml:space="preserve"> MC. Decreased </w:t>
            </w:r>
            <w:proofErr w:type="spellStart"/>
            <w:r w:rsidRPr="001F69D1">
              <w:rPr>
                <w:rFonts w:ascii="Arial" w:hAnsi="Arial" w:cs="Arial"/>
                <w:sz w:val="24"/>
                <w:szCs w:val="24"/>
                <w:shd w:val="clear" w:color="auto" w:fill="FFFFFF"/>
              </w:rPr>
              <w:t>sEng</w:t>
            </w:r>
            <w:proofErr w:type="spellEnd"/>
            <w:r w:rsidRPr="001F69D1">
              <w:rPr>
                <w:rFonts w:ascii="Arial" w:hAnsi="Arial" w:cs="Arial"/>
                <w:sz w:val="24"/>
                <w:szCs w:val="24"/>
                <w:shd w:val="clear" w:color="auto" w:fill="FFFFFF"/>
              </w:rPr>
              <w:t xml:space="preserve"> plasma levels in hypertensive patients with endothelial dysfunction under chronic treatment with Perindopril.</w:t>
            </w:r>
            <w:r w:rsidRPr="001F69D1">
              <w:rPr>
                <w:rStyle w:val="apple-converted-space"/>
                <w:rFonts w:ascii="Arial" w:hAnsi="Arial" w:cs="Arial"/>
                <w:sz w:val="24"/>
                <w:szCs w:val="24"/>
                <w:shd w:val="clear" w:color="auto" w:fill="FFFFFF"/>
              </w:rPr>
              <w:t> </w:t>
            </w:r>
            <w:r w:rsidRPr="001F69D1">
              <w:rPr>
                <w:rFonts w:ascii="Arial" w:hAnsi="Arial" w:cs="Arial"/>
                <w:i/>
                <w:iCs/>
                <w:sz w:val="24"/>
                <w:szCs w:val="24"/>
                <w:shd w:val="clear" w:color="auto" w:fill="FFFFFF"/>
              </w:rPr>
              <w:t xml:space="preserve">Drug Des </w:t>
            </w:r>
            <w:proofErr w:type="spellStart"/>
            <w:r w:rsidRPr="001F69D1">
              <w:rPr>
                <w:rFonts w:ascii="Arial" w:hAnsi="Arial" w:cs="Arial"/>
                <w:i/>
                <w:iCs/>
                <w:sz w:val="24"/>
                <w:szCs w:val="24"/>
                <w:shd w:val="clear" w:color="auto" w:fill="FFFFFF"/>
              </w:rPr>
              <w:t>Devel</w:t>
            </w:r>
            <w:proofErr w:type="spellEnd"/>
            <w:r w:rsidRPr="001F69D1">
              <w:rPr>
                <w:rFonts w:ascii="Arial" w:hAnsi="Arial" w:cs="Arial"/>
                <w:i/>
                <w:iCs/>
                <w:sz w:val="24"/>
                <w:szCs w:val="24"/>
                <w:shd w:val="clear" w:color="auto" w:fill="FFFFFF"/>
              </w:rPr>
              <w:t xml:space="preserve"> </w:t>
            </w:r>
            <w:proofErr w:type="spellStart"/>
            <w:r w:rsidRPr="001F69D1">
              <w:rPr>
                <w:rFonts w:ascii="Arial" w:hAnsi="Arial" w:cs="Arial"/>
                <w:i/>
                <w:iCs/>
                <w:sz w:val="24"/>
                <w:szCs w:val="24"/>
                <w:shd w:val="clear" w:color="auto" w:fill="FFFFFF"/>
              </w:rPr>
              <w:t>Ther</w:t>
            </w:r>
            <w:proofErr w:type="spellEnd"/>
            <w:r w:rsidRPr="001F69D1">
              <w:rPr>
                <w:rFonts w:ascii="Arial" w:hAnsi="Arial" w:cs="Arial"/>
                <w:sz w:val="24"/>
                <w:szCs w:val="24"/>
                <w:shd w:val="clear" w:color="auto" w:fill="FFFFFF"/>
              </w:rPr>
              <w:t>.</w:t>
            </w:r>
            <w:r w:rsidR="009F14BF">
              <w:rPr>
                <w:rFonts w:ascii="Arial" w:hAnsi="Arial" w:cs="Arial"/>
                <w:sz w:val="24"/>
                <w:szCs w:val="24"/>
                <w:shd w:val="clear" w:color="auto" w:fill="FFFFFF"/>
              </w:rPr>
              <w:t xml:space="preserve"> </w:t>
            </w:r>
            <w:proofErr w:type="gramStart"/>
            <w:r w:rsidRPr="001F69D1">
              <w:rPr>
                <w:rFonts w:ascii="Arial" w:hAnsi="Arial" w:cs="Arial"/>
                <w:sz w:val="24"/>
                <w:szCs w:val="24"/>
                <w:shd w:val="clear" w:color="auto" w:fill="FFFFFF"/>
              </w:rPr>
              <w:t>2019;13:1915</w:t>
            </w:r>
            <w:proofErr w:type="gramEnd"/>
            <w:r w:rsidRPr="001F69D1">
              <w:rPr>
                <w:rFonts w:ascii="Arial" w:hAnsi="Arial" w:cs="Arial"/>
                <w:sz w:val="24"/>
                <w:szCs w:val="24"/>
                <w:shd w:val="clear" w:color="auto" w:fill="FFFFFF"/>
              </w:rPr>
              <w:t>-1925</w:t>
            </w:r>
            <w:r w:rsidRPr="001F69D1">
              <w:rPr>
                <w:rFonts w:ascii="Arial" w:hAnsi="Arial" w:cs="Arial"/>
                <w:sz w:val="24"/>
                <w:szCs w:val="24"/>
              </w:rPr>
              <w:br/>
            </w:r>
            <w:hyperlink r:id="rId37" w:history="1">
              <w:r w:rsidR="0001647B" w:rsidRPr="00E80B50">
                <w:rPr>
                  <w:rStyle w:val="Hyperlink"/>
                  <w:rFonts w:ascii="Arial" w:hAnsi="Arial" w:cs="Arial"/>
                  <w:sz w:val="24"/>
                  <w:szCs w:val="24"/>
                  <w:shd w:val="clear" w:color="auto" w:fill="FFFBBF"/>
                </w:rPr>
                <w:t xml:space="preserve">https://doi.org/10.2147/DDDT.S186378 </w:t>
              </w:r>
            </w:hyperlink>
            <w:r w:rsidR="0001647B">
              <w:rPr>
                <w:rFonts w:ascii="Arial" w:hAnsi="Arial" w:cs="Arial"/>
                <w:sz w:val="24"/>
                <w:szCs w:val="24"/>
                <w:shd w:val="clear" w:color="auto" w:fill="FFFBBF"/>
              </w:rPr>
              <w:t xml:space="preserve"> </w:t>
            </w:r>
            <w:r w:rsidR="0001647B" w:rsidRPr="0001647B">
              <w:rPr>
                <w:rFonts w:ascii="Arial" w:hAnsi="Arial" w:cs="Arial"/>
                <w:b/>
                <w:bCs/>
                <w:sz w:val="24"/>
                <w:szCs w:val="24"/>
                <w:shd w:val="clear" w:color="auto" w:fill="FFFBBF"/>
              </w:rPr>
              <w:t>IF 3.216</w:t>
            </w:r>
          </w:p>
          <w:p w14:paraId="55BD8333" w14:textId="4B23C6E0" w:rsidR="00F82FAA" w:rsidRPr="001F69D1" w:rsidRDefault="00F82FAA" w:rsidP="00F82FAA">
            <w:pPr>
              <w:suppressAutoHyphens/>
              <w:autoSpaceDN w:val="0"/>
              <w:spacing w:before="240"/>
              <w:jc w:val="both"/>
              <w:textAlignment w:val="baseline"/>
              <w:rPr>
                <w:rFonts w:ascii="Arial" w:hAnsi="Arial" w:cs="Arial"/>
                <w:sz w:val="24"/>
                <w:szCs w:val="24"/>
              </w:rPr>
            </w:pPr>
            <w:r w:rsidRPr="00F82FAA">
              <w:rPr>
                <w:rFonts w:ascii="Arial" w:hAnsi="Arial" w:cs="Arial"/>
                <w:bCs/>
                <w:i/>
                <w:iCs/>
                <w:color w:val="181818"/>
                <w:sz w:val="20"/>
                <w:szCs w:val="20"/>
                <w:lang w:val="ro-RO"/>
              </w:rPr>
              <w:t>Autor c</w:t>
            </w:r>
            <w:r w:rsidR="009F14BF">
              <w:rPr>
                <w:rFonts w:ascii="Arial" w:hAnsi="Arial" w:cs="Arial"/>
                <w:bCs/>
                <w:i/>
                <w:iCs/>
                <w:color w:val="181818"/>
                <w:sz w:val="20"/>
                <w:szCs w:val="20"/>
                <w:lang w:val="ro-RO"/>
              </w:rPr>
              <w:t>orespondent</w:t>
            </w:r>
          </w:p>
        </w:tc>
      </w:tr>
      <w:tr w:rsidR="0062094E" w:rsidRPr="00A42E0C" w14:paraId="289FEEFA" w14:textId="77777777" w:rsidTr="001F69D1">
        <w:tc>
          <w:tcPr>
            <w:tcW w:w="639" w:type="dxa"/>
            <w:tcBorders>
              <w:top w:val="single" w:sz="4" w:space="0" w:color="auto"/>
              <w:left w:val="single" w:sz="4" w:space="0" w:color="auto"/>
              <w:bottom w:val="single" w:sz="4" w:space="0" w:color="auto"/>
              <w:right w:val="single" w:sz="4" w:space="0" w:color="auto"/>
            </w:tcBorders>
            <w:shd w:val="clear" w:color="auto" w:fill="FFFFFF"/>
          </w:tcPr>
          <w:p w14:paraId="4CFD2435" w14:textId="77777777" w:rsidR="0062094E" w:rsidRDefault="00F84D03" w:rsidP="00F82FAA">
            <w:pPr>
              <w:spacing w:before="240" w:after="0"/>
              <w:ind w:left="357" w:hanging="357"/>
              <w:jc w:val="both"/>
              <w:rPr>
                <w:rFonts w:ascii="Arial" w:hAnsi="Arial" w:cs="Arial"/>
                <w:b/>
                <w:color w:val="0000FF"/>
                <w:sz w:val="24"/>
                <w:szCs w:val="24"/>
                <w:lang w:val="ro-RO"/>
              </w:rPr>
            </w:pPr>
            <w:r>
              <w:rPr>
                <w:rFonts w:ascii="Arial" w:hAnsi="Arial" w:cs="Arial"/>
                <w:b/>
                <w:color w:val="0000FF"/>
                <w:sz w:val="24"/>
                <w:szCs w:val="24"/>
                <w:lang w:val="ro-RO"/>
              </w:rPr>
              <w:t>8.</w:t>
            </w:r>
          </w:p>
          <w:p w14:paraId="78C5BAA6" w14:textId="7E2ADA14" w:rsidR="00F84D03" w:rsidRPr="0062094E" w:rsidRDefault="00F84D03" w:rsidP="00F82FAA">
            <w:pPr>
              <w:spacing w:before="240" w:after="0"/>
              <w:ind w:left="357" w:hanging="357"/>
              <w:jc w:val="both"/>
              <w:rPr>
                <w:rFonts w:ascii="Arial" w:hAnsi="Arial" w:cs="Arial"/>
                <w:b/>
                <w:color w:val="0000FF"/>
                <w:sz w:val="24"/>
                <w:szCs w:val="24"/>
                <w:lang w:val="ro-RO"/>
              </w:rPr>
            </w:pPr>
          </w:p>
        </w:tc>
        <w:tc>
          <w:tcPr>
            <w:tcW w:w="8990" w:type="dxa"/>
            <w:tcBorders>
              <w:top w:val="single" w:sz="4" w:space="0" w:color="auto"/>
              <w:left w:val="single" w:sz="4" w:space="0" w:color="auto"/>
              <w:bottom w:val="single" w:sz="4" w:space="0" w:color="auto"/>
              <w:right w:val="single" w:sz="4" w:space="0" w:color="auto"/>
            </w:tcBorders>
            <w:shd w:val="clear" w:color="auto" w:fill="FFFFFF"/>
          </w:tcPr>
          <w:p w14:paraId="675A1CBE" w14:textId="02F5137F" w:rsidR="006B4CA5" w:rsidRDefault="006B4CA5" w:rsidP="00F82FAA">
            <w:pPr>
              <w:suppressAutoHyphens/>
              <w:autoSpaceDN w:val="0"/>
              <w:spacing w:before="240"/>
              <w:jc w:val="both"/>
              <w:textAlignment w:val="baseline"/>
              <w:rPr>
                <w:rFonts w:ascii="Arial" w:hAnsi="Arial" w:cs="Arial"/>
                <w:b/>
                <w:bCs/>
                <w:sz w:val="24"/>
                <w:szCs w:val="24"/>
                <w:shd w:val="clear" w:color="auto" w:fill="FFFBBF"/>
              </w:rPr>
            </w:pPr>
            <w:r w:rsidRPr="001F69D1">
              <w:rPr>
                <w:rFonts w:ascii="Arial" w:hAnsi="Arial" w:cs="Arial"/>
                <w:sz w:val="24"/>
                <w:szCs w:val="24"/>
                <w:shd w:val="clear" w:color="auto" w:fill="FFFFFF"/>
              </w:rPr>
              <w:t xml:space="preserve">Buda V, </w:t>
            </w:r>
            <w:r w:rsidRPr="001F69D1">
              <w:rPr>
                <w:rFonts w:ascii="Arial" w:hAnsi="Arial" w:cs="Arial"/>
                <w:b/>
                <w:sz w:val="24"/>
                <w:szCs w:val="24"/>
                <w:shd w:val="clear" w:color="auto" w:fill="FFFFFF"/>
              </w:rPr>
              <w:t>Andor M</w:t>
            </w:r>
            <w:r w:rsidRPr="001F69D1">
              <w:rPr>
                <w:rFonts w:ascii="Arial" w:hAnsi="Arial" w:cs="Arial"/>
                <w:sz w:val="24"/>
                <w:szCs w:val="24"/>
                <w:shd w:val="clear" w:color="auto" w:fill="FFFFFF"/>
              </w:rPr>
              <w:t xml:space="preserve">, Cristescu C, </w:t>
            </w:r>
            <w:proofErr w:type="spellStart"/>
            <w:r w:rsidRPr="001F69D1">
              <w:rPr>
                <w:rFonts w:ascii="Arial" w:hAnsi="Arial" w:cs="Arial"/>
                <w:sz w:val="24"/>
                <w:szCs w:val="24"/>
                <w:shd w:val="clear" w:color="auto" w:fill="FFFFFF"/>
              </w:rPr>
              <w:t>Tomescu</w:t>
            </w:r>
            <w:proofErr w:type="spellEnd"/>
            <w:r w:rsidRPr="001F69D1">
              <w:rPr>
                <w:rFonts w:ascii="Arial" w:hAnsi="Arial" w:cs="Arial"/>
                <w:sz w:val="24"/>
                <w:szCs w:val="24"/>
                <w:shd w:val="clear" w:color="auto" w:fill="FFFFFF"/>
              </w:rPr>
              <w:t xml:space="preserve"> MC, </w:t>
            </w:r>
            <w:proofErr w:type="spellStart"/>
            <w:r w:rsidRPr="001F69D1">
              <w:rPr>
                <w:rFonts w:ascii="Arial" w:hAnsi="Arial" w:cs="Arial"/>
                <w:sz w:val="24"/>
                <w:szCs w:val="24"/>
                <w:shd w:val="clear" w:color="auto" w:fill="FFFFFF"/>
              </w:rPr>
              <w:t>Muntean</w:t>
            </w:r>
            <w:proofErr w:type="spellEnd"/>
            <w:r w:rsidRPr="001F69D1">
              <w:rPr>
                <w:rFonts w:ascii="Arial" w:hAnsi="Arial" w:cs="Arial"/>
                <w:sz w:val="24"/>
                <w:szCs w:val="24"/>
                <w:shd w:val="clear" w:color="auto" w:fill="FFFFFF"/>
              </w:rPr>
              <w:t xml:space="preserve"> DM, </w:t>
            </w:r>
            <w:proofErr w:type="spellStart"/>
            <w:r w:rsidRPr="001F69D1">
              <w:rPr>
                <w:rFonts w:ascii="Arial" w:hAnsi="Arial" w:cs="Arial"/>
                <w:sz w:val="24"/>
                <w:szCs w:val="24"/>
                <w:shd w:val="clear" w:color="auto" w:fill="FFFFFF"/>
              </w:rPr>
              <w:t>Bâibâță</w:t>
            </w:r>
            <w:proofErr w:type="spellEnd"/>
            <w:r w:rsidRPr="001F69D1">
              <w:rPr>
                <w:rFonts w:ascii="Arial" w:hAnsi="Arial" w:cs="Arial"/>
                <w:sz w:val="24"/>
                <w:szCs w:val="24"/>
                <w:shd w:val="clear" w:color="auto" w:fill="FFFFFF"/>
              </w:rPr>
              <w:t xml:space="preserve"> DE, </w:t>
            </w:r>
            <w:proofErr w:type="spellStart"/>
            <w:r w:rsidRPr="001F69D1">
              <w:rPr>
                <w:rFonts w:ascii="Arial" w:hAnsi="Arial" w:cs="Arial"/>
                <w:sz w:val="24"/>
                <w:szCs w:val="24"/>
                <w:shd w:val="clear" w:color="auto" w:fill="FFFFFF"/>
              </w:rPr>
              <w:t>Bordejevic</w:t>
            </w:r>
            <w:proofErr w:type="spellEnd"/>
            <w:r w:rsidRPr="001F69D1">
              <w:rPr>
                <w:rFonts w:ascii="Arial" w:hAnsi="Arial" w:cs="Arial"/>
                <w:sz w:val="24"/>
                <w:szCs w:val="24"/>
                <w:shd w:val="clear" w:color="auto" w:fill="FFFFFF"/>
              </w:rPr>
              <w:t xml:space="preserve"> DA, </w:t>
            </w:r>
            <w:proofErr w:type="spellStart"/>
            <w:r w:rsidRPr="001F69D1">
              <w:rPr>
                <w:rFonts w:ascii="Arial" w:hAnsi="Arial" w:cs="Arial"/>
                <w:sz w:val="24"/>
                <w:szCs w:val="24"/>
                <w:shd w:val="clear" w:color="auto" w:fill="FFFFFF"/>
              </w:rPr>
              <w:t>Danciu</w:t>
            </w:r>
            <w:proofErr w:type="spellEnd"/>
            <w:r w:rsidRPr="001F69D1">
              <w:rPr>
                <w:rFonts w:ascii="Arial" w:hAnsi="Arial" w:cs="Arial"/>
                <w:sz w:val="24"/>
                <w:szCs w:val="24"/>
                <w:shd w:val="clear" w:color="auto" w:fill="FFFFFF"/>
              </w:rPr>
              <w:t xml:space="preserve"> C, </w:t>
            </w:r>
            <w:proofErr w:type="spellStart"/>
            <w:r w:rsidRPr="001F69D1">
              <w:rPr>
                <w:rFonts w:ascii="Arial" w:hAnsi="Arial" w:cs="Arial"/>
                <w:sz w:val="24"/>
                <w:szCs w:val="24"/>
                <w:shd w:val="clear" w:color="auto" w:fill="FFFFFF"/>
              </w:rPr>
              <w:t>Dalleur</w:t>
            </w:r>
            <w:proofErr w:type="spellEnd"/>
            <w:r w:rsidRPr="001F69D1">
              <w:rPr>
                <w:rFonts w:ascii="Arial" w:hAnsi="Arial" w:cs="Arial"/>
                <w:sz w:val="24"/>
                <w:szCs w:val="24"/>
                <w:shd w:val="clear" w:color="auto" w:fill="FFFFFF"/>
              </w:rPr>
              <w:t xml:space="preserve"> O, </w:t>
            </w:r>
            <w:proofErr w:type="spellStart"/>
            <w:r w:rsidRPr="001F69D1">
              <w:rPr>
                <w:rFonts w:ascii="Arial" w:hAnsi="Arial" w:cs="Arial"/>
                <w:sz w:val="24"/>
                <w:szCs w:val="24"/>
                <w:shd w:val="clear" w:color="auto" w:fill="FFFFFF"/>
              </w:rPr>
              <w:t>Coricovac</w:t>
            </w:r>
            <w:proofErr w:type="spellEnd"/>
            <w:r w:rsidRPr="001F69D1">
              <w:rPr>
                <w:rFonts w:ascii="Arial" w:hAnsi="Arial" w:cs="Arial"/>
                <w:sz w:val="24"/>
                <w:szCs w:val="24"/>
                <w:shd w:val="clear" w:color="auto" w:fill="FFFFFF"/>
              </w:rPr>
              <w:t xml:space="preserve"> D, </w:t>
            </w:r>
            <w:proofErr w:type="spellStart"/>
            <w:r w:rsidRPr="001F69D1">
              <w:rPr>
                <w:rFonts w:ascii="Arial" w:hAnsi="Arial" w:cs="Arial"/>
                <w:sz w:val="24"/>
                <w:szCs w:val="24"/>
                <w:shd w:val="clear" w:color="auto" w:fill="FFFFFF"/>
              </w:rPr>
              <w:t>Crainiceanu</w:t>
            </w:r>
            <w:proofErr w:type="spellEnd"/>
            <w:r w:rsidRPr="001F69D1">
              <w:rPr>
                <w:rFonts w:ascii="Arial" w:hAnsi="Arial" w:cs="Arial"/>
                <w:sz w:val="24"/>
                <w:szCs w:val="24"/>
                <w:shd w:val="clear" w:color="auto" w:fill="FFFFFF"/>
              </w:rPr>
              <w:t xml:space="preserve"> Z, Tudor A, </w:t>
            </w:r>
            <w:proofErr w:type="spellStart"/>
            <w:r w:rsidRPr="001F69D1">
              <w:rPr>
                <w:rFonts w:ascii="Arial" w:hAnsi="Arial" w:cs="Arial"/>
                <w:sz w:val="24"/>
                <w:szCs w:val="24"/>
                <w:shd w:val="clear" w:color="auto" w:fill="FFFFFF"/>
              </w:rPr>
              <w:t>Ledeti</w:t>
            </w:r>
            <w:proofErr w:type="spellEnd"/>
            <w:r w:rsidRPr="001F69D1">
              <w:rPr>
                <w:rFonts w:ascii="Arial" w:hAnsi="Arial" w:cs="Arial"/>
                <w:sz w:val="24"/>
                <w:szCs w:val="24"/>
                <w:shd w:val="clear" w:color="auto" w:fill="FFFFFF"/>
              </w:rPr>
              <w:t xml:space="preserve"> I, Petrescu L Thrombospondin-1 Serum Levels </w:t>
            </w:r>
            <w:proofErr w:type="gramStart"/>
            <w:r w:rsidRPr="001F69D1">
              <w:rPr>
                <w:rFonts w:ascii="Arial" w:hAnsi="Arial" w:cs="Arial"/>
                <w:sz w:val="24"/>
                <w:szCs w:val="24"/>
                <w:shd w:val="clear" w:color="auto" w:fill="FFFFFF"/>
              </w:rPr>
              <w:t>In</w:t>
            </w:r>
            <w:proofErr w:type="gramEnd"/>
            <w:r w:rsidRPr="001F69D1">
              <w:rPr>
                <w:rFonts w:ascii="Arial" w:hAnsi="Arial" w:cs="Arial"/>
                <w:sz w:val="24"/>
                <w:szCs w:val="24"/>
                <w:shd w:val="clear" w:color="auto" w:fill="FFFFFF"/>
              </w:rPr>
              <w:t xml:space="preserve"> Hypertensive Patients With Endothelial Dysfunction After One Year Of Treatment With Perindopril.</w:t>
            </w:r>
            <w:r w:rsidRPr="001F69D1">
              <w:rPr>
                <w:rFonts w:ascii="Arial" w:hAnsi="Arial" w:cs="Arial"/>
                <w:i/>
                <w:iCs/>
                <w:sz w:val="24"/>
                <w:szCs w:val="24"/>
                <w:shd w:val="clear" w:color="auto" w:fill="FFFFFF"/>
              </w:rPr>
              <w:t xml:space="preserve"> Drug Des </w:t>
            </w:r>
            <w:proofErr w:type="spellStart"/>
            <w:r w:rsidRPr="001F69D1">
              <w:rPr>
                <w:rFonts w:ascii="Arial" w:hAnsi="Arial" w:cs="Arial"/>
                <w:i/>
                <w:iCs/>
                <w:sz w:val="24"/>
                <w:szCs w:val="24"/>
                <w:shd w:val="clear" w:color="auto" w:fill="FFFFFF"/>
              </w:rPr>
              <w:t>Devel</w:t>
            </w:r>
            <w:proofErr w:type="spellEnd"/>
            <w:r w:rsidRPr="001F69D1">
              <w:rPr>
                <w:rFonts w:ascii="Arial" w:hAnsi="Arial" w:cs="Arial"/>
                <w:i/>
                <w:iCs/>
                <w:sz w:val="24"/>
                <w:szCs w:val="24"/>
                <w:shd w:val="clear" w:color="auto" w:fill="FFFFFF"/>
              </w:rPr>
              <w:t xml:space="preserve"> </w:t>
            </w:r>
            <w:proofErr w:type="spellStart"/>
            <w:r w:rsidRPr="001F69D1">
              <w:rPr>
                <w:rFonts w:ascii="Arial" w:hAnsi="Arial" w:cs="Arial"/>
                <w:i/>
                <w:iCs/>
                <w:sz w:val="24"/>
                <w:szCs w:val="24"/>
                <w:shd w:val="clear" w:color="auto" w:fill="FFFFFF"/>
              </w:rPr>
              <w:t>Ther</w:t>
            </w:r>
            <w:proofErr w:type="spellEnd"/>
            <w:r w:rsidRPr="001F69D1">
              <w:rPr>
                <w:rFonts w:ascii="Arial" w:hAnsi="Arial" w:cs="Arial"/>
                <w:sz w:val="24"/>
                <w:szCs w:val="24"/>
                <w:shd w:val="clear" w:color="auto" w:fill="FFFFFF"/>
              </w:rPr>
              <w:t xml:space="preserve">. </w:t>
            </w:r>
            <w:proofErr w:type="gramStart"/>
            <w:r w:rsidRPr="001F69D1">
              <w:rPr>
                <w:rFonts w:ascii="Arial" w:hAnsi="Arial" w:cs="Arial"/>
                <w:sz w:val="24"/>
                <w:szCs w:val="24"/>
                <w:shd w:val="clear" w:color="auto" w:fill="FFFFFF"/>
              </w:rPr>
              <w:t>2019;13:3515</w:t>
            </w:r>
            <w:proofErr w:type="gramEnd"/>
            <w:r w:rsidRPr="001F69D1">
              <w:rPr>
                <w:rFonts w:ascii="Arial" w:hAnsi="Arial" w:cs="Arial"/>
                <w:sz w:val="24"/>
                <w:szCs w:val="24"/>
                <w:shd w:val="clear" w:color="auto" w:fill="FFFFFF"/>
              </w:rPr>
              <w:t>-3526</w:t>
            </w:r>
            <w:r w:rsidRPr="001F69D1">
              <w:rPr>
                <w:rFonts w:ascii="Arial" w:hAnsi="Arial" w:cs="Arial"/>
                <w:sz w:val="24"/>
                <w:szCs w:val="24"/>
              </w:rPr>
              <w:t xml:space="preserve"> </w:t>
            </w:r>
            <w:hyperlink r:id="rId38" w:history="1">
              <w:r w:rsidR="0001647B" w:rsidRPr="00E80B50">
                <w:rPr>
                  <w:rStyle w:val="Hyperlink"/>
                  <w:rFonts w:ascii="Arial" w:hAnsi="Arial" w:cs="Arial"/>
                  <w:sz w:val="24"/>
                  <w:szCs w:val="24"/>
                  <w:shd w:val="clear" w:color="auto" w:fill="FFFBBF"/>
                </w:rPr>
                <w:t xml:space="preserve">https://doi.org/10.2147/DDDT.S218428 </w:t>
              </w:r>
            </w:hyperlink>
            <w:r w:rsidR="0001647B">
              <w:rPr>
                <w:rFonts w:ascii="Arial" w:hAnsi="Arial" w:cs="Arial"/>
                <w:sz w:val="24"/>
                <w:szCs w:val="24"/>
                <w:shd w:val="clear" w:color="auto" w:fill="FFFBBF"/>
              </w:rPr>
              <w:t xml:space="preserve">  </w:t>
            </w:r>
            <w:r w:rsidR="0001647B" w:rsidRPr="0001647B">
              <w:rPr>
                <w:rFonts w:ascii="Arial" w:hAnsi="Arial" w:cs="Arial"/>
                <w:b/>
                <w:bCs/>
                <w:sz w:val="24"/>
                <w:szCs w:val="24"/>
                <w:shd w:val="clear" w:color="auto" w:fill="FFFBBF"/>
              </w:rPr>
              <w:t>IF 3.216</w:t>
            </w:r>
          </w:p>
          <w:p w14:paraId="549664A5" w14:textId="79BB7870" w:rsidR="0062094E" w:rsidRPr="00F82FAA" w:rsidRDefault="00F82FAA" w:rsidP="00F82FAA">
            <w:pPr>
              <w:suppressAutoHyphens/>
              <w:autoSpaceDN w:val="0"/>
              <w:spacing w:before="240"/>
              <w:jc w:val="both"/>
              <w:textAlignment w:val="baseline"/>
              <w:rPr>
                <w:rFonts w:ascii="Arial" w:hAnsi="Arial" w:cs="Arial"/>
                <w:sz w:val="24"/>
                <w:szCs w:val="24"/>
              </w:rPr>
            </w:pPr>
            <w:r w:rsidRPr="00F82FAA">
              <w:rPr>
                <w:rFonts w:ascii="Arial" w:hAnsi="Arial" w:cs="Arial"/>
                <w:bCs/>
                <w:i/>
                <w:iCs/>
                <w:color w:val="181818"/>
                <w:sz w:val="20"/>
                <w:szCs w:val="20"/>
                <w:lang w:val="ro-RO"/>
              </w:rPr>
              <w:t>Autor cu contributii egale</w:t>
            </w:r>
            <w:r>
              <w:rPr>
                <w:rFonts w:ascii="Arial" w:hAnsi="Arial" w:cs="Arial"/>
                <w:bCs/>
                <w:i/>
                <w:iCs/>
                <w:color w:val="181818"/>
                <w:sz w:val="20"/>
                <w:szCs w:val="20"/>
                <w:lang w:val="ro-RO"/>
              </w:rPr>
              <w:t xml:space="preserve"> cu primul autor</w:t>
            </w:r>
          </w:p>
        </w:tc>
      </w:tr>
      <w:tr w:rsidR="006B4CA5" w:rsidRPr="00A42E0C" w14:paraId="70841DCA" w14:textId="77777777" w:rsidTr="001F69D1">
        <w:tc>
          <w:tcPr>
            <w:tcW w:w="639" w:type="dxa"/>
            <w:tcBorders>
              <w:top w:val="single" w:sz="4" w:space="0" w:color="auto"/>
              <w:left w:val="single" w:sz="4" w:space="0" w:color="auto"/>
              <w:bottom w:val="single" w:sz="4" w:space="0" w:color="auto"/>
              <w:right w:val="single" w:sz="4" w:space="0" w:color="auto"/>
            </w:tcBorders>
            <w:shd w:val="clear" w:color="auto" w:fill="FFFFFF"/>
          </w:tcPr>
          <w:p w14:paraId="11F2454B" w14:textId="38048530" w:rsidR="006B4CA5" w:rsidRDefault="00F84D03" w:rsidP="00F82FAA">
            <w:pPr>
              <w:spacing w:before="240" w:after="0"/>
              <w:ind w:left="357" w:hanging="357"/>
              <w:jc w:val="both"/>
              <w:rPr>
                <w:rFonts w:ascii="Arial" w:hAnsi="Arial" w:cs="Arial"/>
                <w:b/>
                <w:color w:val="0000FF"/>
                <w:sz w:val="24"/>
                <w:szCs w:val="24"/>
                <w:lang w:val="ro-RO"/>
              </w:rPr>
            </w:pPr>
            <w:r>
              <w:rPr>
                <w:rFonts w:ascii="Arial" w:hAnsi="Arial" w:cs="Arial"/>
                <w:b/>
                <w:color w:val="0000FF"/>
                <w:sz w:val="24"/>
                <w:szCs w:val="24"/>
                <w:lang w:val="ro-RO"/>
              </w:rPr>
              <w:t>9</w:t>
            </w:r>
            <w:r w:rsidR="006B4CA5">
              <w:rPr>
                <w:rFonts w:ascii="Arial" w:hAnsi="Arial" w:cs="Arial"/>
                <w:b/>
                <w:color w:val="0000FF"/>
                <w:sz w:val="24"/>
                <w:szCs w:val="24"/>
                <w:lang w:val="ro-RO"/>
              </w:rPr>
              <w:t>.</w:t>
            </w:r>
          </w:p>
        </w:tc>
        <w:tc>
          <w:tcPr>
            <w:tcW w:w="8990" w:type="dxa"/>
            <w:tcBorders>
              <w:top w:val="single" w:sz="4" w:space="0" w:color="auto"/>
              <w:left w:val="single" w:sz="4" w:space="0" w:color="auto"/>
              <w:bottom w:val="single" w:sz="4" w:space="0" w:color="auto"/>
              <w:right w:val="single" w:sz="4" w:space="0" w:color="auto"/>
            </w:tcBorders>
            <w:shd w:val="clear" w:color="auto" w:fill="FFFFFF"/>
          </w:tcPr>
          <w:p w14:paraId="623816A4" w14:textId="75A0B2C7" w:rsidR="006B4CA5" w:rsidRDefault="006578DF" w:rsidP="00F82FAA">
            <w:pPr>
              <w:suppressAutoHyphens/>
              <w:autoSpaceDN w:val="0"/>
              <w:spacing w:before="240"/>
              <w:jc w:val="both"/>
              <w:textAlignment w:val="baseline"/>
              <w:rPr>
                <w:rFonts w:ascii="Arial" w:hAnsi="Arial" w:cs="Arial"/>
                <w:b/>
                <w:color w:val="181818"/>
                <w:sz w:val="24"/>
                <w:szCs w:val="24"/>
                <w:lang w:val="ro-RO"/>
              </w:rPr>
            </w:pPr>
            <w:r w:rsidRPr="001F69D1">
              <w:rPr>
                <w:rFonts w:ascii="Arial" w:hAnsi="Arial" w:cs="Arial"/>
                <w:color w:val="181818"/>
                <w:sz w:val="24"/>
                <w:szCs w:val="24"/>
                <w:lang w:val="ro-RO"/>
              </w:rPr>
              <w:t xml:space="preserve">Dehelean L, </w:t>
            </w:r>
            <w:r w:rsidRPr="001F69D1">
              <w:rPr>
                <w:rFonts w:ascii="Arial" w:hAnsi="Arial" w:cs="Arial"/>
                <w:b/>
                <w:color w:val="181818"/>
                <w:sz w:val="24"/>
                <w:szCs w:val="24"/>
                <w:lang w:val="ro-RO"/>
              </w:rPr>
              <w:t>Andor M,</w:t>
            </w:r>
            <w:r w:rsidRPr="001F69D1">
              <w:rPr>
                <w:rFonts w:ascii="Arial" w:hAnsi="Arial" w:cs="Arial"/>
                <w:color w:val="181818"/>
                <w:sz w:val="24"/>
                <w:szCs w:val="24"/>
                <w:lang w:val="ro-RO"/>
              </w:rPr>
              <w:t xml:space="preserve"> Romosan AM, Manea MM,   Romosan RS, Papava I, Bredicean AC, Buda VO,</w:t>
            </w:r>
            <w:r w:rsidRPr="001F69D1">
              <w:rPr>
                <w:rFonts w:ascii="Arial" w:hAnsi="Arial" w:cs="Arial"/>
                <w:sz w:val="24"/>
                <w:szCs w:val="24"/>
              </w:rPr>
              <w:t xml:space="preserve"> </w:t>
            </w:r>
            <w:r w:rsidRPr="001F69D1">
              <w:rPr>
                <w:rFonts w:ascii="Arial" w:hAnsi="Arial" w:cs="Arial"/>
                <w:color w:val="181818"/>
                <w:sz w:val="24"/>
                <w:szCs w:val="24"/>
                <w:lang w:val="ro-RO"/>
              </w:rPr>
              <w:t xml:space="preserve">Tomescu MC, Pharmacological and Disorder Associated Cardiovascular Changes in Patients with Psychosis. A Comparison between Olanzapine and Risperidone Farmacia 2018, 66(1):129-134. ISSN: 0014-8237, </w:t>
            </w:r>
            <w:hyperlink r:id="rId39" w:history="1">
              <w:r w:rsidR="0001647B" w:rsidRPr="00E80B50">
                <w:rPr>
                  <w:rStyle w:val="Hyperlink"/>
                  <w:rFonts w:ascii="Arial" w:hAnsi="Arial" w:cs="Arial"/>
                  <w:sz w:val="24"/>
                  <w:szCs w:val="24"/>
                  <w:lang w:val="ro-RO"/>
                </w:rPr>
                <w:t>http://www.revistafarmacia.ro/201801/issue12018art17.html</w:t>
              </w:r>
            </w:hyperlink>
            <w:r w:rsidR="0001647B">
              <w:rPr>
                <w:rFonts w:ascii="Arial" w:hAnsi="Arial" w:cs="Arial"/>
                <w:sz w:val="24"/>
                <w:szCs w:val="24"/>
                <w:lang w:val="ro-RO"/>
              </w:rPr>
              <w:t xml:space="preserve"> </w:t>
            </w:r>
            <w:r w:rsidR="0001647B">
              <w:t xml:space="preserve"> </w:t>
            </w:r>
            <w:r w:rsidR="0001647B" w:rsidRPr="0001647B">
              <w:rPr>
                <w:rFonts w:ascii="Arial" w:hAnsi="Arial" w:cs="Arial"/>
                <w:b/>
                <w:bCs/>
                <w:sz w:val="24"/>
                <w:szCs w:val="24"/>
              </w:rPr>
              <w:t>IF 1.527</w:t>
            </w:r>
          </w:p>
          <w:p w14:paraId="16590792" w14:textId="310BDFA9" w:rsidR="00F82FAA" w:rsidRPr="001F69D1" w:rsidRDefault="00F82FAA" w:rsidP="00F82FAA">
            <w:pPr>
              <w:suppressAutoHyphens/>
              <w:autoSpaceDN w:val="0"/>
              <w:spacing w:before="240"/>
              <w:jc w:val="both"/>
              <w:textAlignment w:val="baseline"/>
              <w:rPr>
                <w:rFonts w:ascii="Arial" w:hAnsi="Arial" w:cs="Arial"/>
                <w:sz w:val="24"/>
                <w:szCs w:val="24"/>
              </w:rPr>
            </w:pPr>
            <w:r w:rsidRPr="00F82FAA">
              <w:rPr>
                <w:rFonts w:ascii="Arial" w:hAnsi="Arial" w:cs="Arial"/>
                <w:bCs/>
                <w:i/>
                <w:iCs/>
                <w:color w:val="181818"/>
                <w:sz w:val="20"/>
                <w:szCs w:val="20"/>
                <w:lang w:val="ro-RO"/>
              </w:rPr>
              <w:t>Autor cu contributii egale</w:t>
            </w:r>
            <w:r>
              <w:rPr>
                <w:rFonts w:ascii="Arial" w:hAnsi="Arial" w:cs="Arial"/>
                <w:bCs/>
                <w:i/>
                <w:iCs/>
                <w:color w:val="181818"/>
                <w:sz w:val="20"/>
                <w:szCs w:val="20"/>
                <w:lang w:val="ro-RO"/>
              </w:rPr>
              <w:t xml:space="preserve"> cu primul autor</w:t>
            </w:r>
          </w:p>
        </w:tc>
      </w:tr>
      <w:tr w:rsidR="006B4CA5" w:rsidRPr="00A42E0C" w14:paraId="4751AD2E" w14:textId="77777777" w:rsidTr="001F69D1">
        <w:tc>
          <w:tcPr>
            <w:tcW w:w="639" w:type="dxa"/>
            <w:tcBorders>
              <w:top w:val="single" w:sz="4" w:space="0" w:color="auto"/>
              <w:left w:val="single" w:sz="4" w:space="0" w:color="auto"/>
              <w:bottom w:val="single" w:sz="4" w:space="0" w:color="auto"/>
              <w:right w:val="single" w:sz="4" w:space="0" w:color="auto"/>
            </w:tcBorders>
            <w:shd w:val="clear" w:color="auto" w:fill="FFFFFF"/>
          </w:tcPr>
          <w:p w14:paraId="5E102945" w14:textId="2A344D66" w:rsidR="006B4CA5" w:rsidRDefault="00F84D03" w:rsidP="00F82FAA">
            <w:pPr>
              <w:spacing w:before="240" w:after="0"/>
              <w:ind w:left="357" w:hanging="357"/>
              <w:jc w:val="both"/>
              <w:rPr>
                <w:rFonts w:ascii="Arial" w:hAnsi="Arial" w:cs="Arial"/>
                <w:b/>
                <w:color w:val="0000FF"/>
                <w:sz w:val="24"/>
                <w:szCs w:val="24"/>
                <w:lang w:val="ro-RO"/>
              </w:rPr>
            </w:pPr>
            <w:r>
              <w:rPr>
                <w:rFonts w:ascii="Arial" w:hAnsi="Arial" w:cs="Arial"/>
                <w:b/>
                <w:color w:val="0000FF"/>
                <w:sz w:val="24"/>
                <w:szCs w:val="24"/>
                <w:lang w:val="ro-RO"/>
              </w:rPr>
              <w:t>10</w:t>
            </w:r>
            <w:r w:rsidR="006578DF">
              <w:rPr>
                <w:rFonts w:ascii="Arial" w:hAnsi="Arial" w:cs="Arial"/>
                <w:b/>
                <w:color w:val="0000FF"/>
                <w:sz w:val="24"/>
                <w:szCs w:val="24"/>
                <w:lang w:val="ro-RO"/>
              </w:rPr>
              <w:t xml:space="preserve">. </w:t>
            </w:r>
          </w:p>
        </w:tc>
        <w:tc>
          <w:tcPr>
            <w:tcW w:w="8990" w:type="dxa"/>
            <w:tcBorders>
              <w:top w:val="single" w:sz="4" w:space="0" w:color="auto"/>
              <w:left w:val="single" w:sz="4" w:space="0" w:color="auto"/>
              <w:bottom w:val="single" w:sz="4" w:space="0" w:color="auto"/>
              <w:right w:val="single" w:sz="4" w:space="0" w:color="auto"/>
            </w:tcBorders>
            <w:shd w:val="clear" w:color="auto" w:fill="FFFFFF"/>
          </w:tcPr>
          <w:p w14:paraId="44EB7545" w14:textId="52C332C3" w:rsidR="006B4CA5" w:rsidRDefault="00FF2FE7" w:rsidP="00F82FAA">
            <w:pPr>
              <w:shd w:val="clear" w:color="auto" w:fill="FFFFFF"/>
              <w:autoSpaceDN w:val="0"/>
              <w:spacing w:before="240"/>
              <w:textAlignment w:val="baseline"/>
              <w:rPr>
                <w:rFonts w:ascii="Arial" w:hAnsi="Arial" w:cs="Arial"/>
                <w:b/>
                <w:color w:val="181818"/>
                <w:sz w:val="24"/>
                <w:szCs w:val="24"/>
                <w:lang w:val="ro-RO"/>
              </w:rPr>
            </w:pPr>
            <w:r w:rsidRPr="001F69D1">
              <w:rPr>
                <w:rFonts w:ascii="Arial" w:hAnsi="Arial" w:cs="Arial"/>
                <w:color w:val="222222"/>
                <w:sz w:val="24"/>
                <w:szCs w:val="24"/>
                <w:shd w:val="clear" w:color="auto" w:fill="FFFFFF"/>
              </w:rPr>
              <w:t xml:space="preserve">Buda, V.; </w:t>
            </w:r>
            <w:r w:rsidRPr="001F69D1">
              <w:rPr>
                <w:rFonts w:ascii="Arial" w:hAnsi="Arial" w:cs="Arial"/>
                <w:b/>
                <w:color w:val="222222"/>
                <w:sz w:val="24"/>
                <w:szCs w:val="24"/>
                <w:shd w:val="clear" w:color="auto" w:fill="FFFFFF"/>
              </w:rPr>
              <w:t>Andor, M</w:t>
            </w:r>
            <w:r w:rsidRPr="001F69D1">
              <w:rPr>
                <w:rFonts w:ascii="Arial" w:hAnsi="Arial" w:cs="Arial"/>
                <w:color w:val="222222"/>
                <w:sz w:val="24"/>
                <w:szCs w:val="24"/>
                <w:shd w:val="clear" w:color="auto" w:fill="FFFFFF"/>
              </w:rPr>
              <w:t xml:space="preserve">.; Petrescu, L.; Cristescu, C.; </w:t>
            </w:r>
            <w:proofErr w:type="spellStart"/>
            <w:r w:rsidRPr="001F69D1">
              <w:rPr>
                <w:rFonts w:ascii="Arial" w:hAnsi="Arial" w:cs="Arial"/>
                <w:color w:val="222222"/>
                <w:sz w:val="24"/>
                <w:szCs w:val="24"/>
                <w:shd w:val="clear" w:color="auto" w:fill="FFFFFF"/>
              </w:rPr>
              <w:t>Baibata</w:t>
            </w:r>
            <w:proofErr w:type="spellEnd"/>
            <w:r w:rsidRPr="001F69D1">
              <w:rPr>
                <w:rFonts w:ascii="Arial" w:hAnsi="Arial" w:cs="Arial"/>
                <w:color w:val="222222"/>
                <w:sz w:val="24"/>
                <w:szCs w:val="24"/>
                <w:shd w:val="clear" w:color="auto" w:fill="FFFFFF"/>
              </w:rPr>
              <w:t xml:space="preserve">, D.E.; </w:t>
            </w:r>
            <w:proofErr w:type="spellStart"/>
            <w:r w:rsidRPr="001F69D1">
              <w:rPr>
                <w:rFonts w:ascii="Arial" w:hAnsi="Arial" w:cs="Arial"/>
                <w:color w:val="222222"/>
                <w:sz w:val="24"/>
                <w:szCs w:val="24"/>
                <w:shd w:val="clear" w:color="auto" w:fill="FFFFFF"/>
              </w:rPr>
              <w:t>Voicu</w:t>
            </w:r>
            <w:proofErr w:type="spellEnd"/>
            <w:r w:rsidRPr="001F69D1">
              <w:rPr>
                <w:rFonts w:ascii="Arial" w:hAnsi="Arial" w:cs="Arial"/>
                <w:color w:val="222222"/>
                <w:sz w:val="24"/>
                <w:szCs w:val="24"/>
                <w:shd w:val="clear" w:color="auto" w:fill="FFFFFF"/>
              </w:rPr>
              <w:t xml:space="preserve">, M.; Munteanu, M.; </w:t>
            </w:r>
            <w:proofErr w:type="spellStart"/>
            <w:r w:rsidRPr="001F69D1">
              <w:rPr>
                <w:rFonts w:ascii="Arial" w:hAnsi="Arial" w:cs="Arial"/>
                <w:color w:val="222222"/>
                <w:sz w:val="24"/>
                <w:szCs w:val="24"/>
                <w:shd w:val="clear" w:color="auto" w:fill="FFFFFF"/>
              </w:rPr>
              <w:t>Citu</w:t>
            </w:r>
            <w:proofErr w:type="spellEnd"/>
            <w:r w:rsidRPr="001F69D1">
              <w:rPr>
                <w:rFonts w:ascii="Arial" w:hAnsi="Arial" w:cs="Arial"/>
                <w:color w:val="222222"/>
                <w:sz w:val="24"/>
                <w:szCs w:val="24"/>
                <w:shd w:val="clear" w:color="auto" w:fill="FFFFFF"/>
              </w:rPr>
              <w:t xml:space="preserve">, I.; </w:t>
            </w:r>
            <w:proofErr w:type="spellStart"/>
            <w:r w:rsidRPr="001F69D1">
              <w:rPr>
                <w:rFonts w:ascii="Arial" w:hAnsi="Arial" w:cs="Arial"/>
                <w:color w:val="222222"/>
                <w:sz w:val="24"/>
                <w:szCs w:val="24"/>
                <w:shd w:val="clear" w:color="auto" w:fill="FFFFFF"/>
              </w:rPr>
              <w:t>Muntean</w:t>
            </w:r>
            <w:proofErr w:type="spellEnd"/>
            <w:r w:rsidRPr="001F69D1">
              <w:rPr>
                <w:rFonts w:ascii="Arial" w:hAnsi="Arial" w:cs="Arial"/>
                <w:color w:val="222222"/>
                <w:sz w:val="24"/>
                <w:szCs w:val="24"/>
                <w:shd w:val="clear" w:color="auto" w:fill="FFFFFF"/>
              </w:rPr>
              <w:t xml:space="preserve">, C.; </w:t>
            </w:r>
            <w:proofErr w:type="spellStart"/>
            <w:r w:rsidRPr="001F69D1">
              <w:rPr>
                <w:rFonts w:ascii="Arial" w:hAnsi="Arial" w:cs="Arial"/>
                <w:color w:val="222222"/>
                <w:sz w:val="24"/>
                <w:szCs w:val="24"/>
                <w:shd w:val="clear" w:color="auto" w:fill="FFFFFF"/>
              </w:rPr>
              <w:t>Cretu</w:t>
            </w:r>
            <w:proofErr w:type="spellEnd"/>
            <w:r w:rsidRPr="001F69D1">
              <w:rPr>
                <w:rFonts w:ascii="Arial" w:hAnsi="Arial" w:cs="Arial"/>
                <w:color w:val="222222"/>
                <w:sz w:val="24"/>
                <w:szCs w:val="24"/>
                <w:shd w:val="clear" w:color="auto" w:fill="FFFFFF"/>
              </w:rPr>
              <w:t xml:space="preserve">, O.; </w:t>
            </w:r>
            <w:proofErr w:type="spellStart"/>
            <w:r w:rsidRPr="001F69D1">
              <w:rPr>
                <w:rFonts w:ascii="Arial" w:hAnsi="Arial" w:cs="Arial"/>
                <w:color w:val="222222"/>
                <w:sz w:val="24"/>
                <w:szCs w:val="24"/>
                <w:shd w:val="clear" w:color="auto" w:fill="FFFFFF"/>
              </w:rPr>
              <w:t>Tomescu</w:t>
            </w:r>
            <w:proofErr w:type="spellEnd"/>
            <w:r w:rsidRPr="001F69D1">
              <w:rPr>
                <w:rFonts w:ascii="Arial" w:hAnsi="Arial" w:cs="Arial"/>
                <w:color w:val="222222"/>
                <w:sz w:val="24"/>
                <w:szCs w:val="24"/>
                <w:shd w:val="clear" w:color="auto" w:fill="FFFFFF"/>
              </w:rPr>
              <w:t xml:space="preserve">, M.C. Perindopril Induces TSP-1 Expression in Hypertensive Patients with Endothelial Dysfunction in </w:t>
            </w:r>
            <w:r w:rsidRPr="001F69D1">
              <w:rPr>
                <w:rFonts w:ascii="Arial" w:hAnsi="Arial" w:cs="Arial"/>
                <w:color w:val="222222"/>
                <w:sz w:val="24"/>
                <w:szCs w:val="24"/>
                <w:shd w:val="clear" w:color="auto" w:fill="FFFFFF"/>
              </w:rPr>
              <w:lastRenderedPageBreak/>
              <w:t>Chronic Treatment.</w:t>
            </w:r>
            <w:r w:rsidRPr="001F69D1">
              <w:rPr>
                <w:rStyle w:val="apple-converted-space"/>
                <w:rFonts w:ascii="Arial" w:hAnsi="Arial" w:cs="Arial"/>
                <w:color w:val="222222"/>
                <w:sz w:val="24"/>
                <w:szCs w:val="24"/>
                <w:shd w:val="clear" w:color="auto" w:fill="FFFFFF"/>
              </w:rPr>
              <w:t> </w:t>
            </w:r>
            <w:r w:rsidRPr="001F69D1">
              <w:rPr>
                <w:rStyle w:val="Emphasis"/>
                <w:rFonts w:ascii="Arial" w:hAnsi="Arial" w:cs="Arial"/>
                <w:color w:val="222222"/>
                <w:sz w:val="24"/>
                <w:szCs w:val="24"/>
                <w:shd w:val="clear" w:color="auto" w:fill="FFFFFF"/>
              </w:rPr>
              <w:t>Int. J. Mol. Sci.</w:t>
            </w:r>
            <w:r w:rsidRPr="001F69D1">
              <w:rPr>
                <w:rStyle w:val="apple-converted-space"/>
                <w:rFonts w:ascii="Arial" w:hAnsi="Arial" w:cs="Arial"/>
                <w:color w:val="222222"/>
                <w:sz w:val="24"/>
                <w:szCs w:val="24"/>
                <w:shd w:val="clear" w:color="auto" w:fill="FFFFFF"/>
              </w:rPr>
              <w:t> </w:t>
            </w:r>
            <w:r w:rsidRPr="001F69D1">
              <w:rPr>
                <w:rFonts w:ascii="Arial" w:hAnsi="Arial" w:cs="Arial"/>
                <w:b/>
                <w:bCs/>
                <w:color w:val="222222"/>
                <w:sz w:val="24"/>
                <w:szCs w:val="24"/>
                <w:shd w:val="clear" w:color="auto" w:fill="FFFFFF"/>
              </w:rPr>
              <w:t>2017</w:t>
            </w:r>
            <w:r w:rsidRPr="001F69D1">
              <w:rPr>
                <w:rFonts w:ascii="Arial" w:hAnsi="Arial" w:cs="Arial"/>
                <w:color w:val="222222"/>
                <w:sz w:val="24"/>
                <w:szCs w:val="24"/>
                <w:shd w:val="clear" w:color="auto" w:fill="FFFFFF"/>
              </w:rPr>
              <w:t>,</w:t>
            </w:r>
            <w:r w:rsidRPr="001F69D1">
              <w:rPr>
                <w:rStyle w:val="apple-converted-space"/>
                <w:rFonts w:ascii="Arial" w:hAnsi="Arial" w:cs="Arial"/>
                <w:color w:val="222222"/>
                <w:sz w:val="24"/>
                <w:szCs w:val="24"/>
                <w:shd w:val="clear" w:color="auto" w:fill="FFFFFF"/>
              </w:rPr>
              <w:t> </w:t>
            </w:r>
            <w:r w:rsidRPr="001F69D1">
              <w:rPr>
                <w:rStyle w:val="Emphasis"/>
                <w:rFonts w:ascii="Arial" w:hAnsi="Arial" w:cs="Arial"/>
                <w:color w:val="222222"/>
                <w:sz w:val="24"/>
                <w:szCs w:val="24"/>
                <w:shd w:val="clear" w:color="auto" w:fill="FFFFFF"/>
              </w:rPr>
              <w:t>18</w:t>
            </w:r>
            <w:r w:rsidRPr="001F69D1">
              <w:rPr>
                <w:rFonts w:ascii="Arial" w:hAnsi="Arial" w:cs="Arial"/>
                <w:color w:val="222222"/>
                <w:sz w:val="24"/>
                <w:szCs w:val="24"/>
                <w:shd w:val="clear" w:color="auto" w:fill="FFFFFF"/>
              </w:rPr>
              <w:t xml:space="preserve">, 348, </w:t>
            </w:r>
            <w:r w:rsidRPr="001F69D1">
              <w:rPr>
                <w:rStyle w:val="id-label"/>
                <w:rFonts w:ascii="Arial" w:hAnsi="Arial" w:cs="Arial"/>
                <w:color w:val="212121"/>
                <w:sz w:val="24"/>
                <w:szCs w:val="24"/>
              </w:rPr>
              <w:t>DOI: </w:t>
            </w:r>
            <w:hyperlink r:id="rId40" w:tgtFrame="_blank" w:history="1">
              <w:r w:rsidRPr="001F69D1">
                <w:rPr>
                  <w:rStyle w:val="Hyperlink"/>
                  <w:rFonts w:ascii="Arial" w:hAnsi="Arial" w:cs="Arial"/>
                  <w:color w:val="0071BC"/>
                  <w:sz w:val="24"/>
                  <w:szCs w:val="24"/>
                </w:rPr>
                <w:t>10.3390/ijms18020348</w:t>
              </w:r>
            </w:hyperlink>
            <w:r w:rsidRPr="001F69D1">
              <w:rPr>
                <w:rStyle w:val="identifier"/>
                <w:rFonts w:ascii="Arial" w:hAnsi="Arial" w:cs="Arial"/>
                <w:color w:val="212121"/>
                <w:sz w:val="24"/>
                <w:szCs w:val="24"/>
              </w:rPr>
              <w:t xml:space="preserve">  </w:t>
            </w:r>
            <w:r w:rsidR="0001647B">
              <w:rPr>
                <w:rStyle w:val="identifier"/>
                <w:rFonts w:ascii="Arial" w:hAnsi="Arial" w:cs="Arial"/>
                <w:color w:val="212121"/>
                <w:sz w:val="24"/>
                <w:szCs w:val="24"/>
              </w:rPr>
              <w:t xml:space="preserve"> </w:t>
            </w:r>
            <w:r w:rsidR="0001647B">
              <w:rPr>
                <w:rStyle w:val="identifier"/>
                <w:color w:val="212121"/>
              </w:rPr>
              <w:t xml:space="preserve"> </w:t>
            </w:r>
            <w:r w:rsidRPr="0001647B">
              <w:rPr>
                <w:rStyle w:val="identifier"/>
                <w:rFonts w:ascii="Arial" w:hAnsi="Arial" w:cs="Arial"/>
                <w:b/>
                <w:bCs/>
                <w:color w:val="212121"/>
                <w:sz w:val="24"/>
                <w:szCs w:val="24"/>
              </w:rPr>
              <w:t>IF</w:t>
            </w:r>
            <w:r w:rsidR="0001647B" w:rsidRPr="0001647B">
              <w:rPr>
                <w:rStyle w:val="identifier"/>
                <w:rFonts w:ascii="Arial" w:hAnsi="Arial" w:cs="Arial"/>
                <w:b/>
                <w:bCs/>
                <w:color w:val="212121"/>
                <w:sz w:val="24"/>
                <w:szCs w:val="24"/>
              </w:rPr>
              <w:t xml:space="preserve"> </w:t>
            </w:r>
            <w:r w:rsidRPr="0001647B">
              <w:rPr>
                <w:rFonts w:ascii="Arial" w:hAnsi="Arial" w:cs="Arial"/>
                <w:b/>
                <w:bCs/>
                <w:color w:val="181818"/>
                <w:sz w:val="24"/>
                <w:szCs w:val="24"/>
                <w:lang w:val="ro-RO"/>
              </w:rPr>
              <w:t>3.687</w:t>
            </w:r>
          </w:p>
          <w:p w14:paraId="2D0C2E1C" w14:textId="17FEA578" w:rsidR="00F82FAA" w:rsidRPr="001F69D1" w:rsidRDefault="00F82FAA" w:rsidP="00F82FAA">
            <w:pPr>
              <w:shd w:val="clear" w:color="auto" w:fill="FFFFFF"/>
              <w:autoSpaceDN w:val="0"/>
              <w:spacing w:before="240"/>
              <w:textAlignment w:val="baseline"/>
              <w:rPr>
                <w:rFonts w:ascii="Arial" w:hAnsi="Arial" w:cs="Arial"/>
                <w:color w:val="212121"/>
                <w:sz w:val="24"/>
                <w:szCs w:val="24"/>
              </w:rPr>
            </w:pPr>
            <w:r w:rsidRPr="00F82FAA">
              <w:rPr>
                <w:rFonts w:ascii="Arial" w:hAnsi="Arial" w:cs="Arial"/>
                <w:bCs/>
                <w:i/>
                <w:iCs/>
                <w:color w:val="181818"/>
                <w:sz w:val="20"/>
                <w:szCs w:val="20"/>
                <w:lang w:val="ro-RO"/>
              </w:rPr>
              <w:t>Autor cu contributii egale</w:t>
            </w:r>
            <w:r>
              <w:rPr>
                <w:rFonts w:ascii="Arial" w:hAnsi="Arial" w:cs="Arial"/>
                <w:bCs/>
                <w:i/>
                <w:iCs/>
                <w:color w:val="181818"/>
                <w:sz w:val="20"/>
                <w:szCs w:val="20"/>
                <w:lang w:val="ro-RO"/>
              </w:rPr>
              <w:t xml:space="preserve"> cu primul autor</w:t>
            </w:r>
          </w:p>
        </w:tc>
      </w:tr>
      <w:tr w:rsidR="006B4CA5" w:rsidRPr="00A42E0C" w14:paraId="396DE1DA" w14:textId="77777777" w:rsidTr="001F69D1">
        <w:tc>
          <w:tcPr>
            <w:tcW w:w="639" w:type="dxa"/>
            <w:tcBorders>
              <w:top w:val="single" w:sz="4" w:space="0" w:color="auto"/>
              <w:left w:val="single" w:sz="4" w:space="0" w:color="auto"/>
              <w:bottom w:val="single" w:sz="4" w:space="0" w:color="auto"/>
              <w:right w:val="single" w:sz="4" w:space="0" w:color="auto"/>
            </w:tcBorders>
            <w:shd w:val="clear" w:color="auto" w:fill="FFFFFF"/>
          </w:tcPr>
          <w:p w14:paraId="3F5EC5BA" w14:textId="514F150A" w:rsidR="006B4CA5" w:rsidRDefault="00FF2FE7" w:rsidP="00F82FAA">
            <w:pPr>
              <w:spacing w:before="240" w:after="0"/>
              <w:ind w:left="357" w:hanging="357"/>
              <w:jc w:val="both"/>
              <w:rPr>
                <w:rFonts w:ascii="Arial" w:hAnsi="Arial" w:cs="Arial"/>
                <w:b/>
                <w:color w:val="0000FF"/>
                <w:sz w:val="24"/>
                <w:szCs w:val="24"/>
                <w:lang w:val="ro-RO"/>
              </w:rPr>
            </w:pPr>
            <w:r>
              <w:rPr>
                <w:rFonts w:ascii="Arial" w:hAnsi="Arial" w:cs="Arial"/>
                <w:b/>
                <w:color w:val="0000FF"/>
                <w:sz w:val="24"/>
                <w:szCs w:val="24"/>
                <w:lang w:val="ro-RO"/>
              </w:rPr>
              <w:lastRenderedPageBreak/>
              <w:t>1</w:t>
            </w:r>
            <w:r w:rsidR="00F84D03">
              <w:rPr>
                <w:rFonts w:ascii="Arial" w:hAnsi="Arial" w:cs="Arial"/>
                <w:b/>
                <w:color w:val="0000FF"/>
                <w:sz w:val="24"/>
                <w:szCs w:val="24"/>
                <w:lang w:val="ro-RO"/>
              </w:rPr>
              <w:t>1</w:t>
            </w:r>
            <w:r>
              <w:rPr>
                <w:rFonts w:ascii="Arial" w:hAnsi="Arial" w:cs="Arial"/>
                <w:b/>
                <w:color w:val="0000FF"/>
                <w:sz w:val="24"/>
                <w:szCs w:val="24"/>
                <w:lang w:val="ro-RO"/>
              </w:rPr>
              <w:t>.</w:t>
            </w:r>
          </w:p>
        </w:tc>
        <w:tc>
          <w:tcPr>
            <w:tcW w:w="8990" w:type="dxa"/>
            <w:tcBorders>
              <w:top w:val="single" w:sz="4" w:space="0" w:color="auto"/>
              <w:left w:val="single" w:sz="4" w:space="0" w:color="auto"/>
              <w:bottom w:val="single" w:sz="4" w:space="0" w:color="auto"/>
              <w:right w:val="single" w:sz="4" w:space="0" w:color="auto"/>
            </w:tcBorders>
            <w:shd w:val="clear" w:color="auto" w:fill="FFFFFF"/>
          </w:tcPr>
          <w:p w14:paraId="7895DA2D" w14:textId="4E23B123" w:rsidR="006B4CA5" w:rsidRDefault="00FF2FE7" w:rsidP="00F82FAA">
            <w:pPr>
              <w:suppressAutoHyphens/>
              <w:autoSpaceDN w:val="0"/>
              <w:spacing w:before="240"/>
              <w:jc w:val="both"/>
              <w:textAlignment w:val="baseline"/>
              <w:rPr>
                <w:rFonts w:ascii="Arial" w:hAnsi="Arial" w:cs="Arial"/>
                <w:b/>
                <w:bCs/>
                <w:sz w:val="24"/>
                <w:szCs w:val="24"/>
                <w:shd w:val="clear" w:color="auto" w:fill="FCFCFC"/>
              </w:rPr>
            </w:pPr>
            <w:r w:rsidRPr="001F69D1">
              <w:rPr>
                <w:rFonts w:ascii="Arial" w:hAnsi="Arial" w:cs="Arial"/>
                <w:color w:val="333333"/>
                <w:sz w:val="24"/>
                <w:szCs w:val="24"/>
                <w:shd w:val="clear" w:color="auto" w:fill="FCFCFC"/>
              </w:rPr>
              <w:t xml:space="preserve">Buda, V., </w:t>
            </w:r>
            <w:r w:rsidRPr="001F69D1">
              <w:rPr>
                <w:rFonts w:ascii="Arial" w:hAnsi="Arial" w:cs="Arial"/>
                <w:b/>
                <w:color w:val="333333"/>
                <w:sz w:val="24"/>
                <w:szCs w:val="24"/>
                <w:shd w:val="clear" w:color="auto" w:fill="FCFCFC"/>
              </w:rPr>
              <w:t>Andor, M</w:t>
            </w:r>
            <w:r w:rsidRPr="001F69D1">
              <w:rPr>
                <w:rFonts w:ascii="Arial" w:hAnsi="Arial" w:cs="Arial"/>
                <w:color w:val="333333"/>
                <w:sz w:val="24"/>
                <w:szCs w:val="24"/>
                <w:shd w:val="clear" w:color="auto" w:fill="FCFCFC"/>
              </w:rPr>
              <w:t>., Cristescu, C.</w:t>
            </w:r>
            <w:r w:rsidRPr="001F69D1">
              <w:rPr>
                <w:rStyle w:val="apple-converted-space"/>
                <w:rFonts w:ascii="Arial" w:hAnsi="Arial" w:cs="Arial"/>
                <w:color w:val="333333"/>
                <w:sz w:val="24"/>
                <w:szCs w:val="24"/>
                <w:shd w:val="clear" w:color="auto" w:fill="FCFCFC"/>
              </w:rPr>
              <w:t> </w:t>
            </w:r>
            <w:proofErr w:type="spellStart"/>
            <w:r w:rsidR="009F14BF">
              <w:rPr>
                <w:rStyle w:val="apple-converted-space"/>
                <w:rFonts w:ascii="Arial" w:hAnsi="Arial" w:cs="Arial"/>
                <w:color w:val="333333"/>
                <w:sz w:val="24"/>
                <w:szCs w:val="24"/>
                <w:shd w:val="clear" w:color="auto" w:fill="FCFCFC"/>
              </w:rPr>
              <w:t>Voicu</w:t>
            </w:r>
            <w:proofErr w:type="spellEnd"/>
            <w:r w:rsidR="009F14BF">
              <w:rPr>
                <w:rStyle w:val="apple-converted-space"/>
                <w:rFonts w:ascii="Arial" w:hAnsi="Arial" w:cs="Arial"/>
                <w:color w:val="333333"/>
                <w:sz w:val="24"/>
                <w:szCs w:val="24"/>
                <w:shd w:val="clear" w:color="auto" w:fill="FCFCFC"/>
              </w:rPr>
              <w:t xml:space="preserve">, M., </w:t>
            </w:r>
            <w:proofErr w:type="spellStart"/>
            <w:r w:rsidR="009F14BF">
              <w:rPr>
                <w:rStyle w:val="apple-converted-space"/>
                <w:rFonts w:ascii="Arial" w:hAnsi="Arial" w:cs="Arial"/>
                <w:color w:val="333333"/>
                <w:sz w:val="24"/>
                <w:szCs w:val="24"/>
                <w:shd w:val="clear" w:color="auto" w:fill="FCFCFC"/>
              </w:rPr>
              <w:t>Cochera</w:t>
            </w:r>
            <w:proofErr w:type="spellEnd"/>
            <w:r w:rsidR="009F14BF">
              <w:rPr>
                <w:rStyle w:val="apple-converted-space"/>
                <w:rFonts w:ascii="Arial" w:hAnsi="Arial" w:cs="Arial"/>
                <w:color w:val="333333"/>
                <w:sz w:val="24"/>
                <w:szCs w:val="24"/>
                <w:shd w:val="clear" w:color="auto" w:fill="FCFCFC"/>
              </w:rPr>
              <w:t xml:space="preserve"> F., </w:t>
            </w:r>
            <w:proofErr w:type="spellStart"/>
            <w:r w:rsidR="009F14BF">
              <w:rPr>
                <w:rStyle w:val="apple-converted-space"/>
                <w:rFonts w:ascii="Arial" w:hAnsi="Arial" w:cs="Arial"/>
                <w:color w:val="333333"/>
                <w:sz w:val="24"/>
                <w:szCs w:val="24"/>
                <w:shd w:val="clear" w:color="auto" w:fill="FCFCFC"/>
              </w:rPr>
              <w:t>Tuduce</w:t>
            </w:r>
            <w:proofErr w:type="spellEnd"/>
            <w:r w:rsidR="009F14BF">
              <w:rPr>
                <w:rStyle w:val="apple-converted-space"/>
                <w:rFonts w:ascii="Arial" w:hAnsi="Arial" w:cs="Arial"/>
                <w:color w:val="333333"/>
                <w:sz w:val="24"/>
                <w:szCs w:val="24"/>
                <w:shd w:val="clear" w:color="auto" w:fill="FCFCFC"/>
              </w:rPr>
              <w:t xml:space="preserve"> P., Petrescu L., </w:t>
            </w:r>
            <w:proofErr w:type="spellStart"/>
            <w:r w:rsidR="009F14BF">
              <w:rPr>
                <w:rStyle w:val="apple-converted-space"/>
                <w:rFonts w:ascii="Arial" w:hAnsi="Arial" w:cs="Arial"/>
                <w:color w:val="333333"/>
                <w:sz w:val="24"/>
                <w:szCs w:val="24"/>
                <w:shd w:val="clear" w:color="auto" w:fill="FCFCFC"/>
              </w:rPr>
              <w:t>Tomescu</w:t>
            </w:r>
            <w:proofErr w:type="spellEnd"/>
            <w:r w:rsidR="009F14BF">
              <w:rPr>
                <w:rStyle w:val="apple-converted-space"/>
                <w:rFonts w:ascii="Arial" w:hAnsi="Arial" w:cs="Arial"/>
                <w:color w:val="333333"/>
                <w:sz w:val="24"/>
                <w:szCs w:val="24"/>
                <w:shd w:val="clear" w:color="auto" w:fill="FCFCFC"/>
              </w:rPr>
              <w:t xml:space="preserve"> M.C.,</w:t>
            </w:r>
            <w:r w:rsidRPr="001F69D1">
              <w:rPr>
                <w:rStyle w:val="apple-converted-space"/>
                <w:rFonts w:ascii="Arial" w:hAnsi="Arial" w:cs="Arial"/>
                <w:color w:val="333333"/>
                <w:sz w:val="24"/>
                <w:szCs w:val="24"/>
                <w:shd w:val="clear" w:color="auto" w:fill="FCFCFC"/>
              </w:rPr>
              <w:t> </w:t>
            </w:r>
            <w:r w:rsidRPr="001F69D1">
              <w:rPr>
                <w:rFonts w:ascii="Arial" w:hAnsi="Arial" w:cs="Arial"/>
                <w:color w:val="333333"/>
                <w:sz w:val="24"/>
                <w:szCs w:val="24"/>
                <w:shd w:val="clear" w:color="auto" w:fill="FCFCFC"/>
              </w:rPr>
              <w:t>The effect of candesartan on pentraxin-3 plasma levels as marker of endothelial dysfunction in patients with essential arterial hypertension</w:t>
            </w:r>
            <w:r w:rsidRPr="001F69D1">
              <w:rPr>
                <w:rFonts w:ascii="Arial" w:hAnsi="Arial" w:cs="Arial"/>
                <w:i/>
                <w:iCs/>
                <w:color w:val="333333"/>
                <w:sz w:val="24"/>
                <w:szCs w:val="24"/>
                <w:shd w:val="clear" w:color="auto" w:fill="FCFCFC"/>
              </w:rPr>
              <w:t xml:space="preserve"> </w:t>
            </w:r>
            <w:proofErr w:type="spellStart"/>
            <w:r w:rsidRPr="001F69D1">
              <w:rPr>
                <w:rFonts w:ascii="Arial" w:hAnsi="Arial" w:cs="Arial"/>
                <w:i/>
                <w:iCs/>
                <w:color w:val="333333"/>
                <w:sz w:val="24"/>
                <w:szCs w:val="24"/>
                <w:shd w:val="clear" w:color="auto" w:fill="FCFCFC"/>
              </w:rPr>
              <w:t>Ir</w:t>
            </w:r>
            <w:proofErr w:type="spellEnd"/>
            <w:r w:rsidRPr="001F69D1">
              <w:rPr>
                <w:rFonts w:ascii="Arial" w:hAnsi="Arial" w:cs="Arial"/>
                <w:i/>
                <w:iCs/>
                <w:color w:val="333333"/>
                <w:sz w:val="24"/>
                <w:szCs w:val="24"/>
                <w:shd w:val="clear" w:color="auto" w:fill="FCFCFC"/>
              </w:rPr>
              <w:t xml:space="preserve"> J Med Sci</w:t>
            </w:r>
            <w:r w:rsidRPr="001F69D1">
              <w:rPr>
                <w:rStyle w:val="apple-converted-space"/>
                <w:rFonts w:ascii="Arial" w:hAnsi="Arial" w:cs="Arial"/>
                <w:color w:val="333333"/>
                <w:sz w:val="24"/>
                <w:szCs w:val="24"/>
                <w:shd w:val="clear" w:color="auto" w:fill="FCFCFC"/>
              </w:rPr>
              <w:t> </w:t>
            </w:r>
            <w:r w:rsidRPr="001F69D1">
              <w:rPr>
                <w:rFonts w:ascii="Arial" w:hAnsi="Arial" w:cs="Arial"/>
                <w:b/>
                <w:bCs/>
                <w:color w:val="333333"/>
                <w:sz w:val="24"/>
                <w:szCs w:val="24"/>
                <w:shd w:val="clear" w:color="auto" w:fill="FCFCFC"/>
              </w:rPr>
              <w:t>186,</w:t>
            </w:r>
            <w:r w:rsidRPr="001F69D1">
              <w:rPr>
                <w:rStyle w:val="apple-converted-space"/>
                <w:rFonts w:ascii="Arial" w:hAnsi="Arial" w:cs="Arial"/>
                <w:b/>
                <w:bCs/>
                <w:color w:val="333333"/>
                <w:sz w:val="24"/>
                <w:szCs w:val="24"/>
                <w:shd w:val="clear" w:color="auto" w:fill="FCFCFC"/>
              </w:rPr>
              <w:t> </w:t>
            </w:r>
            <w:r w:rsidRPr="001F69D1">
              <w:rPr>
                <w:rFonts w:ascii="Arial" w:hAnsi="Arial" w:cs="Arial"/>
                <w:color w:val="333333"/>
                <w:sz w:val="24"/>
                <w:szCs w:val="24"/>
                <w:shd w:val="clear" w:color="auto" w:fill="FCFCFC"/>
              </w:rPr>
              <w:t xml:space="preserve">621–629 (2017). </w:t>
            </w:r>
            <w:hyperlink r:id="rId41" w:history="1">
              <w:r w:rsidR="0001647B" w:rsidRPr="00E80B50">
                <w:rPr>
                  <w:rStyle w:val="Hyperlink"/>
                  <w:rFonts w:ascii="Arial" w:hAnsi="Arial" w:cs="Arial"/>
                  <w:sz w:val="24"/>
                  <w:szCs w:val="24"/>
                  <w:shd w:val="clear" w:color="auto" w:fill="FCFCFC"/>
                </w:rPr>
                <w:t xml:space="preserve">https://doi.org/10.1007/s11845-017-1580-5 </w:t>
              </w:r>
            </w:hyperlink>
            <w:r w:rsidR="0001647B">
              <w:rPr>
                <w:rFonts w:ascii="Arial" w:hAnsi="Arial" w:cs="Arial"/>
                <w:sz w:val="24"/>
                <w:szCs w:val="24"/>
                <w:shd w:val="clear" w:color="auto" w:fill="FCFCFC"/>
              </w:rPr>
              <w:t xml:space="preserve"> </w:t>
            </w:r>
            <w:r w:rsidR="0001647B" w:rsidRPr="00A3659A">
              <w:rPr>
                <w:rFonts w:ascii="Arial" w:hAnsi="Arial" w:cs="Arial"/>
                <w:b/>
                <w:bCs/>
                <w:sz w:val="24"/>
                <w:szCs w:val="24"/>
                <w:shd w:val="clear" w:color="auto" w:fill="FCFCFC"/>
              </w:rPr>
              <w:t>IF 1.100</w:t>
            </w:r>
          </w:p>
          <w:p w14:paraId="31D45281" w14:textId="236F8EC9" w:rsidR="00F82FAA" w:rsidRPr="001F69D1" w:rsidRDefault="00F82FAA" w:rsidP="00F82FAA">
            <w:pPr>
              <w:suppressAutoHyphens/>
              <w:autoSpaceDN w:val="0"/>
              <w:spacing w:before="240"/>
              <w:jc w:val="both"/>
              <w:textAlignment w:val="baseline"/>
              <w:rPr>
                <w:rFonts w:ascii="Arial" w:hAnsi="Arial" w:cs="Arial"/>
                <w:sz w:val="24"/>
                <w:szCs w:val="24"/>
              </w:rPr>
            </w:pPr>
            <w:r w:rsidRPr="00F82FAA">
              <w:rPr>
                <w:rFonts w:ascii="Arial" w:hAnsi="Arial" w:cs="Arial"/>
                <w:bCs/>
                <w:i/>
                <w:iCs/>
                <w:color w:val="181818"/>
                <w:sz w:val="20"/>
                <w:szCs w:val="20"/>
                <w:lang w:val="ro-RO"/>
              </w:rPr>
              <w:t>Autor c</w:t>
            </w:r>
            <w:r w:rsidR="009F14BF">
              <w:rPr>
                <w:rFonts w:ascii="Arial" w:hAnsi="Arial" w:cs="Arial"/>
                <w:bCs/>
                <w:i/>
                <w:iCs/>
                <w:color w:val="181818"/>
                <w:sz w:val="20"/>
                <w:szCs w:val="20"/>
                <w:lang w:val="ro-RO"/>
              </w:rPr>
              <w:t>orespondent</w:t>
            </w:r>
          </w:p>
        </w:tc>
      </w:tr>
      <w:tr w:rsidR="006B4CA5" w:rsidRPr="00A42E0C" w14:paraId="57E22166" w14:textId="77777777" w:rsidTr="001F69D1">
        <w:tc>
          <w:tcPr>
            <w:tcW w:w="639" w:type="dxa"/>
            <w:tcBorders>
              <w:top w:val="single" w:sz="4" w:space="0" w:color="auto"/>
              <w:left w:val="single" w:sz="4" w:space="0" w:color="auto"/>
              <w:bottom w:val="single" w:sz="4" w:space="0" w:color="auto"/>
              <w:right w:val="single" w:sz="4" w:space="0" w:color="auto"/>
            </w:tcBorders>
            <w:shd w:val="clear" w:color="auto" w:fill="FFFFFF"/>
          </w:tcPr>
          <w:p w14:paraId="45800883" w14:textId="765477EB" w:rsidR="006B4CA5" w:rsidRDefault="00FF2FE7" w:rsidP="00F82FAA">
            <w:pPr>
              <w:spacing w:before="240" w:after="0"/>
              <w:ind w:left="357" w:hanging="357"/>
              <w:jc w:val="both"/>
              <w:rPr>
                <w:rFonts w:ascii="Arial" w:hAnsi="Arial" w:cs="Arial"/>
                <w:b/>
                <w:color w:val="0000FF"/>
                <w:sz w:val="24"/>
                <w:szCs w:val="24"/>
                <w:lang w:val="ro-RO"/>
              </w:rPr>
            </w:pPr>
            <w:r>
              <w:rPr>
                <w:rFonts w:ascii="Arial" w:hAnsi="Arial" w:cs="Arial"/>
                <w:b/>
                <w:color w:val="0000FF"/>
                <w:sz w:val="24"/>
                <w:szCs w:val="24"/>
                <w:lang w:val="ro-RO"/>
              </w:rPr>
              <w:t>1</w:t>
            </w:r>
            <w:r w:rsidR="00F84D03">
              <w:rPr>
                <w:rFonts w:ascii="Arial" w:hAnsi="Arial" w:cs="Arial"/>
                <w:b/>
                <w:color w:val="0000FF"/>
                <w:sz w:val="24"/>
                <w:szCs w:val="24"/>
                <w:lang w:val="ro-RO"/>
              </w:rPr>
              <w:t>2</w:t>
            </w:r>
            <w:r>
              <w:rPr>
                <w:rFonts w:ascii="Arial" w:hAnsi="Arial" w:cs="Arial"/>
                <w:b/>
                <w:color w:val="0000FF"/>
                <w:sz w:val="24"/>
                <w:szCs w:val="24"/>
                <w:lang w:val="ro-RO"/>
              </w:rPr>
              <w:t>.</w:t>
            </w:r>
          </w:p>
        </w:tc>
        <w:tc>
          <w:tcPr>
            <w:tcW w:w="8990" w:type="dxa"/>
            <w:tcBorders>
              <w:top w:val="single" w:sz="4" w:space="0" w:color="auto"/>
              <w:left w:val="single" w:sz="4" w:space="0" w:color="auto"/>
              <w:bottom w:val="single" w:sz="4" w:space="0" w:color="auto"/>
              <w:right w:val="single" w:sz="4" w:space="0" w:color="auto"/>
            </w:tcBorders>
            <w:shd w:val="clear" w:color="auto" w:fill="FFFFFF"/>
          </w:tcPr>
          <w:p w14:paraId="5C345EC3" w14:textId="6BF9DC12" w:rsidR="006B4CA5" w:rsidRDefault="00FF2FE7" w:rsidP="00F82FAA">
            <w:pPr>
              <w:shd w:val="clear" w:color="auto" w:fill="FFFFFF"/>
              <w:spacing w:before="240" w:after="100" w:afterAutospacing="1"/>
              <w:rPr>
                <w:rFonts w:ascii="Arial" w:hAnsi="Arial" w:cs="Arial"/>
                <w:b/>
                <w:color w:val="181818"/>
                <w:sz w:val="24"/>
                <w:szCs w:val="24"/>
                <w:lang w:val="ro-RO"/>
              </w:rPr>
            </w:pPr>
            <w:r w:rsidRPr="001F69D1">
              <w:rPr>
                <w:rFonts w:ascii="Arial" w:hAnsi="Arial" w:cs="Arial"/>
                <w:color w:val="303030"/>
                <w:sz w:val="24"/>
                <w:szCs w:val="24"/>
                <w:shd w:val="clear" w:color="auto" w:fill="FFFFFF"/>
              </w:rPr>
              <w:t xml:space="preserve">Buda V, </w:t>
            </w:r>
            <w:r w:rsidRPr="001F69D1">
              <w:rPr>
                <w:rFonts w:ascii="Arial" w:hAnsi="Arial" w:cs="Arial"/>
                <w:b/>
                <w:color w:val="303030"/>
                <w:sz w:val="24"/>
                <w:szCs w:val="24"/>
                <w:shd w:val="clear" w:color="auto" w:fill="FFFFFF"/>
              </w:rPr>
              <w:t xml:space="preserve">Andor M, </w:t>
            </w:r>
            <w:proofErr w:type="spellStart"/>
            <w:r w:rsidRPr="001F69D1">
              <w:rPr>
                <w:rFonts w:ascii="Arial" w:hAnsi="Arial" w:cs="Arial"/>
                <w:color w:val="303030"/>
                <w:sz w:val="24"/>
                <w:szCs w:val="24"/>
                <w:shd w:val="clear" w:color="auto" w:fill="FFFFFF"/>
              </w:rPr>
              <w:t>Ledeti</w:t>
            </w:r>
            <w:proofErr w:type="spellEnd"/>
            <w:r w:rsidRPr="001F69D1">
              <w:rPr>
                <w:rFonts w:ascii="Arial" w:hAnsi="Arial" w:cs="Arial"/>
                <w:color w:val="303030"/>
                <w:sz w:val="24"/>
                <w:szCs w:val="24"/>
                <w:shd w:val="clear" w:color="auto" w:fill="FFFFFF"/>
              </w:rPr>
              <w:t xml:space="preserve"> A, </w:t>
            </w:r>
            <w:proofErr w:type="spellStart"/>
            <w:r w:rsidR="00E424DA">
              <w:rPr>
                <w:rFonts w:ascii="Arial" w:hAnsi="Arial" w:cs="Arial"/>
                <w:color w:val="303030"/>
                <w:sz w:val="24"/>
                <w:szCs w:val="24"/>
                <w:shd w:val="clear" w:color="auto" w:fill="FFFFFF"/>
              </w:rPr>
              <w:t>Ledeti</w:t>
            </w:r>
            <w:proofErr w:type="spellEnd"/>
            <w:r w:rsidR="00E424DA">
              <w:rPr>
                <w:rFonts w:ascii="Arial" w:hAnsi="Arial" w:cs="Arial"/>
                <w:color w:val="303030"/>
                <w:sz w:val="24"/>
                <w:szCs w:val="24"/>
                <w:shd w:val="clear" w:color="auto" w:fill="FFFFFF"/>
              </w:rPr>
              <w:t xml:space="preserve"> I, </w:t>
            </w:r>
            <w:proofErr w:type="spellStart"/>
            <w:r w:rsidR="00E424DA">
              <w:rPr>
                <w:rFonts w:ascii="Arial" w:hAnsi="Arial" w:cs="Arial"/>
                <w:color w:val="303030"/>
                <w:sz w:val="24"/>
                <w:szCs w:val="24"/>
                <w:shd w:val="clear" w:color="auto" w:fill="FFFFFF"/>
              </w:rPr>
              <w:t>Vlase</w:t>
            </w:r>
            <w:proofErr w:type="spellEnd"/>
            <w:r w:rsidR="00E424DA">
              <w:rPr>
                <w:rFonts w:ascii="Arial" w:hAnsi="Arial" w:cs="Arial"/>
                <w:color w:val="303030"/>
                <w:sz w:val="24"/>
                <w:szCs w:val="24"/>
                <w:shd w:val="clear" w:color="auto" w:fill="FFFFFF"/>
              </w:rPr>
              <w:t xml:space="preserve"> G, </w:t>
            </w:r>
            <w:proofErr w:type="spellStart"/>
            <w:r w:rsidR="00E424DA">
              <w:rPr>
                <w:rFonts w:ascii="Arial" w:hAnsi="Arial" w:cs="Arial"/>
                <w:color w:val="303030"/>
                <w:sz w:val="24"/>
                <w:szCs w:val="24"/>
                <w:shd w:val="clear" w:color="auto" w:fill="FFFFFF"/>
              </w:rPr>
              <w:t>Vlase</w:t>
            </w:r>
            <w:proofErr w:type="spellEnd"/>
            <w:r w:rsidR="00E424DA">
              <w:rPr>
                <w:rFonts w:ascii="Arial" w:hAnsi="Arial" w:cs="Arial"/>
                <w:color w:val="303030"/>
                <w:sz w:val="24"/>
                <w:szCs w:val="24"/>
                <w:shd w:val="clear" w:color="auto" w:fill="FFFFFF"/>
              </w:rPr>
              <w:t xml:space="preserve"> T, </w:t>
            </w:r>
            <w:proofErr w:type="spellStart"/>
            <w:r w:rsidR="00E424DA">
              <w:rPr>
                <w:rFonts w:ascii="Arial" w:hAnsi="Arial" w:cs="Arial"/>
                <w:color w:val="303030"/>
                <w:sz w:val="24"/>
                <w:szCs w:val="24"/>
                <w:shd w:val="clear" w:color="auto" w:fill="FFFFFF"/>
              </w:rPr>
              <w:t>Cistescu</w:t>
            </w:r>
            <w:proofErr w:type="spellEnd"/>
            <w:r w:rsidR="00E424DA">
              <w:rPr>
                <w:rFonts w:ascii="Arial" w:hAnsi="Arial" w:cs="Arial"/>
                <w:color w:val="303030"/>
                <w:sz w:val="24"/>
                <w:szCs w:val="24"/>
                <w:shd w:val="clear" w:color="auto" w:fill="FFFFFF"/>
              </w:rPr>
              <w:t xml:space="preserve"> C, </w:t>
            </w:r>
            <w:proofErr w:type="spellStart"/>
            <w:r w:rsidR="00E424DA">
              <w:rPr>
                <w:rFonts w:ascii="Arial" w:hAnsi="Arial" w:cs="Arial"/>
                <w:color w:val="303030"/>
                <w:sz w:val="24"/>
                <w:szCs w:val="24"/>
                <w:shd w:val="clear" w:color="auto" w:fill="FFFFFF"/>
              </w:rPr>
              <w:t>Voicu</w:t>
            </w:r>
            <w:proofErr w:type="spellEnd"/>
            <w:r w:rsidR="00E424DA">
              <w:rPr>
                <w:rFonts w:ascii="Arial" w:hAnsi="Arial" w:cs="Arial"/>
                <w:color w:val="303030"/>
                <w:sz w:val="24"/>
                <w:szCs w:val="24"/>
                <w:shd w:val="clear" w:color="auto" w:fill="FFFFFF"/>
              </w:rPr>
              <w:t xml:space="preserve"> M, Suciu L, </w:t>
            </w:r>
            <w:proofErr w:type="spellStart"/>
            <w:r w:rsidR="00E424DA">
              <w:rPr>
                <w:rFonts w:ascii="Arial" w:hAnsi="Arial" w:cs="Arial"/>
                <w:color w:val="303030"/>
                <w:sz w:val="24"/>
                <w:szCs w:val="24"/>
                <w:shd w:val="clear" w:color="auto" w:fill="FFFFFF"/>
              </w:rPr>
              <w:t>Tomescu</w:t>
            </w:r>
            <w:proofErr w:type="spellEnd"/>
            <w:r w:rsidR="00E424DA">
              <w:rPr>
                <w:rFonts w:ascii="Arial" w:hAnsi="Arial" w:cs="Arial"/>
                <w:color w:val="303030"/>
                <w:sz w:val="24"/>
                <w:szCs w:val="24"/>
                <w:shd w:val="clear" w:color="auto" w:fill="FFFFFF"/>
              </w:rPr>
              <w:t xml:space="preserve"> MC</w:t>
            </w:r>
            <w:r w:rsidRPr="001F69D1">
              <w:rPr>
                <w:rFonts w:ascii="Arial" w:hAnsi="Arial" w:cs="Arial"/>
                <w:color w:val="303030"/>
                <w:sz w:val="24"/>
                <w:szCs w:val="24"/>
                <w:shd w:val="clear" w:color="auto" w:fill="FFFFFF"/>
              </w:rPr>
              <w:t>.</w:t>
            </w:r>
            <w:r w:rsidRPr="001F69D1">
              <w:rPr>
                <w:rStyle w:val="apple-converted-space"/>
                <w:rFonts w:ascii="Arial" w:hAnsi="Arial" w:cs="Arial"/>
                <w:color w:val="303030"/>
                <w:sz w:val="24"/>
                <w:szCs w:val="24"/>
                <w:shd w:val="clear" w:color="auto" w:fill="FFFFFF"/>
              </w:rPr>
              <w:t> </w:t>
            </w:r>
            <w:r w:rsidRPr="001F69D1">
              <w:rPr>
                <w:rFonts w:ascii="Arial" w:hAnsi="Arial" w:cs="Arial"/>
                <w:color w:val="303030"/>
                <w:sz w:val="24"/>
                <w:szCs w:val="24"/>
                <w:shd w:val="clear" w:color="auto" w:fill="FFFFFF"/>
              </w:rPr>
              <w:t>Comparative Solid-State Stability of Perindopril Active Substance vs. Pharmaceutical Formulation</w:t>
            </w:r>
            <w:r w:rsidRPr="001F69D1">
              <w:rPr>
                <w:rFonts w:ascii="Arial" w:hAnsi="Arial" w:cs="Arial"/>
                <w:i/>
                <w:iCs/>
                <w:color w:val="303030"/>
                <w:sz w:val="24"/>
                <w:szCs w:val="24"/>
                <w:shd w:val="clear" w:color="auto" w:fill="FFFFFF"/>
              </w:rPr>
              <w:t xml:space="preserve"> Int J Mol Sci</w:t>
            </w:r>
            <w:r w:rsidRPr="001F69D1">
              <w:rPr>
                <w:rFonts w:ascii="Arial" w:hAnsi="Arial" w:cs="Arial"/>
                <w:color w:val="303030"/>
                <w:sz w:val="24"/>
                <w:szCs w:val="24"/>
                <w:shd w:val="clear" w:color="auto" w:fill="FFFFFF"/>
              </w:rPr>
              <w:t xml:space="preserve">. 2017;18(1):164. Published 2017 Jan 15. </w:t>
            </w:r>
            <w:r w:rsidR="001F69D1" w:rsidRPr="001F69D1">
              <w:rPr>
                <w:rStyle w:val="id-label"/>
                <w:rFonts w:ascii="Arial" w:hAnsi="Arial" w:cs="Arial"/>
                <w:color w:val="212121"/>
                <w:sz w:val="24"/>
                <w:szCs w:val="24"/>
              </w:rPr>
              <w:t>DOI: </w:t>
            </w:r>
            <w:hyperlink r:id="rId42" w:tgtFrame="_blank" w:history="1">
              <w:r w:rsidR="001F69D1" w:rsidRPr="001F69D1">
                <w:rPr>
                  <w:rStyle w:val="Hyperlink"/>
                  <w:rFonts w:ascii="Arial" w:hAnsi="Arial" w:cs="Arial"/>
                  <w:color w:val="0071BC"/>
                  <w:sz w:val="24"/>
                  <w:szCs w:val="24"/>
                </w:rPr>
                <w:t>10.3390/ijms18010164</w:t>
              </w:r>
            </w:hyperlink>
            <w:r w:rsidR="001F69D1" w:rsidRPr="001F69D1">
              <w:rPr>
                <w:rStyle w:val="identifier"/>
                <w:rFonts w:ascii="Arial" w:hAnsi="Arial" w:cs="Arial"/>
                <w:color w:val="212121"/>
                <w:sz w:val="24"/>
                <w:szCs w:val="24"/>
              </w:rPr>
              <w:t xml:space="preserve"> </w:t>
            </w:r>
            <w:r w:rsidR="001F69D1" w:rsidRPr="001F69D1">
              <w:rPr>
                <w:rStyle w:val="identifier"/>
                <w:rFonts w:ascii="Arial" w:hAnsi="Arial" w:cs="Arial"/>
                <w:sz w:val="24"/>
                <w:szCs w:val="24"/>
              </w:rPr>
              <w:t xml:space="preserve"> IF </w:t>
            </w:r>
            <w:r w:rsidRPr="001F69D1">
              <w:rPr>
                <w:rFonts w:ascii="Arial" w:hAnsi="Arial" w:cs="Arial"/>
                <w:b/>
                <w:color w:val="181818"/>
                <w:sz w:val="24"/>
                <w:szCs w:val="24"/>
                <w:lang w:val="ro-RO"/>
              </w:rPr>
              <w:t>3.687</w:t>
            </w:r>
          </w:p>
          <w:p w14:paraId="5BD3654D" w14:textId="60243A7A" w:rsidR="00F82FAA" w:rsidRPr="001F69D1" w:rsidRDefault="00F82FAA" w:rsidP="00F82FAA">
            <w:pPr>
              <w:shd w:val="clear" w:color="auto" w:fill="FFFFFF"/>
              <w:spacing w:before="240" w:after="100" w:afterAutospacing="1"/>
              <w:rPr>
                <w:rFonts w:ascii="Arial" w:hAnsi="Arial" w:cs="Arial"/>
                <w:color w:val="212121"/>
                <w:sz w:val="24"/>
                <w:szCs w:val="24"/>
              </w:rPr>
            </w:pPr>
            <w:r w:rsidRPr="00F82FAA">
              <w:rPr>
                <w:rFonts w:ascii="Arial" w:hAnsi="Arial" w:cs="Arial"/>
                <w:bCs/>
                <w:i/>
                <w:iCs/>
                <w:color w:val="181818"/>
                <w:sz w:val="20"/>
                <w:szCs w:val="20"/>
                <w:lang w:val="ro-RO"/>
              </w:rPr>
              <w:t>Autor cu contributii egale</w:t>
            </w:r>
            <w:r>
              <w:rPr>
                <w:rFonts w:ascii="Arial" w:hAnsi="Arial" w:cs="Arial"/>
                <w:bCs/>
                <w:i/>
                <w:iCs/>
                <w:color w:val="181818"/>
                <w:sz w:val="20"/>
                <w:szCs w:val="20"/>
                <w:lang w:val="ro-RO"/>
              </w:rPr>
              <w:t xml:space="preserve"> cu primul autor</w:t>
            </w:r>
          </w:p>
        </w:tc>
      </w:tr>
      <w:tr w:rsidR="006B4CA5" w:rsidRPr="00A42E0C" w14:paraId="00FB4B4B" w14:textId="77777777" w:rsidTr="001F69D1">
        <w:tc>
          <w:tcPr>
            <w:tcW w:w="639" w:type="dxa"/>
            <w:tcBorders>
              <w:top w:val="single" w:sz="4" w:space="0" w:color="auto"/>
              <w:left w:val="single" w:sz="4" w:space="0" w:color="auto"/>
              <w:bottom w:val="single" w:sz="4" w:space="0" w:color="auto"/>
              <w:right w:val="single" w:sz="4" w:space="0" w:color="auto"/>
            </w:tcBorders>
            <w:shd w:val="clear" w:color="auto" w:fill="FFFFFF"/>
          </w:tcPr>
          <w:p w14:paraId="546480E8" w14:textId="2EB2DD88" w:rsidR="006B4CA5" w:rsidRDefault="001F69D1" w:rsidP="00F82FAA">
            <w:pPr>
              <w:spacing w:before="240" w:after="0"/>
              <w:ind w:left="357" w:hanging="357"/>
              <w:jc w:val="both"/>
              <w:rPr>
                <w:rFonts w:ascii="Arial" w:hAnsi="Arial" w:cs="Arial"/>
                <w:b/>
                <w:color w:val="0000FF"/>
                <w:sz w:val="24"/>
                <w:szCs w:val="24"/>
                <w:lang w:val="ro-RO"/>
              </w:rPr>
            </w:pPr>
            <w:r>
              <w:rPr>
                <w:rFonts w:ascii="Arial" w:hAnsi="Arial" w:cs="Arial"/>
                <w:b/>
                <w:color w:val="0000FF"/>
                <w:sz w:val="24"/>
                <w:szCs w:val="24"/>
                <w:lang w:val="ro-RO"/>
              </w:rPr>
              <w:t>1</w:t>
            </w:r>
            <w:r w:rsidR="00F84D03">
              <w:rPr>
                <w:rFonts w:ascii="Arial" w:hAnsi="Arial" w:cs="Arial"/>
                <w:b/>
                <w:color w:val="0000FF"/>
                <w:sz w:val="24"/>
                <w:szCs w:val="24"/>
                <w:lang w:val="ro-RO"/>
              </w:rPr>
              <w:t>3</w:t>
            </w:r>
            <w:r>
              <w:rPr>
                <w:rFonts w:ascii="Arial" w:hAnsi="Arial" w:cs="Arial"/>
                <w:b/>
                <w:color w:val="0000FF"/>
                <w:sz w:val="24"/>
                <w:szCs w:val="24"/>
                <w:lang w:val="ro-RO"/>
              </w:rPr>
              <w:t>.</w:t>
            </w:r>
          </w:p>
        </w:tc>
        <w:tc>
          <w:tcPr>
            <w:tcW w:w="8990" w:type="dxa"/>
            <w:tcBorders>
              <w:top w:val="single" w:sz="4" w:space="0" w:color="auto"/>
              <w:left w:val="single" w:sz="4" w:space="0" w:color="auto"/>
              <w:bottom w:val="single" w:sz="4" w:space="0" w:color="auto"/>
              <w:right w:val="single" w:sz="4" w:space="0" w:color="auto"/>
            </w:tcBorders>
            <w:shd w:val="clear" w:color="auto" w:fill="FFFFFF"/>
          </w:tcPr>
          <w:p w14:paraId="168970DF" w14:textId="77777777" w:rsidR="006B4CA5" w:rsidRDefault="001F69D1" w:rsidP="00F82FAA">
            <w:pPr>
              <w:spacing w:before="240" w:after="0"/>
              <w:jc w:val="both"/>
              <w:rPr>
                <w:rFonts w:ascii="Arial" w:hAnsi="Arial" w:cs="Arial"/>
                <w:b/>
                <w:sz w:val="24"/>
                <w:szCs w:val="24"/>
                <w:lang w:val="ro-RO"/>
              </w:rPr>
            </w:pPr>
            <w:r w:rsidRPr="001F69D1">
              <w:rPr>
                <w:rFonts w:ascii="Arial" w:hAnsi="Arial" w:cs="Arial"/>
                <w:sz w:val="24"/>
                <w:szCs w:val="24"/>
                <w:shd w:val="clear" w:color="auto" w:fill="FFFFFF"/>
              </w:rPr>
              <w:t xml:space="preserve">Valentina Buda, </w:t>
            </w:r>
            <w:proofErr w:type="spellStart"/>
            <w:r w:rsidRPr="001F69D1">
              <w:rPr>
                <w:rFonts w:ascii="Arial" w:hAnsi="Arial" w:cs="Arial"/>
                <w:b/>
                <w:sz w:val="24"/>
                <w:szCs w:val="24"/>
                <w:shd w:val="clear" w:color="auto" w:fill="FFFFFF"/>
              </w:rPr>
              <w:t>Minodora</w:t>
            </w:r>
            <w:proofErr w:type="spellEnd"/>
            <w:r w:rsidRPr="001F69D1">
              <w:rPr>
                <w:rFonts w:ascii="Arial" w:hAnsi="Arial" w:cs="Arial"/>
                <w:b/>
                <w:sz w:val="24"/>
                <w:szCs w:val="24"/>
                <w:shd w:val="clear" w:color="auto" w:fill="FFFFFF"/>
              </w:rPr>
              <w:t xml:space="preserve"> Andor</w:t>
            </w:r>
            <w:r w:rsidRPr="001F69D1">
              <w:rPr>
                <w:rFonts w:ascii="Arial" w:hAnsi="Arial" w:cs="Arial"/>
                <w:sz w:val="24"/>
                <w:szCs w:val="24"/>
                <w:shd w:val="clear" w:color="auto" w:fill="FFFFFF"/>
              </w:rPr>
              <w:t xml:space="preserve">, Carmen Cristescu, Mirela </w:t>
            </w:r>
            <w:proofErr w:type="spellStart"/>
            <w:r w:rsidRPr="001F69D1">
              <w:rPr>
                <w:rFonts w:ascii="Arial" w:hAnsi="Arial" w:cs="Arial"/>
                <w:sz w:val="24"/>
                <w:szCs w:val="24"/>
                <w:shd w:val="clear" w:color="auto" w:fill="FFFFFF"/>
              </w:rPr>
              <w:t>Voicu</w:t>
            </w:r>
            <w:proofErr w:type="spellEnd"/>
            <w:r w:rsidRPr="001F69D1">
              <w:rPr>
                <w:rFonts w:ascii="Arial" w:hAnsi="Arial" w:cs="Arial"/>
                <w:sz w:val="24"/>
                <w:szCs w:val="24"/>
                <w:shd w:val="clear" w:color="auto" w:fill="FFFFFF"/>
              </w:rPr>
              <w:t xml:space="preserve">, Liana Suciu, Calin </w:t>
            </w:r>
            <w:proofErr w:type="spellStart"/>
            <w:r w:rsidRPr="001F69D1">
              <w:rPr>
                <w:rFonts w:ascii="Arial" w:hAnsi="Arial" w:cs="Arial"/>
                <w:sz w:val="24"/>
                <w:szCs w:val="24"/>
                <w:shd w:val="clear" w:color="auto" w:fill="FFFFFF"/>
              </w:rPr>
              <w:t>Muntean</w:t>
            </w:r>
            <w:proofErr w:type="spellEnd"/>
            <w:r w:rsidRPr="001F69D1">
              <w:rPr>
                <w:rFonts w:ascii="Arial" w:hAnsi="Arial" w:cs="Arial"/>
                <w:sz w:val="24"/>
                <w:szCs w:val="24"/>
                <w:shd w:val="clear" w:color="auto" w:fill="FFFFFF"/>
              </w:rPr>
              <w:t xml:space="preserve">, Octavian </w:t>
            </w:r>
            <w:proofErr w:type="spellStart"/>
            <w:r w:rsidRPr="001F69D1">
              <w:rPr>
                <w:rFonts w:ascii="Arial" w:hAnsi="Arial" w:cs="Arial"/>
                <w:sz w:val="24"/>
                <w:szCs w:val="24"/>
                <w:shd w:val="clear" w:color="auto" w:fill="FFFFFF"/>
              </w:rPr>
              <w:t>Cretu</w:t>
            </w:r>
            <w:proofErr w:type="spellEnd"/>
            <w:r w:rsidRPr="001F69D1">
              <w:rPr>
                <w:rFonts w:ascii="Arial" w:hAnsi="Arial" w:cs="Arial"/>
                <w:sz w:val="24"/>
                <w:szCs w:val="24"/>
                <w:shd w:val="clear" w:color="auto" w:fill="FFFFFF"/>
              </w:rPr>
              <w:t xml:space="preserve">, Dana Emilia </w:t>
            </w:r>
            <w:proofErr w:type="spellStart"/>
            <w:r w:rsidRPr="001F69D1">
              <w:rPr>
                <w:rFonts w:ascii="Arial" w:hAnsi="Arial" w:cs="Arial"/>
                <w:sz w:val="24"/>
                <w:szCs w:val="24"/>
                <w:shd w:val="clear" w:color="auto" w:fill="FFFFFF"/>
              </w:rPr>
              <w:t>Baibata</w:t>
            </w:r>
            <w:proofErr w:type="spellEnd"/>
            <w:r w:rsidRPr="001F69D1">
              <w:rPr>
                <w:rFonts w:ascii="Arial" w:hAnsi="Arial" w:cs="Arial"/>
                <w:sz w:val="24"/>
                <w:szCs w:val="24"/>
                <w:shd w:val="clear" w:color="auto" w:fill="FFFFFF"/>
              </w:rPr>
              <w:t xml:space="preserve">, Cristina Monica </w:t>
            </w:r>
            <w:proofErr w:type="spellStart"/>
            <w:r w:rsidRPr="001F69D1">
              <w:rPr>
                <w:rFonts w:ascii="Arial" w:hAnsi="Arial" w:cs="Arial"/>
                <w:sz w:val="24"/>
                <w:szCs w:val="24"/>
                <w:shd w:val="clear" w:color="auto" w:fill="FFFFFF"/>
              </w:rPr>
              <w:t>Gheorghiu</w:t>
            </w:r>
            <w:proofErr w:type="spellEnd"/>
            <w:r w:rsidRPr="001F69D1">
              <w:rPr>
                <w:rFonts w:ascii="Arial" w:hAnsi="Arial" w:cs="Arial"/>
                <w:sz w:val="24"/>
                <w:szCs w:val="24"/>
                <w:shd w:val="clear" w:color="auto" w:fill="FFFFFF"/>
              </w:rPr>
              <w:t xml:space="preserve">, Mirela Cleopatra </w:t>
            </w:r>
            <w:proofErr w:type="spellStart"/>
            <w:r w:rsidRPr="001F69D1">
              <w:rPr>
                <w:rFonts w:ascii="Arial" w:hAnsi="Arial" w:cs="Arial"/>
                <w:sz w:val="24"/>
                <w:szCs w:val="24"/>
                <w:shd w:val="clear" w:color="auto" w:fill="FFFFFF"/>
              </w:rPr>
              <w:t>Tomescu</w:t>
            </w:r>
            <w:proofErr w:type="spellEnd"/>
            <w:r w:rsidRPr="001F69D1">
              <w:rPr>
                <w:rFonts w:ascii="Arial" w:hAnsi="Arial" w:cs="Arial"/>
                <w:sz w:val="24"/>
                <w:szCs w:val="24"/>
                <w:shd w:val="clear" w:color="auto" w:fill="FFFFFF"/>
              </w:rPr>
              <w:t xml:space="preserve"> </w:t>
            </w:r>
            <w:hyperlink r:id="rId43" w:history="1">
              <w:r w:rsidRPr="001F69D1">
                <w:rPr>
                  <w:rStyle w:val="Hyperlink"/>
                  <w:rFonts w:ascii="Arial" w:hAnsi="Arial" w:cs="Arial"/>
                  <w:sz w:val="24"/>
                  <w:szCs w:val="24"/>
                  <w:shd w:val="clear" w:color="auto" w:fill="FFFFFF"/>
                </w:rPr>
                <w:t>The influence of perindopril on PTX3 plasma levels in hypertensive patients with endothelial dysfunction</w:t>
              </w:r>
            </w:hyperlink>
            <w:r w:rsidRPr="001F69D1">
              <w:rPr>
                <w:rStyle w:val="Hyperlink"/>
                <w:rFonts w:ascii="Arial" w:hAnsi="Arial" w:cs="Arial"/>
                <w:sz w:val="24"/>
                <w:szCs w:val="24"/>
                <w:shd w:val="clear" w:color="auto" w:fill="FFFFFF"/>
              </w:rPr>
              <w:t xml:space="preserve">, </w:t>
            </w:r>
            <w:proofErr w:type="spellStart"/>
            <w:r w:rsidRPr="001F69D1">
              <w:rPr>
                <w:rFonts w:ascii="Arial" w:hAnsi="Arial" w:cs="Arial"/>
                <w:sz w:val="24"/>
                <w:szCs w:val="24"/>
                <w:shd w:val="clear" w:color="auto" w:fill="FCFCFC"/>
              </w:rPr>
              <w:t>Farmacia</w:t>
            </w:r>
            <w:proofErr w:type="spellEnd"/>
            <w:r w:rsidRPr="001F69D1">
              <w:rPr>
                <w:rFonts w:ascii="Arial" w:hAnsi="Arial" w:cs="Arial"/>
                <w:sz w:val="24"/>
                <w:szCs w:val="24"/>
                <w:shd w:val="clear" w:color="auto" w:fill="FCFCFC"/>
              </w:rPr>
              <w:t xml:space="preserve"> 64(3):382–389 </w:t>
            </w:r>
            <w:r w:rsidRPr="001F69D1">
              <w:rPr>
                <w:rFonts w:ascii="Arial" w:hAnsi="Arial" w:cs="Arial"/>
                <w:sz w:val="24"/>
                <w:szCs w:val="24"/>
                <w:lang w:val="ro-RO"/>
              </w:rPr>
              <w:t xml:space="preserve">2016, ISSN: 0014-8237, IF </w:t>
            </w:r>
            <w:r w:rsidRPr="001F69D1">
              <w:rPr>
                <w:rFonts w:ascii="Arial" w:hAnsi="Arial" w:cs="Arial"/>
                <w:b/>
                <w:sz w:val="24"/>
                <w:szCs w:val="24"/>
                <w:lang w:val="ro-RO"/>
              </w:rPr>
              <w:t>1.364</w:t>
            </w:r>
          </w:p>
          <w:p w14:paraId="2EB215CE" w14:textId="31BBCBDE" w:rsidR="00F82FAA" w:rsidRPr="001F69D1" w:rsidRDefault="00F82FAA" w:rsidP="00F82FAA">
            <w:pPr>
              <w:spacing w:before="240" w:after="0"/>
              <w:jc w:val="both"/>
              <w:rPr>
                <w:rFonts w:ascii="Arial" w:hAnsi="Arial" w:cs="Arial"/>
                <w:b/>
                <w:color w:val="0000FF"/>
                <w:sz w:val="24"/>
                <w:szCs w:val="24"/>
                <w:lang w:val="ro-RO"/>
              </w:rPr>
            </w:pPr>
            <w:r w:rsidRPr="00F82FAA">
              <w:rPr>
                <w:rFonts w:ascii="Arial" w:hAnsi="Arial" w:cs="Arial"/>
                <w:bCs/>
                <w:i/>
                <w:iCs/>
                <w:color w:val="181818"/>
                <w:sz w:val="20"/>
                <w:szCs w:val="20"/>
                <w:lang w:val="ro-RO"/>
              </w:rPr>
              <w:t>Autor cu contributii egale</w:t>
            </w:r>
            <w:r>
              <w:rPr>
                <w:rFonts w:ascii="Arial" w:hAnsi="Arial" w:cs="Arial"/>
                <w:bCs/>
                <w:i/>
                <w:iCs/>
                <w:color w:val="181818"/>
                <w:sz w:val="20"/>
                <w:szCs w:val="20"/>
                <w:lang w:val="ro-RO"/>
              </w:rPr>
              <w:t xml:space="preserve"> cu primul autor</w:t>
            </w:r>
          </w:p>
        </w:tc>
      </w:tr>
    </w:tbl>
    <w:p w14:paraId="1A9FA8EA" w14:textId="77777777" w:rsidR="0062094E" w:rsidRDefault="0062094E" w:rsidP="00F82FAA">
      <w:pPr>
        <w:spacing w:before="240" w:after="0"/>
        <w:jc w:val="center"/>
        <w:rPr>
          <w:rFonts w:ascii="Arial" w:hAnsi="Arial" w:cs="Arial"/>
          <w:b/>
          <w:color w:val="0000FF"/>
          <w:sz w:val="24"/>
          <w:szCs w:val="24"/>
          <w:lang w:val="ro-RO"/>
        </w:rPr>
      </w:pPr>
    </w:p>
    <w:p w14:paraId="7A1FE668" w14:textId="77777777" w:rsidR="00A42E0C" w:rsidRDefault="00A42E0C" w:rsidP="00F82FAA">
      <w:pPr>
        <w:spacing w:before="240" w:after="0"/>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8986"/>
      </w:tblGrid>
      <w:tr w:rsidR="00246359" w:rsidRPr="00F43D1D" w14:paraId="5FE5802D" w14:textId="77777777" w:rsidTr="00422136">
        <w:tc>
          <w:tcPr>
            <w:tcW w:w="648" w:type="dxa"/>
            <w:shd w:val="clear" w:color="auto" w:fill="FFFF99"/>
          </w:tcPr>
          <w:p w14:paraId="34D715F9" w14:textId="77777777" w:rsidR="00246359" w:rsidRPr="00A42E0C" w:rsidRDefault="00246359" w:rsidP="00F82FAA">
            <w:pPr>
              <w:spacing w:before="240" w:after="0"/>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3A72C467" w14:textId="77777777" w:rsidR="00246359" w:rsidRPr="00A42E0C" w:rsidRDefault="0062094E" w:rsidP="00F82FAA">
            <w:pPr>
              <w:spacing w:before="240" w:after="0"/>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246359" w:rsidRPr="00A42E0C">
              <w:rPr>
                <w:rFonts w:ascii="Arial" w:hAnsi="Arial" w:cs="Arial"/>
                <w:b/>
                <w:color w:val="0000FF"/>
                <w:sz w:val="24"/>
                <w:szCs w:val="24"/>
                <w:lang w:val="ro-RO"/>
              </w:rPr>
              <w:t xml:space="preserve">3 </w:t>
            </w:r>
            <w:r w:rsidR="00773304">
              <w:rPr>
                <w:rFonts w:ascii="Arial" w:hAnsi="Arial" w:cs="Arial"/>
                <w:b/>
                <w:color w:val="0000FF"/>
                <w:sz w:val="24"/>
                <w:szCs w:val="24"/>
                <w:lang w:val="ro-RO"/>
              </w:rPr>
              <w:t>a</w:t>
            </w:r>
            <w:r w:rsidR="00246359" w:rsidRPr="00A42E0C">
              <w:rPr>
                <w:rFonts w:ascii="Arial" w:hAnsi="Arial" w:cs="Arial"/>
                <w:b/>
                <w:color w:val="0000FF"/>
                <w:sz w:val="24"/>
                <w:szCs w:val="24"/>
                <w:lang w:val="ro-RO"/>
              </w:rPr>
              <w:t xml:space="preserve">rticole ISI </w:t>
            </w:r>
            <w:r w:rsidR="00246359">
              <w:rPr>
                <w:rFonts w:ascii="Arial" w:hAnsi="Arial" w:cs="Arial"/>
                <w:b/>
                <w:color w:val="0000FF"/>
                <w:sz w:val="24"/>
                <w:szCs w:val="24"/>
                <w:lang w:val="ro-RO"/>
              </w:rPr>
              <w:t xml:space="preserve">în calitate de coautor </w:t>
            </w:r>
            <w:r w:rsidR="00246359" w:rsidRPr="00A42E0C">
              <w:rPr>
                <w:rFonts w:ascii="Arial" w:hAnsi="Arial" w:cs="Arial"/>
                <w:b/>
                <w:color w:val="0000FF"/>
                <w:sz w:val="24"/>
                <w:szCs w:val="24"/>
                <w:lang w:val="ro-RO"/>
              </w:rPr>
              <w:t>(autori, t</w:t>
            </w:r>
            <w:r w:rsidR="00246359">
              <w:rPr>
                <w:rFonts w:ascii="Arial" w:hAnsi="Arial" w:cs="Arial"/>
                <w:b/>
                <w:color w:val="0000FF"/>
                <w:sz w:val="24"/>
                <w:szCs w:val="24"/>
                <w:lang w:val="ro-RO"/>
              </w:rPr>
              <w:t>i</w:t>
            </w:r>
            <w:r w:rsidR="00246359" w:rsidRPr="00A42E0C">
              <w:rPr>
                <w:rFonts w:ascii="Arial" w:hAnsi="Arial" w:cs="Arial"/>
                <w:b/>
                <w:color w:val="0000FF"/>
                <w:sz w:val="24"/>
                <w:szCs w:val="24"/>
                <w:lang w:val="ro-RO"/>
              </w:rPr>
              <w:t>tlul,</w:t>
            </w:r>
            <w:r w:rsidR="00246359">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246359"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246359" w:rsidRPr="00A42E0C">
              <w:rPr>
                <w:rFonts w:ascii="Arial" w:hAnsi="Arial" w:cs="Arial"/>
                <w:b/>
                <w:color w:val="0000FF"/>
                <w:sz w:val="24"/>
                <w:szCs w:val="24"/>
                <w:lang w:val="ro-RO"/>
              </w:rPr>
              <w:t xml:space="preserve"> (</w:t>
            </w:r>
            <w:r w:rsidR="00246359">
              <w:rPr>
                <w:rFonts w:ascii="Arial" w:hAnsi="Arial" w:cs="Arial"/>
                <w:b/>
                <w:color w:val="0000FF"/>
                <w:sz w:val="24"/>
                <w:szCs w:val="24"/>
                <w:lang w:val="ro-RO"/>
              </w:rPr>
              <w:t>cod online</w:t>
            </w:r>
            <w:r w:rsidR="00246359" w:rsidRPr="00A42E0C">
              <w:rPr>
                <w:rFonts w:ascii="Arial" w:hAnsi="Arial" w:cs="Arial"/>
                <w:b/>
                <w:color w:val="0000FF"/>
                <w:sz w:val="24"/>
                <w:szCs w:val="24"/>
                <w:lang w:val="ro-RO"/>
              </w:rPr>
              <w:t xml:space="preserve">) </w:t>
            </w:r>
          </w:p>
        </w:tc>
      </w:tr>
      <w:tr w:rsidR="00246359" w:rsidRPr="00F43D1D" w14:paraId="558A75CC" w14:textId="77777777" w:rsidTr="00422136">
        <w:tc>
          <w:tcPr>
            <w:tcW w:w="648" w:type="dxa"/>
          </w:tcPr>
          <w:p w14:paraId="0273399C" w14:textId="77777777" w:rsidR="00246359" w:rsidRPr="00A42E0C" w:rsidRDefault="00246359" w:rsidP="000C5E5B">
            <w:pPr>
              <w:numPr>
                <w:ilvl w:val="0"/>
                <w:numId w:val="8"/>
              </w:numPr>
              <w:spacing w:before="240" w:after="0"/>
              <w:ind w:left="357" w:hanging="357"/>
              <w:jc w:val="both"/>
              <w:rPr>
                <w:rFonts w:ascii="Arial" w:hAnsi="Arial" w:cs="Arial"/>
                <w:b/>
                <w:color w:val="0000FF"/>
                <w:sz w:val="24"/>
                <w:szCs w:val="24"/>
                <w:lang w:val="ro-RO"/>
              </w:rPr>
            </w:pPr>
          </w:p>
        </w:tc>
        <w:tc>
          <w:tcPr>
            <w:tcW w:w="9207" w:type="dxa"/>
          </w:tcPr>
          <w:p w14:paraId="1975C16F" w14:textId="4CA74BF8" w:rsidR="00246359" w:rsidRPr="00134221" w:rsidRDefault="001F69D1" w:rsidP="00F82FAA">
            <w:pPr>
              <w:spacing w:before="240"/>
              <w:rPr>
                <w:rFonts w:ascii="Arial" w:hAnsi="Arial" w:cs="Arial"/>
                <w:color w:val="181818"/>
                <w:sz w:val="24"/>
                <w:szCs w:val="24"/>
              </w:rPr>
            </w:pPr>
            <w:r w:rsidRPr="00134221">
              <w:rPr>
                <w:rFonts w:ascii="Arial" w:hAnsi="Arial" w:cs="Arial"/>
                <w:color w:val="222222"/>
                <w:sz w:val="24"/>
                <w:szCs w:val="24"/>
                <w:shd w:val="clear" w:color="auto" w:fill="FFFFFF"/>
              </w:rPr>
              <w:t xml:space="preserve">Buda V, </w:t>
            </w:r>
            <w:proofErr w:type="spellStart"/>
            <w:r w:rsidRPr="00134221">
              <w:rPr>
                <w:rFonts w:ascii="Arial" w:hAnsi="Arial" w:cs="Arial"/>
                <w:color w:val="222222"/>
                <w:sz w:val="24"/>
                <w:szCs w:val="24"/>
                <w:shd w:val="clear" w:color="auto" w:fill="FFFFFF"/>
              </w:rPr>
              <w:t>Prelipcean</w:t>
            </w:r>
            <w:proofErr w:type="spellEnd"/>
            <w:r w:rsidRPr="00134221">
              <w:rPr>
                <w:rFonts w:ascii="Arial" w:hAnsi="Arial" w:cs="Arial"/>
                <w:color w:val="222222"/>
                <w:sz w:val="24"/>
                <w:szCs w:val="24"/>
                <w:shd w:val="clear" w:color="auto" w:fill="FFFFFF"/>
              </w:rPr>
              <w:t xml:space="preserve"> A, Cristescu C, </w:t>
            </w:r>
            <w:proofErr w:type="spellStart"/>
            <w:r w:rsidRPr="00134221">
              <w:rPr>
                <w:rFonts w:ascii="Arial" w:hAnsi="Arial" w:cs="Arial"/>
                <w:color w:val="222222"/>
                <w:sz w:val="24"/>
                <w:szCs w:val="24"/>
                <w:shd w:val="clear" w:color="auto" w:fill="FFFFFF"/>
              </w:rPr>
              <w:t>Roja</w:t>
            </w:r>
            <w:proofErr w:type="spellEnd"/>
            <w:r w:rsidRPr="00134221">
              <w:rPr>
                <w:rFonts w:ascii="Arial" w:hAnsi="Arial" w:cs="Arial"/>
                <w:color w:val="222222"/>
                <w:sz w:val="24"/>
                <w:szCs w:val="24"/>
                <w:shd w:val="clear" w:color="auto" w:fill="FFFFFF"/>
              </w:rPr>
              <w:t xml:space="preserve"> A, </w:t>
            </w:r>
            <w:proofErr w:type="spellStart"/>
            <w:r w:rsidRPr="00134221">
              <w:rPr>
                <w:rFonts w:ascii="Arial" w:hAnsi="Arial" w:cs="Arial"/>
                <w:color w:val="222222"/>
                <w:sz w:val="24"/>
                <w:szCs w:val="24"/>
                <w:shd w:val="clear" w:color="auto" w:fill="FFFFFF"/>
              </w:rPr>
              <w:t>Dalleur</w:t>
            </w:r>
            <w:proofErr w:type="spellEnd"/>
            <w:r w:rsidRPr="00134221">
              <w:rPr>
                <w:rFonts w:ascii="Arial" w:hAnsi="Arial" w:cs="Arial"/>
                <w:color w:val="222222"/>
                <w:sz w:val="24"/>
                <w:szCs w:val="24"/>
                <w:shd w:val="clear" w:color="auto" w:fill="FFFFFF"/>
              </w:rPr>
              <w:t xml:space="preserve"> O, </w:t>
            </w:r>
            <w:r w:rsidRPr="00134221">
              <w:rPr>
                <w:rFonts w:ascii="Arial" w:hAnsi="Arial" w:cs="Arial"/>
                <w:b/>
                <w:bCs/>
                <w:color w:val="222222"/>
                <w:sz w:val="24"/>
                <w:szCs w:val="24"/>
                <w:shd w:val="clear" w:color="auto" w:fill="FFFFFF"/>
              </w:rPr>
              <w:t>Andor M</w:t>
            </w:r>
            <w:r w:rsidRPr="00134221">
              <w:rPr>
                <w:rFonts w:ascii="Arial" w:hAnsi="Arial" w:cs="Arial"/>
                <w:color w:val="222222"/>
                <w:sz w:val="24"/>
                <w:szCs w:val="24"/>
                <w:shd w:val="clear" w:color="auto" w:fill="FFFFFF"/>
              </w:rPr>
              <w:t xml:space="preserve">, </w:t>
            </w:r>
            <w:proofErr w:type="spellStart"/>
            <w:r w:rsidRPr="00134221">
              <w:rPr>
                <w:rFonts w:ascii="Arial" w:hAnsi="Arial" w:cs="Arial"/>
                <w:color w:val="222222"/>
                <w:sz w:val="24"/>
                <w:szCs w:val="24"/>
                <w:shd w:val="clear" w:color="auto" w:fill="FFFFFF"/>
              </w:rPr>
              <w:t>Danciu</w:t>
            </w:r>
            <w:proofErr w:type="spellEnd"/>
            <w:r w:rsidRPr="00134221">
              <w:rPr>
                <w:rFonts w:ascii="Arial" w:hAnsi="Arial" w:cs="Arial"/>
                <w:color w:val="222222"/>
                <w:sz w:val="24"/>
                <w:szCs w:val="24"/>
                <w:shd w:val="clear" w:color="auto" w:fill="FFFFFF"/>
              </w:rPr>
              <w:t xml:space="preserve"> C, </w:t>
            </w:r>
            <w:proofErr w:type="spellStart"/>
            <w:r w:rsidRPr="00134221">
              <w:rPr>
                <w:rFonts w:ascii="Arial" w:hAnsi="Arial" w:cs="Arial"/>
                <w:color w:val="222222"/>
                <w:sz w:val="24"/>
                <w:szCs w:val="24"/>
                <w:shd w:val="clear" w:color="auto" w:fill="FFFFFF"/>
              </w:rPr>
              <w:t>Ledeti</w:t>
            </w:r>
            <w:proofErr w:type="spellEnd"/>
            <w:r w:rsidRPr="00134221">
              <w:rPr>
                <w:rFonts w:ascii="Arial" w:hAnsi="Arial" w:cs="Arial"/>
                <w:color w:val="222222"/>
                <w:sz w:val="24"/>
                <w:szCs w:val="24"/>
                <w:shd w:val="clear" w:color="auto" w:fill="FFFFFF"/>
              </w:rPr>
              <w:t xml:space="preserve"> A, </w:t>
            </w:r>
            <w:proofErr w:type="spellStart"/>
            <w:r w:rsidRPr="00134221">
              <w:rPr>
                <w:rFonts w:ascii="Arial" w:hAnsi="Arial" w:cs="Arial"/>
                <w:color w:val="222222"/>
                <w:sz w:val="24"/>
                <w:szCs w:val="24"/>
                <w:shd w:val="clear" w:color="auto" w:fill="FFFFFF"/>
              </w:rPr>
              <w:t>Dehelean</w:t>
            </w:r>
            <w:proofErr w:type="spellEnd"/>
            <w:r w:rsidRPr="00134221">
              <w:rPr>
                <w:rFonts w:ascii="Arial" w:hAnsi="Arial" w:cs="Arial"/>
                <w:color w:val="222222"/>
                <w:sz w:val="24"/>
                <w:szCs w:val="24"/>
                <w:shd w:val="clear" w:color="auto" w:fill="FFFFFF"/>
              </w:rPr>
              <w:t xml:space="preserve"> CA, </w:t>
            </w:r>
            <w:proofErr w:type="spellStart"/>
            <w:r w:rsidRPr="00134221">
              <w:rPr>
                <w:rFonts w:ascii="Arial" w:hAnsi="Arial" w:cs="Arial"/>
                <w:color w:val="222222"/>
                <w:sz w:val="24"/>
                <w:szCs w:val="24"/>
                <w:shd w:val="clear" w:color="auto" w:fill="FFFFFF"/>
              </w:rPr>
              <w:t>Cretu</w:t>
            </w:r>
            <w:proofErr w:type="spellEnd"/>
            <w:r w:rsidRPr="00134221">
              <w:rPr>
                <w:rFonts w:ascii="Arial" w:hAnsi="Arial" w:cs="Arial"/>
                <w:color w:val="222222"/>
                <w:sz w:val="24"/>
                <w:szCs w:val="24"/>
                <w:shd w:val="clear" w:color="auto" w:fill="FFFFFF"/>
              </w:rPr>
              <w:t xml:space="preserve"> O. Prescription Habits Related to Chronic Pathologies of Elderly People in Primary Care in the Western Part of Romania: Current Practices, International Recommendations, and Future Perspectives Regarding the Overuse and Misuse of Medicines</w:t>
            </w:r>
            <w:r w:rsidRPr="00134221">
              <w:rPr>
                <w:rFonts w:ascii="Arial" w:hAnsi="Arial" w:cs="Arial"/>
                <w:sz w:val="24"/>
                <w:szCs w:val="24"/>
                <w:shd w:val="clear" w:color="auto" w:fill="FFFFFF"/>
              </w:rPr>
              <w:t xml:space="preserve">, </w:t>
            </w:r>
            <w:r w:rsidRPr="00134221">
              <w:rPr>
                <w:rStyle w:val="Emphasis"/>
                <w:rFonts w:ascii="Arial" w:hAnsi="Arial" w:cs="Arial"/>
                <w:sz w:val="24"/>
                <w:szCs w:val="24"/>
                <w:shd w:val="clear" w:color="auto" w:fill="FFFFFF"/>
              </w:rPr>
              <w:t>Int. J. Environ. Res. Public Health</w:t>
            </w:r>
            <w:r w:rsidRPr="00134221">
              <w:rPr>
                <w:rFonts w:ascii="Arial" w:hAnsi="Arial" w:cs="Arial"/>
                <w:sz w:val="24"/>
                <w:szCs w:val="24"/>
                <w:shd w:val="clear" w:color="auto" w:fill="FFFFFF"/>
              </w:rPr>
              <w:t> 2021, </w:t>
            </w:r>
            <w:r w:rsidRPr="00134221">
              <w:rPr>
                <w:rStyle w:val="Emphasis"/>
                <w:rFonts w:ascii="Arial" w:hAnsi="Arial" w:cs="Arial"/>
                <w:sz w:val="24"/>
                <w:szCs w:val="24"/>
                <w:shd w:val="clear" w:color="auto" w:fill="FFFFFF"/>
              </w:rPr>
              <w:t>18</w:t>
            </w:r>
            <w:r w:rsidRPr="00134221">
              <w:rPr>
                <w:rFonts w:ascii="Arial" w:hAnsi="Arial" w:cs="Arial"/>
                <w:sz w:val="24"/>
                <w:szCs w:val="24"/>
                <w:shd w:val="clear" w:color="auto" w:fill="FFFFFF"/>
              </w:rPr>
              <w:t>(13), 7043; </w:t>
            </w:r>
            <w:hyperlink r:id="rId44" w:history="1">
              <w:r w:rsidRPr="00134221">
                <w:rPr>
                  <w:rStyle w:val="Hyperlink"/>
                  <w:rFonts w:ascii="Arial" w:hAnsi="Arial" w:cs="Arial"/>
                  <w:color w:val="8496B0" w:themeColor="text2" w:themeTint="99"/>
                  <w:sz w:val="24"/>
                  <w:szCs w:val="24"/>
                  <w:shd w:val="clear" w:color="auto" w:fill="FFFFFF"/>
                </w:rPr>
                <w:t>https://doi.org/10.3390/ijerph18137043</w:t>
              </w:r>
            </w:hyperlink>
            <w:r w:rsidRPr="00134221">
              <w:rPr>
                <w:rFonts w:ascii="Arial" w:hAnsi="Arial" w:cs="Arial"/>
                <w:sz w:val="24"/>
                <w:szCs w:val="24"/>
              </w:rPr>
              <w:t xml:space="preserve"> </w:t>
            </w:r>
            <w:r w:rsidRPr="00134221">
              <w:rPr>
                <w:rFonts w:ascii="Arial" w:hAnsi="Arial" w:cs="Arial"/>
                <w:sz w:val="24"/>
                <w:szCs w:val="24"/>
                <w:shd w:val="clear" w:color="auto" w:fill="FFFFFF"/>
              </w:rPr>
              <w:t> - 01 Jul 2021</w:t>
            </w:r>
            <w:r w:rsidRPr="00134221">
              <w:rPr>
                <w:rFonts w:ascii="Arial" w:hAnsi="Arial" w:cs="Arial"/>
                <w:color w:val="222222"/>
                <w:sz w:val="24"/>
                <w:szCs w:val="24"/>
                <w:shd w:val="clear" w:color="auto" w:fill="FFFFFF"/>
              </w:rPr>
              <w:t xml:space="preserve">. </w:t>
            </w:r>
            <w:r w:rsidRPr="00134221">
              <w:rPr>
                <w:rFonts w:ascii="Arial" w:hAnsi="Arial" w:cs="Arial"/>
                <w:b/>
                <w:bCs/>
                <w:color w:val="222222"/>
                <w:sz w:val="24"/>
                <w:szCs w:val="24"/>
                <w:shd w:val="clear" w:color="auto" w:fill="FFFFFF"/>
              </w:rPr>
              <w:t>IF 3.390</w:t>
            </w:r>
          </w:p>
        </w:tc>
      </w:tr>
      <w:tr w:rsidR="00246359" w:rsidRPr="00F43D1D" w14:paraId="28E62626" w14:textId="77777777" w:rsidTr="00422136">
        <w:tc>
          <w:tcPr>
            <w:tcW w:w="648" w:type="dxa"/>
          </w:tcPr>
          <w:p w14:paraId="3BD605FA" w14:textId="77777777" w:rsidR="00246359" w:rsidRPr="00A42E0C" w:rsidRDefault="00246359" w:rsidP="000C5E5B">
            <w:pPr>
              <w:numPr>
                <w:ilvl w:val="0"/>
                <w:numId w:val="8"/>
              </w:numPr>
              <w:spacing w:before="240" w:after="0"/>
              <w:ind w:left="357" w:hanging="357"/>
              <w:jc w:val="both"/>
              <w:rPr>
                <w:rFonts w:ascii="Arial" w:hAnsi="Arial" w:cs="Arial"/>
                <w:b/>
                <w:color w:val="0000FF"/>
                <w:sz w:val="24"/>
                <w:szCs w:val="24"/>
                <w:lang w:val="ro-RO"/>
              </w:rPr>
            </w:pPr>
          </w:p>
        </w:tc>
        <w:tc>
          <w:tcPr>
            <w:tcW w:w="9207" w:type="dxa"/>
          </w:tcPr>
          <w:p w14:paraId="1CB00CC2" w14:textId="666D8A15" w:rsidR="00246359" w:rsidRPr="00134221" w:rsidRDefault="001F69D1" w:rsidP="00F82FAA">
            <w:pPr>
              <w:suppressAutoHyphens/>
              <w:autoSpaceDN w:val="0"/>
              <w:spacing w:before="240"/>
              <w:jc w:val="both"/>
              <w:textAlignment w:val="baseline"/>
              <w:rPr>
                <w:rFonts w:ascii="Arial" w:hAnsi="Arial" w:cs="Arial"/>
                <w:sz w:val="24"/>
                <w:szCs w:val="24"/>
              </w:rPr>
            </w:pPr>
            <w:r w:rsidRPr="00134221">
              <w:rPr>
                <w:rFonts w:ascii="Arial" w:hAnsi="Arial" w:cs="Arial"/>
                <w:color w:val="181818"/>
                <w:sz w:val="24"/>
                <w:szCs w:val="24"/>
                <w:lang w:val="ro-RO"/>
              </w:rPr>
              <w:t xml:space="preserve">Radu G, Luca C, Petrescu L, Bordejevic DA, Tomescu MC, </w:t>
            </w:r>
            <w:r w:rsidRPr="00134221">
              <w:rPr>
                <w:rFonts w:ascii="Arial" w:hAnsi="Arial" w:cs="Arial"/>
                <w:b/>
                <w:color w:val="181818"/>
                <w:sz w:val="24"/>
                <w:szCs w:val="24"/>
                <w:lang w:val="ro-RO"/>
              </w:rPr>
              <w:t>Andor M</w:t>
            </w:r>
            <w:r w:rsidRPr="00134221">
              <w:rPr>
                <w:rFonts w:ascii="Arial" w:hAnsi="Arial" w:cs="Arial"/>
                <w:color w:val="181818"/>
                <w:sz w:val="24"/>
                <w:szCs w:val="24"/>
                <w:lang w:val="ro-RO"/>
              </w:rPr>
              <w:t xml:space="preserve">, Cîtu I, Mavrea A, Buda V, Tomescu C, Borcan F, Dehelean L The Predictive Value of Endothelial </w:t>
            </w:r>
            <w:r w:rsidRPr="00134221">
              <w:rPr>
                <w:rFonts w:ascii="Arial" w:hAnsi="Arial" w:cs="Arial"/>
                <w:color w:val="181818"/>
                <w:sz w:val="24"/>
                <w:szCs w:val="24"/>
                <w:lang w:val="ro-RO"/>
              </w:rPr>
              <w:lastRenderedPageBreak/>
              <w:t>Inflammatory Markers in the Onset of Schizophrenia Neuropsychiatr Dis Treat. 2020;16:545-555. ISSN: 1178-2021.</w:t>
            </w:r>
            <w:r w:rsidRPr="00134221">
              <w:rPr>
                <w:rFonts w:ascii="Arial" w:hAnsi="Arial" w:cs="Arial"/>
                <w:sz w:val="24"/>
                <w:szCs w:val="24"/>
              </w:rPr>
              <w:t xml:space="preserve"> </w:t>
            </w:r>
            <w:hyperlink r:id="rId45" w:history="1">
              <w:r w:rsidRPr="00134221">
                <w:rPr>
                  <w:rStyle w:val="Hyperlink"/>
                  <w:rFonts w:ascii="Arial" w:hAnsi="Arial" w:cs="Arial"/>
                  <w:sz w:val="24"/>
                  <w:szCs w:val="24"/>
                  <w:lang w:val="ro-RO"/>
                </w:rPr>
                <w:t>https://doi.org/10.2147/NDT.S240349</w:t>
              </w:r>
            </w:hyperlink>
            <w:r w:rsidRPr="00134221">
              <w:rPr>
                <w:rFonts w:ascii="Arial" w:hAnsi="Arial" w:cs="Arial"/>
                <w:b/>
                <w:color w:val="181818"/>
                <w:sz w:val="24"/>
                <w:szCs w:val="24"/>
                <w:lang w:val="ro-RO"/>
              </w:rPr>
              <w:t xml:space="preserve"> IF 2.157</w:t>
            </w:r>
          </w:p>
        </w:tc>
      </w:tr>
      <w:tr w:rsidR="00246359" w:rsidRPr="00F43D1D" w14:paraId="120010B9" w14:textId="77777777" w:rsidTr="00422136">
        <w:tc>
          <w:tcPr>
            <w:tcW w:w="648" w:type="dxa"/>
          </w:tcPr>
          <w:p w14:paraId="20525813" w14:textId="77777777" w:rsidR="00246359" w:rsidRPr="00A42E0C" w:rsidRDefault="00246359" w:rsidP="000C5E5B">
            <w:pPr>
              <w:numPr>
                <w:ilvl w:val="0"/>
                <w:numId w:val="8"/>
              </w:numPr>
              <w:spacing w:before="240" w:after="0"/>
              <w:ind w:left="357" w:hanging="357"/>
              <w:jc w:val="both"/>
              <w:rPr>
                <w:rFonts w:ascii="Arial" w:hAnsi="Arial" w:cs="Arial"/>
                <w:b/>
                <w:color w:val="0000FF"/>
                <w:sz w:val="24"/>
                <w:szCs w:val="24"/>
                <w:lang w:val="ro-RO"/>
              </w:rPr>
            </w:pPr>
          </w:p>
        </w:tc>
        <w:tc>
          <w:tcPr>
            <w:tcW w:w="9207" w:type="dxa"/>
          </w:tcPr>
          <w:p w14:paraId="12098355" w14:textId="2FDAD662" w:rsidR="00246359" w:rsidRPr="00134221" w:rsidRDefault="00846458" w:rsidP="00F82FAA">
            <w:pPr>
              <w:suppressAutoHyphens/>
              <w:autoSpaceDN w:val="0"/>
              <w:spacing w:before="240"/>
              <w:jc w:val="both"/>
              <w:textAlignment w:val="baseline"/>
              <w:rPr>
                <w:rFonts w:ascii="Arial" w:hAnsi="Arial" w:cs="Arial"/>
                <w:sz w:val="24"/>
                <w:szCs w:val="24"/>
              </w:rPr>
            </w:pPr>
            <w:r w:rsidRPr="00134221">
              <w:rPr>
                <w:rFonts w:ascii="Arial" w:hAnsi="Arial" w:cs="Arial"/>
                <w:sz w:val="24"/>
                <w:szCs w:val="24"/>
                <w:shd w:val="clear" w:color="auto" w:fill="FFFFFF"/>
              </w:rPr>
              <w:t xml:space="preserve">Maria Suciu, Liana Suciu, Lavinia </w:t>
            </w:r>
            <w:proofErr w:type="spellStart"/>
            <w:r w:rsidRPr="00134221">
              <w:rPr>
                <w:rFonts w:ascii="Arial" w:hAnsi="Arial" w:cs="Arial"/>
                <w:sz w:val="24"/>
                <w:szCs w:val="24"/>
                <w:shd w:val="clear" w:color="auto" w:fill="FFFFFF"/>
              </w:rPr>
              <w:t>Vlaia</w:t>
            </w:r>
            <w:proofErr w:type="spellEnd"/>
            <w:r w:rsidRPr="00134221">
              <w:rPr>
                <w:rFonts w:ascii="Arial" w:hAnsi="Arial" w:cs="Arial"/>
                <w:sz w:val="24"/>
                <w:szCs w:val="24"/>
                <w:shd w:val="clear" w:color="auto" w:fill="FFFFFF"/>
              </w:rPr>
              <w:t xml:space="preserve">, Mirela </w:t>
            </w:r>
            <w:proofErr w:type="spellStart"/>
            <w:r w:rsidRPr="00134221">
              <w:rPr>
                <w:rFonts w:ascii="Arial" w:hAnsi="Arial" w:cs="Arial"/>
                <w:sz w:val="24"/>
                <w:szCs w:val="24"/>
                <w:shd w:val="clear" w:color="auto" w:fill="FFFFFF"/>
              </w:rPr>
              <w:t>Voicu</w:t>
            </w:r>
            <w:proofErr w:type="spellEnd"/>
            <w:r w:rsidRPr="00134221">
              <w:rPr>
                <w:rFonts w:ascii="Arial" w:hAnsi="Arial" w:cs="Arial"/>
                <w:sz w:val="24"/>
                <w:szCs w:val="24"/>
                <w:shd w:val="clear" w:color="auto" w:fill="FFFFFF"/>
              </w:rPr>
              <w:t xml:space="preserve">, Valentina Buda, Liana </w:t>
            </w:r>
            <w:proofErr w:type="spellStart"/>
            <w:r w:rsidRPr="00134221">
              <w:rPr>
                <w:rFonts w:ascii="Arial" w:hAnsi="Arial" w:cs="Arial"/>
                <w:sz w:val="24"/>
                <w:szCs w:val="24"/>
                <w:shd w:val="clear" w:color="auto" w:fill="FFFFFF"/>
              </w:rPr>
              <w:t>Drăgan</w:t>
            </w:r>
            <w:proofErr w:type="spellEnd"/>
            <w:r w:rsidRPr="00134221">
              <w:rPr>
                <w:rFonts w:ascii="Arial" w:hAnsi="Arial" w:cs="Arial"/>
                <w:sz w:val="24"/>
                <w:szCs w:val="24"/>
                <w:shd w:val="clear" w:color="auto" w:fill="FFFFFF"/>
              </w:rPr>
              <w:t xml:space="preserve">, </w:t>
            </w:r>
            <w:proofErr w:type="spellStart"/>
            <w:r w:rsidRPr="00134221">
              <w:rPr>
                <w:rFonts w:ascii="Arial" w:hAnsi="Arial" w:cs="Arial"/>
                <w:b/>
                <w:sz w:val="24"/>
                <w:szCs w:val="24"/>
                <w:shd w:val="clear" w:color="auto" w:fill="FFFFFF"/>
              </w:rPr>
              <w:t>Minodora</w:t>
            </w:r>
            <w:proofErr w:type="spellEnd"/>
            <w:r w:rsidRPr="00134221">
              <w:rPr>
                <w:rFonts w:ascii="Arial" w:hAnsi="Arial" w:cs="Arial"/>
                <w:b/>
                <w:sz w:val="24"/>
                <w:szCs w:val="24"/>
                <w:shd w:val="clear" w:color="auto" w:fill="FFFFFF"/>
              </w:rPr>
              <w:t xml:space="preserve"> Andor</w:t>
            </w:r>
            <w:r w:rsidRPr="00134221">
              <w:rPr>
                <w:rFonts w:ascii="Arial" w:hAnsi="Arial" w:cs="Arial"/>
                <w:sz w:val="24"/>
                <w:szCs w:val="24"/>
                <w:shd w:val="clear" w:color="auto" w:fill="FFFFFF"/>
              </w:rPr>
              <w:t xml:space="preserve">, </w:t>
            </w:r>
            <w:proofErr w:type="spellStart"/>
            <w:r w:rsidRPr="00134221">
              <w:rPr>
                <w:rFonts w:ascii="Arial" w:hAnsi="Arial" w:cs="Arial"/>
                <w:sz w:val="24"/>
                <w:szCs w:val="24"/>
                <w:shd w:val="clear" w:color="auto" w:fill="FFFFFF"/>
              </w:rPr>
              <w:t>Vicenţiu</w:t>
            </w:r>
            <w:proofErr w:type="spellEnd"/>
            <w:r w:rsidRPr="00134221">
              <w:rPr>
                <w:rFonts w:ascii="Arial" w:hAnsi="Arial" w:cs="Arial"/>
                <w:sz w:val="24"/>
                <w:szCs w:val="24"/>
                <w:shd w:val="clear" w:color="auto" w:fill="FFFFFF"/>
              </w:rPr>
              <w:t xml:space="preserve"> </w:t>
            </w:r>
            <w:proofErr w:type="spellStart"/>
            <w:r w:rsidRPr="00134221">
              <w:rPr>
                <w:rFonts w:ascii="Arial" w:hAnsi="Arial" w:cs="Arial"/>
                <w:sz w:val="24"/>
                <w:szCs w:val="24"/>
                <w:shd w:val="clear" w:color="auto" w:fill="FFFFFF"/>
              </w:rPr>
              <w:t>Vlaia</w:t>
            </w:r>
            <w:proofErr w:type="spellEnd"/>
            <w:r w:rsidRPr="00134221">
              <w:rPr>
                <w:rFonts w:ascii="Arial" w:hAnsi="Arial" w:cs="Arial"/>
                <w:sz w:val="24"/>
                <w:szCs w:val="24"/>
                <w:shd w:val="clear" w:color="auto" w:fill="FFFFFF"/>
              </w:rPr>
              <w:t xml:space="preserve">, Carmen Cristescu, Mircea </w:t>
            </w:r>
            <w:proofErr w:type="spellStart"/>
            <w:r w:rsidRPr="00134221">
              <w:rPr>
                <w:rFonts w:ascii="Arial" w:hAnsi="Arial" w:cs="Arial"/>
                <w:sz w:val="24"/>
                <w:szCs w:val="24"/>
                <w:shd w:val="clear" w:color="auto" w:fill="FFFFFF"/>
              </w:rPr>
              <w:t>Hîrjău</w:t>
            </w:r>
            <w:proofErr w:type="spellEnd"/>
            <w:r w:rsidRPr="00134221">
              <w:rPr>
                <w:rFonts w:ascii="Arial" w:hAnsi="Arial" w:cs="Arial"/>
                <w:sz w:val="24"/>
                <w:szCs w:val="24"/>
                <w:shd w:val="clear" w:color="auto" w:fill="FFFFFF"/>
              </w:rPr>
              <w:t xml:space="preserve">, </w:t>
            </w:r>
            <w:hyperlink r:id="rId46" w:history="1">
              <w:r w:rsidRPr="00134221">
                <w:rPr>
                  <w:rStyle w:val="Hyperlink"/>
                  <w:rFonts w:ascii="Arial" w:hAnsi="Arial" w:cs="Arial"/>
                  <w:sz w:val="24"/>
                  <w:szCs w:val="24"/>
                  <w:shd w:val="clear" w:color="auto" w:fill="FFFFFF"/>
                </w:rPr>
                <w:t>The Prevalence Of Inappropriate Use Of Nsaids By Cardiovascular Patients For Musculoskeletal Disorders</w:t>
              </w:r>
            </w:hyperlink>
            <w:r w:rsidRPr="00134221">
              <w:rPr>
                <w:rStyle w:val="Hyperlink"/>
                <w:rFonts w:ascii="Arial" w:hAnsi="Arial" w:cs="Arial"/>
                <w:sz w:val="24"/>
                <w:szCs w:val="24"/>
                <w:shd w:val="clear" w:color="auto" w:fill="FFFFFF"/>
              </w:rPr>
              <w:t xml:space="preserve"> </w:t>
            </w:r>
            <w:proofErr w:type="spellStart"/>
            <w:r w:rsidRPr="00134221">
              <w:rPr>
                <w:rFonts w:ascii="Arial" w:hAnsi="Arial" w:cs="Arial"/>
                <w:sz w:val="24"/>
                <w:szCs w:val="24"/>
              </w:rPr>
              <w:t>Farmacia</w:t>
            </w:r>
            <w:proofErr w:type="spellEnd"/>
            <w:r w:rsidRPr="00134221">
              <w:rPr>
                <w:rFonts w:ascii="Arial" w:hAnsi="Arial" w:cs="Arial"/>
                <w:sz w:val="24"/>
                <w:szCs w:val="24"/>
              </w:rPr>
              <w:t xml:space="preserve">, 2020, Vol. 68, 4, </w:t>
            </w:r>
            <w:hyperlink r:id="rId47" w:history="1">
              <w:r w:rsidRPr="00134221">
                <w:rPr>
                  <w:rStyle w:val="Hyperlink"/>
                  <w:rFonts w:ascii="Arial" w:hAnsi="Arial" w:cs="Arial"/>
                  <w:sz w:val="24"/>
                  <w:szCs w:val="24"/>
                </w:rPr>
                <w:t>https://doi.org/10.31925/farmacia.2020.4.7</w:t>
              </w:r>
            </w:hyperlink>
            <w:r w:rsidRPr="00134221">
              <w:rPr>
                <w:rFonts w:ascii="Arial" w:hAnsi="Arial" w:cs="Arial"/>
                <w:color w:val="4F81BD"/>
                <w:sz w:val="24"/>
                <w:szCs w:val="24"/>
                <w:u w:val="single"/>
              </w:rPr>
              <w:t xml:space="preserve"> </w:t>
            </w:r>
            <w:r w:rsidRPr="00134221">
              <w:rPr>
                <w:rFonts w:ascii="Arial" w:hAnsi="Arial" w:cs="Arial"/>
                <w:b/>
                <w:sz w:val="24"/>
                <w:szCs w:val="24"/>
                <w:lang w:val="ro-RO"/>
              </w:rPr>
              <w:t>1.607</w:t>
            </w:r>
          </w:p>
        </w:tc>
      </w:tr>
      <w:tr w:rsidR="0062094E" w:rsidRPr="00A42E0C" w14:paraId="2630A1BA"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278E4F91" w14:textId="1EB3205B" w:rsidR="0062094E" w:rsidRPr="0062094E" w:rsidRDefault="00846458" w:rsidP="00F82FAA">
            <w:pPr>
              <w:spacing w:before="240" w:after="0"/>
              <w:ind w:left="357" w:hanging="357"/>
              <w:jc w:val="both"/>
              <w:rPr>
                <w:rFonts w:ascii="Arial" w:hAnsi="Arial" w:cs="Arial"/>
                <w:b/>
                <w:color w:val="0000FF"/>
                <w:sz w:val="24"/>
                <w:szCs w:val="24"/>
                <w:lang w:val="ro-RO"/>
              </w:rPr>
            </w:pPr>
            <w:r>
              <w:rPr>
                <w:rFonts w:ascii="Arial" w:hAnsi="Arial" w:cs="Arial"/>
                <w:b/>
                <w:color w:val="0000FF"/>
                <w:sz w:val="24"/>
                <w:szCs w:val="24"/>
                <w:lang w:val="ro-RO"/>
              </w:rPr>
              <w:t>4.</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198F36A9" w14:textId="23C7027C" w:rsidR="0062094E" w:rsidRPr="00134221" w:rsidRDefault="00846458" w:rsidP="00F82FAA">
            <w:pPr>
              <w:suppressAutoHyphens/>
              <w:autoSpaceDN w:val="0"/>
              <w:spacing w:before="240"/>
              <w:jc w:val="both"/>
              <w:textAlignment w:val="baseline"/>
              <w:rPr>
                <w:rFonts w:ascii="Arial" w:hAnsi="Arial" w:cs="Arial"/>
                <w:sz w:val="24"/>
                <w:szCs w:val="24"/>
              </w:rPr>
            </w:pPr>
            <w:r w:rsidRPr="00134221">
              <w:rPr>
                <w:rFonts w:ascii="Arial" w:hAnsi="Arial" w:cs="Arial"/>
                <w:sz w:val="24"/>
                <w:szCs w:val="24"/>
                <w:shd w:val="clear" w:color="auto" w:fill="FFFFFF"/>
              </w:rPr>
              <w:t xml:space="preserve">Maria Suciu, Liana Suciu, Lavinia </w:t>
            </w:r>
            <w:proofErr w:type="spellStart"/>
            <w:r w:rsidRPr="00134221">
              <w:rPr>
                <w:rFonts w:ascii="Arial" w:hAnsi="Arial" w:cs="Arial"/>
                <w:sz w:val="24"/>
                <w:szCs w:val="24"/>
                <w:shd w:val="clear" w:color="auto" w:fill="FFFFFF"/>
              </w:rPr>
              <w:t>Vlaia</w:t>
            </w:r>
            <w:proofErr w:type="spellEnd"/>
            <w:r w:rsidRPr="00134221">
              <w:rPr>
                <w:rFonts w:ascii="Arial" w:hAnsi="Arial" w:cs="Arial"/>
                <w:sz w:val="24"/>
                <w:szCs w:val="24"/>
                <w:shd w:val="clear" w:color="auto" w:fill="FFFFFF"/>
              </w:rPr>
              <w:t xml:space="preserve">, Mirela </w:t>
            </w:r>
            <w:proofErr w:type="spellStart"/>
            <w:r w:rsidRPr="00134221">
              <w:rPr>
                <w:rFonts w:ascii="Arial" w:hAnsi="Arial" w:cs="Arial"/>
                <w:sz w:val="24"/>
                <w:szCs w:val="24"/>
                <w:shd w:val="clear" w:color="auto" w:fill="FFFFFF"/>
              </w:rPr>
              <w:t>Voicu</w:t>
            </w:r>
            <w:proofErr w:type="spellEnd"/>
            <w:r w:rsidRPr="00134221">
              <w:rPr>
                <w:rFonts w:ascii="Arial" w:hAnsi="Arial" w:cs="Arial"/>
                <w:sz w:val="24"/>
                <w:szCs w:val="24"/>
                <w:shd w:val="clear" w:color="auto" w:fill="FFFFFF"/>
              </w:rPr>
              <w:t xml:space="preserve">, Valentina Buda, Liana </w:t>
            </w:r>
            <w:proofErr w:type="spellStart"/>
            <w:r w:rsidRPr="00134221">
              <w:rPr>
                <w:rFonts w:ascii="Arial" w:hAnsi="Arial" w:cs="Arial"/>
                <w:sz w:val="24"/>
                <w:szCs w:val="24"/>
                <w:shd w:val="clear" w:color="auto" w:fill="FFFFFF"/>
              </w:rPr>
              <w:t>Drăgan</w:t>
            </w:r>
            <w:proofErr w:type="spellEnd"/>
            <w:r w:rsidRPr="00134221">
              <w:rPr>
                <w:rFonts w:ascii="Arial" w:hAnsi="Arial" w:cs="Arial"/>
                <w:sz w:val="24"/>
                <w:szCs w:val="24"/>
                <w:shd w:val="clear" w:color="auto" w:fill="FFFFFF"/>
              </w:rPr>
              <w:t xml:space="preserve">, </w:t>
            </w:r>
            <w:proofErr w:type="spellStart"/>
            <w:r w:rsidRPr="00134221">
              <w:rPr>
                <w:rFonts w:ascii="Arial" w:hAnsi="Arial" w:cs="Arial"/>
                <w:b/>
                <w:sz w:val="24"/>
                <w:szCs w:val="24"/>
                <w:shd w:val="clear" w:color="auto" w:fill="FFFFFF"/>
              </w:rPr>
              <w:t>Minodora</w:t>
            </w:r>
            <w:proofErr w:type="spellEnd"/>
            <w:r w:rsidRPr="00134221">
              <w:rPr>
                <w:rFonts w:ascii="Arial" w:hAnsi="Arial" w:cs="Arial"/>
                <w:b/>
                <w:sz w:val="24"/>
                <w:szCs w:val="24"/>
                <w:shd w:val="clear" w:color="auto" w:fill="FFFFFF"/>
              </w:rPr>
              <w:t xml:space="preserve"> Andor</w:t>
            </w:r>
            <w:r w:rsidRPr="00134221">
              <w:rPr>
                <w:rFonts w:ascii="Arial" w:hAnsi="Arial" w:cs="Arial"/>
                <w:sz w:val="24"/>
                <w:szCs w:val="24"/>
                <w:shd w:val="clear" w:color="auto" w:fill="FFFFFF"/>
              </w:rPr>
              <w:t xml:space="preserve">, </w:t>
            </w:r>
            <w:proofErr w:type="spellStart"/>
            <w:r w:rsidRPr="00134221">
              <w:rPr>
                <w:rFonts w:ascii="Arial" w:hAnsi="Arial" w:cs="Arial"/>
                <w:sz w:val="24"/>
                <w:szCs w:val="24"/>
                <w:shd w:val="clear" w:color="auto" w:fill="FFFFFF"/>
              </w:rPr>
              <w:t>Vicenţiu</w:t>
            </w:r>
            <w:proofErr w:type="spellEnd"/>
            <w:r w:rsidRPr="00134221">
              <w:rPr>
                <w:rFonts w:ascii="Arial" w:hAnsi="Arial" w:cs="Arial"/>
                <w:sz w:val="24"/>
                <w:szCs w:val="24"/>
                <w:shd w:val="clear" w:color="auto" w:fill="FFFFFF"/>
              </w:rPr>
              <w:t xml:space="preserve"> </w:t>
            </w:r>
            <w:proofErr w:type="spellStart"/>
            <w:r w:rsidRPr="00134221">
              <w:rPr>
                <w:rFonts w:ascii="Arial" w:hAnsi="Arial" w:cs="Arial"/>
                <w:sz w:val="24"/>
                <w:szCs w:val="24"/>
                <w:shd w:val="clear" w:color="auto" w:fill="FFFFFF"/>
              </w:rPr>
              <w:t>Vlaia</w:t>
            </w:r>
            <w:proofErr w:type="spellEnd"/>
            <w:r w:rsidRPr="00134221">
              <w:rPr>
                <w:rFonts w:ascii="Arial" w:hAnsi="Arial" w:cs="Arial"/>
                <w:sz w:val="24"/>
                <w:szCs w:val="24"/>
                <w:shd w:val="clear" w:color="auto" w:fill="FFFFFF"/>
              </w:rPr>
              <w:t xml:space="preserve">, Carmen Cristescu, </w:t>
            </w:r>
            <w:hyperlink r:id="rId48" w:history="1">
              <w:r w:rsidRPr="00134221">
                <w:rPr>
                  <w:rStyle w:val="Hyperlink"/>
                  <w:rFonts w:ascii="Arial" w:hAnsi="Arial" w:cs="Arial"/>
                  <w:sz w:val="24"/>
                  <w:szCs w:val="24"/>
                  <w:shd w:val="clear" w:color="auto" w:fill="FFFFFF"/>
                </w:rPr>
                <w:t>Prevalence and the patterns of use of non-steroidal anti-inflammatory drugs (NSAIDs) and paracetamol among the general population</w:t>
              </w:r>
            </w:hyperlink>
            <w:r w:rsidRPr="00134221">
              <w:rPr>
                <w:rStyle w:val="Hyperlink"/>
                <w:rFonts w:ascii="Arial" w:hAnsi="Arial" w:cs="Arial"/>
                <w:sz w:val="24"/>
                <w:szCs w:val="24"/>
                <w:shd w:val="clear" w:color="auto" w:fill="FFFFFF"/>
              </w:rPr>
              <w:t>,</w:t>
            </w:r>
            <w:r w:rsidRPr="00134221">
              <w:rPr>
                <w:rFonts w:ascii="Arial" w:hAnsi="Arial" w:cs="Arial"/>
                <w:sz w:val="24"/>
                <w:szCs w:val="24"/>
                <w:lang w:val="ro-RO"/>
              </w:rPr>
              <w:t xml:space="preserve"> Farmacia. 2019, 1;67(2):</w:t>
            </w:r>
            <w:r w:rsidRPr="00134221">
              <w:rPr>
                <w:rFonts w:ascii="Arial" w:hAnsi="Arial" w:cs="Arial"/>
                <w:sz w:val="24"/>
                <w:szCs w:val="24"/>
                <w:shd w:val="clear" w:color="auto" w:fill="FFFFFF"/>
              </w:rPr>
              <w:t xml:space="preserve"> 337-345</w:t>
            </w:r>
            <w:r w:rsidRPr="00134221">
              <w:rPr>
                <w:rFonts w:ascii="Arial" w:hAnsi="Arial" w:cs="Arial"/>
                <w:sz w:val="24"/>
                <w:szCs w:val="24"/>
                <w:lang w:val="ro-RO"/>
              </w:rPr>
              <w:t>. ISSN: 1178-2021 IF</w:t>
            </w:r>
            <w:r w:rsidRPr="00134221">
              <w:rPr>
                <w:rFonts w:ascii="Arial" w:hAnsi="Arial" w:cs="Arial"/>
                <w:b/>
                <w:sz w:val="24"/>
                <w:szCs w:val="24"/>
                <w:lang w:val="ro-RO"/>
              </w:rPr>
              <w:t>1.607</w:t>
            </w:r>
          </w:p>
        </w:tc>
      </w:tr>
      <w:tr w:rsidR="00846458" w:rsidRPr="00A42E0C" w14:paraId="006672A3"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19BED2DA" w14:textId="19EDC713" w:rsidR="00846458" w:rsidRDefault="00846458" w:rsidP="00F82FAA">
            <w:pPr>
              <w:spacing w:before="240" w:after="0"/>
              <w:ind w:left="357" w:hanging="357"/>
              <w:jc w:val="both"/>
              <w:rPr>
                <w:rFonts w:ascii="Arial" w:hAnsi="Arial" w:cs="Arial"/>
                <w:b/>
                <w:color w:val="0000FF"/>
                <w:sz w:val="24"/>
                <w:szCs w:val="24"/>
                <w:lang w:val="ro-RO"/>
              </w:rPr>
            </w:pPr>
            <w:r>
              <w:rPr>
                <w:rFonts w:ascii="Arial" w:hAnsi="Arial" w:cs="Arial"/>
                <w:b/>
                <w:color w:val="0000FF"/>
                <w:sz w:val="24"/>
                <w:szCs w:val="24"/>
                <w:lang w:val="ro-RO"/>
              </w:rPr>
              <w:t>5.</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48ABC30C" w14:textId="449DA99E" w:rsidR="00846458" w:rsidRPr="00134221" w:rsidRDefault="00846458" w:rsidP="00F82FAA">
            <w:pPr>
              <w:suppressAutoHyphens/>
              <w:autoSpaceDN w:val="0"/>
              <w:spacing w:before="240"/>
              <w:jc w:val="both"/>
              <w:textAlignment w:val="baseline"/>
              <w:rPr>
                <w:rFonts w:ascii="Arial" w:hAnsi="Arial" w:cs="Arial"/>
                <w:sz w:val="24"/>
                <w:szCs w:val="24"/>
              </w:rPr>
            </w:pPr>
            <w:r w:rsidRPr="00134221">
              <w:rPr>
                <w:rFonts w:ascii="Arial" w:hAnsi="Arial" w:cs="Arial"/>
                <w:color w:val="181818"/>
                <w:sz w:val="24"/>
                <w:szCs w:val="24"/>
                <w:lang w:val="ro-RO"/>
              </w:rPr>
              <w:t xml:space="preserve">Dehelean L, Romosan AM, Manea MM, Papava I, </w:t>
            </w:r>
            <w:r w:rsidRPr="00134221">
              <w:rPr>
                <w:rFonts w:ascii="Arial" w:hAnsi="Arial" w:cs="Arial"/>
                <w:b/>
                <w:color w:val="181818"/>
                <w:sz w:val="24"/>
                <w:szCs w:val="24"/>
                <w:lang w:val="ro-RO"/>
              </w:rPr>
              <w:t>Andor M</w:t>
            </w:r>
            <w:r w:rsidRPr="00134221">
              <w:rPr>
                <w:rFonts w:ascii="Arial" w:hAnsi="Arial" w:cs="Arial"/>
                <w:color w:val="181818"/>
                <w:sz w:val="24"/>
                <w:szCs w:val="24"/>
                <w:lang w:val="ro-RO"/>
              </w:rPr>
              <w:t>, Romosan RS, The metabolic syndrome in outpatients with psychosis: A comparative study between long acting injectable olanzapine and risperidone Acta Endocrinol (Buch), 2019, 15 (3):342-348. ISSN: 1841 – 0987.</w:t>
            </w:r>
            <w:r w:rsidRPr="00134221">
              <w:fldChar w:fldCharType="begin"/>
            </w:r>
            <w:r w:rsidRPr="00134221">
              <w:rPr>
                <w:rFonts w:ascii="Arial" w:hAnsi="Arial" w:cs="Arial"/>
                <w:sz w:val="24"/>
                <w:szCs w:val="24"/>
              </w:rPr>
              <w:instrText xml:space="preserve"> HYPERLINK  "https://www.acta-endo.ro/Archive/Abstract?doi=2019.342" </w:instrText>
            </w:r>
            <w:r w:rsidRPr="00134221">
              <w:fldChar w:fldCharType="separate"/>
            </w:r>
            <w:r w:rsidRPr="00134221">
              <w:rPr>
                <w:rStyle w:val="Hyperlink"/>
                <w:rFonts w:ascii="Arial" w:hAnsi="Arial" w:cs="Arial"/>
                <w:sz w:val="24"/>
                <w:szCs w:val="24"/>
                <w:lang w:val="ro-RO"/>
              </w:rPr>
              <w:t>https://www.acta-endo.ro/Archive/Abstract?doi=2019.342</w:t>
            </w:r>
            <w:r w:rsidRPr="00134221">
              <w:rPr>
                <w:rStyle w:val="Hyperlink"/>
                <w:rFonts w:ascii="Arial" w:hAnsi="Arial" w:cs="Arial"/>
                <w:sz w:val="24"/>
                <w:szCs w:val="24"/>
                <w:lang w:val="ro-RO"/>
              </w:rPr>
              <w:fldChar w:fldCharType="end"/>
            </w:r>
            <w:r w:rsidRPr="00134221">
              <w:rPr>
                <w:rStyle w:val="Hyperlink"/>
                <w:rFonts w:ascii="Arial" w:hAnsi="Arial" w:cs="Arial"/>
                <w:sz w:val="24"/>
                <w:szCs w:val="24"/>
                <w:lang w:val="ro-RO"/>
              </w:rPr>
              <w:t xml:space="preserve"> </w:t>
            </w:r>
            <w:r w:rsidR="0001647B">
              <w:rPr>
                <w:rFonts w:ascii="Arial" w:hAnsi="Arial" w:cs="Arial"/>
                <w:b/>
                <w:color w:val="181818"/>
                <w:sz w:val="24"/>
                <w:szCs w:val="24"/>
                <w:lang w:val="ro-RO"/>
              </w:rPr>
              <w:t xml:space="preserve"> </w:t>
            </w:r>
            <w:r w:rsidR="0001647B">
              <w:rPr>
                <w:b/>
                <w:color w:val="181818"/>
              </w:rPr>
              <w:t xml:space="preserve">   </w:t>
            </w:r>
            <w:r w:rsidR="0001647B" w:rsidRPr="0001647B">
              <w:rPr>
                <w:rFonts w:ascii="Arial" w:hAnsi="Arial" w:cs="Arial"/>
                <w:b/>
                <w:color w:val="181818"/>
                <w:sz w:val="24"/>
                <w:szCs w:val="24"/>
              </w:rPr>
              <w:t xml:space="preserve">IF </w:t>
            </w:r>
            <w:r w:rsidR="0001647B">
              <w:rPr>
                <w:rFonts w:ascii="Arial" w:hAnsi="Arial" w:cs="Arial"/>
                <w:b/>
                <w:color w:val="181818"/>
                <w:sz w:val="24"/>
                <w:szCs w:val="24"/>
              </w:rPr>
              <w:t>0</w:t>
            </w:r>
            <w:r w:rsidRPr="0001647B">
              <w:rPr>
                <w:rFonts w:ascii="Arial" w:hAnsi="Arial" w:cs="Arial"/>
                <w:b/>
                <w:color w:val="181818"/>
                <w:sz w:val="24"/>
                <w:szCs w:val="24"/>
                <w:lang w:val="ro-RO"/>
              </w:rPr>
              <w:t>.550</w:t>
            </w:r>
          </w:p>
        </w:tc>
      </w:tr>
      <w:tr w:rsidR="00846458" w:rsidRPr="00A42E0C" w14:paraId="44D2753E"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1752F2AB" w14:textId="3808F642" w:rsidR="00846458" w:rsidRDefault="00846458" w:rsidP="00F82FAA">
            <w:pPr>
              <w:spacing w:before="240" w:after="0"/>
              <w:ind w:left="357" w:hanging="357"/>
              <w:jc w:val="both"/>
              <w:rPr>
                <w:rFonts w:ascii="Arial" w:hAnsi="Arial" w:cs="Arial"/>
                <w:b/>
                <w:color w:val="0000FF"/>
                <w:sz w:val="24"/>
                <w:szCs w:val="24"/>
                <w:lang w:val="ro-RO"/>
              </w:rPr>
            </w:pPr>
            <w:r>
              <w:rPr>
                <w:rFonts w:ascii="Arial" w:hAnsi="Arial" w:cs="Arial"/>
                <w:b/>
                <w:color w:val="0000FF"/>
                <w:sz w:val="24"/>
                <w:szCs w:val="24"/>
                <w:lang w:val="ro-RO"/>
              </w:rPr>
              <w:t>6.</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6434489C" w14:textId="6435E99A" w:rsidR="00846458" w:rsidRPr="00134221" w:rsidRDefault="00846458" w:rsidP="00F82FAA">
            <w:pPr>
              <w:suppressAutoHyphens/>
              <w:autoSpaceDN w:val="0"/>
              <w:spacing w:before="240"/>
              <w:jc w:val="both"/>
              <w:textAlignment w:val="baseline"/>
              <w:rPr>
                <w:rFonts w:ascii="Arial" w:hAnsi="Arial" w:cs="Arial"/>
                <w:sz w:val="24"/>
                <w:szCs w:val="24"/>
              </w:rPr>
            </w:pPr>
            <w:r w:rsidRPr="00134221">
              <w:rPr>
                <w:rFonts w:ascii="Arial" w:hAnsi="Arial" w:cs="Arial"/>
                <w:color w:val="181818"/>
                <w:sz w:val="24"/>
                <w:szCs w:val="24"/>
                <w:lang w:val="ro-RO"/>
              </w:rPr>
              <w:t xml:space="preserve">Romosan AM, Dehelean L, Romosan RS, </w:t>
            </w:r>
            <w:r w:rsidRPr="00134221">
              <w:rPr>
                <w:rFonts w:ascii="Arial" w:hAnsi="Arial" w:cs="Arial"/>
                <w:b/>
                <w:color w:val="181818"/>
                <w:sz w:val="24"/>
                <w:szCs w:val="24"/>
                <w:lang w:val="ro-RO"/>
              </w:rPr>
              <w:t>Andor M,</w:t>
            </w:r>
            <w:r w:rsidRPr="00134221">
              <w:rPr>
                <w:rFonts w:ascii="Arial" w:hAnsi="Arial" w:cs="Arial"/>
                <w:color w:val="181818"/>
                <w:sz w:val="24"/>
                <w:szCs w:val="24"/>
                <w:lang w:val="ro-RO"/>
              </w:rPr>
              <w:t xml:space="preserve"> Bredicean AC, Simu MA Affective theory of mind in Parkinson’s disease: the effect of cognitive performance Neuropsychiatr Dis Treat, 2019, 15, 2521-2535. ISSN: 1178-2021 </w:t>
            </w:r>
            <w:hyperlink r:id="rId49" w:history="1">
              <w:r w:rsidRPr="00134221">
                <w:rPr>
                  <w:rStyle w:val="Hyperlink"/>
                  <w:rFonts w:ascii="Arial" w:hAnsi="Arial" w:cs="Arial"/>
                  <w:sz w:val="24"/>
                  <w:szCs w:val="24"/>
                  <w:lang w:val="ro-RO"/>
                </w:rPr>
                <w:t>https://doi.org/10.2147/NDT.S219288</w:t>
              </w:r>
            </w:hyperlink>
            <w:r w:rsidRPr="00134221">
              <w:rPr>
                <w:rStyle w:val="Hyperlink"/>
                <w:rFonts w:ascii="Arial" w:hAnsi="Arial" w:cs="Arial"/>
                <w:sz w:val="24"/>
                <w:szCs w:val="24"/>
                <w:lang w:val="ro-RO"/>
              </w:rPr>
              <w:t xml:space="preserve"> </w:t>
            </w:r>
            <w:r w:rsidRPr="00134221">
              <w:rPr>
                <w:rFonts w:ascii="Arial" w:hAnsi="Arial" w:cs="Arial"/>
                <w:b/>
                <w:color w:val="181818"/>
                <w:sz w:val="24"/>
                <w:szCs w:val="24"/>
                <w:lang w:val="ro-RO"/>
              </w:rPr>
              <w:t>2.157</w:t>
            </w:r>
          </w:p>
        </w:tc>
      </w:tr>
      <w:tr w:rsidR="00846458" w:rsidRPr="00A42E0C" w14:paraId="3F4AEA3D"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1F2EAD81" w14:textId="0E539411" w:rsidR="00846458" w:rsidRDefault="00134221" w:rsidP="00F82FAA">
            <w:pPr>
              <w:spacing w:before="240" w:after="0"/>
              <w:ind w:left="357" w:hanging="357"/>
              <w:jc w:val="both"/>
              <w:rPr>
                <w:rFonts w:ascii="Arial" w:hAnsi="Arial" w:cs="Arial"/>
                <w:b/>
                <w:color w:val="0000FF"/>
                <w:sz w:val="24"/>
                <w:szCs w:val="24"/>
                <w:lang w:val="ro-RO"/>
              </w:rPr>
            </w:pPr>
            <w:r>
              <w:rPr>
                <w:rFonts w:ascii="Arial" w:hAnsi="Arial" w:cs="Arial"/>
                <w:b/>
                <w:color w:val="0000FF"/>
                <w:sz w:val="24"/>
                <w:szCs w:val="24"/>
                <w:lang w:val="ro-RO"/>
              </w:rPr>
              <w:t>7.</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5CC2FC03" w14:textId="16C36F65" w:rsidR="00846458" w:rsidRPr="00134221" w:rsidRDefault="00134221" w:rsidP="00F82FAA">
            <w:pPr>
              <w:suppressAutoHyphens/>
              <w:autoSpaceDN w:val="0"/>
              <w:spacing w:before="240"/>
              <w:jc w:val="both"/>
              <w:textAlignment w:val="baseline"/>
              <w:rPr>
                <w:rFonts w:ascii="Arial" w:hAnsi="Arial" w:cs="Arial"/>
                <w:sz w:val="24"/>
                <w:szCs w:val="24"/>
              </w:rPr>
            </w:pPr>
            <w:r w:rsidRPr="00134221">
              <w:rPr>
                <w:rFonts w:ascii="Arial" w:hAnsi="Arial" w:cs="Arial"/>
                <w:sz w:val="24"/>
                <w:szCs w:val="24"/>
                <w:shd w:val="clear" w:color="auto" w:fill="FFFFFF"/>
              </w:rPr>
              <w:t xml:space="preserve">Flavia </w:t>
            </w:r>
            <w:proofErr w:type="spellStart"/>
            <w:r w:rsidRPr="00134221">
              <w:rPr>
                <w:rFonts w:ascii="Arial" w:hAnsi="Arial" w:cs="Arial"/>
                <w:sz w:val="24"/>
                <w:szCs w:val="24"/>
                <w:shd w:val="clear" w:color="auto" w:fill="FFFFFF"/>
              </w:rPr>
              <w:t>Cochera</w:t>
            </w:r>
            <w:proofErr w:type="spellEnd"/>
            <w:r w:rsidRPr="00134221">
              <w:rPr>
                <w:rFonts w:ascii="Arial" w:hAnsi="Arial" w:cs="Arial"/>
                <w:sz w:val="24"/>
                <w:szCs w:val="24"/>
                <w:shd w:val="clear" w:color="auto" w:fill="FFFFFF"/>
              </w:rPr>
              <w:t xml:space="preserve">, Daniel </w:t>
            </w:r>
            <w:proofErr w:type="spellStart"/>
            <w:r w:rsidRPr="00134221">
              <w:rPr>
                <w:rFonts w:ascii="Arial" w:hAnsi="Arial" w:cs="Arial"/>
                <w:sz w:val="24"/>
                <w:szCs w:val="24"/>
                <w:shd w:val="clear" w:color="auto" w:fill="FFFFFF"/>
              </w:rPr>
              <w:t>Dinca</w:t>
            </w:r>
            <w:proofErr w:type="spellEnd"/>
            <w:r w:rsidRPr="00134221">
              <w:rPr>
                <w:rFonts w:ascii="Arial" w:hAnsi="Arial" w:cs="Arial"/>
                <w:sz w:val="24"/>
                <w:szCs w:val="24"/>
                <w:shd w:val="clear" w:color="auto" w:fill="FFFFFF"/>
              </w:rPr>
              <w:t xml:space="preserve">, Diana Aurora </w:t>
            </w:r>
            <w:proofErr w:type="spellStart"/>
            <w:r w:rsidRPr="00134221">
              <w:rPr>
                <w:rFonts w:ascii="Arial" w:hAnsi="Arial" w:cs="Arial"/>
                <w:sz w:val="24"/>
                <w:szCs w:val="24"/>
                <w:shd w:val="clear" w:color="auto" w:fill="FFFFFF"/>
              </w:rPr>
              <w:t>Bordejevic</w:t>
            </w:r>
            <w:proofErr w:type="spellEnd"/>
            <w:r w:rsidRPr="00134221">
              <w:rPr>
                <w:rFonts w:ascii="Arial" w:hAnsi="Arial" w:cs="Arial"/>
                <w:sz w:val="24"/>
                <w:szCs w:val="24"/>
                <w:shd w:val="clear" w:color="auto" w:fill="FFFFFF"/>
              </w:rPr>
              <w:t xml:space="preserve">, Ioana Mihaela </w:t>
            </w:r>
            <w:proofErr w:type="spellStart"/>
            <w:r w:rsidRPr="00134221">
              <w:rPr>
                <w:rFonts w:ascii="Arial" w:hAnsi="Arial" w:cs="Arial"/>
                <w:sz w:val="24"/>
                <w:szCs w:val="24"/>
                <w:shd w:val="clear" w:color="auto" w:fill="FFFFFF"/>
              </w:rPr>
              <w:t>Citu</w:t>
            </w:r>
            <w:proofErr w:type="spellEnd"/>
            <w:r w:rsidRPr="00134221">
              <w:rPr>
                <w:rFonts w:ascii="Arial" w:hAnsi="Arial" w:cs="Arial"/>
                <w:sz w:val="24"/>
                <w:szCs w:val="24"/>
                <w:shd w:val="clear" w:color="auto" w:fill="FFFFFF"/>
              </w:rPr>
              <w:t xml:space="preserve">, Adelina </w:t>
            </w:r>
            <w:proofErr w:type="spellStart"/>
            <w:r w:rsidRPr="00134221">
              <w:rPr>
                <w:rFonts w:ascii="Arial" w:hAnsi="Arial" w:cs="Arial"/>
                <w:sz w:val="24"/>
                <w:szCs w:val="24"/>
                <w:shd w:val="clear" w:color="auto" w:fill="FFFFFF"/>
              </w:rPr>
              <w:t>Marioara</w:t>
            </w:r>
            <w:proofErr w:type="spellEnd"/>
            <w:r w:rsidRPr="00134221">
              <w:rPr>
                <w:rFonts w:ascii="Arial" w:hAnsi="Arial" w:cs="Arial"/>
                <w:sz w:val="24"/>
                <w:szCs w:val="24"/>
                <w:shd w:val="clear" w:color="auto" w:fill="FFFFFF"/>
              </w:rPr>
              <w:t xml:space="preserve"> </w:t>
            </w:r>
            <w:proofErr w:type="spellStart"/>
            <w:r w:rsidRPr="00134221">
              <w:rPr>
                <w:rFonts w:ascii="Arial" w:hAnsi="Arial" w:cs="Arial"/>
                <w:sz w:val="24"/>
                <w:szCs w:val="24"/>
                <w:shd w:val="clear" w:color="auto" w:fill="FFFFFF"/>
              </w:rPr>
              <w:t>Mavrea</w:t>
            </w:r>
            <w:proofErr w:type="spellEnd"/>
            <w:r w:rsidRPr="00134221">
              <w:rPr>
                <w:rFonts w:ascii="Arial" w:hAnsi="Arial" w:cs="Arial"/>
                <w:sz w:val="24"/>
                <w:szCs w:val="24"/>
                <w:shd w:val="clear" w:color="auto" w:fill="FFFFFF"/>
              </w:rPr>
              <w:t xml:space="preserve">, </w:t>
            </w:r>
            <w:proofErr w:type="spellStart"/>
            <w:r w:rsidRPr="00134221">
              <w:rPr>
                <w:rFonts w:ascii="Arial" w:hAnsi="Arial" w:cs="Arial"/>
                <w:b/>
                <w:sz w:val="24"/>
                <w:szCs w:val="24"/>
                <w:shd w:val="clear" w:color="auto" w:fill="FFFFFF"/>
              </w:rPr>
              <w:t>Minodora</w:t>
            </w:r>
            <w:proofErr w:type="spellEnd"/>
            <w:r w:rsidRPr="00134221">
              <w:rPr>
                <w:rFonts w:ascii="Arial" w:hAnsi="Arial" w:cs="Arial"/>
                <w:b/>
                <w:sz w:val="24"/>
                <w:szCs w:val="24"/>
                <w:shd w:val="clear" w:color="auto" w:fill="FFFFFF"/>
              </w:rPr>
              <w:t xml:space="preserve"> Andor</w:t>
            </w:r>
            <w:r w:rsidRPr="00134221">
              <w:rPr>
                <w:rFonts w:ascii="Arial" w:hAnsi="Arial" w:cs="Arial"/>
                <w:sz w:val="24"/>
                <w:szCs w:val="24"/>
                <w:shd w:val="clear" w:color="auto" w:fill="FFFFFF"/>
              </w:rPr>
              <w:t xml:space="preserve">, Mihai </w:t>
            </w:r>
            <w:proofErr w:type="spellStart"/>
            <w:r w:rsidRPr="00134221">
              <w:rPr>
                <w:rFonts w:ascii="Arial" w:hAnsi="Arial" w:cs="Arial"/>
                <w:sz w:val="24"/>
                <w:szCs w:val="24"/>
                <w:shd w:val="clear" w:color="auto" w:fill="FFFFFF"/>
              </w:rPr>
              <w:t>Trofenciuc</w:t>
            </w:r>
            <w:proofErr w:type="spellEnd"/>
            <w:r w:rsidRPr="00134221">
              <w:rPr>
                <w:rFonts w:ascii="Arial" w:hAnsi="Arial" w:cs="Arial"/>
                <w:sz w:val="24"/>
                <w:szCs w:val="24"/>
                <w:shd w:val="clear" w:color="auto" w:fill="FFFFFF"/>
              </w:rPr>
              <w:t xml:space="preserve">, Mirela Cleopatra </w:t>
            </w:r>
            <w:proofErr w:type="spellStart"/>
            <w:r w:rsidRPr="00134221">
              <w:rPr>
                <w:rFonts w:ascii="Arial" w:hAnsi="Arial" w:cs="Arial"/>
                <w:sz w:val="24"/>
                <w:szCs w:val="24"/>
                <w:shd w:val="clear" w:color="auto" w:fill="FFFFFF"/>
              </w:rPr>
              <w:t>Tomescu</w:t>
            </w:r>
            <w:proofErr w:type="spellEnd"/>
            <w:r w:rsidRPr="00134221">
              <w:rPr>
                <w:rFonts w:ascii="Arial" w:hAnsi="Arial" w:cs="Arial"/>
                <w:sz w:val="24"/>
                <w:szCs w:val="24"/>
                <w:shd w:val="clear" w:color="auto" w:fill="FFFFFF"/>
              </w:rPr>
              <w:t xml:space="preserve">, </w:t>
            </w:r>
            <w:hyperlink r:id="rId50" w:history="1">
              <w:r w:rsidRPr="00134221">
                <w:rPr>
                  <w:rStyle w:val="Hyperlink"/>
                  <w:rFonts w:ascii="Arial" w:hAnsi="Arial" w:cs="Arial"/>
                  <w:sz w:val="24"/>
                  <w:szCs w:val="24"/>
                  <w:shd w:val="clear" w:color="auto" w:fill="FFFFFF"/>
                </w:rPr>
                <w:t>Nebivolol effect on doxorubicin-induced cardiotoxicity in breast cancer</w:t>
              </w:r>
            </w:hyperlink>
            <w:r w:rsidRPr="00134221">
              <w:rPr>
                <w:rStyle w:val="Hyperlink"/>
                <w:rFonts w:ascii="Arial" w:hAnsi="Arial" w:cs="Arial"/>
                <w:sz w:val="24"/>
                <w:szCs w:val="24"/>
                <w:shd w:val="clear" w:color="auto" w:fill="FFFFFF"/>
              </w:rPr>
              <w:t xml:space="preserve"> </w:t>
            </w:r>
            <w:hyperlink r:id="rId51" w:history="1">
              <w:proofErr w:type="spellStart"/>
              <w:r w:rsidRPr="00134221">
                <w:rPr>
                  <w:rStyle w:val="Hyperlink"/>
                  <w:rFonts w:ascii="Arial" w:hAnsi="Arial" w:cs="Arial"/>
                  <w:sz w:val="24"/>
                  <w:szCs w:val="24"/>
                </w:rPr>
                <w:t>Cancer</w:t>
              </w:r>
              <w:proofErr w:type="spellEnd"/>
              <w:r w:rsidRPr="00134221">
                <w:rPr>
                  <w:rStyle w:val="Hyperlink"/>
                  <w:rFonts w:ascii="Arial" w:hAnsi="Arial" w:cs="Arial"/>
                  <w:sz w:val="24"/>
                  <w:szCs w:val="24"/>
                </w:rPr>
                <w:t xml:space="preserve"> </w:t>
              </w:r>
              <w:proofErr w:type="spellStart"/>
              <w:r w:rsidRPr="00134221">
                <w:rPr>
                  <w:rStyle w:val="Hyperlink"/>
                  <w:rFonts w:ascii="Arial" w:hAnsi="Arial" w:cs="Arial"/>
                  <w:sz w:val="24"/>
                  <w:szCs w:val="24"/>
                </w:rPr>
                <w:t>Manag</w:t>
              </w:r>
              <w:proofErr w:type="spellEnd"/>
              <w:r w:rsidRPr="00134221">
                <w:rPr>
                  <w:rStyle w:val="Hyperlink"/>
                  <w:rFonts w:ascii="Arial" w:hAnsi="Arial" w:cs="Arial"/>
                  <w:sz w:val="24"/>
                  <w:szCs w:val="24"/>
                </w:rPr>
                <w:t xml:space="preserve"> Res.</w:t>
              </w:r>
            </w:hyperlink>
            <w:r w:rsidRPr="00134221">
              <w:rPr>
                <w:rStyle w:val="apple-converted-space"/>
                <w:rFonts w:ascii="Arial" w:hAnsi="Arial" w:cs="Arial"/>
                <w:sz w:val="24"/>
                <w:szCs w:val="24"/>
              </w:rPr>
              <w:t> </w:t>
            </w:r>
            <w:r w:rsidRPr="00134221">
              <w:rPr>
                <w:rFonts w:ascii="Arial" w:hAnsi="Arial" w:cs="Arial"/>
                <w:sz w:val="24"/>
                <w:szCs w:val="24"/>
              </w:rPr>
              <w:t xml:space="preserve">2018; 10: 2071-2081. </w:t>
            </w:r>
            <w:r w:rsidRPr="00134221">
              <w:rPr>
                <w:rStyle w:val="fm-vol-iss-date"/>
                <w:rFonts w:ascii="Arial" w:hAnsi="Arial" w:cs="Arial"/>
                <w:sz w:val="24"/>
                <w:szCs w:val="24"/>
              </w:rPr>
              <w:t>Published online 2018 Jul 16.</w:t>
            </w:r>
            <w:r w:rsidRPr="00134221">
              <w:rPr>
                <w:rStyle w:val="apple-converted-space"/>
                <w:rFonts w:ascii="Arial" w:hAnsi="Arial" w:cs="Arial"/>
                <w:sz w:val="24"/>
                <w:szCs w:val="24"/>
              </w:rPr>
              <w:t> </w:t>
            </w:r>
            <w:proofErr w:type="spellStart"/>
            <w:r w:rsidRPr="00134221">
              <w:rPr>
                <w:rStyle w:val="doi"/>
                <w:rFonts w:ascii="Arial" w:hAnsi="Arial" w:cs="Arial"/>
                <w:color w:val="365F91"/>
                <w:sz w:val="24"/>
                <w:szCs w:val="24"/>
                <w:u w:val="single"/>
              </w:rPr>
              <w:t>doi</w:t>
            </w:r>
            <w:proofErr w:type="spellEnd"/>
            <w:r w:rsidRPr="00134221">
              <w:rPr>
                <w:rStyle w:val="doi"/>
                <w:rFonts w:ascii="Arial" w:hAnsi="Arial" w:cs="Arial"/>
                <w:color w:val="365F91"/>
                <w:sz w:val="24"/>
                <w:szCs w:val="24"/>
                <w:u w:val="single"/>
              </w:rPr>
              <w:t>: </w:t>
            </w:r>
            <w:hyperlink r:id="rId52" w:history="1">
              <w:r w:rsidRPr="00134221">
                <w:rPr>
                  <w:rStyle w:val="Hyperlink"/>
                  <w:rFonts w:ascii="Arial" w:hAnsi="Arial" w:cs="Arial"/>
                  <w:color w:val="365F91"/>
                  <w:sz w:val="24"/>
                  <w:szCs w:val="24"/>
                </w:rPr>
                <w:t>10.2147/CMAR.S166481</w:t>
              </w:r>
            </w:hyperlink>
            <w:r w:rsidRPr="00134221">
              <w:rPr>
                <w:rStyle w:val="Hyperlink"/>
                <w:rFonts w:ascii="Arial" w:hAnsi="Arial" w:cs="Arial"/>
                <w:color w:val="365F91"/>
                <w:sz w:val="24"/>
                <w:szCs w:val="24"/>
              </w:rPr>
              <w:t xml:space="preserve">, </w:t>
            </w:r>
            <w:r w:rsidRPr="00134221">
              <w:rPr>
                <w:rFonts w:ascii="Arial" w:hAnsi="Arial" w:cs="Arial"/>
                <w:b/>
                <w:sz w:val="24"/>
                <w:szCs w:val="24"/>
                <w:lang w:val="ro-RO"/>
              </w:rPr>
              <w:t>2.886</w:t>
            </w:r>
          </w:p>
        </w:tc>
      </w:tr>
      <w:tr w:rsidR="00134221" w:rsidRPr="00A42E0C" w14:paraId="64CDAF63"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075EA93A" w14:textId="51B77931" w:rsidR="00134221" w:rsidRDefault="00134221" w:rsidP="00F82FAA">
            <w:pPr>
              <w:spacing w:before="240" w:after="0"/>
              <w:ind w:left="357" w:hanging="357"/>
              <w:jc w:val="both"/>
              <w:rPr>
                <w:rFonts w:ascii="Arial" w:hAnsi="Arial" w:cs="Arial"/>
                <w:b/>
                <w:color w:val="0000FF"/>
                <w:sz w:val="24"/>
                <w:szCs w:val="24"/>
                <w:lang w:val="ro-RO"/>
              </w:rPr>
            </w:pPr>
            <w:r>
              <w:rPr>
                <w:rFonts w:ascii="Arial" w:hAnsi="Arial" w:cs="Arial"/>
                <w:b/>
                <w:color w:val="0000FF"/>
                <w:sz w:val="24"/>
                <w:szCs w:val="24"/>
                <w:lang w:val="ro-RO"/>
              </w:rPr>
              <w:t>8.</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558EDD53" w14:textId="443FF484" w:rsidR="00134221" w:rsidRPr="00134221" w:rsidRDefault="00134221" w:rsidP="00F82FAA">
            <w:pPr>
              <w:suppressAutoHyphens/>
              <w:autoSpaceDN w:val="0"/>
              <w:spacing w:before="240"/>
              <w:jc w:val="both"/>
              <w:textAlignment w:val="baseline"/>
              <w:rPr>
                <w:rFonts w:ascii="Arial" w:hAnsi="Arial" w:cs="Arial"/>
                <w:sz w:val="24"/>
                <w:szCs w:val="24"/>
              </w:rPr>
            </w:pPr>
            <w:proofErr w:type="spellStart"/>
            <w:r w:rsidRPr="00134221">
              <w:rPr>
                <w:rFonts w:ascii="Arial" w:hAnsi="Arial" w:cs="Arial"/>
                <w:sz w:val="24"/>
                <w:szCs w:val="24"/>
              </w:rPr>
              <w:t>Savoiu</w:t>
            </w:r>
            <w:proofErr w:type="spellEnd"/>
            <w:r w:rsidRPr="00134221">
              <w:rPr>
                <w:rFonts w:ascii="Arial" w:hAnsi="Arial" w:cs="Arial"/>
                <w:sz w:val="24"/>
                <w:szCs w:val="24"/>
              </w:rPr>
              <w:t xml:space="preserve"> G, Cristescu C, </w:t>
            </w:r>
            <w:proofErr w:type="spellStart"/>
            <w:r w:rsidRPr="00134221">
              <w:rPr>
                <w:rFonts w:ascii="Arial" w:hAnsi="Arial" w:cs="Arial"/>
                <w:sz w:val="24"/>
                <w:szCs w:val="24"/>
              </w:rPr>
              <w:t>Serban</w:t>
            </w:r>
            <w:proofErr w:type="spellEnd"/>
            <w:r w:rsidRPr="00134221">
              <w:rPr>
                <w:rFonts w:ascii="Arial" w:hAnsi="Arial" w:cs="Arial"/>
                <w:sz w:val="24"/>
                <w:szCs w:val="24"/>
              </w:rPr>
              <w:t xml:space="preserve"> C, </w:t>
            </w:r>
            <w:proofErr w:type="spellStart"/>
            <w:r w:rsidRPr="00134221">
              <w:rPr>
                <w:rFonts w:ascii="Arial" w:hAnsi="Arial" w:cs="Arial"/>
                <w:sz w:val="24"/>
                <w:szCs w:val="24"/>
              </w:rPr>
              <w:t>Noveanu</w:t>
            </w:r>
            <w:proofErr w:type="spellEnd"/>
            <w:r w:rsidRPr="00134221">
              <w:rPr>
                <w:rFonts w:ascii="Arial" w:hAnsi="Arial" w:cs="Arial"/>
                <w:sz w:val="24"/>
                <w:szCs w:val="24"/>
              </w:rPr>
              <w:t xml:space="preserve"> L, Borza C, </w:t>
            </w:r>
            <w:proofErr w:type="spellStart"/>
            <w:r w:rsidRPr="00134221">
              <w:rPr>
                <w:rFonts w:ascii="Arial" w:hAnsi="Arial" w:cs="Arial"/>
                <w:sz w:val="24"/>
                <w:szCs w:val="24"/>
              </w:rPr>
              <w:t>Dehelean</w:t>
            </w:r>
            <w:proofErr w:type="spellEnd"/>
            <w:r w:rsidRPr="00134221">
              <w:rPr>
                <w:rFonts w:ascii="Arial" w:hAnsi="Arial" w:cs="Arial"/>
                <w:sz w:val="24"/>
                <w:szCs w:val="24"/>
              </w:rPr>
              <w:t xml:space="preserve"> C, </w:t>
            </w:r>
            <w:proofErr w:type="spellStart"/>
            <w:r w:rsidRPr="00134221">
              <w:rPr>
                <w:rFonts w:ascii="Arial" w:hAnsi="Arial" w:cs="Arial"/>
                <w:sz w:val="24"/>
                <w:szCs w:val="24"/>
              </w:rPr>
              <w:t>Andoni</w:t>
            </w:r>
            <w:proofErr w:type="spellEnd"/>
            <w:r w:rsidRPr="00134221">
              <w:rPr>
                <w:rFonts w:ascii="Arial" w:hAnsi="Arial" w:cs="Arial"/>
                <w:sz w:val="24"/>
                <w:szCs w:val="24"/>
              </w:rPr>
              <w:t xml:space="preserve"> M, </w:t>
            </w:r>
            <w:r w:rsidRPr="00134221">
              <w:rPr>
                <w:rFonts w:ascii="Arial" w:hAnsi="Arial" w:cs="Arial"/>
                <w:b/>
                <w:sz w:val="24"/>
                <w:szCs w:val="24"/>
              </w:rPr>
              <w:t>Andor M</w:t>
            </w:r>
            <w:r w:rsidRPr="00134221">
              <w:rPr>
                <w:rFonts w:ascii="Arial" w:hAnsi="Arial" w:cs="Arial"/>
                <w:sz w:val="24"/>
                <w:szCs w:val="24"/>
              </w:rPr>
              <w:t xml:space="preserve">, </w:t>
            </w:r>
            <w:proofErr w:type="spellStart"/>
            <w:r w:rsidRPr="00134221">
              <w:rPr>
                <w:rFonts w:ascii="Arial" w:hAnsi="Arial" w:cs="Arial"/>
                <w:sz w:val="24"/>
                <w:szCs w:val="24"/>
              </w:rPr>
              <w:t>Fira-Mladinescu</w:t>
            </w:r>
            <w:proofErr w:type="spellEnd"/>
            <w:r w:rsidRPr="00134221">
              <w:rPr>
                <w:rFonts w:ascii="Arial" w:hAnsi="Arial" w:cs="Arial"/>
                <w:sz w:val="24"/>
                <w:szCs w:val="24"/>
              </w:rPr>
              <w:t xml:space="preserve"> O. Endothelin-1 plasma concentration in patients with essential hypertension, atherogenic dyslipidemia and coronary artery disease. </w:t>
            </w:r>
            <w:proofErr w:type="spellStart"/>
            <w:r w:rsidRPr="00134221">
              <w:rPr>
                <w:rFonts w:ascii="Arial" w:hAnsi="Arial" w:cs="Arial"/>
                <w:i/>
                <w:sz w:val="24"/>
                <w:szCs w:val="24"/>
              </w:rPr>
              <w:t>Revista</w:t>
            </w:r>
            <w:proofErr w:type="spellEnd"/>
            <w:r w:rsidRPr="00134221">
              <w:rPr>
                <w:rFonts w:ascii="Arial" w:hAnsi="Arial" w:cs="Arial"/>
                <w:i/>
                <w:sz w:val="24"/>
                <w:szCs w:val="24"/>
              </w:rPr>
              <w:t xml:space="preserve"> Romana de </w:t>
            </w:r>
            <w:proofErr w:type="spellStart"/>
            <w:r w:rsidRPr="00134221">
              <w:rPr>
                <w:rFonts w:ascii="Arial" w:hAnsi="Arial" w:cs="Arial"/>
                <w:i/>
                <w:sz w:val="24"/>
                <w:szCs w:val="24"/>
              </w:rPr>
              <w:t>Medicina</w:t>
            </w:r>
            <w:proofErr w:type="spellEnd"/>
            <w:r w:rsidRPr="00134221">
              <w:rPr>
                <w:rFonts w:ascii="Arial" w:hAnsi="Arial" w:cs="Arial"/>
                <w:i/>
                <w:sz w:val="24"/>
                <w:szCs w:val="24"/>
              </w:rPr>
              <w:t xml:space="preserve"> de </w:t>
            </w:r>
            <w:proofErr w:type="spellStart"/>
            <w:r w:rsidRPr="00134221">
              <w:rPr>
                <w:rFonts w:ascii="Arial" w:hAnsi="Arial" w:cs="Arial"/>
                <w:i/>
                <w:sz w:val="24"/>
                <w:szCs w:val="24"/>
              </w:rPr>
              <w:t>Laborator</w:t>
            </w:r>
            <w:proofErr w:type="spellEnd"/>
            <w:r w:rsidRPr="00134221">
              <w:rPr>
                <w:rFonts w:ascii="Arial" w:hAnsi="Arial" w:cs="Arial"/>
                <w:sz w:val="24"/>
                <w:szCs w:val="24"/>
              </w:rPr>
              <w:t xml:space="preserve">, 2010, </w:t>
            </w:r>
            <w:r w:rsidRPr="00134221">
              <w:rPr>
                <w:rStyle w:val="frlabel"/>
                <w:rFonts w:ascii="Arial" w:hAnsi="Arial" w:cs="Arial"/>
                <w:sz w:val="24"/>
                <w:szCs w:val="24"/>
              </w:rPr>
              <w:t>Vol</w:t>
            </w:r>
            <w:r w:rsidRPr="00134221">
              <w:rPr>
                <w:rFonts w:ascii="Arial" w:hAnsi="Arial" w:cs="Arial"/>
                <w:sz w:val="24"/>
                <w:szCs w:val="24"/>
              </w:rPr>
              <w:t xml:space="preserve"> 18 (4), 25-30, ISSN 1841-6624, IF </w:t>
            </w:r>
            <w:r w:rsidRPr="00134221">
              <w:rPr>
                <w:rFonts w:ascii="Arial" w:hAnsi="Arial" w:cs="Arial"/>
                <w:b/>
                <w:sz w:val="24"/>
                <w:szCs w:val="24"/>
                <w:lang w:val="ro-RO"/>
              </w:rPr>
              <w:t>0.113</w:t>
            </w:r>
          </w:p>
        </w:tc>
      </w:tr>
    </w:tbl>
    <w:p w14:paraId="32B9161E" w14:textId="77777777" w:rsidR="00246359" w:rsidRDefault="00246359" w:rsidP="00A42E0C">
      <w:pPr>
        <w:spacing w:after="0" w:line="240" w:lineRule="auto"/>
        <w:jc w:val="center"/>
        <w:rPr>
          <w:rFonts w:ascii="Arial" w:hAnsi="Arial" w:cs="Arial"/>
          <w:b/>
          <w:color w:val="0000FF"/>
          <w:sz w:val="24"/>
          <w:szCs w:val="24"/>
          <w:lang w:val="ro-RO"/>
        </w:rPr>
      </w:pPr>
    </w:p>
    <w:sectPr w:rsidR="00246359" w:rsidSect="00556F2B">
      <w:headerReference w:type="even" r:id="rId53"/>
      <w:headerReference w:type="default" r:id="rId54"/>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AFB7A" w14:textId="77777777" w:rsidR="0089579C" w:rsidRDefault="0089579C">
      <w:r>
        <w:separator/>
      </w:r>
    </w:p>
  </w:endnote>
  <w:endnote w:type="continuationSeparator" w:id="0">
    <w:p w14:paraId="40D27E94" w14:textId="77777777" w:rsidR="0089579C" w:rsidRDefault="00895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Cambria Math">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FFDD2" w14:textId="77777777" w:rsidR="00D0338F" w:rsidRDefault="00D0338F"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D0338F" w:rsidRDefault="00D0338F" w:rsidP="00D033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7424794"/>
      <w:docPartObj>
        <w:docPartGallery w:val="Page Numbers (Bottom of Page)"/>
        <w:docPartUnique/>
      </w:docPartObj>
    </w:sdtPr>
    <w:sdtEndPr>
      <w:rPr>
        <w:noProof/>
      </w:rPr>
    </w:sdtEndPr>
    <w:sdtContent>
      <w:p w14:paraId="2D040639" w14:textId="66257B42" w:rsidR="00D51B15" w:rsidRDefault="00D51B1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8B5F4D9" w14:textId="77777777" w:rsidR="00D0338F" w:rsidRDefault="00D0338F" w:rsidP="00D0338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59647" w14:textId="77777777" w:rsidR="0089579C" w:rsidRDefault="0089579C">
      <w:r>
        <w:separator/>
      </w:r>
    </w:p>
  </w:footnote>
  <w:footnote w:type="continuationSeparator" w:id="0">
    <w:p w14:paraId="2312EF79" w14:textId="77777777" w:rsidR="0089579C" w:rsidRDefault="008957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F7DBB" w14:textId="77777777" w:rsidR="00233FFF" w:rsidRDefault="00233FF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233FFF" w:rsidRDefault="00233FFF" w:rsidP="00307E7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012BA" w14:textId="77777777" w:rsidR="00233FFF" w:rsidRDefault="00233FFF" w:rsidP="00307E76">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F2CE" w14:textId="77777777" w:rsidR="00D0338F" w:rsidRDefault="00D0338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D0338F" w:rsidRDefault="00D0338F" w:rsidP="00307E76">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07B3F" w14:textId="77777777" w:rsidR="00D0338F" w:rsidRDefault="00D0338F" w:rsidP="00307E76">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0"/>
  </w:num>
  <w:num w:numId="5">
    <w:abstractNumId w:val="2"/>
  </w:num>
  <w:num w:numId="6">
    <w:abstractNumId w:val="6"/>
  </w:num>
  <w:num w:numId="7">
    <w:abstractNumId w:val="8"/>
  </w:num>
  <w:num w:numId="8">
    <w:abstractNumId w:val="3"/>
  </w:num>
  <w:num w:numId="9">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42A"/>
    <w:rsid w:val="0000479A"/>
    <w:rsid w:val="00010AE2"/>
    <w:rsid w:val="000144DB"/>
    <w:rsid w:val="0001647B"/>
    <w:rsid w:val="00047EBA"/>
    <w:rsid w:val="00050EF7"/>
    <w:rsid w:val="00061AD0"/>
    <w:rsid w:val="000719B8"/>
    <w:rsid w:val="00072639"/>
    <w:rsid w:val="0008011C"/>
    <w:rsid w:val="00081CB0"/>
    <w:rsid w:val="00081DA1"/>
    <w:rsid w:val="00091EEC"/>
    <w:rsid w:val="000A2004"/>
    <w:rsid w:val="000C5E5B"/>
    <w:rsid w:val="000E5B1C"/>
    <w:rsid w:val="000F3AE0"/>
    <w:rsid w:val="000F4A31"/>
    <w:rsid w:val="001005DF"/>
    <w:rsid w:val="00114F2F"/>
    <w:rsid w:val="00116C19"/>
    <w:rsid w:val="00134221"/>
    <w:rsid w:val="0013766F"/>
    <w:rsid w:val="00177CB8"/>
    <w:rsid w:val="00186514"/>
    <w:rsid w:val="001A6489"/>
    <w:rsid w:val="001B6CB7"/>
    <w:rsid w:val="001D1164"/>
    <w:rsid w:val="001D320B"/>
    <w:rsid w:val="001F69D1"/>
    <w:rsid w:val="00201391"/>
    <w:rsid w:val="00202CA4"/>
    <w:rsid w:val="00233FFF"/>
    <w:rsid w:val="00237F4B"/>
    <w:rsid w:val="002426BB"/>
    <w:rsid w:val="00246359"/>
    <w:rsid w:val="002B23D6"/>
    <w:rsid w:val="002B2EA4"/>
    <w:rsid w:val="002B3E44"/>
    <w:rsid w:val="002D30A9"/>
    <w:rsid w:val="002F4B03"/>
    <w:rsid w:val="00307E76"/>
    <w:rsid w:val="003518EF"/>
    <w:rsid w:val="00354DE8"/>
    <w:rsid w:val="003553AC"/>
    <w:rsid w:val="003704C7"/>
    <w:rsid w:val="003849C4"/>
    <w:rsid w:val="0039742A"/>
    <w:rsid w:val="003A06D8"/>
    <w:rsid w:val="003B5B5D"/>
    <w:rsid w:val="003C48C9"/>
    <w:rsid w:val="003E7B81"/>
    <w:rsid w:val="003F5A05"/>
    <w:rsid w:val="00405F11"/>
    <w:rsid w:val="00420995"/>
    <w:rsid w:val="00422136"/>
    <w:rsid w:val="00434ECE"/>
    <w:rsid w:val="00436108"/>
    <w:rsid w:val="00440654"/>
    <w:rsid w:val="004422A4"/>
    <w:rsid w:val="00444033"/>
    <w:rsid w:val="00444CC5"/>
    <w:rsid w:val="00453F76"/>
    <w:rsid w:val="0046434E"/>
    <w:rsid w:val="004B0C69"/>
    <w:rsid w:val="004B2E1E"/>
    <w:rsid w:val="004C3795"/>
    <w:rsid w:val="004C3BFF"/>
    <w:rsid w:val="004D2981"/>
    <w:rsid w:val="004D69C5"/>
    <w:rsid w:val="004E6270"/>
    <w:rsid w:val="004F7471"/>
    <w:rsid w:val="005173C2"/>
    <w:rsid w:val="00537A00"/>
    <w:rsid w:val="00537E9B"/>
    <w:rsid w:val="00542B67"/>
    <w:rsid w:val="005466A3"/>
    <w:rsid w:val="00546D55"/>
    <w:rsid w:val="00551AFB"/>
    <w:rsid w:val="00554F30"/>
    <w:rsid w:val="00556F2B"/>
    <w:rsid w:val="00574689"/>
    <w:rsid w:val="00583474"/>
    <w:rsid w:val="005927CA"/>
    <w:rsid w:val="005A6D24"/>
    <w:rsid w:val="005B263D"/>
    <w:rsid w:val="005B62E9"/>
    <w:rsid w:val="005C0193"/>
    <w:rsid w:val="00602A2A"/>
    <w:rsid w:val="006106B5"/>
    <w:rsid w:val="00612E87"/>
    <w:rsid w:val="0062094E"/>
    <w:rsid w:val="00621844"/>
    <w:rsid w:val="006328DB"/>
    <w:rsid w:val="0065680A"/>
    <w:rsid w:val="006578DF"/>
    <w:rsid w:val="00663B57"/>
    <w:rsid w:val="006757E2"/>
    <w:rsid w:val="00677734"/>
    <w:rsid w:val="00683384"/>
    <w:rsid w:val="00684085"/>
    <w:rsid w:val="006A4DC3"/>
    <w:rsid w:val="006A5E23"/>
    <w:rsid w:val="006B4CA5"/>
    <w:rsid w:val="00713DAA"/>
    <w:rsid w:val="00715F7B"/>
    <w:rsid w:val="0072619B"/>
    <w:rsid w:val="007340CD"/>
    <w:rsid w:val="00747932"/>
    <w:rsid w:val="00773304"/>
    <w:rsid w:val="00792F1D"/>
    <w:rsid w:val="00793CBC"/>
    <w:rsid w:val="007A1273"/>
    <w:rsid w:val="007A211E"/>
    <w:rsid w:val="007B0B38"/>
    <w:rsid w:val="007B254C"/>
    <w:rsid w:val="007E295C"/>
    <w:rsid w:val="00800A8A"/>
    <w:rsid w:val="00805758"/>
    <w:rsid w:val="00810337"/>
    <w:rsid w:val="008253F0"/>
    <w:rsid w:val="008328F3"/>
    <w:rsid w:val="0084211A"/>
    <w:rsid w:val="0084472F"/>
    <w:rsid w:val="00846458"/>
    <w:rsid w:val="00852D08"/>
    <w:rsid w:val="00853395"/>
    <w:rsid w:val="008903F3"/>
    <w:rsid w:val="008904F0"/>
    <w:rsid w:val="00891090"/>
    <w:rsid w:val="0089579C"/>
    <w:rsid w:val="008A0B9A"/>
    <w:rsid w:val="008A4216"/>
    <w:rsid w:val="008C1D4F"/>
    <w:rsid w:val="008F102D"/>
    <w:rsid w:val="008F1643"/>
    <w:rsid w:val="008F1994"/>
    <w:rsid w:val="008F5425"/>
    <w:rsid w:val="008F7075"/>
    <w:rsid w:val="008F766D"/>
    <w:rsid w:val="009302C8"/>
    <w:rsid w:val="00937293"/>
    <w:rsid w:val="00946FA9"/>
    <w:rsid w:val="00952D46"/>
    <w:rsid w:val="009560F7"/>
    <w:rsid w:val="00957BCD"/>
    <w:rsid w:val="009653B1"/>
    <w:rsid w:val="00994DB8"/>
    <w:rsid w:val="009D54C3"/>
    <w:rsid w:val="009D5906"/>
    <w:rsid w:val="009E2B55"/>
    <w:rsid w:val="009E4555"/>
    <w:rsid w:val="009E76A1"/>
    <w:rsid w:val="009F14BF"/>
    <w:rsid w:val="00A11E62"/>
    <w:rsid w:val="00A24B7A"/>
    <w:rsid w:val="00A3416A"/>
    <w:rsid w:val="00A35C51"/>
    <w:rsid w:val="00A3659A"/>
    <w:rsid w:val="00A42E0C"/>
    <w:rsid w:val="00A47737"/>
    <w:rsid w:val="00A5130B"/>
    <w:rsid w:val="00A57DC8"/>
    <w:rsid w:val="00A6219A"/>
    <w:rsid w:val="00A8152D"/>
    <w:rsid w:val="00A83BDA"/>
    <w:rsid w:val="00A84A25"/>
    <w:rsid w:val="00A84E2D"/>
    <w:rsid w:val="00AB021D"/>
    <w:rsid w:val="00AD4970"/>
    <w:rsid w:val="00B05269"/>
    <w:rsid w:val="00B2262D"/>
    <w:rsid w:val="00B23C1D"/>
    <w:rsid w:val="00B30742"/>
    <w:rsid w:val="00B51887"/>
    <w:rsid w:val="00B56615"/>
    <w:rsid w:val="00B70947"/>
    <w:rsid w:val="00B731BB"/>
    <w:rsid w:val="00B9158A"/>
    <w:rsid w:val="00B92BB3"/>
    <w:rsid w:val="00BA343F"/>
    <w:rsid w:val="00BA3F77"/>
    <w:rsid w:val="00BB67A4"/>
    <w:rsid w:val="00BD0B00"/>
    <w:rsid w:val="00BD6BCB"/>
    <w:rsid w:val="00BD6F68"/>
    <w:rsid w:val="00BE72B0"/>
    <w:rsid w:val="00BF27DA"/>
    <w:rsid w:val="00C21A98"/>
    <w:rsid w:val="00C618B5"/>
    <w:rsid w:val="00C77742"/>
    <w:rsid w:val="00C823C8"/>
    <w:rsid w:val="00C82C3A"/>
    <w:rsid w:val="00CA1811"/>
    <w:rsid w:val="00CC4BA8"/>
    <w:rsid w:val="00CD7356"/>
    <w:rsid w:val="00D0338F"/>
    <w:rsid w:val="00D159D0"/>
    <w:rsid w:val="00D172A4"/>
    <w:rsid w:val="00D20640"/>
    <w:rsid w:val="00D24F14"/>
    <w:rsid w:val="00D30E34"/>
    <w:rsid w:val="00D322DE"/>
    <w:rsid w:val="00D336FC"/>
    <w:rsid w:val="00D4333C"/>
    <w:rsid w:val="00D463E1"/>
    <w:rsid w:val="00D50519"/>
    <w:rsid w:val="00D51B15"/>
    <w:rsid w:val="00D56321"/>
    <w:rsid w:val="00D574A7"/>
    <w:rsid w:val="00D645F6"/>
    <w:rsid w:val="00D73C87"/>
    <w:rsid w:val="00D74811"/>
    <w:rsid w:val="00D76CCD"/>
    <w:rsid w:val="00D76E11"/>
    <w:rsid w:val="00D808B6"/>
    <w:rsid w:val="00D92634"/>
    <w:rsid w:val="00D96F49"/>
    <w:rsid w:val="00DA560E"/>
    <w:rsid w:val="00DA7AF9"/>
    <w:rsid w:val="00DB6995"/>
    <w:rsid w:val="00DC605D"/>
    <w:rsid w:val="00DE3AD6"/>
    <w:rsid w:val="00DE4122"/>
    <w:rsid w:val="00DF3CE7"/>
    <w:rsid w:val="00E07A04"/>
    <w:rsid w:val="00E1505D"/>
    <w:rsid w:val="00E25BE4"/>
    <w:rsid w:val="00E424DA"/>
    <w:rsid w:val="00E5408A"/>
    <w:rsid w:val="00E73952"/>
    <w:rsid w:val="00E74CD2"/>
    <w:rsid w:val="00EB3C05"/>
    <w:rsid w:val="00EF4A16"/>
    <w:rsid w:val="00F04838"/>
    <w:rsid w:val="00F21DFE"/>
    <w:rsid w:val="00F26596"/>
    <w:rsid w:val="00F26990"/>
    <w:rsid w:val="00F341F9"/>
    <w:rsid w:val="00F403A7"/>
    <w:rsid w:val="00F43D1D"/>
    <w:rsid w:val="00F44893"/>
    <w:rsid w:val="00F52F05"/>
    <w:rsid w:val="00F61B62"/>
    <w:rsid w:val="00F61BD3"/>
    <w:rsid w:val="00F6619E"/>
    <w:rsid w:val="00F709D8"/>
    <w:rsid w:val="00F740BC"/>
    <w:rsid w:val="00F82FAA"/>
    <w:rsid w:val="00F84D03"/>
    <w:rsid w:val="00F85E9F"/>
    <w:rsid w:val="00FB5D05"/>
    <w:rsid w:val="00FB5E2D"/>
    <w:rsid w:val="00FB62A2"/>
    <w:rsid w:val="00FD1C03"/>
    <w:rsid w:val="00FD2696"/>
    <w:rsid w:val="00FF2F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link w:val="FooterChar"/>
    <w:uiPriority w:val="99"/>
    <w:rsid w:val="00307E76"/>
    <w:pPr>
      <w:tabs>
        <w:tab w:val="center" w:pos="4536"/>
        <w:tab w:val="right" w:pos="9072"/>
      </w:tabs>
    </w:pPr>
  </w:style>
  <w:style w:type="character" w:styleId="Hyperlink">
    <w:name w:val="Hyperlink"/>
    <w:uiPriority w:val="99"/>
    <w:unhideWhenUsed/>
    <w:rsid w:val="00DE4122"/>
    <w:rPr>
      <w:color w:val="0563C1"/>
      <w:u w:val="single"/>
    </w:rPr>
  </w:style>
  <w:style w:type="character" w:customStyle="1" w:styleId="apple-converted-space">
    <w:name w:val="apple-converted-space"/>
    <w:basedOn w:val="DefaultParagraphFont"/>
    <w:rsid w:val="00DE4122"/>
  </w:style>
  <w:style w:type="character" w:styleId="Emphasis">
    <w:name w:val="Emphasis"/>
    <w:uiPriority w:val="20"/>
    <w:qFormat/>
    <w:rsid w:val="00DE4122"/>
    <w:rPr>
      <w:i/>
      <w:iCs/>
    </w:rPr>
  </w:style>
  <w:style w:type="character" w:customStyle="1" w:styleId="fm-vol-iss-date">
    <w:name w:val="fm-vol-iss-date"/>
    <w:basedOn w:val="DefaultParagraphFont"/>
    <w:rsid w:val="003E7B81"/>
  </w:style>
  <w:style w:type="character" w:customStyle="1" w:styleId="doi">
    <w:name w:val="doi"/>
    <w:basedOn w:val="DefaultParagraphFont"/>
    <w:rsid w:val="003E7B81"/>
  </w:style>
  <w:style w:type="character" w:customStyle="1" w:styleId="frlabel">
    <w:name w:val="fr_label"/>
    <w:basedOn w:val="DefaultParagraphFont"/>
    <w:rsid w:val="00201391"/>
  </w:style>
  <w:style w:type="character" w:styleId="FollowedHyperlink">
    <w:name w:val="FollowedHyperlink"/>
    <w:basedOn w:val="DefaultParagraphFont"/>
    <w:uiPriority w:val="99"/>
    <w:semiHidden/>
    <w:unhideWhenUsed/>
    <w:rsid w:val="000719B8"/>
    <w:rPr>
      <w:color w:val="954F72" w:themeColor="followedHyperlink"/>
      <w:u w:val="single"/>
    </w:rPr>
  </w:style>
  <w:style w:type="character" w:customStyle="1" w:styleId="identifier">
    <w:name w:val="identifier"/>
    <w:basedOn w:val="DefaultParagraphFont"/>
    <w:rsid w:val="00FF2FE7"/>
  </w:style>
  <w:style w:type="character" w:customStyle="1" w:styleId="id-label">
    <w:name w:val="id-label"/>
    <w:basedOn w:val="DefaultParagraphFont"/>
    <w:rsid w:val="00FF2FE7"/>
  </w:style>
  <w:style w:type="character" w:customStyle="1" w:styleId="FooterChar">
    <w:name w:val="Footer Char"/>
    <w:basedOn w:val="DefaultParagraphFont"/>
    <w:link w:val="Footer"/>
    <w:uiPriority w:val="99"/>
    <w:rsid w:val="00D51B15"/>
    <w:rPr>
      <w:rFonts w:eastAsia="Times New Roman"/>
      <w:sz w:val="22"/>
      <w:szCs w:val="22"/>
    </w:rPr>
  </w:style>
  <w:style w:type="character" w:styleId="UnresolvedMention">
    <w:name w:val="Unresolved Mention"/>
    <w:basedOn w:val="DefaultParagraphFont"/>
    <w:uiPriority w:val="99"/>
    <w:semiHidden/>
    <w:unhideWhenUsed/>
    <w:rsid w:val="00F82F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09397652">
      <w:bodyDiv w:val="1"/>
      <w:marLeft w:val="0"/>
      <w:marRight w:val="0"/>
      <w:marTop w:val="0"/>
      <w:marBottom w:val="0"/>
      <w:divBdr>
        <w:top w:val="none" w:sz="0" w:space="0" w:color="auto"/>
        <w:left w:val="none" w:sz="0" w:space="0" w:color="auto"/>
        <w:bottom w:val="none" w:sz="0" w:space="0" w:color="auto"/>
        <w:right w:val="none" w:sz="0" w:space="0" w:color="auto"/>
      </w:divBdr>
    </w:div>
    <w:div w:id="624116400">
      <w:bodyDiv w:val="1"/>
      <w:marLeft w:val="0"/>
      <w:marRight w:val="0"/>
      <w:marTop w:val="0"/>
      <w:marBottom w:val="0"/>
      <w:divBdr>
        <w:top w:val="none" w:sz="0" w:space="0" w:color="auto"/>
        <w:left w:val="none" w:sz="0" w:space="0" w:color="auto"/>
        <w:bottom w:val="none" w:sz="0" w:space="0" w:color="auto"/>
        <w:right w:val="none" w:sz="0" w:space="0" w:color="auto"/>
      </w:divBdr>
    </w:div>
    <w:div w:id="627204205">
      <w:bodyDiv w:val="1"/>
      <w:marLeft w:val="0"/>
      <w:marRight w:val="0"/>
      <w:marTop w:val="0"/>
      <w:marBottom w:val="0"/>
      <w:divBdr>
        <w:top w:val="none" w:sz="0" w:space="0" w:color="auto"/>
        <w:left w:val="none" w:sz="0" w:space="0" w:color="auto"/>
        <w:bottom w:val="none" w:sz="0" w:space="0" w:color="auto"/>
        <w:right w:val="none" w:sz="0" w:space="0" w:color="auto"/>
      </w:divBdr>
    </w:div>
    <w:div w:id="1104304599">
      <w:bodyDiv w:val="1"/>
      <w:marLeft w:val="0"/>
      <w:marRight w:val="0"/>
      <w:marTop w:val="0"/>
      <w:marBottom w:val="0"/>
      <w:divBdr>
        <w:top w:val="none" w:sz="0" w:space="0" w:color="auto"/>
        <w:left w:val="none" w:sz="0" w:space="0" w:color="auto"/>
        <w:bottom w:val="none" w:sz="0" w:space="0" w:color="auto"/>
        <w:right w:val="none" w:sz="0" w:space="0" w:color="auto"/>
      </w:divBdr>
    </w:div>
    <w:div w:id="1476289991">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644265465">
      <w:bodyDiv w:val="1"/>
      <w:marLeft w:val="0"/>
      <w:marRight w:val="0"/>
      <w:marTop w:val="0"/>
      <w:marBottom w:val="0"/>
      <w:divBdr>
        <w:top w:val="none" w:sz="0" w:space="0" w:color="auto"/>
        <w:left w:val="none" w:sz="0" w:space="0" w:color="auto"/>
        <w:bottom w:val="none" w:sz="0" w:space="0" w:color="auto"/>
        <w:right w:val="none" w:sz="0" w:space="0" w:color="auto"/>
      </w:divBdr>
    </w:div>
    <w:div w:id="1676760765">
      <w:bodyDiv w:val="1"/>
      <w:marLeft w:val="0"/>
      <w:marRight w:val="0"/>
      <w:marTop w:val="0"/>
      <w:marBottom w:val="0"/>
      <w:divBdr>
        <w:top w:val="none" w:sz="0" w:space="0" w:color="auto"/>
        <w:left w:val="none" w:sz="0" w:space="0" w:color="auto"/>
        <w:bottom w:val="none" w:sz="0" w:space="0" w:color="auto"/>
        <w:right w:val="none" w:sz="0" w:space="0" w:color="auto"/>
      </w:divBdr>
    </w:div>
    <w:div w:id="1964923190">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 w:id="1979531481">
      <w:bodyDiv w:val="1"/>
      <w:marLeft w:val="0"/>
      <w:marRight w:val="0"/>
      <w:marTop w:val="0"/>
      <w:marBottom w:val="0"/>
      <w:divBdr>
        <w:top w:val="none" w:sz="0" w:space="0" w:color="auto"/>
        <w:left w:val="none" w:sz="0" w:space="0" w:color="auto"/>
        <w:bottom w:val="none" w:sz="0" w:space="0" w:color="auto"/>
        <w:right w:val="none" w:sz="0" w:space="0" w:color="auto"/>
      </w:divBdr>
    </w:div>
    <w:div w:id="2005467754">
      <w:bodyDiv w:val="1"/>
      <w:marLeft w:val="0"/>
      <w:marRight w:val="0"/>
      <w:marTop w:val="0"/>
      <w:marBottom w:val="0"/>
      <w:divBdr>
        <w:top w:val="none" w:sz="0" w:space="0" w:color="auto"/>
        <w:left w:val="none" w:sz="0" w:space="0" w:color="auto"/>
        <w:bottom w:val="none" w:sz="0" w:space="0" w:color="auto"/>
        <w:right w:val="none" w:sz="0" w:space="0" w:color="auto"/>
      </w:divBdr>
    </w:div>
    <w:div w:id="2125685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31925/farmacia.2020.5.9" TargetMode="External"/><Relationship Id="rId18" Type="http://schemas.openxmlformats.org/officeDocument/2006/relationships/hyperlink" Target="https://doi.org/10.2147/DDDT.S186378" TargetMode="External"/><Relationship Id="rId26" Type="http://schemas.openxmlformats.org/officeDocument/2006/relationships/hyperlink" Target="https://www.researchgate.net/profile/Maria_Suciu/publication/343396976_THE_PREVALENCE_OF_INAPPROPRIATE_USE_OF_NSAIDs_BY_CARDIOVASCULAR_PATIENTS_FOR_MUSCULOSKELETAL_DISORDERS/links/5f2bbd3492851cd302dfbe94/THE-PREVALENCE-OF-INAPPROPRIATE-USE-OF-NSAIDs-BY-CARDIOVASCULAR-PATIENTS-FOR-MUSCULOSKELETAL-DISORDERS.pdf" TargetMode="External"/><Relationship Id="rId39" Type="http://schemas.openxmlformats.org/officeDocument/2006/relationships/hyperlink" Target="http://www.revistafarmacia.ro/201801/issue12018art17.html" TargetMode="External"/><Relationship Id="rId21" Type="http://schemas.openxmlformats.org/officeDocument/2006/relationships/hyperlink" Target="https://doi.org/10.1007/s11845-017-1580-5" TargetMode="External"/><Relationship Id="rId34" Type="http://schemas.openxmlformats.org/officeDocument/2006/relationships/hyperlink" Target="https://doi.org/10.3390/pharmaceutics12020086" TargetMode="External"/><Relationship Id="rId42" Type="http://schemas.openxmlformats.org/officeDocument/2006/relationships/hyperlink" Target="https://doi.org/10.3390/ijms18010164" TargetMode="External"/><Relationship Id="rId47" Type="http://schemas.openxmlformats.org/officeDocument/2006/relationships/hyperlink" Target="https://doi.org/10.31925/farmacia.2020.4.7" TargetMode="External"/><Relationship Id="rId50" Type="http://schemas.openxmlformats.org/officeDocument/2006/relationships/hyperlink" Target="https://www.ncbi.nlm.nih.gov/pmc/articles/PMC6053261/"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doi.org/10.2147/CIA.S233270" TargetMode="External"/><Relationship Id="rId17" Type="http://schemas.openxmlformats.org/officeDocument/2006/relationships/hyperlink" Target="https://rjme.ro/RJME/resources/files/60041911051113.pdf" TargetMode="External"/><Relationship Id="rId25" Type="http://schemas.openxmlformats.org/officeDocument/2006/relationships/hyperlink" Target="https://doi.org/10.2147/NDT.S240349" TargetMode="External"/><Relationship Id="rId33" Type="http://schemas.openxmlformats.org/officeDocument/2006/relationships/footer" Target="footer2.xml"/><Relationship Id="rId38" Type="http://schemas.openxmlformats.org/officeDocument/2006/relationships/hyperlink" Target="https://doi.org/10.2147/DDDT.S218428%20" TargetMode="External"/><Relationship Id="rId46" Type="http://schemas.openxmlformats.org/officeDocument/2006/relationships/hyperlink" Target="https://www.researchgate.net/profile/Maria_Suciu/publication/343396976_THE_PREVALENCE_OF_INAPPROPRIATE_USE_OF_NSAIDs_BY_CARDIOVASCULAR_PATIENTS_FOR_MUSCULOSKELETAL_DISORDERS/links/5f2bbd3492851cd302dfbe94/THE-PREVALENCE-OF-INAPPROPRIATE-USE-OF-NSAIDs-BY-CARDIOVASCULAR-PATIENTS-FOR-MUSCULOSKELETAL-DISORDERS.pdf" TargetMode="External"/><Relationship Id="rId2" Type="http://schemas.openxmlformats.org/officeDocument/2006/relationships/numbering" Target="numbering.xml"/><Relationship Id="rId16" Type="http://schemas.openxmlformats.org/officeDocument/2006/relationships/hyperlink" Target="https://doi.org/10.2147/NDT.S186892" TargetMode="External"/><Relationship Id="rId20" Type="http://schemas.openxmlformats.org/officeDocument/2006/relationships/hyperlink" Target="http://www.revistafarmacia.ro/201801/issue12018art17.html" TargetMode="External"/><Relationship Id="rId29" Type="http://schemas.openxmlformats.org/officeDocument/2006/relationships/hyperlink" Target="https://www.ncbi.nlm.nih.gov/pmc/articles/PMC6053261/" TargetMode="External"/><Relationship Id="rId41" Type="http://schemas.openxmlformats.org/officeDocument/2006/relationships/hyperlink" Target="https://doi.org/10.1007/s11845-017-1580-5%20" TargetMode="External"/><Relationship Id="rId54"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www.revistafarmacia.ro/201902/2019-02-art-20-Suciu_Vlaia_Cristescu_337-345.pdf" TargetMode="External"/><Relationship Id="rId32" Type="http://schemas.openxmlformats.org/officeDocument/2006/relationships/footer" Target="footer1.xml"/><Relationship Id="rId37" Type="http://schemas.openxmlformats.org/officeDocument/2006/relationships/hyperlink" Target="https://doi.org/10.2147/DDDT.S186378%20" TargetMode="External"/><Relationship Id="rId40" Type="http://schemas.openxmlformats.org/officeDocument/2006/relationships/hyperlink" Target="https://doi.org/10.3390/ijms18020348" TargetMode="External"/><Relationship Id="rId45" Type="http://schemas.openxmlformats.org/officeDocument/2006/relationships/hyperlink" Target="https://doi.org/10.2147/NDT.S240349" TargetMode="External"/><Relationship Id="rId53"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revistafarmacia.ro/202001/issue12020art6.html" TargetMode="External"/><Relationship Id="rId23" Type="http://schemas.openxmlformats.org/officeDocument/2006/relationships/hyperlink" Target="https://doi.org/10.3390/ijerph18137043" TargetMode="External"/><Relationship Id="rId28" Type="http://schemas.openxmlformats.org/officeDocument/2006/relationships/hyperlink" Target="https://www.acta-endo.ro/Archive/Abstract?doi=2019.342" TargetMode="External"/><Relationship Id="rId36" Type="http://schemas.openxmlformats.org/officeDocument/2006/relationships/hyperlink" Target="https://rjme.ro/RJME/resources/files/60041911051113.pdf%201" TargetMode="External"/><Relationship Id="rId49" Type="http://schemas.openxmlformats.org/officeDocument/2006/relationships/hyperlink" Target="https://doi.org/10.2147/NDT.S219288" TargetMode="External"/><Relationship Id="rId10" Type="http://schemas.openxmlformats.org/officeDocument/2006/relationships/header" Target="header2.xml"/><Relationship Id="rId19" Type="http://schemas.openxmlformats.org/officeDocument/2006/relationships/hyperlink" Target="https://doi.org/10.2147/DDDT.S218428" TargetMode="External"/><Relationship Id="rId31" Type="http://schemas.openxmlformats.org/officeDocument/2006/relationships/hyperlink" Target="https://dx.doi.org/10.2147%2FCMAR.S166481" TargetMode="External"/><Relationship Id="rId44" Type="http://schemas.openxmlformats.org/officeDocument/2006/relationships/hyperlink" Target="https://doi.org/10.3390/ijerph18137043" TargetMode="External"/><Relationship Id="rId52" Type="http://schemas.openxmlformats.org/officeDocument/2006/relationships/hyperlink" Target="https://dx.doi.org/10.2147%2FCMAR.S16648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dx.doi.org/10.3390%2Fpharmaceutics12020086" TargetMode="External"/><Relationship Id="rId22" Type="http://schemas.openxmlformats.org/officeDocument/2006/relationships/hyperlink" Target="http://www.revistafarmacia.ro/201603/art-10-Buda_Andor_382-389.pdf" TargetMode="External"/><Relationship Id="rId27" Type="http://schemas.openxmlformats.org/officeDocument/2006/relationships/hyperlink" Target="https://doi.org/10.2147/NDT.S219288" TargetMode="External"/><Relationship Id="rId30" Type="http://schemas.openxmlformats.org/officeDocument/2006/relationships/hyperlink" Target="https://www.ncbi.nlm.nih.gov/pmc/articles/PMC6053261/" TargetMode="External"/><Relationship Id="rId35" Type="http://schemas.openxmlformats.org/officeDocument/2006/relationships/hyperlink" Target="https://doi.org/10.2147/ndt.s186892" TargetMode="External"/><Relationship Id="rId43" Type="http://schemas.openxmlformats.org/officeDocument/2006/relationships/hyperlink" Target="http://www.revistafarmacia.ro/201603/art-10-Buda_Andor_382-389.pdf" TargetMode="External"/><Relationship Id="rId48" Type="http://schemas.openxmlformats.org/officeDocument/2006/relationships/hyperlink" Target="http://www.revistafarmacia.ro/201902/2019-02-art-20-Suciu_Vlaia_Cristescu_337-345.pdf" TargetMode="External"/><Relationship Id="rId56"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https://www.ncbi.nlm.nih.gov/pmc/articles/PMC6053261/"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B0436-06EF-4BE0-8E33-2A89B3B25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17</Pages>
  <Words>4476</Words>
  <Characters>25519</Characters>
  <Application>Microsoft Office Word</Application>
  <DocSecurity>0</DocSecurity>
  <Lines>212</Lines>
  <Paragraphs>59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29936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Doar Andor</cp:lastModifiedBy>
  <cp:revision>2</cp:revision>
  <cp:lastPrinted>2013-01-16T10:35:00Z</cp:lastPrinted>
  <dcterms:created xsi:type="dcterms:W3CDTF">2021-12-14T18:10:00Z</dcterms:created>
  <dcterms:modified xsi:type="dcterms:W3CDTF">2021-12-14T18:10:00Z</dcterms:modified>
</cp:coreProperties>
</file>