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0D0" w:rsidRPr="00992D7A" w:rsidRDefault="004F4376" w:rsidP="004F4376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  <w:bookmarkStart w:id="0" w:name="_GoBack"/>
      <w:bookmarkEnd w:id="0"/>
      <w:r w:rsidRPr="00992D7A">
        <w:rPr>
          <w:rFonts w:ascii="Arial Narrow" w:hAnsi="Arial Narrow"/>
          <w:b/>
          <w:color w:val="0000FF"/>
          <w:sz w:val="24"/>
          <w:szCs w:val="24"/>
          <w:lang w:val="ro-RO"/>
        </w:rPr>
        <w:t>LISTA LUCRĂRILOR PUBLICATE</w:t>
      </w:r>
    </w:p>
    <w:p w:rsidR="004F4376" w:rsidRPr="00992D7A" w:rsidRDefault="004F4376" w:rsidP="004F4376">
      <w:pPr>
        <w:spacing w:after="0" w:line="240" w:lineRule="auto"/>
        <w:rPr>
          <w:rFonts w:ascii="Arial Narrow" w:hAnsi="Arial Narrow"/>
          <w:b/>
          <w:color w:val="0000FF"/>
          <w:sz w:val="24"/>
          <w:szCs w:val="24"/>
          <w:lang w:val="ro-RO"/>
        </w:rPr>
      </w:pPr>
      <w:r w:rsidRPr="00992D7A">
        <w:rPr>
          <w:rFonts w:ascii="Arial Narrow" w:hAnsi="Arial Narrow"/>
          <w:b/>
          <w:color w:val="0000FF"/>
          <w:sz w:val="24"/>
          <w:szCs w:val="24"/>
          <w:lang w:val="ro-RO"/>
        </w:rPr>
        <w:t xml:space="preserve">                                                              ASIST. UNIV. DR. MOCANU VALERIA</w:t>
      </w:r>
    </w:p>
    <w:p w:rsidR="0033395F" w:rsidRPr="00992D7A" w:rsidRDefault="0033395F" w:rsidP="004F4376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3395F" w:rsidRPr="00992D7A" w:rsidRDefault="0033395F" w:rsidP="003070D0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070D0" w:rsidRPr="00992D7A" w:rsidRDefault="003070D0" w:rsidP="003070D0">
      <w:pPr>
        <w:pStyle w:val="ListParagraph"/>
        <w:spacing w:after="0" w:line="240" w:lineRule="auto"/>
        <w:ind w:left="2880" w:firstLine="720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070D0" w:rsidRPr="00992D7A" w:rsidRDefault="00992D7A" w:rsidP="0033395F">
      <w:pPr>
        <w:spacing w:after="0" w:line="240" w:lineRule="auto"/>
        <w:ind w:firstLine="720"/>
        <w:jc w:val="both"/>
        <w:rPr>
          <w:rFonts w:ascii="Arial Narrow" w:hAnsi="Arial Narrow"/>
          <w:b/>
          <w:sz w:val="24"/>
          <w:szCs w:val="24"/>
          <w:u w:val="single"/>
          <w:lang w:val="ro-RO"/>
        </w:rPr>
      </w:pPr>
      <w:r w:rsidRPr="00992D7A">
        <w:rPr>
          <w:rFonts w:ascii="Arial Narrow" w:hAnsi="Arial Narrow"/>
          <w:b/>
          <w:sz w:val="24"/>
          <w:szCs w:val="24"/>
          <w:u w:val="single"/>
          <w:lang w:val="ro-RO"/>
        </w:rPr>
        <w:t>Teza de doctorat</w:t>
      </w:r>
    </w:p>
    <w:p w:rsidR="0033395F" w:rsidRPr="00992D7A" w:rsidRDefault="0033395F" w:rsidP="003070D0">
      <w:pPr>
        <w:spacing w:after="0" w:line="240" w:lineRule="auto"/>
        <w:jc w:val="both"/>
        <w:rPr>
          <w:rFonts w:ascii="Arial Narrow" w:hAnsi="Arial Narrow"/>
          <w:b/>
          <w:sz w:val="24"/>
          <w:szCs w:val="24"/>
          <w:lang w:val="ro-RO"/>
        </w:rPr>
      </w:pPr>
    </w:p>
    <w:p w:rsidR="003070D0" w:rsidRPr="00992D7A" w:rsidRDefault="003070D0" w:rsidP="00AC31D9">
      <w:pPr>
        <w:spacing w:after="0" w:line="240" w:lineRule="auto"/>
        <w:ind w:left="720" w:firstLine="720"/>
        <w:jc w:val="both"/>
        <w:rPr>
          <w:rFonts w:ascii="Arial Narrow" w:hAnsi="Arial Narrow"/>
          <w:b/>
          <w:sz w:val="24"/>
          <w:szCs w:val="24"/>
          <w:lang w:val="ro-RO"/>
        </w:rPr>
      </w:pPr>
      <w:r w:rsidRPr="00992D7A">
        <w:rPr>
          <w:rFonts w:ascii="Arial Narrow" w:hAnsi="Arial Narrow"/>
          <w:i/>
          <w:sz w:val="24"/>
          <w:szCs w:val="24"/>
          <w:lang w:val="ro-RO"/>
        </w:rPr>
        <w:t>Manifestări oculare în diabetul zaharat tip II</w:t>
      </w:r>
      <w:r w:rsidR="00C32536" w:rsidRPr="00992D7A">
        <w:rPr>
          <w:rFonts w:ascii="Arial Narrow" w:hAnsi="Arial Narrow"/>
          <w:i/>
          <w:sz w:val="24"/>
          <w:szCs w:val="24"/>
          <w:lang w:val="ro-RO"/>
        </w:rPr>
        <w:t xml:space="preserve"> </w:t>
      </w:r>
      <w:r w:rsidRPr="00992D7A">
        <w:rPr>
          <w:rFonts w:ascii="Arial Narrow" w:hAnsi="Arial Narrow"/>
          <w:sz w:val="24"/>
          <w:szCs w:val="24"/>
          <w:lang w:val="ro-RO"/>
        </w:rPr>
        <w:t>-teza de doctorat 2014,</w:t>
      </w:r>
      <w:r w:rsidRPr="00992D7A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Pr="00992D7A">
        <w:rPr>
          <w:rFonts w:ascii="Arial Narrow" w:hAnsi="Arial Narrow"/>
          <w:sz w:val="24"/>
          <w:szCs w:val="24"/>
          <w:lang w:val="ro-RO"/>
        </w:rPr>
        <w:t>conducatori stiintifici Prof. Univ. Dr. Drăgan Simona Ruxandra</w:t>
      </w:r>
      <w:r w:rsidR="006F7B10" w:rsidRPr="00992D7A">
        <w:rPr>
          <w:rFonts w:ascii="Arial Narrow" w:hAnsi="Arial Narrow"/>
          <w:sz w:val="24"/>
          <w:szCs w:val="24"/>
          <w:lang w:val="ro-RO"/>
        </w:rPr>
        <w:t xml:space="preserve"> (Universitatea de Medicina si Farmacie Victor Babes Timisoara)</w:t>
      </w:r>
      <w:r w:rsidRPr="00992D7A">
        <w:rPr>
          <w:rFonts w:ascii="Arial Narrow" w:hAnsi="Arial Narrow"/>
          <w:sz w:val="24"/>
          <w:szCs w:val="24"/>
          <w:lang w:val="ro-RO"/>
        </w:rPr>
        <w:t xml:space="preserve"> si cotutela- Conf. Univ. Dr. Degi Rozsa (Facultatea de Medicină, Universitatea </w:t>
      </w:r>
      <w:r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 xml:space="preserve">Albert </w:t>
      </w:r>
      <w:proofErr w:type="spellStart"/>
      <w:r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>Szent</w:t>
      </w:r>
      <w:proofErr w:type="spellEnd"/>
      <w:r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 xml:space="preserve"> </w:t>
      </w:r>
      <w:proofErr w:type="spellStart"/>
      <w:r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>György</w:t>
      </w:r>
      <w:proofErr w:type="spellEnd"/>
      <w:r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> , Szeged</w:t>
      </w:r>
      <w:r w:rsidR="006F7B10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 xml:space="preserve">, </w:t>
      </w:r>
      <w:r w:rsidR="00F445C7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 xml:space="preserve">MEN </w:t>
      </w:r>
      <w:proofErr w:type="spellStart"/>
      <w:r w:rsidR="00F445C7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>seria</w:t>
      </w:r>
      <w:proofErr w:type="spellEnd"/>
      <w:r w:rsidR="00F445C7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 xml:space="preserve"> I </w:t>
      </w:r>
      <w:proofErr w:type="spellStart"/>
      <w:r w:rsidR="00F445C7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>Nr</w:t>
      </w:r>
      <w:proofErr w:type="spellEnd"/>
      <w:r w:rsidR="00F445C7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>. 0003589,</w:t>
      </w:r>
      <w:r w:rsidR="006F7B10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 xml:space="preserve"> </w:t>
      </w:r>
      <w:r w:rsidR="00F445C7" w:rsidRPr="00992D7A">
        <w:rPr>
          <w:rFonts w:ascii="Arial Narrow" w:hAnsi="Arial Narrow" w:cs="Arial"/>
          <w:color w:val="555555"/>
          <w:sz w:val="24"/>
          <w:szCs w:val="24"/>
          <w:shd w:val="clear" w:color="auto" w:fill="FFFFFF"/>
        </w:rPr>
        <w:t>Magna cum laude.</w:t>
      </w:r>
    </w:p>
    <w:p w:rsidR="003070D0" w:rsidRPr="00992D7A" w:rsidRDefault="003070D0" w:rsidP="00AC31D9">
      <w:pPr>
        <w:spacing w:after="0" w:line="240" w:lineRule="auto"/>
        <w:jc w:val="both"/>
        <w:rPr>
          <w:rFonts w:ascii="Arial Narrow" w:hAnsi="Arial Narrow"/>
          <w:i/>
          <w:sz w:val="24"/>
          <w:szCs w:val="24"/>
          <w:lang w:val="ro-RO"/>
        </w:rPr>
      </w:pPr>
    </w:p>
    <w:p w:rsidR="00C4706D" w:rsidRPr="00992D7A" w:rsidRDefault="00C4706D" w:rsidP="00AC31D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92D7A">
        <w:rPr>
          <w:rFonts w:ascii="Arial Narrow" w:hAnsi="Arial Narrow"/>
          <w:i/>
          <w:sz w:val="24"/>
          <w:szCs w:val="24"/>
          <w:lang w:val="ro-RO"/>
        </w:rPr>
        <w:tab/>
      </w:r>
    </w:p>
    <w:p w:rsidR="00547E86" w:rsidRPr="00992D7A" w:rsidRDefault="00C66716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proofErr w:type="spellStart"/>
      <w:r w:rsidRPr="00992D7A">
        <w:rPr>
          <w:rFonts w:ascii="Arial Narrow" w:hAnsi="Arial Narrow"/>
          <w:b/>
          <w:sz w:val="24"/>
          <w:szCs w:val="24"/>
          <w:u w:val="single"/>
        </w:rPr>
        <w:t>C</w:t>
      </w:r>
      <w:r w:rsidRPr="00992D7A">
        <w:rPr>
          <w:rFonts w:ascii="Arial Narrow" w:hAnsi="Arial Narrow" w:cs="Times New Roman"/>
          <w:b/>
          <w:sz w:val="24"/>
          <w:szCs w:val="24"/>
          <w:u w:val="single"/>
        </w:rPr>
        <w:t>ă</w:t>
      </w:r>
      <w:r w:rsidRPr="00992D7A">
        <w:rPr>
          <w:rFonts w:ascii="Arial Narrow" w:hAnsi="Arial Narrow"/>
          <w:b/>
          <w:sz w:val="24"/>
          <w:szCs w:val="24"/>
          <w:u w:val="single"/>
        </w:rPr>
        <w:t>r</w:t>
      </w:r>
      <w:r w:rsidRPr="00992D7A">
        <w:rPr>
          <w:rFonts w:ascii="Arial Narrow" w:hAnsi="Arial Narrow" w:cs="Times New Roman"/>
          <w:b/>
          <w:sz w:val="24"/>
          <w:szCs w:val="24"/>
          <w:u w:val="single"/>
        </w:rPr>
        <w:t>ţ</w:t>
      </w:r>
      <w:r w:rsidRPr="00992D7A">
        <w:rPr>
          <w:rFonts w:ascii="Arial Narrow" w:hAnsi="Arial Narrow"/>
          <w:b/>
          <w:sz w:val="24"/>
          <w:szCs w:val="24"/>
          <w:u w:val="single"/>
        </w:rPr>
        <w:t>i</w:t>
      </w:r>
      <w:proofErr w:type="spellEnd"/>
      <w:r w:rsidRPr="00992D7A">
        <w:rPr>
          <w:rFonts w:ascii="Arial Narrow" w:hAnsi="Arial Narrow"/>
          <w:b/>
          <w:sz w:val="24"/>
          <w:szCs w:val="24"/>
          <w:u w:val="single"/>
        </w:rPr>
        <w:t xml:space="preserve"> de </w:t>
      </w:r>
      <w:proofErr w:type="spellStart"/>
      <w:r w:rsidRPr="00992D7A">
        <w:rPr>
          <w:rFonts w:ascii="Arial Narrow" w:hAnsi="Arial Narrow"/>
          <w:b/>
          <w:sz w:val="24"/>
          <w:szCs w:val="24"/>
          <w:u w:val="single"/>
        </w:rPr>
        <w:t>specialitate</w:t>
      </w:r>
      <w:proofErr w:type="spellEnd"/>
    </w:p>
    <w:p w:rsidR="00C66716" w:rsidRPr="00992D7A" w:rsidRDefault="00C66716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71099E" w:rsidRPr="00992D7A" w:rsidRDefault="0071099E" w:rsidP="00AC31D9">
      <w:pPr>
        <w:pStyle w:val="ListParagraph"/>
        <w:spacing w:after="200" w:line="276" w:lineRule="auto"/>
        <w:jc w:val="both"/>
        <w:rPr>
          <w:rFonts w:ascii="Arial Narrow" w:hAnsi="Arial Narrow"/>
          <w:sz w:val="24"/>
          <w:szCs w:val="24"/>
        </w:rPr>
      </w:pPr>
      <w:r w:rsidRPr="00992D7A">
        <w:rPr>
          <w:rFonts w:ascii="Arial Narrow" w:hAnsi="Arial Narrow"/>
          <w:sz w:val="24"/>
          <w:szCs w:val="24"/>
        </w:rPr>
        <w:t xml:space="preserve">1. </w:t>
      </w:r>
      <w:proofErr w:type="spellStart"/>
      <w:r w:rsidRPr="00992D7A">
        <w:rPr>
          <w:rFonts w:ascii="Arial Narrow" w:hAnsi="Arial Narrow"/>
          <w:sz w:val="24"/>
          <w:szCs w:val="24"/>
        </w:rPr>
        <w:t>Coord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. Balta Florian, </w:t>
      </w:r>
      <w:proofErr w:type="spellStart"/>
      <w:r w:rsidRPr="00992D7A">
        <w:rPr>
          <w:rFonts w:ascii="Arial Narrow" w:hAnsi="Arial Narrow"/>
          <w:sz w:val="24"/>
          <w:szCs w:val="24"/>
        </w:rPr>
        <w:t>Voinea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Liliana Mary. Red. </w:t>
      </w:r>
      <w:proofErr w:type="spellStart"/>
      <w:r w:rsidRPr="00992D7A">
        <w:rPr>
          <w:rFonts w:ascii="Arial Narrow" w:hAnsi="Arial Narrow"/>
          <w:sz w:val="24"/>
          <w:szCs w:val="24"/>
        </w:rPr>
        <w:t>Iancu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Raluca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Istrate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Sinziana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Popa-Cherecheanu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Alina. </w:t>
      </w:r>
      <w:proofErr w:type="spellStart"/>
      <w:r w:rsidRPr="00992D7A">
        <w:rPr>
          <w:rFonts w:ascii="Arial Narrow" w:hAnsi="Arial Narrow"/>
          <w:sz w:val="24"/>
          <w:szCs w:val="24"/>
        </w:rPr>
        <w:t>Coautor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r w:rsidRPr="00992D7A">
        <w:rPr>
          <w:rFonts w:ascii="Arial Narrow" w:hAnsi="Arial Narrow"/>
          <w:b/>
          <w:sz w:val="24"/>
          <w:szCs w:val="24"/>
        </w:rPr>
        <w:t xml:space="preserve">Valeria </w:t>
      </w:r>
      <w:proofErr w:type="spellStart"/>
      <w:r w:rsidRPr="00992D7A">
        <w:rPr>
          <w:rFonts w:ascii="Arial Narrow" w:hAnsi="Arial Narrow"/>
          <w:b/>
          <w:sz w:val="24"/>
          <w:szCs w:val="24"/>
        </w:rPr>
        <w:t>Mocanu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. </w:t>
      </w:r>
      <w:proofErr w:type="spellStart"/>
      <w:r w:rsidRPr="00992D7A">
        <w:rPr>
          <w:rFonts w:ascii="Arial Narrow" w:hAnsi="Arial Narrow"/>
          <w:sz w:val="24"/>
          <w:szCs w:val="24"/>
        </w:rPr>
        <w:t>Ghid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992D7A">
        <w:rPr>
          <w:rFonts w:ascii="Arial Narrow" w:hAnsi="Arial Narrow"/>
          <w:sz w:val="24"/>
          <w:szCs w:val="24"/>
        </w:rPr>
        <w:t>ingrijire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a </w:t>
      </w:r>
      <w:proofErr w:type="spellStart"/>
      <w:r w:rsidRPr="00992D7A">
        <w:rPr>
          <w:rFonts w:ascii="Arial Narrow" w:hAnsi="Arial Narrow"/>
          <w:sz w:val="24"/>
          <w:szCs w:val="24"/>
        </w:rPr>
        <w:t>pacientilor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cu </w:t>
      </w:r>
      <w:proofErr w:type="spellStart"/>
      <w:r w:rsidRPr="00992D7A">
        <w:rPr>
          <w:rFonts w:ascii="Arial Narrow" w:hAnsi="Arial Narrow"/>
          <w:sz w:val="24"/>
          <w:szCs w:val="24"/>
        </w:rPr>
        <w:t>boli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rare </w:t>
      </w:r>
      <w:proofErr w:type="spellStart"/>
      <w:r w:rsidRPr="00992D7A">
        <w:rPr>
          <w:rFonts w:ascii="Arial Narrow" w:hAnsi="Arial Narrow"/>
          <w:sz w:val="24"/>
          <w:szCs w:val="24"/>
        </w:rPr>
        <w:t>oculare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.  Ed. Media Med </w:t>
      </w:r>
      <w:proofErr w:type="spellStart"/>
      <w:r w:rsidRPr="00992D7A">
        <w:rPr>
          <w:rFonts w:ascii="Arial Narrow" w:hAnsi="Arial Narrow"/>
          <w:sz w:val="24"/>
          <w:szCs w:val="24"/>
        </w:rPr>
        <w:t>Publicis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Bucuresti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2020, 100 </w:t>
      </w:r>
      <w:proofErr w:type="spellStart"/>
      <w:r w:rsidRPr="00992D7A">
        <w:rPr>
          <w:rFonts w:ascii="Arial Narrow" w:hAnsi="Arial Narrow"/>
          <w:sz w:val="24"/>
          <w:szCs w:val="24"/>
        </w:rPr>
        <w:t>pg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(ISBN 978-606-8463-65-0)</w:t>
      </w:r>
    </w:p>
    <w:p w:rsidR="0071099E" w:rsidRPr="00992D7A" w:rsidRDefault="0071099E" w:rsidP="00FE7731">
      <w:pPr>
        <w:pStyle w:val="ListParagraph"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992D7A">
        <w:rPr>
          <w:rFonts w:ascii="Arial Narrow" w:hAnsi="Arial Narrow"/>
          <w:sz w:val="24"/>
          <w:szCs w:val="24"/>
        </w:rPr>
        <w:t xml:space="preserve">2. </w:t>
      </w:r>
      <w:proofErr w:type="spellStart"/>
      <w:r w:rsidRPr="00992D7A">
        <w:rPr>
          <w:rFonts w:ascii="Arial Narrow" w:hAnsi="Arial Narrow"/>
          <w:sz w:val="24"/>
          <w:szCs w:val="24"/>
        </w:rPr>
        <w:t>Coord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. Balta Florian, </w:t>
      </w:r>
      <w:proofErr w:type="spellStart"/>
      <w:r w:rsidRPr="00992D7A">
        <w:rPr>
          <w:rFonts w:ascii="Arial Narrow" w:hAnsi="Arial Narrow"/>
          <w:sz w:val="24"/>
          <w:szCs w:val="24"/>
        </w:rPr>
        <w:t>Voinea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Liliana Mary. Red. </w:t>
      </w:r>
      <w:proofErr w:type="spellStart"/>
      <w:r w:rsidRPr="00992D7A">
        <w:rPr>
          <w:rFonts w:ascii="Arial Narrow" w:hAnsi="Arial Narrow"/>
          <w:sz w:val="24"/>
          <w:szCs w:val="24"/>
        </w:rPr>
        <w:t>Iancu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Raluca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Istrate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Sinziana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Popa-Cherecheanu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Alina. </w:t>
      </w:r>
      <w:proofErr w:type="spellStart"/>
      <w:r w:rsidRPr="00992D7A">
        <w:rPr>
          <w:rFonts w:ascii="Arial Narrow" w:hAnsi="Arial Narrow"/>
          <w:sz w:val="24"/>
          <w:szCs w:val="24"/>
        </w:rPr>
        <w:t>Coautor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r w:rsidRPr="00992D7A">
        <w:rPr>
          <w:rFonts w:ascii="Arial Narrow" w:hAnsi="Arial Narrow"/>
          <w:b/>
          <w:sz w:val="24"/>
          <w:szCs w:val="24"/>
        </w:rPr>
        <w:t xml:space="preserve">Valeria </w:t>
      </w:r>
      <w:proofErr w:type="spellStart"/>
      <w:r w:rsidRPr="00992D7A">
        <w:rPr>
          <w:rFonts w:ascii="Arial Narrow" w:hAnsi="Arial Narrow"/>
          <w:b/>
          <w:sz w:val="24"/>
          <w:szCs w:val="24"/>
        </w:rPr>
        <w:t>Mocanu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. </w:t>
      </w:r>
      <w:proofErr w:type="spellStart"/>
      <w:r w:rsidRPr="00992D7A">
        <w:rPr>
          <w:rFonts w:ascii="Arial Narrow" w:hAnsi="Arial Narrow"/>
          <w:sz w:val="24"/>
          <w:szCs w:val="24"/>
        </w:rPr>
        <w:t>Compediu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de </w:t>
      </w:r>
      <w:proofErr w:type="spellStart"/>
      <w:r w:rsidRPr="00992D7A">
        <w:rPr>
          <w:rFonts w:ascii="Arial Narrow" w:hAnsi="Arial Narrow"/>
          <w:sz w:val="24"/>
          <w:szCs w:val="24"/>
        </w:rPr>
        <w:t>boli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rare cu </w:t>
      </w:r>
      <w:proofErr w:type="spellStart"/>
      <w:r w:rsidRPr="00992D7A">
        <w:rPr>
          <w:rFonts w:ascii="Arial Narrow" w:hAnsi="Arial Narrow"/>
          <w:sz w:val="24"/>
          <w:szCs w:val="24"/>
        </w:rPr>
        <w:t>afectare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proofErr w:type="gramStart"/>
      <w:r w:rsidRPr="00992D7A">
        <w:rPr>
          <w:rFonts w:ascii="Arial Narrow" w:hAnsi="Arial Narrow"/>
          <w:sz w:val="24"/>
          <w:szCs w:val="24"/>
        </w:rPr>
        <w:t>oculara</w:t>
      </w:r>
      <w:proofErr w:type="spellEnd"/>
      <w:r w:rsidRPr="00992D7A">
        <w:rPr>
          <w:rFonts w:ascii="Arial Narrow" w:hAnsi="Arial Narrow"/>
          <w:sz w:val="24"/>
          <w:szCs w:val="24"/>
        </w:rPr>
        <w:t>..</w:t>
      </w:r>
      <w:proofErr w:type="gramEnd"/>
      <w:r w:rsidRPr="00992D7A">
        <w:rPr>
          <w:rFonts w:ascii="Arial Narrow" w:hAnsi="Arial Narrow"/>
          <w:sz w:val="24"/>
          <w:szCs w:val="24"/>
        </w:rPr>
        <w:t xml:space="preserve"> Ed. Media Med </w:t>
      </w:r>
      <w:proofErr w:type="spellStart"/>
      <w:r w:rsidRPr="00992D7A">
        <w:rPr>
          <w:rFonts w:ascii="Arial Narrow" w:hAnsi="Arial Narrow"/>
          <w:sz w:val="24"/>
          <w:szCs w:val="24"/>
        </w:rPr>
        <w:t>Publicis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Bucuresti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2020, 97 </w:t>
      </w:r>
      <w:proofErr w:type="spellStart"/>
      <w:r w:rsidRPr="00992D7A">
        <w:rPr>
          <w:rFonts w:ascii="Arial Narrow" w:hAnsi="Arial Narrow"/>
          <w:sz w:val="24"/>
          <w:szCs w:val="24"/>
        </w:rPr>
        <w:t>pg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(ISBN 978-606-8463-69-8)</w:t>
      </w:r>
    </w:p>
    <w:p w:rsidR="00FE7731" w:rsidRPr="001777BE" w:rsidRDefault="0071099E" w:rsidP="00FE7731">
      <w:pPr>
        <w:pStyle w:val="ECVText"/>
        <w:spacing w:line="240" w:lineRule="auto"/>
        <w:ind w:left="720"/>
        <w:jc w:val="both"/>
        <w:rPr>
          <w:rFonts w:ascii="Arial Narrow" w:hAnsi="Arial Narrow" w:cs="Arial"/>
          <w:color w:val="181818"/>
          <w:sz w:val="24"/>
          <w:szCs w:val="20"/>
          <w:lang w:val="ro-RO"/>
        </w:rPr>
      </w:pPr>
      <w:r w:rsidRPr="00992D7A">
        <w:rPr>
          <w:rFonts w:ascii="Arial Narrow" w:hAnsi="Arial Narrow"/>
          <w:sz w:val="24"/>
        </w:rPr>
        <w:t xml:space="preserve">3. </w:t>
      </w:r>
      <w:r w:rsidR="00FE7731">
        <w:rPr>
          <w:rFonts w:ascii="Arial Narrow" w:hAnsi="Arial Narrow"/>
          <w:sz w:val="24"/>
        </w:rPr>
        <w:t>V</w:t>
      </w:r>
      <w:r w:rsidR="00FE7731" w:rsidRPr="00FE7731">
        <w:rPr>
          <w:rFonts w:ascii="Arial Narrow" w:hAnsi="Arial Narrow" w:cs="Arial"/>
          <w:color w:val="181818"/>
          <w:sz w:val="24"/>
          <w:szCs w:val="20"/>
          <w:lang w:val="ro-RO"/>
        </w:rPr>
        <w:t xml:space="preserve"> </w:t>
      </w:r>
      <w:r w:rsidR="00FE7731" w:rsidRPr="001777BE">
        <w:rPr>
          <w:rFonts w:ascii="Arial Narrow" w:hAnsi="Arial Narrow" w:cs="Arial"/>
          <w:color w:val="181818"/>
          <w:sz w:val="24"/>
          <w:szCs w:val="20"/>
          <w:lang w:val="ro-RO"/>
        </w:rPr>
        <w:t xml:space="preserve">Stanca Horia Tudor, </w:t>
      </w:r>
      <w:r w:rsidR="00FE7731" w:rsidRPr="001777BE">
        <w:rPr>
          <w:rFonts w:ascii="Arial Narrow" w:hAnsi="Arial Narrow" w:cs="Arial"/>
          <w:b/>
          <w:color w:val="181818"/>
          <w:sz w:val="24"/>
          <w:szCs w:val="20"/>
          <w:lang w:val="ro-RO"/>
        </w:rPr>
        <w:t>Mocanu Valeria</w:t>
      </w:r>
      <w:r w:rsidR="00FE7731" w:rsidRPr="001777BE">
        <w:rPr>
          <w:rFonts w:ascii="Arial Narrow" w:hAnsi="Arial Narrow" w:cs="Arial"/>
          <w:color w:val="181818"/>
          <w:sz w:val="24"/>
          <w:szCs w:val="20"/>
          <w:lang w:val="ro-RO"/>
        </w:rPr>
        <w:t>, Munteanu Mihnea, Boruga Ovidiu, Gvero Milena, Petrovic Zarko. Ghid de bune practici in patologia si chirurgia refractiva corneana, boala oculara retiniana si patologia retiniana. Timisoara-proiect RECALT-Centrul Regional pentru Terapii Laser Avansate in Oftalmologie, 2019, 160 pag (ISBN 978-606-48-0186-9)</w:t>
      </w:r>
    </w:p>
    <w:p w:rsidR="00C66716" w:rsidRDefault="00FE7731" w:rsidP="00FE7731">
      <w:pPr>
        <w:pStyle w:val="ListParagraph"/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  <w:lang w:val="ro-RO"/>
        </w:rPr>
        <w:t xml:space="preserve">4. </w:t>
      </w:r>
      <w:r w:rsidR="00C66716" w:rsidRPr="00992D7A">
        <w:rPr>
          <w:rFonts w:ascii="Arial Narrow" w:hAnsi="Arial Narrow"/>
          <w:sz w:val="24"/>
          <w:szCs w:val="24"/>
          <w:lang w:val="ro-RO"/>
        </w:rPr>
        <w:t xml:space="preserve">Florin R. Horhat, Raluca Horhat, Mihaela Neamtu, </w:t>
      </w:r>
      <w:r w:rsidR="00C66716" w:rsidRPr="00992D7A">
        <w:rPr>
          <w:rFonts w:ascii="Arial Narrow" w:hAnsi="Arial Narrow"/>
          <w:b/>
          <w:sz w:val="24"/>
          <w:szCs w:val="24"/>
          <w:lang w:val="ro-RO"/>
        </w:rPr>
        <w:t>Valeria Mocanu</w:t>
      </w:r>
      <w:r w:rsidR="00C66716" w:rsidRPr="00992D7A">
        <w:rPr>
          <w:rFonts w:ascii="Arial Narrow" w:hAnsi="Arial Narrow"/>
          <w:sz w:val="24"/>
          <w:szCs w:val="24"/>
          <w:lang w:val="ro-RO"/>
        </w:rPr>
        <w:t xml:space="preserve">. Modelarea si simularea proceselor fiziopatologice oscilatorii din organismul uman. </w:t>
      </w:r>
      <w:r w:rsidR="0015187E">
        <w:rPr>
          <w:rFonts w:ascii="Arial Narrow" w:hAnsi="Arial Narrow"/>
          <w:sz w:val="24"/>
          <w:szCs w:val="24"/>
          <w:lang w:val="ro-RO"/>
        </w:rPr>
        <w:t>Ed. Mirton, Timisoara, 2011, 160</w:t>
      </w:r>
      <w:r w:rsidR="00C66716" w:rsidRPr="00992D7A">
        <w:rPr>
          <w:rFonts w:ascii="Arial Narrow" w:hAnsi="Arial Narrow"/>
          <w:sz w:val="24"/>
          <w:szCs w:val="24"/>
          <w:lang w:val="ro-RO"/>
        </w:rPr>
        <w:t xml:space="preserve"> pag (ISBN 978-973-52-1004-5)</w:t>
      </w:r>
    </w:p>
    <w:p w:rsidR="00547E86" w:rsidRPr="00992D7A" w:rsidRDefault="00547E86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A531C1" w:rsidRPr="00992D7A" w:rsidRDefault="00547E86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  <w:proofErr w:type="spellStart"/>
      <w:r w:rsidRPr="00992D7A">
        <w:rPr>
          <w:rFonts w:ascii="Arial Narrow" w:hAnsi="Arial Narrow"/>
          <w:b/>
          <w:sz w:val="24"/>
          <w:szCs w:val="24"/>
          <w:u w:val="single"/>
        </w:rPr>
        <w:t>Capitole</w:t>
      </w:r>
      <w:proofErr w:type="spellEnd"/>
      <w:r w:rsidRPr="00992D7A">
        <w:rPr>
          <w:rFonts w:ascii="Arial Narrow" w:hAnsi="Arial Narrow"/>
          <w:b/>
          <w:sz w:val="24"/>
          <w:szCs w:val="24"/>
          <w:u w:val="single"/>
        </w:rPr>
        <w:t xml:space="preserve"> </w:t>
      </w:r>
      <w:proofErr w:type="spellStart"/>
      <w:r w:rsidRPr="00992D7A">
        <w:rPr>
          <w:rFonts w:ascii="Arial Narrow" w:hAnsi="Arial Narrow" w:cs="Times New Roman"/>
          <w:b/>
          <w:sz w:val="24"/>
          <w:szCs w:val="24"/>
          <w:u w:val="single"/>
        </w:rPr>
        <w:t>î</w:t>
      </w:r>
      <w:r w:rsidRPr="00992D7A">
        <w:rPr>
          <w:rFonts w:ascii="Arial Narrow" w:hAnsi="Arial Narrow"/>
          <w:b/>
          <w:sz w:val="24"/>
          <w:szCs w:val="24"/>
          <w:u w:val="single"/>
        </w:rPr>
        <w:t>n</w:t>
      </w:r>
      <w:proofErr w:type="spellEnd"/>
      <w:r w:rsidRPr="00992D7A">
        <w:rPr>
          <w:rFonts w:ascii="Arial Narrow" w:hAnsi="Arial Narrow"/>
          <w:b/>
          <w:sz w:val="24"/>
          <w:szCs w:val="24"/>
          <w:u w:val="single"/>
        </w:rPr>
        <w:t xml:space="preserve"> volume </w:t>
      </w:r>
      <w:proofErr w:type="spellStart"/>
      <w:r w:rsidR="00EE174D" w:rsidRPr="00992D7A">
        <w:rPr>
          <w:rFonts w:ascii="Arial Narrow" w:hAnsi="Arial Narrow"/>
          <w:b/>
          <w:sz w:val="24"/>
          <w:szCs w:val="24"/>
          <w:u w:val="single"/>
        </w:rPr>
        <w:t>co</w:t>
      </w:r>
      <w:r w:rsidR="00A531C1" w:rsidRPr="00992D7A">
        <w:rPr>
          <w:rFonts w:ascii="Arial Narrow" w:hAnsi="Arial Narrow"/>
          <w:b/>
          <w:sz w:val="24"/>
          <w:szCs w:val="24"/>
          <w:u w:val="single"/>
        </w:rPr>
        <w:t>lective</w:t>
      </w:r>
      <w:proofErr w:type="spellEnd"/>
    </w:p>
    <w:p w:rsidR="00281689" w:rsidRPr="00992D7A" w:rsidRDefault="00281689" w:rsidP="00AC31D9">
      <w:pPr>
        <w:pStyle w:val="ListParagraph"/>
        <w:spacing w:after="200" w:line="276" w:lineRule="auto"/>
        <w:jc w:val="both"/>
        <w:rPr>
          <w:rFonts w:ascii="Arial Narrow" w:hAnsi="Arial Narrow"/>
          <w:b/>
          <w:sz w:val="24"/>
          <w:szCs w:val="24"/>
          <w:u w:val="single"/>
        </w:rPr>
      </w:pPr>
    </w:p>
    <w:p w:rsidR="00C4706D" w:rsidRPr="00757469" w:rsidRDefault="00A531C1" w:rsidP="00AC31D9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757469">
        <w:rPr>
          <w:rFonts w:ascii="Arial Narrow" w:hAnsi="Arial Narrow"/>
          <w:b/>
          <w:sz w:val="24"/>
          <w:szCs w:val="24"/>
          <w:lang w:val="ro-RO"/>
        </w:rPr>
        <w:t>Valeria Mocanu</w:t>
      </w:r>
      <w:r w:rsidRPr="00757469">
        <w:rPr>
          <w:rFonts w:ascii="Arial Narrow" w:hAnsi="Arial Narrow"/>
          <w:sz w:val="24"/>
          <w:szCs w:val="24"/>
          <w:lang w:val="ro-RO"/>
        </w:rPr>
        <w:t xml:space="preserve">. Cap. ,,Afectiunile oftalmologice’’ in ,,De la A la Z in medicina de familie’’. Editor Vlad Adrian, Editura Eurobit, Timisoara, 2021, </w:t>
      </w:r>
      <w:r w:rsidR="00070BEA" w:rsidRPr="00757469">
        <w:rPr>
          <w:rFonts w:ascii="Arial Narrow" w:hAnsi="Arial Narrow"/>
          <w:sz w:val="24"/>
          <w:szCs w:val="24"/>
          <w:lang w:val="ro-RO"/>
        </w:rPr>
        <w:t xml:space="preserve">513 pag, </w:t>
      </w:r>
      <w:r w:rsidRPr="00757469">
        <w:rPr>
          <w:rFonts w:ascii="Arial Narrow" w:hAnsi="Arial Narrow"/>
          <w:sz w:val="24"/>
          <w:szCs w:val="24"/>
          <w:lang w:val="ro-RO"/>
        </w:rPr>
        <w:t>pg. 444-453 (ISBN 978-973-132-712-9)</w:t>
      </w:r>
    </w:p>
    <w:p w:rsidR="00A531C1" w:rsidRPr="00992D7A" w:rsidRDefault="00A531C1" w:rsidP="00AC31D9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92D7A">
        <w:rPr>
          <w:rFonts w:ascii="Arial Narrow" w:hAnsi="Arial Narrow"/>
          <w:b/>
          <w:sz w:val="24"/>
          <w:szCs w:val="24"/>
        </w:rPr>
        <w:t xml:space="preserve">Valeria </w:t>
      </w:r>
      <w:proofErr w:type="spellStart"/>
      <w:r w:rsidRPr="00992D7A">
        <w:rPr>
          <w:rFonts w:ascii="Arial Narrow" w:hAnsi="Arial Narrow"/>
          <w:b/>
          <w:sz w:val="24"/>
          <w:szCs w:val="24"/>
        </w:rPr>
        <w:t>Mocanu</w:t>
      </w:r>
      <w:proofErr w:type="spellEnd"/>
      <w:r w:rsidR="00554D1F"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554D1F" w:rsidRPr="00992D7A">
        <w:rPr>
          <w:rFonts w:ascii="Arial Narrow" w:hAnsi="Arial Narrow"/>
          <w:sz w:val="24"/>
          <w:szCs w:val="24"/>
        </w:rPr>
        <w:t>Mihnea</w:t>
      </w:r>
      <w:proofErr w:type="spellEnd"/>
      <w:r w:rsidR="00554D1F"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554D1F" w:rsidRPr="00992D7A">
        <w:rPr>
          <w:rFonts w:ascii="Arial Narrow" w:hAnsi="Arial Narrow"/>
          <w:sz w:val="24"/>
          <w:szCs w:val="24"/>
        </w:rPr>
        <w:t>Munteanu</w:t>
      </w:r>
      <w:proofErr w:type="spellEnd"/>
      <w:r w:rsidR="00554D1F" w:rsidRPr="00992D7A">
        <w:rPr>
          <w:rFonts w:ascii="Arial Narrow" w:hAnsi="Arial Narrow"/>
          <w:sz w:val="24"/>
          <w:szCs w:val="24"/>
        </w:rPr>
        <w:t xml:space="preserve">. Cap. </w:t>
      </w:r>
      <w:proofErr w:type="spellStart"/>
      <w:r w:rsidRPr="00992D7A">
        <w:rPr>
          <w:rFonts w:ascii="Arial Narrow" w:hAnsi="Arial Narrow"/>
          <w:sz w:val="24"/>
          <w:szCs w:val="24"/>
        </w:rPr>
        <w:t>Rolul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imagisticii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segmentului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anterior in </w:t>
      </w:r>
      <w:proofErr w:type="spellStart"/>
      <w:r w:rsidRPr="00992D7A">
        <w:rPr>
          <w:rFonts w:ascii="Arial Narrow" w:hAnsi="Arial Narrow"/>
          <w:sz w:val="24"/>
          <w:szCs w:val="24"/>
        </w:rPr>
        <w:t>glaucom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gramStart"/>
      <w:r w:rsidRPr="00992D7A">
        <w:rPr>
          <w:rFonts w:ascii="Arial Narrow" w:hAnsi="Arial Narrow"/>
          <w:sz w:val="24"/>
          <w:szCs w:val="24"/>
        </w:rPr>
        <w:t>in ,,</w:t>
      </w:r>
      <w:proofErr w:type="spellStart"/>
      <w:r w:rsidRPr="00992D7A">
        <w:rPr>
          <w:rFonts w:ascii="Arial Narrow" w:hAnsi="Arial Narrow"/>
          <w:sz w:val="24"/>
          <w:szCs w:val="24"/>
        </w:rPr>
        <w:t>Provocări</w:t>
      </w:r>
      <w:proofErr w:type="spellEnd"/>
      <w:proofErr w:type="gram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în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diagnosticul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și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tratamentul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glaucomului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”, Editor </w:t>
      </w:r>
      <w:proofErr w:type="spellStart"/>
      <w:r w:rsidRPr="00992D7A">
        <w:rPr>
          <w:rFonts w:ascii="Arial Narrow" w:hAnsi="Arial Narrow"/>
          <w:sz w:val="24"/>
          <w:szCs w:val="24"/>
        </w:rPr>
        <w:t>Dorin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Chiselita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Editura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“Gr. T. </w:t>
      </w:r>
      <w:proofErr w:type="spellStart"/>
      <w:r w:rsidRPr="00992D7A">
        <w:rPr>
          <w:rFonts w:ascii="Arial Narrow" w:hAnsi="Arial Narrow"/>
          <w:sz w:val="24"/>
          <w:szCs w:val="24"/>
        </w:rPr>
        <w:t>Popa</w:t>
      </w:r>
      <w:proofErr w:type="spellEnd"/>
      <w:r w:rsidRPr="00992D7A">
        <w:rPr>
          <w:rFonts w:ascii="Arial Narrow" w:hAnsi="Arial Narrow"/>
          <w:sz w:val="24"/>
          <w:szCs w:val="24"/>
        </w:rPr>
        <w:t>”, U.M.F. Iasi, 2016,</w:t>
      </w:r>
      <w:r w:rsidR="00E01F99" w:rsidRPr="00992D7A">
        <w:rPr>
          <w:rFonts w:ascii="Arial Narrow" w:hAnsi="Arial Narrow"/>
          <w:sz w:val="24"/>
          <w:szCs w:val="24"/>
        </w:rPr>
        <w:t xml:space="preserve"> 283 </w:t>
      </w:r>
      <w:proofErr w:type="spellStart"/>
      <w:r w:rsidR="00E01F99" w:rsidRPr="00992D7A">
        <w:rPr>
          <w:rFonts w:ascii="Arial Narrow" w:hAnsi="Arial Narrow"/>
          <w:sz w:val="24"/>
          <w:szCs w:val="24"/>
        </w:rPr>
        <w:t>pag</w:t>
      </w:r>
      <w:proofErr w:type="spellEnd"/>
      <w:r w:rsidR="00E01F99" w:rsidRPr="00992D7A">
        <w:rPr>
          <w:rFonts w:ascii="Arial Narrow" w:hAnsi="Arial Narrow"/>
          <w:sz w:val="24"/>
          <w:szCs w:val="24"/>
        </w:rPr>
        <w:t>,</w:t>
      </w:r>
      <w:r w:rsidRPr="00992D7A">
        <w:rPr>
          <w:rFonts w:ascii="Arial Narrow" w:hAnsi="Arial Narrow"/>
          <w:sz w:val="24"/>
          <w:szCs w:val="24"/>
        </w:rPr>
        <w:t xml:space="preserve"> pg. 35-54, (ISBN 978-606-544-401-0</w:t>
      </w:r>
      <w:r w:rsidRPr="00992D7A">
        <w:rPr>
          <w:rFonts w:ascii="Arial Narrow" w:hAnsi="Arial Narrow"/>
          <w:sz w:val="24"/>
          <w:szCs w:val="24"/>
          <w:lang w:val="ro-RO"/>
        </w:rPr>
        <w:t>)</w:t>
      </w:r>
    </w:p>
    <w:p w:rsidR="00A531C1" w:rsidRPr="008A3B99" w:rsidRDefault="00951F78" w:rsidP="00AC31D9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92D7A">
        <w:rPr>
          <w:rFonts w:ascii="Arial Narrow" w:hAnsi="Arial Narrow"/>
          <w:b/>
          <w:sz w:val="24"/>
          <w:szCs w:val="24"/>
          <w:lang w:val="ro-RO"/>
        </w:rPr>
        <w:t>Valeria Mocanu</w:t>
      </w:r>
      <w:r w:rsidRPr="00992D7A">
        <w:rPr>
          <w:rFonts w:ascii="Arial Narrow" w:hAnsi="Arial Narrow"/>
          <w:sz w:val="24"/>
          <w:szCs w:val="24"/>
          <w:lang w:val="ro-RO"/>
        </w:rPr>
        <w:t>. Cap. Strabismele in Curs de Oftalmologie sub redactia Mihnea Munteanu., M.Munteanu, V.  Chercota, C. Rosca, O. Boruga, HT Stanca, M Poenaru-Sava, Valeria Mocanu, A. Preda, E Ungureanu, S Gradinaru, R Ciuluvica, N Niculescu Ed. Victor Babes, Timisoara,  2015, 243 pag,  pp 211-220. (ISBN 976-606-8456-65-2)</w:t>
      </w:r>
    </w:p>
    <w:p w:rsidR="00C4706D" w:rsidRPr="00992D7A" w:rsidRDefault="00C4706D" w:rsidP="00AC31D9">
      <w:pPr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</w:p>
    <w:p w:rsidR="003070D0" w:rsidRPr="00992D7A" w:rsidRDefault="003070D0" w:rsidP="00AC31D9">
      <w:pPr>
        <w:spacing w:after="0" w:line="240" w:lineRule="auto"/>
        <w:jc w:val="both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3070D0" w:rsidRPr="008A3B99" w:rsidRDefault="000934B7" w:rsidP="00AC31D9">
      <w:pPr>
        <w:spacing w:after="0" w:line="240" w:lineRule="auto"/>
        <w:ind w:left="720"/>
        <w:jc w:val="both"/>
        <w:rPr>
          <w:rFonts w:ascii="Arial Narrow" w:hAnsi="Arial Narrow"/>
          <w:b/>
          <w:sz w:val="24"/>
          <w:szCs w:val="24"/>
          <w:u w:val="single"/>
          <w:lang w:val="ro-RO"/>
        </w:rPr>
      </w:pPr>
      <w:r w:rsidRPr="008A3B99">
        <w:rPr>
          <w:rFonts w:ascii="Arial Narrow" w:hAnsi="Arial Narrow"/>
          <w:b/>
          <w:sz w:val="24"/>
          <w:szCs w:val="24"/>
          <w:u w:val="single"/>
          <w:lang w:val="ro-RO"/>
        </w:rPr>
        <w:t>Articole in extenso in reviste cotate ISI, cu factor de impact</w:t>
      </w:r>
    </w:p>
    <w:p w:rsidR="00AF693F" w:rsidRDefault="00AF693F" w:rsidP="00AF693F">
      <w:pPr>
        <w:spacing w:after="0" w:line="240" w:lineRule="auto"/>
        <w:jc w:val="both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AF693F" w:rsidRPr="00AF693F" w:rsidRDefault="00AF693F" w:rsidP="00AF693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Arial"/>
          <w:b/>
          <w:color w:val="0000FF"/>
          <w:sz w:val="24"/>
          <w:szCs w:val="24"/>
          <w:lang w:val="ro-RO"/>
        </w:rPr>
      </w:pPr>
      <w:proofErr w:type="spellStart"/>
      <w:r w:rsidRPr="00481F7C">
        <w:rPr>
          <w:rFonts w:ascii="Arial Narrow" w:hAnsi="Arial Narrow" w:cs="Arial"/>
          <w:b/>
          <w:color w:val="212121"/>
          <w:sz w:val="24"/>
          <w:szCs w:val="24"/>
          <w:shd w:val="clear" w:color="auto" w:fill="FFFFFF"/>
        </w:rPr>
        <w:t>Mocanu</w:t>
      </w:r>
      <w:proofErr w:type="spellEnd"/>
      <w:r w:rsidRPr="00481F7C">
        <w:rPr>
          <w:rFonts w:ascii="Arial Narrow" w:hAnsi="Arial Narrow" w:cs="Arial"/>
          <w:b/>
          <w:color w:val="212121"/>
          <w:sz w:val="24"/>
          <w:szCs w:val="24"/>
          <w:shd w:val="clear" w:color="auto" w:fill="FFFFFF"/>
        </w:rPr>
        <w:t xml:space="preserve"> V</w:t>
      </w:r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Bhagwani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D, Sharma A,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Borza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C,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Rosca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CI,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Stelian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Bhagwani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Marusiac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Haidar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L,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Kshtriya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L,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Kundnani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NR,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Horhat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FR,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Horhat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R. COVID-19 AND THE HUMAN EYE </w:t>
      </w:r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lastRenderedPageBreak/>
        <w:t xml:space="preserve">- CONJUNCTIVITIS A LONE COVID-19 FINDING - A case-control study. Med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Princ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Pract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. 2022 Jan 5. </w:t>
      </w:r>
      <w:proofErr w:type="spellStart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doi</w:t>
      </w:r>
      <w:proofErr w:type="spellEnd"/>
      <w:r w:rsidRPr="00AF693F"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>: 10.1159/000521808.</w:t>
      </w:r>
      <w:r>
        <w:rPr>
          <w:rFonts w:ascii="Arial Narrow" w:hAnsi="Arial Narrow" w:cs="Arial"/>
          <w:color w:val="212121"/>
          <w:sz w:val="24"/>
          <w:szCs w:val="24"/>
          <w:shd w:val="clear" w:color="auto" w:fill="FFFFFF"/>
        </w:rPr>
        <w:t xml:space="preserve"> </w:t>
      </w:r>
      <w:r w:rsidRPr="00AF693F">
        <w:rPr>
          <w:rFonts w:ascii="Arial Narrow" w:hAnsi="Arial Narrow" w:cs="Arial"/>
          <w:color w:val="212121"/>
          <w:sz w:val="24"/>
          <w:szCs w:val="24"/>
          <w:lang w:val="ro-RO"/>
        </w:rPr>
        <w:t xml:space="preserve">FI: </w:t>
      </w:r>
      <w:r w:rsidRPr="00AF693F">
        <w:rPr>
          <w:rFonts w:ascii="Arial Narrow" w:hAnsi="Arial Narrow" w:cs="Arial"/>
          <w:b/>
          <w:color w:val="181818"/>
          <w:sz w:val="24"/>
          <w:szCs w:val="24"/>
          <w:lang w:val="ro-RO"/>
        </w:rPr>
        <w:t>1.927</w:t>
      </w:r>
      <w:r w:rsidR="00766D01">
        <w:rPr>
          <w:rFonts w:ascii="Arial Narrow" w:hAnsi="Arial Narrow" w:cs="Arial"/>
          <w:b/>
          <w:color w:val="181818"/>
          <w:sz w:val="24"/>
          <w:szCs w:val="24"/>
          <w:lang w:val="ro-RO"/>
        </w:rPr>
        <w:t xml:space="preserve"> </w:t>
      </w:r>
      <w:r w:rsidR="00766D01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(prim autor)</w:t>
      </w:r>
    </w:p>
    <w:p w:rsidR="00262E02" w:rsidRPr="00992D7A" w:rsidRDefault="00262E02" w:rsidP="00AC31D9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Horhat R, Horhat FR, </w:t>
      </w:r>
      <w:r w:rsidRPr="00992D7A">
        <w:rPr>
          <w:rFonts w:ascii="Arial Narrow" w:hAnsi="Arial Narrow" w:cs="Arial Narrow"/>
          <w:b/>
          <w:color w:val="212121"/>
          <w:sz w:val="24"/>
          <w:szCs w:val="24"/>
          <w:lang w:val="ro-RO"/>
        </w:rPr>
        <w:t>Mocanu V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>. Is Multidrug Resistance in Acute Otitis Media with Streptococcus pneumoniae Associated with a More Severe Disease?. Med Princ Pract. 2021;30(6):571-578. doi:10.1159/000518720</w:t>
      </w:r>
      <w:r w:rsidR="00CD166C"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 </w:t>
      </w:r>
      <w:r w:rsidR="00DA541F"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FI: </w:t>
      </w:r>
      <w:r w:rsidR="00DA541F" w:rsidRPr="00992D7A">
        <w:rPr>
          <w:rFonts w:ascii="Arial Narrow" w:hAnsi="Arial Narrow" w:cs="Arial Narrow"/>
          <w:b/>
          <w:color w:val="181818"/>
          <w:sz w:val="24"/>
          <w:szCs w:val="24"/>
          <w:lang w:val="ro-RO"/>
        </w:rPr>
        <w:t>1.927</w:t>
      </w:r>
      <w:r w:rsidR="000003DB" w:rsidRPr="00992D7A">
        <w:rPr>
          <w:rFonts w:ascii="Arial Narrow" w:hAnsi="Arial Narrow" w:cs="Arial Narrow"/>
          <w:b/>
          <w:color w:val="181818"/>
          <w:sz w:val="24"/>
          <w:szCs w:val="24"/>
          <w:lang w:val="ro-RO"/>
        </w:rPr>
        <w:t xml:space="preserve"> (autor principal)</w:t>
      </w:r>
    </w:p>
    <w:p w:rsidR="00262E02" w:rsidRPr="00992D7A" w:rsidRDefault="00262E02" w:rsidP="00AC31D9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Dragomir R, Sas I, Săftescu S, Popovici D, Margan R, Dragomir AS, Stanca H, </w:t>
      </w:r>
      <w:r w:rsidRPr="00992D7A">
        <w:rPr>
          <w:rFonts w:ascii="Arial Narrow" w:hAnsi="Arial Narrow" w:cs="Arial Narrow"/>
          <w:b/>
          <w:color w:val="212121"/>
          <w:sz w:val="24"/>
          <w:szCs w:val="24"/>
          <w:lang w:val="ro-RO"/>
        </w:rPr>
        <w:t>Mocanu V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>, Pac C, Negru Ș.  Treatment Experience and Predictive Factors Associated with Response in Platinum-Resistant Recurrent Ovarian Cancer: A Retrospective Single-Institution Study. J Clin Med. 2021;10(16):3596. Published 2021 Aug 15. doi:10.3390/jcm10163596</w:t>
      </w:r>
      <w:r w:rsidRPr="00992D7A">
        <w:rPr>
          <w:rFonts w:ascii="Arial Narrow" w:hAnsi="Arial Narrow" w:cs="Arial Narrow"/>
          <w:color w:val="181818"/>
          <w:sz w:val="24"/>
          <w:szCs w:val="24"/>
          <w:lang w:val="ro-RO"/>
        </w:rPr>
        <w:t xml:space="preserve"> </w:t>
      </w:r>
      <w:r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WOS:000689126400001</w:t>
      </w:r>
      <w:r w:rsidR="00DA541F"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FI: </w:t>
      </w:r>
      <w:r w:rsidR="00DA541F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4.241</w:t>
      </w:r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coautor</w:t>
      </w:r>
      <w:proofErr w:type="spellEnd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)</w:t>
      </w:r>
    </w:p>
    <w:p w:rsidR="00262E02" w:rsidRPr="00992D7A" w:rsidRDefault="00262E02" w:rsidP="00AC31D9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Kundnani NR, Rosca CI, Sharma A, Tudor A, Rosca MS, Nisulescu DD, Branea HS, </w:t>
      </w:r>
      <w:r w:rsidRPr="00992D7A">
        <w:rPr>
          <w:rFonts w:ascii="Arial Narrow" w:hAnsi="Arial Narrow" w:cs="Arial Narrow"/>
          <w:b/>
          <w:color w:val="212121"/>
          <w:sz w:val="24"/>
          <w:szCs w:val="24"/>
          <w:lang w:val="ro-RO"/>
        </w:rPr>
        <w:t>Mocanu V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 xml:space="preserve">, Crisan DC, Buzas DR, Morariu S, Lighezan DF. Selecting the right anticoagulant for stroke prevention in atrial fibrillation. Eur Rev Med Pharmacol Sci. 2021;25(13):4499-4505. doi:10.26355/eurrev_202107_26241 </w:t>
      </w:r>
      <w:r w:rsidRPr="00992D7A">
        <w:rPr>
          <w:rFonts w:ascii="Arial Narrow" w:hAnsi="Arial Narrow" w:cs="Arial Narrow"/>
          <w:color w:val="181818"/>
          <w:sz w:val="24"/>
          <w:szCs w:val="24"/>
          <w:lang w:val="ro-RO"/>
        </w:rPr>
        <w:t xml:space="preserve"> </w:t>
      </w:r>
      <w:r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WOS:000675312600012</w:t>
      </w:r>
      <w:r w:rsidR="00DA541F"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FI: </w:t>
      </w:r>
      <w:r w:rsidR="00DA541F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3.507</w:t>
      </w:r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coautor</w:t>
      </w:r>
      <w:proofErr w:type="spellEnd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)</w:t>
      </w:r>
    </w:p>
    <w:p w:rsidR="00262E02" w:rsidRPr="00992D7A" w:rsidRDefault="00262E02" w:rsidP="00AC31D9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proofErr w:type="spellStart"/>
      <w:r w:rsidRPr="00992D7A">
        <w:rPr>
          <w:rFonts w:ascii="Arial Narrow" w:hAnsi="Arial Narrow"/>
          <w:color w:val="222222"/>
          <w:sz w:val="24"/>
          <w:szCs w:val="24"/>
        </w:rPr>
        <w:t>Popa</w:t>
      </w:r>
      <w:proofErr w:type="spellEnd"/>
      <w:r w:rsidRPr="00992D7A">
        <w:rPr>
          <w:rFonts w:ascii="Arial Narrow" w:hAnsi="Arial Narrow"/>
          <w:color w:val="222222"/>
          <w:sz w:val="24"/>
          <w:szCs w:val="24"/>
        </w:rPr>
        <w:t xml:space="preserve"> M-D, Sharma A, </w:t>
      </w:r>
      <w:proofErr w:type="spellStart"/>
      <w:r w:rsidRPr="00992D7A">
        <w:rPr>
          <w:rFonts w:ascii="Arial Narrow" w:hAnsi="Arial Narrow"/>
          <w:color w:val="222222"/>
          <w:sz w:val="24"/>
          <w:szCs w:val="24"/>
        </w:rPr>
        <w:t>Kundnani</w:t>
      </w:r>
      <w:proofErr w:type="spellEnd"/>
      <w:r w:rsidRPr="00992D7A">
        <w:rPr>
          <w:rFonts w:ascii="Arial Narrow" w:hAnsi="Arial Narrow"/>
          <w:color w:val="222222"/>
          <w:sz w:val="24"/>
          <w:szCs w:val="24"/>
        </w:rPr>
        <w:t xml:space="preserve"> NR, Gag OL, </w:t>
      </w:r>
      <w:proofErr w:type="spellStart"/>
      <w:r w:rsidRPr="00992D7A">
        <w:rPr>
          <w:rFonts w:ascii="Arial Narrow" w:hAnsi="Arial Narrow"/>
          <w:color w:val="222222"/>
          <w:sz w:val="24"/>
          <w:szCs w:val="24"/>
        </w:rPr>
        <w:t>Rosca</w:t>
      </w:r>
      <w:proofErr w:type="spellEnd"/>
      <w:r w:rsidRPr="00992D7A">
        <w:rPr>
          <w:rFonts w:ascii="Arial Narrow" w:hAnsi="Arial Narrow"/>
          <w:color w:val="222222"/>
          <w:sz w:val="24"/>
          <w:szCs w:val="24"/>
        </w:rPr>
        <w:t xml:space="preserve"> CI, </w:t>
      </w:r>
      <w:proofErr w:type="spellStart"/>
      <w:r w:rsidRPr="00992D7A">
        <w:rPr>
          <w:rFonts w:ascii="Arial Narrow" w:hAnsi="Arial Narrow"/>
          <w:b/>
          <w:color w:val="222222"/>
          <w:sz w:val="24"/>
          <w:szCs w:val="24"/>
        </w:rPr>
        <w:t>Mocanu</w:t>
      </w:r>
      <w:proofErr w:type="spellEnd"/>
      <w:r w:rsidRPr="00992D7A">
        <w:rPr>
          <w:rFonts w:ascii="Arial Narrow" w:hAnsi="Arial Narrow"/>
          <w:b/>
          <w:color w:val="222222"/>
          <w:sz w:val="24"/>
          <w:szCs w:val="24"/>
        </w:rPr>
        <w:t xml:space="preserve"> V</w:t>
      </w:r>
      <w:r w:rsidRPr="00992D7A">
        <w:rPr>
          <w:rFonts w:ascii="Arial Narrow" w:hAnsi="Arial Narrow"/>
          <w:color w:val="222222"/>
          <w:sz w:val="24"/>
          <w:szCs w:val="24"/>
        </w:rPr>
        <w:t xml:space="preserve">, Tudor A, </w:t>
      </w:r>
      <w:proofErr w:type="spellStart"/>
      <w:r w:rsidRPr="00992D7A">
        <w:rPr>
          <w:rFonts w:ascii="Arial Narrow" w:hAnsi="Arial Narrow"/>
          <w:color w:val="222222"/>
          <w:sz w:val="24"/>
          <w:szCs w:val="24"/>
        </w:rPr>
        <w:t>Popovici</w:t>
      </w:r>
      <w:proofErr w:type="spellEnd"/>
      <w:r w:rsidRPr="00992D7A">
        <w:rPr>
          <w:rFonts w:ascii="Arial Narrow" w:hAnsi="Arial Narrow"/>
          <w:color w:val="222222"/>
          <w:sz w:val="24"/>
          <w:szCs w:val="24"/>
        </w:rPr>
        <w:t xml:space="preserve"> RA, </w:t>
      </w:r>
      <w:proofErr w:type="spellStart"/>
      <w:r w:rsidRPr="00992D7A">
        <w:rPr>
          <w:rFonts w:ascii="Arial Narrow" w:hAnsi="Arial Narrow"/>
          <w:color w:val="222222"/>
          <w:sz w:val="24"/>
          <w:szCs w:val="24"/>
        </w:rPr>
        <w:t>Vlaicu</w:t>
      </w:r>
      <w:proofErr w:type="spellEnd"/>
      <w:r w:rsidRPr="00992D7A">
        <w:rPr>
          <w:rFonts w:ascii="Arial Narrow" w:hAnsi="Arial Narrow"/>
          <w:color w:val="222222"/>
          <w:sz w:val="24"/>
          <w:szCs w:val="24"/>
        </w:rPr>
        <w:t xml:space="preserve"> B, </w:t>
      </w:r>
      <w:proofErr w:type="spellStart"/>
      <w:r w:rsidRPr="00992D7A">
        <w:rPr>
          <w:rFonts w:ascii="Arial Narrow" w:hAnsi="Arial Narrow"/>
          <w:color w:val="222222"/>
          <w:sz w:val="24"/>
          <w:szCs w:val="24"/>
        </w:rPr>
        <w:t>Borza</w:t>
      </w:r>
      <w:proofErr w:type="spellEnd"/>
      <w:r w:rsidRPr="00992D7A">
        <w:rPr>
          <w:rFonts w:ascii="Arial Narrow" w:hAnsi="Arial Narrow"/>
          <w:color w:val="222222"/>
          <w:sz w:val="24"/>
          <w:szCs w:val="24"/>
        </w:rPr>
        <w:t xml:space="preserve"> C. Identification of Heavy Tobacco Smoking Predictors-Influence of Marijuana Consuming Peers and Truancy among College Students. </w:t>
      </w:r>
      <w:r w:rsidRPr="00992D7A">
        <w:rPr>
          <w:rStyle w:val="Emphasis"/>
          <w:rFonts w:ascii="Arial Narrow" w:hAnsi="Arial Narrow"/>
          <w:color w:val="222222"/>
          <w:sz w:val="24"/>
          <w:szCs w:val="24"/>
        </w:rPr>
        <w:t>Healthcare</w:t>
      </w:r>
      <w:r w:rsidRPr="00992D7A">
        <w:rPr>
          <w:rFonts w:ascii="Arial Narrow" w:hAnsi="Arial Narrow"/>
          <w:color w:val="222222"/>
          <w:sz w:val="24"/>
          <w:szCs w:val="24"/>
        </w:rPr>
        <w:t xml:space="preserve">. 2021; 9(12):1666. </w:t>
      </w:r>
      <w:hyperlink r:id="rId5" w:history="1">
        <w:r w:rsidR="00D742CD" w:rsidRPr="00992D7A">
          <w:rPr>
            <w:rStyle w:val="Hyperlink"/>
            <w:rFonts w:ascii="Arial Narrow" w:hAnsi="Arial Narrow"/>
            <w:color w:val="auto"/>
            <w:sz w:val="24"/>
            <w:szCs w:val="24"/>
            <w:u w:val="none"/>
          </w:rPr>
          <w:t>https://doi.org/10.3390/healthcare9121666</w:t>
        </w:r>
      </w:hyperlink>
      <w:r w:rsidR="00DA541F" w:rsidRPr="00992D7A">
        <w:rPr>
          <w:rFonts w:ascii="Arial Narrow" w:hAnsi="Arial Narrow"/>
          <w:sz w:val="24"/>
          <w:szCs w:val="24"/>
        </w:rPr>
        <w:t xml:space="preserve"> </w:t>
      </w:r>
      <w:r w:rsidR="00DA541F" w:rsidRPr="00992D7A">
        <w:rPr>
          <w:rFonts w:ascii="Arial Narrow" w:hAnsi="Arial Narrow"/>
          <w:color w:val="222222"/>
          <w:sz w:val="24"/>
          <w:szCs w:val="24"/>
        </w:rPr>
        <w:t xml:space="preserve">FI: </w:t>
      </w:r>
      <w:r w:rsidR="00DA541F" w:rsidRPr="00992D7A">
        <w:rPr>
          <w:rFonts w:ascii="Arial Narrow" w:hAnsi="Arial Narrow"/>
          <w:b/>
          <w:sz w:val="24"/>
          <w:szCs w:val="24"/>
        </w:rPr>
        <w:t>2.645</w:t>
      </w:r>
      <w:r w:rsidR="000003DB" w:rsidRPr="00992D7A">
        <w:rPr>
          <w:rFonts w:ascii="Arial Narrow" w:hAnsi="Arial Narrow"/>
          <w:b/>
          <w:sz w:val="24"/>
          <w:szCs w:val="24"/>
        </w:rPr>
        <w:t xml:space="preserve"> </w:t>
      </w:r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(</w:t>
      </w:r>
      <w:proofErr w:type="spellStart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coautor</w:t>
      </w:r>
      <w:proofErr w:type="spellEnd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)</w:t>
      </w:r>
    </w:p>
    <w:p w:rsidR="00D742CD" w:rsidRPr="00992D7A" w:rsidRDefault="00D742CD" w:rsidP="00AC31D9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r w:rsidRPr="00992D7A">
        <w:rPr>
          <w:rFonts w:ascii="Arial Narrow" w:hAnsi="Arial Narrow" w:cs="Arial Narrow"/>
          <w:b/>
          <w:color w:val="212121"/>
          <w:sz w:val="24"/>
          <w:szCs w:val="24"/>
          <w:lang w:val="ro-RO"/>
        </w:rPr>
        <w:t>Mocanu V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>, Horhat R. Prevalence and Risk Factors of Amblyopia among Refractive Errors in an Eastern European Population. </w:t>
      </w:r>
      <w:r w:rsidRPr="00992D7A">
        <w:rPr>
          <w:rFonts w:ascii="Arial Narrow" w:hAnsi="Arial Narrow" w:cs="Arial Narrow"/>
          <w:i/>
          <w:color w:val="212121"/>
          <w:sz w:val="24"/>
          <w:szCs w:val="24"/>
          <w:lang w:val="ro-RO"/>
        </w:rPr>
        <w:t>Medicina (Kaunas)</w:t>
      </w:r>
      <w:r w:rsidRPr="00992D7A">
        <w:rPr>
          <w:rFonts w:ascii="Arial Narrow" w:hAnsi="Arial Narrow" w:cs="Arial Narrow"/>
          <w:color w:val="212121"/>
          <w:sz w:val="24"/>
          <w:szCs w:val="24"/>
          <w:lang w:val="ro-RO"/>
        </w:rPr>
        <w:t>. 2018;54(1):6. Published 2018 Mar 20. doi:10.3390/medicina54010006</w:t>
      </w:r>
      <w:r w:rsidRPr="00992D7A">
        <w:rPr>
          <w:rFonts w:ascii="Arial Narrow" w:hAnsi="Arial Narrow" w:cs="Arial Narrow"/>
          <w:color w:val="181818"/>
          <w:sz w:val="24"/>
          <w:szCs w:val="24"/>
          <w:lang w:val="ro-RO"/>
        </w:rPr>
        <w:t xml:space="preserve">  </w:t>
      </w:r>
      <w:r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WOS:000439008000006</w:t>
      </w:r>
      <w:r w:rsidR="00DA541F"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FI: </w:t>
      </w:r>
      <w:r w:rsidR="00DA541F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1.429</w:t>
      </w:r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(prim </w:t>
      </w:r>
      <w:proofErr w:type="spellStart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autor</w:t>
      </w:r>
      <w:proofErr w:type="spellEnd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)</w:t>
      </w:r>
    </w:p>
    <w:p w:rsidR="00D742CD" w:rsidRPr="00992D7A" w:rsidRDefault="00D742CD" w:rsidP="00AC31D9">
      <w:pPr>
        <w:pStyle w:val="ListParagraph"/>
        <w:numPr>
          <w:ilvl w:val="0"/>
          <w:numId w:val="1"/>
        </w:numPr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Tăbăcaru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B, 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Stanca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S, </w:t>
      </w:r>
      <w:proofErr w:type="spellStart"/>
      <w:r w:rsidRPr="00992D7A">
        <w:rPr>
          <w:rFonts w:ascii="Arial Narrow" w:hAnsi="Arial Narrow"/>
          <w:b/>
          <w:color w:val="212121"/>
          <w:sz w:val="24"/>
          <w:szCs w:val="24"/>
        </w:rPr>
        <w:t>Mocanu</w:t>
      </w:r>
      <w:proofErr w:type="spellEnd"/>
      <w:r w:rsidRPr="00992D7A">
        <w:rPr>
          <w:rFonts w:ascii="Arial Narrow" w:hAnsi="Arial Narrow"/>
          <w:b/>
          <w:color w:val="212121"/>
          <w:sz w:val="24"/>
          <w:szCs w:val="24"/>
        </w:rPr>
        <w:t xml:space="preserve"> V</w:t>
      </w:r>
      <w:r w:rsidRPr="00992D7A">
        <w:rPr>
          <w:rFonts w:ascii="Arial Narrow" w:hAnsi="Arial Narrow"/>
          <w:color w:val="212121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Zemba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M, 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Stanca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HT, 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Munteanu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M. Intraoperative flap-related complications in 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FemtoLASIK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surgeries performed with 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Visumax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>® femtosecond laser: A ten-year Romanian experience. 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Exp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color w:val="212121"/>
          <w:sz w:val="24"/>
          <w:szCs w:val="24"/>
        </w:rPr>
        <w:t>Ther</w:t>
      </w:r>
      <w:proofErr w:type="spellEnd"/>
      <w:r w:rsidRPr="00992D7A">
        <w:rPr>
          <w:rFonts w:ascii="Arial Narrow" w:hAnsi="Arial Narrow"/>
          <w:color w:val="212121"/>
          <w:sz w:val="24"/>
          <w:szCs w:val="24"/>
        </w:rPr>
        <w:t xml:space="preserve"> Med. 2020;20(3):2529-2535. doi:10.3892/etm.2020.8907</w:t>
      </w:r>
      <w:r w:rsidRPr="00992D7A">
        <w:rPr>
          <w:rFonts w:ascii="Arial Narrow" w:hAnsi="Arial Narrow"/>
          <w:sz w:val="24"/>
          <w:szCs w:val="24"/>
        </w:rPr>
        <w:t xml:space="preserve"> </w:t>
      </w:r>
      <w:r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WOS:000563844300094</w:t>
      </w:r>
      <w:r w:rsidR="00DA541F" w:rsidRPr="00992D7A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FI:</w:t>
      </w:r>
      <w:r w:rsidR="00DA541F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2.447</w:t>
      </w:r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coautor</w:t>
      </w:r>
      <w:proofErr w:type="spellEnd"/>
      <w:r w:rsidR="000003DB" w:rsidRPr="00992D7A">
        <w:rPr>
          <w:rFonts w:ascii="Arial Narrow" w:hAnsi="Arial Narrow" w:cs="Arial"/>
          <w:b/>
          <w:color w:val="000000"/>
          <w:sz w:val="24"/>
          <w:szCs w:val="24"/>
          <w:shd w:val="clear" w:color="auto" w:fill="FFFFFF"/>
        </w:rPr>
        <w:t>)</w:t>
      </w:r>
    </w:p>
    <w:p w:rsidR="00D742CD" w:rsidRPr="00992D7A" w:rsidRDefault="00D742CD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</w:p>
    <w:p w:rsidR="005911FB" w:rsidRPr="00992D7A" w:rsidRDefault="005911FB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 w:cs="Arial Narrow"/>
          <w:color w:val="181818"/>
          <w:sz w:val="24"/>
          <w:szCs w:val="24"/>
          <w:lang w:val="ro-RO"/>
        </w:rPr>
      </w:pPr>
    </w:p>
    <w:p w:rsidR="00BD75C2" w:rsidRPr="008A3B99" w:rsidRDefault="00BD75C2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/>
          <w:b/>
          <w:sz w:val="24"/>
          <w:szCs w:val="24"/>
          <w:u w:val="single"/>
          <w:lang w:val="ro-RO"/>
        </w:rPr>
      </w:pPr>
      <w:r w:rsidRPr="008A3B99">
        <w:rPr>
          <w:rFonts w:ascii="Arial Narrow" w:hAnsi="Arial Narrow"/>
          <w:b/>
          <w:sz w:val="24"/>
          <w:szCs w:val="24"/>
          <w:u w:val="single"/>
          <w:lang w:val="ro-RO"/>
        </w:rPr>
        <w:t>Articole in extenso in reviste indexate BDI</w:t>
      </w:r>
      <w:r w:rsidR="00AA56B1">
        <w:rPr>
          <w:rFonts w:ascii="Arial Narrow" w:hAnsi="Arial Narrow"/>
          <w:b/>
          <w:sz w:val="24"/>
          <w:szCs w:val="24"/>
          <w:u w:val="single"/>
          <w:lang w:val="ro-RO"/>
        </w:rPr>
        <w:t xml:space="preserve"> si in baze de date internationale</w:t>
      </w:r>
    </w:p>
    <w:p w:rsidR="00043161" w:rsidRPr="00992D7A" w:rsidRDefault="00043161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/>
          <w:b/>
          <w:color w:val="0000FF"/>
          <w:sz w:val="24"/>
          <w:szCs w:val="24"/>
          <w:lang w:val="ro-RO"/>
        </w:rPr>
      </w:pPr>
    </w:p>
    <w:p w:rsidR="00043161" w:rsidRPr="003D3CA6" w:rsidRDefault="00043161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sz w:val="24"/>
          <w:szCs w:val="24"/>
        </w:rPr>
      </w:pPr>
      <w:proofErr w:type="spellStart"/>
      <w:r w:rsidRPr="003D3CA6">
        <w:rPr>
          <w:rFonts w:ascii="Arial Narrow" w:hAnsi="Arial Narrow"/>
          <w:sz w:val="24"/>
          <w:szCs w:val="24"/>
        </w:rPr>
        <w:t>Raluca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Horhat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3D3CA6">
        <w:rPr>
          <w:rFonts w:ascii="Arial Narrow" w:hAnsi="Arial Narrow"/>
          <w:sz w:val="24"/>
          <w:szCs w:val="24"/>
        </w:rPr>
        <w:t>Popoiu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MC, </w:t>
      </w:r>
      <w:proofErr w:type="spellStart"/>
      <w:r w:rsidRPr="003D3CA6">
        <w:rPr>
          <w:rFonts w:ascii="Arial Narrow" w:hAnsi="Arial Narrow"/>
          <w:sz w:val="24"/>
          <w:szCs w:val="24"/>
        </w:rPr>
        <w:t>Stefanescu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H, </w:t>
      </w:r>
      <w:r w:rsidRPr="003D3CA6">
        <w:rPr>
          <w:rFonts w:ascii="Arial Narrow" w:hAnsi="Arial Narrow"/>
          <w:b/>
          <w:sz w:val="24"/>
          <w:szCs w:val="24"/>
        </w:rPr>
        <w:t xml:space="preserve">Valeria </w:t>
      </w:r>
      <w:proofErr w:type="spellStart"/>
      <w:r w:rsidRPr="003D3CA6">
        <w:rPr>
          <w:rFonts w:ascii="Arial Narrow" w:hAnsi="Arial Narrow"/>
          <w:b/>
          <w:sz w:val="24"/>
          <w:szCs w:val="24"/>
        </w:rPr>
        <w:t>Mocanu</w:t>
      </w:r>
      <w:proofErr w:type="spellEnd"/>
      <w:r w:rsidRPr="003D3CA6">
        <w:rPr>
          <w:rFonts w:ascii="Arial Narrow" w:hAnsi="Arial Narrow"/>
          <w:b/>
          <w:sz w:val="24"/>
          <w:szCs w:val="24"/>
        </w:rPr>
        <w:t xml:space="preserve">. </w:t>
      </w:r>
      <w:proofErr w:type="spellStart"/>
      <w:r w:rsidRPr="003D3CA6">
        <w:rPr>
          <w:rFonts w:ascii="Arial Narrow" w:hAnsi="Arial Narrow"/>
          <w:sz w:val="24"/>
          <w:szCs w:val="24"/>
        </w:rPr>
        <w:t>Pediatric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tracheotomy: indications and complications in the </w:t>
      </w:r>
      <w:proofErr w:type="spellStart"/>
      <w:r w:rsidRPr="003D3CA6">
        <w:rPr>
          <w:rFonts w:ascii="Arial Narrow" w:hAnsi="Arial Narrow"/>
          <w:sz w:val="24"/>
          <w:szCs w:val="24"/>
        </w:rPr>
        <w:t>Pediatric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Hospital Louis </w:t>
      </w:r>
      <w:proofErr w:type="spellStart"/>
      <w:r w:rsidRPr="003D3CA6">
        <w:rPr>
          <w:rFonts w:ascii="Arial Narrow" w:hAnsi="Arial Narrow"/>
          <w:sz w:val="24"/>
          <w:szCs w:val="24"/>
        </w:rPr>
        <w:t>Turcanu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. </w:t>
      </w:r>
      <w:proofErr w:type="spellStart"/>
      <w:r w:rsidRPr="003D3CA6">
        <w:rPr>
          <w:rFonts w:ascii="Arial Narrow" w:hAnsi="Arial Narrow"/>
          <w:sz w:val="24"/>
          <w:szCs w:val="24"/>
        </w:rPr>
        <w:t>Jurnalul</w:t>
      </w:r>
      <w:proofErr w:type="spellEnd"/>
      <w:r w:rsidRPr="003D3CA6">
        <w:rPr>
          <w:rFonts w:ascii="Arial Narrow" w:hAnsi="Arial Narrow"/>
          <w:bCs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bCs/>
          <w:sz w:val="24"/>
          <w:szCs w:val="24"/>
        </w:rPr>
        <w:t>Pediatrului</w:t>
      </w:r>
      <w:proofErr w:type="spellEnd"/>
      <w:r w:rsidRPr="003D3CA6">
        <w:rPr>
          <w:rFonts w:ascii="Arial Narrow" w:hAnsi="Arial Narrow"/>
          <w:bCs/>
          <w:sz w:val="24"/>
          <w:szCs w:val="24"/>
        </w:rPr>
        <w:t xml:space="preserve"> 2015 (XVII):69-70 (</w:t>
      </w:r>
      <w:r w:rsidRPr="003D3CA6">
        <w:rPr>
          <w:rFonts w:ascii="Arial Narrow" w:hAnsi="Arial Narrow"/>
          <w:sz w:val="24"/>
          <w:szCs w:val="24"/>
        </w:rPr>
        <w:t xml:space="preserve">ISSN 2065 – 4855)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+)</w:t>
      </w:r>
      <w:r w:rsidR="00992D7A"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 </w:t>
      </w:r>
    </w:p>
    <w:p w:rsidR="00043161" w:rsidRPr="003D3CA6" w:rsidRDefault="00043161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 w:cs="Arial Narrow"/>
          <w:sz w:val="24"/>
          <w:szCs w:val="24"/>
          <w:lang w:val="ro-RO"/>
        </w:rPr>
      </w:pP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Indexed by Index Copernicus International</w:t>
      </w:r>
      <w:r w:rsidRPr="003D3CA6">
        <w:rPr>
          <w:rFonts w:ascii="Arial Narrow" w:hAnsi="Arial Narrow" w:cs="Arial Narrow"/>
          <w:sz w:val="24"/>
          <w:szCs w:val="24"/>
          <w:lang w:val="ro-RO"/>
        </w:rPr>
        <w:t xml:space="preserve">, MedIndia, NCCU Libraries, UTSA Library, Electronic Journal Library, Mc Farlin Library, uOttawa, Libary and Archives </w:t>
      </w:r>
      <w:proofErr w:type="gramStart"/>
      <w:r w:rsidRPr="003D3CA6">
        <w:rPr>
          <w:rFonts w:ascii="Arial Narrow" w:hAnsi="Arial Narrow" w:cs="Arial Narrow"/>
          <w:sz w:val="24"/>
          <w:szCs w:val="24"/>
          <w:lang w:val="ro-RO"/>
        </w:rPr>
        <w:t>Canada,  York</w:t>
      </w:r>
      <w:proofErr w:type="gramEnd"/>
      <w:r w:rsidRPr="003D3CA6">
        <w:rPr>
          <w:rFonts w:ascii="Arial Narrow" w:hAnsi="Arial Narrow" w:cs="Arial Narrow"/>
          <w:sz w:val="24"/>
          <w:szCs w:val="24"/>
          <w:lang w:val="ro-RO"/>
        </w:rPr>
        <w:t xml:space="preserve"> University, UCSF Digital Library, UBC Library, CCG-IBT Biblioteca, The University of Kansas</w:t>
      </w:r>
    </w:p>
    <w:p w:rsidR="00043161" w:rsidRPr="003D3CA6" w:rsidRDefault="00514B5D" w:rsidP="00AC31D9">
      <w:pPr>
        <w:pStyle w:val="ListParagraph"/>
        <w:snapToGrid w:val="0"/>
        <w:spacing w:after="0"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hyperlink r:id="rId6" w:history="1">
        <w:r w:rsidR="00043161" w:rsidRPr="003D3CA6">
          <w:rPr>
            <w:rStyle w:val="Hyperlink"/>
            <w:rFonts w:ascii="Arial Narrow" w:hAnsi="Arial Narrow"/>
            <w:color w:val="auto"/>
            <w:sz w:val="24"/>
            <w:szCs w:val="24"/>
            <w:lang w:val="ro-RO"/>
          </w:rPr>
          <w:t>https://journals.indexcopernicus.com/search/details?id=43434</w:t>
        </w:r>
      </w:hyperlink>
    </w:p>
    <w:p w:rsidR="003223A7" w:rsidRPr="003D3CA6" w:rsidRDefault="003223A7" w:rsidP="009B5493">
      <w:pPr>
        <w:pStyle w:val="ListParagraph"/>
        <w:numPr>
          <w:ilvl w:val="0"/>
          <w:numId w:val="10"/>
        </w:numPr>
        <w:snapToGrid w:val="0"/>
        <w:spacing w:after="0" w:line="240" w:lineRule="auto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 xml:space="preserve">Valeria </w:t>
      </w:r>
      <w:proofErr w:type="spellStart"/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R.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Timar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Raluca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Adina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Bucur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V.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Serban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C Reactive Protein and Body Mass Index in Patients with Type 2 Diabetes Mellitus and Diabetic </w:t>
      </w:r>
      <w:proofErr w:type="spellStart"/>
      <w:proofErr w:type="gramStart"/>
      <w:r w:rsidRPr="003D3CA6">
        <w:rPr>
          <w:rStyle w:val="cveditplaintext"/>
          <w:rFonts w:ascii="Arial Narrow" w:hAnsi="Arial Narrow" w:cs="Arial"/>
          <w:sz w:val="24"/>
          <w:szCs w:val="24"/>
        </w:rPr>
        <w:t>Retinopathy..</w:t>
      </w:r>
      <w:proofErr w:type="gramEnd"/>
      <w:r w:rsidRPr="003D3CA6">
        <w:rPr>
          <w:rFonts w:ascii="Arial Narrow" w:hAnsi="Arial Narrow"/>
          <w:sz w:val="24"/>
          <w:szCs w:val="24"/>
        </w:rPr>
        <w:t>Rom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J Diabetes </w:t>
      </w:r>
      <w:proofErr w:type="spellStart"/>
      <w:r w:rsidRPr="003D3CA6">
        <w:rPr>
          <w:rFonts w:ascii="Arial Narrow" w:hAnsi="Arial Narrow"/>
          <w:sz w:val="24"/>
          <w:szCs w:val="24"/>
        </w:rPr>
        <w:t>Nutr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Metab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Dis. 2013;20(2):127-133. (ISSN print 2068-8245, online 2284-6417, ISSN-L 2068-8245)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(CNCSIS:B+) </w:t>
      </w:r>
      <w:r w:rsidRPr="003D3CA6">
        <w:rPr>
          <w:rFonts w:ascii="Arial Narrow" w:hAnsi="Arial Narrow"/>
          <w:sz w:val="24"/>
          <w:szCs w:val="24"/>
          <w:lang w:eastAsia="en-GB"/>
        </w:rPr>
        <w:t xml:space="preserve">doi:10.2478/rjdnmd-2013-0016 </w:t>
      </w:r>
      <w:hyperlink r:id="rId7" w:history="1">
        <w:r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u w:val="none"/>
            <w:shd w:val="clear" w:color="auto" w:fill="FFFFFF"/>
          </w:rPr>
          <w:t>https://www.rjdnmd.org/index.php/RJDNMD/article/view/231</w:t>
        </w:r>
      </w:hyperlink>
      <w:r w:rsidR="00BD6785"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Indexed by Index Copernicus International,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getCITED</w:t>
      </w:r>
      <w:proofErr w:type="spell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, SCOPUS,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Scirus</w:t>
      </w:r>
      <w:proofErr w:type="spellEnd"/>
      <w:r w:rsidR="00BD6785"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 </w:t>
      </w:r>
    </w:p>
    <w:p w:rsidR="00BD6785" w:rsidRPr="003D3CA6" w:rsidRDefault="00514B5D" w:rsidP="00AC31D9">
      <w:pPr>
        <w:spacing w:after="0"/>
        <w:ind w:left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8" w:history="1">
        <w:r w:rsidR="00043161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https://journals.indexcopernicus.com/search/form?search=Rom%20J%20Diabetes%20Nutr%20Metab%20Dis</w:t>
        </w:r>
      </w:hyperlink>
      <w:r w:rsidR="00BD6785" w:rsidRPr="003D3CA6">
        <w:rPr>
          <w:rFonts w:ascii="Arial Narrow" w:hAnsi="Arial Narrow" w:cs="Noto Sans"/>
          <w:sz w:val="24"/>
          <w:szCs w:val="24"/>
          <w:shd w:val="clear" w:color="auto" w:fill="FFFFFF"/>
        </w:rPr>
        <w:t>.</w:t>
      </w:r>
    </w:p>
    <w:p w:rsidR="00BD6785" w:rsidRPr="003D3CA6" w:rsidRDefault="00B85C47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3D3CA6">
        <w:rPr>
          <w:rFonts w:ascii="Arial Narrow" w:hAnsi="Arial Narrow"/>
          <w:b/>
          <w:sz w:val="24"/>
          <w:szCs w:val="24"/>
        </w:rPr>
        <w:t xml:space="preserve">Valeria </w:t>
      </w:r>
      <w:proofErr w:type="spellStart"/>
      <w:r w:rsidRPr="003D3CA6">
        <w:rPr>
          <w:rFonts w:ascii="Arial Narrow" w:hAnsi="Arial Narrow"/>
          <w:b/>
          <w:sz w:val="24"/>
          <w:szCs w:val="24"/>
        </w:rPr>
        <w:t>Mocanu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3D3CA6">
        <w:rPr>
          <w:rFonts w:ascii="Arial Narrow" w:hAnsi="Arial Narrow"/>
          <w:bCs/>
          <w:iCs/>
          <w:sz w:val="24"/>
          <w:szCs w:val="24"/>
        </w:rPr>
        <w:t>Rózsa</w:t>
      </w:r>
      <w:proofErr w:type="spellEnd"/>
      <w:r w:rsidRPr="003D3CA6">
        <w:rPr>
          <w:rFonts w:ascii="Arial Narrow" w:hAnsi="Arial Narrow"/>
          <w:bCs/>
          <w:iCs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bCs/>
          <w:iCs/>
          <w:sz w:val="24"/>
          <w:szCs w:val="24"/>
        </w:rPr>
        <w:t>Dégi</w:t>
      </w:r>
      <w:proofErr w:type="spellEnd"/>
      <w:r w:rsidRPr="003D3CA6">
        <w:rPr>
          <w:rFonts w:ascii="Arial Narrow" w:hAnsi="Arial Narrow"/>
          <w:bCs/>
          <w:iCs/>
          <w:sz w:val="24"/>
          <w:szCs w:val="24"/>
        </w:rPr>
        <w:t xml:space="preserve">, Andrea </w:t>
      </w:r>
      <w:proofErr w:type="spellStart"/>
      <w:r w:rsidRPr="003D3CA6">
        <w:rPr>
          <w:rFonts w:ascii="Arial Narrow" w:hAnsi="Arial Narrow"/>
          <w:bCs/>
          <w:iCs/>
          <w:sz w:val="24"/>
          <w:szCs w:val="24"/>
        </w:rPr>
        <w:t>Facskó</w:t>
      </w:r>
      <w:proofErr w:type="spellEnd"/>
      <w:r w:rsidRPr="003D3CA6">
        <w:rPr>
          <w:rFonts w:ascii="Arial Narrow" w:hAnsi="Arial Narrow"/>
          <w:bCs/>
          <w:iCs/>
          <w:sz w:val="24"/>
          <w:szCs w:val="24"/>
        </w:rPr>
        <w:t xml:space="preserve">, </w:t>
      </w:r>
      <w:proofErr w:type="spellStart"/>
      <w:r w:rsidRPr="003D3CA6">
        <w:rPr>
          <w:rFonts w:ascii="Arial Narrow" w:hAnsi="Arial Narrow"/>
          <w:sz w:val="24"/>
          <w:szCs w:val="24"/>
        </w:rPr>
        <w:t>Eszter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Vizvári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3D3CA6">
        <w:rPr>
          <w:rFonts w:ascii="Arial Narrow" w:hAnsi="Arial Narrow"/>
          <w:sz w:val="24"/>
          <w:szCs w:val="24"/>
        </w:rPr>
        <w:t>Raluca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Horhat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R. </w:t>
      </w:r>
      <w:proofErr w:type="spellStart"/>
      <w:r w:rsidRPr="003D3CA6">
        <w:rPr>
          <w:rFonts w:ascii="Arial Narrow" w:hAnsi="Arial Narrow"/>
          <w:sz w:val="24"/>
          <w:szCs w:val="24"/>
        </w:rPr>
        <w:t>Timar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, V. </w:t>
      </w:r>
      <w:proofErr w:type="spellStart"/>
      <w:r w:rsidRPr="003D3CA6">
        <w:rPr>
          <w:rFonts w:ascii="Arial Narrow" w:hAnsi="Arial Narrow"/>
          <w:sz w:val="24"/>
          <w:szCs w:val="24"/>
        </w:rPr>
        <w:t>Serban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. Diabetes and other risk factors in patients with age-related macular degeneration. Rom J Diabetes </w:t>
      </w:r>
      <w:proofErr w:type="spellStart"/>
      <w:r w:rsidRPr="003D3CA6">
        <w:rPr>
          <w:rFonts w:ascii="Arial Narrow" w:hAnsi="Arial Narrow"/>
          <w:sz w:val="24"/>
          <w:szCs w:val="24"/>
        </w:rPr>
        <w:t>Nutr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3D3CA6">
        <w:rPr>
          <w:rFonts w:ascii="Arial Narrow" w:hAnsi="Arial Narrow"/>
          <w:sz w:val="24"/>
          <w:szCs w:val="24"/>
        </w:rPr>
        <w:t>Metab</w:t>
      </w:r>
      <w:proofErr w:type="spellEnd"/>
      <w:r w:rsidRPr="003D3CA6">
        <w:rPr>
          <w:rFonts w:ascii="Arial Narrow" w:hAnsi="Arial Narrow"/>
          <w:sz w:val="24"/>
          <w:szCs w:val="24"/>
        </w:rPr>
        <w:t xml:space="preserve"> Dis. 2013;20(4):369-378 (ISSN print 2068-8245, online 2284-6417, ISSN-L 2068-8245)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+) </w:t>
      </w:r>
      <w:r w:rsidRPr="003D3CA6">
        <w:rPr>
          <w:rFonts w:ascii="Arial Narrow" w:hAnsi="Arial Narrow"/>
          <w:sz w:val="24"/>
          <w:szCs w:val="24"/>
          <w:lang w:eastAsia="en-GB"/>
        </w:rPr>
        <w:t xml:space="preserve">doi:10.2478/rjdnmd-2013-0036. </w:t>
      </w:r>
      <w:hyperlink r:id="rId9" w:history="1">
        <w:r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u w:val="none"/>
            <w:shd w:val="clear" w:color="auto" w:fill="FFFFFF"/>
          </w:rPr>
          <w:t>https://www.rjdnmd.org/index.php/RJDNMD/article/view/205</w:t>
        </w:r>
      </w:hyperlink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. Indexed by Index Copernicus International,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getCITED</w:t>
      </w:r>
      <w:proofErr w:type="spell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, SCOPUS, </w:t>
      </w:r>
      <w:proofErr w:type="spell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Scirus</w:t>
      </w:r>
      <w:proofErr w:type="spellEnd"/>
    </w:p>
    <w:p w:rsidR="00B85C47" w:rsidRPr="003D3CA6" w:rsidRDefault="00514B5D" w:rsidP="00AC31D9">
      <w:pPr>
        <w:spacing w:after="0"/>
        <w:ind w:left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0" w:history="1">
        <w:r w:rsidR="00043161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https://journals.indexcopernicus.com/search/form?search=Rom%20J%20Diabetes%20Nutr%20Metab%20Dis</w:t>
        </w:r>
      </w:hyperlink>
      <w:r w:rsidR="00B85C47" w:rsidRPr="003D3CA6">
        <w:rPr>
          <w:rFonts w:ascii="Arial Narrow" w:hAnsi="Arial Narrow" w:cs="Noto Sans"/>
          <w:sz w:val="24"/>
          <w:szCs w:val="24"/>
          <w:shd w:val="clear" w:color="auto" w:fill="FFFFFF"/>
        </w:rPr>
        <w:t>.</w:t>
      </w:r>
    </w:p>
    <w:p w:rsidR="00B85C47" w:rsidRPr="00992D7A" w:rsidRDefault="00B04857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992D7A">
        <w:rPr>
          <w:rFonts w:ascii="Arial Narrow" w:hAnsi="Arial Narrow"/>
          <w:b/>
          <w:sz w:val="24"/>
          <w:szCs w:val="24"/>
        </w:rPr>
        <w:t xml:space="preserve">Valeria </w:t>
      </w:r>
      <w:proofErr w:type="spellStart"/>
      <w:r w:rsidRPr="00992D7A">
        <w:rPr>
          <w:rFonts w:ascii="Arial Narrow" w:hAnsi="Arial Narrow"/>
          <w:b/>
          <w:sz w:val="24"/>
          <w:szCs w:val="24"/>
        </w:rPr>
        <w:t>Mocanu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proofErr w:type="gramStart"/>
      <w:r w:rsidRPr="00992D7A">
        <w:rPr>
          <w:rFonts w:ascii="Arial Narrow" w:hAnsi="Arial Narrow"/>
          <w:sz w:val="24"/>
          <w:szCs w:val="24"/>
        </w:rPr>
        <w:t>R.Timar</w:t>
      </w:r>
      <w:proofErr w:type="spellEnd"/>
      <w:proofErr w:type="gramEnd"/>
      <w:r w:rsidRPr="00992D7A">
        <w:rPr>
          <w:rFonts w:ascii="Arial Narrow" w:hAnsi="Arial Narrow"/>
          <w:sz w:val="24"/>
          <w:szCs w:val="24"/>
        </w:rPr>
        <w:t xml:space="preserve">, M. </w:t>
      </w:r>
      <w:proofErr w:type="spellStart"/>
      <w:r w:rsidRPr="00992D7A">
        <w:rPr>
          <w:rFonts w:ascii="Arial Narrow" w:hAnsi="Arial Narrow"/>
          <w:sz w:val="24"/>
          <w:szCs w:val="24"/>
        </w:rPr>
        <w:t>Munteanu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B. </w:t>
      </w:r>
      <w:proofErr w:type="spellStart"/>
      <w:r w:rsidRPr="00992D7A">
        <w:rPr>
          <w:rFonts w:ascii="Arial Narrow" w:hAnsi="Arial Narrow"/>
          <w:sz w:val="24"/>
          <w:szCs w:val="24"/>
        </w:rPr>
        <w:t>Timar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92D7A">
        <w:rPr>
          <w:rFonts w:ascii="Arial Narrow" w:hAnsi="Arial Narrow"/>
          <w:sz w:val="24"/>
          <w:szCs w:val="24"/>
        </w:rPr>
        <w:t>Raluca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92D7A">
        <w:rPr>
          <w:rFonts w:ascii="Arial Narrow" w:hAnsi="Arial Narrow"/>
          <w:sz w:val="24"/>
          <w:szCs w:val="24"/>
        </w:rPr>
        <w:t>Horhat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Adina </w:t>
      </w:r>
      <w:proofErr w:type="spellStart"/>
      <w:r w:rsidRPr="00992D7A">
        <w:rPr>
          <w:rFonts w:ascii="Arial Narrow" w:hAnsi="Arial Narrow"/>
          <w:sz w:val="24"/>
          <w:szCs w:val="24"/>
        </w:rPr>
        <w:t>Bucur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, V. </w:t>
      </w:r>
      <w:proofErr w:type="spellStart"/>
      <w:r w:rsidRPr="00992D7A">
        <w:rPr>
          <w:rFonts w:ascii="Arial Narrow" w:hAnsi="Arial Narrow"/>
          <w:sz w:val="24"/>
          <w:szCs w:val="24"/>
        </w:rPr>
        <w:t>Serban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. Dry-eye syndrome in patients with type 2 diabetic </w:t>
      </w:r>
      <w:proofErr w:type="spellStart"/>
      <w:proofErr w:type="gramStart"/>
      <w:r w:rsidRPr="00992D7A">
        <w:rPr>
          <w:rFonts w:ascii="Arial Narrow" w:hAnsi="Arial Narrow"/>
          <w:sz w:val="24"/>
          <w:szCs w:val="24"/>
        </w:rPr>
        <w:t>mellitus..</w:t>
      </w:r>
      <w:proofErr w:type="gramEnd"/>
      <w:r w:rsidRPr="00992D7A">
        <w:rPr>
          <w:rFonts w:ascii="Arial Narrow" w:hAnsi="Arial Narrow"/>
          <w:sz w:val="24"/>
          <w:szCs w:val="24"/>
        </w:rPr>
        <w:t>Medicine</w:t>
      </w:r>
      <w:proofErr w:type="spellEnd"/>
      <w:r w:rsidRPr="00992D7A">
        <w:rPr>
          <w:rFonts w:ascii="Arial Narrow" w:hAnsi="Arial Narrow"/>
          <w:sz w:val="24"/>
          <w:szCs w:val="24"/>
        </w:rPr>
        <w:t xml:space="preserve"> in evolution, vol. XIX, 1/2013: 77-82 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>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>ISSN 2065-376X</w:t>
      </w:r>
      <w:r w:rsidRPr="00992D7A">
        <w:rPr>
          <w:rFonts w:ascii="Arial Narrow" w:hAnsi="Arial Narrow"/>
          <w:sz w:val="24"/>
          <w:szCs w:val="24"/>
        </w:rPr>
        <w:t xml:space="preserve">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(CNCSIS:B+) Indexed by Index Copernicus International</w:t>
      </w:r>
    </w:p>
    <w:p w:rsidR="00B04857" w:rsidRDefault="00514B5D" w:rsidP="00AC31D9">
      <w:pPr>
        <w:spacing w:after="0"/>
        <w:ind w:firstLine="720"/>
        <w:jc w:val="both"/>
        <w:rPr>
          <w:rStyle w:val="Hyperlink"/>
          <w:rFonts w:ascii="Arial Narrow" w:hAnsi="Arial Narrow" w:cs="Noto Sans"/>
          <w:color w:val="auto"/>
          <w:sz w:val="24"/>
          <w:szCs w:val="24"/>
          <w:shd w:val="clear" w:color="auto" w:fill="FFFFFF"/>
        </w:rPr>
      </w:pPr>
      <w:hyperlink r:id="rId11" w:history="1">
        <w:r w:rsidR="00B04857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174559" w:rsidRPr="00174559" w:rsidRDefault="00174559" w:rsidP="0017455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271975">
        <w:rPr>
          <w:rFonts w:ascii="Arial Narrow" w:hAnsi="Arial Narrow"/>
          <w:color w:val="181818"/>
          <w:sz w:val="24"/>
          <w:szCs w:val="24"/>
          <w:lang w:val="ro-RO"/>
        </w:rPr>
        <w:t xml:space="preserve">Poenaru M., Anglitoiu A., Sarau C., Horhat D., Horhat R., Stanese A., Guga C., </w:t>
      </w:r>
      <w:r w:rsidRPr="00590B87">
        <w:rPr>
          <w:rFonts w:ascii="Arial Narrow" w:hAnsi="Arial Narrow"/>
          <w:b/>
          <w:color w:val="181818"/>
          <w:sz w:val="24"/>
          <w:szCs w:val="24"/>
          <w:lang w:val="ro-RO"/>
        </w:rPr>
        <w:t>Mocanu V</w:t>
      </w:r>
      <w:r w:rsidRPr="00271975">
        <w:rPr>
          <w:rFonts w:ascii="Arial Narrow" w:hAnsi="Arial Narrow"/>
          <w:color w:val="181818"/>
          <w:sz w:val="24"/>
          <w:szCs w:val="24"/>
          <w:lang w:val="ro-RO"/>
        </w:rPr>
        <w:t>. Arytenoid chondroma – case presentation. Revista de Igiena si Sanatate Publica, 2011, 61(2): 59-63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 (CNCSIS B)</w:t>
      </w:r>
    </w:p>
    <w:p w:rsidR="00EF5EF3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Bunu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Maria, </w:t>
      </w:r>
      <w:proofErr w:type="spellStart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>. Diagnosis of nasal eosinophilia and mast cells in allergic rhinitis. Medicine in evolution, vol. XVII, 4/2010: 81-87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+)</w:t>
      </w:r>
    </w:p>
    <w:p w:rsidR="00EF5EF3" w:rsidRPr="00992D7A" w:rsidRDefault="00EF5EF3" w:rsidP="00AC31D9">
      <w:pPr>
        <w:spacing w:after="0"/>
        <w:ind w:firstLine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Indexed by Index Copernicus International</w:t>
      </w:r>
    </w:p>
    <w:p w:rsidR="00EF5EF3" w:rsidRPr="00992D7A" w:rsidRDefault="00514B5D" w:rsidP="00AC31D9">
      <w:pPr>
        <w:spacing w:after="0"/>
        <w:ind w:firstLine="72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2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B04857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Raluca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Maria, </w:t>
      </w:r>
      <w:proofErr w:type="spellStart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F. The association between otitis media with effusion and allergic </w:t>
      </w:r>
      <w:proofErr w:type="gramStart"/>
      <w:r w:rsidRPr="00992D7A">
        <w:rPr>
          <w:rStyle w:val="cveditplaintext"/>
          <w:rFonts w:ascii="Arial Narrow" w:hAnsi="Arial Narrow" w:cs="Arial"/>
          <w:sz w:val="24"/>
          <w:szCs w:val="24"/>
        </w:rPr>
        <w:t>rhinitis..</w:t>
      </w:r>
      <w:proofErr w:type="gram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Medicine in evolution, vol. XVII, 4/2010: 69-75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+) Indexed by Index Copernicus International</w:t>
      </w:r>
    </w:p>
    <w:p w:rsidR="00EF5EF3" w:rsidRPr="00992D7A" w:rsidRDefault="00514B5D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3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EF5EF3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Raluca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Maria, </w:t>
      </w:r>
      <w:proofErr w:type="spellStart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F. The management of otitis media with effusion in the ENT Clinic </w:t>
      </w:r>
      <w:proofErr w:type="gramStart"/>
      <w:r w:rsidRPr="00992D7A">
        <w:rPr>
          <w:rStyle w:val="cveditplaintext"/>
          <w:rFonts w:ascii="Arial Narrow" w:hAnsi="Arial Narrow" w:cs="Arial"/>
          <w:sz w:val="24"/>
          <w:szCs w:val="24"/>
        </w:rPr>
        <w:t>Timisoara..</w:t>
      </w:r>
      <w:proofErr w:type="gram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Medicine in evolution, vol. XVI, 3/2010: 95-99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+) Indexed by Index Copernicus International</w:t>
      </w:r>
    </w:p>
    <w:p w:rsidR="00EF5EF3" w:rsidRPr="00992D7A" w:rsidRDefault="00514B5D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4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EF5EF3" w:rsidRPr="00992D7A" w:rsidRDefault="00EF5EF3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Toma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Olivia,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Fara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L,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Bunu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Carmen,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C,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Delia,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Stanese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Ana Maria, </w:t>
      </w:r>
      <w:proofErr w:type="spellStart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992D7A">
        <w:rPr>
          <w:rStyle w:val="cveditplaintext"/>
          <w:rFonts w:ascii="Arial Narrow" w:hAnsi="Arial Narrow" w:cs="Arial"/>
          <w:b/>
          <w:sz w:val="24"/>
          <w:szCs w:val="24"/>
        </w:rPr>
        <w:t xml:space="preserve"> Valeria</w:t>
      </w:r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. Evaluation of nasal obstruction with </w:t>
      </w:r>
      <w:proofErr w:type="spellStart"/>
      <w:r w:rsidRPr="00992D7A">
        <w:rPr>
          <w:rStyle w:val="cveditplaintext"/>
          <w:rFonts w:ascii="Arial Narrow" w:hAnsi="Arial Narrow" w:cs="Arial"/>
          <w:sz w:val="24"/>
          <w:szCs w:val="24"/>
        </w:rPr>
        <w:t>rhinomanometry</w:t>
      </w:r>
      <w:proofErr w:type="spellEnd"/>
      <w:r w:rsidRPr="00992D7A">
        <w:rPr>
          <w:rStyle w:val="cveditplaintext"/>
          <w:rFonts w:ascii="Arial Narrow" w:hAnsi="Arial Narrow" w:cs="Arial"/>
          <w:sz w:val="24"/>
          <w:szCs w:val="24"/>
        </w:rPr>
        <w:t xml:space="preserve"> after nasal provocation in allergic rhinitis. Medicine in evolution, vol. XVI, 3/2010: 37-42 (</w:t>
      </w:r>
      <w:r w:rsidRPr="00992D7A">
        <w:rPr>
          <w:rFonts w:ascii="Arial Narrow" w:hAnsi="Arial Narrow"/>
          <w:bCs/>
          <w:sz w:val="24"/>
          <w:szCs w:val="24"/>
          <w:shd w:val="clear" w:color="auto" w:fill="FFFFFF"/>
        </w:rPr>
        <w:t xml:space="preserve">ISSN 2065-376X) </w:t>
      </w:r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992D7A">
        <w:rPr>
          <w:rFonts w:ascii="Arial Narrow" w:hAnsi="Arial Narrow" w:cs="Noto Sans"/>
          <w:sz w:val="24"/>
          <w:szCs w:val="24"/>
          <w:shd w:val="clear" w:color="auto" w:fill="FFFFFF"/>
        </w:rPr>
        <w:t>+) Indexed by Index Copernicus International</w:t>
      </w:r>
    </w:p>
    <w:p w:rsidR="00EF5EF3" w:rsidRPr="00992D7A" w:rsidRDefault="00514B5D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15" w:history="1">
        <w:r w:rsidR="00EF5EF3" w:rsidRPr="00992D7A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https://journals.indexcopernicus.com/search/form?search=Medicine%20in%20evolution</w:t>
        </w:r>
      </w:hyperlink>
    </w:p>
    <w:p w:rsidR="00E71C69" w:rsidRPr="003D3CA6" w:rsidRDefault="00E71C69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Helvetica"/>
          <w:sz w:val="24"/>
          <w:szCs w:val="24"/>
          <w:shd w:val="clear" w:color="auto" w:fill="FFFFFF"/>
        </w:rPr>
      </w:pP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Raluca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Delia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S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Cotulbea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Carmen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Balica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F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 xml:space="preserve">Valeria </w:t>
      </w:r>
      <w:proofErr w:type="spellStart"/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Histopathological aspects in laryngeal precancerous lesions. 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Studia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Universitatis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Vasile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Goldis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Seria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Stiinţele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Vieţii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2009, vol.19/2/2009:241-247 (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e-ISSN: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1842-7863,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ISSN-L</w:t>
      </w:r>
      <w:r w:rsidRPr="003D3CA6">
        <w:rPr>
          <w:rStyle w:val="Strong"/>
          <w:rFonts w:ascii="Arial Narrow" w:hAnsi="Arial Narrow" w:cs="Helvetica"/>
          <w:sz w:val="24"/>
          <w:szCs w:val="24"/>
          <w:shd w:val="clear" w:color="auto" w:fill="FFFFFF"/>
        </w:rPr>
        <w:t>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+)</w:t>
      </w:r>
    </w:p>
    <w:p w:rsidR="00EF5EF3" w:rsidRPr="003D3CA6" w:rsidRDefault="00E71C69" w:rsidP="00AC31D9">
      <w:pPr>
        <w:pStyle w:val="ListParagraph"/>
        <w:spacing w:after="0"/>
        <w:jc w:val="both"/>
        <w:rPr>
          <w:rFonts w:ascii="Arial Narrow" w:hAnsi="Arial Narrow"/>
          <w:sz w:val="24"/>
          <w:szCs w:val="24"/>
        </w:rPr>
      </w:pP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Indexed by Index Copernicus International, </w:t>
      </w:r>
      <w:hyperlink r:id="rId16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SCOPUS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17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EBSCO Academic Search Complete</w:t>
        </w:r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 </w:t>
      </w:r>
      <w:hyperlink r:id="rId18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Directory of Open Access Journals (DOAJ)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19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ProQuest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20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Genamics</w:t>
        </w:r>
        <w:proofErr w:type="spellEnd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JournalSeek</w:t>
        </w:r>
        <w:proofErr w:type="spellEnd"/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</w:t>
      </w:r>
      <w:hyperlink r:id="rId21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EuroPub</w:t>
        </w:r>
        <w:proofErr w:type="spellEnd"/>
      </w:hyperlink>
    </w:p>
    <w:p w:rsidR="00E71C69" w:rsidRPr="003D3CA6" w:rsidRDefault="00514B5D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22" w:history="1">
        <w:r w:rsidR="00E71C69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https://journals.indexcopernicus.com/search/form?search=Studia%20Universitatis%20Vasile%20Goldis</w:t>
        </w:r>
      </w:hyperlink>
    </w:p>
    <w:p w:rsidR="00E71C69" w:rsidRPr="003D3CA6" w:rsidRDefault="00E71C69" w:rsidP="00AC31D9">
      <w:pPr>
        <w:pStyle w:val="ListParagraph"/>
        <w:numPr>
          <w:ilvl w:val="0"/>
          <w:numId w:val="10"/>
        </w:numPr>
        <w:spacing w:after="0"/>
        <w:jc w:val="both"/>
        <w:rPr>
          <w:rFonts w:ascii="Arial Narrow" w:hAnsi="Arial Narrow" w:cs="Helvetica"/>
          <w:sz w:val="24"/>
          <w:szCs w:val="24"/>
          <w:shd w:val="clear" w:color="auto" w:fill="FFFFFF"/>
        </w:rPr>
      </w:pPr>
      <w:r w:rsidRPr="003D3CA6">
        <w:rPr>
          <w:rFonts w:ascii="Arial Narrow" w:hAnsi="Arial Narrow" w:cs="Arial"/>
          <w:sz w:val="24"/>
          <w:szCs w:val="24"/>
        </w:rPr>
        <w:t xml:space="preserve"> </w:t>
      </w:r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Delia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Raluca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S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Cotulbea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Carmen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Panaitescu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Balica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C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Sarau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F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 xml:space="preserve">Valeria </w:t>
      </w:r>
      <w:proofErr w:type="spellStart"/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Juvenile laryngeal papillomatosis: from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etiology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to treatment.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Studia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Universitatis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Vasile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Goldis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Seria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Stiinţele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Vieţii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>, vol. 19/2/2009:235-241 (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e-ISSN: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1842-7863, </w:t>
      </w:r>
      <w:r w:rsidRPr="003D3CA6">
        <w:rPr>
          <w:rStyle w:val="Strong"/>
          <w:rFonts w:ascii="Arial Narrow" w:hAnsi="Arial Narrow" w:cs="Helvetica"/>
          <w:b w:val="0"/>
          <w:sz w:val="24"/>
          <w:szCs w:val="24"/>
          <w:shd w:val="clear" w:color="auto" w:fill="FFFFFF"/>
        </w:rPr>
        <w:t>ISSN-L</w:t>
      </w:r>
      <w:r w:rsidRPr="003D3CA6">
        <w:rPr>
          <w:rStyle w:val="Strong"/>
          <w:rFonts w:ascii="Arial Narrow" w:hAnsi="Arial Narrow" w:cs="Helvetica"/>
          <w:sz w:val="24"/>
          <w:szCs w:val="24"/>
          <w:shd w:val="clear" w:color="auto" w:fill="FFFFFF"/>
        </w:rPr>
        <w:t>:</w:t>
      </w:r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 1584-2363)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(</w:t>
      </w:r>
      <w:proofErr w:type="gramStart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CNCSIS:B</w:t>
      </w:r>
      <w:proofErr w:type="gramEnd"/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+)</w:t>
      </w:r>
    </w:p>
    <w:p w:rsidR="00E71C69" w:rsidRPr="003D3CA6" w:rsidRDefault="00E71C69" w:rsidP="00AC31D9">
      <w:pPr>
        <w:pStyle w:val="ListParagraph"/>
        <w:spacing w:after="0"/>
        <w:jc w:val="both"/>
        <w:rPr>
          <w:rFonts w:ascii="Arial Narrow" w:hAnsi="Arial Narrow"/>
          <w:sz w:val="24"/>
          <w:szCs w:val="24"/>
        </w:rPr>
      </w:pP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 xml:space="preserve">Indexed by Index Copernicus International, </w:t>
      </w:r>
      <w:hyperlink r:id="rId23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SCOPUS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24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EBSCO Academic Search Complete</w:t>
        </w:r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 </w:t>
      </w:r>
      <w:hyperlink r:id="rId25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Directory of Open Access Journals (DOAJ)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26" w:tgtFrame="_blank" w:history="1"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ProQuest</w:t>
        </w:r>
      </w:hyperlink>
      <w:r w:rsidRPr="003D3CA6">
        <w:rPr>
          <w:rFonts w:ascii="Arial Narrow" w:hAnsi="Arial Narrow"/>
          <w:sz w:val="24"/>
          <w:szCs w:val="24"/>
        </w:rPr>
        <w:t xml:space="preserve">, </w:t>
      </w:r>
      <w:hyperlink r:id="rId27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Genamics</w:t>
        </w:r>
        <w:proofErr w:type="spellEnd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 xml:space="preserve"> </w:t>
        </w:r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JournalSeek</w:t>
        </w:r>
        <w:proofErr w:type="spellEnd"/>
      </w:hyperlink>
      <w:r w:rsidRPr="003D3CA6">
        <w:rPr>
          <w:rFonts w:ascii="Arial Narrow" w:hAnsi="Arial Narrow" w:cs="Helvetica"/>
          <w:sz w:val="24"/>
          <w:szCs w:val="24"/>
          <w:shd w:val="clear" w:color="auto" w:fill="FFFFFF"/>
        </w:rPr>
        <w:t xml:space="preserve">, </w:t>
      </w:r>
      <w:hyperlink r:id="rId28" w:tgtFrame="_blank" w:history="1">
        <w:proofErr w:type="spellStart"/>
        <w:r w:rsidRPr="003D3CA6">
          <w:rPr>
            <w:rStyle w:val="Hyperlink"/>
            <w:rFonts w:ascii="Arial Narrow" w:hAnsi="Arial Narrow" w:cs="Helvetica"/>
            <w:color w:val="auto"/>
            <w:sz w:val="24"/>
            <w:szCs w:val="24"/>
            <w:u w:val="none"/>
            <w:shd w:val="clear" w:color="auto" w:fill="FFFFFF"/>
          </w:rPr>
          <w:t>EuroPub</w:t>
        </w:r>
        <w:proofErr w:type="spellEnd"/>
      </w:hyperlink>
    </w:p>
    <w:p w:rsidR="00E71C69" w:rsidRPr="003D3CA6" w:rsidRDefault="00514B5D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hyperlink r:id="rId29" w:history="1">
        <w:r w:rsidR="00E71C69" w:rsidRPr="003D3CA6">
          <w:rPr>
            <w:rStyle w:val="Hyperlink"/>
            <w:rFonts w:ascii="Arial Narrow" w:hAnsi="Arial Narrow" w:cs="Noto Sans"/>
            <w:color w:val="auto"/>
            <w:sz w:val="24"/>
            <w:szCs w:val="24"/>
            <w:shd w:val="clear" w:color="auto" w:fill="FFFFFF"/>
          </w:rPr>
          <w:t>https://journals.indexcopernicus.com/search/form?search=Studia%20Universitatis%20Vasile%20Goldis</w:t>
        </w:r>
      </w:hyperlink>
    </w:p>
    <w:p w:rsidR="00E71C69" w:rsidRPr="003D3CA6" w:rsidRDefault="00D160D4" w:rsidP="00AC31D9">
      <w:pPr>
        <w:pStyle w:val="ListParagraph"/>
        <w:numPr>
          <w:ilvl w:val="0"/>
          <w:numId w:val="10"/>
        </w:numPr>
        <w:spacing w:after="0"/>
        <w:jc w:val="both"/>
        <w:rPr>
          <w:rStyle w:val="cveditplaintext"/>
          <w:rFonts w:ascii="Arial Narrow" w:hAnsi="Arial Narrow" w:cs="Noto Sans"/>
          <w:sz w:val="24"/>
          <w:szCs w:val="24"/>
          <w:shd w:val="clear" w:color="auto" w:fill="FFFFFF"/>
        </w:rPr>
      </w:pP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Raluca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Delia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Horhat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Marioara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Poenaru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S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Cotulbea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N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Balica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, </w:t>
      </w:r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 xml:space="preserve">Valeria </w:t>
      </w:r>
      <w:proofErr w:type="spellStart"/>
      <w:r w:rsidRPr="003D3CA6">
        <w:rPr>
          <w:rStyle w:val="cveditplaintext"/>
          <w:rFonts w:ascii="Arial Narrow" w:hAnsi="Arial Narrow" w:cs="Arial"/>
          <w:b/>
          <w:sz w:val="24"/>
          <w:szCs w:val="24"/>
        </w:rPr>
        <w:t>Mocanu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. Molecular changes in precancerous lesions of the larynx.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Fiziologia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2009,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vol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19, </w:t>
      </w:r>
      <w:proofErr w:type="spellStart"/>
      <w:r w:rsidRPr="003D3CA6">
        <w:rPr>
          <w:rStyle w:val="cveditplaintext"/>
          <w:rFonts w:ascii="Arial Narrow" w:hAnsi="Arial Narrow" w:cs="Arial"/>
          <w:sz w:val="24"/>
          <w:szCs w:val="24"/>
        </w:rPr>
        <w:t>nr</w:t>
      </w:r>
      <w:proofErr w:type="spell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 3 (63):33-36 (</w:t>
      </w:r>
      <w:r w:rsidRPr="003D3CA6">
        <w:rPr>
          <w:rFonts w:ascii="Arial Narrow" w:hAnsi="Arial Narrow" w:cs="MyriadPro-LightCond"/>
          <w:sz w:val="24"/>
          <w:szCs w:val="24"/>
          <w:lang w:eastAsia="en-GB"/>
        </w:rPr>
        <w:t>ISSN 1223 – 2076</w:t>
      </w:r>
      <w:r w:rsidRPr="003D3CA6">
        <w:rPr>
          <w:rStyle w:val="cveditplaintext"/>
          <w:rFonts w:ascii="Arial Narrow" w:hAnsi="Arial Narrow" w:cs="Arial"/>
          <w:sz w:val="24"/>
          <w:szCs w:val="24"/>
        </w:rPr>
        <w:t>) (</w:t>
      </w:r>
      <w:proofErr w:type="gramStart"/>
      <w:r w:rsidRPr="003D3CA6">
        <w:rPr>
          <w:rStyle w:val="cveditplaintext"/>
          <w:rFonts w:ascii="Arial Narrow" w:hAnsi="Arial Narrow" w:cs="Arial"/>
          <w:sz w:val="24"/>
          <w:szCs w:val="24"/>
        </w:rPr>
        <w:t>CNCSIS:B</w:t>
      </w:r>
      <w:proofErr w:type="gramEnd"/>
      <w:r w:rsidRPr="003D3CA6">
        <w:rPr>
          <w:rStyle w:val="cveditplaintext"/>
          <w:rFonts w:ascii="Arial Narrow" w:hAnsi="Arial Narrow" w:cs="Arial"/>
          <w:sz w:val="24"/>
          <w:szCs w:val="24"/>
        </w:rPr>
        <w:t xml:space="preserve">), </w:t>
      </w:r>
      <w:r w:rsidRPr="003D3CA6">
        <w:rPr>
          <w:rFonts w:ascii="Arial Narrow" w:hAnsi="Arial Narrow" w:cs="Noto Sans"/>
          <w:sz w:val="24"/>
          <w:szCs w:val="24"/>
          <w:shd w:val="clear" w:color="auto" w:fill="FFFFFF"/>
        </w:rPr>
        <w:t>Indexed by Index Copernicus International</w:t>
      </w:r>
    </w:p>
    <w:p w:rsidR="00D160D4" w:rsidRPr="003D3CA6" w:rsidRDefault="00D160D4" w:rsidP="00AC31D9">
      <w:pPr>
        <w:pStyle w:val="ListParagraph"/>
        <w:spacing w:after="0"/>
        <w:jc w:val="both"/>
        <w:rPr>
          <w:rStyle w:val="cveditplaintext"/>
          <w:rFonts w:ascii="Arial Narrow" w:hAnsi="Arial Narrow" w:cs="Noto Sans"/>
          <w:sz w:val="24"/>
          <w:szCs w:val="24"/>
          <w:shd w:val="clear" w:color="auto" w:fill="FFFFFF"/>
        </w:rPr>
      </w:pPr>
      <w:r w:rsidRPr="003D3CA6">
        <w:rPr>
          <w:rStyle w:val="cveditplaintext"/>
          <w:rFonts w:ascii="Arial Narrow" w:hAnsi="Arial Narrow" w:cs="Noto Sans"/>
          <w:sz w:val="24"/>
          <w:szCs w:val="24"/>
          <w:shd w:val="clear" w:color="auto" w:fill="FFFFFF"/>
        </w:rPr>
        <w:lastRenderedPageBreak/>
        <w:t>https://journals.indexcopernicus.com/search/form?search=fiziologia</w:t>
      </w:r>
    </w:p>
    <w:p w:rsidR="00D160D4" w:rsidRDefault="00D160D4" w:rsidP="00AC31D9">
      <w:p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p w:rsidR="0076343C" w:rsidRDefault="0076343C" w:rsidP="00AC31D9">
      <w:p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p w:rsidR="0076343C" w:rsidRDefault="0076343C" w:rsidP="00AC31D9">
      <w:p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r>
        <w:rPr>
          <w:rFonts w:ascii="Arial Narrow" w:hAnsi="Arial Narrow" w:cs="Noto Sans"/>
          <w:sz w:val="24"/>
          <w:szCs w:val="24"/>
          <w:shd w:val="clear" w:color="auto" w:fill="FFFFFF"/>
        </w:rPr>
        <w:tab/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Articole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publicate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in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rezumat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in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volumele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unor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manifestari</w:t>
      </w:r>
      <w:proofErr w:type="spellEnd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 xml:space="preserve"> </w:t>
      </w:r>
      <w:proofErr w:type="spellStart"/>
      <w:r w:rsidRPr="0076343C"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  <w:t>stiintifice</w:t>
      </w:r>
      <w:proofErr w:type="spellEnd"/>
    </w:p>
    <w:p w:rsidR="0076343C" w:rsidRDefault="0076343C" w:rsidP="00AC31D9">
      <w:p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</w:p>
    <w:p w:rsidR="0076343C" w:rsidRPr="002750B2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EA18D8">
        <w:rPr>
          <w:rFonts w:ascii="Arial Narrow" w:hAnsi="Arial Narrow"/>
          <w:sz w:val="24"/>
          <w:lang w:val="ro-RO"/>
        </w:rPr>
        <w:t xml:space="preserve">H.T. Stanca, Bogdana Tăbăcaru, </w:t>
      </w:r>
      <w:r w:rsidRPr="00F721E6">
        <w:rPr>
          <w:rFonts w:ascii="Arial Narrow" w:hAnsi="Arial Narrow"/>
          <w:b/>
          <w:sz w:val="24"/>
          <w:lang w:val="ro-RO"/>
        </w:rPr>
        <w:t>Valeria Mocanu</w:t>
      </w:r>
      <w:r w:rsidRPr="00EA18D8">
        <w:rPr>
          <w:rFonts w:ascii="Arial Narrow" w:hAnsi="Arial Narrow"/>
          <w:sz w:val="24"/>
          <w:lang w:val="ro-RO"/>
        </w:rPr>
        <w:t>, O. Boruga, M. Munteanu.</w:t>
      </w:r>
      <w:r>
        <w:rPr>
          <w:rFonts w:ascii="Arial Narrow" w:hAnsi="Arial Narrow"/>
          <w:sz w:val="24"/>
          <w:lang w:val="ro-RO"/>
        </w:rPr>
        <w:t xml:space="preserve"> </w:t>
      </w:r>
      <w:r w:rsidRPr="00EA18D8">
        <w:rPr>
          <w:rFonts w:ascii="Arial Narrow" w:hAnsi="Arial Narrow"/>
          <w:sz w:val="24"/>
          <w:lang w:val="ro-RO"/>
        </w:rPr>
        <w:t xml:space="preserve">FemtoLasik treatment of Mixed Astigmatisms – personal experience . </w:t>
      </w:r>
      <w:r w:rsidRPr="00EA18D8">
        <w:rPr>
          <w:rFonts w:ascii="Arial Narrow" w:hAnsi="Arial Narrow" w:cs="Arial"/>
          <w:sz w:val="24"/>
          <w:lang w:val="sl-SI"/>
        </w:rPr>
        <w:t>A XI-a Conferinta de Oftalmologie cu participare internationala Timisoara, 11-13 Aprilie 2019, Timisoara, Romania</w:t>
      </w:r>
      <w:r>
        <w:rPr>
          <w:rFonts w:ascii="Arial Narrow" w:hAnsi="Arial Narrow" w:cs="Arial"/>
          <w:sz w:val="24"/>
          <w:lang w:val="sl-SI"/>
        </w:rPr>
        <w:t xml:space="preserve">, pag 31 </w:t>
      </w:r>
      <w:r w:rsidRPr="00EA18D8">
        <w:rPr>
          <w:rFonts w:ascii="Arial Narrow" w:hAnsi="Arial Narrow" w:cs="Arial"/>
          <w:sz w:val="24"/>
          <w:lang w:val="sl-SI"/>
        </w:rPr>
        <w:t>(ISSN 2247-0646)</w:t>
      </w:r>
    </w:p>
    <w:p w:rsidR="002750B2" w:rsidRPr="002750B2" w:rsidRDefault="002750B2" w:rsidP="002750B2">
      <w:pPr>
        <w:pStyle w:val="ListParagraph"/>
        <w:numPr>
          <w:ilvl w:val="0"/>
          <w:numId w:val="14"/>
        </w:numPr>
        <w:jc w:val="both"/>
        <w:rPr>
          <w:rFonts w:ascii="Arial Narrow" w:hAnsi="Arial Narrow"/>
          <w:sz w:val="24"/>
          <w:lang w:val="ro-RO"/>
        </w:rPr>
      </w:pPr>
      <w:r w:rsidRPr="002750B2">
        <w:rPr>
          <w:rFonts w:ascii="Arial Narrow" w:hAnsi="Arial Narrow"/>
          <w:b/>
          <w:sz w:val="24"/>
          <w:lang w:val="ro-RO"/>
        </w:rPr>
        <w:t>Valeria Mocanu</w:t>
      </w:r>
      <w:r w:rsidRPr="002750B2">
        <w:rPr>
          <w:rFonts w:ascii="Arial Narrow" w:hAnsi="Arial Narrow"/>
          <w:sz w:val="24"/>
          <w:lang w:val="ro-RO"/>
        </w:rPr>
        <w:t>, Mihnea Munteanu. Rolul magisticii segmentului anterior in glaucom.. A 52-a Reuniune Anuala a Oftalmologilor, A 9-a Conferinta Nationala de Glaucom, 18-21 mai 2016, Iasi, Romania-, pag.97 (ISSN 2501-6105)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C64FD6">
        <w:rPr>
          <w:rFonts w:ascii="Arial Narrow" w:eastAsia="Calibri" w:hAnsi="Arial Narrow"/>
          <w:sz w:val="24"/>
        </w:rPr>
        <w:t xml:space="preserve">H. </w:t>
      </w:r>
      <w:proofErr w:type="spellStart"/>
      <w:r w:rsidRPr="00C64FD6">
        <w:rPr>
          <w:rFonts w:ascii="Arial Narrow" w:eastAsia="Calibri" w:hAnsi="Arial Narrow"/>
          <w:sz w:val="24"/>
        </w:rPr>
        <w:t>Stanca</w:t>
      </w:r>
      <w:proofErr w:type="spellEnd"/>
      <w:r w:rsidRPr="00C64FD6">
        <w:rPr>
          <w:rFonts w:ascii="Arial Narrow" w:eastAsia="Calibri" w:hAnsi="Arial Narrow"/>
          <w:sz w:val="24"/>
        </w:rPr>
        <w:t xml:space="preserve">, </w:t>
      </w:r>
      <w:proofErr w:type="spellStart"/>
      <w:r w:rsidRPr="00C64FD6">
        <w:rPr>
          <w:rFonts w:ascii="Arial Narrow" w:eastAsia="Calibri" w:hAnsi="Arial Narrow"/>
          <w:sz w:val="24"/>
        </w:rPr>
        <w:t>Bogdana</w:t>
      </w:r>
      <w:proofErr w:type="spellEnd"/>
      <w:r w:rsidRPr="00C64FD6">
        <w:rPr>
          <w:rFonts w:ascii="Arial Narrow" w:eastAsia="Calibri" w:hAnsi="Arial Narrow"/>
          <w:sz w:val="24"/>
        </w:rPr>
        <w:t xml:space="preserve"> </w:t>
      </w:r>
      <w:proofErr w:type="spellStart"/>
      <w:r w:rsidRPr="00C64FD6">
        <w:rPr>
          <w:rFonts w:ascii="Arial Narrow" w:eastAsia="Calibri" w:hAnsi="Arial Narrow"/>
          <w:sz w:val="24"/>
        </w:rPr>
        <w:t>Tabacaru</w:t>
      </w:r>
      <w:proofErr w:type="spellEnd"/>
      <w:r w:rsidRPr="00C64FD6">
        <w:rPr>
          <w:rFonts w:ascii="Arial Narrow" w:eastAsia="Calibri" w:hAnsi="Arial Narrow"/>
          <w:sz w:val="24"/>
        </w:rPr>
        <w:t xml:space="preserve">, Elena </w:t>
      </w:r>
      <w:proofErr w:type="spellStart"/>
      <w:r w:rsidRPr="00C64FD6">
        <w:rPr>
          <w:rFonts w:ascii="Arial Narrow" w:eastAsia="Calibri" w:hAnsi="Arial Narrow"/>
          <w:sz w:val="24"/>
        </w:rPr>
        <w:t>Suvac</w:t>
      </w:r>
      <w:proofErr w:type="spellEnd"/>
      <w:r w:rsidRPr="00C64FD6">
        <w:rPr>
          <w:rFonts w:ascii="Arial Narrow" w:eastAsia="Calibri" w:hAnsi="Arial Narrow"/>
          <w:sz w:val="24"/>
        </w:rPr>
        <w:t xml:space="preserve">, </w:t>
      </w:r>
      <w:r w:rsidRPr="00C64FD6">
        <w:rPr>
          <w:rFonts w:ascii="Arial Narrow" w:eastAsia="Calibri" w:hAnsi="Arial Narrow"/>
          <w:b/>
          <w:sz w:val="24"/>
        </w:rPr>
        <w:t xml:space="preserve">Valeria </w:t>
      </w:r>
      <w:proofErr w:type="spellStart"/>
      <w:r w:rsidRPr="00C64FD6">
        <w:rPr>
          <w:rFonts w:ascii="Arial Narrow" w:eastAsia="Calibri" w:hAnsi="Arial Narrow"/>
          <w:b/>
          <w:sz w:val="24"/>
        </w:rPr>
        <w:t>Mocanu</w:t>
      </w:r>
      <w:proofErr w:type="spellEnd"/>
      <w:r w:rsidRPr="00C64FD6">
        <w:rPr>
          <w:rFonts w:ascii="Arial Narrow" w:eastAsia="Calibri" w:hAnsi="Arial Narrow"/>
          <w:sz w:val="24"/>
        </w:rPr>
        <w:t xml:space="preserve">, O. </w:t>
      </w:r>
      <w:proofErr w:type="spellStart"/>
      <w:r w:rsidRPr="00C64FD6">
        <w:rPr>
          <w:rFonts w:ascii="Arial Narrow" w:eastAsia="Calibri" w:hAnsi="Arial Narrow"/>
          <w:sz w:val="24"/>
        </w:rPr>
        <w:t>Cretu</w:t>
      </w:r>
      <w:proofErr w:type="spellEnd"/>
      <w:r>
        <w:rPr>
          <w:rFonts w:ascii="Arial Narrow" w:eastAsia="Calibri" w:hAnsi="Arial Narrow"/>
          <w:sz w:val="24"/>
        </w:rPr>
        <w:t xml:space="preserve">. </w:t>
      </w:r>
      <w:r w:rsidRPr="00C64FD6">
        <w:rPr>
          <w:rFonts w:ascii="Arial Narrow" w:eastAsia="Calibri" w:hAnsi="Arial Narrow"/>
          <w:sz w:val="24"/>
        </w:rPr>
        <w:t xml:space="preserve">Diode laser </w:t>
      </w:r>
      <w:proofErr w:type="spellStart"/>
      <w:r w:rsidRPr="00C64FD6">
        <w:rPr>
          <w:rFonts w:ascii="Arial Narrow" w:eastAsia="Calibri" w:hAnsi="Arial Narrow"/>
          <w:sz w:val="24"/>
        </w:rPr>
        <w:t>transcleral</w:t>
      </w:r>
      <w:proofErr w:type="spellEnd"/>
      <w:r w:rsidRPr="00C64FD6">
        <w:rPr>
          <w:rFonts w:ascii="Arial Narrow" w:eastAsia="Calibri" w:hAnsi="Arial Narrow"/>
          <w:sz w:val="24"/>
        </w:rPr>
        <w:t xml:space="preserve"> </w:t>
      </w:r>
      <w:proofErr w:type="spellStart"/>
      <w:r w:rsidRPr="00C64FD6">
        <w:rPr>
          <w:rFonts w:ascii="Arial Narrow" w:eastAsia="Calibri" w:hAnsi="Arial Narrow"/>
          <w:sz w:val="24"/>
        </w:rPr>
        <w:t>cyclophotocoagulation</w:t>
      </w:r>
      <w:proofErr w:type="spellEnd"/>
      <w:r w:rsidRPr="00C64FD6">
        <w:rPr>
          <w:rFonts w:ascii="Arial Narrow" w:eastAsia="Calibri" w:hAnsi="Arial Narrow"/>
          <w:sz w:val="24"/>
        </w:rPr>
        <w:t xml:space="preserve"> in the act</w:t>
      </w:r>
      <w:r>
        <w:rPr>
          <w:rFonts w:ascii="Arial Narrow" w:eastAsia="Calibri" w:hAnsi="Arial Narrow"/>
          <w:sz w:val="24"/>
        </w:rPr>
        <w:t xml:space="preserve">ual </w:t>
      </w:r>
      <w:proofErr w:type="spellStart"/>
      <w:r>
        <w:rPr>
          <w:rFonts w:ascii="Arial Narrow" w:eastAsia="Calibri" w:hAnsi="Arial Narrow"/>
          <w:sz w:val="24"/>
        </w:rPr>
        <w:t>therapeutical</w:t>
      </w:r>
      <w:proofErr w:type="spellEnd"/>
      <w:r>
        <w:rPr>
          <w:rFonts w:ascii="Arial Narrow" w:eastAsia="Calibri" w:hAnsi="Arial Narrow"/>
          <w:sz w:val="24"/>
        </w:rPr>
        <w:t xml:space="preserve"> </w:t>
      </w:r>
      <w:proofErr w:type="spellStart"/>
      <w:proofErr w:type="gramStart"/>
      <w:r>
        <w:rPr>
          <w:rFonts w:ascii="Arial Narrow" w:eastAsia="Calibri" w:hAnsi="Arial Narrow"/>
          <w:sz w:val="24"/>
        </w:rPr>
        <w:t>armamentarium.</w:t>
      </w:r>
      <w:r w:rsidRPr="00C64FD6">
        <w:rPr>
          <w:rFonts w:ascii="Arial Narrow" w:eastAsia="Calibri" w:hAnsi="Arial Narrow"/>
          <w:sz w:val="24"/>
        </w:rPr>
        <w:t>.</w:t>
      </w:r>
      <w:proofErr w:type="gramEnd"/>
      <w:r w:rsidRPr="00C64FD6">
        <w:rPr>
          <w:rFonts w:ascii="Arial Narrow" w:eastAsia="Calibri" w:hAnsi="Arial Narrow"/>
          <w:sz w:val="24"/>
        </w:rPr>
        <w:t>The</w:t>
      </w:r>
      <w:proofErr w:type="spellEnd"/>
      <w:r w:rsidRPr="00C64FD6">
        <w:rPr>
          <w:rFonts w:ascii="Arial Narrow" w:eastAsia="Calibri" w:hAnsi="Arial Narrow"/>
          <w:sz w:val="24"/>
        </w:rPr>
        <w:t xml:space="preserve"> </w:t>
      </w:r>
      <w:proofErr w:type="spellStart"/>
      <w:r w:rsidRPr="00C64FD6">
        <w:rPr>
          <w:rFonts w:ascii="Arial Narrow" w:eastAsia="Calibri" w:hAnsi="Arial Narrow"/>
          <w:sz w:val="24"/>
        </w:rPr>
        <w:t>IXth</w:t>
      </w:r>
      <w:proofErr w:type="spellEnd"/>
      <w:r w:rsidRPr="00C64FD6">
        <w:rPr>
          <w:rFonts w:ascii="Arial Narrow" w:eastAsia="Calibri" w:hAnsi="Arial Narrow"/>
          <w:sz w:val="24"/>
        </w:rPr>
        <w:t xml:space="preserve"> Regional Congress of Ophthalmology with</w:t>
      </w:r>
      <w:r>
        <w:rPr>
          <w:rFonts w:ascii="Arial Narrow" w:eastAsia="Calibri" w:hAnsi="Arial Narrow"/>
          <w:sz w:val="24"/>
        </w:rPr>
        <w:t xml:space="preserve"> international participation-</w:t>
      </w:r>
      <w:r w:rsidRPr="00C64FD6">
        <w:rPr>
          <w:rFonts w:ascii="Arial Narrow" w:eastAsia="Calibri" w:hAnsi="Arial Narrow"/>
          <w:sz w:val="24"/>
        </w:rPr>
        <w:t>Actualities in Diagnosis and Treatment in Ophthalmology, 23-25</w:t>
      </w:r>
      <w:r w:rsidRPr="00C64FD6">
        <w:rPr>
          <w:rFonts w:ascii="Arial Narrow" w:eastAsia="Calibri" w:hAnsi="Arial Narrow"/>
          <w:sz w:val="24"/>
          <w:vertAlign w:val="superscript"/>
        </w:rPr>
        <w:t>th</w:t>
      </w:r>
      <w:r w:rsidRPr="00C64FD6">
        <w:rPr>
          <w:rFonts w:ascii="Arial Narrow" w:eastAsia="Calibri" w:hAnsi="Arial Narrow"/>
          <w:sz w:val="24"/>
        </w:rPr>
        <w:t xml:space="preserve"> of April 2015, Timisoara, Romania, Conference Proceedings-</w:t>
      </w:r>
      <w:proofErr w:type="spellStart"/>
      <w:r w:rsidRPr="00C64FD6">
        <w:rPr>
          <w:rFonts w:ascii="Arial Narrow" w:eastAsia="Calibri" w:hAnsi="Arial Narrow"/>
          <w:sz w:val="24"/>
        </w:rPr>
        <w:t>Monduzzi</w:t>
      </w:r>
      <w:proofErr w:type="spellEnd"/>
      <w:r w:rsidRPr="00C64FD6">
        <w:rPr>
          <w:rFonts w:ascii="Arial Narrow" w:eastAsia="Calibri" w:hAnsi="Arial Narrow"/>
          <w:sz w:val="24"/>
        </w:rPr>
        <w:t xml:space="preserve"> </w:t>
      </w:r>
      <w:proofErr w:type="spellStart"/>
      <w:r w:rsidRPr="00C64FD6">
        <w:rPr>
          <w:rFonts w:ascii="Arial Narrow" w:eastAsia="Calibri" w:hAnsi="Arial Narrow"/>
          <w:sz w:val="24"/>
        </w:rPr>
        <w:t>Editoriale</w:t>
      </w:r>
      <w:proofErr w:type="spellEnd"/>
      <w:r w:rsidRPr="00C64FD6">
        <w:rPr>
          <w:rFonts w:ascii="Arial Narrow" w:eastAsia="Calibri" w:hAnsi="Arial Narrow"/>
          <w:sz w:val="24"/>
        </w:rPr>
        <w:t>, page 127 (ISI, IF 0, ISBN 978-88-6521-080-2)</w:t>
      </w:r>
    </w:p>
    <w:p w:rsidR="00942BBC" w:rsidRPr="00040E7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  <w:r w:rsidRPr="00F721E6">
        <w:rPr>
          <w:rFonts w:ascii="Arial Narrow" w:hAnsi="Arial Narrow" w:cs="Arial"/>
          <w:sz w:val="24"/>
          <w:szCs w:val="20"/>
        </w:rPr>
        <w:t xml:space="preserve">Manuela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Buzescu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, </w:t>
      </w:r>
      <w:proofErr w:type="spellStart"/>
      <w:proofErr w:type="gramStart"/>
      <w:r w:rsidRPr="00F721E6">
        <w:rPr>
          <w:rFonts w:ascii="Arial Narrow" w:hAnsi="Arial Narrow" w:cs="Arial"/>
          <w:sz w:val="24"/>
          <w:szCs w:val="20"/>
        </w:rPr>
        <w:t>M.Munteanu</w:t>
      </w:r>
      <w:proofErr w:type="spellEnd"/>
      <w:proofErr w:type="gramEnd"/>
      <w:r w:rsidRPr="00F721E6">
        <w:rPr>
          <w:rFonts w:ascii="Arial Narrow" w:hAnsi="Arial Narrow" w:cs="Arial"/>
          <w:sz w:val="24"/>
          <w:szCs w:val="20"/>
        </w:rPr>
        <w:t xml:space="preserve">, </w:t>
      </w:r>
      <w:r w:rsidRPr="00F721E6">
        <w:rPr>
          <w:rFonts w:ascii="Arial Narrow" w:hAnsi="Arial Narrow" w:cs="Arial"/>
          <w:b/>
          <w:sz w:val="24"/>
          <w:szCs w:val="20"/>
        </w:rPr>
        <w:t xml:space="preserve">Valeria </w:t>
      </w:r>
      <w:proofErr w:type="spellStart"/>
      <w:r w:rsidRPr="00F721E6">
        <w:rPr>
          <w:rFonts w:ascii="Arial Narrow" w:hAnsi="Arial Narrow" w:cs="Arial"/>
          <w:b/>
          <w:sz w:val="24"/>
          <w:szCs w:val="20"/>
        </w:rPr>
        <w:t>Mocanu</w:t>
      </w:r>
      <w:proofErr w:type="spellEnd"/>
      <w:r w:rsidRPr="00F721E6">
        <w:rPr>
          <w:rFonts w:ascii="Arial Narrow" w:hAnsi="Arial Narrow" w:cs="Arial"/>
          <w:sz w:val="24"/>
          <w:szCs w:val="20"/>
        </w:rPr>
        <w:t>.</w:t>
      </w:r>
      <w:r>
        <w:rPr>
          <w:rFonts w:ascii="Arial Narrow" w:hAnsi="Arial Narrow" w:cs="Arial"/>
          <w:sz w:val="24"/>
          <w:szCs w:val="20"/>
        </w:rPr>
        <w:t xml:space="preserve">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Introducerea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Ologen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® in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chirurgia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glaucomului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in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cadrul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Clinicii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de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Oftalmologie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Timisoara, A VIII-a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Conferinta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Regional de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Oftalmologie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cu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participare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international,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Aspecte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moderne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de diagnostic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si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tratament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in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oftalmologie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, 11-13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Aprilie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2013, Timisoara, Romania, </w:t>
      </w:r>
      <w:proofErr w:type="spellStart"/>
      <w:r w:rsidRPr="00F721E6">
        <w:rPr>
          <w:rFonts w:ascii="Arial Narrow" w:hAnsi="Arial Narrow" w:cs="Arial"/>
          <w:sz w:val="24"/>
          <w:szCs w:val="20"/>
        </w:rPr>
        <w:t>pag</w:t>
      </w:r>
      <w:proofErr w:type="spellEnd"/>
      <w:r w:rsidRPr="00F721E6">
        <w:rPr>
          <w:rFonts w:ascii="Arial Narrow" w:hAnsi="Arial Narrow" w:cs="Arial"/>
          <w:sz w:val="24"/>
          <w:szCs w:val="20"/>
        </w:rPr>
        <w:t xml:space="preserve"> 56 (ISSN 2247-0646)</w:t>
      </w:r>
    </w:p>
    <w:p w:rsidR="00040E7C" w:rsidRPr="00040E7C" w:rsidRDefault="00040E7C" w:rsidP="00AC31D9">
      <w:pPr>
        <w:pStyle w:val="ListParagraph"/>
        <w:numPr>
          <w:ilvl w:val="0"/>
          <w:numId w:val="14"/>
        </w:numPr>
        <w:jc w:val="both"/>
        <w:rPr>
          <w:rFonts w:ascii="Arial Narrow" w:hAnsi="Arial Narrow"/>
          <w:iCs/>
          <w:sz w:val="24"/>
        </w:rPr>
      </w:pPr>
      <w:r w:rsidRPr="00040E7C">
        <w:rPr>
          <w:rStyle w:val="Emphasis"/>
          <w:rFonts w:ascii="Arial Narrow" w:hAnsi="Arial Narrow" w:cs="Arial"/>
          <w:b/>
          <w:i w:val="0"/>
          <w:sz w:val="24"/>
        </w:rPr>
        <w:t xml:space="preserve">Valeria </w:t>
      </w:r>
      <w:proofErr w:type="spellStart"/>
      <w:r w:rsidRPr="00040E7C">
        <w:rPr>
          <w:rStyle w:val="Emphasis"/>
          <w:rFonts w:ascii="Arial Narrow" w:hAnsi="Arial Narrow" w:cs="Arial"/>
          <w:b/>
          <w:i w:val="0"/>
          <w:sz w:val="24"/>
        </w:rPr>
        <w:t>Mocanu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, Romulus </w:t>
      </w:r>
      <w:proofErr w:type="spellStart"/>
      <w:proofErr w:type="gramStart"/>
      <w:r w:rsidRPr="00040E7C">
        <w:rPr>
          <w:rStyle w:val="Emphasis"/>
          <w:rFonts w:ascii="Arial Narrow" w:hAnsi="Arial Narrow" w:cs="Arial"/>
          <w:i w:val="0"/>
          <w:sz w:val="24"/>
        </w:rPr>
        <w:t>Timar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>,.</w:t>
      </w:r>
      <w:proofErr w:type="gram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Bogdan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Timar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,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Raluca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Horhat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,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Viorel</w:t>
      </w:r>
      <w:proofErr w:type="spell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 </w:t>
      </w:r>
      <w:proofErr w:type="spellStart"/>
      <w:r w:rsidRPr="00040E7C">
        <w:rPr>
          <w:rStyle w:val="Emphasis"/>
          <w:rFonts w:ascii="Arial Narrow" w:hAnsi="Arial Narrow" w:cs="Arial"/>
          <w:i w:val="0"/>
          <w:sz w:val="24"/>
        </w:rPr>
        <w:t>Serban</w:t>
      </w:r>
      <w:proofErr w:type="spellEnd"/>
      <w:r w:rsidRPr="00040E7C">
        <w:rPr>
          <w:rFonts w:ascii="Arial Narrow" w:hAnsi="Arial Narrow"/>
          <w:sz w:val="24"/>
        </w:rPr>
        <w:t xml:space="preserve">. </w:t>
      </w:r>
      <w:proofErr w:type="spellStart"/>
      <w:r w:rsidRPr="00040E7C">
        <w:rPr>
          <w:rFonts w:ascii="Arial Narrow" w:hAnsi="Arial Narrow"/>
          <w:sz w:val="24"/>
        </w:rPr>
        <w:t>Prezenta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proteinei</w:t>
      </w:r>
      <w:proofErr w:type="spellEnd"/>
      <w:r w:rsidRPr="00040E7C">
        <w:rPr>
          <w:rFonts w:ascii="Arial Narrow" w:hAnsi="Arial Narrow"/>
          <w:sz w:val="24"/>
        </w:rPr>
        <w:t xml:space="preserve"> C reactive la </w:t>
      </w:r>
      <w:proofErr w:type="spellStart"/>
      <w:r w:rsidRPr="00040E7C">
        <w:rPr>
          <w:rFonts w:ascii="Arial Narrow" w:hAnsi="Arial Narrow"/>
          <w:sz w:val="24"/>
        </w:rPr>
        <w:t>pacientii</w:t>
      </w:r>
      <w:proofErr w:type="spellEnd"/>
      <w:r w:rsidRPr="00040E7C">
        <w:rPr>
          <w:rFonts w:ascii="Arial Narrow" w:hAnsi="Arial Narrow"/>
          <w:sz w:val="24"/>
        </w:rPr>
        <w:t xml:space="preserve"> cu </w:t>
      </w:r>
      <w:proofErr w:type="spellStart"/>
      <w:r w:rsidRPr="00040E7C">
        <w:rPr>
          <w:rFonts w:ascii="Arial Narrow" w:hAnsi="Arial Narrow"/>
          <w:sz w:val="24"/>
        </w:rPr>
        <w:t>retinopatie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gramStart"/>
      <w:r w:rsidRPr="00040E7C">
        <w:rPr>
          <w:rFonts w:ascii="Arial Narrow" w:hAnsi="Arial Narrow"/>
          <w:sz w:val="24"/>
        </w:rPr>
        <w:t>diabetic</w:t>
      </w:r>
      <w:r w:rsidRPr="00040E7C">
        <w:rPr>
          <w:rFonts w:ascii="Arial Narrow" w:hAnsi="Arial Narrow"/>
          <w:i/>
          <w:sz w:val="24"/>
        </w:rPr>
        <w:t>.</w:t>
      </w:r>
      <w:r w:rsidRPr="00040E7C">
        <w:rPr>
          <w:rStyle w:val="Emphasis"/>
          <w:rFonts w:ascii="Arial Narrow" w:hAnsi="Arial Narrow" w:cs="Arial"/>
          <w:i w:val="0"/>
          <w:sz w:val="24"/>
        </w:rPr>
        <w:t>.</w:t>
      </w:r>
      <w:proofErr w:type="gramEnd"/>
      <w:r w:rsidRPr="00040E7C">
        <w:rPr>
          <w:rStyle w:val="Emphasis"/>
          <w:rFonts w:ascii="Arial Narrow" w:hAnsi="Arial Narrow" w:cs="Arial"/>
          <w:i w:val="0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Reuniunea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Anuală</w:t>
      </w:r>
      <w:proofErr w:type="spellEnd"/>
      <w:r w:rsidRPr="00040E7C">
        <w:rPr>
          <w:rFonts w:ascii="Arial Narrow" w:hAnsi="Arial Narrow"/>
          <w:sz w:val="24"/>
        </w:rPr>
        <w:t xml:space="preserve"> a </w:t>
      </w:r>
      <w:proofErr w:type="spellStart"/>
      <w:r w:rsidRPr="00040E7C">
        <w:rPr>
          <w:rFonts w:ascii="Arial Narrow" w:hAnsi="Arial Narrow"/>
          <w:sz w:val="24"/>
        </w:rPr>
        <w:t>Oftalmologilor</w:t>
      </w:r>
      <w:proofErr w:type="spellEnd"/>
      <w:r w:rsidRPr="00040E7C">
        <w:rPr>
          <w:rFonts w:ascii="Arial Narrow" w:hAnsi="Arial Narrow"/>
          <w:sz w:val="24"/>
        </w:rPr>
        <w:t xml:space="preserve"> cu </w:t>
      </w:r>
      <w:proofErr w:type="spellStart"/>
      <w:r w:rsidRPr="00040E7C">
        <w:rPr>
          <w:rFonts w:ascii="Arial Narrow" w:hAnsi="Arial Narrow"/>
          <w:sz w:val="24"/>
        </w:rPr>
        <w:t>participare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internatională</w:t>
      </w:r>
      <w:proofErr w:type="spellEnd"/>
      <w:r w:rsidRPr="00040E7C">
        <w:rPr>
          <w:rFonts w:ascii="Arial Narrow" w:hAnsi="Arial Narrow"/>
          <w:sz w:val="24"/>
        </w:rPr>
        <w:t xml:space="preserve"> </w:t>
      </w:r>
      <w:proofErr w:type="spellStart"/>
      <w:r w:rsidRPr="00040E7C">
        <w:rPr>
          <w:rFonts w:ascii="Arial Narrow" w:hAnsi="Arial Narrow"/>
          <w:sz w:val="24"/>
        </w:rPr>
        <w:t>Ediția</w:t>
      </w:r>
      <w:proofErr w:type="spellEnd"/>
      <w:r w:rsidRPr="00040E7C">
        <w:rPr>
          <w:rFonts w:ascii="Arial Narrow" w:hAnsi="Arial Narrow"/>
          <w:sz w:val="24"/>
        </w:rPr>
        <w:t xml:space="preserve"> XLVIII, 24 - 26 Mai 2012, Iasi, Romania, </w:t>
      </w:r>
      <w:proofErr w:type="spellStart"/>
      <w:r w:rsidRPr="00040E7C">
        <w:rPr>
          <w:rFonts w:ascii="Arial Narrow" w:hAnsi="Arial Narrow"/>
          <w:sz w:val="24"/>
        </w:rPr>
        <w:t>pag</w:t>
      </w:r>
      <w:proofErr w:type="spellEnd"/>
      <w:r w:rsidRPr="00040E7C">
        <w:rPr>
          <w:rFonts w:ascii="Arial Narrow" w:hAnsi="Arial Narrow"/>
          <w:sz w:val="24"/>
        </w:rPr>
        <w:t xml:space="preserve"> 39</w:t>
      </w:r>
    </w:p>
    <w:p w:rsidR="0076343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Style w:val="Strong"/>
          <w:rFonts w:ascii="Arial Narrow" w:hAnsi="Arial Narrow" w:cs="Noto Sans"/>
          <w:bCs w:val="0"/>
          <w:sz w:val="24"/>
          <w:szCs w:val="24"/>
          <w:u w:val="single"/>
          <w:shd w:val="clear" w:color="auto" w:fill="FFFFFF"/>
        </w:rPr>
      </w:pPr>
      <w:r w:rsidRPr="00942BBC">
        <w:rPr>
          <w:rFonts w:ascii="Arial Narrow" w:hAnsi="Arial Narrow"/>
          <w:sz w:val="24"/>
          <w:szCs w:val="24"/>
        </w:rPr>
        <w:t xml:space="preserve">Ileana </w:t>
      </w:r>
      <w:proofErr w:type="spellStart"/>
      <w:r w:rsidRPr="00942BBC">
        <w:rPr>
          <w:rFonts w:ascii="Arial Narrow" w:hAnsi="Arial Narrow"/>
          <w:sz w:val="24"/>
          <w:szCs w:val="24"/>
        </w:rPr>
        <w:t>Zolog</w:t>
      </w:r>
      <w:proofErr w:type="spellEnd"/>
      <w:r w:rsidRPr="00942BBC">
        <w:rPr>
          <w:rFonts w:ascii="Arial Narrow" w:hAnsi="Arial Narrow"/>
          <w:sz w:val="24"/>
          <w:szCs w:val="24"/>
        </w:rPr>
        <w:t xml:space="preserve">, M. </w:t>
      </w:r>
      <w:proofErr w:type="spellStart"/>
      <w:r w:rsidRPr="00942BBC">
        <w:rPr>
          <w:rFonts w:ascii="Arial Narrow" w:hAnsi="Arial Narrow"/>
          <w:sz w:val="24"/>
          <w:szCs w:val="24"/>
        </w:rPr>
        <w:t>Munteanu</w:t>
      </w:r>
      <w:proofErr w:type="spellEnd"/>
      <w:r w:rsidRPr="00942BBC">
        <w:rPr>
          <w:rFonts w:ascii="Arial Narrow" w:hAnsi="Arial Narrow"/>
          <w:sz w:val="24"/>
          <w:szCs w:val="24"/>
        </w:rPr>
        <w:t xml:space="preserve">, </w:t>
      </w:r>
      <w:r w:rsidRPr="00942BBC">
        <w:rPr>
          <w:rFonts w:ascii="Arial Narrow" w:hAnsi="Arial Narrow"/>
          <w:b/>
          <w:sz w:val="24"/>
          <w:szCs w:val="24"/>
        </w:rPr>
        <w:t xml:space="preserve">Valeria </w:t>
      </w:r>
      <w:proofErr w:type="spellStart"/>
      <w:r w:rsidRPr="00942BBC">
        <w:rPr>
          <w:rFonts w:ascii="Arial Narrow" w:hAnsi="Arial Narrow"/>
          <w:b/>
          <w:sz w:val="24"/>
          <w:szCs w:val="24"/>
        </w:rPr>
        <w:t>Mocanu</w:t>
      </w:r>
      <w:proofErr w:type="spellEnd"/>
      <w:r w:rsidRPr="00942BBC">
        <w:rPr>
          <w:rFonts w:ascii="Arial Narrow" w:hAnsi="Arial Narrow"/>
          <w:sz w:val="24"/>
          <w:szCs w:val="24"/>
        </w:rPr>
        <w:t xml:space="preserve">, O. </w:t>
      </w:r>
      <w:proofErr w:type="spellStart"/>
      <w:r w:rsidRPr="00942BBC">
        <w:rPr>
          <w:rFonts w:ascii="Arial Narrow" w:hAnsi="Arial Narrow"/>
          <w:sz w:val="24"/>
          <w:szCs w:val="24"/>
        </w:rPr>
        <w:t>Boruga</w:t>
      </w:r>
      <w:proofErr w:type="spellEnd"/>
      <w:r w:rsidRPr="00942BBC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942BBC">
        <w:rPr>
          <w:rFonts w:ascii="Arial Narrow" w:hAnsi="Arial Narrow"/>
          <w:sz w:val="24"/>
          <w:szCs w:val="24"/>
        </w:rPr>
        <w:t>Nicoleta</w:t>
      </w:r>
      <w:proofErr w:type="spellEnd"/>
      <w:r w:rsidRPr="00942BBC">
        <w:rPr>
          <w:rFonts w:ascii="Arial Narrow" w:hAnsi="Arial Narrow"/>
          <w:sz w:val="24"/>
          <w:szCs w:val="24"/>
        </w:rPr>
        <w:t xml:space="preserve"> </w:t>
      </w:r>
      <w:proofErr w:type="spellStart"/>
      <w:r w:rsidRPr="00942BBC">
        <w:rPr>
          <w:rFonts w:ascii="Arial Narrow" w:hAnsi="Arial Narrow"/>
          <w:sz w:val="24"/>
          <w:szCs w:val="24"/>
        </w:rPr>
        <w:t>Niculescu</w:t>
      </w:r>
      <w:proofErr w:type="spellEnd"/>
      <w:r w:rsidRPr="00942BBC">
        <w:rPr>
          <w:rFonts w:ascii="Arial Narrow" w:hAnsi="Arial Narrow"/>
          <w:sz w:val="24"/>
          <w:szCs w:val="24"/>
        </w:rPr>
        <w:t xml:space="preserve">.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Cosopt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therapy as initial treatment for patients with intraocular pressure over 30 mmHg, Al XI-lea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Congres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National de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Oftalmologie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reunit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cu al X-lea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Congres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al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Societatii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de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Oftalmologie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al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Marii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Negre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, 9-13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octombrie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 xml:space="preserve"> 2012, </w:t>
      </w:r>
      <w:proofErr w:type="spellStart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Sinaia</w:t>
      </w:r>
      <w:proofErr w:type="spellEnd"/>
      <w:r w:rsidRPr="00942BBC">
        <w:rPr>
          <w:rStyle w:val="Strong"/>
          <w:rFonts w:ascii="Arial Narrow" w:hAnsi="Arial Narrow" w:cs="Arial"/>
          <w:b w:val="0"/>
          <w:sz w:val="24"/>
          <w:szCs w:val="24"/>
        </w:rPr>
        <w:t>, Romania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Poenaru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Marioara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Sarau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Cristian,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Delia,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Raluca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Stanese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Ana Maria,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Guga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Calin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37340E">
        <w:rPr>
          <w:rFonts w:ascii="Arial Narrow" w:eastAsia="TimesNewRoman" w:hAnsi="Arial Narrow" w:cs="Arial"/>
          <w:b/>
          <w:sz w:val="24"/>
          <w:szCs w:val="20"/>
        </w:rPr>
        <w:t>Mocanu</w:t>
      </w:r>
      <w:proofErr w:type="spellEnd"/>
      <w:r w:rsidRPr="0037340E">
        <w:rPr>
          <w:rFonts w:ascii="Arial Narrow" w:eastAsia="TimesNewRoman" w:hAnsi="Arial Narrow" w:cs="Arial"/>
          <w:b/>
          <w:sz w:val="24"/>
          <w:szCs w:val="20"/>
        </w:rPr>
        <w:t xml:space="preserve"> Valeria</w:t>
      </w:r>
      <w:r w:rsidRPr="00D00D50">
        <w:rPr>
          <w:rFonts w:ascii="Arial Narrow" w:eastAsia="TimesNewRoman" w:hAnsi="Arial Narrow" w:cs="Arial"/>
          <w:sz w:val="24"/>
          <w:szCs w:val="20"/>
        </w:rPr>
        <w:t>.</w:t>
      </w:r>
      <w:r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Condrom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 xml:space="preserve"> de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aritenoid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drept-prezentare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 xml:space="preserve"> de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  <w:lang w:val="fr-FR"/>
        </w:rPr>
        <w:t>caz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Primul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Congres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National de ORL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Pediatrie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cu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participare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internationala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21-24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septembrie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2011, Timisoara, Romania</w:t>
      </w:r>
      <w:r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>
        <w:rPr>
          <w:rFonts w:ascii="Arial Narrow" w:eastAsia="TimesNewRoman" w:hAnsi="Arial Narrow" w:cs="Arial"/>
          <w:sz w:val="24"/>
          <w:szCs w:val="20"/>
        </w:rPr>
        <w:t>pag</w:t>
      </w:r>
      <w:proofErr w:type="spellEnd"/>
      <w:r>
        <w:rPr>
          <w:rFonts w:ascii="Arial Narrow" w:eastAsia="TimesNewRoman" w:hAnsi="Arial Narrow" w:cs="Arial"/>
          <w:sz w:val="24"/>
          <w:szCs w:val="20"/>
        </w:rPr>
        <w:t xml:space="preserve"> 43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Poenaru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Marioara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Sarau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Cristian,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Delia,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Raluca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Stanese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Ana Maria,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Guga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Calin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37340E">
        <w:rPr>
          <w:rFonts w:ascii="Arial Narrow" w:eastAsia="TimesNewRoman" w:hAnsi="Arial Narrow" w:cs="Arial"/>
          <w:b/>
          <w:sz w:val="24"/>
          <w:szCs w:val="20"/>
        </w:rPr>
        <w:t>Mocanu</w:t>
      </w:r>
      <w:proofErr w:type="spellEnd"/>
      <w:r w:rsidRPr="0037340E">
        <w:rPr>
          <w:rFonts w:ascii="Arial Narrow" w:eastAsia="TimesNewRoman" w:hAnsi="Arial Narrow" w:cs="Arial"/>
          <w:b/>
          <w:sz w:val="24"/>
          <w:szCs w:val="20"/>
        </w:rPr>
        <w:t xml:space="preserve"> Valeria</w:t>
      </w:r>
      <w:r w:rsidRPr="00D00D50">
        <w:rPr>
          <w:rFonts w:ascii="Arial Narrow" w:eastAsia="TimesNewRoman" w:hAnsi="Arial Narrow" w:cs="Arial"/>
          <w:sz w:val="24"/>
          <w:szCs w:val="20"/>
        </w:rPr>
        <w:t xml:space="preserve">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Granulomatoza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Wegener-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leziuni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in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sfera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ORL.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Primul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Congres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National de ORL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Pediatrie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cu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participare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internationala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21-24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septembrie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2011, Timisoara, Romania</w:t>
      </w:r>
      <w:r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>
        <w:rPr>
          <w:rFonts w:ascii="Arial Narrow" w:eastAsia="TimesNewRoman" w:hAnsi="Arial Narrow" w:cs="Arial"/>
          <w:sz w:val="24"/>
          <w:szCs w:val="20"/>
        </w:rPr>
        <w:t>pag</w:t>
      </w:r>
      <w:proofErr w:type="spellEnd"/>
      <w:r>
        <w:rPr>
          <w:rFonts w:ascii="Arial Narrow" w:eastAsia="TimesNewRoman" w:hAnsi="Arial Narrow" w:cs="Arial"/>
          <w:sz w:val="24"/>
          <w:szCs w:val="20"/>
        </w:rPr>
        <w:t xml:space="preserve"> 52-53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Poenaru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Marioara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Sarau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Cristian,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Delia,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Horhat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Raluca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Stanese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Ana Maria,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Guga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Calin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</w:t>
      </w:r>
      <w:proofErr w:type="spellStart"/>
      <w:r w:rsidRPr="0037340E">
        <w:rPr>
          <w:rFonts w:ascii="Arial Narrow" w:eastAsia="TimesNewRoman" w:hAnsi="Arial Narrow" w:cs="Arial"/>
          <w:b/>
          <w:sz w:val="24"/>
          <w:szCs w:val="20"/>
        </w:rPr>
        <w:t>Mocanu</w:t>
      </w:r>
      <w:proofErr w:type="spellEnd"/>
      <w:r w:rsidRPr="0037340E">
        <w:rPr>
          <w:rFonts w:ascii="Arial Narrow" w:eastAsia="TimesNewRoman" w:hAnsi="Arial Narrow" w:cs="Arial"/>
          <w:b/>
          <w:sz w:val="24"/>
          <w:szCs w:val="20"/>
        </w:rPr>
        <w:t xml:space="preserve"> Valeria</w:t>
      </w:r>
      <w:r w:rsidRPr="00D00D50">
        <w:rPr>
          <w:rFonts w:ascii="Arial Narrow" w:eastAsia="TimesNewRoman" w:hAnsi="Arial Narrow" w:cs="Arial"/>
          <w:sz w:val="24"/>
          <w:szCs w:val="20"/>
        </w:rPr>
        <w:t>.</w:t>
      </w:r>
      <w:r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Managementul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otitei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seroase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in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cadrul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Clinicii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ORL Timisoara.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Primul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Congres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National de ORL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Pediatrie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cu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participare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internationala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, 21-24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septembrie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2011, Timisoara, Romania, </w:t>
      </w:r>
      <w:proofErr w:type="spellStart"/>
      <w:r w:rsidRPr="00D00D50">
        <w:rPr>
          <w:rFonts w:ascii="Arial Narrow" w:eastAsia="TimesNewRoman" w:hAnsi="Arial Narrow" w:cs="Arial"/>
          <w:sz w:val="24"/>
          <w:szCs w:val="20"/>
        </w:rPr>
        <w:t>pag</w:t>
      </w:r>
      <w:proofErr w:type="spellEnd"/>
      <w:r w:rsidRPr="00D00D50">
        <w:rPr>
          <w:rFonts w:ascii="Arial Narrow" w:eastAsia="TimesNewRoman" w:hAnsi="Arial Narrow" w:cs="Arial"/>
          <w:sz w:val="24"/>
          <w:szCs w:val="20"/>
        </w:rPr>
        <w:t xml:space="preserve"> 55-56</w:t>
      </w:r>
    </w:p>
    <w:p w:rsidR="00942BBC" w:rsidRPr="00942BBC" w:rsidRDefault="00942BBC" w:rsidP="00AC31D9">
      <w:pPr>
        <w:pStyle w:val="ListParagraph"/>
        <w:numPr>
          <w:ilvl w:val="0"/>
          <w:numId w:val="14"/>
        </w:numPr>
        <w:spacing w:after="0"/>
        <w:jc w:val="both"/>
        <w:rPr>
          <w:rFonts w:ascii="Arial Narrow" w:hAnsi="Arial Narrow" w:cs="Noto Sans"/>
          <w:b/>
          <w:sz w:val="24"/>
          <w:szCs w:val="24"/>
          <w:u w:val="single"/>
          <w:shd w:val="clear" w:color="auto" w:fill="FFFFFF"/>
        </w:rPr>
      </w:pPr>
      <w:r w:rsidRPr="00F754E8">
        <w:rPr>
          <w:rStyle w:val="cveditplaintext"/>
          <w:rFonts w:ascii="Arial Narrow" w:hAnsi="Arial Narrow" w:cs="Arial"/>
          <w:sz w:val="24"/>
          <w:szCs w:val="20"/>
          <w:lang w:val="ro-RO"/>
        </w:rPr>
        <w:t xml:space="preserve">Raluca Mocanu, Delia Horhat, Marioara Poenaru, C Doroş, A H Marin, H Stefanescu, </w:t>
      </w:r>
      <w:r w:rsidRPr="00F754E8">
        <w:rPr>
          <w:rStyle w:val="cveditplaintext"/>
          <w:rFonts w:ascii="Arial Narrow" w:hAnsi="Arial Narrow" w:cs="Arial"/>
          <w:b/>
          <w:sz w:val="24"/>
          <w:szCs w:val="20"/>
          <w:lang w:val="ro-RO"/>
        </w:rPr>
        <w:t>Valeria Mocanu</w:t>
      </w:r>
      <w:r w:rsidRPr="00F754E8">
        <w:rPr>
          <w:rStyle w:val="cveditplaintext"/>
          <w:rFonts w:ascii="Arial Narrow" w:hAnsi="Arial Narrow" w:cs="Arial"/>
          <w:sz w:val="24"/>
          <w:szCs w:val="20"/>
          <w:lang w:val="ro-RO"/>
        </w:rPr>
        <w:t>, S Cotulbea</w:t>
      </w:r>
      <w:r>
        <w:rPr>
          <w:rStyle w:val="cveditplaintext"/>
          <w:rFonts w:ascii="Arial Narrow" w:hAnsi="Arial Narrow" w:cs="Arial"/>
          <w:sz w:val="24"/>
          <w:szCs w:val="20"/>
          <w:lang w:val="ro-RO"/>
        </w:rPr>
        <w:t>.</w:t>
      </w:r>
      <w:r w:rsidRPr="00F754E8">
        <w:rPr>
          <w:rStyle w:val="cveditplaintext"/>
          <w:rFonts w:ascii="Arial Narrow" w:hAnsi="Arial Narrow" w:cs="Arial"/>
          <w:sz w:val="24"/>
          <w:szCs w:val="20"/>
          <w:lang w:val="ro-RO"/>
        </w:rPr>
        <w:t xml:space="preserve"> Stările precanceroase şi procesul de carcinogeneză la nivelul laringelui.. A doua Conferinta Nationala de- ORL Pediatrie cu participare internationala, 7-9 Mai 2009 Timisoara, Romania, pag 74-75</w:t>
      </w:r>
    </w:p>
    <w:p w:rsidR="00E71C69" w:rsidRPr="00992D7A" w:rsidRDefault="00E71C69" w:rsidP="00AC31D9">
      <w:pPr>
        <w:pStyle w:val="ListParagraph"/>
        <w:spacing w:after="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p w:rsidR="00EF5EF3" w:rsidRPr="00992D7A" w:rsidRDefault="00EF5EF3" w:rsidP="00AC31D9">
      <w:pPr>
        <w:pStyle w:val="ListParagraph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:rsidR="00EF5EF3" w:rsidRPr="00992D7A" w:rsidRDefault="00EF5EF3" w:rsidP="00AC31D9">
      <w:pPr>
        <w:pStyle w:val="ListParagraph"/>
        <w:spacing w:after="0"/>
        <w:jc w:val="both"/>
        <w:rPr>
          <w:rFonts w:ascii="Arial Narrow" w:hAnsi="Arial Narrow"/>
          <w:bCs/>
          <w:sz w:val="24"/>
          <w:szCs w:val="24"/>
          <w:shd w:val="clear" w:color="auto" w:fill="FFFFFF"/>
        </w:rPr>
      </w:pPr>
    </w:p>
    <w:p w:rsidR="00B85C47" w:rsidRPr="00992D7A" w:rsidRDefault="00B85C47" w:rsidP="00AC31D9">
      <w:pPr>
        <w:pStyle w:val="ListParagraph"/>
        <w:spacing w:after="0"/>
        <w:ind w:left="1080"/>
        <w:jc w:val="both"/>
        <w:rPr>
          <w:rFonts w:ascii="Arial Narrow" w:hAnsi="Arial Narrow" w:cs="Noto Sans"/>
          <w:sz w:val="24"/>
          <w:szCs w:val="24"/>
          <w:shd w:val="clear" w:color="auto" w:fill="FFFFFF"/>
        </w:rPr>
      </w:pPr>
    </w:p>
    <w:sectPr w:rsidR="00B85C47" w:rsidRPr="00992D7A" w:rsidSect="00F36D37">
      <w:pgSz w:w="11906" w:h="16838"/>
      <w:pgMar w:top="1418" w:right="198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Pro-LightCond">
    <w:altName w:val="MS Gothic"/>
    <w:charset w:val="80"/>
    <w:family w:val="swiss"/>
    <w:pitch w:val="default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2BF"/>
    <w:multiLevelType w:val="hybridMultilevel"/>
    <w:tmpl w:val="044C31F8"/>
    <w:lvl w:ilvl="0" w:tplc="48BCAC1A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42190"/>
    <w:multiLevelType w:val="hybridMultilevel"/>
    <w:tmpl w:val="5EC8B9EC"/>
    <w:lvl w:ilvl="0" w:tplc="0F0698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DF1B23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13E90"/>
    <w:multiLevelType w:val="hybridMultilevel"/>
    <w:tmpl w:val="9C8E74E0"/>
    <w:lvl w:ilvl="0" w:tplc="F3744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E03109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AA742E"/>
    <w:multiLevelType w:val="hybridMultilevel"/>
    <w:tmpl w:val="32DC79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E69D2"/>
    <w:multiLevelType w:val="hybridMultilevel"/>
    <w:tmpl w:val="8CEE2D4C"/>
    <w:lvl w:ilvl="0" w:tplc="F55669F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121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F77E3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B076F"/>
    <w:multiLevelType w:val="hybridMultilevel"/>
    <w:tmpl w:val="DA22E630"/>
    <w:lvl w:ilvl="0" w:tplc="6714F9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0D0217"/>
    <w:multiLevelType w:val="hybridMultilevel"/>
    <w:tmpl w:val="60BA12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56273"/>
    <w:multiLevelType w:val="hybridMultilevel"/>
    <w:tmpl w:val="76BA4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38040F"/>
    <w:multiLevelType w:val="hybridMultilevel"/>
    <w:tmpl w:val="387A0EB4"/>
    <w:lvl w:ilvl="0" w:tplc="8EB083F4">
      <w:start w:val="1"/>
      <w:numFmt w:val="decimal"/>
      <w:lvlText w:val="%1."/>
      <w:lvlJc w:val="left"/>
      <w:pPr>
        <w:ind w:left="1080" w:hanging="360"/>
      </w:pPr>
      <w:rPr>
        <w:rFonts w:ascii="Arial Narrow" w:eastAsiaTheme="minorHAnsi" w:hAnsi="Arial Narrow" w:cstheme="minorBidi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913C98"/>
    <w:multiLevelType w:val="hybridMultilevel"/>
    <w:tmpl w:val="556C82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135246"/>
    <w:multiLevelType w:val="hybridMultilevel"/>
    <w:tmpl w:val="044C31F8"/>
    <w:lvl w:ilvl="0" w:tplc="48BCAC1A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2"/>
  </w:num>
  <w:num w:numId="3">
    <w:abstractNumId w:val="5"/>
  </w:num>
  <w:num w:numId="4">
    <w:abstractNumId w:val="11"/>
  </w:num>
  <w:num w:numId="5">
    <w:abstractNumId w:val="3"/>
  </w:num>
  <w:num w:numId="6">
    <w:abstractNumId w:val="8"/>
  </w:num>
  <w:num w:numId="7">
    <w:abstractNumId w:val="1"/>
  </w:num>
  <w:num w:numId="8">
    <w:abstractNumId w:val="0"/>
  </w:num>
  <w:num w:numId="9">
    <w:abstractNumId w:val="13"/>
  </w:num>
  <w:num w:numId="10">
    <w:abstractNumId w:val="2"/>
  </w:num>
  <w:num w:numId="11">
    <w:abstractNumId w:val="7"/>
  </w:num>
  <w:num w:numId="12">
    <w:abstractNumId w:val="4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7C3"/>
    <w:rsid w:val="000003DB"/>
    <w:rsid w:val="00002975"/>
    <w:rsid w:val="00040E7C"/>
    <w:rsid w:val="00043161"/>
    <w:rsid w:val="00070BEA"/>
    <w:rsid w:val="000934B7"/>
    <w:rsid w:val="000E7FED"/>
    <w:rsid w:val="0010190D"/>
    <w:rsid w:val="0014380B"/>
    <w:rsid w:val="0015187E"/>
    <w:rsid w:val="00174559"/>
    <w:rsid w:val="00262E02"/>
    <w:rsid w:val="002750B2"/>
    <w:rsid w:val="00281689"/>
    <w:rsid w:val="002F735A"/>
    <w:rsid w:val="003070D0"/>
    <w:rsid w:val="003223A7"/>
    <w:rsid w:val="00323166"/>
    <w:rsid w:val="0033395F"/>
    <w:rsid w:val="003D3CA6"/>
    <w:rsid w:val="00481F7C"/>
    <w:rsid w:val="004F4376"/>
    <w:rsid w:val="00514B5D"/>
    <w:rsid w:val="00547E86"/>
    <w:rsid w:val="00554D1F"/>
    <w:rsid w:val="00582C5E"/>
    <w:rsid w:val="005911FB"/>
    <w:rsid w:val="00663D28"/>
    <w:rsid w:val="006F7B10"/>
    <w:rsid w:val="0071099E"/>
    <w:rsid w:val="00757469"/>
    <w:rsid w:val="0076343C"/>
    <w:rsid w:val="00766D01"/>
    <w:rsid w:val="008A3B99"/>
    <w:rsid w:val="008F621B"/>
    <w:rsid w:val="00937F7A"/>
    <w:rsid w:val="00942BBC"/>
    <w:rsid w:val="00951F78"/>
    <w:rsid w:val="00980422"/>
    <w:rsid w:val="00992D7A"/>
    <w:rsid w:val="009B5493"/>
    <w:rsid w:val="009F17C3"/>
    <w:rsid w:val="00A531C1"/>
    <w:rsid w:val="00AA56B1"/>
    <w:rsid w:val="00AC31D9"/>
    <w:rsid w:val="00AF693F"/>
    <w:rsid w:val="00B04857"/>
    <w:rsid w:val="00B85C47"/>
    <w:rsid w:val="00BD6785"/>
    <w:rsid w:val="00BD75C2"/>
    <w:rsid w:val="00C32536"/>
    <w:rsid w:val="00C4706D"/>
    <w:rsid w:val="00C660A3"/>
    <w:rsid w:val="00C66716"/>
    <w:rsid w:val="00CD166C"/>
    <w:rsid w:val="00D160D4"/>
    <w:rsid w:val="00D6527C"/>
    <w:rsid w:val="00D742CD"/>
    <w:rsid w:val="00DA541F"/>
    <w:rsid w:val="00DB5F00"/>
    <w:rsid w:val="00E01F99"/>
    <w:rsid w:val="00E71C69"/>
    <w:rsid w:val="00EE174D"/>
    <w:rsid w:val="00EF5EF3"/>
    <w:rsid w:val="00F25739"/>
    <w:rsid w:val="00F36D37"/>
    <w:rsid w:val="00F445C7"/>
    <w:rsid w:val="00FE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B8BC3B-B447-4C5F-8C94-02D0453C1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17C3"/>
    <w:pPr>
      <w:ind w:left="720"/>
      <w:contextualSpacing/>
    </w:pPr>
  </w:style>
  <w:style w:type="character" w:customStyle="1" w:styleId="WW8Num1z0">
    <w:name w:val="WW8Num1z0"/>
    <w:rsid w:val="00262E02"/>
    <w:rPr>
      <w:rFonts w:hint="default"/>
    </w:rPr>
  </w:style>
  <w:style w:type="character" w:styleId="Emphasis">
    <w:name w:val="Emphasis"/>
    <w:uiPriority w:val="20"/>
    <w:qFormat/>
    <w:rsid w:val="00262E02"/>
    <w:rPr>
      <w:i/>
      <w:iCs/>
    </w:rPr>
  </w:style>
  <w:style w:type="character" w:styleId="Hyperlink">
    <w:name w:val="Hyperlink"/>
    <w:basedOn w:val="DefaultParagraphFont"/>
    <w:uiPriority w:val="99"/>
    <w:unhideWhenUsed/>
    <w:rsid w:val="00D742CD"/>
    <w:rPr>
      <w:color w:val="0563C1" w:themeColor="hyperlink"/>
      <w:u w:val="single"/>
    </w:rPr>
  </w:style>
  <w:style w:type="character" w:customStyle="1" w:styleId="cveditplaintext">
    <w:name w:val="cvedit_plain_text"/>
    <w:rsid w:val="003223A7"/>
  </w:style>
  <w:style w:type="character" w:styleId="Strong">
    <w:name w:val="Strong"/>
    <w:uiPriority w:val="22"/>
    <w:qFormat/>
    <w:rsid w:val="00E71C69"/>
    <w:rPr>
      <w:b/>
      <w:bCs/>
    </w:rPr>
  </w:style>
  <w:style w:type="paragraph" w:customStyle="1" w:styleId="ECVText">
    <w:name w:val="_ECV_Text"/>
    <w:basedOn w:val="BodyText"/>
    <w:rsid w:val="000E7FED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0E7FE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E7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indexcopernicus.com/search/form?search=Rom%20J%20Diabetes%20Nutr%20Metab%20Dis" TargetMode="External"/><Relationship Id="rId13" Type="http://schemas.openxmlformats.org/officeDocument/2006/relationships/hyperlink" Target="https://journals.indexcopernicus.com/search/form?search=Medicine%20in%20evolution" TargetMode="External"/><Relationship Id="rId18" Type="http://schemas.openxmlformats.org/officeDocument/2006/relationships/hyperlink" Target="https://doaj.org/" TargetMode="External"/><Relationship Id="rId26" Type="http://schemas.openxmlformats.org/officeDocument/2006/relationships/hyperlink" Target="https://www.proquest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copus.com/" TargetMode="External"/><Relationship Id="rId7" Type="http://schemas.openxmlformats.org/officeDocument/2006/relationships/hyperlink" Target="https://www.rjdnmd.org/index.php/RJDNMD/article/view/231" TargetMode="External"/><Relationship Id="rId12" Type="http://schemas.openxmlformats.org/officeDocument/2006/relationships/hyperlink" Target="https://journals.indexcopernicus.com/search/form?search=Medicine%20in%20evolution" TargetMode="External"/><Relationship Id="rId17" Type="http://schemas.openxmlformats.org/officeDocument/2006/relationships/hyperlink" Target="https://www.ebscohost.com/titleLists/a9h-journals.htm" TargetMode="External"/><Relationship Id="rId25" Type="http://schemas.openxmlformats.org/officeDocument/2006/relationships/hyperlink" Target="https://doaj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copus.com/" TargetMode="External"/><Relationship Id="rId20" Type="http://schemas.openxmlformats.org/officeDocument/2006/relationships/hyperlink" Target="http://journalseek.net/cgi-bin/journalseek/journalsearch.cgi?query=1584-2363&amp;field=title&amp;editorID=&amp;send=Search+Title/ISSN+Only" TargetMode="External"/><Relationship Id="rId29" Type="http://schemas.openxmlformats.org/officeDocument/2006/relationships/hyperlink" Target="https://journals.indexcopernicus.com/search/form?search=Studia%20Universitatis%20Vasile%20Goldis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journals.indexcopernicus.com/search/details?id=43434" TargetMode="External"/><Relationship Id="rId11" Type="http://schemas.openxmlformats.org/officeDocument/2006/relationships/hyperlink" Target="https://journals.indexcopernicus.com/search/form?search=Medicine%20in%20evolution" TargetMode="External"/><Relationship Id="rId24" Type="http://schemas.openxmlformats.org/officeDocument/2006/relationships/hyperlink" Target="https://www.ebscohost.com/titleLists/a9h-journals.htm" TargetMode="External"/><Relationship Id="rId5" Type="http://schemas.openxmlformats.org/officeDocument/2006/relationships/hyperlink" Target="https://doi.org/10.3390/healthcare9121666" TargetMode="External"/><Relationship Id="rId15" Type="http://schemas.openxmlformats.org/officeDocument/2006/relationships/hyperlink" Target="https://journals.indexcopernicus.com/search/form?search=Medicine%20in%20evolution" TargetMode="External"/><Relationship Id="rId23" Type="http://schemas.openxmlformats.org/officeDocument/2006/relationships/hyperlink" Target="https://www.scopus.com/" TargetMode="External"/><Relationship Id="rId28" Type="http://schemas.openxmlformats.org/officeDocument/2006/relationships/hyperlink" Target="https://www.scopus.com/" TargetMode="External"/><Relationship Id="rId10" Type="http://schemas.openxmlformats.org/officeDocument/2006/relationships/hyperlink" Target="https://journals.indexcopernicus.com/search/form?search=Rom%20J%20Diabetes%20Nutr%20Metab%20Dis" TargetMode="External"/><Relationship Id="rId19" Type="http://schemas.openxmlformats.org/officeDocument/2006/relationships/hyperlink" Target="https://www.proquest.com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rjdnmd.org/index.php/RJDNMD/article/view/205" TargetMode="External"/><Relationship Id="rId14" Type="http://schemas.openxmlformats.org/officeDocument/2006/relationships/hyperlink" Target="https://journals.indexcopernicus.com/search/form?search=Medicine%20in%20evolution" TargetMode="External"/><Relationship Id="rId22" Type="http://schemas.openxmlformats.org/officeDocument/2006/relationships/hyperlink" Target="https://journals.indexcopernicus.com/search/form?search=Studia%20Universitatis%20Vasile%20Goldis" TargetMode="External"/><Relationship Id="rId27" Type="http://schemas.openxmlformats.org/officeDocument/2006/relationships/hyperlink" Target="http://journalseek.net/cgi-bin/journalseek/journalsearch.cgi?query=1584-2363&amp;field=title&amp;editorID=&amp;send=Search+Title/ISSN+Only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2268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pad510</dc:creator>
  <cp:keywords/>
  <dc:description/>
  <cp:lastModifiedBy>pad510</cp:lastModifiedBy>
  <cp:revision>67</cp:revision>
  <dcterms:created xsi:type="dcterms:W3CDTF">2021-12-26T20:43:00Z</dcterms:created>
  <dcterms:modified xsi:type="dcterms:W3CDTF">2022-01-20T10:59:00Z</dcterms:modified>
</cp:coreProperties>
</file>