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927CE2"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60800;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A7A35E1"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3834A6">
        <w:rPr>
          <w:rFonts w:ascii="Arial" w:hAnsi="Arial" w:cs="Arial"/>
          <w:b/>
          <w:color w:val="FF0000"/>
          <w:sz w:val="36"/>
          <w:szCs w:val="36"/>
          <w:lang w:val="ro-RO"/>
        </w:rPr>
        <w:t xml:space="preserve"> IURCIUC</w:t>
      </w:r>
    </w:p>
    <w:p w14:paraId="5B225B60" w14:textId="7DD653C6"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3834A6">
        <w:rPr>
          <w:rFonts w:ascii="Arial" w:hAnsi="Arial" w:cs="Arial"/>
          <w:b/>
          <w:color w:val="FF0000"/>
          <w:sz w:val="36"/>
          <w:szCs w:val="36"/>
          <w:lang w:val="ro-RO"/>
        </w:rPr>
        <w:t xml:space="preserve"> STELA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98BBDE8"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3834A6">
        <w:rPr>
          <w:rFonts w:ascii="Arial" w:hAnsi="Arial" w:cs="Arial"/>
          <w:b/>
          <w:sz w:val="32"/>
          <w:szCs w:val="32"/>
          <w:lang w:val="ro-RO"/>
        </w:rPr>
        <w:t>CONFERENȚIAR</w:t>
      </w:r>
      <w:r w:rsidR="00F61B62" w:rsidRPr="00F61B62">
        <w:rPr>
          <w:rFonts w:ascii="Arial" w:hAnsi="Arial" w:cs="Arial"/>
          <w:b/>
          <w:sz w:val="32"/>
          <w:szCs w:val="32"/>
          <w:lang w:val="ro-RO"/>
        </w:rPr>
        <w:t xml:space="preserve">  POZIŢIA </w:t>
      </w:r>
      <w:r w:rsidR="003834A6">
        <w:rPr>
          <w:rFonts w:ascii="Arial" w:hAnsi="Arial" w:cs="Arial"/>
          <w:b/>
          <w:sz w:val="32"/>
          <w:szCs w:val="32"/>
          <w:lang w:val="ro-RO"/>
        </w:rPr>
        <w:t>6</w:t>
      </w:r>
      <w:r w:rsidR="00F61B62" w:rsidRPr="00F61B62">
        <w:rPr>
          <w:rFonts w:ascii="Arial" w:hAnsi="Arial" w:cs="Arial"/>
          <w:b/>
          <w:sz w:val="32"/>
          <w:szCs w:val="32"/>
          <w:lang w:val="ro-RO"/>
        </w:rPr>
        <w:t xml:space="preserve"> </w:t>
      </w:r>
    </w:p>
    <w:p w14:paraId="4B6E33CF" w14:textId="33CE0F23"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3834A6">
        <w:rPr>
          <w:rFonts w:ascii="Arial" w:hAnsi="Arial" w:cs="Arial"/>
          <w:b/>
          <w:sz w:val="32"/>
          <w:szCs w:val="32"/>
          <w:lang w:val="ro-RO"/>
        </w:rPr>
        <w:t>MEDICINĂ GENERALĂ</w:t>
      </w:r>
    </w:p>
    <w:p w14:paraId="5DC6581A" w14:textId="1DF98595"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3834A6">
        <w:rPr>
          <w:rFonts w:ascii="Arial" w:hAnsi="Arial" w:cs="Arial"/>
          <w:b/>
          <w:sz w:val="32"/>
          <w:szCs w:val="32"/>
          <w:lang w:val="ro-RO"/>
        </w:rPr>
        <w:t>VI</w:t>
      </w:r>
    </w:p>
    <w:p w14:paraId="2EEDA34C" w14:textId="42869840" w:rsidR="000A1513" w:rsidRPr="000A1513" w:rsidRDefault="00F61B62" w:rsidP="000A1513">
      <w:pPr>
        <w:rPr>
          <w:b/>
          <w:bCs/>
          <w:lang w:val="ro-RO"/>
        </w:rPr>
      </w:pPr>
      <w:r w:rsidRPr="00F61B62">
        <w:rPr>
          <w:rFonts w:ascii="Arial" w:hAnsi="Arial" w:cs="Arial"/>
          <w:b/>
          <w:sz w:val="32"/>
          <w:szCs w:val="32"/>
          <w:lang w:val="ro-RO"/>
        </w:rPr>
        <w:t xml:space="preserve">DISCIPLINA </w:t>
      </w:r>
      <w:r w:rsidR="000A1513" w:rsidRPr="000A1513">
        <w:rPr>
          <w:rFonts w:ascii="Arial" w:hAnsi="Arial" w:cs="Arial"/>
          <w:b/>
          <w:bCs/>
          <w:sz w:val="32"/>
          <w:szCs w:val="32"/>
        </w:rPr>
        <w:t>Urgențe Medicale și Prim Ajutor Medical; Îngrijiri Calificate în Medicina Internă</w:t>
      </w:r>
    </w:p>
    <w:p w14:paraId="1D2EB75D" w14:textId="6D9E7558" w:rsidR="00F61B62" w:rsidRDefault="00F61B62" w:rsidP="00F61B62">
      <w:pPr>
        <w:spacing w:line="360" w:lineRule="auto"/>
        <w:jc w:val="center"/>
        <w:rPr>
          <w:rFonts w:ascii="Arial" w:hAnsi="Arial" w:cs="Arial"/>
          <w:b/>
          <w:color w:val="0000FF"/>
          <w:sz w:val="32"/>
          <w:szCs w:val="32"/>
          <w:lang w:val="ro-RO"/>
        </w:rPr>
      </w:pP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1A7D29A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F667F3">
        <w:rPr>
          <w:rFonts w:ascii="Arial" w:hAnsi="Arial" w:cs="Arial"/>
          <w:b/>
          <w:color w:val="181818"/>
          <w:sz w:val="28"/>
          <w:szCs w:val="28"/>
          <w:lang w:val="ro-RO"/>
        </w:rPr>
        <w:t>Decembrie 2021-Martie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4B9BBE65" w14:textId="77777777" w:rsidR="003834A6" w:rsidRDefault="003834A6" w:rsidP="003834A6">
      <w:pPr>
        <w:spacing w:after="0" w:line="240" w:lineRule="auto"/>
        <w:ind w:firstLine="720"/>
        <w:jc w:val="both"/>
        <w:rPr>
          <w:rFonts w:ascii="Arial" w:hAnsi="Arial" w:cs="Arial"/>
          <w:b/>
          <w:sz w:val="24"/>
          <w:szCs w:val="24"/>
          <w:lang w:val="ro-RO"/>
        </w:rPr>
      </w:pPr>
      <w:r>
        <w:rPr>
          <w:rFonts w:ascii="Arial" w:hAnsi="Arial" w:cs="Arial"/>
          <w:b/>
          <w:sz w:val="24"/>
          <w:szCs w:val="24"/>
          <w:lang w:val="ro-RO"/>
        </w:rPr>
        <w:t>NUME: IURCIUC</w:t>
      </w:r>
    </w:p>
    <w:p w14:paraId="30E40408" w14:textId="77777777" w:rsidR="003834A6" w:rsidRDefault="003834A6" w:rsidP="003834A6">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 STELA</w:t>
      </w:r>
    </w:p>
    <w:p w14:paraId="367B6A7E" w14:textId="77777777" w:rsidR="003834A6" w:rsidRDefault="003834A6" w:rsidP="003834A6">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37B13778" w14:textId="77777777" w:rsidR="003834A6" w:rsidRDefault="003834A6" w:rsidP="003834A6">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 Medicină Internă de Ambulator, Prevenție și Recuperare</w:t>
      </w:r>
    </w:p>
    <w:p w14:paraId="24A9CC50" w14:textId="77777777" w:rsidR="003834A6" w:rsidRDefault="003834A6" w:rsidP="003834A6">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 VI Cardiologie</w:t>
      </w:r>
    </w:p>
    <w:p w14:paraId="2700BD38" w14:textId="210FEB1C" w:rsidR="00BE72B0" w:rsidRDefault="003834A6" w:rsidP="003834A6">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Medicină Generală</w:t>
      </w: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48B3F6DA"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 Nr.</w:t>
            </w:r>
            <w:r w:rsidR="00797A58">
              <w:rPr>
                <w:rFonts w:ascii="Arial" w:hAnsi="Arial" w:cs="Arial"/>
                <w:color w:val="181818"/>
                <w:sz w:val="24"/>
                <w:szCs w:val="24"/>
                <w:lang w:val="ro-RO"/>
              </w:rPr>
              <w:t>0008193, Seria E</w:t>
            </w:r>
          </w:p>
        </w:tc>
        <w:tc>
          <w:tcPr>
            <w:tcW w:w="540" w:type="dxa"/>
          </w:tcPr>
          <w:p w14:paraId="72091720" w14:textId="4C43173A"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08AD915F"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00797A58" w:rsidRPr="00D0338F">
              <w:rPr>
                <w:rFonts w:ascii="Arial" w:hAnsi="Arial" w:cs="Arial"/>
                <w:color w:val="181818"/>
                <w:sz w:val="24"/>
                <w:szCs w:val="24"/>
                <w:lang w:val="ro-RO"/>
              </w:rPr>
              <w:t>nr.</w:t>
            </w:r>
            <w:r w:rsidR="00797A58">
              <w:rPr>
                <w:rFonts w:ascii="Arial" w:hAnsi="Arial" w:cs="Arial"/>
                <w:color w:val="181818"/>
                <w:sz w:val="24"/>
                <w:szCs w:val="24"/>
                <w:lang w:val="ro-RO"/>
              </w:rPr>
              <w:t>005477 Seria P1</w:t>
            </w:r>
          </w:p>
        </w:tc>
        <w:tc>
          <w:tcPr>
            <w:tcW w:w="540" w:type="dxa"/>
          </w:tcPr>
          <w:p w14:paraId="0220E645" w14:textId="1DC2F48B"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6C57715E"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797A58" w:rsidRPr="00D0338F">
              <w:rPr>
                <w:rFonts w:ascii="Arial" w:hAnsi="Arial" w:cs="Arial"/>
                <w:color w:val="181818"/>
                <w:sz w:val="24"/>
                <w:szCs w:val="24"/>
                <w:lang w:val="ro-RO"/>
              </w:rPr>
              <w:t xml:space="preserve">nr  </w:t>
            </w:r>
            <w:r w:rsidR="00797A58">
              <w:rPr>
                <w:rFonts w:ascii="Arial" w:hAnsi="Arial" w:cs="Arial"/>
                <w:color w:val="181818"/>
                <w:sz w:val="24"/>
                <w:szCs w:val="24"/>
                <w:lang w:val="ro-RO"/>
              </w:rPr>
              <w:t>0025630 Seria A, 0025789 Seria A</w:t>
            </w:r>
          </w:p>
        </w:tc>
        <w:tc>
          <w:tcPr>
            <w:tcW w:w="540" w:type="dxa"/>
          </w:tcPr>
          <w:p w14:paraId="451B2321" w14:textId="37352129"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43827"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lastRenderedPageBreak/>
              <w:t>ultimul autor.</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5427C8">
      <w:pPr>
        <w:spacing w:after="0" w:line="240" w:lineRule="auto"/>
        <w:rPr>
          <w:rFonts w:ascii="Arial" w:hAnsi="Arial" w:cs="Arial"/>
          <w:b/>
          <w:color w:val="0000FF"/>
          <w:sz w:val="28"/>
          <w:szCs w:val="28"/>
          <w:lang w:val="ro-RO"/>
        </w:rPr>
      </w:pPr>
    </w:p>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7A09B63A" w14:textId="77777777" w:rsidR="005A6D24" w:rsidRPr="00D1663B" w:rsidRDefault="00927CE2" w:rsidP="005A6D24">
      <w:pPr>
        <w:spacing w:after="0"/>
        <w:jc w:val="right"/>
        <w:rPr>
          <w:rFonts w:ascii="Arial" w:hAnsi="Arial" w:cs="Arial"/>
          <w:b/>
          <w:color w:val="181818"/>
          <w:sz w:val="24"/>
          <w:szCs w:val="24"/>
          <w:u w:val="single"/>
          <w:lang w:val="ro-RO"/>
        </w:rPr>
      </w:pPr>
      <w:r>
        <w:rPr>
          <w:noProof/>
        </w:rPr>
        <w:lastRenderedPageBreak/>
        <w:pict w14:anchorId="4CC038F4">
          <v:shape id="_x0000_s1037" type="#_x0000_t75" style="position:absolute;left:0;text-align:left;margin-left:261.7pt;margin-top:-40.5pt;width:171.6pt;height:46.3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097"/>
        <w:gridCol w:w="19"/>
        <w:gridCol w:w="3518"/>
        <w:gridCol w:w="79"/>
        <w:gridCol w:w="3954"/>
        <w:gridCol w:w="112"/>
        <w:gridCol w:w="1274"/>
        <w:gridCol w:w="47"/>
        <w:gridCol w:w="3110"/>
        <w:gridCol w:w="50"/>
      </w:tblGrid>
      <w:tr w:rsidR="001542E3" w:rsidRPr="00E43827" w14:paraId="35A1BA73" w14:textId="77777777" w:rsidTr="001542E3">
        <w:trPr>
          <w:gridAfter w:val="1"/>
          <w:wAfter w:w="50" w:type="dxa"/>
        </w:trPr>
        <w:tc>
          <w:tcPr>
            <w:tcW w:w="506"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097"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616" w:type="dxa"/>
            <w:gridSpan w:val="3"/>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954"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33" w:type="dxa"/>
            <w:gridSpan w:val="3"/>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110"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542E3" w:rsidRPr="000E1BAF" w14:paraId="1698C032" w14:textId="77777777" w:rsidTr="001542E3">
        <w:trPr>
          <w:trHeight w:val="373"/>
        </w:trPr>
        <w:tc>
          <w:tcPr>
            <w:tcW w:w="506" w:type="dxa"/>
            <w:tcBorders>
              <w:top w:val="single" w:sz="4" w:space="0" w:color="auto"/>
              <w:left w:val="single" w:sz="4" w:space="0" w:color="auto"/>
              <w:bottom w:val="single" w:sz="4" w:space="0" w:color="auto"/>
              <w:right w:val="single" w:sz="4" w:space="0" w:color="auto"/>
            </w:tcBorders>
          </w:tcPr>
          <w:p w14:paraId="3D5587F7" w14:textId="3C0AA407" w:rsidR="00797A58" w:rsidRPr="000E1BAF" w:rsidRDefault="00797A58" w:rsidP="000E1BAF">
            <w:pPr>
              <w:spacing w:after="0" w:line="240" w:lineRule="auto"/>
              <w:rPr>
                <w:rFonts w:ascii="Arial Narrow" w:hAnsi="Arial Narrow" w:cs="Arial"/>
                <w:b/>
                <w:color w:val="181818"/>
                <w:sz w:val="20"/>
                <w:szCs w:val="20"/>
                <w:lang w:val="ro-RO"/>
              </w:rPr>
            </w:pPr>
            <w:r w:rsidRPr="000E1BAF">
              <w:rPr>
                <w:rFonts w:ascii="Arial Narrow" w:hAnsi="Arial Narrow" w:cs="Arial"/>
                <w:b/>
                <w:color w:val="181818"/>
                <w:sz w:val="20"/>
                <w:szCs w:val="20"/>
                <w:lang w:val="ro-RO"/>
              </w:rPr>
              <w:t>1.</w:t>
            </w:r>
          </w:p>
        </w:tc>
        <w:tc>
          <w:tcPr>
            <w:tcW w:w="2116" w:type="dxa"/>
            <w:gridSpan w:val="2"/>
            <w:tcBorders>
              <w:top w:val="single" w:sz="4" w:space="0" w:color="auto"/>
              <w:left w:val="single" w:sz="4" w:space="0" w:color="auto"/>
              <w:bottom w:val="single" w:sz="4" w:space="0" w:color="auto"/>
              <w:right w:val="single" w:sz="4" w:space="0" w:color="auto"/>
            </w:tcBorders>
          </w:tcPr>
          <w:p w14:paraId="5D16BAD6" w14:textId="0ED3EEF6" w:rsidR="00797A58" w:rsidRPr="000E1BAF" w:rsidRDefault="0020161A" w:rsidP="000E1BAF">
            <w:pPr>
              <w:autoSpaceDE w:val="0"/>
              <w:autoSpaceDN w:val="0"/>
              <w:adjustRightInd w:val="0"/>
              <w:spacing w:after="0" w:line="240" w:lineRule="auto"/>
              <w:rPr>
                <w:rFonts w:ascii="Arial Narrow" w:eastAsia="Calibri" w:hAnsi="Arial Narrow" w:cs="Arial"/>
                <w:sz w:val="20"/>
                <w:szCs w:val="20"/>
              </w:rPr>
            </w:pPr>
            <w:r w:rsidRPr="000E1BAF">
              <w:rPr>
                <w:rFonts w:ascii="Arial Narrow" w:eastAsia="Calibri" w:hAnsi="Arial Narrow" w:cs="Arial"/>
                <w:b/>
                <w:sz w:val="20"/>
                <w:szCs w:val="20"/>
              </w:rPr>
              <w:t xml:space="preserve">Stela Iurciuc, </w:t>
            </w:r>
            <w:r w:rsidRPr="000E1BAF">
              <w:rPr>
                <w:rFonts w:ascii="Arial Narrow" w:eastAsia="Calibri" w:hAnsi="Arial Narrow" w:cs="Arial"/>
                <w:bCs/>
                <w:sz w:val="20"/>
                <w:szCs w:val="20"/>
              </w:rPr>
              <w:t>Claudiu Avram, Vladiana Turi, Anda Militaru, Adina Avram, Anca Maria Cimpean, Mircea Iurciuc</w:t>
            </w:r>
            <w:r w:rsidRPr="000E1BAF">
              <w:rPr>
                <w:rFonts w:ascii="Arial Narrow" w:eastAsia="Calibri" w:hAnsi="Arial Narrow" w:cs="Arial"/>
                <w:b/>
                <w:sz w:val="20"/>
                <w:szCs w:val="20"/>
              </w:rPr>
              <w:t xml:space="preserve"> </w:t>
            </w:r>
          </w:p>
        </w:tc>
        <w:tc>
          <w:tcPr>
            <w:tcW w:w="3518" w:type="dxa"/>
            <w:tcBorders>
              <w:top w:val="single" w:sz="4" w:space="0" w:color="auto"/>
              <w:left w:val="single" w:sz="4" w:space="0" w:color="auto"/>
              <w:bottom w:val="single" w:sz="4" w:space="0" w:color="auto"/>
              <w:right w:val="single" w:sz="4" w:space="0" w:color="auto"/>
            </w:tcBorders>
          </w:tcPr>
          <w:p w14:paraId="4C0A9568" w14:textId="77777777" w:rsidR="00797A58" w:rsidRPr="000E1BAF" w:rsidRDefault="00797A58" w:rsidP="000E1BAF">
            <w:pPr>
              <w:autoSpaceDE w:val="0"/>
              <w:autoSpaceDN w:val="0"/>
              <w:adjustRightInd w:val="0"/>
              <w:spacing w:after="0" w:line="240" w:lineRule="auto"/>
              <w:rPr>
                <w:rFonts w:ascii="Arial Narrow" w:eastAsia="Calibri" w:hAnsi="Arial Narrow" w:cs="Arial"/>
                <w:bCs/>
                <w:sz w:val="20"/>
                <w:szCs w:val="20"/>
              </w:rPr>
            </w:pPr>
            <w:r w:rsidRPr="000E1BAF">
              <w:rPr>
                <w:rFonts w:ascii="Arial Narrow" w:eastAsia="Calibri" w:hAnsi="Arial Narrow" w:cs="Arial"/>
                <w:bCs/>
                <w:sz w:val="20"/>
                <w:szCs w:val="20"/>
              </w:rPr>
              <w:t>Physical Training, Hemodynamic Parameters and Arterial</w:t>
            </w:r>
          </w:p>
          <w:p w14:paraId="4D12A5AD" w14:textId="77777777" w:rsidR="00797A58" w:rsidRPr="000E1BAF" w:rsidRDefault="00797A58" w:rsidP="000E1BAF">
            <w:pPr>
              <w:spacing w:after="0" w:line="240" w:lineRule="auto"/>
              <w:rPr>
                <w:rFonts w:ascii="Arial Narrow" w:hAnsi="Arial Narrow" w:cs="Arial"/>
                <w:b/>
                <w:color w:val="181818"/>
                <w:sz w:val="20"/>
                <w:szCs w:val="20"/>
                <w:lang w:val="ro-RO"/>
              </w:rPr>
            </w:pPr>
            <w:r w:rsidRPr="000E1BAF">
              <w:rPr>
                <w:rFonts w:ascii="Arial Narrow" w:eastAsia="Calibri" w:hAnsi="Arial Narrow" w:cs="Arial"/>
                <w:bCs/>
                <w:sz w:val="20"/>
                <w:szCs w:val="20"/>
              </w:rPr>
              <w:t>Stiffness: Friends or Foes of the Hypertensive Patient?</w:t>
            </w:r>
          </w:p>
        </w:tc>
        <w:tc>
          <w:tcPr>
            <w:tcW w:w="4145" w:type="dxa"/>
            <w:gridSpan w:val="3"/>
            <w:tcBorders>
              <w:top w:val="single" w:sz="4" w:space="0" w:color="auto"/>
              <w:left w:val="single" w:sz="4" w:space="0" w:color="auto"/>
              <w:bottom w:val="single" w:sz="4" w:space="0" w:color="auto"/>
              <w:right w:val="single" w:sz="4" w:space="0" w:color="auto"/>
            </w:tcBorders>
          </w:tcPr>
          <w:p w14:paraId="5F6AB117" w14:textId="372B324F" w:rsidR="00797A58" w:rsidRPr="000E1BAF" w:rsidRDefault="00797A58"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 xml:space="preserve">In Vivo, volume </w:t>
            </w:r>
            <w:r w:rsidRPr="000E1BAF">
              <w:rPr>
                <w:rFonts w:ascii="Arial Narrow" w:eastAsia="Calibri" w:hAnsi="Arial Narrow" w:cs="Arial"/>
                <w:sz w:val="20"/>
                <w:szCs w:val="20"/>
              </w:rPr>
              <w:t>30</w:t>
            </w:r>
            <w:r w:rsidR="005C6527" w:rsidRPr="000E1BAF">
              <w:rPr>
                <w:rFonts w:ascii="Arial Narrow" w:eastAsia="Calibri" w:hAnsi="Arial Narrow" w:cs="Arial"/>
                <w:sz w:val="20"/>
                <w:szCs w:val="20"/>
              </w:rPr>
              <w:t>, Issue 4</w:t>
            </w:r>
            <w:r w:rsidRPr="000E1BAF">
              <w:rPr>
                <w:rFonts w:ascii="Arial Narrow" w:eastAsia="Calibri" w:hAnsi="Arial Narrow" w:cs="Arial"/>
                <w:sz w:val="20"/>
                <w:szCs w:val="20"/>
              </w:rPr>
              <w:t xml:space="preserve">: pg 521-528 </w:t>
            </w:r>
            <w:r w:rsidRPr="000E1BAF">
              <w:rPr>
                <w:rFonts w:ascii="Arial Narrow" w:hAnsi="Arial Narrow" w:cs="Arial"/>
                <w:color w:val="333333"/>
                <w:sz w:val="20"/>
                <w:szCs w:val="20"/>
                <w:shd w:val="clear" w:color="auto" w:fill="FFFFFF"/>
              </w:rPr>
              <w:t>ISSN: 0258-851X</w:t>
            </w:r>
            <w:r w:rsidR="005C6527" w:rsidRPr="000E1BAF">
              <w:rPr>
                <w:rFonts w:ascii="Arial Narrow" w:hAnsi="Arial Narrow" w:cs="Arial"/>
                <w:color w:val="333333"/>
                <w:sz w:val="20"/>
                <w:szCs w:val="20"/>
                <w:shd w:val="clear" w:color="auto" w:fill="FFFFFF"/>
              </w:rPr>
              <w:t xml:space="preserve">, </w:t>
            </w:r>
            <w:r w:rsidR="005C6527" w:rsidRPr="000E1BAF">
              <w:rPr>
                <w:rFonts w:ascii="Arial Narrow" w:hAnsi="Arial Narrow" w:cs="Arial"/>
                <w:bCs/>
                <w:color w:val="333333"/>
                <w:sz w:val="20"/>
                <w:szCs w:val="20"/>
              </w:rPr>
              <w:t>Published:</w:t>
            </w:r>
            <w:r w:rsidR="005C6527" w:rsidRPr="000E1BAF">
              <w:rPr>
                <w:rFonts w:ascii="Arial Narrow" w:eastAsia="Calibri" w:hAnsi="Arial Narrow" w:cs="Arial"/>
                <w:sz w:val="20"/>
                <w:szCs w:val="20"/>
              </w:rPr>
              <w:t>2016</w:t>
            </w:r>
          </w:p>
        </w:tc>
        <w:tc>
          <w:tcPr>
            <w:tcW w:w="1274" w:type="dxa"/>
            <w:tcBorders>
              <w:top w:val="single" w:sz="4" w:space="0" w:color="auto"/>
              <w:left w:val="single" w:sz="4" w:space="0" w:color="auto"/>
              <w:bottom w:val="single" w:sz="4" w:space="0" w:color="auto"/>
              <w:right w:val="single" w:sz="4" w:space="0" w:color="auto"/>
            </w:tcBorders>
          </w:tcPr>
          <w:p w14:paraId="1B18B7FE" w14:textId="77777777" w:rsidR="00797A58" w:rsidRPr="000E1BAF" w:rsidRDefault="00797A58"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0,953</w:t>
            </w:r>
          </w:p>
        </w:tc>
        <w:tc>
          <w:tcPr>
            <w:tcW w:w="3207" w:type="dxa"/>
            <w:gridSpan w:val="3"/>
            <w:tcBorders>
              <w:top w:val="single" w:sz="4" w:space="0" w:color="auto"/>
              <w:left w:val="single" w:sz="4" w:space="0" w:color="auto"/>
              <w:bottom w:val="single" w:sz="4" w:space="0" w:color="auto"/>
              <w:right w:val="single" w:sz="4" w:space="0" w:color="auto"/>
            </w:tcBorders>
          </w:tcPr>
          <w:p w14:paraId="1E574FAF" w14:textId="77777777" w:rsidR="00797A58" w:rsidRPr="000E1BAF" w:rsidRDefault="00797A58" w:rsidP="000E1BAF">
            <w:pPr>
              <w:spacing w:after="0" w:line="240" w:lineRule="auto"/>
              <w:rPr>
                <w:rFonts w:ascii="Arial Narrow" w:hAnsi="Arial Narrow" w:cs="Arial"/>
                <w:b/>
                <w:color w:val="181818"/>
                <w:sz w:val="20"/>
                <w:szCs w:val="20"/>
                <w:lang w:val="ro-RO"/>
              </w:rPr>
            </w:pPr>
            <w:r w:rsidRPr="000E1BAF">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1542E3" w:rsidRPr="000E1BAF" w14:paraId="7E977D2D" w14:textId="77777777" w:rsidTr="001542E3">
        <w:trPr>
          <w:trHeight w:val="337"/>
        </w:trPr>
        <w:tc>
          <w:tcPr>
            <w:tcW w:w="506" w:type="dxa"/>
            <w:tcBorders>
              <w:top w:val="single" w:sz="4" w:space="0" w:color="auto"/>
              <w:left w:val="single" w:sz="4" w:space="0" w:color="auto"/>
              <w:bottom w:val="single" w:sz="4" w:space="0" w:color="auto"/>
              <w:right w:val="single" w:sz="4" w:space="0" w:color="auto"/>
            </w:tcBorders>
          </w:tcPr>
          <w:p w14:paraId="7D120CE9" w14:textId="7F437BF4" w:rsidR="00797A58" w:rsidRPr="000E1BAF" w:rsidRDefault="00797A58"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2.</w:t>
            </w:r>
          </w:p>
        </w:tc>
        <w:tc>
          <w:tcPr>
            <w:tcW w:w="2116" w:type="dxa"/>
            <w:gridSpan w:val="2"/>
            <w:tcBorders>
              <w:top w:val="single" w:sz="4" w:space="0" w:color="auto"/>
              <w:left w:val="single" w:sz="4" w:space="0" w:color="auto"/>
              <w:bottom w:val="single" w:sz="4" w:space="0" w:color="auto"/>
              <w:right w:val="single" w:sz="4" w:space="0" w:color="auto"/>
            </w:tcBorders>
          </w:tcPr>
          <w:p w14:paraId="3886432D" w14:textId="5CC8F7EF" w:rsidR="00797A58" w:rsidRPr="000E1BAF" w:rsidRDefault="00797A58" w:rsidP="000E1BAF">
            <w:pPr>
              <w:spacing w:after="0" w:line="240" w:lineRule="auto"/>
              <w:rPr>
                <w:rStyle w:val="frlabel"/>
                <w:rFonts w:ascii="Arial Narrow" w:hAnsi="Arial Narrow" w:cs="Arial"/>
                <w:bCs/>
                <w:color w:val="333333"/>
                <w:sz w:val="20"/>
                <w:szCs w:val="20"/>
                <w:shd w:val="clear" w:color="auto" w:fill="F8F8F8"/>
              </w:rPr>
            </w:pPr>
            <w:r w:rsidRPr="000E1BAF">
              <w:rPr>
                <w:rStyle w:val="frlabel"/>
                <w:rFonts w:ascii="Arial Narrow" w:hAnsi="Arial Narrow" w:cs="Arial"/>
                <w:b/>
                <w:bCs/>
                <w:color w:val="333333"/>
                <w:sz w:val="20"/>
                <w:szCs w:val="20"/>
                <w:shd w:val="clear" w:color="auto" w:fill="F8F8F8"/>
              </w:rPr>
              <w:t>Iurciuc S</w:t>
            </w:r>
            <w:r w:rsidR="00C91500" w:rsidRPr="000E1BAF">
              <w:rPr>
                <w:rStyle w:val="frlabel"/>
                <w:rFonts w:ascii="Arial Narrow" w:hAnsi="Arial Narrow" w:cs="Arial"/>
                <w:b/>
                <w:bCs/>
                <w:color w:val="333333"/>
                <w:sz w:val="20"/>
                <w:szCs w:val="20"/>
                <w:shd w:val="clear" w:color="auto" w:fill="F8F8F8"/>
              </w:rPr>
              <w:t>tela</w:t>
            </w:r>
            <w:r w:rsidRPr="000E1BAF">
              <w:rPr>
                <w:rStyle w:val="frlabel"/>
                <w:rFonts w:ascii="Arial Narrow" w:hAnsi="Arial Narrow" w:cs="Arial"/>
                <w:bCs/>
                <w:color w:val="333333"/>
                <w:sz w:val="20"/>
                <w:szCs w:val="20"/>
                <w:shd w:val="clear" w:color="auto" w:fill="F8F8F8"/>
              </w:rPr>
              <w:t>, Cimpean A</w:t>
            </w:r>
            <w:r w:rsidR="00C91500" w:rsidRPr="000E1BAF">
              <w:rPr>
                <w:rStyle w:val="frlabel"/>
                <w:rFonts w:ascii="Arial Narrow" w:hAnsi="Arial Narrow" w:cs="Arial"/>
                <w:bCs/>
                <w:color w:val="333333"/>
                <w:sz w:val="20"/>
                <w:szCs w:val="20"/>
                <w:shd w:val="clear" w:color="auto" w:fill="F8F8F8"/>
              </w:rPr>
              <w:t xml:space="preserve">nca </w:t>
            </w:r>
            <w:r w:rsidRPr="000E1BAF">
              <w:rPr>
                <w:rStyle w:val="frlabel"/>
                <w:rFonts w:ascii="Arial Narrow" w:hAnsi="Arial Narrow" w:cs="Arial"/>
                <w:bCs/>
                <w:color w:val="333333"/>
                <w:sz w:val="20"/>
                <w:szCs w:val="20"/>
                <w:shd w:val="clear" w:color="auto" w:fill="F8F8F8"/>
              </w:rPr>
              <w:t>M</w:t>
            </w:r>
            <w:r w:rsidR="00C91500" w:rsidRPr="000E1BAF">
              <w:rPr>
                <w:rStyle w:val="frlabel"/>
                <w:rFonts w:ascii="Arial Narrow" w:hAnsi="Arial Narrow" w:cs="Arial"/>
                <w:bCs/>
                <w:color w:val="333333"/>
                <w:sz w:val="20"/>
                <w:szCs w:val="20"/>
                <w:shd w:val="clear" w:color="auto" w:fill="F8F8F8"/>
              </w:rPr>
              <w:t>aria</w:t>
            </w:r>
            <w:r w:rsidRPr="000E1BAF">
              <w:rPr>
                <w:rStyle w:val="frlabel"/>
                <w:rFonts w:ascii="Arial Narrow" w:hAnsi="Arial Narrow" w:cs="Arial"/>
                <w:bCs/>
                <w:color w:val="333333"/>
                <w:sz w:val="20"/>
                <w:szCs w:val="20"/>
                <w:shd w:val="clear" w:color="auto" w:fill="F8F8F8"/>
              </w:rPr>
              <w:t xml:space="preserve">, </w:t>
            </w:r>
          </w:p>
          <w:p w14:paraId="11CBEAFE" w14:textId="0123A9C2" w:rsidR="00797A58" w:rsidRPr="000E1BAF" w:rsidRDefault="00797A58" w:rsidP="000E1BAF">
            <w:pPr>
              <w:spacing w:after="0" w:line="240" w:lineRule="auto"/>
              <w:rPr>
                <w:rStyle w:val="frlabel"/>
                <w:rFonts w:ascii="Arial Narrow" w:hAnsi="Arial Narrow" w:cs="Arial"/>
                <w:bCs/>
                <w:color w:val="333333"/>
                <w:sz w:val="20"/>
                <w:szCs w:val="20"/>
                <w:shd w:val="clear" w:color="auto" w:fill="F8F8F8"/>
              </w:rPr>
            </w:pPr>
            <w:r w:rsidRPr="000E1BAF">
              <w:rPr>
                <w:rStyle w:val="frlabel"/>
                <w:rFonts w:ascii="Arial Narrow" w:hAnsi="Arial Narrow" w:cs="Arial"/>
                <w:bCs/>
                <w:color w:val="333333"/>
                <w:sz w:val="20"/>
                <w:szCs w:val="20"/>
                <w:shd w:val="clear" w:color="auto" w:fill="F8F8F8"/>
              </w:rPr>
              <w:t>Mitu F</w:t>
            </w:r>
            <w:r w:rsidR="00C91500" w:rsidRPr="000E1BAF">
              <w:rPr>
                <w:rStyle w:val="frlabel"/>
                <w:rFonts w:ascii="Arial Narrow" w:hAnsi="Arial Narrow" w:cs="Arial"/>
                <w:bCs/>
                <w:color w:val="333333"/>
                <w:sz w:val="20"/>
                <w:szCs w:val="20"/>
                <w:shd w:val="clear" w:color="auto" w:fill="F8F8F8"/>
              </w:rPr>
              <w:t>lorin</w:t>
            </w:r>
            <w:r w:rsidRPr="000E1BAF">
              <w:rPr>
                <w:rStyle w:val="frlabel"/>
                <w:rFonts w:ascii="Arial Narrow" w:hAnsi="Arial Narrow" w:cs="Arial"/>
                <w:bCs/>
                <w:color w:val="333333"/>
                <w:sz w:val="20"/>
                <w:szCs w:val="20"/>
                <w:shd w:val="clear" w:color="auto" w:fill="F8F8F8"/>
              </w:rPr>
              <w:t xml:space="preserve">, </w:t>
            </w:r>
          </w:p>
          <w:p w14:paraId="5702DD5A" w14:textId="056432AF" w:rsidR="00797A58" w:rsidRPr="000E1BAF" w:rsidRDefault="00797A58" w:rsidP="000E1BAF">
            <w:pPr>
              <w:spacing w:after="0" w:line="240" w:lineRule="auto"/>
              <w:rPr>
                <w:rStyle w:val="frlabel"/>
                <w:rFonts w:ascii="Arial Narrow" w:hAnsi="Arial Narrow" w:cs="Arial"/>
                <w:bCs/>
                <w:color w:val="333333"/>
                <w:sz w:val="20"/>
                <w:szCs w:val="20"/>
                <w:shd w:val="clear" w:color="auto" w:fill="F8F8F8"/>
              </w:rPr>
            </w:pPr>
            <w:r w:rsidRPr="000E1BAF">
              <w:rPr>
                <w:rStyle w:val="frlabel"/>
                <w:rFonts w:ascii="Arial Narrow" w:hAnsi="Arial Narrow" w:cs="Arial"/>
                <w:bCs/>
                <w:color w:val="333333"/>
                <w:sz w:val="20"/>
                <w:szCs w:val="20"/>
                <w:shd w:val="clear" w:color="auto" w:fill="F8F8F8"/>
              </w:rPr>
              <w:t>Heredea R</w:t>
            </w:r>
            <w:r w:rsidR="00C91500" w:rsidRPr="000E1BAF">
              <w:rPr>
                <w:rStyle w:val="frlabel"/>
                <w:rFonts w:ascii="Arial Narrow" w:hAnsi="Arial Narrow" w:cs="Arial"/>
                <w:bCs/>
                <w:color w:val="333333"/>
                <w:sz w:val="20"/>
                <w:szCs w:val="20"/>
                <w:shd w:val="clear" w:color="auto" w:fill="F8F8F8"/>
              </w:rPr>
              <w:t>odica</w:t>
            </w:r>
            <w:r w:rsidRPr="000E1BAF">
              <w:rPr>
                <w:rStyle w:val="frlabel"/>
                <w:rFonts w:ascii="Arial Narrow" w:hAnsi="Arial Narrow" w:cs="Arial"/>
                <w:bCs/>
                <w:color w:val="333333"/>
                <w:sz w:val="20"/>
                <w:szCs w:val="20"/>
                <w:shd w:val="clear" w:color="auto" w:fill="F8F8F8"/>
              </w:rPr>
              <w:t xml:space="preserve">, </w:t>
            </w:r>
          </w:p>
          <w:p w14:paraId="23F29FB0" w14:textId="009936BB" w:rsidR="00797A58" w:rsidRPr="000E1BAF" w:rsidRDefault="00797A58" w:rsidP="000E1BAF">
            <w:pPr>
              <w:spacing w:after="0" w:line="240" w:lineRule="auto"/>
              <w:rPr>
                <w:rFonts w:ascii="Arial Narrow" w:hAnsi="Arial Narrow" w:cs="Arial"/>
                <w:color w:val="181818"/>
                <w:sz w:val="20"/>
                <w:szCs w:val="20"/>
                <w:lang w:val="ro-RO"/>
              </w:rPr>
            </w:pPr>
            <w:r w:rsidRPr="000E1BAF">
              <w:rPr>
                <w:rStyle w:val="frlabel"/>
                <w:rFonts w:ascii="Arial Narrow" w:hAnsi="Arial Narrow" w:cs="Arial"/>
                <w:bCs/>
                <w:color w:val="333333"/>
                <w:sz w:val="20"/>
                <w:szCs w:val="20"/>
                <w:shd w:val="clear" w:color="auto" w:fill="F8F8F8"/>
              </w:rPr>
              <w:t>Iurciuc M</w:t>
            </w:r>
            <w:r w:rsidR="00C91500" w:rsidRPr="000E1BAF">
              <w:rPr>
                <w:rStyle w:val="frlabel"/>
                <w:rFonts w:ascii="Arial Narrow" w:hAnsi="Arial Narrow" w:cs="Arial"/>
                <w:bCs/>
                <w:color w:val="333333"/>
                <w:sz w:val="20"/>
                <w:szCs w:val="20"/>
                <w:shd w:val="clear" w:color="auto" w:fill="F8F8F8"/>
              </w:rPr>
              <w:t>ircea</w:t>
            </w:r>
          </w:p>
        </w:tc>
        <w:tc>
          <w:tcPr>
            <w:tcW w:w="3518" w:type="dxa"/>
            <w:tcBorders>
              <w:top w:val="single" w:sz="4" w:space="0" w:color="auto"/>
              <w:left w:val="single" w:sz="4" w:space="0" w:color="auto"/>
              <w:bottom w:val="single" w:sz="4" w:space="0" w:color="auto"/>
              <w:right w:val="single" w:sz="4" w:space="0" w:color="auto"/>
            </w:tcBorders>
          </w:tcPr>
          <w:p w14:paraId="2DE4DC2F" w14:textId="77777777" w:rsidR="00797A58" w:rsidRPr="000E1BAF" w:rsidRDefault="00797A58" w:rsidP="000E1BAF">
            <w:pPr>
              <w:spacing w:after="0" w:line="240" w:lineRule="auto"/>
              <w:rPr>
                <w:rFonts w:ascii="Arial Narrow" w:hAnsi="Arial Narrow" w:cs="Arial"/>
                <w:color w:val="181818"/>
                <w:sz w:val="20"/>
                <w:szCs w:val="20"/>
                <w:lang w:val="ro-RO"/>
              </w:rPr>
            </w:pPr>
            <w:r w:rsidRPr="000E1BAF">
              <w:rPr>
                <w:rFonts w:ascii="Arial Narrow" w:hAnsi="Arial Narrow" w:cs="Arial"/>
                <w:bCs/>
                <w:color w:val="333333"/>
                <w:sz w:val="20"/>
                <w:szCs w:val="20"/>
                <w:shd w:val="clear" w:color="auto" w:fill="F8F8F8"/>
              </w:rPr>
              <w:t>Vascular aging and subclinical atherosclerosis: why such a "never ending" and challenging story in cardiology?</w:t>
            </w:r>
          </w:p>
        </w:tc>
        <w:tc>
          <w:tcPr>
            <w:tcW w:w="4145" w:type="dxa"/>
            <w:gridSpan w:val="3"/>
            <w:tcBorders>
              <w:top w:val="single" w:sz="4" w:space="0" w:color="auto"/>
              <w:left w:val="single" w:sz="4" w:space="0" w:color="auto"/>
              <w:bottom w:val="single" w:sz="4" w:space="0" w:color="auto"/>
              <w:right w:val="single" w:sz="4" w:space="0" w:color="auto"/>
            </w:tcBorders>
          </w:tcPr>
          <w:p w14:paraId="1B0CC8A7" w14:textId="3CC7B0B4" w:rsidR="00797A58" w:rsidRPr="000E1BAF" w:rsidRDefault="0020161A" w:rsidP="000E1BAF">
            <w:pPr>
              <w:shd w:val="clear" w:color="auto" w:fill="F8F8F8"/>
              <w:spacing w:after="0" w:line="240" w:lineRule="auto"/>
              <w:rPr>
                <w:rFonts w:ascii="Arial Narrow" w:hAnsi="Arial Narrow" w:cs="Arial"/>
                <w:bCs/>
                <w:color w:val="333333"/>
                <w:sz w:val="20"/>
                <w:szCs w:val="20"/>
              </w:rPr>
            </w:pPr>
            <w:r w:rsidRPr="000E1BAF">
              <w:rPr>
                <w:rFonts w:ascii="Arial Narrow" w:hAnsi="Arial Narrow" w:cs="Arial"/>
                <w:bCs/>
                <w:color w:val="333333"/>
                <w:sz w:val="20"/>
                <w:szCs w:val="20"/>
              </w:rPr>
              <w:t>Clinical interventions in aging</w:t>
            </w:r>
            <w:r w:rsidR="00797A58" w:rsidRPr="000E1BAF">
              <w:rPr>
                <w:rFonts w:ascii="Arial Narrow" w:hAnsi="Arial Narrow" w:cs="Arial"/>
                <w:bCs/>
                <w:color w:val="333333"/>
                <w:sz w:val="20"/>
                <w:szCs w:val="20"/>
              </w:rPr>
              <w:t>, volume:</w:t>
            </w:r>
            <w:r w:rsidR="00797A58" w:rsidRPr="000E1BAF">
              <w:rPr>
                <w:rFonts w:ascii="Arial Narrow" w:hAnsi="Arial Narrow" w:cs="Arial"/>
                <w:color w:val="333333"/>
                <w:sz w:val="20"/>
                <w:szCs w:val="20"/>
              </w:rPr>
              <w:t>12, p</w:t>
            </w:r>
            <w:r w:rsidR="00797A58" w:rsidRPr="000E1BAF">
              <w:rPr>
                <w:rFonts w:ascii="Arial Narrow" w:hAnsi="Arial Narrow" w:cs="Arial"/>
                <w:bCs/>
                <w:color w:val="333333"/>
                <w:sz w:val="20"/>
                <w:szCs w:val="20"/>
              </w:rPr>
              <w:t>g:</w:t>
            </w:r>
            <w:r w:rsidR="00797A58" w:rsidRPr="000E1BAF">
              <w:rPr>
                <w:rFonts w:ascii="Arial Narrow" w:hAnsi="Arial Narrow" w:cs="Arial"/>
                <w:color w:val="333333"/>
                <w:sz w:val="20"/>
                <w:szCs w:val="20"/>
              </w:rPr>
              <w:t>1339-1345</w:t>
            </w:r>
            <w:r w:rsidR="005C6527" w:rsidRPr="000E1BAF">
              <w:rPr>
                <w:rFonts w:ascii="Arial Narrow" w:hAnsi="Arial Narrow" w:cs="Arial"/>
                <w:color w:val="333333"/>
                <w:sz w:val="20"/>
                <w:szCs w:val="20"/>
              </w:rPr>
              <w:t xml:space="preserve"> </w:t>
            </w:r>
            <w:r w:rsidR="00276DCC" w:rsidRPr="000E1BAF">
              <w:rPr>
                <w:rFonts w:ascii="Arial Narrow" w:hAnsi="Arial Narrow" w:cs="Arial"/>
                <w:bCs/>
                <w:color w:val="333333"/>
                <w:sz w:val="20"/>
                <w:szCs w:val="20"/>
              </w:rPr>
              <w:t>doi</w:t>
            </w:r>
            <w:r w:rsidR="00797A58" w:rsidRPr="000E1BAF">
              <w:rPr>
                <w:rFonts w:ascii="Arial Narrow" w:hAnsi="Arial Narrow" w:cs="Arial"/>
                <w:bCs/>
                <w:color w:val="333333"/>
                <w:sz w:val="20"/>
                <w:szCs w:val="20"/>
              </w:rPr>
              <w:t>:</w:t>
            </w:r>
            <w:r w:rsidR="00797A58" w:rsidRPr="000E1BAF">
              <w:rPr>
                <w:rFonts w:ascii="Arial Narrow" w:hAnsi="Arial Narrow" w:cs="Arial"/>
                <w:color w:val="333333"/>
                <w:sz w:val="20"/>
                <w:szCs w:val="20"/>
              </w:rPr>
              <w:t>10.2147/CIA.S141265</w:t>
            </w:r>
            <w:r w:rsidR="005C6527" w:rsidRPr="000E1BAF">
              <w:rPr>
                <w:rFonts w:ascii="Arial Narrow" w:hAnsi="Arial Narrow" w:cs="Arial"/>
                <w:color w:val="333333"/>
                <w:sz w:val="20"/>
                <w:szCs w:val="20"/>
              </w:rPr>
              <w:t xml:space="preserve">, </w:t>
            </w:r>
            <w:r w:rsidR="00797A58" w:rsidRPr="000E1BAF">
              <w:rPr>
                <w:rFonts w:ascii="Arial Narrow" w:hAnsi="Arial Narrow" w:cs="Arial"/>
                <w:bCs/>
                <w:color w:val="333333"/>
                <w:sz w:val="20"/>
                <w:szCs w:val="20"/>
              </w:rPr>
              <w:t>Published:</w:t>
            </w:r>
            <w:r w:rsidR="005C6527" w:rsidRPr="000E1BAF">
              <w:rPr>
                <w:rFonts w:ascii="Arial Narrow" w:hAnsi="Arial Narrow" w:cs="Arial"/>
                <w:bCs/>
                <w:color w:val="333333"/>
                <w:sz w:val="20"/>
                <w:szCs w:val="20"/>
              </w:rPr>
              <w:t xml:space="preserve"> </w:t>
            </w:r>
            <w:r w:rsidR="00797A58" w:rsidRPr="000E1BAF">
              <w:rPr>
                <w:rFonts w:ascii="Arial Narrow" w:hAnsi="Arial Narrow" w:cs="Arial"/>
                <w:color w:val="333333"/>
                <w:sz w:val="20"/>
                <w:szCs w:val="20"/>
              </w:rPr>
              <w:t>2017</w:t>
            </w:r>
          </w:p>
        </w:tc>
        <w:tc>
          <w:tcPr>
            <w:tcW w:w="1274" w:type="dxa"/>
            <w:tcBorders>
              <w:top w:val="single" w:sz="4" w:space="0" w:color="auto"/>
              <w:left w:val="single" w:sz="4" w:space="0" w:color="auto"/>
              <w:bottom w:val="single" w:sz="4" w:space="0" w:color="auto"/>
              <w:right w:val="single" w:sz="4" w:space="0" w:color="auto"/>
            </w:tcBorders>
          </w:tcPr>
          <w:p w14:paraId="547A6CEF" w14:textId="2F519675" w:rsidR="00797A58" w:rsidRPr="000E1BAF" w:rsidRDefault="00797A58"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2,5</w:t>
            </w:r>
            <w:r w:rsidR="009840AD" w:rsidRPr="000E1BAF">
              <w:rPr>
                <w:rFonts w:ascii="Arial Narrow" w:hAnsi="Arial Narrow" w:cs="Arial"/>
                <w:color w:val="181818"/>
                <w:sz w:val="20"/>
                <w:szCs w:val="20"/>
                <w:lang w:val="ro-RO"/>
              </w:rPr>
              <w:t>05</w:t>
            </w:r>
          </w:p>
        </w:tc>
        <w:tc>
          <w:tcPr>
            <w:tcW w:w="3207" w:type="dxa"/>
            <w:gridSpan w:val="3"/>
            <w:tcBorders>
              <w:top w:val="single" w:sz="4" w:space="0" w:color="auto"/>
              <w:left w:val="single" w:sz="4" w:space="0" w:color="auto"/>
              <w:bottom w:val="single" w:sz="4" w:space="0" w:color="auto"/>
              <w:right w:val="single" w:sz="4" w:space="0" w:color="auto"/>
            </w:tcBorders>
          </w:tcPr>
          <w:p w14:paraId="77B1E47D" w14:textId="77777777" w:rsidR="00797A58" w:rsidRPr="000E1BAF" w:rsidRDefault="00797A58" w:rsidP="000E1BAF">
            <w:pPr>
              <w:spacing w:after="0" w:line="240" w:lineRule="auto"/>
              <w:rPr>
                <w:rFonts w:ascii="Arial Narrow" w:hAnsi="Arial Narrow" w:cs="Arial"/>
                <w:color w:val="181818"/>
                <w:sz w:val="20"/>
                <w:szCs w:val="20"/>
                <w:lang w:val="ro-RO"/>
              </w:rPr>
            </w:pPr>
            <w:bookmarkStart w:id="0" w:name="addressWOS:000408502300001-1"/>
            <w:r w:rsidRPr="000E1BAF">
              <w:rPr>
                <w:rFonts w:ascii="Arial Narrow" w:hAnsi="Arial Narrow" w:cs="Arial"/>
                <w:color w:val="333333"/>
                <w:sz w:val="20"/>
                <w:szCs w:val="20"/>
                <w:shd w:val="clear" w:color="auto" w:fill="F8F8F8"/>
              </w:rPr>
              <w:t>Victor Babes Univ Med &amp; Pharm, Angiogenesis Res Ctr, Dept Prevent Med, Timisoara, Romania</w:t>
            </w:r>
            <w:bookmarkEnd w:id="0"/>
          </w:p>
        </w:tc>
      </w:tr>
      <w:tr w:rsidR="001542E3" w:rsidRPr="000E1BAF" w14:paraId="1EB86601" w14:textId="77777777" w:rsidTr="001542E3">
        <w:trPr>
          <w:trHeight w:val="337"/>
        </w:trPr>
        <w:tc>
          <w:tcPr>
            <w:tcW w:w="506" w:type="dxa"/>
            <w:tcBorders>
              <w:top w:val="single" w:sz="4" w:space="0" w:color="auto"/>
              <w:left w:val="single" w:sz="4" w:space="0" w:color="auto"/>
              <w:bottom w:val="single" w:sz="4" w:space="0" w:color="auto"/>
              <w:right w:val="single" w:sz="4" w:space="0" w:color="auto"/>
            </w:tcBorders>
          </w:tcPr>
          <w:p w14:paraId="651D0696" w14:textId="3AC03D51" w:rsidR="001542E3" w:rsidRPr="000E1BAF" w:rsidRDefault="001542E3"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3.</w:t>
            </w:r>
          </w:p>
        </w:tc>
        <w:tc>
          <w:tcPr>
            <w:tcW w:w="2116" w:type="dxa"/>
            <w:gridSpan w:val="2"/>
            <w:tcBorders>
              <w:top w:val="single" w:sz="4" w:space="0" w:color="auto"/>
              <w:left w:val="single" w:sz="4" w:space="0" w:color="auto"/>
              <w:bottom w:val="single" w:sz="4" w:space="0" w:color="auto"/>
              <w:right w:val="single" w:sz="4" w:space="0" w:color="auto"/>
            </w:tcBorders>
          </w:tcPr>
          <w:p w14:paraId="53F3D832" w14:textId="77777777" w:rsidR="001542E3" w:rsidRPr="000E1BAF" w:rsidRDefault="001542E3" w:rsidP="000E1BAF">
            <w:pPr>
              <w:autoSpaceDE w:val="0"/>
              <w:autoSpaceDN w:val="0"/>
              <w:adjustRightInd w:val="0"/>
              <w:spacing w:after="0" w:line="240" w:lineRule="auto"/>
              <w:rPr>
                <w:rFonts w:ascii="Arial Narrow" w:hAnsi="Arial Narrow"/>
                <w:sz w:val="20"/>
                <w:szCs w:val="20"/>
              </w:rPr>
            </w:pPr>
            <w:r w:rsidRPr="000E1BAF">
              <w:rPr>
                <w:rFonts w:ascii="Arial Narrow" w:hAnsi="Arial Narrow"/>
                <w:sz w:val="20"/>
                <w:szCs w:val="20"/>
              </w:rPr>
              <w:t>Alexandra Jichitu, Simona Bungau, Ana Maria Alexandra Stanescu, Cosmin Mihai Vesa  ,</w:t>
            </w:r>
          </w:p>
          <w:p w14:paraId="4CB9D28D" w14:textId="77777777" w:rsidR="001542E3" w:rsidRPr="000E1BAF" w:rsidRDefault="001542E3" w:rsidP="000E1BAF">
            <w:pPr>
              <w:autoSpaceDE w:val="0"/>
              <w:autoSpaceDN w:val="0"/>
              <w:adjustRightInd w:val="0"/>
              <w:spacing w:after="0" w:line="240" w:lineRule="auto"/>
              <w:rPr>
                <w:rFonts w:ascii="Arial Narrow" w:hAnsi="Arial Narrow"/>
                <w:sz w:val="20"/>
                <w:szCs w:val="20"/>
              </w:rPr>
            </w:pPr>
            <w:r w:rsidRPr="000E1BAF">
              <w:rPr>
                <w:rFonts w:ascii="Arial Narrow" w:hAnsi="Arial Narrow"/>
                <w:sz w:val="20"/>
                <w:szCs w:val="20"/>
              </w:rPr>
              <w:lastRenderedPageBreak/>
              <w:t xml:space="preserve">Mirela Marioara Toma, Cristiana Bustea, </w:t>
            </w:r>
            <w:r w:rsidRPr="000E1BAF">
              <w:rPr>
                <w:rFonts w:ascii="Arial Narrow" w:hAnsi="Arial Narrow"/>
                <w:b/>
                <w:bCs/>
                <w:sz w:val="20"/>
                <w:szCs w:val="20"/>
              </w:rPr>
              <w:t>Stela Iurciuc</w:t>
            </w:r>
            <w:r w:rsidRPr="000E1BAF">
              <w:rPr>
                <w:rFonts w:ascii="Arial Narrow" w:hAnsi="Arial Narrow"/>
                <w:sz w:val="20"/>
                <w:szCs w:val="20"/>
              </w:rPr>
              <w:t xml:space="preserve">, Marius Rus, Nicolae Bacalbasa, Camelia Cristina Diaconu </w:t>
            </w:r>
          </w:p>
          <w:p w14:paraId="25929883" w14:textId="7E8B4481" w:rsidR="001542E3" w:rsidRPr="000E1BAF" w:rsidRDefault="00276DCC" w:rsidP="000E1BAF">
            <w:pPr>
              <w:spacing w:after="0" w:line="240" w:lineRule="auto"/>
              <w:rPr>
                <w:rStyle w:val="frlabel"/>
                <w:rFonts w:ascii="Arial Narrow" w:hAnsi="Arial Narrow" w:cs="Arial"/>
                <w:color w:val="333333"/>
                <w:sz w:val="20"/>
                <w:szCs w:val="20"/>
                <w:shd w:val="clear" w:color="auto" w:fill="F8F8F8"/>
              </w:rPr>
            </w:pPr>
            <w:r w:rsidRPr="000E1BAF">
              <w:rPr>
                <w:rStyle w:val="frlabel"/>
                <w:rFonts w:ascii="Arial Narrow" w:hAnsi="Arial Narrow" w:cs="Arial"/>
                <w:color w:val="333333"/>
                <w:sz w:val="20"/>
                <w:szCs w:val="20"/>
                <w:shd w:val="clear" w:color="auto" w:fill="F8F8F8"/>
              </w:rPr>
              <w:t>(</w:t>
            </w:r>
            <w:r w:rsidR="0020161A" w:rsidRPr="000E1BAF">
              <w:rPr>
                <w:rStyle w:val="frlabel"/>
                <w:rFonts w:ascii="Arial Narrow" w:hAnsi="Arial Narrow" w:cs="Arial"/>
                <w:color w:val="333333"/>
                <w:sz w:val="20"/>
                <w:szCs w:val="20"/>
                <w:shd w:val="clear" w:color="auto" w:fill="F8F8F8"/>
              </w:rPr>
              <w:t>A</w:t>
            </w:r>
            <w:r w:rsidR="0020161A" w:rsidRPr="000E1BAF">
              <w:rPr>
                <w:rStyle w:val="frlabel"/>
                <w:rFonts w:ascii="Arial Narrow" w:hAnsi="Arial Narrow"/>
                <w:sz w:val="20"/>
                <w:szCs w:val="20"/>
                <w:shd w:val="clear" w:color="auto" w:fill="F8F8F8"/>
              </w:rPr>
              <w:t>utor correspondent)</w:t>
            </w:r>
          </w:p>
        </w:tc>
        <w:tc>
          <w:tcPr>
            <w:tcW w:w="3518" w:type="dxa"/>
            <w:tcBorders>
              <w:top w:val="single" w:sz="4" w:space="0" w:color="auto"/>
              <w:left w:val="single" w:sz="4" w:space="0" w:color="auto"/>
              <w:bottom w:val="single" w:sz="4" w:space="0" w:color="auto"/>
              <w:right w:val="single" w:sz="4" w:space="0" w:color="auto"/>
            </w:tcBorders>
          </w:tcPr>
          <w:p w14:paraId="03F1A246" w14:textId="09D2C334" w:rsidR="001542E3" w:rsidRPr="000E1BAF" w:rsidRDefault="001542E3" w:rsidP="000E1BAF">
            <w:pPr>
              <w:spacing w:after="0" w:line="240" w:lineRule="auto"/>
              <w:rPr>
                <w:rFonts w:ascii="Arial Narrow" w:hAnsi="Arial Narrow" w:cs="Arial"/>
                <w:color w:val="333333"/>
                <w:sz w:val="20"/>
                <w:szCs w:val="20"/>
                <w:shd w:val="clear" w:color="auto" w:fill="F8F8F8"/>
              </w:rPr>
            </w:pPr>
            <w:r w:rsidRPr="000E1BAF">
              <w:rPr>
                <w:rFonts w:ascii="Arial Narrow" w:hAnsi="Arial Narrow"/>
                <w:sz w:val="20"/>
                <w:szCs w:val="20"/>
              </w:rPr>
              <w:lastRenderedPageBreak/>
              <w:t>Non-Alcoholic Fatty Liver Disease and Cardiovascular Comorbidities: Pathophysiological Links, Diagnosis, and Therapeutic Management</w:t>
            </w:r>
          </w:p>
        </w:tc>
        <w:tc>
          <w:tcPr>
            <w:tcW w:w="4145" w:type="dxa"/>
            <w:gridSpan w:val="3"/>
            <w:tcBorders>
              <w:top w:val="single" w:sz="4" w:space="0" w:color="auto"/>
              <w:left w:val="single" w:sz="4" w:space="0" w:color="auto"/>
              <w:bottom w:val="single" w:sz="4" w:space="0" w:color="auto"/>
              <w:right w:val="single" w:sz="4" w:space="0" w:color="auto"/>
            </w:tcBorders>
          </w:tcPr>
          <w:p w14:paraId="00B42110" w14:textId="574803BA" w:rsidR="001542E3" w:rsidRPr="00D91B9B" w:rsidRDefault="001542E3" w:rsidP="000E1BAF">
            <w:pPr>
              <w:tabs>
                <w:tab w:val="left" w:pos="7245"/>
              </w:tabs>
              <w:autoSpaceDE w:val="0"/>
              <w:autoSpaceDN w:val="0"/>
              <w:adjustRightInd w:val="0"/>
              <w:spacing w:after="0" w:line="240" w:lineRule="auto"/>
              <w:rPr>
                <w:rFonts w:ascii="Arial Narrow" w:hAnsi="Arial Narrow"/>
                <w:sz w:val="20"/>
                <w:szCs w:val="20"/>
              </w:rPr>
            </w:pPr>
            <w:r w:rsidRPr="00D91B9B">
              <w:rPr>
                <w:rFonts w:ascii="Arial Narrow" w:hAnsi="Arial Narrow"/>
                <w:sz w:val="20"/>
                <w:szCs w:val="20"/>
              </w:rPr>
              <w:t>Diagnostics ,</w:t>
            </w:r>
            <w:r w:rsidR="005C6527" w:rsidRPr="00D91B9B">
              <w:rPr>
                <w:rFonts w:ascii="Arial Narrow" w:hAnsi="Arial Narrow"/>
                <w:sz w:val="20"/>
                <w:szCs w:val="20"/>
              </w:rPr>
              <w:t xml:space="preserve"> volume</w:t>
            </w:r>
            <w:r w:rsidRPr="00D91B9B">
              <w:rPr>
                <w:rFonts w:ascii="Arial Narrow" w:hAnsi="Arial Narrow"/>
                <w:sz w:val="20"/>
                <w:szCs w:val="20"/>
              </w:rPr>
              <w:t xml:space="preserve"> 11</w:t>
            </w:r>
            <w:r w:rsidR="005C6527" w:rsidRPr="00D91B9B">
              <w:rPr>
                <w:rFonts w:ascii="Arial Narrow" w:hAnsi="Arial Narrow"/>
                <w:sz w:val="20"/>
                <w:szCs w:val="20"/>
              </w:rPr>
              <w:t>, Issue 4,</w:t>
            </w:r>
            <w:r w:rsidRPr="00D91B9B">
              <w:rPr>
                <w:rFonts w:ascii="Arial Narrow" w:hAnsi="Arial Narrow"/>
                <w:sz w:val="20"/>
                <w:szCs w:val="20"/>
              </w:rPr>
              <w:t xml:space="preserve"> </w:t>
            </w:r>
            <w:r w:rsidR="00A61B67" w:rsidRPr="00D91B9B">
              <w:rPr>
                <w:rFonts w:ascii="Arial Narrow" w:hAnsi="Arial Narrow"/>
                <w:sz w:val="20"/>
                <w:szCs w:val="20"/>
              </w:rPr>
              <w:t xml:space="preserve">pg </w:t>
            </w:r>
            <w:r w:rsidRPr="00D91B9B">
              <w:rPr>
                <w:rFonts w:ascii="Arial Narrow" w:hAnsi="Arial Narrow"/>
                <w:sz w:val="20"/>
                <w:szCs w:val="20"/>
              </w:rPr>
              <w:t xml:space="preserve">689. </w:t>
            </w:r>
            <w:hyperlink r:id="rId11" w:history="1">
              <w:r w:rsidRPr="00D91B9B">
                <w:rPr>
                  <w:rStyle w:val="Hyperlink"/>
                  <w:rFonts w:ascii="Arial Narrow" w:hAnsi="Arial Narrow"/>
                  <w:color w:val="auto"/>
                  <w:sz w:val="20"/>
                  <w:szCs w:val="20"/>
                  <w:u w:val="none"/>
                </w:rPr>
                <w:t>https://doi.org/10.3390/diagnostics11040689</w:t>
              </w:r>
            </w:hyperlink>
            <w:r w:rsidRPr="00D91B9B">
              <w:rPr>
                <w:rStyle w:val="Hyperlink"/>
                <w:rFonts w:ascii="Arial Narrow" w:hAnsi="Arial Narrow"/>
                <w:color w:val="auto"/>
                <w:sz w:val="20"/>
                <w:szCs w:val="20"/>
                <w:u w:val="none"/>
              </w:rPr>
              <w:t>,</w:t>
            </w:r>
            <w:r w:rsidRPr="00D91B9B">
              <w:rPr>
                <w:rStyle w:val="Hyperlink"/>
                <w:rFonts w:ascii="Arial Narrow" w:hAnsi="Arial Narrow"/>
                <w:sz w:val="20"/>
                <w:szCs w:val="20"/>
                <w:u w:val="none"/>
              </w:rPr>
              <w:t xml:space="preserve"> </w:t>
            </w:r>
          </w:p>
          <w:p w14:paraId="67EB123F" w14:textId="20246963" w:rsidR="001542E3" w:rsidRPr="00D91B9B" w:rsidRDefault="005C6527" w:rsidP="000E1BAF">
            <w:pPr>
              <w:pStyle w:val="Default"/>
              <w:rPr>
                <w:rFonts w:ascii="Arial Narrow" w:hAnsi="Arial Narrow" w:cs="Arial"/>
                <w:color w:val="333333"/>
                <w:sz w:val="20"/>
                <w:szCs w:val="20"/>
              </w:rPr>
            </w:pPr>
            <w:r w:rsidRPr="00D91B9B">
              <w:rPr>
                <w:rFonts w:ascii="Arial Narrow" w:hAnsi="Arial Narrow" w:cs="Arial"/>
                <w:color w:val="333333"/>
                <w:sz w:val="20"/>
                <w:szCs w:val="20"/>
              </w:rPr>
              <w:t>Published: 2021</w:t>
            </w:r>
          </w:p>
        </w:tc>
        <w:tc>
          <w:tcPr>
            <w:tcW w:w="1274" w:type="dxa"/>
            <w:tcBorders>
              <w:top w:val="single" w:sz="4" w:space="0" w:color="auto"/>
              <w:left w:val="single" w:sz="4" w:space="0" w:color="auto"/>
              <w:bottom w:val="single" w:sz="4" w:space="0" w:color="auto"/>
              <w:right w:val="single" w:sz="4" w:space="0" w:color="auto"/>
            </w:tcBorders>
          </w:tcPr>
          <w:p w14:paraId="4027EB48" w14:textId="56113EAE" w:rsidR="001542E3" w:rsidRPr="000E1BAF" w:rsidRDefault="001542E3"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3.706</w:t>
            </w:r>
          </w:p>
        </w:tc>
        <w:tc>
          <w:tcPr>
            <w:tcW w:w="3207" w:type="dxa"/>
            <w:gridSpan w:val="3"/>
            <w:tcBorders>
              <w:top w:val="single" w:sz="4" w:space="0" w:color="auto"/>
              <w:left w:val="single" w:sz="4" w:space="0" w:color="auto"/>
              <w:bottom w:val="single" w:sz="4" w:space="0" w:color="auto"/>
              <w:right w:val="single" w:sz="4" w:space="0" w:color="auto"/>
            </w:tcBorders>
          </w:tcPr>
          <w:p w14:paraId="5679EE50" w14:textId="0958A245" w:rsidR="001542E3" w:rsidRPr="000E1BAF" w:rsidRDefault="001542E3" w:rsidP="000E1BAF">
            <w:pPr>
              <w:spacing w:after="0" w:line="240" w:lineRule="auto"/>
              <w:rPr>
                <w:rFonts w:ascii="Arial Narrow" w:hAnsi="Arial Narrow" w:cs="Arial"/>
                <w:color w:val="333333"/>
                <w:sz w:val="20"/>
                <w:szCs w:val="20"/>
                <w:shd w:val="clear" w:color="auto" w:fill="F8F8F8"/>
              </w:rPr>
            </w:pPr>
            <w:r w:rsidRPr="000E1BAF">
              <w:rPr>
                <w:rFonts w:ascii="Arial Narrow" w:eastAsia="Calibri" w:hAnsi="Arial Narrow" w:cs="Arial"/>
                <w:iCs/>
                <w:sz w:val="20"/>
                <w:szCs w:val="20"/>
              </w:rPr>
              <w:t xml:space="preserve">Cardiology Department/Preventive Medicine and Cardiovascular Rehabilitation, Victor Babes University of Medicine and Pharmacy, Timisoara, </w:t>
            </w:r>
            <w:r w:rsidRPr="000E1BAF">
              <w:rPr>
                <w:rFonts w:ascii="Arial Narrow" w:eastAsia="Calibri" w:hAnsi="Arial Narrow" w:cs="Arial"/>
                <w:iCs/>
                <w:sz w:val="20"/>
                <w:szCs w:val="20"/>
              </w:rPr>
              <w:lastRenderedPageBreak/>
              <w:t>Romania</w:t>
            </w:r>
          </w:p>
        </w:tc>
      </w:tr>
      <w:tr w:rsidR="001542E3" w:rsidRPr="000E1BAF" w14:paraId="24E97B9D" w14:textId="77777777" w:rsidTr="001542E3">
        <w:trPr>
          <w:trHeight w:val="337"/>
        </w:trPr>
        <w:tc>
          <w:tcPr>
            <w:tcW w:w="506" w:type="dxa"/>
            <w:tcBorders>
              <w:top w:val="single" w:sz="4" w:space="0" w:color="auto"/>
              <w:left w:val="single" w:sz="4" w:space="0" w:color="auto"/>
              <w:bottom w:val="single" w:sz="4" w:space="0" w:color="auto"/>
              <w:right w:val="single" w:sz="4" w:space="0" w:color="auto"/>
            </w:tcBorders>
          </w:tcPr>
          <w:p w14:paraId="36D79BBB" w14:textId="5360BB58" w:rsidR="001542E3" w:rsidRPr="000E1BAF" w:rsidRDefault="001542E3"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lastRenderedPageBreak/>
              <w:t>4.</w:t>
            </w:r>
          </w:p>
        </w:tc>
        <w:tc>
          <w:tcPr>
            <w:tcW w:w="2116" w:type="dxa"/>
            <w:gridSpan w:val="2"/>
            <w:tcBorders>
              <w:top w:val="single" w:sz="4" w:space="0" w:color="auto"/>
              <w:left w:val="single" w:sz="4" w:space="0" w:color="auto"/>
              <w:bottom w:val="single" w:sz="4" w:space="0" w:color="auto"/>
              <w:right w:val="single" w:sz="4" w:space="0" w:color="auto"/>
            </w:tcBorders>
          </w:tcPr>
          <w:p w14:paraId="13E29BED" w14:textId="77777777" w:rsidR="001542E3" w:rsidRPr="000E1BAF" w:rsidRDefault="001542E3" w:rsidP="000E1BAF">
            <w:pPr>
              <w:autoSpaceDE w:val="0"/>
              <w:autoSpaceDN w:val="0"/>
              <w:adjustRightInd w:val="0"/>
              <w:spacing w:after="0" w:line="240" w:lineRule="auto"/>
              <w:rPr>
                <w:rFonts w:ascii="Arial Narrow" w:hAnsi="Arial Narrow"/>
                <w:sz w:val="20"/>
                <w:szCs w:val="20"/>
              </w:rPr>
            </w:pPr>
            <w:r w:rsidRPr="000E1BAF">
              <w:rPr>
                <w:rFonts w:ascii="Arial Narrow" w:hAnsi="Arial Narrow"/>
                <w:sz w:val="20"/>
                <w:szCs w:val="20"/>
              </w:rPr>
              <w:t>Constantin-Tudor Luca, Simina Crisan, Dragos Cozma, Alina Negru , Mihai-Andrei Lazar,</w:t>
            </w:r>
          </w:p>
          <w:p w14:paraId="778496C1" w14:textId="77777777" w:rsidR="001542E3" w:rsidRPr="000E1BAF" w:rsidRDefault="001542E3" w:rsidP="000E1BAF">
            <w:pPr>
              <w:autoSpaceDE w:val="0"/>
              <w:autoSpaceDN w:val="0"/>
              <w:adjustRightInd w:val="0"/>
              <w:spacing w:after="0" w:line="240" w:lineRule="auto"/>
              <w:rPr>
                <w:rFonts w:ascii="Arial Narrow" w:hAnsi="Arial Narrow"/>
                <w:sz w:val="20"/>
                <w:szCs w:val="20"/>
              </w:rPr>
            </w:pPr>
            <w:r w:rsidRPr="000E1BAF">
              <w:rPr>
                <w:rFonts w:ascii="Arial Narrow" w:hAnsi="Arial Narrow"/>
                <w:sz w:val="20"/>
                <w:szCs w:val="20"/>
              </w:rPr>
              <w:t>Cristina Vacarescu, Mihai Trofenciuc, Ciprian Rachieru, Laura Maria Craciun, Dan Gaita,</w:t>
            </w:r>
          </w:p>
          <w:p w14:paraId="087E2C31" w14:textId="38015998" w:rsidR="001542E3" w:rsidRPr="000E1BAF" w:rsidRDefault="001542E3" w:rsidP="000E1BAF">
            <w:pPr>
              <w:autoSpaceDE w:val="0"/>
              <w:autoSpaceDN w:val="0"/>
              <w:adjustRightInd w:val="0"/>
              <w:spacing w:after="0" w:line="240" w:lineRule="auto"/>
              <w:rPr>
                <w:rStyle w:val="frlabel"/>
                <w:rFonts w:ascii="Arial Narrow" w:hAnsi="Arial Narrow"/>
                <w:b/>
                <w:bCs/>
                <w:sz w:val="20"/>
                <w:szCs w:val="20"/>
              </w:rPr>
            </w:pPr>
            <w:r w:rsidRPr="000E1BAF">
              <w:rPr>
                <w:rFonts w:ascii="Arial Narrow" w:hAnsi="Arial Narrow"/>
                <w:sz w:val="20"/>
                <w:szCs w:val="20"/>
              </w:rPr>
              <w:t xml:space="preserve">Lucian Petrescu, Alexandru Mischie, </w:t>
            </w:r>
            <w:r w:rsidRPr="000E1BAF">
              <w:rPr>
                <w:rFonts w:ascii="Arial Narrow" w:hAnsi="Arial Narrow"/>
                <w:b/>
                <w:bCs/>
                <w:sz w:val="20"/>
                <w:szCs w:val="20"/>
              </w:rPr>
              <w:t>Stela Iurciuc</w:t>
            </w:r>
          </w:p>
        </w:tc>
        <w:tc>
          <w:tcPr>
            <w:tcW w:w="3518" w:type="dxa"/>
            <w:tcBorders>
              <w:top w:val="single" w:sz="4" w:space="0" w:color="auto"/>
              <w:left w:val="single" w:sz="4" w:space="0" w:color="auto"/>
              <w:bottom w:val="single" w:sz="4" w:space="0" w:color="auto"/>
              <w:right w:val="single" w:sz="4" w:space="0" w:color="auto"/>
            </w:tcBorders>
          </w:tcPr>
          <w:p w14:paraId="6B720819" w14:textId="32C9E86B" w:rsidR="001542E3" w:rsidRPr="000E1BAF" w:rsidRDefault="001542E3" w:rsidP="000E1BAF">
            <w:pPr>
              <w:spacing w:after="0" w:line="240" w:lineRule="auto"/>
              <w:rPr>
                <w:rFonts w:ascii="Arial Narrow" w:hAnsi="Arial Narrow" w:cs="Arial"/>
                <w:color w:val="333333"/>
                <w:sz w:val="20"/>
                <w:szCs w:val="20"/>
                <w:shd w:val="clear" w:color="auto" w:fill="F8F8F8"/>
              </w:rPr>
            </w:pPr>
            <w:r w:rsidRPr="000E1BAF">
              <w:rPr>
                <w:rFonts w:ascii="Arial Narrow" w:hAnsi="Arial Narrow"/>
                <w:sz w:val="20"/>
                <w:szCs w:val="20"/>
              </w:rPr>
              <w:t>Arterial Hypertension: Individual Therapeutic Approaches—From DNA Sequencing to Gender Differentiation and New Therapeutic Targets</w:t>
            </w:r>
          </w:p>
        </w:tc>
        <w:tc>
          <w:tcPr>
            <w:tcW w:w="4145" w:type="dxa"/>
            <w:gridSpan w:val="3"/>
            <w:tcBorders>
              <w:top w:val="single" w:sz="4" w:space="0" w:color="auto"/>
              <w:left w:val="single" w:sz="4" w:space="0" w:color="auto"/>
              <w:bottom w:val="single" w:sz="4" w:space="0" w:color="auto"/>
              <w:right w:val="single" w:sz="4" w:space="0" w:color="auto"/>
            </w:tcBorders>
          </w:tcPr>
          <w:p w14:paraId="2905912B" w14:textId="1BDD0629" w:rsidR="001542E3" w:rsidRPr="00D91B9B" w:rsidRDefault="001542E3" w:rsidP="000E1BAF">
            <w:pPr>
              <w:autoSpaceDE w:val="0"/>
              <w:autoSpaceDN w:val="0"/>
              <w:adjustRightInd w:val="0"/>
              <w:spacing w:after="0" w:line="240" w:lineRule="auto"/>
              <w:rPr>
                <w:rStyle w:val="Hyperlink"/>
                <w:rFonts w:ascii="Arial Narrow" w:hAnsi="Arial Narrow"/>
                <w:color w:val="auto"/>
                <w:sz w:val="20"/>
                <w:szCs w:val="20"/>
                <w:u w:val="none"/>
              </w:rPr>
            </w:pPr>
            <w:r w:rsidRPr="00D91B9B">
              <w:rPr>
                <w:rFonts w:ascii="Arial Narrow" w:hAnsi="Arial Narrow"/>
                <w:sz w:val="20"/>
                <w:szCs w:val="20"/>
              </w:rPr>
              <w:t xml:space="preserve">Pharmaceutics, </w:t>
            </w:r>
            <w:r w:rsidR="00A61B67" w:rsidRPr="00D91B9B">
              <w:rPr>
                <w:rFonts w:ascii="Arial Narrow" w:hAnsi="Arial Narrow"/>
                <w:sz w:val="20"/>
                <w:szCs w:val="20"/>
              </w:rPr>
              <w:t>volume</w:t>
            </w:r>
            <w:r w:rsidRPr="00D91B9B">
              <w:rPr>
                <w:rFonts w:ascii="Arial Narrow" w:hAnsi="Arial Narrow"/>
                <w:sz w:val="20"/>
                <w:szCs w:val="20"/>
              </w:rPr>
              <w:t>13</w:t>
            </w:r>
            <w:r w:rsidR="00A61B67" w:rsidRPr="00D91B9B">
              <w:rPr>
                <w:rFonts w:ascii="Arial Narrow" w:hAnsi="Arial Narrow"/>
                <w:sz w:val="20"/>
                <w:szCs w:val="20"/>
              </w:rPr>
              <w:t>, Issue 4</w:t>
            </w:r>
            <w:r w:rsidRPr="00D91B9B">
              <w:rPr>
                <w:rFonts w:ascii="Arial Narrow" w:hAnsi="Arial Narrow"/>
                <w:sz w:val="20"/>
                <w:szCs w:val="20"/>
              </w:rPr>
              <w:t xml:space="preserve">, </w:t>
            </w:r>
            <w:r w:rsidR="00A61B67" w:rsidRPr="00D91B9B">
              <w:rPr>
                <w:rFonts w:ascii="Arial Narrow" w:hAnsi="Arial Narrow"/>
                <w:sz w:val="20"/>
                <w:szCs w:val="20"/>
              </w:rPr>
              <w:t xml:space="preserve">pg </w:t>
            </w:r>
            <w:r w:rsidRPr="00D91B9B">
              <w:rPr>
                <w:rFonts w:ascii="Arial Narrow" w:hAnsi="Arial Narrow"/>
                <w:sz w:val="20"/>
                <w:szCs w:val="20"/>
              </w:rPr>
              <w:t xml:space="preserve">856. </w:t>
            </w:r>
            <w:hyperlink r:id="rId12" w:history="1">
              <w:r w:rsidRPr="00D91B9B">
                <w:rPr>
                  <w:rStyle w:val="Hyperlink"/>
                  <w:rFonts w:ascii="Arial Narrow" w:hAnsi="Arial Narrow"/>
                  <w:color w:val="auto"/>
                  <w:sz w:val="20"/>
                  <w:szCs w:val="20"/>
                  <w:u w:val="none"/>
                </w:rPr>
                <w:t>https://doi.org/10.3390/pharmaceutics13060856</w:t>
              </w:r>
            </w:hyperlink>
          </w:p>
          <w:p w14:paraId="10AD9F0C" w14:textId="75D84D72" w:rsidR="00A61B67" w:rsidRPr="00D91B9B" w:rsidRDefault="00A61B67" w:rsidP="000E1BAF">
            <w:pPr>
              <w:autoSpaceDE w:val="0"/>
              <w:autoSpaceDN w:val="0"/>
              <w:adjustRightInd w:val="0"/>
              <w:spacing w:after="0" w:line="240" w:lineRule="auto"/>
              <w:rPr>
                <w:rFonts w:ascii="Arial Narrow" w:hAnsi="Arial Narrow"/>
                <w:sz w:val="20"/>
                <w:szCs w:val="20"/>
              </w:rPr>
            </w:pPr>
            <w:r w:rsidRPr="00D91B9B">
              <w:rPr>
                <w:rStyle w:val="Hyperlink"/>
                <w:rFonts w:ascii="Arial Narrow" w:hAnsi="Arial Narrow"/>
                <w:color w:val="auto"/>
                <w:sz w:val="20"/>
                <w:szCs w:val="20"/>
                <w:u w:val="none"/>
              </w:rPr>
              <w:t>Published: 2021</w:t>
            </w:r>
          </w:p>
        </w:tc>
        <w:tc>
          <w:tcPr>
            <w:tcW w:w="1274" w:type="dxa"/>
            <w:tcBorders>
              <w:top w:val="single" w:sz="4" w:space="0" w:color="auto"/>
              <w:left w:val="single" w:sz="4" w:space="0" w:color="auto"/>
              <w:bottom w:val="single" w:sz="4" w:space="0" w:color="auto"/>
              <w:right w:val="single" w:sz="4" w:space="0" w:color="auto"/>
            </w:tcBorders>
          </w:tcPr>
          <w:p w14:paraId="6FBB3B7D" w14:textId="6E40DA4C" w:rsidR="001542E3" w:rsidRPr="000E1BAF" w:rsidRDefault="001542E3"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6.321</w:t>
            </w:r>
          </w:p>
        </w:tc>
        <w:tc>
          <w:tcPr>
            <w:tcW w:w="3207" w:type="dxa"/>
            <w:gridSpan w:val="3"/>
            <w:tcBorders>
              <w:top w:val="single" w:sz="4" w:space="0" w:color="auto"/>
              <w:left w:val="single" w:sz="4" w:space="0" w:color="auto"/>
              <w:bottom w:val="single" w:sz="4" w:space="0" w:color="auto"/>
              <w:right w:val="single" w:sz="4" w:space="0" w:color="auto"/>
            </w:tcBorders>
          </w:tcPr>
          <w:p w14:paraId="7CE62A16" w14:textId="5E39B4A6" w:rsidR="001542E3" w:rsidRPr="000E1BAF" w:rsidRDefault="001542E3" w:rsidP="000E1BAF">
            <w:pPr>
              <w:spacing w:after="0" w:line="240" w:lineRule="auto"/>
              <w:rPr>
                <w:rFonts w:ascii="Arial Narrow" w:hAnsi="Arial Narrow" w:cs="Arial"/>
                <w:color w:val="333333"/>
                <w:sz w:val="20"/>
                <w:szCs w:val="20"/>
                <w:shd w:val="clear" w:color="auto" w:fill="F8F8F8"/>
              </w:rPr>
            </w:pPr>
            <w:r w:rsidRPr="000E1BAF">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6329C0" w:rsidRPr="000E1BAF" w14:paraId="2B8EE718" w14:textId="77777777" w:rsidTr="001542E3">
        <w:trPr>
          <w:trHeight w:val="337"/>
        </w:trPr>
        <w:tc>
          <w:tcPr>
            <w:tcW w:w="506" w:type="dxa"/>
            <w:tcBorders>
              <w:top w:val="single" w:sz="4" w:space="0" w:color="auto"/>
              <w:left w:val="single" w:sz="4" w:space="0" w:color="auto"/>
              <w:bottom w:val="single" w:sz="4" w:space="0" w:color="auto"/>
              <w:right w:val="single" w:sz="4" w:space="0" w:color="auto"/>
            </w:tcBorders>
          </w:tcPr>
          <w:p w14:paraId="59798BBC" w14:textId="3918366E" w:rsidR="006329C0" w:rsidRPr="000E1BAF" w:rsidRDefault="006329C0"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5.</w:t>
            </w:r>
          </w:p>
        </w:tc>
        <w:tc>
          <w:tcPr>
            <w:tcW w:w="2116" w:type="dxa"/>
            <w:gridSpan w:val="2"/>
            <w:tcBorders>
              <w:top w:val="single" w:sz="4" w:space="0" w:color="auto"/>
              <w:left w:val="single" w:sz="4" w:space="0" w:color="auto"/>
              <w:bottom w:val="single" w:sz="4" w:space="0" w:color="auto"/>
              <w:right w:val="single" w:sz="4" w:space="0" w:color="auto"/>
            </w:tcBorders>
          </w:tcPr>
          <w:p w14:paraId="26F2909A" w14:textId="085D88FD" w:rsidR="006329C0" w:rsidRPr="000E1BAF" w:rsidRDefault="00A61B67" w:rsidP="000E1BAF">
            <w:pPr>
              <w:autoSpaceDE w:val="0"/>
              <w:autoSpaceDN w:val="0"/>
              <w:adjustRightInd w:val="0"/>
              <w:spacing w:after="0" w:line="240" w:lineRule="auto"/>
              <w:rPr>
                <w:rStyle w:val="frlabel"/>
                <w:rFonts w:ascii="Arial Narrow" w:hAnsi="Arial Narrow"/>
                <w:sz w:val="20"/>
                <w:szCs w:val="20"/>
              </w:rPr>
            </w:pPr>
            <w:r w:rsidRPr="000E1BAF">
              <w:rPr>
                <w:rFonts w:ascii="Arial Narrow" w:hAnsi="Arial Narrow"/>
                <w:sz w:val="20"/>
                <w:szCs w:val="20"/>
              </w:rPr>
              <w:t xml:space="preserve">Alexandra Roi, Ciprian Ioan Roi, Nicoleta Ioana Andreescu, Mircea Rivis, Ioana Daniela Badea, </w:t>
            </w:r>
            <w:r w:rsidR="009A0703" w:rsidRPr="000E1BAF">
              <w:rPr>
                <w:rFonts w:ascii="Arial Narrow" w:hAnsi="Arial Narrow"/>
                <w:sz w:val="20"/>
                <w:szCs w:val="20"/>
              </w:rPr>
              <w:t xml:space="preserve">Noemi Meszaros, Laura Cristina Rusu, </w:t>
            </w:r>
            <w:r w:rsidR="009A0703" w:rsidRPr="000E1BAF">
              <w:rPr>
                <w:rFonts w:ascii="Arial Narrow" w:hAnsi="Arial Narrow"/>
                <w:b/>
                <w:bCs/>
                <w:sz w:val="20"/>
                <w:szCs w:val="20"/>
              </w:rPr>
              <w:t>Stela Iurciuc</w:t>
            </w:r>
          </w:p>
        </w:tc>
        <w:tc>
          <w:tcPr>
            <w:tcW w:w="3518" w:type="dxa"/>
            <w:tcBorders>
              <w:top w:val="single" w:sz="4" w:space="0" w:color="auto"/>
              <w:left w:val="single" w:sz="4" w:space="0" w:color="auto"/>
              <w:bottom w:val="single" w:sz="4" w:space="0" w:color="auto"/>
              <w:right w:val="single" w:sz="4" w:space="0" w:color="auto"/>
            </w:tcBorders>
          </w:tcPr>
          <w:p w14:paraId="42A22D9A" w14:textId="2E20DC96" w:rsidR="006329C0" w:rsidRPr="000E1BAF" w:rsidRDefault="006329C0" w:rsidP="000E1BAF">
            <w:pPr>
              <w:autoSpaceDE w:val="0"/>
              <w:autoSpaceDN w:val="0"/>
              <w:adjustRightInd w:val="0"/>
              <w:spacing w:after="0" w:line="240" w:lineRule="auto"/>
              <w:rPr>
                <w:rFonts w:ascii="Arial Narrow" w:hAnsi="Arial Narrow"/>
                <w:sz w:val="20"/>
                <w:szCs w:val="20"/>
              </w:rPr>
            </w:pPr>
            <w:r w:rsidRPr="000E1BAF">
              <w:rPr>
                <w:rFonts w:ascii="Arial Narrow" w:hAnsi="Arial Narrow"/>
                <w:sz w:val="20"/>
                <w:szCs w:val="20"/>
              </w:rPr>
              <w:t>Oral cancer histopathological subtypes in association with risk factors: a 5-year retrospective study</w:t>
            </w:r>
          </w:p>
        </w:tc>
        <w:tc>
          <w:tcPr>
            <w:tcW w:w="4145" w:type="dxa"/>
            <w:gridSpan w:val="3"/>
            <w:tcBorders>
              <w:top w:val="single" w:sz="4" w:space="0" w:color="auto"/>
              <w:left w:val="single" w:sz="4" w:space="0" w:color="auto"/>
              <w:bottom w:val="single" w:sz="4" w:space="0" w:color="auto"/>
              <w:right w:val="single" w:sz="4" w:space="0" w:color="auto"/>
            </w:tcBorders>
          </w:tcPr>
          <w:p w14:paraId="62BC35A0" w14:textId="054CDE6A" w:rsidR="006329C0" w:rsidRPr="000E1BAF" w:rsidRDefault="006329C0" w:rsidP="000E1BAF">
            <w:pPr>
              <w:pStyle w:val="Default"/>
              <w:rPr>
                <w:rFonts w:ascii="Arial Narrow" w:hAnsi="Arial Narrow" w:cs="Times New Roman"/>
                <w:sz w:val="20"/>
                <w:szCs w:val="20"/>
              </w:rPr>
            </w:pPr>
            <w:r w:rsidRPr="000E1BAF">
              <w:rPr>
                <w:rFonts w:ascii="Arial Narrow" w:hAnsi="Arial Narrow" w:cs="Times New Roman"/>
                <w:sz w:val="20"/>
                <w:szCs w:val="20"/>
              </w:rPr>
              <w:t>Rom</w:t>
            </w:r>
            <w:r w:rsidR="000E1BAF">
              <w:rPr>
                <w:rFonts w:ascii="Arial Narrow" w:hAnsi="Arial Narrow" w:cs="Times New Roman"/>
                <w:sz w:val="20"/>
                <w:szCs w:val="20"/>
              </w:rPr>
              <w:t>anian</w:t>
            </w:r>
            <w:r w:rsidRPr="000E1BAF">
              <w:rPr>
                <w:rFonts w:ascii="Arial Narrow" w:hAnsi="Arial Narrow" w:cs="Times New Roman"/>
                <w:sz w:val="20"/>
                <w:szCs w:val="20"/>
              </w:rPr>
              <w:t xml:space="preserve"> J</w:t>
            </w:r>
            <w:r w:rsidR="000E1BAF">
              <w:rPr>
                <w:rFonts w:ascii="Arial Narrow" w:hAnsi="Arial Narrow" w:cs="Times New Roman"/>
                <w:sz w:val="20"/>
                <w:szCs w:val="20"/>
              </w:rPr>
              <w:t>ournal of</w:t>
            </w:r>
            <w:r w:rsidRPr="000E1BAF">
              <w:rPr>
                <w:rFonts w:ascii="Arial Narrow" w:hAnsi="Arial Narrow" w:cs="Times New Roman"/>
                <w:sz w:val="20"/>
                <w:szCs w:val="20"/>
              </w:rPr>
              <w:t xml:space="preserve"> Morphol</w:t>
            </w:r>
            <w:r w:rsidR="000E1BAF">
              <w:rPr>
                <w:rFonts w:ascii="Arial Narrow" w:hAnsi="Arial Narrow" w:cs="Times New Roman"/>
                <w:sz w:val="20"/>
                <w:szCs w:val="20"/>
              </w:rPr>
              <w:t>ogy</w:t>
            </w:r>
            <w:r w:rsidRPr="000E1BAF">
              <w:rPr>
                <w:rFonts w:ascii="Arial Narrow" w:hAnsi="Arial Narrow" w:cs="Times New Roman"/>
                <w:sz w:val="20"/>
                <w:szCs w:val="20"/>
              </w:rPr>
              <w:t xml:space="preserve"> </w:t>
            </w:r>
            <w:r w:rsidR="000E1BAF">
              <w:rPr>
                <w:rFonts w:ascii="Arial Narrow" w:hAnsi="Arial Narrow" w:cs="Times New Roman"/>
                <w:sz w:val="20"/>
                <w:szCs w:val="20"/>
              </w:rPr>
              <w:t xml:space="preserve">and </w:t>
            </w:r>
            <w:r w:rsidRPr="000E1BAF">
              <w:rPr>
                <w:rFonts w:ascii="Arial Narrow" w:hAnsi="Arial Narrow" w:cs="Times New Roman"/>
                <w:sz w:val="20"/>
                <w:szCs w:val="20"/>
              </w:rPr>
              <w:t>Embryol</w:t>
            </w:r>
            <w:r w:rsidR="000E1BAF">
              <w:rPr>
                <w:rFonts w:ascii="Arial Narrow" w:hAnsi="Arial Narrow" w:cs="Times New Roman"/>
                <w:sz w:val="20"/>
                <w:szCs w:val="20"/>
              </w:rPr>
              <w:t>gy</w:t>
            </w:r>
            <w:r w:rsidRPr="000E1BAF">
              <w:rPr>
                <w:rFonts w:ascii="Arial Narrow" w:hAnsi="Arial Narrow" w:cs="Times New Roman"/>
                <w:sz w:val="20"/>
                <w:szCs w:val="20"/>
              </w:rPr>
              <w:t xml:space="preserve">, </w:t>
            </w:r>
            <w:r w:rsidR="00A61B67" w:rsidRPr="000E1BAF">
              <w:rPr>
                <w:rFonts w:ascii="Arial Narrow" w:hAnsi="Arial Narrow" w:cs="Times New Roman"/>
                <w:sz w:val="20"/>
                <w:szCs w:val="20"/>
              </w:rPr>
              <w:t xml:space="preserve">volume </w:t>
            </w:r>
            <w:r w:rsidRPr="000E1BAF">
              <w:rPr>
                <w:rFonts w:ascii="Arial Narrow" w:hAnsi="Arial Narrow" w:cs="Times New Roman"/>
                <w:sz w:val="20"/>
                <w:szCs w:val="20"/>
              </w:rPr>
              <w:t>61</w:t>
            </w:r>
            <w:r w:rsidR="00A61B67" w:rsidRPr="000E1BAF">
              <w:rPr>
                <w:rFonts w:ascii="Arial Narrow" w:hAnsi="Arial Narrow" w:cs="Times New Roman"/>
                <w:sz w:val="20"/>
                <w:szCs w:val="20"/>
              </w:rPr>
              <w:t xml:space="preserve">, Issue </w:t>
            </w:r>
            <w:r w:rsidRPr="000E1BAF">
              <w:rPr>
                <w:rFonts w:ascii="Arial Narrow" w:hAnsi="Arial Narrow" w:cs="Times New Roman"/>
                <w:sz w:val="20"/>
                <w:szCs w:val="20"/>
              </w:rPr>
              <w:t>4</w:t>
            </w:r>
            <w:r w:rsidR="00A61B67" w:rsidRPr="000E1BAF">
              <w:rPr>
                <w:rFonts w:ascii="Arial Narrow" w:hAnsi="Arial Narrow" w:cs="Times New Roman"/>
                <w:sz w:val="20"/>
                <w:szCs w:val="20"/>
              </w:rPr>
              <w:t xml:space="preserve">,  pg </w:t>
            </w:r>
            <w:r w:rsidRPr="000E1BAF">
              <w:rPr>
                <w:rFonts w:ascii="Arial Narrow" w:hAnsi="Arial Narrow" w:cs="Times New Roman"/>
                <w:sz w:val="20"/>
                <w:szCs w:val="20"/>
              </w:rPr>
              <w:t>1213–1220 ISSN (print) 1220–0522, ISSN (online) 2066–8279 doi:10.47162/RJME.61.4.22</w:t>
            </w:r>
            <w:r w:rsidR="00A61B67" w:rsidRPr="000E1BAF">
              <w:rPr>
                <w:rFonts w:ascii="Arial Narrow" w:hAnsi="Arial Narrow" w:cs="Times New Roman"/>
                <w:sz w:val="20"/>
                <w:szCs w:val="20"/>
              </w:rPr>
              <w:t>. Published: 2020</w:t>
            </w:r>
          </w:p>
        </w:tc>
        <w:tc>
          <w:tcPr>
            <w:tcW w:w="1274" w:type="dxa"/>
            <w:tcBorders>
              <w:top w:val="single" w:sz="4" w:space="0" w:color="auto"/>
              <w:left w:val="single" w:sz="4" w:space="0" w:color="auto"/>
              <w:bottom w:val="single" w:sz="4" w:space="0" w:color="auto"/>
              <w:right w:val="single" w:sz="4" w:space="0" w:color="auto"/>
            </w:tcBorders>
          </w:tcPr>
          <w:p w14:paraId="69621C4E" w14:textId="167EB4A2" w:rsidR="006329C0" w:rsidRPr="000E1BAF" w:rsidRDefault="006329C0"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1.033</w:t>
            </w:r>
          </w:p>
        </w:tc>
        <w:tc>
          <w:tcPr>
            <w:tcW w:w="3207" w:type="dxa"/>
            <w:gridSpan w:val="3"/>
            <w:tcBorders>
              <w:top w:val="single" w:sz="4" w:space="0" w:color="auto"/>
              <w:left w:val="single" w:sz="4" w:space="0" w:color="auto"/>
              <w:bottom w:val="single" w:sz="4" w:space="0" w:color="auto"/>
              <w:right w:val="single" w:sz="4" w:space="0" w:color="auto"/>
            </w:tcBorders>
          </w:tcPr>
          <w:p w14:paraId="73E4CCBA" w14:textId="3038EB74" w:rsidR="006329C0" w:rsidRPr="000E1BAF" w:rsidRDefault="006329C0" w:rsidP="000E1BAF">
            <w:pPr>
              <w:spacing w:after="0" w:line="240" w:lineRule="auto"/>
              <w:rPr>
                <w:rFonts w:ascii="Arial Narrow" w:hAnsi="Arial Narrow" w:cs="Arial"/>
                <w:color w:val="333333"/>
                <w:sz w:val="20"/>
                <w:szCs w:val="20"/>
                <w:shd w:val="clear" w:color="auto" w:fill="F8F8F8"/>
              </w:rPr>
            </w:pPr>
            <w:r w:rsidRPr="000E1BAF">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6329C0" w:rsidRPr="000E1BAF" w14:paraId="32C230DA" w14:textId="77777777" w:rsidTr="001542E3">
        <w:trPr>
          <w:trHeight w:val="337"/>
        </w:trPr>
        <w:tc>
          <w:tcPr>
            <w:tcW w:w="506" w:type="dxa"/>
            <w:tcBorders>
              <w:top w:val="single" w:sz="4" w:space="0" w:color="auto"/>
              <w:left w:val="single" w:sz="4" w:space="0" w:color="auto"/>
              <w:bottom w:val="single" w:sz="4" w:space="0" w:color="auto"/>
              <w:right w:val="single" w:sz="4" w:space="0" w:color="auto"/>
            </w:tcBorders>
          </w:tcPr>
          <w:p w14:paraId="697B8949" w14:textId="4B8305F7" w:rsidR="006329C0" w:rsidRPr="000E1BAF" w:rsidRDefault="006329C0"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6.</w:t>
            </w:r>
          </w:p>
        </w:tc>
        <w:tc>
          <w:tcPr>
            <w:tcW w:w="2116" w:type="dxa"/>
            <w:gridSpan w:val="2"/>
            <w:tcBorders>
              <w:top w:val="single" w:sz="4" w:space="0" w:color="auto"/>
              <w:left w:val="single" w:sz="4" w:space="0" w:color="auto"/>
              <w:bottom w:val="single" w:sz="4" w:space="0" w:color="auto"/>
              <w:right w:val="single" w:sz="4" w:space="0" w:color="auto"/>
            </w:tcBorders>
          </w:tcPr>
          <w:p w14:paraId="4CE99445" w14:textId="77777777" w:rsidR="006329C0" w:rsidRPr="000E1BAF" w:rsidRDefault="00AA05C7" w:rsidP="000E1BAF">
            <w:pPr>
              <w:autoSpaceDE w:val="0"/>
              <w:autoSpaceDN w:val="0"/>
              <w:adjustRightInd w:val="0"/>
              <w:spacing w:after="0" w:line="240" w:lineRule="auto"/>
              <w:rPr>
                <w:rFonts w:ascii="Arial Narrow" w:hAnsi="Arial Narrow"/>
                <w:sz w:val="20"/>
                <w:szCs w:val="20"/>
              </w:rPr>
            </w:pPr>
            <w:r w:rsidRPr="000E1BAF">
              <w:rPr>
                <w:rFonts w:ascii="Arial Narrow" w:hAnsi="Arial Narrow"/>
                <w:sz w:val="20"/>
                <w:szCs w:val="20"/>
              </w:rPr>
              <w:t xml:space="preserve">Mircea Rivis, Ciprian Ioan Roi, Alexandra Roi, Ovidiu Alexandru Mederle, Diana Florina Nica, Doina Chioran, Laura Cristina Rusu, </w:t>
            </w:r>
            <w:r w:rsidRPr="000E1BAF">
              <w:rPr>
                <w:rFonts w:ascii="Arial Narrow" w:hAnsi="Arial Narrow"/>
                <w:b/>
                <w:bCs/>
                <w:sz w:val="20"/>
                <w:szCs w:val="20"/>
              </w:rPr>
              <w:t>Stela Iurciuc</w:t>
            </w:r>
            <w:r w:rsidRPr="000E1BAF">
              <w:rPr>
                <w:rFonts w:ascii="Arial Narrow" w:hAnsi="Arial Narrow"/>
                <w:sz w:val="20"/>
                <w:szCs w:val="20"/>
              </w:rPr>
              <w:t>, Adina Valeanu.</w:t>
            </w:r>
          </w:p>
          <w:p w14:paraId="434EA2D7" w14:textId="6C7AC440" w:rsidR="00FD5647" w:rsidRPr="000E1BAF" w:rsidRDefault="00FD5647" w:rsidP="000E1BAF">
            <w:pPr>
              <w:autoSpaceDE w:val="0"/>
              <w:autoSpaceDN w:val="0"/>
              <w:adjustRightInd w:val="0"/>
              <w:spacing w:after="0" w:line="240" w:lineRule="auto"/>
              <w:rPr>
                <w:rStyle w:val="frlabel"/>
                <w:rFonts w:ascii="Arial Narrow" w:hAnsi="Arial Narrow"/>
                <w:sz w:val="20"/>
                <w:szCs w:val="20"/>
              </w:rPr>
            </w:pPr>
            <w:r w:rsidRPr="000E1BAF">
              <w:rPr>
                <w:rStyle w:val="frlabel"/>
                <w:rFonts w:ascii="Arial Narrow" w:hAnsi="Arial Narrow" w:cs="Arial"/>
                <w:color w:val="333333"/>
                <w:sz w:val="20"/>
                <w:szCs w:val="20"/>
                <w:shd w:val="clear" w:color="auto" w:fill="F8F8F8"/>
              </w:rPr>
              <w:t>(A</w:t>
            </w:r>
            <w:r w:rsidRPr="000E1BAF">
              <w:rPr>
                <w:rStyle w:val="frlabel"/>
                <w:rFonts w:ascii="Arial Narrow" w:hAnsi="Arial Narrow"/>
                <w:sz w:val="20"/>
                <w:szCs w:val="20"/>
                <w:shd w:val="clear" w:color="auto" w:fill="F8F8F8"/>
              </w:rPr>
              <w:t>utor correspondent)</w:t>
            </w:r>
          </w:p>
        </w:tc>
        <w:tc>
          <w:tcPr>
            <w:tcW w:w="3518" w:type="dxa"/>
            <w:tcBorders>
              <w:top w:val="single" w:sz="4" w:space="0" w:color="auto"/>
              <w:left w:val="single" w:sz="4" w:space="0" w:color="auto"/>
              <w:bottom w:val="single" w:sz="4" w:space="0" w:color="auto"/>
              <w:right w:val="single" w:sz="4" w:space="0" w:color="auto"/>
            </w:tcBorders>
          </w:tcPr>
          <w:p w14:paraId="3AC9EC78" w14:textId="4B90D6DB" w:rsidR="006329C0" w:rsidRPr="000E1BAF" w:rsidRDefault="006329C0" w:rsidP="000E1BAF">
            <w:pPr>
              <w:spacing w:after="0" w:line="240" w:lineRule="auto"/>
              <w:rPr>
                <w:rFonts w:ascii="Arial Narrow" w:hAnsi="Arial Narrow" w:cs="Arial"/>
                <w:color w:val="333333"/>
                <w:sz w:val="20"/>
                <w:szCs w:val="20"/>
                <w:shd w:val="clear" w:color="auto" w:fill="F8F8F8"/>
              </w:rPr>
            </w:pPr>
            <w:r w:rsidRPr="000E1BAF">
              <w:rPr>
                <w:rFonts w:ascii="Arial Narrow" w:hAnsi="Arial Narrow"/>
                <w:sz w:val="20"/>
                <w:szCs w:val="20"/>
              </w:rPr>
              <w:t>Contribution of the cyto-histopathological diagnosis and ultrastructural parameters to the evaluation of maxillary cysts – a 10-year multidisciplinary approach</w:t>
            </w:r>
          </w:p>
        </w:tc>
        <w:tc>
          <w:tcPr>
            <w:tcW w:w="4145" w:type="dxa"/>
            <w:gridSpan w:val="3"/>
            <w:tcBorders>
              <w:top w:val="single" w:sz="4" w:space="0" w:color="auto"/>
              <w:left w:val="single" w:sz="4" w:space="0" w:color="auto"/>
              <w:bottom w:val="single" w:sz="4" w:space="0" w:color="auto"/>
              <w:right w:val="single" w:sz="4" w:space="0" w:color="auto"/>
            </w:tcBorders>
          </w:tcPr>
          <w:p w14:paraId="3015AB0F" w14:textId="081C5B12" w:rsidR="000F5B7A" w:rsidRPr="000E1BAF" w:rsidRDefault="000E1BAF" w:rsidP="000E1BAF">
            <w:pPr>
              <w:autoSpaceDE w:val="0"/>
              <w:autoSpaceDN w:val="0"/>
              <w:adjustRightInd w:val="0"/>
              <w:spacing w:after="0" w:line="240" w:lineRule="auto"/>
              <w:rPr>
                <w:rFonts w:ascii="Arial Narrow" w:hAnsi="Arial Narrow"/>
                <w:sz w:val="20"/>
                <w:szCs w:val="20"/>
              </w:rPr>
            </w:pPr>
            <w:r w:rsidRPr="000E1BAF">
              <w:rPr>
                <w:rFonts w:ascii="Arial Narrow" w:hAnsi="Arial Narrow"/>
                <w:sz w:val="20"/>
                <w:szCs w:val="20"/>
              </w:rPr>
              <w:t>Rom</w:t>
            </w:r>
            <w:r>
              <w:rPr>
                <w:rFonts w:ascii="Arial Narrow" w:hAnsi="Arial Narrow"/>
                <w:sz w:val="20"/>
                <w:szCs w:val="20"/>
              </w:rPr>
              <w:t>anian</w:t>
            </w:r>
            <w:r w:rsidRPr="000E1BAF">
              <w:rPr>
                <w:rFonts w:ascii="Arial Narrow" w:hAnsi="Arial Narrow"/>
                <w:sz w:val="20"/>
                <w:szCs w:val="20"/>
              </w:rPr>
              <w:t xml:space="preserve"> J</w:t>
            </w:r>
            <w:r>
              <w:rPr>
                <w:rFonts w:ascii="Arial Narrow" w:hAnsi="Arial Narrow"/>
                <w:sz w:val="20"/>
                <w:szCs w:val="20"/>
              </w:rPr>
              <w:t>ournal of</w:t>
            </w:r>
            <w:r w:rsidRPr="000E1BAF">
              <w:rPr>
                <w:rFonts w:ascii="Arial Narrow" w:hAnsi="Arial Narrow"/>
                <w:sz w:val="20"/>
                <w:szCs w:val="20"/>
              </w:rPr>
              <w:t xml:space="preserve"> Morphol</w:t>
            </w:r>
            <w:r>
              <w:rPr>
                <w:rFonts w:ascii="Arial Narrow" w:hAnsi="Arial Narrow"/>
                <w:sz w:val="20"/>
                <w:szCs w:val="20"/>
              </w:rPr>
              <w:t>ogy</w:t>
            </w:r>
            <w:r w:rsidRPr="000E1BAF">
              <w:rPr>
                <w:rFonts w:ascii="Arial Narrow" w:hAnsi="Arial Narrow"/>
                <w:sz w:val="20"/>
                <w:szCs w:val="20"/>
              </w:rPr>
              <w:t xml:space="preserve"> </w:t>
            </w:r>
            <w:r>
              <w:rPr>
                <w:rFonts w:ascii="Arial Narrow" w:hAnsi="Arial Narrow"/>
                <w:sz w:val="20"/>
                <w:szCs w:val="20"/>
              </w:rPr>
              <w:t xml:space="preserve">and </w:t>
            </w:r>
            <w:r w:rsidRPr="000E1BAF">
              <w:rPr>
                <w:rFonts w:ascii="Arial Narrow" w:hAnsi="Arial Narrow"/>
                <w:sz w:val="20"/>
                <w:szCs w:val="20"/>
              </w:rPr>
              <w:t>Embryol</w:t>
            </w:r>
            <w:r>
              <w:rPr>
                <w:rFonts w:ascii="Arial Narrow" w:hAnsi="Arial Narrow"/>
                <w:sz w:val="20"/>
                <w:szCs w:val="20"/>
              </w:rPr>
              <w:t>gy</w:t>
            </w:r>
            <w:r w:rsidR="000F5B7A" w:rsidRPr="000E1BAF">
              <w:rPr>
                <w:rFonts w:ascii="Arial Narrow" w:hAnsi="Arial Narrow"/>
                <w:sz w:val="20"/>
                <w:szCs w:val="20"/>
              </w:rPr>
              <w:t xml:space="preserve">, </w:t>
            </w:r>
            <w:r w:rsidR="009A0703" w:rsidRPr="000E1BAF">
              <w:rPr>
                <w:rFonts w:ascii="Arial Narrow" w:hAnsi="Arial Narrow"/>
                <w:sz w:val="20"/>
                <w:szCs w:val="20"/>
              </w:rPr>
              <w:t xml:space="preserve">volume </w:t>
            </w:r>
            <w:r w:rsidR="000F5B7A" w:rsidRPr="000E1BAF">
              <w:rPr>
                <w:rFonts w:ascii="Arial Narrow" w:hAnsi="Arial Narrow"/>
                <w:sz w:val="20"/>
                <w:szCs w:val="20"/>
              </w:rPr>
              <w:t>61</w:t>
            </w:r>
            <w:r w:rsidR="009A0703" w:rsidRPr="000E1BAF">
              <w:rPr>
                <w:rFonts w:ascii="Arial Narrow" w:hAnsi="Arial Narrow"/>
                <w:sz w:val="20"/>
                <w:szCs w:val="20"/>
              </w:rPr>
              <w:t xml:space="preserve">, Issue </w:t>
            </w:r>
            <w:r w:rsidR="000F5B7A" w:rsidRPr="000E1BAF">
              <w:rPr>
                <w:rFonts w:ascii="Arial Narrow" w:hAnsi="Arial Narrow"/>
                <w:sz w:val="20"/>
                <w:szCs w:val="20"/>
              </w:rPr>
              <w:t>4</w:t>
            </w:r>
            <w:r w:rsidR="009A0703" w:rsidRPr="000E1BAF">
              <w:rPr>
                <w:rFonts w:ascii="Arial Narrow" w:hAnsi="Arial Narrow"/>
                <w:sz w:val="20"/>
                <w:szCs w:val="20"/>
              </w:rPr>
              <w:t>, pg 1279-1286</w:t>
            </w:r>
            <w:r w:rsidR="000F5B7A" w:rsidRPr="000E1BAF">
              <w:rPr>
                <w:rFonts w:ascii="Arial Narrow" w:hAnsi="Arial Narrow"/>
                <w:sz w:val="20"/>
                <w:szCs w:val="20"/>
              </w:rPr>
              <w:t>, ISSN (print) 1220–0522, ISSN (online) 2066–8279 doi: 10.47162/RJME.61.4.y</w:t>
            </w:r>
            <w:r w:rsidR="00AA05C7" w:rsidRPr="000E1BAF">
              <w:rPr>
                <w:rFonts w:ascii="Arial Narrow" w:hAnsi="Arial Narrow"/>
                <w:sz w:val="20"/>
                <w:szCs w:val="20"/>
              </w:rPr>
              <w:t>. Published: 2020</w:t>
            </w:r>
          </w:p>
          <w:p w14:paraId="6F8193AE" w14:textId="05C4BC3B" w:rsidR="000F5B7A" w:rsidRPr="000E1BAF" w:rsidRDefault="000F5B7A" w:rsidP="000E1BAF">
            <w:pPr>
              <w:ind w:firstLine="720"/>
              <w:rPr>
                <w:rFonts w:ascii="Arial Narrow" w:hAnsi="Arial Narrow" w:cs="Arial"/>
                <w:sz w:val="20"/>
                <w:szCs w:val="20"/>
              </w:rPr>
            </w:pPr>
          </w:p>
        </w:tc>
        <w:tc>
          <w:tcPr>
            <w:tcW w:w="1274" w:type="dxa"/>
            <w:tcBorders>
              <w:top w:val="single" w:sz="4" w:space="0" w:color="auto"/>
              <w:left w:val="single" w:sz="4" w:space="0" w:color="auto"/>
              <w:bottom w:val="single" w:sz="4" w:space="0" w:color="auto"/>
              <w:right w:val="single" w:sz="4" w:space="0" w:color="auto"/>
            </w:tcBorders>
          </w:tcPr>
          <w:p w14:paraId="590B5D1D" w14:textId="189AC14F" w:rsidR="006329C0" w:rsidRPr="000E1BAF" w:rsidRDefault="000F5B7A" w:rsidP="000E1BAF">
            <w:pPr>
              <w:spacing w:after="0" w:line="240" w:lineRule="auto"/>
              <w:rPr>
                <w:rFonts w:ascii="Arial Narrow" w:hAnsi="Arial Narrow" w:cs="Arial"/>
                <w:color w:val="181818"/>
                <w:sz w:val="20"/>
                <w:szCs w:val="20"/>
                <w:lang w:val="ro-RO"/>
              </w:rPr>
            </w:pPr>
            <w:r w:rsidRPr="000E1BAF">
              <w:rPr>
                <w:rFonts w:ascii="Arial Narrow" w:hAnsi="Arial Narrow" w:cs="Arial"/>
                <w:color w:val="181818"/>
                <w:sz w:val="20"/>
                <w:szCs w:val="20"/>
                <w:lang w:val="ro-RO"/>
              </w:rPr>
              <w:t>1.033</w:t>
            </w:r>
          </w:p>
        </w:tc>
        <w:tc>
          <w:tcPr>
            <w:tcW w:w="3207" w:type="dxa"/>
            <w:gridSpan w:val="3"/>
            <w:tcBorders>
              <w:top w:val="single" w:sz="4" w:space="0" w:color="auto"/>
              <w:left w:val="single" w:sz="4" w:space="0" w:color="auto"/>
              <w:bottom w:val="single" w:sz="4" w:space="0" w:color="auto"/>
              <w:right w:val="single" w:sz="4" w:space="0" w:color="auto"/>
            </w:tcBorders>
          </w:tcPr>
          <w:p w14:paraId="240018C0" w14:textId="1EF49884" w:rsidR="006329C0" w:rsidRPr="000E1BAF" w:rsidRDefault="000F5B7A" w:rsidP="000E1BAF">
            <w:pPr>
              <w:spacing w:after="0" w:line="240" w:lineRule="auto"/>
              <w:rPr>
                <w:rFonts w:ascii="Arial Narrow" w:hAnsi="Arial Narrow" w:cs="Arial"/>
                <w:color w:val="333333"/>
                <w:sz w:val="20"/>
                <w:szCs w:val="20"/>
                <w:shd w:val="clear" w:color="auto" w:fill="F8F8F8"/>
              </w:rPr>
            </w:pPr>
            <w:r w:rsidRPr="000E1BAF">
              <w:rPr>
                <w:rFonts w:ascii="Arial Narrow" w:eastAsia="Calibri" w:hAnsi="Arial Narrow" w:cs="Arial"/>
                <w:iCs/>
                <w:sz w:val="20"/>
                <w:szCs w:val="20"/>
              </w:rPr>
              <w:t>Cardiology Department/Preventive Medicine and Cardiovascular Rehabilitation, Victor Babes University of Medicine and Pharmacy, Timisoara, Romania</w:t>
            </w: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4CFC5C4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086CE3DE" w14:textId="77777777" w:rsidR="00797A58" w:rsidRDefault="00797A58" w:rsidP="00081DA1">
      <w:pPr>
        <w:autoSpaceDE w:val="0"/>
        <w:autoSpaceDN w:val="0"/>
        <w:adjustRightInd w:val="0"/>
        <w:spacing w:after="0" w:line="240" w:lineRule="auto"/>
        <w:rPr>
          <w:rFonts w:ascii="Arial" w:hAnsi="Arial" w:cs="Arial"/>
          <w:b/>
          <w:color w:val="FF0000"/>
          <w:sz w:val="28"/>
          <w:szCs w:val="28"/>
          <w:lang w:val="ro-RO"/>
        </w:rPr>
      </w:pPr>
    </w:p>
    <w:p w14:paraId="617BF10A" w14:textId="0ADBA4F4"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2753CF5A" w14:textId="77777777" w:rsidR="00927CE2" w:rsidRDefault="00927CE2"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690"/>
        <w:gridCol w:w="4103"/>
        <w:gridCol w:w="3992"/>
        <w:gridCol w:w="1276"/>
        <w:gridCol w:w="3215"/>
      </w:tblGrid>
      <w:tr w:rsidR="00D74811" w:rsidRPr="00E43827" w14:paraId="5D1DA8A9" w14:textId="77777777" w:rsidTr="006329C0">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69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103"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992"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76"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215"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542E3" w:rsidRPr="00AC586D" w14:paraId="6C18AB7C" w14:textId="77777777" w:rsidTr="006329C0">
        <w:tc>
          <w:tcPr>
            <w:tcW w:w="490" w:type="dxa"/>
            <w:tcBorders>
              <w:top w:val="single" w:sz="4" w:space="0" w:color="auto"/>
              <w:left w:val="single" w:sz="4" w:space="0" w:color="auto"/>
              <w:bottom w:val="single" w:sz="4" w:space="0" w:color="auto"/>
              <w:right w:val="single" w:sz="4" w:space="0" w:color="auto"/>
            </w:tcBorders>
          </w:tcPr>
          <w:p w14:paraId="55DC44F8" w14:textId="77777777" w:rsidR="001542E3" w:rsidRPr="00D91B9B" w:rsidRDefault="001542E3"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7E4EB54F" w14:textId="3232F092" w:rsidR="001542E3" w:rsidRPr="00D91B9B" w:rsidRDefault="001542E3" w:rsidP="00D91B9B">
            <w:pPr>
              <w:spacing w:after="0" w:line="240" w:lineRule="auto"/>
              <w:rPr>
                <w:rFonts w:ascii="Arial Narrow" w:hAnsi="Arial Narrow" w:cs="Arial"/>
                <w:b/>
                <w:color w:val="181818"/>
                <w:sz w:val="20"/>
                <w:szCs w:val="20"/>
                <w:lang w:val="ro-RO"/>
              </w:rPr>
            </w:pPr>
            <w:r w:rsidRPr="00D91B9B">
              <w:rPr>
                <w:rFonts w:ascii="Arial Narrow" w:hAnsi="Arial Narrow"/>
                <w:sz w:val="20"/>
                <w:szCs w:val="20"/>
              </w:rPr>
              <w:t xml:space="preserve">Vladiana Turi </w:t>
            </w:r>
            <w:r w:rsidRPr="00D91B9B">
              <w:rPr>
                <w:rFonts w:ascii="Arial Narrow" w:hAnsi="Arial Narrow"/>
                <w:b/>
                <w:bCs/>
                <w:sz w:val="20"/>
                <w:szCs w:val="20"/>
              </w:rPr>
              <w:t>, Stela Iurciuc</w:t>
            </w:r>
            <w:r w:rsidRPr="00D91B9B">
              <w:rPr>
                <w:rFonts w:ascii="Arial Narrow" w:hAnsi="Arial Narrow"/>
                <w:sz w:val="20"/>
                <w:szCs w:val="20"/>
              </w:rPr>
              <w:t xml:space="preserve"> , Octavian Marius Crețu , Delia Mirela Tit , Simona Bungau , Adrian Apostol , Radu Dumitru Moleriu , Cristiana Bustea , Tapan Behl , Camelia Cristina Diaconu , Izabella Petre</w:t>
            </w:r>
          </w:p>
        </w:tc>
        <w:tc>
          <w:tcPr>
            <w:tcW w:w="4103" w:type="dxa"/>
            <w:tcBorders>
              <w:top w:val="single" w:sz="4" w:space="0" w:color="auto"/>
              <w:left w:val="single" w:sz="4" w:space="0" w:color="auto"/>
              <w:bottom w:val="single" w:sz="4" w:space="0" w:color="auto"/>
              <w:right w:val="single" w:sz="4" w:space="0" w:color="auto"/>
            </w:tcBorders>
          </w:tcPr>
          <w:p w14:paraId="2C8E8206" w14:textId="6743E2EF" w:rsidR="001542E3" w:rsidRPr="00D91B9B" w:rsidRDefault="001542E3" w:rsidP="00D91B9B">
            <w:pPr>
              <w:spacing w:after="0" w:line="240" w:lineRule="auto"/>
              <w:rPr>
                <w:rFonts w:ascii="Arial Narrow" w:hAnsi="Arial Narrow" w:cs="Arial"/>
                <w:b/>
                <w:color w:val="181818"/>
                <w:sz w:val="20"/>
                <w:szCs w:val="20"/>
                <w:lang w:val="ro-RO"/>
              </w:rPr>
            </w:pPr>
            <w:r w:rsidRPr="00D91B9B">
              <w:rPr>
                <w:rFonts w:ascii="Arial Narrow" w:hAnsi="Arial Narrow"/>
                <w:sz w:val="20"/>
                <w:szCs w:val="20"/>
              </w:rPr>
              <w:t>Arterial function in hypertensive pregnant women. Is arterial stiffness a marker for the outcomes in pregnancy?</w:t>
            </w:r>
          </w:p>
        </w:tc>
        <w:tc>
          <w:tcPr>
            <w:tcW w:w="3992" w:type="dxa"/>
            <w:tcBorders>
              <w:top w:val="single" w:sz="4" w:space="0" w:color="auto"/>
              <w:left w:val="single" w:sz="4" w:space="0" w:color="auto"/>
              <w:bottom w:val="single" w:sz="4" w:space="0" w:color="auto"/>
              <w:right w:val="single" w:sz="4" w:space="0" w:color="auto"/>
            </w:tcBorders>
          </w:tcPr>
          <w:p w14:paraId="430EEF64" w14:textId="57BEC7AE" w:rsidR="00852254" w:rsidRPr="00907FD6" w:rsidRDefault="001542E3" w:rsidP="00D91B9B">
            <w:pPr>
              <w:shd w:val="clear" w:color="auto" w:fill="FFFFFF"/>
              <w:spacing w:after="0" w:line="240" w:lineRule="auto"/>
              <w:rPr>
                <w:rFonts w:ascii="Arial Narrow" w:hAnsi="Arial Narrow"/>
                <w:color w:val="2E2E2E"/>
                <w:sz w:val="20"/>
                <w:szCs w:val="20"/>
              </w:rPr>
            </w:pPr>
            <w:r w:rsidRPr="00907FD6">
              <w:rPr>
                <w:rFonts w:ascii="Arial Narrow" w:hAnsi="Arial Narrow"/>
                <w:color w:val="5B616B"/>
                <w:sz w:val="20"/>
                <w:szCs w:val="20"/>
              </w:rPr>
              <w:t>Life Science, vol</w:t>
            </w:r>
            <w:r w:rsidR="00852254" w:rsidRPr="00907FD6">
              <w:rPr>
                <w:rFonts w:ascii="Arial Narrow" w:hAnsi="Arial Narrow"/>
                <w:color w:val="5B616B"/>
                <w:sz w:val="20"/>
                <w:szCs w:val="20"/>
              </w:rPr>
              <w:t>ume</w:t>
            </w:r>
            <w:r w:rsidRPr="00907FD6">
              <w:rPr>
                <w:rFonts w:ascii="Arial Narrow" w:hAnsi="Arial Narrow"/>
                <w:color w:val="5B616B"/>
                <w:sz w:val="20"/>
                <w:szCs w:val="20"/>
              </w:rPr>
              <w:t xml:space="preserve"> 264</w:t>
            </w:r>
            <w:r w:rsidRPr="00907FD6">
              <w:rPr>
                <w:rFonts w:ascii="Arial Narrow" w:hAnsi="Arial Narrow"/>
                <w:color w:val="2E2E2E"/>
                <w:sz w:val="20"/>
                <w:szCs w:val="20"/>
              </w:rPr>
              <w:t>,1 January 2021</w:t>
            </w:r>
          </w:p>
          <w:p w14:paraId="08473C21" w14:textId="516F2B76" w:rsidR="001542E3" w:rsidRPr="00907FD6" w:rsidRDefault="00852254" w:rsidP="00D91B9B">
            <w:pPr>
              <w:shd w:val="clear" w:color="auto" w:fill="FFFFFF"/>
              <w:spacing w:after="0" w:line="240" w:lineRule="auto"/>
              <w:rPr>
                <w:rFonts w:ascii="Arial Narrow" w:hAnsi="Arial Narrow"/>
                <w:color w:val="5B616B"/>
                <w:sz w:val="20"/>
                <w:szCs w:val="20"/>
              </w:rPr>
            </w:pPr>
            <w:r w:rsidRPr="00907FD6">
              <w:rPr>
                <w:rFonts w:ascii="Arial Narrow" w:hAnsi="Arial Narrow"/>
                <w:color w:val="2E2E2E"/>
                <w:sz w:val="20"/>
                <w:szCs w:val="20"/>
              </w:rPr>
              <w:t>Artic</w:t>
            </w:r>
            <w:r w:rsidR="00F65D86" w:rsidRPr="00907FD6">
              <w:rPr>
                <w:rFonts w:ascii="Arial Narrow" w:hAnsi="Arial Narrow"/>
                <w:color w:val="2E2E2E"/>
                <w:sz w:val="20"/>
                <w:szCs w:val="20"/>
              </w:rPr>
              <w:t>le</w:t>
            </w:r>
            <w:r w:rsidRPr="00907FD6">
              <w:rPr>
                <w:rFonts w:ascii="Arial Narrow" w:hAnsi="Arial Narrow"/>
                <w:color w:val="2E2E2E"/>
                <w:sz w:val="20"/>
                <w:szCs w:val="20"/>
              </w:rPr>
              <w:t xml:space="preserve"> number </w:t>
            </w:r>
            <w:r w:rsidR="001542E3" w:rsidRPr="00907FD6">
              <w:rPr>
                <w:rFonts w:ascii="Arial Narrow" w:hAnsi="Arial Narrow"/>
                <w:color w:val="2E2E2E"/>
                <w:sz w:val="20"/>
                <w:szCs w:val="20"/>
              </w:rPr>
              <w:t>118723</w:t>
            </w:r>
            <w:r w:rsidRPr="00907FD6">
              <w:rPr>
                <w:rFonts w:ascii="Arial Narrow" w:hAnsi="Arial Narrow"/>
                <w:color w:val="2E2E2E"/>
                <w:sz w:val="20"/>
                <w:szCs w:val="20"/>
              </w:rPr>
              <w:t xml:space="preserve">. </w:t>
            </w:r>
            <w:r w:rsidR="001542E3" w:rsidRPr="00907FD6">
              <w:rPr>
                <w:rFonts w:ascii="Arial Narrow" w:hAnsi="Arial Narrow"/>
                <w:color w:val="5B616B"/>
                <w:sz w:val="20"/>
                <w:szCs w:val="20"/>
                <w:shd w:val="clear" w:color="auto" w:fill="FFFFFF"/>
              </w:rPr>
              <w:t>doi:10.1016/j.lfs.2020.118723.</w:t>
            </w:r>
            <w:r w:rsidR="00907FD6">
              <w:rPr>
                <w:rFonts w:ascii="Arial Narrow" w:hAnsi="Arial Narrow"/>
                <w:color w:val="5B616B"/>
                <w:sz w:val="20"/>
                <w:szCs w:val="20"/>
                <w:shd w:val="clear" w:color="auto" w:fill="FFFFFF"/>
              </w:rPr>
              <w:t xml:space="preserve"> </w:t>
            </w:r>
            <w:r w:rsidR="001542E3" w:rsidRPr="00907FD6">
              <w:rPr>
                <w:rFonts w:ascii="Arial Narrow" w:hAnsi="Arial Narrow" w:cs="Arial"/>
                <w:color w:val="737373"/>
                <w:sz w:val="20"/>
                <w:szCs w:val="20"/>
                <w:shd w:val="clear" w:color="auto" w:fill="FFFFFF"/>
              </w:rPr>
              <w:t>ISSN:0024-3205</w:t>
            </w:r>
          </w:p>
          <w:p w14:paraId="70689D6E" w14:textId="03410875" w:rsidR="00852254" w:rsidRPr="00907FD6" w:rsidRDefault="00852254" w:rsidP="00D91B9B">
            <w:pPr>
              <w:pStyle w:val="Default"/>
              <w:rPr>
                <w:rFonts w:ascii="Arial Narrow" w:hAnsi="Arial Narrow" w:cs="Arial"/>
                <w:color w:val="auto"/>
                <w:sz w:val="20"/>
                <w:szCs w:val="20"/>
                <w:shd w:val="clear" w:color="auto" w:fill="FFFFFF"/>
              </w:rPr>
            </w:pPr>
            <w:r w:rsidRPr="00907FD6">
              <w:rPr>
                <w:rFonts w:ascii="Arial Narrow" w:hAnsi="Arial Narrow" w:cs="Arial"/>
                <w:color w:val="auto"/>
                <w:sz w:val="20"/>
                <w:szCs w:val="20"/>
                <w:shd w:val="clear" w:color="auto" w:fill="FFFFFF"/>
              </w:rPr>
              <w:t>Published: 2021</w:t>
            </w:r>
          </w:p>
          <w:p w14:paraId="721EF06D" w14:textId="77777777" w:rsidR="001542E3" w:rsidRPr="00907FD6" w:rsidRDefault="001542E3" w:rsidP="00D91B9B">
            <w:pPr>
              <w:spacing w:after="0" w:line="240" w:lineRule="auto"/>
              <w:rPr>
                <w:rFonts w:ascii="Arial Narrow" w:hAnsi="Arial Narrow" w:cs="Arial"/>
                <w:b/>
                <w:color w:val="181818"/>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14:paraId="27FA740B" w14:textId="2FDA6481" w:rsidR="001542E3" w:rsidRPr="00D91B9B" w:rsidRDefault="001542E3" w:rsidP="00D91B9B">
            <w:pPr>
              <w:spacing w:after="0" w:line="240" w:lineRule="auto"/>
              <w:rPr>
                <w:rFonts w:ascii="Arial Narrow" w:hAnsi="Arial Narrow" w:cs="Arial"/>
                <w:color w:val="181818"/>
                <w:sz w:val="20"/>
                <w:szCs w:val="20"/>
                <w:lang w:val="ro-RO"/>
              </w:rPr>
            </w:pPr>
            <w:r w:rsidRPr="00D91B9B">
              <w:rPr>
                <w:rFonts w:ascii="Arial Narrow" w:hAnsi="Arial Narrow"/>
                <w:color w:val="5B616B"/>
                <w:sz w:val="20"/>
                <w:szCs w:val="20"/>
              </w:rPr>
              <w:t>5.037</w:t>
            </w:r>
          </w:p>
        </w:tc>
        <w:tc>
          <w:tcPr>
            <w:tcW w:w="3215" w:type="dxa"/>
            <w:tcBorders>
              <w:top w:val="single" w:sz="4" w:space="0" w:color="auto"/>
              <w:left w:val="single" w:sz="4" w:space="0" w:color="auto"/>
              <w:bottom w:val="single" w:sz="4" w:space="0" w:color="auto"/>
              <w:right w:val="single" w:sz="4" w:space="0" w:color="auto"/>
            </w:tcBorders>
          </w:tcPr>
          <w:p w14:paraId="75BE4DC6" w14:textId="77777777" w:rsidR="00DF34CC" w:rsidRPr="00D91B9B" w:rsidRDefault="00DF34CC"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4E4299F2" w14:textId="2682748F" w:rsidR="001542E3" w:rsidRPr="00D91B9B" w:rsidRDefault="001542E3"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D74811" w:rsidRPr="00AC586D" w14:paraId="7816239A" w14:textId="77777777" w:rsidTr="006329C0">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1B9B" w:rsidRDefault="00D74811"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09B0BAF2" w14:textId="4D73B7BB" w:rsidR="001542E3" w:rsidRPr="00D91B9B" w:rsidRDefault="001542E3" w:rsidP="00D91B9B">
            <w:pPr>
              <w:autoSpaceDE w:val="0"/>
              <w:autoSpaceDN w:val="0"/>
              <w:adjustRightInd w:val="0"/>
              <w:spacing w:after="0" w:line="240" w:lineRule="auto"/>
              <w:rPr>
                <w:rFonts w:ascii="Arial Narrow" w:hAnsi="Arial Narrow"/>
                <w:sz w:val="20"/>
                <w:szCs w:val="20"/>
              </w:rPr>
            </w:pPr>
            <w:r w:rsidRPr="00D91B9B">
              <w:rPr>
                <w:rFonts w:ascii="Arial Narrow" w:hAnsi="Arial Narrow"/>
                <w:sz w:val="20"/>
                <w:szCs w:val="20"/>
              </w:rPr>
              <w:t>Elena-Alina Moaca</w:t>
            </w:r>
            <w:r w:rsidR="00907FD6">
              <w:rPr>
                <w:rFonts w:ascii="Arial Narrow" w:hAnsi="Arial Narrow"/>
                <w:sz w:val="20"/>
                <w:szCs w:val="20"/>
              </w:rPr>
              <w:t xml:space="preserve">, </w:t>
            </w:r>
            <w:r w:rsidRPr="00D91B9B">
              <w:rPr>
                <w:rFonts w:ascii="Arial Narrow" w:hAnsi="Arial Narrow"/>
                <w:sz w:val="20"/>
                <w:szCs w:val="20"/>
              </w:rPr>
              <w:t>Claudia-Geanina</w:t>
            </w:r>
            <w:r w:rsidR="00907FD6">
              <w:rPr>
                <w:rFonts w:ascii="Arial Narrow" w:hAnsi="Arial Narrow"/>
                <w:sz w:val="20"/>
                <w:szCs w:val="20"/>
              </w:rPr>
              <w:t xml:space="preserve"> </w:t>
            </w:r>
            <w:r w:rsidRPr="00D91B9B">
              <w:rPr>
                <w:rFonts w:ascii="Arial Narrow" w:hAnsi="Arial Narrow"/>
                <w:sz w:val="20"/>
                <w:szCs w:val="20"/>
              </w:rPr>
              <w:t>Watz , Vlad Socoliuc, Roxana Racoviceanu,</w:t>
            </w:r>
          </w:p>
          <w:p w14:paraId="4B824417" w14:textId="6B5C5D2B" w:rsidR="00D74811" w:rsidRPr="00907FD6" w:rsidRDefault="001542E3" w:rsidP="00907FD6">
            <w:pPr>
              <w:autoSpaceDE w:val="0"/>
              <w:autoSpaceDN w:val="0"/>
              <w:adjustRightInd w:val="0"/>
              <w:spacing w:after="0" w:line="240" w:lineRule="auto"/>
              <w:rPr>
                <w:rFonts w:ascii="Arial Narrow" w:hAnsi="Arial Narrow"/>
                <w:sz w:val="20"/>
                <w:szCs w:val="20"/>
              </w:rPr>
            </w:pPr>
            <w:r w:rsidRPr="00D91B9B">
              <w:rPr>
                <w:rFonts w:ascii="Arial Narrow" w:hAnsi="Arial Narrow"/>
                <w:sz w:val="20"/>
                <w:szCs w:val="20"/>
              </w:rPr>
              <w:t xml:space="preserve">Cornelia Pacurariu , Robert Iano, Simona Cînta-Pînzaru , Lucian Barbu Tudoran  , Fran Nekvapil, </w:t>
            </w:r>
            <w:r w:rsidRPr="00D91B9B">
              <w:rPr>
                <w:rFonts w:ascii="Arial Narrow" w:hAnsi="Arial Narrow"/>
                <w:b/>
                <w:bCs/>
                <w:sz w:val="20"/>
                <w:szCs w:val="20"/>
              </w:rPr>
              <w:t>Stela</w:t>
            </w:r>
            <w:r w:rsidRPr="00D91B9B">
              <w:rPr>
                <w:rFonts w:ascii="Arial Narrow" w:hAnsi="Arial Narrow"/>
                <w:sz w:val="20"/>
                <w:szCs w:val="20"/>
              </w:rPr>
              <w:t xml:space="preserve"> </w:t>
            </w:r>
            <w:r w:rsidRPr="00D91B9B">
              <w:rPr>
                <w:rFonts w:ascii="Arial Narrow" w:hAnsi="Arial Narrow"/>
                <w:b/>
                <w:bCs/>
                <w:sz w:val="20"/>
                <w:szCs w:val="20"/>
              </w:rPr>
              <w:t>Iurciuc</w:t>
            </w:r>
            <w:r w:rsidRPr="00D91B9B">
              <w:rPr>
                <w:rFonts w:ascii="Arial Narrow" w:hAnsi="Arial Narrow"/>
                <w:sz w:val="20"/>
                <w:szCs w:val="20"/>
              </w:rPr>
              <w:t xml:space="preserve">, Codruta Soica,  Cristina-Adriana Dehelean </w:t>
            </w:r>
          </w:p>
        </w:tc>
        <w:tc>
          <w:tcPr>
            <w:tcW w:w="4103" w:type="dxa"/>
            <w:tcBorders>
              <w:top w:val="single" w:sz="4" w:space="0" w:color="auto"/>
              <w:left w:val="single" w:sz="4" w:space="0" w:color="auto"/>
              <w:bottom w:val="single" w:sz="4" w:space="0" w:color="auto"/>
              <w:right w:val="single" w:sz="4" w:space="0" w:color="auto"/>
            </w:tcBorders>
          </w:tcPr>
          <w:p w14:paraId="5F7AFD92" w14:textId="7A229430" w:rsidR="00D74811" w:rsidRPr="00D91B9B" w:rsidRDefault="001542E3" w:rsidP="00D91B9B">
            <w:pPr>
              <w:spacing w:after="0" w:line="240" w:lineRule="auto"/>
              <w:rPr>
                <w:rFonts w:ascii="Arial Narrow" w:hAnsi="Arial Narrow" w:cs="Arial"/>
                <w:color w:val="181818"/>
                <w:sz w:val="20"/>
                <w:szCs w:val="20"/>
                <w:lang w:val="ro-RO"/>
              </w:rPr>
            </w:pPr>
            <w:r w:rsidRPr="00D91B9B">
              <w:rPr>
                <w:rFonts w:ascii="Arial Narrow" w:hAnsi="Arial Narrow"/>
                <w:sz w:val="20"/>
                <w:szCs w:val="20"/>
              </w:rPr>
              <w:t>Biocompatible Magnetic Colloidal Suspension Used as a Tool for Localized Hyperthermia in Human Breast Adenocarcinoma: Physicochemical Analysis and Complex In Vitro Biological Profile</w:t>
            </w:r>
          </w:p>
        </w:tc>
        <w:tc>
          <w:tcPr>
            <w:tcW w:w="3992" w:type="dxa"/>
            <w:tcBorders>
              <w:top w:val="single" w:sz="4" w:space="0" w:color="auto"/>
              <w:left w:val="single" w:sz="4" w:space="0" w:color="auto"/>
              <w:bottom w:val="single" w:sz="4" w:space="0" w:color="auto"/>
              <w:right w:val="single" w:sz="4" w:space="0" w:color="auto"/>
            </w:tcBorders>
          </w:tcPr>
          <w:p w14:paraId="60332FAE" w14:textId="2E4B6064" w:rsidR="00D74811" w:rsidRPr="00907FD6" w:rsidRDefault="001542E3" w:rsidP="00D91B9B">
            <w:pPr>
              <w:autoSpaceDE w:val="0"/>
              <w:autoSpaceDN w:val="0"/>
              <w:adjustRightInd w:val="0"/>
              <w:spacing w:after="0" w:line="240" w:lineRule="auto"/>
              <w:rPr>
                <w:rStyle w:val="Hyperlink"/>
                <w:rFonts w:ascii="Arial Narrow" w:hAnsi="Arial Narrow"/>
                <w:color w:val="auto"/>
                <w:sz w:val="20"/>
                <w:szCs w:val="20"/>
                <w:u w:val="none"/>
              </w:rPr>
            </w:pPr>
            <w:r w:rsidRPr="00D91B9B">
              <w:rPr>
                <w:rFonts w:ascii="Arial Narrow" w:hAnsi="Arial Narrow"/>
                <w:sz w:val="20"/>
                <w:szCs w:val="20"/>
              </w:rPr>
              <w:t xml:space="preserve">Nanomaterials, </w:t>
            </w:r>
            <w:r w:rsidR="00852254" w:rsidRPr="00D91B9B">
              <w:rPr>
                <w:rFonts w:ascii="Arial Narrow" w:hAnsi="Arial Narrow"/>
                <w:sz w:val="20"/>
                <w:szCs w:val="20"/>
              </w:rPr>
              <w:t>volume</w:t>
            </w:r>
            <w:r w:rsidRPr="00D91B9B">
              <w:rPr>
                <w:rFonts w:ascii="Arial Narrow" w:hAnsi="Arial Narrow"/>
                <w:sz w:val="20"/>
                <w:szCs w:val="20"/>
              </w:rPr>
              <w:t>11,</w:t>
            </w:r>
            <w:r w:rsidR="00852254" w:rsidRPr="00D91B9B">
              <w:rPr>
                <w:rFonts w:ascii="Arial Narrow" w:hAnsi="Arial Narrow"/>
                <w:sz w:val="20"/>
                <w:szCs w:val="20"/>
              </w:rPr>
              <w:t xml:space="preserve"> Issue 5, Artic</w:t>
            </w:r>
            <w:r w:rsidR="00F65D86" w:rsidRPr="00D91B9B">
              <w:rPr>
                <w:rFonts w:ascii="Arial Narrow" w:hAnsi="Arial Narrow"/>
                <w:sz w:val="20"/>
                <w:szCs w:val="20"/>
              </w:rPr>
              <w:t>le</w:t>
            </w:r>
            <w:r w:rsidR="00852254" w:rsidRPr="00D91B9B">
              <w:rPr>
                <w:rFonts w:ascii="Arial Narrow" w:hAnsi="Arial Narrow"/>
                <w:sz w:val="20"/>
                <w:szCs w:val="20"/>
              </w:rPr>
              <w:t xml:space="preserve"> number</w:t>
            </w:r>
            <w:r w:rsidRPr="00D91B9B">
              <w:rPr>
                <w:rFonts w:ascii="Arial Narrow" w:hAnsi="Arial Narrow"/>
                <w:sz w:val="20"/>
                <w:szCs w:val="20"/>
              </w:rPr>
              <w:t xml:space="preserve"> 1189. </w:t>
            </w:r>
            <w:hyperlink r:id="rId13" w:history="1">
              <w:r w:rsidRPr="00907FD6">
                <w:rPr>
                  <w:rStyle w:val="Hyperlink"/>
                  <w:rFonts w:ascii="Arial Narrow" w:hAnsi="Arial Narrow"/>
                  <w:color w:val="auto"/>
                  <w:sz w:val="20"/>
                  <w:szCs w:val="20"/>
                  <w:u w:val="none"/>
                </w:rPr>
                <w:t>https://doi.org/10.3390/nano11051189</w:t>
              </w:r>
            </w:hyperlink>
            <w:r w:rsidRPr="00907FD6">
              <w:rPr>
                <w:rStyle w:val="Hyperlink"/>
                <w:rFonts w:ascii="Arial Narrow" w:hAnsi="Arial Narrow"/>
                <w:color w:val="auto"/>
                <w:sz w:val="20"/>
                <w:szCs w:val="20"/>
                <w:u w:val="none"/>
              </w:rPr>
              <w:t>,</w:t>
            </w:r>
          </w:p>
          <w:p w14:paraId="0C5EB45E" w14:textId="30E33CFD" w:rsidR="00852254" w:rsidRPr="00D91B9B" w:rsidRDefault="00852254" w:rsidP="00D91B9B">
            <w:pPr>
              <w:autoSpaceDE w:val="0"/>
              <w:autoSpaceDN w:val="0"/>
              <w:adjustRightInd w:val="0"/>
              <w:spacing w:after="0" w:line="240" w:lineRule="auto"/>
              <w:rPr>
                <w:rFonts w:ascii="Arial Narrow" w:hAnsi="Arial Narrow"/>
                <w:sz w:val="20"/>
                <w:szCs w:val="20"/>
              </w:rPr>
            </w:pPr>
            <w:r w:rsidRPr="00D91B9B">
              <w:rPr>
                <w:rFonts w:ascii="Arial Narrow" w:hAnsi="Arial Narrow" w:cs="Arial"/>
                <w:sz w:val="20"/>
                <w:szCs w:val="20"/>
                <w:shd w:val="clear" w:color="auto" w:fill="FFFFFF"/>
              </w:rPr>
              <w:t>Published:2021</w:t>
            </w:r>
          </w:p>
        </w:tc>
        <w:tc>
          <w:tcPr>
            <w:tcW w:w="1276" w:type="dxa"/>
            <w:tcBorders>
              <w:top w:val="single" w:sz="4" w:space="0" w:color="auto"/>
              <w:left w:val="single" w:sz="4" w:space="0" w:color="auto"/>
              <w:bottom w:val="single" w:sz="4" w:space="0" w:color="auto"/>
              <w:right w:val="single" w:sz="4" w:space="0" w:color="auto"/>
            </w:tcBorders>
          </w:tcPr>
          <w:p w14:paraId="283A23F6" w14:textId="288E2E55" w:rsidR="00D74811" w:rsidRPr="00D91B9B" w:rsidRDefault="001542E3" w:rsidP="00D91B9B">
            <w:pPr>
              <w:spacing w:after="0" w:line="240" w:lineRule="auto"/>
              <w:rPr>
                <w:rFonts w:ascii="Arial Narrow" w:hAnsi="Arial Narrow" w:cs="Arial"/>
                <w:color w:val="181818"/>
                <w:sz w:val="20"/>
                <w:szCs w:val="20"/>
                <w:lang w:val="ro-RO"/>
              </w:rPr>
            </w:pPr>
            <w:r w:rsidRPr="00D91B9B">
              <w:rPr>
                <w:rFonts w:ascii="Arial Narrow" w:hAnsi="Arial Narrow" w:cs="Arial"/>
                <w:color w:val="181818"/>
                <w:sz w:val="20"/>
                <w:szCs w:val="20"/>
                <w:lang w:val="ro-RO"/>
              </w:rPr>
              <w:t>5.076</w:t>
            </w:r>
          </w:p>
        </w:tc>
        <w:tc>
          <w:tcPr>
            <w:tcW w:w="3215" w:type="dxa"/>
            <w:tcBorders>
              <w:top w:val="single" w:sz="4" w:space="0" w:color="auto"/>
              <w:left w:val="single" w:sz="4" w:space="0" w:color="auto"/>
              <w:bottom w:val="single" w:sz="4" w:space="0" w:color="auto"/>
              <w:right w:val="single" w:sz="4" w:space="0" w:color="auto"/>
            </w:tcBorders>
          </w:tcPr>
          <w:p w14:paraId="7EAD15EA" w14:textId="77777777" w:rsidR="00DF34CC" w:rsidRPr="00D91B9B" w:rsidRDefault="00DF34CC"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5982557B" w14:textId="0F4900B7" w:rsidR="00D74811" w:rsidRPr="00D91B9B" w:rsidRDefault="001542E3"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6329C0" w:rsidRPr="00AC586D" w14:paraId="506B1F24" w14:textId="77777777" w:rsidTr="006329C0">
        <w:tc>
          <w:tcPr>
            <w:tcW w:w="490" w:type="dxa"/>
            <w:tcBorders>
              <w:top w:val="single" w:sz="4" w:space="0" w:color="auto"/>
              <w:left w:val="single" w:sz="4" w:space="0" w:color="auto"/>
              <w:bottom w:val="single" w:sz="4" w:space="0" w:color="auto"/>
              <w:right w:val="single" w:sz="4" w:space="0" w:color="auto"/>
            </w:tcBorders>
          </w:tcPr>
          <w:p w14:paraId="0460B592" w14:textId="77777777" w:rsidR="006329C0" w:rsidRPr="00D91B9B" w:rsidRDefault="006329C0"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66945581" w14:textId="77777777" w:rsidR="006329C0" w:rsidRPr="00D91B9B" w:rsidRDefault="006329C0" w:rsidP="00D91B9B">
            <w:pPr>
              <w:autoSpaceDE w:val="0"/>
              <w:autoSpaceDN w:val="0"/>
              <w:adjustRightInd w:val="0"/>
              <w:spacing w:after="0" w:line="240" w:lineRule="auto"/>
              <w:rPr>
                <w:rFonts w:ascii="Arial Narrow" w:hAnsi="Arial Narrow"/>
                <w:sz w:val="20"/>
                <w:szCs w:val="20"/>
              </w:rPr>
            </w:pPr>
            <w:r w:rsidRPr="00D91B9B">
              <w:rPr>
                <w:rFonts w:ascii="Arial Narrow" w:hAnsi="Arial Narrow"/>
                <w:sz w:val="20"/>
                <w:szCs w:val="20"/>
              </w:rPr>
              <w:t>Cristina Adriana Dehelean, Iasmina Marcovici, Codruta Soica, Marius Mioc,</w:t>
            </w:r>
          </w:p>
          <w:p w14:paraId="63A135B0" w14:textId="152E14BC" w:rsidR="006329C0" w:rsidRPr="00D91B9B" w:rsidRDefault="006329C0" w:rsidP="00D91B9B">
            <w:pPr>
              <w:autoSpaceDE w:val="0"/>
              <w:autoSpaceDN w:val="0"/>
              <w:adjustRightInd w:val="0"/>
              <w:spacing w:after="0" w:line="240" w:lineRule="auto"/>
              <w:rPr>
                <w:rFonts w:ascii="Arial Narrow" w:hAnsi="Arial Narrow"/>
                <w:sz w:val="20"/>
                <w:szCs w:val="20"/>
              </w:rPr>
            </w:pPr>
            <w:r w:rsidRPr="00D91B9B">
              <w:rPr>
                <w:rFonts w:ascii="Arial Narrow" w:hAnsi="Arial Narrow"/>
                <w:sz w:val="20"/>
                <w:szCs w:val="20"/>
              </w:rPr>
              <w:t xml:space="preserve">Dorina Coricovac </w:t>
            </w:r>
            <w:r w:rsidRPr="00D91B9B">
              <w:rPr>
                <w:rFonts w:ascii="Arial Narrow" w:hAnsi="Arial Narrow"/>
                <w:b/>
                <w:bCs/>
                <w:sz w:val="20"/>
                <w:szCs w:val="20"/>
              </w:rPr>
              <w:t>Stela Iurciuc</w:t>
            </w:r>
            <w:r w:rsidRPr="00D91B9B">
              <w:rPr>
                <w:rFonts w:ascii="Arial Narrow" w:hAnsi="Arial Narrow"/>
                <w:sz w:val="20"/>
                <w:szCs w:val="20"/>
              </w:rPr>
              <w:t xml:space="preserve">, </w:t>
            </w:r>
            <w:r w:rsidRPr="00D91B9B">
              <w:rPr>
                <w:rFonts w:ascii="Arial Narrow" w:hAnsi="Arial Narrow"/>
                <w:sz w:val="20"/>
                <w:szCs w:val="20"/>
              </w:rPr>
              <w:lastRenderedPageBreak/>
              <w:t>Octavian Marius Cretu, Iulia Pinzaru</w:t>
            </w:r>
          </w:p>
          <w:p w14:paraId="0D2267CD" w14:textId="77777777" w:rsidR="006329C0" w:rsidRPr="00D91B9B" w:rsidRDefault="006329C0" w:rsidP="00D91B9B">
            <w:pPr>
              <w:spacing w:after="0" w:line="240" w:lineRule="auto"/>
              <w:rPr>
                <w:rFonts w:ascii="Arial Narrow" w:hAnsi="Arial Narrow" w:cs="Arial"/>
                <w:b/>
                <w:color w:val="181818"/>
                <w:sz w:val="20"/>
                <w:szCs w:val="20"/>
                <w:lang w:val="ro-RO"/>
              </w:rPr>
            </w:pPr>
          </w:p>
        </w:tc>
        <w:tc>
          <w:tcPr>
            <w:tcW w:w="4103" w:type="dxa"/>
            <w:tcBorders>
              <w:top w:val="single" w:sz="4" w:space="0" w:color="auto"/>
              <w:left w:val="single" w:sz="4" w:space="0" w:color="auto"/>
              <w:bottom w:val="single" w:sz="4" w:space="0" w:color="auto"/>
              <w:right w:val="single" w:sz="4" w:space="0" w:color="auto"/>
            </w:tcBorders>
          </w:tcPr>
          <w:p w14:paraId="7BF4DB11" w14:textId="2ED56152" w:rsidR="006329C0" w:rsidRPr="00D91B9B" w:rsidRDefault="006329C0" w:rsidP="00D91B9B">
            <w:pPr>
              <w:autoSpaceDE w:val="0"/>
              <w:autoSpaceDN w:val="0"/>
              <w:adjustRightInd w:val="0"/>
              <w:spacing w:after="0" w:line="240" w:lineRule="auto"/>
              <w:rPr>
                <w:rFonts w:ascii="Arial Narrow" w:hAnsi="Arial Narrow"/>
                <w:sz w:val="20"/>
                <w:szCs w:val="20"/>
              </w:rPr>
            </w:pPr>
            <w:r w:rsidRPr="00D91B9B">
              <w:rPr>
                <w:rFonts w:ascii="Arial Narrow" w:hAnsi="Arial Narrow"/>
                <w:sz w:val="20"/>
                <w:szCs w:val="20"/>
              </w:rPr>
              <w:lastRenderedPageBreak/>
              <w:t>Plant-Derived Anticancer Compounds as New Perspectives in Drug Discovery and Alternative Therapy</w:t>
            </w:r>
          </w:p>
        </w:tc>
        <w:tc>
          <w:tcPr>
            <w:tcW w:w="3992" w:type="dxa"/>
            <w:tcBorders>
              <w:top w:val="single" w:sz="4" w:space="0" w:color="auto"/>
              <w:left w:val="single" w:sz="4" w:space="0" w:color="auto"/>
              <w:bottom w:val="single" w:sz="4" w:space="0" w:color="auto"/>
              <w:right w:val="single" w:sz="4" w:space="0" w:color="auto"/>
            </w:tcBorders>
          </w:tcPr>
          <w:p w14:paraId="1DEC5F23" w14:textId="261E3412" w:rsidR="006329C0" w:rsidRPr="00907FD6" w:rsidRDefault="006329C0" w:rsidP="00D91B9B">
            <w:pPr>
              <w:autoSpaceDE w:val="0"/>
              <w:autoSpaceDN w:val="0"/>
              <w:adjustRightInd w:val="0"/>
              <w:spacing w:after="0" w:line="240" w:lineRule="auto"/>
              <w:rPr>
                <w:rFonts w:ascii="Arial Narrow" w:hAnsi="Arial Narrow"/>
                <w:sz w:val="20"/>
                <w:szCs w:val="20"/>
              </w:rPr>
            </w:pPr>
            <w:r w:rsidRPr="00907FD6">
              <w:rPr>
                <w:rFonts w:ascii="Arial Narrow" w:hAnsi="Arial Narrow"/>
                <w:sz w:val="20"/>
                <w:szCs w:val="20"/>
              </w:rPr>
              <w:t xml:space="preserve">Molecules, </w:t>
            </w:r>
            <w:r w:rsidR="00852254" w:rsidRPr="00907FD6">
              <w:rPr>
                <w:rFonts w:ascii="Arial Narrow" w:hAnsi="Arial Narrow"/>
                <w:sz w:val="20"/>
                <w:szCs w:val="20"/>
              </w:rPr>
              <w:t xml:space="preserve">volume </w:t>
            </w:r>
            <w:r w:rsidRPr="00907FD6">
              <w:rPr>
                <w:rFonts w:ascii="Arial Narrow" w:hAnsi="Arial Narrow"/>
                <w:sz w:val="20"/>
                <w:szCs w:val="20"/>
              </w:rPr>
              <w:t xml:space="preserve">26, </w:t>
            </w:r>
            <w:r w:rsidR="001E266D" w:rsidRPr="00907FD6">
              <w:rPr>
                <w:rFonts w:ascii="Arial Narrow" w:hAnsi="Arial Narrow"/>
                <w:sz w:val="20"/>
                <w:szCs w:val="20"/>
              </w:rPr>
              <w:t>Issue 4, Artic</w:t>
            </w:r>
            <w:r w:rsidR="00F65D86" w:rsidRPr="00907FD6">
              <w:rPr>
                <w:rFonts w:ascii="Arial Narrow" w:hAnsi="Arial Narrow"/>
                <w:sz w:val="20"/>
                <w:szCs w:val="20"/>
              </w:rPr>
              <w:t>le</w:t>
            </w:r>
            <w:r w:rsidR="001E266D" w:rsidRPr="00907FD6">
              <w:rPr>
                <w:rFonts w:ascii="Arial Narrow" w:hAnsi="Arial Narrow"/>
                <w:sz w:val="20"/>
                <w:szCs w:val="20"/>
              </w:rPr>
              <w:t xml:space="preserve"> number </w:t>
            </w:r>
            <w:r w:rsidRPr="00907FD6">
              <w:rPr>
                <w:rFonts w:ascii="Arial Narrow" w:hAnsi="Arial Narrow"/>
                <w:sz w:val="20"/>
                <w:szCs w:val="20"/>
              </w:rPr>
              <w:t xml:space="preserve">1109. </w:t>
            </w:r>
            <w:hyperlink r:id="rId14" w:history="1">
              <w:r w:rsidRPr="00907FD6">
                <w:rPr>
                  <w:rStyle w:val="Hyperlink"/>
                  <w:rFonts w:ascii="Arial Narrow" w:hAnsi="Arial Narrow"/>
                  <w:color w:val="auto"/>
                  <w:sz w:val="20"/>
                  <w:szCs w:val="20"/>
                  <w:u w:val="none"/>
                </w:rPr>
                <w:t>https://doi.org/10.3390/molecules26041109</w:t>
              </w:r>
            </w:hyperlink>
          </w:p>
          <w:p w14:paraId="7B8512D5" w14:textId="3965425C" w:rsidR="006329C0" w:rsidRPr="00907FD6" w:rsidRDefault="00852254" w:rsidP="00D91B9B">
            <w:pPr>
              <w:spacing w:after="0" w:line="240" w:lineRule="auto"/>
              <w:rPr>
                <w:rFonts w:ascii="Arial Narrow" w:hAnsi="Arial Narrow" w:cs="Arial"/>
                <w:b/>
                <w:color w:val="181818"/>
                <w:sz w:val="20"/>
                <w:szCs w:val="20"/>
                <w:lang w:val="ro-RO"/>
              </w:rPr>
            </w:pPr>
            <w:r w:rsidRPr="00907FD6">
              <w:rPr>
                <w:rFonts w:ascii="Arial Narrow" w:hAnsi="Arial Narrow" w:cs="Arial"/>
                <w:sz w:val="20"/>
                <w:szCs w:val="20"/>
                <w:shd w:val="clear" w:color="auto" w:fill="FFFFFF"/>
              </w:rPr>
              <w:t>Published:</w:t>
            </w:r>
            <w:r w:rsidR="00F65D86" w:rsidRPr="00907FD6">
              <w:rPr>
                <w:rFonts w:ascii="Arial Narrow" w:hAnsi="Arial Narrow" w:cs="Arial"/>
                <w:sz w:val="20"/>
                <w:szCs w:val="20"/>
                <w:shd w:val="clear" w:color="auto" w:fill="FFFFFF"/>
              </w:rPr>
              <w:t xml:space="preserve"> </w:t>
            </w:r>
            <w:r w:rsidRPr="00907FD6">
              <w:rPr>
                <w:rFonts w:ascii="Arial Narrow" w:hAnsi="Arial Narrow" w:cs="Arial"/>
                <w:sz w:val="20"/>
                <w:szCs w:val="20"/>
                <w:shd w:val="clear" w:color="auto" w:fill="FFFFFF"/>
              </w:rPr>
              <w:t>2021</w:t>
            </w:r>
          </w:p>
        </w:tc>
        <w:tc>
          <w:tcPr>
            <w:tcW w:w="1276" w:type="dxa"/>
            <w:tcBorders>
              <w:top w:val="single" w:sz="4" w:space="0" w:color="auto"/>
              <w:left w:val="single" w:sz="4" w:space="0" w:color="auto"/>
              <w:bottom w:val="single" w:sz="4" w:space="0" w:color="auto"/>
              <w:right w:val="single" w:sz="4" w:space="0" w:color="auto"/>
            </w:tcBorders>
          </w:tcPr>
          <w:p w14:paraId="3B3078BB" w14:textId="14CCCF3D" w:rsidR="006329C0" w:rsidRPr="00D91B9B" w:rsidRDefault="006329C0" w:rsidP="00D91B9B">
            <w:pPr>
              <w:spacing w:after="0" w:line="240" w:lineRule="auto"/>
              <w:rPr>
                <w:rFonts w:ascii="Arial Narrow" w:hAnsi="Arial Narrow" w:cs="Arial"/>
                <w:color w:val="181818"/>
                <w:sz w:val="20"/>
                <w:szCs w:val="20"/>
                <w:lang w:val="ro-RO"/>
              </w:rPr>
            </w:pPr>
            <w:r w:rsidRPr="00D91B9B">
              <w:rPr>
                <w:rFonts w:ascii="Arial Narrow" w:hAnsi="Arial Narrow" w:cs="Arial"/>
                <w:color w:val="181818"/>
                <w:sz w:val="20"/>
                <w:szCs w:val="20"/>
                <w:lang w:val="ro-RO"/>
              </w:rPr>
              <w:t>4.41</w:t>
            </w:r>
            <w:r w:rsidR="004B63A7">
              <w:rPr>
                <w:rFonts w:ascii="Arial Narrow" w:hAnsi="Arial Narrow" w:cs="Arial"/>
                <w:color w:val="181818"/>
                <w:sz w:val="20"/>
                <w:szCs w:val="20"/>
                <w:lang w:val="ro-RO"/>
              </w:rPr>
              <w:t>2</w:t>
            </w:r>
          </w:p>
        </w:tc>
        <w:tc>
          <w:tcPr>
            <w:tcW w:w="3215" w:type="dxa"/>
            <w:tcBorders>
              <w:top w:val="single" w:sz="4" w:space="0" w:color="auto"/>
              <w:left w:val="single" w:sz="4" w:space="0" w:color="auto"/>
              <w:bottom w:val="single" w:sz="4" w:space="0" w:color="auto"/>
              <w:right w:val="single" w:sz="4" w:space="0" w:color="auto"/>
            </w:tcBorders>
          </w:tcPr>
          <w:p w14:paraId="49D7CC1F"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4D946172" w14:textId="76B2F116" w:rsidR="006329C0" w:rsidRPr="00D91B9B" w:rsidRDefault="006329C0"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6329C0" w:rsidRPr="00AC586D" w14:paraId="3F1838C1" w14:textId="77777777" w:rsidTr="006329C0">
        <w:tc>
          <w:tcPr>
            <w:tcW w:w="490" w:type="dxa"/>
            <w:tcBorders>
              <w:top w:val="single" w:sz="4" w:space="0" w:color="auto"/>
              <w:left w:val="single" w:sz="4" w:space="0" w:color="auto"/>
              <w:bottom w:val="single" w:sz="4" w:space="0" w:color="auto"/>
              <w:right w:val="single" w:sz="4" w:space="0" w:color="auto"/>
            </w:tcBorders>
          </w:tcPr>
          <w:p w14:paraId="2224C35A" w14:textId="77777777" w:rsidR="006329C0" w:rsidRPr="00D91B9B" w:rsidRDefault="006329C0"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77672896" w14:textId="42A179D9" w:rsidR="006329C0" w:rsidRPr="00D91B9B" w:rsidRDefault="006329C0" w:rsidP="00D91B9B">
            <w:pPr>
              <w:autoSpaceDE w:val="0"/>
              <w:autoSpaceDN w:val="0"/>
              <w:adjustRightInd w:val="0"/>
              <w:spacing w:after="0" w:line="240" w:lineRule="auto"/>
              <w:rPr>
                <w:rFonts w:ascii="Arial Narrow" w:hAnsi="Arial Narrow"/>
                <w:color w:val="131413"/>
                <w:sz w:val="20"/>
                <w:szCs w:val="20"/>
              </w:rPr>
            </w:pPr>
            <w:r w:rsidRPr="00D91B9B">
              <w:rPr>
                <w:rFonts w:ascii="Arial Narrow" w:hAnsi="Arial Narrow"/>
                <w:color w:val="131413"/>
                <w:sz w:val="20"/>
                <w:szCs w:val="20"/>
              </w:rPr>
              <w:t>Alexandru Caraba,</w:t>
            </w:r>
            <w:r w:rsidRPr="00D91B9B">
              <w:rPr>
                <w:rFonts w:ascii="Arial Narrow" w:hAnsi="Arial Narrow"/>
                <w:b/>
                <w:bCs/>
                <w:color w:val="131413"/>
                <w:sz w:val="20"/>
                <w:szCs w:val="20"/>
              </w:rPr>
              <w:t xml:space="preserve"> Stela Iurciuc</w:t>
            </w:r>
            <w:r w:rsidRPr="00D91B9B">
              <w:rPr>
                <w:rFonts w:ascii="Arial Narrow" w:hAnsi="Arial Narrow"/>
                <w:color w:val="131413"/>
                <w:sz w:val="20"/>
                <w:szCs w:val="20"/>
              </w:rPr>
              <w:t>,</w:t>
            </w:r>
            <w:r w:rsidRPr="00D91B9B">
              <w:rPr>
                <w:rFonts w:ascii="Arial Narrow" w:hAnsi="Arial Narrow"/>
                <w:b/>
                <w:bCs/>
                <w:color w:val="131413"/>
                <w:sz w:val="20"/>
                <w:szCs w:val="20"/>
              </w:rPr>
              <w:t xml:space="preserve"> </w:t>
            </w:r>
            <w:r w:rsidRPr="00D91B9B">
              <w:rPr>
                <w:rFonts w:ascii="Arial Narrow" w:hAnsi="Arial Narrow"/>
                <w:color w:val="131413"/>
                <w:sz w:val="20"/>
                <w:szCs w:val="20"/>
              </w:rPr>
              <w:t>Andreea Munteanu,</w:t>
            </w:r>
            <w:r w:rsidRPr="00D91B9B">
              <w:rPr>
                <w:rFonts w:ascii="Arial Narrow" w:hAnsi="Arial Narrow"/>
                <w:b/>
                <w:bCs/>
                <w:color w:val="131413"/>
                <w:sz w:val="20"/>
                <w:szCs w:val="20"/>
              </w:rPr>
              <w:t xml:space="preserve"> </w:t>
            </w:r>
            <w:r w:rsidRPr="00D91B9B">
              <w:rPr>
                <w:rFonts w:ascii="Arial Narrow" w:hAnsi="Arial Narrow"/>
                <w:color w:val="131413"/>
                <w:sz w:val="20"/>
                <w:szCs w:val="20"/>
              </w:rPr>
              <w:t>Mircea Iurciuc</w:t>
            </w:r>
          </w:p>
        </w:tc>
        <w:tc>
          <w:tcPr>
            <w:tcW w:w="4103" w:type="dxa"/>
            <w:tcBorders>
              <w:top w:val="single" w:sz="4" w:space="0" w:color="auto"/>
              <w:left w:val="single" w:sz="4" w:space="0" w:color="auto"/>
              <w:bottom w:val="single" w:sz="4" w:space="0" w:color="auto"/>
              <w:right w:val="single" w:sz="4" w:space="0" w:color="auto"/>
            </w:tcBorders>
          </w:tcPr>
          <w:p w14:paraId="4B8CFAFA" w14:textId="28CC049C" w:rsidR="006329C0" w:rsidRPr="00D91B9B" w:rsidRDefault="006329C0" w:rsidP="00D91B9B">
            <w:pPr>
              <w:spacing w:after="0" w:line="240" w:lineRule="auto"/>
              <w:rPr>
                <w:rFonts w:ascii="Arial Narrow" w:hAnsi="Arial Narrow" w:cs="Arial"/>
                <w:color w:val="181818"/>
                <w:sz w:val="20"/>
                <w:szCs w:val="20"/>
                <w:lang w:val="ro-RO"/>
              </w:rPr>
            </w:pPr>
            <w:r w:rsidRPr="00D91B9B">
              <w:rPr>
                <w:rFonts w:ascii="Arial Narrow" w:hAnsi="Arial Narrow"/>
                <w:color w:val="131413"/>
                <w:sz w:val="20"/>
                <w:szCs w:val="20"/>
              </w:rPr>
              <w:t>Hyponatremia and Renal Venous Congestion in Heart Failure Patients</w:t>
            </w:r>
          </w:p>
        </w:tc>
        <w:tc>
          <w:tcPr>
            <w:tcW w:w="3992" w:type="dxa"/>
            <w:tcBorders>
              <w:top w:val="single" w:sz="4" w:space="0" w:color="auto"/>
              <w:left w:val="single" w:sz="4" w:space="0" w:color="auto"/>
              <w:bottom w:val="single" w:sz="4" w:space="0" w:color="auto"/>
              <w:right w:val="single" w:sz="4" w:space="0" w:color="auto"/>
            </w:tcBorders>
          </w:tcPr>
          <w:p w14:paraId="2FA76EF4" w14:textId="7B1ACA56" w:rsidR="006329C0" w:rsidRPr="00907FD6" w:rsidRDefault="006329C0" w:rsidP="00D91B9B">
            <w:pPr>
              <w:autoSpaceDE w:val="0"/>
              <w:autoSpaceDN w:val="0"/>
              <w:adjustRightInd w:val="0"/>
              <w:spacing w:after="0" w:line="240" w:lineRule="auto"/>
              <w:rPr>
                <w:rFonts w:ascii="Arial Narrow" w:hAnsi="Arial Narrow"/>
                <w:sz w:val="20"/>
                <w:szCs w:val="20"/>
              </w:rPr>
            </w:pPr>
            <w:r w:rsidRPr="00D91B9B">
              <w:rPr>
                <w:rFonts w:ascii="Arial Narrow" w:hAnsi="Arial Narrow"/>
                <w:sz w:val="20"/>
                <w:szCs w:val="20"/>
              </w:rPr>
              <w:t xml:space="preserve">Hindawi, Disease Markers, Volume 2021, Article </w:t>
            </w:r>
            <w:r w:rsidR="001E266D" w:rsidRPr="00D91B9B">
              <w:rPr>
                <w:rFonts w:ascii="Arial Narrow" w:hAnsi="Arial Narrow"/>
                <w:sz w:val="20"/>
                <w:szCs w:val="20"/>
              </w:rPr>
              <w:t>number</w:t>
            </w:r>
            <w:r w:rsidRPr="00D91B9B">
              <w:rPr>
                <w:rFonts w:ascii="Arial Narrow" w:hAnsi="Arial Narrow"/>
                <w:sz w:val="20"/>
                <w:szCs w:val="20"/>
              </w:rPr>
              <w:t xml:space="preserve"> 6499346, 9 pages, </w:t>
            </w:r>
            <w:hyperlink r:id="rId15" w:history="1">
              <w:r w:rsidRPr="00907FD6">
                <w:rPr>
                  <w:rStyle w:val="Hyperlink"/>
                  <w:rFonts w:ascii="Arial Narrow" w:hAnsi="Arial Narrow"/>
                  <w:color w:val="auto"/>
                  <w:sz w:val="20"/>
                  <w:szCs w:val="20"/>
                  <w:u w:val="none"/>
                </w:rPr>
                <w:t>https://doi.org/10.1155/2021/6499346</w:t>
              </w:r>
            </w:hyperlink>
          </w:p>
          <w:p w14:paraId="05DDB1B6" w14:textId="43BFE887" w:rsidR="006329C0" w:rsidRPr="00D91B9B" w:rsidRDefault="001E266D" w:rsidP="00D91B9B">
            <w:pPr>
              <w:autoSpaceDE w:val="0"/>
              <w:autoSpaceDN w:val="0"/>
              <w:adjustRightInd w:val="0"/>
              <w:spacing w:after="0" w:line="240" w:lineRule="auto"/>
              <w:rPr>
                <w:rFonts w:ascii="Arial Narrow" w:hAnsi="Arial Narrow"/>
                <w:sz w:val="20"/>
                <w:szCs w:val="20"/>
              </w:rPr>
            </w:pPr>
            <w:r w:rsidRPr="00D91B9B">
              <w:rPr>
                <w:rFonts w:ascii="Arial Narrow" w:hAnsi="Arial Narrow" w:cs="Arial"/>
                <w:sz w:val="20"/>
                <w:szCs w:val="20"/>
                <w:shd w:val="clear" w:color="auto" w:fill="FFFFFF"/>
              </w:rPr>
              <w:t>Published::2021</w:t>
            </w:r>
          </w:p>
          <w:p w14:paraId="7A8525A7" w14:textId="77777777" w:rsidR="006329C0" w:rsidRPr="00D91B9B" w:rsidRDefault="006329C0" w:rsidP="00D91B9B">
            <w:pPr>
              <w:spacing w:after="0" w:line="240" w:lineRule="auto"/>
              <w:rPr>
                <w:rFonts w:ascii="Arial Narrow" w:hAnsi="Arial Narrow" w:cs="Arial"/>
                <w:b/>
                <w:color w:val="181818"/>
                <w:sz w:val="20"/>
                <w:szCs w:val="20"/>
                <w:lang w:val="ro-RO"/>
              </w:rPr>
            </w:pPr>
          </w:p>
        </w:tc>
        <w:tc>
          <w:tcPr>
            <w:tcW w:w="1276" w:type="dxa"/>
            <w:tcBorders>
              <w:top w:val="single" w:sz="4" w:space="0" w:color="auto"/>
              <w:left w:val="single" w:sz="4" w:space="0" w:color="auto"/>
              <w:bottom w:val="single" w:sz="4" w:space="0" w:color="auto"/>
              <w:right w:val="single" w:sz="4" w:space="0" w:color="auto"/>
            </w:tcBorders>
          </w:tcPr>
          <w:p w14:paraId="610279E4" w14:textId="66418B01" w:rsidR="006329C0" w:rsidRPr="00D91B9B" w:rsidRDefault="004B63A7" w:rsidP="00D91B9B">
            <w:pPr>
              <w:spacing w:after="0" w:line="240" w:lineRule="auto"/>
              <w:rPr>
                <w:rFonts w:ascii="Arial Narrow" w:hAnsi="Arial Narrow" w:cs="Arial"/>
                <w:color w:val="181818"/>
                <w:sz w:val="20"/>
                <w:szCs w:val="20"/>
                <w:lang w:val="ro-RO"/>
              </w:rPr>
            </w:pPr>
            <w:r>
              <w:rPr>
                <w:rFonts w:ascii="Arial Narrow" w:hAnsi="Arial Narrow" w:cs="Arial"/>
                <w:color w:val="181818"/>
                <w:sz w:val="20"/>
                <w:szCs w:val="20"/>
                <w:lang w:val="ro-RO"/>
              </w:rPr>
              <w:t>3</w:t>
            </w:r>
            <w:r w:rsidR="006329C0" w:rsidRPr="00D91B9B">
              <w:rPr>
                <w:rFonts w:ascii="Arial Narrow" w:hAnsi="Arial Narrow" w:cs="Arial"/>
                <w:color w:val="181818"/>
                <w:sz w:val="20"/>
                <w:szCs w:val="20"/>
                <w:lang w:val="ro-RO"/>
              </w:rPr>
              <w:t>.</w:t>
            </w:r>
            <w:r>
              <w:rPr>
                <w:rFonts w:ascii="Arial Narrow" w:hAnsi="Arial Narrow" w:cs="Arial"/>
                <w:color w:val="181818"/>
                <w:sz w:val="20"/>
                <w:szCs w:val="20"/>
                <w:lang w:val="ro-RO"/>
              </w:rPr>
              <w:t>434</w:t>
            </w:r>
          </w:p>
        </w:tc>
        <w:tc>
          <w:tcPr>
            <w:tcW w:w="3215" w:type="dxa"/>
            <w:tcBorders>
              <w:top w:val="single" w:sz="4" w:space="0" w:color="auto"/>
              <w:left w:val="single" w:sz="4" w:space="0" w:color="auto"/>
              <w:bottom w:val="single" w:sz="4" w:space="0" w:color="auto"/>
              <w:right w:val="single" w:sz="4" w:space="0" w:color="auto"/>
            </w:tcBorders>
          </w:tcPr>
          <w:p w14:paraId="718528AC"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370B1458" w14:textId="6B2E7D2D" w:rsidR="006329C0" w:rsidRPr="00D91B9B" w:rsidRDefault="006329C0"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E10C88" w:rsidRPr="00AC586D" w14:paraId="449AC1B3" w14:textId="77777777" w:rsidTr="006B5E75">
        <w:tc>
          <w:tcPr>
            <w:tcW w:w="490" w:type="dxa"/>
            <w:tcBorders>
              <w:top w:val="single" w:sz="4" w:space="0" w:color="auto"/>
              <w:left w:val="single" w:sz="4" w:space="0" w:color="auto"/>
              <w:bottom w:val="single" w:sz="4" w:space="0" w:color="auto"/>
              <w:right w:val="single" w:sz="4" w:space="0" w:color="auto"/>
            </w:tcBorders>
          </w:tcPr>
          <w:p w14:paraId="313CA0FF" w14:textId="77777777" w:rsidR="00E10C88" w:rsidRPr="00D91B9B" w:rsidRDefault="00E10C88"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7DF91E6A" w14:textId="6044477F"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Calibri"/>
                <w:bCs/>
                <w:color w:val="181818"/>
                <w:sz w:val="20"/>
                <w:szCs w:val="20"/>
              </w:rPr>
              <w:t xml:space="preserve">Jurca-Simina Iulia-Elena, Juganaru Iulius, </w:t>
            </w:r>
            <w:r w:rsidRPr="00D91B9B">
              <w:rPr>
                <w:rFonts w:ascii="Arial Narrow" w:hAnsi="Arial Narrow" w:cs="Calibri"/>
                <w:color w:val="181818"/>
                <w:sz w:val="20"/>
                <w:szCs w:val="20"/>
              </w:rPr>
              <w:t>Iurciuc Mircea-Stefan</w:t>
            </w:r>
            <w:r w:rsidRPr="00D91B9B">
              <w:rPr>
                <w:rFonts w:ascii="Arial Narrow" w:hAnsi="Arial Narrow" w:cs="Calibri"/>
                <w:bCs/>
                <w:color w:val="181818"/>
                <w:sz w:val="20"/>
                <w:szCs w:val="20"/>
              </w:rPr>
              <w:t xml:space="preserve">, </w:t>
            </w:r>
            <w:r w:rsidRPr="00D91B9B">
              <w:rPr>
                <w:rFonts w:ascii="Arial Narrow" w:hAnsi="Arial Narrow" w:cs="Calibri"/>
                <w:b/>
                <w:color w:val="181818"/>
                <w:sz w:val="20"/>
                <w:szCs w:val="20"/>
              </w:rPr>
              <w:t>Iurciuc  Stela</w:t>
            </w:r>
            <w:r w:rsidRPr="00D91B9B">
              <w:rPr>
                <w:rFonts w:ascii="Arial Narrow" w:hAnsi="Arial Narrow" w:cs="Calibri"/>
                <w:bCs/>
                <w:color w:val="181818"/>
                <w:sz w:val="20"/>
                <w:szCs w:val="20"/>
              </w:rPr>
              <w:t>, Ungureanu Emil, Dobrescu Andreea Iulia, Chirita-Emandi Adela, Voinescu Oana Raluca, Olariu  Ioana-Cristina, Puiu Maria, Georgescu  Doina, Boruga Veronica-Madalina</w:t>
            </w:r>
          </w:p>
        </w:tc>
        <w:tc>
          <w:tcPr>
            <w:tcW w:w="4103" w:type="dxa"/>
            <w:tcBorders>
              <w:top w:val="single" w:sz="4" w:space="0" w:color="auto"/>
              <w:left w:val="single" w:sz="4" w:space="0" w:color="auto"/>
              <w:bottom w:val="single" w:sz="4" w:space="0" w:color="auto"/>
              <w:right w:val="single" w:sz="4" w:space="0" w:color="auto"/>
            </w:tcBorders>
          </w:tcPr>
          <w:p w14:paraId="5910C929" w14:textId="3677C8C6"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Calibri"/>
                <w:bCs/>
                <w:color w:val="181818"/>
                <w:sz w:val="20"/>
                <w:szCs w:val="20"/>
              </w:rPr>
              <w:t>What if body fat percentage association with FINDRISC score leads to a better prediction of type 2 diabetes mellitus?</w:t>
            </w:r>
          </w:p>
        </w:tc>
        <w:tc>
          <w:tcPr>
            <w:tcW w:w="3992" w:type="dxa"/>
            <w:tcBorders>
              <w:top w:val="single" w:sz="4" w:space="0" w:color="auto"/>
              <w:left w:val="single" w:sz="4" w:space="0" w:color="auto"/>
              <w:bottom w:val="single" w:sz="4" w:space="0" w:color="auto"/>
              <w:right w:val="single" w:sz="4" w:space="0" w:color="auto"/>
            </w:tcBorders>
          </w:tcPr>
          <w:p w14:paraId="2C5E3484" w14:textId="3F841404" w:rsidR="00E10C88" w:rsidRPr="00D91B9B" w:rsidRDefault="001E266D" w:rsidP="00D91B9B">
            <w:pPr>
              <w:spacing w:after="0" w:line="240" w:lineRule="auto"/>
              <w:rPr>
                <w:rFonts w:ascii="Arial Narrow" w:hAnsi="Arial Narrow" w:cs="Calibri"/>
                <w:bCs/>
                <w:color w:val="181818"/>
                <w:sz w:val="20"/>
                <w:szCs w:val="20"/>
              </w:rPr>
            </w:pPr>
            <w:r w:rsidRPr="00D91B9B">
              <w:rPr>
                <w:rFonts w:ascii="Arial Narrow" w:hAnsi="Arial Narrow" w:cs="Calibri"/>
                <w:bCs/>
                <w:color w:val="181818"/>
                <w:sz w:val="20"/>
                <w:szCs w:val="20"/>
              </w:rPr>
              <w:t>Romanian Journal of Morphology and Embryology</w:t>
            </w:r>
            <w:r w:rsidR="00E10C88" w:rsidRPr="00D91B9B">
              <w:rPr>
                <w:rFonts w:ascii="Arial Narrow" w:hAnsi="Arial Narrow" w:cs="Calibri"/>
                <w:bCs/>
                <w:color w:val="181818"/>
                <w:sz w:val="20"/>
                <w:szCs w:val="20"/>
              </w:rPr>
              <w:t>. Volume:60 Issue:1 Pages:205-210.</w:t>
            </w:r>
          </w:p>
          <w:p w14:paraId="3511649A" w14:textId="588CEA2F" w:rsidR="00E10C88" w:rsidRPr="00D91B9B" w:rsidRDefault="00E10C88" w:rsidP="00D91B9B">
            <w:pPr>
              <w:spacing w:after="0" w:line="240" w:lineRule="auto"/>
              <w:rPr>
                <w:rFonts w:ascii="Arial Narrow" w:hAnsi="Arial Narrow"/>
                <w:sz w:val="20"/>
                <w:szCs w:val="20"/>
              </w:rPr>
            </w:pPr>
            <w:r w:rsidRPr="00D91B9B">
              <w:rPr>
                <w:rStyle w:val="frlabel"/>
                <w:rFonts w:ascii="Arial Narrow" w:hAnsi="Arial Narrow" w:cs="Arial"/>
                <w:bCs/>
                <w:color w:val="2A2D35"/>
                <w:sz w:val="20"/>
                <w:szCs w:val="20"/>
                <w:shd w:val="clear" w:color="auto" w:fill="FFFFFF"/>
              </w:rPr>
              <w:t>ISSN:</w:t>
            </w:r>
            <w:r w:rsidRPr="00D91B9B">
              <w:rPr>
                <w:rFonts w:ascii="Arial Narrow" w:hAnsi="Arial Narrow"/>
                <w:sz w:val="20"/>
                <w:szCs w:val="20"/>
              </w:rPr>
              <w:t>1220-0522</w:t>
            </w:r>
          </w:p>
          <w:p w14:paraId="6ECF8A44" w14:textId="77777777" w:rsidR="00E10C88" w:rsidRPr="00D91B9B" w:rsidRDefault="00E10C88" w:rsidP="00D91B9B">
            <w:pPr>
              <w:spacing w:after="0" w:line="240" w:lineRule="auto"/>
              <w:rPr>
                <w:rFonts w:ascii="Arial Narrow" w:hAnsi="Arial Narrow"/>
                <w:sz w:val="20"/>
                <w:szCs w:val="20"/>
              </w:rPr>
            </w:pPr>
            <w:r w:rsidRPr="00D91B9B">
              <w:rPr>
                <w:rFonts w:ascii="Arial Narrow" w:hAnsi="Arial Narrow"/>
                <w:sz w:val="20"/>
                <w:szCs w:val="20"/>
              </w:rPr>
              <w:t>ISSN (online) 2066–8279</w:t>
            </w:r>
          </w:p>
          <w:p w14:paraId="7401FF16" w14:textId="47C687F7" w:rsidR="001E266D" w:rsidRPr="00D91B9B" w:rsidRDefault="001E266D"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 2019</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BA3DCFE" w14:textId="65F93AB2" w:rsidR="00E10C88" w:rsidRPr="00D91B9B" w:rsidRDefault="00E10C88" w:rsidP="00D91B9B">
            <w:pPr>
              <w:spacing w:after="0" w:line="240" w:lineRule="auto"/>
              <w:rPr>
                <w:rFonts w:ascii="Arial Narrow" w:hAnsi="Arial Narrow" w:cs="Arial"/>
                <w:color w:val="181818"/>
                <w:sz w:val="20"/>
                <w:szCs w:val="20"/>
                <w:highlight w:val="yellow"/>
                <w:lang w:val="ro-RO"/>
              </w:rPr>
            </w:pPr>
            <w:r w:rsidRPr="00D91B9B">
              <w:rPr>
                <w:rFonts w:ascii="Arial Narrow" w:hAnsi="Arial Narrow" w:cs="Arial"/>
                <w:color w:val="181818"/>
                <w:sz w:val="20"/>
                <w:szCs w:val="20"/>
                <w:lang w:val="ro-RO"/>
              </w:rPr>
              <w:t>1,411</w:t>
            </w:r>
          </w:p>
        </w:tc>
        <w:tc>
          <w:tcPr>
            <w:tcW w:w="3215" w:type="dxa"/>
            <w:tcBorders>
              <w:top w:val="single" w:sz="4" w:space="0" w:color="auto"/>
              <w:left w:val="single" w:sz="4" w:space="0" w:color="auto"/>
              <w:bottom w:val="single" w:sz="4" w:space="0" w:color="auto"/>
              <w:right w:val="single" w:sz="4" w:space="0" w:color="auto"/>
            </w:tcBorders>
          </w:tcPr>
          <w:p w14:paraId="1E978DD3"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2861A244" w14:textId="3728A0B5" w:rsidR="00E10C88" w:rsidRPr="00D91B9B" w:rsidRDefault="00E10C88" w:rsidP="00D91B9B">
            <w:pPr>
              <w:spacing w:after="0" w:line="240" w:lineRule="auto"/>
              <w:rPr>
                <w:rFonts w:ascii="Arial Narrow" w:hAnsi="Arial Narrow" w:cs="Arial"/>
                <w:bCs/>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E10C88" w:rsidRPr="00AC586D" w14:paraId="03636C45" w14:textId="77777777" w:rsidTr="006329C0">
        <w:tc>
          <w:tcPr>
            <w:tcW w:w="490" w:type="dxa"/>
            <w:tcBorders>
              <w:top w:val="single" w:sz="4" w:space="0" w:color="auto"/>
              <w:left w:val="single" w:sz="4" w:space="0" w:color="auto"/>
              <w:bottom w:val="single" w:sz="4" w:space="0" w:color="auto"/>
              <w:right w:val="single" w:sz="4" w:space="0" w:color="auto"/>
            </w:tcBorders>
          </w:tcPr>
          <w:p w14:paraId="5A58AE13" w14:textId="77777777" w:rsidR="00E10C88" w:rsidRPr="00D91B9B" w:rsidRDefault="00E10C88"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171B031E" w14:textId="623DCE94"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eastAsia="Batang" w:hAnsi="Arial Narrow"/>
                <w:bCs/>
                <w:color w:val="000000"/>
                <w:sz w:val="20"/>
                <w:szCs w:val="20"/>
                <w:lang w:eastAsia="ko-KR"/>
              </w:rPr>
              <w:t xml:space="preserve">Caraba A, Babalac FC, </w:t>
            </w:r>
            <w:r w:rsidRPr="00D91B9B">
              <w:rPr>
                <w:rFonts w:ascii="Arial Narrow" w:eastAsia="Batang" w:hAnsi="Arial Narrow"/>
                <w:b/>
                <w:color w:val="000000"/>
                <w:sz w:val="20"/>
                <w:szCs w:val="20"/>
                <w:lang w:eastAsia="ko-KR"/>
              </w:rPr>
              <w:t>Iurciuc S</w:t>
            </w:r>
            <w:r w:rsidRPr="00D91B9B">
              <w:rPr>
                <w:rFonts w:ascii="Arial Narrow" w:eastAsia="Batang" w:hAnsi="Arial Narrow"/>
                <w:bCs/>
                <w:color w:val="000000"/>
                <w:sz w:val="20"/>
                <w:szCs w:val="20"/>
                <w:lang w:eastAsia="ko-KR"/>
              </w:rPr>
              <w:t>, Iurciuc M.</w:t>
            </w:r>
          </w:p>
        </w:tc>
        <w:tc>
          <w:tcPr>
            <w:tcW w:w="4103" w:type="dxa"/>
            <w:tcBorders>
              <w:top w:val="single" w:sz="4" w:space="0" w:color="auto"/>
              <w:left w:val="single" w:sz="4" w:space="0" w:color="auto"/>
              <w:bottom w:val="single" w:sz="4" w:space="0" w:color="auto"/>
              <w:right w:val="single" w:sz="4" w:space="0" w:color="auto"/>
            </w:tcBorders>
          </w:tcPr>
          <w:p w14:paraId="0253652D" w14:textId="6F5237C0"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eastAsia="Batang" w:hAnsi="Arial Narrow"/>
                <w:bCs/>
                <w:color w:val="000000"/>
                <w:sz w:val="20"/>
                <w:szCs w:val="20"/>
                <w:lang w:eastAsia="ko-KR"/>
              </w:rPr>
              <w:t>The Utility of Major Salivary Gland Ultrasonographic Parameters in the Diagnosis of Sjogren Syndrome</w:t>
            </w:r>
          </w:p>
        </w:tc>
        <w:tc>
          <w:tcPr>
            <w:tcW w:w="3992" w:type="dxa"/>
            <w:tcBorders>
              <w:top w:val="single" w:sz="4" w:space="0" w:color="auto"/>
              <w:left w:val="single" w:sz="4" w:space="0" w:color="auto"/>
              <w:bottom w:val="single" w:sz="4" w:space="0" w:color="auto"/>
              <w:right w:val="single" w:sz="4" w:space="0" w:color="auto"/>
            </w:tcBorders>
          </w:tcPr>
          <w:p w14:paraId="4031B27E" w14:textId="3FBB5FF1" w:rsidR="00E10C88" w:rsidRPr="00D91B9B" w:rsidRDefault="001E266D" w:rsidP="00D91B9B">
            <w:pPr>
              <w:spacing w:after="0" w:line="240" w:lineRule="auto"/>
              <w:rPr>
                <w:rFonts w:ascii="Arial Narrow" w:eastAsia="Batang" w:hAnsi="Arial Narrow"/>
                <w:bCs/>
                <w:color w:val="000000"/>
                <w:sz w:val="20"/>
                <w:szCs w:val="20"/>
                <w:lang w:eastAsia="ko-KR"/>
              </w:rPr>
            </w:pPr>
            <w:r w:rsidRPr="00D91B9B">
              <w:rPr>
                <w:rFonts w:ascii="Arial Narrow" w:hAnsi="Arial Narrow"/>
                <w:sz w:val="20"/>
                <w:szCs w:val="20"/>
              </w:rPr>
              <w:t>Disease Markers</w:t>
            </w:r>
            <w:r w:rsidR="00E10C88" w:rsidRPr="00D91B9B">
              <w:rPr>
                <w:rFonts w:ascii="Arial Narrow" w:eastAsia="Batang" w:hAnsi="Arial Narrow"/>
                <w:bCs/>
                <w:color w:val="000000"/>
                <w:sz w:val="20"/>
                <w:szCs w:val="20"/>
                <w:lang w:eastAsia="ko-KR"/>
              </w:rPr>
              <w:t xml:space="preserve">. Volume:2019. </w:t>
            </w:r>
            <w:r w:rsidR="00A21996" w:rsidRPr="00D91B9B">
              <w:rPr>
                <w:rFonts w:ascii="Arial Narrow" w:eastAsia="Batang" w:hAnsi="Arial Narrow"/>
                <w:bCs/>
                <w:color w:val="000000"/>
                <w:sz w:val="20"/>
                <w:szCs w:val="20"/>
                <w:lang w:eastAsia="ko-KR"/>
              </w:rPr>
              <w:t xml:space="preserve">Article number 1716848, </w:t>
            </w:r>
            <w:r w:rsidRPr="00D91B9B">
              <w:rPr>
                <w:rFonts w:ascii="Arial Narrow" w:eastAsia="Batang" w:hAnsi="Arial Narrow"/>
                <w:bCs/>
                <w:color w:val="000000"/>
                <w:sz w:val="20"/>
                <w:szCs w:val="20"/>
                <w:lang w:eastAsia="ko-KR"/>
              </w:rPr>
              <w:t>doi</w:t>
            </w:r>
            <w:r w:rsidR="00E10C88" w:rsidRPr="00D91B9B">
              <w:rPr>
                <w:rFonts w:ascii="Arial Narrow" w:eastAsia="Batang" w:hAnsi="Arial Narrow"/>
                <w:bCs/>
                <w:color w:val="000000"/>
                <w:sz w:val="20"/>
                <w:szCs w:val="20"/>
                <w:lang w:eastAsia="ko-KR"/>
              </w:rPr>
              <w:t>:10.1155/2019/1716848. DEC 16 2019</w:t>
            </w:r>
          </w:p>
          <w:p w14:paraId="4D995B6C" w14:textId="4FFAE3EB" w:rsidR="00E10C88" w:rsidRPr="00D91B9B" w:rsidRDefault="00E10C88" w:rsidP="00D91B9B">
            <w:pPr>
              <w:spacing w:after="0" w:line="240" w:lineRule="auto"/>
              <w:rPr>
                <w:rFonts w:ascii="Arial Narrow" w:hAnsi="Arial Narrow" w:cs="Arial"/>
                <w:color w:val="2A2D35"/>
                <w:sz w:val="20"/>
                <w:szCs w:val="20"/>
              </w:rPr>
            </w:pPr>
            <w:r w:rsidRPr="00D91B9B">
              <w:rPr>
                <w:rStyle w:val="frlabel"/>
                <w:rFonts w:ascii="Arial Narrow" w:hAnsi="Arial Narrow" w:cs="Arial"/>
                <w:bCs/>
                <w:color w:val="2A2D35"/>
                <w:sz w:val="20"/>
                <w:szCs w:val="20"/>
                <w:shd w:val="clear" w:color="auto" w:fill="FFFFFF"/>
              </w:rPr>
              <w:t>ISSN:</w:t>
            </w:r>
            <w:r w:rsidRPr="00D91B9B">
              <w:rPr>
                <w:rFonts w:ascii="Arial Narrow" w:hAnsi="Arial Narrow"/>
                <w:sz w:val="20"/>
                <w:szCs w:val="20"/>
              </w:rPr>
              <w:t>0278-0240</w:t>
            </w:r>
            <w:r w:rsidRPr="00D91B9B">
              <w:rPr>
                <w:rFonts w:ascii="Arial Narrow" w:hAnsi="Arial Narrow" w:cs="Arial"/>
                <w:color w:val="2A2D35"/>
                <w:sz w:val="20"/>
                <w:szCs w:val="20"/>
              </w:rPr>
              <w:t xml:space="preserve"> </w:t>
            </w:r>
          </w:p>
          <w:p w14:paraId="797E93EB" w14:textId="77777777" w:rsidR="00E10C88" w:rsidRPr="00D91B9B" w:rsidRDefault="00E10C88" w:rsidP="00D91B9B">
            <w:pPr>
              <w:spacing w:after="0" w:line="240" w:lineRule="auto"/>
              <w:rPr>
                <w:rFonts w:ascii="Arial Narrow" w:hAnsi="Arial Narrow"/>
                <w:sz w:val="20"/>
                <w:szCs w:val="20"/>
              </w:rPr>
            </w:pPr>
            <w:r w:rsidRPr="00D91B9B">
              <w:rPr>
                <w:rStyle w:val="frlabel"/>
                <w:rFonts w:ascii="Arial Narrow" w:hAnsi="Arial Narrow" w:cs="Arial"/>
                <w:bCs/>
                <w:color w:val="2A2D35"/>
                <w:sz w:val="20"/>
                <w:szCs w:val="20"/>
                <w:shd w:val="clear" w:color="auto" w:fill="FFFFFF"/>
              </w:rPr>
              <w:t>eISSN:</w:t>
            </w:r>
            <w:r w:rsidRPr="00D91B9B">
              <w:rPr>
                <w:rFonts w:ascii="Arial Narrow" w:hAnsi="Arial Narrow"/>
                <w:sz w:val="20"/>
                <w:szCs w:val="20"/>
              </w:rPr>
              <w:t>1875-8630</w:t>
            </w:r>
          </w:p>
          <w:p w14:paraId="545D2991" w14:textId="2A636A2E" w:rsidR="00A21996" w:rsidRPr="00D91B9B" w:rsidRDefault="00A2199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 2019</w:t>
            </w:r>
          </w:p>
        </w:tc>
        <w:tc>
          <w:tcPr>
            <w:tcW w:w="1276" w:type="dxa"/>
            <w:tcBorders>
              <w:top w:val="single" w:sz="4" w:space="0" w:color="auto"/>
              <w:left w:val="single" w:sz="4" w:space="0" w:color="auto"/>
              <w:bottom w:val="single" w:sz="4" w:space="0" w:color="auto"/>
              <w:right w:val="single" w:sz="4" w:space="0" w:color="auto"/>
            </w:tcBorders>
          </w:tcPr>
          <w:p w14:paraId="15107EB1" w14:textId="4F04FD03" w:rsidR="00E10C88" w:rsidRPr="00D91B9B" w:rsidRDefault="00E10C88" w:rsidP="00D91B9B">
            <w:pPr>
              <w:spacing w:after="0" w:line="240" w:lineRule="auto"/>
              <w:rPr>
                <w:rFonts w:ascii="Arial Narrow" w:hAnsi="Arial Narrow" w:cs="Arial"/>
                <w:color w:val="181818"/>
                <w:sz w:val="20"/>
                <w:szCs w:val="20"/>
                <w:lang w:val="ro-RO"/>
              </w:rPr>
            </w:pPr>
            <w:r w:rsidRPr="00D91B9B">
              <w:rPr>
                <w:rFonts w:ascii="Arial Narrow" w:hAnsi="Arial Narrow" w:cs="Arial"/>
                <w:color w:val="181818"/>
                <w:sz w:val="20"/>
                <w:szCs w:val="20"/>
                <w:lang w:val="ro-RO"/>
              </w:rPr>
              <w:t>2,738</w:t>
            </w:r>
          </w:p>
        </w:tc>
        <w:tc>
          <w:tcPr>
            <w:tcW w:w="3215" w:type="dxa"/>
            <w:tcBorders>
              <w:top w:val="single" w:sz="4" w:space="0" w:color="auto"/>
              <w:left w:val="single" w:sz="4" w:space="0" w:color="auto"/>
              <w:bottom w:val="single" w:sz="4" w:space="0" w:color="auto"/>
              <w:right w:val="single" w:sz="4" w:space="0" w:color="auto"/>
            </w:tcBorders>
          </w:tcPr>
          <w:p w14:paraId="1537474C"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34D8FCB5" w14:textId="04B6F5A5" w:rsidR="00E10C88" w:rsidRPr="00D91B9B" w:rsidRDefault="00E10C88" w:rsidP="00D91B9B">
            <w:pPr>
              <w:spacing w:after="0" w:line="240" w:lineRule="auto"/>
              <w:rPr>
                <w:rFonts w:ascii="Arial Narrow" w:hAnsi="Arial Narrow" w:cs="Arial"/>
                <w:bCs/>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E10C88" w:rsidRPr="00AC586D" w14:paraId="33A81972" w14:textId="77777777" w:rsidTr="006329C0">
        <w:tc>
          <w:tcPr>
            <w:tcW w:w="490" w:type="dxa"/>
            <w:tcBorders>
              <w:top w:val="single" w:sz="4" w:space="0" w:color="auto"/>
              <w:left w:val="single" w:sz="4" w:space="0" w:color="auto"/>
              <w:bottom w:val="single" w:sz="4" w:space="0" w:color="auto"/>
              <w:right w:val="single" w:sz="4" w:space="0" w:color="auto"/>
            </w:tcBorders>
          </w:tcPr>
          <w:p w14:paraId="60A1BADD" w14:textId="77777777" w:rsidR="00E10C88" w:rsidRPr="00D91B9B" w:rsidRDefault="00E10C88"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378AA15A" w14:textId="34A42FB2"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Calibri"/>
                <w:bCs/>
                <w:color w:val="2A2D35"/>
                <w:sz w:val="20"/>
                <w:szCs w:val="20"/>
              </w:rPr>
              <w:t xml:space="preserve">Militaru, Anda,  Zus Sebastian, Cimpean  Anca Maria, </w:t>
            </w:r>
            <w:r w:rsidRPr="00D91B9B">
              <w:rPr>
                <w:rFonts w:ascii="Arial Narrow" w:hAnsi="Arial Narrow" w:cs="Calibri"/>
                <w:b/>
                <w:color w:val="2A2D35"/>
                <w:sz w:val="20"/>
                <w:szCs w:val="20"/>
              </w:rPr>
              <w:t>Iurciuc Stela,</w:t>
            </w:r>
            <w:r w:rsidRPr="00D91B9B">
              <w:rPr>
                <w:rFonts w:ascii="Arial Narrow" w:hAnsi="Arial Narrow" w:cs="Calibri"/>
                <w:bCs/>
                <w:color w:val="2A2D35"/>
                <w:sz w:val="20"/>
                <w:szCs w:val="20"/>
              </w:rPr>
              <w:t xml:space="preserve">  Matusz Petru, </w:t>
            </w:r>
            <w:r w:rsidRPr="00D91B9B">
              <w:rPr>
                <w:rFonts w:ascii="Arial Narrow" w:hAnsi="Arial Narrow" w:cs="Calibri"/>
                <w:color w:val="2A2D35"/>
                <w:sz w:val="20"/>
                <w:szCs w:val="20"/>
              </w:rPr>
              <w:t>Iurciuc Mircea</w:t>
            </w:r>
            <w:r w:rsidRPr="00D91B9B">
              <w:rPr>
                <w:rFonts w:ascii="Arial Narrow" w:hAnsi="Arial Narrow" w:cs="Calibri"/>
                <w:bCs/>
                <w:color w:val="2A2D35"/>
                <w:sz w:val="20"/>
                <w:szCs w:val="20"/>
              </w:rPr>
              <w:t>, Lighezan Daniel,  Militaru Marius.</w:t>
            </w:r>
          </w:p>
        </w:tc>
        <w:tc>
          <w:tcPr>
            <w:tcW w:w="4103" w:type="dxa"/>
            <w:tcBorders>
              <w:top w:val="single" w:sz="4" w:space="0" w:color="auto"/>
              <w:left w:val="single" w:sz="4" w:space="0" w:color="auto"/>
              <w:bottom w:val="single" w:sz="4" w:space="0" w:color="auto"/>
              <w:right w:val="single" w:sz="4" w:space="0" w:color="auto"/>
            </w:tcBorders>
          </w:tcPr>
          <w:p w14:paraId="5C5CD734" w14:textId="19C69768"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Calibri"/>
                <w:bCs/>
                <w:color w:val="2A2D35"/>
                <w:sz w:val="20"/>
                <w:szCs w:val="20"/>
              </w:rPr>
              <w:t>Early Diagnosis of Cardiotoxicity in Patients Undergoing Chemotherapy for Acute Lymphoblastic Leukemia</w:t>
            </w:r>
          </w:p>
        </w:tc>
        <w:tc>
          <w:tcPr>
            <w:tcW w:w="3992" w:type="dxa"/>
            <w:tcBorders>
              <w:top w:val="single" w:sz="4" w:space="0" w:color="auto"/>
              <w:left w:val="single" w:sz="4" w:space="0" w:color="auto"/>
              <w:bottom w:val="single" w:sz="4" w:space="0" w:color="auto"/>
              <w:right w:val="single" w:sz="4" w:space="0" w:color="auto"/>
            </w:tcBorders>
          </w:tcPr>
          <w:p w14:paraId="7857A232" w14:textId="382E1D3F" w:rsidR="00E10C88" w:rsidRPr="00D91B9B" w:rsidRDefault="00A21996" w:rsidP="00D91B9B">
            <w:pPr>
              <w:spacing w:after="0" w:line="240" w:lineRule="auto"/>
              <w:rPr>
                <w:rFonts w:ascii="Arial Narrow" w:hAnsi="Arial Narrow" w:cs="Calibri"/>
                <w:bCs/>
                <w:color w:val="2A2D35"/>
                <w:sz w:val="20"/>
                <w:szCs w:val="20"/>
              </w:rPr>
            </w:pPr>
            <w:r w:rsidRPr="00D91B9B">
              <w:rPr>
                <w:rFonts w:ascii="Arial Narrow" w:hAnsi="Arial Narrow" w:cs="Calibri"/>
                <w:bCs/>
                <w:color w:val="2A2D35"/>
                <w:sz w:val="20"/>
                <w:szCs w:val="20"/>
              </w:rPr>
              <w:t>Anticancer Research</w:t>
            </w:r>
            <w:r w:rsidR="00E10C88" w:rsidRPr="00D91B9B">
              <w:rPr>
                <w:rFonts w:ascii="Arial Narrow" w:hAnsi="Arial Narrow" w:cs="Calibri"/>
                <w:bCs/>
                <w:color w:val="2A2D35"/>
                <w:sz w:val="20"/>
                <w:szCs w:val="20"/>
              </w:rPr>
              <w:t xml:space="preserve">. Volume:39 Issue:6 Pages:3255-3264. </w:t>
            </w:r>
            <w:r w:rsidR="00A85476" w:rsidRPr="00D91B9B">
              <w:rPr>
                <w:rFonts w:ascii="Arial Narrow" w:hAnsi="Arial Narrow" w:cs="Calibri"/>
                <w:bCs/>
                <w:color w:val="2A2D35"/>
                <w:sz w:val="20"/>
                <w:szCs w:val="20"/>
              </w:rPr>
              <w:t>doi</w:t>
            </w:r>
            <w:r w:rsidR="00E10C88" w:rsidRPr="00D91B9B">
              <w:rPr>
                <w:rFonts w:ascii="Arial Narrow" w:hAnsi="Arial Narrow" w:cs="Calibri"/>
                <w:bCs/>
                <w:color w:val="2A2D35"/>
                <w:sz w:val="20"/>
                <w:szCs w:val="20"/>
              </w:rPr>
              <w:t xml:space="preserve">:10.21873/anticanres.13467. </w:t>
            </w:r>
          </w:p>
          <w:p w14:paraId="70B8DA1A" w14:textId="4CC0EBC4" w:rsidR="00A21996" w:rsidRPr="00D91B9B" w:rsidRDefault="00A2199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 2019</w:t>
            </w:r>
          </w:p>
        </w:tc>
        <w:tc>
          <w:tcPr>
            <w:tcW w:w="1276" w:type="dxa"/>
            <w:tcBorders>
              <w:top w:val="single" w:sz="4" w:space="0" w:color="auto"/>
              <w:left w:val="single" w:sz="4" w:space="0" w:color="auto"/>
              <w:bottom w:val="single" w:sz="4" w:space="0" w:color="auto"/>
              <w:right w:val="single" w:sz="4" w:space="0" w:color="auto"/>
            </w:tcBorders>
          </w:tcPr>
          <w:p w14:paraId="7E940D14" w14:textId="2EA2BB39" w:rsidR="00E10C88" w:rsidRPr="00D91B9B" w:rsidRDefault="00E10C88" w:rsidP="00D91B9B">
            <w:pPr>
              <w:spacing w:after="0" w:line="240" w:lineRule="auto"/>
              <w:rPr>
                <w:rFonts w:ascii="Arial Narrow" w:hAnsi="Arial Narrow" w:cs="Arial"/>
                <w:color w:val="181818"/>
                <w:sz w:val="20"/>
                <w:szCs w:val="20"/>
                <w:lang w:val="ro-RO"/>
              </w:rPr>
            </w:pPr>
            <w:r w:rsidRPr="00D91B9B">
              <w:rPr>
                <w:rFonts w:ascii="Arial Narrow" w:hAnsi="Arial Narrow"/>
                <w:color w:val="333333"/>
                <w:sz w:val="20"/>
                <w:szCs w:val="20"/>
                <w:shd w:val="clear" w:color="auto" w:fill="FFFFFF"/>
              </w:rPr>
              <w:t>1.994</w:t>
            </w:r>
          </w:p>
        </w:tc>
        <w:tc>
          <w:tcPr>
            <w:tcW w:w="3215" w:type="dxa"/>
            <w:tcBorders>
              <w:top w:val="single" w:sz="4" w:space="0" w:color="auto"/>
              <w:left w:val="single" w:sz="4" w:space="0" w:color="auto"/>
              <w:bottom w:val="single" w:sz="4" w:space="0" w:color="auto"/>
              <w:right w:val="single" w:sz="4" w:space="0" w:color="auto"/>
            </w:tcBorders>
          </w:tcPr>
          <w:p w14:paraId="188A439D"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10C6BF5D" w14:textId="0B509B1B" w:rsidR="00E10C88" w:rsidRPr="00D91B9B" w:rsidRDefault="00E10C88" w:rsidP="00D91B9B">
            <w:pPr>
              <w:spacing w:after="0" w:line="240" w:lineRule="auto"/>
              <w:rPr>
                <w:rFonts w:ascii="Arial Narrow" w:hAnsi="Arial Narrow" w:cs="Arial"/>
                <w:bCs/>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E10C88" w:rsidRPr="00AC586D" w14:paraId="2E301821" w14:textId="77777777" w:rsidTr="006329C0">
        <w:tc>
          <w:tcPr>
            <w:tcW w:w="490" w:type="dxa"/>
            <w:tcBorders>
              <w:top w:val="single" w:sz="4" w:space="0" w:color="auto"/>
              <w:left w:val="single" w:sz="4" w:space="0" w:color="auto"/>
              <w:bottom w:val="single" w:sz="4" w:space="0" w:color="auto"/>
              <w:right w:val="single" w:sz="4" w:space="0" w:color="auto"/>
            </w:tcBorders>
          </w:tcPr>
          <w:p w14:paraId="34AC8CBE" w14:textId="77777777" w:rsidR="00E10C88" w:rsidRPr="00D91B9B" w:rsidRDefault="00E10C88"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5AA02306" w14:textId="5E9B3710"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sz w:val="20"/>
                <w:szCs w:val="20"/>
                <w:bdr w:val="none" w:sz="0" w:space="0" w:color="auto" w:frame="1"/>
                <w:lang w:eastAsia="ro-RO"/>
              </w:rPr>
              <w:t>Ana Pah,</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 xml:space="preserve">Nicoleta </w:t>
            </w:r>
            <w:r w:rsidRPr="00D91B9B">
              <w:rPr>
                <w:rFonts w:ascii="Arial Narrow" w:hAnsi="Arial Narrow"/>
                <w:sz w:val="20"/>
                <w:szCs w:val="20"/>
                <w:bdr w:val="none" w:sz="0" w:space="0" w:color="auto" w:frame="1"/>
                <w:lang w:eastAsia="ro-RO"/>
              </w:rPr>
              <w:lastRenderedPageBreak/>
              <w:t>Florina Buleu,</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Anca Tudor,</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Ruxandra Christodorescu,</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Dana Velimirovici</w:t>
            </w:r>
            <w:r w:rsidRPr="00D91B9B">
              <w:rPr>
                <w:rFonts w:ascii="Arial Narrow" w:hAnsi="Arial Narrow"/>
                <w:sz w:val="20"/>
                <w:szCs w:val="20"/>
                <w:lang w:eastAsia="ro-RO"/>
              </w:rPr>
              <w:t xml:space="preserve"> </w:t>
            </w:r>
            <w:r w:rsidRPr="00D91B9B">
              <w:rPr>
                <w:rFonts w:ascii="Arial Narrow" w:hAnsi="Arial Narrow"/>
                <w:b/>
                <w:bCs/>
                <w:sz w:val="20"/>
                <w:szCs w:val="20"/>
                <w:bdr w:val="none" w:sz="0" w:space="0" w:color="auto" w:frame="1"/>
                <w:lang w:eastAsia="ro-RO"/>
              </w:rPr>
              <w:t>Stela Iurciuc</w:t>
            </w:r>
            <w:r w:rsidRPr="00D91B9B">
              <w:rPr>
                <w:rFonts w:ascii="Arial Narrow" w:hAnsi="Arial Narrow"/>
                <w:sz w:val="20"/>
                <w:szCs w:val="20"/>
                <w:bdr w:val="none" w:sz="0" w:space="0" w:color="auto" w:frame="1"/>
                <w:lang w:eastAsia="ro-RO"/>
              </w:rPr>
              <w:t>,</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Maria Rada,</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Gheorghe Stoichescu-Hogea,</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Marius Badalica-Petrescu,</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Doina Georgescu,</w:t>
            </w:r>
            <w:r w:rsidRPr="00D91B9B">
              <w:rPr>
                <w:rFonts w:ascii="Arial Narrow" w:hAnsi="Arial Narrow"/>
                <w:sz w:val="20"/>
                <w:szCs w:val="20"/>
                <w:lang w:eastAsia="ro-RO"/>
              </w:rPr>
              <w:t xml:space="preserve"> </w:t>
            </w:r>
            <w:r w:rsidRPr="00D91B9B">
              <w:rPr>
                <w:rFonts w:ascii="Arial Narrow" w:hAnsi="Arial Narrow"/>
                <w:sz w:val="20"/>
                <w:szCs w:val="20"/>
                <w:bdr w:val="none" w:sz="0" w:space="0" w:color="auto" w:frame="1"/>
                <w:lang w:eastAsia="ro-RO"/>
              </w:rPr>
              <w:t>Dorina Nutiu, Mircea Iurciuc, Simona Dragan.</w:t>
            </w:r>
            <w:r w:rsidRPr="00D91B9B">
              <w:rPr>
                <w:rFonts w:ascii="Arial Narrow" w:hAnsi="Arial Narrow" w:cs="Calibri"/>
                <w:bCs/>
                <w:sz w:val="20"/>
                <w:szCs w:val="20"/>
              </w:rPr>
              <w:t xml:space="preserve"> </w:t>
            </w:r>
          </w:p>
        </w:tc>
        <w:tc>
          <w:tcPr>
            <w:tcW w:w="4103" w:type="dxa"/>
            <w:tcBorders>
              <w:top w:val="single" w:sz="4" w:space="0" w:color="auto"/>
              <w:left w:val="single" w:sz="4" w:space="0" w:color="auto"/>
              <w:bottom w:val="single" w:sz="4" w:space="0" w:color="auto"/>
              <w:right w:val="single" w:sz="4" w:space="0" w:color="auto"/>
            </w:tcBorders>
          </w:tcPr>
          <w:p w14:paraId="4C6C7A64" w14:textId="039C4033"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Calibri"/>
                <w:bCs/>
                <w:sz w:val="20"/>
                <w:szCs w:val="20"/>
              </w:rPr>
              <w:lastRenderedPageBreak/>
              <w:t xml:space="preserve">Evaluation of Psychological Stress Parameters in </w:t>
            </w:r>
            <w:r w:rsidRPr="00D91B9B">
              <w:rPr>
                <w:rFonts w:ascii="Arial Narrow" w:hAnsi="Arial Narrow" w:cs="Calibri"/>
                <w:bCs/>
                <w:sz w:val="20"/>
                <w:szCs w:val="20"/>
              </w:rPr>
              <w:lastRenderedPageBreak/>
              <w:t>Coronary Patients by Three Different Questionnaires as Pre-Requisite for Comprehensive Rehabilitation</w:t>
            </w:r>
          </w:p>
        </w:tc>
        <w:tc>
          <w:tcPr>
            <w:tcW w:w="3992" w:type="dxa"/>
            <w:tcBorders>
              <w:top w:val="single" w:sz="4" w:space="0" w:color="auto"/>
              <w:left w:val="single" w:sz="4" w:space="0" w:color="auto"/>
              <w:bottom w:val="single" w:sz="4" w:space="0" w:color="auto"/>
              <w:right w:val="single" w:sz="4" w:space="0" w:color="auto"/>
            </w:tcBorders>
          </w:tcPr>
          <w:p w14:paraId="6250D0CC" w14:textId="77777777" w:rsidR="00A85476" w:rsidRPr="00D91B9B" w:rsidRDefault="00E10C88" w:rsidP="00D91B9B">
            <w:pPr>
              <w:spacing w:after="0" w:line="240" w:lineRule="auto"/>
              <w:rPr>
                <w:rFonts w:ascii="Arial Narrow" w:hAnsi="Arial Narrow" w:cs="Calibri"/>
                <w:bCs/>
                <w:sz w:val="20"/>
                <w:szCs w:val="20"/>
              </w:rPr>
            </w:pPr>
            <w:r w:rsidRPr="00D91B9B">
              <w:rPr>
                <w:rFonts w:ascii="Arial Narrow" w:hAnsi="Arial Narrow" w:cs="Calibri"/>
                <w:bCs/>
                <w:sz w:val="20"/>
                <w:szCs w:val="20"/>
              </w:rPr>
              <w:lastRenderedPageBreak/>
              <w:t>Brain Sciences.</w:t>
            </w:r>
            <w:r w:rsidR="00A21996" w:rsidRPr="00D91B9B">
              <w:rPr>
                <w:rFonts w:ascii="Arial Narrow" w:hAnsi="Arial Narrow" w:cs="Calibri"/>
                <w:bCs/>
                <w:sz w:val="20"/>
                <w:szCs w:val="20"/>
              </w:rPr>
              <w:t xml:space="preserve"> Volume 10, Issue 5,</w:t>
            </w:r>
            <w:r w:rsidRPr="00D91B9B">
              <w:rPr>
                <w:rFonts w:ascii="Arial Narrow" w:hAnsi="Arial Narrow" w:cs="Calibri"/>
                <w:bCs/>
                <w:sz w:val="20"/>
                <w:szCs w:val="20"/>
              </w:rPr>
              <w:t xml:space="preserve"> </w:t>
            </w:r>
            <w:r w:rsidR="00A85476" w:rsidRPr="00D91B9B">
              <w:rPr>
                <w:rFonts w:ascii="Arial Narrow" w:hAnsi="Arial Narrow" w:cs="Calibri"/>
                <w:bCs/>
                <w:sz w:val="20"/>
                <w:szCs w:val="20"/>
              </w:rPr>
              <w:t xml:space="preserve">Article number </w:t>
            </w:r>
            <w:r w:rsidR="00A85476" w:rsidRPr="00D91B9B">
              <w:rPr>
                <w:rFonts w:ascii="Arial Narrow" w:hAnsi="Arial Narrow" w:cs="Calibri"/>
                <w:bCs/>
                <w:sz w:val="20"/>
                <w:szCs w:val="20"/>
              </w:rPr>
              <w:lastRenderedPageBreak/>
              <w:t>316</w:t>
            </w:r>
            <w:r w:rsidRPr="00D91B9B">
              <w:rPr>
                <w:rFonts w:ascii="Arial Narrow" w:hAnsi="Arial Narrow" w:cs="Calibri"/>
                <w:bCs/>
                <w:sz w:val="20"/>
                <w:szCs w:val="20"/>
              </w:rPr>
              <w:t xml:space="preserve">, </w:t>
            </w:r>
            <w:r w:rsidR="00A85476" w:rsidRPr="00D91B9B">
              <w:rPr>
                <w:rFonts w:ascii="Arial Narrow" w:hAnsi="Arial Narrow" w:cs="Calibri"/>
                <w:bCs/>
                <w:sz w:val="20"/>
                <w:szCs w:val="20"/>
              </w:rPr>
              <w:t>doi: 10.3390/brainsci10050316</w:t>
            </w:r>
          </w:p>
          <w:p w14:paraId="78A026AA" w14:textId="6FE94033" w:rsidR="00A21996" w:rsidRPr="00D91B9B" w:rsidRDefault="00A2199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 2020</w:t>
            </w:r>
          </w:p>
        </w:tc>
        <w:tc>
          <w:tcPr>
            <w:tcW w:w="1276" w:type="dxa"/>
            <w:tcBorders>
              <w:top w:val="single" w:sz="4" w:space="0" w:color="auto"/>
              <w:left w:val="single" w:sz="4" w:space="0" w:color="auto"/>
              <w:bottom w:val="single" w:sz="4" w:space="0" w:color="auto"/>
              <w:right w:val="single" w:sz="4" w:space="0" w:color="auto"/>
            </w:tcBorders>
          </w:tcPr>
          <w:p w14:paraId="32F84DE1" w14:textId="36958763" w:rsidR="00E10C88" w:rsidRPr="00D91B9B" w:rsidRDefault="00E10C88" w:rsidP="00D91B9B">
            <w:pPr>
              <w:spacing w:after="0" w:line="240" w:lineRule="auto"/>
              <w:rPr>
                <w:rFonts w:ascii="Arial Narrow" w:hAnsi="Arial Narrow" w:cs="Arial"/>
                <w:color w:val="181818"/>
                <w:sz w:val="20"/>
                <w:szCs w:val="20"/>
                <w:lang w:val="ro-RO"/>
              </w:rPr>
            </w:pPr>
            <w:r w:rsidRPr="00D91B9B">
              <w:rPr>
                <w:rFonts w:ascii="Arial Narrow" w:hAnsi="Arial Narrow" w:cs="Arial"/>
                <w:color w:val="181818"/>
                <w:sz w:val="20"/>
                <w:szCs w:val="20"/>
                <w:lang w:val="ro-RO"/>
              </w:rPr>
              <w:lastRenderedPageBreak/>
              <w:t>3,</w:t>
            </w:r>
            <w:r w:rsidR="004B63A7">
              <w:rPr>
                <w:rFonts w:ascii="Arial Narrow" w:hAnsi="Arial Narrow" w:cs="Arial"/>
                <w:color w:val="181818"/>
                <w:sz w:val="20"/>
                <w:szCs w:val="20"/>
                <w:lang w:val="ro-RO"/>
              </w:rPr>
              <w:t>394</w:t>
            </w:r>
          </w:p>
        </w:tc>
        <w:tc>
          <w:tcPr>
            <w:tcW w:w="3215" w:type="dxa"/>
            <w:tcBorders>
              <w:top w:val="single" w:sz="4" w:space="0" w:color="auto"/>
              <w:left w:val="single" w:sz="4" w:space="0" w:color="auto"/>
              <w:bottom w:val="single" w:sz="4" w:space="0" w:color="auto"/>
              <w:right w:val="single" w:sz="4" w:space="0" w:color="auto"/>
            </w:tcBorders>
          </w:tcPr>
          <w:p w14:paraId="767675BB"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7AD08FF8" w14:textId="398F851D" w:rsidR="00E10C88" w:rsidRPr="00D91B9B" w:rsidRDefault="00E10C88" w:rsidP="00D91B9B">
            <w:pPr>
              <w:spacing w:after="0" w:line="240" w:lineRule="auto"/>
              <w:rPr>
                <w:rFonts w:ascii="Arial Narrow" w:hAnsi="Arial Narrow" w:cs="Arial"/>
                <w:bCs/>
                <w:color w:val="181818"/>
                <w:sz w:val="20"/>
                <w:szCs w:val="20"/>
                <w:lang w:val="ro-RO"/>
              </w:rPr>
            </w:pPr>
            <w:r w:rsidRPr="00D91B9B">
              <w:rPr>
                <w:rFonts w:ascii="Arial Narrow" w:eastAsia="Calibri" w:hAnsi="Arial Narrow" w:cs="Arial"/>
                <w:iCs/>
                <w:sz w:val="20"/>
                <w:szCs w:val="20"/>
              </w:rPr>
              <w:lastRenderedPageBreak/>
              <w:t>Cardiology Department/Preventive Medicine and Cardiovascular Rehabilitation, Victor Babes University of Medicine and Pharmacy, Timisoara, Romania</w:t>
            </w:r>
          </w:p>
        </w:tc>
      </w:tr>
      <w:tr w:rsidR="00E10C88" w:rsidRPr="00AC586D" w14:paraId="57E0237C" w14:textId="77777777" w:rsidTr="006329C0">
        <w:tc>
          <w:tcPr>
            <w:tcW w:w="490" w:type="dxa"/>
            <w:tcBorders>
              <w:top w:val="single" w:sz="4" w:space="0" w:color="auto"/>
              <w:left w:val="single" w:sz="4" w:space="0" w:color="auto"/>
              <w:bottom w:val="single" w:sz="4" w:space="0" w:color="auto"/>
              <w:right w:val="single" w:sz="4" w:space="0" w:color="auto"/>
            </w:tcBorders>
          </w:tcPr>
          <w:p w14:paraId="0D4F658E" w14:textId="77777777" w:rsidR="00E10C88" w:rsidRPr="00D91B9B" w:rsidRDefault="00E10C88"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39F7B774" w14:textId="44BE1B5D"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Arial"/>
                <w:bCs/>
                <w:color w:val="333333"/>
                <w:sz w:val="20"/>
                <w:szCs w:val="20"/>
                <w:shd w:val="clear" w:color="auto" w:fill="F8F8F8"/>
              </w:rPr>
              <w:t xml:space="preserve">Apostol Adrian, Albulescu Nicolae, </w:t>
            </w:r>
            <w:r w:rsidRPr="00D91B9B">
              <w:rPr>
                <w:rFonts w:ascii="Arial Narrow" w:hAnsi="Arial Narrow" w:cs="Arial"/>
                <w:b/>
                <w:color w:val="333333"/>
                <w:sz w:val="20"/>
                <w:szCs w:val="20"/>
                <w:shd w:val="clear" w:color="auto" w:fill="F8F8F8"/>
              </w:rPr>
              <w:t>Iurciuc Stela</w:t>
            </w:r>
            <w:r w:rsidRPr="00D91B9B">
              <w:rPr>
                <w:rFonts w:ascii="Arial Narrow" w:hAnsi="Arial Narrow" w:cs="Arial"/>
                <w:bCs/>
                <w:color w:val="333333"/>
                <w:sz w:val="20"/>
                <w:szCs w:val="20"/>
                <w:shd w:val="clear" w:color="auto" w:fill="F8F8F8"/>
              </w:rPr>
              <w:t xml:space="preserve">, </w:t>
            </w:r>
            <w:r w:rsidRPr="00D91B9B">
              <w:rPr>
                <w:rFonts w:ascii="Arial Narrow" w:hAnsi="Arial Narrow" w:cs="Arial"/>
                <w:color w:val="333333"/>
                <w:sz w:val="20"/>
                <w:szCs w:val="20"/>
                <w:shd w:val="clear" w:color="auto" w:fill="F8F8F8"/>
              </w:rPr>
              <w:t>Iurciuc, Mircea</w:t>
            </w:r>
            <w:r w:rsidRPr="00D91B9B">
              <w:rPr>
                <w:rFonts w:ascii="Arial Narrow" w:hAnsi="Arial Narrow" w:cs="Arial"/>
                <w:bCs/>
                <w:color w:val="333333"/>
                <w:sz w:val="20"/>
                <w:szCs w:val="20"/>
                <w:shd w:val="clear" w:color="auto" w:fill="F8F8F8"/>
              </w:rPr>
              <w:t>, Bogdan Carina, Ivan Mihaela Viviana.</w:t>
            </w:r>
            <w:r w:rsidRPr="00D91B9B">
              <w:rPr>
                <w:rFonts w:ascii="Arial Narrow" w:hAnsi="Arial Narrow" w:cs="Arial"/>
                <w:bCs/>
                <w:color w:val="333333"/>
                <w:sz w:val="20"/>
                <w:szCs w:val="20"/>
                <w:shd w:val="clear" w:color="auto" w:fill="F8F8F8"/>
                <w:vertAlign w:val="superscript"/>
              </w:rPr>
              <w:t>.</w:t>
            </w:r>
            <w:r w:rsidRPr="00D91B9B">
              <w:rPr>
                <w:rFonts w:ascii="Arial Narrow" w:hAnsi="Arial Narrow" w:cs="Arial"/>
                <w:bCs/>
                <w:color w:val="333333"/>
                <w:sz w:val="20"/>
                <w:szCs w:val="20"/>
                <w:shd w:val="clear" w:color="auto" w:fill="F8F8F8"/>
              </w:rPr>
              <w:t xml:space="preserve"> </w:t>
            </w:r>
          </w:p>
        </w:tc>
        <w:tc>
          <w:tcPr>
            <w:tcW w:w="4103" w:type="dxa"/>
            <w:tcBorders>
              <w:top w:val="single" w:sz="4" w:space="0" w:color="auto"/>
              <w:left w:val="single" w:sz="4" w:space="0" w:color="auto"/>
              <w:bottom w:val="single" w:sz="4" w:space="0" w:color="auto"/>
              <w:right w:val="single" w:sz="4" w:space="0" w:color="auto"/>
            </w:tcBorders>
          </w:tcPr>
          <w:p w14:paraId="6F459FD3" w14:textId="167167D5"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Arial"/>
                <w:bCs/>
                <w:color w:val="333333"/>
                <w:sz w:val="20"/>
                <w:szCs w:val="20"/>
                <w:shd w:val="clear" w:color="auto" w:fill="F8F8F8"/>
              </w:rPr>
              <w:t>Difference in Cardiac Electrical Vulnerability Between Passive Silicone Steroid Eluting Lead vs. Active Screw-in Lead</w:t>
            </w:r>
          </w:p>
        </w:tc>
        <w:tc>
          <w:tcPr>
            <w:tcW w:w="3992" w:type="dxa"/>
            <w:tcBorders>
              <w:top w:val="single" w:sz="4" w:space="0" w:color="auto"/>
              <w:left w:val="single" w:sz="4" w:space="0" w:color="auto"/>
              <w:bottom w:val="single" w:sz="4" w:space="0" w:color="auto"/>
              <w:right w:val="single" w:sz="4" w:space="0" w:color="auto"/>
            </w:tcBorders>
          </w:tcPr>
          <w:p w14:paraId="2FCC005F" w14:textId="5AD05D6C" w:rsidR="00E10C88" w:rsidRPr="00D91B9B" w:rsidRDefault="00A85476" w:rsidP="00D91B9B">
            <w:pPr>
              <w:spacing w:after="0" w:line="240" w:lineRule="auto"/>
              <w:rPr>
                <w:rFonts w:ascii="Arial Narrow" w:hAnsi="Arial Narrow" w:cs="Arial"/>
                <w:bCs/>
                <w:sz w:val="20"/>
                <w:szCs w:val="20"/>
                <w:shd w:val="clear" w:color="auto" w:fill="F8F8F8"/>
              </w:rPr>
            </w:pPr>
            <w:r w:rsidRPr="00D91B9B">
              <w:rPr>
                <w:rFonts w:ascii="Arial Narrow" w:hAnsi="Arial Narrow" w:cs="Arial"/>
                <w:bCs/>
                <w:color w:val="333333"/>
                <w:sz w:val="20"/>
                <w:szCs w:val="20"/>
                <w:shd w:val="clear" w:color="auto" w:fill="F8F8F8"/>
              </w:rPr>
              <w:t>Materiale Plastice</w:t>
            </w:r>
            <w:r w:rsidR="00E10C88" w:rsidRPr="00D91B9B">
              <w:rPr>
                <w:rFonts w:ascii="Arial Narrow" w:hAnsi="Arial Narrow" w:cs="Arial"/>
                <w:bCs/>
                <w:color w:val="333333"/>
                <w:sz w:val="20"/>
                <w:szCs w:val="20"/>
                <w:shd w:val="clear" w:color="auto" w:fill="F8F8F8"/>
              </w:rPr>
              <w:t>. Volume:56. Issue:4. Pages:968-972. DEC 2019</w:t>
            </w:r>
            <w:r w:rsidR="003A1D0D" w:rsidRPr="00D91B9B">
              <w:rPr>
                <w:rFonts w:ascii="Arial Narrow" w:hAnsi="Arial Narrow" w:cs="Arial"/>
                <w:bCs/>
                <w:color w:val="333333"/>
                <w:sz w:val="20"/>
                <w:szCs w:val="20"/>
                <w:shd w:val="clear" w:color="auto" w:fill="F8F8F8"/>
              </w:rPr>
              <w:t xml:space="preserve">, </w:t>
            </w:r>
            <w:r w:rsidR="003A1D0D" w:rsidRPr="00D91B9B">
              <w:rPr>
                <w:rFonts w:ascii="Arial Narrow" w:hAnsi="Arial Narrow"/>
                <w:sz w:val="20"/>
                <w:szCs w:val="20"/>
              </w:rPr>
              <w:t>ISSN (online):</w:t>
            </w:r>
            <w:r w:rsidR="003A1D0D" w:rsidRPr="00D91B9B">
              <w:rPr>
                <w:rFonts w:ascii="Arial Narrow" w:hAnsi="Arial Narrow" w:cs="Arial"/>
                <w:bCs/>
                <w:sz w:val="20"/>
                <w:szCs w:val="20"/>
                <w:shd w:val="clear" w:color="auto" w:fill="F8F8F8"/>
              </w:rPr>
              <w:t xml:space="preserve"> </w:t>
            </w:r>
            <w:r w:rsidR="003A1D0D" w:rsidRPr="00D91B9B">
              <w:rPr>
                <w:rFonts w:ascii="Arial Narrow" w:hAnsi="Arial Narrow"/>
                <w:sz w:val="20"/>
                <w:szCs w:val="20"/>
                <w:shd w:val="clear" w:color="auto" w:fill="F2FAF4"/>
              </w:rPr>
              <w:t>2668-8220</w:t>
            </w:r>
          </w:p>
          <w:p w14:paraId="5D1154D1" w14:textId="6E4F10D6" w:rsidR="00A85476" w:rsidRPr="00D91B9B" w:rsidRDefault="00A8547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 2019</w:t>
            </w:r>
          </w:p>
        </w:tc>
        <w:tc>
          <w:tcPr>
            <w:tcW w:w="1276" w:type="dxa"/>
            <w:tcBorders>
              <w:top w:val="single" w:sz="4" w:space="0" w:color="auto"/>
              <w:left w:val="single" w:sz="4" w:space="0" w:color="auto"/>
              <w:bottom w:val="single" w:sz="4" w:space="0" w:color="auto"/>
              <w:right w:val="single" w:sz="4" w:space="0" w:color="auto"/>
            </w:tcBorders>
          </w:tcPr>
          <w:p w14:paraId="7CEFB6CE" w14:textId="47FE7171" w:rsidR="00E10C88" w:rsidRPr="00D91B9B" w:rsidRDefault="00E10C88" w:rsidP="00D91B9B">
            <w:pPr>
              <w:spacing w:after="0" w:line="240" w:lineRule="auto"/>
              <w:rPr>
                <w:rFonts w:ascii="Arial Narrow" w:hAnsi="Arial Narrow" w:cs="Arial"/>
                <w:color w:val="181818"/>
                <w:sz w:val="20"/>
                <w:szCs w:val="20"/>
                <w:lang w:val="ro-RO"/>
              </w:rPr>
            </w:pPr>
            <w:r w:rsidRPr="00D91B9B">
              <w:rPr>
                <w:rFonts w:ascii="Arial Narrow" w:hAnsi="Arial Narrow"/>
                <w:color w:val="333333"/>
                <w:sz w:val="20"/>
                <w:szCs w:val="20"/>
                <w:shd w:val="clear" w:color="auto" w:fill="FFFFFF"/>
              </w:rPr>
              <w:t>1.517</w:t>
            </w:r>
          </w:p>
        </w:tc>
        <w:tc>
          <w:tcPr>
            <w:tcW w:w="3215" w:type="dxa"/>
            <w:tcBorders>
              <w:top w:val="single" w:sz="4" w:space="0" w:color="auto"/>
              <w:left w:val="single" w:sz="4" w:space="0" w:color="auto"/>
              <w:bottom w:val="single" w:sz="4" w:space="0" w:color="auto"/>
              <w:right w:val="single" w:sz="4" w:space="0" w:color="auto"/>
            </w:tcBorders>
          </w:tcPr>
          <w:p w14:paraId="5EFA534E"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1344F7B9" w14:textId="445AC1CF"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E10C88" w:rsidRPr="00AC586D" w14:paraId="2D31D5A4" w14:textId="77777777" w:rsidTr="006329C0">
        <w:tc>
          <w:tcPr>
            <w:tcW w:w="490" w:type="dxa"/>
            <w:tcBorders>
              <w:top w:val="single" w:sz="4" w:space="0" w:color="auto"/>
              <w:left w:val="single" w:sz="4" w:space="0" w:color="auto"/>
              <w:bottom w:val="single" w:sz="4" w:space="0" w:color="auto"/>
              <w:right w:val="single" w:sz="4" w:space="0" w:color="auto"/>
            </w:tcBorders>
          </w:tcPr>
          <w:p w14:paraId="2EA49C12" w14:textId="77777777" w:rsidR="00E10C88" w:rsidRPr="00D91B9B" w:rsidRDefault="00E10C88"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7C041CCD" w14:textId="596D0C5B" w:rsidR="00E10C88" w:rsidRPr="00D91B9B" w:rsidRDefault="00DF4481" w:rsidP="00D91B9B">
            <w:pPr>
              <w:spacing w:after="0" w:line="240" w:lineRule="auto"/>
              <w:rPr>
                <w:rFonts w:ascii="Arial Narrow" w:hAnsi="Arial Narrow" w:cs="Arial"/>
                <w:b/>
                <w:color w:val="181818"/>
                <w:sz w:val="20"/>
                <w:szCs w:val="20"/>
                <w:lang w:val="ro-RO"/>
              </w:rPr>
            </w:pPr>
            <w:r w:rsidRPr="00D91B9B">
              <w:rPr>
                <w:rFonts w:ascii="Arial Narrow" w:hAnsi="Arial Narrow"/>
                <w:sz w:val="20"/>
                <w:szCs w:val="20"/>
              </w:rPr>
              <w:t xml:space="preserve">Adrian Apostol, Carina Bogdan, Nicolae Albulescu, Mircea Iurciuc, </w:t>
            </w:r>
            <w:r w:rsidRPr="00D91B9B">
              <w:rPr>
                <w:rFonts w:ascii="Arial Narrow" w:hAnsi="Arial Narrow"/>
                <w:b/>
                <w:bCs/>
                <w:sz w:val="20"/>
                <w:szCs w:val="20"/>
              </w:rPr>
              <w:t>Stela Iurciuc</w:t>
            </w:r>
            <w:r w:rsidRPr="00D91B9B">
              <w:rPr>
                <w:rFonts w:ascii="Arial Narrow" w:hAnsi="Arial Narrow"/>
                <w:sz w:val="20"/>
                <w:szCs w:val="20"/>
              </w:rPr>
              <w:t xml:space="preserve">, Daniel Lighezan, Vlad Sabin </w:t>
            </w:r>
            <w:r w:rsidR="008F7C5C" w:rsidRPr="00D91B9B">
              <w:rPr>
                <w:rFonts w:ascii="Arial Narrow" w:hAnsi="Arial Narrow"/>
                <w:sz w:val="20"/>
                <w:szCs w:val="20"/>
              </w:rPr>
              <w:t>I</w:t>
            </w:r>
            <w:r w:rsidRPr="00D91B9B">
              <w:rPr>
                <w:rFonts w:ascii="Arial Narrow" w:hAnsi="Arial Narrow"/>
                <w:sz w:val="20"/>
                <w:szCs w:val="20"/>
              </w:rPr>
              <w:t>van, Dana Stoian, Mihaela Viviana Ivan.</w:t>
            </w:r>
          </w:p>
        </w:tc>
        <w:tc>
          <w:tcPr>
            <w:tcW w:w="4103" w:type="dxa"/>
            <w:tcBorders>
              <w:top w:val="single" w:sz="4" w:space="0" w:color="auto"/>
              <w:left w:val="single" w:sz="4" w:space="0" w:color="auto"/>
              <w:bottom w:val="single" w:sz="4" w:space="0" w:color="auto"/>
              <w:right w:val="single" w:sz="4" w:space="0" w:color="auto"/>
            </w:tcBorders>
          </w:tcPr>
          <w:p w14:paraId="44D1E281" w14:textId="438C817E"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sz w:val="20"/>
                <w:szCs w:val="20"/>
              </w:rPr>
              <w:t xml:space="preserve">RR Variability in Acute Coronary Syndromes.. </w:t>
            </w:r>
          </w:p>
        </w:tc>
        <w:tc>
          <w:tcPr>
            <w:tcW w:w="3992" w:type="dxa"/>
            <w:tcBorders>
              <w:top w:val="single" w:sz="4" w:space="0" w:color="auto"/>
              <w:left w:val="single" w:sz="4" w:space="0" w:color="auto"/>
              <w:bottom w:val="single" w:sz="4" w:space="0" w:color="auto"/>
              <w:right w:val="single" w:sz="4" w:space="0" w:color="auto"/>
            </w:tcBorders>
          </w:tcPr>
          <w:p w14:paraId="3A0F21A7" w14:textId="776E43DA" w:rsidR="00E10C88" w:rsidRPr="00D91B9B" w:rsidRDefault="003A1D0D" w:rsidP="00D91B9B">
            <w:pPr>
              <w:spacing w:after="0" w:line="240" w:lineRule="auto"/>
              <w:rPr>
                <w:rFonts w:ascii="Arial Narrow" w:hAnsi="Arial Narrow"/>
                <w:sz w:val="20"/>
                <w:szCs w:val="20"/>
              </w:rPr>
            </w:pPr>
            <w:r w:rsidRPr="00D91B9B">
              <w:rPr>
                <w:rFonts w:ascii="Arial Narrow" w:hAnsi="Arial Narrow"/>
                <w:sz w:val="20"/>
                <w:szCs w:val="20"/>
              </w:rPr>
              <w:t>Revista de Chimie, Volume</w:t>
            </w:r>
            <w:r w:rsidR="00E10C88" w:rsidRPr="00D91B9B">
              <w:rPr>
                <w:rFonts w:ascii="Arial Narrow" w:hAnsi="Arial Narrow"/>
                <w:sz w:val="20"/>
                <w:szCs w:val="20"/>
              </w:rPr>
              <w:t xml:space="preserve"> 70 nr. 12, 2019</w:t>
            </w:r>
            <w:r w:rsidR="004C7191" w:rsidRPr="00D91B9B">
              <w:rPr>
                <w:rFonts w:ascii="Arial Narrow" w:hAnsi="Arial Narrow"/>
                <w:sz w:val="20"/>
                <w:szCs w:val="20"/>
              </w:rPr>
              <w:t>, pag 4436-4441</w:t>
            </w:r>
          </w:p>
          <w:p w14:paraId="42EB366C" w14:textId="68E2C1D4" w:rsidR="00A85476" w:rsidRPr="00D91B9B" w:rsidRDefault="00A8547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w:t>
            </w:r>
            <w:r w:rsidR="003A1D0D" w:rsidRPr="00D91B9B">
              <w:rPr>
                <w:rFonts w:ascii="Arial Narrow" w:hAnsi="Arial Narrow" w:cs="Arial"/>
                <w:sz w:val="20"/>
                <w:szCs w:val="20"/>
                <w:shd w:val="clear" w:color="auto" w:fill="FFFFFF"/>
              </w:rPr>
              <w:t xml:space="preserve"> 2019</w:t>
            </w:r>
          </w:p>
        </w:tc>
        <w:tc>
          <w:tcPr>
            <w:tcW w:w="1276" w:type="dxa"/>
            <w:tcBorders>
              <w:top w:val="single" w:sz="4" w:space="0" w:color="auto"/>
              <w:left w:val="single" w:sz="4" w:space="0" w:color="auto"/>
              <w:bottom w:val="single" w:sz="4" w:space="0" w:color="auto"/>
              <w:right w:val="single" w:sz="4" w:space="0" w:color="auto"/>
            </w:tcBorders>
          </w:tcPr>
          <w:p w14:paraId="5493929E" w14:textId="7FB91B72" w:rsidR="00E10C88" w:rsidRPr="00D91B9B" w:rsidRDefault="00E10C88" w:rsidP="00D91B9B">
            <w:pPr>
              <w:spacing w:after="0" w:line="240" w:lineRule="auto"/>
              <w:rPr>
                <w:rFonts w:ascii="Arial Narrow" w:hAnsi="Arial Narrow" w:cs="Arial"/>
                <w:color w:val="181818"/>
                <w:sz w:val="20"/>
                <w:szCs w:val="20"/>
                <w:lang w:val="ro-RO"/>
              </w:rPr>
            </w:pPr>
            <w:r w:rsidRPr="00D91B9B">
              <w:rPr>
                <w:rFonts w:ascii="Arial Narrow" w:hAnsi="Arial Narrow" w:cs="Arial"/>
                <w:color w:val="181818"/>
                <w:sz w:val="20"/>
                <w:szCs w:val="20"/>
                <w:lang w:val="ro-RO"/>
              </w:rPr>
              <w:t>1.755</w:t>
            </w:r>
          </w:p>
        </w:tc>
        <w:tc>
          <w:tcPr>
            <w:tcW w:w="3215" w:type="dxa"/>
            <w:tcBorders>
              <w:top w:val="single" w:sz="4" w:space="0" w:color="auto"/>
              <w:left w:val="single" w:sz="4" w:space="0" w:color="auto"/>
              <w:bottom w:val="single" w:sz="4" w:space="0" w:color="auto"/>
              <w:right w:val="single" w:sz="4" w:space="0" w:color="auto"/>
            </w:tcBorders>
          </w:tcPr>
          <w:p w14:paraId="287AB5EF"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3C6C98E1" w14:textId="06A2667F"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E10C88" w:rsidRPr="00AC586D" w14:paraId="022D085F" w14:textId="77777777" w:rsidTr="006329C0">
        <w:tc>
          <w:tcPr>
            <w:tcW w:w="490" w:type="dxa"/>
            <w:tcBorders>
              <w:top w:val="single" w:sz="4" w:space="0" w:color="auto"/>
              <w:left w:val="single" w:sz="4" w:space="0" w:color="auto"/>
              <w:bottom w:val="single" w:sz="4" w:space="0" w:color="auto"/>
              <w:right w:val="single" w:sz="4" w:space="0" w:color="auto"/>
            </w:tcBorders>
          </w:tcPr>
          <w:p w14:paraId="2C57D1E8" w14:textId="77777777" w:rsidR="00E10C88" w:rsidRPr="00D91B9B" w:rsidRDefault="00E10C88"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401C75C4" w14:textId="73AEE5A3"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Calibri"/>
                <w:bCs/>
                <w:color w:val="2A2D35"/>
                <w:sz w:val="20"/>
                <w:szCs w:val="20"/>
                <w:lang w:val="it-IT"/>
              </w:rPr>
              <w:t xml:space="preserve">Claudiu Avram, </w:t>
            </w:r>
            <w:r w:rsidRPr="00D91B9B">
              <w:rPr>
                <w:rFonts w:ascii="Arial Narrow" w:hAnsi="Arial Narrow" w:cs="Calibri"/>
                <w:color w:val="2A2D35"/>
                <w:sz w:val="20"/>
                <w:szCs w:val="20"/>
                <w:lang w:val="it-IT"/>
              </w:rPr>
              <w:t>Mircea Iurciuc</w:t>
            </w:r>
            <w:r w:rsidRPr="00D91B9B">
              <w:rPr>
                <w:rFonts w:ascii="Arial Narrow" w:hAnsi="Arial Narrow" w:cs="Calibri"/>
                <w:bCs/>
                <w:color w:val="2A2D35"/>
                <w:sz w:val="20"/>
                <w:szCs w:val="20"/>
                <w:lang w:val="it-IT"/>
              </w:rPr>
              <w:t xml:space="preserve">, Laura Craciun, Adina Avram, </w:t>
            </w:r>
            <w:r w:rsidRPr="00D91B9B">
              <w:rPr>
                <w:rFonts w:ascii="Arial Narrow" w:hAnsi="Arial Narrow" w:cs="Calibri"/>
                <w:b/>
                <w:color w:val="2A2D35"/>
                <w:sz w:val="20"/>
                <w:szCs w:val="20"/>
                <w:lang w:val="it-IT"/>
              </w:rPr>
              <w:t>Stela Iurciuc,</w:t>
            </w:r>
            <w:r w:rsidRPr="00D91B9B">
              <w:rPr>
                <w:rFonts w:ascii="Arial Narrow" w:hAnsi="Arial Narrow" w:cs="Calibri"/>
                <w:bCs/>
                <w:color w:val="2A2D35"/>
                <w:sz w:val="20"/>
                <w:szCs w:val="20"/>
                <w:lang w:val="it-IT"/>
              </w:rPr>
              <w:t xml:space="preserve"> Cristian Oancea, Dan Gaita</w:t>
            </w:r>
          </w:p>
        </w:tc>
        <w:tc>
          <w:tcPr>
            <w:tcW w:w="4103" w:type="dxa"/>
            <w:tcBorders>
              <w:top w:val="single" w:sz="4" w:space="0" w:color="auto"/>
              <w:left w:val="single" w:sz="4" w:space="0" w:color="auto"/>
              <w:bottom w:val="single" w:sz="4" w:space="0" w:color="auto"/>
              <w:right w:val="single" w:sz="4" w:space="0" w:color="auto"/>
            </w:tcBorders>
          </w:tcPr>
          <w:p w14:paraId="1EDEBACB" w14:textId="1D119EC8"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hAnsi="Arial Narrow" w:cs="Calibri"/>
                <w:bCs/>
                <w:color w:val="2A2D35"/>
                <w:sz w:val="20"/>
                <w:szCs w:val="20"/>
              </w:rPr>
              <w:t>Dietary and physical activity counseling in high-risk asymptomatic patients with metabolic syndrome- A primary care intervention.</w:t>
            </w:r>
            <w:r w:rsidRPr="00D91B9B">
              <w:rPr>
                <w:rFonts w:ascii="Arial Narrow" w:hAnsi="Arial Narrow" w:cs="Calibri"/>
                <w:bCs/>
                <w:color w:val="2A2D35"/>
                <w:sz w:val="20"/>
                <w:szCs w:val="20"/>
                <w:lang w:val="it-IT"/>
              </w:rPr>
              <w:t xml:space="preserve">. </w:t>
            </w:r>
          </w:p>
        </w:tc>
        <w:tc>
          <w:tcPr>
            <w:tcW w:w="3992" w:type="dxa"/>
            <w:tcBorders>
              <w:top w:val="single" w:sz="4" w:space="0" w:color="auto"/>
              <w:left w:val="single" w:sz="4" w:space="0" w:color="auto"/>
              <w:bottom w:val="single" w:sz="4" w:space="0" w:color="auto"/>
              <w:right w:val="single" w:sz="4" w:space="0" w:color="auto"/>
            </w:tcBorders>
          </w:tcPr>
          <w:p w14:paraId="61997C8E" w14:textId="742E9D7B" w:rsidR="00E10C88" w:rsidRPr="00D91B9B" w:rsidRDefault="00E10C88" w:rsidP="00D91B9B">
            <w:pPr>
              <w:spacing w:after="0" w:line="240" w:lineRule="auto"/>
              <w:rPr>
                <w:rFonts w:ascii="Arial Narrow" w:hAnsi="Arial Narrow" w:cs="Calibri"/>
                <w:bCs/>
                <w:color w:val="2A2D35"/>
                <w:sz w:val="20"/>
                <w:szCs w:val="20"/>
                <w:lang w:val="ro-RO"/>
              </w:rPr>
            </w:pPr>
            <w:r w:rsidRPr="00D91B9B">
              <w:rPr>
                <w:rFonts w:ascii="Arial Narrow" w:hAnsi="Arial Narrow" w:cs="Calibri"/>
                <w:bCs/>
                <w:color w:val="2A2D35"/>
                <w:sz w:val="20"/>
                <w:szCs w:val="20"/>
              </w:rPr>
              <w:t>Journal of Agriculture</w:t>
            </w:r>
            <w:r w:rsidR="00DE21B0">
              <w:rPr>
                <w:rFonts w:ascii="Arial Narrow" w:hAnsi="Arial Narrow" w:cs="Calibri"/>
                <w:bCs/>
                <w:color w:val="2A2D35"/>
                <w:sz w:val="20"/>
                <w:szCs w:val="20"/>
              </w:rPr>
              <w:t xml:space="preserve"> </w:t>
            </w:r>
            <w:r w:rsidRPr="00D91B9B">
              <w:rPr>
                <w:rFonts w:ascii="Arial Narrow" w:hAnsi="Arial Narrow" w:cs="Calibri"/>
                <w:bCs/>
                <w:color w:val="2A2D35"/>
                <w:sz w:val="20"/>
                <w:szCs w:val="20"/>
              </w:rPr>
              <w:t>&amp;</w:t>
            </w:r>
            <w:r w:rsidR="00DE21B0">
              <w:rPr>
                <w:rFonts w:ascii="Arial Narrow" w:hAnsi="Arial Narrow" w:cs="Calibri"/>
                <w:bCs/>
                <w:color w:val="2A2D35"/>
                <w:sz w:val="20"/>
                <w:szCs w:val="20"/>
              </w:rPr>
              <w:t xml:space="preserve"> </w:t>
            </w:r>
            <w:r w:rsidRPr="00D91B9B">
              <w:rPr>
                <w:rFonts w:ascii="Arial Narrow" w:hAnsi="Arial Narrow" w:cs="Calibri"/>
                <w:bCs/>
                <w:color w:val="2A2D35"/>
                <w:sz w:val="20"/>
                <w:szCs w:val="20"/>
              </w:rPr>
              <w:t xml:space="preserve">Environment, vol 9, No,(3&amp;4), july-october 2011, pages: 16-19, </w:t>
            </w:r>
            <w:r w:rsidR="00DE21B0">
              <w:rPr>
                <w:rFonts w:ascii="Arial Narrow" w:hAnsi="Arial Narrow" w:cs="Calibri"/>
                <w:bCs/>
                <w:color w:val="2A2D35"/>
                <w:sz w:val="20"/>
                <w:szCs w:val="20"/>
              </w:rPr>
              <w:t>Medicine, Research &amp; Experimental</w:t>
            </w:r>
          </w:p>
          <w:p w14:paraId="61B0C85F" w14:textId="70580F08" w:rsidR="00A85476" w:rsidRPr="00D91B9B" w:rsidRDefault="00A8547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w:t>
            </w:r>
            <w:r w:rsidR="003A1D0D" w:rsidRPr="00D91B9B">
              <w:rPr>
                <w:rFonts w:ascii="Arial Narrow" w:hAnsi="Arial Narrow" w:cs="Arial"/>
                <w:sz w:val="20"/>
                <w:szCs w:val="20"/>
                <w:shd w:val="clear" w:color="auto" w:fill="FFFFFF"/>
              </w:rPr>
              <w:t xml:space="preserve"> 2011</w:t>
            </w:r>
          </w:p>
        </w:tc>
        <w:tc>
          <w:tcPr>
            <w:tcW w:w="1276" w:type="dxa"/>
            <w:tcBorders>
              <w:top w:val="single" w:sz="4" w:space="0" w:color="auto"/>
              <w:left w:val="single" w:sz="4" w:space="0" w:color="auto"/>
              <w:bottom w:val="single" w:sz="4" w:space="0" w:color="auto"/>
              <w:right w:val="single" w:sz="4" w:space="0" w:color="auto"/>
            </w:tcBorders>
          </w:tcPr>
          <w:p w14:paraId="5603E16B" w14:textId="3EDEE50F" w:rsidR="00E10C88" w:rsidRPr="00D91B9B" w:rsidRDefault="00E10C88" w:rsidP="00D91B9B">
            <w:pPr>
              <w:spacing w:after="0" w:line="240" w:lineRule="auto"/>
              <w:rPr>
                <w:rFonts w:ascii="Arial Narrow" w:hAnsi="Arial Narrow" w:cs="Arial"/>
                <w:color w:val="181818"/>
                <w:sz w:val="20"/>
                <w:szCs w:val="20"/>
                <w:lang w:val="ro-RO"/>
              </w:rPr>
            </w:pPr>
            <w:r w:rsidRPr="00D91B9B">
              <w:rPr>
                <w:rFonts w:ascii="Arial Narrow" w:hAnsi="Arial Narrow" w:cs="Arial"/>
                <w:color w:val="181818"/>
                <w:sz w:val="20"/>
                <w:szCs w:val="20"/>
                <w:lang w:val="ro-RO"/>
              </w:rPr>
              <w:t>0.425</w:t>
            </w:r>
          </w:p>
        </w:tc>
        <w:tc>
          <w:tcPr>
            <w:tcW w:w="3215" w:type="dxa"/>
            <w:tcBorders>
              <w:top w:val="single" w:sz="4" w:space="0" w:color="auto"/>
              <w:left w:val="single" w:sz="4" w:space="0" w:color="auto"/>
              <w:bottom w:val="single" w:sz="4" w:space="0" w:color="auto"/>
              <w:right w:val="single" w:sz="4" w:space="0" w:color="auto"/>
            </w:tcBorders>
          </w:tcPr>
          <w:p w14:paraId="61B30CE5" w14:textId="77777777" w:rsidR="00E10C88" w:rsidRPr="00D91B9B" w:rsidRDefault="00E10C88"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6DEB97D7" w14:textId="2D0287EE" w:rsidR="00E10C88" w:rsidRPr="00D91B9B" w:rsidRDefault="00E10C88"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r w:rsidR="00361EFD" w:rsidRPr="00DC6F0F" w14:paraId="22170D98" w14:textId="77777777" w:rsidTr="006329C0">
        <w:tc>
          <w:tcPr>
            <w:tcW w:w="490" w:type="dxa"/>
            <w:tcBorders>
              <w:top w:val="single" w:sz="4" w:space="0" w:color="auto"/>
              <w:left w:val="single" w:sz="4" w:space="0" w:color="auto"/>
              <w:bottom w:val="single" w:sz="4" w:space="0" w:color="auto"/>
              <w:right w:val="single" w:sz="4" w:space="0" w:color="auto"/>
            </w:tcBorders>
          </w:tcPr>
          <w:p w14:paraId="5E1E8B8C" w14:textId="77777777" w:rsidR="00361EFD" w:rsidRPr="00D91B9B" w:rsidRDefault="00361EFD"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54DC6BD3" w14:textId="1B8DA742" w:rsidR="00361EFD" w:rsidRPr="00D91B9B" w:rsidRDefault="00361EFD" w:rsidP="00D91B9B">
            <w:pPr>
              <w:spacing w:after="0" w:line="240" w:lineRule="auto"/>
              <w:rPr>
                <w:rFonts w:ascii="Arial Narrow" w:hAnsi="Arial Narrow" w:cs="Arial"/>
                <w:b/>
                <w:color w:val="181818"/>
                <w:sz w:val="20"/>
                <w:szCs w:val="20"/>
                <w:lang w:val="ro-RO"/>
              </w:rPr>
            </w:pPr>
            <w:r w:rsidRPr="00D91B9B">
              <w:rPr>
                <w:rFonts w:ascii="Arial Narrow" w:hAnsi="Arial Narrow" w:cs="Arial"/>
                <w:bCs/>
                <w:color w:val="333333"/>
                <w:sz w:val="20"/>
                <w:szCs w:val="20"/>
                <w:shd w:val="clear" w:color="auto" w:fill="F8F8F8"/>
              </w:rPr>
              <w:t xml:space="preserve">Pah, Ana-Maria; Bucuras, Petru; Buleu, Florina; </w:t>
            </w:r>
            <w:r w:rsidRPr="00D91B9B">
              <w:rPr>
                <w:rFonts w:ascii="Arial Narrow" w:hAnsi="Arial Narrow" w:cs="Arial"/>
                <w:bCs/>
                <w:color w:val="333333"/>
                <w:sz w:val="20"/>
                <w:szCs w:val="20"/>
                <w:shd w:val="clear" w:color="auto" w:fill="F8F8F8"/>
              </w:rPr>
              <w:lastRenderedPageBreak/>
              <w:t xml:space="preserve">Tudor, Anca; </w:t>
            </w:r>
            <w:r w:rsidRPr="00D91B9B">
              <w:rPr>
                <w:rFonts w:ascii="Arial Narrow" w:hAnsi="Arial Narrow" w:cs="Arial"/>
                <w:b/>
                <w:color w:val="333333"/>
                <w:sz w:val="20"/>
                <w:szCs w:val="20"/>
                <w:shd w:val="clear" w:color="auto" w:fill="F8F8F8"/>
              </w:rPr>
              <w:t>Iurciuc, Stela;</w:t>
            </w:r>
            <w:r w:rsidRPr="00D91B9B">
              <w:rPr>
                <w:rFonts w:ascii="Arial Narrow" w:hAnsi="Arial Narrow" w:cs="Arial"/>
                <w:bCs/>
                <w:color w:val="333333"/>
                <w:sz w:val="20"/>
                <w:szCs w:val="20"/>
                <w:shd w:val="clear" w:color="auto" w:fill="F8F8F8"/>
              </w:rPr>
              <w:t xml:space="preserve"> Velimirovici, Dana; Streian, Caius Glad; Badalica-Petrescu, Marius; Christodorescu, Ruxandra; Dragan, Simona.</w:t>
            </w:r>
          </w:p>
        </w:tc>
        <w:tc>
          <w:tcPr>
            <w:tcW w:w="4103" w:type="dxa"/>
            <w:tcBorders>
              <w:top w:val="single" w:sz="4" w:space="0" w:color="auto"/>
              <w:left w:val="single" w:sz="4" w:space="0" w:color="auto"/>
              <w:bottom w:val="single" w:sz="4" w:space="0" w:color="auto"/>
              <w:right w:val="single" w:sz="4" w:space="0" w:color="auto"/>
            </w:tcBorders>
          </w:tcPr>
          <w:p w14:paraId="2721620F" w14:textId="251955F8" w:rsidR="00361EFD" w:rsidRPr="00D91B9B" w:rsidRDefault="00361EFD" w:rsidP="00D91B9B">
            <w:pPr>
              <w:spacing w:after="0" w:line="240" w:lineRule="auto"/>
              <w:rPr>
                <w:rFonts w:ascii="Arial Narrow" w:hAnsi="Arial Narrow" w:cs="Arial"/>
                <w:b/>
                <w:color w:val="181818"/>
                <w:sz w:val="20"/>
                <w:szCs w:val="20"/>
                <w:lang w:val="ro-RO"/>
              </w:rPr>
            </w:pPr>
            <w:r w:rsidRPr="00D91B9B">
              <w:rPr>
                <w:rFonts w:ascii="Arial Narrow" w:hAnsi="Arial Narrow" w:cs="Arial"/>
                <w:bCs/>
                <w:color w:val="333333"/>
                <w:sz w:val="20"/>
                <w:szCs w:val="20"/>
                <w:shd w:val="clear" w:color="auto" w:fill="F8F8F8"/>
              </w:rPr>
              <w:lastRenderedPageBreak/>
              <w:t>The Importance of DS-14 and HADS Questionnaires in Quantifying Psychological Stress in Type 2 Diabetes Mellitus.</w:t>
            </w:r>
          </w:p>
        </w:tc>
        <w:tc>
          <w:tcPr>
            <w:tcW w:w="3992" w:type="dxa"/>
            <w:tcBorders>
              <w:top w:val="single" w:sz="4" w:space="0" w:color="auto"/>
              <w:left w:val="single" w:sz="4" w:space="0" w:color="auto"/>
              <w:bottom w:val="single" w:sz="4" w:space="0" w:color="auto"/>
              <w:right w:val="single" w:sz="4" w:space="0" w:color="auto"/>
            </w:tcBorders>
          </w:tcPr>
          <w:p w14:paraId="2B217A15" w14:textId="77777777" w:rsidR="003A1D0D" w:rsidRPr="00D91B9B" w:rsidRDefault="003A1D0D" w:rsidP="00D91B9B">
            <w:pPr>
              <w:spacing w:after="0" w:line="240" w:lineRule="auto"/>
              <w:rPr>
                <w:rFonts w:ascii="Arial Narrow" w:hAnsi="Arial Narrow" w:cs="Arial"/>
                <w:bCs/>
                <w:color w:val="333333"/>
                <w:sz w:val="20"/>
                <w:szCs w:val="20"/>
                <w:shd w:val="clear" w:color="auto" w:fill="F8F8F8"/>
              </w:rPr>
            </w:pPr>
            <w:r w:rsidRPr="00D91B9B">
              <w:rPr>
                <w:rFonts w:ascii="Arial Narrow" w:hAnsi="Arial Narrow" w:cs="Arial"/>
                <w:bCs/>
                <w:color w:val="333333"/>
                <w:sz w:val="20"/>
                <w:szCs w:val="20"/>
                <w:shd w:val="clear" w:color="auto" w:fill="F8F8F8"/>
              </w:rPr>
              <w:t>Medicina Lithuania.</w:t>
            </w:r>
            <w:r w:rsidR="00361EFD" w:rsidRPr="00D91B9B">
              <w:rPr>
                <w:rFonts w:ascii="Arial Narrow" w:hAnsi="Arial Narrow" w:cs="Arial"/>
                <w:bCs/>
                <w:color w:val="333333"/>
                <w:sz w:val="20"/>
                <w:szCs w:val="20"/>
                <w:shd w:val="clear" w:color="auto" w:fill="F8F8F8"/>
              </w:rPr>
              <w:t xml:space="preserve"> SEP 2019. Vol 55, Issue 9, </w:t>
            </w:r>
          </w:p>
          <w:p w14:paraId="274301DF" w14:textId="094159DF" w:rsidR="00361EFD" w:rsidRPr="00D91B9B" w:rsidRDefault="003A1D0D" w:rsidP="00D91B9B">
            <w:pPr>
              <w:spacing w:after="0" w:line="240" w:lineRule="auto"/>
              <w:rPr>
                <w:rFonts w:ascii="Arial Narrow" w:hAnsi="Arial Narrow" w:cs="Arial"/>
                <w:bCs/>
                <w:color w:val="333333"/>
                <w:sz w:val="20"/>
                <w:szCs w:val="20"/>
                <w:shd w:val="clear" w:color="auto" w:fill="F8F8F8"/>
              </w:rPr>
            </w:pPr>
            <w:r w:rsidRPr="00D91B9B">
              <w:rPr>
                <w:rFonts w:ascii="Arial Narrow" w:hAnsi="Arial Narrow" w:cs="Arial"/>
                <w:bCs/>
                <w:color w:val="333333"/>
                <w:sz w:val="20"/>
                <w:szCs w:val="20"/>
                <w:shd w:val="clear" w:color="auto" w:fill="F8F8F8"/>
              </w:rPr>
              <w:t>doi</w:t>
            </w:r>
            <w:r w:rsidR="00361EFD" w:rsidRPr="00D91B9B">
              <w:rPr>
                <w:rFonts w:ascii="Arial Narrow" w:hAnsi="Arial Narrow" w:cs="Arial"/>
                <w:bCs/>
                <w:color w:val="333333"/>
                <w:sz w:val="20"/>
                <w:szCs w:val="20"/>
                <w:shd w:val="clear" w:color="auto" w:fill="F8F8F8"/>
              </w:rPr>
              <w:t xml:space="preserve"> 10.3390/medicina55090569,</w:t>
            </w:r>
          </w:p>
          <w:p w14:paraId="46BB9C36" w14:textId="059DC80B" w:rsidR="00A85476" w:rsidRPr="00D91B9B" w:rsidRDefault="00A8547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w:t>
            </w:r>
            <w:r w:rsidR="003A1D0D" w:rsidRPr="00D91B9B">
              <w:rPr>
                <w:rFonts w:ascii="Arial Narrow" w:hAnsi="Arial Narrow" w:cs="Arial"/>
                <w:sz w:val="20"/>
                <w:szCs w:val="20"/>
                <w:shd w:val="clear" w:color="auto" w:fill="FFFFFF"/>
              </w:rPr>
              <w:t xml:space="preserve"> 2019</w:t>
            </w:r>
          </w:p>
        </w:tc>
        <w:tc>
          <w:tcPr>
            <w:tcW w:w="1276" w:type="dxa"/>
            <w:tcBorders>
              <w:top w:val="single" w:sz="4" w:space="0" w:color="auto"/>
              <w:left w:val="single" w:sz="4" w:space="0" w:color="auto"/>
              <w:bottom w:val="single" w:sz="4" w:space="0" w:color="auto"/>
              <w:right w:val="single" w:sz="4" w:space="0" w:color="auto"/>
            </w:tcBorders>
          </w:tcPr>
          <w:p w14:paraId="26649764" w14:textId="5CD4D045" w:rsidR="00361EFD" w:rsidRPr="00D91B9B" w:rsidRDefault="0014394A" w:rsidP="00D91B9B">
            <w:pPr>
              <w:spacing w:after="0" w:line="240" w:lineRule="auto"/>
              <w:rPr>
                <w:rFonts w:ascii="Arial Narrow" w:hAnsi="Arial Narrow" w:cs="Arial"/>
                <w:bCs/>
                <w:color w:val="181818"/>
                <w:sz w:val="20"/>
                <w:szCs w:val="20"/>
                <w:lang w:val="ro-RO"/>
              </w:rPr>
            </w:pPr>
            <w:r w:rsidRPr="00D91B9B">
              <w:rPr>
                <w:rFonts w:ascii="Arial Narrow" w:hAnsi="Arial Narrow" w:cs="Arial"/>
                <w:bCs/>
                <w:color w:val="181818"/>
                <w:sz w:val="20"/>
                <w:szCs w:val="20"/>
                <w:lang w:val="ro-RO"/>
              </w:rPr>
              <w:t>1.205</w:t>
            </w:r>
          </w:p>
        </w:tc>
        <w:tc>
          <w:tcPr>
            <w:tcW w:w="3215" w:type="dxa"/>
            <w:tcBorders>
              <w:top w:val="single" w:sz="4" w:space="0" w:color="auto"/>
              <w:left w:val="single" w:sz="4" w:space="0" w:color="auto"/>
              <w:bottom w:val="single" w:sz="4" w:space="0" w:color="auto"/>
              <w:right w:val="single" w:sz="4" w:space="0" w:color="auto"/>
            </w:tcBorders>
          </w:tcPr>
          <w:p w14:paraId="647DD76F" w14:textId="77777777" w:rsidR="00361EFD" w:rsidRPr="00D91B9B" w:rsidRDefault="00361EFD"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7C108DA6" w14:textId="4ABEA759" w:rsidR="00361EFD" w:rsidRPr="00D91B9B" w:rsidRDefault="00361EFD"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 xml:space="preserve">Cardiology Department/Preventive Medicine and Cardiovascular </w:t>
            </w:r>
            <w:r w:rsidRPr="00D91B9B">
              <w:rPr>
                <w:rFonts w:ascii="Arial Narrow" w:eastAsia="Calibri" w:hAnsi="Arial Narrow" w:cs="Arial"/>
                <w:iCs/>
                <w:sz w:val="20"/>
                <w:szCs w:val="20"/>
              </w:rPr>
              <w:lastRenderedPageBreak/>
              <w:t>Rehabilitation, Victor Babes University of Medicine and Pharmacy, Timisoara, Romania</w:t>
            </w:r>
          </w:p>
        </w:tc>
      </w:tr>
      <w:tr w:rsidR="0035348D" w:rsidRPr="00DC6F0F" w14:paraId="30A63C45" w14:textId="77777777" w:rsidTr="006329C0">
        <w:tc>
          <w:tcPr>
            <w:tcW w:w="490" w:type="dxa"/>
            <w:tcBorders>
              <w:top w:val="single" w:sz="4" w:space="0" w:color="auto"/>
              <w:left w:val="single" w:sz="4" w:space="0" w:color="auto"/>
              <w:bottom w:val="single" w:sz="4" w:space="0" w:color="auto"/>
              <w:right w:val="single" w:sz="4" w:space="0" w:color="auto"/>
            </w:tcBorders>
          </w:tcPr>
          <w:p w14:paraId="3AF7FC4C" w14:textId="77777777" w:rsidR="0035348D" w:rsidRPr="00D91B9B" w:rsidRDefault="0035348D" w:rsidP="00D91B9B">
            <w:pPr>
              <w:numPr>
                <w:ilvl w:val="0"/>
                <w:numId w:val="23"/>
              </w:numPr>
              <w:spacing w:after="0" w:line="240" w:lineRule="auto"/>
              <w:ind w:left="357" w:hanging="357"/>
              <w:rPr>
                <w:rFonts w:ascii="Arial Narrow" w:hAnsi="Arial Narrow" w:cs="Arial"/>
                <w:b/>
                <w:color w:val="181818"/>
                <w:sz w:val="20"/>
                <w:szCs w:val="20"/>
                <w:lang w:val="ro-RO"/>
              </w:rPr>
            </w:pPr>
          </w:p>
        </w:tc>
        <w:tc>
          <w:tcPr>
            <w:tcW w:w="1690" w:type="dxa"/>
            <w:tcBorders>
              <w:top w:val="single" w:sz="4" w:space="0" w:color="auto"/>
              <w:left w:val="single" w:sz="4" w:space="0" w:color="auto"/>
              <w:bottom w:val="single" w:sz="4" w:space="0" w:color="auto"/>
              <w:right w:val="single" w:sz="4" w:space="0" w:color="auto"/>
            </w:tcBorders>
          </w:tcPr>
          <w:p w14:paraId="5696C554" w14:textId="3B5872D7" w:rsidR="0035348D" w:rsidRPr="00D91B9B" w:rsidRDefault="0035348D" w:rsidP="00D91B9B">
            <w:pPr>
              <w:spacing w:after="0" w:line="240" w:lineRule="auto"/>
              <w:rPr>
                <w:rFonts w:ascii="Arial Narrow" w:hAnsi="Arial Narrow" w:cs="Arial"/>
                <w:b/>
                <w:color w:val="181818"/>
                <w:sz w:val="20"/>
                <w:szCs w:val="20"/>
                <w:lang w:val="ro-RO"/>
              </w:rPr>
            </w:pPr>
            <w:r w:rsidRPr="00D91B9B">
              <w:rPr>
                <w:rFonts w:ascii="Arial Narrow" w:hAnsi="Arial Narrow" w:cs="URWPalladioL-Bold"/>
                <w:sz w:val="20"/>
                <w:szCs w:val="20"/>
              </w:rPr>
              <w:t>Alexandru Caraba, Andreea Munteanu</w:t>
            </w:r>
            <w:r w:rsidRPr="00D91B9B">
              <w:rPr>
                <w:rFonts w:ascii="Arial Narrow" w:hAnsi="Arial Narrow" w:cs="URWPalladioL-Bold"/>
                <w:b/>
                <w:bCs/>
                <w:sz w:val="20"/>
                <w:szCs w:val="20"/>
              </w:rPr>
              <w:t>, Stela Iurciuc</w:t>
            </w:r>
            <w:r w:rsidRPr="00D91B9B">
              <w:rPr>
                <w:rFonts w:ascii="Arial Narrow" w:hAnsi="Arial Narrow" w:cs="URWPalladioL-Bold"/>
                <w:sz w:val="20"/>
                <w:szCs w:val="20"/>
              </w:rPr>
              <w:t>, Mircea Iurciuc</w:t>
            </w:r>
          </w:p>
        </w:tc>
        <w:tc>
          <w:tcPr>
            <w:tcW w:w="4103" w:type="dxa"/>
            <w:tcBorders>
              <w:top w:val="single" w:sz="4" w:space="0" w:color="auto"/>
              <w:left w:val="single" w:sz="4" w:space="0" w:color="auto"/>
              <w:bottom w:val="single" w:sz="4" w:space="0" w:color="auto"/>
              <w:right w:val="single" w:sz="4" w:space="0" w:color="auto"/>
            </w:tcBorders>
          </w:tcPr>
          <w:p w14:paraId="711CF98F" w14:textId="6B3E80E1" w:rsidR="0035348D" w:rsidRPr="00D91B9B" w:rsidRDefault="0035348D" w:rsidP="00D91B9B">
            <w:pPr>
              <w:spacing w:after="0" w:line="240" w:lineRule="auto"/>
              <w:rPr>
                <w:rFonts w:ascii="Arial Narrow" w:hAnsi="Arial Narrow" w:cs="Arial"/>
                <w:b/>
                <w:color w:val="181818"/>
                <w:sz w:val="20"/>
                <w:szCs w:val="20"/>
                <w:lang w:val="ro-RO"/>
              </w:rPr>
            </w:pPr>
            <w:r w:rsidRPr="00D91B9B">
              <w:rPr>
                <w:rFonts w:ascii="Arial Narrow" w:hAnsi="Arial Narrow" w:cs="URWPalladioL-Bold"/>
                <w:sz w:val="20"/>
                <w:szCs w:val="20"/>
              </w:rPr>
              <w:t xml:space="preserve">Renal Acoustic Radiation Force Impulse Elastography in Hipertensive Nephroangiosclerosis Patients. </w:t>
            </w:r>
          </w:p>
        </w:tc>
        <w:tc>
          <w:tcPr>
            <w:tcW w:w="3992" w:type="dxa"/>
            <w:tcBorders>
              <w:top w:val="single" w:sz="4" w:space="0" w:color="auto"/>
              <w:left w:val="single" w:sz="4" w:space="0" w:color="auto"/>
              <w:bottom w:val="single" w:sz="4" w:space="0" w:color="auto"/>
              <w:right w:val="single" w:sz="4" w:space="0" w:color="auto"/>
            </w:tcBorders>
          </w:tcPr>
          <w:p w14:paraId="68D2E965" w14:textId="76B2902D" w:rsidR="003A1D0D" w:rsidRPr="00D91B9B" w:rsidRDefault="0035348D" w:rsidP="00D91B9B">
            <w:pPr>
              <w:spacing w:after="0" w:line="240" w:lineRule="auto"/>
              <w:rPr>
                <w:rFonts w:ascii="Arial Narrow" w:hAnsi="Arial Narrow" w:cs="URWPalladioL-Roma"/>
                <w:sz w:val="20"/>
                <w:szCs w:val="20"/>
              </w:rPr>
            </w:pPr>
            <w:r w:rsidRPr="00D91B9B">
              <w:rPr>
                <w:rFonts w:ascii="Arial Narrow" w:hAnsi="Arial Narrow" w:cs="URWPalladioL-Bold"/>
                <w:sz w:val="20"/>
                <w:szCs w:val="20"/>
              </w:rPr>
              <w:t>Applied Sciences 2021</w:t>
            </w:r>
            <w:r w:rsidRPr="00D91B9B">
              <w:rPr>
                <w:rFonts w:ascii="Arial Narrow" w:hAnsi="Arial Narrow" w:cs="URWPalladioL-Roma"/>
                <w:sz w:val="20"/>
                <w:szCs w:val="20"/>
              </w:rPr>
              <w:t xml:space="preserve">, </w:t>
            </w:r>
            <w:r w:rsidR="00D64F8D" w:rsidRPr="00D91B9B">
              <w:rPr>
                <w:rFonts w:ascii="Arial Narrow" w:hAnsi="Arial Narrow" w:cs="URWPalladioL-Roma"/>
                <w:sz w:val="20"/>
                <w:szCs w:val="20"/>
              </w:rPr>
              <w:t xml:space="preserve">Volume </w:t>
            </w:r>
            <w:r w:rsidRPr="00D91B9B">
              <w:rPr>
                <w:rFonts w:ascii="Arial Narrow" w:hAnsi="Arial Narrow" w:cs="URWPalladioL-Ital"/>
                <w:sz w:val="20"/>
                <w:szCs w:val="20"/>
              </w:rPr>
              <w:t>11</w:t>
            </w:r>
            <w:r w:rsidRPr="00D91B9B">
              <w:rPr>
                <w:rFonts w:ascii="Arial Narrow" w:hAnsi="Arial Narrow" w:cs="URWPalladioL-Roma"/>
                <w:sz w:val="20"/>
                <w:szCs w:val="20"/>
              </w:rPr>
              <w:t xml:space="preserve">, </w:t>
            </w:r>
            <w:r w:rsidR="00D64F8D" w:rsidRPr="00D91B9B">
              <w:rPr>
                <w:rFonts w:ascii="Arial Narrow" w:hAnsi="Arial Narrow" w:cs="URWPalladioL-Roma"/>
                <w:sz w:val="20"/>
                <w:szCs w:val="20"/>
              </w:rPr>
              <w:t xml:space="preserve">Issue 22, Article number </w:t>
            </w:r>
            <w:r w:rsidRPr="00D91B9B">
              <w:rPr>
                <w:rFonts w:ascii="Arial Narrow" w:hAnsi="Arial Narrow" w:cs="URWPalladioL-Roma"/>
                <w:sz w:val="20"/>
                <w:szCs w:val="20"/>
              </w:rPr>
              <w:t xml:space="preserve">10612. </w:t>
            </w:r>
          </w:p>
          <w:p w14:paraId="1C82E6E7" w14:textId="233C708B" w:rsidR="0035348D" w:rsidRPr="00D91B9B" w:rsidRDefault="00927CE2" w:rsidP="00D91B9B">
            <w:pPr>
              <w:spacing w:after="0" w:line="240" w:lineRule="auto"/>
              <w:rPr>
                <w:rFonts w:ascii="Arial Narrow" w:hAnsi="Arial Narrow" w:cs="URWPalladioL-Roma"/>
                <w:sz w:val="20"/>
                <w:szCs w:val="20"/>
              </w:rPr>
            </w:pPr>
            <w:hyperlink r:id="rId16" w:history="1">
              <w:r w:rsidR="003A1D0D" w:rsidRPr="00907FD6">
                <w:rPr>
                  <w:rStyle w:val="Hyperlink"/>
                  <w:rFonts w:ascii="Arial Narrow" w:hAnsi="Arial Narrow" w:cs="URWPalladioL-Roma"/>
                  <w:color w:val="auto"/>
                  <w:sz w:val="20"/>
                  <w:szCs w:val="20"/>
                  <w:u w:val="none"/>
                </w:rPr>
                <w:t>https://doi.org/</w:t>
              </w:r>
            </w:hyperlink>
            <w:r w:rsidR="0035348D" w:rsidRPr="00907FD6">
              <w:rPr>
                <w:rFonts w:ascii="Arial Narrow" w:hAnsi="Arial Narrow" w:cs="URWPalladioL-Roma"/>
                <w:sz w:val="20"/>
                <w:szCs w:val="20"/>
              </w:rPr>
              <w:t xml:space="preserve"> 1</w:t>
            </w:r>
            <w:r w:rsidR="0035348D" w:rsidRPr="00D91B9B">
              <w:rPr>
                <w:rFonts w:ascii="Arial Narrow" w:hAnsi="Arial Narrow" w:cs="URWPalladioL-Roma"/>
                <w:sz w:val="20"/>
                <w:szCs w:val="20"/>
              </w:rPr>
              <w:t>0.3390/app112210612.</w:t>
            </w:r>
          </w:p>
          <w:p w14:paraId="7F9EDF2D" w14:textId="239DEFA7" w:rsidR="00A85476" w:rsidRPr="00D91B9B" w:rsidRDefault="00A85476" w:rsidP="00D91B9B">
            <w:pPr>
              <w:spacing w:after="0" w:line="240" w:lineRule="auto"/>
              <w:rPr>
                <w:rFonts w:ascii="Arial Narrow" w:hAnsi="Arial Narrow" w:cs="Arial"/>
                <w:b/>
                <w:color w:val="181818"/>
                <w:sz w:val="20"/>
                <w:szCs w:val="20"/>
                <w:lang w:val="ro-RO"/>
              </w:rPr>
            </w:pPr>
            <w:r w:rsidRPr="00D91B9B">
              <w:rPr>
                <w:rFonts w:ascii="Arial Narrow" w:hAnsi="Arial Narrow" w:cs="Arial"/>
                <w:sz w:val="20"/>
                <w:szCs w:val="20"/>
                <w:shd w:val="clear" w:color="auto" w:fill="FFFFFF"/>
              </w:rPr>
              <w:t>Published:</w:t>
            </w:r>
            <w:r w:rsidR="003A1D0D" w:rsidRPr="00D91B9B">
              <w:rPr>
                <w:rFonts w:ascii="Arial Narrow" w:hAnsi="Arial Narrow" w:cs="Arial"/>
                <w:sz w:val="20"/>
                <w:szCs w:val="20"/>
                <w:shd w:val="clear" w:color="auto" w:fill="FFFFFF"/>
              </w:rPr>
              <w:t xml:space="preserve"> 2021</w:t>
            </w:r>
          </w:p>
        </w:tc>
        <w:tc>
          <w:tcPr>
            <w:tcW w:w="1276" w:type="dxa"/>
            <w:tcBorders>
              <w:top w:val="single" w:sz="4" w:space="0" w:color="auto"/>
              <w:left w:val="single" w:sz="4" w:space="0" w:color="auto"/>
              <w:bottom w:val="single" w:sz="4" w:space="0" w:color="auto"/>
              <w:right w:val="single" w:sz="4" w:space="0" w:color="auto"/>
            </w:tcBorders>
          </w:tcPr>
          <w:p w14:paraId="0CE4C7D9" w14:textId="4AF64DFF" w:rsidR="0035348D" w:rsidRPr="00D91B9B" w:rsidRDefault="0035348D" w:rsidP="00D91B9B">
            <w:pPr>
              <w:spacing w:after="0" w:line="240" w:lineRule="auto"/>
              <w:rPr>
                <w:rFonts w:ascii="Arial Narrow" w:hAnsi="Arial Narrow" w:cs="Arial"/>
                <w:b/>
                <w:color w:val="181818"/>
                <w:sz w:val="20"/>
                <w:szCs w:val="20"/>
                <w:lang w:val="ro-RO"/>
              </w:rPr>
            </w:pPr>
            <w:r w:rsidRPr="00D91B9B">
              <w:rPr>
                <w:rFonts w:ascii="Arial Narrow" w:hAnsi="Arial Narrow" w:cs="URWPalladioL-Roma"/>
                <w:sz w:val="20"/>
                <w:szCs w:val="20"/>
              </w:rPr>
              <w:t>2,679</w:t>
            </w:r>
          </w:p>
        </w:tc>
        <w:tc>
          <w:tcPr>
            <w:tcW w:w="3215" w:type="dxa"/>
            <w:tcBorders>
              <w:top w:val="single" w:sz="4" w:space="0" w:color="auto"/>
              <w:left w:val="single" w:sz="4" w:space="0" w:color="auto"/>
              <w:bottom w:val="single" w:sz="4" w:space="0" w:color="auto"/>
              <w:right w:val="single" w:sz="4" w:space="0" w:color="auto"/>
            </w:tcBorders>
          </w:tcPr>
          <w:p w14:paraId="399039F7" w14:textId="77777777" w:rsidR="0035348D" w:rsidRPr="00D91B9B" w:rsidRDefault="0035348D" w:rsidP="00D91B9B">
            <w:pPr>
              <w:spacing w:after="0" w:line="240" w:lineRule="auto"/>
              <w:rPr>
                <w:rFonts w:ascii="Arial Narrow" w:eastAsia="Calibri" w:hAnsi="Arial Narrow" w:cs="Arial"/>
                <w:iCs/>
                <w:sz w:val="20"/>
                <w:szCs w:val="20"/>
              </w:rPr>
            </w:pPr>
            <w:r w:rsidRPr="00D91B9B">
              <w:rPr>
                <w:rFonts w:ascii="Arial Narrow" w:hAnsi="Arial Narrow" w:cs="Arial"/>
                <w:bCs/>
                <w:color w:val="181818"/>
                <w:sz w:val="20"/>
                <w:szCs w:val="20"/>
                <w:lang w:val="ro-RO"/>
              </w:rPr>
              <w:t>UMF V. Babes Timisoara</w:t>
            </w:r>
            <w:r w:rsidRPr="00D91B9B">
              <w:rPr>
                <w:rFonts w:ascii="Arial Narrow" w:eastAsia="Calibri" w:hAnsi="Arial Narrow" w:cs="Arial"/>
                <w:iCs/>
                <w:sz w:val="20"/>
                <w:szCs w:val="20"/>
              </w:rPr>
              <w:t xml:space="preserve"> </w:t>
            </w:r>
          </w:p>
          <w:p w14:paraId="3FD3851B" w14:textId="6D0C9A5C" w:rsidR="0035348D" w:rsidRPr="00D91B9B" w:rsidRDefault="0035348D" w:rsidP="00D91B9B">
            <w:pPr>
              <w:spacing w:after="0" w:line="240" w:lineRule="auto"/>
              <w:rPr>
                <w:rFonts w:ascii="Arial Narrow" w:hAnsi="Arial Narrow" w:cs="Arial"/>
                <w:b/>
                <w:color w:val="181818"/>
                <w:sz w:val="20"/>
                <w:szCs w:val="20"/>
                <w:lang w:val="ro-RO"/>
              </w:rPr>
            </w:pPr>
            <w:r w:rsidRPr="00D91B9B">
              <w:rPr>
                <w:rFonts w:ascii="Arial Narrow" w:eastAsia="Calibri" w:hAnsi="Arial Narrow" w:cs="Arial"/>
                <w:iCs/>
                <w:sz w:val="20"/>
                <w:szCs w:val="20"/>
              </w:rPr>
              <w:t>Cardiology Department/Preventive Medicine and Cardiovascular Rehabilitation, Victor Babes University of Medicine and Pharmacy, Timisoara, Romania</w:t>
            </w:r>
          </w:p>
        </w:tc>
      </w:tr>
    </w:tbl>
    <w:p w14:paraId="017C49B6" w14:textId="77777777" w:rsidR="005A6D24" w:rsidRPr="00AC586D" w:rsidRDefault="005A6D24" w:rsidP="005A6D24">
      <w:pPr>
        <w:spacing w:after="0" w:line="240" w:lineRule="auto"/>
        <w:jc w:val="center"/>
        <w:rPr>
          <w:rFonts w:ascii="Arial Narrow" w:hAnsi="Arial Narrow" w:cs="Arial"/>
          <w:b/>
          <w:color w:val="0000FF"/>
          <w:sz w:val="20"/>
          <w:szCs w:val="20"/>
          <w:lang w:val="ro-RO"/>
        </w:rPr>
      </w:pPr>
      <w:r w:rsidRPr="00AC586D">
        <w:rPr>
          <w:rFonts w:ascii="Arial Narrow" w:hAnsi="Arial Narrow" w:cs="Arial"/>
          <w:b/>
          <w:color w:val="0000FF"/>
          <w:sz w:val="20"/>
          <w:szCs w:val="20"/>
          <w:lang w:val="ro-RO"/>
        </w:rPr>
        <w:t>*</w:t>
      </w:r>
    </w:p>
    <w:p w14:paraId="182478AD" w14:textId="18BEAF0C" w:rsidR="005A6D24" w:rsidRPr="00DF34CC" w:rsidRDefault="00081DA1" w:rsidP="00081DA1">
      <w:pPr>
        <w:autoSpaceDE w:val="0"/>
        <w:autoSpaceDN w:val="0"/>
        <w:adjustRightInd w:val="0"/>
        <w:spacing w:after="0" w:line="240" w:lineRule="auto"/>
        <w:rPr>
          <w:rFonts w:ascii="Arial" w:hAnsi="Arial" w:cs="Arial"/>
          <w:b/>
          <w:color w:val="0000FF"/>
          <w:sz w:val="28"/>
          <w:szCs w:val="28"/>
          <w:lang w:val="ro-RO"/>
        </w:rPr>
      </w:pPr>
      <w:r w:rsidRPr="00AC586D">
        <w:rPr>
          <w:rFonts w:ascii="Arial Narrow" w:hAnsi="Arial Narrow" w:cs="Arial"/>
          <w:b/>
          <w:color w:val="FF0000"/>
          <w:sz w:val="20"/>
          <w:szCs w:val="20"/>
          <w:lang w:val="ro-RO"/>
        </w:rPr>
        <w:t>I</w:t>
      </w:r>
      <w:r w:rsidR="005A6D24" w:rsidRPr="00AC586D">
        <w:rPr>
          <w:rFonts w:ascii="Arial Narrow" w:hAnsi="Arial Narrow" w:cs="Arial"/>
          <w:b/>
          <w:color w:val="FF0000"/>
          <w:sz w:val="20"/>
          <w:szCs w:val="20"/>
          <w:lang w:val="ro-RO"/>
        </w:rPr>
        <w:t xml:space="preserve">.3. </w:t>
      </w:r>
      <w:r w:rsidRPr="00DF34CC">
        <w:rPr>
          <w:rFonts w:ascii="Arial" w:hAnsi="Arial" w:cs="Arial"/>
          <w:b/>
          <w:color w:val="FF0000"/>
          <w:sz w:val="28"/>
          <w:szCs w:val="28"/>
          <w:lang w:val="ro-RO"/>
        </w:rPr>
        <w:t>Index Hirsch:</w:t>
      </w:r>
      <w:r w:rsidR="00DF34CC">
        <w:rPr>
          <w:rFonts w:ascii="Arial" w:hAnsi="Arial" w:cs="Arial"/>
          <w:b/>
          <w:color w:val="FF0000"/>
          <w:sz w:val="28"/>
          <w:szCs w:val="28"/>
          <w:lang w:val="ro-RO"/>
        </w:rPr>
        <w:t xml:space="preserve"> 8</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12DC9B5E"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DF34CC">
        <w:rPr>
          <w:rFonts w:ascii="Arial" w:hAnsi="Arial" w:cs="Arial"/>
          <w:b/>
          <w:color w:val="FF0000"/>
          <w:sz w:val="28"/>
          <w:szCs w:val="28"/>
          <w:lang w:val="ro-RO"/>
        </w:rPr>
        <w:t>15.551</w:t>
      </w:r>
    </w:p>
    <w:p w14:paraId="64CACA70" w14:textId="7DFB9C0A" w:rsidR="00B05269" w:rsidRPr="00B93D2C" w:rsidRDefault="00B05269" w:rsidP="00B93D2C">
      <w:pPr>
        <w:spacing w:after="0" w:line="240" w:lineRule="auto"/>
        <w:rPr>
          <w:rFonts w:ascii="Arial" w:hAnsi="Arial" w:cs="Arial"/>
          <w:b/>
          <w:color w:val="0000FF"/>
          <w:sz w:val="24"/>
          <w:szCs w:val="24"/>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38EDBEFF" w14:textId="13C50BD7" w:rsidR="00797A58" w:rsidRDefault="00797A58" w:rsidP="00797A58">
      <w:pPr>
        <w:spacing w:after="0"/>
        <w:rPr>
          <w:rFonts w:ascii="Arial" w:hAnsi="Arial" w:cs="Arial"/>
          <w:b/>
          <w:color w:val="181818"/>
          <w:sz w:val="24"/>
          <w:szCs w:val="24"/>
          <w:u w:val="single"/>
          <w:lang w:val="ro-RO"/>
        </w:rPr>
      </w:pPr>
    </w:p>
    <w:p w14:paraId="0963EA5C" w14:textId="77777777" w:rsidR="00797A58" w:rsidRPr="00D1663B" w:rsidRDefault="00797A58" w:rsidP="00797A58">
      <w:pPr>
        <w:spacing w:after="0"/>
        <w:rPr>
          <w:rFonts w:ascii="Arial" w:hAnsi="Arial" w:cs="Arial"/>
          <w:b/>
          <w:color w:val="181818"/>
          <w:sz w:val="24"/>
          <w:szCs w:val="24"/>
          <w:u w:val="single"/>
          <w:lang w:val="ro-RO"/>
        </w:rPr>
      </w:pP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3128F718"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DF34CC">
              <w:rPr>
                <w:rFonts w:ascii="Arial" w:hAnsi="Arial" w:cs="Arial"/>
                <w:color w:val="FF0000"/>
                <w:sz w:val="24"/>
                <w:szCs w:val="24"/>
                <w:lang w:val="ro-RO"/>
              </w:rPr>
              <w:t>Iurciuc</w:t>
            </w:r>
            <w:r w:rsidRPr="00F341F9">
              <w:rPr>
                <w:rFonts w:ascii="Arial" w:hAnsi="Arial" w:cs="Arial"/>
                <w:color w:val="FF0000"/>
                <w:sz w:val="24"/>
                <w:szCs w:val="24"/>
                <w:lang w:val="ro-RO"/>
              </w:rPr>
              <w:t xml:space="preserve">                                PRENUME </w:t>
            </w:r>
            <w:r w:rsidR="00DF34CC">
              <w:rPr>
                <w:rFonts w:ascii="Arial" w:hAnsi="Arial" w:cs="Arial"/>
                <w:color w:val="FF0000"/>
                <w:sz w:val="24"/>
                <w:szCs w:val="24"/>
                <w:lang w:val="ro-RO"/>
              </w:rPr>
              <w:t xml:space="preserve"> Stela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Șeclăman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0C9ABED5" w14:textId="63CC307C"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7"/>
          <w:footerReference w:type="default" r:id="rId18"/>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06FD4635" w14:textId="77777777" w:rsidR="00A42E0C" w:rsidRDefault="00A42E0C" w:rsidP="00797A58">
      <w:pPr>
        <w:spacing w:after="0" w:line="240" w:lineRule="auto"/>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43827"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39F79C32" w:rsidR="00A42E0C" w:rsidRPr="007A1250" w:rsidRDefault="00901FFF" w:rsidP="00864BF5">
            <w:pPr>
              <w:autoSpaceDE w:val="0"/>
              <w:autoSpaceDN w:val="0"/>
              <w:adjustRightInd w:val="0"/>
              <w:spacing w:after="0" w:line="240" w:lineRule="auto"/>
              <w:rPr>
                <w:rFonts w:ascii="Arial Narrow" w:eastAsia="Calibri" w:hAnsi="Arial Narrow" w:cs="Arial"/>
                <w:bCs/>
                <w:sz w:val="20"/>
                <w:szCs w:val="20"/>
              </w:rPr>
            </w:pPr>
            <w:r w:rsidRPr="007A1250">
              <w:rPr>
                <w:rFonts w:ascii="Arial Narrow" w:eastAsia="Calibri" w:hAnsi="Arial Narrow" w:cs="Arial"/>
                <w:b/>
                <w:sz w:val="20"/>
                <w:szCs w:val="20"/>
              </w:rPr>
              <w:t xml:space="preserve">Stela Iurciuc, </w:t>
            </w:r>
            <w:r w:rsidRPr="007A1250">
              <w:rPr>
                <w:rFonts w:ascii="Arial Narrow" w:eastAsia="Calibri" w:hAnsi="Arial Narrow" w:cs="Arial"/>
                <w:bCs/>
                <w:sz w:val="20"/>
                <w:szCs w:val="20"/>
              </w:rPr>
              <w:t>Claudiu Avram, Vladiana Turi, Anda Militaru, Adina Avram, Anca Maria Cimpean, Mircea Iurciuc.</w:t>
            </w:r>
            <w:r w:rsidR="00864BF5" w:rsidRPr="007A1250">
              <w:rPr>
                <w:rFonts w:ascii="Arial Narrow" w:eastAsia="Calibri" w:hAnsi="Arial Narrow" w:cs="Arial"/>
                <w:bCs/>
                <w:sz w:val="20"/>
                <w:szCs w:val="20"/>
              </w:rPr>
              <w:t xml:space="preserve"> Physical Training, Hemodynamic Parameters and Arterial Stiffness: Friends or Foes of the Hypertensive Patient?</w:t>
            </w:r>
            <w:r w:rsidR="00864BF5" w:rsidRPr="007A1250">
              <w:rPr>
                <w:rFonts w:ascii="Arial Narrow" w:hAnsi="Arial Narrow" w:cs="Arial"/>
                <w:color w:val="181818"/>
                <w:sz w:val="20"/>
                <w:szCs w:val="20"/>
                <w:lang w:val="ro-RO"/>
              </w:rPr>
              <w:t xml:space="preserve"> In Vivo, 2016, vol 30, </w:t>
            </w:r>
            <w:r w:rsidR="00864BF5" w:rsidRPr="007A1250">
              <w:rPr>
                <w:rFonts w:ascii="Arial Narrow" w:eastAsia="Calibri" w:hAnsi="Arial Narrow" w:cs="Arial"/>
                <w:sz w:val="20"/>
                <w:szCs w:val="20"/>
              </w:rPr>
              <w:t xml:space="preserve">pg 521-528, IF </w:t>
            </w:r>
            <w:r w:rsidR="00864BF5" w:rsidRPr="007A1250">
              <w:rPr>
                <w:rFonts w:ascii="Arial Narrow" w:hAnsi="Arial Narrow" w:cs="Arial"/>
                <w:color w:val="181818"/>
                <w:sz w:val="20"/>
                <w:szCs w:val="20"/>
                <w:lang w:val="ro-RO"/>
              </w:rPr>
              <w:t>0,953</w:t>
            </w:r>
          </w:p>
        </w:tc>
      </w:tr>
      <w:tr w:rsidR="00A42E0C" w:rsidRPr="00E43827" w14:paraId="55C39CDE" w14:textId="77777777" w:rsidTr="00A42E0C">
        <w:tc>
          <w:tcPr>
            <w:tcW w:w="648" w:type="dxa"/>
          </w:tcPr>
          <w:p w14:paraId="0E4E9731"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1F6BDD39" w:rsidR="00A42E0C" w:rsidRPr="007A1250" w:rsidRDefault="00864BF5" w:rsidP="00864BF5">
            <w:pPr>
              <w:shd w:val="clear" w:color="auto" w:fill="F8F8F8"/>
              <w:spacing w:after="0" w:line="240" w:lineRule="auto"/>
              <w:rPr>
                <w:rFonts w:ascii="Arial Narrow" w:hAnsi="Arial Narrow" w:cs="Arial"/>
                <w:bCs/>
                <w:color w:val="333333"/>
                <w:sz w:val="20"/>
                <w:szCs w:val="20"/>
              </w:rPr>
            </w:pPr>
            <w:r w:rsidRPr="007A1250">
              <w:rPr>
                <w:rStyle w:val="frlabel"/>
                <w:rFonts w:ascii="Arial Narrow" w:hAnsi="Arial Narrow" w:cs="Arial"/>
                <w:b/>
                <w:bCs/>
                <w:color w:val="333333"/>
                <w:sz w:val="20"/>
                <w:szCs w:val="20"/>
                <w:shd w:val="clear" w:color="auto" w:fill="F8F8F8"/>
              </w:rPr>
              <w:t>Iurciuc S</w:t>
            </w:r>
            <w:r w:rsidRPr="007A1250">
              <w:rPr>
                <w:rStyle w:val="frlabel"/>
                <w:rFonts w:ascii="Arial Narrow" w:hAnsi="Arial Narrow" w:cs="Arial"/>
                <w:bCs/>
                <w:color w:val="333333"/>
                <w:sz w:val="20"/>
                <w:szCs w:val="20"/>
                <w:shd w:val="clear" w:color="auto" w:fill="F8F8F8"/>
              </w:rPr>
              <w:t>, Cimpean AM, Mitu F, Heredea R, Iurciuc M.</w:t>
            </w:r>
            <w:r w:rsidRPr="007A1250">
              <w:rPr>
                <w:rFonts w:ascii="Arial Narrow" w:hAnsi="Arial Narrow" w:cs="Arial"/>
                <w:bCs/>
                <w:color w:val="333333"/>
                <w:sz w:val="20"/>
                <w:szCs w:val="20"/>
                <w:shd w:val="clear" w:color="auto" w:fill="F8F8F8"/>
              </w:rPr>
              <w:t xml:space="preserve"> Vascular aging and subclinical atherosclerosis: why such a "never ending" and challenging story in cardiology?</w:t>
            </w:r>
            <w:r w:rsidRPr="007A1250">
              <w:rPr>
                <w:rFonts w:ascii="Arial Narrow" w:hAnsi="Arial Narrow" w:cs="Arial"/>
                <w:bCs/>
                <w:color w:val="333333"/>
                <w:sz w:val="20"/>
                <w:szCs w:val="20"/>
              </w:rPr>
              <w:t xml:space="preserve"> CLINICAL INTERVENTIONS IN AGING, 2</w:t>
            </w:r>
            <w:r w:rsidRPr="007A1250">
              <w:rPr>
                <w:rFonts w:ascii="Arial Narrow" w:hAnsi="Arial Narrow"/>
                <w:sz w:val="20"/>
                <w:szCs w:val="20"/>
              </w:rPr>
              <w:t xml:space="preserve">017, </w:t>
            </w:r>
            <w:r w:rsidRPr="007A1250">
              <w:rPr>
                <w:rFonts w:ascii="Arial Narrow" w:hAnsi="Arial Narrow" w:cs="Arial"/>
                <w:bCs/>
                <w:color w:val="333333"/>
                <w:sz w:val="20"/>
                <w:szCs w:val="20"/>
              </w:rPr>
              <w:t>volume:</w:t>
            </w:r>
            <w:r w:rsidRPr="007A1250">
              <w:rPr>
                <w:rFonts w:ascii="Arial Narrow" w:hAnsi="Arial Narrow" w:cs="Arial"/>
                <w:color w:val="333333"/>
                <w:sz w:val="20"/>
                <w:szCs w:val="20"/>
              </w:rPr>
              <w:t>12, p</w:t>
            </w:r>
            <w:r w:rsidRPr="007A1250">
              <w:rPr>
                <w:rFonts w:ascii="Arial Narrow" w:hAnsi="Arial Narrow" w:cs="Arial"/>
                <w:bCs/>
                <w:color w:val="333333"/>
                <w:sz w:val="20"/>
                <w:szCs w:val="20"/>
              </w:rPr>
              <w:t>g:</w:t>
            </w:r>
            <w:r w:rsidRPr="007A1250">
              <w:rPr>
                <w:rFonts w:ascii="Arial Narrow" w:hAnsi="Arial Narrow" w:cs="Arial"/>
                <w:color w:val="333333"/>
                <w:sz w:val="20"/>
                <w:szCs w:val="20"/>
              </w:rPr>
              <w:t>1339-1345,</w:t>
            </w:r>
            <w:r w:rsidRPr="007A1250">
              <w:rPr>
                <w:rFonts w:ascii="Arial Narrow" w:hAnsi="Arial Narrow"/>
                <w:sz w:val="20"/>
                <w:szCs w:val="20"/>
              </w:rPr>
              <w:t xml:space="preserve"> IF </w:t>
            </w:r>
            <w:r w:rsidRPr="007A1250">
              <w:rPr>
                <w:rFonts w:ascii="Arial Narrow" w:hAnsi="Arial Narrow" w:cs="Arial"/>
                <w:color w:val="181818"/>
                <w:sz w:val="20"/>
                <w:szCs w:val="20"/>
                <w:lang w:val="ro-RO"/>
              </w:rPr>
              <w:t>2,505</w:t>
            </w:r>
          </w:p>
        </w:tc>
      </w:tr>
      <w:tr w:rsidR="00A42E0C" w:rsidRPr="00E43827" w14:paraId="5892315F" w14:textId="77777777" w:rsidTr="00A42E0C">
        <w:tc>
          <w:tcPr>
            <w:tcW w:w="648" w:type="dxa"/>
          </w:tcPr>
          <w:p w14:paraId="4C65DE1E"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593CDDFE" w:rsidR="00A42E0C" w:rsidRPr="007A1250" w:rsidRDefault="00864BF5" w:rsidP="00864BF5">
            <w:pPr>
              <w:autoSpaceDE w:val="0"/>
              <w:autoSpaceDN w:val="0"/>
              <w:adjustRightInd w:val="0"/>
              <w:spacing w:after="0" w:line="240" w:lineRule="auto"/>
              <w:rPr>
                <w:rFonts w:ascii="Arial Narrow" w:hAnsi="Arial Narrow"/>
                <w:sz w:val="20"/>
                <w:szCs w:val="20"/>
              </w:rPr>
            </w:pPr>
            <w:r w:rsidRPr="007A1250">
              <w:rPr>
                <w:rFonts w:ascii="Arial Narrow" w:hAnsi="Arial Narrow"/>
                <w:sz w:val="20"/>
                <w:szCs w:val="20"/>
              </w:rPr>
              <w:t xml:space="preserve">Alexandra Jichitu, Simona Bungau, Ana Maria Alexandra Stanescu, Cosmin Mihai Vesa  ,Mirela Marioara Toma, Cristiana Bustea, </w:t>
            </w:r>
            <w:r w:rsidRPr="007A1250">
              <w:rPr>
                <w:rFonts w:ascii="Arial Narrow" w:hAnsi="Arial Narrow"/>
                <w:b/>
                <w:bCs/>
                <w:sz w:val="20"/>
                <w:szCs w:val="20"/>
              </w:rPr>
              <w:t>Stela Iurciuc</w:t>
            </w:r>
            <w:r w:rsidRPr="007A1250">
              <w:rPr>
                <w:rFonts w:ascii="Arial Narrow" w:hAnsi="Arial Narrow"/>
                <w:sz w:val="20"/>
                <w:szCs w:val="20"/>
              </w:rPr>
              <w:t xml:space="preserve">, Marius Rus, Nicolae Bacalbasa, Camelia Cristina Diaconu. Non-Alcoholic Fatty Liver Disease and Cardiovascular Comorbidities: Pathophysiological Links, Diagnosis, and Therapeutic Management. Diagnostics 2021, 11, 689. </w:t>
            </w:r>
            <w:hyperlink r:id="rId19" w:history="1">
              <w:r w:rsidR="00901FFF" w:rsidRPr="007A1250">
                <w:rPr>
                  <w:rStyle w:val="Hyperlink"/>
                  <w:rFonts w:ascii="Arial Narrow" w:hAnsi="Arial Narrow"/>
                  <w:color w:val="auto"/>
                  <w:sz w:val="20"/>
                  <w:szCs w:val="20"/>
                  <w:u w:val="none"/>
                </w:rPr>
                <w:t xml:space="preserve">https://doi.org/10.3390/diagnostics11040689. IF </w:t>
              </w:r>
              <w:r w:rsidR="00901FFF" w:rsidRPr="007A1250">
                <w:rPr>
                  <w:rStyle w:val="Hyperlink"/>
                  <w:rFonts w:ascii="Arial Narrow" w:hAnsi="Arial Narrow" w:cs="Arial"/>
                  <w:color w:val="auto"/>
                  <w:sz w:val="20"/>
                  <w:szCs w:val="20"/>
                  <w:u w:val="none"/>
                  <w:lang w:val="ro-RO"/>
                </w:rPr>
                <w:t>3.706</w:t>
              </w:r>
            </w:hyperlink>
            <w:r w:rsidR="00901FFF" w:rsidRPr="007A1250">
              <w:rPr>
                <w:rFonts w:ascii="Arial Narrow" w:hAnsi="Arial Narrow" w:cs="Arial"/>
                <w:color w:val="181818"/>
                <w:sz w:val="20"/>
                <w:szCs w:val="20"/>
                <w:lang w:val="ro-RO"/>
              </w:rPr>
              <w:t xml:space="preserve"> (autor corespondent)</w:t>
            </w:r>
          </w:p>
        </w:tc>
      </w:tr>
      <w:tr w:rsidR="00246359" w:rsidRPr="00E43827" w14:paraId="3D311A41" w14:textId="77777777" w:rsidTr="00A42E0C">
        <w:tc>
          <w:tcPr>
            <w:tcW w:w="648" w:type="dxa"/>
          </w:tcPr>
          <w:p w14:paraId="7B7CED3D"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4BCE0F09" w:rsidR="00246359" w:rsidRPr="007A1250" w:rsidRDefault="00864BF5" w:rsidP="00F90B85">
            <w:pPr>
              <w:autoSpaceDE w:val="0"/>
              <w:autoSpaceDN w:val="0"/>
              <w:adjustRightInd w:val="0"/>
              <w:spacing w:after="0" w:line="240" w:lineRule="auto"/>
              <w:rPr>
                <w:rFonts w:ascii="Arial Narrow" w:hAnsi="Arial Narrow"/>
                <w:sz w:val="20"/>
                <w:szCs w:val="20"/>
              </w:rPr>
            </w:pPr>
            <w:r w:rsidRPr="007A1250">
              <w:rPr>
                <w:rFonts w:ascii="Arial Narrow" w:hAnsi="Arial Narrow"/>
                <w:sz w:val="20"/>
                <w:szCs w:val="20"/>
              </w:rPr>
              <w:t xml:space="preserve">Constantin-Tudor Luca, Simina Crisan, Dragos Cozma, Alina Negru , Mihai-Andrei Lazar, Cristina Vacarescu, Mihai Trofenciuc, Ciprian Rachieru, Laura Maria Craciun, Dan Gaita, Lucian Petrescu, Alexandru Mischie, </w:t>
            </w:r>
            <w:r w:rsidRPr="007A1250">
              <w:rPr>
                <w:rFonts w:ascii="Arial Narrow" w:hAnsi="Arial Narrow"/>
                <w:b/>
                <w:bCs/>
                <w:sz w:val="20"/>
                <w:szCs w:val="20"/>
              </w:rPr>
              <w:t xml:space="preserve">Stela Iurciuc. </w:t>
            </w:r>
            <w:r w:rsidR="00F90B85" w:rsidRPr="007A1250">
              <w:rPr>
                <w:rFonts w:ascii="Arial Narrow" w:hAnsi="Arial Narrow"/>
                <w:sz w:val="20"/>
                <w:szCs w:val="20"/>
              </w:rPr>
              <w:t xml:space="preserve">Arterial Hypertension: Individual Therapeutic Approaches—From DNA Sequencing to Gender Differentiation and New Therapeutic Targets. Pharmaceutics 2021, 13, 856. </w:t>
            </w:r>
            <w:hyperlink r:id="rId20" w:history="1">
              <w:r w:rsidR="00F90B85" w:rsidRPr="007A1250">
                <w:rPr>
                  <w:rStyle w:val="Hyperlink"/>
                  <w:rFonts w:ascii="Arial Narrow" w:hAnsi="Arial Narrow"/>
                  <w:color w:val="auto"/>
                  <w:sz w:val="20"/>
                  <w:szCs w:val="20"/>
                  <w:u w:val="none"/>
                </w:rPr>
                <w:t>https://doi.org/10.3390/pharmaceutics13060856</w:t>
              </w:r>
            </w:hyperlink>
            <w:r w:rsidR="00F90B85" w:rsidRPr="007A1250">
              <w:rPr>
                <w:rStyle w:val="Hyperlink"/>
                <w:rFonts w:ascii="Arial Narrow" w:hAnsi="Arial Narrow"/>
                <w:color w:val="auto"/>
                <w:sz w:val="20"/>
                <w:szCs w:val="20"/>
                <w:u w:val="none"/>
              </w:rPr>
              <w:t>. IF 6.321</w:t>
            </w:r>
          </w:p>
        </w:tc>
      </w:tr>
      <w:tr w:rsidR="00246359" w:rsidRPr="00E43827" w14:paraId="26E21FAE" w14:textId="77777777" w:rsidTr="00A42E0C">
        <w:tc>
          <w:tcPr>
            <w:tcW w:w="648" w:type="dxa"/>
          </w:tcPr>
          <w:p w14:paraId="1FC916DE"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0F9863D" w:rsidR="00246359" w:rsidRPr="007A1250" w:rsidRDefault="00901FFF" w:rsidP="00A42E0C">
            <w:pPr>
              <w:spacing w:after="0" w:line="240" w:lineRule="auto"/>
              <w:jc w:val="both"/>
              <w:rPr>
                <w:rFonts w:ascii="Arial Narrow" w:hAnsi="Arial Narrow" w:cs="Arial"/>
                <w:b/>
                <w:color w:val="0000FF"/>
                <w:sz w:val="20"/>
                <w:szCs w:val="20"/>
                <w:lang w:val="ro-RO"/>
              </w:rPr>
            </w:pPr>
            <w:r w:rsidRPr="007A1250">
              <w:rPr>
                <w:rFonts w:ascii="Arial Narrow" w:hAnsi="Arial Narrow"/>
                <w:sz w:val="20"/>
                <w:szCs w:val="20"/>
              </w:rPr>
              <w:t xml:space="preserve">Alexandra Roi, Ciprian Ioan Roi, Nicoleta Ioana Andreescu, Mircea Rivis, Ioana Daniela Badea, Noemi Meszaros, Laura Cristina Rusu, </w:t>
            </w:r>
            <w:r w:rsidRPr="007A1250">
              <w:rPr>
                <w:rFonts w:ascii="Arial Narrow" w:hAnsi="Arial Narrow"/>
                <w:b/>
                <w:bCs/>
                <w:sz w:val="20"/>
                <w:szCs w:val="20"/>
              </w:rPr>
              <w:t xml:space="preserve">Stela Iurciuc. </w:t>
            </w:r>
            <w:r w:rsidR="00F90B85" w:rsidRPr="007A1250">
              <w:rPr>
                <w:rFonts w:ascii="Arial Narrow" w:hAnsi="Arial Narrow"/>
                <w:sz w:val="20"/>
                <w:szCs w:val="20"/>
              </w:rPr>
              <w:t xml:space="preserve">Oral cancer histopathological subtypes in association with risk factors: a 5-year retrospective study. </w:t>
            </w:r>
            <w:r w:rsidR="00F90B85" w:rsidRPr="007A1250">
              <w:rPr>
                <w:rFonts w:ascii="Arial Narrow" w:hAnsi="Arial Narrow"/>
                <w:i/>
                <w:iCs/>
                <w:sz w:val="20"/>
                <w:szCs w:val="20"/>
              </w:rPr>
              <w:t xml:space="preserve">Rom J Morphol Embryol </w:t>
            </w:r>
            <w:r w:rsidR="00F90B85" w:rsidRPr="007A1250">
              <w:rPr>
                <w:rFonts w:ascii="Arial Narrow" w:hAnsi="Arial Narrow"/>
                <w:sz w:val="20"/>
                <w:szCs w:val="20"/>
              </w:rPr>
              <w:t>2020, 61(4):1213–1220 ISSN (print) 1220–0522, ISSN (online) 2066–8279 doi:10.47162/RJME.61.4.22. IF 1.033</w:t>
            </w:r>
          </w:p>
        </w:tc>
      </w:tr>
      <w:tr w:rsidR="00246359" w:rsidRPr="00E43827" w14:paraId="625F301D" w14:textId="77777777" w:rsidTr="00A42E0C">
        <w:tc>
          <w:tcPr>
            <w:tcW w:w="648" w:type="dxa"/>
          </w:tcPr>
          <w:p w14:paraId="4BE61B98" w14:textId="77777777"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2CB21E6E" w:rsidR="00246359" w:rsidRPr="007A1250" w:rsidRDefault="00901FFF" w:rsidP="00F90B85">
            <w:pPr>
              <w:autoSpaceDE w:val="0"/>
              <w:autoSpaceDN w:val="0"/>
              <w:adjustRightInd w:val="0"/>
              <w:spacing w:after="0" w:line="240" w:lineRule="auto"/>
              <w:rPr>
                <w:rFonts w:ascii="Arial Narrow" w:hAnsi="Arial Narrow"/>
                <w:sz w:val="20"/>
                <w:szCs w:val="20"/>
              </w:rPr>
            </w:pPr>
            <w:r w:rsidRPr="007A1250">
              <w:rPr>
                <w:rFonts w:ascii="Arial Narrow" w:hAnsi="Arial Narrow"/>
                <w:sz w:val="20"/>
                <w:szCs w:val="20"/>
              </w:rPr>
              <w:t xml:space="preserve">Mircea Rivis, Ciprian Ioan Roi, Alexandra Roi, Ovidiu Alexandru Mederle, Diana Florina Nica, Doina Chioran, Laura Cristina Rusu, </w:t>
            </w:r>
            <w:r w:rsidRPr="007A1250">
              <w:rPr>
                <w:rFonts w:ascii="Arial Narrow" w:hAnsi="Arial Narrow"/>
                <w:b/>
                <w:bCs/>
                <w:sz w:val="20"/>
                <w:szCs w:val="20"/>
              </w:rPr>
              <w:t>Stela Iurciuc</w:t>
            </w:r>
            <w:r w:rsidRPr="007A1250">
              <w:rPr>
                <w:rFonts w:ascii="Arial Narrow" w:hAnsi="Arial Narrow"/>
                <w:sz w:val="20"/>
                <w:szCs w:val="20"/>
              </w:rPr>
              <w:t xml:space="preserve">, Adina Valeanu. </w:t>
            </w:r>
            <w:r w:rsidR="00F90B85" w:rsidRPr="007A1250">
              <w:rPr>
                <w:rFonts w:ascii="Arial Narrow" w:hAnsi="Arial Narrow"/>
                <w:sz w:val="20"/>
                <w:szCs w:val="20"/>
              </w:rPr>
              <w:t xml:space="preserve">Contribution of the cyto-histopathological diagnosis and ultrastructural parameters to the evaluation of maxillary cysts – a 10-year multidisciplinary approach. </w:t>
            </w:r>
            <w:r w:rsidR="00F90B85" w:rsidRPr="004B77C6">
              <w:rPr>
                <w:rFonts w:ascii="Arial Narrow" w:hAnsi="Arial Narrow"/>
                <w:sz w:val="20"/>
                <w:szCs w:val="20"/>
              </w:rPr>
              <w:t>Rom J Morphol Embryol</w:t>
            </w:r>
            <w:r w:rsidR="00F90B85" w:rsidRPr="007A1250">
              <w:rPr>
                <w:rFonts w:ascii="Arial Narrow" w:hAnsi="Arial Narrow"/>
                <w:i/>
                <w:iCs/>
                <w:sz w:val="20"/>
                <w:szCs w:val="20"/>
              </w:rPr>
              <w:t xml:space="preserve"> </w:t>
            </w:r>
            <w:r w:rsidR="00F90B85" w:rsidRPr="007A1250">
              <w:rPr>
                <w:rFonts w:ascii="Arial Narrow" w:hAnsi="Arial Narrow"/>
                <w:sz w:val="20"/>
                <w:szCs w:val="20"/>
              </w:rPr>
              <w:t>2020, 61(4):in press, ISSN (print) 1220–0522, ISSN (online) 2066–8279 doi: 10.47162/RJME.61.4.y. IF 1.033</w:t>
            </w:r>
            <w:r w:rsidRPr="007A1250">
              <w:rPr>
                <w:rFonts w:ascii="Arial Narrow" w:hAnsi="Arial Narrow"/>
                <w:sz w:val="20"/>
                <w:szCs w:val="20"/>
              </w:rPr>
              <w:t xml:space="preserve">. </w:t>
            </w:r>
            <w:r w:rsidRPr="007A1250">
              <w:rPr>
                <w:rFonts w:ascii="Arial Narrow" w:hAnsi="Arial Narrow" w:cs="Arial"/>
                <w:color w:val="181818"/>
                <w:sz w:val="20"/>
                <w:szCs w:val="20"/>
                <w:lang w:val="ro-RO"/>
              </w:rPr>
              <w:t>(autor corespondent)</w:t>
            </w: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E43827"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AE7BB2" w:rsidRPr="00AE7BB2" w14:paraId="558A75CC" w14:textId="77777777" w:rsidTr="00422136">
        <w:tc>
          <w:tcPr>
            <w:tcW w:w="648" w:type="dxa"/>
          </w:tcPr>
          <w:p w14:paraId="0273399C" w14:textId="77777777" w:rsidR="00246359" w:rsidRPr="00AE7BB2" w:rsidRDefault="00246359" w:rsidP="00434ECE">
            <w:pPr>
              <w:numPr>
                <w:ilvl w:val="0"/>
                <w:numId w:val="33"/>
              </w:numPr>
              <w:spacing w:after="0" w:line="240" w:lineRule="auto"/>
              <w:ind w:left="357" w:hanging="357"/>
              <w:jc w:val="both"/>
              <w:rPr>
                <w:rFonts w:ascii="Arial" w:hAnsi="Arial" w:cs="Arial"/>
                <w:b/>
                <w:sz w:val="24"/>
                <w:szCs w:val="24"/>
                <w:lang w:val="ro-RO"/>
              </w:rPr>
            </w:pPr>
          </w:p>
        </w:tc>
        <w:tc>
          <w:tcPr>
            <w:tcW w:w="9207" w:type="dxa"/>
          </w:tcPr>
          <w:p w14:paraId="09C85680" w14:textId="23C4D129" w:rsidR="00AE7BB2" w:rsidRPr="007A1250" w:rsidRDefault="00AE7BB2" w:rsidP="00AE7BB2">
            <w:pPr>
              <w:shd w:val="clear" w:color="auto" w:fill="FFFFFF"/>
              <w:spacing w:after="0" w:line="240" w:lineRule="auto"/>
              <w:rPr>
                <w:rFonts w:ascii="Arial Narrow" w:hAnsi="Arial Narrow"/>
                <w:sz w:val="20"/>
                <w:szCs w:val="20"/>
              </w:rPr>
            </w:pPr>
            <w:r w:rsidRPr="007A1250">
              <w:rPr>
                <w:rFonts w:ascii="Arial Narrow" w:hAnsi="Arial Narrow"/>
                <w:sz w:val="20"/>
                <w:szCs w:val="20"/>
              </w:rPr>
              <w:t xml:space="preserve">Vladiana Turi </w:t>
            </w:r>
            <w:r w:rsidRPr="007A1250">
              <w:rPr>
                <w:rFonts w:ascii="Arial Narrow" w:hAnsi="Arial Narrow"/>
                <w:b/>
                <w:bCs/>
                <w:sz w:val="20"/>
                <w:szCs w:val="20"/>
              </w:rPr>
              <w:t>, Stela Iurciuc</w:t>
            </w:r>
            <w:r w:rsidRPr="007A1250">
              <w:rPr>
                <w:rFonts w:ascii="Arial Narrow" w:hAnsi="Arial Narrow"/>
                <w:sz w:val="20"/>
                <w:szCs w:val="20"/>
              </w:rPr>
              <w:t xml:space="preserve"> , Octavian Marius Crețu , Delia Mirela Tit , Simona Bungau , Adrian Apostol , Radu Dumitru Moleriu , Cristiana Bustea , Tapan Behl , Camelia Cristina Diaconu , Izabella Petre. Arterial function in hypertensive pregnant women. Is arterial stiffness a marker for the outcomes in pregnancy?. Life Science, 2021, vol 264, 118723</w:t>
            </w:r>
          </w:p>
          <w:p w14:paraId="1975C16F" w14:textId="4C4F827A" w:rsidR="00246359" w:rsidRPr="007A1250" w:rsidRDefault="00AE7BB2" w:rsidP="00AE7BB2">
            <w:pPr>
              <w:pStyle w:val="Default"/>
              <w:rPr>
                <w:rFonts w:ascii="Arial Narrow" w:hAnsi="Arial Narrow" w:cs="Arial"/>
                <w:color w:val="auto"/>
                <w:sz w:val="20"/>
                <w:szCs w:val="20"/>
                <w:shd w:val="clear" w:color="auto" w:fill="FFFFFF"/>
              </w:rPr>
            </w:pPr>
            <w:r w:rsidRPr="007A1250">
              <w:rPr>
                <w:rFonts w:ascii="Arial Narrow" w:eastAsia="Times New Roman" w:hAnsi="Arial Narrow" w:cs="Times New Roman"/>
                <w:color w:val="auto"/>
                <w:sz w:val="20"/>
                <w:szCs w:val="20"/>
                <w:shd w:val="clear" w:color="auto" w:fill="FFFFFF"/>
              </w:rPr>
              <w:t>doi:10.1016/j.lfs.2020.118723.</w:t>
            </w:r>
            <w:r w:rsidRPr="007A1250">
              <w:rPr>
                <w:rFonts w:ascii="Arial Narrow" w:hAnsi="Arial Narrow" w:cs="Arial"/>
                <w:color w:val="auto"/>
                <w:sz w:val="20"/>
                <w:szCs w:val="20"/>
                <w:shd w:val="clear" w:color="auto" w:fill="FFFFFF"/>
              </w:rPr>
              <w:t xml:space="preserve">ISSN:0024-3205. IF </w:t>
            </w:r>
            <w:r w:rsidRPr="007A1250">
              <w:rPr>
                <w:rFonts w:ascii="Arial Narrow" w:hAnsi="Arial Narrow"/>
                <w:color w:val="auto"/>
                <w:sz w:val="20"/>
                <w:szCs w:val="20"/>
              </w:rPr>
              <w:t>5.037</w:t>
            </w:r>
          </w:p>
        </w:tc>
      </w:tr>
      <w:tr w:rsidR="00246359" w:rsidRPr="00E43827" w14:paraId="28E62626" w14:textId="77777777" w:rsidTr="00AE7BB2">
        <w:tc>
          <w:tcPr>
            <w:tcW w:w="648"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2E1AB67C" w:rsidR="00246359" w:rsidRPr="007A1250" w:rsidRDefault="00AE7BB2" w:rsidP="00AE7BB2">
            <w:pPr>
              <w:autoSpaceDE w:val="0"/>
              <w:autoSpaceDN w:val="0"/>
              <w:adjustRightInd w:val="0"/>
              <w:spacing w:after="0" w:line="240" w:lineRule="auto"/>
              <w:rPr>
                <w:rFonts w:ascii="Arial Narrow" w:hAnsi="Arial Narrow"/>
                <w:sz w:val="20"/>
                <w:szCs w:val="20"/>
              </w:rPr>
            </w:pPr>
            <w:r w:rsidRPr="007A1250">
              <w:rPr>
                <w:rFonts w:ascii="Arial Narrow" w:hAnsi="Arial Narrow"/>
                <w:sz w:val="20"/>
                <w:szCs w:val="20"/>
              </w:rPr>
              <w:t xml:space="preserve">Elena-Alina Moaca  , Claudia-GeaninaWatz , Vlad Socoliuc  , Roxana Racoviceanu  ,Cornelia Pacurariu , Robert Iano, Simona Cînta-Pînzaru , Lucian Barbu Tudoran  , Fran Nekvapil, </w:t>
            </w:r>
            <w:r w:rsidRPr="007A1250">
              <w:rPr>
                <w:rFonts w:ascii="Arial Narrow" w:hAnsi="Arial Narrow"/>
                <w:b/>
                <w:bCs/>
                <w:sz w:val="20"/>
                <w:szCs w:val="20"/>
              </w:rPr>
              <w:t>Stela</w:t>
            </w:r>
            <w:r w:rsidRPr="007A1250">
              <w:rPr>
                <w:rFonts w:ascii="Arial Narrow" w:hAnsi="Arial Narrow"/>
                <w:sz w:val="20"/>
                <w:szCs w:val="20"/>
              </w:rPr>
              <w:t xml:space="preserve"> </w:t>
            </w:r>
            <w:r w:rsidRPr="007A1250">
              <w:rPr>
                <w:rFonts w:ascii="Arial Narrow" w:hAnsi="Arial Narrow"/>
                <w:b/>
                <w:bCs/>
                <w:sz w:val="20"/>
                <w:szCs w:val="20"/>
              </w:rPr>
              <w:t>Iurciuc</w:t>
            </w:r>
            <w:r w:rsidRPr="007A1250">
              <w:rPr>
                <w:rFonts w:ascii="Arial Narrow" w:hAnsi="Arial Narrow"/>
                <w:sz w:val="20"/>
                <w:szCs w:val="20"/>
              </w:rPr>
              <w:t xml:space="preserve">, Codruta Soica,  Cristina-Adriana Dehelean. Biocompatible Magnetic Colloidal Suspension Used as a Tool for Localized Hyperthermia in Human Breast Adenocarcinoma: Physicochemical Analysis and Complex In Vitro Biological Profile. Nanomaterials 2021, 11, 1189. </w:t>
            </w:r>
            <w:hyperlink r:id="rId21" w:history="1">
              <w:r w:rsidRPr="007A1250">
                <w:rPr>
                  <w:rStyle w:val="Hyperlink"/>
                  <w:rFonts w:ascii="Arial Narrow" w:hAnsi="Arial Narrow"/>
                  <w:color w:val="auto"/>
                  <w:sz w:val="20"/>
                  <w:szCs w:val="20"/>
                  <w:u w:val="none"/>
                </w:rPr>
                <w:t>https://doi.org/10.3390/nano11051189</w:t>
              </w:r>
            </w:hyperlink>
            <w:r w:rsidRPr="007A1250">
              <w:rPr>
                <w:rStyle w:val="Hyperlink"/>
                <w:rFonts w:ascii="Arial Narrow" w:hAnsi="Arial Narrow"/>
                <w:color w:val="auto"/>
                <w:sz w:val="20"/>
                <w:szCs w:val="20"/>
                <w:u w:val="none"/>
              </w:rPr>
              <w:t xml:space="preserve">, IF </w:t>
            </w:r>
            <w:r w:rsidRPr="007A1250">
              <w:rPr>
                <w:rFonts w:ascii="Arial Narrow" w:hAnsi="Arial Narrow" w:cs="Arial"/>
                <w:sz w:val="20"/>
                <w:szCs w:val="20"/>
                <w:lang w:val="ro-RO"/>
              </w:rPr>
              <w:t>5.076</w:t>
            </w:r>
          </w:p>
        </w:tc>
      </w:tr>
      <w:tr w:rsidR="00246359" w:rsidRPr="00E43827" w14:paraId="120010B9" w14:textId="77777777" w:rsidTr="00422136">
        <w:tc>
          <w:tcPr>
            <w:tcW w:w="648"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5E5BAC33" w:rsidR="00246359" w:rsidRPr="007A1250" w:rsidRDefault="00AE7BB2" w:rsidP="00AE7BB2">
            <w:pPr>
              <w:autoSpaceDE w:val="0"/>
              <w:autoSpaceDN w:val="0"/>
              <w:adjustRightInd w:val="0"/>
              <w:spacing w:after="0" w:line="240" w:lineRule="auto"/>
              <w:rPr>
                <w:rFonts w:ascii="Arial Narrow" w:hAnsi="Arial Narrow"/>
                <w:sz w:val="20"/>
                <w:szCs w:val="20"/>
              </w:rPr>
            </w:pPr>
            <w:r w:rsidRPr="007A1250">
              <w:rPr>
                <w:rFonts w:ascii="Arial Narrow" w:hAnsi="Arial Narrow"/>
                <w:sz w:val="20"/>
                <w:szCs w:val="20"/>
              </w:rPr>
              <w:t xml:space="preserve">Cristina Adriana Dehelean, Iasmina Marcovici, Codruta Soica, Marius Mioc, Dorina Coricovac </w:t>
            </w:r>
            <w:r w:rsidRPr="007A1250">
              <w:rPr>
                <w:rFonts w:ascii="Arial Narrow" w:hAnsi="Arial Narrow"/>
                <w:b/>
                <w:bCs/>
                <w:sz w:val="20"/>
                <w:szCs w:val="20"/>
              </w:rPr>
              <w:t>Stela Iurciuc</w:t>
            </w:r>
            <w:r w:rsidRPr="007A1250">
              <w:rPr>
                <w:rFonts w:ascii="Arial Narrow" w:hAnsi="Arial Narrow"/>
                <w:sz w:val="20"/>
                <w:szCs w:val="20"/>
              </w:rPr>
              <w:t xml:space="preserve">, Octavian Marius Cretu, Iulia Pinzaru. Plant-Derived Anticancer Compounds as New Perspectives in Drug Discovery and Alternative Therapy. Molecules 2021, 26, 1109. </w:t>
            </w:r>
            <w:hyperlink r:id="rId22" w:history="1">
              <w:r w:rsidRPr="007A1250">
                <w:rPr>
                  <w:rStyle w:val="Hyperlink"/>
                  <w:rFonts w:ascii="Arial Narrow" w:hAnsi="Arial Narrow"/>
                  <w:color w:val="auto"/>
                  <w:sz w:val="20"/>
                  <w:szCs w:val="20"/>
                  <w:u w:val="none"/>
                </w:rPr>
                <w:t>https://doi.org/10.3390/molecules26041109</w:t>
              </w:r>
            </w:hyperlink>
            <w:r w:rsidRPr="007A1250">
              <w:rPr>
                <w:rStyle w:val="Hyperlink"/>
                <w:rFonts w:ascii="Arial Narrow" w:hAnsi="Arial Narrow"/>
                <w:color w:val="auto"/>
                <w:sz w:val="20"/>
                <w:szCs w:val="20"/>
                <w:u w:val="none"/>
              </w:rPr>
              <w:t xml:space="preserve">. IF </w:t>
            </w:r>
            <w:r w:rsidRPr="007A1250">
              <w:rPr>
                <w:rFonts w:ascii="Arial Narrow" w:hAnsi="Arial Narrow" w:cs="Arial"/>
                <w:sz w:val="20"/>
                <w:szCs w:val="20"/>
                <w:lang w:val="ro-RO"/>
              </w:rPr>
              <w:t>4.41</w:t>
            </w:r>
            <w:r w:rsidR="00D4408B">
              <w:rPr>
                <w:rFonts w:ascii="Arial Narrow" w:hAnsi="Arial Narrow" w:cs="Arial"/>
                <w:sz w:val="20"/>
                <w:szCs w:val="20"/>
                <w:lang w:val="ro-RO"/>
              </w:rPr>
              <w:t>2</w:t>
            </w:r>
          </w:p>
        </w:tc>
      </w:tr>
      <w:tr w:rsidR="00AE7BB2" w:rsidRPr="00E43827" w14:paraId="3CB8A9C3" w14:textId="77777777" w:rsidTr="00422136">
        <w:tc>
          <w:tcPr>
            <w:tcW w:w="648" w:type="dxa"/>
          </w:tcPr>
          <w:p w14:paraId="67E4D88F" w14:textId="77777777" w:rsidR="00AE7BB2" w:rsidRPr="00A42E0C" w:rsidRDefault="00AE7BB2"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5154C93A" w14:textId="7AE50590" w:rsidR="00AE7BB2" w:rsidRPr="007A1250" w:rsidRDefault="0097770C" w:rsidP="0097770C">
            <w:pPr>
              <w:autoSpaceDE w:val="0"/>
              <w:autoSpaceDN w:val="0"/>
              <w:adjustRightInd w:val="0"/>
              <w:spacing w:after="0" w:line="240" w:lineRule="auto"/>
              <w:rPr>
                <w:rFonts w:ascii="Arial Narrow" w:hAnsi="Arial Narrow"/>
                <w:sz w:val="20"/>
                <w:szCs w:val="20"/>
              </w:rPr>
            </w:pPr>
            <w:r w:rsidRPr="007A1250">
              <w:rPr>
                <w:rFonts w:ascii="Arial Narrow" w:hAnsi="Arial Narrow"/>
                <w:sz w:val="20"/>
                <w:szCs w:val="20"/>
              </w:rPr>
              <w:t>Alexandru Caraba,</w:t>
            </w:r>
            <w:r w:rsidRPr="007A1250">
              <w:rPr>
                <w:rFonts w:ascii="Arial Narrow" w:hAnsi="Arial Narrow"/>
                <w:b/>
                <w:bCs/>
                <w:sz w:val="20"/>
                <w:szCs w:val="20"/>
              </w:rPr>
              <w:t xml:space="preserve"> Stela Iurciuc</w:t>
            </w:r>
            <w:r w:rsidRPr="007A1250">
              <w:rPr>
                <w:rFonts w:ascii="Arial Narrow" w:hAnsi="Arial Narrow"/>
                <w:sz w:val="20"/>
                <w:szCs w:val="20"/>
              </w:rPr>
              <w:t>,</w:t>
            </w:r>
            <w:r w:rsidRPr="007A1250">
              <w:rPr>
                <w:rFonts w:ascii="Arial Narrow" w:hAnsi="Arial Narrow"/>
                <w:b/>
                <w:bCs/>
                <w:sz w:val="20"/>
                <w:szCs w:val="20"/>
              </w:rPr>
              <w:t xml:space="preserve"> </w:t>
            </w:r>
            <w:r w:rsidRPr="007A1250">
              <w:rPr>
                <w:rFonts w:ascii="Arial Narrow" w:hAnsi="Arial Narrow"/>
                <w:sz w:val="20"/>
                <w:szCs w:val="20"/>
              </w:rPr>
              <w:t>Andreea Munteanu,</w:t>
            </w:r>
            <w:r w:rsidRPr="007A1250">
              <w:rPr>
                <w:rFonts w:ascii="Arial Narrow" w:hAnsi="Arial Narrow"/>
                <w:b/>
                <w:bCs/>
                <w:sz w:val="20"/>
                <w:szCs w:val="20"/>
              </w:rPr>
              <w:t xml:space="preserve"> </w:t>
            </w:r>
            <w:r w:rsidRPr="007A1250">
              <w:rPr>
                <w:rFonts w:ascii="Arial Narrow" w:hAnsi="Arial Narrow"/>
                <w:sz w:val="20"/>
                <w:szCs w:val="20"/>
              </w:rPr>
              <w:t xml:space="preserve">Mircea Iurciuc. Hyponatremia and Renal Venous Congestion in Heart Failure Patients. Hindawi, Disease Markers, Volume 2021, Article ID 6499346, 9 pages, </w:t>
            </w:r>
            <w:hyperlink r:id="rId23" w:history="1">
              <w:r w:rsidRPr="007A1250">
                <w:rPr>
                  <w:rStyle w:val="Hyperlink"/>
                  <w:rFonts w:ascii="Arial Narrow" w:hAnsi="Arial Narrow"/>
                  <w:color w:val="auto"/>
                  <w:sz w:val="20"/>
                  <w:szCs w:val="20"/>
                  <w:u w:val="none"/>
                </w:rPr>
                <w:t>https://doi.org/10.1155/2021/6499346</w:t>
              </w:r>
            </w:hyperlink>
            <w:r w:rsidRPr="007A1250">
              <w:rPr>
                <w:rFonts w:ascii="Arial Narrow" w:hAnsi="Arial Narrow"/>
                <w:sz w:val="20"/>
                <w:szCs w:val="20"/>
              </w:rPr>
              <w:t xml:space="preserve"> IF </w:t>
            </w:r>
            <w:r w:rsidR="00D4408B">
              <w:rPr>
                <w:rFonts w:ascii="Arial Narrow" w:hAnsi="Arial Narrow"/>
                <w:sz w:val="20"/>
                <w:szCs w:val="20"/>
              </w:rPr>
              <w:t>3.434</w:t>
            </w:r>
          </w:p>
        </w:tc>
      </w:tr>
      <w:tr w:rsidR="00AE7BB2" w:rsidRPr="00E43827" w14:paraId="2916766F" w14:textId="77777777" w:rsidTr="00422136">
        <w:tc>
          <w:tcPr>
            <w:tcW w:w="648" w:type="dxa"/>
          </w:tcPr>
          <w:p w14:paraId="3119291B" w14:textId="77777777" w:rsidR="00AE7BB2" w:rsidRPr="00A42E0C" w:rsidRDefault="00AE7BB2"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014714F0" w14:textId="77777777" w:rsidR="004B77C6" w:rsidRDefault="0097770C" w:rsidP="0097770C">
            <w:pPr>
              <w:spacing w:after="0" w:line="240" w:lineRule="auto"/>
              <w:jc w:val="both"/>
              <w:rPr>
                <w:rFonts w:ascii="Arial Narrow" w:hAnsi="Arial Narrow"/>
                <w:sz w:val="20"/>
                <w:szCs w:val="20"/>
              </w:rPr>
            </w:pPr>
            <w:r w:rsidRPr="007A1250">
              <w:rPr>
                <w:rFonts w:ascii="Arial Narrow" w:hAnsi="Arial Narrow" w:cs="Calibri"/>
                <w:bCs/>
                <w:sz w:val="20"/>
                <w:szCs w:val="20"/>
              </w:rPr>
              <w:t xml:space="preserve">Jurca-Simina Iulia-Elena,Juganaru Iulius, </w:t>
            </w:r>
            <w:r w:rsidRPr="007A1250">
              <w:rPr>
                <w:rFonts w:ascii="Arial Narrow" w:hAnsi="Arial Narrow" w:cs="Calibri"/>
                <w:sz w:val="20"/>
                <w:szCs w:val="20"/>
              </w:rPr>
              <w:t>Iurciuc Mircea-Stefan</w:t>
            </w:r>
            <w:r w:rsidRPr="007A1250">
              <w:rPr>
                <w:rFonts w:ascii="Arial Narrow" w:hAnsi="Arial Narrow" w:cs="Calibri"/>
                <w:bCs/>
                <w:sz w:val="20"/>
                <w:szCs w:val="20"/>
              </w:rPr>
              <w:t xml:space="preserve">, </w:t>
            </w:r>
            <w:r w:rsidRPr="007A1250">
              <w:rPr>
                <w:rFonts w:ascii="Arial Narrow" w:hAnsi="Arial Narrow" w:cs="Calibri"/>
                <w:b/>
                <w:sz w:val="20"/>
                <w:szCs w:val="20"/>
              </w:rPr>
              <w:t>Iurciuc  Stela</w:t>
            </w:r>
            <w:r w:rsidRPr="007A1250">
              <w:rPr>
                <w:rFonts w:ascii="Arial Narrow" w:hAnsi="Arial Narrow" w:cs="Calibri"/>
                <w:bCs/>
                <w:sz w:val="20"/>
                <w:szCs w:val="20"/>
              </w:rPr>
              <w:t xml:space="preserve">, Ungureanu Emil, Dobrescu Andreea Iulia, Chirita-Emandi Adela, Voinescu Oana Raluca, Olariu  Ioana-Cristina, Puiu Maria, Georgescu  Doina, Boruga Veronica-Madalina. What if body fat percentage association with FINDRISC score leads to a better prediction of type 2 diabetes </w:t>
            </w:r>
            <w:r w:rsidRPr="007A1250">
              <w:rPr>
                <w:rFonts w:ascii="Arial Narrow" w:hAnsi="Arial Narrow" w:cs="Calibri"/>
                <w:bCs/>
                <w:sz w:val="20"/>
                <w:szCs w:val="20"/>
              </w:rPr>
              <w:lastRenderedPageBreak/>
              <w:t>mellitus</w:t>
            </w:r>
            <w:r w:rsidR="004B77C6">
              <w:rPr>
                <w:rFonts w:ascii="Arial Narrow" w:hAnsi="Arial Narrow" w:cs="Calibri"/>
                <w:bCs/>
                <w:sz w:val="20"/>
                <w:szCs w:val="20"/>
              </w:rPr>
              <w:t>?</w:t>
            </w:r>
            <w:r w:rsidR="004B77C6" w:rsidRPr="004B77C6">
              <w:rPr>
                <w:rFonts w:ascii="Arial Narrow" w:hAnsi="Arial Narrow"/>
                <w:sz w:val="20"/>
                <w:szCs w:val="20"/>
              </w:rPr>
              <w:t xml:space="preserve"> Rom J Morphol Embryol</w:t>
            </w:r>
            <w:r w:rsidRPr="007A1250">
              <w:rPr>
                <w:rFonts w:ascii="Arial Narrow" w:hAnsi="Arial Narrow" w:cs="Calibri"/>
                <w:bCs/>
                <w:sz w:val="20"/>
                <w:szCs w:val="20"/>
              </w:rPr>
              <w:t xml:space="preserve">.  2019, Volume:60 Issue:1 Pages:205-210. </w:t>
            </w:r>
            <w:r w:rsidRPr="007A1250">
              <w:rPr>
                <w:rStyle w:val="frlabel"/>
                <w:rFonts w:ascii="Arial Narrow" w:hAnsi="Arial Narrow" w:cs="Arial"/>
                <w:bCs/>
                <w:sz w:val="20"/>
                <w:szCs w:val="20"/>
                <w:shd w:val="clear" w:color="auto" w:fill="FFFFFF"/>
              </w:rPr>
              <w:t>ISSN:</w:t>
            </w:r>
            <w:r w:rsidRPr="007A1250">
              <w:rPr>
                <w:rFonts w:ascii="Arial Narrow" w:hAnsi="Arial Narrow"/>
                <w:sz w:val="20"/>
                <w:szCs w:val="20"/>
              </w:rPr>
              <w:t>1220-0522 ISSN (online) 2066–8279,</w:t>
            </w:r>
          </w:p>
          <w:p w14:paraId="2D4AC93A" w14:textId="1EFAF795" w:rsidR="00AE7BB2" w:rsidRPr="004B77C6" w:rsidRDefault="0097770C" w:rsidP="0097770C">
            <w:pPr>
              <w:spacing w:after="0" w:line="240" w:lineRule="auto"/>
              <w:jc w:val="both"/>
              <w:rPr>
                <w:rFonts w:ascii="Arial Narrow" w:hAnsi="Arial Narrow" w:cs="Calibri"/>
                <w:bCs/>
                <w:sz w:val="20"/>
                <w:szCs w:val="20"/>
              </w:rPr>
            </w:pPr>
            <w:r w:rsidRPr="007A1250">
              <w:rPr>
                <w:rFonts w:ascii="Arial Narrow" w:hAnsi="Arial Narrow"/>
                <w:sz w:val="20"/>
                <w:szCs w:val="20"/>
              </w:rPr>
              <w:t xml:space="preserve">IF </w:t>
            </w:r>
            <w:r w:rsidRPr="007A1250">
              <w:rPr>
                <w:rFonts w:ascii="Arial Narrow" w:hAnsi="Arial Narrow" w:cs="Arial"/>
                <w:sz w:val="20"/>
                <w:szCs w:val="20"/>
                <w:lang w:val="ro-RO"/>
              </w:rPr>
              <w:t>1,411</w:t>
            </w:r>
          </w:p>
        </w:tc>
      </w:tr>
      <w:tr w:rsidR="00AE7BB2" w:rsidRPr="00E43827" w14:paraId="4A7B6F99" w14:textId="77777777" w:rsidTr="00422136">
        <w:tc>
          <w:tcPr>
            <w:tcW w:w="648" w:type="dxa"/>
          </w:tcPr>
          <w:p w14:paraId="6BBC8E35" w14:textId="77777777" w:rsidR="00AE7BB2" w:rsidRPr="00A42E0C" w:rsidRDefault="00AE7BB2"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2E907B1C" w14:textId="4A13C076" w:rsidR="0097770C" w:rsidRPr="007A1250" w:rsidRDefault="0097770C" w:rsidP="0097770C">
            <w:pPr>
              <w:spacing w:after="0" w:line="240" w:lineRule="auto"/>
              <w:jc w:val="both"/>
              <w:rPr>
                <w:rFonts w:ascii="Arial Narrow" w:eastAsia="Batang" w:hAnsi="Arial Narrow"/>
                <w:bCs/>
                <w:sz w:val="20"/>
                <w:szCs w:val="20"/>
                <w:lang w:eastAsia="ko-KR"/>
              </w:rPr>
            </w:pPr>
            <w:r w:rsidRPr="007A1250">
              <w:rPr>
                <w:rFonts w:ascii="Arial Narrow" w:eastAsia="Batang" w:hAnsi="Arial Narrow"/>
                <w:bCs/>
                <w:sz w:val="20"/>
                <w:szCs w:val="20"/>
                <w:lang w:eastAsia="ko-KR"/>
              </w:rPr>
              <w:t xml:space="preserve">Caraba A, Babalac FC, </w:t>
            </w:r>
            <w:r w:rsidRPr="007A1250">
              <w:rPr>
                <w:rFonts w:ascii="Arial Narrow" w:eastAsia="Batang" w:hAnsi="Arial Narrow"/>
                <w:b/>
                <w:sz w:val="20"/>
                <w:szCs w:val="20"/>
                <w:lang w:eastAsia="ko-KR"/>
              </w:rPr>
              <w:t>Iurciuc S</w:t>
            </w:r>
            <w:r w:rsidRPr="007A1250">
              <w:rPr>
                <w:rFonts w:ascii="Arial Narrow" w:eastAsia="Batang" w:hAnsi="Arial Narrow"/>
                <w:bCs/>
                <w:sz w:val="20"/>
                <w:szCs w:val="20"/>
                <w:lang w:eastAsia="ko-KR"/>
              </w:rPr>
              <w:t xml:space="preserve">, Iurciuc M. The Utility of Major Salivary Gland Ultrasonographic Parameters in the Diagnosis of Sjogren Syndrome. DISEASE MARKERS. DEC 16 2019. Volume:2019. DOI:10.1155/2019/1716848. </w:t>
            </w:r>
          </w:p>
          <w:p w14:paraId="3BA88176" w14:textId="656F7C58" w:rsidR="00AE7BB2" w:rsidRPr="007A1250" w:rsidRDefault="0097770C" w:rsidP="0097770C">
            <w:pPr>
              <w:spacing w:after="0" w:line="240" w:lineRule="auto"/>
              <w:jc w:val="both"/>
              <w:rPr>
                <w:rFonts w:ascii="Arial Narrow" w:hAnsi="Arial Narrow" w:cs="Arial"/>
                <w:sz w:val="20"/>
                <w:szCs w:val="20"/>
              </w:rPr>
            </w:pPr>
            <w:r w:rsidRPr="007A1250">
              <w:rPr>
                <w:rStyle w:val="frlabel"/>
                <w:rFonts w:ascii="Arial Narrow" w:hAnsi="Arial Narrow" w:cs="Arial"/>
                <w:bCs/>
                <w:sz w:val="20"/>
                <w:szCs w:val="20"/>
                <w:shd w:val="clear" w:color="auto" w:fill="FFFFFF"/>
              </w:rPr>
              <w:t>ISSN:</w:t>
            </w:r>
            <w:r w:rsidRPr="007A1250">
              <w:rPr>
                <w:rFonts w:ascii="Arial Narrow" w:hAnsi="Arial Narrow"/>
                <w:sz w:val="20"/>
                <w:szCs w:val="20"/>
              </w:rPr>
              <w:t>0278-0240</w:t>
            </w:r>
            <w:r w:rsidRPr="007A1250">
              <w:rPr>
                <w:rFonts w:ascii="Arial Narrow" w:hAnsi="Arial Narrow" w:cs="Arial"/>
                <w:sz w:val="20"/>
                <w:szCs w:val="20"/>
              </w:rPr>
              <w:t xml:space="preserve"> </w:t>
            </w:r>
            <w:r w:rsidRPr="007A1250">
              <w:rPr>
                <w:rStyle w:val="frlabel"/>
                <w:rFonts w:ascii="Arial Narrow" w:hAnsi="Arial Narrow" w:cs="Arial"/>
                <w:bCs/>
                <w:sz w:val="20"/>
                <w:szCs w:val="20"/>
                <w:shd w:val="clear" w:color="auto" w:fill="FFFFFF"/>
              </w:rPr>
              <w:t>eISSN:</w:t>
            </w:r>
            <w:r w:rsidRPr="007A1250">
              <w:rPr>
                <w:rFonts w:ascii="Arial Narrow" w:hAnsi="Arial Narrow"/>
                <w:sz w:val="20"/>
                <w:szCs w:val="20"/>
              </w:rPr>
              <w:t xml:space="preserve">1875-8630. </w:t>
            </w:r>
            <w:r w:rsidR="00C03E5C" w:rsidRPr="007A1250">
              <w:rPr>
                <w:rFonts w:ascii="Arial Narrow" w:hAnsi="Arial Narrow"/>
                <w:sz w:val="20"/>
                <w:szCs w:val="20"/>
              </w:rPr>
              <w:t xml:space="preserve">IF </w:t>
            </w:r>
            <w:r w:rsidR="00C03E5C" w:rsidRPr="007A1250">
              <w:rPr>
                <w:rFonts w:ascii="Arial Narrow" w:hAnsi="Arial Narrow" w:cs="Arial"/>
                <w:sz w:val="20"/>
                <w:szCs w:val="20"/>
                <w:lang w:val="ro-RO"/>
              </w:rPr>
              <w:t>2,738</w:t>
            </w:r>
          </w:p>
        </w:tc>
      </w:tr>
      <w:tr w:rsidR="00AE7BB2" w:rsidRPr="00E43827" w14:paraId="4950F31D" w14:textId="77777777" w:rsidTr="00422136">
        <w:tc>
          <w:tcPr>
            <w:tcW w:w="648" w:type="dxa"/>
          </w:tcPr>
          <w:p w14:paraId="3593FAFA" w14:textId="77777777" w:rsidR="00AE7BB2" w:rsidRPr="00A42E0C" w:rsidRDefault="00AE7BB2"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5EDCB936" w14:textId="77777777" w:rsidR="00AE7BB2" w:rsidRPr="007A1250" w:rsidRDefault="00C03E5C" w:rsidP="00422136">
            <w:pPr>
              <w:spacing w:after="0" w:line="240" w:lineRule="auto"/>
              <w:jc w:val="both"/>
              <w:rPr>
                <w:rFonts w:ascii="Arial Narrow" w:hAnsi="Arial Narrow" w:cs="Calibri"/>
                <w:bCs/>
                <w:sz w:val="20"/>
                <w:szCs w:val="20"/>
              </w:rPr>
            </w:pPr>
            <w:r w:rsidRPr="007A1250">
              <w:rPr>
                <w:rFonts w:ascii="Arial Narrow" w:hAnsi="Arial Narrow" w:cs="Calibri"/>
                <w:bCs/>
                <w:sz w:val="20"/>
                <w:szCs w:val="20"/>
              </w:rPr>
              <w:t xml:space="preserve">Militaru, Anda,  Zus Sebastian, Cimpean  Anca Maria, </w:t>
            </w:r>
            <w:r w:rsidRPr="007A1250">
              <w:rPr>
                <w:rFonts w:ascii="Arial Narrow" w:hAnsi="Arial Narrow" w:cs="Calibri"/>
                <w:b/>
                <w:sz w:val="20"/>
                <w:szCs w:val="20"/>
              </w:rPr>
              <w:t>Iurciuc Stela,</w:t>
            </w:r>
            <w:r w:rsidRPr="007A1250">
              <w:rPr>
                <w:rFonts w:ascii="Arial Narrow" w:hAnsi="Arial Narrow" w:cs="Calibri"/>
                <w:bCs/>
                <w:sz w:val="20"/>
                <w:szCs w:val="20"/>
              </w:rPr>
              <w:t xml:space="preserve">  Matusz Petru, </w:t>
            </w:r>
            <w:r w:rsidRPr="007A1250">
              <w:rPr>
                <w:rFonts w:ascii="Arial Narrow" w:hAnsi="Arial Narrow" w:cs="Calibri"/>
                <w:sz w:val="20"/>
                <w:szCs w:val="20"/>
              </w:rPr>
              <w:t>Iurciuc Mircea</w:t>
            </w:r>
            <w:r w:rsidRPr="007A1250">
              <w:rPr>
                <w:rFonts w:ascii="Arial Narrow" w:hAnsi="Arial Narrow" w:cs="Calibri"/>
                <w:bCs/>
                <w:sz w:val="20"/>
                <w:szCs w:val="20"/>
              </w:rPr>
              <w:t xml:space="preserve">, Lighezan Daniel,  Militaru Marius. Early Diagnosis of Cardiotoxicity in Patients Undergoing Chemotherapy for Acute Lymphoblastic Leukemia. </w:t>
            </w:r>
          </w:p>
          <w:p w14:paraId="0910170D" w14:textId="173A4393" w:rsidR="00C03E5C" w:rsidRPr="007A1250" w:rsidRDefault="004B77C6" w:rsidP="00422136">
            <w:pPr>
              <w:spacing w:after="0" w:line="240" w:lineRule="auto"/>
              <w:jc w:val="both"/>
              <w:rPr>
                <w:rFonts w:ascii="Arial Narrow" w:hAnsi="Arial Narrow" w:cs="Arial"/>
                <w:b/>
                <w:sz w:val="20"/>
                <w:szCs w:val="20"/>
                <w:lang w:val="ro-RO"/>
              </w:rPr>
            </w:pPr>
            <w:r>
              <w:rPr>
                <w:rFonts w:ascii="Arial Narrow" w:hAnsi="Arial Narrow" w:cs="Calibri"/>
                <w:bCs/>
                <w:sz w:val="20"/>
                <w:szCs w:val="20"/>
              </w:rPr>
              <w:t>Anticancer Research</w:t>
            </w:r>
            <w:r w:rsidR="00C03E5C" w:rsidRPr="007A1250">
              <w:rPr>
                <w:rFonts w:ascii="Arial Narrow" w:hAnsi="Arial Narrow" w:cs="Calibri"/>
                <w:bCs/>
                <w:sz w:val="20"/>
                <w:szCs w:val="20"/>
              </w:rPr>
              <w:t xml:space="preserve">. JUN 2019. Volume:39 Issue:6 Pages:3255-3264. DOI:10.21873/anticanres.13467. IF </w:t>
            </w:r>
            <w:r w:rsidR="00C03E5C" w:rsidRPr="007A1250">
              <w:rPr>
                <w:rFonts w:ascii="Arial Narrow" w:hAnsi="Arial Narrow"/>
                <w:sz w:val="20"/>
                <w:szCs w:val="20"/>
                <w:shd w:val="clear" w:color="auto" w:fill="FFFFFF"/>
              </w:rPr>
              <w:t>1.994</w:t>
            </w:r>
          </w:p>
        </w:tc>
      </w:tr>
      <w:tr w:rsidR="00C03E5C" w:rsidRPr="00E43827" w14:paraId="66122ACE" w14:textId="77777777" w:rsidTr="00422136">
        <w:tc>
          <w:tcPr>
            <w:tcW w:w="648" w:type="dxa"/>
          </w:tcPr>
          <w:p w14:paraId="776342EB" w14:textId="77777777" w:rsidR="00C03E5C" w:rsidRPr="00A42E0C" w:rsidRDefault="00C03E5C"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360B2EE0" w14:textId="06A4C858" w:rsidR="00C03E5C" w:rsidRPr="007A1250" w:rsidRDefault="00C03E5C" w:rsidP="00422136">
            <w:pPr>
              <w:spacing w:after="0" w:line="240" w:lineRule="auto"/>
              <w:jc w:val="both"/>
              <w:rPr>
                <w:rFonts w:ascii="Arial Narrow" w:hAnsi="Arial Narrow" w:cs="Calibri"/>
                <w:bCs/>
                <w:sz w:val="20"/>
                <w:szCs w:val="20"/>
              </w:rPr>
            </w:pPr>
            <w:r w:rsidRPr="007A1250">
              <w:rPr>
                <w:rFonts w:ascii="Arial Narrow" w:hAnsi="Arial Narrow"/>
                <w:sz w:val="20"/>
                <w:szCs w:val="20"/>
                <w:bdr w:val="none" w:sz="0" w:space="0" w:color="auto" w:frame="1"/>
                <w:lang w:eastAsia="ro-RO"/>
              </w:rPr>
              <w:t>Ana Pah,</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Nicoleta Florina Buleu,</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Anca Tudor,</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Ruxandra Christodorescu,</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Dana Velimirovici</w:t>
            </w:r>
            <w:r w:rsidRPr="007A1250">
              <w:rPr>
                <w:rFonts w:ascii="Arial Narrow" w:hAnsi="Arial Narrow"/>
                <w:sz w:val="20"/>
                <w:szCs w:val="20"/>
                <w:lang w:eastAsia="ro-RO"/>
              </w:rPr>
              <w:t xml:space="preserve"> </w:t>
            </w:r>
            <w:r w:rsidRPr="007A1250">
              <w:rPr>
                <w:rFonts w:ascii="Arial Narrow" w:hAnsi="Arial Narrow"/>
                <w:b/>
                <w:bCs/>
                <w:sz w:val="20"/>
                <w:szCs w:val="20"/>
                <w:bdr w:val="none" w:sz="0" w:space="0" w:color="auto" w:frame="1"/>
                <w:lang w:eastAsia="ro-RO"/>
              </w:rPr>
              <w:t>Stela Iurciuc</w:t>
            </w:r>
            <w:r w:rsidRPr="007A1250">
              <w:rPr>
                <w:rFonts w:ascii="Arial Narrow" w:hAnsi="Arial Narrow"/>
                <w:sz w:val="20"/>
                <w:szCs w:val="20"/>
                <w:bdr w:val="none" w:sz="0" w:space="0" w:color="auto" w:frame="1"/>
                <w:lang w:eastAsia="ro-RO"/>
              </w:rPr>
              <w:t>,</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Maria Rada,</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Gheorghe Stoichescu-Hogea,</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Marius Badalica-Petrescu,</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Doina Georgescu,</w:t>
            </w:r>
            <w:r w:rsidRPr="007A1250">
              <w:rPr>
                <w:rFonts w:ascii="Arial Narrow" w:hAnsi="Arial Narrow"/>
                <w:sz w:val="20"/>
                <w:szCs w:val="20"/>
                <w:lang w:eastAsia="ro-RO"/>
              </w:rPr>
              <w:t xml:space="preserve"> </w:t>
            </w:r>
            <w:r w:rsidRPr="007A1250">
              <w:rPr>
                <w:rFonts w:ascii="Arial Narrow" w:hAnsi="Arial Narrow"/>
                <w:sz w:val="20"/>
                <w:szCs w:val="20"/>
                <w:bdr w:val="none" w:sz="0" w:space="0" w:color="auto" w:frame="1"/>
                <w:lang w:eastAsia="ro-RO"/>
              </w:rPr>
              <w:t xml:space="preserve">Dorina Nutiu, Mircea Iurciuc, Simona Dragan. </w:t>
            </w:r>
            <w:r w:rsidRPr="007A1250">
              <w:rPr>
                <w:rFonts w:ascii="Arial Narrow" w:hAnsi="Arial Narrow" w:cs="Calibri"/>
                <w:bCs/>
                <w:sz w:val="20"/>
                <w:szCs w:val="20"/>
              </w:rPr>
              <w:t xml:space="preserve">Evaluation of Psychological Stress Parameters in Coronary Patients by Three Different Questionnaires as Pre-Requisite for Comprehensive Rehabilitation. Brain Sciences. 22 mai 2020, Vol 10, Issue 5,  </w:t>
            </w:r>
            <w:hyperlink r:id="rId24" w:history="1">
              <w:r w:rsidRPr="007A1250">
                <w:rPr>
                  <w:rStyle w:val="Hyperlink"/>
                  <w:rFonts w:ascii="Arial Narrow" w:hAnsi="Arial Narrow" w:cs="Calibri"/>
                  <w:bCs/>
                  <w:color w:val="auto"/>
                  <w:sz w:val="20"/>
                  <w:szCs w:val="20"/>
                  <w:u w:val="none"/>
                </w:rPr>
                <w:t>https://doi.org/10.3390/brainsci1005031</w:t>
              </w:r>
            </w:hyperlink>
            <w:r w:rsidRPr="007A1250">
              <w:rPr>
                <w:rFonts w:ascii="Arial Narrow" w:hAnsi="Arial Narrow" w:cs="Calibri"/>
                <w:bCs/>
                <w:sz w:val="20"/>
                <w:szCs w:val="20"/>
              </w:rPr>
              <w:t xml:space="preserve">. IF </w:t>
            </w:r>
            <w:r w:rsidRPr="007A1250">
              <w:rPr>
                <w:rFonts w:ascii="Arial Narrow" w:hAnsi="Arial Narrow" w:cs="Arial"/>
                <w:sz w:val="20"/>
                <w:szCs w:val="20"/>
                <w:lang w:val="ro-RO"/>
              </w:rPr>
              <w:t>3</w:t>
            </w:r>
            <w:r w:rsidR="00D4408B">
              <w:rPr>
                <w:rFonts w:ascii="Arial Narrow" w:hAnsi="Arial Narrow" w:cs="Arial"/>
                <w:sz w:val="20"/>
                <w:szCs w:val="20"/>
                <w:lang w:val="ro-RO"/>
              </w:rPr>
              <w:t>.394</w:t>
            </w:r>
          </w:p>
        </w:tc>
      </w:tr>
      <w:tr w:rsidR="00AE7BB2" w:rsidRPr="00E43827" w14:paraId="52CC62CF" w14:textId="77777777" w:rsidTr="00422136">
        <w:tc>
          <w:tcPr>
            <w:tcW w:w="648" w:type="dxa"/>
          </w:tcPr>
          <w:p w14:paraId="02B0337B" w14:textId="77777777" w:rsidR="00AE7BB2" w:rsidRPr="00A42E0C" w:rsidRDefault="00AE7BB2"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3CB3A4F7" w14:textId="6CF7C84F" w:rsidR="00AE7BB2" w:rsidRPr="007A1250" w:rsidRDefault="00C03E5C" w:rsidP="00422136">
            <w:pPr>
              <w:spacing w:after="0" w:line="240" w:lineRule="auto"/>
              <w:jc w:val="both"/>
              <w:rPr>
                <w:rFonts w:ascii="Arial Narrow" w:hAnsi="Arial Narrow" w:cs="Arial"/>
                <w:b/>
                <w:sz w:val="20"/>
                <w:szCs w:val="20"/>
                <w:lang w:val="ro-RO"/>
              </w:rPr>
            </w:pPr>
            <w:r w:rsidRPr="007A1250">
              <w:rPr>
                <w:rFonts w:ascii="Arial Narrow" w:hAnsi="Arial Narrow" w:cs="Arial"/>
                <w:bCs/>
                <w:sz w:val="20"/>
                <w:szCs w:val="20"/>
                <w:shd w:val="clear" w:color="auto" w:fill="F8F8F8"/>
              </w:rPr>
              <w:t xml:space="preserve">Apostol Adrian, Albulescu Nicolae, </w:t>
            </w:r>
            <w:r w:rsidRPr="007A1250">
              <w:rPr>
                <w:rFonts w:ascii="Arial Narrow" w:hAnsi="Arial Narrow" w:cs="Arial"/>
                <w:b/>
                <w:sz w:val="20"/>
                <w:szCs w:val="20"/>
                <w:shd w:val="clear" w:color="auto" w:fill="F8F8F8"/>
              </w:rPr>
              <w:t>Iurciuc Stela</w:t>
            </w:r>
            <w:r w:rsidRPr="007A1250">
              <w:rPr>
                <w:rFonts w:ascii="Arial Narrow" w:hAnsi="Arial Narrow" w:cs="Arial"/>
                <w:bCs/>
                <w:sz w:val="20"/>
                <w:szCs w:val="20"/>
                <w:shd w:val="clear" w:color="auto" w:fill="F8F8F8"/>
              </w:rPr>
              <w:t xml:space="preserve">, </w:t>
            </w:r>
            <w:r w:rsidRPr="007A1250">
              <w:rPr>
                <w:rFonts w:ascii="Arial Narrow" w:hAnsi="Arial Narrow" w:cs="Arial"/>
                <w:sz w:val="20"/>
                <w:szCs w:val="20"/>
                <w:shd w:val="clear" w:color="auto" w:fill="F8F8F8"/>
              </w:rPr>
              <w:t>Iurciuc, Mircea</w:t>
            </w:r>
            <w:r w:rsidRPr="007A1250">
              <w:rPr>
                <w:rFonts w:ascii="Arial Narrow" w:hAnsi="Arial Narrow" w:cs="Arial"/>
                <w:bCs/>
                <w:sz w:val="20"/>
                <w:szCs w:val="20"/>
                <w:shd w:val="clear" w:color="auto" w:fill="F8F8F8"/>
              </w:rPr>
              <w:t>, Bogdan Carina, Ivan Mihaela Viviana.</w:t>
            </w:r>
            <w:r w:rsidRPr="007A1250">
              <w:rPr>
                <w:rFonts w:ascii="Arial Narrow" w:hAnsi="Arial Narrow" w:cs="Arial"/>
                <w:bCs/>
                <w:sz w:val="20"/>
                <w:szCs w:val="20"/>
                <w:shd w:val="clear" w:color="auto" w:fill="F8F8F8"/>
                <w:vertAlign w:val="superscript"/>
              </w:rPr>
              <w:t xml:space="preserve">. </w:t>
            </w:r>
            <w:r w:rsidRPr="007A1250">
              <w:rPr>
                <w:rFonts w:ascii="Arial Narrow" w:hAnsi="Arial Narrow" w:cs="Arial"/>
                <w:bCs/>
                <w:sz w:val="20"/>
                <w:szCs w:val="20"/>
                <w:shd w:val="clear" w:color="auto" w:fill="F8F8F8"/>
              </w:rPr>
              <w:t xml:space="preserve">Difference in Cardiac Electrical Vulnerability Between Passive Silicone Steroid Eluting Lead vs. Active Screw-in Lead. </w:t>
            </w:r>
            <w:r w:rsidR="004B77C6">
              <w:rPr>
                <w:rFonts w:ascii="Arial Narrow" w:hAnsi="Arial Narrow" w:cs="Arial"/>
                <w:bCs/>
                <w:sz w:val="20"/>
                <w:szCs w:val="20"/>
                <w:shd w:val="clear" w:color="auto" w:fill="F8F8F8"/>
              </w:rPr>
              <w:t>Materiale plastice. dec</w:t>
            </w:r>
            <w:r w:rsidRPr="007A1250">
              <w:rPr>
                <w:rFonts w:ascii="Arial Narrow" w:hAnsi="Arial Narrow" w:cs="Arial"/>
                <w:bCs/>
                <w:sz w:val="20"/>
                <w:szCs w:val="20"/>
                <w:shd w:val="clear" w:color="auto" w:fill="F8F8F8"/>
              </w:rPr>
              <w:t xml:space="preserve"> 2019.Volume:56. Issue:4. Pages:968-972. IF </w:t>
            </w:r>
            <w:r w:rsidRPr="007A1250">
              <w:rPr>
                <w:rFonts w:ascii="Arial Narrow" w:hAnsi="Arial Narrow"/>
                <w:sz w:val="20"/>
                <w:szCs w:val="20"/>
                <w:shd w:val="clear" w:color="auto" w:fill="FFFFFF"/>
              </w:rPr>
              <w:t>1.517</w:t>
            </w:r>
            <w:r w:rsidRPr="007A1250">
              <w:rPr>
                <w:rFonts w:ascii="Arial Narrow" w:hAnsi="Arial Narrow" w:cs="Arial"/>
                <w:bCs/>
                <w:sz w:val="20"/>
                <w:szCs w:val="20"/>
                <w:shd w:val="clear" w:color="auto" w:fill="F8F8F8"/>
              </w:rPr>
              <w:t xml:space="preserve"> </w:t>
            </w:r>
          </w:p>
        </w:tc>
      </w:tr>
      <w:tr w:rsidR="00C03E5C" w:rsidRPr="00E43827" w14:paraId="6A0C8CF2" w14:textId="77777777" w:rsidTr="00422136">
        <w:tc>
          <w:tcPr>
            <w:tcW w:w="648" w:type="dxa"/>
          </w:tcPr>
          <w:p w14:paraId="18F7F3A2" w14:textId="77777777" w:rsidR="00C03E5C" w:rsidRPr="00A42E0C" w:rsidRDefault="00C03E5C"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7B4A3CD4" w14:textId="06482CFE" w:rsidR="00C03E5C" w:rsidRPr="007A1250" w:rsidRDefault="008F7C5C" w:rsidP="00422136">
            <w:pPr>
              <w:spacing w:after="0" w:line="240" w:lineRule="auto"/>
              <w:jc w:val="both"/>
              <w:rPr>
                <w:rFonts w:ascii="Arial Narrow" w:hAnsi="Arial Narrow" w:cs="Arial"/>
                <w:b/>
                <w:sz w:val="20"/>
                <w:szCs w:val="20"/>
                <w:lang w:val="ro-RO"/>
              </w:rPr>
            </w:pPr>
            <w:r w:rsidRPr="007A1250">
              <w:rPr>
                <w:rFonts w:ascii="Arial Narrow" w:hAnsi="Arial Narrow"/>
                <w:sz w:val="20"/>
                <w:szCs w:val="20"/>
              </w:rPr>
              <w:t xml:space="preserve">Adrian Apostol, Carina Bogdan, Nicolae Albulescu, Mircea Iurciuc, </w:t>
            </w:r>
            <w:r w:rsidRPr="007A1250">
              <w:rPr>
                <w:rFonts w:ascii="Arial Narrow" w:hAnsi="Arial Narrow"/>
                <w:b/>
                <w:bCs/>
                <w:sz w:val="20"/>
                <w:szCs w:val="20"/>
              </w:rPr>
              <w:t>Stela Iurciuc</w:t>
            </w:r>
            <w:r w:rsidRPr="007A1250">
              <w:rPr>
                <w:rFonts w:ascii="Arial Narrow" w:hAnsi="Arial Narrow"/>
                <w:sz w:val="20"/>
                <w:szCs w:val="20"/>
              </w:rPr>
              <w:t xml:space="preserve">, Daniel Lighezan, Vlad Sabin Ivan, Dana Stoian, Mihaela Viviana Ivan. </w:t>
            </w:r>
            <w:r w:rsidR="004C7191" w:rsidRPr="007A1250">
              <w:rPr>
                <w:rFonts w:ascii="Arial Narrow" w:hAnsi="Arial Narrow"/>
                <w:sz w:val="20"/>
                <w:szCs w:val="20"/>
              </w:rPr>
              <w:t xml:space="preserve">RR Variability in Acute Coronary Syndromes. REVISTA DE CHIMIE, 2019, 70 nr. 12, pag 4436-4441. IF </w:t>
            </w:r>
            <w:r w:rsidR="004C7191" w:rsidRPr="007A1250">
              <w:rPr>
                <w:rFonts w:ascii="Arial Narrow" w:hAnsi="Arial Narrow" w:cs="Arial"/>
                <w:sz w:val="20"/>
                <w:szCs w:val="20"/>
                <w:lang w:val="ro-RO"/>
              </w:rPr>
              <w:t>1.755</w:t>
            </w:r>
          </w:p>
        </w:tc>
      </w:tr>
      <w:tr w:rsidR="004C7191" w:rsidRPr="00E43827" w14:paraId="177700DE" w14:textId="77777777" w:rsidTr="00422136">
        <w:tc>
          <w:tcPr>
            <w:tcW w:w="648" w:type="dxa"/>
          </w:tcPr>
          <w:p w14:paraId="05128711" w14:textId="77777777" w:rsidR="004C7191" w:rsidRPr="00A42E0C" w:rsidRDefault="004C7191"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32D4596A" w14:textId="699B7389" w:rsidR="004C7191" w:rsidRPr="007A1250" w:rsidRDefault="004C7191" w:rsidP="00422136">
            <w:pPr>
              <w:spacing w:after="0" w:line="240" w:lineRule="auto"/>
              <w:jc w:val="both"/>
              <w:rPr>
                <w:rFonts w:ascii="Arial Narrow" w:hAnsi="Arial Narrow"/>
                <w:sz w:val="20"/>
                <w:szCs w:val="20"/>
              </w:rPr>
            </w:pPr>
            <w:r w:rsidRPr="007A1250">
              <w:rPr>
                <w:rFonts w:ascii="Arial Narrow" w:hAnsi="Arial Narrow" w:cs="Calibri"/>
                <w:bCs/>
                <w:sz w:val="20"/>
                <w:szCs w:val="20"/>
                <w:lang w:val="it-IT"/>
              </w:rPr>
              <w:t xml:space="preserve">Claudiu Avram, </w:t>
            </w:r>
            <w:r w:rsidRPr="007A1250">
              <w:rPr>
                <w:rFonts w:ascii="Arial Narrow" w:hAnsi="Arial Narrow" w:cs="Calibri"/>
                <w:sz w:val="20"/>
                <w:szCs w:val="20"/>
                <w:lang w:val="it-IT"/>
              </w:rPr>
              <w:t>Mircea Iurciuc</w:t>
            </w:r>
            <w:r w:rsidRPr="007A1250">
              <w:rPr>
                <w:rFonts w:ascii="Arial Narrow" w:hAnsi="Arial Narrow" w:cs="Calibri"/>
                <w:bCs/>
                <w:sz w:val="20"/>
                <w:szCs w:val="20"/>
                <w:lang w:val="it-IT"/>
              </w:rPr>
              <w:t xml:space="preserve">, Laura Craciun, Adina Avram, </w:t>
            </w:r>
            <w:r w:rsidRPr="007A1250">
              <w:rPr>
                <w:rFonts w:ascii="Arial Narrow" w:hAnsi="Arial Narrow" w:cs="Calibri"/>
                <w:b/>
                <w:sz w:val="20"/>
                <w:szCs w:val="20"/>
                <w:lang w:val="it-IT"/>
              </w:rPr>
              <w:t>Stela Iurciuc</w:t>
            </w:r>
            <w:r w:rsidRPr="007A1250">
              <w:rPr>
                <w:rFonts w:ascii="Arial Narrow" w:hAnsi="Arial Narrow" w:cs="Calibri"/>
                <w:bCs/>
                <w:sz w:val="20"/>
                <w:szCs w:val="20"/>
                <w:lang w:val="it-IT"/>
              </w:rPr>
              <w:t xml:space="preserve">, Cristian Oancea, Dan Gaita. </w:t>
            </w:r>
            <w:r w:rsidRPr="007A1250">
              <w:rPr>
                <w:rFonts w:ascii="Arial Narrow" w:hAnsi="Arial Narrow" w:cs="Calibri"/>
                <w:bCs/>
                <w:sz w:val="20"/>
                <w:szCs w:val="20"/>
              </w:rPr>
              <w:t>Dietary and physical activity counseling in high-risk asymptomatic patients with metabolic syndrome- A primary care intervention. Journal of Agriculture</w:t>
            </w:r>
            <w:r w:rsidR="004B77C6">
              <w:rPr>
                <w:rFonts w:ascii="Arial Narrow" w:hAnsi="Arial Narrow" w:cs="Calibri"/>
                <w:bCs/>
                <w:sz w:val="20"/>
                <w:szCs w:val="20"/>
              </w:rPr>
              <w:t xml:space="preserve"> </w:t>
            </w:r>
            <w:r w:rsidRPr="007A1250">
              <w:rPr>
                <w:rFonts w:ascii="Arial Narrow" w:hAnsi="Arial Narrow" w:cs="Calibri"/>
                <w:bCs/>
                <w:sz w:val="20"/>
                <w:szCs w:val="20"/>
              </w:rPr>
              <w:t>&amp;</w:t>
            </w:r>
            <w:r w:rsidR="004B77C6">
              <w:rPr>
                <w:rFonts w:ascii="Arial Narrow" w:hAnsi="Arial Narrow" w:cs="Calibri"/>
                <w:bCs/>
                <w:sz w:val="20"/>
                <w:szCs w:val="20"/>
              </w:rPr>
              <w:t xml:space="preserve"> </w:t>
            </w:r>
            <w:r w:rsidRPr="007A1250">
              <w:rPr>
                <w:rFonts w:ascii="Arial Narrow" w:hAnsi="Arial Narrow" w:cs="Calibri"/>
                <w:bCs/>
                <w:sz w:val="20"/>
                <w:szCs w:val="20"/>
              </w:rPr>
              <w:t xml:space="preserve">Environment, july-october 2011, vol 9, No,(3&amp;4), , pages: 16-19, </w:t>
            </w:r>
            <w:r w:rsidR="004B77C6">
              <w:rPr>
                <w:rFonts w:ascii="Arial Narrow" w:hAnsi="Arial Narrow" w:cs="Calibri"/>
                <w:bCs/>
                <w:sz w:val="20"/>
                <w:szCs w:val="20"/>
              </w:rPr>
              <w:t>Medicine, Research  &amp; Experimental</w:t>
            </w:r>
            <w:r w:rsidRPr="007A1250">
              <w:rPr>
                <w:rFonts w:ascii="Arial Narrow" w:hAnsi="Arial Narrow" w:cs="Calibri"/>
                <w:bCs/>
                <w:sz w:val="20"/>
                <w:szCs w:val="20"/>
                <w:lang w:val="ro-RO"/>
              </w:rPr>
              <w:t xml:space="preserve">. IF </w:t>
            </w:r>
            <w:r w:rsidRPr="007A1250">
              <w:rPr>
                <w:rFonts w:ascii="Arial Narrow" w:hAnsi="Arial Narrow" w:cs="Arial"/>
                <w:sz w:val="20"/>
                <w:szCs w:val="20"/>
                <w:lang w:val="ro-RO"/>
              </w:rPr>
              <w:t>0.425</w:t>
            </w:r>
          </w:p>
        </w:tc>
      </w:tr>
      <w:tr w:rsidR="0035348D" w:rsidRPr="00DC6F0F" w14:paraId="2F02ACD8" w14:textId="77777777" w:rsidTr="00422136">
        <w:tc>
          <w:tcPr>
            <w:tcW w:w="648" w:type="dxa"/>
          </w:tcPr>
          <w:p w14:paraId="474A7D48" w14:textId="77777777" w:rsidR="0035348D" w:rsidRPr="00DC6F0F" w:rsidRDefault="0035348D" w:rsidP="00434ECE">
            <w:pPr>
              <w:numPr>
                <w:ilvl w:val="0"/>
                <w:numId w:val="33"/>
              </w:numPr>
              <w:spacing w:after="0" w:line="240" w:lineRule="auto"/>
              <w:ind w:left="357" w:hanging="357"/>
              <w:jc w:val="both"/>
              <w:rPr>
                <w:rFonts w:ascii="Arial Narrow" w:hAnsi="Arial Narrow" w:cs="Arial"/>
                <w:b/>
                <w:color w:val="0000FF"/>
                <w:sz w:val="20"/>
                <w:szCs w:val="20"/>
                <w:lang w:val="ro-RO"/>
              </w:rPr>
            </w:pPr>
          </w:p>
        </w:tc>
        <w:tc>
          <w:tcPr>
            <w:tcW w:w="9207" w:type="dxa"/>
          </w:tcPr>
          <w:p w14:paraId="0FB5080E" w14:textId="0CB294D8" w:rsidR="0035348D" w:rsidRPr="007A1250" w:rsidRDefault="0035348D" w:rsidP="00422136">
            <w:pPr>
              <w:spacing w:after="0" w:line="240" w:lineRule="auto"/>
              <w:jc w:val="both"/>
              <w:rPr>
                <w:rFonts w:ascii="Arial Narrow" w:hAnsi="Arial Narrow" w:cs="Calibri"/>
                <w:bCs/>
                <w:sz w:val="20"/>
                <w:szCs w:val="20"/>
                <w:lang w:val="it-IT"/>
              </w:rPr>
            </w:pPr>
            <w:r w:rsidRPr="007A1250">
              <w:rPr>
                <w:rFonts w:ascii="Arial Narrow" w:hAnsi="Arial Narrow" w:cs="Arial"/>
                <w:bCs/>
                <w:color w:val="333333"/>
                <w:sz w:val="20"/>
                <w:szCs w:val="20"/>
                <w:shd w:val="clear" w:color="auto" w:fill="F8F8F8"/>
              </w:rPr>
              <w:t xml:space="preserve">Pah, Ana-Maria; Bucuras, Petru; Buleu, Florina; Tudor, Anca; </w:t>
            </w:r>
            <w:r w:rsidRPr="007A1250">
              <w:rPr>
                <w:rFonts w:ascii="Arial Narrow" w:hAnsi="Arial Narrow" w:cs="Arial"/>
                <w:b/>
                <w:color w:val="333333"/>
                <w:sz w:val="20"/>
                <w:szCs w:val="20"/>
                <w:shd w:val="clear" w:color="auto" w:fill="F8F8F8"/>
              </w:rPr>
              <w:t>Iurciuc, Stela;</w:t>
            </w:r>
            <w:r w:rsidRPr="007A1250">
              <w:rPr>
                <w:rFonts w:ascii="Arial Narrow" w:hAnsi="Arial Narrow" w:cs="Arial"/>
                <w:bCs/>
                <w:color w:val="333333"/>
                <w:sz w:val="20"/>
                <w:szCs w:val="20"/>
                <w:shd w:val="clear" w:color="auto" w:fill="F8F8F8"/>
              </w:rPr>
              <w:t xml:space="preserve"> Velimirovici, Dana; Streian, Caius Glad; Badalica-Petrescu, Marius; Christodorescu, Ruxandra; Dragan, Simona. The Importance of DS-14 and HADS Questionnaires in Quantifying Psychological Stress in Type 2 Diabetes Mellitus. MEDICINA-LITHUANIA. SEP 2019. Vol 55, Issue 9, </w:t>
            </w:r>
            <w:r w:rsidR="004B77C6">
              <w:rPr>
                <w:rFonts w:ascii="Arial Narrow" w:hAnsi="Arial Narrow" w:cs="Arial"/>
                <w:bCs/>
                <w:color w:val="333333"/>
                <w:sz w:val="20"/>
                <w:szCs w:val="20"/>
                <w:shd w:val="clear" w:color="auto" w:fill="F8F8F8"/>
              </w:rPr>
              <w:t>doi</w:t>
            </w:r>
            <w:r w:rsidRPr="007A1250">
              <w:rPr>
                <w:rFonts w:ascii="Arial Narrow" w:hAnsi="Arial Narrow" w:cs="Arial"/>
                <w:bCs/>
                <w:color w:val="333333"/>
                <w:sz w:val="20"/>
                <w:szCs w:val="20"/>
                <w:shd w:val="clear" w:color="auto" w:fill="F8F8F8"/>
              </w:rPr>
              <w:t xml:space="preserve"> 10.3390/medicina55090569. IF 1.205</w:t>
            </w:r>
          </w:p>
        </w:tc>
      </w:tr>
      <w:tr w:rsidR="0035348D" w:rsidRPr="00DC6F0F" w14:paraId="0831F2F5" w14:textId="77777777" w:rsidTr="00422136">
        <w:tc>
          <w:tcPr>
            <w:tcW w:w="648" w:type="dxa"/>
          </w:tcPr>
          <w:p w14:paraId="1D46FD88" w14:textId="77777777" w:rsidR="0035348D" w:rsidRPr="00DC6F0F" w:rsidRDefault="0035348D" w:rsidP="00434ECE">
            <w:pPr>
              <w:numPr>
                <w:ilvl w:val="0"/>
                <w:numId w:val="33"/>
              </w:numPr>
              <w:spacing w:after="0" w:line="240" w:lineRule="auto"/>
              <w:ind w:left="357" w:hanging="357"/>
              <w:jc w:val="both"/>
              <w:rPr>
                <w:rFonts w:ascii="Arial Narrow" w:hAnsi="Arial Narrow" w:cs="Arial"/>
                <w:b/>
                <w:color w:val="0000FF"/>
                <w:sz w:val="20"/>
                <w:szCs w:val="20"/>
                <w:lang w:val="ro-RO"/>
              </w:rPr>
            </w:pPr>
          </w:p>
        </w:tc>
        <w:tc>
          <w:tcPr>
            <w:tcW w:w="9207" w:type="dxa"/>
          </w:tcPr>
          <w:p w14:paraId="47790141" w14:textId="37211470" w:rsidR="0035348D" w:rsidRPr="007A1250" w:rsidRDefault="00DC6F0F" w:rsidP="00422136">
            <w:pPr>
              <w:spacing w:after="0" w:line="240" w:lineRule="auto"/>
              <w:jc w:val="both"/>
              <w:rPr>
                <w:rFonts w:ascii="Arial Narrow" w:hAnsi="Arial Narrow" w:cs="Calibri"/>
                <w:bCs/>
                <w:sz w:val="20"/>
                <w:szCs w:val="20"/>
                <w:lang w:val="it-IT"/>
              </w:rPr>
            </w:pPr>
            <w:r w:rsidRPr="007A1250">
              <w:rPr>
                <w:rFonts w:ascii="Arial Narrow" w:hAnsi="Arial Narrow" w:cs="URWPalladioL-Bold"/>
                <w:sz w:val="20"/>
                <w:szCs w:val="20"/>
              </w:rPr>
              <w:t>Alexandru Caraba, Andreea Munteanu</w:t>
            </w:r>
            <w:r w:rsidRPr="007A1250">
              <w:rPr>
                <w:rFonts w:ascii="Arial Narrow" w:hAnsi="Arial Narrow" w:cs="URWPalladioL-Bold"/>
                <w:b/>
                <w:bCs/>
                <w:sz w:val="20"/>
                <w:szCs w:val="20"/>
              </w:rPr>
              <w:t>, Stela Iurciuc</w:t>
            </w:r>
            <w:r w:rsidRPr="007A1250">
              <w:rPr>
                <w:rFonts w:ascii="Arial Narrow" w:hAnsi="Arial Narrow" w:cs="URWPalladioL-Bold"/>
                <w:sz w:val="20"/>
                <w:szCs w:val="20"/>
              </w:rPr>
              <w:t>, Mircea Iurciuc. Renal Acoustic Radiation Force Impulse Elastography in Hipertensive Nephroangiosclerosis Patients. Applied Sciences 2021</w:t>
            </w:r>
            <w:r w:rsidRPr="007A1250">
              <w:rPr>
                <w:rFonts w:ascii="Arial Narrow" w:hAnsi="Arial Narrow" w:cs="URWPalladioL-Roma"/>
                <w:sz w:val="20"/>
                <w:szCs w:val="20"/>
              </w:rPr>
              <w:t xml:space="preserve">, </w:t>
            </w:r>
            <w:r w:rsidRPr="007A1250">
              <w:rPr>
                <w:rFonts w:ascii="Arial Narrow" w:hAnsi="Arial Narrow" w:cs="URWPalladioL-Ital"/>
                <w:sz w:val="20"/>
                <w:szCs w:val="20"/>
              </w:rPr>
              <w:t>11</w:t>
            </w:r>
            <w:r w:rsidRPr="007A1250">
              <w:rPr>
                <w:rFonts w:ascii="Arial Narrow" w:hAnsi="Arial Narrow" w:cs="URWPalladioL-Roma"/>
                <w:sz w:val="20"/>
                <w:szCs w:val="20"/>
              </w:rPr>
              <w:t xml:space="preserve">, 10612. </w:t>
            </w:r>
            <w:hyperlink r:id="rId25" w:history="1">
              <w:r w:rsidRPr="007A1250">
                <w:rPr>
                  <w:rStyle w:val="Hyperlink"/>
                  <w:rFonts w:ascii="Arial Narrow" w:hAnsi="Arial Narrow" w:cs="URWPalladioL-Roma"/>
                  <w:color w:val="auto"/>
                  <w:sz w:val="20"/>
                  <w:szCs w:val="20"/>
                  <w:u w:val="none"/>
                </w:rPr>
                <w:t>https://doi.org/</w:t>
              </w:r>
            </w:hyperlink>
            <w:r w:rsidRPr="007A1250">
              <w:rPr>
                <w:rFonts w:ascii="Arial Narrow" w:hAnsi="Arial Narrow" w:cs="URWPalladioL-Roma"/>
                <w:sz w:val="20"/>
                <w:szCs w:val="20"/>
              </w:rPr>
              <w:t xml:space="preserve"> 10.3390/app112210612. IF 2,679</w:t>
            </w: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n..</w:t>
            </w:r>
            <w:r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spacing w:after="0" w:line="240" w:lineRule="auto"/>
              <w:jc w:val="both"/>
              <w:rPr>
                <w:rFonts w:ascii="Arial" w:hAnsi="Arial" w:cs="Arial"/>
                <w:b/>
                <w:color w:val="0000FF"/>
                <w:sz w:val="24"/>
                <w:szCs w:val="24"/>
                <w:lang w:val="ro-RO"/>
              </w:rPr>
            </w:pP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0E5E12F5" w:rsidR="00551AFB" w:rsidRDefault="00551AFB" w:rsidP="00A42E0C">
      <w:pPr>
        <w:spacing w:after="0" w:line="240" w:lineRule="auto"/>
        <w:jc w:val="center"/>
        <w:rPr>
          <w:rFonts w:ascii="Arial" w:hAnsi="Arial" w:cs="Arial"/>
          <w:b/>
          <w:color w:val="0000FF"/>
          <w:sz w:val="28"/>
          <w:szCs w:val="28"/>
          <w:lang w:val="ro-RO"/>
        </w:rPr>
      </w:pPr>
    </w:p>
    <w:p w14:paraId="4A09ED96" w14:textId="79EC7040" w:rsidR="00DC6F0F" w:rsidRDefault="00DC6F0F" w:rsidP="00A42E0C">
      <w:pPr>
        <w:spacing w:after="0" w:line="240" w:lineRule="auto"/>
        <w:jc w:val="center"/>
        <w:rPr>
          <w:rFonts w:ascii="Arial" w:hAnsi="Arial" w:cs="Arial"/>
          <w:b/>
          <w:color w:val="0000FF"/>
          <w:sz w:val="28"/>
          <w:szCs w:val="28"/>
          <w:lang w:val="ro-RO"/>
        </w:rPr>
      </w:pPr>
    </w:p>
    <w:p w14:paraId="7E9B4281" w14:textId="2553476D" w:rsidR="00DC6F0F" w:rsidRDefault="00DC6F0F" w:rsidP="00A42E0C">
      <w:pPr>
        <w:spacing w:after="0" w:line="240" w:lineRule="auto"/>
        <w:jc w:val="center"/>
        <w:rPr>
          <w:rFonts w:ascii="Arial" w:hAnsi="Arial" w:cs="Arial"/>
          <w:b/>
          <w:color w:val="0000FF"/>
          <w:sz w:val="28"/>
          <w:szCs w:val="28"/>
          <w:lang w:val="ro-RO"/>
        </w:rPr>
      </w:pPr>
    </w:p>
    <w:p w14:paraId="06E7DE1E" w14:textId="0840DD40" w:rsidR="00DC6F0F" w:rsidRDefault="00DC6F0F" w:rsidP="00A42E0C">
      <w:pPr>
        <w:spacing w:after="0" w:line="240" w:lineRule="auto"/>
        <w:jc w:val="center"/>
        <w:rPr>
          <w:rFonts w:ascii="Arial" w:hAnsi="Arial" w:cs="Arial"/>
          <w:b/>
          <w:color w:val="0000FF"/>
          <w:sz w:val="28"/>
          <w:szCs w:val="28"/>
          <w:lang w:val="ro-RO"/>
        </w:rPr>
      </w:pPr>
    </w:p>
    <w:p w14:paraId="3B748424" w14:textId="7FFE3323" w:rsidR="00DC6F0F" w:rsidRDefault="00DC6F0F" w:rsidP="00A42E0C">
      <w:pPr>
        <w:spacing w:after="0" w:line="240" w:lineRule="auto"/>
        <w:jc w:val="center"/>
        <w:rPr>
          <w:rFonts w:ascii="Arial" w:hAnsi="Arial" w:cs="Arial"/>
          <w:b/>
          <w:color w:val="0000FF"/>
          <w:sz w:val="28"/>
          <w:szCs w:val="28"/>
          <w:lang w:val="ro-RO"/>
        </w:rPr>
      </w:pPr>
    </w:p>
    <w:p w14:paraId="55FCD2A7" w14:textId="5F2A4422" w:rsidR="00DC6F0F" w:rsidRDefault="00DC6F0F" w:rsidP="00A42E0C">
      <w:pPr>
        <w:spacing w:after="0" w:line="240" w:lineRule="auto"/>
        <w:jc w:val="center"/>
        <w:rPr>
          <w:rFonts w:ascii="Arial" w:hAnsi="Arial" w:cs="Arial"/>
          <w:b/>
          <w:color w:val="0000FF"/>
          <w:sz w:val="28"/>
          <w:szCs w:val="28"/>
          <w:lang w:val="ro-RO"/>
        </w:rPr>
      </w:pPr>
    </w:p>
    <w:p w14:paraId="7384A2AB" w14:textId="77777777" w:rsidR="00DC6F0F" w:rsidRDefault="00DC6F0F"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6D0CAE82" w:rsidR="00551AFB" w:rsidRDefault="00551AFB" w:rsidP="00A42E0C">
      <w:pPr>
        <w:spacing w:after="0" w:line="240" w:lineRule="auto"/>
        <w:jc w:val="center"/>
        <w:rPr>
          <w:rFonts w:ascii="Arial" w:hAnsi="Arial" w:cs="Arial"/>
          <w:b/>
          <w:color w:val="0000FF"/>
          <w:sz w:val="28"/>
          <w:szCs w:val="28"/>
          <w:lang w:val="ro-RO"/>
        </w:rPr>
      </w:pPr>
    </w:p>
    <w:p w14:paraId="1A8F9B41" w14:textId="77777777" w:rsidR="00494D9A" w:rsidRDefault="00494D9A"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26"/>
      <w:headerReference w:type="default" r:id="rId27"/>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2FFC8" w14:textId="77777777" w:rsidR="003359CC" w:rsidRDefault="003359CC">
      <w:r>
        <w:separator/>
      </w:r>
    </w:p>
  </w:endnote>
  <w:endnote w:type="continuationSeparator" w:id="0">
    <w:p w14:paraId="397B22E2" w14:textId="77777777" w:rsidR="003359CC" w:rsidRDefault="00335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haris SIL">
    <w:altName w:val="Charis SI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URWPalladioL-Bold">
    <w:altName w:val="Calibri"/>
    <w:panose1 w:val="00000000000000000000"/>
    <w:charset w:val="00"/>
    <w:family w:val="auto"/>
    <w:notTrueType/>
    <w:pitch w:val="default"/>
    <w:sig w:usb0="00000003" w:usb1="00000000" w:usb2="00000000" w:usb3="00000000" w:csb0="00000001" w:csb1="00000000"/>
  </w:font>
  <w:font w:name="URWPalladioL-Roma">
    <w:altName w:val="Calibri"/>
    <w:panose1 w:val="00000000000000000000"/>
    <w:charset w:val="00"/>
    <w:family w:val="auto"/>
    <w:notTrueType/>
    <w:pitch w:val="default"/>
    <w:sig w:usb0="00000003" w:usb1="00000000" w:usb2="00000000" w:usb3="00000000" w:csb0="00000001" w:csb1="00000000"/>
  </w:font>
  <w:font w:name="URWPalladioL-Ital">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789154A" w14:textId="77777777" w:rsidR="00D0338F" w:rsidRDefault="00D0338F" w:rsidP="00D0338F">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Subsol"/>
      <w:framePr w:wrap="around" w:vAnchor="text" w:hAnchor="margin" w:xAlign="right" w:y="1"/>
      <w:rPr>
        <w:rStyle w:val="Numrdepagin"/>
        <w:rFonts w:ascii="Arial" w:hAnsi="Arial" w:cs="Arial"/>
        <w:sz w:val="24"/>
        <w:szCs w:val="24"/>
      </w:rPr>
    </w:pPr>
    <w:r w:rsidRPr="0054137B">
      <w:rPr>
        <w:rStyle w:val="Numrdepagin"/>
        <w:rFonts w:ascii="Arial" w:hAnsi="Arial" w:cs="Arial"/>
        <w:sz w:val="24"/>
        <w:szCs w:val="24"/>
      </w:rPr>
      <w:fldChar w:fldCharType="begin"/>
    </w:r>
    <w:r w:rsidRPr="0054137B">
      <w:rPr>
        <w:rStyle w:val="Numrdepagin"/>
        <w:rFonts w:ascii="Arial" w:hAnsi="Arial" w:cs="Arial"/>
        <w:sz w:val="24"/>
        <w:szCs w:val="24"/>
      </w:rPr>
      <w:instrText xml:space="preserve">PAGE  </w:instrText>
    </w:r>
    <w:r w:rsidRPr="0054137B">
      <w:rPr>
        <w:rStyle w:val="Numrdepagin"/>
        <w:rFonts w:ascii="Arial" w:hAnsi="Arial" w:cs="Arial"/>
        <w:sz w:val="24"/>
        <w:szCs w:val="24"/>
      </w:rPr>
      <w:fldChar w:fldCharType="separate"/>
    </w:r>
    <w:r w:rsidR="00E43827">
      <w:rPr>
        <w:rStyle w:val="Numrdepagin"/>
        <w:rFonts w:ascii="Arial" w:hAnsi="Arial" w:cs="Arial"/>
        <w:noProof/>
        <w:sz w:val="24"/>
        <w:szCs w:val="24"/>
      </w:rPr>
      <w:t>14</w:t>
    </w:r>
    <w:r w:rsidRPr="0054137B">
      <w:rPr>
        <w:rStyle w:val="Numrdepagin"/>
        <w:rFonts w:ascii="Arial" w:hAnsi="Arial" w:cs="Arial"/>
        <w:sz w:val="24"/>
        <w:szCs w:val="24"/>
      </w:rPr>
      <w:fldChar w:fldCharType="end"/>
    </w:r>
  </w:p>
  <w:p w14:paraId="58B5F4D9" w14:textId="77777777" w:rsidR="00D0338F" w:rsidRDefault="00D0338F" w:rsidP="00D0338F">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1EFB2" w14:textId="77777777" w:rsidR="003359CC" w:rsidRDefault="003359CC">
      <w:r>
        <w:separator/>
      </w:r>
    </w:p>
  </w:footnote>
  <w:footnote w:type="continuationSeparator" w:id="0">
    <w:p w14:paraId="2F9A10B0" w14:textId="77777777" w:rsidR="003359CC" w:rsidRDefault="003359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0277068" w14:textId="77777777" w:rsidR="00233FFF" w:rsidRDefault="00233FFF" w:rsidP="00307E76">
    <w:pPr>
      <w:pStyle w:val="Antet"/>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Antet"/>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007A9079" w14:textId="77777777" w:rsidR="00D0338F" w:rsidRDefault="00D0338F" w:rsidP="00307E76">
    <w:pPr>
      <w:pStyle w:val="Antet"/>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Antet"/>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9742A"/>
    <w:rsid w:val="0000479A"/>
    <w:rsid w:val="00010AE2"/>
    <w:rsid w:val="00050EF7"/>
    <w:rsid w:val="00061AD0"/>
    <w:rsid w:val="00072639"/>
    <w:rsid w:val="0008011C"/>
    <w:rsid w:val="00081CB0"/>
    <w:rsid w:val="00081DA1"/>
    <w:rsid w:val="00091EEC"/>
    <w:rsid w:val="000A1513"/>
    <w:rsid w:val="000A2004"/>
    <w:rsid w:val="000E1BAF"/>
    <w:rsid w:val="000E5B1C"/>
    <w:rsid w:val="000F3AE0"/>
    <w:rsid w:val="000F4A31"/>
    <w:rsid w:val="000F5B7A"/>
    <w:rsid w:val="001005DF"/>
    <w:rsid w:val="00114F2F"/>
    <w:rsid w:val="00116C19"/>
    <w:rsid w:val="0013766F"/>
    <w:rsid w:val="0014394A"/>
    <w:rsid w:val="001542E3"/>
    <w:rsid w:val="00177CB8"/>
    <w:rsid w:val="00186514"/>
    <w:rsid w:val="001A6489"/>
    <w:rsid w:val="001B6CB7"/>
    <w:rsid w:val="001D1164"/>
    <w:rsid w:val="001D320B"/>
    <w:rsid w:val="001E266D"/>
    <w:rsid w:val="0020161A"/>
    <w:rsid w:val="00202CA4"/>
    <w:rsid w:val="00233FFF"/>
    <w:rsid w:val="00237F4B"/>
    <w:rsid w:val="002426BB"/>
    <w:rsid w:val="00246359"/>
    <w:rsid w:val="00276DCC"/>
    <w:rsid w:val="002B23D6"/>
    <w:rsid w:val="002B2EA4"/>
    <w:rsid w:val="002B3E44"/>
    <w:rsid w:val="002D30A9"/>
    <w:rsid w:val="002F4B03"/>
    <w:rsid w:val="00307E76"/>
    <w:rsid w:val="003359CC"/>
    <w:rsid w:val="003518EF"/>
    <w:rsid w:val="0035348D"/>
    <w:rsid w:val="003553AC"/>
    <w:rsid w:val="00361EFD"/>
    <w:rsid w:val="003704C7"/>
    <w:rsid w:val="003834A6"/>
    <w:rsid w:val="003849C4"/>
    <w:rsid w:val="0039742A"/>
    <w:rsid w:val="003A06D8"/>
    <w:rsid w:val="003A1D0D"/>
    <w:rsid w:val="003B5B5D"/>
    <w:rsid w:val="003C48C9"/>
    <w:rsid w:val="003F5A05"/>
    <w:rsid w:val="00420995"/>
    <w:rsid w:val="00422136"/>
    <w:rsid w:val="00434ECE"/>
    <w:rsid w:val="00436108"/>
    <w:rsid w:val="00440654"/>
    <w:rsid w:val="004422A4"/>
    <w:rsid w:val="00444033"/>
    <w:rsid w:val="00444CC5"/>
    <w:rsid w:val="00494D9A"/>
    <w:rsid w:val="004B0C69"/>
    <w:rsid w:val="004B2E1E"/>
    <w:rsid w:val="004B63A7"/>
    <w:rsid w:val="004B77C6"/>
    <w:rsid w:val="004C2EEF"/>
    <w:rsid w:val="004C3795"/>
    <w:rsid w:val="004C3BFF"/>
    <w:rsid w:val="004C7191"/>
    <w:rsid w:val="004D2981"/>
    <w:rsid w:val="004D69C5"/>
    <w:rsid w:val="004E6270"/>
    <w:rsid w:val="004F7471"/>
    <w:rsid w:val="005173C2"/>
    <w:rsid w:val="00537A00"/>
    <w:rsid w:val="00537E9B"/>
    <w:rsid w:val="005427C8"/>
    <w:rsid w:val="00542B67"/>
    <w:rsid w:val="005466A3"/>
    <w:rsid w:val="00546D55"/>
    <w:rsid w:val="00551AFB"/>
    <w:rsid w:val="00554F30"/>
    <w:rsid w:val="00556F2B"/>
    <w:rsid w:val="00562532"/>
    <w:rsid w:val="00574689"/>
    <w:rsid w:val="005927CA"/>
    <w:rsid w:val="005A6D24"/>
    <w:rsid w:val="005B263D"/>
    <w:rsid w:val="005C0193"/>
    <w:rsid w:val="005C6527"/>
    <w:rsid w:val="00600986"/>
    <w:rsid w:val="006106B5"/>
    <w:rsid w:val="00612E87"/>
    <w:rsid w:val="0062094E"/>
    <w:rsid w:val="00621844"/>
    <w:rsid w:val="006328DB"/>
    <w:rsid w:val="006329C0"/>
    <w:rsid w:val="0065680A"/>
    <w:rsid w:val="00663B57"/>
    <w:rsid w:val="006730AD"/>
    <w:rsid w:val="006757E2"/>
    <w:rsid w:val="00677734"/>
    <w:rsid w:val="00683384"/>
    <w:rsid w:val="00684085"/>
    <w:rsid w:val="006A5E23"/>
    <w:rsid w:val="006B5E75"/>
    <w:rsid w:val="00713DAA"/>
    <w:rsid w:val="00715F7B"/>
    <w:rsid w:val="0072619B"/>
    <w:rsid w:val="007340CD"/>
    <w:rsid w:val="00747932"/>
    <w:rsid w:val="00773304"/>
    <w:rsid w:val="00792F1D"/>
    <w:rsid w:val="00793CBC"/>
    <w:rsid w:val="00797A58"/>
    <w:rsid w:val="007A1250"/>
    <w:rsid w:val="007A1273"/>
    <w:rsid w:val="007A211E"/>
    <w:rsid w:val="007B0B38"/>
    <w:rsid w:val="007B254C"/>
    <w:rsid w:val="007E295C"/>
    <w:rsid w:val="00800A8A"/>
    <w:rsid w:val="00805758"/>
    <w:rsid w:val="00810337"/>
    <w:rsid w:val="008253F0"/>
    <w:rsid w:val="008328F3"/>
    <w:rsid w:val="0084211A"/>
    <w:rsid w:val="0084472F"/>
    <w:rsid w:val="00852254"/>
    <w:rsid w:val="00852D08"/>
    <w:rsid w:val="00853395"/>
    <w:rsid w:val="00864BF5"/>
    <w:rsid w:val="008903F3"/>
    <w:rsid w:val="008904F0"/>
    <w:rsid w:val="00891090"/>
    <w:rsid w:val="008A0B9A"/>
    <w:rsid w:val="008A4216"/>
    <w:rsid w:val="008C1D4F"/>
    <w:rsid w:val="008F102D"/>
    <w:rsid w:val="008F1643"/>
    <w:rsid w:val="008F1994"/>
    <w:rsid w:val="008F5425"/>
    <w:rsid w:val="008F7075"/>
    <w:rsid w:val="008F766D"/>
    <w:rsid w:val="008F7C5C"/>
    <w:rsid w:val="00901FFF"/>
    <w:rsid w:val="00907FD6"/>
    <w:rsid w:val="00927CE2"/>
    <w:rsid w:val="009302C8"/>
    <w:rsid w:val="00937293"/>
    <w:rsid w:val="00946FA9"/>
    <w:rsid w:val="00952D46"/>
    <w:rsid w:val="009560F7"/>
    <w:rsid w:val="00957BCD"/>
    <w:rsid w:val="009653B1"/>
    <w:rsid w:val="0097770C"/>
    <w:rsid w:val="009840AD"/>
    <w:rsid w:val="009840BB"/>
    <w:rsid w:val="009A0703"/>
    <w:rsid w:val="009D54C3"/>
    <w:rsid w:val="009D5906"/>
    <w:rsid w:val="009E2B55"/>
    <w:rsid w:val="009E76A1"/>
    <w:rsid w:val="00A11E62"/>
    <w:rsid w:val="00A21996"/>
    <w:rsid w:val="00A24B7A"/>
    <w:rsid w:val="00A3416A"/>
    <w:rsid w:val="00A42E0C"/>
    <w:rsid w:val="00A47737"/>
    <w:rsid w:val="00A5130B"/>
    <w:rsid w:val="00A57DC8"/>
    <w:rsid w:val="00A61B67"/>
    <w:rsid w:val="00A6219A"/>
    <w:rsid w:val="00A8152D"/>
    <w:rsid w:val="00A83BDA"/>
    <w:rsid w:val="00A84A25"/>
    <w:rsid w:val="00A84E2D"/>
    <w:rsid w:val="00A85476"/>
    <w:rsid w:val="00AA05C7"/>
    <w:rsid w:val="00AB021D"/>
    <w:rsid w:val="00AC586D"/>
    <w:rsid w:val="00AD4970"/>
    <w:rsid w:val="00AE7BB2"/>
    <w:rsid w:val="00B05269"/>
    <w:rsid w:val="00B2262D"/>
    <w:rsid w:val="00B23C1D"/>
    <w:rsid w:val="00B30742"/>
    <w:rsid w:val="00B51887"/>
    <w:rsid w:val="00B56615"/>
    <w:rsid w:val="00B70947"/>
    <w:rsid w:val="00B731BB"/>
    <w:rsid w:val="00B9158A"/>
    <w:rsid w:val="00B92BB3"/>
    <w:rsid w:val="00B93D2C"/>
    <w:rsid w:val="00BA343F"/>
    <w:rsid w:val="00BA3F77"/>
    <w:rsid w:val="00BB67A4"/>
    <w:rsid w:val="00BD0B00"/>
    <w:rsid w:val="00BD6F68"/>
    <w:rsid w:val="00BE72B0"/>
    <w:rsid w:val="00BF27DA"/>
    <w:rsid w:val="00C03E5C"/>
    <w:rsid w:val="00C21A98"/>
    <w:rsid w:val="00C618B5"/>
    <w:rsid w:val="00C62233"/>
    <w:rsid w:val="00C77742"/>
    <w:rsid w:val="00C823C8"/>
    <w:rsid w:val="00C82C3A"/>
    <w:rsid w:val="00C864F1"/>
    <w:rsid w:val="00C91500"/>
    <w:rsid w:val="00CA1811"/>
    <w:rsid w:val="00CC4BA8"/>
    <w:rsid w:val="00CD50CF"/>
    <w:rsid w:val="00CD7356"/>
    <w:rsid w:val="00D0338F"/>
    <w:rsid w:val="00D172A4"/>
    <w:rsid w:val="00D20640"/>
    <w:rsid w:val="00D24F14"/>
    <w:rsid w:val="00D30E34"/>
    <w:rsid w:val="00D322DE"/>
    <w:rsid w:val="00D336FC"/>
    <w:rsid w:val="00D4333C"/>
    <w:rsid w:val="00D4408B"/>
    <w:rsid w:val="00D463E1"/>
    <w:rsid w:val="00D50519"/>
    <w:rsid w:val="00D56321"/>
    <w:rsid w:val="00D574A7"/>
    <w:rsid w:val="00D645F6"/>
    <w:rsid w:val="00D64F8D"/>
    <w:rsid w:val="00D73C87"/>
    <w:rsid w:val="00D74811"/>
    <w:rsid w:val="00D76CCD"/>
    <w:rsid w:val="00D76E11"/>
    <w:rsid w:val="00D91B9B"/>
    <w:rsid w:val="00D92634"/>
    <w:rsid w:val="00D96F49"/>
    <w:rsid w:val="00DA560E"/>
    <w:rsid w:val="00DA7AF9"/>
    <w:rsid w:val="00DB6995"/>
    <w:rsid w:val="00DC605D"/>
    <w:rsid w:val="00DC6F0F"/>
    <w:rsid w:val="00DE21B0"/>
    <w:rsid w:val="00DE3AD6"/>
    <w:rsid w:val="00DF34CC"/>
    <w:rsid w:val="00DF3CE7"/>
    <w:rsid w:val="00DF4481"/>
    <w:rsid w:val="00E07A04"/>
    <w:rsid w:val="00E10C88"/>
    <w:rsid w:val="00E1505D"/>
    <w:rsid w:val="00E25BE4"/>
    <w:rsid w:val="00E43827"/>
    <w:rsid w:val="00E5408A"/>
    <w:rsid w:val="00E63FC3"/>
    <w:rsid w:val="00E73952"/>
    <w:rsid w:val="00E74CD2"/>
    <w:rsid w:val="00EB3C05"/>
    <w:rsid w:val="00EF4A16"/>
    <w:rsid w:val="00F04838"/>
    <w:rsid w:val="00F26596"/>
    <w:rsid w:val="00F26990"/>
    <w:rsid w:val="00F341F9"/>
    <w:rsid w:val="00F403A7"/>
    <w:rsid w:val="00F52F05"/>
    <w:rsid w:val="00F61B62"/>
    <w:rsid w:val="00F61BD3"/>
    <w:rsid w:val="00F65D86"/>
    <w:rsid w:val="00F6619E"/>
    <w:rsid w:val="00F667F3"/>
    <w:rsid w:val="00F709D8"/>
    <w:rsid w:val="00F740BC"/>
    <w:rsid w:val="00F85E9F"/>
    <w:rsid w:val="00F90B85"/>
    <w:rsid w:val="00FB5D05"/>
    <w:rsid w:val="00FB62A2"/>
    <w:rsid w:val="00FD5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9742A"/>
    <w:pPr>
      <w:ind w:left="720"/>
      <w:contextualSpacing/>
    </w:pPr>
  </w:style>
  <w:style w:type="table" w:styleId="Tabelgril">
    <w:name w:val="Table Grid"/>
    <w:basedOn w:val="Tabel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rsid w:val="00307E76"/>
    <w:pPr>
      <w:tabs>
        <w:tab w:val="center" w:pos="4536"/>
        <w:tab w:val="right" w:pos="9072"/>
      </w:tabs>
    </w:pPr>
  </w:style>
  <w:style w:type="character" w:styleId="Numrdepagin">
    <w:name w:val="page number"/>
    <w:basedOn w:val="Fontdeparagrafimplicit"/>
    <w:rsid w:val="00307E76"/>
  </w:style>
  <w:style w:type="paragraph" w:styleId="Subsol">
    <w:name w:val="footer"/>
    <w:basedOn w:val="Normal"/>
    <w:rsid w:val="00307E76"/>
    <w:pPr>
      <w:tabs>
        <w:tab w:val="center" w:pos="4536"/>
        <w:tab w:val="right" w:pos="9072"/>
      </w:tabs>
    </w:pPr>
  </w:style>
  <w:style w:type="character" w:customStyle="1" w:styleId="frlabel">
    <w:name w:val="fr_label"/>
    <w:rsid w:val="00797A58"/>
  </w:style>
  <w:style w:type="paragraph" w:customStyle="1" w:styleId="Default">
    <w:name w:val="Default"/>
    <w:rsid w:val="009840AD"/>
    <w:pPr>
      <w:autoSpaceDE w:val="0"/>
      <w:autoSpaceDN w:val="0"/>
      <w:adjustRightInd w:val="0"/>
    </w:pPr>
    <w:rPr>
      <w:rFonts w:ascii="Charis SIL" w:hAnsi="Charis SIL" w:cs="Charis SIL"/>
      <w:color w:val="000000"/>
      <w:sz w:val="24"/>
      <w:szCs w:val="24"/>
    </w:rPr>
  </w:style>
  <w:style w:type="character" w:styleId="Hyperlink">
    <w:name w:val="Hyperlink"/>
    <w:uiPriority w:val="99"/>
    <w:unhideWhenUsed/>
    <w:rsid w:val="009840AD"/>
    <w:rPr>
      <w:color w:val="0563C1"/>
      <w:u w:val="single"/>
    </w:rPr>
  </w:style>
  <w:style w:type="character" w:styleId="MeniuneNerezolvat">
    <w:name w:val="Unresolved Mention"/>
    <w:basedOn w:val="Fontdeparagrafimplicit"/>
    <w:uiPriority w:val="99"/>
    <w:semiHidden/>
    <w:unhideWhenUsed/>
    <w:rsid w:val="009777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31215194">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3390/nano11051189"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doi.org/10.3390/nano11051189" TargetMode="External"/><Relationship Id="rId7" Type="http://schemas.openxmlformats.org/officeDocument/2006/relationships/endnotes" Target="endnotes.xml"/><Relationship Id="rId12" Type="http://schemas.openxmlformats.org/officeDocument/2006/relationships/hyperlink" Target="https://doi.org/10.3390/pharmaceutics13060856" TargetMode="External"/><Relationship Id="rId17" Type="http://schemas.openxmlformats.org/officeDocument/2006/relationships/footer" Target="footer1.xml"/><Relationship Id="rId25" Type="http://schemas.openxmlformats.org/officeDocument/2006/relationships/hyperlink" Target="https://doi.org/" TargetMode="External"/><Relationship Id="rId2" Type="http://schemas.openxmlformats.org/officeDocument/2006/relationships/numbering" Target="numbering.xml"/><Relationship Id="rId16" Type="http://schemas.openxmlformats.org/officeDocument/2006/relationships/hyperlink" Target="https://doi.org/" TargetMode="External"/><Relationship Id="rId20" Type="http://schemas.openxmlformats.org/officeDocument/2006/relationships/hyperlink" Target="https://doi.org/10.3390/pharmaceutics13060856"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390/diagnostics11040689" TargetMode="External"/><Relationship Id="rId24" Type="http://schemas.openxmlformats.org/officeDocument/2006/relationships/hyperlink" Target="https://doi.org/10.3390/brainsci1005031" TargetMode="External"/><Relationship Id="rId5" Type="http://schemas.openxmlformats.org/officeDocument/2006/relationships/webSettings" Target="webSettings.xml"/><Relationship Id="rId15" Type="http://schemas.openxmlformats.org/officeDocument/2006/relationships/hyperlink" Target="https://doi.org/10.1155/2021/6499346" TargetMode="External"/><Relationship Id="rId23" Type="http://schemas.openxmlformats.org/officeDocument/2006/relationships/hyperlink" Target="https://doi.org/10.1155/2021/6499346"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doi.org/10.3390/diagnostics11040689.%20IF%203.70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3390/molecules26041109" TargetMode="External"/><Relationship Id="rId22" Type="http://schemas.openxmlformats.org/officeDocument/2006/relationships/hyperlink" Target="https://doi.org/10.3390/molecules26041109"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5DA98-929A-4EDF-BEF8-FCB92EEBF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14</Pages>
  <Words>4194</Words>
  <Characters>23909</Characters>
  <Application>Microsoft Office Word</Application>
  <DocSecurity>0</DocSecurity>
  <Lines>199</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3</vt:lpstr>
      <vt:lpstr>Anexa 3</vt:lpstr>
    </vt:vector>
  </TitlesOfParts>
  <Company>IML Timisoara</Company>
  <LinksUpToDate>false</LinksUpToDate>
  <CharactersWithSpaces>28047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Mircea Iurciuc</cp:lastModifiedBy>
  <cp:revision>26</cp:revision>
  <cp:lastPrinted>2022-01-16T16:43:00Z</cp:lastPrinted>
  <dcterms:created xsi:type="dcterms:W3CDTF">2021-10-16T10:20:00Z</dcterms:created>
  <dcterms:modified xsi:type="dcterms:W3CDTF">2022-01-16T18:34:00Z</dcterms:modified>
</cp:coreProperties>
</file>