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noProof w:val="0"/>
          <w:color w:val="0000FF"/>
          <w:sz w:val="32"/>
          <w:szCs w:val="32"/>
          <w:lang w:eastAsia="ro-RO" w:bidi="ro-RO"/>
        </w:rPr>
      </w:pPr>
      <w:r w:rsidRPr="009B0EA3">
        <w:rPr>
          <w:rFonts w:ascii="Arial" w:eastAsia="Arial" w:hAnsi="Arial" w:cs="Arial"/>
          <w:b/>
          <w:noProof w:val="0"/>
          <w:color w:val="0000FF"/>
          <w:sz w:val="32"/>
          <w:szCs w:val="32"/>
          <w:lang w:eastAsia="ro-RO" w:bidi="ro-RO"/>
        </w:rPr>
        <w:t>UNIVERSITATEA DE MEDICINĂ ŞI FARMACIE „VICTOR BABEŞ” DIN TIMIŞOARA</w:t>
      </w: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Arial" w:hAnsi="Arial" w:cs="Arial"/>
          <w:b/>
          <w:noProof w:val="0"/>
          <w:color w:val="181818"/>
          <w:sz w:val="24"/>
          <w:szCs w:val="24"/>
          <w:u w:val="single"/>
          <w:lang w:eastAsia="ro-RO" w:bidi="ro-RO"/>
        </w:rPr>
      </w:pPr>
      <w:r w:rsidRPr="009B0EA3">
        <w:rPr>
          <w:rFonts w:ascii="Arial" w:eastAsia="Arial" w:hAnsi="Arial" w:cs="Arial"/>
          <w:b/>
          <w:noProof w:val="0"/>
          <w:color w:val="181818"/>
          <w:sz w:val="24"/>
          <w:szCs w:val="24"/>
          <w:u w:val="single"/>
          <w:lang w:eastAsia="ro-RO" w:bidi="ro-RO"/>
        </w:rPr>
        <w:t>Anexa 7A</w:t>
      </w: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Times New Roman" w:cs="Arial"/>
          <w:b/>
          <w:noProof w:val="0"/>
          <w:color w:val="181818"/>
          <w:sz w:val="24"/>
          <w:szCs w:val="24"/>
          <w:u w:val="single"/>
          <w:lang w:eastAsia="ro-RO" w:bidi="ro-RO"/>
        </w:rPr>
      </w:pPr>
      <w:r w:rsidRPr="009B0EA3">
        <w:rPr>
          <w:rFonts w:ascii="Arial" w:eastAsia="Arial" w:hAnsi="Arial" w:cs="Arial"/>
          <w:noProof w:val="0"/>
          <w:lang w:eastAsia="ro-RO" w:bidi="ro-RO"/>
        </w:rPr>
        <w:object w:dxaOrig="4575" w:dyaOrig="45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3.4pt;height:114pt" o:ole="">
            <v:imagedata r:id="rId7" o:title=""/>
          </v:shape>
          <o:OLEObject Type="Embed" ProgID="CorelPhotoPaint.Image.10" ShapeID="_x0000_i1025" DrawAspect="Content" ObjectID="_1704483633" r:id="rId8"/>
        </w:object>
      </w: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noProof w:val="0"/>
          <w:color w:val="0000FF"/>
          <w:sz w:val="32"/>
          <w:szCs w:val="32"/>
          <w:lang w:eastAsia="ro-RO" w:bidi="ro-RO"/>
        </w:rPr>
      </w:pP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noProof w:val="0"/>
          <w:color w:val="0000FF"/>
          <w:sz w:val="28"/>
          <w:szCs w:val="36"/>
          <w:lang w:eastAsia="ro-RO" w:bidi="ro-RO"/>
        </w:rPr>
      </w:pPr>
      <w:r w:rsidRPr="009B0EA3">
        <w:rPr>
          <w:rFonts w:ascii="Arial" w:eastAsia="Arial" w:hAnsi="Arial" w:cs="Arial"/>
          <w:b/>
          <w:noProof w:val="0"/>
          <w:color w:val="0000FF"/>
          <w:sz w:val="28"/>
          <w:szCs w:val="36"/>
          <w:lang w:eastAsia="ro-RO" w:bidi="ro-RO"/>
        </w:rPr>
        <w:t xml:space="preserve">DOSAR CU STANDARDELE MINIMALE NECESARE ŞI OBLIGATORII PENTRU  ÎNSCRIEREA  LA CONCURS </w:t>
      </w: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noProof w:val="0"/>
          <w:color w:val="0000FF"/>
          <w:sz w:val="28"/>
          <w:szCs w:val="36"/>
          <w:lang w:eastAsia="ro-RO" w:bidi="ro-RO"/>
        </w:rPr>
      </w:pPr>
      <w:r w:rsidRPr="009B0EA3">
        <w:rPr>
          <w:rFonts w:ascii="Arial" w:eastAsia="Arial" w:hAnsi="Arial" w:cs="Arial"/>
          <w:b/>
          <w:noProof w:val="0"/>
          <w:color w:val="0000FF"/>
          <w:sz w:val="28"/>
          <w:szCs w:val="36"/>
          <w:lang w:eastAsia="ro-RO" w:bidi="ro-RO"/>
        </w:rPr>
        <w:t>ŞI CONFERIREA TITLURILOR  DIDACTICE</w:t>
      </w: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noProof w:val="0"/>
          <w:color w:val="0000FF"/>
          <w:sz w:val="36"/>
          <w:szCs w:val="36"/>
          <w:lang w:eastAsia="ro-RO" w:bidi="ro-RO"/>
        </w:rPr>
      </w:pP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ind w:left="810"/>
        <w:rPr>
          <w:rFonts w:ascii="Arial" w:eastAsia="Arial" w:hAnsi="Arial" w:cs="Arial"/>
          <w:b/>
          <w:noProof w:val="0"/>
          <w:color w:val="FF0000"/>
          <w:sz w:val="24"/>
          <w:szCs w:val="24"/>
          <w:lang w:eastAsia="ro-RO" w:bidi="ro-RO"/>
        </w:rPr>
      </w:pPr>
      <w:r w:rsidRPr="009B0EA3">
        <w:rPr>
          <w:rFonts w:ascii="Arial" w:eastAsia="Arial" w:hAnsi="Arial" w:cs="Arial"/>
          <w:b/>
          <w:noProof w:val="0"/>
          <w:color w:val="FF0000"/>
          <w:sz w:val="24"/>
          <w:szCs w:val="24"/>
          <w:lang w:eastAsia="ro-RO" w:bidi="ro-RO"/>
        </w:rPr>
        <w:t>NUME: JEBELEAN</w:t>
      </w: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ind w:left="810"/>
        <w:rPr>
          <w:rFonts w:ascii="Arial" w:eastAsia="Arial" w:hAnsi="Arial" w:cs="Arial"/>
          <w:b/>
          <w:noProof w:val="0"/>
          <w:color w:val="FF0000"/>
          <w:sz w:val="24"/>
          <w:szCs w:val="24"/>
          <w:lang w:eastAsia="ro-RO" w:bidi="ro-RO"/>
        </w:rPr>
      </w:pPr>
      <w:r w:rsidRPr="009B0EA3">
        <w:rPr>
          <w:rFonts w:ascii="Arial" w:eastAsia="Arial" w:hAnsi="Arial" w:cs="Arial"/>
          <w:b/>
          <w:noProof w:val="0"/>
          <w:color w:val="FF0000"/>
          <w:sz w:val="24"/>
          <w:szCs w:val="24"/>
          <w:lang w:eastAsia="ro-RO" w:bidi="ro-RO"/>
        </w:rPr>
        <w:t>PRENUME: ELENA LIGIA</w:t>
      </w: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noProof w:val="0"/>
          <w:sz w:val="32"/>
          <w:szCs w:val="32"/>
          <w:lang w:eastAsia="ro-RO" w:bidi="ro-RO"/>
        </w:rPr>
      </w:pP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noProof w:val="0"/>
          <w:sz w:val="28"/>
          <w:szCs w:val="28"/>
          <w:lang w:eastAsia="ro-RO" w:bidi="ro-RO"/>
        </w:rPr>
      </w:pPr>
      <w:r w:rsidRPr="009B0EA3">
        <w:rPr>
          <w:rFonts w:ascii="Arial" w:eastAsia="Arial" w:hAnsi="Arial" w:cs="Arial"/>
          <w:b/>
          <w:noProof w:val="0"/>
          <w:sz w:val="28"/>
          <w:szCs w:val="28"/>
          <w:lang w:eastAsia="ro-RO" w:bidi="ro-RO"/>
        </w:rPr>
        <w:t xml:space="preserve">ANEXĂ LA DOSARUL DE CONCURS </w:t>
      </w: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noProof w:val="0"/>
          <w:sz w:val="28"/>
          <w:szCs w:val="28"/>
          <w:lang w:eastAsia="ro-RO" w:bidi="ro-RO"/>
        </w:rPr>
      </w:pPr>
      <w:r w:rsidRPr="009B0EA3">
        <w:rPr>
          <w:rFonts w:ascii="Arial" w:eastAsia="Arial" w:hAnsi="Arial" w:cs="Arial"/>
          <w:b/>
          <w:noProof w:val="0"/>
          <w:sz w:val="28"/>
          <w:szCs w:val="28"/>
          <w:lang w:eastAsia="ro-RO" w:bidi="ro-RO"/>
        </w:rPr>
        <w:t xml:space="preserve">PENTRU OCUPAREA </w:t>
      </w:r>
    </w:p>
    <w:p w:rsidR="009B0EA3" w:rsidRPr="009B0EA3" w:rsidRDefault="009B0EA3" w:rsidP="009B0EA3">
      <w:pPr>
        <w:widowControl w:val="0"/>
        <w:autoSpaceDE w:val="0"/>
        <w:autoSpaceDN w:val="0"/>
        <w:spacing w:after="0" w:line="360" w:lineRule="auto"/>
        <w:jc w:val="center"/>
        <w:rPr>
          <w:rFonts w:ascii="Arial" w:eastAsia="Arial" w:hAnsi="Arial" w:cs="Arial"/>
          <w:b/>
          <w:noProof w:val="0"/>
          <w:sz w:val="28"/>
          <w:szCs w:val="28"/>
          <w:lang w:eastAsia="ro-RO" w:bidi="ro-RO"/>
        </w:rPr>
      </w:pPr>
      <w:r w:rsidRPr="009B0EA3">
        <w:rPr>
          <w:rFonts w:ascii="Arial" w:eastAsia="Arial" w:hAnsi="Arial" w:cs="Arial"/>
          <w:b/>
          <w:noProof w:val="0"/>
          <w:sz w:val="28"/>
          <w:szCs w:val="28"/>
          <w:lang w:eastAsia="ro-RO" w:bidi="ro-RO"/>
        </w:rPr>
        <w:t xml:space="preserve">POSTULUI DE  </w:t>
      </w:r>
      <w:r w:rsidRPr="009B0EA3">
        <w:rPr>
          <w:rFonts w:ascii="Arial" w:eastAsia="Arial" w:hAnsi="Arial" w:cs="Arial"/>
          <w:b/>
          <w:noProof w:val="0"/>
          <w:sz w:val="28"/>
          <w:szCs w:val="28"/>
          <w:u w:val="single"/>
          <w:lang w:eastAsia="ro-RO" w:bidi="ro-RO"/>
        </w:rPr>
        <w:t>ȘEF DE LUCRĂRI</w:t>
      </w:r>
      <w:r w:rsidRPr="009B0EA3">
        <w:rPr>
          <w:rFonts w:ascii="Arial" w:eastAsia="Arial" w:hAnsi="Arial" w:cs="Arial"/>
          <w:b/>
          <w:noProof w:val="0"/>
          <w:sz w:val="28"/>
          <w:szCs w:val="28"/>
          <w:lang w:eastAsia="ro-RO" w:bidi="ro-RO"/>
        </w:rPr>
        <w:t xml:space="preserve">  POZIŢIA </w:t>
      </w:r>
      <w:r w:rsidRPr="009B0EA3">
        <w:rPr>
          <w:rFonts w:ascii="Arial" w:eastAsia="Arial" w:hAnsi="Arial" w:cs="Arial"/>
          <w:b/>
          <w:noProof w:val="0"/>
          <w:sz w:val="28"/>
          <w:szCs w:val="28"/>
          <w:u w:val="single"/>
          <w:lang w:eastAsia="ro-RO" w:bidi="ro-RO"/>
        </w:rPr>
        <w:t>49</w:t>
      </w:r>
    </w:p>
    <w:p w:rsidR="00F37112" w:rsidRDefault="009B0EA3" w:rsidP="009B0EA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noProof w:val="0"/>
          <w:sz w:val="28"/>
          <w:szCs w:val="28"/>
          <w:u w:val="single"/>
          <w:lang w:eastAsia="ro-RO" w:bidi="ro-RO"/>
        </w:rPr>
      </w:pPr>
      <w:r w:rsidRPr="009B0EA3">
        <w:rPr>
          <w:rFonts w:ascii="Arial" w:eastAsia="Arial" w:hAnsi="Arial" w:cs="Arial"/>
          <w:b/>
          <w:noProof w:val="0"/>
          <w:sz w:val="28"/>
          <w:szCs w:val="28"/>
          <w:lang w:eastAsia="ro-RO" w:bidi="ro-RO"/>
        </w:rPr>
        <w:t xml:space="preserve">FACULTATEA DE </w:t>
      </w:r>
      <w:r w:rsidRPr="009B0EA3">
        <w:rPr>
          <w:rFonts w:ascii="Arial" w:eastAsia="Arial" w:hAnsi="Arial" w:cs="Arial"/>
          <w:b/>
          <w:noProof w:val="0"/>
          <w:sz w:val="28"/>
          <w:szCs w:val="28"/>
          <w:u w:val="single"/>
          <w:lang w:eastAsia="ro-RO" w:bidi="ro-RO"/>
        </w:rPr>
        <w:t>MEDICINĂ</w:t>
      </w:r>
      <w:r w:rsidR="00F37112">
        <w:rPr>
          <w:rFonts w:ascii="Arial" w:eastAsia="Arial" w:hAnsi="Arial" w:cs="Arial"/>
          <w:b/>
          <w:noProof w:val="0"/>
          <w:sz w:val="28"/>
          <w:szCs w:val="28"/>
          <w:u w:val="single"/>
          <w:lang w:eastAsia="ro-RO" w:bidi="ro-RO"/>
        </w:rPr>
        <w:t xml:space="preserve"> </w:t>
      </w:r>
      <w:r w:rsidRPr="009B0EA3">
        <w:rPr>
          <w:rFonts w:ascii="Arial" w:eastAsia="Arial" w:hAnsi="Arial" w:cs="Arial"/>
          <w:b/>
          <w:noProof w:val="0"/>
          <w:sz w:val="28"/>
          <w:szCs w:val="28"/>
          <w:lang w:eastAsia="ro-RO" w:bidi="ro-RO"/>
        </w:rPr>
        <w:t xml:space="preserve">DEPARTAMENTUL </w:t>
      </w:r>
      <w:r w:rsidRPr="009B0EA3">
        <w:rPr>
          <w:rFonts w:ascii="Arial" w:eastAsia="Arial" w:hAnsi="Arial" w:cs="Arial"/>
          <w:b/>
          <w:noProof w:val="0"/>
          <w:sz w:val="28"/>
          <w:szCs w:val="28"/>
          <w:u w:val="single"/>
          <w:lang w:eastAsia="ro-RO" w:bidi="ro-RO"/>
        </w:rPr>
        <w:t xml:space="preserve">XVI, </w:t>
      </w: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noProof w:val="0"/>
          <w:color w:val="0000FF"/>
          <w:sz w:val="28"/>
          <w:szCs w:val="28"/>
          <w:lang w:eastAsia="ro-RO" w:bidi="ro-RO"/>
        </w:rPr>
      </w:pPr>
      <w:r w:rsidRPr="009B0EA3">
        <w:rPr>
          <w:rFonts w:ascii="Arial" w:eastAsia="Arial" w:hAnsi="Arial" w:cs="Arial"/>
          <w:b/>
          <w:noProof w:val="0"/>
          <w:sz w:val="28"/>
          <w:szCs w:val="28"/>
          <w:lang w:eastAsia="ro-RO" w:bidi="ro-RO"/>
        </w:rPr>
        <w:t xml:space="preserve">DISCIPLINA </w:t>
      </w:r>
      <w:r w:rsidR="00F37112" w:rsidRPr="00F37112">
        <w:rPr>
          <w:rFonts w:ascii="Arial" w:eastAsia="Arial" w:hAnsi="Arial" w:cs="Arial"/>
          <w:b/>
          <w:noProof w:val="0"/>
          <w:sz w:val="28"/>
          <w:szCs w:val="28"/>
          <w:lang w:eastAsia="ro-RO" w:bidi="ro-RO"/>
        </w:rPr>
        <w:t>Romanian Language (MEN/MDE); Romanian language - for</w:t>
      </w:r>
      <w:r w:rsidR="00F37112">
        <w:rPr>
          <w:rFonts w:ascii="Arial" w:eastAsia="Arial" w:hAnsi="Arial" w:cs="Arial"/>
          <w:b/>
          <w:noProof w:val="0"/>
          <w:sz w:val="28"/>
          <w:szCs w:val="28"/>
          <w:lang w:eastAsia="ro-RO" w:bidi="ro-RO"/>
        </w:rPr>
        <w:t>eign students romanian section</w:t>
      </w: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noProof w:val="0"/>
          <w:color w:val="181818"/>
          <w:sz w:val="28"/>
          <w:szCs w:val="28"/>
          <w:lang w:eastAsia="ro-RO" w:bidi="ro-RO"/>
        </w:rPr>
      </w:pPr>
      <w:r w:rsidRPr="009B0EA3">
        <w:rPr>
          <w:rFonts w:ascii="Arial" w:eastAsia="Arial" w:hAnsi="Arial" w:cs="Arial"/>
          <w:b/>
          <w:noProof w:val="0"/>
          <w:color w:val="181818"/>
          <w:sz w:val="28"/>
          <w:szCs w:val="28"/>
          <w:lang w:eastAsia="ro-RO" w:bidi="ro-RO"/>
        </w:rPr>
        <w:t>Sesiunea DECEMBRIE 2021 - MARTIE 2022</w:t>
      </w: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noProof w:val="0"/>
          <w:color w:val="181818"/>
          <w:sz w:val="28"/>
          <w:szCs w:val="28"/>
          <w:lang w:eastAsia="ro-RO" w:bidi="ro-RO"/>
        </w:rPr>
      </w:pP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Arial" w:hAnsi="Arial" w:cs="Arial"/>
          <w:b/>
          <w:noProof w:val="0"/>
          <w:sz w:val="28"/>
          <w:szCs w:val="28"/>
          <w:lang w:eastAsia="ro-RO" w:bidi="ro-RO"/>
        </w:rPr>
      </w:pPr>
      <w:r w:rsidRPr="009B0EA3">
        <w:rPr>
          <w:rFonts w:ascii="Arial" w:eastAsia="Arial" w:hAnsi="Arial" w:cs="Arial"/>
          <w:b/>
          <w:noProof w:val="0"/>
          <w:sz w:val="28"/>
          <w:szCs w:val="28"/>
          <w:lang w:eastAsia="ro-RO" w:bidi="ro-RO"/>
        </w:rPr>
        <w:t>DATELE DE CONTACT ALE CANDIDATULUI:</w:t>
      </w: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Arial" w:hAnsi="Arial" w:cs="Arial"/>
          <w:b/>
          <w:noProof w:val="0"/>
          <w:sz w:val="24"/>
          <w:szCs w:val="24"/>
          <w:lang w:eastAsia="ro-RO" w:bidi="ro-RO"/>
        </w:rPr>
      </w:pPr>
      <w:r w:rsidRPr="009B0EA3">
        <w:rPr>
          <w:rFonts w:ascii="Arial" w:eastAsia="Arial" w:hAnsi="Arial" w:cs="Arial"/>
          <w:b/>
          <w:noProof w:val="0"/>
          <w:sz w:val="24"/>
          <w:szCs w:val="24"/>
          <w:lang w:eastAsia="ro-RO" w:bidi="ro-RO"/>
        </w:rPr>
        <w:t>NUME: JEBELEAN</w:t>
      </w: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Arial" w:hAnsi="Arial" w:cs="Arial"/>
          <w:b/>
          <w:noProof w:val="0"/>
          <w:sz w:val="24"/>
          <w:szCs w:val="24"/>
          <w:lang w:eastAsia="ro-RO" w:bidi="ro-RO"/>
        </w:rPr>
      </w:pPr>
      <w:r w:rsidRPr="009B0EA3">
        <w:rPr>
          <w:rFonts w:ascii="Arial" w:eastAsia="Arial" w:hAnsi="Arial" w:cs="Arial"/>
          <w:b/>
          <w:noProof w:val="0"/>
          <w:sz w:val="24"/>
          <w:szCs w:val="24"/>
          <w:lang w:eastAsia="ro-RO" w:bidi="ro-RO"/>
        </w:rPr>
        <w:t>PRENUME: ELENA LIGIA</w:t>
      </w: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Arial" w:hAnsi="Arial" w:cs="Arial"/>
          <w:b/>
          <w:noProof w:val="0"/>
          <w:sz w:val="24"/>
          <w:szCs w:val="24"/>
          <w:lang w:eastAsia="ro-RO" w:bidi="ro-RO"/>
        </w:rPr>
      </w:pP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Arial" w:eastAsia="Arial" w:hAnsi="Arial" w:cs="Arial"/>
          <w:b/>
          <w:noProof w:val="0"/>
          <w:sz w:val="24"/>
          <w:szCs w:val="24"/>
          <w:lang w:eastAsia="ro-RO" w:bidi="ro-RO"/>
        </w:rPr>
      </w:pPr>
      <w:r w:rsidRPr="009B0EA3">
        <w:rPr>
          <w:rFonts w:ascii="Arial" w:eastAsia="Arial" w:hAnsi="Arial" w:cs="Arial"/>
          <w:b/>
          <w:noProof w:val="0"/>
          <w:sz w:val="24"/>
          <w:szCs w:val="24"/>
          <w:lang w:eastAsia="ro-RO" w:bidi="ro-RO"/>
        </w:rPr>
        <w:t xml:space="preserve">LOCUL ACTUAL DE MUNCĂ: </w:t>
      </w: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ind w:left="720" w:firstLine="720"/>
        <w:jc w:val="both"/>
        <w:rPr>
          <w:rFonts w:ascii="Arial" w:eastAsia="Arial" w:hAnsi="Arial" w:cs="Arial"/>
          <w:b/>
          <w:noProof w:val="0"/>
          <w:sz w:val="24"/>
          <w:szCs w:val="24"/>
          <w:lang w:eastAsia="ro-RO" w:bidi="ro-RO"/>
        </w:rPr>
      </w:pPr>
      <w:r w:rsidRPr="009B0EA3">
        <w:rPr>
          <w:rFonts w:ascii="Arial" w:eastAsia="Arial" w:hAnsi="Arial" w:cs="Arial"/>
          <w:b/>
          <w:noProof w:val="0"/>
          <w:sz w:val="24"/>
          <w:szCs w:val="24"/>
          <w:lang w:eastAsia="ro-RO" w:bidi="ro-RO"/>
        </w:rPr>
        <w:t>COLEGIUL NAȚIONAL PEDAGOGIC „CARMEN SYLVA” TIMIȘOARA</w:t>
      </w: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noProof w:val="0"/>
          <w:sz w:val="24"/>
          <w:szCs w:val="24"/>
          <w:lang w:eastAsia="ro-RO" w:bidi="ro-RO"/>
        </w:rPr>
      </w:pP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Arial" w:hAnsi="Arial" w:cs="Arial"/>
          <w:b/>
          <w:noProof w:val="0"/>
          <w:sz w:val="28"/>
          <w:szCs w:val="28"/>
          <w:lang w:eastAsia="ro-RO" w:bidi="ro-RO"/>
        </w:rPr>
        <w:sectPr w:rsidR="009B0EA3" w:rsidRPr="009B0EA3" w:rsidSect="009B0EA3">
          <w:headerReference w:type="default" r:id="rId9"/>
          <w:footerReference w:type="default" r:id="rId10"/>
          <w:pgSz w:w="16840" w:h="11910" w:orient="landscape"/>
          <w:pgMar w:top="446" w:right="1170" w:bottom="630" w:left="1584" w:header="461" w:footer="2002" w:gutter="0"/>
          <w:pgNumType w:chapStyle="1"/>
          <w:cols w:space="720"/>
          <w:titlePg/>
          <w:docGrid w:linePitch="299"/>
        </w:sectPr>
      </w:pP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noProof w:val="0"/>
          <w:sz w:val="28"/>
          <w:szCs w:val="28"/>
          <w:lang w:eastAsia="ro-RO" w:bidi="ro-RO"/>
        </w:rPr>
      </w:pPr>
      <w:r w:rsidRPr="009B0EA3">
        <w:rPr>
          <w:rFonts w:ascii="Arial" w:eastAsia="Calibri" w:hAnsi="Arial" w:cs="Arial"/>
          <w:b/>
          <w:noProof w:val="0"/>
          <w:sz w:val="28"/>
          <w:szCs w:val="28"/>
          <w:lang w:eastAsia="ro-RO" w:bidi="ro-RO"/>
        </w:rPr>
        <w:lastRenderedPageBreak/>
        <w:t>NR. 29 – COMISIA DE FILOLOGIE</w:t>
      </w: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noProof w:val="0"/>
          <w:sz w:val="28"/>
          <w:szCs w:val="28"/>
          <w:lang w:eastAsia="ro-RO" w:bidi="ro-RO"/>
        </w:rPr>
      </w:pP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noProof w:val="0"/>
          <w:sz w:val="28"/>
          <w:szCs w:val="28"/>
          <w:lang w:eastAsia="ro-RO" w:bidi="ro-RO"/>
        </w:rPr>
      </w:pPr>
      <w:r w:rsidRPr="009B0EA3">
        <w:rPr>
          <w:rFonts w:ascii="Arial" w:eastAsia="Calibri" w:hAnsi="Arial" w:cs="Arial"/>
          <w:b/>
          <w:noProof w:val="0"/>
          <w:sz w:val="28"/>
          <w:szCs w:val="28"/>
          <w:lang w:eastAsia="ro-RO" w:bidi="ro-RO"/>
        </w:rPr>
        <w:t>Ordinul OMENCS Nr. 6129/ 2016 din 20.12. 2016, publicat în Monitorul Oficial, Partea I nr. 123/ 15.02. 2017</w:t>
      </w:r>
    </w:p>
    <w:p w:rsidR="009B0EA3" w:rsidRPr="009B0EA3" w:rsidRDefault="009B0EA3" w:rsidP="009B0EA3">
      <w:pPr>
        <w:widowControl w:val="0"/>
        <w:autoSpaceDE w:val="0"/>
        <w:autoSpaceDN w:val="0"/>
        <w:spacing w:before="93" w:after="0" w:line="240" w:lineRule="auto"/>
        <w:ind w:left="239" w:right="356"/>
        <w:jc w:val="center"/>
        <w:rPr>
          <w:rFonts w:ascii="Times New Roman" w:eastAsia="Arial" w:hAnsi="Times New Roman" w:cs="Times New Roman"/>
          <w:b/>
          <w:bCs/>
          <w:noProof w:val="0"/>
          <w:sz w:val="24"/>
          <w:szCs w:val="24"/>
          <w:lang w:eastAsia="ro-RO" w:bidi="ro-RO"/>
        </w:rPr>
      </w:pPr>
      <w:r w:rsidRPr="009B0EA3">
        <w:rPr>
          <w:rFonts w:ascii="Times New Roman" w:eastAsia="Arial" w:hAnsi="Times New Roman" w:cs="Times New Roman"/>
          <w:b/>
          <w:bCs/>
          <w:noProof w:val="0"/>
          <w:sz w:val="24"/>
          <w:szCs w:val="24"/>
          <w:lang w:eastAsia="ro-RO" w:bidi="ro-RO"/>
        </w:rPr>
        <w:t>STANDARDE MINIMALE ŞI OBLIGATORII PENTRU CONFERIREA TITLURILOR DIDACTICE DIN ÎNVĂŢĂMÂNTUL SUPERIOR ŞI A GRADELOR PROFESIONALE</w:t>
      </w: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ind w:left="193" w:right="358"/>
        <w:jc w:val="center"/>
        <w:rPr>
          <w:rFonts w:ascii="Times New Roman" w:eastAsia="Arial" w:hAnsi="Times New Roman" w:cs="Times New Roman"/>
          <w:b/>
          <w:bCs/>
          <w:noProof w:val="0"/>
          <w:sz w:val="24"/>
          <w:szCs w:val="24"/>
          <w:lang w:eastAsia="ro-RO" w:bidi="ro-RO"/>
        </w:rPr>
      </w:pPr>
      <w:r w:rsidRPr="009B0EA3">
        <w:rPr>
          <w:rFonts w:ascii="Times New Roman" w:eastAsia="Arial" w:hAnsi="Times New Roman" w:cs="Times New Roman"/>
          <w:b/>
          <w:bCs/>
          <w:noProof w:val="0"/>
          <w:sz w:val="24"/>
          <w:szCs w:val="24"/>
          <w:lang w:eastAsia="ro-RO" w:bidi="ro-RO"/>
        </w:rPr>
        <w:t>DE CERCETARE-DEZVOLTARE</w:t>
      </w:r>
    </w:p>
    <w:p w:rsidR="009B0EA3" w:rsidRPr="009B0EA3" w:rsidRDefault="009B0EA3" w:rsidP="009B0EA3">
      <w:pPr>
        <w:widowControl w:val="0"/>
        <w:autoSpaceDE w:val="0"/>
        <w:autoSpaceDN w:val="0"/>
        <w:spacing w:before="4" w:after="0" w:line="240" w:lineRule="auto"/>
        <w:rPr>
          <w:rFonts w:ascii="Times New Roman" w:eastAsia="Arial" w:hAnsi="Times New Roman" w:cs="Times New Roman"/>
          <w:noProof w:val="0"/>
          <w:sz w:val="24"/>
          <w:szCs w:val="24"/>
          <w:lang w:eastAsia="ro-RO" w:bidi="ro-RO"/>
        </w:rPr>
      </w:pP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Arial"/>
          <w:b/>
          <w:noProof w:val="0"/>
          <w:color w:val="0070C0"/>
          <w:sz w:val="28"/>
          <w:szCs w:val="28"/>
          <w:lang w:eastAsia="ro-RO" w:bidi="ro-RO"/>
        </w:rPr>
      </w:pPr>
      <w:r w:rsidRPr="009B0EA3">
        <w:rPr>
          <w:rFonts w:ascii="Arial" w:eastAsia="Calibri" w:hAnsi="Arial" w:cs="Arial"/>
          <w:b/>
          <w:noProof w:val="0"/>
          <w:color w:val="0070C0"/>
          <w:sz w:val="28"/>
          <w:szCs w:val="28"/>
          <w:u w:val="single"/>
          <w:lang w:eastAsia="ro-RO" w:bidi="ro-RO"/>
        </w:rPr>
        <w:t>Șef de lucrări</w:t>
      </w:r>
    </w:p>
    <w:p w:rsidR="009B0EA3" w:rsidRPr="009B0EA3" w:rsidRDefault="009B0EA3" w:rsidP="009B0EA3">
      <w:pPr>
        <w:widowControl w:val="0"/>
        <w:autoSpaceDE w:val="0"/>
        <w:autoSpaceDN w:val="0"/>
        <w:spacing w:before="4" w:after="0" w:line="240" w:lineRule="auto"/>
        <w:rPr>
          <w:rFonts w:ascii="Times New Roman" w:eastAsia="Arial" w:hAnsi="Times New Roman" w:cs="Times New Roman"/>
          <w:noProof w:val="0"/>
          <w:sz w:val="24"/>
          <w:szCs w:val="24"/>
          <w:lang w:eastAsia="ro-RO" w:bidi="ro-RO"/>
        </w:rPr>
      </w:pPr>
    </w:p>
    <w:tbl>
      <w:tblPr>
        <w:tblW w:w="0" w:type="auto"/>
        <w:tblInd w:w="-8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0"/>
        <w:gridCol w:w="2278"/>
        <w:gridCol w:w="3321"/>
        <w:gridCol w:w="2051"/>
        <w:gridCol w:w="917"/>
        <w:gridCol w:w="1603"/>
        <w:gridCol w:w="1136"/>
      </w:tblGrid>
      <w:tr w:rsidR="009B0EA3" w:rsidRPr="009B0EA3" w:rsidTr="00ED653E">
        <w:trPr>
          <w:trHeight w:val="1121"/>
        </w:trPr>
        <w:tc>
          <w:tcPr>
            <w:tcW w:w="1620" w:type="dxa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3"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ind w:left="227" w:right="194" w:firstLine="4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Domeniul activităților</w:t>
            </w:r>
          </w:p>
        </w:tc>
        <w:tc>
          <w:tcPr>
            <w:tcW w:w="2278" w:type="dxa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0" w:after="0" w:line="240" w:lineRule="auto"/>
              <w:ind w:left="374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Indicatori</w:t>
            </w:r>
          </w:p>
        </w:tc>
        <w:tc>
          <w:tcPr>
            <w:tcW w:w="3321" w:type="dxa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0" w:after="0" w:line="240" w:lineRule="auto"/>
              <w:ind w:left="90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Categorii [1]</w:t>
            </w:r>
          </w:p>
        </w:tc>
        <w:tc>
          <w:tcPr>
            <w:tcW w:w="2051" w:type="dxa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0" w:after="0" w:line="240" w:lineRule="auto"/>
              <w:ind w:right="320"/>
              <w:jc w:val="right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Subcategorii</w:t>
            </w:r>
          </w:p>
        </w:tc>
        <w:tc>
          <w:tcPr>
            <w:tcW w:w="917" w:type="dxa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0" w:after="0" w:line="240" w:lineRule="auto"/>
              <w:ind w:left="137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Punctaj</w:t>
            </w:r>
          </w:p>
        </w:tc>
        <w:tc>
          <w:tcPr>
            <w:tcW w:w="1603" w:type="dxa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23" w:right="2" w:hanging="4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Elementul pentru care se acordă punctajul</w:t>
            </w:r>
          </w:p>
        </w:tc>
        <w:tc>
          <w:tcPr>
            <w:tcW w:w="1136" w:type="dxa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23" w:right="2" w:hanging="4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Punctaj acordat</w:t>
            </w:r>
          </w:p>
        </w:tc>
      </w:tr>
      <w:tr w:rsidR="009B0EA3" w:rsidRPr="009B0EA3" w:rsidTr="00ED653E">
        <w:trPr>
          <w:trHeight w:val="659"/>
        </w:trPr>
        <w:tc>
          <w:tcPr>
            <w:tcW w:w="1620" w:type="dxa"/>
            <w:vMerge w:val="restart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5" w:right="83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1. Activitatea profesională şi didactică (A1)</w:t>
            </w:r>
          </w:p>
        </w:tc>
        <w:tc>
          <w:tcPr>
            <w:tcW w:w="2278" w:type="dxa"/>
            <w:vMerge w:val="restart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 w:right="1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1.1. Cărţi şi capitole [2] în lucrări de specialitate, ediții. Se au în vedere lucrări publicate la edituri de prestigiu</w:t>
            </w:r>
          </w:p>
          <w:p w:rsidR="009B0EA3" w:rsidRPr="009B0EA3" w:rsidRDefault="009B0EA3" w:rsidP="009B0EA3">
            <w:pPr>
              <w:widowControl w:val="0"/>
              <w:numPr>
                <w:ilvl w:val="0"/>
                <w:numId w:val="5"/>
              </w:numPr>
              <w:tabs>
                <w:tab w:val="left" w:pos="264"/>
              </w:tabs>
              <w:autoSpaceDE w:val="0"/>
              <w:autoSpaceDN w:val="0"/>
              <w:spacing w:after="0" w:line="240" w:lineRule="auto"/>
              <w:ind w:hanging="25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din</w:t>
            </w:r>
            <w:r w:rsidRPr="009B0EA3">
              <w:rPr>
                <w:rFonts w:ascii="Times New Roman" w:eastAsia="Arial" w:hAnsi="Times New Roman" w:cs="Times New Roman"/>
                <w:noProof w:val="0"/>
                <w:spacing w:val="-12"/>
                <w:sz w:val="24"/>
                <w:szCs w:val="24"/>
                <w:lang w:eastAsia="ro-RO" w:bidi="ro-RO"/>
              </w:rPr>
              <w:t xml:space="preserve"> 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străinătate;</w:t>
            </w:r>
          </w:p>
          <w:p w:rsidR="009B0EA3" w:rsidRPr="009B0EA3" w:rsidRDefault="009B0EA3" w:rsidP="009B0EA3">
            <w:pPr>
              <w:widowControl w:val="0"/>
              <w:numPr>
                <w:ilvl w:val="0"/>
                <w:numId w:val="5"/>
              </w:numPr>
              <w:tabs>
                <w:tab w:val="left" w:pos="264"/>
              </w:tabs>
              <w:autoSpaceDE w:val="0"/>
              <w:autoSpaceDN w:val="0"/>
              <w:spacing w:before="28" w:after="0" w:line="240" w:lineRule="auto"/>
              <w:ind w:hanging="25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din</w:t>
            </w:r>
            <w:r w:rsidRPr="009B0EA3">
              <w:rPr>
                <w:rFonts w:ascii="Times New Roman" w:eastAsia="Arial" w:hAnsi="Times New Roman" w:cs="Times New Roman"/>
                <w:noProof w:val="0"/>
                <w:spacing w:val="-4"/>
                <w:sz w:val="24"/>
                <w:szCs w:val="24"/>
                <w:lang w:eastAsia="ro-RO" w:bidi="ro-RO"/>
              </w:rPr>
              <w:t xml:space="preserve"> 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ţară</w:t>
            </w:r>
          </w:p>
        </w:tc>
        <w:tc>
          <w:tcPr>
            <w:tcW w:w="3321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-7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1.1.1. Carte [3] de autor unic, având la bază teza de doctorat.</w:t>
            </w:r>
          </w:p>
        </w:tc>
        <w:tc>
          <w:tcPr>
            <w:tcW w:w="2051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917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30p</w:t>
            </w:r>
          </w:p>
        </w:tc>
        <w:tc>
          <w:tcPr>
            <w:tcW w:w="1603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cartea</w:t>
            </w:r>
          </w:p>
        </w:tc>
        <w:tc>
          <w:tcPr>
            <w:tcW w:w="1136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659"/>
        </w:trPr>
        <w:tc>
          <w:tcPr>
            <w:tcW w:w="1620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5" w:right="83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278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 w:right="1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7892" w:type="dxa"/>
            <w:gridSpan w:val="4"/>
          </w:tcPr>
          <w:p w:rsidR="009B0EA3" w:rsidRPr="009B0EA3" w:rsidRDefault="009B0EA3" w:rsidP="009B0EA3">
            <w:pPr>
              <w:widowControl w:val="0"/>
              <w:tabs>
                <w:tab w:val="left" w:pos="1080"/>
              </w:tabs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b/>
                <w:bCs/>
                <w:noProof w:val="0"/>
                <w:sz w:val="24"/>
                <w:szCs w:val="24"/>
                <w:lang w:eastAsia="ro-RO" w:bidi="ro-RO"/>
              </w:rPr>
              <w:t>Elena Jebelean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Anișoara Odeanu în dubla oglindă a deceniului cinci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Editura Universității de Vest, Timișoara, 2021, 412p, ISBN 978-973-125-863-8</w:t>
            </w:r>
          </w:p>
        </w:tc>
        <w:tc>
          <w:tcPr>
            <w:tcW w:w="1136" w:type="dxa"/>
          </w:tcPr>
          <w:p w:rsidR="009B0EA3" w:rsidRPr="009B0EA3" w:rsidRDefault="009B0EA3" w:rsidP="009B0EA3">
            <w:pPr>
              <w:widowControl w:val="0"/>
              <w:tabs>
                <w:tab w:val="left" w:pos="108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30p</w:t>
            </w:r>
          </w:p>
        </w:tc>
      </w:tr>
      <w:tr w:rsidR="009B0EA3" w:rsidRPr="009B0EA3" w:rsidTr="00ED653E">
        <w:trPr>
          <w:trHeight w:val="1040"/>
        </w:trPr>
        <w:tc>
          <w:tcPr>
            <w:tcW w:w="1620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278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3321" w:type="dxa"/>
            <w:vMerge w:val="restart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38" w:right="5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1.1.2. Autor sau coautor [= autor de capitol(e)] de: monografie, sinteză, volum de studii tematice, studiu lingvistic, filologic, de critică sau istorie literară, dicționar științific, ediție critică filologică</w:t>
            </w:r>
            <w:r w:rsidRPr="009B0EA3">
              <w:rPr>
                <w:rFonts w:ascii="Times New Roman" w:eastAsia="Arial" w:hAnsi="Times New Roman" w:cs="Times New Roman"/>
                <w:noProof w:val="0"/>
                <w:spacing w:val="-19"/>
                <w:sz w:val="24"/>
                <w:szCs w:val="24"/>
                <w:lang w:eastAsia="ro-RO" w:bidi="ro-RO"/>
              </w:rPr>
              <w:t xml:space="preserve"> 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(text vechi, documente, traducerea şi editarea critică a unui text</w:t>
            </w:r>
            <w:r w:rsidRPr="009B0EA3">
              <w:rPr>
                <w:rFonts w:ascii="Times New Roman" w:eastAsia="Arial" w:hAnsi="Times New Roman" w:cs="Times New Roman"/>
                <w:noProof w:val="0"/>
                <w:spacing w:val="-9"/>
                <w:sz w:val="24"/>
                <w:szCs w:val="24"/>
                <w:lang w:eastAsia="ro-RO" w:bidi="ro-RO"/>
              </w:rPr>
              <w:t xml:space="preserve"> 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scris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3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într-o limbă veche).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Arial" w:eastAsia="Arial" w:hAnsi="Arial" w:cs="Arial"/>
                <w:noProof w:val="0"/>
                <w:lang w:eastAsia="ro-RO" w:bidi="ro-RO"/>
              </w:rPr>
            </w:pPr>
          </w:p>
        </w:tc>
        <w:tc>
          <w:tcPr>
            <w:tcW w:w="2051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ind w:right="333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(a) autor/coautor</w:t>
            </w:r>
          </w:p>
        </w:tc>
        <w:tc>
          <w:tcPr>
            <w:tcW w:w="917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ind w:left="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40p/20p</w:t>
            </w:r>
          </w:p>
        </w:tc>
        <w:tc>
          <w:tcPr>
            <w:tcW w:w="1603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carte</w:t>
            </w:r>
          </w:p>
        </w:tc>
        <w:tc>
          <w:tcPr>
            <w:tcW w:w="1136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1209"/>
        </w:trPr>
        <w:tc>
          <w:tcPr>
            <w:tcW w:w="1620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278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3321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051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294"/>
              <w:jc w:val="right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(b) autor/coautor</w:t>
            </w:r>
          </w:p>
        </w:tc>
        <w:tc>
          <w:tcPr>
            <w:tcW w:w="917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30p/15p</w:t>
            </w:r>
          </w:p>
        </w:tc>
        <w:tc>
          <w:tcPr>
            <w:tcW w:w="1603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carte</w:t>
            </w:r>
          </w:p>
        </w:tc>
        <w:tc>
          <w:tcPr>
            <w:tcW w:w="1136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1209"/>
        </w:trPr>
        <w:tc>
          <w:tcPr>
            <w:tcW w:w="1620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278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7892" w:type="dxa"/>
            <w:gridSpan w:val="4"/>
            <w:tcBorders>
              <w:top w:val="nil"/>
            </w:tcBorders>
            <w:shd w:val="clear" w:color="auto" w:fill="FFFFFF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1. </w:t>
            </w:r>
            <w:r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Elena Jebelean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Limba și literatura română. Pregătire pentru Bacalaureat: aplicații corelate competențelor și modele de teste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coord. Florin Ioniță, coautori Diana Achim, Florentina Leucuția, Grupul Editorial Art Educațional, București, 2018, p.128-181,</w:t>
            </w:r>
            <w:r w:rsidR="009C617A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444p.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ISBN 978-606-8948-94-2.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2. </w:t>
            </w:r>
            <w:r w:rsidRPr="009B0EA3">
              <w:rPr>
                <w:rFonts w:ascii="Times New Roman" w:eastAsia="Arial" w:hAnsi="Times New Roman" w:cs="Times New Roman"/>
                <w:b/>
                <w:bCs/>
                <w:noProof w:val="0"/>
                <w:sz w:val="24"/>
                <w:szCs w:val="24"/>
                <w:lang w:eastAsia="ro-RO" w:bidi="ro-RO"/>
              </w:rPr>
              <w:t>Elena Jebelean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Pr="009B0EA3">
              <w:rPr>
                <w:rFonts w:ascii="Times New Roman" w:eastAsia="Arial" w:hAnsi="Times New Roman" w:cs="Times New Roman"/>
                <w:i/>
                <w:iCs/>
                <w:noProof w:val="0"/>
                <w:sz w:val="24"/>
                <w:szCs w:val="24"/>
                <w:lang w:eastAsia="ro-RO" w:bidi="ro-RO"/>
              </w:rPr>
              <w:t>Cod 2019: Competența mea de lectură: 30 de teste de antrenament: Evaluare Națională: clasa a VI-a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coord. Florin Ioniță, coautori Mihaela Georgescu, Amelia Istrate, Rodica-Alexandra Pogana, Iulia Stângă, Stanca Szekely-Răfan, Grupul Editorial Art, București, 2016, p.127-182, p.252-285, ISBN 978-606-710-432-5;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3. </w:t>
            </w:r>
            <w:r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Elena Jebelean</w:t>
            </w:r>
            <w:r w:rsidR="00B27482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Comunicare și argumentare. Teorie și aplicații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coord. Mirela Borchin, coautori Gabriel Bărdășan, Crenguța Bratu, Florentina Leucuția, Nadia Obrocea, Virginia Oprișa, Editura Excels</w:t>
            </w:r>
            <w:r w:rsidR="00B27482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ior Art, Timișoara, 2007, 26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0</w:t>
            </w:r>
            <w:r w:rsidR="00B27482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p.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ISBN 978-973-592-174-3;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7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bCs/>
                <w:noProof w:val="0"/>
                <w:sz w:val="24"/>
                <w:szCs w:val="24"/>
                <w:lang w:eastAsia="ro-RO" w:bidi="ro-RO"/>
              </w:rPr>
              <w:t>4.</w:t>
            </w:r>
            <w:r w:rsidRPr="009B0EA3">
              <w:rPr>
                <w:rFonts w:ascii="Times New Roman" w:eastAsia="Arial" w:hAnsi="Times New Roman" w:cs="Times New Roman"/>
                <w:b/>
                <w:bCs/>
                <w:noProof w:val="0"/>
                <w:sz w:val="24"/>
                <w:szCs w:val="24"/>
                <w:lang w:eastAsia="ro-RO" w:bidi="ro-RO"/>
              </w:rPr>
              <w:t>Elena Jebelean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Pr="009B0EA3">
              <w:rPr>
                <w:rFonts w:ascii="Times New Roman" w:eastAsia="Arial" w:hAnsi="Times New Roman" w:cs="Times New Roman"/>
                <w:i/>
                <w:iCs/>
                <w:noProof w:val="0"/>
                <w:sz w:val="24"/>
                <w:szCs w:val="24"/>
                <w:lang w:eastAsia="ro-RO" w:bidi="ro-RO"/>
              </w:rPr>
              <w:t>Victor Iancu de la estetică la literatură comparată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coautori Mircea Popa, Elena Torje, Editura Universității de Vest, Timișoara, 2006, 350p., ISBN 978-973-125-003-8; </w:t>
            </w:r>
          </w:p>
        </w:tc>
        <w:tc>
          <w:tcPr>
            <w:tcW w:w="1136" w:type="dxa"/>
            <w:shd w:val="clear" w:color="auto" w:fill="FFFFFF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15p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15p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15p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15p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661"/>
        </w:trPr>
        <w:tc>
          <w:tcPr>
            <w:tcW w:w="1620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278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3321" w:type="dxa"/>
            <w:vMerge w:val="restart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38" w:right="173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1.1.3. Coordonator/coautor la lucrări fundamentale sau de referință (dicționare, enciclopedii, atlase, tratate)</w:t>
            </w:r>
          </w:p>
        </w:tc>
        <w:tc>
          <w:tcPr>
            <w:tcW w:w="2051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(a) coordonator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32"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/coautor</w:t>
            </w:r>
          </w:p>
        </w:tc>
        <w:tc>
          <w:tcPr>
            <w:tcW w:w="917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30p/20p</w:t>
            </w:r>
          </w:p>
        </w:tc>
        <w:tc>
          <w:tcPr>
            <w:tcW w:w="1603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carte</w:t>
            </w:r>
          </w:p>
        </w:tc>
        <w:tc>
          <w:tcPr>
            <w:tcW w:w="1136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661"/>
        </w:trPr>
        <w:tc>
          <w:tcPr>
            <w:tcW w:w="1620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278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3321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051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39" w:right="1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(b) coordonator/coautor</w:t>
            </w:r>
          </w:p>
        </w:tc>
        <w:tc>
          <w:tcPr>
            <w:tcW w:w="917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25p/15p</w:t>
            </w:r>
          </w:p>
        </w:tc>
        <w:tc>
          <w:tcPr>
            <w:tcW w:w="1603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carte</w:t>
            </w:r>
          </w:p>
        </w:tc>
        <w:tc>
          <w:tcPr>
            <w:tcW w:w="1136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610"/>
        </w:trPr>
        <w:tc>
          <w:tcPr>
            <w:tcW w:w="1620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278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3321" w:type="dxa"/>
            <w:vMerge w:val="restart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38" w:right="59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1.1.4. Editarea cu aparat științific a unei opere științifice sau literare (inclusiv antologii) cu text(e) aparținând altui autor 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lastRenderedPageBreak/>
              <w:t>decât cel al ediției.</w:t>
            </w:r>
          </w:p>
        </w:tc>
        <w:tc>
          <w:tcPr>
            <w:tcW w:w="2051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333"/>
              <w:jc w:val="right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lastRenderedPageBreak/>
              <w:t>(a) autor/coautor</w:t>
            </w:r>
          </w:p>
        </w:tc>
        <w:tc>
          <w:tcPr>
            <w:tcW w:w="917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25p/15p</w:t>
            </w:r>
          </w:p>
        </w:tc>
        <w:tc>
          <w:tcPr>
            <w:tcW w:w="1603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carte</w:t>
            </w:r>
          </w:p>
        </w:tc>
        <w:tc>
          <w:tcPr>
            <w:tcW w:w="1136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610"/>
        </w:trPr>
        <w:tc>
          <w:tcPr>
            <w:tcW w:w="1620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278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3321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38" w:right="59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051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333"/>
              <w:jc w:val="right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917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603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136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723"/>
        </w:trPr>
        <w:tc>
          <w:tcPr>
            <w:tcW w:w="1620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278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3321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051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294"/>
              <w:jc w:val="right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(b) autor/coautor</w:t>
            </w:r>
          </w:p>
        </w:tc>
        <w:tc>
          <w:tcPr>
            <w:tcW w:w="917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20p/10p</w:t>
            </w:r>
          </w:p>
        </w:tc>
        <w:tc>
          <w:tcPr>
            <w:tcW w:w="1603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carte</w:t>
            </w:r>
          </w:p>
        </w:tc>
        <w:tc>
          <w:tcPr>
            <w:tcW w:w="1136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1145"/>
        </w:trPr>
        <w:tc>
          <w:tcPr>
            <w:tcW w:w="1620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278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7892" w:type="dxa"/>
            <w:gridSpan w:val="4"/>
            <w:shd w:val="clear" w:color="auto" w:fill="FFFFFF"/>
          </w:tcPr>
          <w:p w:rsidR="009B0EA3" w:rsidRPr="009B0EA3" w:rsidRDefault="009B0EA3" w:rsidP="009B0EA3">
            <w:pPr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bookmarkStart w:id="0" w:name="_Hlk39253903"/>
          </w:p>
          <w:p w:rsidR="009B0EA3" w:rsidRPr="009B0EA3" w:rsidRDefault="009B0EA3" w:rsidP="009B0EA3">
            <w:pPr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1. </w:t>
            </w:r>
            <w:r w:rsidR="00A5752E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Anișoara Odeanu, </w:t>
            </w:r>
            <w:r w:rsidR="00A5752E"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Într-un cămin de domnișoare; Călător în noaptea de Ajun</w:t>
            </w:r>
            <w:r w:rsidR="00A5752E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ediție îngrijită de </w:t>
            </w:r>
            <w:r w:rsidR="00A5752E"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Elena Jebelean</w:t>
            </w:r>
            <w:r w:rsidR="00A5752E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cu o notă introductivă</w:t>
            </w:r>
            <w:r w:rsidR="00A5752E" w:rsidRPr="009B0EA3">
              <w:rPr>
                <w:rFonts w:ascii="Times New Roman" w:eastAsia="Arial" w:hAnsi="Times New Roman" w:cs="Times New Roman"/>
                <w:b/>
                <w:bCs/>
                <w:noProof w:val="0"/>
                <w:sz w:val="24"/>
                <w:szCs w:val="24"/>
                <w:lang w:eastAsia="ro-RO" w:bidi="ro-RO"/>
              </w:rPr>
              <w:t xml:space="preserve"> </w:t>
            </w:r>
            <w:r w:rsidR="00A5752E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(</w:t>
            </w:r>
            <w:r w:rsidR="00A5752E" w:rsidRPr="009B0EA3">
              <w:rPr>
                <w:rFonts w:ascii="Times New Roman" w:eastAsia="Arial" w:hAnsi="Times New Roman" w:cs="Times New Roman"/>
                <w:i/>
                <w:iCs/>
                <w:noProof w:val="0"/>
                <w:sz w:val="24"/>
                <w:szCs w:val="24"/>
                <w:lang w:eastAsia="ro-RO" w:bidi="ro-RO"/>
              </w:rPr>
              <w:t>Anișoara Odeanu – jurnal de lectură</w:t>
            </w:r>
            <w:r w:rsidR="00A5752E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) și cu un interviu relizat cu Cornel Ungureanu de </w:t>
            </w:r>
            <w:r w:rsidR="00A5752E"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Elena Jebelean</w:t>
            </w:r>
            <w:r w:rsidR="00A5752E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Editura Brumar, Timișoara, 2017, </w:t>
            </w:r>
            <w:r w:rsidR="00FD40E0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492</w:t>
            </w:r>
            <w:r w:rsidR="00314340" w:rsidRPr="00FD40E0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p.,</w:t>
            </w:r>
            <w:r w:rsidR="00314340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</w:t>
            </w:r>
            <w:r w:rsidR="00A5752E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ISBN 978-606-726-093-9</w:t>
            </w:r>
          </w:p>
          <w:p w:rsidR="009B0EA3" w:rsidRPr="009B0EA3" w:rsidRDefault="009B0EA3" w:rsidP="009B0EA3">
            <w:pPr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2.Anișoara Odeanu,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 xml:space="preserve">Ora fără chip, 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prefață și tabel cronologic de </w:t>
            </w:r>
            <w:r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Elena Jebelean</w:t>
            </w:r>
            <w:r w:rsidRPr="009B0EA3">
              <w:rPr>
                <w:rFonts w:ascii="Times New Roman" w:eastAsia="Arial" w:hAnsi="Times New Roman" w:cs="Times New Roman"/>
                <w:b/>
                <w:bCs/>
                <w:noProof w:val="0"/>
                <w:sz w:val="24"/>
                <w:szCs w:val="24"/>
                <w:lang w:eastAsia="ro-RO" w:bidi="ro-RO"/>
              </w:rPr>
              <w:t xml:space="preserve"> 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(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Anișoara Odeanu și poetica lui dincolo de...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), Editura Palimpsest, București, 2012, </w:t>
            </w:r>
            <w:r w:rsidR="00FD40E0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88</w:t>
            </w:r>
            <w:bookmarkStart w:id="1" w:name="_GoBack"/>
            <w:bookmarkEnd w:id="1"/>
            <w:r w:rsidR="00314340" w:rsidRPr="00FD40E0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p.,</w:t>
            </w:r>
            <w:r w:rsidR="00314340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ISBN 978-973-7697-95-0.</w:t>
            </w:r>
          </w:p>
          <w:p w:rsidR="009B0EA3" w:rsidRPr="009B0EA3" w:rsidRDefault="009B0EA3" w:rsidP="009B0EA3">
            <w:pPr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A5752E" w:rsidRDefault="009B0EA3" w:rsidP="009B0EA3">
            <w:pPr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3.</w:t>
            </w:r>
            <w:r w:rsidR="00A5752E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Aurel Buteanu, </w:t>
            </w:r>
            <w:r w:rsidR="00A5752E"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Dincolo și dincoace de tăcere</w:t>
            </w:r>
            <w:r w:rsidR="00A5752E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Editura Marineasa, 2004, ediție de Cornel Ungureanu, Vasile Râmneanțu, </w:t>
            </w:r>
            <w:r w:rsidR="00A5752E"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Elena Jebelean</w:t>
            </w:r>
            <w:r w:rsidR="00A5752E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="00A5752E" w:rsidRPr="009B0EA3">
              <w:rPr>
                <w:rFonts w:ascii="Times New Roman" w:eastAsia="Arial" w:hAnsi="Times New Roman" w:cs="Times New Roman"/>
                <w:bCs/>
                <w:noProof w:val="0"/>
                <w:sz w:val="24"/>
                <w:szCs w:val="24"/>
                <w:lang w:eastAsia="ro-RO" w:bidi="ro-RO"/>
              </w:rPr>
              <w:t>Daniela Boboiciov</w:t>
            </w:r>
            <w:r w:rsidR="00A5752E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</w:t>
            </w:r>
            <w:r w:rsidR="00A5752E" w:rsidRPr="009B0EA3">
              <w:rPr>
                <w:rFonts w:ascii="Times New Roman" w:eastAsia="Arial" w:hAnsi="Times New Roman" w:cs="Times New Roman"/>
                <w:b/>
                <w:bCs/>
                <w:noProof w:val="0"/>
                <w:sz w:val="24"/>
                <w:szCs w:val="24"/>
                <w:lang w:eastAsia="ro-RO" w:bidi="ro-RO"/>
              </w:rPr>
              <w:t xml:space="preserve"> </w:t>
            </w:r>
            <w:r w:rsidR="00A5752E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282p., ISBN 973-631-057-4 (coeditor și coautor al </w:t>
            </w:r>
            <w:r w:rsidR="00A5752E" w:rsidRPr="009B0EA3">
              <w:rPr>
                <w:rFonts w:ascii="Times New Roman" w:eastAsia="Arial" w:hAnsi="Times New Roman" w:cs="Times New Roman"/>
                <w:i/>
                <w:iCs/>
                <w:noProof w:val="0"/>
                <w:sz w:val="24"/>
                <w:szCs w:val="24"/>
                <w:lang w:eastAsia="ro-RO" w:bidi="ro-RO"/>
              </w:rPr>
              <w:t>Prefeței</w:t>
            </w:r>
            <w:r w:rsidR="00A5752E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-interviu)</w:t>
            </w:r>
          </w:p>
          <w:bookmarkEnd w:id="0"/>
          <w:p w:rsidR="009B0EA3" w:rsidRPr="009B0EA3" w:rsidRDefault="009B0EA3" w:rsidP="00A5752E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</w:p>
        </w:tc>
        <w:tc>
          <w:tcPr>
            <w:tcW w:w="1136" w:type="dxa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A5752E" w:rsidRDefault="00A5752E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A5752E" w:rsidRPr="009B0EA3" w:rsidRDefault="00A5752E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A5752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10p</w:t>
            </w:r>
          </w:p>
        </w:tc>
      </w:tr>
      <w:tr w:rsidR="009B0EA3" w:rsidRPr="009B0EA3" w:rsidTr="00ED653E">
        <w:trPr>
          <w:trHeight w:val="1145"/>
        </w:trPr>
        <w:tc>
          <w:tcPr>
            <w:tcW w:w="1620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278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3321" w:type="dxa"/>
            <w:vMerge w:val="restart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38" w:right="173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1.1.5. Editarea de volume decurgând din lucrări ale unor simpozioane, colocvii, conferințe, congrese, workshopuri pe teme științifice, organizate în cadru instituțional de către Universității, Academia Română, Institutele Academiei Române; editarea de volume colective și de numere tematice ale publicațiilor de specialitate.</w:t>
            </w:r>
          </w:p>
        </w:tc>
        <w:tc>
          <w:tcPr>
            <w:tcW w:w="2051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341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(a) coordonator (editor)/coeditor</w:t>
            </w:r>
          </w:p>
        </w:tc>
        <w:tc>
          <w:tcPr>
            <w:tcW w:w="917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20p/10p</w:t>
            </w:r>
          </w:p>
        </w:tc>
        <w:tc>
          <w:tcPr>
            <w:tcW w:w="1603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volum</w:t>
            </w:r>
          </w:p>
        </w:tc>
        <w:tc>
          <w:tcPr>
            <w:tcW w:w="1136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1561"/>
        </w:trPr>
        <w:tc>
          <w:tcPr>
            <w:tcW w:w="1620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278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3321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051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39" w:right="303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(b) coordonator (editor)/coeditor</w:t>
            </w:r>
          </w:p>
        </w:tc>
        <w:tc>
          <w:tcPr>
            <w:tcW w:w="917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10p/7p</w:t>
            </w:r>
          </w:p>
        </w:tc>
        <w:tc>
          <w:tcPr>
            <w:tcW w:w="1603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volum</w:t>
            </w:r>
          </w:p>
        </w:tc>
        <w:tc>
          <w:tcPr>
            <w:tcW w:w="1136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</w:tbl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noProof w:val="0"/>
          <w:sz w:val="24"/>
          <w:szCs w:val="24"/>
          <w:lang w:eastAsia="ro-RO" w:bidi="ro-RO"/>
        </w:rPr>
        <w:sectPr w:rsidR="009B0EA3" w:rsidRPr="009B0EA3" w:rsidSect="00ED653E">
          <w:footerReference w:type="default" r:id="rId11"/>
          <w:pgSz w:w="16840" w:h="11910" w:orient="landscape"/>
          <w:pgMar w:top="720" w:right="1584" w:bottom="446" w:left="2174" w:header="461" w:footer="2002" w:gutter="0"/>
          <w:pgNumType w:chapStyle="1"/>
          <w:cols w:space="720"/>
          <w:docGrid w:linePitch="299"/>
        </w:sectPr>
      </w:pP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ind w:left="719"/>
        <w:rPr>
          <w:rFonts w:ascii="Times New Roman" w:eastAsia="Arial" w:hAnsi="Times New Roman" w:cs="Times New Roman"/>
          <w:noProof w:val="0"/>
          <w:sz w:val="24"/>
          <w:szCs w:val="24"/>
          <w:lang w:eastAsia="ro-RO" w:bidi="ro-RO"/>
        </w:rPr>
      </w:pP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b/>
          <w:noProof w:val="0"/>
          <w:sz w:val="24"/>
          <w:szCs w:val="24"/>
          <w:lang w:eastAsia="ro-RO" w:bidi="ro-RO"/>
        </w:rPr>
      </w:pPr>
    </w:p>
    <w:p w:rsidR="009B0EA3" w:rsidRPr="009B0EA3" w:rsidRDefault="009B0EA3" w:rsidP="009B0EA3">
      <w:pPr>
        <w:widowControl w:val="0"/>
        <w:autoSpaceDE w:val="0"/>
        <w:autoSpaceDN w:val="0"/>
        <w:spacing w:before="3" w:after="0" w:line="240" w:lineRule="auto"/>
        <w:rPr>
          <w:rFonts w:ascii="Times New Roman" w:eastAsia="Arial" w:hAnsi="Times New Roman" w:cs="Times New Roman"/>
          <w:b/>
          <w:noProof w:val="0"/>
          <w:sz w:val="24"/>
          <w:szCs w:val="24"/>
          <w:lang w:eastAsia="ro-RO" w:bidi="ro-RO"/>
        </w:rPr>
      </w:pPr>
    </w:p>
    <w:tbl>
      <w:tblPr>
        <w:tblW w:w="12882" w:type="dxa"/>
        <w:tblInd w:w="5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7"/>
        <w:gridCol w:w="1714"/>
        <w:gridCol w:w="2610"/>
        <w:gridCol w:w="1470"/>
        <w:gridCol w:w="960"/>
        <w:gridCol w:w="3691"/>
        <w:gridCol w:w="1170"/>
      </w:tblGrid>
      <w:tr w:rsidR="009B0EA3" w:rsidRPr="009B0EA3" w:rsidTr="00705977">
        <w:trPr>
          <w:trHeight w:val="875"/>
        </w:trPr>
        <w:tc>
          <w:tcPr>
            <w:tcW w:w="1267" w:type="dxa"/>
            <w:vMerge w:val="restart"/>
            <w:tcBorders>
              <w:bottom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714" w:type="dxa"/>
            <w:vMerge w:val="restart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1.2. Traduceri</w:t>
            </w:r>
          </w:p>
        </w:tc>
        <w:tc>
          <w:tcPr>
            <w:tcW w:w="2610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7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1.2.1. Traducerea unei opere științifice sau beletristice din autori consacrați</w:t>
            </w:r>
          </w:p>
        </w:tc>
        <w:tc>
          <w:tcPr>
            <w:tcW w:w="1470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autor/coautor</w:t>
            </w:r>
          </w:p>
        </w:tc>
        <w:tc>
          <w:tcPr>
            <w:tcW w:w="960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15p/10p</w:t>
            </w:r>
          </w:p>
        </w:tc>
        <w:tc>
          <w:tcPr>
            <w:tcW w:w="3691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carte</w:t>
            </w:r>
          </w:p>
        </w:tc>
        <w:tc>
          <w:tcPr>
            <w:tcW w:w="1170" w:type="dxa"/>
            <w:shd w:val="clear" w:color="auto" w:fill="F2F2F2" w:themeFill="background1" w:themeFillShade="F2"/>
          </w:tcPr>
          <w:p w:rsidR="009B0EA3" w:rsidRPr="009B0EA3" w:rsidRDefault="00705977" w:rsidP="009B0EA3">
            <w:pPr>
              <w:widowControl w:val="0"/>
              <w:autoSpaceDE w:val="0"/>
              <w:autoSpaceDN w:val="0"/>
              <w:spacing w:after="0" w:line="240" w:lineRule="auto"/>
              <w:ind w:left="9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bb</w:t>
            </w:r>
          </w:p>
        </w:tc>
      </w:tr>
      <w:tr w:rsidR="009B0EA3" w:rsidRPr="009B0EA3" w:rsidTr="00ED653E">
        <w:trPr>
          <w:trHeight w:val="873"/>
        </w:trPr>
        <w:tc>
          <w:tcPr>
            <w:tcW w:w="1268" w:type="dxa"/>
            <w:vMerge/>
            <w:tcBorders>
              <w:top w:val="nil"/>
              <w:bottom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714" w:type="dxa"/>
            <w:vMerge/>
            <w:tcBorders>
              <w:top w:val="nil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610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6" w:right="61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1.2.2. Dotarea unei traduceri cu aparat critic (note bio-bibliografice, note şi comentarii).</w:t>
            </w:r>
          </w:p>
        </w:tc>
        <w:tc>
          <w:tcPr>
            <w:tcW w:w="1470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autor/coautor</w:t>
            </w:r>
          </w:p>
        </w:tc>
        <w:tc>
          <w:tcPr>
            <w:tcW w:w="960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15p/7p</w:t>
            </w:r>
          </w:p>
        </w:tc>
        <w:tc>
          <w:tcPr>
            <w:tcW w:w="3690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carte</w:t>
            </w:r>
          </w:p>
        </w:tc>
        <w:tc>
          <w:tcPr>
            <w:tcW w:w="1170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709"/>
        </w:trPr>
        <w:tc>
          <w:tcPr>
            <w:tcW w:w="1268" w:type="dxa"/>
            <w:vMerge/>
            <w:tcBorders>
              <w:top w:val="nil"/>
              <w:bottom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714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5" w:right="424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1.3. Material didactic</w:t>
            </w:r>
          </w:p>
        </w:tc>
        <w:tc>
          <w:tcPr>
            <w:tcW w:w="2610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7" w:right="35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Curs sau manual universitar cu ISBN.</w:t>
            </w:r>
          </w:p>
        </w:tc>
        <w:tc>
          <w:tcPr>
            <w:tcW w:w="1470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autor/coautor</w:t>
            </w:r>
          </w:p>
        </w:tc>
        <w:tc>
          <w:tcPr>
            <w:tcW w:w="960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20p/10p</w:t>
            </w:r>
          </w:p>
        </w:tc>
        <w:tc>
          <w:tcPr>
            <w:tcW w:w="3690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carte</w:t>
            </w:r>
          </w:p>
        </w:tc>
        <w:tc>
          <w:tcPr>
            <w:tcW w:w="1170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650"/>
        </w:trPr>
        <w:tc>
          <w:tcPr>
            <w:tcW w:w="1268" w:type="dxa"/>
            <w:vMerge/>
            <w:tcBorders>
              <w:top w:val="nil"/>
              <w:bottom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714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5" w:right="424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8730" w:type="dxa"/>
            <w:gridSpan w:val="4"/>
            <w:shd w:val="clear" w:color="auto" w:fill="FFFFFF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1.</w:t>
            </w:r>
            <w:r w:rsidRPr="009B0EA3">
              <w:rPr>
                <w:rFonts w:ascii="Arial" w:eastAsia="Arial" w:hAnsi="Arial" w:cs="Arial"/>
                <w:noProof w:val="0"/>
                <w:lang w:eastAsia="ro-RO" w:bidi="ro-RO"/>
              </w:rPr>
              <w:t xml:space="preserve"> 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Otilia Hedeșan (coord.), </w:t>
            </w:r>
            <w:r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Elena Jebelean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Florentina Leucuția,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Bun venit în România! Manual de limbă română pentru străini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Institutul Intercultural - Editura Mirton, Timișoara, 2011, 192p., ISBN 978-973-86883-9-1.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2. Otilia Hedeșan (coord.), </w:t>
            </w:r>
            <w:r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Elena Jebelean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Florentina Leucuția, Nicoleta Mușat, Dana Percec, Corina Popa, </w:t>
            </w:r>
            <w:r w:rsidRPr="009B0EA3">
              <w:rPr>
                <w:rFonts w:ascii="Times New Roman" w:eastAsia="Arial" w:hAnsi="Times New Roman" w:cs="Times New Roman"/>
                <w:i/>
                <w:iCs/>
                <w:noProof w:val="0"/>
                <w:sz w:val="24"/>
                <w:szCs w:val="24"/>
                <w:lang w:eastAsia="ro-RO" w:bidi="ro-RO"/>
              </w:rPr>
              <w:t>Vorbiți românește! Manual de limbă română și orientare culturală pentru străini,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Institutul Intercultural - Editura Mirton, Timișoara, 2010, 304p., ISBN 978-973-86883-8-4.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170" w:type="dxa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10p</w:t>
            </w:r>
          </w:p>
        </w:tc>
      </w:tr>
      <w:tr w:rsidR="009B0EA3" w:rsidRPr="009B0EA3" w:rsidTr="00ED653E">
        <w:trPr>
          <w:trHeight w:val="556"/>
        </w:trPr>
        <w:tc>
          <w:tcPr>
            <w:tcW w:w="1268" w:type="dxa"/>
            <w:vMerge/>
            <w:tcBorders>
              <w:top w:val="nil"/>
              <w:bottom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714" w:type="dxa"/>
            <w:tcBorders>
              <w:bottom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1.4. Îndrumare</w:t>
            </w:r>
          </w:p>
        </w:tc>
        <w:tc>
          <w:tcPr>
            <w:tcW w:w="2610" w:type="dxa"/>
            <w:tcBorders>
              <w:bottom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7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Conducător de doctorat.</w:t>
            </w:r>
          </w:p>
        </w:tc>
        <w:tc>
          <w:tcPr>
            <w:tcW w:w="1470" w:type="dxa"/>
            <w:tcBorders>
              <w:bottom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960" w:type="dxa"/>
            <w:tcBorders>
              <w:bottom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10p</w:t>
            </w:r>
          </w:p>
        </w:tc>
        <w:tc>
          <w:tcPr>
            <w:tcW w:w="3690" w:type="dxa"/>
            <w:tcBorders>
              <w:bottom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calitatea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647"/>
        </w:trPr>
        <w:tc>
          <w:tcPr>
            <w:tcW w:w="1268" w:type="dxa"/>
            <w:vMerge w:val="restart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6" w:right="6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2. Activitate 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lastRenderedPageBreak/>
              <w:t>de cercetare (A2)</w:t>
            </w:r>
          </w:p>
        </w:tc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7" w:right="32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lastRenderedPageBreak/>
              <w:t xml:space="preserve">2.1. Articole, studii, 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lastRenderedPageBreak/>
              <w:t>recenzii</w:t>
            </w:r>
          </w:p>
        </w:tc>
        <w:tc>
          <w:tcPr>
            <w:tcW w:w="2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7" w:right="114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lastRenderedPageBreak/>
              <w:t xml:space="preserve">2.1.1. publicate în reviste științifice indexate 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lastRenderedPageBreak/>
              <w:t>ISI/Thomson Reuters, Elsevier/Scopus, Ebsco;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lastRenderedPageBreak/>
              <w:t>autor/coautor de articol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25p/15p</w:t>
            </w:r>
          </w:p>
        </w:tc>
        <w:tc>
          <w:tcPr>
            <w:tcW w:w="3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articol sau recenzie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455"/>
        </w:trPr>
        <w:tc>
          <w:tcPr>
            <w:tcW w:w="1268" w:type="dxa"/>
            <w:vMerge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5" w:after="0" w:line="240" w:lineRule="auto"/>
              <w:ind w:left="4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recenzie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5"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10p</w:t>
            </w:r>
          </w:p>
        </w:tc>
        <w:tc>
          <w:tcPr>
            <w:tcW w:w="3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1553"/>
        </w:trPr>
        <w:tc>
          <w:tcPr>
            <w:tcW w:w="1268" w:type="dxa"/>
            <w:vMerge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8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Revista „Orizont” este indexată EBSCO din ianuarie 2019:</w:t>
            </w:r>
          </w:p>
          <w:p w:rsidR="009B0EA3" w:rsidRPr="009B0EA3" w:rsidRDefault="007C2899" w:rsidP="009B0EA3">
            <w:pPr>
              <w:widowControl w:val="0"/>
              <w:autoSpaceDE w:val="0"/>
              <w:autoSpaceDN w:val="0"/>
              <w:spacing w:after="0" w:line="240" w:lineRule="auto"/>
              <w:ind w:left="9"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hyperlink r:id="rId12" w:history="1">
              <w:r w:rsidR="009B0EA3" w:rsidRPr="009B0EA3">
                <w:rPr>
                  <w:rFonts w:ascii="Times New Roman" w:eastAsia="Arial" w:hAnsi="Times New Roman" w:cs="Times New Roman"/>
                  <w:noProof w:val="0"/>
                  <w:sz w:val="24"/>
                  <w:szCs w:val="24"/>
                  <w:u w:val="single"/>
                  <w:lang w:eastAsia="ro-RO" w:bidi="ro-RO"/>
                </w:rPr>
                <w:t>https://www.ebscohost.com/titleLists/hsi-coverage.htm</w:t>
              </w:r>
            </w:hyperlink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ISSN: 0030 560 X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Arial" w:hAnsi="Times New Roman" w:cs="Times New Roman"/>
                <w:bCs/>
                <w:noProof w:val="0"/>
                <w:sz w:val="24"/>
                <w:szCs w:val="24"/>
                <w:lang w:val="en-US"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b/>
                <w:bCs/>
                <w:noProof w:val="0"/>
                <w:sz w:val="24"/>
                <w:szCs w:val="24"/>
                <w:lang w:val="en-US" w:eastAsia="ro-RO" w:bidi="ro-RO"/>
              </w:rPr>
              <w:t xml:space="preserve">Elena Jebelean, </w:t>
            </w:r>
            <w:r w:rsidRPr="009B0EA3">
              <w:rPr>
                <w:rFonts w:ascii="Times New Roman" w:eastAsia="Arial" w:hAnsi="Times New Roman" w:cs="Times New Roman"/>
                <w:bCs/>
                <w:i/>
                <w:noProof w:val="0"/>
                <w:sz w:val="24"/>
                <w:szCs w:val="24"/>
                <w:lang w:val="en-US" w:eastAsia="ro-RO" w:bidi="ro-RO"/>
              </w:rPr>
              <w:t>Dincolo de</w:t>
            </w:r>
            <w:r w:rsidRPr="009B0EA3">
              <w:rPr>
                <w:rFonts w:ascii="Times New Roman" w:eastAsia="Arial" w:hAnsi="Times New Roman" w:cs="Times New Roman"/>
                <w:bCs/>
                <w:noProof w:val="0"/>
                <w:sz w:val="24"/>
                <w:szCs w:val="24"/>
                <w:lang w:val="en-US" w:eastAsia="ro-RO" w:bidi="ro-RO"/>
              </w:rPr>
              <w:t xml:space="preserve"> Le mots, l’été, în </w:t>
            </w:r>
            <w:r w:rsidRPr="009B0EA3">
              <w:rPr>
                <w:rFonts w:ascii="Times New Roman" w:eastAsia="Arial" w:hAnsi="Times New Roman" w:cs="Times New Roman"/>
                <w:bCs/>
                <w:i/>
                <w:noProof w:val="0"/>
                <w:sz w:val="24"/>
                <w:szCs w:val="24"/>
                <w:lang w:val="en-US" w:eastAsia="ro-RO" w:bidi="ro-RO"/>
              </w:rPr>
              <w:t>Orizont</w:t>
            </w:r>
            <w:r w:rsidRPr="009B0EA3">
              <w:rPr>
                <w:rFonts w:ascii="Times New Roman" w:eastAsia="Arial" w:hAnsi="Times New Roman" w:cs="Times New Roman"/>
                <w:bCs/>
                <w:noProof w:val="0"/>
                <w:sz w:val="24"/>
                <w:szCs w:val="24"/>
                <w:lang w:val="en-US" w:eastAsia="ro-RO" w:bidi="ro-RO"/>
              </w:rPr>
              <w:t>, nr.6/ iunie 2021, p.23</w:t>
            </w:r>
          </w:p>
          <w:p w:rsidR="009B0EA3" w:rsidRPr="009B0EA3" w:rsidRDefault="007C2899" w:rsidP="009B0EA3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hyperlink r:id="rId13" w:history="1">
              <w:r w:rsidR="009B0EA3" w:rsidRPr="009B0EA3">
                <w:rPr>
                  <w:rFonts w:ascii="Times New Roman" w:eastAsia="Arial" w:hAnsi="Times New Roman" w:cs="Times New Roman"/>
                  <w:noProof w:val="0"/>
                  <w:color w:val="0563C1"/>
                  <w:sz w:val="24"/>
                  <w:szCs w:val="24"/>
                  <w:u w:val="single"/>
                  <w:lang w:eastAsia="ro-RO" w:bidi="ro-RO"/>
                </w:rPr>
                <w:t>http://www.revistaorizont.ro/arhiva/iunie2021.pdf</w:t>
              </w:r>
            </w:hyperlink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80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25p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80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733"/>
        </w:trPr>
        <w:tc>
          <w:tcPr>
            <w:tcW w:w="1268" w:type="dxa"/>
            <w:vMerge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8" w:right="73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2.1.2. publicate în reviste științifice indexate ERIH Plus sau indexate concomitent în cel puțin 3 BDI, altele decât cele de sub 2.1.1. (se exclude Google Scholar/Academic);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autor/coautor de articol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15p/7p</w:t>
            </w:r>
          </w:p>
        </w:tc>
        <w:tc>
          <w:tcPr>
            <w:tcW w:w="3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articol sau recenzie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820"/>
        </w:trPr>
        <w:tc>
          <w:tcPr>
            <w:tcW w:w="1268" w:type="dxa"/>
            <w:vMerge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5" w:after="0" w:line="240" w:lineRule="auto"/>
              <w:ind w:left="4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recenzie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5"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5p</w:t>
            </w:r>
          </w:p>
        </w:tc>
        <w:tc>
          <w:tcPr>
            <w:tcW w:w="3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650"/>
        </w:trPr>
        <w:tc>
          <w:tcPr>
            <w:tcW w:w="1268" w:type="dxa"/>
            <w:vMerge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8" w:right="10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2.1.3. publicate în Analele/Buletinele/Anuarele Universităților /Academiei, volume colective ocazionale, omagiale, in memoriam; în volume de comunicări prezentate la manifestări științifice interne și internaționale, cu comitete științifice: (a) în străinătate; (b) în țară;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 w:right="81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(a) autor/coautor de articol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15p/7p</w:t>
            </w:r>
          </w:p>
        </w:tc>
        <w:tc>
          <w:tcPr>
            <w:tcW w:w="3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articol sau recenzie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453"/>
        </w:trPr>
        <w:tc>
          <w:tcPr>
            <w:tcW w:w="1268" w:type="dxa"/>
            <w:vMerge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" w:after="0" w:line="240" w:lineRule="auto"/>
              <w:ind w:left="4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(a) recenzie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"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5p</w:t>
            </w:r>
          </w:p>
        </w:tc>
        <w:tc>
          <w:tcPr>
            <w:tcW w:w="3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424"/>
        </w:trPr>
        <w:tc>
          <w:tcPr>
            <w:tcW w:w="1268" w:type="dxa"/>
            <w:vMerge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8" w:right="231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(b) autor/ coautor de articol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10p/5p</w:t>
            </w:r>
          </w:p>
        </w:tc>
        <w:tc>
          <w:tcPr>
            <w:tcW w:w="3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articol sau recenzie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496"/>
        </w:trPr>
        <w:tc>
          <w:tcPr>
            <w:tcW w:w="1268" w:type="dxa"/>
            <w:vMerge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4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3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498"/>
        </w:trPr>
        <w:tc>
          <w:tcPr>
            <w:tcW w:w="1268" w:type="dxa"/>
            <w:vMerge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6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3" w:after="0" w:line="240" w:lineRule="auto"/>
              <w:ind w:left="4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(b) recenzie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3"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5p</w:t>
            </w:r>
          </w:p>
        </w:tc>
        <w:tc>
          <w:tcPr>
            <w:tcW w:w="36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705977">
        <w:trPr>
          <w:trHeight w:val="498"/>
        </w:trPr>
        <w:tc>
          <w:tcPr>
            <w:tcW w:w="1268" w:type="dxa"/>
            <w:vMerge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8730" w:type="dxa"/>
            <w:gridSpan w:val="4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1.</w:t>
            </w:r>
            <w:r w:rsidR="00F2699C"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 xml:space="preserve"> Elena Jebelean</w:t>
            </w:r>
            <w:r w:rsidR="00F2699C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="00F2699C"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punct. sau despre chip și asemănare</w:t>
            </w:r>
            <w:r w:rsidR="00F2699C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în </w:t>
            </w:r>
            <w:r w:rsidR="00F2699C"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Selfie deMascat</w:t>
            </w:r>
            <w:r w:rsidR="00F2699C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Timişoara, 2019.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2.</w:t>
            </w:r>
            <w:r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Elena Jebelean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aș vrea să pot să alerg la fel de repede precum timpul,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în Irina Georgescu (coordonator),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Prof de română. Extraliteratură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București, Casa de Pariuri Literare, 2019, p.75-81.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F2699C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3.</w:t>
            </w:r>
            <w:r w:rsidR="00F2699C"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 xml:space="preserve"> Elena Ligia Jebelean</w:t>
            </w:r>
            <w:r w:rsidR="00F2699C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="00F2699C"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Ideologia junimistă reflectată în studiul lui Ioan Slavici «Noi şi maghiarii»</w:t>
            </w:r>
            <w:r w:rsidR="00F2699C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în </w:t>
            </w:r>
            <w:r w:rsidR="00F2699C"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In memoriam Ioan Slavici</w:t>
            </w:r>
            <w:r w:rsidR="00F2699C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volum coordonat de Eliza Triff, Timişoara, Editura Eurostampa, 2008, pp. 67-78.</w:t>
            </w:r>
          </w:p>
          <w:p w:rsidR="00260EF0" w:rsidRDefault="00260EF0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260EF0" w:rsidRPr="009B0EA3" w:rsidRDefault="00260EF0" w:rsidP="00260EF0">
            <w:pPr>
              <w:widowControl w:val="0"/>
              <w:autoSpaceDE w:val="0"/>
              <w:autoSpaceDN w:val="0"/>
              <w:spacing w:after="0" w:line="240" w:lineRule="auto"/>
              <w:ind w:left="7"/>
              <w:rPr>
                <w:rFonts w:ascii="Times New Roman" w:eastAsia="Arial" w:hAnsi="Times New Roman"/>
                <w:sz w:val="24"/>
                <w:szCs w:val="24"/>
                <w:lang w:eastAsia="ro-RO" w:bidi="ro-RO"/>
              </w:rPr>
            </w:pPr>
            <w:r w:rsidRPr="00260EF0">
              <w:rPr>
                <w:rFonts w:ascii="Times New Roman" w:eastAsia="Arial" w:hAnsi="Times New Roman"/>
                <w:sz w:val="24"/>
                <w:szCs w:val="24"/>
                <w:lang w:eastAsia="ro-RO" w:bidi="ro-RO"/>
              </w:rPr>
              <w:t>4</w:t>
            </w:r>
            <w:r>
              <w:rPr>
                <w:rFonts w:ascii="Times New Roman" w:eastAsia="Arial" w:hAnsi="Times New Roman"/>
                <w:b/>
                <w:sz w:val="24"/>
                <w:szCs w:val="24"/>
                <w:lang w:eastAsia="ro-RO" w:bidi="ro-RO"/>
              </w:rPr>
              <w:t>.</w:t>
            </w:r>
            <w:r w:rsidRPr="009B0EA3">
              <w:rPr>
                <w:rFonts w:ascii="Times New Roman" w:eastAsia="Arial" w:hAnsi="Times New Roman"/>
                <w:b/>
                <w:sz w:val="24"/>
                <w:szCs w:val="24"/>
                <w:lang w:eastAsia="ro-RO" w:bidi="ro-RO"/>
              </w:rPr>
              <w:t>Elena Jebelean</w:t>
            </w:r>
            <w:r w:rsidRPr="009B0EA3">
              <w:rPr>
                <w:rFonts w:ascii="Times New Roman" w:eastAsia="Arial" w:hAnsi="Times New Roman"/>
                <w:sz w:val="24"/>
                <w:szCs w:val="24"/>
                <w:lang w:eastAsia="ro-RO" w:bidi="ro-RO"/>
              </w:rPr>
              <w:t xml:space="preserve">, Maria Vărgatu, </w:t>
            </w:r>
            <w:r w:rsidRPr="009B0EA3">
              <w:rPr>
                <w:rFonts w:ascii="Times New Roman" w:eastAsia="Arial" w:hAnsi="Times New Roman"/>
                <w:i/>
                <w:sz w:val="24"/>
                <w:szCs w:val="24"/>
                <w:lang w:eastAsia="ro-RO" w:bidi="ro-RO"/>
              </w:rPr>
              <w:t>Didactical communication – Limits and perspectives</w:t>
            </w:r>
            <w:r w:rsidRPr="009B0EA3">
              <w:rPr>
                <w:rFonts w:ascii="Times New Roman" w:eastAsia="Arial" w:hAnsi="Times New Roman"/>
                <w:sz w:val="24"/>
                <w:szCs w:val="24"/>
                <w:lang w:eastAsia="ro-RO" w:bidi="ro-RO"/>
              </w:rPr>
              <w:t xml:space="preserve">, în </w:t>
            </w:r>
            <w:r w:rsidRPr="009B0EA3">
              <w:rPr>
                <w:rFonts w:ascii="Times New Roman" w:eastAsia="Arial" w:hAnsi="Times New Roman"/>
                <w:i/>
                <w:sz w:val="24"/>
                <w:szCs w:val="24"/>
                <w:lang w:eastAsia="ro-RO" w:bidi="ro-RO"/>
              </w:rPr>
              <w:t>Caiet de semiotică</w:t>
            </w:r>
            <w:r w:rsidRPr="009B0EA3">
              <w:rPr>
                <w:rFonts w:ascii="Times New Roman" w:eastAsia="Arial" w:hAnsi="Times New Roman"/>
                <w:sz w:val="24"/>
                <w:szCs w:val="24"/>
                <w:lang w:eastAsia="ro-RO" w:bidi="ro-RO"/>
              </w:rPr>
              <w:t xml:space="preserve">, nr.17/ 2006, Editura Universității de Vest, Timișoara, 2006, </w:t>
            </w:r>
            <w:r>
              <w:rPr>
                <w:rFonts w:ascii="Times New Roman" w:eastAsia="Arial" w:hAnsi="Times New Roman"/>
                <w:sz w:val="24"/>
                <w:szCs w:val="24"/>
                <w:lang w:eastAsia="ro-RO" w:bidi="ro-RO"/>
              </w:rPr>
              <w:t>pp.</w:t>
            </w:r>
            <w:r w:rsidR="008E3A9C">
              <w:rPr>
                <w:rFonts w:ascii="Times New Roman" w:eastAsia="Arial" w:hAnsi="Times New Roman"/>
                <w:sz w:val="24"/>
                <w:szCs w:val="24"/>
                <w:lang w:eastAsia="ro-RO" w:bidi="ro-RO"/>
              </w:rPr>
              <w:t>149-152,</w:t>
            </w:r>
            <w:r>
              <w:rPr>
                <w:rFonts w:ascii="Times New Roman" w:eastAsia="Arial" w:hAnsi="Times New Roman"/>
                <w:sz w:val="24"/>
                <w:szCs w:val="24"/>
                <w:lang w:eastAsia="ro-RO" w:bidi="ro-RO"/>
              </w:rPr>
              <w:t xml:space="preserve"> </w:t>
            </w:r>
            <w:r w:rsidRPr="009B0EA3">
              <w:rPr>
                <w:rFonts w:ascii="Times New Roman" w:eastAsia="Arial" w:hAnsi="Times New Roman"/>
                <w:sz w:val="24"/>
                <w:szCs w:val="24"/>
                <w:lang w:eastAsia="ro-RO" w:bidi="ro-RO"/>
              </w:rPr>
              <w:t>ISSN 1012-1471.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498"/>
        </w:trPr>
        <w:tc>
          <w:tcPr>
            <w:tcW w:w="1267" w:type="dxa"/>
            <w:vMerge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8731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10p</w:t>
            </w:r>
          </w:p>
          <w:p w:rsidR="00260EF0" w:rsidRDefault="00260EF0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260EF0" w:rsidRDefault="00260EF0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260EF0" w:rsidRDefault="00260EF0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260EF0" w:rsidRPr="009B0EA3" w:rsidRDefault="00260EF0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5p</w:t>
            </w:r>
          </w:p>
        </w:tc>
      </w:tr>
      <w:tr w:rsidR="009B0EA3" w:rsidRPr="009B0EA3" w:rsidTr="00ED653E">
        <w:trPr>
          <w:trHeight w:val="1101"/>
        </w:trPr>
        <w:tc>
          <w:tcPr>
            <w:tcW w:w="1267" w:type="dxa"/>
            <w:vMerge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8" w:right="17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2.1.4. studii, eseuri, articole pe teme literare publicate în reviste de specialitate, neindexate, cu ISSN.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2p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articol, până la un maximum de 50p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1101"/>
        </w:trPr>
        <w:tc>
          <w:tcPr>
            <w:tcW w:w="1267" w:type="dxa"/>
            <w:vMerge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87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b/>
                <w:bCs/>
                <w:noProof w:val="0"/>
                <w:sz w:val="24"/>
                <w:szCs w:val="24"/>
                <w:lang w:eastAsia="ro-RO" w:bidi="ro-RO"/>
              </w:rPr>
              <w:t xml:space="preserve">Revista „Orizont” este indexată BDI (CEEOL) din 2001-2003; 2007-în prezent și EBSCO din ianuarie 2019: </w:t>
            </w:r>
            <w:hyperlink r:id="rId14" w:history="1">
              <w:r w:rsidRPr="009B0EA3">
                <w:rPr>
                  <w:rFonts w:ascii="Times New Roman" w:eastAsia="Arial" w:hAnsi="Times New Roman" w:cs="Times New Roman"/>
                  <w:noProof w:val="0"/>
                  <w:color w:val="0563C1"/>
                  <w:sz w:val="24"/>
                  <w:szCs w:val="24"/>
                  <w:u w:val="single"/>
                  <w:lang w:eastAsia="ro-RO" w:bidi="ro-RO"/>
                </w:rPr>
                <w:t>https://www.ceeol.com/search/journal-detail?id=322</w:t>
              </w:r>
            </w:hyperlink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</w:t>
            </w:r>
          </w:p>
          <w:p w:rsidR="009B0EA3" w:rsidRPr="009B0EA3" w:rsidRDefault="007C2899" w:rsidP="009B0EA3">
            <w:pPr>
              <w:widowControl w:val="0"/>
              <w:autoSpaceDE w:val="0"/>
              <w:autoSpaceDN w:val="0"/>
              <w:spacing w:after="0" w:line="240" w:lineRule="auto"/>
              <w:ind w:left="9"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hyperlink r:id="rId15" w:history="1">
              <w:r w:rsidR="009B0EA3" w:rsidRPr="009B0EA3">
                <w:rPr>
                  <w:rFonts w:ascii="Times New Roman" w:eastAsia="Arial" w:hAnsi="Times New Roman" w:cs="Times New Roman"/>
                  <w:noProof w:val="0"/>
                  <w:color w:val="0563C1"/>
                  <w:szCs w:val="24"/>
                  <w:u w:val="single"/>
                  <w:lang w:eastAsia="ro-RO" w:bidi="ro-RO"/>
                </w:rPr>
                <w:t>https://www.ebscohost.com/titleLists/hsi-coverage.htm</w:t>
              </w:r>
            </w:hyperlink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ISSN: 0030 560 X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7"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val="en-US"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val="en-US" w:eastAsia="ro-RO" w:bidi="ro-RO"/>
              </w:rPr>
              <w:t>1.</w:t>
            </w:r>
            <w:r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val="en-US" w:eastAsia="ro-RO" w:bidi="ro-RO"/>
              </w:rPr>
              <w:t>Elena Jebelean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val="en-US" w:eastAsia="ro-RO" w:bidi="ro-RO"/>
              </w:rPr>
              <w:t xml:space="preserve">,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val="en-US" w:eastAsia="ro-RO" w:bidi="ro-RO"/>
              </w:rPr>
              <w:t>Anişoara Odeanu şi poetica autenticităţii (II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val="en-US" w:eastAsia="ro-RO" w:bidi="ro-RO"/>
              </w:rPr>
              <w:t xml:space="preserve">) în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val="en-US" w:eastAsia="ro-RO" w:bidi="ro-RO"/>
              </w:rPr>
              <w:t>Banat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val="en-US" w:eastAsia="ro-RO" w:bidi="ro-RO"/>
              </w:rPr>
              <w:t>, nr. 5-6, 2014, p.19-24.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7"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val="en-US"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2. </w:t>
            </w:r>
            <w:r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Elena Jebelean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Anişoara Odeanu şi poetica autenticităţii (I)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în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Banat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nr. 3-4, 2014, 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lastRenderedPageBreak/>
              <w:t>p.27-31.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3</w:t>
            </w:r>
            <w:r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. Elena Jebelean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Mihai Murariu,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Mare nostrum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– un roman al erudiţiei ofensive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în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Orizont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nr.9/septembrie 2012, p.25.</w:t>
            </w:r>
          </w:p>
          <w:p w:rsidR="009B0EA3" w:rsidRPr="009B0EA3" w:rsidRDefault="007C2899" w:rsidP="009B0EA3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hyperlink r:id="rId16" w:history="1">
              <w:r w:rsidR="009B0EA3" w:rsidRPr="009B0EA3">
                <w:rPr>
                  <w:rFonts w:ascii="Times New Roman" w:eastAsia="Arial" w:hAnsi="Times New Roman" w:cs="Times New Roman"/>
                  <w:noProof w:val="0"/>
                  <w:color w:val="0563C1"/>
                  <w:sz w:val="24"/>
                  <w:szCs w:val="24"/>
                  <w:u w:val="single"/>
                  <w:lang w:eastAsia="ro-RO" w:bidi="ro-RO"/>
                </w:rPr>
                <w:t>http://www.revistaorizont.ro/arhiva/septembrie2012.pdf</w:t>
              </w:r>
            </w:hyperlink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4</w:t>
            </w:r>
            <w:r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. Elena Jebelean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Anişoara Odeanu – mesaje din lumea de dincolo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în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Orizont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nr</w:t>
            </w:r>
            <w:r w:rsidRPr="009B0EA3">
              <w:rPr>
                <w:rFonts w:ascii="Times New Roman" w:eastAsia="Arial" w:hAnsi="Times New Roman" w:cs="Times New Roman"/>
                <w:noProof w:val="0"/>
                <w:lang w:eastAsia="ro-RO" w:bidi="ro-RO"/>
              </w:rPr>
              <w:t>.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7/iulie 2012, p.13.</w:t>
            </w:r>
          </w:p>
          <w:p w:rsidR="009B0EA3" w:rsidRPr="009B0EA3" w:rsidRDefault="007C2899" w:rsidP="009B0EA3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hyperlink r:id="rId17" w:history="1">
              <w:r w:rsidR="009B0EA3" w:rsidRPr="009B0EA3">
                <w:rPr>
                  <w:rFonts w:ascii="Times New Roman" w:eastAsia="Arial" w:hAnsi="Times New Roman" w:cs="Times New Roman"/>
                  <w:noProof w:val="0"/>
                  <w:color w:val="0563C1"/>
                  <w:sz w:val="24"/>
                  <w:szCs w:val="24"/>
                  <w:u w:val="single"/>
                  <w:lang w:eastAsia="ro-RO" w:bidi="ro-RO"/>
                </w:rPr>
                <w:t>http://www.revistaorizont.ro/arhiva/iulie2012.pdf</w:t>
              </w:r>
            </w:hyperlink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5</w:t>
            </w:r>
            <w:r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. Elena Jebelean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 xml:space="preserve">Un roman şi două poveşti  – Anişoara Odeanu, 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Kantinka sau Fantomele de la Valea Lungă în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Orizont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nr.3/martie 2012, p.14.</w:t>
            </w:r>
          </w:p>
          <w:p w:rsidR="009B0EA3" w:rsidRPr="009B0EA3" w:rsidRDefault="007C2899" w:rsidP="009B0EA3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hyperlink r:id="rId18" w:history="1">
              <w:r w:rsidR="009B0EA3" w:rsidRPr="009B0EA3">
                <w:rPr>
                  <w:rFonts w:ascii="Times New Roman" w:eastAsia="Arial" w:hAnsi="Times New Roman" w:cs="Times New Roman"/>
                  <w:noProof w:val="0"/>
                  <w:color w:val="0563C1"/>
                  <w:sz w:val="24"/>
                  <w:szCs w:val="24"/>
                  <w:u w:val="single"/>
                  <w:lang w:eastAsia="ro-RO" w:bidi="ro-RO"/>
                </w:rPr>
                <w:t>http://www.revistaorizont.ro/arhiva/martie2013.pdf</w:t>
              </w:r>
            </w:hyperlink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6</w:t>
            </w:r>
            <w:r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. Elena Jebelean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 xml:space="preserve">3D: Doina – Clarisa – Anişoara/ viaţă – jurnalism – literatură 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în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Orizont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nr. 11/noiembrie 2010, p.10.</w:t>
            </w:r>
          </w:p>
          <w:p w:rsidR="009B0EA3" w:rsidRPr="009B0EA3" w:rsidRDefault="007C2899" w:rsidP="009B0EA3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hyperlink r:id="rId19" w:history="1">
              <w:r w:rsidR="009B0EA3" w:rsidRPr="009B0EA3">
                <w:rPr>
                  <w:rFonts w:ascii="Times New Roman" w:eastAsia="Arial" w:hAnsi="Times New Roman" w:cs="Times New Roman"/>
                  <w:noProof w:val="0"/>
                  <w:color w:val="0563C1"/>
                  <w:sz w:val="24"/>
                  <w:szCs w:val="24"/>
                  <w:u w:val="single"/>
                  <w:lang w:eastAsia="ro-RO" w:bidi="ro-RO"/>
                </w:rPr>
                <w:t>http://www.revistaorizont.ro/arhiva/noiembrie2010.pdf</w:t>
              </w:r>
            </w:hyperlink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7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7</w:t>
            </w:r>
            <w:r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.Elena-Ligia Jebelean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Un accelerator de literatură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în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Dilema veche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anul VII, nr.330, 10-16 iunie 2010, p.VII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7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7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8</w:t>
            </w:r>
            <w:r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.Elena Jebelean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Trei volume de interviuri cu profesorii școlii mele,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Revista Simpozionului Naţional „Motivația în cariera didactică”, Buzău, 2020, p.84-90, ISSN 2734-4797, ISSN-L 2734-4797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7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9</w:t>
            </w:r>
            <w:r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.Elena Jebelean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Lectura – întâlnire cu celălalt, întâlnire cu sine,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Revista Simpozionului Internaţional „Gândind asemenea, vorbim diferit”, Timişoara, 2019, p.61-65, ISBN 978-606-1916-23-1.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7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833E6C" w:rsidRPr="00833E6C" w:rsidRDefault="009B0EA3" w:rsidP="00833E6C">
            <w:pPr>
              <w:widowControl w:val="0"/>
              <w:autoSpaceDE w:val="0"/>
              <w:autoSpaceDN w:val="0"/>
              <w:spacing w:after="0" w:line="240" w:lineRule="auto"/>
              <w:ind w:left="7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10</w:t>
            </w:r>
            <w:r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.Elena Ligia Jebelean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 xml:space="preserve">FILTm 6 sau despre cum prin literatură lumea vine spre noi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lastRenderedPageBreak/>
              <w:t>fără să o căutăm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în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Perspective. Revistă de didactica limbii şi literaturii române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nr. 2/ </w:t>
            </w:r>
            <w:r w:rsidRPr="00833E6C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2017</w:t>
            </w:r>
            <w:r w:rsidR="00833E6C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="00833E6C" w:rsidRPr="00833E6C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Casa Cărții de Știință, Cluj-Napoca, pp.144-146, ISSN 1582-134x.</w:t>
            </w:r>
          </w:p>
          <w:p w:rsidR="009B0EA3" w:rsidRPr="009B0EA3" w:rsidRDefault="009B0EA3" w:rsidP="00833E6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7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11</w:t>
            </w:r>
            <w:r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.Elena Ligia Jebelean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A citi – a reciti – a recita. Textul liric şi paradigma didactică a dezvoltării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în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Perspective. Revistă de didactica limbii şi literaturii române – 15 ani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2015, Casa Cărții de Știință, Cluj-Napoca, pp.165-166, ISBN 978-606-17-0378-4.</w:t>
            </w:r>
          </w:p>
          <w:p w:rsidR="00B02900" w:rsidRDefault="00B02900" w:rsidP="009B0EA3">
            <w:pPr>
              <w:widowControl w:val="0"/>
              <w:autoSpaceDE w:val="0"/>
              <w:autoSpaceDN w:val="0"/>
              <w:spacing w:after="0" w:line="240" w:lineRule="auto"/>
              <w:ind w:left="7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B02900" w:rsidRPr="00B02900" w:rsidRDefault="00B02900" w:rsidP="00B02900">
            <w:pPr>
              <w:widowControl w:val="0"/>
              <w:autoSpaceDE w:val="0"/>
              <w:autoSpaceDN w:val="0"/>
              <w:spacing w:after="0" w:line="240" w:lineRule="auto"/>
              <w:ind w:left="7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12</w:t>
            </w:r>
            <w:r w:rsidRPr="00B02900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.Elena Jebelean</w:t>
            </w:r>
            <w:r w:rsidRPr="00B02900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Pr="00B02900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Anișoara Odeanu – două romane,</w:t>
            </w:r>
            <w:r w:rsidRPr="00B02900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Revista Simpozionului Internaţional „Gândind asemenea, vorbim diferit”, Timişoara, 2015, pp.206-210, ISBN 978-973-1916-45-3.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B02900" w:rsidP="009B0EA3">
            <w:pPr>
              <w:widowControl w:val="0"/>
              <w:autoSpaceDE w:val="0"/>
              <w:autoSpaceDN w:val="0"/>
              <w:spacing w:after="0" w:line="240" w:lineRule="auto"/>
              <w:ind w:left="7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13</w:t>
            </w:r>
            <w:r w:rsidR="009B0EA3"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.Elena Jebelean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="009B0EA3"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Miza unor exerciţii de scriere creativă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Revista Simpozionului Internaţional „Gândind asemenea, vorbim diferit”, Timişoara, 2011, p.76-79, ISBN 978-973-1916-16-3.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B02900" w:rsidP="009B0EA3">
            <w:pPr>
              <w:widowControl w:val="0"/>
              <w:autoSpaceDE w:val="0"/>
              <w:autoSpaceDN w:val="0"/>
              <w:spacing w:after="0" w:line="240" w:lineRule="auto"/>
              <w:ind w:left="7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14</w:t>
            </w:r>
            <w:r w:rsidR="009B0EA3"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.Elena-Ligia Jebelean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="009B0EA3"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Lista Matildei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în </w:t>
            </w:r>
            <w:r w:rsidR="009B0EA3"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Revista cercurilor de lectură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anul II, nr. 2, 2009, p.24, ISSN 2065-1260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B02900" w:rsidP="009B0EA3">
            <w:pPr>
              <w:widowControl w:val="0"/>
              <w:autoSpaceDE w:val="0"/>
              <w:autoSpaceDN w:val="0"/>
              <w:spacing w:after="0" w:line="240" w:lineRule="auto"/>
              <w:ind w:left="7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15</w:t>
            </w:r>
            <w:r w:rsidR="009B0EA3"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.Elena Jebelean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="009B0EA3"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Și Moș Crăciun citește!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în </w:t>
            </w:r>
            <w:r w:rsidR="009B0EA3"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Lecturiada 2. Cercurile de lectură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Cluj-Napoca, Casa Cărţii de Ştiinţă, 2007, pp.133-135, ISBN 978-973-133-189-8.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B02900" w:rsidP="009B0EA3">
            <w:pPr>
              <w:widowControl w:val="0"/>
              <w:autoSpaceDE w:val="0"/>
              <w:autoSpaceDN w:val="0"/>
              <w:spacing w:after="0" w:line="240" w:lineRule="auto"/>
              <w:ind w:left="7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16</w:t>
            </w:r>
            <w:r w:rsidR="009B0EA3"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.Elena-Ligia Jebelean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="009B0EA3"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 xml:space="preserve">Campanie de promovare a operelor literare destinate copiilor, 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în  Alina Pamfil, Monica Onojescu (coordonatori), </w:t>
            </w:r>
            <w:r w:rsidR="009B0EA3"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Valori formative acronice şi contemporane în literatura pentru copii şi tineret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Cluj-Napoca, Casa Cărţii de Ştiinţă, 2007, pp.249-250, ISBN 978-973-133-187-4.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B02900" w:rsidP="009B0EA3">
            <w:pPr>
              <w:widowControl w:val="0"/>
              <w:autoSpaceDE w:val="0"/>
              <w:autoSpaceDN w:val="0"/>
              <w:spacing w:after="0" w:line="240" w:lineRule="auto"/>
              <w:ind w:left="7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17</w:t>
            </w:r>
            <w:r w:rsidR="009B0EA3"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.Elena Ligia Jebelean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="009B0EA3"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 xml:space="preserve">Contextul receptării textului literar. Repere critice orientative sau limitative?, 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în  Alina Pamfil, Monica Onojescu (coordonatori), </w:t>
            </w:r>
            <w:r w:rsidR="009B0EA3"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Text literar şi contexte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Cluj-Napoca, Casa Cărţii de Ştiinţă, 2006, pp.190-191, ISBN 10973-686-962-8, ISBN 13978-973-686-962-4.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7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260EF0" w:rsidP="009B0EA3">
            <w:pPr>
              <w:widowControl w:val="0"/>
              <w:autoSpaceDE w:val="0"/>
              <w:autoSpaceDN w:val="0"/>
              <w:spacing w:after="0" w:line="240" w:lineRule="auto"/>
              <w:ind w:left="9"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18</w:t>
            </w:r>
            <w:r w:rsidR="009B0EA3"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.Elena Ligia Jebelean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="009B0EA3"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 xml:space="preserve">Eficienţa activităţii didactice în parteneriat: variabile ale lecturii în abordarea textului literar/ nonliterar, 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în  Alina Pamfil, Monica Onojescu (coordonatori), </w:t>
            </w:r>
            <w:r w:rsidR="009B0EA3"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Lectura. Repere actuale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Cluj-Napoca, Casa Cărţii de Ştiinţă, 2005, pp.205-213, ISBN 973-686-790-0.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260EF0" w:rsidP="009B0EA3">
            <w:pPr>
              <w:widowControl w:val="0"/>
              <w:autoSpaceDE w:val="0"/>
              <w:autoSpaceDN w:val="0"/>
              <w:spacing w:after="0" w:line="240" w:lineRule="auto"/>
              <w:ind w:left="9"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19</w:t>
            </w:r>
            <w:r w:rsidR="009B0EA3"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.Elena Jebelean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="009B0EA3"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Consilieri de lectură – Programul „Lectură în doi”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în </w:t>
            </w:r>
            <w:r w:rsidR="009B0EA3"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Lecturiada. Cercurile de lectură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Cluj-Napoca, Casa Cărţii de Ştiinţă, 2005, pp.59-66, ISBN 973-686-786-2.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260EF0" w:rsidP="009B0EA3">
            <w:pPr>
              <w:widowControl w:val="0"/>
              <w:autoSpaceDE w:val="0"/>
              <w:autoSpaceDN w:val="0"/>
              <w:spacing w:after="0" w:line="240" w:lineRule="auto"/>
              <w:ind w:left="9" w:right="8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20</w:t>
            </w:r>
            <w:r w:rsidR="009B0EA3"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.Elena Jebelean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</w:t>
            </w:r>
            <w:r w:rsidR="009B0EA3"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 xml:space="preserve">Continuitate în receptarea textului literar, 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în  Alina Pamfil, Monica Onojescu (coordonatori), </w:t>
            </w:r>
            <w:r w:rsidR="009B0EA3"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Literar/ Nonliterar. Comprehensiune. Interpretare. Comunicare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Cluj-Napoca, Casa Cărţii de Ştiinţă, 2004, pp.123-126, ISBN 973-686-586-X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2p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2p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260EF0" w:rsidRPr="009B0EA3" w:rsidRDefault="00260EF0" w:rsidP="009B0EA3">
            <w:pPr>
              <w:widowControl w:val="0"/>
              <w:autoSpaceDE w:val="0"/>
              <w:autoSpaceDN w:val="0"/>
              <w:spacing w:after="0" w:line="240" w:lineRule="auto"/>
              <w:ind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B02900" w:rsidP="009B0EA3">
            <w:pPr>
              <w:widowControl w:val="0"/>
              <w:autoSpaceDE w:val="0"/>
              <w:autoSpaceDN w:val="0"/>
              <w:spacing w:after="0" w:line="240" w:lineRule="auto"/>
              <w:ind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2p</w:t>
            </w:r>
          </w:p>
        </w:tc>
      </w:tr>
      <w:tr w:rsidR="009B0EA3" w:rsidRPr="009B0EA3" w:rsidTr="00ED653E">
        <w:trPr>
          <w:trHeight w:val="1098"/>
        </w:trPr>
        <w:tc>
          <w:tcPr>
            <w:tcW w:w="1267" w:type="dxa"/>
            <w:vMerge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8" w:right="38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2.2.Activitate editorială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7" w:right="209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2.2.1. Membru al unui colectiv de redacție al unei reviste de specialitate cu peer review, din străinătate (a) sau din țară (b).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(a)/(b)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15p/10p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48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atribuție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48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1098"/>
        </w:trPr>
        <w:tc>
          <w:tcPr>
            <w:tcW w:w="1267" w:type="dxa"/>
            <w:vMerge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7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8" w:right="26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2.2.2. Referent științific și coordonator de colecții la edituri sau reviste acreditate, din străinătate (a) sau din țară (b)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(a)/(b)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7p/5p</w:t>
            </w:r>
          </w:p>
        </w:tc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-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atribuție (nu fiecare referat)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9" w:right="-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</w:tbl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noProof w:val="0"/>
          <w:sz w:val="24"/>
          <w:szCs w:val="24"/>
          <w:lang w:eastAsia="ro-RO" w:bidi="ro-RO"/>
        </w:rPr>
        <w:sectPr w:rsidR="009B0EA3" w:rsidRPr="009B0EA3" w:rsidSect="00ED653E">
          <w:pgSz w:w="16840" w:h="11910" w:orient="landscape"/>
          <w:pgMar w:top="1040" w:right="1580" w:bottom="680" w:left="2180" w:header="463" w:footer="1998" w:gutter="0"/>
          <w:cols w:space="720"/>
          <w:docGrid w:linePitch="299"/>
        </w:sectPr>
      </w:pPr>
    </w:p>
    <w:p w:rsidR="009B0EA3" w:rsidRPr="009B0EA3" w:rsidRDefault="009B0EA3" w:rsidP="009B0EA3">
      <w:pPr>
        <w:widowControl w:val="0"/>
        <w:autoSpaceDE w:val="0"/>
        <w:autoSpaceDN w:val="0"/>
        <w:spacing w:before="3" w:after="0" w:line="240" w:lineRule="auto"/>
        <w:rPr>
          <w:rFonts w:ascii="Times New Roman" w:eastAsia="Arial" w:hAnsi="Times New Roman" w:cs="Times New Roman"/>
          <w:b/>
          <w:noProof w:val="0"/>
          <w:sz w:val="24"/>
          <w:szCs w:val="24"/>
          <w:lang w:eastAsia="ro-RO" w:bidi="ro-RO"/>
        </w:rPr>
      </w:pPr>
    </w:p>
    <w:tbl>
      <w:tblPr>
        <w:tblW w:w="12607" w:type="dxa"/>
        <w:tblInd w:w="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25"/>
        <w:gridCol w:w="1528"/>
        <w:gridCol w:w="2292"/>
        <w:gridCol w:w="1613"/>
        <w:gridCol w:w="844"/>
        <w:gridCol w:w="3081"/>
        <w:gridCol w:w="1624"/>
      </w:tblGrid>
      <w:tr w:rsidR="009B0EA3" w:rsidRPr="009B0EA3" w:rsidTr="00ED653E">
        <w:trPr>
          <w:trHeight w:val="493"/>
        </w:trPr>
        <w:tc>
          <w:tcPr>
            <w:tcW w:w="1625" w:type="dxa"/>
            <w:vMerge w:val="restart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528" w:type="dxa"/>
            <w:vMerge w:val="restart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5" w:right="42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2.3. Granturi ştiinţifice</w:t>
            </w:r>
          </w:p>
        </w:tc>
        <w:tc>
          <w:tcPr>
            <w:tcW w:w="2292" w:type="dxa"/>
            <w:vMerge w:val="restart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5" w:right="-1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2.3.1. finanţate instituţional, obţinute prin competiţie internaţională sau naţională, pe baza unui proiect de cercetare.</w:t>
            </w:r>
          </w:p>
        </w:tc>
        <w:tc>
          <w:tcPr>
            <w:tcW w:w="1613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director</w:t>
            </w:r>
          </w:p>
        </w:tc>
        <w:tc>
          <w:tcPr>
            <w:tcW w:w="844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30p</w:t>
            </w:r>
          </w:p>
        </w:tc>
        <w:tc>
          <w:tcPr>
            <w:tcW w:w="3081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proiect</w:t>
            </w:r>
          </w:p>
        </w:tc>
        <w:tc>
          <w:tcPr>
            <w:tcW w:w="1624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594"/>
        </w:trPr>
        <w:tc>
          <w:tcPr>
            <w:tcW w:w="1625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292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613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ind w:left="4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membru</w:t>
            </w:r>
          </w:p>
        </w:tc>
        <w:tc>
          <w:tcPr>
            <w:tcW w:w="844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15p</w:t>
            </w:r>
          </w:p>
        </w:tc>
        <w:tc>
          <w:tcPr>
            <w:tcW w:w="3081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proiect</w:t>
            </w:r>
          </w:p>
        </w:tc>
        <w:tc>
          <w:tcPr>
            <w:tcW w:w="1624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1660"/>
        </w:trPr>
        <w:tc>
          <w:tcPr>
            <w:tcW w:w="1626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529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7830" w:type="dxa"/>
            <w:gridSpan w:val="4"/>
            <w:tcBorders>
              <w:top w:val="nil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1.Proiectul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Work for an Inclusive School Heritage – WISH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; Erasmus +  Programe strategice Partnerships (Key Action 2), reference number 2017-1-SK01-KA201-035313, 2017-2019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2.Proiectul </w:t>
            </w:r>
            <w:r w:rsidRPr="00F37112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Our European Literary Routes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; Erasmus+ 2019-1-PL01-KA229-065473_2, 2019-2022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3.Proiectul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Plea for Collaboration - School Partnership;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„Carmen Sylva” High Scool Timișoara, România - „Raqi Qirinxhi” High Scool Korce, Albania, 2010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622" w:type="dxa"/>
            <w:tcBorders>
              <w:lef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15p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15p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15p</w:t>
            </w:r>
          </w:p>
        </w:tc>
      </w:tr>
      <w:tr w:rsidR="009B0EA3" w:rsidRPr="009B0EA3" w:rsidTr="00ED653E">
        <w:trPr>
          <w:trHeight w:val="1098"/>
        </w:trPr>
        <w:tc>
          <w:tcPr>
            <w:tcW w:w="1625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292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6" w:right="29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2.3.2. finanţate instituţional, individuale, obţinute prin competiţie, pe baza unui proiect de cercetare.</w:t>
            </w:r>
          </w:p>
        </w:tc>
        <w:tc>
          <w:tcPr>
            <w:tcW w:w="1613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titular</w:t>
            </w:r>
          </w:p>
        </w:tc>
        <w:tc>
          <w:tcPr>
            <w:tcW w:w="844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10p</w:t>
            </w:r>
          </w:p>
        </w:tc>
        <w:tc>
          <w:tcPr>
            <w:tcW w:w="3081" w:type="dxa"/>
            <w:tcBorders>
              <w:right w:val="single" w:sz="4" w:space="0" w:color="auto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proiect</w:t>
            </w:r>
          </w:p>
        </w:tc>
        <w:tc>
          <w:tcPr>
            <w:tcW w:w="1624" w:type="dxa"/>
            <w:tcBorders>
              <w:left w:val="single" w:sz="4" w:space="0" w:color="auto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1098"/>
        </w:trPr>
        <w:tc>
          <w:tcPr>
            <w:tcW w:w="1625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528" w:type="dxa"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7830" w:type="dxa"/>
            <w:gridSpan w:val="4"/>
            <w:tcBorders>
              <w:right w:val="single" w:sz="4" w:space="0" w:color="auto"/>
            </w:tcBorders>
            <w:shd w:val="clear" w:color="auto" w:fill="FFFFFF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1.Proiect cultural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Ziua Mondială a Cărții – 23 aprilie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finanțat de Consiliul Județean Timiș, contract nr.1369/15.04.2016 pentru suma de 2000 lei – produs final: manifestări culturale diverse, activități prolectură organizate și susținute de elevi în oraș și județ, colaborare cu Liceul Pedagogic „Dimitrie Țichindeal” din Arad.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2.Proiect cultural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Anuarul cercurilor de scriere creativă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finanțat de Consiliul Județean Timiș, contract nr.2398/14.07.2016 pentru suma de 1000 lei – produs final: volum colectiv de creații ale elevilor.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3.Proiect cultural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Zilele Liceului „Carmen Sylva” Timișoara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finanțat de Consiliul Județean Timiș, contract nr.632/15.09.2015 pentru suma de 2800 lei – produs final: manifestări culturale omagiale, întâlnire de lucru cu profesori de la liceele pedagogice din țară.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4.Proiect cultural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Anuarul cercurilor de scriere creativă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finanțat de Consiliul Județean Timiș, contract nr.554/22.07.2015 pentru suma de 2000 lei – produs final: volum colectiv de creații ale elevilor.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5.Proiect cultural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Ziua Mondială a Cărții – 23 aprilie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finanțat de Consiliul Județean Timiș, contract nr.142/21.04.2015 pentru suma de 2400 lei – produs final: manifestări culturale diverse, activități prolectură organizate și susținute de elevi în oraș și județ.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6.Proiect cultural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Dascăl azi, dascăl ieri – dascăl mâine?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finanțat de Consiliul Județean Timiș, contract nr.783/22.09.2014 pentru suma de 1000 lei – produs final: volum cu interviuri luate profesorilor activi și pensionari ai școlii în care studiază, cu elevi de la clasele cu profil pedagogic, specializarea învățători-educatoare.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7.Proiect cultural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Anuarul cercurilor de scriere creativă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finanțat de Consiliul Județean Timiș, contract nr.682/21.07.2014 pentru suma de 500 lei – produs final: volum colectiv de creații ale elevilor.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8.Proiect cultural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Timișoara povestește... – volumul 2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finanțat de Consiliul 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lastRenderedPageBreak/>
              <w:t>Județean Timiș, contract nr.522/23.05.2014 pentru suma de 2.500 lei – produs final: volum colectiv de creații ale elevilor.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9.Proiect cultural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Scriitori de azi – concurs național interdisciplinar (Limba și literatura română și Informatică)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finanțat de Consiliul Județean Timiș, contract nr.523/23.05.2014 pentru suma de 1000 lei – produs final: premii pentru elevi, DVD cu produsele culturale prezentate în concurs (interviuri, filme documentare).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10.Proiect cultural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Ziua Mondială a Cărții – 23 aprilie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finanțat de Consiliul Județean Timiș, contract nr.95/13.03.2014 pentru suma de 500 lei – produs final: manifestări culturale diverse, activități prolectură organizate și susținute de elevi în oraș și județ.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11.Proiect cultural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Dascăl azi, dascăl ieri – dascăl mâine?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finanțat de Consiliul Județean Timiș, contract nr.1368/29.08.2013 pentru suma de 800 lei – produs final: volum cu interviuri luate profesorilor activi și pensionari ai școlii în care studiază, cu elevi de la clasele cu profil pedagogic, specializarea învățători-educatoare.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12.Proiect cultural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Timișoara povestește... – volumul 2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finanțat de Consiliul Județean Timiș, contract nr.1024/29.05.2013 pentru suma de 400 lei – produs final: volum colectiv de creații ale elevilor.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13.Proiect cultural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Anuarul cercurilor de scriere creativă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finanțat de Consiliul Județean Timiș, c</w:t>
            </w:r>
            <w:r w:rsidR="00F37112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ontract nr.1437/23.05.2012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pentru suma de 1600 lei – produs final: volum colectiv de creații ale elevilor.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14.Proiect cultural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Timișoara povestește... – volumul 1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, finanțat de Consiliul Județean Timiș, contract nr.710/09.04.2012 pentru suma de 800 lei – produs 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lastRenderedPageBreak/>
              <w:t>final: volum colectiv de creații ale elevilor.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15.Proiect cultural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Ziua Mondială a Cărții – 23 aprilie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finanțat de Consiliul Județean Timiș, contract nr.711/09.04.2012 pentru suma de 900 lei – produs final: manifestări culturale diverse, activități prolectură organizate și susținute de elevi în oraș și județ.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16.Proiect cultural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Anuarul cercurilor de scriere creativă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finanțat de Consiliul Județean Timiș, contract nr.1166/29.06.2011 pentru suma de 1100 lei – produs final: volum colectiv de creații ale elevilor.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17.Proiect cultural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Scriitori de azi – concurs național interdisciplinar (Limba și literatura română și Informatică)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finanțat de Consiliul Județean Timiș, contract nr.705/05.05.2011 pentru suma de 700 lei – produs final: premii pentru elevi, DVD cu produsele culturale prezentate în concurs (interviuri, filme documentare).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18.Proiect cultural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Ziua Mondială a Cărții – 23 aprilie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finanțat de Consiliul Județean Timiș, contract nr.404/14.04.2011 pentru suma de 800 lei – produs final: manifestări culturale diverse, activități prolectură organizate și susținute de elevi în oraș și județ.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19.Proiect cultural </w:t>
            </w:r>
            <w:r w:rsidRPr="009B0EA3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Povești de altădată – bucuria de a dărui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finanțat de Consiliul Județean Timiș, contract nr.405/14.04.2011 pentru suma de 1100 lei – produs final: volum colectiv de creații ale elevilor.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  <w:shd w:val="clear" w:color="auto" w:fill="FFFFFF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lastRenderedPageBreak/>
              <w:t xml:space="preserve"> 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 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  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  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 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 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 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 10p 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 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10p</w:t>
            </w:r>
          </w:p>
        </w:tc>
      </w:tr>
      <w:tr w:rsidR="009B0EA3" w:rsidRPr="009B0EA3" w:rsidTr="00ED653E">
        <w:trPr>
          <w:trHeight w:val="1550"/>
        </w:trPr>
        <w:tc>
          <w:tcPr>
            <w:tcW w:w="1625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528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2.4. Comunicări</w:t>
            </w:r>
          </w:p>
        </w:tc>
        <w:tc>
          <w:tcPr>
            <w:tcW w:w="2292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5" w:right="1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prezentate la manifestări științifice (conferințe, congrese, simpozioane, colocvii, workshopuri etc.) cu comitete științifice sau sistem de selecție peer review, (a) în străinătate sau (b) în țară</w:t>
            </w:r>
          </w:p>
        </w:tc>
        <w:tc>
          <w:tcPr>
            <w:tcW w:w="1613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(a)/(b)</w:t>
            </w:r>
          </w:p>
        </w:tc>
        <w:tc>
          <w:tcPr>
            <w:tcW w:w="844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4p/2p</w:t>
            </w:r>
          </w:p>
        </w:tc>
        <w:tc>
          <w:tcPr>
            <w:tcW w:w="3081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 w:right="21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comunicare</w:t>
            </w:r>
          </w:p>
        </w:tc>
        <w:tc>
          <w:tcPr>
            <w:tcW w:w="1624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 w:right="21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1098"/>
        </w:trPr>
        <w:tc>
          <w:tcPr>
            <w:tcW w:w="1625" w:type="dxa"/>
            <w:vMerge w:val="restart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3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3.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30" w:after="0" w:line="240" w:lineRule="auto"/>
              <w:ind w:left="43"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Recunoașterea și impactul activității (A3)</w:t>
            </w:r>
          </w:p>
        </w:tc>
        <w:tc>
          <w:tcPr>
            <w:tcW w:w="1528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3.1. Traduceri</w:t>
            </w:r>
          </w:p>
        </w:tc>
        <w:tc>
          <w:tcPr>
            <w:tcW w:w="2292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5" w:right="3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Carte științifică de autor publicată în străinătate, după ce a fost deja publicată în România sau în R. Moldova.</w:t>
            </w:r>
          </w:p>
        </w:tc>
        <w:tc>
          <w:tcPr>
            <w:tcW w:w="1613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844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20p</w:t>
            </w:r>
          </w:p>
        </w:tc>
        <w:tc>
          <w:tcPr>
            <w:tcW w:w="3081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carte</w:t>
            </w:r>
          </w:p>
        </w:tc>
        <w:tc>
          <w:tcPr>
            <w:tcW w:w="1624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873"/>
        </w:trPr>
        <w:tc>
          <w:tcPr>
            <w:tcW w:w="1625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528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5" w:right="38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3.2. Premii şi distincții academice</w:t>
            </w:r>
          </w:p>
        </w:tc>
        <w:tc>
          <w:tcPr>
            <w:tcW w:w="2292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5" w:right="2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oferite de Universității, Institute de cercetare, Academii, USR, Asociații profesionale de nivel național.</w:t>
            </w:r>
          </w:p>
        </w:tc>
        <w:tc>
          <w:tcPr>
            <w:tcW w:w="1613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844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10p</w:t>
            </w:r>
          </w:p>
        </w:tc>
        <w:tc>
          <w:tcPr>
            <w:tcW w:w="3081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premiu</w:t>
            </w:r>
          </w:p>
        </w:tc>
        <w:tc>
          <w:tcPr>
            <w:tcW w:w="1624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873"/>
        </w:trPr>
        <w:tc>
          <w:tcPr>
            <w:tcW w:w="1625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528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5" w:right="38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7830" w:type="dxa"/>
            <w:gridSpan w:val="4"/>
            <w:shd w:val="clear" w:color="auto" w:fill="FFFFFF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i/>
                <w:iCs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iCs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i/>
                <w:iCs/>
                <w:noProof w:val="0"/>
                <w:sz w:val="24"/>
                <w:szCs w:val="24"/>
                <w:lang w:eastAsia="ro-RO" w:bidi="ro-RO"/>
              </w:rPr>
              <w:t xml:space="preserve">In Honoris – Ziua Învățătorului 2021, </w:t>
            </w:r>
            <w:r w:rsidRPr="009B0EA3">
              <w:rPr>
                <w:rFonts w:ascii="Times New Roman" w:eastAsia="Arial" w:hAnsi="Times New Roman" w:cs="Times New Roman"/>
                <w:iCs/>
                <w:noProof w:val="0"/>
                <w:sz w:val="24"/>
                <w:szCs w:val="24"/>
                <w:lang w:eastAsia="ro-RO" w:bidi="ro-RO"/>
              </w:rPr>
              <w:t>acordată de Ministerul Educației, Cercetării și Tineretului – Inspectoratul Școlar al Județului Timiș, pentru profesionalismul și generozitatea dovedite în transmiterea tainelor cunoașterii tinerelor generații, pentru o viață dedicată școlii și educației, slefuind caractere și formând oameni de valoare, iunie 2021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i/>
                <w:iCs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iCs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i/>
                <w:iCs/>
                <w:noProof w:val="0"/>
                <w:sz w:val="24"/>
                <w:szCs w:val="24"/>
                <w:lang w:eastAsia="ro-RO" w:bidi="ro-RO"/>
              </w:rPr>
              <w:t xml:space="preserve">Diploma de Excelență </w:t>
            </w:r>
            <w:r w:rsidRPr="009B0EA3">
              <w:rPr>
                <w:rFonts w:ascii="Times New Roman" w:eastAsia="Arial" w:hAnsi="Times New Roman" w:cs="Times New Roman"/>
                <w:iCs/>
                <w:noProof w:val="0"/>
                <w:sz w:val="24"/>
                <w:szCs w:val="24"/>
                <w:lang w:eastAsia="ro-RO" w:bidi="ro-RO"/>
              </w:rPr>
              <w:t>acordată de Universitatea Politehnică din București,</w:t>
            </w:r>
            <w:r w:rsidRPr="009B0EA3">
              <w:rPr>
                <w:rFonts w:ascii="Times New Roman" w:eastAsia="Arial" w:hAnsi="Times New Roman" w:cs="Times New Roman"/>
                <w:i/>
                <w:iCs/>
                <w:noProof w:val="0"/>
                <w:sz w:val="24"/>
                <w:szCs w:val="24"/>
                <w:lang w:eastAsia="ro-RO" w:bidi="ro-RO"/>
              </w:rPr>
              <w:t xml:space="preserve"> </w:t>
            </w:r>
            <w:r w:rsidRPr="009B0EA3">
              <w:rPr>
                <w:rFonts w:ascii="Times New Roman" w:eastAsia="Arial" w:hAnsi="Times New Roman" w:cs="Times New Roman"/>
                <w:iCs/>
                <w:noProof w:val="0"/>
                <w:sz w:val="24"/>
                <w:szCs w:val="24"/>
                <w:lang w:eastAsia="ro-RO" w:bidi="ro-RO"/>
              </w:rPr>
              <w:t>ca semn al prețuirii pentru strădania de a înălța scoala românească, aprilie 2018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i/>
                <w:iCs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iCs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i/>
                <w:iCs/>
                <w:noProof w:val="0"/>
                <w:sz w:val="24"/>
                <w:szCs w:val="24"/>
                <w:lang w:eastAsia="ro-RO" w:bidi="ro-RO"/>
              </w:rPr>
              <w:t xml:space="preserve">Merit Diploma </w:t>
            </w:r>
            <w:r w:rsidRPr="009B0EA3">
              <w:rPr>
                <w:rFonts w:ascii="Times New Roman" w:eastAsia="Arial" w:hAnsi="Times New Roman" w:cs="Times New Roman"/>
                <w:iCs/>
                <w:noProof w:val="0"/>
                <w:sz w:val="24"/>
                <w:szCs w:val="24"/>
                <w:lang w:eastAsia="ro-RO" w:bidi="ro-RO"/>
              </w:rPr>
              <w:t xml:space="preserve">for organization on </w:t>
            </w:r>
            <w:r w:rsidRPr="009B0EA3">
              <w:rPr>
                <w:rFonts w:ascii="Times New Roman" w:eastAsia="Arial" w:hAnsi="Times New Roman" w:cs="Times New Roman"/>
                <w:i/>
                <w:iCs/>
                <w:noProof w:val="0"/>
                <w:sz w:val="24"/>
                <w:szCs w:val="24"/>
                <w:lang w:eastAsia="ro-RO" w:bidi="ro-RO"/>
              </w:rPr>
              <w:t xml:space="preserve">Only together we succeed </w:t>
            </w:r>
            <w:r w:rsidRPr="009B0EA3">
              <w:rPr>
                <w:rFonts w:ascii="Times New Roman" w:eastAsia="Arial" w:hAnsi="Times New Roman" w:cs="Times New Roman"/>
                <w:iCs/>
                <w:noProof w:val="0"/>
                <w:sz w:val="24"/>
                <w:szCs w:val="24"/>
                <w:lang w:eastAsia="ro-RO" w:bidi="ro-RO"/>
              </w:rPr>
              <w:t xml:space="preserve">– the project </w:t>
            </w:r>
            <w:r w:rsidRPr="009B0EA3">
              <w:rPr>
                <w:rFonts w:ascii="Times New Roman" w:eastAsia="Arial" w:hAnsi="Times New Roman" w:cs="Times New Roman"/>
                <w:i/>
                <w:iCs/>
                <w:noProof w:val="0"/>
                <w:sz w:val="24"/>
                <w:szCs w:val="24"/>
                <w:lang w:eastAsia="ro-RO" w:bidi="ro-RO"/>
              </w:rPr>
              <w:t>Multidisciplinarity Test – Key to European Education</w:t>
            </w:r>
            <w:r w:rsidRPr="009B0EA3">
              <w:rPr>
                <w:rFonts w:ascii="Times New Roman" w:eastAsia="Arial" w:hAnsi="Times New Roman" w:cs="Times New Roman"/>
                <w:iCs/>
                <w:noProof w:val="0"/>
                <w:sz w:val="24"/>
                <w:szCs w:val="24"/>
                <w:lang w:eastAsia="ro-RO" w:bidi="ro-RO"/>
              </w:rPr>
              <w:t>, MIS-ETC code 1255, Romania – Republic of Serbia IPA Cross-Border Cooperation Programme, July, 2013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iCs/>
                <w:noProof w:val="0"/>
                <w:sz w:val="24"/>
                <w:szCs w:val="24"/>
                <w:lang w:eastAsia="ro-RO" w:bidi="ro-RO"/>
              </w:rPr>
            </w:pPr>
          </w:p>
          <w:p w:rsid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iCs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i/>
                <w:iCs/>
                <w:noProof w:val="0"/>
                <w:sz w:val="24"/>
                <w:szCs w:val="24"/>
                <w:lang w:eastAsia="ro-RO" w:bidi="ro-RO"/>
              </w:rPr>
              <w:t xml:space="preserve">Diploma de Excelență </w:t>
            </w:r>
            <w:r w:rsidRPr="009B0EA3">
              <w:rPr>
                <w:rFonts w:ascii="Times New Roman" w:eastAsia="Arial" w:hAnsi="Times New Roman" w:cs="Times New Roman"/>
                <w:iCs/>
                <w:noProof w:val="0"/>
                <w:sz w:val="24"/>
                <w:szCs w:val="24"/>
                <w:lang w:eastAsia="ro-RO" w:bidi="ro-RO"/>
              </w:rPr>
              <w:t>acordată de Federația Națională a Asociațiilor de Părinți din Învățământul Preuniversitar, pentru întreaga activitate în promovarea unui învățământ preuniversitar de calitate și pentru implicarea alături de părinți în susținerea actului educațional de performanță, iunie 2012</w:t>
            </w:r>
          </w:p>
          <w:p w:rsidR="00001B0A" w:rsidRDefault="00001B0A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iCs/>
                <w:noProof w:val="0"/>
                <w:sz w:val="24"/>
                <w:szCs w:val="24"/>
                <w:lang w:eastAsia="ro-RO" w:bidi="ro-RO"/>
              </w:rPr>
            </w:pPr>
          </w:p>
          <w:p w:rsidR="00001B0A" w:rsidRPr="009B0EA3" w:rsidRDefault="00001B0A" w:rsidP="00001B0A">
            <w:pPr>
              <w:pStyle w:val="TableParagraph"/>
              <w:ind w:left="6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</w:rPr>
              <w:t xml:space="preserve">Locul 5 în topul </w:t>
            </w:r>
            <w:r w:rsidRPr="00AE6043">
              <w:rPr>
                <w:rFonts w:ascii="Times New Roman" w:hAnsi="Times New Roman"/>
                <w:iCs/>
              </w:rPr>
              <w:t>Profesori cu care ne mândrim</w:t>
            </w:r>
            <w:r>
              <w:rPr>
                <w:rFonts w:ascii="Times New Roman" w:hAnsi="Times New Roman"/>
                <w:iCs/>
              </w:rPr>
              <w:t xml:space="preserve">, conform campaniei demarate de </w:t>
            </w:r>
            <w:r w:rsidRPr="00AE6043">
              <w:rPr>
                <w:rFonts w:ascii="Times New Roman" w:hAnsi="Times New Roman"/>
                <w:i/>
                <w:iCs/>
              </w:rPr>
              <w:t>Adevărul</w:t>
            </w:r>
            <w:r>
              <w:rPr>
                <w:rFonts w:ascii="Times New Roman" w:hAnsi="Times New Roman"/>
                <w:iCs/>
              </w:rPr>
              <w:t xml:space="preserve"> – articol în </w:t>
            </w:r>
            <w:r w:rsidRPr="00AE6043">
              <w:rPr>
                <w:rFonts w:ascii="Times New Roman" w:hAnsi="Times New Roman"/>
                <w:i/>
                <w:iCs/>
              </w:rPr>
              <w:t>Adevărul</w:t>
            </w:r>
            <w:r>
              <w:rPr>
                <w:rFonts w:ascii="Times New Roman" w:hAnsi="Times New Roman"/>
                <w:iCs/>
              </w:rPr>
              <w:t>, nr. 6658/ 30 ianuarie 2012, p.21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i/>
                <w:iCs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iCs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i/>
                <w:iCs/>
                <w:noProof w:val="0"/>
                <w:sz w:val="24"/>
                <w:szCs w:val="24"/>
                <w:lang w:eastAsia="ro-RO" w:bidi="ro-RO"/>
              </w:rPr>
              <w:t xml:space="preserve">Premiul Literar Special al Uniunii Scriitorilor pentru anul 2006, </w:t>
            </w:r>
            <w:r w:rsidRPr="009B0EA3">
              <w:rPr>
                <w:rFonts w:ascii="Times New Roman" w:eastAsia="Arial" w:hAnsi="Times New Roman" w:cs="Times New Roman"/>
                <w:iCs/>
                <w:noProof w:val="0"/>
                <w:sz w:val="24"/>
                <w:szCs w:val="24"/>
                <w:lang w:eastAsia="ro-RO" w:bidi="ro-RO"/>
              </w:rPr>
              <w:t xml:space="preserve">pentru îngrijirea ediției </w:t>
            </w:r>
            <w:r w:rsidRPr="009B0EA3">
              <w:rPr>
                <w:rFonts w:ascii="Times New Roman" w:eastAsia="Arial" w:hAnsi="Times New Roman" w:cs="Times New Roman"/>
                <w:i/>
                <w:iCs/>
                <w:noProof w:val="0"/>
                <w:sz w:val="24"/>
                <w:szCs w:val="24"/>
                <w:lang w:eastAsia="ro-RO" w:bidi="ro-RO"/>
              </w:rPr>
              <w:t xml:space="preserve">Victor Iancu. De la estetică la literatura comparată, </w:t>
            </w:r>
            <w:r w:rsidRPr="009B0EA3">
              <w:rPr>
                <w:rFonts w:ascii="Times New Roman" w:eastAsia="Arial" w:hAnsi="Times New Roman" w:cs="Times New Roman"/>
                <w:iCs/>
                <w:noProof w:val="0"/>
                <w:sz w:val="24"/>
                <w:szCs w:val="24"/>
                <w:lang w:eastAsia="ro-RO" w:bidi="ro-RO"/>
              </w:rPr>
              <w:t>Editura Universității de Vest Timișoara, noiembrie 2007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iCs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iCs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i/>
                <w:iCs/>
                <w:noProof w:val="0"/>
                <w:sz w:val="24"/>
                <w:szCs w:val="24"/>
                <w:lang w:eastAsia="ro-RO" w:bidi="ro-RO"/>
              </w:rPr>
              <w:t xml:space="preserve">Diploma de Excelență </w:t>
            </w:r>
            <w:r w:rsidRPr="009B0EA3">
              <w:rPr>
                <w:rFonts w:ascii="Times New Roman" w:eastAsia="Arial" w:hAnsi="Times New Roman" w:cs="Times New Roman"/>
                <w:iCs/>
                <w:noProof w:val="0"/>
                <w:sz w:val="24"/>
                <w:szCs w:val="24"/>
                <w:lang w:eastAsia="ro-RO" w:bidi="ro-RO"/>
              </w:rPr>
              <w:t>acordată de Ministerul Educației, Cercetării și Tineretului – Inspectoratul Școlar al Județului Timiș, pentru merite deosebite obținute în activitatea didactică, iunie 2007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624" w:type="dxa"/>
            <w:shd w:val="clear" w:color="auto" w:fill="FFFFFF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10p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001B0A" w:rsidRPr="009B0EA3" w:rsidRDefault="00001B0A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10p</w:t>
            </w:r>
          </w:p>
        </w:tc>
      </w:tr>
      <w:tr w:rsidR="009B0EA3" w:rsidRPr="009B0EA3" w:rsidTr="00CA69E3">
        <w:trPr>
          <w:trHeight w:val="1691"/>
        </w:trPr>
        <w:tc>
          <w:tcPr>
            <w:tcW w:w="1625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528" w:type="dxa"/>
            <w:vMerge w:val="restart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5" w:right="41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3.3. Citări, mențiuni bibliografice, recenzări</w:t>
            </w:r>
          </w:p>
        </w:tc>
        <w:tc>
          <w:tcPr>
            <w:tcW w:w="2292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5" w:right="107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3.3.1. Citări și mențiuni bibliografice, cu excepția autocitărilor. O citare presupune menționarea explicită a numelui/a contribuției celui citat 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lastRenderedPageBreak/>
              <w:t>şi este înregistrată o singură dată, indiferent de numărul de ocurențe din lucrarea care citează. Lucrările în care se face citarea trebuie să aibă ISBN sau ISSN.</w:t>
            </w:r>
          </w:p>
        </w:tc>
        <w:tc>
          <w:tcPr>
            <w:tcW w:w="1613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844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2p</w:t>
            </w:r>
          </w:p>
        </w:tc>
        <w:tc>
          <w:tcPr>
            <w:tcW w:w="3081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 w:right="1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lucrare în care este menționată o contribuție științifică a candidatului</w:t>
            </w:r>
          </w:p>
        </w:tc>
        <w:tc>
          <w:tcPr>
            <w:tcW w:w="1624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 w:right="16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650"/>
        </w:trPr>
        <w:tc>
          <w:tcPr>
            <w:tcW w:w="1625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292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6" w:right="41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3.3.2. Recenzii în publicații cu ISBN sau ISSN.</w:t>
            </w:r>
          </w:p>
        </w:tc>
        <w:tc>
          <w:tcPr>
            <w:tcW w:w="1613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844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5p</w:t>
            </w:r>
          </w:p>
        </w:tc>
        <w:tc>
          <w:tcPr>
            <w:tcW w:w="3081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 w:right="451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recenzie</w:t>
            </w:r>
          </w:p>
        </w:tc>
        <w:tc>
          <w:tcPr>
            <w:tcW w:w="1624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 w:right="451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650"/>
        </w:trPr>
        <w:tc>
          <w:tcPr>
            <w:tcW w:w="1625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528" w:type="dxa"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7830" w:type="dxa"/>
            <w:gridSpan w:val="4"/>
          </w:tcPr>
          <w:p w:rsidR="009B0EA3" w:rsidRPr="00CA69E3" w:rsidRDefault="009B0EA3" w:rsidP="00CA69E3">
            <w:pPr>
              <w:widowControl w:val="0"/>
              <w:autoSpaceDE w:val="0"/>
              <w:autoSpaceDN w:val="0"/>
              <w:spacing w:after="0" w:line="240" w:lineRule="auto"/>
              <w:ind w:left="6" w:right="451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</w:t>
            </w:r>
            <w:r w:rsidR="00CA69E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d</w:t>
            </w:r>
            <w:r w:rsidR="00ED653E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espre </w:t>
            </w:r>
            <w:r w:rsidR="00ED653E" w:rsidRPr="00ED653E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Timișoara povestește...</w:t>
            </w:r>
          </w:p>
          <w:p w:rsidR="00ED653E" w:rsidRDefault="00F37112" w:rsidP="00833E6C">
            <w:pPr>
              <w:widowControl w:val="0"/>
              <w:autoSpaceDE w:val="0"/>
              <w:autoSpaceDN w:val="0"/>
              <w:spacing w:after="0" w:line="240" w:lineRule="auto"/>
              <w:ind w:left="6" w:right="451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</w:t>
            </w:r>
            <w:r w:rsidR="00ED653E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Daniela Șilindean, </w:t>
            </w:r>
            <w:r w:rsidR="00ED653E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 xml:space="preserve">Liceenii față-n față cu... acțiunea, </w:t>
            </w:r>
            <w:r w:rsidR="00ED653E" w:rsidRPr="00ED653E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în </w:t>
            </w:r>
            <w:r w:rsidR="00ED653E">
              <w:rPr>
                <w:rFonts w:ascii="Times New Roman" w:eastAsia="Arial" w:hAnsi="Times New Roman" w:cs="Times New Roman"/>
                <w:i/>
                <w:noProof w:val="0"/>
                <w:sz w:val="24"/>
                <w:szCs w:val="24"/>
                <w:lang w:eastAsia="ro-RO" w:bidi="ro-RO"/>
              </w:rPr>
              <w:t>Orizont</w:t>
            </w:r>
            <w:r w:rsidR="00ED653E" w:rsidRPr="00ED653E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, nr</w:t>
            </w:r>
            <w:r w:rsidR="00ED653E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.1, ianuarie 2019, p.28.</w:t>
            </w:r>
          </w:p>
          <w:p w:rsidR="00CA69E3" w:rsidRDefault="007C2899" w:rsidP="00833E6C">
            <w:pPr>
              <w:widowControl w:val="0"/>
              <w:autoSpaceDE w:val="0"/>
              <w:autoSpaceDN w:val="0"/>
              <w:spacing w:after="0" w:line="240" w:lineRule="auto"/>
              <w:ind w:left="6" w:right="451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hyperlink r:id="rId20" w:history="1">
              <w:r w:rsidR="00CA69E3" w:rsidRPr="008E4EEC">
                <w:rPr>
                  <w:rStyle w:val="Hyperlink"/>
                  <w:rFonts w:ascii="Times New Roman" w:eastAsia="Arial" w:hAnsi="Times New Roman" w:cs="Times New Roman"/>
                  <w:noProof w:val="0"/>
                  <w:sz w:val="24"/>
                  <w:szCs w:val="24"/>
                  <w:lang w:eastAsia="ro-RO" w:bidi="ro-RO"/>
                </w:rPr>
                <w:t>http://www.revistaorizont.ro/arhiva/ianuarie2019.pdf</w:t>
              </w:r>
            </w:hyperlink>
            <w:r w:rsidR="00CA69E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</w:t>
            </w:r>
          </w:p>
          <w:p w:rsidR="00CA69E3" w:rsidRPr="009B0EA3" w:rsidRDefault="00CA69E3" w:rsidP="00833E6C">
            <w:pPr>
              <w:widowControl w:val="0"/>
              <w:autoSpaceDE w:val="0"/>
              <w:autoSpaceDN w:val="0"/>
              <w:spacing w:after="0" w:line="240" w:lineRule="auto"/>
              <w:ind w:left="6" w:right="451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624" w:type="dxa"/>
          </w:tcPr>
          <w:p w:rsidR="00ED653E" w:rsidRDefault="00ED653E" w:rsidP="00833E6C">
            <w:pPr>
              <w:widowControl w:val="0"/>
              <w:autoSpaceDE w:val="0"/>
              <w:autoSpaceDN w:val="0"/>
              <w:spacing w:after="0" w:line="240" w:lineRule="auto"/>
              <w:ind w:right="451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 w:right="451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5p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right="451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873"/>
        </w:trPr>
        <w:tc>
          <w:tcPr>
            <w:tcW w:w="1625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528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5" w:right="410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3.4. Keynote speaker</w:t>
            </w:r>
          </w:p>
        </w:tc>
        <w:tc>
          <w:tcPr>
            <w:tcW w:w="2292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5" w:right="11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Conferinţe în plenară la colocvii, simpozioane, conferinţe, congrese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2" w:after="0" w:line="240" w:lineRule="auto"/>
              <w:ind w:left="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(a) internaţionale/ (b) naţionale.</w:t>
            </w:r>
          </w:p>
        </w:tc>
        <w:tc>
          <w:tcPr>
            <w:tcW w:w="1613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(a)/(b)</w:t>
            </w:r>
          </w:p>
        </w:tc>
        <w:tc>
          <w:tcPr>
            <w:tcW w:w="844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10p/5p</w:t>
            </w:r>
          </w:p>
        </w:tc>
        <w:tc>
          <w:tcPr>
            <w:tcW w:w="3081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 w:right="347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conferinţă</w:t>
            </w:r>
          </w:p>
        </w:tc>
        <w:tc>
          <w:tcPr>
            <w:tcW w:w="1624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 w:right="347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875"/>
        </w:trPr>
        <w:tc>
          <w:tcPr>
            <w:tcW w:w="1625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528" w:type="dxa"/>
            <w:vMerge w:val="restart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5" w:right="419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3.5. Stagii în străinătate</w:t>
            </w:r>
          </w:p>
        </w:tc>
        <w:tc>
          <w:tcPr>
            <w:tcW w:w="2292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5" w:right="13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3.5.1. Stagiu de cercetare în străinătate (exclusiv Erasmus - staff mobility).</w:t>
            </w:r>
          </w:p>
        </w:tc>
        <w:tc>
          <w:tcPr>
            <w:tcW w:w="1613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minimum o lună</w:t>
            </w:r>
          </w:p>
        </w:tc>
        <w:tc>
          <w:tcPr>
            <w:tcW w:w="844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5p</w:t>
            </w:r>
          </w:p>
        </w:tc>
        <w:tc>
          <w:tcPr>
            <w:tcW w:w="3081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stagiu</w:t>
            </w:r>
          </w:p>
        </w:tc>
        <w:tc>
          <w:tcPr>
            <w:tcW w:w="1624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873"/>
        </w:trPr>
        <w:tc>
          <w:tcPr>
            <w:tcW w:w="1625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292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6" w:right="8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3.5.2. Visiting professor documentat ca atare, prin contract sau invitaţie.</w:t>
            </w:r>
          </w:p>
        </w:tc>
        <w:tc>
          <w:tcPr>
            <w:tcW w:w="1613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minimum o lună</w:t>
            </w:r>
          </w:p>
        </w:tc>
        <w:tc>
          <w:tcPr>
            <w:tcW w:w="844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15p</w:t>
            </w:r>
          </w:p>
        </w:tc>
        <w:tc>
          <w:tcPr>
            <w:tcW w:w="3081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 stagiu</w:t>
            </w:r>
          </w:p>
        </w:tc>
        <w:tc>
          <w:tcPr>
            <w:tcW w:w="1624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</w:tbl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noProof w:val="0"/>
          <w:sz w:val="24"/>
          <w:szCs w:val="24"/>
          <w:lang w:eastAsia="ro-RO" w:bidi="ro-RO"/>
        </w:rPr>
        <w:sectPr w:rsidR="009B0EA3" w:rsidRPr="009B0EA3" w:rsidSect="00ED653E">
          <w:pgSz w:w="16840" w:h="11910" w:orient="landscape"/>
          <w:pgMar w:top="1040" w:right="1580" w:bottom="680" w:left="2180" w:header="463" w:footer="1998" w:gutter="0"/>
          <w:cols w:space="720"/>
          <w:docGrid w:linePitch="299"/>
        </w:sectPr>
      </w:pP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ind w:left="719"/>
        <w:rPr>
          <w:rFonts w:ascii="Times New Roman" w:eastAsia="Arial" w:hAnsi="Times New Roman" w:cs="Times New Roman"/>
          <w:noProof w:val="0"/>
          <w:sz w:val="24"/>
          <w:szCs w:val="24"/>
          <w:lang w:eastAsia="ro-RO" w:bidi="ro-RO"/>
        </w:rPr>
      </w:pP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b/>
          <w:noProof w:val="0"/>
          <w:sz w:val="24"/>
          <w:szCs w:val="24"/>
          <w:lang w:eastAsia="ro-RO" w:bidi="ro-RO"/>
        </w:rPr>
      </w:pPr>
    </w:p>
    <w:p w:rsidR="009B0EA3" w:rsidRPr="009B0EA3" w:rsidRDefault="009B0EA3" w:rsidP="009B0EA3">
      <w:pPr>
        <w:widowControl w:val="0"/>
        <w:autoSpaceDE w:val="0"/>
        <w:autoSpaceDN w:val="0"/>
        <w:spacing w:before="3" w:after="0" w:line="240" w:lineRule="auto"/>
        <w:rPr>
          <w:rFonts w:ascii="Times New Roman" w:eastAsia="Arial" w:hAnsi="Times New Roman" w:cs="Times New Roman"/>
          <w:b/>
          <w:noProof w:val="0"/>
          <w:sz w:val="24"/>
          <w:szCs w:val="24"/>
          <w:lang w:eastAsia="ro-RO" w:bidi="ro-RO"/>
        </w:rPr>
      </w:pPr>
    </w:p>
    <w:tbl>
      <w:tblPr>
        <w:tblW w:w="12607" w:type="dxa"/>
        <w:tblInd w:w="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8"/>
        <w:gridCol w:w="1440"/>
        <w:gridCol w:w="3149"/>
        <w:gridCol w:w="1205"/>
        <w:gridCol w:w="844"/>
        <w:gridCol w:w="2901"/>
        <w:gridCol w:w="1800"/>
      </w:tblGrid>
      <w:tr w:rsidR="009B0EA3" w:rsidRPr="009B0EA3" w:rsidTr="00ED653E">
        <w:trPr>
          <w:trHeight w:val="205"/>
        </w:trPr>
        <w:tc>
          <w:tcPr>
            <w:tcW w:w="1268" w:type="dxa"/>
            <w:vMerge w:val="restart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3.6. Prezența în</w:t>
            </w:r>
          </w:p>
        </w:tc>
        <w:tc>
          <w:tcPr>
            <w:tcW w:w="3149" w:type="dxa"/>
            <w:tcBorders>
              <w:bottom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Thomson Reuters/Web of Science.</w:t>
            </w:r>
          </w:p>
        </w:tc>
        <w:tc>
          <w:tcPr>
            <w:tcW w:w="1205" w:type="dxa"/>
            <w:vMerge w:val="restart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844" w:type="dxa"/>
            <w:tcBorders>
              <w:bottom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2p</w:t>
            </w:r>
          </w:p>
        </w:tc>
        <w:tc>
          <w:tcPr>
            <w:tcW w:w="2901" w:type="dxa"/>
            <w:tcBorders>
              <w:bottom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</w:t>
            </w:r>
          </w:p>
        </w:tc>
        <w:tc>
          <w:tcPr>
            <w:tcW w:w="1800" w:type="dxa"/>
            <w:tcBorders>
              <w:bottom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213"/>
        </w:trPr>
        <w:tc>
          <w:tcPr>
            <w:tcW w:w="1268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6" w:after="0" w:line="240" w:lineRule="auto"/>
              <w:ind w:left="4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baze de date și în</w:t>
            </w:r>
          </w:p>
        </w:tc>
        <w:tc>
          <w:tcPr>
            <w:tcW w:w="3149" w:type="dxa"/>
            <w:tcBorders>
              <w:top w:val="nil"/>
              <w:bottom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6" w:after="0" w:line="240" w:lineRule="auto"/>
              <w:ind w:left="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Scopus, ProQuest Central, Ebsco,</w:t>
            </w:r>
            <w:r w:rsidR="001A3D99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Wiley Online,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901" w:type="dxa"/>
            <w:tcBorders>
              <w:top w:val="nil"/>
              <w:bottom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6"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prezentă</w:t>
            </w:r>
          </w:p>
        </w:tc>
        <w:tc>
          <w:tcPr>
            <w:tcW w:w="1800" w:type="dxa"/>
            <w:vMerge w:val="restart"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6"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214"/>
        </w:trPr>
        <w:tc>
          <w:tcPr>
            <w:tcW w:w="1268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6" w:after="0" w:line="240" w:lineRule="auto"/>
              <w:ind w:left="4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biblioteci din ţară</w:t>
            </w:r>
            <w:r w:rsidR="001A3D99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și străinătate</w:t>
            </w:r>
          </w:p>
        </w:tc>
        <w:tc>
          <w:tcPr>
            <w:tcW w:w="3149" w:type="dxa"/>
            <w:tcBorders>
              <w:top w:val="nil"/>
              <w:bottom w:val="nil"/>
            </w:tcBorders>
            <w:shd w:val="clear" w:color="auto" w:fill="F2F2F2"/>
          </w:tcPr>
          <w:p w:rsidR="001A3D99" w:rsidRPr="001A3D99" w:rsidRDefault="009B0EA3" w:rsidP="001A3D99">
            <w:pPr>
              <w:widowControl w:val="0"/>
              <w:autoSpaceDE w:val="0"/>
              <w:autoSpaceDN w:val="0"/>
              <w:spacing w:before="6" w:after="0" w:line="240" w:lineRule="auto"/>
              <w:ind w:left="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CEEOL, JSTOR,</w:t>
            </w:r>
            <w:r w:rsidR="001A3D99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</w:t>
            </w:r>
            <w:r w:rsidR="001A3D99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Oxford</w:t>
            </w:r>
            <w:r w:rsidR="001A3D99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</w:t>
            </w:r>
            <w:r w:rsidR="001A3D99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Journals, Ulrichs, ISSN,</w:t>
            </w:r>
            <w:r w:rsidR="001A3D99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</w:t>
            </w:r>
            <w:r w:rsidR="001A3D99" w:rsidRPr="001A3D99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ERIH (exclus Google</w:t>
            </w:r>
          </w:p>
          <w:p w:rsidR="001A3D99" w:rsidRPr="001A3D99" w:rsidRDefault="001A3D99" w:rsidP="001A3D99">
            <w:pPr>
              <w:widowControl w:val="0"/>
              <w:autoSpaceDE w:val="0"/>
              <w:autoSpaceDN w:val="0"/>
              <w:spacing w:before="6" w:after="0" w:line="240" w:lineRule="auto"/>
              <w:ind w:left="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1A3D99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Scholar/Academic); KVK,</w:t>
            </w:r>
          </w:p>
          <w:p w:rsidR="009B0EA3" w:rsidRPr="009B0EA3" w:rsidRDefault="001A3D99" w:rsidP="001A3D99">
            <w:pPr>
              <w:widowControl w:val="0"/>
              <w:autoSpaceDE w:val="0"/>
              <w:autoSpaceDN w:val="0"/>
              <w:spacing w:before="6" w:after="0" w:line="240" w:lineRule="auto"/>
              <w:ind w:left="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1A3D99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worldcat.org, lib.washington.edu, în cataloagele B.C.U. București, Cluj, Iași, Timişoara, B.A.R.</w:t>
            </w: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901" w:type="dxa"/>
            <w:vMerge w:val="restart"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6"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/lucrare, până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0"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la un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maximum de 100p</w:t>
            </w:r>
          </w:p>
        </w:tc>
        <w:tc>
          <w:tcPr>
            <w:tcW w:w="1800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6"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216"/>
        </w:trPr>
        <w:tc>
          <w:tcPr>
            <w:tcW w:w="1268" w:type="dxa"/>
            <w:vMerge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2F2F2"/>
          </w:tcPr>
          <w:p w:rsidR="009B0EA3" w:rsidRPr="009B0EA3" w:rsidRDefault="009B0EA3" w:rsidP="001A3D99">
            <w:pPr>
              <w:widowControl w:val="0"/>
              <w:autoSpaceDE w:val="0"/>
              <w:autoSpaceDN w:val="0"/>
              <w:spacing w:before="10"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  <w:shd w:val="clear" w:color="auto" w:fill="F2F2F2"/>
          </w:tcPr>
          <w:p w:rsidR="009B0EA3" w:rsidRPr="009B0EA3" w:rsidRDefault="009B0EA3" w:rsidP="001A3D99">
            <w:pPr>
              <w:widowControl w:val="0"/>
              <w:autoSpaceDE w:val="0"/>
              <w:autoSpaceDN w:val="0"/>
              <w:spacing w:before="7"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901" w:type="dxa"/>
            <w:vMerge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800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213"/>
        </w:trPr>
        <w:tc>
          <w:tcPr>
            <w:tcW w:w="1268" w:type="dxa"/>
            <w:vMerge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6" w:after="0" w:line="240" w:lineRule="auto"/>
              <w:ind w:left="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901" w:type="dxa"/>
            <w:vMerge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800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214"/>
        </w:trPr>
        <w:tc>
          <w:tcPr>
            <w:tcW w:w="1268" w:type="dxa"/>
            <w:vMerge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3149" w:type="dxa"/>
            <w:tcBorders>
              <w:top w:val="nil"/>
              <w:bottom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6" w:after="0" w:line="240" w:lineRule="auto"/>
              <w:ind w:left="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844" w:type="dxa"/>
            <w:tcBorders>
              <w:top w:val="nil"/>
              <w:bottom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901" w:type="dxa"/>
            <w:vMerge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800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1A3D99">
        <w:trPr>
          <w:trHeight w:val="58"/>
        </w:trPr>
        <w:tc>
          <w:tcPr>
            <w:tcW w:w="1268" w:type="dxa"/>
            <w:vMerge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3149" w:type="dxa"/>
            <w:tcBorders>
              <w:top w:val="nil"/>
              <w:bottom w:val="single" w:sz="4" w:space="0" w:color="000000"/>
            </w:tcBorders>
            <w:shd w:val="clear" w:color="auto" w:fill="F2F2F2"/>
          </w:tcPr>
          <w:p w:rsidR="009B0EA3" w:rsidRPr="009B0EA3" w:rsidRDefault="009B0EA3" w:rsidP="001A3D99">
            <w:pPr>
              <w:widowControl w:val="0"/>
              <w:autoSpaceDE w:val="0"/>
              <w:autoSpaceDN w:val="0"/>
              <w:spacing w:before="7" w:after="0" w:line="240" w:lineRule="auto"/>
              <w:ind w:right="41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205" w:type="dxa"/>
            <w:vMerge/>
            <w:tcBorders>
              <w:top w:val="nil"/>
              <w:bottom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844" w:type="dxa"/>
            <w:tcBorders>
              <w:top w:val="nil"/>
              <w:bottom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901" w:type="dxa"/>
            <w:vMerge/>
            <w:tcBorders>
              <w:bottom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9C0467">
        <w:trPr>
          <w:trHeight w:val="557"/>
        </w:trPr>
        <w:tc>
          <w:tcPr>
            <w:tcW w:w="1268" w:type="dxa"/>
            <w:vMerge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000000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8099" w:type="dxa"/>
            <w:gridSpan w:val="4"/>
            <w:tcBorders>
              <w:top w:val="nil"/>
              <w:bottom w:val="single" w:sz="4" w:space="0" w:color="000000"/>
            </w:tcBorders>
          </w:tcPr>
          <w:p w:rsidR="001A3D99" w:rsidRDefault="001A3D99" w:rsidP="009B0EA3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CEEOL:</w:t>
            </w:r>
          </w:p>
          <w:p w:rsidR="009B0EA3" w:rsidRDefault="007C2899" w:rsidP="009C0467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b/>
                <w:bCs/>
                <w:noProof w:val="0"/>
                <w:sz w:val="20"/>
                <w:szCs w:val="20"/>
                <w:lang w:eastAsia="ro-RO" w:bidi="ro-RO"/>
              </w:rPr>
            </w:pPr>
            <w:hyperlink r:id="rId21" w:history="1">
              <w:r w:rsidR="009B0EA3" w:rsidRPr="009B0EA3">
                <w:rPr>
                  <w:rFonts w:ascii="Times New Roman" w:eastAsia="Arial" w:hAnsi="Times New Roman" w:cs="Times New Roman"/>
                  <w:bCs/>
                  <w:noProof w:val="0"/>
                  <w:color w:val="0563C1"/>
                  <w:sz w:val="20"/>
                  <w:szCs w:val="20"/>
                  <w:u w:val="single"/>
                  <w:lang w:eastAsia="ro-RO" w:bidi="ro-RO"/>
                </w:rPr>
                <w:t>https://www.ceeol.com/search/search-result?f=%7B%22SearchText%22%3A%22Elena%20Jebelean%22%2C%22SearchInOption%22%3A%221%22%7D</w:t>
              </w:r>
            </w:hyperlink>
            <w:r w:rsidR="009B0EA3" w:rsidRPr="009B0EA3">
              <w:rPr>
                <w:rFonts w:ascii="Times New Roman" w:eastAsia="Arial" w:hAnsi="Times New Roman" w:cs="Times New Roman"/>
                <w:bCs/>
                <w:noProof w:val="0"/>
                <w:sz w:val="20"/>
                <w:szCs w:val="20"/>
                <w:lang w:eastAsia="ro-RO" w:bidi="ro-RO"/>
              </w:rPr>
              <w:t xml:space="preserve"> </w:t>
            </w:r>
            <w:r w:rsidR="009B0EA3" w:rsidRPr="009B0EA3">
              <w:rPr>
                <w:rFonts w:ascii="Times New Roman" w:eastAsia="Arial" w:hAnsi="Times New Roman" w:cs="Times New Roman"/>
                <w:b/>
                <w:bCs/>
                <w:noProof w:val="0"/>
                <w:sz w:val="20"/>
                <w:szCs w:val="20"/>
                <w:lang w:eastAsia="ro-RO" w:bidi="ro-RO"/>
              </w:rPr>
              <w:t>(4 prezențe)</w:t>
            </w:r>
          </w:p>
          <w:p w:rsidR="009C0467" w:rsidRPr="009C0467" w:rsidRDefault="009C0467" w:rsidP="009C0467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bCs/>
                <w:noProof w:val="0"/>
                <w:sz w:val="20"/>
                <w:szCs w:val="20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b/>
                <w:noProof w:val="0"/>
                <w:sz w:val="20"/>
                <w:szCs w:val="20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b/>
                <w:noProof w:val="0"/>
                <w:sz w:val="20"/>
                <w:szCs w:val="20"/>
                <w:lang w:eastAsia="ro-RO" w:bidi="ro-RO"/>
              </w:rPr>
              <w:t>Biblioteca Academiei Române (6 prezențe)</w:t>
            </w:r>
          </w:p>
          <w:p w:rsidR="009B0EA3" w:rsidRDefault="007C2899" w:rsidP="009C0467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noProof w:val="0"/>
                <w:sz w:val="20"/>
                <w:szCs w:val="20"/>
                <w:lang w:eastAsia="ro-RO" w:bidi="ro-RO"/>
              </w:rPr>
            </w:pPr>
            <w:hyperlink r:id="rId22" w:history="1">
              <w:r w:rsidR="009B0EA3" w:rsidRPr="009B0EA3">
                <w:rPr>
                  <w:rFonts w:ascii="Times New Roman" w:eastAsia="Arial" w:hAnsi="Times New Roman" w:cs="Times New Roman"/>
                  <w:noProof w:val="0"/>
                  <w:color w:val="0563C1"/>
                  <w:sz w:val="20"/>
                  <w:szCs w:val="20"/>
                  <w:u w:val="single"/>
                  <w:lang w:eastAsia="ro-RO" w:bidi="ro-RO"/>
                </w:rPr>
                <w:t>http://aleph23.biblacad.ro:8991/F/Q1IGFB3YENBKPDVFRHEL7X3KS5AXQHV3A99TQ1ER8P4P22GRUL-35477?func=find-b&amp;request=jebelean+elena&amp;find_code=WRD&amp;adjacent=Y&amp;local_base=RAL01&amp;x=36&amp;y=13&amp;filter_code_1=WLN&amp;filter_request_1=&amp;filter_code_2=WYR&amp;filter_request_2=&amp;filter_code_3=WYR&amp;filter_request_3=&amp;filter_code_4=WFM&amp;filter_request_4=&amp;filter_code_5=WSL&amp;filter_request_5</w:t>
              </w:r>
            </w:hyperlink>
            <w:r w:rsidR="009B0EA3" w:rsidRPr="009B0EA3">
              <w:rPr>
                <w:rFonts w:ascii="Times New Roman" w:eastAsia="Arial" w:hAnsi="Times New Roman" w:cs="Times New Roman"/>
                <w:noProof w:val="0"/>
                <w:sz w:val="20"/>
                <w:szCs w:val="20"/>
                <w:lang w:eastAsia="ro-RO" w:bidi="ro-RO"/>
              </w:rPr>
              <w:t xml:space="preserve">= </w:t>
            </w:r>
          </w:p>
          <w:p w:rsidR="009C0467" w:rsidRPr="009B0EA3" w:rsidRDefault="009C0467" w:rsidP="009C0467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noProof w:val="0"/>
                <w:sz w:val="20"/>
                <w:szCs w:val="20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b/>
                <w:bCs/>
                <w:noProof w:val="0"/>
                <w:sz w:val="20"/>
                <w:szCs w:val="20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b/>
                <w:bCs/>
                <w:noProof w:val="0"/>
                <w:sz w:val="20"/>
                <w:szCs w:val="20"/>
                <w:lang w:eastAsia="ro-RO" w:bidi="ro-RO"/>
              </w:rPr>
              <w:t>Biblioteca Națională a României (10 prezențe)</w:t>
            </w:r>
          </w:p>
          <w:p w:rsidR="009B0EA3" w:rsidRDefault="007C2899" w:rsidP="009C0467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bCs/>
                <w:noProof w:val="0"/>
                <w:sz w:val="20"/>
                <w:szCs w:val="20"/>
                <w:lang w:eastAsia="ro-RO" w:bidi="ro-RO"/>
              </w:rPr>
            </w:pPr>
            <w:hyperlink r:id="rId23" w:history="1">
              <w:r w:rsidR="009B0EA3" w:rsidRPr="009B0EA3">
                <w:rPr>
                  <w:rFonts w:ascii="Times New Roman" w:eastAsia="Arial" w:hAnsi="Times New Roman" w:cs="Times New Roman"/>
                  <w:bCs/>
                  <w:noProof w:val="0"/>
                  <w:color w:val="0563C1"/>
                  <w:sz w:val="20"/>
                  <w:szCs w:val="20"/>
                  <w:u w:val="single"/>
                  <w:lang w:eastAsia="ro-RO" w:bidi="ro-RO"/>
                </w:rPr>
                <w:t>https://aleph.bibnat.ro/F/47MPDC6YRQXC2KC48BETXQ4DI49VC7R4GR9PD69NFP29BL75P5-08413?func=find-b&amp;request=jebelean+elena&amp;find_code=WRD&amp;adjacent=Y&amp;local_base=NOCIP&amp;x=43&amp;y=11&amp;filter_code_1=WLN&amp;filter_request_1=&amp;filter_code_2=WYR&amp;filter_request_2=&amp;filter_code_3=WYR&amp;filter_request_3=&amp;filter_code_4=WFM&amp;filter_request_4=&amp;filter_code_5=WSL&amp;filter_request_5</w:t>
              </w:r>
            </w:hyperlink>
            <w:r w:rsidR="009B0EA3" w:rsidRPr="009B0EA3">
              <w:rPr>
                <w:rFonts w:ascii="Times New Roman" w:eastAsia="Arial" w:hAnsi="Times New Roman" w:cs="Times New Roman"/>
                <w:bCs/>
                <w:noProof w:val="0"/>
                <w:sz w:val="20"/>
                <w:szCs w:val="20"/>
                <w:lang w:eastAsia="ro-RO" w:bidi="ro-RO"/>
              </w:rPr>
              <w:t xml:space="preserve">= </w:t>
            </w:r>
          </w:p>
          <w:p w:rsidR="009C0467" w:rsidRPr="009C0467" w:rsidRDefault="009C0467" w:rsidP="009C0467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bCs/>
                <w:noProof w:val="0"/>
                <w:sz w:val="20"/>
                <w:szCs w:val="20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b/>
                <w:bCs/>
                <w:noProof w:val="0"/>
                <w:sz w:val="20"/>
                <w:szCs w:val="20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b/>
                <w:bCs/>
                <w:noProof w:val="0"/>
                <w:sz w:val="20"/>
                <w:szCs w:val="20"/>
                <w:lang w:eastAsia="ro-RO" w:bidi="ro-RO"/>
              </w:rPr>
              <w:t>BCU Cluj (5 prezențe)</w:t>
            </w:r>
          </w:p>
          <w:p w:rsidR="009B0EA3" w:rsidRPr="009C0467" w:rsidRDefault="007C2899" w:rsidP="009C0467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bCs/>
                <w:noProof w:val="0"/>
                <w:sz w:val="20"/>
                <w:szCs w:val="20"/>
                <w:lang w:eastAsia="ro-RO" w:bidi="ro-RO"/>
              </w:rPr>
            </w:pPr>
            <w:hyperlink r:id="rId24" w:history="1">
              <w:r w:rsidR="009B0EA3" w:rsidRPr="009B0EA3">
                <w:rPr>
                  <w:rFonts w:ascii="Times New Roman" w:eastAsia="Arial" w:hAnsi="Times New Roman" w:cs="Times New Roman"/>
                  <w:bCs/>
                  <w:noProof w:val="0"/>
                  <w:color w:val="0563C1"/>
                  <w:sz w:val="20"/>
                  <w:szCs w:val="20"/>
                  <w:u w:val="single"/>
                  <w:lang w:eastAsia="ro-RO" w:bidi="ro-RO"/>
                </w:rPr>
                <w:t>http://aleph.bcucluj.ro:8991/F/?func=find-b&amp;request=elena%20jebelean&amp;find_code=WRD&amp;adjacent=N&amp;local_base=CUC01&amp;x=0&amp;y=0&amp;filter_code_1=WLN&amp;filter_request_1=&amp;filter_code_2=WYR&amp;filter_request_2=&amp;filter_code_3=WYR&amp;filter_request_3=&amp;filter_code_4=WFM&amp;filter_request_4=&amp;filter_code_5=WSL&amp;filter_request_5</w:t>
              </w:r>
            </w:hyperlink>
            <w:r w:rsidR="009B0EA3" w:rsidRPr="009B0EA3">
              <w:rPr>
                <w:rFonts w:ascii="Times New Roman" w:eastAsia="Arial" w:hAnsi="Times New Roman" w:cs="Times New Roman"/>
                <w:bCs/>
                <w:noProof w:val="0"/>
                <w:sz w:val="20"/>
                <w:szCs w:val="20"/>
                <w:lang w:eastAsia="ro-RO" w:bidi="ro-RO"/>
              </w:rPr>
              <w:t xml:space="preserve">= 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b/>
                <w:bCs/>
                <w:noProof w:val="0"/>
                <w:sz w:val="20"/>
                <w:szCs w:val="20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b/>
                <w:bCs/>
                <w:noProof w:val="0"/>
                <w:sz w:val="20"/>
                <w:szCs w:val="20"/>
                <w:lang w:eastAsia="ro-RO" w:bidi="ro-RO"/>
              </w:rPr>
              <w:t>BCU Iași (5 prezențe)</w:t>
            </w:r>
          </w:p>
          <w:p w:rsidR="009B0EA3" w:rsidRDefault="007C2899" w:rsidP="009C0467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bCs/>
                <w:noProof w:val="0"/>
                <w:sz w:val="20"/>
                <w:szCs w:val="20"/>
                <w:lang w:eastAsia="ro-RO" w:bidi="ro-RO"/>
              </w:rPr>
            </w:pPr>
            <w:hyperlink r:id="rId25" w:history="1">
              <w:r w:rsidR="009B0EA3" w:rsidRPr="009B0EA3">
                <w:rPr>
                  <w:rFonts w:ascii="Times New Roman" w:eastAsia="Arial" w:hAnsi="Times New Roman" w:cs="Times New Roman"/>
                  <w:bCs/>
                  <w:noProof w:val="0"/>
                  <w:color w:val="0563C1"/>
                  <w:sz w:val="20"/>
                  <w:szCs w:val="20"/>
                  <w:u w:val="single"/>
                  <w:lang w:eastAsia="ro-RO" w:bidi="ro-RO"/>
                </w:rPr>
                <w:t>http://193.231.13.17/vufind/Search/Home?lookfor=elena+jebelean&amp;type=all&amp;submit=Cauta</w:t>
              </w:r>
            </w:hyperlink>
            <w:r w:rsidR="009B0EA3" w:rsidRPr="009B0EA3">
              <w:rPr>
                <w:rFonts w:ascii="Times New Roman" w:eastAsia="Arial" w:hAnsi="Times New Roman" w:cs="Times New Roman"/>
                <w:bCs/>
                <w:noProof w:val="0"/>
                <w:sz w:val="20"/>
                <w:szCs w:val="20"/>
                <w:lang w:eastAsia="ro-RO" w:bidi="ro-RO"/>
              </w:rPr>
              <w:t xml:space="preserve"> </w:t>
            </w:r>
          </w:p>
          <w:p w:rsidR="009C0467" w:rsidRPr="009C0467" w:rsidRDefault="009C0467" w:rsidP="009C0467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bCs/>
                <w:noProof w:val="0"/>
                <w:sz w:val="20"/>
                <w:szCs w:val="20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b/>
                <w:bCs/>
                <w:noProof w:val="0"/>
                <w:sz w:val="20"/>
                <w:szCs w:val="20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b/>
                <w:bCs/>
                <w:noProof w:val="0"/>
                <w:sz w:val="20"/>
                <w:szCs w:val="20"/>
                <w:lang w:eastAsia="ro-RO" w:bidi="ro-RO"/>
              </w:rPr>
              <w:t>BCU Timișoara (5 prezențe)</w:t>
            </w:r>
          </w:p>
          <w:p w:rsidR="009B0EA3" w:rsidRDefault="007C2899" w:rsidP="009C0467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bCs/>
                <w:noProof w:val="0"/>
                <w:sz w:val="20"/>
                <w:szCs w:val="20"/>
                <w:lang w:eastAsia="ro-RO" w:bidi="ro-RO"/>
              </w:rPr>
            </w:pPr>
            <w:hyperlink r:id="rId26" w:history="1">
              <w:r w:rsidR="009B0EA3" w:rsidRPr="009B0EA3">
                <w:rPr>
                  <w:rFonts w:ascii="Times New Roman" w:eastAsia="Arial" w:hAnsi="Times New Roman" w:cs="Times New Roman"/>
                  <w:bCs/>
                  <w:noProof w:val="0"/>
                  <w:color w:val="0563C1"/>
                  <w:sz w:val="20"/>
                  <w:szCs w:val="20"/>
                  <w:u w:val="single"/>
                  <w:lang w:eastAsia="ro-RO" w:bidi="ro-RO"/>
                </w:rPr>
                <w:t>http://193.230.238.122/F/972NMPP9CFBXYQK4DMSUGMR84BDSM8UE1P8TXUTSBYKXMLPA68-29641?func=find-b&amp;request=elena+jebelean&amp;find_code=WRD&amp;adjacent=N&amp;local_base=CUT01&amp;x=46&amp;y=14&amp;filter_code_1=WLN&amp;filter_request_1=&amp;filter_code_2=WYR&amp;filter_request_2=&amp;filter_code_3=WYR&amp;filter_request_3=&amp;filter_code_4=WFM&amp;filter_request_4=&amp;filter_code_5=WSL&amp;filter_request_5</w:t>
              </w:r>
            </w:hyperlink>
            <w:r w:rsidR="009B0EA3" w:rsidRPr="009B0EA3">
              <w:rPr>
                <w:rFonts w:ascii="Times New Roman" w:eastAsia="Arial" w:hAnsi="Times New Roman" w:cs="Times New Roman"/>
                <w:bCs/>
                <w:noProof w:val="0"/>
                <w:sz w:val="20"/>
                <w:szCs w:val="20"/>
                <w:lang w:eastAsia="ro-RO" w:bidi="ro-RO"/>
              </w:rPr>
              <w:t xml:space="preserve">= </w:t>
            </w:r>
          </w:p>
          <w:p w:rsidR="009C0467" w:rsidRPr="009C0467" w:rsidRDefault="009C0467" w:rsidP="009C0467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bCs/>
                <w:noProof w:val="0"/>
                <w:sz w:val="20"/>
                <w:szCs w:val="20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b/>
                <w:bCs/>
                <w:noProof w:val="0"/>
                <w:sz w:val="20"/>
                <w:szCs w:val="20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b/>
                <w:bCs/>
                <w:noProof w:val="0"/>
                <w:sz w:val="20"/>
                <w:szCs w:val="20"/>
                <w:lang w:eastAsia="ro-RO" w:bidi="ro-RO"/>
              </w:rPr>
              <w:t>BCU București (4 prezențe)</w:t>
            </w:r>
          </w:p>
          <w:p w:rsidR="009B0EA3" w:rsidRDefault="007C2899" w:rsidP="009C0467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bCs/>
                <w:noProof w:val="0"/>
                <w:sz w:val="20"/>
                <w:szCs w:val="20"/>
                <w:lang w:eastAsia="ro-RO" w:bidi="ro-RO"/>
              </w:rPr>
            </w:pPr>
            <w:hyperlink r:id="rId27" w:history="1">
              <w:r w:rsidR="009B0EA3" w:rsidRPr="009B0EA3">
                <w:rPr>
                  <w:rFonts w:ascii="Times New Roman" w:eastAsia="Arial" w:hAnsi="Times New Roman" w:cs="Times New Roman"/>
                  <w:bCs/>
                  <w:noProof w:val="0"/>
                  <w:color w:val="0563C1"/>
                  <w:sz w:val="20"/>
                  <w:szCs w:val="20"/>
                  <w:u w:val="single"/>
                  <w:lang w:eastAsia="ro-RO" w:bidi="ro-RO"/>
                </w:rPr>
                <w:t>http://cacheprod.bcub.ro/webopac/List.csp?SearchT1=JEBELEAN+&amp;Index1=Uindex03&amp;Database=2&amp;SearchMethod=Find_1&amp;SearchTerm1=JEBELEAN+&amp;OpacLanguage=rum&amp;Profile=Default&amp;RequestId=746800_2&amp;QueryId=746800_2&amp;Source=SysQR&amp;PageType=Start&amp;PreviousList=RecordListFind&amp;WebPageNr=1&amp;NumberToRetrieve=50&amp;WebAction=NewSearch&amp;StartValue=0&amp;RowRepeat=0&amp;ExtraInfo=SearchFromList&amp;SortIndex=Title&amp;SortDirection=1</w:t>
              </w:r>
            </w:hyperlink>
            <w:r w:rsidR="009B0EA3" w:rsidRPr="009B0EA3">
              <w:rPr>
                <w:rFonts w:ascii="Times New Roman" w:eastAsia="Arial" w:hAnsi="Times New Roman" w:cs="Times New Roman"/>
                <w:bCs/>
                <w:noProof w:val="0"/>
                <w:sz w:val="20"/>
                <w:szCs w:val="20"/>
                <w:lang w:eastAsia="ro-RO" w:bidi="ro-RO"/>
              </w:rPr>
              <w:t xml:space="preserve"> </w:t>
            </w:r>
          </w:p>
          <w:p w:rsidR="009C0467" w:rsidRPr="009B0EA3" w:rsidRDefault="009C0467" w:rsidP="009C0467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bCs/>
                <w:noProof w:val="0"/>
                <w:sz w:val="20"/>
                <w:szCs w:val="20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b/>
                <w:bCs/>
                <w:noProof w:val="0"/>
                <w:sz w:val="20"/>
                <w:szCs w:val="20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b/>
                <w:bCs/>
                <w:noProof w:val="0"/>
                <w:sz w:val="20"/>
                <w:szCs w:val="20"/>
                <w:lang w:eastAsia="ro-RO" w:bidi="ro-RO"/>
              </w:rPr>
              <w:t>Biblioteca Județeană „Sorin Titel” Timiș (5 prezențe)</w:t>
            </w:r>
          </w:p>
          <w:p w:rsidR="009B0EA3" w:rsidRDefault="007C2899" w:rsidP="009C0467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bCs/>
                <w:noProof w:val="0"/>
                <w:sz w:val="20"/>
                <w:szCs w:val="20"/>
                <w:lang w:eastAsia="ro-RO" w:bidi="ro-RO"/>
              </w:rPr>
            </w:pPr>
            <w:hyperlink r:id="rId28" w:history="1">
              <w:r w:rsidR="009B0EA3" w:rsidRPr="009B0EA3">
                <w:rPr>
                  <w:rFonts w:ascii="Times New Roman" w:eastAsia="Arial" w:hAnsi="Times New Roman" w:cs="Times New Roman"/>
                  <w:bCs/>
                  <w:noProof w:val="0"/>
                  <w:color w:val="0563C1"/>
                  <w:sz w:val="20"/>
                  <w:szCs w:val="20"/>
                  <w:u w:val="single"/>
                  <w:lang w:eastAsia="ro-RO" w:bidi="ro-RO"/>
                </w:rPr>
                <w:t>http://tinread.bjt.ro/opac/search;jsessionid=65292D773E09B3AA922050046E2C7894?q=elena+jebelean&amp;max=&amp;view=&amp;sb=&amp;ob=&amp;level=all&amp;material_type=all&amp;location</w:t>
              </w:r>
            </w:hyperlink>
            <w:r w:rsidR="009B0EA3" w:rsidRPr="009B0EA3">
              <w:rPr>
                <w:rFonts w:ascii="Times New Roman" w:eastAsia="Arial" w:hAnsi="Times New Roman" w:cs="Times New Roman"/>
                <w:bCs/>
                <w:noProof w:val="0"/>
                <w:sz w:val="20"/>
                <w:szCs w:val="20"/>
                <w:lang w:eastAsia="ro-RO" w:bidi="ro-RO"/>
              </w:rPr>
              <w:t xml:space="preserve">= </w:t>
            </w:r>
          </w:p>
          <w:p w:rsidR="009C0467" w:rsidRPr="009C0467" w:rsidRDefault="009C0467" w:rsidP="009C0467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bCs/>
                <w:noProof w:val="0"/>
                <w:sz w:val="20"/>
                <w:szCs w:val="20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b/>
                <w:bCs/>
                <w:noProof w:val="0"/>
                <w:sz w:val="20"/>
                <w:szCs w:val="20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b/>
                <w:bCs/>
                <w:noProof w:val="0"/>
                <w:sz w:val="20"/>
                <w:szCs w:val="20"/>
                <w:lang w:eastAsia="ro-RO" w:bidi="ro-RO"/>
              </w:rPr>
              <w:t>Worldcat.org (9 prezențe)</w:t>
            </w:r>
          </w:p>
          <w:p w:rsidR="009B0EA3" w:rsidRDefault="007C2899" w:rsidP="009B0EA3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bCs/>
                <w:noProof w:val="0"/>
                <w:sz w:val="20"/>
                <w:szCs w:val="20"/>
                <w:lang w:eastAsia="ro-RO" w:bidi="ro-RO"/>
              </w:rPr>
            </w:pPr>
            <w:hyperlink r:id="rId29" w:history="1">
              <w:r w:rsidR="009B0EA3" w:rsidRPr="009B0EA3">
                <w:rPr>
                  <w:rFonts w:ascii="Times New Roman" w:eastAsia="Arial" w:hAnsi="Times New Roman" w:cs="Times New Roman"/>
                  <w:bCs/>
                  <w:noProof w:val="0"/>
                  <w:color w:val="0563C1"/>
                  <w:sz w:val="20"/>
                  <w:szCs w:val="20"/>
                  <w:u w:val="single"/>
                  <w:lang w:eastAsia="ro-RO" w:bidi="ro-RO"/>
                </w:rPr>
                <w:t>https://www.worldcat.org/search?q=jebelean+elena&amp;qt=results_page</w:t>
              </w:r>
            </w:hyperlink>
            <w:r w:rsidR="009B0EA3" w:rsidRPr="009B0EA3">
              <w:rPr>
                <w:rFonts w:ascii="Times New Roman" w:eastAsia="Arial" w:hAnsi="Times New Roman" w:cs="Times New Roman"/>
                <w:bCs/>
                <w:noProof w:val="0"/>
                <w:sz w:val="20"/>
                <w:szCs w:val="20"/>
                <w:lang w:eastAsia="ro-RO" w:bidi="ro-RO"/>
              </w:rPr>
              <w:t xml:space="preserve"> </w:t>
            </w:r>
          </w:p>
          <w:p w:rsidR="001A3D99" w:rsidRPr="009B0EA3" w:rsidRDefault="001A3D99" w:rsidP="009B0EA3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rPr>
                <w:rFonts w:ascii="Times New Roman" w:eastAsia="Arial" w:hAnsi="Times New Roman" w:cs="Times New Roman"/>
                <w:bCs/>
                <w:noProof w:val="0"/>
                <w:sz w:val="20"/>
                <w:szCs w:val="20"/>
                <w:lang w:eastAsia="ro-RO" w:bidi="ro-RO"/>
              </w:rPr>
            </w:pPr>
          </w:p>
        </w:tc>
        <w:tc>
          <w:tcPr>
            <w:tcW w:w="1800" w:type="dxa"/>
            <w:tcBorders>
              <w:bottom w:val="single" w:sz="4" w:space="0" w:color="000000"/>
            </w:tcBorders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3" w:after="0" w:line="240" w:lineRule="auto"/>
              <w:ind w:left="45" w:right="3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100p</w:t>
            </w:r>
          </w:p>
        </w:tc>
      </w:tr>
      <w:tr w:rsidR="00CA69E3" w:rsidRPr="009B0EA3" w:rsidTr="00E45FA8">
        <w:trPr>
          <w:trHeight w:val="206"/>
        </w:trPr>
        <w:tc>
          <w:tcPr>
            <w:tcW w:w="1268" w:type="dxa"/>
            <w:vMerge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F2F2F2"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ind w:left="4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3.7. Participarea</w:t>
            </w:r>
          </w:p>
        </w:tc>
        <w:tc>
          <w:tcPr>
            <w:tcW w:w="3149" w:type="dxa"/>
            <w:vMerge w:val="restart"/>
            <w:shd w:val="clear" w:color="auto" w:fill="F2F2F2"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de evaluare de proiecte, de</w:t>
            </w:r>
          </w:p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susținere a tezei de doctorat sau de concurs pentru ocuparea unei funcții didactice sau în cercetare.</w:t>
            </w:r>
          </w:p>
        </w:tc>
        <w:tc>
          <w:tcPr>
            <w:tcW w:w="1205" w:type="dxa"/>
            <w:vMerge w:val="restart"/>
            <w:shd w:val="clear" w:color="auto" w:fill="F2F2F2"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3745" w:type="dxa"/>
            <w:gridSpan w:val="2"/>
            <w:vMerge w:val="restart"/>
            <w:shd w:val="clear" w:color="auto" w:fill="F2F2F2"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2p</w:t>
            </w:r>
          </w:p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fiecare</w:t>
            </w:r>
          </w:p>
          <w:p w:rsidR="00CA69E3" w:rsidRPr="009B0EA3" w:rsidRDefault="00CA69E3" w:rsidP="009B0EA3">
            <w:pPr>
              <w:widowControl w:val="0"/>
              <w:autoSpaceDE w:val="0"/>
              <w:autoSpaceDN w:val="0"/>
              <w:spacing w:before="8"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participare</w:t>
            </w:r>
          </w:p>
        </w:tc>
        <w:tc>
          <w:tcPr>
            <w:tcW w:w="1800" w:type="dxa"/>
            <w:vMerge w:val="restart"/>
            <w:shd w:val="clear" w:color="auto" w:fill="F2F2F2"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CA69E3" w:rsidRPr="009B0EA3" w:rsidTr="00E45FA8">
        <w:trPr>
          <w:trHeight w:val="206"/>
        </w:trPr>
        <w:tc>
          <w:tcPr>
            <w:tcW w:w="1268" w:type="dxa"/>
            <w:vMerge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440" w:type="dxa"/>
            <w:tcBorders>
              <w:bottom w:val="nil"/>
            </w:tcBorders>
            <w:shd w:val="clear" w:color="auto" w:fill="F2F2F2"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ind w:left="4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3149" w:type="dxa"/>
            <w:vMerge/>
            <w:shd w:val="clear" w:color="auto" w:fill="F2F2F2"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205" w:type="dxa"/>
            <w:vMerge/>
            <w:shd w:val="clear" w:color="auto" w:fill="F2F2F2"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3745" w:type="dxa"/>
            <w:gridSpan w:val="2"/>
            <w:vMerge/>
            <w:shd w:val="clear" w:color="auto" w:fill="F2F2F2"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before="8"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800" w:type="dxa"/>
            <w:vMerge/>
            <w:shd w:val="clear" w:color="auto" w:fill="F2F2F2"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CA69E3" w:rsidRPr="009B0EA3" w:rsidTr="00E45FA8">
        <w:trPr>
          <w:trHeight w:val="214"/>
        </w:trPr>
        <w:tc>
          <w:tcPr>
            <w:tcW w:w="1268" w:type="dxa"/>
            <w:vMerge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2F2F2"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before="6" w:after="0" w:line="240" w:lineRule="auto"/>
              <w:ind w:left="4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la comisii de</w:t>
            </w:r>
          </w:p>
        </w:tc>
        <w:tc>
          <w:tcPr>
            <w:tcW w:w="3149" w:type="dxa"/>
            <w:vMerge/>
            <w:shd w:val="clear" w:color="auto" w:fill="F2F2F2"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F2F2F2"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3745" w:type="dxa"/>
            <w:gridSpan w:val="2"/>
            <w:vMerge/>
            <w:tcBorders>
              <w:bottom w:val="nil"/>
            </w:tcBorders>
            <w:shd w:val="clear" w:color="auto" w:fill="F2F2F2"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before="8"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800" w:type="dxa"/>
            <w:vMerge/>
            <w:shd w:val="clear" w:color="auto" w:fill="F2F2F2"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before="8" w:after="0" w:line="240" w:lineRule="auto"/>
              <w:ind w:left="6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CA69E3" w:rsidRPr="009B0EA3" w:rsidTr="00E45FA8">
        <w:trPr>
          <w:trHeight w:val="215"/>
        </w:trPr>
        <w:tc>
          <w:tcPr>
            <w:tcW w:w="1268" w:type="dxa"/>
            <w:vMerge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2F2F2"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before="7" w:after="0" w:line="240" w:lineRule="auto"/>
              <w:ind w:left="45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experți</w:t>
            </w:r>
          </w:p>
        </w:tc>
        <w:tc>
          <w:tcPr>
            <w:tcW w:w="3149" w:type="dxa"/>
            <w:vMerge/>
            <w:shd w:val="clear" w:color="auto" w:fill="F2F2F2"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205" w:type="dxa"/>
            <w:vMerge/>
            <w:tcBorders>
              <w:top w:val="nil"/>
            </w:tcBorders>
            <w:shd w:val="clear" w:color="auto" w:fill="F2F2F2"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3745" w:type="dxa"/>
            <w:gridSpan w:val="2"/>
            <w:tcBorders>
              <w:top w:val="nil"/>
              <w:bottom w:val="nil"/>
            </w:tcBorders>
            <w:shd w:val="clear" w:color="auto" w:fill="F2F2F2"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800" w:type="dxa"/>
            <w:vMerge/>
            <w:shd w:val="clear" w:color="auto" w:fill="F2F2F2"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CA69E3" w:rsidRPr="009B0EA3" w:rsidTr="00CA69E3">
        <w:trPr>
          <w:trHeight w:val="209"/>
        </w:trPr>
        <w:tc>
          <w:tcPr>
            <w:tcW w:w="1268" w:type="dxa"/>
            <w:vMerge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F2F2F2"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3149" w:type="dxa"/>
            <w:vMerge/>
            <w:shd w:val="clear" w:color="auto" w:fill="F2F2F2"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205" w:type="dxa"/>
            <w:vMerge/>
            <w:tcBorders>
              <w:top w:val="nil"/>
              <w:bottom w:val="nil"/>
            </w:tcBorders>
            <w:shd w:val="clear" w:color="auto" w:fill="F2F2F2"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3745" w:type="dxa"/>
            <w:gridSpan w:val="2"/>
            <w:tcBorders>
              <w:top w:val="nil"/>
              <w:bottom w:val="nil"/>
            </w:tcBorders>
            <w:shd w:val="clear" w:color="auto" w:fill="F2F2F2"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800" w:type="dxa"/>
            <w:vMerge/>
            <w:shd w:val="clear" w:color="auto" w:fill="F2F2F2"/>
          </w:tcPr>
          <w:p w:rsidR="00CA69E3" w:rsidRPr="009B0EA3" w:rsidRDefault="00CA69E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433"/>
        </w:trPr>
        <w:tc>
          <w:tcPr>
            <w:tcW w:w="1268" w:type="dxa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440" w:type="dxa"/>
            <w:tcBorders>
              <w:top w:val="nil"/>
            </w:tcBorders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8099" w:type="dxa"/>
            <w:gridSpan w:val="4"/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1.Elaborare de subiecte și examinare la concursuri de ocupare a posturilor 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*adeverința nr. 1920/06.09.2021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*dispoziția nr.314/ 12.07.2006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2.Participare la Elaborarea ghidurilor metodologice specifice evaluărilor naționale prevăzute în Legea Educației Naționale în cadrul proiectului Restructurarea curriculumului național în învățământul liceal – POSDRU/ 55/ 1.1/ S/ 31536, iulie 2011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3.Membru în comisii pentru elaborare de programe școlare pentru examene de definitivat și grade didactice – adresa MEC nr. 24010/ 8 ianuarie 2007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4.Evaluator de manuale școlare – cursuri de formare și evaluare – adeverința MEC nr.26579/ 24.02.2005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1800" w:type="dxa"/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  2p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  2p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  2p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  2p</w:t>
            </w: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  2p</w:t>
            </w:r>
          </w:p>
        </w:tc>
      </w:tr>
    </w:tbl>
    <w:p w:rsidR="009B0EA3" w:rsidRDefault="009B0EA3" w:rsidP="009B0EA3">
      <w:pPr>
        <w:widowControl w:val="0"/>
        <w:autoSpaceDE w:val="0"/>
        <w:autoSpaceDN w:val="0"/>
        <w:spacing w:before="6" w:after="0" w:line="240" w:lineRule="auto"/>
        <w:rPr>
          <w:rFonts w:ascii="Times New Roman" w:eastAsia="Arial" w:hAnsi="Times New Roman" w:cs="Times New Roman"/>
          <w:b/>
          <w:noProof w:val="0"/>
          <w:sz w:val="24"/>
          <w:szCs w:val="24"/>
          <w:lang w:eastAsia="ro-RO" w:bidi="ro-RO"/>
        </w:rPr>
      </w:pPr>
    </w:p>
    <w:p w:rsidR="00CA69E3" w:rsidRDefault="00CA69E3" w:rsidP="009B0EA3">
      <w:pPr>
        <w:widowControl w:val="0"/>
        <w:autoSpaceDE w:val="0"/>
        <w:autoSpaceDN w:val="0"/>
        <w:spacing w:before="6" w:after="0" w:line="240" w:lineRule="auto"/>
        <w:rPr>
          <w:rFonts w:ascii="Times New Roman" w:eastAsia="Arial" w:hAnsi="Times New Roman" w:cs="Times New Roman"/>
          <w:b/>
          <w:noProof w:val="0"/>
          <w:sz w:val="24"/>
          <w:szCs w:val="24"/>
          <w:lang w:eastAsia="ro-RO" w:bidi="ro-RO"/>
        </w:rPr>
      </w:pPr>
    </w:p>
    <w:p w:rsidR="001A3D99" w:rsidRDefault="001A3D99" w:rsidP="009B0EA3">
      <w:pPr>
        <w:widowControl w:val="0"/>
        <w:autoSpaceDE w:val="0"/>
        <w:autoSpaceDN w:val="0"/>
        <w:spacing w:before="6" w:after="0" w:line="240" w:lineRule="auto"/>
        <w:rPr>
          <w:rFonts w:ascii="Times New Roman" w:eastAsia="Arial" w:hAnsi="Times New Roman" w:cs="Times New Roman"/>
          <w:b/>
          <w:noProof w:val="0"/>
          <w:sz w:val="24"/>
          <w:szCs w:val="24"/>
          <w:lang w:eastAsia="ro-RO" w:bidi="ro-RO"/>
        </w:rPr>
      </w:pPr>
    </w:p>
    <w:p w:rsidR="001A3D99" w:rsidRDefault="001A3D99" w:rsidP="009B0EA3">
      <w:pPr>
        <w:widowControl w:val="0"/>
        <w:autoSpaceDE w:val="0"/>
        <w:autoSpaceDN w:val="0"/>
        <w:spacing w:before="6" w:after="0" w:line="240" w:lineRule="auto"/>
        <w:rPr>
          <w:rFonts w:ascii="Times New Roman" w:eastAsia="Arial" w:hAnsi="Times New Roman" w:cs="Times New Roman"/>
          <w:b/>
          <w:noProof w:val="0"/>
          <w:sz w:val="24"/>
          <w:szCs w:val="24"/>
          <w:lang w:eastAsia="ro-RO" w:bidi="ro-RO"/>
        </w:rPr>
      </w:pPr>
    </w:p>
    <w:p w:rsidR="001A3D99" w:rsidRPr="009B0EA3" w:rsidRDefault="001A3D99" w:rsidP="009B0EA3">
      <w:pPr>
        <w:widowControl w:val="0"/>
        <w:autoSpaceDE w:val="0"/>
        <w:autoSpaceDN w:val="0"/>
        <w:spacing w:before="6" w:after="0" w:line="240" w:lineRule="auto"/>
        <w:rPr>
          <w:rFonts w:ascii="Times New Roman" w:eastAsia="Arial" w:hAnsi="Times New Roman" w:cs="Times New Roman"/>
          <w:b/>
          <w:noProof w:val="0"/>
          <w:sz w:val="24"/>
          <w:szCs w:val="24"/>
          <w:lang w:eastAsia="ro-RO" w:bidi="ro-RO"/>
        </w:rPr>
      </w:pPr>
    </w:p>
    <w:p w:rsidR="009B0EA3" w:rsidRPr="009B0EA3" w:rsidRDefault="009B0EA3" w:rsidP="009B0EA3">
      <w:pPr>
        <w:widowControl w:val="0"/>
        <w:autoSpaceDE w:val="0"/>
        <w:autoSpaceDN w:val="0"/>
        <w:spacing w:before="93" w:after="0" w:line="240" w:lineRule="auto"/>
        <w:ind w:left="278"/>
        <w:rPr>
          <w:rFonts w:ascii="Times New Roman" w:eastAsia="Arial" w:hAnsi="Times New Roman" w:cs="Times New Roman"/>
          <w:b/>
          <w:noProof w:val="0"/>
          <w:sz w:val="20"/>
          <w:szCs w:val="20"/>
          <w:lang w:eastAsia="ro-RO" w:bidi="ro-RO"/>
        </w:rPr>
      </w:pPr>
      <w:r w:rsidRPr="009B0EA3">
        <w:rPr>
          <w:rFonts w:ascii="Times New Roman" w:eastAsia="Arial" w:hAnsi="Times New Roman" w:cs="Times New Roman"/>
          <w:b/>
          <w:noProof w:val="0"/>
          <w:sz w:val="20"/>
          <w:szCs w:val="20"/>
          <w:lang w:eastAsia="ro-RO" w:bidi="ro-RO"/>
        </w:rPr>
        <w:lastRenderedPageBreak/>
        <w:t>Note:</w:t>
      </w:r>
    </w:p>
    <w:p w:rsidR="009B0EA3" w:rsidRPr="009B0EA3" w:rsidRDefault="009B0EA3" w:rsidP="009B0EA3">
      <w:pPr>
        <w:widowControl w:val="0"/>
        <w:numPr>
          <w:ilvl w:val="0"/>
          <w:numId w:val="4"/>
        </w:numPr>
        <w:tabs>
          <w:tab w:val="left" w:pos="586"/>
        </w:tabs>
        <w:autoSpaceDE w:val="0"/>
        <w:autoSpaceDN w:val="0"/>
        <w:spacing w:before="37" w:after="0" w:line="240" w:lineRule="auto"/>
        <w:ind w:right="222" w:firstLine="165"/>
        <w:jc w:val="both"/>
        <w:rPr>
          <w:rFonts w:ascii="Times New Roman" w:eastAsia="Arial" w:hAnsi="Times New Roman" w:cs="Times New Roman"/>
          <w:noProof w:val="0"/>
          <w:sz w:val="20"/>
          <w:szCs w:val="20"/>
          <w:lang w:eastAsia="ro-RO" w:bidi="ro-RO"/>
        </w:rPr>
      </w:pPr>
      <w:r w:rsidRPr="009B0EA3">
        <w:rPr>
          <w:rFonts w:ascii="Times New Roman" w:eastAsia="Arial" w:hAnsi="Times New Roman" w:cs="Times New Roman"/>
          <w:noProof w:val="0"/>
          <w:sz w:val="20"/>
          <w:szCs w:val="20"/>
          <w:lang w:eastAsia="ro-RO" w:bidi="ro-RO"/>
        </w:rPr>
        <w:t>Responsabilitatea de a stabili concordanța dintre conținutul cerințelor și cel al realității - așa cum decurge aceasta din activitatea candidatului - revine comisiei de</w:t>
      </w:r>
      <w:r w:rsidRPr="009B0EA3">
        <w:rPr>
          <w:rFonts w:ascii="Times New Roman" w:eastAsia="Arial" w:hAnsi="Times New Roman" w:cs="Times New Roman"/>
          <w:noProof w:val="0"/>
          <w:spacing w:val="-1"/>
          <w:sz w:val="20"/>
          <w:szCs w:val="20"/>
          <w:lang w:eastAsia="ro-RO" w:bidi="ro-RO"/>
        </w:rPr>
        <w:t xml:space="preserve"> </w:t>
      </w:r>
      <w:r w:rsidRPr="009B0EA3">
        <w:rPr>
          <w:rFonts w:ascii="Times New Roman" w:eastAsia="Arial" w:hAnsi="Times New Roman" w:cs="Times New Roman"/>
          <w:noProof w:val="0"/>
          <w:sz w:val="20"/>
          <w:szCs w:val="20"/>
          <w:lang w:eastAsia="ro-RO" w:bidi="ro-RO"/>
        </w:rPr>
        <w:t>concurs.</w:t>
      </w:r>
    </w:p>
    <w:p w:rsidR="009B0EA3" w:rsidRPr="009B0EA3" w:rsidRDefault="009B0EA3" w:rsidP="009B0EA3">
      <w:pPr>
        <w:widowControl w:val="0"/>
        <w:numPr>
          <w:ilvl w:val="0"/>
          <w:numId w:val="4"/>
        </w:numPr>
        <w:tabs>
          <w:tab w:val="left" w:pos="593"/>
        </w:tabs>
        <w:autoSpaceDE w:val="0"/>
        <w:autoSpaceDN w:val="0"/>
        <w:spacing w:after="0" w:line="240" w:lineRule="auto"/>
        <w:ind w:right="228" w:firstLine="165"/>
        <w:jc w:val="both"/>
        <w:rPr>
          <w:rFonts w:ascii="Times New Roman" w:eastAsia="Arial" w:hAnsi="Times New Roman" w:cs="Times New Roman"/>
          <w:noProof w:val="0"/>
          <w:sz w:val="20"/>
          <w:szCs w:val="20"/>
          <w:lang w:eastAsia="ro-RO" w:bidi="ro-RO"/>
        </w:rPr>
      </w:pPr>
      <w:r w:rsidRPr="009B0EA3">
        <w:rPr>
          <w:rFonts w:ascii="Times New Roman" w:eastAsia="Arial" w:hAnsi="Times New Roman" w:cs="Times New Roman"/>
          <w:noProof w:val="0"/>
          <w:sz w:val="20"/>
          <w:szCs w:val="20"/>
          <w:lang w:eastAsia="ro-RO" w:bidi="ro-RO"/>
        </w:rPr>
        <w:t>Indicatorul 1.1. se referă la capitole din lucrări de concepție unitară, în care autorii capitolelor au statutul de coautori ai cărții; se deosebește deci de indicatorul 2.1.3., infra, care vizează studii și articole cuprinse în volume colective ocazionale și în volume de comunicări prezentate la manifestări</w:t>
      </w:r>
      <w:r w:rsidRPr="009B0EA3">
        <w:rPr>
          <w:rFonts w:ascii="Times New Roman" w:eastAsia="Arial" w:hAnsi="Times New Roman" w:cs="Times New Roman"/>
          <w:noProof w:val="0"/>
          <w:spacing w:val="-17"/>
          <w:sz w:val="20"/>
          <w:szCs w:val="20"/>
          <w:lang w:eastAsia="ro-RO" w:bidi="ro-RO"/>
        </w:rPr>
        <w:t xml:space="preserve"> </w:t>
      </w:r>
      <w:r w:rsidRPr="009B0EA3">
        <w:rPr>
          <w:rFonts w:ascii="Times New Roman" w:eastAsia="Arial" w:hAnsi="Times New Roman" w:cs="Times New Roman"/>
          <w:noProof w:val="0"/>
          <w:sz w:val="20"/>
          <w:szCs w:val="20"/>
          <w:lang w:eastAsia="ro-RO" w:bidi="ro-RO"/>
        </w:rPr>
        <w:t>științifice.</w:t>
      </w:r>
    </w:p>
    <w:p w:rsidR="009B0EA3" w:rsidRPr="009B0EA3" w:rsidRDefault="009B0EA3" w:rsidP="009B0EA3">
      <w:pPr>
        <w:widowControl w:val="0"/>
        <w:numPr>
          <w:ilvl w:val="0"/>
          <w:numId w:val="4"/>
        </w:numPr>
        <w:tabs>
          <w:tab w:val="left" w:pos="591"/>
        </w:tabs>
        <w:autoSpaceDE w:val="0"/>
        <w:autoSpaceDN w:val="0"/>
        <w:spacing w:after="0" w:line="240" w:lineRule="auto"/>
        <w:ind w:right="224" w:firstLine="165"/>
        <w:jc w:val="both"/>
        <w:rPr>
          <w:rFonts w:ascii="Times New Roman" w:eastAsia="Arial" w:hAnsi="Times New Roman" w:cs="Times New Roman"/>
          <w:noProof w:val="0"/>
          <w:sz w:val="20"/>
          <w:szCs w:val="20"/>
          <w:lang w:eastAsia="ro-RO" w:bidi="ro-RO"/>
        </w:rPr>
      </w:pPr>
      <w:r w:rsidRPr="009B0EA3">
        <w:rPr>
          <w:rFonts w:ascii="Times New Roman" w:eastAsia="Arial" w:hAnsi="Times New Roman" w:cs="Times New Roman"/>
          <w:noProof w:val="0"/>
          <w:sz w:val="20"/>
          <w:szCs w:val="20"/>
          <w:lang w:eastAsia="ro-RO" w:bidi="ro-RO"/>
        </w:rPr>
        <w:t>La subpunctele 1.1., 1.2. și 1.3, pentru lucrările reeditate se ia în considerare doar o singură ediție - cea indicată de</w:t>
      </w:r>
      <w:r w:rsidRPr="009B0EA3">
        <w:rPr>
          <w:rFonts w:ascii="Times New Roman" w:eastAsia="Arial" w:hAnsi="Times New Roman" w:cs="Times New Roman"/>
          <w:noProof w:val="0"/>
          <w:spacing w:val="-1"/>
          <w:sz w:val="20"/>
          <w:szCs w:val="20"/>
          <w:lang w:eastAsia="ro-RO" w:bidi="ro-RO"/>
        </w:rPr>
        <w:t xml:space="preserve"> </w:t>
      </w:r>
      <w:r w:rsidRPr="009B0EA3">
        <w:rPr>
          <w:rFonts w:ascii="Times New Roman" w:eastAsia="Arial" w:hAnsi="Times New Roman" w:cs="Times New Roman"/>
          <w:noProof w:val="0"/>
          <w:sz w:val="20"/>
          <w:szCs w:val="20"/>
          <w:lang w:eastAsia="ro-RO" w:bidi="ro-RO"/>
        </w:rPr>
        <w:t>autor.</w:t>
      </w: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ind w:left="278"/>
        <w:rPr>
          <w:rFonts w:ascii="Times New Roman" w:eastAsia="Arial" w:hAnsi="Times New Roman" w:cs="Times New Roman"/>
          <w:noProof w:val="0"/>
          <w:sz w:val="20"/>
          <w:szCs w:val="20"/>
          <w:lang w:eastAsia="ro-RO" w:bidi="ro-RO"/>
        </w:rPr>
      </w:pPr>
      <w:r w:rsidRPr="009B0EA3">
        <w:rPr>
          <w:rFonts w:ascii="Times New Roman" w:eastAsia="Arial" w:hAnsi="Times New Roman" w:cs="Times New Roman"/>
          <w:b/>
          <w:noProof w:val="0"/>
          <w:sz w:val="20"/>
          <w:szCs w:val="20"/>
          <w:lang w:eastAsia="ro-RO" w:bidi="ro-RO"/>
        </w:rPr>
        <w:t xml:space="preserve">Notă: </w:t>
      </w:r>
      <w:r w:rsidRPr="009B0EA3">
        <w:rPr>
          <w:rFonts w:ascii="Times New Roman" w:eastAsia="Arial" w:hAnsi="Times New Roman" w:cs="Times New Roman"/>
          <w:noProof w:val="0"/>
          <w:sz w:val="20"/>
          <w:szCs w:val="20"/>
          <w:lang w:eastAsia="ro-RO" w:bidi="ro-RO"/>
        </w:rPr>
        <w:t>Este obligatorie realizarea punctajului minim pentru fiecare set de criterii (domeniu de activitate A.1., A.2., A.3.).</w:t>
      </w: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rPr>
          <w:rFonts w:ascii="Times New Roman" w:eastAsia="Arial" w:hAnsi="Times New Roman" w:cs="Times New Roman"/>
          <w:noProof w:val="0"/>
          <w:sz w:val="24"/>
          <w:szCs w:val="24"/>
          <w:lang w:eastAsia="ro-RO" w:bidi="ro-RO"/>
        </w:rPr>
      </w:pPr>
    </w:p>
    <w:tbl>
      <w:tblPr>
        <w:tblW w:w="13027" w:type="dxa"/>
        <w:tblInd w:w="5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97"/>
        <w:gridCol w:w="5580"/>
        <w:gridCol w:w="2070"/>
        <w:gridCol w:w="1980"/>
      </w:tblGrid>
      <w:tr w:rsidR="009B0EA3" w:rsidRPr="009B0EA3" w:rsidTr="00ED653E">
        <w:trPr>
          <w:trHeight w:val="426"/>
        </w:trPr>
        <w:tc>
          <w:tcPr>
            <w:tcW w:w="13027" w:type="dxa"/>
            <w:gridSpan w:val="4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" w:after="0" w:line="240" w:lineRule="auto"/>
              <w:ind w:left="3423" w:right="3419"/>
              <w:jc w:val="center"/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Condiții minimale, punctaj</w:t>
            </w:r>
          </w:p>
        </w:tc>
      </w:tr>
      <w:tr w:rsidR="009B0EA3" w:rsidRPr="009B0EA3" w:rsidTr="00ED653E">
        <w:trPr>
          <w:trHeight w:val="424"/>
        </w:trPr>
        <w:tc>
          <w:tcPr>
            <w:tcW w:w="3397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2" w:right="72"/>
              <w:jc w:val="center"/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Domeniul de activitate</w:t>
            </w:r>
          </w:p>
        </w:tc>
        <w:tc>
          <w:tcPr>
            <w:tcW w:w="5580" w:type="dxa"/>
            <w:shd w:val="clear" w:color="auto" w:fill="F2F2F2"/>
          </w:tcPr>
          <w:p w:rsidR="009B0EA3" w:rsidRPr="009B0EA3" w:rsidRDefault="00314340" w:rsidP="003143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Șef de lucrări</w:t>
            </w:r>
          </w:p>
        </w:tc>
        <w:tc>
          <w:tcPr>
            <w:tcW w:w="4050" w:type="dxa"/>
            <w:gridSpan w:val="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37" w:right="431"/>
              <w:jc w:val="center"/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  <w:t>Realizările candidatului</w:t>
            </w:r>
          </w:p>
        </w:tc>
      </w:tr>
      <w:tr w:rsidR="009B0EA3" w:rsidRPr="009B0EA3" w:rsidTr="00ED653E">
        <w:trPr>
          <w:trHeight w:val="424"/>
        </w:trPr>
        <w:tc>
          <w:tcPr>
            <w:tcW w:w="3397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2" w:right="72"/>
              <w:jc w:val="center"/>
              <w:rPr>
                <w:rFonts w:ascii="Times New Roman" w:eastAsia="Arial" w:hAnsi="Times New Roman" w:cs="Times New Roman"/>
                <w:b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5580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7"/>
              <w:jc w:val="center"/>
              <w:rPr>
                <w:rFonts w:ascii="Times New Roman" w:eastAsia="Arial" w:hAnsi="Times New Roman" w:cs="Times New Roman"/>
                <w:bCs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bCs/>
                <w:noProof w:val="0"/>
                <w:sz w:val="24"/>
                <w:szCs w:val="24"/>
                <w:lang w:eastAsia="ro-RO" w:bidi="ro-RO"/>
              </w:rPr>
              <w:t>publicarea tezei de doctorat</w:t>
            </w:r>
          </w:p>
        </w:tc>
        <w:tc>
          <w:tcPr>
            <w:tcW w:w="4050" w:type="dxa"/>
            <w:gridSpan w:val="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37" w:right="431"/>
              <w:jc w:val="center"/>
              <w:rPr>
                <w:rFonts w:ascii="Times New Roman" w:eastAsia="Arial" w:hAnsi="Times New Roman" w:cs="Times New Roman"/>
                <w:bCs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bCs/>
                <w:noProof w:val="0"/>
                <w:sz w:val="24"/>
                <w:szCs w:val="24"/>
                <w:lang w:eastAsia="ro-RO" w:bidi="ro-RO"/>
              </w:rPr>
              <w:t>publicată</w:t>
            </w:r>
          </w:p>
        </w:tc>
      </w:tr>
      <w:tr w:rsidR="00ED653E" w:rsidRPr="009B0EA3" w:rsidTr="00ED653E">
        <w:trPr>
          <w:trHeight w:val="785"/>
        </w:trPr>
        <w:tc>
          <w:tcPr>
            <w:tcW w:w="3397" w:type="dxa"/>
            <w:vMerge w:val="restart"/>
            <w:shd w:val="clear" w:color="auto" w:fill="F2F2F2"/>
          </w:tcPr>
          <w:p w:rsidR="00ED653E" w:rsidRPr="009B0EA3" w:rsidRDefault="00ED653E" w:rsidP="009B0EA3">
            <w:pPr>
              <w:widowControl w:val="0"/>
              <w:autoSpaceDE w:val="0"/>
              <w:autoSpaceDN w:val="0"/>
              <w:spacing w:before="109" w:after="0" w:line="240" w:lineRule="auto"/>
              <w:ind w:left="530" w:right="303" w:hanging="200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Activitatea didactică și profesională A.1.</w:t>
            </w:r>
          </w:p>
        </w:tc>
        <w:tc>
          <w:tcPr>
            <w:tcW w:w="5580" w:type="dxa"/>
            <w:vMerge w:val="restart"/>
            <w:shd w:val="clear" w:color="auto" w:fill="F2F2F2"/>
          </w:tcPr>
          <w:p w:rsidR="00ED653E" w:rsidRPr="009B0EA3" w:rsidRDefault="00FD2B40" w:rsidP="00FD2B40">
            <w:pPr>
              <w:widowControl w:val="0"/>
              <w:autoSpaceDE w:val="0"/>
              <w:autoSpaceDN w:val="0"/>
              <w:spacing w:after="0" w:line="240" w:lineRule="auto"/>
              <w:ind w:left="200" w:right="193" w:hanging="2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       minimum 5</w:t>
            </w:r>
            <w:r w:rsidR="00ED653E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0 puncte</w:t>
            </w:r>
          </w:p>
        </w:tc>
        <w:tc>
          <w:tcPr>
            <w:tcW w:w="2070" w:type="dxa"/>
          </w:tcPr>
          <w:p w:rsidR="00ED653E" w:rsidRPr="009B0EA3" w:rsidRDefault="00ED653E" w:rsidP="00ED653E">
            <w:pPr>
              <w:widowControl w:val="0"/>
              <w:autoSpaceDE w:val="0"/>
              <w:autoSpaceDN w:val="0"/>
              <w:spacing w:before="109" w:after="0" w:line="240" w:lineRule="auto"/>
              <w:ind w:left="420" w:right="105" w:hanging="28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A1.1</w:t>
            </w:r>
          </w:p>
        </w:tc>
        <w:tc>
          <w:tcPr>
            <w:tcW w:w="1980" w:type="dxa"/>
          </w:tcPr>
          <w:p w:rsidR="00ED653E" w:rsidRPr="009B0EA3" w:rsidRDefault="00ED653E" w:rsidP="009B0EA3">
            <w:pPr>
              <w:widowControl w:val="0"/>
              <w:autoSpaceDE w:val="0"/>
              <w:autoSpaceDN w:val="0"/>
              <w:spacing w:before="109" w:after="0" w:line="240" w:lineRule="auto"/>
              <w:ind w:left="420" w:right="105" w:hanging="28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140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puncte</w:t>
            </w:r>
          </w:p>
          <w:p w:rsidR="00ED653E" w:rsidRPr="009B0EA3" w:rsidRDefault="00ED653E" w:rsidP="00ED653E">
            <w:pPr>
              <w:widowControl w:val="0"/>
              <w:autoSpaceDE w:val="0"/>
              <w:autoSpaceDN w:val="0"/>
              <w:spacing w:before="109" w:after="0" w:line="240" w:lineRule="auto"/>
              <w:ind w:left="420" w:right="105" w:hanging="288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</w:tr>
      <w:tr w:rsidR="009B0EA3" w:rsidRPr="009B0EA3" w:rsidTr="00ED653E">
        <w:trPr>
          <w:trHeight w:val="201"/>
        </w:trPr>
        <w:tc>
          <w:tcPr>
            <w:tcW w:w="3397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09" w:after="0" w:line="240" w:lineRule="auto"/>
              <w:ind w:left="530" w:right="303" w:hanging="200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5580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200" w:right="193" w:hanging="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070" w:type="dxa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09" w:after="0" w:line="240" w:lineRule="auto"/>
              <w:ind w:left="420" w:right="105" w:hanging="28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A1.3</w:t>
            </w:r>
          </w:p>
        </w:tc>
        <w:tc>
          <w:tcPr>
            <w:tcW w:w="1980" w:type="dxa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09" w:after="0" w:line="240" w:lineRule="auto"/>
              <w:ind w:left="420" w:right="105" w:hanging="28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20 puncte</w:t>
            </w:r>
          </w:p>
        </w:tc>
      </w:tr>
      <w:tr w:rsidR="009B0EA3" w:rsidRPr="009B0EA3" w:rsidTr="00ED653E">
        <w:trPr>
          <w:trHeight w:val="201"/>
        </w:trPr>
        <w:tc>
          <w:tcPr>
            <w:tcW w:w="3397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09" w:after="0" w:line="240" w:lineRule="auto"/>
              <w:ind w:left="530" w:right="303" w:hanging="200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5580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200" w:right="193" w:hanging="2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070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09" w:after="0" w:line="240" w:lineRule="auto"/>
              <w:ind w:left="420" w:right="105" w:hanging="28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Subtotal A1</w:t>
            </w:r>
          </w:p>
        </w:tc>
        <w:tc>
          <w:tcPr>
            <w:tcW w:w="1980" w:type="dxa"/>
            <w:shd w:val="clear" w:color="auto" w:fill="F2F2F2"/>
          </w:tcPr>
          <w:p w:rsidR="009B0EA3" w:rsidRPr="009B0EA3" w:rsidRDefault="00ED653E" w:rsidP="009B0EA3">
            <w:pPr>
              <w:widowControl w:val="0"/>
              <w:autoSpaceDE w:val="0"/>
              <w:autoSpaceDN w:val="0"/>
              <w:spacing w:before="109" w:after="0" w:line="240" w:lineRule="auto"/>
              <w:ind w:left="420" w:right="105" w:hanging="288"/>
              <w:jc w:val="center"/>
              <w:rPr>
                <w:rFonts w:ascii="Times New Roman" w:eastAsia="Arial" w:hAnsi="Times New Roman" w:cs="Times New Roman"/>
                <w:b/>
                <w:bCs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160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puncte</w:t>
            </w:r>
          </w:p>
        </w:tc>
      </w:tr>
      <w:tr w:rsidR="00ED653E" w:rsidRPr="009B0EA3" w:rsidTr="00ED653E">
        <w:trPr>
          <w:trHeight w:val="567"/>
        </w:trPr>
        <w:tc>
          <w:tcPr>
            <w:tcW w:w="3397" w:type="dxa"/>
            <w:vMerge w:val="restart"/>
            <w:shd w:val="clear" w:color="auto" w:fill="F2F2F2"/>
          </w:tcPr>
          <w:p w:rsidR="00ED653E" w:rsidRPr="009B0EA3" w:rsidRDefault="00ED653E" w:rsidP="009B0EA3">
            <w:pPr>
              <w:widowControl w:val="0"/>
              <w:autoSpaceDE w:val="0"/>
              <w:autoSpaceDN w:val="0"/>
              <w:spacing w:after="0" w:line="240" w:lineRule="auto"/>
              <w:ind w:left="82" w:right="77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Activitatea de cercetare A.2.</w:t>
            </w:r>
          </w:p>
        </w:tc>
        <w:tc>
          <w:tcPr>
            <w:tcW w:w="5580" w:type="dxa"/>
            <w:vMerge w:val="restart"/>
            <w:shd w:val="clear" w:color="auto" w:fill="F2F2F2"/>
          </w:tcPr>
          <w:p w:rsidR="00ED653E" w:rsidRPr="009B0EA3" w:rsidRDefault="00FD2B40" w:rsidP="009B0EA3">
            <w:pPr>
              <w:widowControl w:val="0"/>
              <w:autoSpaceDE w:val="0"/>
              <w:autoSpaceDN w:val="0"/>
              <w:spacing w:after="0" w:line="240" w:lineRule="auto"/>
              <w:ind w:left="664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minimum 15</w:t>
            </w:r>
            <w:r w:rsidR="00ED653E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0 puncte</w:t>
            </w:r>
          </w:p>
        </w:tc>
        <w:tc>
          <w:tcPr>
            <w:tcW w:w="2070" w:type="dxa"/>
          </w:tcPr>
          <w:p w:rsidR="00ED653E" w:rsidRPr="009B0EA3" w:rsidRDefault="00ED653E" w:rsidP="00ED653E">
            <w:pPr>
              <w:widowControl w:val="0"/>
              <w:autoSpaceDE w:val="0"/>
              <w:autoSpaceDN w:val="0"/>
              <w:spacing w:after="0" w:line="240" w:lineRule="auto"/>
              <w:ind w:left="438" w:right="42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A 2.1</w:t>
            </w:r>
          </w:p>
        </w:tc>
        <w:tc>
          <w:tcPr>
            <w:tcW w:w="1980" w:type="dxa"/>
          </w:tcPr>
          <w:p w:rsidR="00ED653E" w:rsidRPr="009B0EA3" w:rsidRDefault="00260EF0" w:rsidP="00ED653E">
            <w:pPr>
              <w:widowControl w:val="0"/>
              <w:autoSpaceDE w:val="0"/>
              <w:autoSpaceDN w:val="0"/>
              <w:spacing w:after="0" w:line="240" w:lineRule="auto"/>
              <w:ind w:left="438" w:right="42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100</w:t>
            </w:r>
            <w:r w:rsidR="00ED653E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puncte</w:t>
            </w:r>
          </w:p>
        </w:tc>
      </w:tr>
      <w:tr w:rsidR="009B0EA3" w:rsidRPr="009B0EA3" w:rsidTr="00ED653E">
        <w:trPr>
          <w:trHeight w:val="114"/>
        </w:trPr>
        <w:tc>
          <w:tcPr>
            <w:tcW w:w="3397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2" w:right="77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5580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64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070" w:type="dxa"/>
          </w:tcPr>
          <w:p w:rsidR="009B0EA3" w:rsidRPr="009B0EA3" w:rsidRDefault="00FD2B40" w:rsidP="009B0EA3">
            <w:pPr>
              <w:widowControl w:val="0"/>
              <w:autoSpaceDE w:val="0"/>
              <w:autoSpaceDN w:val="0"/>
              <w:spacing w:after="0" w:line="240" w:lineRule="auto"/>
              <w:ind w:left="438" w:right="42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A 2.3</w:t>
            </w:r>
          </w:p>
        </w:tc>
        <w:tc>
          <w:tcPr>
            <w:tcW w:w="1980" w:type="dxa"/>
          </w:tcPr>
          <w:p w:rsidR="009B0EA3" w:rsidRPr="009B0EA3" w:rsidRDefault="00ED653E" w:rsidP="009B0EA3">
            <w:pPr>
              <w:widowControl w:val="0"/>
              <w:autoSpaceDE w:val="0"/>
              <w:autoSpaceDN w:val="0"/>
              <w:spacing w:after="0" w:line="240" w:lineRule="auto"/>
              <w:ind w:left="438" w:right="42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235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puncte</w:t>
            </w:r>
          </w:p>
        </w:tc>
      </w:tr>
      <w:tr w:rsidR="009B0EA3" w:rsidRPr="009B0EA3" w:rsidTr="00ED653E">
        <w:trPr>
          <w:trHeight w:val="114"/>
        </w:trPr>
        <w:tc>
          <w:tcPr>
            <w:tcW w:w="3397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2" w:right="77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5580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64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070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438" w:right="42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Subtotal A2</w:t>
            </w:r>
          </w:p>
        </w:tc>
        <w:tc>
          <w:tcPr>
            <w:tcW w:w="1980" w:type="dxa"/>
            <w:shd w:val="clear" w:color="auto" w:fill="F2F2F2"/>
          </w:tcPr>
          <w:p w:rsidR="009B0EA3" w:rsidRPr="009B0EA3" w:rsidRDefault="00260EF0" w:rsidP="009B0EA3">
            <w:pPr>
              <w:widowControl w:val="0"/>
              <w:autoSpaceDE w:val="0"/>
              <w:autoSpaceDN w:val="0"/>
              <w:spacing w:after="0" w:line="240" w:lineRule="auto"/>
              <w:ind w:left="438" w:right="428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335</w:t>
            </w:r>
            <w:r w:rsidR="00ED653E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puncte</w:t>
            </w:r>
          </w:p>
        </w:tc>
      </w:tr>
      <w:tr w:rsidR="009B0EA3" w:rsidRPr="009B0EA3" w:rsidTr="00ED653E">
        <w:trPr>
          <w:trHeight w:val="175"/>
        </w:trPr>
        <w:tc>
          <w:tcPr>
            <w:tcW w:w="3397" w:type="dxa"/>
            <w:vMerge w:val="restart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66" w:right="157" w:hanging="483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Recunoașterea impactului activității A.3.</w:t>
            </w:r>
          </w:p>
        </w:tc>
        <w:tc>
          <w:tcPr>
            <w:tcW w:w="5580" w:type="dxa"/>
            <w:vMerge w:val="restart"/>
            <w:shd w:val="clear" w:color="auto" w:fill="F2F2F2"/>
          </w:tcPr>
          <w:p w:rsidR="009B0EA3" w:rsidRPr="009B0EA3" w:rsidRDefault="00FD2B40" w:rsidP="009B0EA3">
            <w:pPr>
              <w:widowControl w:val="0"/>
              <w:autoSpaceDE w:val="0"/>
              <w:autoSpaceDN w:val="0"/>
              <w:spacing w:before="111" w:after="0" w:line="240" w:lineRule="auto"/>
              <w:ind w:left="664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minimum 3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0 de puncte</w:t>
            </w:r>
          </w:p>
        </w:tc>
        <w:tc>
          <w:tcPr>
            <w:tcW w:w="2070" w:type="dxa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11" w:after="0" w:line="240" w:lineRule="auto"/>
              <w:ind w:left="438" w:right="430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A 3.2</w:t>
            </w:r>
          </w:p>
        </w:tc>
        <w:tc>
          <w:tcPr>
            <w:tcW w:w="1980" w:type="dxa"/>
          </w:tcPr>
          <w:p w:rsidR="009B0EA3" w:rsidRPr="009B0EA3" w:rsidRDefault="008E3A9C" w:rsidP="009B0EA3">
            <w:pPr>
              <w:widowControl w:val="0"/>
              <w:autoSpaceDE w:val="0"/>
              <w:autoSpaceDN w:val="0"/>
              <w:spacing w:before="111" w:after="0" w:line="240" w:lineRule="auto"/>
              <w:ind w:left="438" w:right="430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7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0 puncte</w:t>
            </w:r>
          </w:p>
        </w:tc>
      </w:tr>
      <w:tr w:rsidR="009B0EA3" w:rsidRPr="009B0EA3" w:rsidTr="00ED653E">
        <w:trPr>
          <w:trHeight w:val="175"/>
        </w:trPr>
        <w:tc>
          <w:tcPr>
            <w:tcW w:w="3397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66" w:right="157" w:hanging="483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5580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11" w:after="0" w:line="240" w:lineRule="auto"/>
              <w:ind w:left="664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070" w:type="dxa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11" w:after="0" w:line="240" w:lineRule="auto"/>
              <w:ind w:left="438" w:right="430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A 3.3</w:t>
            </w:r>
          </w:p>
        </w:tc>
        <w:tc>
          <w:tcPr>
            <w:tcW w:w="1980" w:type="dxa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11" w:after="0" w:line="240" w:lineRule="auto"/>
              <w:ind w:left="438" w:right="430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5 puncte</w:t>
            </w:r>
          </w:p>
        </w:tc>
      </w:tr>
      <w:tr w:rsidR="009B0EA3" w:rsidRPr="009B0EA3" w:rsidTr="00ED653E">
        <w:trPr>
          <w:trHeight w:val="172"/>
        </w:trPr>
        <w:tc>
          <w:tcPr>
            <w:tcW w:w="3397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66" w:right="157" w:hanging="483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5580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11" w:after="0" w:line="240" w:lineRule="auto"/>
              <w:ind w:left="664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070" w:type="dxa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11" w:after="0" w:line="240" w:lineRule="auto"/>
              <w:ind w:left="438" w:right="430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A 3.6</w:t>
            </w:r>
          </w:p>
        </w:tc>
        <w:tc>
          <w:tcPr>
            <w:tcW w:w="1980" w:type="dxa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11" w:after="0" w:line="240" w:lineRule="auto"/>
              <w:ind w:left="438" w:right="430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100 puncte</w:t>
            </w:r>
          </w:p>
        </w:tc>
      </w:tr>
      <w:tr w:rsidR="00FD2B40" w:rsidRPr="009B0EA3" w:rsidTr="00ED653E">
        <w:trPr>
          <w:trHeight w:val="172"/>
        </w:trPr>
        <w:tc>
          <w:tcPr>
            <w:tcW w:w="3397" w:type="dxa"/>
            <w:vMerge/>
            <w:shd w:val="clear" w:color="auto" w:fill="F2F2F2"/>
          </w:tcPr>
          <w:p w:rsidR="00FD2B40" w:rsidRPr="009B0EA3" w:rsidRDefault="00FD2B40" w:rsidP="009B0EA3">
            <w:pPr>
              <w:widowControl w:val="0"/>
              <w:autoSpaceDE w:val="0"/>
              <w:autoSpaceDN w:val="0"/>
              <w:spacing w:after="0" w:line="240" w:lineRule="auto"/>
              <w:ind w:left="666" w:right="157" w:hanging="483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5580" w:type="dxa"/>
            <w:vMerge/>
            <w:shd w:val="clear" w:color="auto" w:fill="F2F2F2"/>
          </w:tcPr>
          <w:p w:rsidR="00FD2B40" w:rsidRPr="009B0EA3" w:rsidRDefault="00FD2B40" w:rsidP="009B0EA3">
            <w:pPr>
              <w:widowControl w:val="0"/>
              <w:autoSpaceDE w:val="0"/>
              <w:autoSpaceDN w:val="0"/>
              <w:spacing w:before="111" w:after="0" w:line="240" w:lineRule="auto"/>
              <w:ind w:left="664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070" w:type="dxa"/>
          </w:tcPr>
          <w:p w:rsidR="00FD2B40" w:rsidRPr="009B0EA3" w:rsidRDefault="00FD2B40" w:rsidP="009B0EA3">
            <w:pPr>
              <w:widowControl w:val="0"/>
              <w:autoSpaceDE w:val="0"/>
              <w:autoSpaceDN w:val="0"/>
              <w:spacing w:before="111" w:after="0" w:line="240" w:lineRule="auto"/>
              <w:ind w:left="438" w:right="430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A 3.7</w:t>
            </w:r>
          </w:p>
        </w:tc>
        <w:tc>
          <w:tcPr>
            <w:tcW w:w="1980" w:type="dxa"/>
          </w:tcPr>
          <w:p w:rsidR="00FD2B40" w:rsidRPr="009B0EA3" w:rsidRDefault="00FD2B40" w:rsidP="009B0EA3">
            <w:pPr>
              <w:widowControl w:val="0"/>
              <w:autoSpaceDE w:val="0"/>
              <w:autoSpaceDN w:val="0"/>
              <w:spacing w:before="111" w:after="0" w:line="240" w:lineRule="auto"/>
              <w:ind w:left="438" w:right="430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10 puncte</w:t>
            </w:r>
          </w:p>
        </w:tc>
      </w:tr>
      <w:tr w:rsidR="009B0EA3" w:rsidRPr="009B0EA3" w:rsidTr="00ED653E">
        <w:trPr>
          <w:trHeight w:val="172"/>
        </w:trPr>
        <w:tc>
          <w:tcPr>
            <w:tcW w:w="3397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666" w:right="157" w:hanging="483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5580" w:type="dxa"/>
            <w:vMerge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11" w:after="0" w:line="240" w:lineRule="auto"/>
              <w:ind w:left="664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</w:p>
        </w:tc>
        <w:tc>
          <w:tcPr>
            <w:tcW w:w="2070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11" w:after="0" w:line="240" w:lineRule="auto"/>
              <w:ind w:left="438" w:right="430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Subtotal A3</w:t>
            </w:r>
          </w:p>
        </w:tc>
        <w:tc>
          <w:tcPr>
            <w:tcW w:w="1980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before="111" w:after="0" w:line="240" w:lineRule="auto"/>
              <w:ind w:left="438" w:right="430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1</w:t>
            </w:r>
            <w:r w:rsidR="008E3A9C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8</w:t>
            </w: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5 puncte</w:t>
            </w:r>
          </w:p>
        </w:tc>
      </w:tr>
      <w:tr w:rsidR="009B0EA3" w:rsidRPr="009B0EA3" w:rsidTr="00ED653E">
        <w:trPr>
          <w:trHeight w:val="424"/>
        </w:trPr>
        <w:tc>
          <w:tcPr>
            <w:tcW w:w="3397" w:type="dxa"/>
            <w:shd w:val="clear" w:color="auto" w:fill="F2F2F2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ind w:left="82" w:right="75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Total</w:t>
            </w:r>
          </w:p>
        </w:tc>
        <w:tc>
          <w:tcPr>
            <w:tcW w:w="5580" w:type="dxa"/>
            <w:shd w:val="clear" w:color="auto" w:fill="F2F2F2"/>
          </w:tcPr>
          <w:p w:rsidR="009B0EA3" w:rsidRPr="009B0EA3" w:rsidRDefault="00FD2B40" w:rsidP="009B0EA3">
            <w:pPr>
              <w:widowControl w:val="0"/>
              <w:autoSpaceDE w:val="0"/>
              <w:autoSpaceDN w:val="0"/>
              <w:spacing w:after="0" w:line="240" w:lineRule="auto"/>
              <w:ind w:left="664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minimum 23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0 de puncte</w:t>
            </w:r>
          </w:p>
        </w:tc>
        <w:tc>
          <w:tcPr>
            <w:tcW w:w="4050" w:type="dxa"/>
            <w:gridSpan w:val="2"/>
          </w:tcPr>
          <w:p w:rsidR="009B0EA3" w:rsidRPr="009B0EA3" w:rsidRDefault="00FD2B40" w:rsidP="009B0EA3">
            <w:pPr>
              <w:widowControl w:val="0"/>
              <w:autoSpaceDE w:val="0"/>
              <w:autoSpaceDN w:val="0"/>
              <w:spacing w:after="0" w:line="240" w:lineRule="auto"/>
              <w:ind w:left="438" w:right="430"/>
              <w:jc w:val="center"/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</w:pPr>
            <w:r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Total: 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6</w:t>
            </w:r>
            <w:r w:rsidR="008E3A9C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8</w:t>
            </w:r>
            <w:r w:rsidR="00260EF0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>0</w:t>
            </w:r>
            <w:r w:rsidR="009B0EA3" w:rsidRPr="009B0EA3">
              <w:rPr>
                <w:rFonts w:ascii="Times New Roman" w:eastAsia="Arial" w:hAnsi="Times New Roman" w:cs="Times New Roman"/>
                <w:noProof w:val="0"/>
                <w:sz w:val="24"/>
                <w:szCs w:val="24"/>
                <w:lang w:eastAsia="ro-RO" w:bidi="ro-RO"/>
              </w:rPr>
              <w:t xml:space="preserve"> puncte</w:t>
            </w:r>
          </w:p>
        </w:tc>
      </w:tr>
    </w:tbl>
    <w:p w:rsidR="009B0EA3" w:rsidRPr="009B0EA3" w:rsidRDefault="009B0EA3" w:rsidP="009B0EA3">
      <w:pPr>
        <w:pageBreakBefore/>
        <w:widowControl w:val="0"/>
        <w:autoSpaceDE w:val="0"/>
        <w:autoSpaceDN w:val="0"/>
        <w:spacing w:after="0" w:line="240" w:lineRule="auto"/>
        <w:jc w:val="center"/>
        <w:rPr>
          <w:rFonts w:ascii="Arial" w:eastAsia="Arial" w:hAnsi="Arial" w:cs="Arial"/>
          <w:b/>
          <w:noProof w:val="0"/>
          <w:color w:val="0000FF"/>
          <w:sz w:val="28"/>
          <w:szCs w:val="28"/>
          <w:lang w:eastAsia="ro-RO" w:bidi="ro-RO"/>
        </w:rPr>
      </w:pPr>
      <w:r w:rsidRPr="009B0EA3">
        <w:rPr>
          <w:rFonts w:ascii="Arial" w:eastAsia="Arial" w:hAnsi="Arial" w:cs="Arial"/>
          <w:b/>
          <w:noProof w:val="0"/>
          <w:color w:val="0000FF"/>
          <w:sz w:val="28"/>
          <w:szCs w:val="28"/>
          <w:lang w:eastAsia="ro-RO" w:bidi="ro-RO"/>
        </w:rPr>
        <w:lastRenderedPageBreak/>
        <w:t xml:space="preserve">Verificat îndeplinirea standardelor minimale necesare și obligatorii pentru  înscrierea  la concurs și conferirea titlului didactic de </w:t>
      </w:r>
      <w:r w:rsidR="008C2255">
        <w:rPr>
          <w:rFonts w:ascii="Arial" w:eastAsia="Arial" w:hAnsi="Arial" w:cs="Arial"/>
          <w:b/>
          <w:noProof w:val="0"/>
          <w:color w:val="0000FF"/>
          <w:sz w:val="28"/>
          <w:szCs w:val="28"/>
          <w:u w:val="single"/>
          <w:lang w:eastAsia="ro-RO" w:bidi="ro-RO"/>
        </w:rPr>
        <w:t>șef de lucrări</w:t>
      </w: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rPr>
          <w:rFonts w:ascii="Arial Narrow" w:eastAsia="Arial" w:hAnsi="Arial Narrow" w:cs="Arial"/>
          <w:b/>
          <w:noProof w:val="0"/>
          <w:color w:val="0000FF"/>
          <w:sz w:val="28"/>
          <w:szCs w:val="28"/>
          <w:lang w:eastAsia="ro-RO" w:bidi="ro-RO"/>
        </w:rPr>
      </w:pP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rPr>
          <w:rFonts w:ascii="Arial Narrow" w:eastAsia="Arial" w:hAnsi="Arial Narrow" w:cs="Arial"/>
          <w:b/>
          <w:noProof w:val="0"/>
          <w:color w:val="0000FF"/>
          <w:sz w:val="28"/>
          <w:szCs w:val="28"/>
          <w:lang w:eastAsia="ro-RO" w:bidi="ro-RO"/>
        </w:rPr>
      </w:pP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Times New Roman" w:cs="Arial"/>
          <w:b/>
          <w:noProof w:val="0"/>
          <w:color w:val="FF0000"/>
          <w:sz w:val="32"/>
          <w:szCs w:val="24"/>
          <w:lang w:eastAsia="ro-RO" w:bidi="ro-RO"/>
        </w:rPr>
      </w:pPr>
      <w:r w:rsidRPr="009B0EA3">
        <w:rPr>
          <w:rFonts w:ascii="Times New Roman" w:eastAsia="Arial" w:hAnsi="Times New Roman" w:cs="Arial"/>
          <w:b/>
          <w:noProof w:val="0"/>
          <w:color w:val="FF0000"/>
          <w:sz w:val="32"/>
          <w:szCs w:val="24"/>
          <w:lang w:eastAsia="ro-RO" w:bidi="ro-RO"/>
        </w:rPr>
        <w:t>Comisia de Evaluare a standardelor/criteriilor minimale</w:t>
      </w: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Times New Roman" w:cs="Arial"/>
          <w:b/>
          <w:noProof w:val="0"/>
          <w:color w:val="181818"/>
          <w:sz w:val="32"/>
          <w:szCs w:val="24"/>
          <w:lang w:eastAsia="ro-RO" w:bidi="ro-RO"/>
        </w:rPr>
      </w:pPr>
    </w:p>
    <w:tbl>
      <w:tblPr>
        <w:tblW w:w="14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5"/>
        <w:gridCol w:w="5537"/>
        <w:gridCol w:w="850"/>
        <w:gridCol w:w="851"/>
        <w:gridCol w:w="236"/>
        <w:gridCol w:w="915"/>
        <w:gridCol w:w="777"/>
        <w:gridCol w:w="236"/>
        <w:gridCol w:w="2515"/>
      </w:tblGrid>
      <w:tr w:rsidR="009B0EA3" w:rsidRPr="009B0EA3" w:rsidTr="00ED653E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Arial"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  <w:t>Semnătura</w:t>
            </w:r>
          </w:p>
        </w:tc>
      </w:tr>
      <w:tr w:rsidR="009B0EA3" w:rsidRPr="009B0EA3" w:rsidTr="00ED653E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Arial"/>
                <w:noProof w:val="0"/>
                <w:color w:val="181818"/>
                <w:sz w:val="28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Arial"/>
                <w:noProof w:val="0"/>
                <w:color w:val="181818"/>
                <w:sz w:val="28"/>
                <w:szCs w:val="24"/>
                <w:lang w:eastAsia="ro-RO" w:bidi="ro-RO"/>
              </w:rPr>
              <w:t>Președinte: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  <w:t>Prof.univ.dr. Andrei Anghel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99D" w:rsidRDefault="009B0EA3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  <w:t>DA</w:t>
            </w:r>
          </w:p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</w:tr>
      <w:tr w:rsidR="009B0EA3" w:rsidRPr="009B0EA3" w:rsidTr="00ED653E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Arial"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D719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</w:tr>
      <w:tr w:rsidR="009B0EA3" w:rsidRPr="009B0EA3" w:rsidTr="00ED653E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Arial"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</w:tr>
      <w:tr w:rsidR="009B0EA3" w:rsidRPr="009B0EA3" w:rsidTr="00ED653E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Arial"/>
                <w:noProof w:val="0"/>
                <w:color w:val="181818"/>
                <w:sz w:val="28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Arial"/>
                <w:noProof w:val="0"/>
                <w:color w:val="181818"/>
                <w:sz w:val="28"/>
                <w:szCs w:val="24"/>
                <w:lang w:eastAsia="ro-RO" w:bidi="ro-RO"/>
              </w:rPr>
              <w:t>Membri: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EA3" w:rsidRPr="00D7199D" w:rsidRDefault="00D7199D" w:rsidP="00D7199D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</w:rPr>
              <w:t>Prof. univ. dr. Codruța Marinela Șoica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</w:tr>
      <w:tr w:rsidR="009B0EA3" w:rsidRPr="009B0EA3" w:rsidTr="00ED653E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Arial"/>
                <w:noProof w:val="0"/>
                <w:color w:val="181818"/>
                <w:sz w:val="18"/>
                <w:szCs w:val="24"/>
                <w:lang w:eastAsia="ro-RO" w:bidi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Arial"/>
                <w:b/>
                <w:noProof w:val="0"/>
                <w:color w:val="181818"/>
                <w:sz w:val="18"/>
                <w:szCs w:val="24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18"/>
                <w:szCs w:val="24"/>
                <w:lang w:eastAsia="ro-RO" w:bidi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18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18"/>
                <w:szCs w:val="24"/>
                <w:lang w:eastAsia="ro-RO" w:bidi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18"/>
                <w:szCs w:val="24"/>
                <w:lang w:eastAsia="ro-RO" w:bidi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18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18"/>
                <w:szCs w:val="24"/>
                <w:lang w:eastAsia="ro-RO" w:bidi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18"/>
                <w:szCs w:val="24"/>
                <w:lang w:eastAsia="ro-RO" w:bidi="ro-RO"/>
              </w:rPr>
            </w:pPr>
          </w:p>
        </w:tc>
      </w:tr>
      <w:tr w:rsidR="009B0EA3" w:rsidRPr="009B0EA3" w:rsidTr="00ED653E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Arial"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EA3" w:rsidRPr="009B0EA3" w:rsidRDefault="00D7199D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</w:rPr>
              <w:t>Prof. univ. dr. Adelina Maria Jianu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99D" w:rsidRPr="009B0EA3" w:rsidRDefault="009B0EA3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</w:tr>
      <w:tr w:rsidR="009B0EA3" w:rsidRPr="009B0EA3" w:rsidTr="00ED653E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Arial"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</w:tr>
      <w:tr w:rsidR="009B0EA3" w:rsidRPr="009B0EA3" w:rsidTr="00ED653E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Arial"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B0EA3" w:rsidRPr="00D7199D" w:rsidRDefault="00D7199D" w:rsidP="00D7199D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</w:rPr>
              <w:t>Prof. univ. dr. Ligia Petrică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</w:tr>
      <w:tr w:rsidR="009B0EA3" w:rsidRPr="009B0EA3" w:rsidTr="00ED653E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Arial"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0EA3" w:rsidRPr="009B0EA3" w:rsidRDefault="009B0EA3" w:rsidP="009B0EA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</w:tr>
      <w:tr w:rsidR="00D7199D" w:rsidRPr="009B0EA3" w:rsidTr="00E45FA8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Arial"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99D" w:rsidRDefault="00D7199D" w:rsidP="00D7199D">
            <w:pPr>
              <w:spacing w:after="0" w:line="240" w:lineRule="auto"/>
              <w:rPr>
                <w:rFonts w:ascii="Times New Roman" w:hAnsi="Times New Roman"/>
                <w:b/>
                <w:noProof w:val="0"/>
                <w:color w:val="181818"/>
                <w:sz w:val="28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</w:rPr>
              <w:t>Prof. univ. dr. Edward Șeclăman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</w:tr>
      <w:tr w:rsidR="00D7199D" w:rsidRPr="009B0EA3" w:rsidTr="00E45FA8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Arial"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</w:tcPr>
          <w:p w:rsidR="00D7199D" w:rsidRDefault="00D7199D" w:rsidP="00D7199D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</w:tr>
      <w:tr w:rsidR="00D7199D" w:rsidRPr="009B0EA3" w:rsidTr="00E45FA8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Arial"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99D" w:rsidRDefault="00D7199D" w:rsidP="00D7199D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</w:rPr>
              <w:t>Conf. univ. dr. Tiberiu Răzvan Bardan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</w:tr>
      <w:tr w:rsidR="00D7199D" w:rsidRPr="009B0EA3" w:rsidTr="00E45FA8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Arial"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</w:tcPr>
          <w:p w:rsidR="00D7199D" w:rsidRDefault="00D7199D" w:rsidP="00D7199D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0"/>
                <w:szCs w:val="24"/>
                <w:lang w:eastAsia="ro-RO" w:bidi="ro-RO"/>
              </w:rPr>
            </w:pPr>
          </w:p>
        </w:tc>
      </w:tr>
      <w:tr w:rsidR="00D7199D" w:rsidRPr="009B0EA3" w:rsidTr="00E45FA8">
        <w:tc>
          <w:tcPr>
            <w:tcW w:w="2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Arial"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7199D" w:rsidRDefault="00D7199D" w:rsidP="00D7199D">
            <w:pPr>
              <w:spacing w:after="0" w:line="240" w:lineRule="auto"/>
              <w:rPr>
                <w:rFonts w:ascii="Times New Roman" w:hAnsi="Times New Roman"/>
                <w:b/>
                <w:color w:val="181818"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</w:rPr>
              <w:t>Șef de lucrări dr. Emanuela Lidia Crăciunescu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  <w:r w:rsidRPr="009B0EA3"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199D" w:rsidRPr="009B0EA3" w:rsidRDefault="00D7199D" w:rsidP="00D719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Arial" w:hAnsi="Times New Roman" w:cs="Arial"/>
                <w:b/>
                <w:noProof w:val="0"/>
                <w:color w:val="181818"/>
                <w:sz w:val="28"/>
                <w:szCs w:val="24"/>
                <w:lang w:eastAsia="ro-RO" w:bidi="ro-RO"/>
              </w:rPr>
            </w:pPr>
          </w:p>
        </w:tc>
      </w:tr>
    </w:tbl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Arial" w:hAnsi="Times New Roman" w:cs="Arial"/>
          <w:b/>
          <w:noProof w:val="0"/>
          <w:color w:val="181818"/>
          <w:sz w:val="32"/>
          <w:szCs w:val="24"/>
          <w:lang w:eastAsia="ro-RO" w:bidi="ro-RO"/>
        </w:rPr>
      </w:pPr>
    </w:p>
    <w:p w:rsidR="00D7199D" w:rsidRPr="009B0EA3" w:rsidRDefault="00D7199D" w:rsidP="009B0EA3">
      <w:pPr>
        <w:widowControl w:val="0"/>
        <w:autoSpaceDE w:val="0"/>
        <w:autoSpaceDN w:val="0"/>
        <w:spacing w:after="0" w:line="240" w:lineRule="auto"/>
        <w:rPr>
          <w:rFonts w:ascii="Arial Narrow" w:eastAsia="Arial" w:hAnsi="Arial Narrow" w:cs="Arial"/>
          <w:noProof w:val="0"/>
          <w:color w:val="181818"/>
          <w:sz w:val="24"/>
          <w:szCs w:val="24"/>
          <w:lang w:eastAsia="ro-RO" w:bidi="ro-RO"/>
        </w:rPr>
      </w:pPr>
    </w:p>
    <w:p w:rsidR="009B0EA3" w:rsidRPr="009B0EA3" w:rsidRDefault="009B0EA3" w:rsidP="009B0EA3">
      <w:pPr>
        <w:widowControl w:val="0"/>
        <w:autoSpaceDE w:val="0"/>
        <w:autoSpaceDN w:val="0"/>
        <w:spacing w:after="0" w:line="240" w:lineRule="auto"/>
        <w:rPr>
          <w:rFonts w:ascii="Arial Narrow" w:eastAsia="Arial" w:hAnsi="Arial Narrow" w:cs="Arial"/>
          <w:noProof w:val="0"/>
          <w:color w:val="181818"/>
          <w:sz w:val="24"/>
          <w:szCs w:val="24"/>
          <w:lang w:eastAsia="ro-RO" w:bidi="ro-RO"/>
        </w:rPr>
      </w:pPr>
    </w:p>
    <w:p w:rsidR="00931C9A" w:rsidRPr="00F37112" w:rsidRDefault="009B0EA3" w:rsidP="00F37112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noProof w:val="0"/>
          <w:lang w:eastAsia="ro-RO" w:bidi="ro-RO"/>
        </w:rPr>
      </w:pPr>
      <w:r w:rsidRPr="009B0EA3">
        <w:rPr>
          <w:rFonts w:ascii="Arial Narrow" w:eastAsia="Arial" w:hAnsi="Arial Narrow" w:cs="Arial"/>
          <w:noProof w:val="0"/>
          <w:color w:val="181818"/>
          <w:sz w:val="24"/>
          <w:szCs w:val="24"/>
          <w:lang w:eastAsia="ro-RO" w:bidi="ro-RO"/>
        </w:rPr>
        <w:t>Data _______________</w:t>
      </w:r>
    </w:p>
    <w:sectPr w:rsidR="00931C9A" w:rsidRPr="00F37112" w:rsidSect="00ED653E">
      <w:pgSz w:w="16840" w:h="11910" w:orient="landscape"/>
      <w:pgMar w:top="680" w:right="2180" w:bottom="1040" w:left="1580" w:header="463" w:footer="199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899" w:rsidRDefault="007C2899">
      <w:pPr>
        <w:spacing w:after="0" w:line="240" w:lineRule="auto"/>
      </w:pPr>
      <w:r>
        <w:separator/>
      </w:r>
    </w:p>
  </w:endnote>
  <w:endnote w:type="continuationSeparator" w:id="0">
    <w:p w:rsidR="007C2899" w:rsidRDefault="007C2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FA8" w:rsidRDefault="00E45FA8">
    <w:pPr>
      <w:pStyle w:val="Footer"/>
      <w:jc w:val="center"/>
    </w:pPr>
  </w:p>
  <w:p w:rsidR="00E45FA8" w:rsidRDefault="00E45FA8" w:rsidP="00ED653E">
    <w:pPr>
      <w:pStyle w:val="Footer"/>
      <w:jc w:val="center"/>
    </w:pPr>
    <w: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FA8" w:rsidRDefault="00E45FA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40E0">
      <w:rPr>
        <w:noProof/>
      </w:rPr>
      <w:t>22</w:t>
    </w:r>
    <w:r>
      <w:rPr>
        <w:noProof/>
      </w:rPr>
      <w:fldChar w:fldCharType="end"/>
    </w:r>
  </w:p>
  <w:p w:rsidR="00E45FA8" w:rsidRDefault="00E45F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899" w:rsidRDefault="007C2899">
      <w:pPr>
        <w:spacing w:after="0" w:line="240" w:lineRule="auto"/>
      </w:pPr>
      <w:r>
        <w:separator/>
      </w:r>
    </w:p>
  </w:footnote>
  <w:footnote w:type="continuationSeparator" w:id="0">
    <w:p w:rsidR="007C2899" w:rsidRDefault="007C28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FA8" w:rsidRDefault="00E45FA8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E50AA"/>
    <w:multiLevelType w:val="hybridMultilevel"/>
    <w:tmpl w:val="88688072"/>
    <w:lvl w:ilvl="0" w:tplc="1D4EA0D4">
      <w:start w:val="1"/>
      <w:numFmt w:val="decimal"/>
      <w:lvlText w:val="%1."/>
      <w:lvlJc w:val="left"/>
      <w:pPr>
        <w:ind w:left="388" w:hanging="221"/>
      </w:pPr>
      <w:rPr>
        <w:rFonts w:hint="default"/>
        <w:b/>
        <w:bCs/>
        <w:spacing w:val="-1"/>
        <w:w w:val="99"/>
        <w:lang w:val="ro-RO" w:eastAsia="ro-RO" w:bidi="ro-RO"/>
      </w:rPr>
    </w:lvl>
    <w:lvl w:ilvl="1" w:tplc="59021948">
      <w:start w:val="1"/>
      <w:numFmt w:val="decimal"/>
      <w:lvlText w:val="%2)"/>
      <w:lvlJc w:val="left"/>
      <w:pPr>
        <w:ind w:left="112" w:hanging="245"/>
      </w:pPr>
      <w:rPr>
        <w:rFonts w:ascii="Arial" w:eastAsia="Arial" w:hAnsi="Arial" w:cs="Arial" w:hint="default"/>
        <w:spacing w:val="-1"/>
        <w:w w:val="99"/>
        <w:sz w:val="20"/>
        <w:szCs w:val="20"/>
        <w:lang w:val="ro-RO" w:eastAsia="ro-RO" w:bidi="ro-RO"/>
      </w:rPr>
    </w:lvl>
    <w:lvl w:ilvl="2" w:tplc="2CB21DD0">
      <w:numFmt w:val="bullet"/>
      <w:lvlText w:val="•"/>
      <w:lvlJc w:val="left"/>
      <w:pPr>
        <w:ind w:left="1469" w:hanging="245"/>
      </w:pPr>
      <w:rPr>
        <w:rFonts w:hint="default"/>
        <w:lang w:val="ro-RO" w:eastAsia="ro-RO" w:bidi="ro-RO"/>
      </w:rPr>
    </w:lvl>
    <w:lvl w:ilvl="3" w:tplc="0DD893B4">
      <w:numFmt w:val="bullet"/>
      <w:lvlText w:val="•"/>
      <w:lvlJc w:val="left"/>
      <w:pPr>
        <w:ind w:left="2559" w:hanging="245"/>
      </w:pPr>
      <w:rPr>
        <w:rFonts w:hint="default"/>
        <w:lang w:val="ro-RO" w:eastAsia="ro-RO" w:bidi="ro-RO"/>
      </w:rPr>
    </w:lvl>
    <w:lvl w:ilvl="4" w:tplc="D9DC7336">
      <w:numFmt w:val="bullet"/>
      <w:lvlText w:val="•"/>
      <w:lvlJc w:val="left"/>
      <w:pPr>
        <w:ind w:left="3648" w:hanging="245"/>
      </w:pPr>
      <w:rPr>
        <w:rFonts w:hint="default"/>
        <w:lang w:val="ro-RO" w:eastAsia="ro-RO" w:bidi="ro-RO"/>
      </w:rPr>
    </w:lvl>
    <w:lvl w:ilvl="5" w:tplc="41549EAA">
      <w:numFmt w:val="bullet"/>
      <w:lvlText w:val="•"/>
      <w:lvlJc w:val="left"/>
      <w:pPr>
        <w:ind w:left="4738" w:hanging="245"/>
      </w:pPr>
      <w:rPr>
        <w:rFonts w:hint="default"/>
        <w:lang w:val="ro-RO" w:eastAsia="ro-RO" w:bidi="ro-RO"/>
      </w:rPr>
    </w:lvl>
    <w:lvl w:ilvl="6" w:tplc="87E0057A">
      <w:numFmt w:val="bullet"/>
      <w:lvlText w:val="•"/>
      <w:lvlJc w:val="left"/>
      <w:pPr>
        <w:ind w:left="5828" w:hanging="245"/>
      </w:pPr>
      <w:rPr>
        <w:rFonts w:hint="default"/>
        <w:lang w:val="ro-RO" w:eastAsia="ro-RO" w:bidi="ro-RO"/>
      </w:rPr>
    </w:lvl>
    <w:lvl w:ilvl="7" w:tplc="78D64068">
      <w:numFmt w:val="bullet"/>
      <w:lvlText w:val="•"/>
      <w:lvlJc w:val="left"/>
      <w:pPr>
        <w:ind w:left="6917" w:hanging="245"/>
      </w:pPr>
      <w:rPr>
        <w:rFonts w:hint="default"/>
        <w:lang w:val="ro-RO" w:eastAsia="ro-RO" w:bidi="ro-RO"/>
      </w:rPr>
    </w:lvl>
    <w:lvl w:ilvl="8" w:tplc="53F40CC2">
      <w:numFmt w:val="bullet"/>
      <w:lvlText w:val="•"/>
      <w:lvlJc w:val="left"/>
      <w:pPr>
        <w:ind w:left="8007" w:hanging="245"/>
      </w:pPr>
      <w:rPr>
        <w:rFonts w:hint="default"/>
        <w:lang w:val="ro-RO" w:eastAsia="ro-RO" w:bidi="ro-RO"/>
      </w:rPr>
    </w:lvl>
  </w:abstractNum>
  <w:abstractNum w:abstractNumId="1" w15:restartNumberingAfterBreak="0">
    <w:nsid w:val="1FDE4BDC"/>
    <w:multiLevelType w:val="hybridMultilevel"/>
    <w:tmpl w:val="81B6BA12"/>
    <w:lvl w:ilvl="0" w:tplc="C2D04BD4">
      <w:start w:val="1"/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6" w:hanging="360"/>
      </w:pPr>
    </w:lvl>
    <w:lvl w:ilvl="2" w:tplc="0809001B" w:tentative="1">
      <w:start w:val="1"/>
      <w:numFmt w:val="lowerRoman"/>
      <w:lvlText w:val="%3."/>
      <w:lvlJc w:val="right"/>
      <w:pPr>
        <w:ind w:left="1806" w:hanging="180"/>
      </w:pPr>
    </w:lvl>
    <w:lvl w:ilvl="3" w:tplc="0809000F" w:tentative="1">
      <w:start w:val="1"/>
      <w:numFmt w:val="decimal"/>
      <w:lvlText w:val="%4."/>
      <w:lvlJc w:val="left"/>
      <w:pPr>
        <w:ind w:left="2526" w:hanging="360"/>
      </w:pPr>
    </w:lvl>
    <w:lvl w:ilvl="4" w:tplc="08090019" w:tentative="1">
      <w:start w:val="1"/>
      <w:numFmt w:val="lowerLetter"/>
      <w:lvlText w:val="%5."/>
      <w:lvlJc w:val="left"/>
      <w:pPr>
        <w:ind w:left="3246" w:hanging="360"/>
      </w:pPr>
    </w:lvl>
    <w:lvl w:ilvl="5" w:tplc="0809001B" w:tentative="1">
      <w:start w:val="1"/>
      <w:numFmt w:val="lowerRoman"/>
      <w:lvlText w:val="%6."/>
      <w:lvlJc w:val="right"/>
      <w:pPr>
        <w:ind w:left="3966" w:hanging="180"/>
      </w:pPr>
    </w:lvl>
    <w:lvl w:ilvl="6" w:tplc="0809000F" w:tentative="1">
      <w:start w:val="1"/>
      <w:numFmt w:val="decimal"/>
      <w:lvlText w:val="%7."/>
      <w:lvlJc w:val="left"/>
      <w:pPr>
        <w:ind w:left="4686" w:hanging="360"/>
      </w:pPr>
    </w:lvl>
    <w:lvl w:ilvl="7" w:tplc="08090019" w:tentative="1">
      <w:start w:val="1"/>
      <w:numFmt w:val="lowerLetter"/>
      <w:lvlText w:val="%8."/>
      <w:lvlJc w:val="left"/>
      <w:pPr>
        <w:ind w:left="5406" w:hanging="360"/>
      </w:pPr>
    </w:lvl>
    <w:lvl w:ilvl="8" w:tplc="08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" w15:restartNumberingAfterBreak="0">
    <w:nsid w:val="28114A49"/>
    <w:multiLevelType w:val="hybridMultilevel"/>
    <w:tmpl w:val="33D25D8A"/>
    <w:lvl w:ilvl="0" w:tplc="F51854A4">
      <w:numFmt w:val="bullet"/>
      <w:lvlText w:val="-"/>
      <w:lvlJc w:val="left"/>
      <w:pPr>
        <w:ind w:left="7" w:hanging="106"/>
      </w:pPr>
      <w:rPr>
        <w:rFonts w:ascii="Arial" w:eastAsia="Arial" w:hAnsi="Arial" w:cs="Arial" w:hint="default"/>
        <w:w w:val="100"/>
        <w:sz w:val="17"/>
        <w:szCs w:val="17"/>
        <w:lang w:val="ro-RO" w:eastAsia="ro-RO" w:bidi="ro-RO"/>
      </w:rPr>
    </w:lvl>
    <w:lvl w:ilvl="1" w:tplc="81146D4A">
      <w:numFmt w:val="bullet"/>
      <w:lvlText w:val="•"/>
      <w:lvlJc w:val="left"/>
      <w:pPr>
        <w:ind w:left="500" w:hanging="106"/>
      </w:pPr>
      <w:rPr>
        <w:rFonts w:hint="default"/>
        <w:lang w:val="ro-RO" w:eastAsia="ro-RO" w:bidi="ro-RO"/>
      </w:rPr>
    </w:lvl>
    <w:lvl w:ilvl="2" w:tplc="1F16DDA0">
      <w:numFmt w:val="bullet"/>
      <w:lvlText w:val="•"/>
      <w:lvlJc w:val="left"/>
      <w:pPr>
        <w:ind w:left="1000" w:hanging="106"/>
      </w:pPr>
      <w:rPr>
        <w:rFonts w:hint="default"/>
        <w:lang w:val="ro-RO" w:eastAsia="ro-RO" w:bidi="ro-RO"/>
      </w:rPr>
    </w:lvl>
    <w:lvl w:ilvl="3" w:tplc="C6CC0BF2">
      <w:numFmt w:val="bullet"/>
      <w:lvlText w:val="•"/>
      <w:lvlJc w:val="left"/>
      <w:pPr>
        <w:ind w:left="1500" w:hanging="106"/>
      </w:pPr>
      <w:rPr>
        <w:rFonts w:hint="default"/>
        <w:lang w:val="ro-RO" w:eastAsia="ro-RO" w:bidi="ro-RO"/>
      </w:rPr>
    </w:lvl>
    <w:lvl w:ilvl="4" w:tplc="8E4427EE">
      <w:numFmt w:val="bullet"/>
      <w:lvlText w:val="•"/>
      <w:lvlJc w:val="left"/>
      <w:pPr>
        <w:ind w:left="2000" w:hanging="106"/>
      </w:pPr>
      <w:rPr>
        <w:rFonts w:hint="default"/>
        <w:lang w:val="ro-RO" w:eastAsia="ro-RO" w:bidi="ro-RO"/>
      </w:rPr>
    </w:lvl>
    <w:lvl w:ilvl="5" w:tplc="5CEADC6C">
      <w:numFmt w:val="bullet"/>
      <w:lvlText w:val="•"/>
      <w:lvlJc w:val="left"/>
      <w:pPr>
        <w:ind w:left="2501" w:hanging="106"/>
      </w:pPr>
      <w:rPr>
        <w:rFonts w:hint="default"/>
        <w:lang w:val="ro-RO" w:eastAsia="ro-RO" w:bidi="ro-RO"/>
      </w:rPr>
    </w:lvl>
    <w:lvl w:ilvl="6" w:tplc="D90E96FE">
      <w:numFmt w:val="bullet"/>
      <w:lvlText w:val="•"/>
      <w:lvlJc w:val="left"/>
      <w:pPr>
        <w:ind w:left="3001" w:hanging="106"/>
      </w:pPr>
      <w:rPr>
        <w:rFonts w:hint="default"/>
        <w:lang w:val="ro-RO" w:eastAsia="ro-RO" w:bidi="ro-RO"/>
      </w:rPr>
    </w:lvl>
    <w:lvl w:ilvl="7" w:tplc="F766AA78">
      <w:numFmt w:val="bullet"/>
      <w:lvlText w:val="•"/>
      <w:lvlJc w:val="left"/>
      <w:pPr>
        <w:ind w:left="3501" w:hanging="106"/>
      </w:pPr>
      <w:rPr>
        <w:rFonts w:hint="default"/>
        <w:lang w:val="ro-RO" w:eastAsia="ro-RO" w:bidi="ro-RO"/>
      </w:rPr>
    </w:lvl>
    <w:lvl w:ilvl="8" w:tplc="6F4630B6">
      <w:numFmt w:val="bullet"/>
      <w:lvlText w:val="•"/>
      <w:lvlJc w:val="left"/>
      <w:pPr>
        <w:ind w:left="4001" w:hanging="106"/>
      </w:pPr>
      <w:rPr>
        <w:rFonts w:hint="default"/>
        <w:lang w:val="ro-RO" w:eastAsia="ro-RO" w:bidi="ro-RO"/>
      </w:rPr>
    </w:lvl>
  </w:abstractNum>
  <w:abstractNum w:abstractNumId="3" w15:restartNumberingAfterBreak="0">
    <w:nsid w:val="3A336414"/>
    <w:multiLevelType w:val="hybridMultilevel"/>
    <w:tmpl w:val="AF247F3A"/>
    <w:lvl w:ilvl="0" w:tplc="4F0E369E">
      <w:start w:val="1"/>
      <w:numFmt w:val="decimal"/>
      <w:lvlText w:val="%1."/>
      <w:lvlJc w:val="left"/>
      <w:pPr>
        <w:ind w:left="367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7" w:hanging="360"/>
      </w:pPr>
    </w:lvl>
    <w:lvl w:ilvl="2" w:tplc="0809001B" w:tentative="1">
      <w:start w:val="1"/>
      <w:numFmt w:val="lowerRoman"/>
      <w:lvlText w:val="%3."/>
      <w:lvlJc w:val="right"/>
      <w:pPr>
        <w:ind w:left="1807" w:hanging="180"/>
      </w:pPr>
    </w:lvl>
    <w:lvl w:ilvl="3" w:tplc="0809000F" w:tentative="1">
      <w:start w:val="1"/>
      <w:numFmt w:val="decimal"/>
      <w:lvlText w:val="%4."/>
      <w:lvlJc w:val="left"/>
      <w:pPr>
        <w:ind w:left="2527" w:hanging="360"/>
      </w:pPr>
    </w:lvl>
    <w:lvl w:ilvl="4" w:tplc="08090019" w:tentative="1">
      <w:start w:val="1"/>
      <w:numFmt w:val="lowerLetter"/>
      <w:lvlText w:val="%5."/>
      <w:lvlJc w:val="left"/>
      <w:pPr>
        <w:ind w:left="3247" w:hanging="360"/>
      </w:pPr>
    </w:lvl>
    <w:lvl w:ilvl="5" w:tplc="0809001B" w:tentative="1">
      <w:start w:val="1"/>
      <w:numFmt w:val="lowerRoman"/>
      <w:lvlText w:val="%6."/>
      <w:lvlJc w:val="right"/>
      <w:pPr>
        <w:ind w:left="3967" w:hanging="180"/>
      </w:pPr>
    </w:lvl>
    <w:lvl w:ilvl="6" w:tplc="0809000F" w:tentative="1">
      <w:start w:val="1"/>
      <w:numFmt w:val="decimal"/>
      <w:lvlText w:val="%7."/>
      <w:lvlJc w:val="left"/>
      <w:pPr>
        <w:ind w:left="4687" w:hanging="360"/>
      </w:pPr>
    </w:lvl>
    <w:lvl w:ilvl="7" w:tplc="08090019" w:tentative="1">
      <w:start w:val="1"/>
      <w:numFmt w:val="lowerLetter"/>
      <w:lvlText w:val="%8."/>
      <w:lvlJc w:val="left"/>
      <w:pPr>
        <w:ind w:left="5407" w:hanging="360"/>
      </w:pPr>
    </w:lvl>
    <w:lvl w:ilvl="8" w:tplc="080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4" w15:restartNumberingAfterBreak="0">
    <w:nsid w:val="467E17A6"/>
    <w:multiLevelType w:val="hybridMultilevel"/>
    <w:tmpl w:val="489CF32A"/>
    <w:lvl w:ilvl="0" w:tplc="1AFE04B0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9" w:hanging="360"/>
      </w:pPr>
    </w:lvl>
    <w:lvl w:ilvl="2" w:tplc="0809001B" w:tentative="1">
      <w:start w:val="1"/>
      <w:numFmt w:val="lowerRoman"/>
      <w:lvlText w:val="%3."/>
      <w:lvlJc w:val="right"/>
      <w:pPr>
        <w:ind w:left="1809" w:hanging="180"/>
      </w:pPr>
    </w:lvl>
    <w:lvl w:ilvl="3" w:tplc="0809000F" w:tentative="1">
      <w:start w:val="1"/>
      <w:numFmt w:val="decimal"/>
      <w:lvlText w:val="%4."/>
      <w:lvlJc w:val="left"/>
      <w:pPr>
        <w:ind w:left="2529" w:hanging="360"/>
      </w:pPr>
    </w:lvl>
    <w:lvl w:ilvl="4" w:tplc="08090019" w:tentative="1">
      <w:start w:val="1"/>
      <w:numFmt w:val="lowerLetter"/>
      <w:lvlText w:val="%5."/>
      <w:lvlJc w:val="left"/>
      <w:pPr>
        <w:ind w:left="3249" w:hanging="360"/>
      </w:pPr>
    </w:lvl>
    <w:lvl w:ilvl="5" w:tplc="0809001B" w:tentative="1">
      <w:start w:val="1"/>
      <w:numFmt w:val="lowerRoman"/>
      <w:lvlText w:val="%6."/>
      <w:lvlJc w:val="right"/>
      <w:pPr>
        <w:ind w:left="3969" w:hanging="180"/>
      </w:pPr>
    </w:lvl>
    <w:lvl w:ilvl="6" w:tplc="0809000F" w:tentative="1">
      <w:start w:val="1"/>
      <w:numFmt w:val="decimal"/>
      <w:lvlText w:val="%7."/>
      <w:lvlJc w:val="left"/>
      <w:pPr>
        <w:ind w:left="4689" w:hanging="360"/>
      </w:pPr>
    </w:lvl>
    <w:lvl w:ilvl="7" w:tplc="08090019" w:tentative="1">
      <w:start w:val="1"/>
      <w:numFmt w:val="lowerLetter"/>
      <w:lvlText w:val="%8."/>
      <w:lvlJc w:val="left"/>
      <w:pPr>
        <w:ind w:left="5409" w:hanging="360"/>
      </w:pPr>
    </w:lvl>
    <w:lvl w:ilvl="8" w:tplc="08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5" w15:restartNumberingAfterBreak="0">
    <w:nsid w:val="4D88156B"/>
    <w:multiLevelType w:val="hybridMultilevel"/>
    <w:tmpl w:val="87262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050466"/>
    <w:multiLevelType w:val="hybridMultilevel"/>
    <w:tmpl w:val="D35C1D54"/>
    <w:lvl w:ilvl="0" w:tplc="A71C6544">
      <w:start w:val="1"/>
      <w:numFmt w:val="decimal"/>
      <w:lvlText w:val="[%1]"/>
      <w:lvlJc w:val="left"/>
      <w:pPr>
        <w:ind w:left="112" w:hanging="308"/>
      </w:pPr>
      <w:rPr>
        <w:rFonts w:ascii="Arial" w:eastAsia="Arial" w:hAnsi="Arial" w:cs="Arial" w:hint="default"/>
        <w:b/>
        <w:bCs/>
        <w:color w:val="2D8A56"/>
        <w:w w:val="99"/>
        <w:sz w:val="20"/>
        <w:szCs w:val="20"/>
        <w:lang w:val="ro-RO" w:eastAsia="ro-RO" w:bidi="ro-RO"/>
      </w:rPr>
    </w:lvl>
    <w:lvl w:ilvl="1" w:tplc="674C3E88">
      <w:numFmt w:val="bullet"/>
      <w:lvlText w:val="•"/>
      <w:lvlJc w:val="left"/>
      <w:pPr>
        <w:ind w:left="1126" w:hanging="308"/>
      </w:pPr>
      <w:rPr>
        <w:rFonts w:hint="default"/>
        <w:lang w:val="ro-RO" w:eastAsia="ro-RO" w:bidi="ro-RO"/>
      </w:rPr>
    </w:lvl>
    <w:lvl w:ilvl="2" w:tplc="78663BBC">
      <w:numFmt w:val="bullet"/>
      <w:lvlText w:val="•"/>
      <w:lvlJc w:val="left"/>
      <w:pPr>
        <w:ind w:left="2133" w:hanging="308"/>
      </w:pPr>
      <w:rPr>
        <w:rFonts w:hint="default"/>
        <w:lang w:val="ro-RO" w:eastAsia="ro-RO" w:bidi="ro-RO"/>
      </w:rPr>
    </w:lvl>
    <w:lvl w:ilvl="3" w:tplc="2C5871F0">
      <w:numFmt w:val="bullet"/>
      <w:lvlText w:val="•"/>
      <w:lvlJc w:val="left"/>
      <w:pPr>
        <w:ind w:left="3139" w:hanging="308"/>
      </w:pPr>
      <w:rPr>
        <w:rFonts w:hint="default"/>
        <w:lang w:val="ro-RO" w:eastAsia="ro-RO" w:bidi="ro-RO"/>
      </w:rPr>
    </w:lvl>
    <w:lvl w:ilvl="4" w:tplc="9F808E5C">
      <w:numFmt w:val="bullet"/>
      <w:lvlText w:val="•"/>
      <w:lvlJc w:val="left"/>
      <w:pPr>
        <w:ind w:left="4146" w:hanging="308"/>
      </w:pPr>
      <w:rPr>
        <w:rFonts w:hint="default"/>
        <w:lang w:val="ro-RO" w:eastAsia="ro-RO" w:bidi="ro-RO"/>
      </w:rPr>
    </w:lvl>
    <w:lvl w:ilvl="5" w:tplc="EE446ABC">
      <w:numFmt w:val="bullet"/>
      <w:lvlText w:val="•"/>
      <w:lvlJc w:val="left"/>
      <w:pPr>
        <w:ind w:left="5153" w:hanging="308"/>
      </w:pPr>
      <w:rPr>
        <w:rFonts w:hint="default"/>
        <w:lang w:val="ro-RO" w:eastAsia="ro-RO" w:bidi="ro-RO"/>
      </w:rPr>
    </w:lvl>
    <w:lvl w:ilvl="6" w:tplc="1B32946A">
      <w:numFmt w:val="bullet"/>
      <w:lvlText w:val="•"/>
      <w:lvlJc w:val="left"/>
      <w:pPr>
        <w:ind w:left="6159" w:hanging="308"/>
      </w:pPr>
      <w:rPr>
        <w:rFonts w:hint="default"/>
        <w:lang w:val="ro-RO" w:eastAsia="ro-RO" w:bidi="ro-RO"/>
      </w:rPr>
    </w:lvl>
    <w:lvl w:ilvl="7" w:tplc="0A547A18">
      <w:numFmt w:val="bullet"/>
      <w:lvlText w:val="•"/>
      <w:lvlJc w:val="left"/>
      <w:pPr>
        <w:ind w:left="7166" w:hanging="308"/>
      </w:pPr>
      <w:rPr>
        <w:rFonts w:hint="default"/>
        <w:lang w:val="ro-RO" w:eastAsia="ro-RO" w:bidi="ro-RO"/>
      </w:rPr>
    </w:lvl>
    <w:lvl w:ilvl="8" w:tplc="73AC1ACE">
      <w:numFmt w:val="bullet"/>
      <w:lvlText w:val="•"/>
      <w:lvlJc w:val="left"/>
      <w:pPr>
        <w:ind w:left="8173" w:hanging="308"/>
      </w:pPr>
      <w:rPr>
        <w:rFonts w:hint="default"/>
        <w:lang w:val="ro-RO" w:eastAsia="ro-RO" w:bidi="ro-RO"/>
      </w:rPr>
    </w:lvl>
  </w:abstractNum>
  <w:abstractNum w:abstractNumId="7" w15:restartNumberingAfterBreak="0">
    <w:nsid w:val="558353E3"/>
    <w:multiLevelType w:val="hybridMultilevel"/>
    <w:tmpl w:val="03EE177E"/>
    <w:lvl w:ilvl="0" w:tplc="9712FF88">
      <w:start w:val="1"/>
      <w:numFmt w:val="lowerLetter"/>
      <w:lvlText w:val="(%1)"/>
      <w:lvlJc w:val="left"/>
      <w:pPr>
        <w:ind w:left="263" w:hanging="257"/>
      </w:pPr>
      <w:rPr>
        <w:rFonts w:ascii="Arial" w:eastAsia="Arial" w:hAnsi="Arial" w:cs="Arial" w:hint="default"/>
        <w:spacing w:val="-2"/>
        <w:w w:val="100"/>
        <w:sz w:val="17"/>
        <w:szCs w:val="17"/>
        <w:lang w:val="ro-RO" w:eastAsia="ro-RO" w:bidi="ro-RO"/>
      </w:rPr>
    </w:lvl>
    <w:lvl w:ilvl="1" w:tplc="8C8447A2">
      <w:numFmt w:val="bullet"/>
      <w:lvlText w:val="•"/>
      <w:lvlJc w:val="left"/>
      <w:pPr>
        <w:ind w:left="377" w:hanging="257"/>
      </w:pPr>
      <w:rPr>
        <w:rFonts w:hint="default"/>
        <w:lang w:val="ro-RO" w:eastAsia="ro-RO" w:bidi="ro-RO"/>
      </w:rPr>
    </w:lvl>
    <w:lvl w:ilvl="2" w:tplc="94B46C64">
      <w:numFmt w:val="bullet"/>
      <w:lvlText w:val="•"/>
      <w:lvlJc w:val="left"/>
      <w:pPr>
        <w:ind w:left="494" w:hanging="257"/>
      </w:pPr>
      <w:rPr>
        <w:rFonts w:hint="default"/>
        <w:lang w:val="ro-RO" w:eastAsia="ro-RO" w:bidi="ro-RO"/>
      </w:rPr>
    </w:lvl>
    <w:lvl w:ilvl="3" w:tplc="AEE07AF2">
      <w:numFmt w:val="bullet"/>
      <w:lvlText w:val="•"/>
      <w:lvlJc w:val="left"/>
      <w:pPr>
        <w:ind w:left="611" w:hanging="257"/>
      </w:pPr>
      <w:rPr>
        <w:rFonts w:hint="default"/>
        <w:lang w:val="ro-RO" w:eastAsia="ro-RO" w:bidi="ro-RO"/>
      </w:rPr>
    </w:lvl>
    <w:lvl w:ilvl="4" w:tplc="135C0EA8">
      <w:numFmt w:val="bullet"/>
      <w:lvlText w:val="•"/>
      <w:lvlJc w:val="left"/>
      <w:pPr>
        <w:ind w:left="728" w:hanging="257"/>
      </w:pPr>
      <w:rPr>
        <w:rFonts w:hint="default"/>
        <w:lang w:val="ro-RO" w:eastAsia="ro-RO" w:bidi="ro-RO"/>
      </w:rPr>
    </w:lvl>
    <w:lvl w:ilvl="5" w:tplc="A300B882">
      <w:numFmt w:val="bullet"/>
      <w:lvlText w:val="•"/>
      <w:lvlJc w:val="left"/>
      <w:pPr>
        <w:ind w:left="846" w:hanging="257"/>
      </w:pPr>
      <w:rPr>
        <w:rFonts w:hint="default"/>
        <w:lang w:val="ro-RO" w:eastAsia="ro-RO" w:bidi="ro-RO"/>
      </w:rPr>
    </w:lvl>
    <w:lvl w:ilvl="6" w:tplc="0A68B31A">
      <w:numFmt w:val="bullet"/>
      <w:lvlText w:val="•"/>
      <w:lvlJc w:val="left"/>
      <w:pPr>
        <w:ind w:left="963" w:hanging="257"/>
      </w:pPr>
      <w:rPr>
        <w:rFonts w:hint="default"/>
        <w:lang w:val="ro-RO" w:eastAsia="ro-RO" w:bidi="ro-RO"/>
      </w:rPr>
    </w:lvl>
    <w:lvl w:ilvl="7" w:tplc="8534B7A2">
      <w:numFmt w:val="bullet"/>
      <w:lvlText w:val="•"/>
      <w:lvlJc w:val="left"/>
      <w:pPr>
        <w:ind w:left="1080" w:hanging="257"/>
      </w:pPr>
      <w:rPr>
        <w:rFonts w:hint="default"/>
        <w:lang w:val="ro-RO" w:eastAsia="ro-RO" w:bidi="ro-RO"/>
      </w:rPr>
    </w:lvl>
    <w:lvl w:ilvl="8" w:tplc="5E2C4992">
      <w:numFmt w:val="bullet"/>
      <w:lvlText w:val="•"/>
      <w:lvlJc w:val="left"/>
      <w:pPr>
        <w:ind w:left="1197" w:hanging="257"/>
      </w:pPr>
      <w:rPr>
        <w:rFonts w:hint="default"/>
        <w:lang w:val="ro-RO" w:eastAsia="ro-RO" w:bidi="ro-RO"/>
      </w:rPr>
    </w:lvl>
  </w:abstractNum>
  <w:abstractNum w:abstractNumId="8" w15:restartNumberingAfterBreak="0">
    <w:nsid w:val="63197584"/>
    <w:multiLevelType w:val="hybridMultilevel"/>
    <w:tmpl w:val="453EE7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281A74"/>
    <w:multiLevelType w:val="hybridMultilevel"/>
    <w:tmpl w:val="EEBE845C"/>
    <w:lvl w:ilvl="0" w:tplc="6E042572">
      <w:start w:val="1"/>
      <w:numFmt w:val="decimal"/>
      <w:lvlText w:val="%1."/>
      <w:lvlJc w:val="left"/>
      <w:pPr>
        <w:ind w:left="3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8" w:hanging="360"/>
      </w:pPr>
    </w:lvl>
    <w:lvl w:ilvl="2" w:tplc="0809001B" w:tentative="1">
      <w:start w:val="1"/>
      <w:numFmt w:val="lowerRoman"/>
      <w:lvlText w:val="%3."/>
      <w:lvlJc w:val="right"/>
      <w:pPr>
        <w:ind w:left="1808" w:hanging="180"/>
      </w:pPr>
    </w:lvl>
    <w:lvl w:ilvl="3" w:tplc="0809000F" w:tentative="1">
      <w:start w:val="1"/>
      <w:numFmt w:val="decimal"/>
      <w:lvlText w:val="%4."/>
      <w:lvlJc w:val="left"/>
      <w:pPr>
        <w:ind w:left="2528" w:hanging="360"/>
      </w:pPr>
    </w:lvl>
    <w:lvl w:ilvl="4" w:tplc="08090019" w:tentative="1">
      <w:start w:val="1"/>
      <w:numFmt w:val="lowerLetter"/>
      <w:lvlText w:val="%5."/>
      <w:lvlJc w:val="left"/>
      <w:pPr>
        <w:ind w:left="3248" w:hanging="360"/>
      </w:pPr>
    </w:lvl>
    <w:lvl w:ilvl="5" w:tplc="0809001B" w:tentative="1">
      <w:start w:val="1"/>
      <w:numFmt w:val="lowerRoman"/>
      <w:lvlText w:val="%6."/>
      <w:lvlJc w:val="right"/>
      <w:pPr>
        <w:ind w:left="3968" w:hanging="180"/>
      </w:pPr>
    </w:lvl>
    <w:lvl w:ilvl="6" w:tplc="0809000F" w:tentative="1">
      <w:start w:val="1"/>
      <w:numFmt w:val="decimal"/>
      <w:lvlText w:val="%7."/>
      <w:lvlJc w:val="left"/>
      <w:pPr>
        <w:ind w:left="4688" w:hanging="360"/>
      </w:pPr>
    </w:lvl>
    <w:lvl w:ilvl="7" w:tplc="08090019" w:tentative="1">
      <w:start w:val="1"/>
      <w:numFmt w:val="lowerLetter"/>
      <w:lvlText w:val="%8."/>
      <w:lvlJc w:val="left"/>
      <w:pPr>
        <w:ind w:left="5408" w:hanging="360"/>
      </w:pPr>
    </w:lvl>
    <w:lvl w:ilvl="8" w:tplc="080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10" w15:restartNumberingAfterBreak="0">
    <w:nsid w:val="6F6F3378"/>
    <w:multiLevelType w:val="hybridMultilevel"/>
    <w:tmpl w:val="EC6C86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1C2986"/>
    <w:multiLevelType w:val="hybridMultilevel"/>
    <w:tmpl w:val="51685E1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010801"/>
    <w:multiLevelType w:val="hybridMultilevel"/>
    <w:tmpl w:val="5EDED250"/>
    <w:lvl w:ilvl="0" w:tplc="EF648824">
      <w:start w:val="1"/>
      <w:numFmt w:val="decimal"/>
      <w:lvlText w:val="%1."/>
      <w:lvlJc w:val="left"/>
      <w:pPr>
        <w:ind w:left="333" w:hanging="221"/>
        <w:jc w:val="righ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ro-RO" w:eastAsia="ro-RO" w:bidi="ro-RO"/>
      </w:rPr>
    </w:lvl>
    <w:lvl w:ilvl="1" w:tplc="6E309382">
      <w:numFmt w:val="bullet"/>
      <w:lvlText w:val="-"/>
      <w:lvlJc w:val="left"/>
      <w:pPr>
        <w:ind w:left="112" w:hanging="166"/>
      </w:pPr>
      <w:rPr>
        <w:rFonts w:ascii="Arial" w:eastAsia="Arial" w:hAnsi="Arial" w:cs="Arial" w:hint="default"/>
        <w:b/>
        <w:bCs/>
        <w:w w:val="99"/>
        <w:sz w:val="20"/>
        <w:szCs w:val="20"/>
        <w:lang w:val="ro-RO" w:eastAsia="ro-RO" w:bidi="ro-RO"/>
      </w:rPr>
    </w:lvl>
    <w:lvl w:ilvl="2" w:tplc="86DE54E6">
      <w:numFmt w:val="bullet"/>
      <w:lvlText w:val="•"/>
      <w:lvlJc w:val="left"/>
      <w:pPr>
        <w:ind w:left="1434" w:hanging="166"/>
      </w:pPr>
      <w:rPr>
        <w:rFonts w:hint="default"/>
        <w:lang w:val="ro-RO" w:eastAsia="ro-RO" w:bidi="ro-RO"/>
      </w:rPr>
    </w:lvl>
    <w:lvl w:ilvl="3" w:tplc="92764BD6">
      <w:numFmt w:val="bullet"/>
      <w:lvlText w:val="•"/>
      <w:lvlJc w:val="left"/>
      <w:pPr>
        <w:ind w:left="2528" w:hanging="166"/>
      </w:pPr>
      <w:rPr>
        <w:rFonts w:hint="default"/>
        <w:lang w:val="ro-RO" w:eastAsia="ro-RO" w:bidi="ro-RO"/>
      </w:rPr>
    </w:lvl>
    <w:lvl w:ilvl="4" w:tplc="E41A748A">
      <w:numFmt w:val="bullet"/>
      <w:lvlText w:val="•"/>
      <w:lvlJc w:val="left"/>
      <w:pPr>
        <w:ind w:left="3622" w:hanging="166"/>
      </w:pPr>
      <w:rPr>
        <w:rFonts w:hint="default"/>
        <w:lang w:val="ro-RO" w:eastAsia="ro-RO" w:bidi="ro-RO"/>
      </w:rPr>
    </w:lvl>
    <w:lvl w:ilvl="5" w:tplc="3B4073BC">
      <w:numFmt w:val="bullet"/>
      <w:lvlText w:val="•"/>
      <w:lvlJc w:val="left"/>
      <w:pPr>
        <w:ind w:left="4716" w:hanging="166"/>
      </w:pPr>
      <w:rPr>
        <w:rFonts w:hint="default"/>
        <w:lang w:val="ro-RO" w:eastAsia="ro-RO" w:bidi="ro-RO"/>
      </w:rPr>
    </w:lvl>
    <w:lvl w:ilvl="6" w:tplc="58C60764">
      <w:numFmt w:val="bullet"/>
      <w:lvlText w:val="•"/>
      <w:lvlJc w:val="left"/>
      <w:pPr>
        <w:ind w:left="5810" w:hanging="166"/>
      </w:pPr>
      <w:rPr>
        <w:rFonts w:hint="default"/>
        <w:lang w:val="ro-RO" w:eastAsia="ro-RO" w:bidi="ro-RO"/>
      </w:rPr>
    </w:lvl>
    <w:lvl w:ilvl="7" w:tplc="030063A8">
      <w:numFmt w:val="bullet"/>
      <w:lvlText w:val="•"/>
      <w:lvlJc w:val="left"/>
      <w:pPr>
        <w:ind w:left="6904" w:hanging="166"/>
      </w:pPr>
      <w:rPr>
        <w:rFonts w:hint="default"/>
        <w:lang w:val="ro-RO" w:eastAsia="ro-RO" w:bidi="ro-RO"/>
      </w:rPr>
    </w:lvl>
    <w:lvl w:ilvl="8" w:tplc="897A7AFC">
      <w:numFmt w:val="bullet"/>
      <w:lvlText w:val="•"/>
      <w:lvlJc w:val="left"/>
      <w:pPr>
        <w:ind w:left="7998" w:hanging="166"/>
      </w:pPr>
      <w:rPr>
        <w:rFonts w:hint="default"/>
        <w:lang w:val="ro-RO" w:eastAsia="ro-RO" w:bidi="ro-RO"/>
      </w:rPr>
    </w:lvl>
  </w:abstractNum>
  <w:abstractNum w:abstractNumId="13" w15:restartNumberingAfterBreak="0">
    <w:nsid w:val="7E223C8C"/>
    <w:multiLevelType w:val="hybridMultilevel"/>
    <w:tmpl w:val="854E7D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6"/>
  </w:num>
  <w:num w:numId="5">
    <w:abstractNumId w:val="7"/>
  </w:num>
  <w:num w:numId="6">
    <w:abstractNumId w:val="11"/>
  </w:num>
  <w:num w:numId="7">
    <w:abstractNumId w:val="5"/>
  </w:num>
  <w:num w:numId="8">
    <w:abstractNumId w:val="8"/>
  </w:num>
  <w:num w:numId="9">
    <w:abstractNumId w:val="9"/>
  </w:num>
  <w:num w:numId="10">
    <w:abstractNumId w:val="3"/>
  </w:num>
  <w:num w:numId="11">
    <w:abstractNumId w:val="10"/>
  </w:num>
  <w:num w:numId="12">
    <w:abstractNumId w:val="4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7A4"/>
    <w:rsid w:val="00001B0A"/>
    <w:rsid w:val="000E034E"/>
    <w:rsid w:val="00157191"/>
    <w:rsid w:val="001A3D99"/>
    <w:rsid w:val="001F6A38"/>
    <w:rsid w:val="00260EF0"/>
    <w:rsid w:val="002C268F"/>
    <w:rsid w:val="002C77A4"/>
    <w:rsid w:val="00314340"/>
    <w:rsid w:val="003248DC"/>
    <w:rsid w:val="003C40DE"/>
    <w:rsid w:val="00423273"/>
    <w:rsid w:val="00570279"/>
    <w:rsid w:val="005B3C11"/>
    <w:rsid w:val="0067024B"/>
    <w:rsid w:val="00705977"/>
    <w:rsid w:val="00715A84"/>
    <w:rsid w:val="007C2899"/>
    <w:rsid w:val="00833E6C"/>
    <w:rsid w:val="008C2255"/>
    <w:rsid w:val="008E3A9C"/>
    <w:rsid w:val="008F0704"/>
    <w:rsid w:val="00931C9A"/>
    <w:rsid w:val="009B0EA3"/>
    <w:rsid w:val="009C0467"/>
    <w:rsid w:val="009C617A"/>
    <w:rsid w:val="00A06175"/>
    <w:rsid w:val="00A5752E"/>
    <w:rsid w:val="00A91389"/>
    <w:rsid w:val="00B02900"/>
    <w:rsid w:val="00B25711"/>
    <w:rsid w:val="00B27482"/>
    <w:rsid w:val="00BB0853"/>
    <w:rsid w:val="00CA69E3"/>
    <w:rsid w:val="00D30E4B"/>
    <w:rsid w:val="00D7199D"/>
    <w:rsid w:val="00E430B0"/>
    <w:rsid w:val="00E45FA8"/>
    <w:rsid w:val="00ED653E"/>
    <w:rsid w:val="00EF2324"/>
    <w:rsid w:val="00F2699C"/>
    <w:rsid w:val="00F37112"/>
    <w:rsid w:val="00FD2B40"/>
    <w:rsid w:val="00FD4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3CF9BF-D468-4C9F-B882-D9896934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ro-RO"/>
    </w:rPr>
  </w:style>
  <w:style w:type="paragraph" w:styleId="Heading1">
    <w:name w:val="heading 1"/>
    <w:basedOn w:val="Normal"/>
    <w:link w:val="Heading1Char"/>
    <w:uiPriority w:val="9"/>
    <w:qFormat/>
    <w:rsid w:val="009B0EA3"/>
    <w:pPr>
      <w:widowControl w:val="0"/>
      <w:autoSpaceDE w:val="0"/>
      <w:autoSpaceDN w:val="0"/>
      <w:spacing w:after="0" w:line="240" w:lineRule="auto"/>
      <w:ind w:left="239" w:right="353"/>
      <w:jc w:val="center"/>
      <w:outlineLvl w:val="0"/>
    </w:pPr>
    <w:rPr>
      <w:rFonts w:ascii="Arial" w:eastAsia="Arial" w:hAnsi="Arial" w:cs="Arial"/>
      <w:b/>
      <w:bCs/>
      <w:noProof w:val="0"/>
      <w:sz w:val="26"/>
      <w:szCs w:val="26"/>
      <w:lang w:eastAsia="ro-RO" w:bidi="ro-RO"/>
    </w:rPr>
  </w:style>
  <w:style w:type="paragraph" w:styleId="Heading2">
    <w:name w:val="heading 2"/>
    <w:basedOn w:val="Normal"/>
    <w:link w:val="Heading2Char"/>
    <w:uiPriority w:val="9"/>
    <w:unhideWhenUsed/>
    <w:qFormat/>
    <w:rsid w:val="009B0EA3"/>
    <w:pPr>
      <w:widowControl w:val="0"/>
      <w:autoSpaceDE w:val="0"/>
      <w:autoSpaceDN w:val="0"/>
      <w:spacing w:before="72" w:after="0" w:line="240" w:lineRule="auto"/>
      <w:ind w:right="114"/>
      <w:jc w:val="right"/>
      <w:outlineLvl w:val="1"/>
    </w:pPr>
    <w:rPr>
      <w:rFonts w:ascii="Arial Narrow" w:eastAsia="Arial Narrow" w:hAnsi="Arial Narrow" w:cs="Arial Narrow"/>
      <w:b/>
      <w:bCs/>
      <w:noProof w:val="0"/>
      <w:lang w:eastAsia="ro-RO" w:bidi="ro-RO"/>
    </w:rPr>
  </w:style>
  <w:style w:type="paragraph" w:styleId="Heading3">
    <w:name w:val="heading 3"/>
    <w:basedOn w:val="Normal"/>
    <w:link w:val="Heading3Char"/>
    <w:uiPriority w:val="9"/>
    <w:unhideWhenUsed/>
    <w:qFormat/>
    <w:rsid w:val="009B0EA3"/>
    <w:pPr>
      <w:widowControl w:val="0"/>
      <w:autoSpaceDE w:val="0"/>
      <w:autoSpaceDN w:val="0"/>
      <w:spacing w:after="0" w:line="240" w:lineRule="auto"/>
      <w:ind w:left="333" w:hanging="222"/>
      <w:outlineLvl w:val="2"/>
    </w:pPr>
    <w:rPr>
      <w:rFonts w:ascii="Arial" w:eastAsia="Arial" w:hAnsi="Arial" w:cs="Arial"/>
      <w:b/>
      <w:bCs/>
      <w:noProof w:val="0"/>
      <w:sz w:val="20"/>
      <w:szCs w:val="20"/>
      <w:lang w:eastAsia="ro-RO" w:bidi="ro-RO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0EA3"/>
    <w:pPr>
      <w:keepNext/>
      <w:widowControl w:val="0"/>
      <w:autoSpaceDE w:val="0"/>
      <w:autoSpaceDN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noProof w:val="0"/>
      <w:sz w:val="28"/>
      <w:szCs w:val="28"/>
      <w:lang w:eastAsia="ro-RO" w:bidi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0EA3"/>
    <w:rPr>
      <w:rFonts w:ascii="Arial" w:eastAsia="Arial" w:hAnsi="Arial" w:cs="Arial"/>
      <w:b/>
      <w:bCs/>
      <w:sz w:val="26"/>
      <w:szCs w:val="26"/>
      <w:lang w:val="ro-RO" w:eastAsia="ro-RO" w:bidi="ro-RO"/>
    </w:rPr>
  </w:style>
  <w:style w:type="character" w:customStyle="1" w:styleId="Heading2Char">
    <w:name w:val="Heading 2 Char"/>
    <w:basedOn w:val="DefaultParagraphFont"/>
    <w:link w:val="Heading2"/>
    <w:uiPriority w:val="9"/>
    <w:rsid w:val="009B0EA3"/>
    <w:rPr>
      <w:rFonts w:ascii="Arial Narrow" w:eastAsia="Arial Narrow" w:hAnsi="Arial Narrow" w:cs="Arial Narrow"/>
      <w:b/>
      <w:bCs/>
      <w:lang w:val="ro-RO" w:eastAsia="ro-RO" w:bidi="ro-RO"/>
    </w:rPr>
  </w:style>
  <w:style w:type="character" w:customStyle="1" w:styleId="Heading3Char">
    <w:name w:val="Heading 3 Char"/>
    <w:basedOn w:val="DefaultParagraphFont"/>
    <w:link w:val="Heading3"/>
    <w:uiPriority w:val="9"/>
    <w:rsid w:val="009B0EA3"/>
    <w:rPr>
      <w:rFonts w:ascii="Arial" w:eastAsia="Arial" w:hAnsi="Arial" w:cs="Arial"/>
      <w:b/>
      <w:bCs/>
      <w:sz w:val="20"/>
      <w:szCs w:val="20"/>
      <w:lang w:val="ro-RO" w:eastAsia="ro-RO" w:bidi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0EA3"/>
    <w:rPr>
      <w:rFonts w:ascii="Calibri" w:eastAsia="Times New Roman" w:hAnsi="Calibri" w:cs="Times New Roman"/>
      <w:b/>
      <w:bCs/>
      <w:sz w:val="28"/>
      <w:szCs w:val="28"/>
      <w:lang w:val="ro-RO" w:eastAsia="ro-RO" w:bidi="ro-RO"/>
    </w:rPr>
  </w:style>
  <w:style w:type="numbering" w:customStyle="1" w:styleId="NoList1">
    <w:name w:val="No List1"/>
    <w:next w:val="NoList"/>
    <w:uiPriority w:val="99"/>
    <w:semiHidden/>
    <w:unhideWhenUsed/>
    <w:rsid w:val="009B0EA3"/>
  </w:style>
  <w:style w:type="paragraph" w:styleId="BodyText">
    <w:name w:val="Body Text"/>
    <w:basedOn w:val="Normal"/>
    <w:link w:val="BodyTextChar"/>
    <w:uiPriority w:val="1"/>
    <w:qFormat/>
    <w:rsid w:val="009B0EA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noProof w:val="0"/>
      <w:sz w:val="20"/>
      <w:szCs w:val="20"/>
      <w:lang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rsid w:val="009B0EA3"/>
    <w:rPr>
      <w:rFonts w:ascii="Arial" w:eastAsia="Arial" w:hAnsi="Arial" w:cs="Arial"/>
      <w:sz w:val="20"/>
      <w:szCs w:val="20"/>
      <w:lang w:val="ro-RO" w:eastAsia="ro-RO" w:bidi="ro-RO"/>
    </w:rPr>
  </w:style>
  <w:style w:type="paragraph" w:styleId="ListParagraph">
    <w:name w:val="List Paragraph"/>
    <w:basedOn w:val="Normal"/>
    <w:uiPriority w:val="34"/>
    <w:qFormat/>
    <w:rsid w:val="009B0EA3"/>
    <w:pPr>
      <w:widowControl w:val="0"/>
      <w:autoSpaceDE w:val="0"/>
      <w:autoSpaceDN w:val="0"/>
      <w:spacing w:after="0" w:line="240" w:lineRule="auto"/>
      <w:ind w:left="112" w:firstLine="165"/>
      <w:jc w:val="both"/>
    </w:pPr>
    <w:rPr>
      <w:rFonts w:ascii="Arial" w:eastAsia="Arial" w:hAnsi="Arial" w:cs="Arial"/>
      <w:noProof w:val="0"/>
      <w:lang w:eastAsia="ro-RO" w:bidi="ro-RO"/>
    </w:rPr>
  </w:style>
  <w:style w:type="paragraph" w:customStyle="1" w:styleId="TableParagraph">
    <w:name w:val="Table Paragraph"/>
    <w:basedOn w:val="Normal"/>
    <w:uiPriority w:val="1"/>
    <w:qFormat/>
    <w:rsid w:val="009B0EA3"/>
    <w:pPr>
      <w:widowControl w:val="0"/>
      <w:autoSpaceDE w:val="0"/>
      <w:autoSpaceDN w:val="0"/>
      <w:spacing w:after="0" w:line="240" w:lineRule="auto"/>
      <w:ind w:left="7"/>
    </w:pPr>
    <w:rPr>
      <w:rFonts w:ascii="Arial" w:eastAsia="Arial" w:hAnsi="Arial" w:cs="Arial"/>
      <w:noProof w:val="0"/>
      <w:lang w:eastAsia="ro-RO" w:bidi="ro-RO"/>
    </w:rPr>
  </w:style>
  <w:style w:type="paragraph" w:styleId="Header">
    <w:name w:val="header"/>
    <w:basedOn w:val="Normal"/>
    <w:link w:val="HeaderChar"/>
    <w:uiPriority w:val="99"/>
    <w:unhideWhenUsed/>
    <w:rsid w:val="009B0EA3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rial" w:eastAsia="Arial" w:hAnsi="Arial" w:cs="Arial"/>
      <w:noProof w:val="0"/>
      <w:lang w:eastAsia="ro-RO" w:bidi="ro-RO"/>
    </w:rPr>
  </w:style>
  <w:style w:type="character" w:customStyle="1" w:styleId="HeaderChar">
    <w:name w:val="Header Char"/>
    <w:basedOn w:val="DefaultParagraphFont"/>
    <w:link w:val="Header"/>
    <w:uiPriority w:val="99"/>
    <w:rsid w:val="009B0EA3"/>
    <w:rPr>
      <w:rFonts w:ascii="Arial" w:eastAsia="Arial" w:hAnsi="Arial" w:cs="Arial"/>
      <w:lang w:val="ro-RO" w:eastAsia="ro-RO" w:bidi="ro-RO"/>
    </w:rPr>
  </w:style>
  <w:style w:type="paragraph" w:styleId="Footer">
    <w:name w:val="footer"/>
    <w:basedOn w:val="Normal"/>
    <w:link w:val="FooterChar"/>
    <w:uiPriority w:val="99"/>
    <w:unhideWhenUsed/>
    <w:rsid w:val="009B0EA3"/>
    <w:pPr>
      <w:widowControl w:val="0"/>
      <w:tabs>
        <w:tab w:val="center" w:pos="4680"/>
        <w:tab w:val="right" w:pos="9360"/>
      </w:tabs>
      <w:autoSpaceDE w:val="0"/>
      <w:autoSpaceDN w:val="0"/>
      <w:spacing w:after="0" w:line="240" w:lineRule="auto"/>
    </w:pPr>
    <w:rPr>
      <w:rFonts w:ascii="Arial" w:eastAsia="Arial" w:hAnsi="Arial" w:cs="Arial"/>
      <w:noProof w:val="0"/>
      <w:lang w:eastAsia="ro-RO" w:bidi="ro-RO"/>
    </w:rPr>
  </w:style>
  <w:style w:type="character" w:customStyle="1" w:styleId="FooterChar">
    <w:name w:val="Footer Char"/>
    <w:basedOn w:val="DefaultParagraphFont"/>
    <w:link w:val="Footer"/>
    <w:uiPriority w:val="99"/>
    <w:rsid w:val="009B0EA3"/>
    <w:rPr>
      <w:rFonts w:ascii="Arial" w:eastAsia="Arial" w:hAnsi="Arial" w:cs="Arial"/>
      <w:lang w:val="ro-RO" w:eastAsia="ro-RO" w:bidi="ro-RO"/>
    </w:rPr>
  </w:style>
  <w:style w:type="paragraph" w:customStyle="1" w:styleId="Default">
    <w:name w:val="Default"/>
    <w:rsid w:val="009B0EA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/>
    </w:rPr>
  </w:style>
  <w:style w:type="character" w:styleId="Hyperlink">
    <w:name w:val="Hyperlink"/>
    <w:uiPriority w:val="99"/>
    <w:unhideWhenUsed/>
    <w:rsid w:val="009B0EA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9B0EA3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9B0EA3"/>
    <w:rPr>
      <w:color w:val="954F72"/>
      <w:u w:val="single"/>
    </w:rPr>
  </w:style>
  <w:style w:type="character" w:styleId="Emphasis">
    <w:name w:val="Emphasis"/>
    <w:uiPriority w:val="20"/>
    <w:qFormat/>
    <w:rsid w:val="009B0EA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EA3"/>
    <w:pPr>
      <w:widowControl w:val="0"/>
      <w:autoSpaceDE w:val="0"/>
      <w:autoSpaceDN w:val="0"/>
      <w:spacing w:after="0" w:line="240" w:lineRule="auto"/>
    </w:pPr>
    <w:rPr>
      <w:rFonts w:ascii="Segoe UI" w:eastAsia="Arial" w:hAnsi="Segoe UI" w:cs="Segoe UI"/>
      <w:noProof w:val="0"/>
      <w:sz w:val="18"/>
      <w:szCs w:val="18"/>
      <w:lang w:eastAsia="ro-RO" w:bidi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EA3"/>
    <w:rPr>
      <w:rFonts w:ascii="Segoe UI" w:eastAsia="Arial" w:hAnsi="Segoe UI" w:cs="Segoe UI"/>
      <w:sz w:val="18"/>
      <w:szCs w:val="18"/>
      <w:lang w:val="ro-RO" w:eastAsia="ro-RO" w:bidi="ro-RO"/>
    </w:rPr>
  </w:style>
  <w:style w:type="character" w:styleId="LineNumber">
    <w:name w:val="line number"/>
    <w:basedOn w:val="DefaultParagraphFont"/>
    <w:uiPriority w:val="99"/>
    <w:semiHidden/>
    <w:unhideWhenUsed/>
    <w:rsid w:val="009B0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6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://www.revistaorizont.ro/arhiva/iunie2021.pdf" TargetMode="External"/><Relationship Id="rId18" Type="http://schemas.openxmlformats.org/officeDocument/2006/relationships/hyperlink" Target="http://www.revistaorizont.ro/arhiva/martie2013.pdf" TargetMode="External"/><Relationship Id="rId26" Type="http://schemas.openxmlformats.org/officeDocument/2006/relationships/hyperlink" Target="http://193.230.238.122/F/972NMPP9CFBXYQK4DMSUGMR84BDSM8UE1P8TXUTSBYKXMLPA68-29641?func=find-b&amp;request=elena+jebelean&amp;find_code=WRD&amp;adjacent=N&amp;local_base=CUT01&amp;x=46&amp;y=14&amp;filter_code_1=WLN&amp;filter_request_1=&amp;filter_code_2=WYR&amp;filter_request_2=&amp;filter_code_3=WYR&amp;filter_request_3=&amp;filter_code_4=WFM&amp;filter_request_4=&amp;filter_code_5=WSL&amp;filter_request_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ceeol.com/search/search-result?f=%7B%22SearchText%22%3A%22Elena%20Jebelean%22%2C%22SearchInOption%22%3A%221%22%7D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www.ebscohost.com/titleLists/hsi-coverage.htm" TargetMode="External"/><Relationship Id="rId17" Type="http://schemas.openxmlformats.org/officeDocument/2006/relationships/hyperlink" Target="http://www.revistaorizont.ro/arhiva/iulie2012.pdf" TargetMode="External"/><Relationship Id="rId25" Type="http://schemas.openxmlformats.org/officeDocument/2006/relationships/hyperlink" Target="http://193.231.13.17/vufind/Search/Home?lookfor=elena+jebelean&amp;type=all&amp;submit=Cauta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evistaorizont.ro/arhiva/septembrie2012.pdf" TargetMode="External"/><Relationship Id="rId20" Type="http://schemas.openxmlformats.org/officeDocument/2006/relationships/hyperlink" Target="http://www.revistaorizont.ro/arhiva/ianuarie2019.pdf" TargetMode="External"/><Relationship Id="rId29" Type="http://schemas.openxmlformats.org/officeDocument/2006/relationships/hyperlink" Target="https://www.worldcat.org/search?q=jebelean+elena&amp;qt=results_pag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://aleph.bcucluj.ro:8991/F/?func=find-b&amp;request=elena%20jebelean&amp;find_code=WRD&amp;adjacent=N&amp;local_base=CUC01&amp;x=0&amp;y=0&amp;filter_code_1=WLN&amp;filter_request_1=&amp;filter_code_2=WYR&amp;filter_request_2=&amp;filter_code_3=WYR&amp;filter_request_3=&amp;filter_code_4=WFM&amp;filter_request_4=&amp;filter_code_5=WSL&amp;filter_request_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ebscohost.com/titleLists/hsi-coverage.htm" TargetMode="External"/><Relationship Id="rId23" Type="http://schemas.openxmlformats.org/officeDocument/2006/relationships/hyperlink" Target="https://aleph.bibnat.ro/F/47MPDC6YRQXC2KC48BETXQ4DI49VC7R4GR9PD69NFP29BL75P5-08413?func=find-b&amp;request=jebelean+elena&amp;find_code=WRD&amp;adjacent=Y&amp;local_base=NOCIP&amp;x=43&amp;y=11&amp;filter_code_1=WLN&amp;filter_request_1=&amp;filter_code_2=WYR&amp;filter_request_2=&amp;filter_code_3=WYR&amp;filter_request_3=&amp;filter_code_4=WFM&amp;filter_request_4=&amp;filter_code_5=WSL&amp;filter_request_5" TargetMode="External"/><Relationship Id="rId28" Type="http://schemas.openxmlformats.org/officeDocument/2006/relationships/hyperlink" Target="http://tinread.bjt.ro/opac/search;jsessionid=65292D773E09B3AA922050046E2C7894?q=elena+jebelean&amp;max=&amp;view=&amp;sb=&amp;ob=&amp;level=all&amp;material_type=all&amp;location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revistaorizont.ro/arhiva/noiembrie2010.pdf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www.ceeol.com/search/journal-detail?id=322" TargetMode="External"/><Relationship Id="rId22" Type="http://schemas.openxmlformats.org/officeDocument/2006/relationships/hyperlink" Target="http://aleph23.biblacad.ro:8991/F/Q1IGFB3YENBKPDVFRHEL7X3KS5AXQHV3A99TQ1ER8P4P22GRUL-35477?func=find-b&amp;request=jebelean+elena&amp;find_code=WRD&amp;adjacent=Y&amp;local_base=RAL01&amp;x=36&amp;y=13&amp;filter_code_1=WLN&amp;filter_request_1=&amp;filter_code_2=WYR&amp;filter_request_2=&amp;filter_code_3=WYR&amp;filter_request_3=&amp;filter_code_4=WFM&amp;filter_request_4=&amp;filter_code_5=WSL&amp;filter_request_5" TargetMode="External"/><Relationship Id="rId27" Type="http://schemas.openxmlformats.org/officeDocument/2006/relationships/hyperlink" Target="http://cacheprod.bcub.ro/webopac/List.csp?SearchT1=JEBELEAN+&amp;Index1=Uindex03&amp;Database=2&amp;SearchMethod=Find_1&amp;SearchTerm1=JEBELEAN+&amp;OpacLanguage=rum&amp;Profile=Default&amp;RequestId=746800_2&amp;QueryId=746800_2&amp;Source=SysQR&amp;PageType=Start&amp;PreviousList=RecordListFind&amp;WebPageNr=1&amp;NumberToRetrieve=50&amp;WebAction=NewSearch&amp;StartValue=0&amp;RowRepeat=0&amp;ExtraInfo=SearchFromList&amp;SortIndex=Title&amp;SortDirection=1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4562</Words>
  <Characters>26010</Characters>
  <Application>Microsoft Office Word</Application>
  <DocSecurity>0</DocSecurity>
  <Lines>216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Jebelean</dc:creator>
  <cp:keywords/>
  <dc:description/>
  <cp:lastModifiedBy>Elena Jebelean</cp:lastModifiedBy>
  <cp:revision>27</cp:revision>
  <dcterms:created xsi:type="dcterms:W3CDTF">2022-01-18T21:06:00Z</dcterms:created>
  <dcterms:modified xsi:type="dcterms:W3CDTF">2022-01-23T20:54:00Z</dcterms:modified>
</cp:coreProperties>
</file>