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DE2BC3">
      <w:pPr>
        <w:spacing w:after="0" w:line="240" w:lineRule="auto"/>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DE2BC3">
      <w:pPr>
        <w:spacing w:after="0" w:line="240" w:lineRule="auto"/>
        <w:jc w:val="center"/>
        <w:rPr>
          <w:rFonts w:ascii="Times New Roman" w:hAnsi="Times New Roman"/>
          <w:b/>
          <w:color w:val="181818"/>
          <w:sz w:val="24"/>
          <w:szCs w:val="24"/>
          <w:u w:val="single"/>
          <w:lang w:val="ro-RO"/>
        </w:rPr>
      </w:pPr>
    </w:p>
    <w:p w14:paraId="1E753688" w14:textId="77777777" w:rsidR="00A84E2D" w:rsidRPr="00556F2B" w:rsidRDefault="006502CE" w:rsidP="00DE2BC3">
      <w:pPr>
        <w:spacing w:after="0"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326B387E" wp14:editId="1444BF6A">
            <wp:simplePos x="0" y="0"/>
            <wp:positionH relativeFrom="column">
              <wp:posOffset>-59690</wp:posOffset>
            </wp:positionH>
            <wp:positionV relativeFrom="paragraph">
              <wp:posOffset>302895</wp:posOffset>
            </wp:positionV>
            <wp:extent cx="6057900" cy="1636395"/>
            <wp:effectExtent l="0" t="0" r="0" b="0"/>
            <wp:wrapNone/>
            <wp:docPr id="19" name="Imagin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DE2BC3">
      <w:pPr>
        <w:spacing w:after="0" w:line="240" w:lineRule="auto"/>
        <w:jc w:val="center"/>
        <w:rPr>
          <w:rFonts w:ascii="Arial" w:hAnsi="Arial" w:cs="Arial"/>
          <w:b/>
          <w:color w:val="0000FF"/>
          <w:sz w:val="36"/>
          <w:szCs w:val="36"/>
          <w:lang w:val="ro-RO"/>
        </w:rPr>
      </w:pPr>
    </w:p>
    <w:p w14:paraId="1D244D5C" w14:textId="77777777" w:rsidR="00D76CCD" w:rsidRDefault="00D76CCD" w:rsidP="00DE2BC3">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DE2BC3">
      <w:pPr>
        <w:spacing w:after="0" w:line="240" w:lineRule="auto"/>
        <w:jc w:val="center"/>
        <w:rPr>
          <w:rFonts w:ascii="Arial" w:hAnsi="Arial" w:cs="Arial"/>
          <w:b/>
          <w:color w:val="0000FF"/>
          <w:sz w:val="36"/>
          <w:szCs w:val="36"/>
          <w:lang w:val="ro-RO"/>
        </w:rPr>
      </w:pPr>
    </w:p>
    <w:p w14:paraId="07725D7C" w14:textId="77777777" w:rsidR="00D76CCD" w:rsidRDefault="00D76CCD" w:rsidP="00DE2BC3">
      <w:pPr>
        <w:spacing w:after="0" w:line="240" w:lineRule="auto"/>
        <w:jc w:val="center"/>
        <w:rPr>
          <w:rFonts w:ascii="Arial" w:hAnsi="Arial" w:cs="Arial"/>
          <w:b/>
          <w:color w:val="0000FF"/>
          <w:sz w:val="36"/>
          <w:szCs w:val="36"/>
          <w:lang w:val="ro-RO"/>
        </w:rPr>
      </w:pPr>
    </w:p>
    <w:p w14:paraId="49790AA1" w14:textId="77777777" w:rsidR="00D76CCD" w:rsidRDefault="00D76CCD" w:rsidP="00DE2BC3">
      <w:pPr>
        <w:spacing w:after="0" w:line="240" w:lineRule="auto"/>
        <w:jc w:val="center"/>
        <w:rPr>
          <w:rFonts w:ascii="Arial" w:hAnsi="Arial" w:cs="Arial"/>
          <w:b/>
          <w:color w:val="0000FF"/>
          <w:sz w:val="36"/>
          <w:szCs w:val="36"/>
          <w:lang w:val="ro-RO"/>
        </w:rPr>
      </w:pPr>
    </w:p>
    <w:p w14:paraId="43999F40" w14:textId="77777777" w:rsidR="00D76CCD" w:rsidRDefault="00D76CCD" w:rsidP="00DE2BC3">
      <w:pPr>
        <w:spacing w:after="0" w:line="240" w:lineRule="auto"/>
        <w:jc w:val="center"/>
        <w:rPr>
          <w:rFonts w:ascii="Arial" w:hAnsi="Arial" w:cs="Arial"/>
          <w:b/>
          <w:color w:val="0000FF"/>
          <w:sz w:val="36"/>
          <w:szCs w:val="36"/>
          <w:lang w:val="ro-RO"/>
        </w:rPr>
      </w:pPr>
    </w:p>
    <w:p w14:paraId="777F2F24" w14:textId="77777777" w:rsidR="00D76CCD" w:rsidRDefault="00D76CCD" w:rsidP="00DE2BC3">
      <w:pPr>
        <w:spacing w:after="0" w:line="240" w:lineRule="auto"/>
        <w:jc w:val="center"/>
        <w:rPr>
          <w:rFonts w:ascii="Arial" w:hAnsi="Arial" w:cs="Arial"/>
          <w:b/>
          <w:color w:val="0000FF"/>
          <w:sz w:val="36"/>
          <w:szCs w:val="36"/>
          <w:lang w:val="ro-RO"/>
        </w:rPr>
      </w:pPr>
    </w:p>
    <w:p w14:paraId="65407090" w14:textId="77777777" w:rsidR="00D76CCD" w:rsidRDefault="00D76CCD" w:rsidP="00DE2BC3">
      <w:pPr>
        <w:spacing w:after="0" w:line="240" w:lineRule="auto"/>
        <w:jc w:val="center"/>
        <w:rPr>
          <w:rFonts w:ascii="Arial" w:hAnsi="Arial" w:cs="Arial"/>
          <w:b/>
          <w:color w:val="0000FF"/>
          <w:sz w:val="36"/>
          <w:szCs w:val="36"/>
          <w:lang w:val="ro-RO"/>
        </w:rPr>
      </w:pPr>
    </w:p>
    <w:p w14:paraId="742B2125" w14:textId="77777777" w:rsidR="00D76CCD" w:rsidRDefault="00D76CCD" w:rsidP="00DE2BC3">
      <w:pPr>
        <w:spacing w:after="0" w:line="240" w:lineRule="auto"/>
        <w:jc w:val="center"/>
        <w:rPr>
          <w:rFonts w:ascii="Arial" w:hAnsi="Arial" w:cs="Arial"/>
          <w:b/>
          <w:color w:val="0000FF"/>
          <w:sz w:val="36"/>
          <w:szCs w:val="36"/>
          <w:lang w:val="ro-RO"/>
        </w:rPr>
      </w:pPr>
    </w:p>
    <w:p w14:paraId="35A38AAB" w14:textId="77777777" w:rsidR="00D76CCD" w:rsidRDefault="00D76CCD" w:rsidP="00DE2BC3">
      <w:pPr>
        <w:spacing w:after="0" w:line="240" w:lineRule="auto"/>
        <w:jc w:val="center"/>
        <w:rPr>
          <w:rFonts w:ascii="Arial" w:hAnsi="Arial" w:cs="Arial"/>
          <w:b/>
          <w:color w:val="0000FF"/>
          <w:sz w:val="36"/>
          <w:szCs w:val="36"/>
          <w:lang w:val="ro-RO"/>
        </w:rPr>
      </w:pPr>
    </w:p>
    <w:p w14:paraId="5E0B9045" w14:textId="77777777" w:rsidR="00D76CCD" w:rsidRDefault="00D76CCD" w:rsidP="00DE2BC3">
      <w:pPr>
        <w:spacing w:after="0" w:line="240" w:lineRule="auto"/>
        <w:jc w:val="center"/>
        <w:rPr>
          <w:rFonts w:ascii="Arial" w:hAnsi="Arial" w:cs="Arial"/>
          <w:b/>
          <w:color w:val="0000FF"/>
          <w:sz w:val="36"/>
          <w:szCs w:val="36"/>
          <w:lang w:val="ro-RO"/>
        </w:rPr>
      </w:pPr>
    </w:p>
    <w:p w14:paraId="7CAA9236" w14:textId="77777777" w:rsidR="00D76CCD" w:rsidRDefault="00D76CCD" w:rsidP="00DE2BC3">
      <w:pPr>
        <w:spacing w:after="0" w:line="240" w:lineRule="auto"/>
        <w:jc w:val="center"/>
        <w:rPr>
          <w:rFonts w:ascii="Arial" w:hAnsi="Arial" w:cs="Arial"/>
          <w:b/>
          <w:color w:val="0000FF"/>
          <w:sz w:val="36"/>
          <w:szCs w:val="36"/>
          <w:lang w:val="ro-RO"/>
        </w:rPr>
      </w:pPr>
    </w:p>
    <w:p w14:paraId="36B81814" w14:textId="77777777" w:rsidR="00556F2B" w:rsidRDefault="00556F2B" w:rsidP="00DE2BC3">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134E3ED8" w14:textId="77777777" w:rsidR="00B9158A" w:rsidRDefault="00B9158A" w:rsidP="004C6175">
      <w:pPr>
        <w:spacing w:after="0" w:line="240" w:lineRule="auto"/>
        <w:rPr>
          <w:rFonts w:ascii="Arial" w:hAnsi="Arial" w:cs="Arial"/>
          <w:b/>
          <w:color w:val="0000FF"/>
          <w:sz w:val="36"/>
          <w:szCs w:val="36"/>
          <w:lang w:val="ro-RO"/>
        </w:rPr>
      </w:pPr>
    </w:p>
    <w:p w14:paraId="3BCDA43C" w14:textId="63A584B3" w:rsidR="00556F2B" w:rsidRPr="00B9158A" w:rsidRDefault="00D574A7" w:rsidP="00DE2BC3">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6502CE">
        <w:rPr>
          <w:rFonts w:ascii="Arial" w:hAnsi="Arial" w:cs="Arial"/>
          <w:b/>
          <w:color w:val="FF0000"/>
          <w:sz w:val="36"/>
          <w:szCs w:val="36"/>
          <w:lang w:val="ro-RO"/>
        </w:rPr>
        <w:t xml:space="preserve"> CRAINICEANU</w:t>
      </w:r>
    </w:p>
    <w:p w14:paraId="5B225B60" w14:textId="757C4581" w:rsidR="00D574A7" w:rsidRPr="00B9158A" w:rsidRDefault="00D574A7" w:rsidP="00DE2BC3">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6502CE">
        <w:rPr>
          <w:rFonts w:ascii="Arial" w:hAnsi="Arial" w:cs="Arial"/>
          <w:b/>
          <w:color w:val="FF0000"/>
          <w:sz w:val="36"/>
          <w:szCs w:val="36"/>
          <w:lang w:val="ro-RO"/>
        </w:rPr>
        <w:t>PETRISOR ZORIN</w:t>
      </w:r>
    </w:p>
    <w:p w14:paraId="1199B1C9" w14:textId="77777777" w:rsidR="00F61B62" w:rsidRDefault="00F61B62" w:rsidP="004C6175">
      <w:pPr>
        <w:spacing w:after="0" w:line="240" w:lineRule="auto"/>
        <w:rPr>
          <w:rFonts w:ascii="Arial" w:hAnsi="Arial" w:cs="Arial"/>
          <w:b/>
          <w:sz w:val="32"/>
          <w:szCs w:val="32"/>
          <w:lang w:val="ro-RO"/>
        </w:rPr>
      </w:pPr>
    </w:p>
    <w:p w14:paraId="504634B3" w14:textId="77777777" w:rsidR="00556F2B" w:rsidRPr="00556F2B" w:rsidRDefault="00556F2B" w:rsidP="00DE2BC3">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DE2BC3">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DE2BC3">
      <w:pPr>
        <w:spacing w:after="0" w:line="240" w:lineRule="auto"/>
        <w:jc w:val="center"/>
        <w:rPr>
          <w:rFonts w:ascii="Arial" w:hAnsi="Arial" w:cs="Arial"/>
          <w:b/>
          <w:sz w:val="32"/>
          <w:szCs w:val="32"/>
          <w:lang w:val="ro-RO"/>
        </w:rPr>
      </w:pPr>
    </w:p>
    <w:p w14:paraId="3F30BA77" w14:textId="77EDDD58" w:rsidR="00556F2B" w:rsidRPr="00F61B62" w:rsidRDefault="00556F2B" w:rsidP="00DE2BC3">
      <w:pPr>
        <w:spacing w:after="0" w:line="24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_</w:t>
      </w:r>
      <w:r w:rsidR="006502CE">
        <w:rPr>
          <w:rFonts w:ascii="Arial" w:hAnsi="Arial" w:cs="Arial"/>
          <w:b/>
          <w:sz w:val="32"/>
          <w:szCs w:val="32"/>
          <w:lang w:val="ro-RO"/>
        </w:rPr>
        <w:t>PROFESOR UNIVERSITAR</w:t>
      </w:r>
      <w:r w:rsidR="00F61B62" w:rsidRPr="00F61B62">
        <w:rPr>
          <w:rFonts w:ascii="Arial" w:hAnsi="Arial" w:cs="Arial"/>
          <w:b/>
          <w:sz w:val="32"/>
          <w:szCs w:val="32"/>
          <w:lang w:val="ro-RO"/>
        </w:rPr>
        <w:t>___  POZIŢIA _</w:t>
      </w:r>
      <w:r w:rsidR="006502CE">
        <w:rPr>
          <w:rFonts w:ascii="Arial" w:hAnsi="Arial" w:cs="Arial"/>
          <w:b/>
          <w:sz w:val="32"/>
          <w:szCs w:val="32"/>
          <w:lang w:val="ro-RO"/>
        </w:rPr>
        <w:t>44</w:t>
      </w:r>
      <w:r w:rsidR="00F61B62" w:rsidRPr="00F61B62">
        <w:rPr>
          <w:rFonts w:ascii="Arial" w:hAnsi="Arial" w:cs="Arial"/>
          <w:b/>
          <w:sz w:val="32"/>
          <w:szCs w:val="32"/>
          <w:lang w:val="ro-RO"/>
        </w:rPr>
        <w:t xml:space="preserve">_      </w:t>
      </w:r>
    </w:p>
    <w:p w14:paraId="4B6E33CF" w14:textId="1589BA54" w:rsidR="00556F2B" w:rsidRPr="00F61B62" w:rsidRDefault="00F61B62" w:rsidP="00DE2BC3">
      <w:pPr>
        <w:spacing w:after="0" w:line="240" w:lineRule="auto"/>
        <w:jc w:val="center"/>
        <w:rPr>
          <w:rFonts w:ascii="Arial" w:hAnsi="Arial" w:cs="Arial"/>
          <w:b/>
          <w:sz w:val="32"/>
          <w:szCs w:val="32"/>
          <w:lang w:val="ro-RO"/>
        </w:rPr>
      </w:pPr>
      <w:r w:rsidRPr="00F61B62">
        <w:rPr>
          <w:rFonts w:ascii="Arial" w:hAnsi="Arial" w:cs="Arial"/>
          <w:b/>
          <w:sz w:val="32"/>
          <w:szCs w:val="32"/>
          <w:lang w:val="ro-RO"/>
        </w:rPr>
        <w:t>FACULTATEA DE _</w:t>
      </w:r>
      <w:r w:rsidR="006502CE">
        <w:rPr>
          <w:rFonts w:ascii="Arial" w:hAnsi="Arial" w:cs="Arial"/>
          <w:b/>
          <w:sz w:val="32"/>
          <w:szCs w:val="32"/>
          <w:lang w:val="ro-RO"/>
        </w:rPr>
        <w:t>MEDICINA</w:t>
      </w:r>
      <w:r w:rsidRPr="00F61B62">
        <w:rPr>
          <w:rFonts w:ascii="Arial" w:hAnsi="Arial" w:cs="Arial"/>
          <w:b/>
          <w:sz w:val="32"/>
          <w:szCs w:val="32"/>
          <w:lang w:val="ro-RO"/>
        </w:rPr>
        <w:t>__</w:t>
      </w:r>
    </w:p>
    <w:p w14:paraId="5DC6581A" w14:textId="15E36073" w:rsidR="00F61B62" w:rsidRPr="00F61B62" w:rsidRDefault="00F61B62" w:rsidP="00DE2BC3">
      <w:pPr>
        <w:spacing w:after="0" w:line="240" w:lineRule="auto"/>
        <w:jc w:val="center"/>
        <w:rPr>
          <w:rFonts w:ascii="Arial" w:hAnsi="Arial" w:cs="Arial"/>
          <w:b/>
          <w:sz w:val="32"/>
          <w:szCs w:val="32"/>
          <w:lang w:val="ro-RO"/>
        </w:rPr>
      </w:pPr>
      <w:r w:rsidRPr="00F61B62">
        <w:rPr>
          <w:rFonts w:ascii="Arial" w:hAnsi="Arial" w:cs="Arial"/>
          <w:b/>
          <w:sz w:val="32"/>
          <w:szCs w:val="32"/>
          <w:lang w:val="ro-RO"/>
        </w:rPr>
        <w:t>DEPARTAMENTUL _</w:t>
      </w:r>
      <w:r w:rsidR="006502CE">
        <w:rPr>
          <w:rFonts w:ascii="Arial" w:hAnsi="Arial" w:cs="Arial"/>
          <w:b/>
          <w:sz w:val="32"/>
          <w:szCs w:val="32"/>
          <w:lang w:val="ro-RO"/>
        </w:rPr>
        <w:t>X</w:t>
      </w:r>
      <w:r w:rsidRPr="00F61B62">
        <w:rPr>
          <w:rFonts w:ascii="Arial" w:hAnsi="Arial" w:cs="Arial"/>
          <w:b/>
          <w:sz w:val="32"/>
          <w:szCs w:val="32"/>
          <w:lang w:val="ro-RO"/>
        </w:rPr>
        <w:t>_</w:t>
      </w:r>
    </w:p>
    <w:p w14:paraId="1D2EB75D" w14:textId="1496CEA9" w:rsidR="00F61B62" w:rsidRDefault="00F61B62" w:rsidP="00DE2BC3">
      <w:pPr>
        <w:spacing w:after="0" w:line="240" w:lineRule="auto"/>
        <w:jc w:val="center"/>
        <w:rPr>
          <w:rFonts w:ascii="Arial" w:hAnsi="Arial" w:cs="Arial"/>
          <w:b/>
          <w:color w:val="0000FF"/>
          <w:sz w:val="32"/>
          <w:szCs w:val="32"/>
          <w:lang w:val="ro-RO"/>
        </w:rPr>
      </w:pPr>
      <w:r w:rsidRPr="00F61B62">
        <w:rPr>
          <w:rFonts w:ascii="Arial" w:hAnsi="Arial" w:cs="Arial"/>
          <w:b/>
          <w:sz w:val="32"/>
          <w:szCs w:val="32"/>
          <w:lang w:val="ro-RO"/>
        </w:rPr>
        <w:t>DISCIPLINA _</w:t>
      </w:r>
      <w:r w:rsidR="006502CE">
        <w:rPr>
          <w:rFonts w:ascii="Arial" w:hAnsi="Arial" w:cs="Arial"/>
          <w:b/>
          <w:sz w:val="32"/>
          <w:szCs w:val="32"/>
          <w:lang w:val="ro-RO"/>
        </w:rPr>
        <w:t>CHIRURGIE PLASTICA, ESTETICA SI MICROCHIRURGIE RECONSTRIUCTIVA</w:t>
      </w:r>
      <w:r w:rsidRPr="00F61B62">
        <w:rPr>
          <w:rFonts w:ascii="Arial" w:hAnsi="Arial" w:cs="Arial"/>
          <w:b/>
          <w:sz w:val="32"/>
          <w:szCs w:val="32"/>
          <w:lang w:val="ro-RO"/>
        </w:rPr>
        <w:t>_</w:t>
      </w:r>
    </w:p>
    <w:p w14:paraId="243D1D10" w14:textId="77777777" w:rsidR="00F61B62" w:rsidRDefault="00F61B62" w:rsidP="00DE2BC3">
      <w:pPr>
        <w:spacing w:after="0" w:line="240" w:lineRule="auto"/>
        <w:jc w:val="center"/>
        <w:rPr>
          <w:rFonts w:ascii="Arial" w:hAnsi="Arial" w:cs="Arial"/>
          <w:b/>
          <w:color w:val="181818"/>
          <w:sz w:val="28"/>
          <w:szCs w:val="28"/>
          <w:lang w:val="ro-RO"/>
        </w:rPr>
      </w:pPr>
    </w:p>
    <w:p w14:paraId="5790C414" w14:textId="5CF29D7C" w:rsidR="00F61B62" w:rsidRDefault="00F61B62" w:rsidP="00DE2BC3">
      <w:pPr>
        <w:spacing w:after="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EF4A16">
        <w:rPr>
          <w:rFonts w:ascii="Arial" w:hAnsi="Arial" w:cs="Arial"/>
          <w:b/>
          <w:color w:val="181818"/>
          <w:sz w:val="28"/>
          <w:szCs w:val="28"/>
          <w:lang w:val="ro-RO"/>
        </w:rPr>
        <w:t>__</w:t>
      </w:r>
      <w:r w:rsidR="006502CE">
        <w:rPr>
          <w:rFonts w:ascii="Arial" w:hAnsi="Arial" w:cs="Arial"/>
          <w:b/>
          <w:color w:val="181818"/>
          <w:sz w:val="28"/>
          <w:szCs w:val="28"/>
          <w:lang w:val="ro-RO"/>
        </w:rPr>
        <w:t>IAN-FEB 2022</w:t>
      </w:r>
      <w:r w:rsidR="00EF4A16">
        <w:rPr>
          <w:rFonts w:ascii="Arial" w:hAnsi="Arial" w:cs="Arial"/>
          <w:b/>
          <w:color w:val="181818"/>
          <w:sz w:val="28"/>
          <w:szCs w:val="28"/>
          <w:lang w:val="ro-RO"/>
        </w:rPr>
        <w:t>__</w:t>
      </w:r>
    </w:p>
    <w:p w14:paraId="67BF283A" w14:textId="77777777" w:rsidR="00EF4A16" w:rsidRDefault="00EF4A16" w:rsidP="00DE2BC3">
      <w:pPr>
        <w:spacing w:after="0" w:line="240" w:lineRule="auto"/>
        <w:jc w:val="both"/>
        <w:rPr>
          <w:rFonts w:ascii="Arial" w:hAnsi="Arial" w:cs="Arial"/>
          <w:b/>
          <w:sz w:val="28"/>
          <w:szCs w:val="28"/>
          <w:lang w:val="ro-RO"/>
        </w:rPr>
      </w:pPr>
    </w:p>
    <w:p w14:paraId="2B7727AB" w14:textId="77777777" w:rsidR="00F61B62" w:rsidRPr="00BE72B0" w:rsidRDefault="00BE72B0" w:rsidP="00DE2BC3">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305DDB2B" w:rsidR="00BE72B0" w:rsidRDefault="00BE72B0" w:rsidP="00DE2BC3">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502CE">
        <w:rPr>
          <w:rFonts w:ascii="Arial" w:hAnsi="Arial" w:cs="Arial"/>
          <w:b/>
          <w:sz w:val="24"/>
          <w:szCs w:val="24"/>
          <w:lang w:val="ro-RO"/>
        </w:rPr>
        <w:t xml:space="preserve"> CRAINICEANU</w:t>
      </w:r>
    </w:p>
    <w:p w14:paraId="5A4FFE87" w14:textId="70703D4C" w:rsidR="00BE72B0" w:rsidRDefault="00BE72B0" w:rsidP="00DE2BC3">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502CE">
        <w:rPr>
          <w:rFonts w:ascii="Arial" w:hAnsi="Arial" w:cs="Arial"/>
          <w:b/>
          <w:sz w:val="24"/>
          <w:szCs w:val="24"/>
          <w:lang w:val="ro-RO"/>
        </w:rPr>
        <w:t>PETRISOR ZORIN</w:t>
      </w:r>
    </w:p>
    <w:p w14:paraId="49E46A51" w14:textId="014DEFCE" w:rsidR="00BE72B0" w:rsidRDefault="00BE72B0" w:rsidP="00DE2BC3">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6502CE">
        <w:rPr>
          <w:rFonts w:ascii="Arial" w:hAnsi="Arial" w:cs="Arial"/>
          <w:b/>
          <w:sz w:val="24"/>
          <w:szCs w:val="24"/>
          <w:lang w:val="ro-RO"/>
        </w:rPr>
        <w:t xml:space="preserve"> UMF VICTOR BABES TIMISOARA</w:t>
      </w:r>
    </w:p>
    <w:p w14:paraId="5ACF8722" w14:textId="4B7E5139" w:rsidR="00BE72B0" w:rsidRDefault="00BE72B0" w:rsidP="00DE2BC3">
      <w:pPr>
        <w:spacing w:after="0" w:line="240" w:lineRule="auto"/>
        <w:ind w:firstLine="720"/>
        <w:jc w:val="both"/>
        <w:rPr>
          <w:rFonts w:ascii="Arial" w:hAnsi="Arial" w:cs="Arial"/>
          <w:b/>
          <w:sz w:val="24"/>
          <w:szCs w:val="24"/>
          <w:lang w:val="ro-RO"/>
        </w:rPr>
      </w:pPr>
      <w:r>
        <w:rPr>
          <w:rFonts w:ascii="Arial" w:hAnsi="Arial" w:cs="Arial"/>
          <w:b/>
          <w:sz w:val="24"/>
          <w:szCs w:val="24"/>
          <w:lang w:val="ro-RO"/>
        </w:rPr>
        <w:t>Disciplina:</w:t>
      </w:r>
      <w:r w:rsidR="006502CE">
        <w:rPr>
          <w:rFonts w:ascii="Arial" w:hAnsi="Arial" w:cs="Arial"/>
          <w:b/>
          <w:sz w:val="24"/>
          <w:szCs w:val="24"/>
          <w:lang w:val="ro-RO"/>
        </w:rPr>
        <w:t xml:space="preserve"> CHIRURGIE PLASTICA, ESTETICA, MICROCHIRURGIE RECONSTRUCTIVA</w:t>
      </w:r>
    </w:p>
    <w:p w14:paraId="667FF7CB" w14:textId="18463C2D" w:rsidR="00BE72B0" w:rsidRDefault="00BE72B0" w:rsidP="00DE2BC3">
      <w:pPr>
        <w:spacing w:after="0" w:line="240" w:lineRule="auto"/>
        <w:ind w:firstLine="720"/>
        <w:jc w:val="both"/>
        <w:rPr>
          <w:rFonts w:ascii="Arial" w:hAnsi="Arial" w:cs="Arial"/>
          <w:b/>
          <w:sz w:val="24"/>
          <w:szCs w:val="24"/>
          <w:lang w:val="ro-RO"/>
        </w:rPr>
      </w:pPr>
      <w:r>
        <w:rPr>
          <w:rFonts w:ascii="Arial" w:hAnsi="Arial" w:cs="Arial"/>
          <w:b/>
          <w:sz w:val="24"/>
          <w:szCs w:val="24"/>
          <w:lang w:val="ro-RO"/>
        </w:rPr>
        <w:t>Departamentul:</w:t>
      </w:r>
      <w:r w:rsidR="006502CE">
        <w:rPr>
          <w:rFonts w:ascii="Arial" w:hAnsi="Arial" w:cs="Arial"/>
          <w:b/>
          <w:sz w:val="24"/>
          <w:szCs w:val="24"/>
          <w:lang w:val="ro-RO"/>
        </w:rPr>
        <w:t xml:space="preserve"> X</w:t>
      </w:r>
    </w:p>
    <w:p w14:paraId="56521BC8" w14:textId="38C1B6DE" w:rsidR="00BE72B0" w:rsidRDefault="00BE72B0" w:rsidP="00DE2BC3">
      <w:pPr>
        <w:spacing w:after="0" w:line="240" w:lineRule="auto"/>
        <w:ind w:firstLine="720"/>
        <w:jc w:val="both"/>
        <w:rPr>
          <w:rFonts w:ascii="Arial" w:hAnsi="Arial" w:cs="Arial"/>
          <w:b/>
          <w:sz w:val="24"/>
          <w:szCs w:val="24"/>
          <w:lang w:val="ro-RO"/>
        </w:rPr>
      </w:pPr>
      <w:r>
        <w:rPr>
          <w:rFonts w:ascii="Arial" w:hAnsi="Arial" w:cs="Arial"/>
          <w:b/>
          <w:sz w:val="24"/>
          <w:szCs w:val="24"/>
          <w:lang w:val="ro-RO"/>
        </w:rPr>
        <w:t>Facultatea:</w:t>
      </w:r>
      <w:r w:rsidR="006502CE">
        <w:rPr>
          <w:rFonts w:ascii="Arial" w:hAnsi="Arial" w:cs="Arial"/>
          <w:b/>
          <w:sz w:val="24"/>
          <w:szCs w:val="24"/>
          <w:lang w:val="ro-RO"/>
        </w:rPr>
        <w:t xml:space="preserve"> MEDICINA GENERALA</w:t>
      </w:r>
    </w:p>
    <w:p w14:paraId="2700BD38" w14:textId="77777777" w:rsidR="00BE72B0" w:rsidRDefault="00BE72B0" w:rsidP="00DE2BC3">
      <w:pPr>
        <w:spacing w:after="0" w:line="240" w:lineRule="auto"/>
        <w:jc w:val="both"/>
        <w:rPr>
          <w:rFonts w:ascii="Arial" w:hAnsi="Arial" w:cs="Arial"/>
          <w:b/>
          <w:sz w:val="24"/>
          <w:szCs w:val="24"/>
          <w:lang w:val="ro-RO"/>
        </w:rPr>
      </w:pPr>
    </w:p>
    <w:p w14:paraId="6267E6F5" w14:textId="77777777" w:rsidR="00BE72B0" w:rsidRDefault="00BE72B0" w:rsidP="00DE2BC3">
      <w:pPr>
        <w:spacing w:after="0" w:line="240" w:lineRule="auto"/>
        <w:jc w:val="both"/>
        <w:rPr>
          <w:rFonts w:ascii="Arial" w:hAnsi="Arial" w:cs="Arial"/>
          <w:b/>
          <w:sz w:val="24"/>
          <w:szCs w:val="24"/>
          <w:lang w:val="ro-RO"/>
        </w:rPr>
      </w:pPr>
    </w:p>
    <w:p w14:paraId="4559EB9C" w14:textId="77777777" w:rsidR="00061AD0" w:rsidRDefault="00061AD0" w:rsidP="00DE2BC3">
      <w:pPr>
        <w:spacing w:after="0" w:line="240" w:lineRule="auto"/>
        <w:jc w:val="both"/>
        <w:rPr>
          <w:rFonts w:ascii="Arial" w:hAnsi="Arial" w:cs="Arial"/>
          <w:b/>
          <w:sz w:val="24"/>
          <w:szCs w:val="24"/>
          <w:lang w:val="ro-RO"/>
        </w:rPr>
      </w:pPr>
    </w:p>
    <w:p w14:paraId="25B08B80" w14:textId="77777777" w:rsidR="00F61B62" w:rsidRDefault="00F61B62" w:rsidP="00DE2BC3">
      <w:pPr>
        <w:spacing w:after="0" w:line="240" w:lineRule="auto"/>
        <w:jc w:val="both"/>
        <w:rPr>
          <w:rFonts w:ascii="Arial" w:hAnsi="Arial" w:cs="Arial"/>
          <w:b/>
          <w:sz w:val="24"/>
          <w:szCs w:val="24"/>
          <w:lang w:val="ro-RO"/>
        </w:rPr>
      </w:pPr>
    </w:p>
    <w:p w14:paraId="5920722D" w14:textId="7DCFEA52" w:rsidR="00F61B62" w:rsidRPr="0060301B" w:rsidRDefault="00F61B62" w:rsidP="00DE2BC3">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4CC8FD3E" w14:textId="77777777" w:rsidR="00F61B62" w:rsidRPr="00F61B62" w:rsidRDefault="00F61B62" w:rsidP="00DE2BC3">
      <w:pPr>
        <w:spacing w:after="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DE2BC3">
      <w:pPr>
        <w:spacing w:after="0" w:line="240" w:lineRule="auto"/>
        <w:jc w:val="both"/>
        <w:rPr>
          <w:rFonts w:ascii="Arial" w:hAnsi="Arial" w:cs="Arial"/>
          <w:b/>
          <w:color w:val="181818"/>
          <w:sz w:val="24"/>
          <w:szCs w:val="24"/>
          <w:lang w:val="ro-RO"/>
        </w:rPr>
      </w:pPr>
    </w:p>
    <w:p w14:paraId="2BA533FE" w14:textId="77777777" w:rsidR="00683384" w:rsidRDefault="00683384" w:rsidP="00DE2BC3">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DE2BC3">
      <w:pPr>
        <w:spacing w:after="0" w:line="240" w:lineRule="auto"/>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DE2BC3">
      <w:pPr>
        <w:spacing w:after="0" w:line="240" w:lineRule="auto"/>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DE2BC3">
      <w:pPr>
        <w:spacing w:after="0" w:line="240" w:lineRule="auto"/>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DE2BC3">
      <w:pPr>
        <w:spacing w:after="0" w:line="240" w:lineRule="auto"/>
        <w:jc w:val="both"/>
        <w:rPr>
          <w:rFonts w:ascii="Arial" w:hAnsi="Arial" w:cs="Arial"/>
          <w:b/>
          <w:sz w:val="24"/>
          <w:szCs w:val="24"/>
          <w:lang w:val="ro-RO"/>
        </w:rPr>
      </w:pPr>
    </w:p>
    <w:p w14:paraId="080341D6" w14:textId="77777777" w:rsidR="00061AD0" w:rsidRDefault="00061AD0" w:rsidP="00DE2BC3">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5C3ABD3" w14:textId="77777777" w:rsidR="003B5774" w:rsidRDefault="003B5774">
      <w:pPr>
        <w:spacing w:after="0" w:line="240" w:lineRule="auto"/>
        <w:rPr>
          <w:rFonts w:ascii="Arial" w:hAnsi="Arial" w:cs="Arial"/>
          <w:b/>
          <w:color w:val="0000FF"/>
          <w:sz w:val="28"/>
          <w:szCs w:val="28"/>
          <w:lang w:val="ro-RO"/>
        </w:rPr>
      </w:pPr>
      <w:r>
        <w:rPr>
          <w:rFonts w:ascii="Arial" w:hAnsi="Arial" w:cs="Arial"/>
          <w:b/>
          <w:color w:val="0000FF"/>
          <w:sz w:val="28"/>
          <w:szCs w:val="28"/>
          <w:lang w:val="ro-RO"/>
        </w:rPr>
        <w:br w:type="page"/>
      </w:r>
    </w:p>
    <w:p w14:paraId="7F841BF5" w14:textId="392AB08C" w:rsidR="009E76A1" w:rsidRPr="00A84A25" w:rsidRDefault="009E76A1" w:rsidP="00DE2BC3">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DE2BC3">
      <w:pPr>
        <w:spacing w:after="0" w:line="240" w:lineRule="auto"/>
        <w:jc w:val="center"/>
        <w:rPr>
          <w:rFonts w:ascii="Arial" w:hAnsi="Arial" w:cs="Arial"/>
          <w:b/>
          <w:color w:val="0000FF"/>
          <w:sz w:val="28"/>
          <w:szCs w:val="28"/>
          <w:lang w:val="ro-RO"/>
        </w:rPr>
      </w:pPr>
    </w:p>
    <w:p w14:paraId="2A666073" w14:textId="77777777" w:rsidR="009E76A1" w:rsidRDefault="009E76A1" w:rsidP="00DE2BC3">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DE2BC3">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DE2BC3">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DE2BC3">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DE2BC3">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E2BC3">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E2BC3">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E2BC3">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E2BC3">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E2BC3">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6502CE" w14:paraId="3899CC6A" w14:textId="77777777" w:rsidTr="00D0338F">
        <w:tc>
          <w:tcPr>
            <w:tcW w:w="648" w:type="dxa"/>
          </w:tcPr>
          <w:p w14:paraId="6BA8BFD1" w14:textId="77777777" w:rsidR="009E76A1" w:rsidRPr="00D0338F" w:rsidRDefault="009E76A1" w:rsidP="00DE2BC3">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754D0EC6" w:rsidR="009E76A1" w:rsidRPr="00D0338F" w:rsidRDefault="009E76A1" w:rsidP="00DE2BC3">
            <w:pPr>
              <w:spacing w:after="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60301B">
              <w:rPr>
                <w:rFonts w:ascii="Arial" w:hAnsi="Arial" w:cs="Arial"/>
                <w:color w:val="181818"/>
                <w:sz w:val="24"/>
                <w:szCs w:val="24"/>
                <w:lang w:val="ro-RO"/>
              </w:rPr>
              <w:t>D 0000083</w:t>
            </w:r>
          </w:p>
        </w:tc>
        <w:tc>
          <w:tcPr>
            <w:tcW w:w="540" w:type="dxa"/>
          </w:tcPr>
          <w:p w14:paraId="272CBA89" w14:textId="77777777" w:rsidR="009E76A1" w:rsidRPr="00D0338F" w:rsidRDefault="009E76A1" w:rsidP="00DE2BC3">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DE2BC3">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E2BC3">
            <w:pPr>
              <w:spacing w:after="0" w:line="240" w:lineRule="auto"/>
              <w:jc w:val="both"/>
              <w:rPr>
                <w:rFonts w:ascii="Arial" w:hAnsi="Arial" w:cs="Arial"/>
                <w:b/>
                <w:color w:val="0000FF"/>
                <w:sz w:val="24"/>
                <w:szCs w:val="24"/>
                <w:lang w:val="ro-RO"/>
              </w:rPr>
            </w:pPr>
          </w:p>
        </w:tc>
      </w:tr>
      <w:tr w:rsidR="009E76A1" w:rsidRPr="002166DB" w14:paraId="79E5156D" w14:textId="77777777" w:rsidTr="00D0338F">
        <w:tc>
          <w:tcPr>
            <w:tcW w:w="648" w:type="dxa"/>
          </w:tcPr>
          <w:p w14:paraId="7F43DECA" w14:textId="77777777" w:rsidR="009E76A1" w:rsidRPr="00D0338F" w:rsidRDefault="009E76A1" w:rsidP="00DE2BC3">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E2BC3">
            <w:pPr>
              <w:spacing w:after="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E2BC3">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E2BC3">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E2BC3">
            <w:pPr>
              <w:spacing w:after="0" w:line="240" w:lineRule="auto"/>
              <w:jc w:val="both"/>
              <w:rPr>
                <w:rFonts w:ascii="Arial" w:hAnsi="Arial" w:cs="Arial"/>
                <w:b/>
                <w:color w:val="0000FF"/>
                <w:sz w:val="24"/>
                <w:szCs w:val="24"/>
                <w:lang w:val="ro-RO"/>
              </w:rPr>
            </w:pPr>
          </w:p>
        </w:tc>
      </w:tr>
      <w:tr w:rsidR="009E76A1" w:rsidRPr="002166DB" w14:paraId="4137B4A7" w14:textId="77777777" w:rsidTr="00D0338F">
        <w:tc>
          <w:tcPr>
            <w:tcW w:w="648" w:type="dxa"/>
          </w:tcPr>
          <w:p w14:paraId="6473E617" w14:textId="77777777" w:rsidR="009E76A1" w:rsidRPr="00D0338F" w:rsidRDefault="009E76A1" w:rsidP="00DE2BC3">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25E0AF19" w:rsidR="009E76A1" w:rsidRPr="00D0338F" w:rsidRDefault="009E76A1" w:rsidP="00DE2BC3">
            <w:pPr>
              <w:spacing w:after="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 nr</w:t>
            </w:r>
            <w:r w:rsidR="0060301B">
              <w:rPr>
                <w:rFonts w:ascii="Arial" w:hAnsi="Arial" w:cs="Arial"/>
                <w:color w:val="181818"/>
                <w:sz w:val="24"/>
                <w:szCs w:val="24"/>
                <w:lang w:val="ro-RO"/>
              </w:rPr>
              <w:t>.</w:t>
            </w:r>
            <w:r w:rsidRPr="00D0338F">
              <w:rPr>
                <w:rFonts w:ascii="Arial" w:hAnsi="Arial" w:cs="Arial"/>
                <w:color w:val="181818"/>
                <w:sz w:val="24"/>
                <w:szCs w:val="24"/>
                <w:lang w:val="ro-RO"/>
              </w:rPr>
              <w:t xml:space="preserve">  </w:t>
            </w:r>
            <w:r w:rsidR="0060301B">
              <w:rPr>
                <w:rFonts w:ascii="Arial" w:hAnsi="Arial" w:cs="Arial"/>
                <w:color w:val="181818"/>
                <w:sz w:val="24"/>
                <w:szCs w:val="24"/>
                <w:lang w:val="ro-RO"/>
              </w:rPr>
              <w:t>0051087 si nr. 0017982</w:t>
            </w:r>
          </w:p>
        </w:tc>
        <w:tc>
          <w:tcPr>
            <w:tcW w:w="540" w:type="dxa"/>
          </w:tcPr>
          <w:p w14:paraId="66B36F36" w14:textId="77777777" w:rsidR="009E76A1" w:rsidRPr="00D0338F" w:rsidRDefault="009E76A1" w:rsidP="00DE2BC3">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DE2BC3">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E2BC3">
            <w:pPr>
              <w:spacing w:after="0" w:line="240" w:lineRule="auto"/>
              <w:jc w:val="both"/>
              <w:rPr>
                <w:rFonts w:ascii="Arial" w:hAnsi="Arial" w:cs="Arial"/>
                <w:b/>
                <w:color w:val="0000FF"/>
                <w:sz w:val="24"/>
                <w:szCs w:val="24"/>
                <w:lang w:val="ro-RO"/>
              </w:rPr>
            </w:pPr>
          </w:p>
        </w:tc>
      </w:tr>
    </w:tbl>
    <w:p w14:paraId="111A4FE6" w14:textId="77777777" w:rsidR="009E76A1" w:rsidRDefault="00957BCD" w:rsidP="00DE2BC3">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E2BC3">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E2BC3">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E2BC3">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E2BC3">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E2BC3">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2166DB" w14:paraId="52BF872F" w14:textId="77777777" w:rsidTr="00D0338F">
        <w:tc>
          <w:tcPr>
            <w:tcW w:w="648" w:type="dxa"/>
          </w:tcPr>
          <w:p w14:paraId="008A9663" w14:textId="77777777" w:rsidR="00957BCD" w:rsidRPr="00D0338F" w:rsidRDefault="00957BCD" w:rsidP="00DE2BC3">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E2BC3">
            <w:pPr>
              <w:spacing w:after="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E2BC3">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E2BC3">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E2BC3">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E2BC3">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E2BC3">
            <w:pPr>
              <w:spacing w:after="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E2BC3">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E2BC3">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E2BC3">
            <w:pPr>
              <w:spacing w:after="0" w:line="240" w:lineRule="auto"/>
              <w:jc w:val="both"/>
              <w:rPr>
                <w:rFonts w:ascii="Arial" w:hAnsi="Arial" w:cs="Arial"/>
                <w:b/>
                <w:color w:val="0000FF"/>
                <w:sz w:val="24"/>
                <w:szCs w:val="24"/>
                <w:lang w:val="ro-RO"/>
              </w:rPr>
            </w:pPr>
          </w:p>
        </w:tc>
      </w:tr>
    </w:tbl>
    <w:p w14:paraId="16EB02DE" w14:textId="77777777" w:rsidR="009E76A1" w:rsidRDefault="00957BCD" w:rsidP="00DE2BC3">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7"/>
        <w:gridCol w:w="8872"/>
      </w:tblGrid>
      <w:tr w:rsidR="009E76A1" w:rsidRPr="00D0338F" w14:paraId="24C98358" w14:textId="77777777" w:rsidTr="004C6175">
        <w:tc>
          <w:tcPr>
            <w:tcW w:w="757" w:type="dxa"/>
          </w:tcPr>
          <w:p w14:paraId="50D9B293" w14:textId="77777777" w:rsidR="009E76A1" w:rsidRPr="00D0338F" w:rsidRDefault="009E76A1" w:rsidP="00DE2BC3">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8872" w:type="dxa"/>
          </w:tcPr>
          <w:p w14:paraId="4AA48685" w14:textId="77777777" w:rsidR="009E76A1" w:rsidRPr="00D0338F" w:rsidRDefault="009E76A1" w:rsidP="00DE2BC3">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2166DB" w14:paraId="79DAEE11" w14:textId="77777777" w:rsidTr="004C6175">
        <w:tc>
          <w:tcPr>
            <w:tcW w:w="757" w:type="dxa"/>
          </w:tcPr>
          <w:p w14:paraId="61C09771" w14:textId="77777777" w:rsidR="009E76A1" w:rsidRPr="00D0338F" w:rsidRDefault="003553AC" w:rsidP="00DE2BC3">
            <w:pPr>
              <w:spacing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8872" w:type="dxa"/>
          </w:tcPr>
          <w:p w14:paraId="347EA70A" w14:textId="77777777" w:rsidR="009E76A1" w:rsidRPr="00D0338F" w:rsidRDefault="003553AC" w:rsidP="00DE2BC3">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2166DB" w14:paraId="0E3F224F" w14:textId="77777777" w:rsidTr="004C6175">
        <w:tc>
          <w:tcPr>
            <w:tcW w:w="9629" w:type="dxa"/>
            <w:gridSpan w:val="2"/>
          </w:tcPr>
          <w:p w14:paraId="1A1AB930" w14:textId="77777777" w:rsidR="00EF4A16" w:rsidRPr="00EF4A16" w:rsidRDefault="00D24F14" w:rsidP="00DE2BC3">
            <w:pPr>
              <w:spacing w:after="0" w:line="240" w:lineRule="auto"/>
              <w:jc w:val="both"/>
              <w:rPr>
                <w:rFonts w:ascii="Arial" w:hAnsi="Arial" w:cs="Arial"/>
                <w:b/>
                <w:color w:val="FF0000"/>
                <w:lang w:val="ro-RO"/>
              </w:rPr>
            </w:pPr>
            <w:r w:rsidRPr="00D24F14">
              <w:rPr>
                <w:rFonts w:ascii="Arial" w:hAnsi="Arial" w:cs="Arial"/>
                <w:b/>
                <w:i/>
                <w:color w:val="FF0000"/>
                <w:lang w:val="ro-RO"/>
              </w:rPr>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DE2BC3">
      <w:pPr>
        <w:spacing w:after="0" w:line="240" w:lineRule="auto"/>
        <w:jc w:val="both"/>
        <w:rPr>
          <w:lang w:val="ro-RO"/>
        </w:rPr>
      </w:pPr>
    </w:p>
    <w:p w14:paraId="41E5FB5B" w14:textId="77777777" w:rsidR="005A6D24" w:rsidRDefault="005A6D24" w:rsidP="00DE2BC3">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77777777" w:rsidR="005A6D24" w:rsidRPr="00D1663B" w:rsidRDefault="006502CE" w:rsidP="00DE2BC3">
      <w:pPr>
        <w:spacing w:after="0" w:line="240" w:lineRule="auto"/>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0174AB45" wp14:editId="0B0E554A">
            <wp:simplePos x="0" y="0"/>
            <wp:positionH relativeFrom="column">
              <wp:posOffset>3599815</wp:posOffset>
            </wp:positionH>
            <wp:positionV relativeFrom="paragraph">
              <wp:posOffset>-438150</wp:posOffset>
            </wp:positionV>
            <wp:extent cx="2179320" cy="588645"/>
            <wp:effectExtent l="0" t="0" r="0" b="0"/>
            <wp:wrapNone/>
            <wp:docPr id="18" name="Picture 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DE2BC3">
      <w:pPr>
        <w:spacing w:after="0" w:line="240" w:lineRule="auto"/>
        <w:rPr>
          <w:rFonts w:ascii="Times New Roman" w:hAnsi="Times New Roman"/>
          <w:b/>
          <w:color w:val="181818"/>
          <w:sz w:val="24"/>
          <w:szCs w:val="24"/>
          <w:u w:val="single"/>
          <w:lang w:val="ro-RO"/>
        </w:rPr>
      </w:pPr>
    </w:p>
    <w:p w14:paraId="727E25F7" w14:textId="77777777" w:rsidR="005A6D24" w:rsidRPr="00A84A25" w:rsidRDefault="005A6D24" w:rsidP="00DE2BC3">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DE2BC3">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DE2BC3">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DE2BC3">
      <w:pPr>
        <w:spacing w:after="0" w:line="240" w:lineRule="auto"/>
        <w:jc w:val="center"/>
        <w:rPr>
          <w:rFonts w:ascii="Arial" w:hAnsi="Arial" w:cs="Arial"/>
          <w:b/>
          <w:sz w:val="28"/>
          <w:szCs w:val="28"/>
          <w:lang w:val="ro-RO"/>
        </w:rPr>
      </w:pPr>
    </w:p>
    <w:p w14:paraId="4315EF5B" w14:textId="77777777" w:rsidR="00952D46" w:rsidRPr="00D96F49" w:rsidRDefault="00952D46" w:rsidP="00DE2BC3">
      <w:pPr>
        <w:spacing w:after="0" w:line="240" w:lineRule="auto"/>
        <w:jc w:val="both"/>
        <w:rPr>
          <w:rFonts w:ascii="Arial" w:hAnsi="Arial" w:cs="Arial"/>
          <w:b/>
          <w:color w:val="0000FF"/>
          <w:sz w:val="28"/>
          <w:szCs w:val="28"/>
          <w:u w:val="single"/>
          <w:lang w:val="ro-RO"/>
        </w:rPr>
      </w:pPr>
    </w:p>
    <w:p w14:paraId="3B8C5BE3" w14:textId="77777777" w:rsidR="005A6D24" w:rsidRDefault="005A6D24" w:rsidP="00DE2BC3">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DE2BC3">
      <w:pPr>
        <w:spacing w:after="0" w:line="240" w:lineRule="auto"/>
        <w:jc w:val="both"/>
        <w:rPr>
          <w:rFonts w:ascii="Arial" w:hAnsi="Arial" w:cs="Arial"/>
          <w:b/>
          <w:color w:val="0000FF"/>
          <w:sz w:val="28"/>
          <w:szCs w:val="28"/>
          <w:u w:val="single"/>
          <w:lang w:val="ro-RO"/>
        </w:rPr>
      </w:pPr>
    </w:p>
    <w:p w14:paraId="349844F8" w14:textId="77777777" w:rsidR="006757E2" w:rsidRDefault="006757E2" w:rsidP="00DE2BC3">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DE2BC3">
      <w:pPr>
        <w:spacing w:after="0" w:line="240" w:lineRule="auto"/>
        <w:jc w:val="both"/>
        <w:rPr>
          <w:rFonts w:ascii="Arial" w:hAnsi="Arial" w:cs="Arial"/>
          <w:b/>
          <w:color w:val="0000FF"/>
          <w:sz w:val="28"/>
          <w:szCs w:val="28"/>
          <w:lang w:val="ro-RO"/>
        </w:rPr>
      </w:pPr>
    </w:p>
    <w:p w14:paraId="564DAE82" w14:textId="77777777" w:rsidR="006757E2" w:rsidRPr="004A208F" w:rsidRDefault="006757E2" w:rsidP="00DE2BC3">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DE2BC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769"/>
        <w:gridCol w:w="4442"/>
        <w:gridCol w:w="2970"/>
        <w:gridCol w:w="1347"/>
        <w:gridCol w:w="3317"/>
      </w:tblGrid>
      <w:tr w:rsidR="006757E2" w:rsidRPr="002166DB" w14:paraId="422E376E" w14:textId="77777777" w:rsidTr="001B73F4">
        <w:tc>
          <w:tcPr>
            <w:tcW w:w="695"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89485A">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69"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442"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3D0E7C" w:rsidRDefault="006757E2" w:rsidP="00DE2BC3">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TITLU ARTICOL</w:t>
            </w:r>
          </w:p>
        </w:tc>
        <w:tc>
          <w:tcPr>
            <w:tcW w:w="2970"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3D0E7C" w:rsidRDefault="006757E2" w:rsidP="00DE2BC3">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REVISTA*</w:t>
            </w:r>
          </w:p>
          <w:p w14:paraId="56FB535B" w14:textId="77777777" w:rsidR="006757E2" w:rsidRPr="003D0E7C" w:rsidRDefault="006757E2" w:rsidP="00DE2BC3">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An, Vol., Nr. Pag.</w:t>
            </w:r>
          </w:p>
          <w:p w14:paraId="02B9BBE1" w14:textId="77777777" w:rsidR="006757E2" w:rsidRPr="003D0E7C" w:rsidRDefault="006757E2" w:rsidP="00DE2BC3">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ISSN</w:t>
            </w:r>
          </w:p>
        </w:tc>
        <w:tc>
          <w:tcPr>
            <w:tcW w:w="1347"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DE2BC3">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DE2BC3">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317"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3D0E7C" w:rsidRPr="003D0E7C" w14:paraId="2675AB81" w14:textId="77777777" w:rsidTr="001B73F4">
        <w:tc>
          <w:tcPr>
            <w:tcW w:w="695" w:type="dxa"/>
            <w:tcBorders>
              <w:top w:val="single" w:sz="4" w:space="0" w:color="auto"/>
              <w:left w:val="single" w:sz="4" w:space="0" w:color="auto"/>
              <w:bottom w:val="single" w:sz="4" w:space="0" w:color="auto"/>
              <w:right w:val="single" w:sz="4" w:space="0" w:color="auto"/>
            </w:tcBorders>
          </w:tcPr>
          <w:p w14:paraId="02114963" w14:textId="77777777" w:rsidR="001B73F4" w:rsidRPr="003D0E7C" w:rsidRDefault="001B73F4" w:rsidP="0089485A">
            <w:pPr>
              <w:numPr>
                <w:ilvl w:val="0"/>
                <w:numId w:val="24"/>
              </w:numPr>
              <w:spacing w:after="0" w:line="240" w:lineRule="auto"/>
              <w:ind w:left="0" w:hanging="357"/>
              <w:jc w:val="center"/>
              <w:rPr>
                <w:rFonts w:ascii="Arial Narrow" w:hAnsi="Arial Narrow" w:cs="Arial"/>
                <w:b/>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2CA08F69" w14:textId="77777777" w:rsidR="001B73F4" w:rsidRPr="003D0E7C" w:rsidRDefault="001B73F4" w:rsidP="00DE2BC3">
            <w:pPr>
              <w:spacing w:after="0" w:line="240" w:lineRule="auto"/>
              <w:rPr>
                <w:sz w:val="20"/>
                <w:szCs w:val="20"/>
                <w:lang w:val="ro-RO"/>
              </w:rPr>
            </w:pPr>
            <w:r w:rsidRPr="003D0E7C">
              <w:rPr>
                <w:sz w:val="20"/>
                <w:szCs w:val="20"/>
                <w:shd w:val="clear" w:color="auto" w:fill="FFFFFF"/>
                <w:lang w:val="ro-RO"/>
              </w:rPr>
              <w:t>Sipos S, Moacă EA, Pavel IZ, Avram Ş, Crețu OM, Coricovac D, Racoviceanu RM, Ghiulai R, Pană RD, Şoica CM, Borcan F, Dehelean CA,</w:t>
            </w:r>
            <w:r w:rsidRPr="003D0E7C">
              <w:rPr>
                <w:rStyle w:val="apple-converted-space"/>
                <w:sz w:val="20"/>
                <w:szCs w:val="20"/>
                <w:shd w:val="clear" w:color="auto" w:fill="FFFFFF"/>
                <w:lang w:val="ro-RO"/>
              </w:rPr>
              <w:t> </w:t>
            </w:r>
            <w:r w:rsidRPr="003D0E7C">
              <w:rPr>
                <w:b/>
                <w:bCs/>
                <w:sz w:val="20"/>
                <w:szCs w:val="20"/>
                <w:lang w:val="ro-RO"/>
              </w:rPr>
              <w:t>Crăiniceanu Z.</w:t>
            </w:r>
          </w:p>
          <w:p w14:paraId="6C3906F2" w14:textId="77777777" w:rsidR="001B73F4" w:rsidRPr="003D0E7C" w:rsidRDefault="001B73F4" w:rsidP="00DE2BC3">
            <w:pPr>
              <w:spacing w:after="0" w:line="240" w:lineRule="auto"/>
              <w:jc w:val="both"/>
              <w:rPr>
                <w:rFonts w:ascii="Arial Narrow" w:hAnsi="Arial Narrow" w:cs="Arial"/>
                <w:b/>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26AA70C9" w14:textId="77777777" w:rsidR="001B73F4" w:rsidRPr="003D0E7C" w:rsidRDefault="0074771C" w:rsidP="00DE2BC3">
            <w:pPr>
              <w:spacing w:after="0" w:line="240" w:lineRule="auto"/>
              <w:rPr>
                <w:sz w:val="20"/>
                <w:szCs w:val="20"/>
              </w:rPr>
            </w:pPr>
            <w:hyperlink r:id="rId11" w:history="1">
              <w:r w:rsidR="001B73F4" w:rsidRPr="003D0E7C">
                <w:rPr>
                  <w:rStyle w:val="Emphasis"/>
                  <w:sz w:val="20"/>
                  <w:szCs w:val="20"/>
                </w:rPr>
                <w:t>Melissa officinalis</w:t>
              </w:r>
              <w:r w:rsidR="001B73F4" w:rsidRPr="003D0E7C">
                <w:rPr>
                  <w:rStyle w:val="apple-converted-space"/>
                  <w:sz w:val="20"/>
                  <w:szCs w:val="20"/>
                </w:rPr>
                <w:t> </w:t>
              </w:r>
              <w:r w:rsidR="001B73F4" w:rsidRPr="003D0E7C">
                <w:rPr>
                  <w:rStyle w:val="Hyperlink"/>
                  <w:color w:val="auto"/>
                  <w:sz w:val="20"/>
                  <w:szCs w:val="20"/>
                  <w:u w:val="none"/>
                </w:rPr>
                <w:t>L. Aqueous Extract Exerts Antioxidant and Antiangiogenic Effects and Improves Physiological Skin Parameters.</w:t>
              </w:r>
            </w:hyperlink>
          </w:p>
          <w:p w14:paraId="62CC63A8" w14:textId="77777777" w:rsidR="001B73F4" w:rsidRPr="003D0E7C" w:rsidRDefault="001B73F4" w:rsidP="00DE2BC3">
            <w:pPr>
              <w:spacing w:after="0" w:line="240" w:lineRule="auto"/>
              <w:jc w:val="both"/>
              <w:rPr>
                <w:rFonts w:ascii="Arial Narrow" w:hAnsi="Arial Narrow" w:cs="Arial"/>
                <w:b/>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73B586FD" w14:textId="5A0B34A0" w:rsidR="001B73F4" w:rsidRPr="002166DB" w:rsidRDefault="001B73F4" w:rsidP="00DE2BC3">
            <w:pPr>
              <w:spacing w:after="0" w:line="240" w:lineRule="auto"/>
              <w:rPr>
                <w:bCs/>
                <w:i/>
                <w:iCs/>
                <w:sz w:val="20"/>
                <w:szCs w:val="20"/>
                <w:shd w:val="clear" w:color="auto" w:fill="FFFFFF"/>
                <w:lang w:val="fr-FR"/>
              </w:rPr>
            </w:pPr>
            <w:r w:rsidRPr="002166DB">
              <w:rPr>
                <w:bCs/>
                <w:i/>
                <w:iCs/>
                <w:sz w:val="20"/>
                <w:szCs w:val="20"/>
                <w:shd w:val="clear" w:color="auto" w:fill="FFFFFF"/>
                <w:lang w:val="fr-FR"/>
              </w:rPr>
              <w:t>Molecules. 2021 Apr 19;26(8):2369. doi: 10.3390/molecules26082369</w:t>
            </w:r>
          </w:p>
          <w:p w14:paraId="7AEED2A3" w14:textId="14AA3F84" w:rsidR="00DE2BC3" w:rsidRPr="002166DB" w:rsidRDefault="00DE2BC3" w:rsidP="00DE2BC3">
            <w:pPr>
              <w:spacing w:after="0" w:line="240" w:lineRule="auto"/>
              <w:rPr>
                <w:bCs/>
                <w:i/>
                <w:iCs/>
                <w:sz w:val="20"/>
                <w:szCs w:val="20"/>
                <w:lang w:val="fr-FR"/>
              </w:rPr>
            </w:pPr>
            <w:r w:rsidRPr="002166DB">
              <w:rPr>
                <w:bCs/>
                <w:i/>
                <w:iCs/>
                <w:sz w:val="20"/>
                <w:szCs w:val="20"/>
                <w:lang w:val="fr-FR"/>
              </w:rPr>
              <w:t>eISSN 1420-3049</w:t>
            </w:r>
          </w:p>
          <w:p w14:paraId="56180A9B" w14:textId="77777777" w:rsidR="001B73F4" w:rsidRPr="003D0E7C" w:rsidRDefault="001B73F4" w:rsidP="00DE2BC3">
            <w:pPr>
              <w:spacing w:after="0" w:line="240" w:lineRule="auto"/>
              <w:jc w:val="both"/>
              <w:rPr>
                <w:rFonts w:ascii="Arial Narrow" w:hAnsi="Arial Narrow" w:cs="Arial"/>
                <w:bCs/>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16088C0D" w14:textId="58B1A8C2" w:rsidR="001B73F4" w:rsidRPr="003D0E7C" w:rsidRDefault="001B73F4" w:rsidP="00DE2BC3">
            <w:pPr>
              <w:spacing w:after="0" w:line="240" w:lineRule="auto"/>
            </w:pPr>
            <w:r w:rsidRPr="003D0E7C">
              <w:rPr>
                <w:rFonts w:ascii="Arial" w:hAnsi="Arial" w:cs="Arial"/>
                <w:sz w:val="18"/>
                <w:szCs w:val="18"/>
                <w:shd w:val="clear" w:color="auto" w:fill="FFFFFF"/>
              </w:rPr>
              <w:t>4.</w:t>
            </w:r>
            <w:r w:rsidR="00DE2BC3" w:rsidRPr="003D0E7C">
              <w:rPr>
                <w:rFonts w:ascii="Arial" w:hAnsi="Arial" w:cs="Arial"/>
                <w:sz w:val="18"/>
                <w:szCs w:val="18"/>
                <w:shd w:val="clear" w:color="auto" w:fill="FFFFFF"/>
              </w:rPr>
              <w:t>412</w:t>
            </w:r>
          </w:p>
          <w:p w14:paraId="735BCFB2" w14:textId="77777777" w:rsidR="001B73F4" w:rsidRPr="003D0E7C" w:rsidRDefault="001B73F4" w:rsidP="00DE2BC3">
            <w:pPr>
              <w:spacing w:after="0" w:line="240" w:lineRule="auto"/>
              <w:jc w:val="both"/>
              <w:rPr>
                <w:rFonts w:ascii="Arial Narrow" w:hAnsi="Arial Narrow" w:cs="Arial"/>
                <w:b/>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243BD561" w14:textId="60F1972D" w:rsidR="001B73F4" w:rsidRPr="003D0E7C" w:rsidRDefault="001B73F4" w:rsidP="00DE2BC3">
            <w:pPr>
              <w:spacing w:after="0" w:line="240" w:lineRule="auto"/>
              <w:jc w:val="both"/>
              <w:rPr>
                <w:rFonts w:ascii="Arial Narrow" w:hAnsi="Arial Narrow" w:cs="Arial"/>
                <w:b/>
                <w:sz w:val="24"/>
                <w:szCs w:val="24"/>
                <w:lang w:val="ro-RO"/>
              </w:rPr>
            </w:pPr>
            <w:r w:rsidRPr="003D0E7C">
              <w:rPr>
                <w:b/>
                <w:sz w:val="20"/>
                <w:szCs w:val="20"/>
                <w:lang w:val="ro-RO"/>
              </w:rPr>
              <w:t>UMFT</w:t>
            </w:r>
          </w:p>
        </w:tc>
      </w:tr>
      <w:tr w:rsidR="003D0E7C" w:rsidRPr="003D0E7C" w14:paraId="6B05E044" w14:textId="77777777" w:rsidTr="001B73F4">
        <w:tc>
          <w:tcPr>
            <w:tcW w:w="695" w:type="dxa"/>
            <w:tcBorders>
              <w:top w:val="single" w:sz="4" w:space="0" w:color="auto"/>
              <w:left w:val="single" w:sz="4" w:space="0" w:color="auto"/>
              <w:bottom w:val="single" w:sz="4" w:space="0" w:color="auto"/>
              <w:right w:val="single" w:sz="4" w:space="0" w:color="auto"/>
            </w:tcBorders>
          </w:tcPr>
          <w:p w14:paraId="0B412F5C" w14:textId="77777777" w:rsidR="001B73F4" w:rsidRPr="003D0E7C" w:rsidRDefault="001B73F4" w:rsidP="0089485A">
            <w:pPr>
              <w:numPr>
                <w:ilvl w:val="0"/>
                <w:numId w:val="24"/>
              </w:numPr>
              <w:spacing w:after="0" w:line="240" w:lineRule="auto"/>
              <w:ind w:left="0" w:hanging="357"/>
              <w:jc w:val="center"/>
              <w:rPr>
                <w:rFonts w:ascii="Arial Narrow" w:hAnsi="Arial Narrow" w:cs="Arial"/>
                <w:b/>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2F418BFD" w14:textId="77777777" w:rsidR="001B73F4" w:rsidRPr="003D0E7C" w:rsidRDefault="001B73F4" w:rsidP="00DE2BC3">
            <w:pPr>
              <w:spacing w:after="0" w:line="240" w:lineRule="auto"/>
              <w:rPr>
                <w:sz w:val="20"/>
                <w:szCs w:val="20"/>
                <w:lang w:val="ro-RO"/>
              </w:rPr>
            </w:pPr>
            <w:r w:rsidRPr="003D0E7C">
              <w:rPr>
                <w:rStyle w:val="docsum-authors"/>
                <w:sz w:val="20"/>
                <w:szCs w:val="20"/>
                <w:lang w:val="ro-RO"/>
              </w:rPr>
              <w:t>Baneu NS, Bloancă VA, Szilagyi D, Cristodor P, Pesecan A, Bratu TI,</w:t>
            </w:r>
            <w:r w:rsidRPr="003D0E7C">
              <w:rPr>
                <w:rStyle w:val="apple-converted-space"/>
                <w:sz w:val="20"/>
                <w:szCs w:val="20"/>
                <w:lang w:val="ro-RO"/>
              </w:rPr>
              <w:t> </w:t>
            </w:r>
            <w:r w:rsidRPr="003D0E7C">
              <w:rPr>
                <w:rStyle w:val="docsum-authors"/>
                <w:b/>
                <w:bCs/>
                <w:sz w:val="20"/>
                <w:szCs w:val="20"/>
                <w:lang w:val="ro-RO"/>
              </w:rPr>
              <w:t>Crăiniceanu ZP.</w:t>
            </w:r>
          </w:p>
          <w:p w14:paraId="5EC29870" w14:textId="77777777" w:rsidR="001B73F4" w:rsidRPr="003D0E7C" w:rsidRDefault="001B73F4" w:rsidP="00DE2BC3">
            <w:pPr>
              <w:spacing w:after="0" w:line="240" w:lineRule="auto"/>
              <w:jc w:val="both"/>
              <w:rPr>
                <w:rFonts w:ascii="Arial Narrow" w:hAnsi="Arial Narrow" w:cs="Arial"/>
                <w:b/>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00A43F4F" w14:textId="77777777" w:rsidR="001B73F4" w:rsidRPr="003D0E7C" w:rsidRDefault="0074771C" w:rsidP="00DE2BC3">
            <w:pPr>
              <w:spacing w:after="0" w:line="240" w:lineRule="auto"/>
              <w:rPr>
                <w:sz w:val="20"/>
                <w:szCs w:val="20"/>
              </w:rPr>
            </w:pPr>
            <w:hyperlink r:id="rId12" w:history="1">
              <w:r w:rsidR="001B73F4" w:rsidRPr="003D0E7C">
                <w:rPr>
                  <w:rStyle w:val="Hyperlink"/>
                  <w:color w:val="auto"/>
                  <w:sz w:val="20"/>
                  <w:szCs w:val="20"/>
                  <w:u w:val="none"/>
                </w:rPr>
                <w:t>Surgical management of dissecting cellulitis of the scalp using free latissimus dorsi flap and meshed split-thickness skin graft: A case report.</w:t>
              </w:r>
            </w:hyperlink>
          </w:p>
          <w:p w14:paraId="6A5EED7B" w14:textId="77777777" w:rsidR="001B73F4" w:rsidRPr="003D0E7C" w:rsidRDefault="001B73F4" w:rsidP="00DE2BC3">
            <w:pPr>
              <w:spacing w:after="0" w:line="240" w:lineRule="auto"/>
              <w:jc w:val="both"/>
              <w:rPr>
                <w:rFonts w:ascii="Arial Narrow" w:hAnsi="Arial Narrow" w:cs="Arial"/>
                <w:b/>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381D575F" w14:textId="77777777" w:rsidR="001B73F4" w:rsidRPr="002166DB" w:rsidRDefault="001B73F4" w:rsidP="00DE2BC3">
            <w:pPr>
              <w:spacing w:after="0" w:line="240" w:lineRule="auto"/>
              <w:rPr>
                <w:rFonts w:ascii="Times New Roman" w:hAnsi="Times New Roman"/>
                <w:bCs/>
                <w:i/>
                <w:iCs/>
                <w:sz w:val="20"/>
                <w:szCs w:val="20"/>
              </w:rPr>
            </w:pPr>
            <w:r w:rsidRPr="002166DB">
              <w:rPr>
                <w:rFonts w:ascii="Times New Roman" w:hAnsi="Times New Roman"/>
                <w:bCs/>
                <w:i/>
                <w:iCs/>
                <w:sz w:val="20"/>
                <w:szCs w:val="20"/>
                <w:shd w:val="clear" w:color="auto" w:fill="FFFFFF"/>
              </w:rPr>
              <w:t>Medicine (Baltimore). 2021 Jan 29;100(4):e24092. doi: 10.1097/MD.0000000000024092.</w:t>
            </w:r>
          </w:p>
          <w:p w14:paraId="56C97DFF" w14:textId="61ACED9B" w:rsidR="001B73F4" w:rsidRPr="003D0E7C" w:rsidRDefault="00DE2BC3" w:rsidP="00DE2BC3">
            <w:pPr>
              <w:spacing w:after="0" w:line="240" w:lineRule="auto"/>
              <w:jc w:val="both"/>
              <w:rPr>
                <w:rFonts w:ascii="Arial Narrow" w:hAnsi="Arial Narrow" w:cs="Arial"/>
                <w:bCs/>
                <w:sz w:val="24"/>
                <w:szCs w:val="24"/>
                <w:lang w:val="ro-RO"/>
              </w:rPr>
            </w:pPr>
            <w:r w:rsidRPr="002166DB">
              <w:rPr>
                <w:rFonts w:ascii="Times New Roman" w:hAnsi="Times New Roman"/>
                <w:bCs/>
                <w:sz w:val="20"/>
                <w:szCs w:val="20"/>
                <w:lang w:val="ro-RO"/>
              </w:rPr>
              <w:t>ISSN 0025-7974</w:t>
            </w:r>
          </w:p>
        </w:tc>
        <w:tc>
          <w:tcPr>
            <w:tcW w:w="1347" w:type="dxa"/>
            <w:tcBorders>
              <w:top w:val="single" w:sz="4" w:space="0" w:color="auto"/>
              <w:left w:val="single" w:sz="4" w:space="0" w:color="auto"/>
              <w:bottom w:val="single" w:sz="4" w:space="0" w:color="auto"/>
              <w:right w:val="single" w:sz="4" w:space="0" w:color="auto"/>
            </w:tcBorders>
          </w:tcPr>
          <w:p w14:paraId="58ADAEA7" w14:textId="77777777" w:rsidR="001B73F4" w:rsidRPr="003D0E7C" w:rsidRDefault="001B73F4" w:rsidP="00DE2BC3">
            <w:pPr>
              <w:spacing w:after="0" w:line="240" w:lineRule="auto"/>
            </w:pPr>
            <w:r w:rsidRPr="003D0E7C">
              <w:rPr>
                <w:rFonts w:ascii="Fira Sans" w:hAnsi="Fira Sans"/>
                <w:sz w:val="20"/>
                <w:szCs w:val="20"/>
                <w:shd w:val="clear" w:color="auto" w:fill="FFFFFF"/>
              </w:rPr>
              <w:t>1.889</w:t>
            </w:r>
          </w:p>
          <w:p w14:paraId="0AF37236" w14:textId="77777777" w:rsidR="001B73F4" w:rsidRPr="003D0E7C" w:rsidRDefault="001B73F4" w:rsidP="00DE2BC3">
            <w:pPr>
              <w:spacing w:after="0" w:line="240" w:lineRule="auto"/>
              <w:jc w:val="both"/>
              <w:rPr>
                <w:rFonts w:ascii="Arial Narrow" w:hAnsi="Arial Narrow" w:cs="Arial"/>
                <w:b/>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38713B8A" w14:textId="1A122B7D" w:rsidR="001B73F4" w:rsidRPr="003D0E7C" w:rsidRDefault="001B73F4" w:rsidP="00DE2BC3">
            <w:pPr>
              <w:spacing w:after="0" w:line="240" w:lineRule="auto"/>
              <w:jc w:val="both"/>
              <w:rPr>
                <w:rFonts w:ascii="Arial Narrow" w:hAnsi="Arial Narrow" w:cs="Arial"/>
                <w:b/>
                <w:sz w:val="24"/>
                <w:szCs w:val="24"/>
                <w:lang w:val="ro-RO"/>
              </w:rPr>
            </w:pPr>
            <w:r w:rsidRPr="003D0E7C">
              <w:rPr>
                <w:b/>
                <w:sz w:val="20"/>
                <w:szCs w:val="20"/>
                <w:lang w:val="ro-RO"/>
              </w:rPr>
              <w:t>UMFT</w:t>
            </w:r>
          </w:p>
        </w:tc>
      </w:tr>
      <w:tr w:rsidR="001B73F4" w:rsidRPr="006502CE" w14:paraId="46FCDE0A" w14:textId="77777777" w:rsidTr="001B73F4">
        <w:tc>
          <w:tcPr>
            <w:tcW w:w="695" w:type="dxa"/>
            <w:tcBorders>
              <w:top w:val="single" w:sz="4" w:space="0" w:color="auto"/>
              <w:left w:val="single" w:sz="4" w:space="0" w:color="auto"/>
              <w:bottom w:val="single" w:sz="4" w:space="0" w:color="auto"/>
              <w:right w:val="single" w:sz="4" w:space="0" w:color="auto"/>
            </w:tcBorders>
          </w:tcPr>
          <w:p w14:paraId="5B798750"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461B26B0"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 xml:space="preserve">Navolan, DB; Stoian, DL; Bohiltea, RE; </w:t>
            </w:r>
            <w:r w:rsidRPr="00497FC7">
              <w:rPr>
                <w:rFonts w:eastAsia="Calibri"/>
                <w:b/>
                <w:sz w:val="20"/>
                <w:szCs w:val="20"/>
                <w:lang w:val="ro-RO"/>
              </w:rPr>
              <w:t>Crainiceanu, Z</w:t>
            </w:r>
            <w:r w:rsidRPr="00497FC7">
              <w:rPr>
                <w:rFonts w:eastAsia="Calibri"/>
                <w:sz w:val="20"/>
                <w:szCs w:val="20"/>
                <w:lang w:val="ro-RO"/>
              </w:rPr>
              <w:t>;</w:t>
            </w:r>
          </w:p>
          <w:p w14:paraId="1AA80455"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Craina,  ML;</w:t>
            </w:r>
          </w:p>
          <w:p w14:paraId="3ABAF4EA"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Cretu,  O;</w:t>
            </w:r>
          </w:p>
          <w:p w14:paraId="31528C27"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Timar, B;</w:t>
            </w:r>
          </w:p>
          <w:p w14:paraId="46D77129"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 xml:space="preserve">Vladareanu, </w:t>
            </w:r>
          </w:p>
          <w:p w14:paraId="521D0630"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R; Terness, P;</w:t>
            </w:r>
          </w:p>
          <w:p w14:paraId="3E83468A"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Burger, F;</w:t>
            </w:r>
          </w:p>
          <w:p w14:paraId="6048F695" w14:textId="4D35F393"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rFonts w:eastAsia="Calibri"/>
                <w:sz w:val="20"/>
                <w:szCs w:val="20"/>
                <w:lang w:val="ro-RO"/>
              </w:rPr>
              <w:t>Nemescu, D.</w:t>
            </w:r>
          </w:p>
        </w:tc>
        <w:tc>
          <w:tcPr>
            <w:tcW w:w="4442" w:type="dxa"/>
            <w:tcBorders>
              <w:top w:val="single" w:sz="4" w:space="0" w:color="auto"/>
              <w:left w:val="single" w:sz="4" w:space="0" w:color="auto"/>
              <w:bottom w:val="single" w:sz="4" w:space="0" w:color="auto"/>
              <w:right w:val="single" w:sz="4" w:space="0" w:color="auto"/>
            </w:tcBorders>
          </w:tcPr>
          <w:p w14:paraId="29CE2745"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Comparison of early</w:t>
            </w:r>
          </w:p>
          <w:p w14:paraId="64C545E0"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pregnancy serum</w:t>
            </w:r>
          </w:p>
          <w:p w14:paraId="7F168AF9"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concentration of neopterin,</w:t>
            </w:r>
          </w:p>
          <w:p w14:paraId="1EDE622D"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neopterin/creatinine ratio, C-</w:t>
            </w:r>
          </w:p>
          <w:p w14:paraId="54692B98"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reactive protein, and</w:t>
            </w:r>
          </w:p>
          <w:p w14:paraId="61BA387D" w14:textId="77777777" w:rsidR="001B73F4" w:rsidRPr="00497FC7" w:rsidRDefault="001B73F4" w:rsidP="00DE2BC3">
            <w:pPr>
              <w:spacing w:after="0" w:line="240" w:lineRule="auto"/>
              <w:jc w:val="both"/>
              <w:rPr>
                <w:rFonts w:eastAsia="Calibri"/>
                <w:sz w:val="20"/>
                <w:szCs w:val="20"/>
                <w:lang w:val="ro-RO"/>
              </w:rPr>
            </w:pPr>
            <w:r w:rsidRPr="00497FC7">
              <w:rPr>
                <w:rFonts w:eastAsia="Calibri"/>
                <w:sz w:val="20"/>
                <w:szCs w:val="20"/>
                <w:lang w:val="ro-RO"/>
              </w:rPr>
              <w:t>chitotriosidase, in pregnant</w:t>
            </w:r>
          </w:p>
          <w:p w14:paraId="6A2888E5" w14:textId="4015FE2F"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rFonts w:eastAsia="Calibri"/>
                <w:sz w:val="20"/>
                <w:szCs w:val="20"/>
                <w:lang w:val="ro-RO"/>
              </w:rPr>
              <w:t>women with birth at term and spontaneous preterm birth</w:t>
            </w:r>
          </w:p>
        </w:tc>
        <w:tc>
          <w:tcPr>
            <w:tcW w:w="2970" w:type="dxa"/>
            <w:tcBorders>
              <w:top w:val="single" w:sz="4" w:space="0" w:color="auto"/>
              <w:left w:val="single" w:sz="4" w:space="0" w:color="auto"/>
              <w:bottom w:val="single" w:sz="4" w:space="0" w:color="auto"/>
              <w:right w:val="single" w:sz="4" w:space="0" w:color="auto"/>
            </w:tcBorders>
          </w:tcPr>
          <w:p w14:paraId="741D8F69" w14:textId="049C51AC" w:rsidR="001B73F4" w:rsidRPr="003D0E7C" w:rsidRDefault="001B73F4" w:rsidP="00DE2BC3">
            <w:pPr>
              <w:spacing w:after="0" w:line="240" w:lineRule="auto"/>
              <w:jc w:val="center"/>
              <w:rPr>
                <w:bCs/>
                <w:i/>
                <w:sz w:val="20"/>
                <w:szCs w:val="20"/>
                <w:lang w:val="ro-RO"/>
              </w:rPr>
            </w:pPr>
            <w:r w:rsidRPr="003D0E7C">
              <w:rPr>
                <w:bCs/>
                <w:i/>
                <w:sz w:val="20"/>
                <w:szCs w:val="20"/>
                <w:lang w:val="ro-RO"/>
              </w:rPr>
              <w:t>EXPERIMENTAL AND THERAPEUTIC MEDICINE, 2020, 20. Nr.Pag 2449-2454.</w:t>
            </w:r>
          </w:p>
          <w:p w14:paraId="7BF5F784" w14:textId="4A638BA8" w:rsidR="00DE2BC3" w:rsidRPr="003D0E7C" w:rsidRDefault="00DE2BC3" w:rsidP="00DE2BC3">
            <w:pPr>
              <w:spacing w:after="0" w:line="240" w:lineRule="auto"/>
              <w:jc w:val="center"/>
              <w:rPr>
                <w:bCs/>
                <w:i/>
                <w:sz w:val="20"/>
                <w:szCs w:val="20"/>
                <w:lang w:val="ro-RO"/>
              </w:rPr>
            </w:pPr>
            <w:r w:rsidRPr="003D0E7C">
              <w:rPr>
                <w:bCs/>
                <w:i/>
                <w:sz w:val="20"/>
                <w:szCs w:val="20"/>
                <w:lang w:val="ro-RO"/>
              </w:rPr>
              <w:t xml:space="preserve">DOI: </w:t>
            </w:r>
            <w:r w:rsidR="007B35E7" w:rsidRPr="003D0E7C">
              <w:rPr>
                <w:bCs/>
                <w:i/>
                <w:sz w:val="20"/>
                <w:szCs w:val="20"/>
                <w:lang w:val="ro-RO"/>
              </w:rPr>
              <w:t>10.3892/etm.2020.8784</w:t>
            </w:r>
          </w:p>
          <w:p w14:paraId="3018A012" w14:textId="267FF248" w:rsidR="001B73F4" w:rsidRPr="003D0E7C" w:rsidRDefault="001B73F4" w:rsidP="00DE2BC3">
            <w:pPr>
              <w:spacing w:after="0" w:line="240" w:lineRule="auto"/>
              <w:jc w:val="both"/>
              <w:rPr>
                <w:rFonts w:ascii="Arial Narrow" w:hAnsi="Arial Narrow" w:cs="Arial"/>
                <w:bCs/>
                <w:color w:val="181818"/>
                <w:sz w:val="24"/>
                <w:szCs w:val="24"/>
                <w:lang w:val="ro-RO"/>
              </w:rPr>
            </w:pPr>
            <w:r w:rsidRPr="003D0E7C">
              <w:rPr>
                <w:bCs/>
                <w:i/>
                <w:sz w:val="20"/>
                <w:szCs w:val="20"/>
                <w:lang w:val="ro-RO"/>
              </w:rPr>
              <w:t xml:space="preserve">ISSN </w:t>
            </w:r>
            <w:r w:rsidRPr="003D0E7C">
              <w:rPr>
                <w:bCs/>
                <w:sz w:val="20"/>
                <w:szCs w:val="20"/>
                <w:shd w:val="clear" w:color="auto" w:fill="F9F9F9"/>
              </w:rPr>
              <w:t>1792-</w:t>
            </w:r>
            <w:r w:rsidR="007B35E7" w:rsidRPr="003D0E7C">
              <w:rPr>
                <w:bCs/>
                <w:sz w:val="20"/>
                <w:szCs w:val="20"/>
                <w:shd w:val="clear" w:color="auto" w:fill="F9F9F9"/>
              </w:rPr>
              <w:t>0981</w:t>
            </w:r>
          </w:p>
        </w:tc>
        <w:tc>
          <w:tcPr>
            <w:tcW w:w="1347" w:type="dxa"/>
            <w:tcBorders>
              <w:top w:val="single" w:sz="4" w:space="0" w:color="auto"/>
              <w:left w:val="single" w:sz="4" w:space="0" w:color="auto"/>
              <w:bottom w:val="single" w:sz="4" w:space="0" w:color="auto"/>
              <w:right w:val="single" w:sz="4" w:space="0" w:color="auto"/>
            </w:tcBorders>
          </w:tcPr>
          <w:p w14:paraId="3BC19513" w14:textId="5B5DF138" w:rsidR="001B73F4" w:rsidRPr="00D96F49" w:rsidRDefault="007B35E7" w:rsidP="00DE2BC3">
            <w:pPr>
              <w:spacing w:after="0" w:line="240" w:lineRule="auto"/>
              <w:jc w:val="both"/>
              <w:rPr>
                <w:rFonts w:ascii="Arial Narrow" w:hAnsi="Arial Narrow" w:cs="Arial"/>
                <w:b/>
                <w:color w:val="181818"/>
                <w:sz w:val="24"/>
                <w:szCs w:val="24"/>
                <w:lang w:val="ro-RO"/>
              </w:rPr>
            </w:pPr>
            <w:r>
              <w:rPr>
                <w:b/>
                <w:sz w:val="20"/>
                <w:szCs w:val="20"/>
                <w:lang w:val="ro-RO"/>
              </w:rPr>
              <w:t>2.447</w:t>
            </w:r>
          </w:p>
        </w:tc>
        <w:tc>
          <w:tcPr>
            <w:tcW w:w="3317" w:type="dxa"/>
            <w:tcBorders>
              <w:top w:val="single" w:sz="4" w:space="0" w:color="auto"/>
              <w:left w:val="single" w:sz="4" w:space="0" w:color="auto"/>
              <w:bottom w:val="single" w:sz="4" w:space="0" w:color="auto"/>
              <w:right w:val="single" w:sz="4" w:space="0" w:color="auto"/>
            </w:tcBorders>
          </w:tcPr>
          <w:p w14:paraId="0C80DF22" w14:textId="37B069DA"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13EEB030" w14:textId="77777777" w:rsidTr="001B73F4">
        <w:tc>
          <w:tcPr>
            <w:tcW w:w="695" w:type="dxa"/>
            <w:tcBorders>
              <w:top w:val="single" w:sz="4" w:space="0" w:color="auto"/>
              <w:left w:val="single" w:sz="4" w:space="0" w:color="auto"/>
              <w:bottom w:val="single" w:sz="4" w:space="0" w:color="auto"/>
              <w:right w:val="single" w:sz="4" w:space="0" w:color="auto"/>
            </w:tcBorders>
          </w:tcPr>
          <w:p w14:paraId="6DDEF26F"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05D9AA30" w14:textId="77777777" w:rsidR="001B73F4" w:rsidRPr="00497FC7" w:rsidRDefault="001B73F4" w:rsidP="00DE2BC3">
            <w:pPr>
              <w:spacing w:after="0" w:line="240" w:lineRule="auto"/>
              <w:jc w:val="both"/>
              <w:rPr>
                <w:sz w:val="20"/>
                <w:szCs w:val="20"/>
                <w:lang w:val="ro-RO"/>
              </w:rPr>
            </w:pPr>
            <w:r w:rsidRPr="00497FC7">
              <w:rPr>
                <w:sz w:val="20"/>
                <w:szCs w:val="20"/>
                <w:lang w:val="ro-RO"/>
              </w:rPr>
              <w:t>Gyori, Z;</w:t>
            </w:r>
          </w:p>
          <w:p w14:paraId="0A62ACB0" w14:textId="77777777" w:rsidR="001B73F4" w:rsidRPr="00497FC7" w:rsidRDefault="001B73F4" w:rsidP="00DE2BC3">
            <w:pPr>
              <w:spacing w:after="0" w:line="240" w:lineRule="auto"/>
              <w:jc w:val="both"/>
              <w:rPr>
                <w:sz w:val="20"/>
                <w:szCs w:val="20"/>
                <w:lang w:val="ro-RO"/>
              </w:rPr>
            </w:pPr>
            <w:r w:rsidRPr="00497FC7">
              <w:rPr>
                <w:sz w:val="20"/>
                <w:szCs w:val="20"/>
                <w:lang w:val="ro-RO"/>
              </w:rPr>
              <w:t>Berceanu, M;</w:t>
            </w:r>
          </w:p>
          <w:p w14:paraId="068786BA" w14:textId="77777777" w:rsidR="001B73F4" w:rsidRPr="00497FC7" w:rsidRDefault="001B73F4" w:rsidP="00DE2BC3">
            <w:pPr>
              <w:spacing w:after="0" w:line="240" w:lineRule="auto"/>
              <w:jc w:val="both"/>
              <w:rPr>
                <w:sz w:val="20"/>
                <w:szCs w:val="20"/>
                <w:lang w:val="ro-RO"/>
              </w:rPr>
            </w:pPr>
            <w:r w:rsidRPr="00497FC7">
              <w:rPr>
                <w:sz w:val="20"/>
                <w:szCs w:val="20"/>
                <w:lang w:val="ro-RO"/>
              </w:rPr>
              <w:t xml:space="preserve">Cheveresan, A; Farcas, C; </w:t>
            </w:r>
          </w:p>
          <w:p w14:paraId="1848362F" w14:textId="77777777" w:rsidR="001B73F4" w:rsidRPr="00497FC7" w:rsidRDefault="001B73F4" w:rsidP="00DE2BC3">
            <w:pPr>
              <w:spacing w:after="0" w:line="240" w:lineRule="auto"/>
              <w:jc w:val="both"/>
              <w:rPr>
                <w:sz w:val="20"/>
                <w:szCs w:val="20"/>
                <w:lang w:val="ro-RO"/>
              </w:rPr>
            </w:pPr>
            <w:r w:rsidRPr="00497FC7">
              <w:rPr>
                <w:sz w:val="20"/>
                <w:szCs w:val="20"/>
                <w:lang w:val="ro-RO"/>
              </w:rPr>
              <w:t>Bratu, T;</w:t>
            </w:r>
          </w:p>
          <w:p w14:paraId="1D076D22" w14:textId="25536DC9"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r w:rsidRPr="00497FC7">
              <w:rPr>
                <w:sz w:val="20"/>
                <w:szCs w:val="20"/>
                <w:lang w:val="ro-RO"/>
              </w:rPr>
              <w:t>.</w:t>
            </w:r>
          </w:p>
        </w:tc>
        <w:tc>
          <w:tcPr>
            <w:tcW w:w="4442" w:type="dxa"/>
            <w:tcBorders>
              <w:top w:val="single" w:sz="4" w:space="0" w:color="auto"/>
              <w:left w:val="single" w:sz="4" w:space="0" w:color="auto"/>
              <w:bottom w:val="single" w:sz="4" w:space="0" w:color="auto"/>
              <w:right w:val="single" w:sz="4" w:space="0" w:color="auto"/>
            </w:tcBorders>
          </w:tcPr>
          <w:p w14:paraId="40F27EE7" w14:textId="0CA78127"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rFonts w:eastAsia="Calibri"/>
                <w:sz w:val="20"/>
                <w:szCs w:val="20"/>
                <w:lang w:val="ro-RO"/>
              </w:rPr>
              <w:t>Melanin and Behaviour of Melanoma-related Cell Lines in the Presence of Ultraviolet B Type Radiation</w:t>
            </w:r>
          </w:p>
        </w:tc>
        <w:tc>
          <w:tcPr>
            <w:tcW w:w="2970" w:type="dxa"/>
            <w:tcBorders>
              <w:top w:val="single" w:sz="4" w:space="0" w:color="auto"/>
              <w:left w:val="single" w:sz="4" w:space="0" w:color="auto"/>
              <w:bottom w:val="single" w:sz="4" w:space="0" w:color="auto"/>
              <w:right w:val="single" w:sz="4" w:space="0" w:color="auto"/>
            </w:tcBorders>
          </w:tcPr>
          <w:p w14:paraId="0BE340FE" w14:textId="746A606B" w:rsidR="001B73F4" w:rsidRPr="003D0E7C" w:rsidRDefault="001B73F4" w:rsidP="003D0E7C">
            <w:pPr>
              <w:spacing w:after="0" w:line="240" w:lineRule="auto"/>
              <w:jc w:val="center"/>
              <w:rPr>
                <w:bCs/>
                <w:i/>
                <w:sz w:val="20"/>
                <w:szCs w:val="20"/>
                <w:lang w:val="ro-RO"/>
              </w:rPr>
            </w:pPr>
            <w:r w:rsidRPr="003D0E7C">
              <w:rPr>
                <w:bCs/>
                <w:i/>
                <w:sz w:val="20"/>
                <w:szCs w:val="20"/>
                <w:lang w:val="ro-RO"/>
              </w:rPr>
              <w:t>REVISTA DE</w:t>
            </w:r>
            <w:r w:rsidR="003D0E7C" w:rsidRPr="003D0E7C">
              <w:rPr>
                <w:bCs/>
                <w:i/>
                <w:sz w:val="20"/>
                <w:szCs w:val="20"/>
                <w:lang w:val="ro-RO"/>
              </w:rPr>
              <w:t xml:space="preserve"> </w:t>
            </w:r>
            <w:r w:rsidRPr="003D0E7C">
              <w:rPr>
                <w:bCs/>
                <w:i/>
                <w:sz w:val="20"/>
                <w:szCs w:val="20"/>
                <w:lang w:val="ro-RO"/>
              </w:rPr>
              <w:t>CHIMIE, 2019,70</w:t>
            </w:r>
            <w:r w:rsidR="007B35E7" w:rsidRPr="003D0E7C">
              <w:rPr>
                <w:bCs/>
                <w:i/>
                <w:sz w:val="20"/>
                <w:szCs w:val="20"/>
                <w:lang w:val="ro-RO"/>
              </w:rPr>
              <w:t xml:space="preserve"> (7)</w:t>
            </w:r>
            <w:r w:rsidR="003D0E7C" w:rsidRPr="003D0E7C">
              <w:rPr>
                <w:bCs/>
                <w:i/>
                <w:sz w:val="20"/>
                <w:szCs w:val="20"/>
                <w:lang w:val="ro-RO"/>
              </w:rPr>
              <w:t xml:space="preserve"> </w:t>
            </w:r>
            <w:r w:rsidRPr="003D0E7C">
              <w:rPr>
                <w:bCs/>
                <w:i/>
                <w:sz w:val="20"/>
                <w:szCs w:val="20"/>
                <w:lang w:val="ro-RO"/>
              </w:rPr>
              <w:t>Nr.Pag 2398-2400</w:t>
            </w:r>
          </w:p>
          <w:p w14:paraId="31FB3DAF" w14:textId="0352C644" w:rsidR="001B73F4" w:rsidRPr="003D0E7C" w:rsidRDefault="001B73F4" w:rsidP="00DE2BC3">
            <w:pPr>
              <w:spacing w:after="0" w:line="240" w:lineRule="auto"/>
              <w:jc w:val="both"/>
              <w:rPr>
                <w:rFonts w:ascii="Arial Narrow" w:hAnsi="Arial Narrow" w:cs="Arial"/>
                <w:bCs/>
                <w:color w:val="181818"/>
                <w:sz w:val="24"/>
                <w:szCs w:val="24"/>
                <w:lang w:val="ro-RO"/>
              </w:rPr>
            </w:pPr>
            <w:r w:rsidRPr="003D0E7C">
              <w:rPr>
                <w:bCs/>
                <w:i/>
                <w:sz w:val="20"/>
                <w:szCs w:val="20"/>
                <w:lang w:val="ro-RO"/>
              </w:rPr>
              <w:t xml:space="preserve">ISSN </w:t>
            </w:r>
            <w:r w:rsidR="007B35E7" w:rsidRPr="003D0E7C">
              <w:rPr>
                <w:bCs/>
                <w:i/>
                <w:sz w:val="20"/>
                <w:szCs w:val="20"/>
                <w:lang w:val="ro-RO"/>
              </w:rPr>
              <w:t>0034-7752</w:t>
            </w:r>
          </w:p>
        </w:tc>
        <w:tc>
          <w:tcPr>
            <w:tcW w:w="1347" w:type="dxa"/>
            <w:tcBorders>
              <w:top w:val="single" w:sz="4" w:space="0" w:color="auto"/>
              <w:left w:val="single" w:sz="4" w:space="0" w:color="auto"/>
              <w:bottom w:val="single" w:sz="4" w:space="0" w:color="auto"/>
              <w:right w:val="single" w:sz="4" w:space="0" w:color="auto"/>
            </w:tcBorders>
          </w:tcPr>
          <w:p w14:paraId="0E7A2D48" w14:textId="64364C05"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1.755</w:t>
            </w:r>
          </w:p>
        </w:tc>
        <w:tc>
          <w:tcPr>
            <w:tcW w:w="3317" w:type="dxa"/>
            <w:tcBorders>
              <w:top w:val="single" w:sz="4" w:space="0" w:color="auto"/>
              <w:left w:val="single" w:sz="4" w:space="0" w:color="auto"/>
              <w:bottom w:val="single" w:sz="4" w:space="0" w:color="auto"/>
              <w:right w:val="single" w:sz="4" w:space="0" w:color="auto"/>
            </w:tcBorders>
          </w:tcPr>
          <w:p w14:paraId="0027DA4F" w14:textId="120F458B"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468C3F8E" w14:textId="77777777" w:rsidTr="001B73F4">
        <w:tc>
          <w:tcPr>
            <w:tcW w:w="695" w:type="dxa"/>
            <w:tcBorders>
              <w:top w:val="single" w:sz="4" w:space="0" w:color="auto"/>
              <w:left w:val="single" w:sz="4" w:space="0" w:color="auto"/>
              <w:bottom w:val="single" w:sz="4" w:space="0" w:color="auto"/>
              <w:right w:val="single" w:sz="4" w:space="0" w:color="auto"/>
            </w:tcBorders>
          </w:tcPr>
          <w:p w14:paraId="46E9F0B7"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6EEBA449" w14:textId="77777777" w:rsidR="001B73F4" w:rsidRPr="00497FC7" w:rsidRDefault="001B73F4" w:rsidP="00DE2BC3">
            <w:pPr>
              <w:spacing w:after="0" w:line="240" w:lineRule="auto"/>
              <w:jc w:val="both"/>
              <w:rPr>
                <w:sz w:val="20"/>
                <w:szCs w:val="20"/>
                <w:lang w:val="ro-RO"/>
              </w:rPr>
            </w:pPr>
            <w:r w:rsidRPr="00497FC7">
              <w:rPr>
                <w:sz w:val="20"/>
                <w:szCs w:val="20"/>
                <w:lang w:val="ro-RO"/>
              </w:rPr>
              <w:t>Moaca, EA;</w:t>
            </w:r>
          </w:p>
          <w:p w14:paraId="610A6699" w14:textId="77777777" w:rsidR="001B73F4" w:rsidRPr="00497FC7" w:rsidRDefault="001B73F4" w:rsidP="00DE2BC3">
            <w:pPr>
              <w:spacing w:after="0" w:line="240" w:lineRule="auto"/>
              <w:jc w:val="both"/>
              <w:rPr>
                <w:sz w:val="20"/>
                <w:szCs w:val="20"/>
                <w:lang w:val="ro-RO"/>
              </w:rPr>
            </w:pPr>
            <w:r w:rsidRPr="00497FC7">
              <w:rPr>
                <w:sz w:val="20"/>
                <w:szCs w:val="20"/>
                <w:lang w:val="ro-RO"/>
              </w:rPr>
              <w:t>Pavel, IZ;</w:t>
            </w:r>
          </w:p>
          <w:p w14:paraId="670EF2F1" w14:textId="77777777" w:rsidR="001B73F4" w:rsidRPr="00497FC7" w:rsidRDefault="001B73F4" w:rsidP="00DE2BC3">
            <w:pPr>
              <w:spacing w:after="0" w:line="240" w:lineRule="auto"/>
              <w:jc w:val="both"/>
              <w:rPr>
                <w:sz w:val="20"/>
                <w:szCs w:val="20"/>
                <w:lang w:val="ro-RO"/>
              </w:rPr>
            </w:pPr>
            <w:r w:rsidRPr="00497FC7">
              <w:rPr>
                <w:sz w:val="20"/>
                <w:szCs w:val="20"/>
                <w:lang w:val="ro-RO"/>
              </w:rPr>
              <w:t>Danciu, C;</w:t>
            </w:r>
          </w:p>
          <w:p w14:paraId="438AEEF4" w14:textId="77777777" w:rsidR="001B73F4" w:rsidRPr="00497FC7" w:rsidRDefault="001B73F4" w:rsidP="00DE2BC3">
            <w:pPr>
              <w:spacing w:after="0" w:line="240" w:lineRule="auto"/>
              <w:jc w:val="both"/>
              <w:rPr>
                <w:b/>
                <w:sz w:val="20"/>
                <w:szCs w:val="20"/>
                <w:lang w:val="ro-RO"/>
              </w:rPr>
            </w:pPr>
            <w:r w:rsidRPr="00497FC7">
              <w:rPr>
                <w:b/>
                <w:sz w:val="20"/>
                <w:szCs w:val="20"/>
                <w:lang w:val="ro-RO"/>
              </w:rPr>
              <w:t>Crainiceanu,</w:t>
            </w:r>
          </w:p>
          <w:p w14:paraId="43FDD398" w14:textId="77777777" w:rsidR="001B73F4" w:rsidRPr="00497FC7" w:rsidRDefault="001B73F4" w:rsidP="00DE2BC3">
            <w:pPr>
              <w:spacing w:after="0" w:line="240" w:lineRule="auto"/>
              <w:jc w:val="both"/>
              <w:rPr>
                <w:sz w:val="20"/>
                <w:szCs w:val="20"/>
                <w:lang w:val="ro-RO"/>
              </w:rPr>
            </w:pPr>
            <w:r w:rsidRPr="00497FC7">
              <w:rPr>
                <w:b/>
                <w:sz w:val="20"/>
                <w:szCs w:val="20"/>
                <w:lang w:val="ro-RO"/>
              </w:rPr>
              <w:t>Z</w:t>
            </w:r>
            <w:r w:rsidRPr="00497FC7">
              <w:rPr>
                <w:sz w:val="20"/>
                <w:szCs w:val="20"/>
                <w:lang w:val="ro-RO"/>
              </w:rPr>
              <w:t>;</w:t>
            </w:r>
          </w:p>
          <w:p w14:paraId="7BAB3699" w14:textId="77777777" w:rsidR="001B73F4" w:rsidRPr="00497FC7" w:rsidRDefault="001B73F4" w:rsidP="00DE2BC3">
            <w:pPr>
              <w:spacing w:after="0" w:line="240" w:lineRule="auto"/>
              <w:jc w:val="both"/>
              <w:rPr>
                <w:sz w:val="20"/>
                <w:szCs w:val="20"/>
                <w:lang w:val="ro-RO"/>
              </w:rPr>
            </w:pPr>
            <w:r w:rsidRPr="00497FC7">
              <w:rPr>
                <w:sz w:val="20"/>
                <w:szCs w:val="20"/>
                <w:lang w:val="ro-RO"/>
              </w:rPr>
              <w:t xml:space="preserve">Minda, D; </w:t>
            </w:r>
          </w:p>
          <w:p w14:paraId="725A7740" w14:textId="77777777" w:rsidR="001B73F4" w:rsidRPr="00497FC7" w:rsidRDefault="001B73F4" w:rsidP="00DE2BC3">
            <w:pPr>
              <w:spacing w:after="0" w:line="240" w:lineRule="auto"/>
              <w:jc w:val="both"/>
              <w:rPr>
                <w:sz w:val="20"/>
                <w:szCs w:val="20"/>
                <w:lang w:val="ro-RO"/>
              </w:rPr>
            </w:pPr>
            <w:r w:rsidRPr="00497FC7">
              <w:rPr>
                <w:sz w:val="20"/>
                <w:szCs w:val="20"/>
                <w:lang w:val="ro-RO"/>
              </w:rPr>
              <w:t>Ardelean, F;</w:t>
            </w:r>
          </w:p>
          <w:p w14:paraId="139DD334" w14:textId="77777777" w:rsidR="001B73F4" w:rsidRPr="00497FC7" w:rsidRDefault="001B73F4" w:rsidP="00DE2BC3">
            <w:pPr>
              <w:spacing w:after="0" w:line="240" w:lineRule="auto"/>
              <w:jc w:val="both"/>
              <w:rPr>
                <w:sz w:val="20"/>
                <w:szCs w:val="20"/>
                <w:lang w:val="ro-RO"/>
              </w:rPr>
            </w:pPr>
            <w:r w:rsidRPr="00497FC7">
              <w:rPr>
                <w:sz w:val="20"/>
                <w:szCs w:val="20"/>
                <w:lang w:val="ro-RO"/>
              </w:rPr>
              <w:t>Antal, DS;</w:t>
            </w:r>
          </w:p>
          <w:p w14:paraId="28BC3C99" w14:textId="77777777" w:rsidR="001B73F4" w:rsidRPr="00497FC7" w:rsidRDefault="001B73F4" w:rsidP="00DE2BC3">
            <w:pPr>
              <w:spacing w:after="0" w:line="240" w:lineRule="auto"/>
              <w:jc w:val="both"/>
              <w:rPr>
                <w:sz w:val="20"/>
                <w:szCs w:val="20"/>
                <w:lang w:val="ro-RO"/>
              </w:rPr>
            </w:pPr>
            <w:r w:rsidRPr="00497FC7">
              <w:rPr>
                <w:sz w:val="20"/>
                <w:szCs w:val="20"/>
                <w:lang w:val="ro-RO"/>
              </w:rPr>
              <w:t>Ghiulai, R;</w:t>
            </w:r>
          </w:p>
          <w:p w14:paraId="586D70BA" w14:textId="77777777" w:rsidR="001B73F4" w:rsidRPr="00497FC7" w:rsidRDefault="001B73F4" w:rsidP="00DE2BC3">
            <w:pPr>
              <w:spacing w:after="0" w:line="240" w:lineRule="auto"/>
              <w:jc w:val="both"/>
              <w:rPr>
                <w:sz w:val="20"/>
                <w:szCs w:val="20"/>
                <w:lang w:val="ro-RO"/>
              </w:rPr>
            </w:pPr>
            <w:r w:rsidRPr="00497FC7">
              <w:rPr>
                <w:sz w:val="20"/>
                <w:szCs w:val="20"/>
                <w:lang w:val="ro-RO"/>
              </w:rPr>
              <w:t>Cioca, A;</w:t>
            </w:r>
          </w:p>
          <w:p w14:paraId="798A83C8" w14:textId="77777777" w:rsidR="001B73F4" w:rsidRPr="00497FC7" w:rsidRDefault="001B73F4" w:rsidP="00DE2BC3">
            <w:pPr>
              <w:spacing w:after="0" w:line="240" w:lineRule="auto"/>
              <w:jc w:val="both"/>
              <w:rPr>
                <w:sz w:val="20"/>
                <w:szCs w:val="20"/>
                <w:lang w:val="ro-RO"/>
              </w:rPr>
            </w:pPr>
            <w:r w:rsidRPr="00497FC7">
              <w:rPr>
                <w:sz w:val="20"/>
                <w:szCs w:val="20"/>
                <w:lang w:val="ro-RO"/>
              </w:rPr>
              <w:t>Derban, M;</w:t>
            </w:r>
          </w:p>
          <w:p w14:paraId="51EE854B" w14:textId="77777777" w:rsidR="001B73F4" w:rsidRPr="00497FC7" w:rsidRDefault="001B73F4" w:rsidP="00DE2BC3">
            <w:pPr>
              <w:spacing w:after="0" w:line="240" w:lineRule="auto"/>
              <w:jc w:val="both"/>
              <w:rPr>
                <w:sz w:val="20"/>
                <w:szCs w:val="20"/>
                <w:lang w:val="ro-RO"/>
              </w:rPr>
            </w:pPr>
            <w:r w:rsidRPr="00497FC7">
              <w:rPr>
                <w:sz w:val="20"/>
                <w:szCs w:val="20"/>
                <w:lang w:val="ro-RO"/>
              </w:rPr>
              <w:t>Simu, S;</w:t>
            </w:r>
          </w:p>
          <w:p w14:paraId="467C6EFA" w14:textId="77777777" w:rsidR="001B73F4" w:rsidRPr="00497FC7" w:rsidRDefault="001B73F4" w:rsidP="00DE2BC3">
            <w:pPr>
              <w:spacing w:after="0" w:line="240" w:lineRule="auto"/>
              <w:jc w:val="both"/>
              <w:rPr>
                <w:sz w:val="20"/>
                <w:szCs w:val="20"/>
                <w:lang w:val="ro-RO"/>
              </w:rPr>
            </w:pPr>
            <w:r w:rsidRPr="00497FC7">
              <w:rPr>
                <w:sz w:val="20"/>
                <w:szCs w:val="20"/>
                <w:lang w:val="ro-RO"/>
              </w:rPr>
              <w:t>Chioibas, R;</w:t>
            </w:r>
          </w:p>
          <w:p w14:paraId="2EBA59C4" w14:textId="77777777" w:rsidR="001B73F4" w:rsidRPr="00497FC7" w:rsidRDefault="001B73F4" w:rsidP="00DE2BC3">
            <w:pPr>
              <w:spacing w:after="0" w:line="240" w:lineRule="auto"/>
              <w:jc w:val="both"/>
              <w:rPr>
                <w:sz w:val="20"/>
                <w:szCs w:val="20"/>
                <w:lang w:val="ro-RO"/>
              </w:rPr>
            </w:pPr>
            <w:r w:rsidRPr="00497FC7">
              <w:rPr>
                <w:sz w:val="20"/>
                <w:szCs w:val="20"/>
                <w:lang w:val="ro-RO"/>
              </w:rPr>
              <w:t>Szuhanek, C;</w:t>
            </w:r>
          </w:p>
          <w:p w14:paraId="17C46512" w14:textId="3E129217"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sz w:val="20"/>
                <w:szCs w:val="20"/>
                <w:lang w:val="ro-RO"/>
              </w:rPr>
              <w:t>Dehelean, CA.</w:t>
            </w:r>
          </w:p>
        </w:tc>
        <w:tc>
          <w:tcPr>
            <w:tcW w:w="4442" w:type="dxa"/>
            <w:tcBorders>
              <w:top w:val="single" w:sz="4" w:space="0" w:color="auto"/>
              <w:left w:val="single" w:sz="4" w:space="0" w:color="auto"/>
              <w:bottom w:val="single" w:sz="4" w:space="0" w:color="auto"/>
              <w:right w:val="single" w:sz="4" w:space="0" w:color="auto"/>
            </w:tcBorders>
          </w:tcPr>
          <w:p w14:paraId="697B46AF" w14:textId="77777777" w:rsidR="001B73F4" w:rsidRPr="00497FC7" w:rsidRDefault="001B73F4" w:rsidP="00DE2BC3">
            <w:pPr>
              <w:spacing w:after="0" w:line="240" w:lineRule="auto"/>
              <w:jc w:val="both"/>
              <w:rPr>
                <w:sz w:val="20"/>
                <w:szCs w:val="20"/>
                <w:lang w:val="ro-RO"/>
              </w:rPr>
            </w:pPr>
            <w:r w:rsidRPr="00497FC7">
              <w:rPr>
                <w:sz w:val="20"/>
                <w:szCs w:val="20"/>
                <w:lang w:val="ro-RO"/>
              </w:rPr>
              <w:t>Romanian Wormwood</w:t>
            </w:r>
          </w:p>
          <w:p w14:paraId="3953889B" w14:textId="77777777" w:rsidR="001B73F4" w:rsidRPr="00497FC7" w:rsidRDefault="001B73F4" w:rsidP="00DE2BC3">
            <w:pPr>
              <w:spacing w:after="0" w:line="240" w:lineRule="auto"/>
              <w:jc w:val="both"/>
              <w:rPr>
                <w:sz w:val="20"/>
                <w:szCs w:val="20"/>
                <w:lang w:val="ro-RO"/>
              </w:rPr>
            </w:pPr>
            <w:r w:rsidRPr="00497FC7">
              <w:rPr>
                <w:sz w:val="20"/>
                <w:szCs w:val="20"/>
                <w:lang w:val="ro-RO"/>
              </w:rPr>
              <w:t>(Artemisia absinthium L.):</w:t>
            </w:r>
          </w:p>
          <w:p w14:paraId="54AC84C3" w14:textId="77777777" w:rsidR="001B73F4" w:rsidRPr="00497FC7" w:rsidRDefault="001B73F4" w:rsidP="00DE2BC3">
            <w:pPr>
              <w:spacing w:after="0" w:line="240" w:lineRule="auto"/>
              <w:jc w:val="both"/>
              <w:rPr>
                <w:sz w:val="20"/>
                <w:szCs w:val="20"/>
                <w:lang w:val="ro-RO"/>
              </w:rPr>
            </w:pPr>
            <w:r w:rsidRPr="00497FC7">
              <w:rPr>
                <w:sz w:val="20"/>
                <w:szCs w:val="20"/>
                <w:lang w:val="ro-RO"/>
              </w:rPr>
              <w:t>Physicochemical and</w:t>
            </w:r>
          </w:p>
          <w:p w14:paraId="64661F41" w14:textId="796E209A"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Nutraceutical Screening</w:t>
            </w:r>
          </w:p>
        </w:tc>
        <w:tc>
          <w:tcPr>
            <w:tcW w:w="2970" w:type="dxa"/>
            <w:tcBorders>
              <w:top w:val="single" w:sz="4" w:space="0" w:color="auto"/>
              <w:left w:val="single" w:sz="4" w:space="0" w:color="auto"/>
              <w:bottom w:val="single" w:sz="4" w:space="0" w:color="auto"/>
              <w:right w:val="single" w:sz="4" w:space="0" w:color="auto"/>
            </w:tcBorders>
          </w:tcPr>
          <w:p w14:paraId="10E5A624" w14:textId="6AAE0A6B" w:rsidR="001B73F4" w:rsidRPr="003D0E7C" w:rsidRDefault="001B73F4" w:rsidP="00DE2BC3">
            <w:pPr>
              <w:spacing w:after="0" w:line="240" w:lineRule="auto"/>
              <w:jc w:val="center"/>
              <w:rPr>
                <w:bCs/>
                <w:i/>
                <w:sz w:val="20"/>
                <w:szCs w:val="20"/>
                <w:lang w:val="ro-RO"/>
              </w:rPr>
            </w:pPr>
            <w:r w:rsidRPr="003D0E7C">
              <w:rPr>
                <w:bCs/>
                <w:i/>
                <w:sz w:val="20"/>
                <w:szCs w:val="20"/>
                <w:lang w:val="ro-RO"/>
              </w:rPr>
              <w:t>MOLECULES,</w:t>
            </w:r>
            <w:r w:rsidRPr="003D0E7C">
              <w:rPr>
                <w:bCs/>
                <w:sz w:val="20"/>
                <w:szCs w:val="20"/>
                <w:lang w:val="ro-RO"/>
              </w:rPr>
              <w:t xml:space="preserve"> </w:t>
            </w:r>
            <w:r w:rsidRPr="003D0E7C">
              <w:rPr>
                <w:bCs/>
                <w:i/>
                <w:sz w:val="20"/>
                <w:szCs w:val="20"/>
                <w:lang w:val="ro-RO"/>
              </w:rPr>
              <w:t>2019, 24</w:t>
            </w:r>
            <w:r w:rsidR="007B35E7" w:rsidRPr="003D0E7C">
              <w:rPr>
                <w:bCs/>
                <w:i/>
                <w:sz w:val="20"/>
                <w:szCs w:val="20"/>
                <w:lang w:val="ro-RO"/>
              </w:rPr>
              <w:t xml:space="preserve"> (17) 3087</w:t>
            </w:r>
          </w:p>
          <w:p w14:paraId="31D29EF0" w14:textId="68933466" w:rsidR="007B35E7" w:rsidRPr="003D0E7C" w:rsidRDefault="007B35E7" w:rsidP="00DE2BC3">
            <w:pPr>
              <w:spacing w:after="0" w:line="240" w:lineRule="auto"/>
              <w:jc w:val="center"/>
              <w:rPr>
                <w:bCs/>
                <w:sz w:val="20"/>
                <w:szCs w:val="20"/>
                <w:lang w:val="ro-RO"/>
              </w:rPr>
            </w:pPr>
            <w:r w:rsidRPr="003D0E7C">
              <w:rPr>
                <w:bCs/>
                <w:sz w:val="20"/>
                <w:szCs w:val="20"/>
                <w:lang w:val="ro-RO"/>
              </w:rPr>
              <w:t>Doi: 103390/molecules24173087</w:t>
            </w:r>
          </w:p>
          <w:p w14:paraId="3CC9F7E6" w14:textId="724E1CB2" w:rsidR="001B73F4" w:rsidRPr="003D0E7C" w:rsidRDefault="007B35E7" w:rsidP="00DE2BC3">
            <w:pPr>
              <w:spacing w:after="0" w:line="240" w:lineRule="auto"/>
              <w:jc w:val="both"/>
              <w:rPr>
                <w:rFonts w:ascii="Arial Narrow" w:hAnsi="Arial Narrow" w:cs="Arial"/>
                <w:bCs/>
                <w:color w:val="181818"/>
                <w:sz w:val="24"/>
                <w:szCs w:val="24"/>
                <w:lang w:val="ro-RO"/>
              </w:rPr>
            </w:pPr>
            <w:r w:rsidRPr="003D0E7C">
              <w:rPr>
                <w:rStyle w:val="Emphasis"/>
                <w:bCs/>
                <w:iCs w:val="0"/>
                <w:sz w:val="20"/>
                <w:szCs w:val="20"/>
                <w:shd w:val="clear" w:color="auto" w:fill="FFFFFF"/>
              </w:rPr>
              <w:t>e</w:t>
            </w:r>
            <w:r w:rsidR="001B73F4" w:rsidRPr="003D0E7C">
              <w:rPr>
                <w:rStyle w:val="Emphasis"/>
                <w:bCs/>
                <w:iCs w:val="0"/>
                <w:sz w:val="20"/>
                <w:szCs w:val="20"/>
                <w:shd w:val="clear" w:color="auto" w:fill="FFFFFF"/>
              </w:rPr>
              <w:t>ISSN</w:t>
            </w:r>
            <w:r w:rsidR="001B73F4" w:rsidRPr="003D0E7C">
              <w:rPr>
                <w:bCs/>
                <w:sz w:val="20"/>
                <w:szCs w:val="20"/>
                <w:shd w:val="clear" w:color="auto" w:fill="FFFFFF"/>
              </w:rPr>
              <w:t> 1420-3049</w:t>
            </w:r>
          </w:p>
        </w:tc>
        <w:tc>
          <w:tcPr>
            <w:tcW w:w="1347" w:type="dxa"/>
            <w:tcBorders>
              <w:top w:val="single" w:sz="4" w:space="0" w:color="auto"/>
              <w:left w:val="single" w:sz="4" w:space="0" w:color="auto"/>
              <w:bottom w:val="single" w:sz="4" w:space="0" w:color="auto"/>
              <w:right w:val="single" w:sz="4" w:space="0" w:color="auto"/>
            </w:tcBorders>
          </w:tcPr>
          <w:p w14:paraId="2B3812FD" w14:textId="4919B328"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3.267</w:t>
            </w:r>
          </w:p>
        </w:tc>
        <w:tc>
          <w:tcPr>
            <w:tcW w:w="3317" w:type="dxa"/>
            <w:tcBorders>
              <w:top w:val="single" w:sz="4" w:space="0" w:color="auto"/>
              <w:left w:val="single" w:sz="4" w:space="0" w:color="auto"/>
              <w:bottom w:val="single" w:sz="4" w:space="0" w:color="auto"/>
              <w:right w:val="single" w:sz="4" w:space="0" w:color="auto"/>
            </w:tcBorders>
          </w:tcPr>
          <w:p w14:paraId="213D44FC" w14:textId="79FADA6C"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295CAE20" w14:textId="77777777" w:rsidTr="001B73F4">
        <w:tc>
          <w:tcPr>
            <w:tcW w:w="695" w:type="dxa"/>
            <w:tcBorders>
              <w:top w:val="single" w:sz="4" w:space="0" w:color="auto"/>
              <w:left w:val="single" w:sz="4" w:space="0" w:color="auto"/>
              <w:bottom w:val="single" w:sz="4" w:space="0" w:color="auto"/>
              <w:right w:val="single" w:sz="4" w:space="0" w:color="auto"/>
            </w:tcBorders>
          </w:tcPr>
          <w:p w14:paraId="0D6EF36B"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279A59B9" w14:textId="77777777" w:rsidR="001B73F4" w:rsidRPr="00497FC7" w:rsidRDefault="001B73F4" w:rsidP="00DE2BC3">
            <w:pPr>
              <w:spacing w:after="0" w:line="240" w:lineRule="auto"/>
              <w:jc w:val="both"/>
              <w:rPr>
                <w:sz w:val="20"/>
                <w:szCs w:val="20"/>
                <w:lang w:val="ro-RO"/>
              </w:rPr>
            </w:pPr>
            <w:r w:rsidRPr="00497FC7">
              <w:rPr>
                <w:sz w:val="20"/>
                <w:szCs w:val="20"/>
                <w:lang w:val="ro-RO"/>
              </w:rPr>
              <w:t>Bloanca, V;</w:t>
            </w:r>
          </w:p>
          <w:p w14:paraId="6770C4AE" w14:textId="77777777" w:rsidR="001B73F4" w:rsidRPr="00497FC7" w:rsidRDefault="001B73F4" w:rsidP="00DE2BC3">
            <w:pPr>
              <w:spacing w:after="0" w:line="240" w:lineRule="auto"/>
              <w:jc w:val="both"/>
              <w:rPr>
                <w:sz w:val="20"/>
                <w:szCs w:val="20"/>
                <w:lang w:val="ro-RO"/>
              </w:rPr>
            </w:pPr>
            <w:r w:rsidRPr="00497FC7">
              <w:rPr>
                <w:sz w:val="20"/>
                <w:szCs w:val="20"/>
                <w:lang w:val="ro-RO"/>
              </w:rPr>
              <w:t>Ceausu, AR;</w:t>
            </w:r>
          </w:p>
          <w:p w14:paraId="6C362312" w14:textId="77777777" w:rsidR="001B73F4" w:rsidRPr="00497FC7" w:rsidRDefault="001B73F4" w:rsidP="00DE2BC3">
            <w:pPr>
              <w:spacing w:after="0" w:line="240" w:lineRule="auto"/>
              <w:jc w:val="both"/>
              <w:rPr>
                <w:sz w:val="20"/>
                <w:szCs w:val="20"/>
                <w:lang w:val="ro-RO"/>
              </w:rPr>
            </w:pPr>
            <w:r w:rsidRPr="00497FC7">
              <w:rPr>
                <w:sz w:val="20"/>
                <w:szCs w:val="20"/>
                <w:lang w:val="ro-RO"/>
              </w:rPr>
              <w:t>Jitariu, AA;</w:t>
            </w:r>
          </w:p>
          <w:p w14:paraId="73EC5DE6" w14:textId="77777777" w:rsidR="001B73F4" w:rsidRPr="00497FC7" w:rsidRDefault="001B73F4" w:rsidP="00DE2BC3">
            <w:pPr>
              <w:spacing w:after="0" w:line="240" w:lineRule="auto"/>
              <w:jc w:val="both"/>
              <w:rPr>
                <w:sz w:val="20"/>
                <w:szCs w:val="20"/>
                <w:lang w:val="ro-RO"/>
              </w:rPr>
            </w:pPr>
            <w:r w:rsidRPr="00497FC7">
              <w:rPr>
                <w:sz w:val="20"/>
                <w:szCs w:val="20"/>
                <w:lang w:val="ro-RO"/>
              </w:rPr>
              <w:t>Barmayoun, A; Mos, R;</w:t>
            </w:r>
          </w:p>
          <w:p w14:paraId="4DDB4434" w14:textId="77777777" w:rsidR="001B73F4" w:rsidRPr="00497FC7" w:rsidRDefault="001B73F4" w:rsidP="00DE2BC3">
            <w:pPr>
              <w:spacing w:after="0" w:line="240" w:lineRule="auto"/>
              <w:jc w:val="both"/>
              <w:rPr>
                <w:b/>
                <w:sz w:val="20"/>
                <w:szCs w:val="20"/>
                <w:lang w:val="ro-RO"/>
              </w:rPr>
            </w:pPr>
            <w:r w:rsidRPr="00497FC7">
              <w:rPr>
                <w:b/>
                <w:sz w:val="20"/>
                <w:szCs w:val="20"/>
                <w:lang w:val="ro-RO"/>
              </w:rPr>
              <w:t xml:space="preserve">Crainiceanu, </w:t>
            </w:r>
          </w:p>
          <w:p w14:paraId="747D18A0" w14:textId="6FD45E46"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lastRenderedPageBreak/>
              <w:t>Z</w:t>
            </w:r>
            <w:r w:rsidRPr="00497FC7">
              <w:rPr>
                <w:sz w:val="20"/>
                <w:szCs w:val="20"/>
                <w:lang w:val="ro-RO"/>
              </w:rPr>
              <w:t>; Bratu, T</w:t>
            </w:r>
          </w:p>
        </w:tc>
        <w:tc>
          <w:tcPr>
            <w:tcW w:w="4442" w:type="dxa"/>
            <w:tcBorders>
              <w:top w:val="single" w:sz="4" w:space="0" w:color="auto"/>
              <w:left w:val="single" w:sz="4" w:space="0" w:color="auto"/>
              <w:bottom w:val="single" w:sz="4" w:space="0" w:color="auto"/>
              <w:right w:val="single" w:sz="4" w:space="0" w:color="auto"/>
            </w:tcBorders>
          </w:tcPr>
          <w:p w14:paraId="41318609" w14:textId="77777777" w:rsidR="001B73F4" w:rsidRPr="00497FC7" w:rsidRDefault="001B73F4" w:rsidP="00DE2BC3">
            <w:pPr>
              <w:spacing w:after="0" w:line="240" w:lineRule="auto"/>
              <w:jc w:val="both"/>
              <w:rPr>
                <w:sz w:val="20"/>
                <w:szCs w:val="20"/>
                <w:lang w:val="ro-RO"/>
              </w:rPr>
            </w:pPr>
            <w:r w:rsidRPr="00497FC7">
              <w:rPr>
                <w:sz w:val="20"/>
                <w:szCs w:val="20"/>
                <w:lang w:val="ro-RO"/>
              </w:rPr>
              <w:lastRenderedPageBreak/>
              <w:t>Adipose Tissue Graft</w:t>
            </w:r>
          </w:p>
          <w:p w14:paraId="23EFE29C" w14:textId="77777777" w:rsidR="001B73F4" w:rsidRPr="00497FC7" w:rsidRDefault="001B73F4" w:rsidP="00DE2BC3">
            <w:pPr>
              <w:spacing w:after="0" w:line="240" w:lineRule="auto"/>
              <w:jc w:val="both"/>
              <w:rPr>
                <w:sz w:val="20"/>
                <w:szCs w:val="20"/>
                <w:lang w:val="ro-RO"/>
              </w:rPr>
            </w:pPr>
            <w:r w:rsidRPr="00497FC7">
              <w:rPr>
                <w:sz w:val="20"/>
                <w:szCs w:val="20"/>
                <w:lang w:val="ro-RO"/>
              </w:rPr>
              <w:t>Improves Early but not Late</w:t>
            </w:r>
          </w:p>
          <w:p w14:paraId="7E269A46" w14:textId="44D53E42"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Stages of Nerve Regeneration</w:t>
            </w:r>
          </w:p>
        </w:tc>
        <w:tc>
          <w:tcPr>
            <w:tcW w:w="2970" w:type="dxa"/>
            <w:tcBorders>
              <w:top w:val="single" w:sz="4" w:space="0" w:color="auto"/>
              <w:left w:val="single" w:sz="4" w:space="0" w:color="auto"/>
              <w:bottom w:val="single" w:sz="4" w:space="0" w:color="auto"/>
              <w:right w:val="single" w:sz="4" w:space="0" w:color="auto"/>
            </w:tcBorders>
          </w:tcPr>
          <w:p w14:paraId="43C23DAC" w14:textId="319750F3" w:rsidR="001B73F4" w:rsidRPr="003D0E7C" w:rsidRDefault="001B73F4" w:rsidP="00DE2BC3">
            <w:pPr>
              <w:spacing w:after="0" w:line="240" w:lineRule="auto"/>
              <w:jc w:val="center"/>
              <w:rPr>
                <w:bCs/>
                <w:i/>
                <w:sz w:val="20"/>
                <w:szCs w:val="20"/>
                <w:lang w:val="ro-RO"/>
              </w:rPr>
            </w:pPr>
            <w:r w:rsidRPr="003D0E7C">
              <w:rPr>
                <w:bCs/>
                <w:i/>
                <w:sz w:val="20"/>
                <w:szCs w:val="20"/>
                <w:lang w:val="ro-RO"/>
              </w:rPr>
              <w:t>IN VIVO 2017, 31</w:t>
            </w:r>
            <w:r w:rsidR="007B35E7" w:rsidRPr="003D0E7C">
              <w:rPr>
                <w:bCs/>
                <w:i/>
                <w:sz w:val="20"/>
                <w:szCs w:val="20"/>
                <w:lang w:val="ro-RO"/>
              </w:rPr>
              <w:t>(4)</w:t>
            </w:r>
            <w:r w:rsidRPr="003D0E7C">
              <w:rPr>
                <w:bCs/>
                <w:i/>
                <w:sz w:val="20"/>
                <w:szCs w:val="20"/>
                <w:lang w:val="ro-RO"/>
              </w:rPr>
              <w:t>. Nr.Pag 649-655.</w:t>
            </w:r>
          </w:p>
          <w:p w14:paraId="29F95BDA" w14:textId="0DC4C535" w:rsidR="001B73F4" w:rsidRPr="003D0E7C" w:rsidRDefault="001B73F4" w:rsidP="00DE2BC3">
            <w:pPr>
              <w:spacing w:after="0" w:line="240" w:lineRule="auto"/>
              <w:jc w:val="both"/>
              <w:rPr>
                <w:rFonts w:ascii="Arial Narrow" w:hAnsi="Arial Narrow" w:cs="Arial"/>
                <w:bCs/>
                <w:color w:val="181818"/>
                <w:sz w:val="24"/>
                <w:szCs w:val="24"/>
                <w:lang w:val="ro-RO"/>
              </w:rPr>
            </w:pPr>
            <w:r w:rsidRPr="003D0E7C">
              <w:rPr>
                <w:bCs/>
                <w:i/>
                <w:sz w:val="20"/>
                <w:szCs w:val="20"/>
                <w:lang w:val="ro-RO"/>
              </w:rPr>
              <w:t>ISSN 1791-7549</w:t>
            </w:r>
          </w:p>
        </w:tc>
        <w:tc>
          <w:tcPr>
            <w:tcW w:w="1347" w:type="dxa"/>
            <w:tcBorders>
              <w:top w:val="single" w:sz="4" w:space="0" w:color="auto"/>
              <w:left w:val="single" w:sz="4" w:space="0" w:color="auto"/>
              <w:bottom w:val="single" w:sz="4" w:space="0" w:color="auto"/>
              <w:right w:val="single" w:sz="4" w:space="0" w:color="auto"/>
            </w:tcBorders>
          </w:tcPr>
          <w:p w14:paraId="5E458DBD" w14:textId="50CE2DF0"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1.116</w:t>
            </w:r>
          </w:p>
        </w:tc>
        <w:tc>
          <w:tcPr>
            <w:tcW w:w="3317" w:type="dxa"/>
            <w:tcBorders>
              <w:top w:val="single" w:sz="4" w:space="0" w:color="auto"/>
              <w:left w:val="single" w:sz="4" w:space="0" w:color="auto"/>
              <w:bottom w:val="single" w:sz="4" w:space="0" w:color="auto"/>
              <w:right w:val="single" w:sz="4" w:space="0" w:color="auto"/>
            </w:tcBorders>
          </w:tcPr>
          <w:p w14:paraId="2D5B79CE" w14:textId="10C5260F"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2600DD23" w14:textId="77777777" w:rsidTr="001B73F4">
        <w:tc>
          <w:tcPr>
            <w:tcW w:w="695" w:type="dxa"/>
            <w:tcBorders>
              <w:top w:val="single" w:sz="4" w:space="0" w:color="auto"/>
              <w:left w:val="single" w:sz="4" w:space="0" w:color="auto"/>
              <w:bottom w:val="single" w:sz="4" w:space="0" w:color="auto"/>
              <w:right w:val="single" w:sz="4" w:space="0" w:color="auto"/>
            </w:tcBorders>
          </w:tcPr>
          <w:p w14:paraId="6390D6BE"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7651C711" w14:textId="77777777" w:rsidR="001B73F4" w:rsidRPr="00497FC7" w:rsidRDefault="001B73F4" w:rsidP="00DE2BC3">
            <w:pPr>
              <w:spacing w:after="0" w:line="240" w:lineRule="auto"/>
              <w:jc w:val="both"/>
              <w:rPr>
                <w:sz w:val="20"/>
                <w:szCs w:val="20"/>
                <w:lang w:val="ro-RO"/>
              </w:rPr>
            </w:pPr>
            <w:r w:rsidRPr="00497FC7">
              <w:rPr>
                <w:sz w:val="20"/>
                <w:szCs w:val="20"/>
                <w:lang w:val="ro-RO"/>
              </w:rPr>
              <w:t>Ticlea, M;</w:t>
            </w:r>
          </w:p>
          <w:p w14:paraId="3A4ECB2A" w14:textId="77777777" w:rsidR="001B73F4" w:rsidRPr="00497FC7" w:rsidRDefault="001B73F4" w:rsidP="00DE2BC3">
            <w:pPr>
              <w:spacing w:after="0" w:line="240" w:lineRule="auto"/>
              <w:jc w:val="both"/>
              <w:rPr>
                <w:sz w:val="20"/>
                <w:szCs w:val="20"/>
                <w:lang w:val="ro-RO"/>
              </w:rPr>
            </w:pPr>
            <w:r w:rsidRPr="00497FC7">
              <w:rPr>
                <w:sz w:val="20"/>
                <w:szCs w:val="20"/>
                <w:lang w:val="ro-RO"/>
              </w:rPr>
              <w:t>Bratu, LM;</w:t>
            </w:r>
          </w:p>
          <w:p w14:paraId="7BD4EAFD" w14:textId="77777777" w:rsidR="001B73F4" w:rsidRPr="00497FC7" w:rsidRDefault="001B73F4" w:rsidP="00DE2BC3">
            <w:pPr>
              <w:spacing w:after="0" w:line="240" w:lineRule="auto"/>
              <w:jc w:val="both"/>
              <w:rPr>
                <w:sz w:val="20"/>
                <w:szCs w:val="20"/>
                <w:lang w:val="ro-RO"/>
              </w:rPr>
            </w:pPr>
            <w:r w:rsidRPr="00497FC7">
              <w:rPr>
                <w:sz w:val="20"/>
                <w:szCs w:val="20"/>
                <w:lang w:val="ro-RO"/>
              </w:rPr>
              <w:t>Bodog, F;</w:t>
            </w:r>
          </w:p>
          <w:p w14:paraId="3247D8DB" w14:textId="77777777" w:rsidR="001B73F4" w:rsidRPr="00497FC7" w:rsidRDefault="001B73F4" w:rsidP="00DE2BC3">
            <w:pPr>
              <w:spacing w:after="0" w:line="240" w:lineRule="auto"/>
              <w:jc w:val="both"/>
              <w:rPr>
                <w:sz w:val="20"/>
                <w:szCs w:val="20"/>
                <w:lang w:val="ro-RO"/>
              </w:rPr>
            </w:pPr>
            <w:r w:rsidRPr="00497FC7">
              <w:rPr>
                <w:sz w:val="20"/>
                <w:szCs w:val="20"/>
                <w:lang w:val="ro-RO"/>
              </w:rPr>
              <w:t>Bedreag, OH; Rogobete, AF;</w:t>
            </w:r>
          </w:p>
          <w:p w14:paraId="09572799" w14:textId="77777777" w:rsidR="001B73F4" w:rsidRPr="00497FC7" w:rsidRDefault="001B73F4" w:rsidP="00DE2BC3">
            <w:pPr>
              <w:spacing w:after="0" w:line="240" w:lineRule="auto"/>
              <w:jc w:val="both"/>
              <w:rPr>
                <w:b/>
                <w:sz w:val="20"/>
                <w:szCs w:val="20"/>
                <w:lang w:val="ro-RO"/>
              </w:rPr>
            </w:pPr>
            <w:r w:rsidRPr="00497FC7">
              <w:rPr>
                <w:b/>
                <w:sz w:val="20"/>
                <w:szCs w:val="20"/>
                <w:lang w:val="ro-RO"/>
              </w:rPr>
              <w:t>Crainiceanu,</w:t>
            </w:r>
          </w:p>
          <w:p w14:paraId="468B1E0D" w14:textId="6F96CA7B"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t>ZP</w:t>
            </w:r>
          </w:p>
        </w:tc>
        <w:tc>
          <w:tcPr>
            <w:tcW w:w="4442" w:type="dxa"/>
            <w:tcBorders>
              <w:top w:val="single" w:sz="4" w:space="0" w:color="auto"/>
              <w:left w:val="single" w:sz="4" w:space="0" w:color="auto"/>
              <w:bottom w:val="single" w:sz="4" w:space="0" w:color="auto"/>
              <w:right w:val="single" w:sz="4" w:space="0" w:color="auto"/>
            </w:tcBorders>
          </w:tcPr>
          <w:p w14:paraId="620CA932" w14:textId="06E2CFD7"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The Use of Exosomes as Biomarkers for Evaluating and Monitoring Critically Ill Polytrauma Patients with Sepsis</w:t>
            </w:r>
          </w:p>
        </w:tc>
        <w:tc>
          <w:tcPr>
            <w:tcW w:w="2970" w:type="dxa"/>
            <w:tcBorders>
              <w:top w:val="single" w:sz="4" w:space="0" w:color="auto"/>
              <w:left w:val="single" w:sz="4" w:space="0" w:color="auto"/>
              <w:bottom w:val="single" w:sz="4" w:space="0" w:color="auto"/>
              <w:right w:val="single" w:sz="4" w:space="0" w:color="auto"/>
            </w:tcBorders>
          </w:tcPr>
          <w:p w14:paraId="464C2806" w14:textId="77777777" w:rsidR="001B73F4" w:rsidRPr="003D0E7C" w:rsidRDefault="001B73F4" w:rsidP="00DE2BC3">
            <w:pPr>
              <w:spacing w:after="0" w:line="240" w:lineRule="auto"/>
              <w:jc w:val="center"/>
              <w:rPr>
                <w:bCs/>
                <w:i/>
                <w:sz w:val="20"/>
                <w:szCs w:val="20"/>
                <w:lang w:val="ro-RO"/>
              </w:rPr>
            </w:pPr>
            <w:r w:rsidRPr="003D0E7C">
              <w:rPr>
                <w:bCs/>
                <w:i/>
                <w:sz w:val="20"/>
                <w:szCs w:val="20"/>
                <w:lang w:val="ro-RO"/>
              </w:rPr>
              <w:t>BIOCHEMICAL GENETICS 2017, 55. Nr.Pag 1-9</w:t>
            </w:r>
          </w:p>
          <w:p w14:paraId="3FDE63A4" w14:textId="77777777" w:rsidR="007B35E7" w:rsidRPr="003D0E7C" w:rsidRDefault="007B35E7" w:rsidP="007B35E7">
            <w:pPr>
              <w:spacing w:after="0" w:line="240" w:lineRule="auto"/>
              <w:jc w:val="center"/>
              <w:rPr>
                <w:bCs/>
                <w:i/>
                <w:sz w:val="20"/>
                <w:szCs w:val="20"/>
                <w:shd w:val="clear" w:color="auto" w:fill="FFFFFF"/>
              </w:rPr>
            </w:pPr>
            <w:r w:rsidRPr="003D0E7C">
              <w:rPr>
                <w:bCs/>
                <w:i/>
                <w:sz w:val="20"/>
                <w:szCs w:val="20"/>
                <w:lang w:val="ro-RO"/>
              </w:rPr>
              <w:t xml:space="preserve">ISSN </w:t>
            </w:r>
            <w:r w:rsidRPr="003D0E7C">
              <w:rPr>
                <w:bCs/>
                <w:i/>
                <w:sz w:val="20"/>
                <w:szCs w:val="20"/>
                <w:shd w:val="clear" w:color="auto" w:fill="FFFFFF"/>
              </w:rPr>
              <w:t>0258-851x</w:t>
            </w:r>
          </w:p>
          <w:p w14:paraId="51A16C49" w14:textId="77777777" w:rsidR="007B35E7" w:rsidRPr="003D0E7C" w:rsidRDefault="007B35E7" w:rsidP="007B35E7">
            <w:pPr>
              <w:spacing w:after="0" w:line="240" w:lineRule="auto"/>
              <w:jc w:val="center"/>
              <w:rPr>
                <w:bCs/>
                <w:i/>
                <w:sz w:val="20"/>
                <w:szCs w:val="20"/>
                <w:lang w:val="ro-RO"/>
              </w:rPr>
            </w:pPr>
            <w:r w:rsidRPr="003D0E7C">
              <w:rPr>
                <w:bCs/>
                <w:i/>
                <w:sz w:val="20"/>
                <w:szCs w:val="20"/>
                <w:shd w:val="clear" w:color="auto" w:fill="FFFFFF"/>
              </w:rPr>
              <w:t>eISSN: 1791-7549</w:t>
            </w:r>
          </w:p>
          <w:p w14:paraId="1AC3C027" w14:textId="19BB41F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62AF5B9A" w14:textId="3AFFAF16"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1.927</w:t>
            </w:r>
          </w:p>
        </w:tc>
        <w:tc>
          <w:tcPr>
            <w:tcW w:w="3317" w:type="dxa"/>
            <w:tcBorders>
              <w:top w:val="single" w:sz="4" w:space="0" w:color="auto"/>
              <w:left w:val="single" w:sz="4" w:space="0" w:color="auto"/>
              <w:bottom w:val="single" w:sz="4" w:space="0" w:color="auto"/>
              <w:right w:val="single" w:sz="4" w:space="0" w:color="auto"/>
            </w:tcBorders>
          </w:tcPr>
          <w:p w14:paraId="7C5A0F10" w14:textId="7DECB621"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7ACE2E03" w14:textId="77777777" w:rsidTr="001B73F4">
        <w:tc>
          <w:tcPr>
            <w:tcW w:w="695" w:type="dxa"/>
            <w:tcBorders>
              <w:top w:val="single" w:sz="4" w:space="0" w:color="auto"/>
              <w:left w:val="single" w:sz="4" w:space="0" w:color="auto"/>
              <w:bottom w:val="single" w:sz="4" w:space="0" w:color="auto"/>
              <w:right w:val="single" w:sz="4" w:space="0" w:color="auto"/>
            </w:tcBorders>
          </w:tcPr>
          <w:p w14:paraId="0A30592A"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7D1419B4" w14:textId="77777777" w:rsidR="001B73F4" w:rsidRPr="00497FC7" w:rsidRDefault="001B73F4" w:rsidP="00DE2BC3">
            <w:pPr>
              <w:spacing w:after="0" w:line="240" w:lineRule="auto"/>
              <w:jc w:val="both"/>
              <w:rPr>
                <w:sz w:val="20"/>
                <w:szCs w:val="20"/>
                <w:lang w:val="ro-RO"/>
              </w:rPr>
            </w:pPr>
            <w:r w:rsidRPr="00497FC7">
              <w:rPr>
                <w:sz w:val="20"/>
                <w:szCs w:val="20"/>
                <w:lang w:val="ro-RO"/>
              </w:rPr>
              <w:t>Bratu, LM;</w:t>
            </w:r>
          </w:p>
          <w:p w14:paraId="072B0934" w14:textId="77777777" w:rsidR="001B73F4" w:rsidRPr="00497FC7" w:rsidRDefault="001B73F4" w:rsidP="00DE2BC3">
            <w:pPr>
              <w:spacing w:after="0" w:line="240" w:lineRule="auto"/>
              <w:jc w:val="both"/>
              <w:rPr>
                <w:sz w:val="20"/>
                <w:szCs w:val="20"/>
                <w:lang w:val="ro-RO"/>
              </w:rPr>
            </w:pPr>
            <w:r w:rsidRPr="00497FC7">
              <w:rPr>
                <w:sz w:val="20"/>
                <w:szCs w:val="20"/>
                <w:lang w:val="ro-RO"/>
              </w:rPr>
              <w:t>Rogobete, AF;</w:t>
            </w:r>
          </w:p>
          <w:p w14:paraId="190CB848" w14:textId="77777777" w:rsidR="001B73F4" w:rsidRPr="00497FC7" w:rsidRDefault="001B73F4" w:rsidP="00DE2BC3">
            <w:pPr>
              <w:spacing w:after="0" w:line="240" w:lineRule="auto"/>
              <w:jc w:val="both"/>
              <w:rPr>
                <w:sz w:val="20"/>
                <w:szCs w:val="20"/>
                <w:lang w:val="ro-RO"/>
              </w:rPr>
            </w:pPr>
            <w:r w:rsidRPr="00497FC7">
              <w:rPr>
                <w:sz w:val="20"/>
                <w:szCs w:val="20"/>
                <w:lang w:val="ro-RO"/>
              </w:rPr>
              <w:t>Sandesc, D;</w:t>
            </w:r>
          </w:p>
          <w:p w14:paraId="180651F7" w14:textId="77777777" w:rsidR="001B73F4" w:rsidRPr="00497FC7" w:rsidRDefault="001B73F4" w:rsidP="00DE2BC3">
            <w:pPr>
              <w:spacing w:after="0" w:line="240" w:lineRule="auto"/>
              <w:jc w:val="both"/>
              <w:rPr>
                <w:sz w:val="20"/>
                <w:szCs w:val="20"/>
                <w:lang w:val="ro-RO"/>
              </w:rPr>
            </w:pPr>
            <w:r w:rsidRPr="00497FC7">
              <w:rPr>
                <w:sz w:val="20"/>
                <w:szCs w:val="20"/>
                <w:lang w:val="ro-RO"/>
              </w:rPr>
              <w:t>Bedreag, OH;</w:t>
            </w:r>
          </w:p>
          <w:p w14:paraId="45831FDC" w14:textId="77777777" w:rsidR="001B73F4" w:rsidRPr="00497FC7" w:rsidRDefault="001B73F4" w:rsidP="00DE2BC3">
            <w:pPr>
              <w:spacing w:after="0" w:line="240" w:lineRule="auto"/>
              <w:jc w:val="both"/>
              <w:rPr>
                <w:sz w:val="20"/>
                <w:szCs w:val="20"/>
                <w:lang w:val="ro-RO"/>
              </w:rPr>
            </w:pPr>
            <w:r w:rsidRPr="00497FC7">
              <w:rPr>
                <w:sz w:val="20"/>
                <w:szCs w:val="20"/>
                <w:lang w:val="ro-RO"/>
              </w:rPr>
              <w:t>Tanasescu, S;</w:t>
            </w:r>
          </w:p>
          <w:p w14:paraId="526A1E6D" w14:textId="77777777" w:rsidR="001B73F4" w:rsidRPr="00497FC7" w:rsidRDefault="001B73F4" w:rsidP="00DE2BC3">
            <w:pPr>
              <w:spacing w:after="0" w:line="240" w:lineRule="auto"/>
              <w:jc w:val="both"/>
              <w:rPr>
                <w:sz w:val="20"/>
                <w:szCs w:val="20"/>
                <w:lang w:val="ro-RO"/>
              </w:rPr>
            </w:pPr>
            <w:r w:rsidRPr="00497FC7">
              <w:rPr>
                <w:sz w:val="20"/>
                <w:szCs w:val="20"/>
                <w:lang w:val="ro-RO"/>
              </w:rPr>
              <w:t>Nitu, R;</w:t>
            </w:r>
          </w:p>
          <w:p w14:paraId="4C1E1DD4" w14:textId="77777777" w:rsidR="001B73F4" w:rsidRPr="00497FC7" w:rsidRDefault="001B73F4" w:rsidP="00DE2BC3">
            <w:pPr>
              <w:spacing w:after="0" w:line="240" w:lineRule="auto"/>
              <w:jc w:val="both"/>
              <w:rPr>
                <w:sz w:val="20"/>
                <w:szCs w:val="20"/>
                <w:lang w:val="ro-RO"/>
              </w:rPr>
            </w:pPr>
            <w:r w:rsidRPr="00497FC7">
              <w:rPr>
                <w:sz w:val="20"/>
                <w:szCs w:val="20"/>
                <w:lang w:val="ro-RO"/>
              </w:rPr>
              <w:t>Popovici, SE;</w:t>
            </w:r>
          </w:p>
          <w:p w14:paraId="7BD964BD" w14:textId="3A6B2CE0"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t>Crainiceanu, ZP</w:t>
            </w:r>
          </w:p>
        </w:tc>
        <w:tc>
          <w:tcPr>
            <w:tcW w:w="4442" w:type="dxa"/>
            <w:tcBorders>
              <w:top w:val="single" w:sz="4" w:space="0" w:color="auto"/>
              <w:left w:val="single" w:sz="4" w:space="0" w:color="auto"/>
              <w:bottom w:val="single" w:sz="4" w:space="0" w:color="auto"/>
              <w:right w:val="single" w:sz="4" w:space="0" w:color="auto"/>
            </w:tcBorders>
          </w:tcPr>
          <w:p w14:paraId="5DFAA79C" w14:textId="3CA56591"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The Use of Redox Expression and Associated Molecular Damage to Evaluate the Inflammatory Response in Critically Ill Patient with Severe Burn</w:t>
            </w:r>
          </w:p>
        </w:tc>
        <w:tc>
          <w:tcPr>
            <w:tcW w:w="2970" w:type="dxa"/>
            <w:tcBorders>
              <w:top w:val="single" w:sz="4" w:space="0" w:color="auto"/>
              <w:left w:val="single" w:sz="4" w:space="0" w:color="auto"/>
              <w:bottom w:val="single" w:sz="4" w:space="0" w:color="auto"/>
              <w:right w:val="single" w:sz="4" w:space="0" w:color="auto"/>
            </w:tcBorders>
          </w:tcPr>
          <w:p w14:paraId="30363D80" w14:textId="77777777" w:rsidR="001B73F4" w:rsidRPr="003D0E7C" w:rsidRDefault="001B73F4" w:rsidP="00DE2BC3">
            <w:pPr>
              <w:spacing w:after="0" w:line="240" w:lineRule="auto"/>
              <w:jc w:val="center"/>
              <w:rPr>
                <w:bCs/>
                <w:i/>
                <w:sz w:val="20"/>
                <w:szCs w:val="20"/>
                <w:lang w:val="ro-RO"/>
              </w:rPr>
            </w:pPr>
            <w:r w:rsidRPr="003D0E7C">
              <w:rPr>
                <w:bCs/>
                <w:i/>
                <w:sz w:val="20"/>
                <w:szCs w:val="20"/>
                <w:lang w:val="ro-RO"/>
              </w:rPr>
              <w:t>BIOCHEMICAL GENETICS 2016,</w:t>
            </w:r>
          </w:p>
          <w:p w14:paraId="1BD15337" w14:textId="132FF13E" w:rsidR="001B73F4" w:rsidRPr="003D0E7C" w:rsidRDefault="001B73F4" w:rsidP="007B35E7">
            <w:pPr>
              <w:spacing w:after="0" w:line="240" w:lineRule="auto"/>
              <w:jc w:val="center"/>
              <w:rPr>
                <w:bCs/>
                <w:i/>
                <w:sz w:val="20"/>
                <w:szCs w:val="20"/>
                <w:lang w:val="ro-RO"/>
              </w:rPr>
            </w:pPr>
            <w:r w:rsidRPr="003D0E7C">
              <w:rPr>
                <w:bCs/>
                <w:i/>
                <w:sz w:val="20"/>
                <w:szCs w:val="20"/>
                <w:lang w:val="ro-RO"/>
              </w:rPr>
              <w:t xml:space="preserve">54. </w:t>
            </w:r>
            <w:r w:rsidR="007B35E7" w:rsidRPr="003D0E7C">
              <w:rPr>
                <w:bCs/>
                <w:i/>
                <w:sz w:val="20"/>
                <w:szCs w:val="20"/>
                <w:lang w:val="ro-RO"/>
              </w:rPr>
              <w:t>(6)</w:t>
            </w:r>
            <w:r w:rsidRPr="003D0E7C">
              <w:rPr>
                <w:bCs/>
                <w:i/>
                <w:sz w:val="20"/>
                <w:szCs w:val="20"/>
                <w:lang w:val="ro-RO"/>
              </w:rPr>
              <w:t xml:space="preserve">  753-768</w:t>
            </w:r>
          </w:p>
          <w:p w14:paraId="73FCFCBC" w14:textId="5AF0B134" w:rsidR="001B73F4" w:rsidRPr="003D0E7C" w:rsidRDefault="007B35E7" w:rsidP="007B35E7">
            <w:pPr>
              <w:spacing w:after="0" w:line="240" w:lineRule="auto"/>
              <w:jc w:val="center"/>
              <w:rPr>
                <w:rFonts w:ascii="Arial Narrow" w:hAnsi="Arial Narrow" w:cs="Arial"/>
                <w:bCs/>
                <w:color w:val="181818"/>
                <w:sz w:val="24"/>
                <w:szCs w:val="24"/>
                <w:lang w:val="ro-RO"/>
              </w:rPr>
            </w:pPr>
            <w:r w:rsidRPr="003D0E7C">
              <w:rPr>
                <w:rFonts w:ascii="Arial Narrow" w:hAnsi="Arial Narrow" w:cs="Arial"/>
                <w:bCs/>
                <w:color w:val="181818"/>
                <w:sz w:val="24"/>
                <w:szCs w:val="24"/>
                <w:lang w:val="ro-RO"/>
              </w:rPr>
              <w:t xml:space="preserve">eISSN </w:t>
            </w:r>
            <w:r w:rsidR="0089485A" w:rsidRPr="003D0E7C">
              <w:rPr>
                <w:rFonts w:ascii="Arial Narrow" w:hAnsi="Arial Narrow" w:cs="Arial"/>
                <w:bCs/>
                <w:color w:val="181818"/>
                <w:sz w:val="24"/>
                <w:szCs w:val="24"/>
                <w:lang w:val="ro-RO"/>
              </w:rPr>
              <w:t>1573-4927</w:t>
            </w:r>
          </w:p>
        </w:tc>
        <w:tc>
          <w:tcPr>
            <w:tcW w:w="1347" w:type="dxa"/>
            <w:tcBorders>
              <w:top w:val="single" w:sz="4" w:space="0" w:color="auto"/>
              <w:left w:val="single" w:sz="4" w:space="0" w:color="auto"/>
              <w:bottom w:val="single" w:sz="4" w:space="0" w:color="auto"/>
              <w:right w:val="single" w:sz="4" w:space="0" w:color="auto"/>
            </w:tcBorders>
          </w:tcPr>
          <w:p w14:paraId="5FE126FB" w14:textId="77777777" w:rsidR="001B73F4" w:rsidRPr="00497FC7" w:rsidRDefault="001B73F4" w:rsidP="00DE2BC3">
            <w:pPr>
              <w:spacing w:after="0" w:line="240" w:lineRule="auto"/>
              <w:jc w:val="both"/>
              <w:rPr>
                <w:b/>
                <w:sz w:val="20"/>
                <w:szCs w:val="20"/>
                <w:lang w:val="ro-RO"/>
              </w:rPr>
            </w:pPr>
            <w:r w:rsidRPr="00497FC7">
              <w:rPr>
                <w:b/>
                <w:sz w:val="20"/>
                <w:szCs w:val="20"/>
                <w:lang w:val="ro-RO"/>
              </w:rPr>
              <w:t>1.543</w:t>
            </w:r>
          </w:p>
          <w:p w14:paraId="4B78BC2C"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71D7B1D5" w14:textId="5BA14938"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2233A9EE" w14:textId="77777777" w:rsidTr="001B73F4">
        <w:tc>
          <w:tcPr>
            <w:tcW w:w="695" w:type="dxa"/>
            <w:tcBorders>
              <w:top w:val="single" w:sz="4" w:space="0" w:color="auto"/>
              <w:left w:val="single" w:sz="4" w:space="0" w:color="auto"/>
              <w:bottom w:val="single" w:sz="4" w:space="0" w:color="auto"/>
              <w:right w:val="single" w:sz="4" w:space="0" w:color="auto"/>
            </w:tcBorders>
          </w:tcPr>
          <w:p w14:paraId="52C8302F"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5582C19C" w14:textId="77777777" w:rsidR="001B73F4" w:rsidRPr="00497FC7" w:rsidRDefault="001B73F4" w:rsidP="00DE2BC3">
            <w:pPr>
              <w:spacing w:after="0" w:line="240" w:lineRule="auto"/>
              <w:jc w:val="both"/>
              <w:rPr>
                <w:sz w:val="20"/>
                <w:szCs w:val="20"/>
                <w:lang w:val="ro-RO"/>
              </w:rPr>
            </w:pPr>
            <w:r w:rsidRPr="00497FC7">
              <w:rPr>
                <w:b/>
                <w:sz w:val="20"/>
                <w:szCs w:val="20"/>
                <w:lang w:val="ro-RO"/>
              </w:rPr>
              <w:t>Crainiceanu, Z</w:t>
            </w:r>
            <w:r w:rsidRPr="00497FC7">
              <w:rPr>
                <w:sz w:val="20"/>
                <w:szCs w:val="20"/>
                <w:lang w:val="ro-RO"/>
              </w:rPr>
              <w:t>; Ianes, E;</w:t>
            </w:r>
          </w:p>
          <w:p w14:paraId="144A5677" w14:textId="77777777" w:rsidR="001B73F4" w:rsidRPr="00497FC7" w:rsidRDefault="001B73F4" w:rsidP="00DE2BC3">
            <w:pPr>
              <w:spacing w:after="0" w:line="240" w:lineRule="auto"/>
              <w:jc w:val="both"/>
              <w:rPr>
                <w:sz w:val="20"/>
                <w:szCs w:val="20"/>
                <w:lang w:val="ro-RO"/>
              </w:rPr>
            </w:pPr>
            <w:r w:rsidRPr="00497FC7">
              <w:rPr>
                <w:sz w:val="20"/>
                <w:szCs w:val="20"/>
                <w:lang w:val="ro-RO"/>
              </w:rPr>
              <w:t>Matusz, P;</w:t>
            </w:r>
          </w:p>
          <w:p w14:paraId="02E3D014" w14:textId="77777777" w:rsidR="001B73F4" w:rsidRPr="00497FC7" w:rsidRDefault="001B73F4" w:rsidP="00DE2BC3">
            <w:pPr>
              <w:spacing w:after="0" w:line="240" w:lineRule="auto"/>
              <w:jc w:val="both"/>
              <w:rPr>
                <w:sz w:val="20"/>
                <w:szCs w:val="20"/>
                <w:lang w:val="ro-RO"/>
              </w:rPr>
            </w:pPr>
            <w:r w:rsidRPr="00497FC7">
              <w:rPr>
                <w:sz w:val="20"/>
                <w:szCs w:val="20"/>
                <w:lang w:val="ro-RO"/>
              </w:rPr>
              <w:t>Bloanca, V;</w:t>
            </w:r>
          </w:p>
          <w:p w14:paraId="78B22F42" w14:textId="77777777" w:rsidR="001B73F4" w:rsidRPr="00497FC7" w:rsidRDefault="001B73F4" w:rsidP="00DE2BC3">
            <w:pPr>
              <w:spacing w:after="0" w:line="240" w:lineRule="auto"/>
              <w:jc w:val="both"/>
              <w:rPr>
                <w:sz w:val="20"/>
                <w:szCs w:val="20"/>
                <w:lang w:val="ro-RO"/>
              </w:rPr>
            </w:pPr>
            <w:r w:rsidRPr="00497FC7">
              <w:rPr>
                <w:sz w:val="20"/>
                <w:szCs w:val="20"/>
                <w:lang w:val="ro-RO"/>
              </w:rPr>
              <w:t>Seleacu, E;</w:t>
            </w:r>
          </w:p>
          <w:p w14:paraId="66CBE652" w14:textId="77777777" w:rsidR="001B73F4" w:rsidRPr="00497FC7" w:rsidRDefault="001B73F4" w:rsidP="00DE2BC3">
            <w:pPr>
              <w:spacing w:after="0" w:line="240" w:lineRule="auto"/>
              <w:jc w:val="both"/>
              <w:rPr>
                <w:sz w:val="20"/>
                <w:szCs w:val="20"/>
                <w:lang w:val="ro-RO"/>
              </w:rPr>
            </w:pPr>
            <w:r w:rsidRPr="00497FC7">
              <w:rPr>
                <w:sz w:val="20"/>
                <w:szCs w:val="20"/>
                <w:lang w:val="ro-RO"/>
              </w:rPr>
              <w:t>Narad, V;</w:t>
            </w:r>
          </w:p>
          <w:p w14:paraId="374FC58F" w14:textId="77777777" w:rsidR="001B73F4" w:rsidRPr="00497FC7" w:rsidRDefault="001B73F4" w:rsidP="00DE2BC3">
            <w:pPr>
              <w:spacing w:after="0" w:line="240" w:lineRule="auto"/>
              <w:jc w:val="both"/>
              <w:rPr>
                <w:sz w:val="20"/>
                <w:szCs w:val="20"/>
                <w:lang w:val="ro-RO"/>
              </w:rPr>
            </w:pPr>
            <w:r w:rsidRPr="00497FC7">
              <w:rPr>
                <w:sz w:val="20"/>
                <w:szCs w:val="20"/>
                <w:lang w:val="ro-RO"/>
              </w:rPr>
              <w:t>Narad, G;</w:t>
            </w:r>
          </w:p>
          <w:p w14:paraId="0A5ADCC3" w14:textId="77777777" w:rsidR="001B73F4" w:rsidRPr="00497FC7" w:rsidRDefault="001B73F4" w:rsidP="00DE2BC3">
            <w:pPr>
              <w:spacing w:after="0" w:line="240" w:lineRule="auto"/>
              <w:jc w:val="both"/>
              <w:rPr>
                <w:sz w:val="20"/>
                <w:szCs w:val="20"/>
                <w:lang w:val="ro-RO"/>
              </w:rPr>
            </w:pPr>
            <w:r w:rsidRPr="00497FC7">
              <w:rPr>
                <w:sz w:val="20"/>
                <w:szCs w:val="20"/>
                <w:lang w:val="ro-RO"/>
              </w:rPr>
              <w:t>Noditi, G;</w:t>
            </w:r>
          </w:p>
          <w:p w14:paraId="64ED6818" w14:textId="5AD3E833"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sz w:val="20"/>
                <w:szCs w:val="20"/>
                <w:lang w:val="ro-RO"/>
              </w:rPr>
              <w:t>Bratu, T</w:t>
            </w:r>
          </w:p>
        </w:tc>
        <w:tc>
          <w:tcPr>
            <w:tcW w:w="4442" w:type="dxa"/>
            <w:tcBorders>
              <w:top w:val="single" w:sz="4" w:space="0" w:color="auto"/>
              <w:left w:val="single" w:sz="4" w:space="0" w:color="auto"/>
              <w:bottom w:val="single" w:sz="4" w:space="0" w:color="auto"/>
              <w:right w:val="single" w:sz="4" w:space="0" w:color="auto"/>
            </w:tcBorders>
          </w:tcPr>
          <w:p w14:paraId="0E7FD1AF" w14:textId="77777777" w:rsidR="001B73F4" w:rsidRPr="00497FC7" w:rsidRDefault="001B73F4" w:rsidP="00DE2BC3">
            <w:pPr>
              <w:spacing w:after="0" w:line="240" w:lineRule="auto"/>
              <w:jc w:val="both"/>
              <w:rPr>
                <w:sz w:val="20"/>
                <w:szCs w:val="20"/>
                <w:lang w:val="ro-RO"/>
              </w:rPr>
            </w:pPr>
            <w:r w:rsidRPr="00497FC7">
              <w:rPr>
                <w:sz w:val="20"/>
                <w:szCs w:val="20"/>
                <w:lang w:val="ro-RO"/>
              </w:rPr>
              <w:t>Innovative Method of Titanium Plate Use for Morphological and</w:t>
            </w:r>
          </w:p>
          <w:p w14:paraId="589BE24A" w14:textId="77777777" w:rsidR="001B73F4" w:rsidRPr="00497FC7" w:rsidRDefault="001B73F4" w:rsidP="00DE2BC3">
            <w:pPr>
              <w:spacing w:after="0" w:line="240" w:lineRule="auto"/>
              <w:jc w:val="both"/>
              <w:rPr>
                <w:sz w:val="20"/>
                <w:szCs w:val="20"/>
                <w:lang w:val="ro-RO"/>
              </w:rPr>
            </w:pPr>
            <w:r w:rsidRPr="00497FC7">
              <w:rPr>
                <w:sz w:val="20"/>
                <w:szCs w:val="20"/>
                <w:lang w:val="ro-RO"/>
              </w:rPr>
              <w:t xml:space="preserve">Functional Human Face </w:t>
            </w:r>
          </w:p>
          <w:p w14:paraId="6F45282B" w14:textId="77777777" w:rsidR="001B73F4" w:rsidRPr="00497FC7" w:rsidRDefault="001B73F4" w:rsidP="00DE2BC3">
            <w:pPr>
              <w:spacing w:after="0" w:line="240" w:lineRule="auto"/>
              <w:jc w:val="both"/>
              <w:rPr>
                <w:b/>
                <w:sz w:val="20"/>
                <w:szCs w:val="20"/>
                <w:lang w:val="ro-RO"/>
              </w:rPr>
            </w:pPr>
            <w:r w:rsidRPr="00497FC7">
              <w:rPr>
                <w:sz w:val="20"/>
                <w:szCs w:val="20"/>
                <w:lang w:val="ro-RO"/>
              </w:rPr>
              <w:t>Recontruction</w:t>
            </w:r>
          </w:p>
          <w:p w14:paraId="02BF4594"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4B22DA0E" w14:textId="77777777" w:rsidR="001B73F4" w:rsidRPr="003D0E7C" w:rsidRDefault="001B73F4" w:rsidP="00DE2BC3">
            <w:pPr>
              <w:spacing w:after="0" w:line="240" w:lineRule="auto"/>
              <w:jc w:val="center"/>
              <w:rPr>
                <w:bCs/>
                <w:i/>
                <w:sz w:val="20"/>
                <w:szCs w:val="20"/>
                <w:lang w:val="ro-RO"/>
              </w:rPr>
            </w:pPr>
            <w:r w:rsidRPr="003D0E7C">
              <w:rPr>
                <w:bCs/>
                <w:i/>
                <w:sz w:val="20"/>
                <w:szCs w:val="20"/>
                <w:lang w:val="ro-RO"/>
              </w:rPr>
              <w:t>MATERIALE PLASTICE 2016,</w:t>
            </w:r>
          </w:p>
          <w:p w14:paraId="13141C3D" w14:textId="77777777" w:rsidR="001B73F4" w:rsidRPr="003D0E7C" w:rsidRDefault="001B73F4" w:rsidP="00DE2BC3">
            <w:pPr>
              <w:spacing w:after="0" w:line="240" w:lineRule="auto"/>
              <w:jc w:val="center"/>
              <w:rPr>
                <w:bCs/>
                <w:i/>
                <w:sz w:val="20"/>
                <w:szCs w:val="20"/>
                <w:lang w:val="ro-RO"/>
              </w:rPr>
            </w:pPr>
            <w:r w:rsidRPr="003D0E7C">
              <w:rPr>
                <w:bCs/>
                <w:i/>
                <w:sz w:val="20"/>
                <w:szCs w:val="20"/>
                <w:lang w:val="ro-RO"/>
              </w:rPr>
              <w:t>53. Nr.Pag 518-521</w:t>
            </w:r>
          </w:p>
          <w:p w14:paraId="058BF8C6" w14:textId="1FB637F4" w:rsidR="001B73F4" w:rsidRPr="003D0E7C" w:rsidRDefault="001B73F4" w:rsidP="00DE2BC3">
            <w:pPr>
              <w:spacing w:after="0" w:line="240" w:lineRule="auto"/>
              <w:jc w:val="center"/>
              <w:rPr>
                <w:bCs/>
                <w:i/>
                <w:sz w:val="20"/>
                <w:szCs w:val="20"/>
                <w:lang w:val="ro-RO"/>
              </w:rPr>
            </w:pPr>
            <w:r w:rsidRPr="003D0E7C">
              <w:rPr>
                <w:bCs/>
                <w:i/>
                <w:sz w:val="20"/>
                <w:szCs w:val="20"/>
                <w:lang w:val="ro-RO"/>
              </w:rPr>
              <w:t xml:space="preserve">ISSN </w:t>
            </w:r>
            <w:r w:rsidR="0089485A" w:rsidRPr="003D0E7C">
              <w:rPr>
                <w:bCs/>
                <w:i/>
                <w:sz w:val="20"/>
                <w:szCs w:val="20"/>
                <w:shd w:val="clear" w:color="auto" w:fill="FFFFFF"/>
              </w:rPr>
              <w:t>0025-5289</w:t>
            </w:r>
          </w:p>
          <w:p w14:paraId="7EDCDE9B"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7A54E814" w14:textId="65D388A3"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0.778</w:t>
            </w:r>
          </w:p>
        </w:tc>
        <w:tc>
          <w:tcPr>
            <w:tcW w:w="3317" w:type="dxa"/>
            <w:tcBorders>
              <w:top w:val="single" w:sz="4" w:space="0" w:color="auto"/>
              <w:left w:val="single" w:sz="4" w:space="0" w:color="auto"/>
              <w:bottom w:val="single" w:sz="4" w:space="0" w:color="auto"/>
              <w:right w:val="single" w:sz="4" w:space="0" w:color="auto"/>
            </w:tcBorders>
          </w:tcPr>
          <w:p w14:paraId="26583D48" w14:textId="7F2DC4B4"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6502CE" w14:paraId="424A8F50" w14:textId="77777777" w:rsidTr="001B73F4">
        <w:tc>
          <w:tcPr>
            <w:tcW w:w="695" w:type="dxa"/>
            <w:tcBorders>
              <w:top w:val="single" w:sz="4" w:space="0" w:color="auto"/>
              <w:left w:val="single" w:sz="4" w:space="0" w:color="auto"/>
              <w:bottom w:val="single" w:sz="4" w:space="0" w:color="auto"/>
              <w:right w:val="single" w:sz="4" w:space="0" w:color="auto"/>
            </w:tcBorders>
          </w:tcPr>
          <w:p w14:paraId="330AE0D6" w14:textId="77777777" w:rsidR="001B73F4" w:rsidRPr="00D96F49" w:rsidRDefault="001B73F4" w:rsidP="0089485A">
            <w:pPr>
              <w:numPr>
                <w:ilvl w:val="0"/>
                <w:numId w:val="24"/>
              </w:numPr>
              <w:spacing w:after="0" w:line="240" w:lineRule="auto"/>
              <w:ind w:left="0"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19E03863" w14:textId="77777777" w:rsidR="001B73F4" w:rsidRPr="00497FC7" w:rsidRDefault="001B73F4" w:rsidP="00DE2BC3">
            <w:pPr>
              <w:spacing w:after="0" w:line="240" w:lineRule="auto"/>
              <w:jc w:val="both"/>
              <w:rPr>
                <w:sz w:val="20"/>
                <w:szCs w:val="20"/>
                <w:lang w:val="ro-RO"/>
              </w:rPr>
            </w:pPr>
            <w:r w:rsidRPr="00497FC7">
              <w:rPr>
                <w:sz w:val="20"/>
                <w:szCs w:val="20"/>
                <w:lang w:val="ro-RO"/>
              </w:rPr>
              <w:t>Soica, C;</w:t>
            </w:r>
          </w:p>
          <w:p w14:paraId="49DFDF58" w14:textId="77777777" w:rsidR="001B73F4" w:rsidRPr="00497FC7" w:rsidRDefault="001B73F4" w:rsidP="00DE2BC3">
            <w:pPr>
              <w:spacing w:after="0" w:line="240" w:lineRule="auto"/>
              <w:jc w:val="both"/>
              <w:rPr>
                <w:sz w:val="20"/>
                <w:szCs w:val="20"/>
                <w:lang w:val="ro-RO"/>
              </w:rPr>
            </w:pPr>
            <w:r w:rsidRPr="00497FC7">
              <w:rPr>
                <w:sz w:val="20"/>
                <w:szCs w:val="20"/>
                <w:lang w:val="ro-RO"/>
              </w:rPr>
              <w:t>Oprean, C;</w:t>
            </w:r>
          </w:p>
          <w:p w14:paraId="2C880158" w14:textId="77777777" w:rsidR="001B73F4" w:rsidRPr="00497FC7" w:rsidRDefault="001B73F4" w:rsidP="00DE2BC3">
            <w:pPr>
              <w:spacing w:after="0" w:line="240" w:lineRule="auto"/>
              <w:jc w:val="both"/>
              <w:rPr>
                <w:sz w:val="20"/>
                <w:szCs w:val="20"/>
                <w:lang w:val="ro-RO"/>
              </w:rPr>
            </w:pPr>
            <w:r w:rsidRPr="00497FC7">
              <w:rPr>
                <w:sz w:val="20"/>
                <w:szCs w:val="20"/>
                <w:lang w:val="ro-RO"/>
              </w:rPr>
              <w:t>Borcan, F;</w:t>
            </w:r>
          </w:p>
          <w:p w14:paraId="78A866A8" w14:textId="77777777" w:rsidR="001B73F4" w:rsidRPr="00497FC7" w:rsidRDefault="001B73F4" w:rsidP="00DE2BC3">
            <w:pPr>
              <w:spacing w:after="0" w:line="240" w:lineRule="auto"/>
              <w:jc w:val="both"/>
              <w:rPr>
                <w:sz w:val="20"/>
                <w:szCs w:val="20"/>
                <w:lang w:val="ro-RO"/>
              </w:rPr>
            </w:pPr>
            <w:r w:rsidRPr="00497FC7">
              <w:rPr>
                <w:sz w:val="20"/>
                <w:szCs w:val="20"/>
                <w:lang w:val="ro-RO"/>
              </w:rPr>
              <w:t>Danciu, C;</w:t>
            </w:r>
          </w:p>
          <w:p w14:paraId="6F772521" w14:textId="77777777" w:rsidR="001B73F4" w:rsidRPr="00497FC7" w:rsidRDefault="001B73F4" w:rsidP="00DE2BC3">
            <w:pPr>
              <w:spacing w:after="0" w:line="240" w:lineRule="auto"/>
              <w:jc w:val="both"/>
              <w:rPr>
                <w:sz w:val="20"/>
                <w:szCs w:val="20"/>
                <w:lang w:val="ro-RO"/>
              </w:rPr>
            </w:pPr>
            <w:r w:rsidRPr="00497FC7">
              <w:rPr>
                <w:sz w:val="20"/>
                <w:szCs w:val="20"/>
                <w:lang w:val="ro-RO"/>
              </w:rPr>
              <w:t>Trandafirescu, C; Coricovac,</w:t>
            </w:r>
          </w:p>
          <w:p w14:paraId="48D8449F" w14:textId="77777777" w:rsidR="001B73F4" w:rsidRPr="00497FC7" w:rsidRDefault="001B73F4" w:rsidP="00DE2BC3">
            <w:pPr>
              <w:spacing w:after="0" w:line="240" w:lineRule="auto"/>
              <w:jc w:val="both"/>
              <w:rPr>
                <w:b/>
                <w:sz w:val="20"/>
                <w:szCs w:val="20"/>
                <w:lang w:val="ro-RO"/>
              </w:rPr>
            </w:pPr>
            <w:r w:rsidRPr="00497FC7">
              <w:rPr>
                <w:sz w:val="20"/>
                <w:szCs w:val="20"/>
                <w:lang w:val="ro-RO"/>
              </w:rPr>
              <w:t xml:space="preserve">D; </w:t>
            </w:r>
            <w:r w:rsidRPr="00497FC7">
              <w:rPr>
                <w:b/>
                <w:sz w:val="20"/>
                <w:szCs w:val="20"/>
                <w:lang w:val="ro-RO"/>
              </w:rPr>
              <w:t xml:space="preserve">Crainiceanu, </w:t>
            </w:r>
          </w:p>
          <w:p w14:paraId="2BCD5550" w14:textId="77777777" w:rsidR="001B73F4" w:rsidRPr="00497FC7" w:rsidRDefault="001B73F4" w:rsidP="00DE2BC3">
            <w:pPr>
              <w:spacing w:after="0" w:line="240" w:lineRule="auto"/>
              <w:jc w:val="both"/>
              <w:rPr>
                <w:sz w:val="20"/>
                <w:szCs w:val="20"/>
                <w:lang w:val="ro-RO"/>
              </w:rPr>
            </w:pPr>
            <w:r w:rsidRPr="00497FC7">
              <w:rPr>
                <w:b/>
                <w:sz w:val="20"/>
                <w:szCs w:val="20"/>
                <w:lang w:val="ro-RO"/>
              </w:rPr>
              <w:t>Z;</w:t>
            </w:r>
          </w:p>
          <w:p w14:paraId="7F4EB7D3" w14:textId="77777777" w:rsidR="001B73F4" w:rsidRPr="00497FC7" w:rsidRDefault="001B73F4" w:rsidP="00DE2BC3">
            <w:pPr>
              <w:spacing w:after="0" w:line="240" w:lineRule="auto"/>
              <w:jc w:val="both"/>
              <w:rPr>
                <w:sz w:val="20"/>
                <w:szCs w:val="20"/>
                <w:lang w:val="ro-RO"/>
              </w:rPr>
            </w:pPr>
            <w:r w:rsidRPr="00497FC7">
              <w:rPr>
                <w:sz w:val="20"/>
                <w:szCs w:val="20"/>
                <w:lang w:val="ro-RO"/>
              </w:rPr>
              <w:t>Dehelean, CA;</w:t>
            </w:r>
          </w:p>
          <w:p w14:paraId="43602F42" w14:textId="09EF0AB9"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sz w:val="20"/>
                <w:szCs w:val="20"/>
                <w:lang w:val="ro-RO"/>
              </w:rPr>
              <w:t>Munteanu, M</w:t>
            </w:r>
          </w:p>
        </w:tc>
        <w:tc>
          <w:tcPr>
            <w:tcW w:w="4442" w:type="dxa"/>
            <w:tcBorders>
              <w:top w:val="single" w:sz="4" w:space="0" w:color="auto"/>
              <w:left w:val="single" w:sz="4" w:space="0" w:color="auto"/>
              <w:bottom w:val="single" w:sz="4" w:space="0" w:color="auto"/>
              <w:right w:val="single" w:sz="4" w:space="0" w:color="auto"/>
            </w:tcBorders>
          </w:tcPr>
          <w:p w14:paraId="5C01D5AF" w14:textId="327B126E"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The Synergistic Biologic Activity of Oleanolic and Ursolic Acids in Complex with Hydroxypropyl-gamma-Cyclodextrin</w:t>
            </w:r>
          </w:p>
        </w:tc>
        <w:tc>
          <w:tcPr>
            <w:tcW w:w="2970" w:type="dxa"/>
            <w:tcBorders>
              <w:top w:val="single" w:sz="4" w:space="0" w:color="auto"/>
              <w:left w:val="single" w:sz="4" w:space="0" w:color="auto"/>
              <w:bottom w:val="single" w:sz="4" w:space="0" w:color="auto"/>
              <w:right w:val="single" w:sz="4" w:space="0" w:color="auto"/>
            </w:tcBorders>
          </w:tcPr>
          <w:p w14:paraId="367EDAC8" w14:textId="77777777" w:rsidR="001B73F4" w:rsidRPr="003D0E7C" w:rsidRDefault="001B73F4" w:rsidP="00DE2BC3">
            <w:pPr>
              <w:spacing w:after="0" w:line="240" w:lineRule="auto"/>
              <w:jc w:val="center"/>
              <w:rPr>
                <w:bCs/>
                <w:sz w:val="20"/>
                <w:szCs w:val="20"/>
                <w:lang w:val="ro-RO"/>
              </w:rPr>
            </w:pPr>
            <w:r w:rsidRPr="003D0E7C">
              <w:rPr>
                <w:bCs/>
                <w:i/>
                <w:sz w:val="20"/>
                <w:szCs w:val="20"/>
                <w:lang w:val="ro-RO"/>
              </w:rPr>
              <w:t>MOLECULES</w:t>
            </w:r>
            <w:r w:rsidRPr="003D0E7C">
              <w:rPr>
                <w:bCs/>
                <w:sz w:val="20"/>
                <w:szCs w:val="20"/>
                <w:lang w:val="ro-RO"/>
              </w:rPr>
              <w:t xml:space="preserve"> 2014, 19. Nr.Pag</w:t>
            </w:r>
          </w:p>
          <w:p w14:paraId="3B9BF5CF" w14:textId="77777777" w:rsidR="001B73F4" w:rsidRPr="003D0E7C" w:rsidRDefault="001B73F4" w:rsidP="00DE2BC3">
            <w:pPr>
              <w:spacing w:after="0" w:line="240" w:lineRule="auto"/>
              <w:jc w:val="center"/>
              <w:rPr>
                <w:bCs/>
                <w:sz w:val="20"/>
                <w:szCs w:val="20"/>
                <w:lang w:val="ro-RO"/>
              </w:rPr>
            </w:pPr>
            <w:r w:rsidRPr="003D0E7C">
              <w:rPr>
                <w:bCs/>
                <w:sz w:val="20"/>
                <w:szCs w:val="20"/>
                <w:lang w:val="ro-RO"/>
              </w:rPr>
              <w:t>4924-4940</w:t>
            </w:r>
          </w:p>
          <w:p w14:paraId="4D6F8B31" w14:textId="6931E727" w:rsidR="001B73F4" w:rsidRPr="003D0E7C" w:rsidRDefault="001B73F4" w:rsidP="00DE2BC3">
            <w:pPr>
              <w:spacing w:after="0" w:line="240" w:lineRule="auto"/>
              <w:jc w:val="both"/>
              <w:rPr>
                <w:rFonts w:ascii="Arial Narrow" w:hAnsi="Arial Narrow" w:cs="Arial"/>
                <w:bCs/>
                <w:color w:val="181818"/>
                <w:sz w:val="24"/>
                <w:szCs w:val="24"/>
                <w:lang w:val="ro-RO"/>
              </w:rPr>
            </w:pPr>
            <w:r w:rsidRPr="003D0E7C">
              <w:rPr>
                <w:rStyle w:val="Emphasis"/>
                <w:bCs/>
                <w:iCs w:val="0"/>
                <w:sz w:val="20"/>
                <w:szCs w:val="20"/>
                <w:shd w:val="clear" w:color="auto" w:fill="FFFFFF"/>
              </w:rPr>
              <w:t>ISSN</w:t>
            </w:r>
            <w:r w:rsidRPr="003D0E7C">
              <w:rPr>
                <w:bCs/>
                <w:sz w:val="20"/>
                <w:szCs w:val="20"/>
                <w:shd w:val="clear" w:color="auto" w:fill="FFFFFF"/>
              </w:rPr>
              <w:t> 1420-3049</w:t>
            </w:r>
          </w:p>
        </w:tc>
        <w:tc>
          <w:tcPr>
            <w:tcW w:w="1347" w:type="dxa"/>
            <w:tcBorders>
              <w:top w:val="single" w:sz="4" w:space="0" w:color="auto"/>
              <w:left w:val="single" w:sz="4" w:space="0" w:color="auto"/>
              <w:bottom w:val="single" w:sz="4" w:space="0" w:color="auto"/>
              <w:right w:val="single" w:sz="4" w:space="0" w:color="auto"/>
            </w:tcBorders>
          </w:tcPr>
          <w:p w14:paraId="4B3BB0DD" w14:textId="3A7DC505"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2.416</w:t>
            </w:r>
          </w:p>
        </w:tc>
        <w:tc>
          <w:tcPr>
            <w:tcW w:w="3317" w:type="dxa"/>
            <w:tcBorders>
              <w:top w:val="single" w:sz="4" w:space="0" w:color="auto"/>
              <w:left w:val="single" w:sz="4" w:space="0" w:color="auto"/>
              <w:bottom w:val="single" w:sz="4" w:space="0" w:color="auto"/>
              <w:right w:val="single" w:sz="4" w:space="0" w:color="auto"/>
            </w:tcBorders>
          </w:tcPr>
          <w:p w14:paraId="4BFCF4DD" w14:textId="05FC2258"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D96F49" w14:paraId="5CC45A2E" w14:textId="77777777" w:rsidTr="001B73F4">
        <w:tc>
          <w:tcPr>
            <w:tcW w:w="695" w:type="dxa"/>
            <w:tcBorders>
              <w:top w:val="single" w:sz="4" w:space="0" w:color="auto"/>
              <w:left w:val="single" w:sz="4" w:space="0" w:color="auto"/>
              <w:bottom w:val="single" w:sz="4" w:space="0" w:color="auto"/>
              <w:right w:val="single" w:sz="4" w:space="0" w:color="auto"/>
            </w:tcBorders>
          </w:tcPr>
          <w:p w14:paraId="4168BF69" w14:textId="3D40E56D" w:rsidR="001B73F4" w:rsidRPr="00D96F49" w:rsidRDefault="0089485A" w:rsidP="0089485A">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1769" w:type="dxa"/>
            <w:tcBorders>
              <w:top w:val="single" w:sz="4" w:space="0" w:color="auto"/>
              <w:left w:val="single" w:sz="4" w:space="0" w:color="auto"/>
              <w:bottom w:val="single" w:sz="4" w:space="0" w:color="auto"/>
              <w:right w:val="single" w:sz="4" w:space="0" w:color="auto"/>
            </w:tcBorders>
          </w:tcPr>
          <w:p w14:paraId="6A8406B1" w14:textId="7F2028EA"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r w:rsidRPr="00497FC7">
              <w:rPr>
                <w:sz w:val="20"/>
                <w:szCs w:val="20"/>
                <w:lang w:val="ro-RO"/>
              </w:rPr>
              <w:t>; Matusz, P</w:t>
            </w:r>
          </w:p>
        </w:tc>
        <w:tc>
          <w:tcPr>
            <w:tcW w:w="4442" w:type="dxa"/>
            <w:tcBorders>
              <w:top w:val="single" w:sz="4" w:space="0" w:color="auto"/>
              <w:left w:val="single" w:sz="4" w:space="0" w:color="auto"/>
              <w:bottom w:val="single" w:sz="4" w:space="0" w:color="auto"/>
              <w:right w:val="single" w:sz="4" w:space="0" w:color="auto"/>
            </w:tcBorders>
          </w:tcPr>
          <w:p w14:paraId="0FCE8A61" w14:textId="77777777" w:rsidR="001B73F4" w:rsidRPr="00497FC7" w:rsidRDefault="001B73F4" w:rsidP="00DE2BC3">
            <w:pPr>
              <w:spacing w:after="0" w:line="240" w:lineRule="auto"/>
              <w:jc w:val="both"/>
              <w:rPr>
                <w:sz w:val="20"/>
                <w:szCs w:val="20"/>
                <w:lang w:val="ro-RO"/>
              </w:rPr>
            </w:pPr>
            <w:r w:rsidRPr="00497FC7">
              <w:rPr>
                <w:sz w:val="20"/>
                <w:szCs w:val="20"/>
                <w:lang w:val="ro-RO"/>
              </w:rPr>
              <w:t>A New Perspective</w:t>
            </w:r>
          </w:p>
          <w:p w14:paraId="019F57FA" w14:textId="77777777" w:rsidR="001B73F4" w:rsidRPr="00497FC7" w:rsidRDefault="001B73F4" w:rsidP="00DE2BC3">
            <w:pPr>
              <w:spacing w:after="0" w:line="240" w:lineRule="auto"/>
              <w:jc w:val="both"/>
              <w:rPr>
                <w:sz w:val="20"/>
                <w:szCs w:val="20"/>
                <w:lang w:val="ro-RO"/>
              </w:rPr>
            </w:pPr>
            <w:r w:rsidRPr="00497FC7">
              <w:rPr>
                <w:sz w:val="20"/>
                <w:szCs w:val="20"/>
                <w:lang w:val="ro-RO"/>
              </w:rPr>
              <w:t>Regarding the Topographical Anatomy of the Facial and</w:t>
            </w:r>
          </w:p>
          <w:p w14:paraId="6601B58D" w14:textId="58FEAFCA"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lastRenderedPageBreak/>
              <w:t>Transverse Facial Arteries</w:t>
            </w:r>
          </w:p>
        </w:tc>
        <w:tc>
          <w:tcPr>
            <w:tcW w:w="2970" w:type="dxa"/>
            <w:tcBorders>
              <w:top w:val="single" w:sz="4" w:space="0" w:color="auto"/>
              <w:left w:val="single" w:sz="4" w:space="0" w:color="auto"/>
              <w:bottom w:val="single" w:sz="4" w:space="0" w:color="auto"/>
              <w:right w:val="single" w:sz="4" w:space="0" w:color="auto"/>
            </w:tcBorders>
          </w:tcPr>
          <w:p w14:paraId="6A9EC8B9" w14:textId="0D65D912" w:rsidR="001B73F4" w:rsidRPr="003D0E7C" w:rsidRDefault="001B73F4" w:rsidP="00DE2BC3">
            <w:pPr>
              <w:spacing w:after="0" w:line="240" w:lineRule="auto"/>
              <w:jc w:val="both"/>
              <w:rPr>
                <w:rFonts w:ascii="Arial Narrow" w:hAnsi="Arial Narrow" w:cs="Arial"/>
                <w:bCs/>
                <w:color w:val="181818"/>
                <w:sz w:val="24"/>
                <w:szCs w:val="24"/>
                <w:lang w:val="ro-RO"/>
              </w:rPr>
            </w:pPr>
            <w:r w:rsidRPr="003D0E7C">
              <w:rPr>
                <w:bCs/>
                <w:i/>
                <w:sz w:val="20"/>
                <w:szCs w:val="20"/>
                <w:lang w:val="ro-RO"/>
              </w:rPr>
              <w:lastRenderedPageBreak/>
              <w:t xml:space="preserve">CLINICAL ANATOMY 2011, 24,Nr. Pag 921-923. ISSN </w:t>
            </w:r>
            <w:r w:rsidR="0089485A" w:rsidRPr="003D0E7C">
              <w:rPr>
                <w:bCs/>
                <w:i/>
                <w:sz w:val="20"/>
                <w:szCs w:val="20"/>
                <w:shd w:val="clear" w:color="auto" w:fill="FFFFFF"/>
              </w:rPr>
              <w:t>0897-3806</w:t>
            </w:r>
          </w:p>
        </w:tc>
        <w:tc>
          <w:tcPr>
            <w:tcW w:w="1347" w:type="dxa"/>
            <w:tcBorders>
              <w:top w:val="single" w:sz="4" w:space="0" w:color="auto"/>
              <w:left w:val="single" w:sz="4" w:space="0" w:color="auto"/>
              <w:bottom w:val="single" w:sz="4" w:space="0" w:color="auto"/>
              <w:right w:val="single" w:sz="4" w:space="0" w:color="auto"/>
            </w:tcBorders>
          </w:tcPr>
          <w:p w14:paraId="68874DA0" w14:textId="5C49E663"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1.289</w:t>
            </w:r>
          </w:p>
        </w:tc>
        <w:tc>
          <w:tcPr>
            <w:tcW w:w="3317" w:type="dxa"/>
            <w:tcBorders>
              <w:top w:val="single" w:sz="4" w:space="0" w:color="auto"/>
              <w:left w:val="single" w:sz="4" w:space="0" w:color="auto"/>
              <w:bottom w:val="single" w:sz="4" w:space="0" w:color="auto"/>
              <w:right w:val="single" w:sz="4" w:space="0" w:color="auto"/>
            </w:tcBorders>
          </w:tcPr>
          <w:p w14:paraId="29B9ECF6" w14:textId="1A18581B"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D96F49" w14:paraId="2903C595" w14:textId="77777777" w:rsidTr="001B73F4">
        <w:tc>
          <w:tcPr>
            <w:tcW w:w="695" w:type="dxa"/>
            <w:tcBorders>
              <w:top w:val="single" w:sz="4" w:space="0" w:color="auto"/>
              <w:left w:val="single" w:sz="4" w:space="0" w:color="auto"/>
              <w:bottom w:val="single" w:sz="4" w:space="0" w:color="auto"/>
              <w:right w:val="single" w:sz="4" w:space="0" w:color="auto"/>
            </w:tcBorders>
          </w:tcPr>
          <w:p w14:paraId="770B8350" w14:textId="4F18B3D5" w:rsidR="001B73F4" w:rsidRDefault="0089485A" w:rsidP="0089485A">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1769" w:type="dxa"/>
            <w:tcBorders>
              <w:top w:val="single" w:sz="4" w:space="0" w:color="auto"/>
              <w:left w:val="single" w:sz="4" w:space="0" w:color="auto"/>
              <w:bottom w:val="single" w:sz="4" w:space="0" w:color="auto"/>
              <w:right w:val="single" w:sz="4" w:space="0" w:color="auto"/>
            </w:tcBorders>
          </w:tcPr>
          <w:p w14:paraId="32F8CC1E" w14:textId="77777777" w:rsidR="001B73F4" w:rsidRPr="00497FC7" w:rsidRDefault="001B73F4" w:rsidP="00DE2BC3">
            <w:pPr>
              <w:spacing w:after="0" w:line="240" w:lineRule="auto"/>
              <w:jc w:val="both"/>
              <w:rPr>
                <w:sz w:val="20"/>
                <w:szCs w:val="20"/>
                <w:lang w:val="ro-RO"/>
              </w:rPr>
            </w:pPr>
            <w:r w:rsidRPr="00497FC7">
              <w:rPr>
                <w:sz w:val="20"/>
                <w:szCs w:val="20"/>
                <w:lang w:val="ro-RO"/>
              </w:rPr>
              <w:t>Galuscan, A;</w:t>
            </w:r>
          </w:p>
          <w:p w14:paraId="0DBB593E" w14:textId="77777777" w:rsidR="001B73F4" w:rsidRPr="00497FC7" w:rsidRDefault="001B73F4" w:rsidP="00DE2BC3">
            <w:pPr>
              <w:spacing w:after="0" w:line="240" w:lineRule="auto"/>
              <w:jc w:val="both"/>
              <w:rPr>
                <w:sz w:val="20"/>
                <w:szCs w:val="20"/>
                <w:lang w:val="ro-RO"/>
              </w:rPr>
            </w:pPr>
            <w:r w:rsidRPr="00497FC7">
              <w:rPr>
                <w:sz w:val="20"/>
                <w:szCs w:val="20"/>
                <w:lang w:val="ro-RO"/>
              </w:rPr>
              <w:t>Jumanca, D;</w:t>
            </w:r>
          </w:p>
          <w:p w14:paraId="675B57CB" w14:textId="77777777" w:rsidR="001B73F4" w:rsidRPr="00497FC7" w:rsidRDefault="001B73F4" w:rsidP="00DE2BC3">
            <w:pPr>
              <w:spacing w:after="0" w:line="240" w:lineRule="auto"/>
              <w:jc w:val="both"/>
              <w:rPr>
                <w:sz w:val="20"/>
                <w:szCs w:val="20"/>
                <w:lang w:val="ro-RO"/>
              </w:rPr>
            </w:pPr>
            <w:r w:rsidRPr="00497FC7">
              <w:rPr>
                <w:sz w:val="20"/>
                <w:szCs w:val="20"/>
                <w:lang w:val="ro-RO"/>
              </w:rPr>
              <w:t>Borcan, F;</w:t>
            </w:r>
          </w:p>
          <w:p w14:paraId="3643F065" w14:textId="77777777" w:rsidR="001B73F4" w:rsidRPr="00497FC7" w:rsidRDefault="001B73F4" w:rsidP="00DE2BC3">
            <w:pPr>
              <w:spacing w:after="0" w:line="240" w:lineRule="auto"/>
              <w:jc w:val="both"/>
              <w:rPr>
                <w:sz w:val="20"/>
                <w:szCs w:val="20"/>
                <w:lang w:val="ro-RO"/>
              </w:rPr>
            </w:pPr>
            <w:r w:rsidRPr="00497FC7">
              <w:rPr>
                <w:sz w:val="20"/>
                <w:szCs w:val="20"/>
                <w:lang w:val="ro-RO"/>
              </w:rPr>
              <w:t>Soica, CM;</w:t>
            </w:r>
          </w:p>
          <w:p w14:paraId="676A30E0" w14:textId="77777777" w:rsidR="001B73F4" w:rsidRPr="00497FC7" w:rsidRDefault="001B73F4" w:rsidP="00DE2BC3">
            <w:pPr>
              <w:spacing w:after="0" w:line="240" w:lineRule="auto"/>
              <w:jc w:val="both"/>
              <w:rPr>
                <w:sz w:val="20"/>
                <w:szCs w:val="20"/>
                <w:lang w:val="ro-RO"/>
              </w:rPr>
            </w:pPr>
            <w:r w:rsidRPr="00497FC7">
              <w:rPr>
                <w:sz w:val="20"/>
                <w:szCs w:val="20"/>
                <w:lang w:val="ro-RO"/>
              </w:rPr>
              <w:t>Ionescu, D;</w:t>
            </w:r>
          </w:p>
          <w:p w14:paraId="6FE1E793" w14:textId="77777777" w:rsidR="001B73F4" w:rsidRPr="00497FC7" w:rsidRDefault="001B73F4" w:rsidP="00DE2BC3">
            <w:pPr>
              <w:spacing w:after="0" w:line="240" w:lineRule="auto"/>
              <w:jc w:val="both"/>
              <w:rPr>
                <w:sz w:val="20"/>
                <w:szCs w:val="20"/>
                <w:lang w:val="ro-RO"/>
              </w:rPr>
            </w:pPr>
            <w:r w:rsidRPr="00497FC7">
              <w:rPr>
                <w:sz w:val="20"/>
                <w:szCs w:val="20"/>
                <w:lang w:val="ro-RO"/>
              </w:rPr>
              <w:t>Rusu, LC;</w:t>
            </w:r>
          </w:p>
          <w:p w14:paraId="0FB9891B" w14:textId="487DE950"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p>
        </w:tc>
        <w:tc>
          <w:tcPr>
            <w:tcW w:w="4442" w:type="dxa"/>
            <w:tcBorders>
              <w:top w:val="single" w:sz="4" w:space="0" w:color="auto"/>
              <w:left w:val="single" w:sz="4" w:space="0" w:color="auto"/>
              <w:bottom w:val="single" w:sz="4" w:space="0" w:color="auto"/>
              <w:right w:val="single" w:sz="4" w:space="0" w:color="auto"/>
            </w:tcBorders>
          </w:tcPr>
          <w:p w14:paraId="216C8618" w14:textId="77777777" w:rsidR="001B73F4" w:rsidRPr="00497FC7" w:rsidRDefault="001B73F4" w:rsidP="00DE2BC3">
            <w:pPr>
              <w:spacing w:after="0" w:line="240" w:lineRule="auto"/>
              <w:jc w:val="both"/>
              <w:rPr>
                <w:sz w:val="20"/>
                <w:szCs w:val="20"/>
                <w:lang w:val="ro-RO"/>
              </w:rPr>
            </w:pPr>
            <w:r w:rsidRPr="00497FC7">
              <w:rPr>
                <w:sz w:val="20"/>
                <w:szCs w:val="20"/>
                <w:lang w:val="ro-RO"/>
              </w:rPr>
              <w:t>Comparative Study on</w:t>
            </w:r>
          </w:p>
          <w:p w14:paraId="5B610D00" w14:textId="77777777" w:rsidR="001B73F4" w:rsidRPr="00497FC7" w:rsidRDefault="001B73F4" w:rsidP="00DE2BC3">
            <w:pPr>
              <w:spacing w:after="0" w:line="240" w:lineRule="auto"/>
              <w:jc w:val="both"/>
              <w:rPr>
                <w:sz w:val="20"/>
                <w:szCs w:val="20"/>
                <w:lang w:val="ro-RO"/>
              </w:rPr>
            </w:pPr>
            <w:r w:rsidRPr="00497FC7">
              <w:rPr>
                <w:sz w:val="20"/>
                <w:szCs w:val="20"/>
                <w:lang w:val="ro-RO"/>
              </w:rPr>
              <w:t>Polyurethane and</w:t>
            </w:r>
          </w:p>
          <w:p w14:paraId="353CA160" w14:textId="77777777" w:rsidR="001B73F4" w:rsidRPr="00497FC7" w:rsidRDefault="001B73F4" w:rsidP="00DE2BC3">
            <w:pPr>
              <w:spacing w:after="0" w:line="240" w:lineRule="auto"/>
              <w:jc w:val="both"/>
              <w:rPr>
                <w:sz w:val="20"/>
                <w:szCs w:val="20"/>
                <w:lang w:val="ro-RO"/>
              </w:rPr>
            </w:pPr>
            <w:r w:rsidRPr="00497FC7">
              <w:rPr>
                <w:sz w:val="20"/>
                <w:szCs w:val="20"/>
                <w:lang w:val="ro-RO"/>
              </w:rPr>
              <w:t>Cyclodextrin Carriers for</w:t>
            </w:r>
          </w:p>
          <w:p w14:paraId="5BCD79CB" w14:textId="7207BAAF"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 xml:space="preserve">Triclosan </w:t>
            </w:r>
          </w:p>
        </w:tc>
        <w:tc>
          <w:tcPr>
            <w:tcW w:w="2970" w:type="dxa"/>
            <w:tcBorders>
              <w:top w:val="single" w:sz="4" w:space="0" w:color="auto"/>
              <w:left w:val="single" w:sz="4" w:space="0" w:color="auto"/>
              <w:bottom w:val="single" w:sz="4" w:space="0" w:color="auto"/>
              <w:right w:val="single" w:sz="4" w:space="0" w:color="auto"/>
            </w:tcBorders>
          </w:tcPr>
          <w:p w14:paraId="2D91D179" w14:textId="77777777" w:rsidR="001B73F4" w:rsidRPr="003D0E7C" w:rsidRDefault="001B73F4" w:rsidP="00DE2BC3">
            <w:pPr>
              <w:spacing w:after="0" w:line="240" w:lineRule="auto"/>
              <w:jc w:val="center"/>
              <w:rPr>
                <w:bCs/>
                <w:i/>
                <w:sz w:val="20"/>
                <w:szCs w:val="20"/>
                <w:lang w:val="ro-RO"/>
              </w:rPr>
            </w:pPr>
            <w:r w:rsidRPr="003D0E7C">
              <w:rPr>
                <w:bCs/>
                <w:i/>
                <w:sz w:val="20"/>
                <w:szCs w:val="20"/>
                <w:lang w:val="ro-RO"/>
              </w:rPr>
              <w:t>REVISTA DE CHIMIE 2014,</w:t>
            </w:r>
          </w:p>
          <w:p w14:paraId="4E1DD936" w14:textId="55F453B3" w:rsidR="001B73F4" w:rsidRPr="003D0E7C" w:rsidRDefault="001B73F4" w:rsidP="00DE2BC3">
            <w:pPr>
              <w:spacing w:after="0" w:line="240" w:lineRule="auto"/>
              <w:jc w:val="center"/>
              <w:rPr>
                <w:bCs/>
                <w:i/>
                <w:sz w:val="20"/>
                <w:szCs w:val="20"/>
                <w:lang w:val="ro-RO"/>
              </w:rPr>
            </w:pPr>
            <w:r w:rsidRPr="003D0E7C">
              <w:rPr>
                <w:bCs/>
                <w:i/>
                <w:sz w:val="20"/>
                <w:szCs w:val="20"/>
                <w:lang w:val="ro-RO"/>
              </w:rPr>
              <w:t xml:space="preserve">65.Nr.Pag-190-193. ISSN </w:t>
            </w:r>
            <w:r w:rsidR="0089485A" w:rsidRPr="003D0E7C">
              <w:rPr>
                <w:bCs/>
                <w:i/>
                <w:sz w:val="20"/>
                <w:szCs w:val="20"/>
                <w:lang w:val="ro-RO"/>
              </w:rPr>
              <w:t>0034-7752</w:t>
            </w:r>
          </w:p>
          <w:p w14:paraId="74C6484B"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75D0667F" w14:textId="6A22C6AE"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0.810</w:t>
            </w:r>
          </w:p>
        </w:tc>
        <w:tc>
          <w:tcPr>
            <w:tcW w:w="3317" w:type="dxa"/>
            <w:tcBorders>
              <w:top w:val="single" w:sz="4" w:space="0" w:color="auto"/>
              <w:left w:val="single" w:sz="4" w:space="0" w:color="auto"/>
              <w:bottom w:val="single" w:sz="4" w:space="0" w:color="auto"/>
              <w:right w:val="single" w:sz="4" w:space="0" w:color="auto"/>
            </w:tcBorders>
          </w:tcPr>
          <w:p w14:paraId="56F8FCB6" w14:textId="532CE7C9"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D96F49" w14:paraId="57BEE734" w14:textId="77777777" w:rsidTr="001B73F4">
        <w:tc>
          <w:tcPr>
            <w:tcW w:w="695" w:type="dxa"/>
            <w:tcBorders>
              <w:top w:val="single" w:sz="4" w:space="0" w:color="auto"/>
              <w:left w:val="single" w:sz="4" w:space="0" w:color="auto"/>
              <w:bottom w:val="single" w:sz="4" w:space="0" w:color="auto"/>
              <w:right w:val="single" w:sz="4" w:space="0" w:color="auto"/>
            </w:tcBorders>
          </w:tcPr>
          <w:p w14:paraId="10BFBB73" w14:textId="7CC4FD68" w:rsidR="001B73F4" w:rsidRDefault="001B73F4" w:rsidP="0089485A">
            <w:pPr>
              <w:spacing w:after="0" w:line="240" w:lineRule="auto"/>
              <w:ind w:hanging="357"/>
              <w:jc w:val="center"/>
              <w:rPr>
                <w:rFonts w:ascii="Arial Narrow" w:hAnsi="Arial Narrow" w:cs="Arial"/>
                <w:b/>
                <w:color w:val="181818"/>
                <w:sz w:val="20"/>
                <w:szCs w:val="20"/>
                <w:lang w:val="ro-RO"/>
              </w:rPr>
            </w:pPr>
            <w:r w:rsidRPr="00497FC7">
              <w:rPr>
                <w:b/>
                <w:sz w:val="20"/>
                <w:szCs w:val="20"/>
                <w:lang w:val="ro-RO"/>
              </w:rPr>
              <w:t>13.</w:t>
            </w:r>
          </w:p>
        </w:tc>
        <w:tc>
          <w:tcPr>
            <w:tcW w:w="1769" w:type="dxa"/>
            <w:tcBorders>
              <w:top w:val="single" w:sz="4" w:space="0" w:color="auto"/>
              <w:left w:val="single" w:sz="4" w:space="0" w:color="auto"/>
              <w:bottom w:val="single" w:sz="4" w:space="0" w:color="auto"/>
              <w:right w:val="single" w:sz="4" w:space="0" w:color="auto"/>
            </w:tcBorders>
          </w:tcPr>
          <w:p w14:paraId="2C3A747F" w14:textId="77777777" w:rsidR="001B73F4" w:rsidRPr="00497FC7" w:rsidRDefault="001B73F4" w:rsidP="00DE2BC3">
            <w:pPr>
              <w:spacing w:after="0" w:line="240" w:lineRule="auto"/>
              <w:jc w:val="both"/>
              <w:rPr>
                <w:sz w:val="20"/>
                <w:szCs w:val="20"/>
                <w:lang w:val="ro-RO"/>
              </w:rPr>
            </w:pPr>
            <w:r w:rsidRPr="00497FC7">
              <w:rPr>
                <w:sz w:val="20"/>
                <w:szCs w:val="20"/>
                <w:lang w:val="ro-RO"/>
              </w:rPr>
              <w:t>Pricop, M;</w:t>
            </w:r>
          </w:p>
          <w:p w14:paraId="5993ED66" w14:textId="77777777" w:rsidR="001B73F4" w:rsidRPr="00497FC7" w:rsidRDefault="001B73F4" w:rsidP="00DE2BC3">
            <w:pPr>
              <w:spacing w:after="0" w:line="240" w:lineRule="auto"/>
              <w:jc w:val="both"/>
              <w:rPr>
                <w:sz w:val="20"/>
                <w:szCs w:val="20"/>
                <w:lang w:val="ro-RO"/>
              </w:rPr>
            </w:pPr>
            <w:r w:rsidRPr="00497FC7">
              <w:rPr>
                <w:sz w:val="20"/>
                <w:szCs w:val="20"/>
                <w:lang w:val="ro-RO"/>
              </w:rPr>
              <w:t>Balescu, H;</w:t>
            </w:r>
          </w:p>
          <w:p w14:paraId="1B0743EA" w14:textId="77777777" w:rsidR="001B73F4" w:rsidRPr="00497FC7" w:rsidRDefault="001B73F4" w:rsidP="00DE2BC3">
            <w:pPr>
              <w:spacing w:after="0" w:line="240" w:lineRule="auto"/>
              <w:jc w:val="both"/>
              <w:rPr>
                <w:sz w:val="20"/>
                <w:szCs w:val="20"/>
                <w:lang w:val="ro-RO"/>
              </w:rPr>
            </w:pPr>
            <w:r w:rsidRPr="00497FC7">
              <w:rPr>
                <w:sz w:val="20"/>
                <w:szCs w:val="20"/>
                <w:lang w:val="ro-RO"/>
              </w:rPr>
              <w:t>Rosu, S;</w:t>
            </w:r>
          </w:p>
          <w:p w14:paraId="00C52408" w14:textId="77777777" w:rsidR="001B73F4" w:rsidRPr="00497FC7" w:rsidRDefault="001B73F4" w:rsidP="00DE2BC3">
            <w:pPr>
              <w:spacing w:after="0" w:line="240" w:lineRule="auto"/>
              <w:jc w:val="both"/>
              <w:rPr>
                <w:sz w:val="20"/>
                <w:szCs w:val="20"/>
                <w:lang w:val="ro-RO"/>
              </w:rPr>
            </w:pPr>
            <w:r w:rsidRPr="00497FC7">
              <w:rPr>
                <w:sz w:val="20"/>
                <w:szCs w:val="20"/>
                <w:lang w:val="ro-RO"/>
              </w:rPr>
              <w:t>Urechescu, H;</w:t>
            </w:r>
          </w:p>
          <w:p w14:paraId="2686E7D9" w14:textId="2603E6FA"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p>
        </w:tc>
        <w:tc>
          <w:tcPr>
            <w:tcW w:w="4442" w:type="dxa"/>
            <w:tcBorders>
              <w:top w:val="single" w:sz="4" w:space="0" w:color="auto"/>
              <w:left w:val="single" w:sz="4" w:space="0" w:color="auto"/>
              <w:bottom w:val="single" w:sz="4" w:space="0" w:color="auto"/>
              <w:right w:val="single" w:sz="4" w:space="0" w:color="auto"/>
            </w:tcBorders>
          </w:tcPr>
          <w:p w14:paraId="7EC0D4C4" w14:textId="77777777" w:rsidR="001B73F4" w:rsidRPr="00497FC7" w:rsidRDefault="001B73F4" w:rsidP="00DE2BC3">
            <w:pPr>
              <w:spacing w:after="0" w:line="240" w:lineRule="auto"/>
              <w:jc w:val="both"/>
              <w:rPr>
                <w:sz w:val="20"/>
                <w:szCs w:val="20"/>
                <w:lang w:val="ro-RO"/>
              </w:rPr>
            </w:pPr>
            <w:r w:rsidRPr="00497FC7">
              <w:rPr>
                <w:sz w:val="20"/>
                <w:szCs w:val="20"/>
                <w:lang w:val="ro-RO"/>
              </w:rPr>
              <w:t>Original Alternative</w:t>
            </w:r>
          </w:p>
          <w:p w14:paraId="207924BC" w14:textId="46AF67A4"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Technique of Iris Fabrication for Ocular Prostheses</w:t>
            </w:r>
          </w:p>
        </w:tc>
        <w:tc>
          <w:tcPr>
            <w:tcW w:w="2970" w:type="dxa"/>
            <w:tcBorders>
              <w:top w:val="single" w:sz="4" w:space="0" w:color="auto"/>
              <w:left w:val="single" w:sz="4" w:space="0" w:color="auto"/>
              <w:bottom w:val="single" w:sz="4" w:space="0" w:color="auto"/>
              <w:right w:val="single" w:sz="4" w:space="0" w:color="auto"/>
            </w:tcBorders>
          </w:tcPr>
          <w:p w14:paraId="5227C72F" w14:textId="0C0106DD" w:rsidR="001B73F4" w:rsidRPr="003D0E7C" w:rsidRDefault="001B73F4" w:rsidP="00DE2BC3">
            <w:pPr>
              <w:spacing w:after="0" w:line="240" w:lineRule="auto"/>
              <w:jc w:val="center"/>
              <w:rPr>
                <w:bCs/>
                <w:i/>
                <w:sz w:val="20"/>
                <w:szCs w:val="20"/>
                <w:lang w:val="ro-RO"/>
              </w:rPr>
            </w:pPr>
            <w:r w:rsidRPr="003D0E7C">
              <w:rPr>
                <w:bCs/>
                <w:i/>
                <w:sz w:val="20"/>
                <w:szCs w:val="20"/>
                <w:lang w:val="ro-RO"/>
              </w:rPr>
              <w:t>MATERIALE PLASTICE</w:t>
            </w:r>
            <w:r w:rsidRPr="003D0E7C">
              <w:rPr>
                <w:bCs/>
                <w:sz w:val="20"/>
                <w:szCs w:val="20"/>
                <w:lang w:val="ro-RO"/>
              </w:rPr>
              <w:t xml:space="preserve"> 2016, 53. Nr.Pag 79-81. </w:t>
            </w:r>
            <w:r w:rsidRPr="003D0E7C">
              <w:rPr>
                <w:bCs/>
                <w:i/>
                <w:sz w:val="20"/>
                <w:szCs w:val="20"/>
                <w:lang w:val="ro-RO"/>
              </w:rPr>
              <w:t xml:space="preserve">ISSN </w:t>
            </w:r>
            <w:r w:rsidR="0089485A" w:rsidRPr="003D0E7C">
              <w:rPr>
                <w:bCs/>
                <w:i/>
                <w:sz w:val="20"/>
                <w:szCs w:val="20"/>
                <w:shd w:val="clear" w:color="auto" w:fill="FFFFFF"/>
              </w:rPr>
              <w:t>0025-5289</w:t>
            </w:r>
          </w:p>
          <w:p w14:paraId="6282FCE9"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5B113049" w14:textId="77777777" w:rsidR="001B73F4" w:rsidRPr="00D741CD" w:rsidRDefault="001B73F4" w:rsidP="00DE2BC3">
            <w:pPr>
              <w:pStyle w:val="ListParagraph"/>
              <w:spacing w:after="0" w:line="240" w:lineRule="auto"/>
              <w:ind w:left="0"/>
              <w:jc w:val="both"/>
              <w:rPr>
                <w:rFonts w:eastAsia="SimSun"/>
                <w:b/>
                <w:sz w:val="20"/>
                <w:szCs w:val="20"/>
                <w:lang w:val="ro-RO" w:eastAsia="zh-CN"/>
              </w:rPr>
            </w:pPr>
            <w:r w:rsidRPr="00D741CD">
              <w:rPr>
                <w:rFonts w:eastAsia="SimSun"/>
                <w:b/>
                <w:sz w:val="20"/>
                <w:szCs w:val="20"/>
                <w:lang w:val="ro-RO" w:eastAsia="zh-CN"/>
              </w:rPr>
              <w:t>0.778</w:t>
            </w:r>
          </w:p>
          <w:p w14:paraId="562D74D3"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28E797FF" w14:textId="3D765509"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D96F49" w14:paraId="07C6A3CD" w14:textId="77777777" w:rsidTr="001B73F4">
        <w:tc>
          <w:tcPr>
            <w:tcW w:w="695" w:type="dxa"/>
            <w:tcBorders>
              <w:top w:val="single" w:sz="4" w:space="0" w:color="auto"/>
              <w:left w:val="single" w:sz="4" w:space="0" w:color="auto"/>
              <w:bottom w:val="single" w:sz="4" w:space="0" w:color="auto"/>
              <w:right w:val="single" w:sz="4" w:space="0" w:color="auto"/>
            </w:tcBorders>
          </w:tcPr>
          <w:p w14:paraId="51B8A05D" w14:textId="7FA8FF0D" w:rsidR="001B73F4" w:rsidRDefault="001B73F4" w:rsidP="0089485A">
            <w:pPr>
              <w:spacing w:after="0" w:line="240" w:lineRule="auto"/>
              <w:ind w:hanging="357"/>
              <w:jc w:val="center"/>
              <w:rPr>
                <w:rFonts w:ascii="Arial Narrow" w:hAnsi="Arial Narrow" w:cs="Arial"/>
                <w:b/>
                <w:color w:val="181818"/>
                <w:sz w:val="20"/>
                <w:szCs w:val="20"/>
                <w:lang w:val="ro-RO"/>
              </w:rPr>
            </w:pPr>
            <w:r w:rsidRPr="00497FC7">
              <w:rPr>
                <w:b/>
                <w:sz w:val="20"/>
                <w:szCs w:val="20"/>
                <w:lang w:val="ro-RO"/>
              </w:rPr>
              <w:t>14.</w:t>
            </w:r>
          </w:p>
        </w:tc>
        <w:tc>
          <w:tcPr>
            <w:tcW w:w="1769" w:type="dxa"/>
            <w:tcBorders>
              <w:top w:val="single" w:sz="4" w:space="0" w:color="auto"/>
              <w:left w:val="single" w:sz="4" w:space="0" w:color="auto"/>
              <w:bottom w:val="single" w:sz="4" w:space="0" w:color="auto"/>
              <w:right w:val="single" w:sz="4" w:space="0" w:color="auto"/>
            </w:tcBorders>
          </w:tcPr>
          <w:p w14:paraId="114D8C30" w14:textId="77777777" w:rsidR="001B73F4" w:rsidRPr="00497FC7" w:rsidRDefault="001B73F4" w:rsidP="00DE2BC3">
            <w:pPr>
              <w:spacing w:after="0" w:line="240" w:lineRule="auto"/>
              <w:jc w:val="both"/>
              <w:rPr>
                <w:sz w:val="20"/>
                <w:szCs w:val="20"/>
                <w:lang w:val="ro-RO"/>
              </w:rPr>
            </w:pPr>
            <w:r w:rsidRPr="00497FC7">
              <w:rPr>
                <w:sz w:val="20"/>
                <w:szCs w:val="20"/>
                <w:lang w:val="ro-RO"/>
              </w:rPr>
              <w:t>Iftode, A;</w:t>
            </w:r>
          </w:p>
          <w:p w14:paraId="6707C7A8" w14:textId="77777777" w:rsidR="001B73F4" w:rsidRPr="00497FC7" w:rsidRDefault="001B73F4" w:rsidP="00DE2BC3">
            <w:pPr>
              <w:spacing w:after="0" w:line="240" w:lineRule="auto"/>
              <w:jc w:val="both"/>
              <w:rPr>
                <w:sz w:val="20"/>
                <w:szCs w:val="20"/>
                <w:lang w:val="ro-RO"/>
              </w:rPr>
            </w:pPr>
            <w:r w:rsidRPr="00497FC7">
              <w:rPr>
                <w:sz w:val="20"/>
                <w:szCs w:val="20"/>
                <w:lang w:val="ro-RO"/>
              </w:rPr>
              <w:t>Berceanu, MF;</w:t>
            </w:r>
          </w:p>
          <w:p w14:paraId="3083570B" w14:textId="77777777" w:rsidR="001B73F4" w:rsidRPr="00497FC7" w:rsidRDefault="001B73F4" w:rsidP="00DE2BC3">
            <w:pPr>
              <w:spacing w:after="0" w:line="240" w:lineRule="auto"/>
              <w:jc w:val="both"/>
              <w:rPr>
                <w:sz w:val="20"/>
                <w:szCs w:val="20"/>
                <w:lang w:val="ro-RO"/>
              </w:rPr>
            </w:pPr>
            <w:r w:rsidRPr="00497FC7">
              <w:rPr>
                <w:sz w:val="20"/>
                <w:szCs w:val="20"/>
                <w:lang w:val="ro-RO"/>
              </w:rPr>
              <w:t>Chioibas, R;</w:t>
            </w:r>
          </w:p>
          <w:p w14:paraId="39AF00C3" w14:textId="77777777" w:rsidR="001B73F4" w:rsidRPr="00497FC7" w:rsidRDefault="001B73F4" w:rsidP="00DE2BC3">
            <w:pPr>
              <w:spacing w:after="0" w:line="240" w:lineRule="auto"/>
              <w:jc w:val="both"/>
              <w:rPr>
                <w:sz w:val="20"/>
                <w:szCs w:val="20"/>
                <w:lang w:val="ro-RO"/>
              </w:rPr>
            </w:pPr>
            <w:r w:rsidRPr="00497FC7">
              <w:rPr>
                <w:sz w:val="20"/>
                <w:szCs w:val="20"/>
                <w:lang w:val="ro-RO"/>
              </w:rPr>
              <w:t>Motoc, A;</w:t>
            </w:r>
          </w:p>
          <w:p w14:paraId="09BD026C" w14:textId="77777777" w:rsidR="001B73F4" w:rsidRPr="00497FC7" w:rsidRDefault="001B73F4" w:rsidP="00DE2BC3">
            <w:pPr>
              <w:spacing w:after="0" w:line="240" w:lineRule="auto"/>
              <w:jc w:val="both"/>
              <w:rPr>
                <w:sz w:val="20"/>
                <w:szCs w:val="20"/>
                <w:lang w:val="ro-RO"/>
              </w:rPr>
            </w:pPr>
            <w:r w:rsidRPr="00497FC7">
              <w:rPr>
                <w:b/>
                <w:sz w:val="20"/>
                <w:szCs w:val="20"/>
                <w:lang w:val="ro-RO"/>
              </w:rPr>
              <w:t>Crainiceanu, Z</w:t>
            </w:r>
            <w:r w:rsidRPr="00497FC7">
              <w:rPr>
                <w:sz w:val="20"/>
                <w:szCs w:val="20"/>
                <w:lang w:val="ro-RO"/>
              </w:rPr>
              <w:t>;</w:t>
            </w:r>
          </w:p>
          <w:p w14:paraId="3312AAF3" w14:textId="77777777" w:rsidR="001B73F4" w:rsidRPr="00497FC7" w:rsidRDefault="001B73F4" w:rsidP="00DE2BC3">
            <w:pPr>
              <w:spacing w:after="0" w:line="240" w:lineRule="auto"/>
              <w:jc w:val="both"/>
              <w:rPr>
                <w:sz w:val="20"/>
                <w:szCs w:val="20"/>
                <w:lang w:val="ro-RO"/>
              </w:rPr>
            </w:pPr>
            <w:r w:rsidRPr="00497FC7">
              <w:rPr>
                <w:sz w:val="20"/>
                <w:szCs w:val="20"/>
                <w:lang w:val="ro-RO"/>
              </w:rPr>
              <w:t>Bratu, T;</w:t>
            </w:r>
          </w:p>
          <w:p w14:paraId="6E34EB37" w14:textId="77777777" w:rsidR="001B73F4" w:rsidRPr="00497FC7" w:rsidRDefault="001B73F4" w:rsidP="00DE2BC3">
            <w:pPr>
              <w:spacing w:after="0" w:line="240" w:lineRule="auto"/>
              <w:jc w:val="both"/>
              <w:rPr>
                <w:sz w:val="20"/>
                <w:szCs w:val="20"/>
                <w:lang w:val="ro-RO"/>
              </w:rPr>
            </w:pPr>
            <w:r w:rsidRPr="00497FC7">
              <w:rPr>
                <w:sz w:val="20"/>
                <w:szCs w:val="20"/>
                <w:lang w:val="ro-RO"/>
              </w:rPr>
              <w:t>Coricovac, D;</w:t>
            </w:r>
          </w:p>
          <w:p w14:paraId="7F308CFF" w14:textId="77777777" w:rsidR="001B73F4" w:rsidRPr="00497FC7" w:rsidRDefault="001B73F4" w:rsidP="00DE2BC3">
            <w:pPr>
              <w:spacing w:after="0" w:line="240" w:lineRule="auto"/>
              <w:jc w:val="both"/>
              <w:rPr>
                <w:sz w:val="20"/>
                <w:szCs w:val="20"/>
                <w:lang w:val="ro-RO"/>
              </w:rPr>
            </w:pPr>
            <w:r w:rsidRPr="00497FC7">
              <w:rPr>
                <w:sz w:val="20"/>
                <w:szCs w:val="20"/>
                <w:lang w:val="ro-RO"/>
              </w:rPr>
              <w:t>Pinzaru, I;</w:t>
            </w:r>
          </w:p>
          <w:p w14:paraId="32ECEDE5" w14:textId="049E01C2" w:rsidR="001B73F4" w:rsidRPr="00D96F49" w:rsidRDefault="001B73F4" w:rsidP="00DE2BC3">
            <w:pPr>
              <w:spacing w:after="0" w:line="240" w:lineRule="auto"/>
              <w:jc w:val="both"/>
              <w:rPr>
                <w:rFonts w:ascii="Arial Narrow" w:hAnsi="Arial Narrow" w:cs="Arial"/>
                <w:b/>
                <w:color w:val="181818"/>
                <w:sz w:val="20"/>
                <w:szCs w:val="20"/>
                <w:lang w:val="ro-RO"/>
              </w:rPr>
            </w:pPr>
            <w:r w:rsidRPr="00497FC7">
              <w:rPr>
                <w:sz w:val="20"/>
                <w:szCs w:val="20"/>
                <w:lang w:val="ro-RO"/>
              </w:rPr>
              <w:t>Pavel, IZ</w:t>
            </w:r>
          </w:p>
        </w:tc>
        <w:tc>
          <w:tcPr>
            <w:tcW w:w="4442" w:type="dxa"/>
            <w:tcBorders>
              <w:top w:val="single" w:sz="4" w:space="0" w:color="auto"/>
              <w:left w:val="single" w:sz="4" w:space="0" w:color="auto"/>
              <w:bottom w:val="single" w:sz="4" w:space="0" w:color="auto"/>
              <w:right w:val="single" w:sz="4" w:space="0" w:color="auto"/>
            </w:tcBorders>
          </w:tcPr>
          <w:p w14:paraId="466F496D" w14:textId="3CB63157"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sz w:val="20"/>
                <w:szCs w:val="20"/>
                <w:lang w:val="ro-RO"/>
              </w:rPr>
              <w:t>Experimental Skin Carcinoma by UVB Application</w:t>
            </w:r>
          </w:p>
        </w:tc>
        <w:tc>
          <w:tcPr>
            <w:tcW w:w="2970" w:type="dxa"/>
            <w:tcBorders>
              <w:top w:val="single" w:sz="4" w:space="0" w:color="auto"/>
              <w:left w:val="single" w:sz="4" w:space="0" w:color="auto"/>
              <w:bottom w:val="single" w:sz="4" w:space="0" w:color="auto"/>
              <w:right w:val="single" w:sz="4" w:space="0" w:color="auto"/>
            </w:tcBorders>
          </w:tcPr>
          <w:p w14:paraId="348FA37C" w14:textId="77777777" w:rsidR="001B73F4" w:rsidRPr="003D0E7C" w:rsidRDefault="001B73F4" w:rsidP="00DE2BC3">
            <w:pPr>
              <w:spacing w:after="0" w:line="240" w:lineRule="auto"/>
              <w:jc w:val="center"/>
              <w:rPr>
                <w:bCs/>
                <w:i/>
                <w:sz w:val="20"/>
                <w:szCs w:val="20"/>
                <w:lang w:val="ro-RO"/>
              </w:rPr>
            </w:pPr>
            <w:r w:rsidRPr="003D0E7C">
              <w:rPr>
                <w:bCs/>
                <w:i/>
                <w:sz w:val="20"/>
                <w:szCs w:val="20"/>
                <w:lang w:val="ro-RO"/>
              </w:rPr>
              <w:t>REVISTA DE CHIMIE 2016, 67.Nr.Pag 1970-1972</w:t>
            </w:r>
          </w:p>
          <w:p w14:paraId="3660AF44" w14:textId="22BF5C39" w:rsidR="001B73F4" w:rsidRPr="003D0E7C" w:rsidRDefault="001B73F4" w:rsidP="00DE2BC3">
            <w:pPr>
              <w:spacing w:after="0" w:line="240" w:lineRule="auto"/>
              <w:jc w:val="both"/>
              <w:rPr>
                <w:rFonts w:ascii="Arial Narrow" w:hAnsi="Arial Narrow" w:cs="Arial"/>
                <w:bCs/>
                <w:color w:val="181818"/>
                <w:sz w:val="24"/>
                <w:szCs w:val="24"/>
                <w:lang w:val="ro-RO"/>
              </w:rPr>
            </w:pPr>
            <w:r w:rsidRPr="003D0E7C">
              <w:rPr>
                <w:bCs/>
                <w:i/>
                <w:sz w:val="20"/>
                <w:szCs w:val="20"/>
                <w:lang w:val="ro-RO"/>
              </w:rPr>
              <w:t xml:space="preserve">ISSN </w:t>
            </w:r>
            <w:r w:rsidR="0089485A" w:rsidRPr="003D0E7C">
              <w:rPr>
                <w:bCs/>
                <w:i/>
                <w:sz w:val="20"/>
                <w:szCs w:val="20"/>
                <w:lang w:val="ro-RO"/>
              </w:rPr>
              <w:t>0034-7752</w:t>
            </w:r>
          </w:p>
        </w:tc>
        <w:tc>
          <w:tcPr>
            <w:tcW w:w="1347" w:type="dxa"/>
            <w:tcBorders>
              <w:top w:val="single" w:sz="4" w:space="0" w:color="auto"/>
              <w:left w:val="single" w:sz="4" w:space="0" w:color="auto"/>
              <w:bottom w:val="single" w:sz="4" w:space="0" w:color="auto"/>
              <w:right w:val="single" w:sz="4" w:space="0" w:color="auto"/>
            </w:tcBorders>
          </w:tcPr>
          <w:p w14:paraId="3630A749" w14:textId="0962B14D" w:rsidR="001B73F4" w:rsidRPr="00D96F49" w:rsidRDefault="001B73F4" w:rsidP="00DE2BC3">
            <w:pPr>
              <w:spacing w:after="0" w:line="240" w:lineRule="auto"/>
              <w:jc w:val="both"/>
              <w:rPr>
                <w:rFonts w:ascii="Arial Narrow" w:hAnsi="Arial Narrow" w:cs="Arial"/>
                <w:b/>
                <w:color w:val="181818"/>
                <w:sz w:val="24"/>
                <w:szCs w:val="24"/>
                <w:lang w:val="ro-RO"/>
              </w:rPr>
            </w:pPr>
            <w:r w:rsidRPr="00D741CD">
              <w:rPr>
                <w:rFonts w:eastAsia="SimSun"/>
                <w:b/>
                <w:sz w:val="20"/>
                <w:szCs w:val="20"/>
                <w:lang w:val="ro-RO" w:eastAsia="zh-CN"/>
              </w:rPr>
              <w:t>1.232</w:t>
            </w:r>
          </w:p>
        </w:tc>
        <w:tc>
          <w:tcPr>
            <w:tcW w:w="3317" w:type="dxa"/>
            <w:tcBorders>
              <w:top w:val="single" w:sz="4" w:space="0" w:color="auto"/>
              <w:left w:val="single" w:sz="4" w:space="0" w:color="auto"/>
              <w:bottom w:val="single" w:sz="4" w:space="0" w:color="auto"/>
              <w:right w:val="single" w:sz="4" w:space="0" w:color="auto"/>
            </w:tcBorders>
          </w:tcPr>
          <w:p w14:paraId="038E5E5C" w14:textId="2A388AC0" w:rsidR="001B73F4" w:rsidRPr="00D96F49" w:rsidRDefault="001B73F4" w:rsidP="00DE2BC3">
            <w:pPr>
              <w:spacing w:after="0" w:line="240" w:lineRule="auto"/>
              <w:jc w:val="both"/>
              <w:rPr>
                <w:rFonts w:ascii="Arial Narrow" w:hAnsi="Arial Narrow" w:cs="Arial"/>
                <w:b/>
                <w:color w:val="181818"/>
                <w:sz w:val="24"/>
                <w:szCs w:val="24"/>
                <w:lang w:val="ro-RO"/>
              </w:rPr>
            </w:pPr>
            <w:r w:rsidRPr="00497FC7">
              <w:rPr>
                <w:b/>
                <w:sz w:val="20"/>
                <w:szCs w:val="20"/>
                <w:lang w:val="ro-RO"/>
              </w:rPr>
              <w:t>UMFT</w:t>
            </w:r>
          </w:p>
        </w:tc>
      </w:tr>
      <w:tr w:rsidR="001B73F4" w:rsidRPr="00D96F49" w14:paraId="173C9F6E" w14:textId="77777777" w:rsidTr="001B73F4">
        <w:tc>
          <w:tcPr>
            <w:tcW w:w="695" w:type="dxa"/>
            <w:tcBorders>
              <w:top w:val="single" w:sz="4" w:space="0" w:color="auto"/>
              <w:left w:val="single" w:sz="4" w:space="0" w:color="auto"/>
              <w:bottom w:val="single" w:sz="4" w:space="0" w:color="auto"/>
              <w:right w:val="single" w:sz="4" w:space="0" w:color="auto"/>
            </w:tcBorders>
          </w:tcPr>
          <w:p w14:paraId="6A86A1AC" w14:textId="562FAEEE" w:rsidR="001B73F4" w:rsidRDefault="001B73F4" w:rsidP="0089485A">
            <w:pPr>
              <w:spacing w:after="0" w:line="240" w:lineRule="auto"/>
              <w:ind w:hanging="357"/>
              <w:jc w:val="right"/>
              <w:rPr>
                <w:rFonts w:ascii="Arial Narrow" w:hAnsi="Arial Narrow" w:cs="Arial"/>
                <w:b/>
                <w:color w:val="181818"/>
                <w:sz w:val="20"/>
                <w:szCs w:val="20"/>
                <w:lang w:val="ro-RO"/>
              </w:rPr>
            </w:pPr>
            <w:r>
              <w:rPr>
                <w:b/>
                <w:sz w:val="20"/>
                <w:szCs w:val="20"/>
                <w:lang w:val="ro-RO"/>
              </w:rPr>
              <w:t>FCIAP</w:t>
            </w:r>
          </w:p>
        </w:tc>
        <w:tc>
          <w:tcPr>
            <w:tcW w:w="1769" w:type="dxa"/>
            <w:tcBorders>
              <w:top w:val="single" w:sz="4" w:space="0" w:color="auto"/>
              <w:left w:val="single" w:sz="4" w:space="0" w:color="auto"/>
              <w:bottom w:val="single" w:sz="4" w:space="0" w:color="auto"/>
              <w:right w:val="single" w:sz="4" w:space="0" w:color="auto"/>
            </w:tcBorders>
          </w:tcPr>
          <w:p w14:paraId="49F53826"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5F77DC86"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1453EEE7"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7300CECF" w14:textId="7E56CFBA" w:rsidR="001B73F4" w:rsidRPr="00D96F49" w:rsidRDefault="001B73F4" w:rsidP="00DE2BC3">
            <w:pPr>
              <w:spacing w:after="0" w:line="240" w:lineRule="auto"/>
              <w:jc w:val="both"/>
              <w:rPr>
                <w:rFonts w:ascii="Arial Narrow" w:hAnsi="Arial Narrow" w:cs="Arial"/>
                <w:b/>
                <w:color w:val="181818"/>
                <w:sz w:val="24"/>
                <w:szCs w:val="24"/>
                <w:lang w:val="ro-RO"/>
              </w:rPr>
            </w:pPr>
            <w:r w:rsidRPr="00D741CD">
              <w:rPr>
                <w:rFonts w:eastAsia="SimSun"/>
                <w:b/>
                <w:sz w:val="20"/>
                <w:szCs w:val="20"/>
                <w:lang w:val="ro-RO" w:eastAsia="zh-CN"/>
              </w:rPr>
              <w:t>25,173</w:t>
            </w:r>
          </w:p>
        </w:tc>
        <w:tc>
          <w:tcPr>
            <w:tcW w:w="3317" w:type="dxa"/>
            <w:tcBorders>
              <w:top w:val="single" w:sz="4" w:space="0" w:color="auto"/>
              <w:left w:val="single" w:sz="4" w:space="0" w:color="auto"/>
              <w:bottom w:val="single" w:sz="4" w:space="0" w:color="auto"/>
              <w:right w:val="single" w:sz="4" w:space="0" w:color="auto"/>
            </w:tcBorders>
          </w:tcPr>
          <w:p w14:paraId="010AD290"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597379EE" w14:textId="77777777" w:rsidTr="001B73F4">
        <w:tc>
          <w:tcPr>
            <w:tcW w:w="695" w:type="dxa"/>
            <w:tcBorders>
              <w:top w:val="single" w:sz="4" w:space="0" w:color="auto"/>
              <w:left w:val="single" w:sz="4" w:space="0" w:color="auto"/>
              <w:bottom w:val="single" w:sz="4" w:space="0" w:color="auto"/>
              <w:right w:val="single" w:sz="4" w:space="0" w:color="auto"/>
            </w:tcBorders>
          </w:tcPr>
          <w:p w14:paraId="670B0FB1" w14:textId="77777777" w:rsidR="001B73F4" w:rsidRDefault="001B73F4" w:rsidP="0089485A">
            <w:pPr>
              <w:spacing w:after="0" w:line="240" w:lineRule="auto"/>
              <w:ind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2E65E114"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157885B3"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4BADD7CD"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673CC104"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20C5A5B9"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27835D16" w14:textId="77777777" w:rsidTr="001B73F4">
        <w:tc>
          <w:tcPr>
            <w:tcW w:w="695" w:type="dxa"/>
            <w:tcBorders>
              <w:top w:val="single" w:sz="4" w:space="0" w:color="auto"/>
              <w:left w:val="single" w:sz="4" w:space="0" w:color="auto"/>
              <w:bottom w:val="single" w:sz="4" w:space="0" w:color="auto"/>
              <w:right w:val="single" w:sz="4" w:space="0" w:color="auto"/>
            </w:tcBorders>
          </w:tcPr>
          <w:p w14:paraId="78AD1AEC" w14:textId="77777777" w:rsidR="001B73F4" w:rsidRDefault="001B73F4" w:rsidP="0089485A">
            <w:pPr>
              <w:spacing w:after="0" w:line="240" w:lineRule="auto"/>
              <w:ind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23EEB6FD"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17EEC714"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3E580276"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51634B8C"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69561C2A"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24783FDE" w14:textId="77777777" w:rsidTr="001B73F4">
        <w:tc>
          <w:tcPr>
            <w:tcW w:w="695" w:type="dxa"/>
            <w:tcBorders>
              <w:top w:val="single" w:sz="4" w:space="0" w:color="auto"/>
              <w:left w:val="single" w:sz="4" w:space="0" w:color="auto"/>
              <w:bottom w:val="single" w:sz="4" w:space="0" w:color="auto"/>
              <w:right w:val="single" w:sz="4" w:space="0" w:color="auto"/>
            </w:tcBorders>
          </w:tcPr>
          <w:p w14:paraId="3E19837E" w14:textId="77777777" w:rsidR="001B73F4" w:rsidRDefault="001B73F4" w:rsidP="0089485A">
            <w:pPr>
              <w:spacing w:after="0" w:line="240" w:lineRule="auto"/>
              <w:ind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73D63F0E"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7D3DE475"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4A725DC1"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20839BB1"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73F8A253"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25C28ACB" w14:textId="77777777" w:rsidTr="001B73F4">
        <w:tc>
          <w:tcPr>
            <w:tcW w:w="695" w:type="dxa"/>
            <w:tcBorders>
              <w:top w:val="single" w:sz="4" w:space="0" w:color="auto"/>
              <w:left w:val="single" w:sz="4" w:space="0" w:color="auto"/>
              <w:bottom w:val="single" w:sz="4" w:space="0" w:color="auto"/>
              <w:right w:val="single" w:sz="4" w:space="0" w:color="auto"/>
            </w:tcBorders>
          </w:tcPr>
          <w:p w14:paraId="3436E8E9" w14:textId="77777777" w:rsidR="001B73F4" w:rsidRDefault="001B73F4" w:rsidP="0089485A">
            <w:pPr>
              <w:spacing w:after="0" w:line="240" w:lineRule="auto"/>
              <w:ind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39921480"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342954E2"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30AA2889"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0AE1DFB9"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1650686B"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1E80A299" w14:textId="77777777" w:rsidTr="001B73F4">
        <w:tc>
          <w:tcPr>
            <w:tcW w:w="695" w:type="dxa"/>
            <w:tcBorders>
              <w:top w:val="single" w:sz="4" w:space="0" w:color="auto"/>
              <w:left w:val="single" w:sz="4" w:space="0" w:color="auto"/>
              <w:bottom w:val="single" w:sz="4" w:space="0" w:color="auto"/>
              <w:right w:val="single" w:sz="4" w:space="0" w:color="auto"/>
            </w:tcBorders>
          </w:tcPr>
          <w:p w14:paraId="335350E2" w14:textId="77777777" w:rsidR="001B73F4" w:rsidRDefault="001B73F4" w:rsidP="0089485A">
            <w:pPr>
              <w:spacing w:after="0" w:line="240" w:lineRule="auto"/>
              <w:ind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1E52BE5A"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675D4AC6"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010A8419"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0B7A515B"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6E8FD238"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6A3D972D" w14:textId="77777777" w:rsidTr="001B73F4">
        <w:tc>
          <w:tcPr>
            <w:tcW w:w="695" w:type="dxa"/>
            <w:tcBorders>
              <w:top w:val="single" w:sz="4" w:space="0" w:color="auto"/>
              <w:left w:val="single" w:sz="4" w:space="0" w:color="auto"/>
              <w:bottom w:val="single" w:sz="4" w:space="0" w:color="auto"/>
              <w:right w:val="single" w:sz="4" w:space="0" w:color="auto"/>
            </w:tcBorders>
          </w:tcPr>
          <w:p w14:paraId="373570F1" w14:textId="77777777" w:rsidR="001B73F4" w:rsidRDefault="001B73F4" w:rsidP="0089485A">
            <w:pPr>
              <w:spacing w:after="0" w:line="240" w:lineRule="auto"/>
              <w:ind w:hanging="357"/>
              <w:jc w:val="center"/>
              <w:rPr>
                <w:rFonts w:ascii="Arial Narrow" w:hAnsi="Arial Narrow" w:cs="Arial"/>
                <w:b/>
                <w:color w:val="181818"/>
                <w:sz w:val="20"/>
                <w:szCs w:val="20"/>
                <w:lang w:val="ro-RO"/>
              </w:rPr>
            </w:pPr>
          </w:p>
        </w:tc>
        <w:tc>
          <w:tcPr>
            <w:tcW w:w="1769" w:type="dxa"/>
            <w:tcBorders>
              <w:top w:val="single" w:sz="4" w:space="0" w:color="auto"/>
              <w:left w:val="single" w:sz="4" w:space="0" w:color="auto"/>
              <w:bottom w:val="single" w:sz="4" w:space="0" w:color="auto"/>
              <w:right w:val="single" w:sz="4" w:space="0" w:color="auto"/>
            </w:tcBorders>
          </w:tcPr>
          <w:p w14:paraId="183A9BB4"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442" w:type="dxa"/>
            <w:tcBorders>
              <w:top w:val="single" w:sz="4" w:space="0" w:color="auto"/>
              <w:left w:val="single" w:sz="4" w:space="0" w:color="auto"/>
              <w:bottom w:val="single" w:sz="4" w:space="0" w:color="auto"/>
              <w:right w:val="single" w:sz="4" w:space="0" w:color="auto"/>
            </w:tcBorders>
          </w:tcPr>
          <w:p w14:paraId="1B740D2D"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970" w:type="dxa"/>
            <w:tcBorders>
              <w:top w:val="single" w:sz="4" w:space="0" w:color="auto"/>
              <w:left w:val="single" w:sz="4" w:space="0" w:color="auto"/>
              <w:bottom w:val="single" w:sz="4" w:space="0" w:color="auto"/>
              <w:right w:val="single" w:sz="4" w:space="0" w:color="auto"/>
            </w:tcBorders>
          </w:tcPr>
          <w:p w14:paraId="4E2A4772" w14:textId="77777777" w:rsidR="001B73F4" w:rsidRPr="003D0E7C" w:rsidRDefault="001B73F4" w:rsidP="00DE2BC3">
            <w:pPr>
              <w:spacing w:after="0" w:line="240" w:lineRule="auto"/>
              <w:jc w:val="both"/>
              <w:rPr>
                <w:rFonts w:ascii="Arial Narrow" w:hAnsi="Arial Narrow" w:cs="Arial"/>
                <w:bCs/>
                <w:color w:val="181818"/>
                <w:sz w:val="24"/>
                <w:szCs w:val="24"/>
                <w:lang w:val="ro-RO"/>
              </w:rPr>
            </w:pPr>
          </w:p>
        </w:tc>
        <w:tc>
          <w:tcPr>
            <w:tcW w:w="1347" w:type="dxa"/>
            <w:tcBorders>
              <w:top w:val="single" w:sz="4" w:space="0" w:color="auto"/>
              <w:left w:val="single" w:sz="4" w:space="0" w:color="auto"/>
              <w:bottom w:val="single" w:sz="4" w:space="0" w:color="auto"/>
              <w:right w:val="single" w:sz="4" w:space="0" w:color="auto"/>
            </w:tcBorders>
          </w:tcPr>
          <w:p w14:paraId="4703C0EC"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317" w:type="dxa"/>
            <w:tcBorders>
              <w:top w:val="single" w:sz="4" w:space="0" w:color="auto"/>
              <w:left w:val="single" w:sz="4" w:space="0" w:color="auto"/>
              <w:bottom w:val="single" w:sz="4" w:space="0" w:color="auto"/>
              <w:right w:val="single" w:sz="4" w:space="0" w:color="auto"/>
            </w:tcBorders>
          </w:tcPr>
          <w:p w14:paraId="760CF5C6"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bl>
    <w:p w14:paraId="73C4751E" w14:textId="77777777" w:rsidR="006757E2" w:rsidRPr="004A208F" w:rsidRDefault="006757E2" w:rsidP="00DE2BC3">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DE2BC3">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1722"/>
        <w:gridCol w:w="4686"/>
        <w:gridCol w:w="2664"/>
        <w:gridCol w:w="1402"/>
        <w:gridCol w:w="3504"/>
      </w:tblGrid>
      <w:tr w:rsidR="006757E2" w:rsidRPr="002166DB" w14:paraId="3D409EA2" w14:textId="77777777" w:rsidTr="001B73F4">
        <w:tc>
          <w:tcPr>
            <w:tcW w:w="562"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DE2BC3">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22"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686"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64"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02"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DE2BC3">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DE2BC3">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04"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DE2BC3">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1B73F4" w:rsidRPr="006502CE" w14:paraId="7E462B21" w14:textId="77777777" w:rsidTr="001B73F4">
        <w:tc>
          <w:tcPr>
            <w:tcW w:w="562" w:type="dxa"/>
            <w:tcBorders>
              <w:top w:val="single" w:sz="4" w:space="0" w:color="auto"/>
              <w:left w:val="single" w:sz="4" w:space="0" w:color="auto"/>
              <w:bottom w:val="single" w:sz="4" w:space="0" w:color="auto"/>
              <w:right w:val="single" w:sz="4" w:space="0" w:color="auto"/>
            </w:tcBorders>
          </w:tcPr>
          <w:p w14:paraId="73129081" w14:textId="613893CC" w:rsidR="001B73F4" w:rsidRPr="00D96F49" w:rsidRDefault="001B73F4" w:rsidP="00DE2BC3">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1722" w:type="dxa"/>
            <w:tcBorders>
              <w:top w:val="single" w:sz="4" w:space="0" w:color="auto"/>
              <w:left w:val="single" w:sz="4" w:space="0" w:color="auto"/>
              <w:bottom w:val="single" w:sz="4" w:space="0" w:color="auto"/>
              <w:right w:val="single" w:sz="4" w:space="0" w:color="auto"/>
            </w:tcBorders>
          </w:tcPr>
          <w:p w14:paraId="26B33A73" w14:textId="77777777" w:rsidR="001B73F4" w:rsidRDefault="001B73F4" w:rsidP="00DE2BC3">
            <w:pPr>
              <w:spacing w:after="0" w:line="240" w:lineRule="auto"/>
              <w:jc w:val="both"/>
              <w:rPr>
                <w:b/>
                <w:sz w:val="20"/>
                <w:szCs w:val="20"/>
                <w:lang w:val="ro-RO"/>
              </w:rPr>
            </w:pPr>
            <w:r w:rsidRPr="000E2416">
              <w:rPr>
                <w:sz w:val="20"/>
                <w:szCs w:val="20"/>
                <w:lang w:val="ro-RO"/>
              </w:rPr>
              <w:t xml:space="preserve">Bredicean, AC; </w:t>
            </w:r>
            <w:r w:rsidRPr="000E2416">
              <w:rPr>
                <w:b/>
                <w:sz w:val="20"/>
                <w:szCs w:val="20"/>
                <w:lang w:val="ro-RO"/>
              </w:rPr>
              <w:t>Crainiceanu,</w:t>
            </w:r>
          </w:p>
          <w:p w14:paraId="44D6248B" w14:textId="77777777" w:rsidR="001B73F4" w:rsidRDefault="001B73F4" w:rsidP="00DE2BC3">
            <w:pPr>
              <w:spacing w:after="0" w:line="240" w:lineRule="auto"/>
              <w:jc w:val="both"/>
              <w:rPr>
                <w:sz w:val="20"/>
                <w:szCs w:val="20"/>
                <w:lang w:val="ro-RO"/>
              </w:rPr>
            </w:pPr>
            <w:r w:rsidRPr="000E2416">
              <w:rPr>
                <w:b/>
                <w:sz w:val="20"/>
                <w:szCs w:val="20"/>
                <w:lang w:val="ro-RO"/>
              </w:rPr>
              <w:lastRenderedPageBreak/>
              <w:t>Z</w:t>
            </w:r>
            <w:r w:rsidRPr="000E2416">
              <w:rPr>
                <w:sz w:val="20"/>
                <w:szCs w:val="20"/>
                <w:lang w:val="ro-RO"/>
              </w:rPr>
              <w:t>; Oprean, C;</w:t>
            </w:r>
          </w:p>
          <w:p w14:paraId="6644CF5F" w14:textId="77777777" w:rsidR="001B73F4" w:rsidRDefault="001B73F4" w:rsidP="00DE2BC3">
            <w:pPr>
              <w:spacing w:after="0" w:line="240" w:lineRule="auto"/>
              <w:jc w:val="both"/>
              <w:rPr>
                <w:sz w:val="20"/>
                <w:szCs w:val="20"/>
                <w:lang w:val="ro-RO"/>
              </w:rPr>
            </w:pPr>
            <w:r w:rsidRPr="000E2416">
              <w:rPr>
                <w:sz w:val="20"/>
                <w:szCs w:val="20"/>
                <w:lang w:val="ro-RO"/>
              </w:rPr>
              <w:t>Rivis, IA;</w:t>
            </w:r>
          </w:p>
          <w:p w14:paraId="78D45868" w14:textId="77777777" w:rsidR="001B73F4" w:rsidRDefault="001B73F4" w:rsidP="00DE2BC3">
            <w:pPr>
              <w:spacing w:after="0" w:line="240" w:lineRule="auto"/>
              <w:jc w:val="both"/>
              <w:rPr>
                <w:sz w:val="20"/>
                <w:szCs w:val="20"/>
                <w:lang w:val="ro-RO"/>
              </w:rPr>
            </w:pPr>
            <w:r w:rsidRPr="000E2416">
              <w:rPr>
                <w:sz w:val="20"/>
                <w:szCs w:val="20"/>
                <w:lang w:val="ro-RO"/>
              </w:rPr>
              <w:t>Papava, I;</w:t>
            </w:r>
          </w:p>
          <w:p w14:paraId="05509960" w14:textId="77777777" w:rsidR="001B73F4" w:rsidRDefault="001B73F4" w:rsidP="00DE2BC3">
            <w:pPr>
              <w:spacing w:after="0" w:line="240" w:lineRule="auto"/>
              <w:jc w:val="both"/>
              <w:rPr>
                <w:sz w:val="20"/>
                <w:szCs w:val="20"/>
                <w:lang w:val="ro-RO"/>
              </w:rPr>
            </w:pPr>
            <w:r w:rsidRPr="000E2416">
              <w:rPr>
                <w:sz w:val="20"/>
                <w:szCs w:val="20"/>
                <w:lang w:val="ro-RO"/>
              </w:rPr>
              <w:t>Secosan, I;</w:t>
            </w:r>
          </w:p>
          <w:p w14:paraId="0018BAA4" w14:textId="77777777" w:rsidR="001B73F4" w:rsidRDefault="001B73F4" w:rsidP="00DE2BC3">
            <w:pPr>
              <w:spacing w:after="0" w:line="240" w:lineRule="auto"/>
              <w:jc w:val="both"/>
              <w:rPr>
                <w:sz w:val="20"/>
                <w:szCs w:val="20"/>
                <w:lang w:val="ro-RO"/>
              </w:rPr>
            </w:pPr>
            <w:r w:rsidRPr="000E2416">
              <w:rPr>
                <w:sz w:val="20"/>
                <w:szCs w:val="20"/>
                <w:lang w:val="ro-RO"/>
              </w:rPr>
              <w:t>Frandes, M;</w:t>
            </w:r>
          </w:p>
          <w:p w14:paraId="2A3E9508" w14:textId="4FBCD2FC" w:rsidR="001B73F4" w:rsidRPr="00D96F49" w:rsidRDefault="001B73F4" w:rsidP="00DE2BC3">
            <w:pPr>
              <w:spacing w:after="0" w:line="240" w:lineRule="auto"/>
              <w:jc w:val="both"/>
              <w:rPr>
                <w:rFonts w:ascii="Arial Narrow" w:hAnsi="Arial Narrow" w:cs="Arial"/>
                <w:b/>
                <w:color w:val="181818"/>
                <w:sz w:val="20"/>
                <w:szCs w:val="20"/>
                <w:lang w:val="ro-RO"/>
              </w:rPr>
            </w:pPr>
            <w:r w:rsidRPr="000E2416">
              <w:rPr>
                <w:sz w:val="20"/>
                <w:szCs w:val="20"/>
                <w:lang w:val="ro-RO"/>
              </w:rPr>
              <w:t>Giurgi-Oncu, C; Grujic, D</w:t>
            </w:r>
          </w:p>
        </w:tc>
        <w:tc>
          <w:tcPr>
            <w:tcW w:w="4686" w:type="dxa"/>
            <w:tcBorders>
              <w:top w:val="single" w:sz="4" w:space="0" w:color="auto"/>
              <w:left w:val="single" w:sz="4" w:space="0" w:color="auto"/>
              <w:bottom w:val="single" w:sz="4" w:space="0" w:color="auto"/>
              <w:right w:val="single" w:sz="4" w:space="0" w:color="auto"/>
            </w:tcBorders>
          </w:tcPr>
          <w:p w14:paraId="19F6EA3D" w14:textId="77777777" w:rsidR="001B73F4" w:rsidRDefault="001B73F4" w:rsidP="00DE2BC3">
            <w:pPr>
              <w:spacing w:after="0" w:line="240" w:lineRule="auto"/>
              <w:jc w:val="both"/>
              <w:rPr>
                <w:sz w:val="20"/>
                <w:szCs w:val="20"/>
                <w:lang w:val="ro-RO"/>
              </w:rPr>
            </w:pPr>
            <w:r w:rsidRPr="000E2416">
              <w:rPr>
                <w:sz w:val="20"/>
                <w:szCs w:val="20"/>
                <w:lang w:val="ro-RO"/>
              </w:rPr>
              <w:lastRenderedPageBreak/>
              <w:t>The influence of cognitive schemas on the mixed</w:t>
            </w:r>
          </w:p>
          <w:p w14:paraId="3DE82A99" w14:textId="3084DB5C" w:rsidR="001B73F4" w:rsidRPr="00D96F49" w:rsidRDefault="001B73F4" w:rsidP="00DE2BC3">
            <w:pPr>
              <w:spacing w:after="0" w:line="240" w:lineRule="auto"/>
              <w:jc w:val="both"/>
              <w:rPr>
                <w:rFonts w:ascii="Arial Narrow" w:hAnsi="Arial Narrow" w:cs="Arial"/>
                <w:b/>
                <w:color w:val="181818"/>
                <w:sz w:val="24"/>
                <w:szCs w:val="24"/>
                <w:lang w:val="ro-RO"/>
              </w:rPr>
            </w:pPr>
            <w:r w:rsidRPr="000E2416">
              <w:rPr>
                <w:sz w:val="20"/>
                <w:szCs w:val="20"/>
                <w:lang w:val="ro-RO"/>
              </w:rPr>
              <w:t>anxiety-depressive symptoms of breast cancer patients</w:t>
            </w:r>
          </w:p>
        </w:tc>
        <w:tc>
          <w:tcPr>
            <w:tcW w:w="2664" w:type="dxa"/>
            <w:tcBorders>
              <w:top w:val="single" w:sz="4" w:space="0" w:color="auto"/>
              <w:left w:val="single" w:sz="4" w:space="0" w:color="auto"/>
              <w:bottom w:val="single" w:sz="4" w:space="0" w:color="auto"/>
              <w:right w:val="single" w:sz="4" w:space="0" w:color="auto"/>
            </w:tcBorders>
          </w:tcPr>
          <w:p w14:paraId="0EB70F7E" w14:textId="7BEC63E0" w:rsidR="001B73F4" w:rsidRPr="00D96F49" w:rsidRDefault="001B73F4" w:rsidP="00DE2BC3">
            <w:pPr>
              <w:spacing w:after="0" w:line="240" w:lineRule="auto"/>
              <w:jc w:val="both"/>
              <w:rPr>
                <w:rFonts w:ascii="Arial Narrow" w:hAnsi="Arial Narrow" w:cs="Arial"/>
                <w:b/>
                <w:color w:val="181818"/>
                <w:sz w:val="24"/>
                <w:szCs w:val="24"/>
                <w:lang w:val="ro-RO"/>
              </w:rPr>
            </w:pPr>
            <w:r w:rsidRPr="00737C93">
              <w:rPr>
                <w:i/>
                <w:sz w:val="20"/>
                <w:szCs w:val="20"/>
                <w:lang w:val="ro-RO"/>
              </w:rPr>
              <w:t>BMC WOMENS HEALTH 2020, 20</w:t>
            </w:r>
            <w:r w:rsidR="0089485A">
              <w:rPr>
                <w:i/>
                <w:sz w:val="20"/>
                <w:szCs w:val="20"/>
                <w:lang w:val="ro-RO"/>
              </w:rPr>
              <w:t>(1),32</w:t>
            </w:r>
            <w:r w:rsidRPr="00737C93">
              <w:rPr>
                <w:i/>
                <w:sz w:val="20"/>
                <w:szCs w:val="20"/>
                <w:lang w:val="ro-RO"/>
              </w:rPr>
              <w:t xml:space="preserve"> </w:t>
            </w:r>
            <w:r w:rsidR="0089485A">
              <w:rPr>
                <w:i/>
                <w:sz w:val="20"/>
                <w:szCs w:val="20"/>
                <w:lang w:val="ro-RO"/>
              </w:rPr>
              <w:t>e</w:t>
            </w:r>
            <w:r w:rsidRPr="00737C93">
              <w:rPr>
                <w:i/>
                <w:sz w:val="20"/>
                <w:szCs w:val="20"/>
                <w:lang w:val="ro-RO"/>
              </w:rPr>
              <w:t xml:space="preserve">ISSN </w:t>
            </w:r>
            <w:r w:rsidRPr="00737C93">
              <w:rPr>
                <w:rFonts w:ascii="Arial" w:hAnsi="Arial" w:cs="Arial"/>
                <w:i/>
                <w:sz w:val="20"/>
                <w:szCs w:val="20"/>
                <w:shd w:val="clear" w:color="auto" w:fill="FFFFFF"/>
              </w:rPr>
              <w:t>1472-6874</w:t>
            </w:r>
          </w:p>
        </w:tc>
        <w:tc>
          <w:tcPr>
            <w:tcW w:w="1402" w:type="dxa"/>
            <w:tcBorders>
              <w:top w:val="single" w:sz="4" w:space="0" w:color="auto"/>
              <w:left w:val="single" w:sz="4" w:space="0" w:color="auto"/>
              <w:bottom w:val="single" w:sz="4" w:space="0" w:color="auto"/>
              <w:right w:val="single" w:sz="4" w:space="0" w:color="auto"/>
            </w:tcBorders>
          </w:tcPr>
          <w:p w14:paraId="7AC14856" w14:textId="340951F8" w:rsidR="001B73F4" w:rsidRPr="000E2416" w:rsidRDefault="0089485A" w:rsidP="00DE2BC3">
            <w:pPr>
              <w:spacing w:after="0" w:line="240" w:lineRule="auto"/>
              <w:jc w:val="both"/>
              <w:rPr>
                <w:rFonts w:ascii="Arial Narrow" w:hAnsi="Arial Narrow" w:cs="Arial"/>
                <w:b/>
                <w:color w:val="181818"/>
                <w:sz w:val="20"/>
                <w:szCs w:val="20"/>
                <w:lang w:val="ro-RO"/>
              </w:rPr>
            </w:pPr>
            <w:r>
              <w:rPr>
                <w:b/>
                <w:sz w:val="20"/>
                <w:szCs w:val="20"/>
                <w:lang w:val="ro-RO"/>
              </w:rPr>
              <w:t>2.809</w:t>
            </w:r>
          </w:p>
          <w:p w14:paraId="1FDA1B6F"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504" w:type="dxa"/>
            <w:tcBorders>
              <w:top w:val="single" w:sz="4" w:space="0" w:color="auto"/>
              <w:left w:val="single" w:sz="4" w:space="0" w:color="auto"/>
              <w:bottom w:val="single" w:sz="4" w:space="0" w:color="auto"/>
              <w:right w:val="single" w:sz="4" w:space="0" w:color="auto"/>
            </w:tcBorders>
          </w:tcPr>
          <w:p w14:paraId="0D5B2FD1" w14:textId="64010872" w:rsidR="001B73F4" w:rsidRPr="00D96F49" w:rsidRDefault="001B73F4" w:rsidP="00DE2BC3">
            <w:pPr>
              <w:spacing w:after="0" w:line="240" w:lineRule="auto"/>
              <w:jc w:val="both"/>
              <w:rPr>
                <w:rFonts w:ascii="Arial Narrow" w:hAnsi="Arial Narrow" w:cs="Arial"/>
                <w:b/>
                <w:color w:val="181818"/>
                <w:sz w:val="24"/>
                <w:szCs w:val="24"/>
                <w:lang w:val="ro-RO"/>
              </w:rPr>
            </w:pPr>
            <w:r w:rsidRPr="000E2416">
              <w:rPr>
                <w:rFonts w:ascii="Arial Narrow" w:hAnsi="Arial Narrow" w:cs="Arial"/>
                <w:b/>
                <w:color w:val="181818"/>
                <w:sz w:val="20"/>
                <w:szCs w:val="20"/>
                <w:lang w:val="ro-RO"/>
              </w:rPr>
              <w:t>UMFT</w:t>
            </w:r>
          </w:p>
        </w:tc>
      </w:tr>
      <w:tr w:rsidR="001B73F4" w:rsidRPr="006502CE" w14:paraId="5706D5A1" w14:textId="77777777" w:rsidTr="001B73F4">
        <w:tc>
          <w:tcPr>
            <w:tcW w:w="562" w:type="dxa"/>
            <w:tcBorders>
              <w:top w:val="single" w:sz="4" w:space="0" w:color="auto"/>
              <w:left w:val="single" w:sz="4" w:space="0" w:color="auto"/>
              <w:bottom w:val="single" w:sz="4" w:space="0" w:color="auto"/>
              <w:right w:val="single" w:sz="4" w:space="0" w:color="auto"/>
            </w:tcBorders>
          </w:tcPr>
          <w:p w14:paraId="64F198C2" w14:textId="528AF245" w:rsidR="001B73F4" w:rsidRPr="00D96F49" w:rsidRDefault="001B73F4" w:rsidP="00DE2BC3">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1722" w:type="dxa"/>
            <w:tcBorders>
              <w:top w:val="single" w:sz="4" w:space="0" w:color="auto"/>
              <w:left w:val="single" w:sz="4" w:space="0" w:color="auto"/>
              <w:bottom w:val="single" w:sz="4" w:space="0" w:color="auto"/>
              <w:right w:val="single" w:sz="4" w:space="0" w:color="auto"/>
            </w:tcBorders>
          </w:tcPr>
          <w:p w14:paraId="16ADEB56" w14:textId="77777777" w:rsidR="001B73F4" w:rsidRDefault="001B73F4" w:rsidP="00DE2BC3">
            <w:pPr>
              <w:spacing w:after="0" w:line="240" w:lineRule="auto"/>
              <w:jc w:val="both"/>
              <w:rPr>
                <w:sz w:val="20"/>
                <w:szCs w:val="20"/>
                <w:lang w:val="ro-RO"/>
              </w:rPr>
            </w:pPr>
            <w:r w:rsidRPr="000E2416">
              <w:rPr>
                <w:sz w:val="20"/>
                <w:szCs w:val="20"/>
                <w:lang w:val="ro-RO"/>
              </w:rPr>
              <w:t>Rogobete, AF; Grintescu, IM; Bratu, T;</w:t>
            </w:r>
          </w:p>
          <w:p w14:paraId="292A07A1" w14:textId="77777777" w:rsidR="001B73F4" w:rsidRDefault="001B73F4" w:rsidP="00DE2BC3">
            <w:pPr>
              <w:spacing w:after="0" w:line="240" w:lineRule="auto"/>
              <w:jc w:val="both"/>
              <w:rPr>
                <w:sz w:val="20"/>
                <w:szCs w:val="20"/>
                <w:lang w:val="ro-RO"/>
              </w:rPr>
            </w:pPr>
            <w:r w:rsidRPr="000E2416">
              <w:rPr>
                <w:sz w:val="20"/>
                <w:szCs w:val="20"/>
                <w:lang w:val="ro-RO"/>
              </w:rPr>
              <w:t>Bedreag, OH;</w:t>
            </w:r>
          </w:p>
          <w:p w14:paraId="4C73669B" w14:textId="77777777" w:rsidR="001B73F4" w:rsidRDefault="001B73F4" w:rsidP="00DE2BC3">
            <w:pPr>
              <w:spacing w:after="0" w:line="240" w:lineRule="auto"/>
              <w:jc w:val="both"/>
              <w:rPr>
                <w:sz w:val="20"/>
                <w:szCs w:val="20"/>
                <w:lang w:val="ro-RO"/>
              </w:rPr>
            </w:pPr>
            <w:r w:rsidRPr="000E2416">
              <w:rPr>
                <w:sz w:val="20"/>
                <w:szCs w:val="20"/>
                <w:lang w:val="ro-RO"/>
              </w:rPr>
              <w:t>Papurica, M;</w:t>
            </w:r>
          </w:p>
          <w:p w14:paraId="02342E37" w14:textId="77777777" w:rsidR="001B73F4" w:rsidRDefault="001B73F4" w:rsidP="00DE2BC3">
            <w:pPr>
              <w:spacing w:after="0" w:line="240" w:lineRule="auto"/>
              <w:jc w:val="both"/>
              <w:rPr>
                <w:b/>
                <w:sz w:val="20"/>
                <w:szCs w:val="20"/>
                <w:lang w:val="ro-RO"/>
              </w:rPr>
            </w:pPr>
            <w:r w:rsidRPr="000E2416">
              <w:rPr>
                <w:b/>
                <w:sz w:val="20"/>
                <w:szCs w:val="20"/>
                <w:lang w:val="ro-RO"/>
              </w:rPr>
              <w:t>Crainiceanu,</w:t>
            </w:r>
          </w:p>
          <w:p w14:paraId="26DDA8A8" w14:textId="77777777" w:rsidR="001B73F4" w:rsidRDefault="001B73F4" w:rsidP="00DE2BC3">
            <w:pPr>
              <w:spacing w:after="0" w:line="240" w:lineRule="auto"/>
              <w:jc w:val="both"/>
              <w:rPr>
                <w:sz w:val="20"/>
                <w:szCs w:val="20"/>
                <w:lang w:val="ro-RO"/>
              </w:rPr>
            </w:pPr>
            <w:r w:rsidRPr="000E2416">
              <w:rPr>
                <w:b/>
                <w:sz w:val="20"/>
                <w:szCs w:val="20"/>
                <w:lang w:val="ro-RO"/>
              </w:rPr>
              <w:t>ZP</w:t>
            </w:r>
            <w:r w:rsidRPr="000E2416">
              <w:rPr>
                <w:sz w:val="20"/>
                <w:szCs w:val="20"/>
                <w:lang w:val="ro-RO"/>
              </w:rPr>
              <w:t>; Popovici,</w:t>
            </w:r>
          </w:p>
          <w:p w14:paraId="209C031C" w14:textId="77777777" w:rsidR="001B73F4" w:rsidRDefault="001B73F4" w:rsidP="00DE2BC3">
            <w:pPr>
              <w:spacing w:after="0" w:line="240" w:lineRule="auto"/>
              <w:jc w:val="both"/>
              <w:rPr>
                <w:sz w:val="20"/>
                <w:szCs w:val="20"/>
                <w:lang w:val="ro-RO"/>
              </w:rPr>
            </w:pPr>
            <w:r w:rsidRPr="000E2416">
              <w:rPr>
                <w:sz w:val="20"/>
                <w:szCs w:val="20"/>
                <w:lang w:val="ro-RO"/>
              </w:rPr>
              <w:t>SE; Sandesc,</w:t>
            </w:r>
          </w:p>
          <w:p w14:paraId="237E296A" w14:textId="1C301DFE" w:rsidR="001B73F4" w:rsidRPr="00D96F49" w:rsidRDefault="001B73F4" w:rsidP="00DE2BC3">
            <w:pPr>
              <w:spacing w:after="0" w:line="240" w:lineRule="auto"/>
              <w:jc w:val="both"/>
              <w:rPr>
                <w:rFonts w:ascii="Arial Narrow" w:hAnsi="Arial Narrow" w:cs="Arial"/>
                <w:b/>
                <w:color w:val="181818"/>
                <w:sz w:val="20"/>
                <w:szCs w:val="20"/>
                <w:lang w:val="ro-RO"/>
              </w:rPr>
            </w:pPr>
            <w:r w:rsidRPr="000E2416">
              <w:rPr>
                <w:sz w:val="20"/>
                <w:szCs w:val="20"/>
                <w:lang w:val="ro-RO"/>
              </w:rPr>
              <w:t>D</w:t>
            </w:r>
          </w:p>
        </w:tc>
        <w:tc>
          <w:tcPr>
            <w:tcW w:w="4686" w:type="dxa"/>
            <w:tcBorders>
              <w:top w:val="single" w:sz="4" w:space="0" w:color="auto"/>
              <w:left w:val="single" w:sz="4" w:space="0" w:color="auto"/>
              <w:bottom w:val="single" w:sz="4" w:space="0" w:color="auto"/>
              <w:right w:val="single" w:sz="4" w:space="0" w:color="auto"/>
            </w:tcBorders>
          </w:tcPr>
          <w:p w14:paraId="7CFB646C" w14:textId="77777777" w:rsidR="001B73F4" w:rsidRDefault="001B73F4" w:rsidP="00DE2BC3">
            <w:pPr>
              <w:spacing w:after="0" w:line="240" w:lineRule="auto"/>
              <w:jc w:val="both"/>
              <w:rPr>
                <w:sz w:val="20"/>
                <w:szCs w:val="20"/>
                <w:lang w:val="ro-RO"/>
              </w:rPr>
            </w:pPr>
            <w:r w:rsidRPr="00737C93">
              <w:rPr>
                <w:sz w:val="20"/>
                <w:szCs w:val="20"/>
                <w:lang w:val="ro-RO"/>
              </w:rPr>
              <w:t>Assessment of Metabolic and Nutritional Imbalance in Mechanically Ventilated</w:t>
            </w:r>
          </w:p>
          <w:p w14:paraId="53488A8E" w14:textId="77777777" w:rsidR="001B73F4" w:rsidRDefault="001B73F4" w:rsidP="00DE2BC3">
            <w:pPr>
              <w:spacing w:after="0" w:line="240" w:lineRule="auto"/>
              <w:jc w:val="both"/>
              <w:rPr>
                <w:sz w:val="20"/>
                <w:szCs w:val="20"/>
                <w:lang w:val="ro-RO"/>
              </w:rPr>
            </w:pPr>
            <w:r w:rsidRPr="00737C93">
              <w:rPr>
                <w:sz w:val="20"/>
                <w:szCs w:val="20"/>
                <w:lang w:val="ro-RO"/>
              </w:rPr>
              <w:t>Multiple Trauma Patients:</w:t>
            </w:r>
          </w:p>
          <w:p w14:paraId="3A07804E" w14:textId="20F8453A" w:rsidR="001B73F4" w:rsidRPr="00D96F49" w:rsidRDefault="001B73F4" w:rsidP="00DE2BC3">
            <w:pPr>
              <w:spacing w:after="0" w:line="240" w:lineRule="auto"/>
              <w:jc w:val="both"/>
              <w:rPr>
                <w:rFonts w:ascii="Arial Narrow" w:hAnsi="Arial Narrow" w:cs="Arial"/>
                <w:b/>
                <w:color w:val="181818"/>
                <w:sz w:val="24"/>
                <w:szCs w:val="24"/>
                <w:lang w:val="ro-RO"/>
              </w:rPr>
            </w:pPr>
            <w:r w:rsidRPr="00737C93">
              <w:rPr>
                <w:sz w:val="20"/>
                <w:szCs w:val="20"/>
                <w:lang w:val="ro-RO"/>
              </w:rPr>
              <w:t>From Molecular to Clinical Outcomes</w:t>
            </w:r>
          </w:p>
        </w:tc>
        <w:tc>
          <w:tcPr>
            <w:tcW w:w="2664" w:type="dxa"/>
            <w:tcBorders>
              <w:top w:val="single" w:sz="4" w:space="0" w:color="auto"/>
              <w:left w:val="single" w:sz="4" w:space="0" w:color="auto"/>
              <w:bottom w:val="single" w:sz="4" w:space="0" w:color="auto"/>
              <w:right w:val="single" w:sz="4" w:space="0" w:color="auto"/>
            </w:tcBorders>
          </w:tcPr>
          <w:p w14:paraId="6F847B2A" w14:textId="34064CE9" w:rsidR="001B73F4" w:rsidRPr="00737C93" w:rsidRDefault="001B73F4" w:rsidP="00DE2BC3">
            <w:pPr>
              <w:spacing w:after="0" w:line="240" w:lineRule="auto"/>
              <w:jc w:val="center"/>
              <w:rPr>
                <w:i/>
                <w:sz w:val="20"/>
                <w:szCs w:val="20"/>
                <w:lang w:val="ro-RO"/>
              </w:rPr>
            </w:pPr>
            <w:r w:rsidRPr="00737C93">
              <w:rPr>
                <w:i/>
                <w:sz w:val="20"/>
                <w:szCs w:val="20"/>
                <w:lang w:val="ro-RO"/>
              </w:rPr>
              <w:t>DIAGNOSTICS 2019, 9</w:t>
            </w:r>
            <w:r w:rsidR="0089485A">
              <w:rPr>
                <w:i/>
                <w:sz w:val="20"/>
                <w:szCs w:val="20"/>
                <w:lang w:val="ro-RO"/>
              </w:rPr>
              <w:t>(4) 171</w:t>
            </w:r>
            <w:r w:rsidRPr="00737C93">
              <w:rPr>
                <w:i/>
                <w:sz w:val="20"/>
                <w:szCs w:val="20"/>
                <w:lang w:val="ro-RO"/>
              </w:rPr>
              <w:t>.</w:t>
            </w:r>
          </w:p>
          <w:p w14:paraId="4CD1FE09" w14:textId="70C14A01" w:rsidR="001B73F4" w:rsidRPr="00D96F49" w:rsidRDefault="0089485A" w:rsidP="00DE2BC3">
            <w:pPr>
              <w:spacing w:after="0" w:line="240" w:lineRule="auto"/>
              <w:jc w:val="both"/>
              <w:rPr>
                <w:rFonts w:ascii="Arial Narrow" w:hAnsi="Arial Narrow" w:cs="Arial"/>
                <w:b/>
                <w:color w:val="181818"/>
                <w:sz w:val="24"/>
                <w:szCs w:val="24"/>
                <w:lang w:val="ro-RO"/>
              </w:rPr>
            </w:pPr>
            <w:r>
              <w:rPr>
                <w:rStyle w:val="Emphasis"/>
                <w:bCs/>
                <w:iCs w:val="0"/>
                <w:sz w:val="20"/>
                <w:szCs w:val="20"/>
                <w:shd w:val="clear" w:color="auto" w:fill="FFFFFF"/>
              </w:rPr>
              <w:t>e</w:t>
            </w:r>
            <w:r w:rsidR="001B73F4" w:rsidRPr="00737C93">
              <w:rPr>
                <w:rStyle w:val="Emphasis"/>
                <w:bCs/>
                <w:iCs w:val="0"/>
                <w:sz w:val="20"/>
                <w:szCs w:val="20"/>
                <w:shd w:val="clear" w:color="auto" w:fill="FFFFFF"/>
              </w:rPr>
              <w:t>ISSN</w:t>
            </w:r>
            <w:r w:rsidR="001B73F4" w:rsidRPr="00737C93">
              <w:rPr>
                <w:i/>
                <w:sz w:val="20"/>
                <w:szCs w:val="20"/>
                <w:shd w:val="clear" w:color="auto" w:fill="FFFFFF"/>
              </w:rPr>
              <w:t> 2075-4418</w:t>
            </w:r>
          </w:p>
        </w:tc>
        <w:tc>
          <w:tcPr>
            <w:tcW w:w="1402" w:type="dxa"/>
            <w:tcBorders>
              <w:top w:val="single" w:sz="4" w:space="0" w:color="auto"/>
              <w:left w:val="single" w:sz="4" w:space="0" w:color="auto"/>
              <w:bottom w:val="single" w:sz="4" w:space="0" w:color="auto"/>
              <w:right w:val="single" w:sz="4" w:space="0" w:color="auto"/>
            </w:tcBorders>
          </w:tcPr>
          <w:p w14:paraId="6DB239AB" w14:textId="77777777" w:rsidR="001B73F4" w:rsidRPr="00D741CD" w:rsidRDefault="001B73F4" w:rsidP="00DE2BC3">
            <w:pPr>
              <w:pStyle w:val="ListParagraph"/>
              <w:spacing w:after="0" w:line="240" w:lineRule="auto"/>
              <w:ind w:left="0"/>
              <w:jc w:val="both"/>
              <w:rPr>
                <w:rFonts w:eastAsia="SimSun"/>
                <w:sz w:val="20"/>
                <w:szCs w:val="20"/>
                <w:lang w:val="ro-RO" w:eastAsia="zh-CN"/>
              </w:rPr>
            </w:pPr>
            <w:r w:rsidRPr="00D741CD">
              <w:rPr>
                <w:rFonts w:eastAsia="SimSun"/>
                <w:b/>
                <w:sz w:val="20"/>
                <w:szCs w:val="20"/>
                <w:lang w:val="ro-RO" w:eastAsia="zh-CN"/>
              </w:rPr>
              <w:t>3.11</w:t>
            </w:r>
          </w:p>
          <w:p w14:paraId="2F0B86F9"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504" w:type="dxa"/>
            <w:tcBorders>
              <w:top w:val="single" w:sz="4" w:space="0" w:color="auto"/>
              <w:left w:val="single" w:sz="4" w:space="0" w:color="auto"/>
              <w:bottom w:val="single" w:sz="4" w:space="0" w:color="auto"/>
              <w:right w:val="single" w:sz="4" w:space="0" w:color="auto"/>
            </w:tcBorders>
          </w:tcPr>
          <w:p w14:paraId="6845C0EB" w14:textId="695B4669"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6502CE" w14:paraId="25ABDB4D" w14:textId="77777777" w:rsidTr="001B73F4">
        <w:tc>
          <w:tcPr>
            <w:tcW w:w="562" w:type="dxa"/>
            <w:tcBorders>
              <w:top w:val="single" w:sz="4" w:space="0" w:color="auto"/>
              <w:left w:val="single" w:sz="4" w:space="0" w:color="auto"/>
              <w:bottom w:val="single" w:sz="4" w:space="0" w:color="auto"/>
              <w:right w:val="single" w:sz="4" w:space="0" w:color="auto"/>
            </w:tcBorders>
          </w:tcPr>
          <w:p w14:paraId="3C3E6EA9" w14:textId="377D0FE4" w:rsidR="001B73F4" w:rsidRPr="00D96F49" w:rsidRDefault="001B73F4" w:rsidP="00DE2BC3">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1722" w:type="dxa"/>
            <w:tcBorders>
              <w:top w:val="single" w:sz="4" w:space="0" w:color="auto"/>
              <w:left w:val="single" w:sz="4" w:space="0" w:color="auto"/>
              <w:bottom w:val="single" w:sz="4" w:space="0" w:color="auto"/>
              <w:right w:val="single" w:sz="4" w:space="0" w:color="auto"/>
            </w:tcBorders>
          </w:tcPr>
          <w:p w14:paraId="6DA91C8F" w14:textId="77777777" w:rsidR="001B73F4" w:rsidRDefault="001B73F4" w:rsidP="00DE2BC3">
            <w:pPr>
              <w:spacing w:after="0" w:line="240" w:lineRule="auto"/>
              <w:jc w:val="both"/>
              <w:rPr>
                <w:sz w:val="20"/>
                <w:szCs w:val="20"/>
                <w:lang w:val="ro-RO"/>
              </w:rPr>
            </w:pPr>
            <w:r w:rsidRPr="00737C93">
              <w:rPr>
                <w:sz w:val="20"/>
                <w:szCs w:val="20"/>
                <w:lang w:val="ro-RO"/>
              </w:rPr>
              <w:t>Buda, V;</w:t>
            </w:r>
          </w:p>
          <w:p w14:paraId="0BB981CE" w14:textId="77777777" w:rsidR="001B73F4" w:rsidRDefault="001B73F4" w:rsidP="00DE2BC3">
            <w:pPr>
              <w:spacing w:after="0" w:line="240" w:lineRule="auto"/>
              <w:jc w:val="both"/>
              <w:rPr>
                <w:sz w:val="20"/>
                <w:szCs w:val="20"/>
                <w:lang w:val="ro-RO"/>
              </w:rPr>
            </w:pPr>
            <w:r w:rsidRPr="00737C93">
              <w:rPr>
                <w:sz w:val="20"/>
                <w:szCs w:val="20"/>
                <w:lang w:val="ro-RO"/>
              </w:rPr>
              <w:t>Andor, M;</w:t>
            </w:r>
          </w:p>
          <w:p w14:paraId="66B56605" w14:textId="77777777" w:rsidR="001B73F4" w:rsidRDefault="001B73F4" w:rsidP="00DE2BC3">
            <w:pPr>
              <w:spacing w:after="0" w:line="240" w:lineRule="auto"/>
              <w:jc w:val="both"/>
              <w:rPr>
                <w:sz w:val="20"/>
                <w:szCs w:val="20"/>
                <w:lang w:val="ro-RO"/>
              </w:rPr>
            </w:pPr>
            <w:r w:rsidRPr="00737C93">
              <w:rPr>
                <w:sz w:val="20"/>
                <w:szCs w:val="20"/>
                <w:lang w:val="ro-RO"/>
              </w:rPr>
              <w:t>Cristescu, C;</w:t>
            </w:r>
          </w:p>
          <w:p w14:paraId="5817B1C5" w14:textId="77777777" w:rsidR="001B73F4" w:rsidRDefault="001B73F4" w:rsidP="00DE2BC3">
            <w:pPr>
              <w:spacing w:after="0" w:line="240" w:lineRule="auto"/>
              <w:jc w:val="both"/>
              <w:rPr>
                <w:sz w:val="20"/>
                <w:szCs w:val="20"/>
                <w:lang w:val="ro-RO"/>
              </w:rPr>
            </w:pPr>
            <w:r w:rsidRPr="00737C93">
              <w:rPr>
                <w:sz w:val="20"/>
                <w:szCs w:val="20"/>
                <w:lang w:val="ro-RO"/>
              </w:rPr>
              <w:t>Tomescu,</w:t>
            </w:r>
          </w:p>
          <w:p w14:paraId="200BB83F" w14:textId="77777777" w:rsidR="001B73F4" w:rsidRDefault="001B73F4" w:rsidP="00DE2BC3">
            <w:pPr>
              <w:spacing w:after="0" w:line="240" w:lineRule="auto"/>
              <w:jc w:val="both"/>
              <w:rPr>
                <w:sz w:val="20"/>
                <w:szCs w:val="20"/>
                <w:lang w:val="ro-RO"/>
              </w:rPr>
            </w:pPr>
            <w:r w:rsidRPr="00737C93">
              <w:rPr>
                <w:sz w:val="20"/>
                <w:szCs w:val="20"/>
                <w:lang w:val="ro-RO"/>
              </w:rPr>
              <w:t>MC; Muntean,</w:t>
            </w:r>
          </w:p>
          <w:p w14:paraId="7CA80F04" w14:textId="77777777" w:rsidR="001B73F4" w:rsidRDefault="001B73F4" w:rsidP="00DE2BC3">
            <w:pPr>
              <w:spacing w:after="0" w:line="240" w:lineRule="auto"/>
              <w:jc w:val="both"/>
              <w:rPr>
                <w:sz w:val="20"/>
                <w:szCs w:val="20"/>
                <w:lang w:val="ro-RO"/>
              </w:rPr>
            </w:pPr>
            <w:r w:rsidRPr="00737C93">
              <w:rPr>
                <w:sz w:val="20"/>
                <w:szCs w:val="20"/>
                <w:lang w:val="ro-RO"/>
              </w:rPr>
              <w:t>DM; Baibata,</w:t>
            </w:r>
          </w:p>
          <w:p w14:paraId="56550D41" w14:textId="77777777" w:rsidR="001B73F4" w:rsidRDefault="001B73F4" w:rsidP="00DE2BC3">
            <w:pPr>
              <w:spacing w:after="0" w:line="240" w:lineRule="auto"/>
              <w:jc w:val="both"/>
              <w:rPr>
                <w:sz w:val="20"/>
                <w:szCs w:val="20"/>
                <w:lang w:val="ro-RO"/>
              </w:rPr>
            </w:pPr>
            <w:r w:rsidRPr="00737C93">
              <w:rPr>
                <w:sz w:val="20"/>
                <w:szCs w:val="20"/>
                <w:lang w:val="ro-RO"/>
              </w:rPr>
              <w:t>DE; Bordejevic,</w:t>
            </w:r>
          </w:p>
          <w:p w14:paraId="17EA59BF" w14:textId="77777777" w:rsidR="001B73F4" w:rsidRDefault="001B73F4" w:rsidP="00DE2BC3">
            <w:pPr>
              <w:spacing w:after="0" w:line="240" w:lineRule="auto"/>
              <w:jc w:val="both"/>
              <w:rPr>
                <w:sz w:val="20"/>
                <w:szCs w:val="20"/>
                <w:lang w:val="ro-RO"/>
              </w:rPr>
            </w:pPr>
            <w:r w:rsidRPr="00737C93">
              <w:rPr>
                <w:sz w:val="20"/>
                <w:szCs w:val="20"/>
                <w:lang w:val="ro-RO"/>
              </w:rPr>
              <w:t>DA; Danciu,</w:t>
            </w:r>
          </w:p>
          <w:p w14:paraId="1481B3C7" w14:textId="77777777" w:rsidR="001B73F4" w:rsidRDefault="001B73F4" w:rsidP="00DE2BC3">
            <w:pPr>
              <w:spacing w:after="0" w:line="240" w:lineRule="auto"/>
              <w:jc w:val="both"/>
              <w:rPr>
                <w:sz w:val="20"/>
                <w:szCs w:val="20"/>
                <w:lang w:val="ro-RO"/>
              </w:rPr>
            </w:pPr>
            <w:r w:rsidRPr="00737C93">
              <w:rPr>
                <w:sz w:val="20"/>
                <w:szCs w:val="20"/>
                <w:lang w:val="ro-RO"/>
              </w:rPr>
              <w:t>C; Dalleur, O;</w:t>
            </w:r>
          </w:p>
          <w:p w14:paraId="4EDAA665" w14:textId="77777777" w:rsidR="001B73F4" w:rsidRDefault="001B73F4" w:rsidP="00DE2BC3">
            <w:pPr>
              <w:spacing w:after="0" w:line="240" w:lineRule="auto"/>
              <w:jc w:val="both"/>
              <w:rPr>
                <w:sz w:val="20"/>
                <w:szCs w:val="20"/>
                <w:lang w:val="ro-RO"/>
              </w:rPr>
            </w:pPr>
            <w:r w:rsidRPr="00737C93">
              <w:rPr>
                <w:sz w:val="20"/>
                <w:szCs w:val="20"/>
                <w:lang w:val="ro-RO"/>
              </w:rPr>
              <w:t>Coricovac, D;</w:t>
            </w:r>
          </w:p>
          <w:p w14:paraId="352E4703" w14:textId="77777777" w:rsidR="001B73F4" w:rsidRDefault="001B73F4" w:rsidP="00DE2BC3">
            <w:pPr>
              <w:spacing w:after="0" w:line="240" w:lineRule="auto"/>
              <w:jc w:val="both"/>
              <w:rPr>
                <w:b/>
                <w:sz w:val="20"/>
                <w:szCs w:val="20"/>
                <w:lang w:val="ro-RO"/>
              </w:rPr>
            </w:pPr>
            <w:r w:rsidRPr="00737C93">
              <w:rPr>
                <w:b/>
                <w:sz w:val="20"/>
                <w:szCs w:val="20"/>
                <w:lang w:val="ro-RO"/>
              </w:rPr>
              <w:t>Crainiceanu,</w:t>
            </w:r>
          </w:p>
          <w:p w14:paraId="4B66FB28" w14:textId="77777777" w:rsidR="001B73F4" w:rsidRDefault="001B73F4" w:rsidP="00DE2BC3">
            <w:pPr>
              <w:spacing w:after="0" w:line="240" w:lineRule="auto"/>
              <w:jc w:val="both"/>
              <w:rPr>
                <w:sz w:val="20"/>
                <w:szCs w:val="20"/>
                <w:lang w:val="ro-RO"/>
              </w:rPr>
            </w:pPr>
            <w:r w:rsidRPr="00737C93">
              <w:rPr>
                <w:b/>
                <w:sz w:val="20"/>
                <w:szCs w:val="20"/>
                <w:lang w:val="ro-RO"/>
              </w:rPr>
              <w:t>Z</w:t>
            </w:r>
            <w:r w:rsidRPr="00737C93">
              <w:rPr>
                <w:sz w:val="20"/>
                <w:szCs w:val="20"/>
                <w:lang w:val="ro-RO"/>
              </w:rPr>
              <w:t>; Tudor, A;</w:t>
            </w:r>
          </w:p>
          <w:p w14:paraId="48BE08CB" w14:textId="77777777" w:rsidR="001B73F4" w:rsidRDefault="001B73F4" w:rsidP="00DE2BC3">
            <w:pPr>
              <w:spacing w:after="0" w:line="240" w:lineRule="auto"/>
              <w:jc w:val="both"/>
              <w:rPr>
                <w:sz w:val="20"/>
                <w:szCs w:val="20"/>
                <w:lang w:val="ro-RO"/>
              </w:rPr>
            </w:pPr>
            <w:r w:rsidRPr="00737C93">
              <w:rPr>
                <w:sz w:val="20"/>
                <w:szCs w:val="20"/>
                <w:lang w:val="ro-RO"/>
              </w:rPr>
              <w:t xml:space="preserve">Ledeti, I; </w:t>
            </w:r>
          </w:p>
          <w:p w14:paraId="422815D2" w14:textId="3D6436BA" w:rsidR="001B73F4" w:rsidRPr="00D96F49" w:rsidRDefault="001B73F4" w:rsidP="00DE2BC3">
            <w:pPr>
              <w:spacing w:after="0" w:line="240" w:lineRule="auto"/>
              <w:jc w:val="both"/>
              <w:rPr>
                <w:rFonts w:ascii="Arial Narrow" w:hAnsi="Arial Narrow" w:cs="Arial"/>
                <w:b/>
                <w:color w:val="181818"/>
                <w:sz w:val="20"/>
                <w:szCs w:val="20"/>
                <w:lang w:val="ro-RO"/>
              </w:rPr>
            </w:pPr>
            <w:r w:rsidRPr="00737C93">
              <w:rPr>
                <w:sz w:val="20"/>
                <w:szCs w:val="20"/>
                <w:lang w:val="ro-RO"/>
              </w:rPr>
              <w:t>Petrescu, L</w:t>
            </w:r>
          </w:p>
        </w:tc>
        <w:tc>
          <w:tcPr>
            <w:tcW w:w="4686" w:type="dxa"/>
            <w:tcBorders>
              <w:top w:val="single" w:sz="4" w:space="0" w:color="auto"/>
              <w:left w:val="single" w:sz="4" w:space="0" w:color="auto"/>
              <w:bottom w:val="single" w:sz="4" w:space="0" w:color="auto"/>
              <w:right w:val="single" w:sz="4" w:space="0" w:color="auto"/>
            </w:tcBorders>
          </w:tcPr>
          <w:p w14:paraId="48945563" w14:textId="77777777" w:rsidR="001B73F4" w:rsidRDefault="001B73F4" w:rsidP="00DE2BC3">
            <w:pPr>
              <w:spacing w:after="0" w:line="240" w:lineRule="auto"/>
              <w:jc w:val="both"/>
              <w:rPr>
                <w:sz w:val="20"/>
                <w:szCs w:val="20"/>
                <w:lang w:val="ro-RO"/>
              </w:rPr>
            </w:pPr>
            <w:r w:rsidRPr="00737C93">
              <w:rPr>
                <w:sz w:val="20"/>
                <w:szCs w:val="20"/>
                <w:lang w:val="ro-RO"/>
              </w:rPr>
              <w:t>Thrombospondin- I Serum</w:t>
            </w:r>
          </w:p>
          <w:p w14:paraId="7D9C8C4E" w14:textId="77777777" w:rsidR="001B73F4" w:rsidRDefault="001B73F4" w:rsidP="00DE2BC3">
            <w:pPr>
              <w:spacing w:after="0" w:line="240" w:lineRule="auto"/>
              <w:jc w:val="both"/>
              <w:rPr>
                <w:sz w:val="20"/>
                <w:szCs w:val="20"/>
                <w:lang w:val="ro-RO"/>
              </w:rPr>
            </w:pPr>
            <w:r w:rsidRPr="00737C93">
              <w:rPr>
                <w:sz w:val="20"/>
                <w:szCs w:val="20"/>
                <w:lang w:val="ro-RO"/>
              </w:rPr>
              <w:t>Levels In Hypertensive</w:t>
            </w:r>
          </w:p>
          <w:p w14:paraId="79BF8844" w14:textId="77777777" w:rsidR="001B73F4" w:rsidRDefault="001B73F4" w:rsidP="00DE2BC3">
            <w:pPr>
              <w:spacing w:after="0" w:line="240" w:lineRule="auto"/>
              <w:jc w:val="both"/>
              <w:rPr>
                <w:sz w:val="20"/>
                <w:szCs w:val="20"/>
                <w:lang w:val="ro-RO"/>
              </w:rPr>
            </w:pPr>
            <w:r w:rsidRPr="00737C93">
              <w:rPr>
                <w:sz w:val="20"/>
                <w:szCs w:val="20"/>
                <w:lang w:val="ro-RO"/>
              </w:rPr>
              <w:t>Patients With Endothelial</w:t>
            </w:r>
          </w:p>
          <w:p w14:paraId="43DB8354" w14:textId="77777777" w:rsidR="001B73F4" w:rsidRDefault="001B73F4" w:rsidP="00DE2BC3">
            <w:pPr>
              <w:spacing w:after="0" w:line="240" w:lineRule="auto"/>
              <w:jc w:val="both"/>
              <w:rPr>
                <w:sz w:val="20"/>
                <w:szCs w:val="20"/>
                <w:lang w:val="ro-RO"/>
              </w:rPr>
            </w:pPr>
            <w:r w:rsidRPr="00737C93">
              <w:rPr>
                <w:sz w:val="20"/>
                <w:szCs w:val="20"/>
                <w:lang w:val="ro-RO"/>
              </w:rPr>
              <w:t>Dysfunction After One Year</w:t>
            </w:r>
          </w:p>
          <w:p w14:paraId="5749F346" w14:textId="77777777" w:rsidR="001B73F4" w:rsidRDefault="001B73F4" w:rsidP="00DE2BC3">
            <w:pPr>
              <w:spacing w:after="0" w:line="240" w:lineRule="auto"/>
              <w:jc w:val="both"/>
              <w:rPr>
                <w:sz w:val="20"/>
                <w:szCs w:val="20"/>
                <w:lang w:val="ro-RO"/>
              </w:rPr>
            </w:pPr>
            <w:r w:rsidRPr="00737C93">
              <w:rPr>
                <w:sz w:val="20"/>
                <w:szCs w:val="20"/>
                <w:lang w:val="ro-RO"/>
              </w:rPr>
              <w:t>Of Treatment With</w:t>
            </w:r>
          </w:p>
          <w:p w14:paraId="4B06A264" w14:textId="77777777" w:rsidR="001B73F4" w:rsidRPr="00737C93" w:rsidRDefault="001B73F4" w:rsidP="00DE2BC3">
            <w:pPr>
              <w:spacing w:after="0" w:line="240" w:lineRule="auto"/>
              <w:jc w:val="both"/>
              <w:rPr>
                <w:sz w:val="20"/>
                <w:szCs w:val="20"/>
                <w:lang w:val="ro-RO"/>
              </w:rPr>
            </w:pPr>
            <w:r w:rsidRPr="00737C93">
              <w:rPr>
                <w:sz w:val="20"/>
                <w:szCs w:val="20"/>
                <w:lang w:val="ro-RO"/>
              </w:rPr>
              <w:t>Perindopril</w:t>
            </w:r>
          </w:p>
          <w:p w14:paraId="5890A7A0" w14:textId="77777777" w:rsidR="001B73F4" w:rsidRPr="00737C93" w:rsidRDefault="001B73F4" w:rsidP="00DE2BC3">
            <w:pPr>
              <w:spacing w:after="0" w:line="240" w:lineRule="auto"/>
              <w:rPr>
                <w:rFonts w:ascii="Arial Narrow" w:hAnsi="Arial Narrow" w:cs="Arial"/>
                <w:sz w:val="20"/>
                <w:szCs w:val="20"/>
                <w:lang w:val="ro-RO"/>
              </w:rPr>
            </w:pPr>
          </w:p>
          <w:p w14:paraId="407B8209" w14:textId="77777777" w:rsidR="001B73F4" w:rsidRDefault="001B73F4" w:rsidP="00DE2BC3">
            <w:pPr>
              <w:spacing w:after="0" w:line="240" w:lineRule="auto"/>
              <w:rPr>
                <w:rFonts w:ascii="Arial Narrow" w:hAnsi="Arial Narrow" w:cs="Arial"/>
                <w:sz w:val="20"/>
                <w:szCs w:val="20"/>
                <w:lang w:val="ro-RO"/>
              </w:rPr>
            </w:pPr>
          </w:p>
          <w:p w14:paraId="5D387619" w14:textId="77777777" w:rsidR="001B73F4" w:rsidRDefault="001B73F4" w:rsidP="00DE2BC3">
            <w:pPr>
              <w:spacing w:after="0" w:line="240" w:lineRule="auto"/>
              <w:jc w:val="center"/>
              <w:rPr>
                <w:rFonts w:ascii="Arial Narrow" w:hAnsi="Arial Narrow" w:cs="Arial"/>
                <w:sz w:val="20"/>
                <w:szCs w:val="20"/>
                <w:lang w:val="ro-RO"/>
              </w:rPr>
            </w:pPr>
          </w:p>
          <w:p w14:paraId="5A178D53" w14:textId="77777777" w:rsidR="001B73F4" w:rsidRDefault="001B73F4" w:rsidP="00DE2BC3">
            <w:pPr>
              <w:spacing w:after="0" w:line="240" w:lineRule="auto"/>
              <w:jc w:val="center"/>
              <w:rPr>
                <w:rFonts w:ascii="Arial Narrow" w:hAnsi="Arial Narrow" w:cs="Arial"/>
                <w:sz w:val="20"/>
                <w:szCs w:val="20"/>
                <w:lang w:val="ro-RO"/>
              </w:rPr>
            </w:pPr>
          </w:p>
          <w:p w14:paraId="549586BD" w14:textId="77777777" w:rsidR="001B73F4" w:rsidRDefault="001B73F4" w:rsidP="00DE2BC3">
            <w:pPr>
              <w:spacing w:after="0" w:line="240" w:lineRule="auto"/>
              <w:jc w:val="center"/>
              <w:rPr>
                <w:rFonts w:ascii="Arial Narrow" w:hAnsi="Arial Narrow" w:cs="Arial"/>
                <w:sz w:val="20"/>
                <w:szCs w:val="20"/>
                <w:lang w:val="ro-RO"/>
              </w:rPr>
            </w:pPr>
          </w:p>
          <w:p w14:paraId="075ED57C" w14:textId="77777777" w:rsidR="001B73F4" w:rsidRDefault="001B73F4" w:rsidP="00DE2BC3">
            <w:pPr>
              <w:spacing w:after="0" w:line="240" w:lineRule="auto"/>
              <w:jc w:val="center"/>
              <w:rPr>
                <w:rFonts w:ascii="Arial Narrow" w:hAnsi="Arial Narrow" w:cs="Arial"/>
                <w:sz w:val="20"/>
                <w:szCs w:val="20"/>
                <w:lang w:val="ro-RO"/>
              </w:rPr>
            </w:pPr>
          </w:p>
          <w:p w14:paraId="5C309AD6" w14:textId="77777777" w:rsidR="001B73F4" w:rsidRDefault="001B73F4" w:rsidP="00DE2BC3">
            <w:pPr>
              <w:spacing w:after="0" w:line="240" w:lineRule="auto"/>
              <w:jc w:val="center"/>
              <w:rPr>
                <w:rFonts w:ascii="Arial Narrow" w:hAnsi="Arial Narrow" w:cs="Arial"/>
                <w:sz w:val="20"/>
                <w:szCs w:val="20"/>
                <w:lang w:val="ro-RO"/>
              </w:rPr>
            </w:pPr>
          </w:p>
          <w:p w14:paraId="4FB0E4B3" w14:textId="77777777" w:rsidR="001B73F4" w:rsidRDefault="001B73F4" w:rsidP="00DE2BC3">
            <w:pPr>
              <w:spacing w:after="0" w:line="240" w:lineRule="auto"/>
              <w:jc w:val="center"/>
              <w:rPr>
                <w:rFonts w:ascii="Arial Narrow" w:hAnsi="Arial Narrow" w:cs="Arial"/>
                <w:sz w:val="20"/>
                <w:szCs w:val="20"/>
                <w:lang w:val="ro-RO"/>
              </w:rPr>
            </w:pPr>
          </w:p>
          <w:p w14:paraId="50428284" w14:textId="77777777" w:rsidR="001B73F4" w:rsidRDefault="001B73F4" w:rsidP="00DE2BC3">
            <w:pPr>
              <w:spacing w:after="0" w:line="240" w:lineRule="auto"/>
              <w:jc w:val="center"/>
              <w:rPr>
                <w:rFonts w:ascii="Arial Narrow" w:hAnsi="Arial Narrow" w:cs="Arial"/>
                <w:sz w:val="20"/>
                <w:szCs w:val="20"/>
                <w:lang w:val="ro-RO"/>
              </w:rPr>
            </w:pPr>
          </w:p>
          <w:p w14:paraId="2295D37A" w14:textId="77777777" w:rsidR="001B73F4" w:rsidRDefault="001B73F4" w:rsidP="00DE2BC3">
            <w:pPr>
              <w:spacing w:after="0" w:line="240" w:lineRule="auto"/>
              <w:jc w:val="center"/>
              <w:rPr>
                <w:rFonts w:ascii="Arial Narrow" w:hAnsi="Arial Narrow" w:cs="Arial"/>
                <w:sz w:val="20"/>
                <w:szCs w:val="20"/>
                <w:lang w:val="ro-RO"/>
              </w:rPr>
            </w:pPr>
          </w:p>
          <w:p w14:paraId="16D9FD9F"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68DEBAC5" w14:textId="77777777" w:rsidR="001B73F4" w:rsidRPr="00737C93" w:rsidRDefault="001B73F4" w:rsidP="00DE2BC3">
            <w:pPr>
              <w:spacing w:after="0" w:line="240" w:lineRule="auto"/>
              <w:jc w:val="center"/>
              <w:rPr>
                <w:sz w:val="20"/>
                <w:szCs w:val="20"/>
                <w:lang w:val="ro-RO"/>
              </w:rPr>
            </w:pPr>
            <w:r w:rsidRPr="00737C93">
              <w:rPr>
                <w:i/>
                <w:sz w:val="20"/>
                <w:szCs w:val="20"/>
                <w:lang w:val="ro-RO"/>
              </w:rPr>
              <w:t>DRUG DESIGN DEVELOPMENT AND THERAPY</w:t>
            </w:r>
            <w:r w:rsidRPr="00737C93">
              <w:rPr>
                <w:sz w:val="20"/>
                <w:szCs w:val="20"/>
                <w:lang w:val="ro-RO"/>
              </w:rPr>
              <w:t xml:space="preserve"> 2019, 13.Nr.Pag 3515-3526</w:t>
            </w:r>
          </w:p>
          <w:p w14:paraId="43B01466" w14:textId="77777777" w:rsidR="001B73F4" w:rsidRPr="00737C93" w:rsidRDefault="001B73F4" w:rsidP="00DE2BC3">
            <w:pPr>
              <w:spacing w:after="0" w:line="240" w:lineRule="auto"/>
              <w:jc w:val="center"/>
              <w:rPr>
                <w:sz w:val="20"/>
                <w:szCs w:val="20"/>
                <w:lang w:val="ro-RO"/>
              </w:rPr>
            </w:pPr>
            <w:r w:rsidRPr="00737C93">
              <w:rPr>
                <w:rStyle w:val="Emphasis"/>
                <w:bCs/>
                <w:iCs w:val="0"/>
                <w:sz w:val="20"/>
                <w:szCs w:val="20"/>
                <w:shd w:val="clear" w:color="auto" w:fill="FFFFFF"/>
              </w:rPr>
              <w:t>ISSN 1177-8881</w:t>
            </w:r>
          </w:p>
          <w:p w14:paraId="550B580F" w14:textId="77777777" w:rsidR="001B73F4" w:rsidRPr="00737C93" w:rsidRDefault="001B73F4" w:rsidP="00DE2BC3">
            <w:pPr>
              <w:spacing w:after="0" w:line="240" w:lineRule="auto"/>
              <w:jc w:val="center"/>
              <w:rPr>
                <w:rFonts w:ascii="Arial Narrow" w:hAnsi="Arial Narrow" w:cs="Arial"/>
                <w:sz w:val="20"/>
                <w:szCs w:val="20"/>
                <w:lang w:val="ro-RO"/>
              </w:rPr>
            </w:pPr>
          </w:p>
          <w:p w14:paraId="43E3788E"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0894B77B" w14:textId="2F3E0A79" w:rsidR="001B73F4" w:rsidRPr="00D96F49" w:rsidRDefault="001B73F4" w:rsidP="00DE2BC3">
            <w:pPr>
              <w:spacing w:after="0" w:line="240" w:lineRule="auto"/>
              <w:jc w:val="both"/>
              <w:rPr>
                <w:rFonts w:ascii="Arial Narrow" w:hAnsi="Arial Narrow" w:cs="Arial"/>
                <w:b/>
                <w:color w:val="181818"/>
                <w:sz w:val="24"/>
                <w:szCs w:val="24"/>
                <w:lang w:val="ro-RO"/>
              </w:rPr>
            </w:pPr>
            <w:r w:rsidRPr="00737C93">
              <w:rPr>
                <w:b/>
                <w:sz w:val="20"/>
                <w:szCs w:val="20"/>
                <w:lang w:val="ro-RO"/>
              </w:rPr>
              <w:t>3.216</w:t>
            </w:r>
          </w:p>
        </w:tc>
        <w:tc>
          <w:tcPr>
            <w:tcW w:w="3504" w:type="dxa"/>
            <w:tcBorders>
              <w:top w:val="single" w:sz="4" w:space="0" w:color="auto"/>
              <w:left w:val="single" w:sz="4" w:space="0" w:color="auto"/>
              <w:bottom w:val="single" w:sz="4" w:space="0" w:color="auto"/>
              <w:right w:val="single" w:sz="4" w:space="0" w:color="auto"/>
            </w:tcBorders>
          </w:tcPr>
          <w:p w14:paraId="4C4F9FA2" w14:textId="7A248152"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6502CE" w14:paraId="56F1D29D" w14:textId="77777777" w:rsidTr="001B73F4">
        <w:tc>
          <w:tcPr>
            <w:tcW w:w="562" w:type="dxa"/>
            <w:tcBorders>
              <w:top w:val="single" w:sz="4" w:space="0" w:color="auto"/>
              <w:left w:val="single" w:sz="4" w:space="0" w:color="auto"/>
              <w:bottom w:val="single" w:sz="4" w:space="0" w:color="auto"/>
              <w:right w:val="single" w:sz="4" w:space="0" w:color="auto"/>
            </w:tcBorders>
          </w:tcPr>
          <w:p w14:paraId="4D08DD75" w14:textId="3AE7D28A" w:rsidR="001B73F4" w:rsidRPr="00D96F49" w:rsidRDefault="001B73F4" w:rsidP="00DE2BC3">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722" w:type="dxa"/>
            <w:tcBorders>
              <w:top w:val="single" w:sz="4" w:space="0" w:color="auto"/>
              <w:left w:val="single" w:sz="4" w:space="0" w:color="auto"/>
              <w:bottom w:val="single" w:sz="4" w:space="0" w:color="auto"/>
              <w:right w:val="single" w:sz="4" w:space="0" w:color="auto"/>
            </w:tcBorders>
          </w:tcPr>
          <w:p w14:paraId="6824AC17" w14:textId="65821DEC" w:rsidR="001B73F4" w:rsidRPr="00D96F49" w:rsidRDefault="001B73F4" w:rsidP="00DE2BC3">
            <w:pPr>
              <w:spacing w:after="0" w:line="240" w:lineRule="auto"/>
              <w:jc w:val="both"/>
              <w:rPr>
                <w:rFonts w:ascii="Arial Narrow" w:hAnsi="Arial Narrow" w:cs="Arial"/>
                <w:b/>
                <w:color w:val="181818"/>
                <w:sz w:val="20"/>
                <w:szCs w:val="20"/>
                <w:lang w:val="ro-RO"/>
              </w:rPr>
            </w:pPr>
            <w:r w:rsidRPr="00737C93">
              <w:rPr>
                <w:sz w:val="20"/>
                <w:szCs w:val="20"/>
                <w:lang w:val="ro-RO"/>
              </w:rPr>
              <w:t xml:space="preserve">Hangan, LT; Carabineanu, A; Badiu, D; </w:t>
            </w:r>
            <w:r w:rsidRPr="00737C93">
              <w:rPr>
                <w:b/>
                <w:sz w:val="20"/>
                <w:szCs w:val="20"/>
                <w:lang w:val="ro-RO"/>
              </w:rPr>
              <w:t>Crainiceanu, Z</w:t>
            </w:r>
            <w:r w:rsidRPr="00737C93">
              <w:rPr>
                <w:sz w:val="20"/>
                <w:szCs w:val="20"/>
                <w:lang w:val="ro-RO"/>
              </w:rPr>
              <w:t xml:space="preserve">; Cumpanas, A; </w:t>
            </w:r>
            <w:r w:rsidRPr="00737C93">
              <w:rPr>
                <w:sz w:val="20"/>
                <w:szCs w:val="20"/>
                <w:lang w:val="ro-RO"/>
              </w:rPr>
              <w:lastRenderedPageBreak/>
              <w:t>Bardan, R; Ciurlea, S; Oancea, A; Navolan, DB</w:t>
            </w:r>
          </w:p>
        </w:tc>
        <w:tc>
          <w:tcPr>
            <w:tcW w:w="4686" w:type="dxa"/>
            <w:tcBorders>
              <w:top w:val="single" w:sz="4" w:space="0" w:color="auto"/>
              <w:left w:val="single" w:sz="4" w:space="0" w:color="auto"/>
              <w:bottom w:val="single" w:sz="4" w:space="0" w:color="auto"/>
              <w:right w:val="single" w:sz="4" w:space="0" w:color="auto"/>
            </w:tcBorders>
          </w:tcPr>
          <w:p w14:paraId="61EADF58" w14:textId="4BC2DFBE" w:rsidR="001B73F4" w:rsidRPr="00D96F49" w:rsidRDefault="001B73F4" w:rsidP="00DE2BC3">
            <w:pPr>
              <w:spacing w:after="0" w:line="240" w:lineRule="auto"/>
              <w:jc w:val="both"/>
              <w:rPr>
                <w:rFonts w:ascii="Arial Narrow" w:hAnsi="Arial Narrow" w:cs="Arial"/>
                <w:b/>
                <w:color w:val="181818"/>
                <w:sz w:val="24"/>
                <w:szCs w:val="24"/>
                <w:lang w:val="ro-RO"/>
              </w:rPr>
            </w:pPr>
            <w:r w:rsidRPr="00737C93">
              <w:rPr>
                <w:sz w:val="20"/>
                <w:szCs w:val="20"/>
                <w:lang w:val="ro-RO"/>
              </w:rPr>
              <w:lastRenderedPageBreak/>
              <w:t>The Benefits of Olive Oil Compounds in Healing Burned Skin Lesions</w:t>
            </w:r>
          </w:p>
        </w:tc>
        <w:tc>
          <w:tcPr>
            <w:tcW w:w="2664" w:type="dxa"/>
            <w:tcBorders>
              <w:top w:val="single" w:sz="4" w:space="0" w:color="auto"/>
              <w:left w:val="single" w:sz="4" w:space="0" w:color="auto"/>
              <w:bottom w:val="single" w:sz="4" w:space="0" w:color="auto"/>
              <w:right w:val="single" w:sz="4" w:space="0" w:color="auto"/>
            </w:tcBorders>
          </w:tcPr>
          <w:p w14:paraId="0E0E6347" w14:textId="77777777" w:rsidR="001B73F4" w:rsidRPr="00444CBF" w:rsidRDefault="001B73F4" w:rsidP="00DE2BC3">
            <w:pPr>
              <w:spacing w:after="0" w:line="240" w:lineRule="auto"/>
              <w:jc w:val="center"/>
              <w:rPr>
                <w:sz w:val="20"/>
                <w:szCs w:val="20"/>
                <w:lang w:val="ro-RO"/>
              </w:rPr>
            </w:pPr>
            <w:r w:rsidRPr="00444CBF">
              <w:rPr>
                <w:i/>
                <w:sz w:val="20"/>
                <w:szCs w:val="20"/>
                <w:lang w:val="ro-RO"/>
              </w:rPr>
              <w:t>REVISTA DE CHIMIE</w:t>
            </w:r>
            <w:r w:rsidRPr="00444CBF">
              <w:rPr>
                <w:sz w:val="20"/>
                <w:szCs w:val="20"/>
                <w:lang w:val="ro-RO"/>
              </w:rPr>
              <w:t xml:space="preserve"> 2016, 67. Nr.Pag 1793-1796</w:t>
            </w:r>
          </w:p>
          <w:p w14:paraId="0A872FE1" w14:textId="1E24A656"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i/>
                <w:color w:val="181818"/>
                <w:sz w:val="20"/>
                <w:szCs w:val="20"/>
                <w:lang w:val="ro-RO"/>
              </w:rPr>
              <w:t xml:space="preserve">ISSN </w:t>
            </w:r>
            <w:r w:rsidR="00470E76">
              <w:rPr>
                <w:i/>
                <w:color w:val="181818"/>
                <w:sz w:val="20"/>
                <w:szCs w:val="20"/>
                <w:lang w:val="ro-RO"/>
              </w:rPr>
              <w:t>0034-7752</w:t>
            </w:r>
          </w:p>
        </w:tc>
        <w:tc>
          <w:tcPr>
            <w:tcW w:w="1402" w:type="dxa"/>
            <w:tcBorders>
              <w:top w:val="single" w:sz="4" w:space="0" w:color="auto"/>
              <w:left w:val="single" w:sz="4" w:space="0" w:color="auto"/>
              <w:bottom w:val="single" w:sz="4" w:space="0" w:color="auto"/>
              <w:right w:val="single" w:sz="4" w:space="0" w:color="auto"/>
            </w:tcBorders>
          </w:tcPr>
          <w:p w14:paraId="7F447658" w14:textId="70992AD2"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b/>
                <w:sz w:val="20"/>
                <w:szCs w:val="20"/>
                <w:lang w:val="ro-RO"/>
              </w:rPr>
              <w:t>1.232</w:t>
            </w:r>
          </w:p>
        </w:tc>
        <w:tc>
          <w:tcPr>
            <w:tcW w:w="3504" w:type="dxa"/>
            <w:tcBorders>
              <w:top w:val="single" w:sz="4" w:space="0" w:color="auto"/>
              <w:left w:val="single" w:sz="4" w:space="0" w:color="auto"/>
              <w:bottom w:val="single" w:sz="4" w:space="0" w:color="auto"/>
              <w:right w:val="single" w:sz="4" w:space="0" w:color="auto"/>
            </w:tcBorders>
          </w:tcPr>
          <w:p w14:paraId="007D033C" w14:textId="3F0CA536"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rFonts w:ascii="Arial Narrow" w:hAnsi="Arial Narrow" w:cs="Arial"/>
                <w:b/>
                <w:color w:val="181818"/>
                <w:sz w:val="20"/>
                <w:szCs w:val="20"/>
                <w:lang w:val="ro-RO"/>
              </w:rPr>
              <w:t>UMFT</w:t>
            </w:r>
          </w:p>
        </w:tc>
      </w:tr>
      <w:tr w:rsidR="001B73F4" w:rsidRPr="006502CE" w14:paraId="2D246939" w14:textId="77777777" w:rsidTr="001B73F4">
        <w:tc>
          <w:tcPr>
            <w:tcW w:w="562" w:type="dxa"/>
            <w:tcBorders>
              <w:top w:val="single" w:sz="4" w:space="0" w:color="auto"/>
              <w:left w:val="single" w:sz="4" w:space="0" w:color="auto"/>
              <w:bottom w:val="single" w:sz="4" w:space="0" w:color="auto"/>
              <w:right w:val="single" w:sz="4" w:space="0" w:color="auto"/>
            </w:tcBorders>
          </w:tcPr>
          <w:p w14:paraId="1629A542" w14:textId="6A84D232" w:rsidR="001B73F4" w:rsidRPr="00D96F49" w:rsidRDefault="001B73F4" w:rsidP="00DE2BC3">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1722" w:type="dxa"/>
            <w:tcBorders>
              <w:top w:val="single" w:sz="4" w:space="0" w:color="auto"/>
              <w:left w:val="single" w:sz="4" w:space="0" w:color="auto"/>
              <w:bottom w:val="single" w:sz="4" w:space="0" w:color="auto"/>
              <w:right w:val="single" w:sz="4" w:space="0" w:color="auto"/>
            </w:tcBorders>
          </w:tcPr>
          <w:p w14:paraId="632AEA3F" w14:textId="77777777" w:rsidR="001B73F4" w:rsidRDefault="001B73F4" w:rsidP="00DE2BC3">
            <w:pPr>
              <w:spacing w:after="0" w:line="240" w:lineRule="auto"/>
              <w:jc w:val="both"/>
              <w:rPr>
                <w:sz w:val="20"/>
                <w:szCs w:val="20"/>
                <w:lang w:val="ro-RO"/>
              </w:rPr>
            </w:pPr>
            <w:r w:rsidRPr="00444CBF">
              <w:rPr>
                <w:sz w:val="20"/>
                <w:szCs w:val="20"/>
                <w:lang w:val="ro-RO"/>
              </w:rPr>
              <w:t>Berceanu,</w:t>
            </w:r>
          </w:p>
          <w:p w14:paraId="006966BB" w14:textId="77777777" w:rsidR="001B73F4" w:rsidRDefault="001B73F4" w:rsidP="00DE2BC3">
            <w:pPr>
              <w:spacing w:after="0" w:line="240" w:lineRule="auto"/>
              <w:jc w:val="both"/>
              <w:rPr>
                <w:sz w:val="20"/>
                <w:szCs w:val="20"/>
                <w:lang w:val="ro-RO"/>
              </w:rPr>
            </w:pPr>
            <w:r w:rsidRPr="00444CBF">
              <w:rPr>
                <w:sz w:val="20"/>
                <w:szCs w:val="20"/>
                <w:lang w:val="ro-RO"/>
              </w:rPr>
              <w:t>MF; Pinzaru,</w:t>
            </w:r>
          </w:p>
          <w:p w14:paraId="6696C05D" w14:textId="77777777" w:rsidR="001B73F4" w:rsidRDefault="001B73F4" w:rsidP="00DE2BC3">
            <w:pPr>
              <w:spacing w:after="0" w:line="240" w:lineRule="auto"/>
              <w:jc w:val="both"/>
              <w:rPr>
                <w:sz w:val="20"/>
                <w:szCs w:val="20"/>
                <w:lang w:val="ro-RO"/>
              </w:rPr>
            </w:pPr>
            <w:r w:rsidRPr="00444CBF">
              <w:rPr>
                <w:sz w:val="20"/>
                <w:szCs w:val="20"/>
                <w:lang w:val="ro-RO"/>
              </w:rPr>
              <w:t>I; Bratu, T;</w:t>
            </w:r>
          </w:p>
          <w:p w14:paraId="405EA4FA" w14:textId="77777777" w:rsidR="001B73F4" w:rsidRDefault="001B73F4" w:rsidP="00DE2BC3">
            <w:pPr>
              <w:spacing w:after="0" w:line="240" w:lineRule="auto"/>
              <w:jc w:val="both"/>
              <w:rPr>
                <w:b/>
                <w:sz w:val="20"/>
                <w:szCs w:val="20"/>
                <w:lang w:val="ro-RO"/>
              </w:rPr>
            </w:pPr>
            <w:r w:rsidRPr="00444CBF">
              <w:rPr>
                <w:b/>
                <w:sz w:val="20"/>
                <w:szCs w:val="20"/>
                <w:lang w:val="ro-RO"/>
              </w:rPr>
              <w:t>Crainiceanu,</w:t>
            </w:r>
          </w:p>
          <w:p w14:paraId="09EBCFFC" w14:textId="77777777" w:rsidR="001B73F4" w:rsidRDefault="001B73F4" w:rsidP="00DE2BC3">
            <w:pPr>
              <w:spacing w:after="0" w:line="240" w:lineRule="auto"/>
              <w:jc w:val="both"/>
              <w:rPr>
                <w:sz w:val="20"/>
                <w:szCs w:val="20"/>
                <w:lang w:val="ro-RO"/>
              </w:rPr>
            </w:pPr>
            <w:r w:rsidRPr="00444CBF">
              <w:rPr>
                <w:b/>
                <w:sz w:val="20"/>
                <w:szCs w:val="20"/>
                <w:lang w:val="ro-RO"/>
              </w:rPr>
              <w:t>Z</w:t>
            </w:r>
            <w:r w:rsidRPr="00444CBF">
              <w:rPr>
                <w:sz w:val="20"/>
                <w:szCs w:val="20"/>
                <w:lang w:val="ro-RO"/>
              </w:rPr>
              <w:t>; Ceuta, L;</w:t>
            </w:r>
          </w:p>
          <w:p w14:paraId="36969CC3" w14:textId="77777777" w:rsidR="001B73F4" w:rsidRDefault="001B73F4" w:rsidP="00DE2BC3">
            <w:pPr>
              <w:spacing w:after="0" w:line="240" w:lineRule="auto"/>
              <w:jc w:val="both"/>
              <w:rPr>
                <w:sz w:val="20"/>
                <w:szCs w:val="20"/>
                <w:lang w:val="ro-RO"/>
              </w:rPr>
            </w:pPr>
            <w:r w:rsidRPr="00444CBF">
              <w:rPr>
                <w:sz w:val="20"/>
                <w:szCs w:val="20"/>
                <w:lang w:val="ro-RO"/>
              </w:rPr>
              <w:t>Borcan, F;</w:t>
            </w:r>
          </w:p>
          <w:p w14:paraId="4B08B0BE" w14:textId="77777777" w:rsidR="001B73F4" w:rsidRDefault="001B73F4" w:rsidP="00DE2BC3">
            <w:pPr>
              <w:spacing w:after="0" w:line="240" w:lineRule="auto"/>
              <w:jc w:val="both"/>
              <w:rPr>
                <w:sz w:val="20"/>
                <w:szCs w:val="20"/>
                <w:lang w:val="ro-RO"/>
              </w:rPr>
            </w:pPr>
            <w:r w:rsidRPr="00444CBF">
              <w:rPr>
                <w:sz w:val="20"/>
                <w:szCs w:val="20"/>
                <w:lang w:val="ro-RO"/>
              </w:rPr>
              <w:t>Coricovac, D;</w:t>
            </w:r>
          </w:p>
          <w:p w14:paraId="56B59A36" w14:textId="277142F0" w:rsidR="001B73F4" w:rsidRPr="00D96F49" w:rsidRDefault="001B73F4" w:rsidP="00DE2BC3">
            <w:pPr>
              <w:spacing w:after="0" w:line="240" w:lineRule="auto"/>
              <w:jc w:val="both"/>
              <w:rPr>
                <w:rFonts w:ascii="Arial Narrow" w:hAnsi="Arial Narrow" w:cs="Arial"/>
                <w:b/>
                <w:color w:val="181818"/>
                <w:sz w:val="20"/>
                <w:szCs w:val="20"/>
                <w:lang w:val="ro-RO"/>
              </w:rPr>
            </w:pPr>
            <w:r w:rsidRPr="00444CBF">
              <w:rPr>
                <w:sz w:val="20"/>
                <w:szCs w:val="20"/>
                <w:lang w:val="ro-RO"/>
              </w:rPr>
              <w:t>Citu, C</w:t>
            </w:r>
          </w:p>
        </w:tc>
        <w:tc>
          <w:tcPr>
            <w:tcW w:w="4686" w:type="dxa"/>
            <w:tcBorders>
              <w:top w:val="single" w:sz="4" w:space="0" w:color="auto"/>
              <w:left w:val="single" w:sz="4" w:space="0" w:color="auto"/>
              <w:bottom w:val="single" w:sz="4" w:space="0" w:color="auto"/>
              <w:right w:val="single" w:sz="4" w:space="0" w:color="auto"/>
            </w:tcBorders>
          </w:tcPr>
          <w:p w14:paraId="3F21C9D4" w14:textId="77777777" w:rsidR="001B73F4" w:rsidRDefault="001B73F4" w:rsidP="00DE2BC3">
            <w:pPr>
              <w:spacing w:after="0" w:line="240" w:lineRule="auto"/>
              <w:jc w:val="both"/>
              <w:rPr>
                <w:sz w:val="20"/>
                <w:szCs w:val="20"/>
                <w:lang w:val="ro-RO"/>
              </w:rPr>
            </w:pPr>
            <w:r w:rsidRPr="00444CBF">
              <w:rPr>
                <w:sz w:val="20"/>
                <w:szCs w:val="20"/>
                <w:lang w:val="ro-RO"/>
              </w:rPr>
              <w:t>Evolution of Murine</w:t>
            </w:r>
          </w:p>
          <w:p w14:paraId="0E489F4A" w14:textId="77777777" w:rsidR="001B73F4" w:rsidRDefault="001B73F4" w:rsidP="00DE2BC3">
            <w:pPr>
              <w:spacing w:after="0" w:line="240" w:lineRule="auto"/>
              <w:jc w:val="both"/>
              <w:rPr>
                <w:sz w:val="20"/>
                <w:szCs w:val="20"/>
                <w:lang w:val="ro-RO"/>
              </w:rPr>
            </w:pPr>
            <w:r w:rsidRPr="00444CBF">
              <w:rPr>
                <w:sz w:val="20"/>
                <w:szCs w:val="20"/>
                <w:lang w:val="ro-RO"/>
              </w:rPr>
              <w:t>Melanoma in C57BL/6J</w:t>
            </w:r>
          </w:p>
          <w:p w14:paraId="1313821F" w14:textId="77777777" w:rsidR="001B73F4" w:rsidRDefault="001B73F4" w:rsidP="00DE2BC3">
            <w:pPr>
              <w:spacing w:after="0" w:line="240" w:lineRule="auto"/>
              <w:jc w:val="both"/>
              <w:rPr>
                <w:sz w:val="20"/>
                <w:szCs w:val="20"/>
                <w:lang w:val="ro-RO"/>
              </w:rPr>
            </w:pPr>
            <w:r w:rsidRPr="00444CBF">
              <w:rPr>
                <w:sz w:val="20"/>
                <w:szCs w:val="20"/>
                <w:lang w:val="ro-RO"/>
              </w:rPr>
              <w:t>Female Mice A non-invasive</w:t>
            </w:r>
          </w:p>
          <w:p w14:paraId="0FE9DD2A" w14:textId="6E73A77D"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sz w:val="20"/>
                <w:szCs w:val="20"/>
                <w:lang w:val="ro-RO"/>
              </w:rPr>
              <w:t>evaluation</w:t>
            </w:r>
          </w:p>
        </w:tc>
        <w:tc>
          <w:tcPr>
            <w:tcW w:w="2664" w:type="dxa"/>
            <w:tcBorders>
              <w:top w:val="single" w:sz="4" w:space="0" w:color="auto"/>
              <w:left w:val="single" w:sz="4" w:space="0" w:color="auto"/>
              <w:bottom w:val="single" w:sz="4" w:space="0" w:color="auto"/>
              <w:right w:val="single" w:sz="4" w:space="0" w:color="auto"/>
            </w:tcBorders>
          </w:tcPr>
          <w:p w14:paraId="65ED6A82" w14:textId="77777777" w:rsidR="001B73F4" w:rsidRPr="00444CBF" w:rsidRDefault="001B73F4" w:rsidP="00DE2BC3">
            <w:pPr>
              <w:spacing w:after="0" w:line="240" w:lineRule="auto"/>
              <w:jc w:val="center"/>
              <w:rPr>
                <w:sz w:val="20"/>
                <w:szCs w:val="20"/>
                <w:lang w:val="ro-RO"/>
              </w:rPr>
            </w:pPr>
            <w:r w:rsidRPr="00444CBF">
              <w:rPr>
                <w:i/>
                <w:sz w:val="20"/>
                <w:szCs w:val="20"/>
                <w:lang w:val="ro-RO"/>
              </w:rPr>
              <w:t>REVISTA DE CHIMIE</w:t>
            </w:r>
            <w:r w:rsidRPr="00444CBF">
              <w:rPr>
                <w:sz w:val="20"/>
                <w:szCs w:val="20"/>
                <w:lang w:val="ro-RO"/>
              </w:rPr>
              <w:t xml:space="preserve"> 2016, 67. Nr.Pag 81-83</w:t>
            </w:r>
          </w:p>
          <w:p w14:paraId="19D65C0B" w14:textId="639B1B27"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i/>
                <w:color w:val="181818"/>
                <w:sz w:val="20"/>
                <w:szCs w:val="20"/>
                <w:lang w:val="ro-RO"/>
              </w:rPr>
              <w:t xml:space="preserve">ISSN </w:t>
            </w:r>
            <w:r w:rsidR="00470E76">
              <w:rPr>
                <w:i/>
                <w:color w:val="181818"/>
                <w:sz w:val="20"/>
                <w:szCs w:val="20"/>
                <w:lang w:val="ro-RO"/>
              </w:rPr>
              <w:t>0034-7752</w:t>
            </w:r>
          </w:p>
        </w:tc>
        <w:tc>
          <w:tcPr>
            <w:tcW w:w="1402" w:type="dxa"/>
            <w:tcBorders>
              <w:top w:val="single" w:sz="4" w:space="0" w:color="auto"/>
              <w:left w:val="single" w:sz="4" w:space="0" w:color="auto"/>
              <w:bottom w:val="single" w:sz="4" w:space="0" w:color="auto"/>
              <w:right w:val="single" w:sz="4" w:space="0" w:color="auto"/>
            </w:tcBorders>
          </w:tcPr>
          <w:p w14:paraId="4F95C5EC" w14:textId="286F6955"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b/>
                <w:sz w:val="20"/>
                <w:szCs w:val="20"/>
                <w:lang w:val="ro-RO"/>
              </w:rPr>
              <w:t>1.232</w:t>
            </w:r>
          </w:p>
        </w:tc>
        <w:tc>
          <w:tcPr>
            <w:tcW w:w="3504" w:type="dxa"/>
            <w:tcBorders>
              <w:top w:val="single" w:sz="4" w:space="0" w:color="auto"/>
              <w:left w:val="single" w:sz="4" w:space="0" w:color="auto"/>
              <w:bottom w:val="single" w:sz="4" w:space="0" w:color="auto"/>
              <w:right w:val="single" w:sz="4" w:space="0" w:color="auto"/>
            </w:tcBorders>
          </w:tcPr>
          <w:p w14:paraId="3FD6C3DA" w14:textId="5528991A"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D96F49" w14:paraId="569963AF" w14:textId="77777777" w:rsidTr="001B73F4">
        <w:tc>
          <w:tcPr>
            <w:tcW w:w="562" w:type="dxa"/>
            <w:tcBorders>
              <w:top w:val="single" w:sz="4" w:space="0" w:color="auto"/>
              <w:left w:val="single" w:sz="4" w:space="0" w:color="auto"/>
              <w:bottom w:val="single" w:sz="4" w:space="0" w:color="auto"/>
              <w:right w:val="single" w:sz="4" w:space="0" w:color="auto"/>
            </w:tcBorders>
          </w:tcPr>
          <w:p w14:paraId="68E5802E" w14:textId="692054E6" w:rsidR="001B73F4" w:rsidRPr="00D96F49" w:rsidRDefault="00DE2BC3" w:rsidP="00DE2BC3">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1722" w:type="dxa"/>
            <w:tcBorders>
              <w:top w:val="single" w:sz="4" w:space="0" w:color="auto"/>
              <w:left w:val="single" w:sz="4" w:space="0" w:color="auto"/>
              <w:bottom w:val="single" w:sz="4" w:space="0" w:color="auto"/>
              <w:right w:val="single" w:sz="4" w:space="0" w:color="auto"/>
            </w:tcBorders>
          </w:tcPr>
          <w:p w14:paraId="477341B2" w14:textId="378FE884" w:rsidR="001B73F4" w:rsidRPr="00D96F49" w:rsidRDefault="001B73F4" w:rsidP="00DE2BC3">
            <w:pPr>
              <w:spacing w:after="0" w:line="240" w:lineRule="auto"/>
              <w:jc w:val="both"/>
              <w:rPr>
                <w:rFonts w:ascii="Arial Narrow" w:hAnsi="Arial Narrow" w:cs="Arial"/>
                <w:b/>
                <w:color w:val="181818"/>
                <w:sz w:val="20"/>
                <w:szCs w:val="20"/>
                <w:lang w:val="ro-RO"/>
              </w:rPr>
            </w:pPr>
            <w:r w:rsidRPr="00444CBF">
              <w:rPr>
                <w:sz w:val="20"/>
                <w:szCs w:val="20"/>
                <w:lang w:val="ro-RO"/>
              </w:rPr>
              <w:t xml:space="preserve">Cimpean, AM; </w:t>
            </w:r>
            <w:r w:rsidRPr="00444CBF">
              <w:rPr>
                <w:b/>
                <w:sz w:val="20"/>
                <w:szCs w:val="20"/>
                <w:lang w:val="ro-RO"/>
              </w:rPr>
              <w:t>Crainiceanu, Z</w:t>
            </w:r>
            <w:r w:rsidRPr="00444CBF">
              <w:rPr>
                <w:sz w:val="20"/>
                <w:szCs w:val="20"/>
                <w:lang w:val="ro-RO"/>
              </w:rPr>
              <w:t>; Mihailovici, D; Bratu, T; Raica, M</w:t>
            </w:r>
          </w:p>
        </w:tc>
        <w:tc>
          <w:tcPr>
            <w:tcW w:w="4686" w:type="dxa"/>
            <w:tcBorders>
              <w:top w:val="single" w:sz="4" w:space="0" w:color="auto"/>
              <w:left w:val="single" w:sz="4" w:space="0" w:color="auto"/>
              <w:bottom w:val="single" w:sz="4" w:space="0" w:color="auto"/>
              <w:right w:val="single" w:sz="4" w:space="0" w:color="auto"/>
            </w:tcBorders>
          </w:tcPr>
          <w:p w14:paraId="26D7EB71" w14:textId="77777777" w:rsidR="001B73F4" w:rsidRDefault="001B73F4" w:rsidP="00DE2BC3">
            <w:pPr>
              <w:spacing w:after="0" w:line="240" w:lineRule="auto"/>
              <w:jc w:val="both"/>
              <w:rPr>
                <w:sz w:val="20"/>
                <w:szCs w:val="20"/>
                <w:lang w:val="ro-RO"/>
              </w:rPr>
            </w:pPr>
            <w:r w:rsidRPr="00444CBF">
              <w:rPr>
                <w:sz w:val="20"/>
                <w:szCs w:val="20"/>
                <w:lang w:val="ro-RO"/>
              </w:rPr>
              <w:t xml:space="preserve">Human Conchal Cartilage and </w:t>
            </w:r>
          </w:p>
          <w:p w14:paraId="44701F93" w14:textId="77777777" w:rsidR="001B73F4" w:rsidRDefault="001B73F4" w:rsidP="00DE2BC3">
            <w:pPr>
              <w:spacing w:after="0" w:line="240" w:lineRule="auto"/>
              <w:jc w:val="both"/>
              <w:rPr>
                <w:sz w:val="20"/>
                <w:szCs w:val="20"/>
                <w:lang w:val="ro-RO"/>
              </w:rPr>
            </w:pPr>
            <w:r w:rsidRPr="00444CBF">
              <w:rPr>
                <w:sz w:val="20"/>
                <w:szCs w:val="20"/>
                <w:lang w:val="ro-RO"/>
              </w:rPr>
              <w:t xml:space="preserve">Temporal Fascia: An </w:t>
            </w:r>
          </w:p>
          <w:p w14:paraId="1C7815DC" w14:textId="77777777" w:rsidR="001B73F4" w:rsidRDefault="001B73F4" w:rsidP="00DE2BC3">
            <w:pPr>
              <w:spacing w:after="0" w:line="240" w:lineRule="auto"/>
              <w:jc w:val="both"/>
              <w:rPr>
                <w:sz w:val="20"/>
                <w:szCs w:val="20"/>
                <w:lang w:val="ro-RO"/>
              </w:rPr>
            </w:pPr>
            <w:r w:rsidRPr="00444CBF">
              <w:rPr>
                <w:sz w:val="20"/>
                <w:szCs w:val="20"/>
                <w:lang w:val="ro-RO"/>
              </w:rPr>
              <w:t>Evidence-based Roadmap</w:t>
            </w:r>
          </w:p>
          <w:p w14:paraId="45EB4907" w14:textId="77777777" w:rsidR="001B73F4" w:rsidRDefault="001B73F4" w:rsidP="00DE2BC3">
            <w:pPr>
              <w:spacing w:after="0" w:line="240" w:lineRule="auto"/>
              <w:jc w:val="both"/>
              <w:rPr>
                <w:sz w:val="20"/>
                <w:szCs w:val="20"/>
                <w:lang w:val="ro-RO"/>
              </w:rPr>
            </w:pPr>
            <w:r w:rsidRPr="00444CBF">
              <w:rPr>
                <w:sz w:val="20"/>
                <w:szCs w:val="20"/>
                <w:lang w:val="ro-RO"/>
              </w:rPr>
              <w:t>from Rhinoplasty to an In</w:t>
            </w:r>
          </w:p>
          <w:p w14:paraId="2BAC3377" w14:textId="6E5D5C8B"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sz w:val="20"/>
                <w:szCs w:val="20"/>
                <w:lang w:val="ro-RO"/>
              </w:rPr>
              <w:t>Vivo Study and Beyond</w:t>
            </w:r>
          </w:p>
        </w:tc>
        <w:tc>
          <w:tcPr>
            <w:tcW w:w="2664" w:type="dxa"/>
            <w:tcBorders>
              <w:top w:val="single" w:sz="4" w:space="0" w:color="auto"/>
              <w:left w:val="single" w:sz="4" w:space="0" w:color="auto"/>
              <w:bottom w:val="single" w:sz="4" w:space="0" w:color="auto"/>
              <w:right w:val="single" w:sz="4" w:space="0" w:color="auto"/>
            </w:tcBorders>
          </w:tcPr>
          <w:p w14:paraId="0EB439E2" w14:textId="77777777" w:rsidR="001B73F4" w:rsidRPr="00444CBF" w:rsidRDefault="001B73F4" w:rsidP="00DE2BC3">
            <w:pPr>
              <w:spacing w:after="0" w:line="240" w:lineRule="auto"/>
              <w:jc w:val="center"/>
              <w:rPr>
                <w:sz w:val="20"/>
                <w:szCs w:val="20"/>
                <w:lang w:val="ro-RO"/>
              </w:rPr>
            </w:pPr>
            <w:r w:rsidRPr="00444CBF">
              <w:rPr>
                <w:i/>
                <w:sz w:val="20"/>
                <w:szCs w:val="20"/>
                <w:lang w:val="ro-RO"/>
              </w:rPr>
              <w:t>IN VIVO</w:t>
            </w:r>
            <w:r w:rsidRPr="00444CBF">
              <w:rPr>
                <w:sz w:val="20"/>
                <w:szCs w:val="20"/>
                <w:lang w:val="ro-RO"/>
              </w:rPr>
              <w:t xml:space="preserve"> 2014, 28. Nr.Pag 505-514</w:t>
            </w:r>
          </w:p>
          <w:p w14:paraId="331D5078" w14:textId="77777777" w:rsidR="001B73F4" w:rsidRPr="00444CBF" w:rsidRDefault="001B73F4" w:rsidP="00DE2BC3">
            <w:pPr>
              <w:spacing w:after="0" w:line="240" w:lineRule="auto"/>
              <w:jc w:val="center"/>
              <w:rPr>
                <w:sz w:val="20"/>
                <w:szCs w:val="20"/>
                <w:lang w:val="ro-RO"/>
              </w:rPr>
            </w:pPr>
            <w:r w:rsidRPr="00444CBF">
              <w:rPr>
                <w:i/>
                <w:sz w:val="20"/>
                <w:szCs w:val="20"/>
                <w:lang w:val="ro-RO"/>
              </w:rPr>
              <w:t>ISSN 1791-7549</w:t>
            </w:r>
          </w:p>
          <w:p w14:paraId="083F21FE"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7907C4DE" w14:textId="06A4DC5F"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b/>
                <w:sz w:val="20"/>
                <w:szCs w:val="20"/>
                <w:lang w:val="ro-RO"/>
              </w:rPr>
              <w:t>0.974</w:t>
            </w:r>
          </w:p>
        </w:tc>
        <w:tc>
          <w:tcPr>
            <w:tcW w:w="3504" w:type="dxa"/>
            <w:tcBorders>
              <w:top w:val="single" w:sz="4" w:space="0" w:color="auto"/>
              <w:left w:val="single" w:sz="4" w:space="0" w:color="auto"/>
              <w:bottom w:val="single" w:sz="4" w:space="0" w:color="auto"/>
              <w:right w:val="single" w:sz="4" w:space="0" w:color="auto"/>
            </w:tcBorders>
          </w:tcPr>
          <w:p w14:paraId="3A18704F" w14:textId="7DA6D4A4"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D96F49" w14:paraId="63CE734B" w14:textId="77777777" w:rsidTr="001B73F4">
        <w:tc>
          <w:tcPr>
            <w:tcW w:w="562" w:type="dxa"/>
            <w:tcBorders>
              <w:top w:val="single" w:sz="4" w:space="0" w:color="auto"/>
              <w:left w:val="single" w:sz="4" w:space="0" w:color="auto"/>
              <w:bottom w:val="single" w:sz="4" w:space="0" w:color="auto"/>
              <w:right w:val="single" w:sz="4" w:space="0" w:color="auto"/>
            </w:tcBorders>
          </w:tcPr>
          <w:p w14:paraId="2209C911" w14:textId="7DD738B2" w:rsidR="001B73F4" w:rsidRDefault="00DE2BC3" w:rsidP="00DE2BC3">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722" w:type="dxa"/>
            <w:tcBorders>
              <w:top w:val="single" w:sz="4" w:space="0" w:color="auto"/>
              <w:left w:val="single" w:sz="4" w:space="0" w:color="auto"/>
              <w:bottom w:val="single" w:sz="4" w:space="0" w:color="auto"/>
              <w:right w:val="single" w:sz="4" w:space="0" w:color="auto"/>
            </w:tcBorders>
          </w:tcPr>
          <w:p w14:paraId="0A0F863D" w14:textId="77777777" w:rsidR="001B73F4" w:rsidRPr="00444CBF" w:rsidRDefault="001B73F4" w:rsidP="00DE2BC3">
            <w:pPr>
              <w:spacing w:after="0" w:line="240" w:lineRule="auto"/>
              <w:jc w:val="both"/>
              <w:rPr>
                <w:sz w:val="20"/>
                <w:szCs w:val="20"/>
                <w:lang w:val="ro-RO"/>
              </w:rPr>
            </w:pPr>
            <w:r w:rsidRPr="00444CBF">
              <w:rPr>
                <w:sz w:val="20"/>
                <w:szCs w:val="20"/>
                <w:lang w:val="ro-RO"/>
              </w:rPr>
              <w:t>Pinzaru, I;</w:t>
            </w:r>
          </w:p>
          <w:p w14:paraId="109D7BAC" w14:textId="77777777" w:rsidR="001B73F4" w:rsidRPr="00444CBF" w:rsidRDefault="001B73F4" w:rsidP="00DE2BC3">
            <w:pPr>
              <w:spacing w:after="0" w:line="240" w:lineRule="auto"/>
              <w:jc w:val="both"/>
              <w:rPr>
                <w:sz w:val="20"/>
                <w:szCs w:val="20"/>
                <w:lang w:val="ro-RO"/>
              </w:rPr>
            </w:pPr>
            <w:r w:rsidRPr="00444CBF">
              <w:rPr>
                <w:sz w:val="20"/>
                <w:szCs w:val="20"/>
                <w:lang w:val="ro-RO"/>
              </w:rPr>
              <w:t>Trandafirescu,</w:t>
            </w:r>
          </w:p>
          <w:p w14:paraId="049E4117" w14:textId="77777777" w:rsidR="001B73F4" w:rsidRPr="00444CBF" w:rsidRDefault="001B73F4" w:rsidP="00DE2BC3">
            <w:pPr>
              <w:spacing w:after="0" w:line="240" w:lineRule="auto"/>
              <w:jc w:val="both"/>
              <w:rPr>
                <w:sz w:val="20"/>
                <w:szCs w:val="20"/>
                <w:lang w:val="ro-RO"/>
              </w:rPr>
            </w:pPr>
            <w:r w:rsidRPr="00444CBF">
              <w:rPr>
                <w:sz w:val="20"/>
                <w:szCs w:val="20"/>
                <w:lang w:val="ro-RO"/>
              </w:rPr>
              <w:t>C; Szabadai,</w:t>
            </w:r>
          </w:p>
          <w:p w14:paraId="4633CD65" w14:textId="77777777" w:rsidR="001B73F4" w:rsidRPr="00444CBF" w:rsidRDefault="001B73F4" w:rsidP="00DE2BC3">
            <w:pPr>
              <w:spacing w:after="0" w:line="240" w:lineRule="auto"/>
              <w:jc w:val="both"/>
              <w:rPr>
                <w:sz w:val="20"/>
                <w:szCs w:val="20"/>
                <w:lang w:val="ro-RO"/>
              </w:rPr>
            </w:pPr>
            <w:r w:rsidRPr="00444CBF">
              <w:rPr>
                <w:sz w:val="20"/>
                <w:szCs w:val="20"/>
                <w:lang w:val="ro-RO"/>
              </w:rPr>
              <w:t>Z; Mioc, M;</w:t>
            </w:r>
          </w:p>
          <w:p w14:paraId="4C5B84D1" w14:textId="77777777" w:rsidR="001B73F4" w:rsidRPr="00444CBF" w:rsidRDefault="001B73F4" w:rsidP="00DE2BC3">
            <w:pPr>
              <w:spacing w:after="0" w:line="240" w:lineRule="auto"/>
              <w:jc w:val="both"/>
              <w:rPr>
                <w:sz w:val="20"/>
                <w:szCs w:val="20"/>
                <w:lang w:val="ro-RO"/>
              </w:rPr>
            </w:pPr>
            <w:r w:rsidRPr="00444CBF">
              <w:rPr>
                <w:sz w:val="20"/>
                <w:szCs w:val="20"/>
                <w:lang w:val="ro-RO"/>
              </w:rPr>
              <w:t>Ledeti, I;</w:t>
            </w:r>
          </w:p>
          <w:p w14:paraId="6E0319B1" w14:textId="77777777" w:rsidR="001B73F4" w:rsidRPr="00444CBF" w:rsidRDefault="001B73F4" w:rsidP="00DE2BC3">
            <w:pPr>
              <w:spacing w:after="0" w:line="240" w:lineRule="auto"/>
              <w:jc w:val="both"/>
              <w:rPr>
                <w:sz w:val="20"/>
                <w:szCs w:val="20"/>
                <w:lang w:val="ro-RO"/>
              </w:rPr>
            </w:pPr>
            <w:r w:rsidRPr="00444CBF">
              <w:rPr>
                <w:sz w:val="20"/>
                <w:szCs w:val="20"/>
                <w:lang w:val="ro-RO"/>
              </w:rPr>
              <w:t xml:space="preserve">Coricovac, D; </w:t>
            </w:r>
          </w:p>
          <w:p w14:paraId="07FD9E5B" w14:textId="77777777" w:rsidR="001B73F4" w:rsidRPr="00444CBF" w:rsidRDefault="001B73F4" w:rsidP="00DE2BC3">
            <w:pPr>
              <w:spacing w:after="0" w:line="240" w:lineRule="auto"/>
              <w:jc w:val="both"/>
              <w:rPr>
                <w:sz w:val="20"/>
                <w:szCs w:val="20"/>
                <w:lang w:val="ro-RO"/>
              </w:rPr>
            </w:pPr>
            <w:r w:rsidRPr="00444CBF">
              <w:rPr>
                <w:sz w:val="20"/>
                <w:szCs w:val="20"/>
                <w:lang w:val="ro-RO"/>
              </w:rPr>
              <w:t>Ciurlea, S;</w:t>
            </w:r>
          </w:p>
          <w:p w14:paraId="27B0B0B3" w14:textId="77777777" w:rsidR="001B73F4" w:rsidRPr="00444CBF" w:rsidRDefault="001B73F4" w:rsidP="00DE2BC3">
            <w:pPr>
              <w:spacing w:after="0" w:line="240" w:lineRule="auto"/>
              <w:jc w:val="both"/>
              <w:rPr>
                <w:sz w:val="20"/>
                <w:szCs w:val="20"/>
                <w:lang w:val="ro-RO"/>
              </w:rPr>
            </w:pPr>
            <w:r w:rsidRPr="00444CBF">
              <w:rPr>
                <w:sz w:val="20"/>
                <w:szCs w:val="20"/>
                <w:lang w:val="ro-RO"/>
              </w:rPr>
              <w:t>Ghiulai, RM;</w:t>
            </w:r>
          </w:p>
          <w:p w14:paraId="407779E0" w14:textId="77777777" w:rsidR="001B73F4" w:rsidRPr="00444CBF" w:rsidRDefault="001B73F4" w:rsidP="00DE2BC3">
            <w:pPr>
              <w:spacing w:after="0" w:line="240" w:lineRule="auto"/>
              <w:jc w:val="both"/>
              <w:rPr>
                <w:b/>
                <w:sz w:val="20"/>
                <w:szCs w:val="20"/>
                <w:lang w:val="ro-RO"/>
              </w:rPr>
            </w:pPr>
            <w:r w:rsidRPr="00444CBF">
              <w:rPr>
                <w:b/>
                <w:sz w:val="20"/>
                <w:szCs w:val="20"/>
                <w:lang w:val="ro-RO"/>
              </w:rPr>
              <w:t>Crainiceanu,</w:t>
            </w:r>
          </w:p>
          <w:p w14:paraId="6C73434D" w14:textId="428B5EB7" w:rsidR="001B73F4" w:rsidRPr="00D96F49" w:rsidRDefault="001B73F4" w:rsidP="00DE2BC3">
            <w:pPr>
              <w:spacing w:after="0" w:line="240" w:lineRule="auto"/>
              <w:jc w:val="both"/>
              <w:rPr>
                <w:rFonts w:ascii="Arial Narrow" w:hAnsi="Arial Narrow" w:cs="Arial"/>
                <w:b/>
                <w:color w:val="181818"/>
                <w:sz w:val="20"/>
                <w:szCs w:val="20"/>
                <w:lang w:val="ro-RO"/>
              </w:rPr>
            </w:pPr>
            <w:r w:rsidRPr="00444CBF">
              <w:rPr>
                <w:b/>
                <w:sz w:val="20"/>
                <w:szCs w:val="20"/>
                <w:lang w:val="ro-RO"/>
              </w:rPr>
              <w:t>Z</w:t>
            </w:r>
            <w:r w:rsidRPr="00444CBF">
              <w:rPr>
                <w:sz w:val="20"/>
                <w:szCs w:val="20"/>
                <w:lang w:val="ro-RO"/>
              </w:rPr>
              <w:t>; Simu, G</w:t>
            </w:r>
          </w:p>
        </w:tc>
        <w:tc>
          <w:tcPr>
            <w:tcW w:w="4686" w:type="dxa"/>
            <w:tcBorders>
              <w:top w:val="single" w:sz="4" w:space="0" w:color="auto"/>
              <w:left w:val="single" w:sz="4" w:space="0" w:color="auto"/>
              <w:bottom w:val="single" w:sz="4" w:space="0" w:color="auto"/>
              <w:right w:val="single" w:sz="4" w:space="0" w:color="auto"/>
            </w:tcBorders>
          </w:tcPr>
          <w:p w14:paraId="77BD723C" w14:textId="77777777" w:rsidR="001B73F4" w:rsidRDefault="001B73F4" w:rsidP="00DE2BC3">
            <w:pPr>
              <w:spacing w:after="0" w:line="240" w:lineRule="auto"/>
              <w:jc w:val="both"/>
              <w:rPr>
                <w:sz w:val="20"/>
                <w:szCs w:val="20"/>
                <w:lang w:val="ro-RO"/>
              </w:rPr>
            </w:pPr>
            <w:r w:rsidRPr="00444CBF">
              <w:rPr>
                <w:sz w:val="20"/>
                <w:szCs w:val="20"/>
                <w:lang w:val="ro-RO"/>
              </w:rPr>
              <w:t>Synthesis and Biological</w:t>
            </w:r>
          </w:p>
          <w:p w14:paraId="39D46D3F" w14:textId="77777777" w:rsidR="001B73F4" w:rsidRDefault="001B73F4" w:rsidP="00DE2BC3">
            <w:pPr>
              <w:spacing w:after="0" w:line="240" w:lineRule="auto"/>
              <w:jc w:val="both"/>
              <w:rPr>
                <w:sz w:val="20"/>
                <w:szCs w:val="20"/>
                <w:lang w:val="ro-RO"/>
              </w:rPr>
            </w:pPr>
            <w:r w:rsidRPr="00444CBF">
              <w:rPr>
                <w:sz w:val="20"/>
                <w:szCs w:val="20"/>
                <w:lang w:val="ro-RO"/>
              </w:rPr>
              <w:t>Evaluation of Some</w:t>
            </w:r>
          </w:p>
          <w:p w14:paraId="256FD0B2" w14:textId="77777777" w:rsidR="001B73F4" w:rsidRDefault="001B73F4" w:rsidP="00DE2BC3">
            <w:pPr>
              <w:spacing w:after="0" w:line="240" w:lineRule="auto"/>
              <w:jc w:val="both"/>
              <w:rPr>
                <w:sz w:val="20"/>
                <w:szCs w:val="20"/>
                <w:lang w:val="ro-RO"/>
              </w:rPr>
            </w:pPr>
            <w:r w:rsidRPr="00444CBF">
              <w:rPr>
                <w:sz w:val="20"/>
                <w:szCs w:val="20"/>
                <w:lang w:val="ro-RO"/>
              </w:rPr>
              <w:t>Pentacyclic Lupane</w:t>
            </w:r>
          </w:p>
          <w:p w14:paraId="1CE9CEAC" w14:textId="4DA60917"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sz w:val="20"/>
                <w:szCs w:val="20"/>
                <w:lang w:val="ro-RO"/>
              </w:rPr>
              <w:t>Triterpenoid Esters</w:t>
            </w:r>
          </w:p>
        </w:tc>
        <w:tc>
          <w:tcPr>
            <w:tcW w:w="2664" w:type="dxa"/>
            <w:tcBorders>
              <w:top w:val="single" w:sz="4" w:space="0" w:color="auto"/>
              <w:left w:val="single" w:sz="4" w:space="0" w:color="auto"/>
              <w:bottom w:val="single" w:sz="4" w:space="0" w:color="auto"/>
              <w:right w:val="single" w:sz="4" w:space="0" w:color="auto"/>
            </w:tcBorders>
          </w:tcPr>
          <w:p w14:paraId="75B79BAE" w14:textId="77777777" w:rsidR="001B73F4" w:rsidRPr="00444CBF" w:rsidRDefault="001B73F4" w:rsidP="00DE2BC3">
            <w:pPr>
              <w:spacing w:after="0" w:line="240" w:lineRule="auto"/>
              <w:jc w:val="center"/>
              <w:rPr>
                <w:sz w:val="20"/>
                <w:szCs w:val="20"/>
                <w:lang w:val="ro-RO"/>
              </w:rPr>
            </w:pPr>
            <w:r w:rsidRPr="00444CBF">
              <w:rPr>
                <w:i/>
                <w:sz w:val="20"/>
                <w:szCs w:val="20"/>
                <w:lang w:val="ro-RO"/>
              </w:rPr>
              <w:t>REVISTA DE CHIMIE</w:t>
            </w:r>
            <w:r w:rsidRPr="00444CBF">
              <w:rPr>
                <w:sz w:val="20"/>
                <w:szCs w:val="20"/>
                <w:lang w:val="ro-RO"/>
              </w:rPr>
              <w:t xml:space="preserve"> 2014, 65. Nr.Pag 848-851</w:t>
            </w:r>
          </w:p>
          <w:p w14:paraId="50AA4CF6" w14:textId="1B725369" w:rsidR="001B73F4" w:rsidRPr="00D96F49" w:rsidRDefault="001B73F4" w:rsidP="00DE2BC3">
            <w:pPr>
              <w:spacing w:after="0" w:line="240" w:lineRule="auto"/>
              <w:jc w:val="both"/>
              <w:rPr>
                <w:rFonts w:ascii="Arial Narrow" w:hAnsi="Arial Narrow" w:cs="Arial"/>
                <w:b/>
                <w:color w:val="181818"/>
                <w:sz w:val="24"/>
                <w:szCs w:val="24"/>
                <w:lang w:val="ro-RO"/>
              </w:rPr>
            </w:pPr>
            <w:r w:rsidRPr="00444CBF">
              <w:rPr>
                <w:i/>
                <w:color w:val="181818"/>
                <w:sz w:val="20"/>
                <w:szCs w:val="20"/>
                <w:lang w:val="ro-RO"/>
              </w:rPr>
              <w:t xml:space="preserve">ISSN </w:t>
            </w:r>
            <w:r w:rsidR="00470E76">
              <w:rPr>
                <w:i/>
                <w:color w:val="181818"/>
                <w:sz w:val="20"/>
                <w:szCs w:val="20"/>
                <w:lang w:val="ro-RO"/>
              </w:rPr>
              <w:t>0034-7752</w:t>
            </w:r>
          </w:p>
        </w:tc>
        <w:tc>
          <w:tcPr>
            <w:tcW w:w="1402" w:type="dxa"/>
            <w:tcBorders>
              <w:top w:val="single" w:sz="4" w:space="0" w:color="auto"/>
              <w:left w:val="single" w:sz="4" w:space="0" w:color="auto"/>
              <w:bottom w:val="single" w:sz="4" w:space="0" w:color="auto"/>
              <w:right w:val="single" w:sz="4" w:space="0" w:color="auto"/>
            </w:tcBorders>
          </w:tcPr>
          <w:p w14:paraId="30576737" w14:textId="65F75FF9" w:rsidR="001B73F4" w:rsidRPr="00D96F49" w:rsidRDefault="001B73F4" w:rsidP="00DE2BC3">
            <w:pPr>
              <w:spacing w:after="0" w:line="240" w:lineRule="auto"/>
              <w:jc w:val="both"/>
              <w:rPr>
                <w:rFonts w:ascii="Arial Narrow" w:hAnsi="Arial Narrow" w:cs="Arial"/>
                <w:b/>
                <w:color w:val="181818"/>
                <w:sz w:val="24"/>
                <w:szCs w:val="24"/>
                <w:lang w:val="ro-RO"/>
              </w:rPr>
            </w:pPr>
            <w:r w:rsidRPr="00F03188">
              <w:rPr>
                <w:b/>
                <w:lang w:val="ro-RO"/>
              </w:rPr>
              <w:t>0.810</w:t>
            </w:r>
          </w:p>
        </w:tc>
        <w:tc>
          <w:tcPr>
            <w:tcW w:w="3504" w:type="dxa"/>
            <w:tcBorders>
              <w:top w:val="single" w:sz="4" w:space="0" w:color="auto"/>
              <w:left w:val="single" w:sz="4" w:space="0" w:color="auto"/>
              <w:bottom w:val="single" w:sz="4" w:space="0" w:color="auto"/>
              <w:right w:val="single" w:sz="4" w:space="0" w:color="auto"/>
            </w:tcBorders>
          </w:tcPr>
          <w:p w14:paraId="241F6766" w14:textId="5E29BDB4"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D96F49" w14:paraId="44F2DEBD" w14:textId="77777777" w:rsidTr="001B73F4">
        <w:tc>
          <w:tcPr>
            <w:tcW w:w="562" w:type="dxa"/>
            <w:tcBorders>
              <w:top w:val="single" w:sz="4" w:space="0" w:color="auto"/>
              <w:left w:val="single" w:sz="4" w:space="0" w:color="auto"/>
              <w:bottom w:val="single" w:sz="4" w:space="0" w:color="auto"/>
              <w:right w:val="single" w:sz="4" w:space="0" w:color="auto"/>
            </w:tcBorders>
          </w:tcPr>
          <w:p w14:paraId="0229E9C7" w14:textId="4487CE46" w:rsidR="001B73F4" w:rsidRDefault="00DE2BC3" w:rsidP="00DE2BC3">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722" w:type="dxa"/>
            <w:tcBorders>
              <w:top w:val="single" w:sz="4" w:space="0" w:color="auto"/>
              <w:left w:val="single" w:sz="4" w:space="0" w:color="auto"/>
              <w:bottom w:val="single" w:sz="4" w:space="0" w:color="auto"/>
              <w:right w:val="single" w:sz="4" w:space="0" w:color="auto"/>
            </w:tcBorders>
          </w:tcPr>
          <w:p w14:paraId="276F4F9A" w14:textId="77777777" w:rsidR="001B73F4" w:rsidRDefault="001B73F4" w:rsidP="00DE2BC3">
            <w:pPr>
              <w:spacing w:after="0" w:line="240" w:lineRule="auto"/>
              <w:jc w:val="both"/>
              <w:rPr>
                <w:sz w:val="20"/>
                <w:szCs w:val="20"/>
                <w:lang w:val="ro-RO"/>
              </w:rPr>
            </w:pPr>
            <w:r w:rsidRPr="00444CBF">
              <w:rPr>
                <w:sz w:val="20"/>
                <w:szCs w:val="20"/>
                <w:lang w:val="ro-RO"/>
              </w:rPr>
              <w:t>Noditi, G;</w:t>
            </w:r>
          </w:p>
          <w:p w14:paraId="744D9A7D" w14:textId="77777777" w:rsidR="001B73F4" w:rsidRDefault="001B73F4" w:rsidP="00DE2BC3">
            <w:pPr>
              <w:spacing w:after="0" w:line="240" w:lineRule="auto"/>
              <w:jc w:val="both"/>
              <w:rPr>
                <w:sz w:val="20"/>
                <w:szCs w:val="20"/>
                <w:lang w:val="ro-RO"/>
              </w:rPr>
            </w:pPr>
            <w:r w:rsidRPr="00444CBF">
              <w:rPr>
                <w:sz w:val="20"/>
                <w:szCs w:val="20"/>
                <w:lang w:val="ro-RO"/>
              </w:rPr>
              <w:t>Nica, CC;</w:t>
            </w:r>
          </w:p>
          <w:p w14:paraId="602CB28E" w14:textId="77777777" w:rsidR="001B73F4" w:rsidRDefault="001B73F4" w:rsidP="00DE2BC3">
            <w:pPr>
              <w:spacing w:after="0" w:line="240" w:lineRule="auto"/>
              <w:jc w:val="both"/>
              <w:rPr>
                <w:sz w:val="20"/>
                <w:szCs w:val="20"/>
                <w:lang w:val="ro-RO"/>
              </w:rPr>
            </w:pPr>
            <w:r w:rsidRPr="00444CBF">
              <w:rPr>
                <w:sz w:val="20"/>
                <w:szCs w:val="20"/>
                <w:lang w:val="ro-RO"/>
              </w:rPr>
              <w:t>Petrescu, HP;</w:t>
            </w:r>
          </w:p>
          <w:p w14:paraId="2DCAE93F" w14:textId="77777777" w:rsidR="001B73F4" w:rsidRDefault="001B73F4" w:rsidP="00DE2BC3">
            <w:pPr>
              <w:spacing w:after="0" w:line="240" w:lineRule="auto"/>
              <w:jc w:val="both"/>
              <w:rPr>
                <w:sz w:val="20"/>
                <w:szCs w:val="20"/>
                <w:lang w:val="ro-RO"/>
              </w:rPr>
            </w:pPr>
            <w:r w:rsidRPr="00444CBF">
              <w:rPr>
                <w:sz w:val="20"/>
                <w:szCs w:val="20"/>
                <w:lang w:val="ro-RO"/>
              </w:rPr>
              <w:t>Ivan, C;</w:t>
            </w:r>
          </w:p>
          <w:p w14:paraId="5C62F2CC" w14:textId="77777777" w:rsidR="001B73F4" w:rsidRDefault="001B73F4" w:rsidP="00DE2BC3">
            <w:pPr>
              <w:spacing w:after="0" w:line="240" w:lineRule="auto"/>
              <w:jc w:val="both"/>
              <w:rPr>
                <w:b/>
                <w:sz w:val="20"/>
                <w:szCs w:val="20"/>
                <w:lang w:val="ro-RO"/>
              </w:rPr>
            </w:pPr>
            <w:r w:rsidRPr="00444CBF">
              <w:rPr>
                <w:b/>
                <w:sz w:val="20"/>
                <w:szCs w:val="20"/>
                <w:lang w:val="ro-RO"/>
              </w:rPr>
              <w:t>Crainiceanu,</w:t>
            </w:r>
          </w:p>
          <w:p w14:paraId="5B095EF0" w14:textId="77777777" w:rsidR="001B73F4" w:rsidRDefault="001B73F4" w:rsidP="00DE2BC3">
            <w:pPr>
              <w:spacing w:after="0" w:line="240" w:lineRule="auto"/>
              <w:jc w:val="both"/>
              <w:rPr>
                <w:sz w:val="20"/>
                <w:szCs w:val="20"/>
                <w:lang w:val="ro-RO"/>
              </w:rPr>
            </w:pPr>
            <w:r w:rsidRPr="00444CBF">
              <w:rPr>
                <w:b/>
                <w:sz w:val="20"/>
                <w:szCs w:val="20"/>
                <w:lang w:val="ro-RO"/>
              </w:rPr>
              <w:t>ZP</w:t>
            </w:r>
            <w:r w:rsidRPr="00444CBF">
              <w:rPr>
                <w:sz w:val="20"/>
                <w:szCs w:val="20"/>
                <w:lang w:val="ro-RO"/>
              </w:rPr>
              <w:t>; Bratu, T;</w:t>
            </w:r>
          </w:p>
          <w:p w14:paraId="1CFA2F7E" w14:textId="1BA3BE77" w:rsidR="001B73F4" w:rsidRPr="00D96F49" w:rsidRDefault="001B73F4" w:rsidP="00DE2BC3">
            <w:pPr>
              <w:spacing w:after="0" w:line="240" w:lineRule="auto"/>
              <w:jc w:val="both"/>
              <w:rPr>
                <w:rFonts w:ascii="Arial Narrow" w:hAnsi="Arial Narrow" w:cs="Arial"/>
                <w:b/>
                <w:color w:val="181818"/>
                <w:sz w:val="20"/>
                <w:szCs w:val="20"/>
                <w:lang w:val="ro-RO"/>
              </w:rPr>
            </w:pPr>
            <w:r w:rsidRPr="00444CBF">
              <w:rPr>
                <w:sz w:val="20"/>
                <w:szCs w:val="20"/>
                <w:lang w:val="ro-RO"/>
              </w:rPr>
              <w:t>Dema, A</w:t>
            </w:r>
          </w:p>
        </w:tc>
        <w:tc>
          <w:tcPr>
            <w:tcW w:w="4686" w:type="dxa"/>
            <w:tcBorders>
              <w:top w:val="single" w:sz="4" w:space="0" w:color="auto"/>
              <w:left w:val="single" w:sz="4" w:space="0" w:color="auto"/>
              <w:bottom w:val="single" w:sz="4" w:space="0" w:color="auto"/>
              <w:right w:val="single" w:sz="4" w:space="0" w:color="auto"/>
            </w:tcBorders>
          </w:tcPr>
          <w:p w14:paraId="44EC128C" w14:textId="77777777" w:rsidR="001B73F4" w:rsidRPr="001702C8" w:rsidRDefault="001B73F4" w:rsidP="00DE2BC3">
            <w:pPr>
              <w:spacing w:after="0" w:line="240" w:lineRule="auto"/>
              <w:jc w:val="both"/>
              <w:rPr>
                <w:sz w:val="20"/>
                <w:szCs w:val="20"/>
                <w:lang w:val="ro-RO"/>
              </w:rPr>
            </w:pPr>
            <w:r w:rsidRPr="001702C8">
              <w:rPr>
                <w:sz w:val="20"/>
                <w:szCs w:val="20"/>
                <w:lang w:val="ro-RO"/>
              </w:rPr>
              <w:t>Pathological assessment of tumor biopsy specimen and surgical sentinel lymph node dissection in patients with melanoma</w:t>
            </w:r>
          </w:p>
          <w:p w14:paraId="44FCB118"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2F9059AE" w14:textId="77777777" w:rsidR="001B73F4" w:rsidRPr="001702C8" w:rsidRDefault="001B73F4" w:rsidP="00DE2BC3">
            <w:pPr>
              <w:spacing w:after="0" w:line="240" w:lineRule="auto"/>
              <w:jc w:val="center"/>
              <w:rPr>
                <w:i/>
                <w:sz w:val="20"/>
                <w:szCs w:val="20"/>
                <w:lang w:val="ro-RO"/>
              </w:rPr>
            </w:pPr>
            <w:r w:rsidRPr="001702C8">
              <w:rPr>
                <w:i/>
                <w:sz w:val="20"/>
                <w:szCs w:val="20"/>
                <w:lang w:val="ro-RO"/>
              </w:rPr>
              <w:t>ROMANIAN JOURNAL OF MORPHOLOGY AND EMBRYOLOGY 2014, 55. Nr.Pag 915-918</w:t>
            </w:r>
          </w:p>
          <w:p w14:paraId="2D22B8AA" w14:textId="575459C1" w:rsidR="001B73F4" w:rsidRPr="00D96F49" w:rsidRDefault="001B73F4" w:rsidP="00DE2BC3">
            <w:pPr>
              <w:spacing w:after="0" w:line="240" w:lineRule="auto"/>
              <w:jc w:val="both"/>
              <w:rPr>
                <w:rFonts w:ascii="Arial Narrow" w:hAnsi="Arial Narrow" w:cs="Arial"/>
                <w:b/>
                <w:color w:val="181818"/>
                <w:sz w:val="24"/>
                <w:szCs w:val="24"/>
                <w:lang w:val="ro-RO"/>
              </w:rPr>
            </w:pPr>
            <w:r w:rsidRPr="001702C8">
              <w:rPr>
                <w:i/>
                <w:sz w:val="20"/>
                <w:szCs w:val="20"/>
                <w:lang w:val="ro-RO"/>
              </w:rPr>
              <w:t xml:space="preserve">ISSN </w:t>
            </w:r>
            <w:r w:rsidR="00470E76">
              <w:rPr>
                <w:rFonts w:ascii="Arial" w:hAnsi="Arial" w:cs="Arial"/>
                <w:i/>
                <w:sz w:val="20"/>
                <w:szCs w:val="20"/>
                <w:shd w:val="clear" w:color="auto" w:fill="FFFFFF"/>
              </w:rPr>
              <w:t>1220-0522</w:t>
            </w:r>
          </w:p>
        </w:tc>
        <w:tc>
          <w:tcPr>
            <w:tcW w:w="1402" w:type="dxa"/>
            <w:tcBorders>
              <w:top w:val="single" w:sz="4" w:space="0" w:color="auto"/>
              <w:left w:val="single" w:sz="4" w:space="0" w:color="auto"/>
              <w:bottom w:val="single" w:sz="4" w:space="0" w:color="auto"/>
              <w:right w:val="single" w:sz="4" w:space="0" w:color="auto"/>
            </w:tcBorders>
          </w:tcPr>
          <w:p w14:paraId="28132E85" w14:textId="0E3857BF" w:rsidR="001B73F4" w:rsidRPr="00D96F49" w:rsidRDefault="001B73F4" w:rsidP="00DE2BC3">
            <w:pPr>
              <w:spacing w:after="0" w:line="240" w:lineRule="auto"/>
              <w:jc w:val="both"/>
              <w:rPr>
                <w:rFonts w:ascii="Arial Narrow" w:hAnsi="Arial Narrow" w:cs="Arial"/>
                <w:b/>
                <w:color w:val="181818"/>
                <w:sz w:val="24"/>
                <w:szCs w:val="24"/>
                <w:lang w:val="ro-RO"/>
              </w:rPr>
            </w:pPr>
            <w:r w:rsidRPr="00F03188">
              <w:rPr>
                <w:b/>
                <w:lang w:val="ro-RO"/>
              </w:rPr>
              <w:t>0.659</w:t>
            </w:r>
          </w:p>
        </w:tc>
        <w:tc>
          <w:tcPr>
            <w:tcW w:w="3504" w:type="dxa"/>
            <w:tcBorders>
              <w:top w:val="single" w:sz="4" w:space="0" w:color="auto"/>
              <w:left w:val="single" w:sz="4" w:space="0" w:color="auto"/>
              <w:bottom w:val="single" w:sz="4" w:space="0" w:color="auto"/>
              <w:right w:val="single" w:sz="4" w:space="0" w:color="auto"/>
            </w:tcBorders>
          </w:tcPr>
          <w:p w14:paraId="02EC7937" w14:textId="228AEF83"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D96F49" w14:paraId="0DCED934" w14:textId="77777777" w:rsidTr="001B73F4">
        <w:tc>
          <w:tcPr>
            <w:tcW w:w="562" w:type="dxa"/>
            <w:tcBorders>
              <w:top w:val="single" w:sz="4" w:space="0" w:color="auto"/>
              <w:left w:val="single" w:sz="4" w:space="0" w:color="auto"/>
              <w:bottom w:val="single" w:sz="4" w:space="0" w:color="auto"/>
              <w:right w:val="single" w:sz="4" w:space="0" w:color="auto"/>
            </w:tcBorders>
          </w:tcPr>
          <w:p w14:paraId="3457D580" w14:textId="536D0842" w:rsidR="001B73F4" w:rsidRDefault="00DE2BC3" w:rsidP="00DE2BC3">
            <w:pPr>
              <w:spacing w:after="0" w:line="240" w:lineRule="auto"/>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1722" w:type="dxa"/>
            <w:tcBorders>
              <w:top w:val="single" w:sz="4" w:space="0" w:color="auto"/>
              <w:left w:val="single" w:sz="4" w:space="0" w:color="auto"/>
              <w:bottom w:val="single" w:sz="4" w:space="0" w:color="auto"/>
              <w:right w:val="single" w:sz="4" w:space="0" w:color="auto"/>
            </w:tcBorders>
          </w:tcPr>
          <w:p w14:paraId="497591FD" w14:textId="7106D9C4" w:rsidR="001B73F4" w:rsidRPr="001702C8" w:rsidRDefault="001B73F4" w:rsidP="00DE2BC3">
            <w:pPr>
              <w:spacing w:after="0" w:line="240" w:lineRule="auto"/>
              <w:jc w:val="both"/>
              <w:rPr>
                <w:sz w:val="20"/>
                <w:szCs w:val="20"/>
                <w:lang w:val="ro-RO"/>
              </w:rPr>
            </w:pPr>
            <w:r w:rsidRPr="001702C8">
              <w:rPr>
                <w:sz w:val="20"/>
                <w:szCs w:val="20"/>
                <w:lang w:val="ro-RO"/>
              </w:rPr>
              <w:t>Nemes, M;</w:t>
            </w:r>
          </w:p>
          <w:p w14:paraId="3E6E6D61" w14:textId="77777777" w:rsidR="001B73F4" w:rsidRPr="001702C8" w:rsidRDefault="001B73F4" w:rsidP="00DE2BC3">
            <w:pPr>
              <w:spacing w:after="0" w:line="240" w:lineRule="auto"/>
              <w:jc w:val="both"/>
              <w:rPr>
                <w:sz w:val="20"/>
                <w:szCs w:val="20"/>
                <w:lang w:val="ro-RO"/>
              </w:rPr>
            </w:pPr>
            <w:r w:rsidRPr="001702C8">
              <w:rPr>
                <w:sz w:val="20"/>
                <w:szCs w:val="20"/>
                <w:lang w:val="ro-RO"/>
              </w:rPr>
              <w:t>Grujic, D;</w:t>
            </w:r>
          </w:p>
          <w:p w14:paraId="2D66ED3E" w14:textId="77777777" w:rsidR="001B73F4" w:rsidRPr="001702C8" w:rsidRDefault="001B73F4" w:rsidP="00DE2BC3">
            <w:pPr>
              <w:spacing w:after="0" w:line="240" w:lineRule="auto"/>
              <w:jc w:val="both"/>
              <w:rPr>
                <w:b/>
                <w:sz w:val="20"/>
                <w:szCs w:val="20"/>
                <w:lang w:val="ro-RO"/>
              </w:rPr>
            </w:pPr>
            <w:r w:rsidRPr="001702C8">
              <w:rPr>
                <w:b/>
                <w:sz w:val="20"/>
                <w:szCs w:val="20"/>
                <w:lang w:val="ro-RO"/>
              </w:rPr>
              <w:t>Crainiceanu,</w:t>
            </w:r>
          </w:p>
          <w:p w14:paraId="60A8368B" w14:textId="77777777" w:rsidR="001B73F4" w:rsidRPr="001702C8" w:rsidRDefault="001B73F4" w:rsidP="00DE2BC3">
            <w:pPr>
              <w:spacing w:after="0" w:line="240" w:lineRule="auto"/>
              <w:jc w:val="both"/>
              <w:rPr>
                <w:sz w:val="20"/>
                <w:szCs w:val="20"/>
                <w:lang w:val="ro-RO"/>
              </w:rPr>
            </w:pPr>
            <w:r w:rsidRPr="001702C8">
              <w:rPr>
                <w:b/>
                <w:sz w:val="20"/>
                <w:szCs w:val="20"/>
                <w:lang w:val="ro-RO"/>
              </w:rPr>
              <w:t>Z</w:t>
            </w:r>
            <w:r w:rsidRPr="001702C8">
              <w:rPr>
                <w:sz w:val="20"/>
                <w:szCs w:val="20"/>
                <w:lang w:val="ro-RO"/>
              </w:rPr>
              <w:t>; Jiga, L;</w:t>
            </w:r>
          </w:p>
          <w:p w14:paraId="3041563A" w14:textId="77777777" w:rsidR="001B73F4" w:rsidRPr="001702C8" w:rsidRDefault="001B73F4" w:rsidP="00DE2BC3">
            <w:pPr>
              <w:spacing w:after="0" w:line="240" w:lineRule="auto"/>
              <w:jc w:val="both"/>
              <w:rPr>
                <w:sz w:val="20"/>
                <w:szCs w:val="20"/>
                <w:lang w:val="ro-RO"/>
              </w:rPr>
            </w:pPr>
            <w:r w:rsidRPr="001702C8">
              <w:rPr>
                <w:sz w:val="20"/>
                <w:szCs w:val="20"/>
                <w:lang w:val="ro-RO"/>
              </w:rPr>
              <w:lastRenderedPageBreak/>
              <w:t>Prilipceanu, G; Olariu, D;</w:t>
            </w:r>
          </w:p>
          <w:p w14:paraId="5595BFD8" w14:textId="77777777" w:rsidR="001B73F4" w:rsidRPr="001702C8" w:rsidRDefault="001B73F4" w:rsidP="00DE2BC3">
            <w:pPr>
              <w:spacing w:after="0" w:line="240" w:lineRule="auto"/>
              <w:jc w:val="both"/>
              <w:rPr>
                <w:sz w:val="20"/>
                <w:szCs w:val="20"/>
                <w:lang w:val="ro-RO"/>
              </w:rPr>
            </w:pPr>
            <w:r w:rsidRPr="001702C8">
              <w:rPr>
                <w:sz w:val="20"/>
                <w:szCs w:val="20"/>
                <w:lang w:val="ro-RO"/>
              </w:rPr>
              <w:t>Bodog, F;</w:t>
            </w:r>
          </w:p>
          <w:p w14:paraId="28A65C01" w14:textId="6CED93F6" w:rsidR="001B73F4" w:rsidRPr="00D96F49" w:rsidRDefault="001B73F4" w:rsidP="00DE2BC3">
            <w:pPr>
              <w:spacing w:after="0" w:line="240" w:lineRule="auto"/>
              <w:jc w:val="both"/>
              <w:rPr>
                <w:rFonts w:ascii="Arial Narrow" w:hAnsi="Arial Narrow" w:cs="Arial"/>
                <w:b/>
                <w:color w:val="181818"/>
                <w:sz w:val="20"/>
                <w:szCs w:val="20"/>
                <w:lang w:val="ro-RO"/>
              </w:rPr>
            </w:pPr>
            <w:r w:rsidRPr="001702C8">
              <w:rPr>
                <w:sz w:val="20"/>
                <w:szCs w:val="20"/>
                <w:lang w:val="ro-RO"/>
              </w:rPr>
              <w:t>Bratu, T</w:t>
            </w:r>
          </w:p>
        </w:tc>
        <w:tc>
          <w:tcPr>
            <w:tcW w:w="4686" w:type="dxa"/>
            <w:tcBorders>
              <w:top w:val="single" w:sz="4" w:space="0" w:color="auto"/>
              <w:left w:val="single" w:sz="4" w:space="0" w:color="auto"/>
              <w:bottom w:val="single" w:sz="4" w:space="0" w:color="auto"/>
              <w:right w:val="single" w:sz="4" w:space="0" w:color="auto"/>
            </w:tcBorders>
          </w:tcPr>
          <w:p w14:paraId="7152440B" w14:textId="77777777" w:rsidR="001B73F4" w:rsidRDefault="001B73F4" w:rsidP="00DE2BC3">
            <w:pPr>
              <w:spacing w:after="0" w:line="240" w:lineRule="auto"/>
              <w:jc w:val="both"/>
              <w:rPr>
                <w:sz w:val="20"/>
                <w:szCs w:val="20"/>
                <w:lang w:val="ro-RO"/>
              </w:rPr>
            </w:pPr>
            <w:r w:rsidRPr="001702C8">
              <w:rPr>
                <w:sz w:val="20"/>
                <w:szCs w:val="20"/>
                <w:lang w:val="ro-RO"/>
              </w:rPr>
              <w:lastRenderedPageBreak/>
              <w:t xml:space="preserve">Breast reconstruction with autologous tissue </w:t>
            </w:r>
            <w:r>
              <w:rPr>
                <w:sz w:val="20"/>
                <w:szCs w:val="20"/>
                <w:lang w:val="ro-RO"/>
              </w:rPr>
              <w:t>–</w:t>
            </w:r>
            <w:r w:rsidRPr="001702C8">
              <w:rPr>
                <w:sz w:val="20"/>
                <w:szCs w:val="20"/>
                <w:lang w:val="ro-RO"/>
              </w:rPr>
              <w:t xml:space="preserve"> our</w:t>
            </w:r>
          </w:p>
          <w:p w14:paraId="1124574D" w14:textId="7C09479D" w:rsidR="001B73F4" w:rsidRPr="00D96F49" w:rsidRDefault="001B73F4" w:rsidP="00DE2BC3">
            <w:pPr>
              <w:spacing w:after="0" w:line="240" w:lineRule="auto"/>
              <w:jc w:val="both"/>
              <w:rPr>
                <w:rFonts w:ascii="Arial Narrow" w:hAnsi="Arial Narrow" w:cs="Arial"/>
                <w:b/>
                <w:color w:val="181818"/>
                <w:sz w:val="24"/>
                <w:szCs w:val="24"/>
                <w:lang w:val="ro-RO"/>
              </w:rPr>
            </w:pPr>
            <w:r w:rsidRPr="001702C8">
              <w:rPr>
                <w:sz w:val="20"/>
                <w:szCs w:val="20"/>
                <w:lang w:val="ro-RO"/>
              </w:rPr>
              <w:t>clinical experience</w:t>
            </w:r>
          </w:p>
        </w:tc>
        <w:tc>
          <w:tcPr>
            <w:tcW w:w="2664" w:type="dxa"/>
            <w:tcBorders>
              <w:top w:val="single" w:sz="4" w:space="0" w:color="auto"/>
              <w:left w:val="single" w:sz="4" w:space="0" w:color="auto"/>
              <w:bottom w:val="single" w:sz="4" w:space="0" w:color="auto"/>
              <w:right w:val="single" w:sz="4" w:space="0" w:color="auto"/>
            </w:tcBorders>
          </w:tcPr>
          <w:p w14:paraId="0B0D485A" w14:textId="77777777" w:rsidR="001B73F4" w:rsidRPr="001702C8" w:rsidRDefault="001B73F4" w:rsidP="00DE2BC3">
            <w:pPr>
              <w:spacing w:after="0" w:line="240" w:lineRule="auto"/>
              <w:jc w:val="center"/>
              <w:rPr>
                <w:i/>
                <w:sz w:val="20"/>
                <w:szCs w:val="20"/>
                <w:lang w:val="ro-RO"/>
              </w:rPr>
            </w:pPr>
            <w:r w:rsidRPr="001702C8">
              <w:rPr>
                <w:i/>
                <w:sz w:val="20"/>
                <w:szCs w:val="20"/>
                <w:lang w:val="ro-RO"/>
              </w:rPr>
              <w:t>CHIRURGIA 2012, 107. Nr.Pag 199-205</w:t>
            </w:r>
          </w:p>
          <w:p w14:paraId="179D50FB" w14:textId="10A9C6BD" w:rsidR="001B73F4" w:rsidRPr="001702C8" w:rsidRDefault="001B73F4" w:rsidP="00DE2BC3">
            <w:pPr>
              <w:spacing w:after="0" w:line="240" w:lineRule="auto"/>
              <w:jc w:val="center"/>
              <w:rPr>
                <w:i/>
                <w:sz w:val="20"/>
                <w:szCs w:val="20"/>
                <w:lang w:val="ro-RO"/>
              </w:rPr>
            </w:pPr>
            <w:r w:rsidRPr="001702C8">
              <w:rPr>
                <w:i/>
                <w:sz w:val="20"/>
                <w:szCs w:val="20"/>
                <w:lang w:val="ro-RO"/>
              </w:rPr>
              <w:t xml:space="preserve">ISSN </w:t>
            </w:r>
            <w:r w:rsidR="00470E76">
              <w:rPr>
                <w:i/>
                <w:sz w:val="20"/>
                <w:szCs w:val="20"/>
                <w:lang w:val="ro-RO"/>
              </w:rPr>
              <w:t>1221-9118</w:t>
            </w:r>
          </w:p>
          <w:p w14:paraId="3A35DCA5"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3F5E7E35" w14:textId="09386E13" w:rsidR="001B73F4" w:rsidRPr="00D96F49" w:rsidRDefault="001B73F4" w:rsidP="00DE2BC3">
            <w:pPr>
              <w:spacing w:after="0" w:line="240" w:lineRule="auto"/>
              <w:jc w:val="both"/>
              <w:rPr>
                <w:rFonts w:ascii="Arial Narrow" w:hAnsi="Arial Narrow" w:cs="Arial"/>
                <w:b/>
                <w:color w:val="181818"/>
                <w:sz w:val="24"/>
                <w:szCs w:val="24"/>
                <w:lang w:val="ro-RO"/>
              </w:rPr>
            </w:pPr>
            <w:r w:rsidRPr="00E5795F">
              <w:rPr>
                <w:b/>
                <w:lang w:val="ro-RO"/>
              </w:rPr>
              <w:t>0.777</w:t>
            </w:r>
          </w:p>
        </w:tc>
        <w:tc>
          <w:tcPr>
            <w:tcW w:w="3504" w:type="dxa"/>
            <w:tcBorders>
              <w:top w:val="single" w:sz="4" w:space="0" w:color="auto"/>
              <w:left w:val="single" w:sz="4" w:space="0" w:color="auto"/>
              <w:bottom w:val="single" w:sz="4" w:space="0" w:color="auto"/>
              <w:right w:val="single" w:sz="4" w:space="0" w:color="auto"/>
            </w:tcBorders>
          </w:tcPr>
          <w:p w14:paraId="271C900C" w14:textId="54E38DEB"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D96F49" w14:paraId="28FE03A1" w14:textId="77777777" w:rsidTr="001B73F4">
        <w:tc>
          <w:tcPr>
            <w:tcW w:w="562" w:type="dxa"/>
            <w:tcBorders>
              <w:top w:val="single" w:sz="4" w:space="0" w:color="auto"/>
              <w:left w:val="single" w:sz="4" w:space="0" w:color="auto"/>
              <w:bottom w:val="single" w:sz="4" w:space="0" w:color="auto"/>
              <w:right w:val="single" w:sz="4" w:space="0" w:color="auto"/>
            </w:tcBorders>
          </w:tcPr>
          <w:p w14:paraId="536F663F" w14:textId="3EFFEAD4" w:rsidR="001B73F4" w:rsidRDefault="001B73F4" w:rsidP="00DE2BC3">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w:t>
            </w:r>
            <w:r w:rsidR="00DE2BC3">
              <w:rPr>
                <w:rFonts w:ascii="Arial Narrow" w:hAnsi="Arial Narrow" w:cs="Arial"/>
                <w:b/>
                <w:color w:val="181818"/>
                <w:sz w:val="20"/>
                <w:szCs w:val="20"/>
                <w:lang w:val="ro-RO"/>
              </w:rPr>
              <w:t>0</w:t>
            </w:r>
          </w:p>
        </w:tc>
        <w:tc>
          <w:tcPr>
            <w:tcW w:w="1722" w:type="dxa"/>
            <w:tcBorders>
              <w:top w:val="single" w:sz="4" w:space="0" w:color="auto"/>
              <w:left w:val="single" w:sz="4" w:space="0" w:color="auto"/>
              <w:bottom w:val="single" w:sz="4" w:space="0" w:color="auto"/>
              <w:right w:val="single" w:sz="4" w:space="0" w:color="auto"/>
            </w:tcBorders>
          </w:tcPr>
          <w:p w14:paraId="75723B31" w14:textId="77777777" w:rsidR="001B73F4" w:rsidRDefault="001B73F4" w:rsidP="00DE2BC3">
            <w:pPr>
              <w:spacing w:after="0" w:line="240" w:lineRule="auto"/>
              <w:jc w:val="both"/>
              <w:rPr>
                <w:sz w:val="20"/>
                <w:szCs w:val="20"/>
                <w:lang w:val="ro-RO"/>
              </w:rPr>
            </w:pPr>
            <w:r w:rsidRPr="001702C8">
              <w:rPr>
                <w:sz w:val="20"/>
                <w:szCs w:val="20"/>
                <w:lang w:val="ro-RO"/>
              </w:rPr>
              <w:t>Luculescu, P;</w:t>
            </w:r>
          </w:p>
          <w:p w14:paraId="3A55CEB9" w14:textId="77777777" w:rsidR="001B73F4" w:rsidRDefault="001B73F4" w:rsidP="00DE2BC3">
            <w:pPr>
              <w:spacing w:after="0" w:line="240" w:lineRule="auto"/>
              <w:jc w:val="both"/>
              <w:rPr>
                <w:sz w:val="20"/>
                <w:szCs w:val="20"/>
                <w:lang w:val="ro-RO"/>
              </w:rPr>
            </w:pPr>
            <w:r w:rsidRPr="001702C8">
              <w:rPr>
                <w:sz w:val="20"/>
                <w:szCs w:val="20"/>
                <w:lang w:val="ro-RO"/>
              </w:rPr>
              <w:t>Bodog, F;</w:t>
            </w:r>
          </w:p>
          <w:p w14:paraId="08E855DE" w14:textId="77777777" w:rsidR="001B73F4" w:rsidRDefault="001B73F4" w:rsidP="00DE2BC3">
            <w:pPr>
              <w:spacing w:after="0" w:line="240" w:lineRule="auto"/>
              <w:jc w:val="both"/>
              <w:rPr>
                <w:b/>
                <w:sz w:val="20"/>
                <w:szCs w:val="20"/>
                <w:lang w:val="ro-RO"/>
              </w:rPr>
            </w:pPr>
            <w:r w:rsidRPr="001702C8">
              <w:rPr>
                <w:b/>
                <w:sz w:val="20"/>
                <w:szCs w:val="20"/>
                <w:lang w:val="ro-RO"/>
              </w:rPr>
              <w:t>Crainiceanu,</w:t>
            </w:r>
          </w:p>
          <w:p w14:paraId="5432E423" w14:textId="77777777" w:rsidR="001B73F4" w:rsidRDefault="001B73F4" w:rsidP="00DE2BC3">
            <w:pPr>
              <w:spacing w:after="0" w:line="240" w:lineRule="auto"/>
              <w:jc w:val="both"/>
              <w:rPr>
                <w:sz w:val="20"/>
                <w:szCs w:val="20"/>
                <w:lang w:val="ro-RO"/>
              </w:rPr>
            </w:pPr>
            <w:r w:rsidRPr="001702C8">
              <w:rPr>
                <w:b/>
                <w:sz w:val="20"/>
                <w:szCs w:val="20"/>
                <w:lang w:val="ro-RO"/>
              </w:rPr>
              <w:t>Z</w:t>
            </w:r>
            <w:r w:rsidRPr="001702C8">
              <w:rPr>
                <w:sz w:val="20"/>
                <w:szCs w:val="20"/>
                <w:lang w:val="ro-RO"/>
              </w:rPr>
              <w:t>; Popa, F;</w:t>
            </w:r>
          </w:p>
          <w:p w14:paraId="3F66FF49" w14:textId="77777777" w:rsidR="001B73F4" w:rsidRDefault="001B73F4" w:rsidP="00DE2BC3">
            <w:pPr>
              <w:spacing w:after="0" w:line="240" w:lineRule="auto"/>
              <w:jc w:val="both"/>
              <w:rPr>
                <w:sz w:val="20"/>
                <w:szCs w:val="20"/>
                <w:lang w:val="ro-RO"/>
              </w:rPr>
            </w:pPr>
            <w:r w:rsidRPr="001702C8">
              <w:rPr>
                <w:sz w:val="20"/>
                <w:szCs w:val="20"/>
                <w:lang w:val="ro-RO"/>
              </w:rPr>
              <w:t>Bratu, T;</w:t>
            </w:r>
          </w:p>
          <w:p w14:paraId="73B26E3A" w14:textId="6D5C74ED" w:rsidR="001B73F4" w:rsidRPr="00D96F49" w:rsidRDefault="001B73F4" w:rsidP="00DE2BC3">
            <w:pPr>
              <w:spacing w:after="0" w:line="240" w:lineRule="auto"/>
              <w:jc w:val="both"/>
              <w:rPr>
                <w:rFonts w:ascii="Arial Narrow" w:hAnsi="Arial Narrow" w:cs="Arial"/>
                <w:b/>
                <w:color w:val="181818"/>
                <w:sz w:val="20"/>
                <w:szCs w:val="20"/>
                <w:lang w:val="ro-RO"/>
              </w:rPr>
            </w:pPr>
            <w:r w:rsidRPr="001702C8">
              <w:rPr>
                <w:sz w:val="20"/>
                <w:szCs w:val="20"/>
                <w:lang w:val="ro-RO"/>
              </w:rPr>
              <w:t>Lascar, I</w:t>
            </w:r>
          </w:p>
        </w:tc>
        <w:tc>
          <w:tcPr>
            <w:tcW w:w="4686" w:type="dxa"/>
            <w:tcBorders>
              <w:top w:val="single" w:sz="4" w:space="0" w:color="auto"/>
              <w:left w:val="single" w:sz="4" w:space="0" w:color="auto"/>
              <w:bottom w:val="single" w:sz="4" w:space="0" w:color="auto"/>
              <w:right w:val="single" w:sz="4" w:space="0" w:color="auto"/>
            </w:tcBorders>
          </w:tcPr>
          <w:p w14:paraId="0EFE8709" w14:textId="77777777" w:rsidR="001B73F4" w:rsidRDefault="001B73F4" w:rsidP="00DE2BC3">
            <w:pPr>
              <w:spacing w:after="0" w:line="240" w:lineRule="auto"/>
              <w:jc w:val="both"/>
              <w:rPr>
                <w:sz w:val="20"/>
                <w:szCs w:val="20"/>
                <w:lang w:val="ro-RO"/>
              </w:rPr>
            </w:pPr>
            <w:r w:rsidRPr="001702C8">
              <w:rPr>
                <w:sz w:val="20"/>
                <w:szCs w:val="20"/>
                <w:lang w:val="ro-RO"/>
              </w:rPr>
              <w:t>Retrospective Study</w:t>
            </w:r>
          </w:p>
          <w:p w14:paraId="558F1D24" w14:textId="77777777" w:rsidR="001B73F4" w:rsidRDefault="001B73F4" w:rsidP="00DE2BC3">
            <w:pPr>
              <w:spacing w:after="0" w:line="240" w:lineRule="auto"/>
              <w:jc w:val="both"/>
              <w:rPr>
                <w:sz w:val="20"/>
                <w:szCs w:val="20"/>
                <w:lang w:val="ro-RO"/>
              </w:rPr>
            </w:pPr>
            <w:r w:rsidRPr="001702C8">
              <w:rPr>
                <w:sz w:val="20"/>
                <w:szCs w:val="20"/>
                <w:lang w:val="ro-RO"/>
              </w:rPr>
              <w:t>Regarding Objectives and</w:t>
            </w:r>
          </w:p>
          <w:p w14:paraId="6E5DC2BF" w14:textId="77777777" w:rsidR="001B73F4" w:rsidRDefault="001B73F4" w:rsidP="00DE2BC3">
            <w:pPr>
              <w:spacing w:after="0" w:line="240" w:lineRule="auto"/>
              <w:jc w:val="both"/>
              <w:rPr>
                <w:sz w:val="20"/>
                <w:szCs w:val="20"/>
                <w:lang w:val="ro-RO"/>
              </w:rPr>
            </w:pPr>
            <w:r w:rsidRPr="001702C8">
              <w:rPr>
                <w:sz w:val="20"/>
                <w:szCs w:val="20"/>
                <w:lang w:val="ro-RO"/>
              </w:rPr>
              <w:t>Results of Upper Limb</w:t>
            </w:r>
          </w:p>
          <w:p w14:paraId="1F3BA421" w14:textId="1E04FCF8" w:rsidR="001B73F4" w:rsidRPr="00D96F49" w:rsidRDefault="001B73F4" w:rsidP="00DE2BC3">
            <w:pPr>
              <w:spacing w:after="0" w:line="240" w:lineRule="auto"/>
              <w:jc w:val="both"/>
              <w:rPr>
                <w:rFonts w:ascii="Arial Narrow" w:hAnsi="Arial Narrow" w:cs="Arial"/>
                <w:b/>
                <w:color w:val="181818"/>
                <w:sz w:val="24"/>
                <w:szCs w:val="24"/>
                <w:lang w:val="ro-RO"/>
              </w:rPr>
            </w:pPr>
            <w:r w:rsidRPr="001702C8">
              <w:rPr>
                <w:sz w:val="20"/>
                <w:szCs w:val="20"/>
                <w:lang w:val="ro-RO"/>
              </w:rPr>
              <w:t>Transplant</w:t>
            </w:r>
          </w:p>
        </w:tc>
        <w:tc>
          <w:tcPr>
            <w:tcW w:w="2664" w:type="dxa"/>
            <w:tcBorders>
              <w:top w:val="single" w:sz="4" w:space="0" w:color="auto"/>
              <w:left w:val="single" w:sz="4" w:space="0" w:color="auto"/>
              <w:bottom w:val="single" w:sz="4" w:space="0" w:color="auto"/>
              <w:right w:val="single" w:sz="4" w:space="0" w:color="auto"/>
            </w:tcBorders>
          </w:tcPr>
          <w:p w14:paraId="40697901" w14:textId="77777777" w:rsidR="001B73F4" w:rsidRPr="001702C8" w:rsidRDefault="001B73F4" w:rsidP="00DE2BC3">
            <w:pPr>
              <w:spacing w:after="0" w:line="240" w:lineRule="auto"/>
              <w:jc w:val="center"/>
              <w:rPr>
                <w:i/>
                <w:sz w:val="20"/>
                <w:szCs w:val="20"/>
                <w:lang w:val="ro-RO"/>
              </w:rPr>
            </w:pPr>
            <w:r w:rsidRPr="001702C8">
              <w:rPr>
                <w:i/>
                <w:sz w:val="20"/>
                <w:szCs w:val="20"/>
                <w:lang w:val="ro-RO"/>
              </w:rPr>
              <w:t>CHIRURGIA 2012, 107. Nr.Pag 501-509</w:t>
            </w:r>
          </w:p>
          <w:p w14:paraId="2953FD12" w14:textId="7584BA5D" w:rsidR="001B73F4" w:rsidRPr="001702C8" w:rsidRDefault="001B73F4" w:rsidP="00DE2BC3">
            <w:pPr>
              <w:spacing w:after="0" w:line="240" w:lineRule="auto"/>
              <w:jc w:val="center"/>
              <w:rPr>
                <w:i/>
                <w:sz w:val="20"/>
                <w:szCs w:val="20"/>
                <w:lang w:val="ro-RO"/>
              </w:rPr>
            </w:pPr>
            <w:r w:rsidRPr="001702C8">
              <w:rPr>
                <w:i/>
                <w:sz w:val="20"/>
                <w:szCs w:val="20"/>
                <w:lang w:val="ro-RO"/>
              </w:rPr>
              <w:t xml:space="preserve">ISSN </w:t>
            </w:r>
            <w:r w:rsidR="00470E76">
              <w:rPr>
                <w:i/>
                <w:sz w:val="20"/>
                <w:szCs w:val="20"/>
                <w:lang w:val="ro-RO"/>
              </w:rPr>
              <w:t>1221-9118</w:t>
            </w:r>
          </w:p>
          <w:p w14:paraId="4E143F9C"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79D9114B" w14:textId="16206FFC" w:rsidR="001B73F4" w:rsidRPr="00D96F49" w:rsidRDefault="001B73F4" w:rsidP="00DE2BC3">
            <w:pPr>
              <w:spacing w:after="0" w:line="240" w:lineRule="auto"/>
              <w:jc w:val="both"/>
              <w:rPr>
                <w:rFonts w:ascii="Arial Narrow" w:hAnsi="Arial Narrow" w:cs="Arial"/>
                <w:b/>
                <w:color w:val="181818"/>
                <w:sz w:val="24"/>
                <w:szCs w:val="24"/>
                <w:lang w:val="ro-RO"/>
              </w:rPr>
            </w:pPr>
            <w:r w:rsidRPr="00E5795F">
              <w:rPr>
                <w:b/>
                <w:lang w:val="ro-RO"/>
              </w:rPr>
              <w:t>0.777</w:t>
            </w:r>
          </w:p>
        </w:tc>
        <w:tc>
          <w:tcPr>
            <w:tcW w:w="3504" w:type="dxa"/>
            <w:tcBorders>
              <w:top w:val="single" w:sz="4" w:space="0" w:color="auto"/>
              <w:left w:val="single" w:sz="4" w:space="0" w:color="auto"/>
              <w:bottom w:val="single" w:sz="4" w:space="0" w:color="auto"/>
              <w:right w:val="single" w:sz="4" w:space="0" w:color="auto"/>
            </w:tcBorders>
          </w:tcPr>
          <w:p w14:paraId="17797158" w14:textId="7574E538" w:rsidR="001B73F4" w:rsidRPr="00D96F49" w:rsidRDefault="001B73F4" w:rsidP="00DE2BC3">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0"/>
                <w:szCs w:val="20"/>
                <w:lang w:val="ro-RO"/>
              </w:rPr>
              <w:t>UMFT</w:t>
            </w:r>
          </w:p>
        </w:tc>
      </w:tr>
      <w:tr w:rsidR="001B73F4" w:rsidRPr="00D96F49" w14:paraId="3A663CCA" w14:textId="77777777" w:rsidTr="001B73F4">
        <w:tc>
          <w:tcPr>
            <w:tcW w:w="562" w:type="dxa"/>
            <w:tcBorders>
              <w:top w:val="single" w:sz="4" w:space="0" w:color="auto"/>
              <w:left w:val="single" w:sz="4" w:space="0" w:color="auto"/>
              <w:bottom w:val="single" w:sz="4" w:space="0" w:color="auto"/>
              <w:right w:val="single" w:sz="4" w:space="0" w:color="auto"/>
            </w:tcBorders>
          </w:tcPr>
          <w:p w14:paraId="6AFA2CA4" w14:textId="77777777" w:rsidR="001B73F4" w:rsidRDefault="001B73F4" w:rsidP="00DE2BC3">
            <w:pPr>
              <w:spacing w:after="0" w:line="240" w:lineRule="auto"/>
              <w:ind w:hanging="357"/>
              <w:jc w:val="center"/>
              <w:rPr>
                <w:rFonts w:ascii="Arial Narrow" w:hAnsi="Arial Narrow" w:cs="Arial"/>
                <w:b/>
                <w:color w:val="181818"/>
                <w:sz w:val="20"/>
                <w:szCs w:val="20"/>
                <w:lang w:val="ro-RO"/>
              </w:rPr>
            </w:pPr>
          </w:p>
        </w:tc>
        <w:tc>
          <w:tcPr>
            <w:tcW w:w="1722" w:type="dxa"/>
            <w:tcBorders>
              <w:top w:val="single" w:sz="4" w:space="0" w:color="auto"/>
              <w:left w:val="single" w:sz="4" w:space="0" w:color="auto"/>
              <w:bottom w:val="single" w:sz="4" w:space="0" w:color="auto"/>
              <w:right w:val="single" w:sz="4" w:space="0" w:color="auto"/>
            </w:tcBorders>
          </w:tcPr>
          <w:p w14:paraId="1A8F92C8"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686" w:type="dxa"/>
            <w:tcBorders>
              <w:top w:val="single" w:sz="4" w:space="0" w:color="auto"/>
              <w:left w:val="single" w:sz="4" w:space="0" w:color="auto"/>
              <w:bottom w:val="single" w:sz="4" w:space="0" w:color="auto"/>
              <w:right w:val="single" w:sz="4" w:space="0" w:color="auto"/>
            </w:tcBorders>
          </w:tcPr>
          <w:p w14:paraId="10FEB83C"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16EE8468"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575A3C82"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504" w:type="dxa"/>
            <w:tcBorders>
              <w:top w:val="single" w:sz="4" w:space="0" w:color="auto"/>
              <w:left w:val="single" w:sz="4" w:space="0" w:color="auto"/>
              <w:bottom w:val="single" w:sz="4" w:space="0" w:color="auto"/>
              <w:right w:val="single" w:sz="4" w:space="0" w:color="auto"/>
            </w:tcBorders>
          </w:tcPr>
          <w:p w14:paraId="3BD01FF1"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523A98B8" w14:textId="77777777" w:rsidTr="001B73F4">
        <w:tc>
          <w:tcPr>
            <w:tcW w:w="562" w:type="dxa"/>
            <w:tcBorders>
              <w:top w:val="single" w:sz="4" w:space="0" w:color="auto"/>
              <w:left w:val="single" w:sz="4" w:space="0" w:color="auto"/>
              <w:bottom w:val="single" w:sz="4" w:space="0" w:color="auto"/>
              <w:right w:val="single" w:sz="4" w:space="0" w:color="auto"/>
            </w:tcBorders>
          </w:tcPr>
          <w:p w14:paraId="7F36DBDC" w14:textId="77777777" w:rsidR="001B73F4" w:rsidRDefault="001B73F4" w:rsidP="00DE2BC3">
            <w:pPr>
              <w:spacing w:after="0" w:line="240" w:lineRule="auto"/>
              <w:ind w:hanging="357"/>
              <w:jc w:val="center"/>
              <w:rPr>
                <w:rFonts w:ascii="Arial Narrow" w:hAnsi="Arial Narrow" w:cs="Arial"/>
                <w:b/>
                <w:color w:val="181818"/>
                <w:sz w:val="20"/>
                <w:szCs w:val="20"/>
                <w:lang w:val="ro-RO"/>
              </w:rPr>
            </w:pPr>
          </w:p>
        </w:tc>
        <w:tc>
          <w:tcPr>
            <w:tcW w:w="1722" w:type="dxa"/>
            <w:tcBorders>
              <w:top w:val="single" w:sz="4" w:space="0" w:color="auto"/>
              <w:left w:val="single" w:sz="4" w:space="0" w:color="auto"/>
              <w:bottom w:val="single" w:sz="4" w:space="0" w:color="auto"/>
              <w:right w:val="single" w:sz="4" w:space="0" w:color="auto"/>
            </w:tcBorders>
          </w:tcPr>
          <w:p w14:paraId="769D75E3"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686" w:type="dxa"/>
            <w:tcBorders>
              <w:top w:val="single" w:sz="4" w:space="0" w:color="auto"/>
              <w:left w:val="single" w:sz="4" w:space="0" w:color="auto"/>
              <w:bottom w:val="single" w:sz="4" w:space="0" w:color="auto"/>
              <w:right w:val="single" w:sz="4" w:space="0" w:color="auto"/>
            </w:tcBorders>
          </w:tcPr>
          <w:p w14:paraId="11C0861F"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21E60218"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0FEB1A5A"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504" w:type="dxa"/>
            <w:tcBorders>
              <w:top w:val="single" w:sz="4" w:space="0" w:color="auto"/>
              <w:left w:val="single" w:sz="4" w:space="0" w:color="auto"/>
              <w:bottom w:val="single" w:sz="4" w:space="0" w:color="auto"/>
              <w:right w:val="single" w:sz="4" w:space="0" w:color="auto"/>
            </w:tcBorders>
          </w:tcPr>
          <w:p w14:paraId="495EBB0C"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r w:rsidR="001B73F4" w:rsidRPr="00D96F49" w14:paraId="62864721" w14:textId="77777777" w:rsidTr="001B73F4">
        <w:tc>
          <w:tcPr>
            <w:tcW w:w="562" w:type="dxa"/>
            <w:tcBorders>
              <w:top w:val="single" w:sz="4" w:space="0" w:color="auto"/>
              <w:left w:val="single" w:sz="4" w:space="0" w:color="auto"/>
              <w:bottom w:val="single" w:sz="4" w:space="0" w:color="auto"/>
              <w:right w:val="single" w:sz="4" w:space="0" w:color="auto"/>
            </w:tcBorders>
          </w:tcPr>
          <w:p w14:paraId="1BA97686" w14:textId="77777777" w:rsidR="001B73F4" w:rsidRDefault="001B73F4" w:rsidP="00DE2BC3">
            <w:pPr>
              <w:spacing w:after="0" w:line="240" w:lineRule="auto"/>
              <w:ind w:hanging="357"/>
              <w:jc w:val="center"/>
              <w:rPr>
                <w:rFonts w:ascii="Arial Narrow" w:hAnsi="Arial Narrow" w:cs="Arial"/>
                <w:b/>
                <w:color w:val="181818"/>
                <w:sz w:val="20"/>
                <w:szCs w:val="20"/>
                <w:lang w:val="ro-RO"/>
              </w:rPr>
            </w:pPr>
          </w:p>
        </w:tc>
        <w:tc>
          <w:tcPr>
            <w:tcW w:w="1722" w:type="dxa"/>
            <w:tcBorders>
              <w:top w:val="single" w:sz="4" w:space="0" w:color="auto"/>
              <w:left w:val="single" w:sz="4" w:space="0" w:color="auto"/>
              <w:bottom w:val="single" w:sz="4" w:space="0" w:color="auto"/>
              <w:right w:val="single" w:sz="4" w:space="0" w:color="auto"/>
            </w:tcBorders>
          </w:tcPr>
          <w:p w14:paraId="4F34BFB5" w14:textId="77777777" w:rsidR="001B73F4" w:rsidRPr="00D96F49" w:rsidRDefault="001B73F4" w:rsidP="00DE2BC3">
            <w:pPr>
              <w:spacing w:after="0" w:line="240" w:lineRule="auto"/>
              <w:jc w:val="both"/>
              <w:rPr>
                <w:rFonts w:ascii="Arial Narrow" w:hAnsi="Arial Narrow" w:cs="Arial"/>
                <w:b/>
                <w:color w:val="181818"/>
                <w:sz w:val="20"/>
                <w:szCs w:val="20"/>
                <w:lang w:val="ro-RO"/>
              </w:rPr>
            </w:pPr>
          </w:p>
        </w:tc>
        <w:tc>
          <w:tcPr>
            <w:tcW w:w="4686" w:type="dxa"/>
            <w:tcBorders>
              <w:top w:val="single" w:sz="4" w:space="0" w:color="auto"/>
              <w:left w:val="single" w:sz="4" w:space="0" w:color="auto"/>
              <w:bottom w:val="single" w:sz="4" w:space="0" w:color="auto"/>
              <w:right w:val="single" w:sz="4" w:space="0" w:color="auto"/>
            </w:tcBorders>
          </w:tcPr>
          <w:p w14:paraId="35AB521B"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2664" w:type="dxa"/>
            <w:tcBorders>
              <w:top w:val="single" w:sz="4" w:space="0" w:color="auto"/>
              <w:left w:val="single" w:sz="4" w:space="0" w:color="auto"/>
              <w:bottom w:val="single" w:sz="4" w:space="0" w:color="auto"/>
              <w:right w:val="single" w:sz="4" w:space="0" w:color="auto"/>
            </w:tcBorders>
          </w:tcPr>
          <w:p w14:paraId="08799700"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1402" w:type="dxa"/>
            <w:tcBorders>
              <w:top w:val="single" w:sz="4" w:space="0" w:color="auto"/>
              <w:left w:val="single" w:sz="4" w:space="0" w:color="auto"/>
              <w:bottom w:val="single" w:sz="4" w:space="0" w:color="auto"/>
              <w:right w:val="single" w:sz="4" w:space="0" w:color="auto"/>
            </w:tcBorders>
          </w:tcPr>
          <w:p w14:paraId="3BA28F86"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c>
          <w:tcPr>
            <w:tcW w:w="3504" w:type="dxa"/>
            <w:tcBorders>
              <w:top w:val="single" w:sz="4" w:space="0" w:color="auto"/>
              <w:left w:val="single" w:sz="4" w:space="0" w:color="auto"/>
              <w:bottom w:val="single" w:sz="4" w:space="0" w:color="auto"/>
              <w:right w:val="single" w:sz="4" w:space="0" w:color="auto"/>
            </w:tcBorders>
          </w:tcPr>
          <w:p w14:paraId="6668EE2E" w14:textId="77777777" w:rsidR="001B73F4" w:rsidRPr="00D96F49" w:rsidRDefault="001B73F4" w:rsidP="00DE2BC3">
            <w:pPr>
              <w:spacing w:after="0" w:line="240" w:lineRule="auto"/>
              <w:jc w:val="both"/>
              <w:rPr>
                <w:rFonts w:ascii="Arial Narrow" w:hAnsi="Arial Narrow" w:cs="Arial"/>
                <w:b/>
                <w:color w:val="181818"/>
                <w:sz w:val="24"/>
                <w:szCs w:val="24"/>
                <w:lang w:val="ro-RO"/>
              </w:rPr>
            </w:pPr>
          </w:p>
        </w:tc>
      </w:tr>
    </w:tbl>
    <w:p w14:paraId="55921A5F" w14:textId="77777777" w:rsidR="002F4B03" w:rsidRDefault="002F4B03" w:rsidP="00DE2BC3">
      <w:pPr>
        <w:spacing w:after="0" w:line="240" w:lineRule="auto"/>
        <w:jc w:val="both"/>
        <w:rPr>
          <w:rFonts w:ascii="Arial" w:hAnsi="Arial" w:cs="Arial"/>
          <w:b/>
          <w:color w:val="0000FF"/>
          <w:u w:val="single"/>
          <w:lang w:val="ro-RO"/>
        </w:rPr>
      </w:pPr>
    </w:p>
    <w:p w14:paraId="610A9AA2" w14:textId="77777777" w:rsidR="006757E2" w:rsidRDefault="006757E2" w:rsidP="00DE2BC3">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DE2BC3">
      <w:pPr>
        <w:spacing w:after="0" w:line="240" w:lineRule="auto"/>
        <w:jc w:val="center"/>
        <w:rPr>
          <w:rFonts w:ascii="Arial" w:hAnsi="Arial" w:cs="Arial"/>
          <w:b/>
          <w:color w:val="0000FF"/>
          <w:lang w:val="ro-RO"/>
        </w:rPr>
      </w:pPr>
    </w:p>
    <w:p w14:paraId="6606FADC" w14:textId="2E2F6781" w:rsidR="006757E2" w:rsidRDefault="006757E2" w:rsidP="00DE2BC3">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DE2BC3">
        <w:rPr>
          <w:rFonts w:ascii="Arial" w:hAnsi="Arial" w:cs="Arial"/>
          <w:b/>
          <w:color w:val="FF0000"/>
          <w:sz w:val="28"/>
          <w:szCs w:val="28"/>
          <w:lang w:val="ro-RO"/>
        </w:rPr>
        <w:t xml:space="preserve"> 6</w:t>
      </w:r>
    </w:p>
    <w:p w14:paraId="34D2A6E9" w14:textId="77777777" w:rsidR="006757E2" w:rsidRDefault="006757E2" w:rsidP="00DE2BC3">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DE2BC3">
      <w:pPr>
        <w:spacing w:after="0" w:line="240" w:lineRule="auto"/>
        <w:jc w:val="both"/>
        <w:rPr>
          <w:rFonts w:ascii="Arial" w:hAnsi="Arial" w:cs="Arial"/>
          <w:b/>
          <w:color w:val="0000FF"/>
          <w:sz w:val="24"/>
          <w:szCs w:val="24"/>
          <w:lang w:val="ro-RO"/>
        </w:rPr>
      </w:pPr>
    </w:p>
    <w:p w14:paraId="67287763" w14:textId="1A070407" w:rsidR="006757E2" w:rsidRDefault="006757E2" w:rsidP="00DE2BC3">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470E76">
        <w:rPr>
          <w:rFonts w:ascii="Arial" w:hAnsi="Arial" w:cs="Arial"/>
          <w:b/>
          <w:color w:val="FF0000"/>
          <w:sz w:val="28"/>
          <w:szCs w:val="28"/>
          <w:lang w:val="ro-RO"/>
        </w:rPr>
        <w:t>25.659</w:t>
      </w:r>
    </w:p>
    <w:p w14:paraId="1678EEEE" w14:textId="77777777" w:rsidR="006757E2" w:rsidRDefault="006757E2" w:rsidP="00DE2BC3">
      <w:pPr>
        <w:autoSpaceDE w:val="0"/>
        <w:autoSpaceDN w:val="0"/>
        <w:adjustRightInd w:val="0"/>
        <w:spacing w:after="0" w:line="240" w:lineRule="auto"/>
        <w:rPr>
          <w:rFonts w:ascii="Arial" w:hAnsi="Arial" w:cs="Arial"/>
          <w:b/>
          <w:color w:val="FF0000"/>
          <w:sz w:val="28"/>
          <w:szCs w:val="28"/>
          <w:lang w:val="ro-RO"/>
        </w:rPr>
      </w:pPr>
    </w:p>
    <w:p w14:paraId="2A37D519" w14:textId="77777777" w:rsidR="00B05269" w:rsidRDefault="00B05269" w:rsidP="00DE2BC3">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DE2BC3">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DE2BC3">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DE2BC3">
      <w:pPr>
        <w:spacing w:after="0" w:line="240" w:lineRule="auto"/>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DE2BC3">
      <w:pPr>
        <w:spacing w:after="0" w:line="240" w:lineRule="auto"/>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DE2BC3">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12D0CB21" w:rsidR="00FB62A2" w:rsidRPr="00F341F9" w:rsidRDefault="00FB62A2" w:rsidP="00DE2BC3">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470E76">
              <w:rPr>
                <w:rFonts w:ascii="Arial" w:hAnsi="Arial" w:cs="Arial"/>
                <w:color w:val="FF0000"/>
                <w:sz w:val="24"/>
                <w:szCs w:val="24"/>
                <w:lang w:val="ro-RO"/>
              </w:rPr>
              <w:t>CRAINICEANU</w:t>
            </w:r>
            <w:r w:rsidRPr="00F341F9">
              <w:rPr>
                <w:rFonts w:ascii="Arial" w:hAnsi="Arial" w:cs="Arial"/>
                <w:color w:val="FF0000"/>
                <w:sz w:val="24"/>
                <w:szCs w:val="24"/>
                <w:lang w:val="ro-RO"/>
              </w:rPr>
              <w:t xml:space="preserve">   PRENUME </w:t>
            </w:r>
            <w:r w:rsidR="00470E76">
              <w:rPr>
                <w:rFonts w:ascii="Arial" w:hAnsi="Arial" w:cs="Arial"/>
                <w:color w:val="FF0000"/>
                <w:sz w:val="24"/>
                <w:szCs w:val="24"/>
                <w:lang w:val="ro-RO"/>
              </w:rPr>
              <w:t>PETRISOR ZORIN</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DE2BC3">
            <w:pPr>
              <w:spacing w:after="0" w:line="240" w:lineRule="auto"/>
              <w:rPr>
                <w:rFonts w:ascii="Arial" w:hAnsi="Arial" w:cs="Arial"/>
                <w:color w:val="FF0000"/>
                <w:sz w:val="24"/>
                <w:szCs w:val="24"/>
                <w:lang w:val="ro-RO"/>
              </w:rPr>
            </w:pPr>
          </w:p>
          <w:p w14:paraId="57991699" w14:textId="77777777" w:rsidR="00FB62A2" w:rsidRPr="00F341F9" w:rsidRDefault="00FB62A2" w:rsidP="00DE2BC3">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DE2BC3">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DE2BC3">
            <w:pPr>
              <w:spacing w:after="0" w:line="24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DE2BC3">
            <w:pPr>
              <w:spacing w:after="0" w:line="24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DE2BC3">
            <w:pPr>
              <w:spacing w:after="0" w:line="24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DE2BC3">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DE2BC3">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DE2BC3">
            <w:pPr>
              <w:spacing w:after="0" w:line="240" w:lineRule="auto"/>
              <w:rPr>
                <w:rFonts w:ascii="Arial" w:hAnsi="Arial" w:cs="Arial"/>
                <w:sz w:val="24"/>
                <w:szCs w:val="24"/>
                <w:lang w:val="ro-RO"/>
              </w:rPr>
            </w:pPr>
          </w:p>
        </w:tc>
      </w:tr>
    </w:tbl>
    <w:p w14:paraId="453E395A" w14:textId="77777777" w:rsidR="00FB62A2" w:rsidRDefault="00FB62A2" w:rsidP="00DE2BC3">
      <w:pPr>
        <w:spacing w:after="0" w:line="240" w:lineRule="auto"/>
        <w:rPr>
          <w:rFonts w:ascii="Arial Narrow" w:hAnsi="Arial Narrow" w:cs="Arial"/>
          <w:b/>
          <w:color w:val="0000FF"/>
          <w:sz w:val="28"/>
          <w:szCs w:val="28"/>
          <w:lang w:val="ro-RO"/>
        </w:rPr>
      </w:pPr>
    </w:p>
    <w:p w14:paraId="7F2B0B28" w14:textId="77777777" w:rsidR="005A6D24" w:rsidRPr="0054137B" w:rsidRDefault="005A6D24" w:rsidP="00DE2BC3">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DE2BC3">
      <w:pPr>
        <w:spacing w:after="0" w:line="240" w:lineRule="auto"/>
        <w:rPr>
          <w:rFonts w:ascii="Arial Narrow" w:hAnsi="Arial Narrow" w:cs="Arial"/>
          <w:b/>
          <w:color w:val="0000FF"/>
          <w:sz w:val="28"/>
          <w:szCs w:val="28"/>
          <w:lang w:val="ro-RO"/>
        </w:rPr>
      </w:pPr>
    </w:p>
    <w:p w14:paraId="16FBAF11" w14:textId="77777777" w:rsidR="005A6D24" w:rsidRPr="00BF27DA" w:rsidRDefault="00B731BB" w:rsidP="00DE2BC3">
      <w:pPr>
        <w:spacing w:after="0" w:line="240" w:lineRule="auto"/>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E2BC3">
            <w:pPr>
              <w:spacing w:after="0" w:line="240" w:lineRule="auto"/>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E2BC3">
            <w:pPr>
              <w:spacing w:after="0" w:line="240" w:lineRule="auto"/>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E2BC3">
            <w:pPr>
              <w:spacing w:after="0" w:line="240" w:lineRule="auto"/>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E2BC3">
            <w:pPr>
              <w:spacing w:after="0" w:line="240" w:lineRule="auto"/>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E2BC3">
            <w:pPr>
              <w:spacing w:after="0" w:line="240" w:lineRule="auto"/>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E2BC3">
            <w:pPr>
              <w:spacing w:after="0" w:line="240" w:lineRule="auto"/>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E2BC3">
            <w:pPr>
              <w:spacing w:after="0" w:line="240" w:lineRule="auto"/>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E2BC3">
            <w:pPr>
              <w:spacing w:after="0" w:line="240" w:lineRule="auto"/>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E2BC3">
            <w:pPr>
              <w:spacing w:after="0" w:line="240" w:lineRule="auto"/>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E2BC3">
            <w:pPr>
              <w:spacing w:after="0" w:line="240" w:lineRule="auto"/>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E2BC3">
            <w:pPr>
              <w:spacing w:after="0" w:line="240" w:lineRule="auto"/>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E2BC3">
            <w:pPr>
              <w:spacing w:after="0" w:line="240" w:lineRule="auto"/>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E2BC3">
            <w:pPr>
              <w:spacing w:after="0" w:line="240" w:lineRule="auto"/>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E2BC3">
            <w:pPr>
              <w:spacing w:after="0" w:line="240" w:lineRule="auto"/>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E2BC3">
            <w:pPr>
              <w:spacing w:after="0" w:line="240" w:lineRule="auto"/>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E2BC3">
            <w:pPr>
              <w:spacing w:after="0" w:line="240" w:lineRule="auto"/>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E2BC3">
            <w:pPr>
              <w:spacing w:after="0" w:line="240" w:lineRule="auto"/>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E2BC3">
            <w:pPr>
              <w:spacing w:after="0" w:line="240" w:lineRule="auto"/>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E2BC3">
            <w:pPr>
              <w:spacing w:after="0" w:line="240" w:lineRule="auto"/>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E2BC3">
            <w:pPr>
              <w:spacing w:after="0" w:line="240" w:lineRule="auto"/>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E2BC3">
            <w:pPr>
              <w:spacing w:after="0" w:line="240" w:lineRule="auto"/>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E2BC3">
            <w:pPr>
              <w:spacing w:after="0" w:line="240" w:lineRule="auto"/>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E2BC3">
            <w:pPr>
              <w:spacing w:after="0" w:line="240" w:lineRule="auto"/>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E2BC3">
            <w:pPr>
              <w:spacing w:after="0" w:line="240" w:lineRule="auto"/>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E2BC3">
            <w:pPr>
              <w:spacing w:after="0" w:line="240" w:lineRule="auto"/>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E2BC3">
            <w:pPr>
              <w:spacing w:after="0" w:line="240" w:lineRule="auto"/>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E2BC3">
            <w:pPr>
              <w:spacing w:after="0" w:line="240" w:lineRule="auto"/>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E2BC3">
            <w:pPr>
              <w:spacing w:after="0" w:line="240" w:lineRule="auto"/>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E2BC3">
            <w:pPr>
              <w:spacing w:after="0" w:line="240" w:lineRule="auto"/>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E2BC3">
            <w:pPr>
              <w:spacing w:after="0" w:line="240" w:lineRule="auto"/>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E2BC3">
            <w:pPr>
              <w:spacing w:after="0" w:line="240" w:lineRule="auto"/>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E2BC3">
            <w:pPr>
              <w:spacing w:after="0" w:line="240" w:lineRule="auto"/>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E2BC3">
            <w:pPr>
              <w:spacing w:after="0" w:line="240" w:lineRule="auto"/>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E2BC3">
            <w:pPr>
              <w:spacing w:after="0" w:line="240" w:lineRule="auto"/>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E2BC3">
            <w:pPr>
              <w:spacing w:after="0" w:line="240" w:lineRule="auto"/>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E2BC3">
            <w:pPr>
              <w:spacing w:after="0" w:line="240" w:lineRule="auto"/>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E2BC3">
            <w:pPr>
              <w:spacing w:after="0" w:line="240" w:lineRule="auto"/>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E2BC3">
            <w:pPr>
              <w:spacing w:after="0" w:line="240" w:lineRule="auto"/>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E2BC3">
            <w:pPr>
              <w:spacing w:after="0" w:line="240" w:lineRule="auto"/>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E2BC3">
            <w:pPr>
              <w:spacing w:after="0" w:line="240" w:lineRule="auto"/>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E2BC3">
            <w:pPr>
              <w:spacing w:after="0" w:line="240" w:lineRule="auto"/>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DE2BC3">
            <w:pPr>
              <w:spacing w:after="0" w:line="240" w:lineRule="auto"/>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r>
    </w:tbl>
    <w:p w14:paraId="4E26E682" w14:textId="77777777" w:rsidR="00793CBC" w:rsidRDefault="00793CBC" w:rsidP="00DE2BC3">
      <w:pPr>
        <w:spacing w:after="0" w:line="240" w:lineRule="auto"/>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DE2BC3">
            <w:pPr>
              <w:spacing w:after="0" w:line="240" w:lineRule="auto"/>
              <w:jc w:val="center"/>
              <w:rPr>
                <w:rFonts w:ascii="Times New Roman" w:hAnsi="Times New Roman"/>
                <w:b/>
                <w:color w:val="181818"/>
                <w:sz w:val="28"/>
                <w:szCs w:val="24"/>
                <w:lang w:val="ro-RO"/>
              </w:rPr>
            </w:pPr>
          </w:p>
        </w:tc>
      </w:tr>
    </w:tbl>
    <w:p w14:paraId="7A68248F" w14:textId="0CE7CDF4" w:rsidR="00793CBC" w:rsidRPr="00DB6995" w:rsidRDefault="005B62E9" w:rsidP="00DE2BC3">
      <w:pPr>
        <w:spacing w:after="0" w:line="240" w:lineRule="auto"/>
        <w:ind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DE2BC3">
      <w:pPr>
        <w:spacing w:after="0" w:line="240" w:lineRule="auto"/>
        <w:ind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DE2BC3">
            <w:pPr>
              <w:spacing w:after="0" w:line="240" w:lineRule="auto"/>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DE2BC3">
            <w:pPr>
              <w:spacing w:after="0" w:line="240" w:lineRule="auto"/>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DE2BC3">
            <w:pPr>
              <w:spacing w:after="0" w:line="240" w:lineRule="auto"/>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DE2BC3">
            <w:pPr>
              <w:spacing w:after="0" w:line="240" w:lineRule="auto"/>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DE2BC3">
            <w:pPr>
              <w:spacing w:after="0" w:line="240" w:lineRule="auto"/>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DE2BC3">
            <w:pPr>
              <w:spacing w:after="0" w:line="240" w:lineRule="auto"/>
              <w:jc w:val="center"/>
              <w:rPr>
                <w:rFonts w:ascii="Times New Roman" w:hAnsi="Times New Roman"/>
                <w:b/>
                <w:color w:val="181818"/>
                <w:sz w:val="28"/>
                <w:szCs w:val="24"/>
                <w:lang w:val="ro-RO"/>
              </w:rPr>
            </w:pPr>
          </w:p>
        </w:tc>
      </w:tr>
    </w:tbl>
    <w:p w14:paraId="2336E924" w14:textId="77777777" w:rsidR="007340CD" w:rsidRDefault="00793CBC" w:rsidP="00DE2BC3">
      <w:pPr>
        <w:spacing w:after="0" w:line="240" w:lineRule="auto"/>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DE2BC3">
      <w:pPr>
        <w:spacing w:after="0" w:line="240" w:lineRule="auto"/>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DE2BC3">
      <w:pPr>
        <w:spacing w:after="0" w:line="240" w:lineRule="auto"/>
        <w:rPr>
          <w:rFonts w:ascii="Times New Roman" w:hAnsi="Times New Roman"/>
          <w:b/>
          <w:color w:val="181818"/>
          <w:sz w:val="32"/>
          <w:szCs w:val="24"/>
          <w:lang w:val="ro-RO"/>
        </w:rPr>
      </w:pPr>
    </w:p>
    <w:p w14:paraId="7EE43F81" w14:textId="77777777" w:rsidR="005A6D24" w:rsidRPr="00D96F49" w:rsidRDefault="005A6D24" w:rsidP="00DE2BC3">
      <w:pPr>
        <w:spacing w:after="0" w:line="240" w:lineRule="auto"/>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DE2BC3">
      <w:pPr>
        <w:spacing w:after="0" w:line="240" w:lineRule="auto"/>
        <w:jc w:val="both"/>
        <w:rPr>
          <w:rFonts w:ascii="Arial Narrow" w:hAnsi="Arial Narrow" w:cs="Arial"/>
          <w:lang w:val="ro-RO"/>
        </w:rPr>
      </w:pPr>
    </w:p>
    <w:p w14:paraId="665B7EF9" w14:textId="77777777" w:rsidR="00A42E0C" w:rsidRDefault="00A42E0C" w:rsidP="00DE2BC3">
      <w:pPr>
        <w:spacing w:after="0" w:line="240" w:lineRule="auto"/>
        <w:jc w:val="both"/>
        <w:rPr>
          <w:lang w:val="ro-RO"/>
        </w:rPr>
      </w:pPr>
    </w:p>
    <w:p w14:paraId="5F230ABF" w14:textId="77777777" w:rsidR="004F7471" w:rsidRPr="004F7471" w:rsidRDefault="004F7471" w:rsidP="00DE2BC3">
      <w:pPr>
        <w:spacing w:after="0" w:line="240" w:lineRule="auto"/>
        <w:jc w:val="both"/>
        <w:rPr>
          <w:color w:val="FF0000"/>
          <w:lang w:val="ro-RO"/>
        </w:rPr>
        <w:sectPr w:rsidR="004F7471" w:rsidRPr="004F7471" w:rsidSect="00D0338F">
          <w:footerReference w:type="even" r:id="rId13"/>
          <w:footerReference w:type="default" r:id="rId14"/>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DE2BC3">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DE2BC3">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DE2BC3">
      <w:pPr>
        <w:spacing w:after="0" w:line="240" w:lineRule="auto"/>
        <w:jc w:val="center"/>
        <w:rPr>
          <w:rFonts w:ascii="Arial" w:hAnsi="Arial" w:cs="Arial"/>
          <w:b/>
          <w:color w:val="0000FF"/>
          <w:sz w:val="28"/>
          <w:szCs w:val="28"/>
          <w:lang w:val="ro-RO"/>
        </w:rPr>
      </w:pPr>
    </w:p>
    <w:p w14:paraId="3F87483D" w14:textId="77777777" w:rsidR="00A42E0C" w:rsidRDefault="00A42E0C" w:rsidP="00DE2BC3">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DE2BC3">
      <w:pPr>
        <w:spacing w:after="0" w:line="240" w:lineRule="auto"/>
        <w:jc w:val="both"/>
        <w:rPr>
          <w:rFonts w:ascii="Arial" w:hAnsi="Arial" w:cs="Arial"/>
          <w:b/>
          <w:color w:val="0000FF"/>
          <w:sz w:val="28"/>
          <w:szCs w:val="28"/>
          <w:lang w:val="ro-RO"/>
        </w:rPr>
      </w:pPr>
    </w:p>
    <w:p w14:paraId="308D8F1F" w14:textId="77777777" w:rsidR="00A42E0C" w:rsidRDefault="00A42E0C" w:rsidP="00DE2BC3">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DE2BC3">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DE2BC3">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E2BC3">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E2BC3">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2166DB" w14:paraId="7173706A" w14:textId="77777777" w:rsidTr="004C6175">
        <w:tc>
          <w:tcPr>
            <w:tcW w:w="645" w:type="dxa"/>
            <w:shd w:val="clear" w:color="auto" w:fill="FFFF99"/>
          </w:tcPr>
          <w:p w14:paraId="2509D205" w14:textId="77777777" w:rsidR="00D336FC" w:rsidRPr="00A42E0C" w:rsidRDefault="00D336FC" w:rsidP="00DE2BC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04CAC1A4" w14:textId="77777777" w:rsidR="00D336FC" w:rsidRPr="00A42E0C" w:rsidRDefault="00D4333C" w:rsidP="00DE2BC3">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2166DB" w14:paraId="7355B146" w14:textId="77777777" w:rsidTr="004C6175">
        <w:tc>
          <w:tcPr>
            <w:tcW w:w="645" w:type="dxa"/>
          </w:tcPr>
          <w:p w14:paraId="74AC896B" w14:textId="77777777" w:rsidR="00D336FC" w:rsidRPr="00A42E0C" w:rsidRDefault="00D336FC" w:rsidP="00DE2BC3">
            <w:pPr>
              <w:numPr>
                <w:ilvl w:val="0"/>
                <w:numId w:val="37"/>
              </w:numPr>
              <w:spacing w:after="0" w:line="240" w:lineRule="auto"/>
              <w:ind w:left="0" w:hanging="357"/>
              <w:jc w:val="both"/>
              <w:rPr>
                <w:rFonts w:ascii="Arial" w:hAnsi="Arial" w:cs="Arial"/>
                <w:b/>
                <w:color w:val="0000FF"/>
                <w:sz w:val="24"/>
                <w:szCs w:val="24"/>
                <w:lang w:val="ro-RO"/>
              </w:rPr>
            </w:pPr>
          </w:p>
        </w:tc>
        <w:tc>
          <w:tcPr>
            <w:tcW w:w="8984" w:type="dxa"/>
          </w:tcPr>
          <w:p w14:paraId="1A20B1E7" w14:textId="77777777" w:rsidR="00D336FC" w:rsidRPr="00A42E0C" w:rsidRDefault="00D336FC" w:rsidP="00DE2BC3">
            <w:pPr>
              <w:spacing w:after="0" w:line="240" w:lineRule="auto"/>
              <w:jc w:val="both"/>
              <w:rPr>
                <w:rFonts w:ascii="Arial" w:hAnsi="Arial" w:cs="Arial"/>
                <w:b/>
                <w:color w:val="0000FF"/>
                <w:sz w:val="24"/>
                <w:szCs w:val="24"/>
                <w:lang w:val="ro-RO"/>
              </w:rPr>
            </w:pPr>
          </w:p>
        </w:tc>
      </w:tr>
    </w:tbl>
    <w:p w14:paraId="69D60C01" w14:textId="77777777" w:rsidR="00D4333C" w:rsidRDefault="00D4333C" w:rsidP="00DE2BC3">
      <w:pPr>
        <w:spacing w:after="0" w:line="240" w:lineRule="auto"/>
        <w:jc w:val="center"/>
        <w:rPr>
          <w:rFonts w:ascii="Arial" w:hAnsi="Arial" w:cs="Arial"/>
          <w:b/>
          <w:color w:val="0000FF"/>
          <w:sz w:val="24"/>
          <w:szCs w:val="24"/>
          <w:lang w:val="ro-RO"/>
        </w:rPr>
      </w:pPr>
    </w:p>
    <w:p w14:paraId="5E8658D3" w14:textId="77777777" w:rsidR="004C6175" w:rsidRDefault="00D336FC" w:rsidP="00DE2BC3">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750"/>
        <w:gridCol w:w="2750"/>
        <w:gridCol w:w="2933"/>
        <w:gridCol w:w="695"/>
      </w:tblGrid>
      <w:tr w:rsidR="004C6175" w:rsidRPr="002166DB" w14:paraId="5E680DAC" w14:textId="77777777" w:rsidTr="004C6175">
        <w:tc>
          <w:tcPr>
            <w:tcW w:w="506" w:type="dxa"/>
            <w:tcBorders>
              <w:top w:val="single" w:sz="4" w:space="0" w:color="auto"/>
              <w:left w:val="single" w:sz="4" w:space="0" w:color="auto"/>
              <w:bottom w:val="single" w:sz="4" w:space="0" w:color="auto"/>
              <w:right w:val="single" w:sz="4" w:space="0" w:color="auto"/>
            </w:tcBorders>
            <w:shd w:val="clear" w:color="auto" w:fill="FFFF99"/>
          </w:tcPr>
          <w:p w14:paraId="630A7CC7" w14:textId="77777777" w:rsidR="004C6175" w:rsidRPr="00D30C9B" w:rsidRDefault="004C6175" w:rsidP="00FC1E96">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750" w:type="dxa"/>
            <w:tcBorders>
              <w:top w:val="single" w:sz="4" w:space="0" w:color="auto"/>
              <w:left w:val="single" w:sz="4" w:space="0" w:color="auto"/>
              <w:bottom w:val="single" w:sz="4" w:space="0" w:color="auto"/>
              <w:right w:val="single" w:sz="4" w:space="0" w:color="auto"/>
            </w:tcBorders>
            <w:shd w:val="clear" w:color="auto" w:fill="FFFF99"/>
          </w:tcPr>
          <w:p w14:paraId="2461CE3D" w14:textId="77777777" w:rsidR="004C6175" w:rsidRPr="00D30C9B" w:rsidRDefault="004C6175" w:rsidP="00FC1E9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2750" w:type="dxa"/>
            <w:tcBorders>
              <w:top w:val="single" w:sz="4" w:space="0" w:color="auto"/>
              <w:left w:val="single" w:sz="4" w:space="0" w:color="auto"/>
              <w:bottom w:val="single" w:sz="4" w:space="0" w:color="auto"/>
              <w:right w:val="single" w:sz="4" w:space="0" w:color="auto"/>
            </w:tcBorders>
            <w:shd w:val="clear" w:color="auto" w:fill="FFFF99"/>
          </w:tcPr>
          <w:p w14:paraId="5731BBDF" w14:textId="77777777" w:rsidR="004C6175" w:rsidRPr="003D0E7C" w:rsidRDefault="004C6175" w:rsidP="00FC1E96">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TITLU ARTICOL</w:t>
            </w:r>
          </w:p>
        </w:tc>
        <w:tc>
          <w:tcPr>
            <w:tcW w:w="2933" w:type="dxa"/>
            <w:tcBorders>
              <w:top w:val="single" w:sz="4" w:space="0" w:color="auto"/>
              <w:left w:val="single" w:sz="4" w:space="0" w:color="auto"/>
              <w:bottom w:val="single" w:sz="4" w:space="0" w:color="auto"/>
              <w:right w:val="single" w:sz="4" w:space="0" w:color="auto"/>
            </w:tcBorders>
            <w:shd w:val="clear" w:color="auto" w:fill="FFFF99"/>
          </w:tcPr>
          <w:p w14:paraId="2A013F51" w14:textId="77777777" w:rsidR="004C6175" w:rsidRPr="003D0E7C" w:rsidRDefault="004C6175" w:rsidP="00FC1E96">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REVISTA*</w:t>
            </w:r>
          </w:p>
          <w:p w14:paraId="0CE6D015" w14:textId="77777777" w:rsidR="004C6175" w:rsidRPr="003D0E7C" w:rsidRDefault="004C6175" w:rsidP="00FC1E96">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An, Vol., Nr. Pag.</w:t>
            </w:r>
          </w:p>
          <w:p w14:paraId="0DC97E50" w14:textId="77777777" w:rsidR="004C6175" w:rsidRPr="003D0E7C" w:rsidRDefault="004C6175" w:rsidP="00FC1E96">
            <w:pPr>
              <w:spacing w:after="0" w:line="240" w:lineRule="auto"/>
              <w:jc w:val="both"/>
              <w:rPr>
                <w:rFonts w:ascii="Arial Narrow" w:hAnsi="Arial Narrow" w:cs="Arial"/>
                <w:b/>
                <w:color w:val="181818"/>
                <w:sz w:val="24"/>
                <w:szCs w:val="24"/>
                <w:lang w:val="ro-RO"/>
              </w:rPr>
            </w:pPr>
            <w:r w:rsidRPr="003D0E7C">
              <w:rPr>
                <w:rFonts w:ascii="Arial Narrow" w:hAnsi="Arial Narrow" w:cs="Arial"/>
                <w:b/>
                <w:color w:val="181818"/>
                <w:sz w:val="24"/>
                <w:szCs w:val="24"/>
                <w:lang w:val="ro-RO"/>
              </w:rPr>
              <w:t>ISSN</w:t>
            </w:r>
          </w:p>
        </w:tc>
        <w:tc>
          <w:tcPr>
            <w:tcW w:w="695" w:type="dxa"/>
            <w:tcBorders>
              <w:top w:val="single" w:sz="4" w:space="0" w:color="auto"/>
              <w:left w:val="single" w:sz="4" w:space="0" w:color="auto"/>
              <w:bottom w:val="single" w:sz="4" w:space="0" w:color="auto"/>
              <w:right w:val="single" w:sz="4" w:space="0" w:color="auto"/>
            </w:tcBorders>
            <w:shd w:val="clear" w:color="auto" w:fill="FFFF99"/>
          </w:tcPr>
          <w:p w14:paraId="05FF7DE3" w14:textId="77777777" w:rsidR="004C6175" w:rsidRPr="00D30C9B" w:rsidRDefault="004C6175" w:rsidP="00FC1E9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8D1122" w14:textId="77777777" w:rsidR="004C6175" w:rsidRPr="00D30C9B" w:rsidRDefault="004C6175" w:rsidP="00FC1E9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r>
      <w:tr w:rsidR="004C6175" w:rsidRPr="003D0E7C" w14:paraId="5C8B2CBC" w14:textId="77777777" w:rsidTr="004C6175">
        <w:tc>
          <w:tcPr>
            <w:tcW w:w="506" w:type="dxa"/>
            <w:tcBorders>
              <w:top w:val="single" w:sz="4" w:space="0" w:color="auto"/>
              <w:left w:val="single" w:sz="4" w:space="0" w:color="auto"/>
              <w:bottom w:val="single" w:sz="4" w:space="0" w:color="auto"/>
              <w:right w:val="single" w:sz="4" w:space="0" w:color="auto"/>
            </w:tcBorders>
          </w:tcPr>
          <w:p w14:paraId="58E16769" w14:textId="77777777" w:rsidR="004C6175" w:rsidRPr="003D0E7C" w:rsidRDefault="004C6175" w:rsidP="00FC1E96">
            <w:pPr>
              <w:numPr>
                <w:ilvl w:val="0"/>
                <w:numId w:val="24"/>
              </w:numPr>
              <w:spacing w:after="0" w:line="240" w:lineRule="auto"/>
              <w:ind w:left="0" w:hanging="357"/>
              <w:jc w:val="center"/>
              <w:rPr>
                <w:rFonts w:ascii="Arial Narrow" w:hAnsi="Arial Narrow" w:cs="Arial"/>
                <w:b/>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5A48FE82" w14:textId="77777777" w:rsidR="004C6175" w:rsidRPr="003D0E7C" w:rsidRDefault="004C6175" w:rsidP="00FC1E96">
            <w:pPr>
              <w:spacing w:after="0" w:line="240" w:lineRule="auto"/>
              <w:rPr>
                <w:sz w:val="20"/>
                <w:szCs w:val="20"/>
                <w:lang w:val="ro-RO"/>
              </w:rPr>
            </w:pPr>
            <w:r w:rsidRPr="003D0E7C">
              <w:rPr>
                <w:sz w:val="20"/>
                <w:szCs w:val="20"/>
                <w:shd w:val="clear" w:color="auto" w:fill="FFFFFF"/>
                <w:lang w:val="ro-RO"/>
              </w:rPr>
              <w:t>Sipos S, Moacă EA, Pavel IZ, Avram Ş, Crețu OM, Coricovac D, Racoviceanu RM, Ghiulai R, Pană RD, Şoica CM, Borcan F, Dehelean CA,</w:t>
            </w:r>
            <w:r w:rsidRPr="003D0E7C">
              <w:rPr>
                <w:rStyle w:val="apple-converted-space"/>
                <w:sz w:val="20"/>
                <w:szCs w:val="20"/>
                <w:shd w:val="clear" w:color="auto" w:fill="FFFFFF"/>
                <w:lang w:val="ro-RO"/>
              </w:rPr>
              <w:t> </w:t>
            </w:r>
            <w:r w:rsidRPr="003D0E7C">
              <w:rPr>
                <w:b/>
                <w:bCs/>
                <w:sz w:val="20"/>
                <w:szCs w:val="20"/>
                <w:lang w:val="ro-RO"/>
              </w:rPr>
              <w:t>Crăiniceanu Z.</w:t>
            </w:r>
          </w:p>
          <w:p w14:paraId="3D58B97D" w14:textId="77777777" w:rsidR="004C6175" w:rsidRPr="003D0E7C" w:rsidRDefault="004C6175" w:rsidP="00FC1E96">
            <w:pPr>
              <w:spacing w:after="0" w:line="240" w:lineRule="auto"/>
              <w:jc w:val="both"/>
              <w:rPr>
                <w:rFonts w:ascii="Arial Narrow" w:hAnsi="Arial Narrow" w:cs="Arial"/>
                <w:b/>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0FD0B858" w14:textId="77777777" w:rsidR="004C6175" w:rsidRPr="003D0E7C" w:rsidRDefault="0074771C" w:rsidP="00FC1E96">
            <w:pPr>
              <w:spacing w:after="0" w:line="240" w:lineRule="auto"/>
              <w:rPr>
                <w:sz w:val="20"/>
                <w:szCs w:val="20"/>
              </w:rPr>
            </w:pPr>
            <w:hyperlink r:id="rId15" w:history="1">
              <w:r w:rsidR="004C6175" w:rsidRPr="003D0E7C">
                <w:rPr>
                  <w:rStyle w:val="Emphasis"/>
                  <w:sz w:val="20"/>
                  <w:szCs w:val="20"/>
                </w:rPr>
                <w:t>Melissa officinalis</w:t>
              </w:r>
              <w:r w:rsidR="004C6175" w:rsidRPr="003D0E7C">
                <w:rPr>
                  <w:rStyle w:val="apple-converted-space"/>
                  <w:sz w:val="20"/>
                  <w:szCs w:val="20"/>
                </w:rPr>
                <w:t> </w:t>
              </w:r>
              <w:r w:rsidR="004C6175" w:rsidRPr="003D0E7C">
                <w:rPr>
                  <w:rStyle w:val="Hyperlink"/>
                  <w:color w:val="auto"/>
                  <w:sz w:val="20"/>
                  <w:szCs w:val="20"/>
                  <w:u w:val="none"/>
                </w:rPr>
                <w:t>L. Aqueous Extract Exerts Antioxidant and Antiangiogenic Effects and Improves Physiological Skin Parameters.</w:t>
              </w:r>
            </w:hyperlink>
          </w:p>
          <w:p w14:paraId="553CC9D4" w14:textId="77777777" w:rsidR="004C6175" w:rsidRPr="003D0E7C" w:rsidRDefault="004C6175" w:rsidP="00FC1E96">
            <w:pPr>
              <w:spacing w:after="0" w:line="240" w:lineRule="auto"/>
              <w:jc w:val="both"/>
              <w:rPr>
                <w:rFonts w:ascii="Arial Narrow" w:hAnsi="Arial Narrow" w:cs="Arial"/>
                <w:b/>
                <w:sz w:val="24"/>
                <w:szCs w:val="24"/>
                <w:lang w:val="ro-RO"/>
              </w:rPr>
            </w:pPr>
          </w:p>
        </w:tc>
        <w:tc>
          <w:tcPr>
            <w:tcW w:w="2933" w:type="dxa"/>
            <w:tcBorders>
              <w:top w:val="single" w:sz="4" w:space="0" w:color="auto"/>
              <w:left w:val="single" w:sz="4" w:space="0" w:color="auto"/>
              <w:bottom w:val="single" w:sz="4" w:space="0" w:color="auto"/>
              <w:right w:val="single" w:sz="4" w:space="0" w:color="auto"/>
            </w:tcBorders>
          </w:tcPr>
          <w:p w14:paraId="1817BD42" w14:textId="77777777" w:rsidR="004C6175" w:rsidRPr="002166DB" w:rsidRDefault="004C6175" w:rsidP="00FC1E96">
            <w:pPr>
              <w:spacing w:after="0" w:line="240" w:lineRule="auto"/>
              <w:rPr>
                <w:bCs/>
                <w:i/>
                <w:iCs/>
                <w:sz w:val="20"/>
                <w:szCs w:val="20"/>
                <w:shd w:val="clear" w:color="auto" w:fill="FFFFFF"/>
                <w:lang w:val="fr-FR"/>
              </w:rPr>
            </w:pPr>
            <w:r w:rsidRPr="002166DB">
              <w:rPr>
                <w:bCs/>
                <w:i/>
                <w:iCs/>
                <w:sz w:val="20"/>
                <w:szCs w:val="20"/>
                <w:shd w:val="clear" w:color="auto" w:fill="FFFFFF"/>
                <w:lang w:val="fr-FR"/>
              </w:rPr>
              <w:t>Molecules. 2021 Apr 19;26(8):2369. doi: 10.3390/molecules26082369</w:t>
            </w:r>
          </w:p>
          <w:p w14:paraId="61C44E63" w14:textId="77777777" w:rsidR="004C6175" w:rsidRPr="002166DB" w:rsidRDefault="004C6175" w:rsidP="00FC1E96">
            <w:pPr>
              <w:spacing w:after="0" w:line="240" w:lineRule="auto"/>
              <w:rPr>
                <w:bCs/>
                <w:i/>
                <w:iCs/>
                <w:sz w:val="20"/>
                <w:szCs w:val="20"/>
                <w:lang w:val="fr-FR"/>
              </w:rPr>
            </w:pPr>
            <w:r w:rsidRPr="002166DB">
              <w:rPr>
                <w:bCs/>
                <w:i/>
                <w:iCs/>
                <w:sz w:val="20"/>
                <w:szCs w:val="20"/>
                <w:lang w:val="fr-FR"/>
              </w:rPr>
              <w:t>eISSN 1420-3049</w:t>
            </w:r>
          </w:p>
          <w:p w14:paraId="43001BC2" w14:textId="77777777" w:rsidR="004C6175" w:rsidRPr="003D0E7C" w:rsidRDefault="004C6175" w:rsidP="00FC1E96">
            <w:pPr>
              <w:spacing w:after="0" w:line="240" w:lineRule="auto"/>
              <w:jc w:val="both"/>
              <w:rPr>
                <w:rFonts w:ascii="Arial Narrow" w:hAnsi="Arial Narrow" w:cs="Arial"/>
                <w:bCs/>
                <w:sz w:val="24"/>
                <w:szCs w:val="24"/>
                <w:lang w:val="ro-RO"/>
              </w:rPr>
            </w:pPr>
          </w:p>
        </w:tc>
        <w:tc>
          <w:tcPr>
            <w:tcW w:w="695" w:type="dxa"/>
            <w:tcBorders>
              <w:top w:val="single" w:sz="4" w:space="0" w:color="auto"/>
              <w:left w:val="single" w:sz="4" w:space="0" w:color="auto"/>
              <w:bottom w:val="single" w:sz="4" w:space="0" w:color="auto"/>
              <w:right w:val="single" w:sz="4" w:space="0" w:color="auto"/>
            </w:tcBorders>
          </w:tcPr>
          <w:p w14:paraId="7635BB9D" w14:textId="77777777" w:rsidR="004C6175" w:rsidRPr="003D0E7C" w:rsidRDefault="004C6175" w:rsidP="00FC1E96">
            <w:pPr>
              <w:spacing w:after="0" w:line="240" w:lineRule="auto"/>
            </w:pPr>
            <w:r w:rsidRPr="003D0E7C">
              <w:rPr>
                <w:rFonts w:ascii="Arial" w:hAnsi="Arial" w:cs="Arial"/>
                <w:sz w:val="18"/>
                <w:szCs w:val="18"/>
                <w:shd w:val="clear" w:color="auto" w:fill="FFFFFF"/>
              </w:rPr>
              <w:t>4.412</w:t>
            </w:r>
          </w:p>
          <w:p w14:paraId="066B6396" w14:textId="77777777" w:rsidR="004C6175" w:rsidRPr="003D0E7C" w:rsidRDefault="004C6175" w:rsidP="00FC1E96">
            <w:pPr>
              <w:spacing w:after="0" w:line="240" w:lineRule="auto"/>
              <w:jc w:val="both"/>
              <w:rPr>
                <w:rFonts w:ascii="Arial Narrow" w:hAnsi="Arial Narrow" w:cs="Arial"/>
                <w:b/>
                <w:sz w:val="24"/>
                <w:szCs w:val="24"/>
                <w:lang w:val="ro-RO"/>
              </w:rPr>
            </w:pPr>
          </w:p>
        </w:tc>
      </w:tr>
      <w:tr w:rsidR="004C6175" w:rsidRPr="003D0E7C" w14:paraId="7850B141" w14:textId="77777777" w:rsidTr="004C6175">
        <w:tc>
          <w:tcPr>
            <w:tcW w:w="506" w:type="dxa"/>
            <w:tcBorders>
              <w:top w:val="single" w:sz="4" w:space="0" w:color="auto"/>
              <w:left w:val="single" w:sz="4" w:space="0" w:color="auto"/>
              <w:bottom w:val="single" w:sz="4" w:space="0" w:color="auto"/>
              <w:right w:val="single" w:sz="4" w:space="0" w:color="auto"/>
            </w:tcBorders>
          </w:tcPr>
          <w:p w14:paraId="62400415" w14:textId="77777777" w:rsidR="004C6175" w:rsidRPr="003D0E7C" w:rsidRDefault="004C6175" w:rsidP="00FC1E96">
            <w:pPr>
              <w:numPr>
                <w:ilvl w:val="0"/>
                <w:numId w:val="24"/>
              </w:numPr>
              <w:spacing w:after="0" w:line="240" w:lineRule="auto"/>
              <w:ind w:left="0" w:hanging="357"/>
              <w:jc w:val="center"/>
              <w:rPr>
                <w:rFonts w:ascii="Arial Narrow" w:hAnsi="Arial Narrow" w:cs="Arial"/>
                <w:b/>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4CE98706" w14:textId="77777777" w:rsidR="004C6175" w:rsidRPr="003D0E7C" w:rsidRDefault="004C6175" w:rsidP="00FC1E96">
            <w:pPr>
              <w:spacing w:after="0" w:line="240" w:lineRule="auto"/>
              <w:rPr>
                <w:sz w:val="20"/>
                <w:szCs w:val="20"/>
                <w:lang w:val="ro-RO"/>
              </w:rPr>
            </w:pPr>
            <w:r w:rsidRPr="003D0E7C">
              <w:rPr>
                <w:rStyle w:val="docsum-authors"/>
                <w:sz w:val="20"/>
                <w:szCs w:val="20"/>
                <w:lang w:val="ro-RO"/>
              </w:rPr>
              <w:t>Baneu NS, Bloancă VA, Szilagyi D, Cristodor P, Pesecan A, Bratu TI,</w:t>
            </w:r>
            <w:r w:rsidRPr="003D0E7C">
              <w:rPr>
                <w:rStyle w:val="apple-converted-space"/>
                <w:sz w:val="20"/>
                <w:szCs w:val="20"/>
                <w:lang w:val="ro-RO"/>
              </w:rPr>
              <w:t> </w:t>
            </w:r>
            <w:r w:rsidRPr="003D0E7C">
              <w:rPr>
                <w:rStyle w:val="docsum-authors"/>
                <w:b/>
                <w:bCs/>
                <w:sz w:val="20"/>
                <w:szCs w:val="20"/>
                <w:lang w:val="ro-RO"/>
              </w:rPr>
              <w:t>Crăiniceanu ZP.</w:t>
            </w:r>
          </w:p>
          <w:p w14:paraId="35EDD283" w14:textId="77777777" w:rsidR="004C6175" w:rsidRPr="003D0E7C" w:rsidRDefault="004C6175" w:rsidP="00FC1E96">
            <w:pPr>
              <w:spacing w:after="0" w:line="240" w:lineRule="auto"/>
              <w:jc w:val="both"/>
              <w:rPr>
                <w:rFonts w:ascii="Arial Narrow" w:hAnsi="Arial Narrow" w:cs="Arial"/>
                <w:b/>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7FB1C38D" w14:textId="77777777" w:rsidR="004C6175" w:rsidRPr="003D0E7C" w:rsidRDefault="0074771C" w:rsidP="00FC1E96">
            <w:pPr>
              <w:spacing w:after="0" w:line="240" w:lineRule="auto"/>
              <w:rPr>
                <w:sz w:val="20"/>
                <w:szCs w:val="20"/>
              </w:rPr>
            </w:pPr>
            <w:hyperlink r:id="rId16" w:history="1">
              <w:r w:rsidR="004C6175" w:rsidRPr="003D0E7C">
                <w:rPr>
                  <w:rStyle w:val="Hyperlink"/>
                  <w:color w:val="auto"/>
                  <w:sz w:val="20"/>
                  <w:szCs w:val="20"/>
                  <w:u w:val="none"/>
                </w:rPr>
                <w:t>Surgical management of dissecting cellulitis of the scalp using free latissimus dorsi flap and meshed split-thickness skin graft: A case report.</w:t>
              </w:r>
            </w:hyperlink>
          </w:p>
          <w:p w14:paraId="61A801DD" w14:textId="77777777" w:rsidR="004C6175" w:rsidRPr="003D0E7C" w:rsidRDefault="004C6175" w:rsidP="00FC1E96">
            <w:pPr>
              <w:spacing w:after="0" w:line="240" w:lineRule="auto"/>
              <w:jc w:val="both"/>
              <w:rPr>
                <w:rFonts w:ascii="Arial Narrow" w:hAnsi="Arial Narrow" w:cs="Arial"/>
                <w:b/>
                <w:sz w:val="24"/>
                <w:szCs w:val="24"/>
                <w:lang w:val="ro-RO"/>
              </w:rPr>
            </w:pPr>
          </w:p>
        </w:tc>
        <w:tc>
          <w:tcPr>
            <w:tcW w:w="2933" w:type="dxa"/>
            <w:tcBorders>
              <w:top w:val="single" w:sz="4" w:space="0" w:color="auto"/>
              <w:left w:val="single" w:sz="4" w:space="0" w:color="auto"/>
              <w:bottom w:val="single" w:sz="4" w:space="0" w:color="auto"/>
              <w:right w:val="single" w:sz="4" w:space="0" w:color="auto"/>
            </w:tcBorders>
          </w:tcPr>
          <w:p w14:paraId="055C6F0E" w14:textId="77777777" w:rsidR="004C6175" w:rsidRPr="002166DB" w:rsidRDefault="004C6175" w:rsidP="00FC1E96">
            <w:pPr>
              <w:spacing w:after="0" w:line="240" w:lineRule="auto"/>
              <w:rPr>
                <w:rFonts w:ascii="Times New Roman" w:hAnsi="Times New Roman"/>
                <w:bCs/>
                <w:i/>
                <w:iCs/>
                <w:sz w:val="20"/>
                <w:szCs w:val="20"/>
              </w:rPr>
            </w:pPr>
            <w:r w:rsidRPr="002166DB">
              <w:rPr>
                <w:rFonts w:ascii="Times New Roman" w:hAnsi="Times New Roman"/>
                <w:bCs/>
                <w:i/>
                <w:iCs/>
                <w:sz w:val="20"/>
                <w:szCs w:val="20"/>
                <w:shd w:val="clear" w:color="auto" w:fill="FFFFFF"/>
              </w:rPr>
              <w:t>Medicine (Baltimore). 2021 Jan 29;100(4):e24092. doi: 10.1097/MD.0000000000024092.</w:t>
            </w:r>
          </w:p>
          <w:p w14:paraId="461D118D" w14:textId="77777777" w:rsidR="004C6175" w:rsidRPr="003D0E7C" w:rsidRDefault="004C6175" w:rsidP="00FC1E96">
            <w:pPr>
              <w:spacing w:after="0" w:line="240" w:lineRule="auto"/>
              <w:jc w:val="both"/>
              <w:rPr>
                <w:rFonts w:ascii="Arial Narrow" w:hAnsi="Arial Narrow" w:cs="Arial"/>
                <w:bCs/>
                <w:sz w:val="24"/>
                <w:szCs w:val="24"/>
                <w:lang w:val="ro-RO"/>
              </w:rPr>
            </w:pPr>
            <w:r w:rsidRPr="002166DB">
              <w:rPr>
                <w:rFonts w:ascii="Times New Roman" w:hAnsi="Times New Roman"/>
                <w:bCs/>
                <w:sz w:val="20"/>
                <w:szCs w:val="20"/>
                <w:lang w:val="ro-RO"/>
              </w:rPr>
              <w:t>ISSN 0025-7974</w:t>
            </w:r>
          </w:p>
        </w:tc>
        <w:tc>
          <w:tcPr>
            <w:tcW w:w="695" w:type="dxa"/>
            <w:tcBorders>
              <w:top w:val="single" w:sz="4" w:space="0" w:color="auto"/>
              <w:left w:val="single" w:sz="4" w:space="0" w:color="auto"/>
              <w:bottom w:val="single" w:sz="4" w:space="0" w:color="auto"/>
              <w:right w:val="single" w:sz="4" w:space="0" w:color="auto"/>
            </w:tcBorders>
          </w:tcPr>
          <w:p w14:paraId="6437212B" w14:textId="77777777" w:rsidR="004C6175" w:rsidRPr="003D0E7C" w:rsidRDefault="004C6175" w:rsidP="00FC1E96">
            <w:pPr>
              <w:spacing w:after="0" w:line="240" w:lineRule="auto"/>
            </w:pPr>
            <w:r w:rsidRPr="003D0E7C">
              <w:rPr>
                <w:rFonts w:ascii="Fira Sans" w:hAnsi="Fira Sans"/>
                <w:sz w:val="20"/>
                <w:szCs w:val="20"/>
                <w:shd w:val="clear" w:color="auto" w:fill="FFFFFF"/>
              </w:rPr>
              <w:t>1.889</w:t>
            </w:r>
          </w:p>
          <w:p w14:paraId="32004B62" w14:textId="77777777" w:rsidR="004C6175" w:rsidRPr="003D0E7C" w:rsidRDefault="004C6175" w:rsidP="00FC1E96">
            <w:pPr>
              <w:spacing w:after="0" w:line="240" w:lineRule="auto"/>
              <w:jc w:val="both"/>
              <w:rPr>
                <w:rFonts w:ascii="Arial Narrow" w:hAnsi="Arial Narrow" w:cs="Arial"/>
                <w:b/>
                <w:sz w:val="24"/>
                <w:szCs w:val="24"/>
                <w:lang w:val="ro-RO"/>
              </w:rPr>
            </w:pPr>
          </w:p>
        </w:tc>
      </w:tr>
      <w:tr w:rsidR="004C6175" w:rsidRPr="006502CE" w14:paraId="41296D68" w14:textId="77777777" w:rsidTr="004C6175">
        <w:tc>
          <w:tcPr>
            <w:tcW w:w="506" w:type="dxa"/>
            <w:tcBorders>
              <w:top w:val="single" w:sz="4" w:space="0" w:color="auto"/>
              <w:left w:val="single" w:sz="4" w:space="0" w:color="auto"/>
              <w:bottom w:val="single" w:sz="4" w:space="0" w:color="auto"/>
              <w:right w:val="single" w:sz="4" w:space="0" w:color="auto"/>
            </w:tcBorders>
          </w:tcPr>
          <w:p w14:paraId="4AAD0DD0"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6BF7C07F"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 xml:space="preserve">Navolan, DB; Stoian, DL; Bohiltea, RE; </w:t>
            </w:r>
            <w:r w:rsidRPr="00497FC7">
              <w:rPr>
                <w:rFonts w:eastAsia="Calibri"/>
                <w:b/>
                <w:sz w:val="20"/>
                <w:szCs w:val="20"/>
                <w:lang w:val="ro-RO"/>
              </w:rPr>
              <w:t>Crainiceanu, Z</w:t>
            </w:r>
            <w:r w:rsidRPr="00497FC7">
              <w:rPr>
                <w:rFonts w:eastAsia="Calibri"/>
                <w:sz w:val="20"/>
                <w:szCs w:val="20"/>
                <w:lang w:val="ro-RO"/>
              </w:rPr>
              <w:t>;</w:t>
            </w:r>
          </w:p>
          <w:p w14:paraId="1AA0C379"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Craina,  ML;</w:t>
            </w:r>
          </w:p>
          <w:p w14:paraId="2477ABD6"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Cretu,  O;</w:t>
            </w:r>
          </w:p>
          <w:p w14:paraId="1E07F108"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Timar, B;</w:t>
            </w:r>
          </w:p>
          <w:p w14:paraId="31B693E7"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 xml:space="preserve">Vladareanu, </w:t>
            </w:r>
          </w:p>
          <w:p w14:paraId="4454D025"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R; Terness, P;</w:t>
            </w:r>
          </w:p>
          <w:p w14:paraId="04C2035F"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Burger, F;</w:t>
            </w:r>
          </w:p>
          <w:p w14:paraId="22080484"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rFonts w:eastAsia="Calibri"/>
                <w:sz w:val="20"/>
                <w:szCs w:val="20"/>
                <w:lang w:val="ro-RO"/>
              </w:rPr>
              <w:t>Nemescu, D.</w:t>
            </w:r>
          </w:p>
        </w:tc>
        <w:tc>
          <w:tcPr>
            <w:tcW w:w="2750" w:type="dxa"/>
            <w:tcBorders>
              <w:top w:val="single" w:sz="4" w:space="0" w:color="auto"/>
              <w:left w:val="single" w:sz="4" w:space="0" w:color="auto"/>
              <w:bottom w:val="single" w:sz="4" w:space="0" w:color="auto"/>
              <w:right w:val="single" w:sz="4" w:space="0" w:color="auto"/>
            </w:tcBorders>
          </w:tcPr>
          <w:p w14:paraId="28A20DDA"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Comparison of early</w:t>
            </w:r>
          </w:p>
          <w:p w14:paraId="6BFA2C20"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pregnancy serum</w:t>
            </w:r>
          </w:p>
          <w:p w14:paraId="777BAFD9"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concentration of neopterin,</w:t>
            </w:r>
          </w:p>
          <w:p w14:paraId="5F160B25"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neopterin/creatinine ratio, C-</w:t>
            </w:r>
          </w:p>
          <w:p w14:paraId="6BB67942"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reactive protein, and</w:t>
            </w:r>
          </w:p>
          <w:p w14:paraId="5256CB9E" w14:textId="77777777" w:rsidR="004C6175" w:rsidRPr="00497FC7" w:rsidRDefault="004C6175" w:rsidP="00FC1E96">
            <w:pPr>
              <w:spacing w:after="0" w:line="240" w:lineRule="auto"/>
              <w:jc w:val="both"/>
              <w:rPr>
                <w:rFonts w:eastAsia="Calibri"/>
                <w:sz w:val="20"/>
                <w:szCs w:val="20"/>
                <w:lang w:val="ro-RO"/>
              </w:rPr>
            </w:pPr>
            <w:r w:rsidRPr="00497FC7">
              <w:rPr>
                <w:rFonts w:eastAsia="Calibri"/>
                <w:sz w:val="20"/>
                <w:szCs w:val="20"/>
                <w:lang w:val="ro-RO"/>
              </w:rPr>
              <w:t>chitotriosidase, in pregnant</w:t>
            </w:r>
          </w:p>
          <w:p w14:paraId="66CE42F0"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rFonts w:eastAsia="Calibri"/>
                <w:sz w:val="20"/>
                <w:szCs w:val="20"/>
                <w:lang w:val="ro-RO"/>
              </w:rPr>
              <w:t>women with birth at term and spontaneous preterm birth</w:t>
            </w:r>
          </w:p>
        </w:tc>
        <w:tc>
          <w:tcPr>
            <w:tcW w:w="2933" w:type="dxa"/>
            <w:tcBorders>
              <w:top w:val="single" w:sz="4" w:space="0" w:color="auto"/>
              <w:left w:val="single" w:sz="4" w:space="0" w:color="auto"/>
              <w:bottom w:val="single" w:sz="4" w:space="0" w:color="auto"/>
              <w:right w:val="single" w:sz="4" w:space="0" w:color="auto"/>
            </w:tcBorders>
          </w:tcPr>
          <w:p w14:paraId="11EAE987"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EXPERIMENTAL AND THERAPEUTIC MEDICINE, 2020, 20. Nr.Pag 2449-2454.</w:t>
            </w:r>
          </w:p>
          <w:p w14:paraId="7C0D8893"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DOI: 10.3892/etm.2020.8784</w:t>
            </w:r>
          </w:p>
          <w:p w14:paraId="2E3D79DF"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bCs/>
                <w:i/>
                <w:sz w:val="20"/>
                <w:szCs w:val="20"/>
                <w:lang w:val="ro-RO"/>
              </w:rPr>
              <w:t xml:space="preserve">ISSN </w:t>
            </w:r>
            <w:r w:rsidRPr="003D0E7C">
              <w:rPr>
                <w:bCs/>
                <w:sz w:val="20"/>
                <w:szCs w:val="20"/>
                <w:shd w:val="clear" w:color="auto" w:fill="F9F9F9"/>
              </w:rPr>
              <w:t>1792-0981</w:t>
            </w:r>
          </w:p>
        </w:tc>
        <w:tc>
          <w:tcPr>
            <w:tcW w:w="695" w:type="dxa"/>
            <w:tcBorders>
              <w:top w:val="single" w:sz="4" w:space="0" w:color="auto"/>
              <w:left w:val="single" w:sz="4" w:space="0" w:color="auto"/>
              <w:bottom w:val="single" w:sz="4" w:space="0" w:color="auto"/>
              <w:right w:val="single" w:sz="4" w:space="0" w:color="auto"/>
            </w:tcBorders>
          </w:tcPr>
          <w:p w14:paraId="07792D44"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Pr>
                <w:b/>
                <w:sz w:val="20"/>
                <w:szCs w:val="20"/>
                <w:lang w:val="ro-RO"/>
              </w:rPr>
              <w:t>2.447</w:t>
            </w:r>
          </w:p>
        </w:tc>
      </w:tr>
      <w:tr w:rsidR="004C6175" w:rsidRPr="006502CE" w14:paraId="706C6338" w14:textId="77777777" w:rsidTr="004C6175">
        <w:tc>
          <w:tcPr>
            <w:tcW w:w="506" w:type="dxa"/>
            <w:tcBorders>
              <w:top w:val="single" w:sz="4" w:space="0" w:color="auto"/>
              <w:left w:val="single" w:sz="4" w:space="0" w:color="auto"/>
              <w:bottom w:val="single" w:sz="4" w:space="0" w:color="auto"/>
              <w:right w:val="single" w:sz="4" w:space="0" w:color="auto"/>
            </w:tcBorders>
          </w:tcPr>
          <w:p w14:paraId="6D570ACA"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3F45E9AF" w14:textId="77777777" w:rsidR="004C6175" w:rsidRPr="00497FC7" w:rsidRDefault="004C6175" w:rsidP="00FC1E96">
            <w:pPr>
              <w:spacing w:after="0" w:line="240" w:lineRule="auto"/>
              <w:jc w:val="both"/>
              <w:rPr>
                <w:sz w:val="20"/>
                <w:szCs w:val="20"/>
                <w:lang w:val="ro-RO"/>
              </w:rPr>
            </w:pPr>
            <w:r w:rsidRPr="00497FC7">
              <w:rPr>
                <w:sz w:val="20"/>
                <w:szCs w:val="20"/>
                <w:lang w:val="ro-RO"/>
              </w:rPr>
              <w:t>Gyori, Z;</w:t>
            </w:r>
          </w:p>
          <w:p w14:paraId="7822B39D" w14:textId="77777777" w:rsidR="004C6175" w:rsidRPr="00497FC7" w:rsidRDefault="004C6175" w:rsidP="00FC1E96">
            <w:pPr>
              <w:spacing w:after="0" w:line="240" w:lineRule="auto"/>
              <w:jc w:val="both"/>
              <w:rPr>
                <w:sz w:val="20"/>
                <w:szCs w:val="20"/>
                <w:lang w:val="ro-RO"/>
              </w:rPr>
            </w:pPr>
            <w:r w:rsidRPr="00497FC7">
              <w:rPr>
                <w:sz w:val="20"/>
                <w:szCs w:val="20"/>
                <w:lang w:val="ro-RO"/>
              </w:rPr>
              <w:t>Berceanu, M;</w:t>
            </w:r>
          </w:p>
          <w:p w14:paraId="66519474" w14:textId="77777777" w:rsidR="004C6175" w:rsidRPr="00497FC7" w:rsidRDefault="004C6175" w:rsidP="00FC1E96">
            <w:pPr>
              <w:spacing w:after="0" w:line="240" w:lineRule="auto"/>
              <w:jc w:val="both"/>
              <w:rPr>
                <w:sz w:val="20"/>
                <w:szCs w:val="20"/>
                <w:lang w:val="ro-RO"/>
              </w:rPr>
            </w:pPr>
            <w:r w:rsidRPr="00497FC7">
              <w:rPr>
                <w:sz w:val="20"/>
                <w:szCs w:val="20"/>
                <w:lang w:val="ro-RO"/>
              </w:rPr>
              <w:t xml:space="preserve">Cheveresan, A; Farcas, C; </w:t>
            </w:r>
          </w:p>
          <w:p w14:paraId="62B9213F" w14:textId="77777777" w:rsidR="004C6175" w:rsidRPr="00497FC7" w:rsidRDefault="004C6175" w:rsidP="00FC1E96">
            <w:pPr>
              <w:spacing w:after="0" w:line="240" w:lineRule="auto"/>
              <w:jc w:val="both"/>
              <w:rPr>
                <w:sz w:val="20"/>
                <w:szCs w:val="20"/>
                <w:lang w:val="ro-RO"/>
              </w:rPr>
            </w:pPr>
            <w:r w:rsidRPr="00497FC7">
              <w:rPr>
                <w:sz w:val="20"/>
                <w:szCs w:val="20"/>
                <w:lang w:val="ro-RO"/>
              </w:rPr>
              <w:t>Bratu, T;</w:t>
            </w:r>
          </w:p>
          <w:p w14:paraId="733D586F"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r w:rsidRPr="00497FC7">
              <w:rPr>
                <w:sz w:val="20"/>
                <w:szCs w:val="20"/>
                <w:lang w:val="ro-RO"/>
              </w:rPr>
              <w:t>.</w:t>
            </w:r>
          </w:p>
        </w:tc>
        <w:tc>
          <w:tcPr>
            <w:tcW w:w="2750" w:type="dxa"/>
            <w:tcBorders>
              <w:top w:val="single" w:sz="4" w:space="0" w:color="auto"/>
              <w:left w:val="single" w:sz="4" w:space="0" w:color="auto"/>
              <w:bottom w:val="single" w:sz="4" w:space="0" w:color="auto"/>
              <w:right w:val="single" w:sz="4" w:space="0" w:color="auto"/>
            </w:tcBorders>
          </w:tcPr>
          <w:p w14:paraId="13767F68"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rFonts w:eastAsia="Calibri"/>
                <w:sz w:val="20"/>
                <w:szCs w:val="20"/>
                <w:lang w:val="ro-RO"/>
              </w:rPr>
              <w:t>Melanin and Behaviour of Melanoma-related Cell Lines in the Presence of Ultraviolet B Type Radiation</w:t>
            </w:r>
          </w:p>
        </w:tc>
        <w:tc>
          <w:tcPr>
            <w:tcW w:w="2933" w:type="dxa"/>
            <w:tcBorders>
              <w:top w:val="single" w:sz="4" w:space="0" w:color="auto"/>
              <w:left w:val="single" w:sz="4" w:space="0" w:color="auto"/>
              <w:bottom w:val="single" w:sz="4" w:space="0" w:color="auto"/>
              <w:right w:val="single" w:sz="4" w:space="0" w:color="auto"/>
            </w:tcBorders>
          </w:tcPr>
          <w:p w14:paraId="44026D9B"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REVISTA DE CHIMIE, 2019,70 (7) Nr.Pag 2398-2400</w:t>
            </w:r>
          </w:p>
          <w:p w14:paraId="2C33AF52"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bCs/>
                <w:i/>
                <w:sz w:val="20"/>
                <w:szCs w:val="20"/>
                <w:lang w:val="ro-RO"/>
              </w:rPr>
              <w:t>ISSN 0034-7752</w:t>
            </w:r>
          </w:p>
        </w:tc>
        <w:tc>
          <w:tcPr>
            <w:tcW w:w="695" w:type="dxa"/>
            <w:tcBorders>
              <w:top w:val="single" w:sz="4" w:space="0" w:color="auto"/>
              <w:left w:val="single" w:sz="4" w:space="0" w:color="auto"/>
              <w:bottom w:val="single" w:sz="4" w:space="0" w:color="auto"/>
              <w:right w:val="single" w:sz="4" w:space="0" w:color="auto"/>
            </w:tcBorders>
          </w:tcPr>
          <w:p w14:paraId="55D9B8BA"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1.755</w:t>
            </w:r>
          </w:p>
        </w:tc>
      </w:tr>
      <w:tr w:rsidR="004C6175" w:rsidRPr="006502CE" w14:paraId="444FB3C3" w14:textId="77777777" w:rsidTr="004C6175">
        <w:tc>
          <w:tcPr>
            <w:tcW w:w="506" w:type="dxa"/>
            <w:tcBorders>
              <w:top w:val="single" w:sz="4" w:space="0" w:color="auto"/>
              <w:left w:val="single" w:sz="4" w:space="0" w:color="auto"/>
              <w:bottom w:val="single" w:sz="4" w:space="0" w:color="auto"/>
              <w:right w:val="single" w:sz="4" w:space="0" w:color="auto"/>
            </w:tcBorders>
          </w:tcPr>
          <w:p w14:paraId="09275A6D"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45C4BD79" w14:textId="77777777" w:rsidR="004C6175" w:rsidRPr="00497FC7" w:rsidRDefault="004C6175" w:rsidP="00FC1E96">
            <w:pPr>
              <w:spacing w:after="0" w:line="240" w:lineRule="auto"/>
              <w:jc w:val="both"/>
              <w:rPr>
                <w:sz w:val="20"/>
                <w:szCs w:val="20"/>
                <w:lang w:val="ro-RO"/>
              </w:rPr>
            </w:pPr>
            <w:r w:rsidRPr="00497FC7">
              <w:rPr>
                <w:sz w:val="20"/>
                <w:szCs w:val="20"/>
                <w:lang w:val="ro-RO"/>
              </w:rPr>
              <w:t>Moaca, EA;</w:t>
            </w:r>
          </w:p>
          <w:p w14:paraId="27A59570" w14:textId="77777777" w:rsidR="004C6175" w:rsidRPr="00497FC7" w:rsidRDefault="004C6175" w:rsidP="00FC1E96">
            <w:pPr>
              <w:spacing w:after="0" w:line="240" w:lineRule="auto"/>
              <w:jc w:val="both"/>
              <w:rPr>
                <w:sz w:val="20"/>
                <w:szCs w:val="20"/>
                <w:lang w:val="ro-RO"/>
              </w:rPr>
            </w:pPr>
            <w:r w:rsidRPr="00497FC7">
              <w:rPr>
                <w:sz w:val="20"/>
                <w:szCs w:val="20"/>
                <w:lang w:val="ro-RO"/>
              </w:rPr>
              <w:t>Pavel, IZ;</w:t>
            </w:r>
          </w:p>
          <w:p w14:paraId="1662B24C" w14:textId="77777777" w:rsidR="004C6175" w:rsidRPr="00497FC7" w:rsidRDefault="004C6175" w:rsidP="00FC1E96">
            <w:pPr>
              <w:spacing w:after="0" w:line="240" w:lineRule="auto"/>
              <w:jc w:val="both"/>
              <w:rPr>
                <w:sz w:val="20"/>
                <w:szCs w:val="20"/>
                <w:lang w:val="ro-RO"/>
              </w:rPr>
            </w:pPr>
            <w:r w:rsidRPr="00497FC7">
              <w:rPr>
                <w:sz w:val="20"/>
                <w:szCs w:val="20"/>
                <w:lang w:val="ro-RO"/>
              </w:rPr>
              <w:t>Danciu, C;</w:t>
            </w:r>
          </w:p>
          <w:p w14:paraId="635EC175" w14:textId="77777777" w:rsidR="004C6175" w:rsidRPr="00497FC7" w:rsidRDefault="004C6175" w:rsidP="00FC1E96">
            <w:pPr>
              <w:spacing w:after="0" w:line="240" w:lineRule="auto"/>
              <w:jc w:val="both"/>
              <w:rPr>
                <w:b/>
                <w:sz w:val="20"/>
                <w:szCs w:val="20"/>
                <w:lang w:val="ro-RO"/>
              </w:rPr>
            </w:pPr>
            <w:r w:rsidRPr="00497FC7">
              <w:rPr>
                <w:b/>
                <w:sz w:val="20"/>
                <w:szCs w:val="20"/>
                <w:lang w:val="ro-RO"/>
              </w:rPr>
              <w:t>Crainiceanu,</w:t>
            </w:r>
          </w:p>
          <w:p w14:paraId="45309A04" w14:textId="77777777" w:rsidR="004C6175" w:rsidRPr="00497FC7" w:rsidRDefault="004C6175" w:rsidP="00FC1E96">
            <w:pPr>
              <w:spacing w:after="0" w:line="240" w:lineRule="auto"/>
              <w:jc w:val="both"/>
              <w:rPr>
                <w:sz w:val="20"/>
                <w:szCs w:val="20"/>
                <w:lang w:val="ro-RO"/>
              </w:rPr>
            </w:pPr>
            <w:r w:rsidRPr="00497FC7">
              <w:rPr>
                <w:b/>
                <w:sz w:val="20"/>
                <w:szCs w:val="20"/>
                <w:lang w:val="ro-RO"/>
              </w:rPr>
              <w:t>Z</w:t>
            </w:r>
            <w:r w:rsidRPr="00497FC7">
              <w:rPr>
                <w:sz w:val="20"/>
                <w:szCs w:val="20"/>
                <w:lang w:val="ro-RO"/>
              </w:rPr>
              <w:t>;</w:t>
            </w:r>
          </w:p>
          <w:p w14:paraId="74917699" w14:textId="77777777" w:rsidR="004C6175" w:rsidRPr="00497FC7" w:rsidRDefault="004C6175" w:rsidP="00FC1E96">
            <w:pPr>
              <w:spacing w:after="0" w:line="240" w:lineRule="auto"/>
              <w:jc w:val="both"/>
              <w:rPr>
                <w:sz w:val="20"/>
                <w:szCs w:val="20"/>
                <w:lang w:val="ro-RO"/>
              </w:rPr>
            </w:pPr>
            <w:r w:rsidRPr="00497FC7">
              <w:rPr>
                <w:sz w:val="20"/>
                <w:szCs w:val="20"/>
                <w:lang w:val="ro-RO"/>
              </w:rPr>
              <w:t xml:space="preserve">Minda, D; </w:t>
            </w:r>
          </w:p>
          <w:p w14:paraId="0B7FC20C" w14:textId="77777777" w:rsidR="004C6175" w:rsidRPr="00497FC7" w:rsidRDefault="004C6175" w:rsidP="00FC1E96">
            <w:pPr>
              <w:spacing w:after="0" w:line="240" w:lineRule="auto"/>
              <w:jc w:val="both"/>
              <w:rPr>
                <w:sz w:val="20"/>
                <w:szCs w:val="20"/>
                <w:lang w:val="ro-RO"/>
              </w:rPr>
            </w:pPr>
            <w:r w:rsidRPr="00497FC7">
              <w:rPr>
                <w:sz w:val="20"/>
                <w:szCs w:val="20"/>
                <w:lang w:val="ro-RO"/>
              </w:rPr>
              <w:t>Ardelean, F;</w:t>
            </w:r>
          </w:p>
          <w:p w14:paraId="3F440094" w14:textId="77777777" w:rsidR="004C6175" w:rsidRPr="00497FC7" w:rsidRDefault="004C6175" w:rsidP="00FC1E96">
            <w:pPr>
              <w:spacing w:after="0" w:line="240" w:lineRule="auto"/>
              <w:jc w:val="both"/>
              <w:rPr>
                <w:sz w:val="20"/>
                <w:szCs w:val="20"/>
                <w:lang w:val="ro-RO"/>
              </w:rPr>
            </w:pPr>
            <w:r w:rsidRPr="00497FC7">
              <w:rPr>
                <w:sz w:val="20"/>
                <w:szCs w:val="20"/>
                <w:lang w:val="ro-RO"/>
              </w:rPr>
              <w:t>Antal, DS;</w:t>
            </w:r>
          </w:p>
          <w:p w14:paraId="2ED70CC7" w14:textId="77777777" w:rsidR="004C6175" w:rsidRPr="00497FC7" w:rsidRDefault="004C6175" w:rsidP="00FC1E96">
            <w:pPr>
              <w:spacing w:after="0" w:line="240" w:lineRule="auto"/>
              <w:jc w:val="both"/>
              <w:rPr>
                <w:sz w:val="20"/>
                <w:szCs w:val="20"/>
                <w:lang w:val="ro-RO"/>
              </w:rPr>
            </w:pPr>
            <w:r w:rsidRPr="00497FC7">
              <w:rPr>
                <w:sz w:val="20"/>
                <w:szCs w:val="20"/>
                <w:lang w:val="ro-RO"/>
              </w:rPr>
              <w:t>Ghiulai, R;</w:t>
            </w:r>
          </w:p>
          <w:p w14:paraId="0B11EE0F" w14:textId="77777777" w:rsidR="004C6175" w:rsidRPr="00497FC7" w:rsidRDefault="004C6175" w:rsidP="00FC1E96">
            <w:pPr>
              <w:spacing w:after="0" w:line="240" w:lineRule="auto"/>
              <w:jc w:val="both"/>
              <w:rPr>
                <w:sz w:val="20"/>
                <w:szCs w:val="20"/>
                <w:lang w:val="ro-RO"/>
              </w:rPr>
            </w:pPr>
            <w:r w:rsidRPr="00497FC7">
              <w:rPr>
                <w:sz w:val="20"/>
                <w:szCs w:val="20"/>
                <w:lang w:val="ro-RO"/>
              </w:rPr>
              <w:t>Cioca, A;</w:t>
            </w:r>
          </w:p>
          <w:p w14:paraId="49E67F07" w14:textId="77777777" w:rsidR="004C6175" w:rsidRPr="00497FC7" w:rsidRDefault="004C6175" w:rsidP="00FC1E96">
            <w:pPr>
              <w:spacing w:after="0" w:line="240" w:lineRule="auto"/>
              <w:jc w:val="both"/>
              <w:rPr>
                <w:sz w:val="20"/>
                <w:szCs w:val="20"/>
                <w:lang w:val="ro-RO"/>
              </w:rPr>
            </w:pPr>
            <w:r w:rsidRPr="00497FC7">
              <w:rPr>
                <w:sz w:val="20"/>
                <w:szCs w:val="20"/>
                <w:lang w:val="ro-RO"/>
              </w:rPr>
              <w:lastRenderedPageBreak/>
              <w:t>Derban, M;</w:t>
            </w:r>
          </w:p>
          <w:p w14:paraId="2AA4179F" w14:textId="77777777" w:rsidR="004C6175" w:rsidRPr="00497FC7" w:rsidRDefault="004C6175" w:rsidP="00FC1E96">
            <w:pPr>
              <w:spacing w:after="0" w:line="240" w:lineRule="auto"/>
              <w:jc w:val="both"/>
              <w:rPr>
                <w:sz w:val="20"/>
                <w:szCs w:val="20"/>
                <w:lang w:val="ro-RO"/>
              </w:rPr>
            </w:pPr>
            <w:r w:rsidRPr="00497FC7">
              <w:rPr>
                <w:sz w:val="20"/>
                <w:szCs w:val="20"/>
                <w:lang w:val="ro-RO"/>
              </w:rPr>
              <w:t>Simu, S;</w:t>
            </w:r>
          </w:p>
          <w:p w14:paraId="742AEDB3" w14:textId="77777777" w:rsidR="004C6175" w:rsidRPr="00497FC7" w:rsidRDefault="004C6175" w:rsidP="00FC1E96">
            <w:pPr>
              <w:spacing w:after="0" w:line="240" w:lineRule="auto"/>
              <w:jc w:val="both"/>
              <w:rPr>
                <w:sz w:val="20"/>
                <w:szCs w:val="20"/>
                <w:lang w:val="ro-RO"/>
              </w:rPr>
            </w:pPr>
            <w:r w:rsidRPr="00497FC7">
              <w:rPr>
                <w:sz w:val="20"/>
                <w:szCs w:val="20"/>
                <w:lang w:val="ro-RO"/>
              </w:rPr>
              <w:t>Chioibas, R;</w:t>
            </w:r>
          </w:p>
          <w:p w14:paraId="2DEDDC0C" w14:textId="77777777" w:rsidR="004C6175" w:rsidRPr="00497FC7" w:rsidRDefault="004C6175" w:rsidP="00FC1E96">
            <w:pPr>
              <w:spacing w:after="0" w:line="240" w:lineRule="auto"/>
              <w:jc w:val="both"/>
              <w:rPr>
                <w:sz w:val="20"/>
                <w:szCs w:val="20"/>
                <w:lang w:val="ro-RO"/>
              </w:rPr>
            </w:pPr>
            <w:r w:rsidRPr="00497FC7">
              <w:rPr>
                <w:sz w:val="20"/>
                <w:szCs w:val="20"/>
                <w:lang w:val="ro-RO"/>
              </w:rPr>
              <w:t>Szuhanek, C;</w:t>
            </w:r>
          </w:p>
          <w:p w14:paraId="191F811E"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sz w:val="20"/>
                <w:szCs w:val="20"/>
                <w:lang w:val="ro-RO"/>
              </w:rPr>
              <w:t>Dehelean, CA.</w:t>
            </w:r>
          </w:p>
        </w:tc>
        <w:tc>
          <w:tcPr>
            <w:tcW w:w="2750" w:type="dxa"/>
            <w:tcBorders>
              <w:top w:val="single" w:sz="4" w:space="0" w:color="auto"/>
              <w:left w:val="single" w:sz="4" w:space="0" w:color="auto"/>
              <w:bottom w:val="single" w:sz="4" w:space="0" w:color="auto"/>
              <w:right w:val="single" w:sz="4" w:space="0" w:color="auto"/>
            </w:tcBorders>
          </w:tcPr>
          <w:p w14:paraId="68A91DAF" w14:textId="77777777" w:rsidR="004C6175" w:rsidRPr="00497FC7" w:rsidRDefault="004C6175" w:rsidP="00FC1E96">
            <w:pPr>
              <w:spacing w:after="0" w:line="240" w:lineRule="auto"/>
              <w:jc w:val="both"/>
              <w:rPr>
                <w:sz w:val="20"/>
                <w:szCs w:val="20"/>
                <w:lang w:val="ro-RO"/>
              </w:rPr>
            </w:pPr>
            <w:r w:rsidRPr="00497FC7">
              <w:rPr>
                <w:sz w:val="20"/>
                <w:szCs w:val="20"/>
                <w:lang w:val="ro-RO"/>
              </w:rPr>
              <w:lastRenderedPageBreak/>
              <w:t>Romanian Wormwood</w:t>
            </w:r>
          </w:p>
          <w:p w14:paraId="3AE4AED9" w14:textId="77777777" w:rsidR="004C6175" w:rsidRPr="00497FC7" w:rsidRDefault="004C6175" w:rsidP="00FC1E96">
            <w:pPr>
              <w:spacing w:after="0" w:line="240" w:lineRule="auto"/>
              <w:jc w:val="both"/>
              <w:rPr>
                <w:sz w:val="20"/>
                <w:szCs w:val="20"/>
                <w:lang w:val="ro-RO"/>
              </w:rPr>
            </w:pPr>
            <w:r w:rsidRPr="00497FC7">
              <w:rPr>
                <w:sz w:val="20"/>
                <w:szCs w:val="20"/>
                <w:lang w:val="ro-RO"/>
              </w:rPr>
              <w:t>(Artemisia absinthium L.):</w:t>
            </w:r>
          </w:p>
          <w:p w14:paraId="7214805D" w14:textId="77777777" w:rsidR="004C6175" w:rsidRPr="00497FC7" w:rsidRDefault="004C6175" w:rsidP="00FC1E96">
            <w:pPr>
              <w:spacing w:after="0" w:line="240" w:lineRule="auto"/>
              <w:jc w:val="both"/>
              <w:rPr>
                <w:sz w:val="20"/>
                <w:szCs w:val="20"/>
                <w:lang w:val="ro-RO"/>
              </w:rPr>
            </w:pPr>
            <w:r w:rsidRPr="00497FC7">
              <w:rPr>
                <w:sz w:val="20"/>
                <w:szCs w:val="20"/>
                <w:lang w:val="ro-RO"/>
              </w:rPr>
              <w:t>Physicochemical and</w:t>
            </w:r>
          </w:p>
          <w:p w14:paraId="178D5F35"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Nutraceutical Screening</w:t>
            </w:r>
          </w:p>
        </w:tc>
        <w:tc>
          <w:tcPr>
            <w:tcW w:w="2933" w:type="dxa"/>
            <w:tcBorders>
              <w:top w:val="single" w:sz="4" w:space="0" w:color="auto"/>
              <w:left w:val="single" w:sz="4" w:space="0" w:color="auto"/>
              <w:bottom w:val="single" w:sz="4" w:space="0" w:color="auto"/>
              <w:right w:val="single" w:sz="4" w:space="0" w:color="auto"/>
            </w:tcBorders>
          </w:tcPr>
          <w:p w14:paraId="258A2BA1"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MOLECULES,</w:t>
            </w:r>
            <w:r w:rsidRPr="003D0E7C">
              <w:rPr>
                <w:bCs/>
                <w:sz w:val="20"/>
                <w:szCs w:val="20"/>
                <w:lang w:val="ro-RO"/>
              </w:rPr>
              <w:t xml:space="preserve"> </w:t>
            </w:r>
            <w:r w:rsidRPr="003D0E7C">
              <w:rPr>
                <w:bCs/>
                <w:i/>
                <w:sz w:val="20"/>
                <w:szCs w:val="20"/>
                <w:lang w:val="ro-RO"/>
              </w:rPr>
              <w:t>2019, 24 (17) 3087</w:t>
            </w:r>
          </w:p>
          <w:p w14:paraId="40B87BE1" w14:textId="77777777" w:rsidR="004C6175" w:rsidRPr="003D0E7C" w:rsidRDefault="004C6175" w:rsidP="00FC1E96">
            <w:pPr>
              <w:spacing w:after="0" w:line="240" w:lineRule="auto"/>
              <w:jc w:val="center"/>
              <w:rPr>
                <w:bCs/>
                <w:sz w:val="20"/>
                <w:szCs w:val="20"/>
                <w:lang w:val="ro-RO"/>
              </w:rPr>
            </w:pPr>
            <w:r w:rsidRPr="003D0E7C">
              <w:rPr>
                <w:bCs/>
                <w:sz w:val="20"/>
                <w:szCs w:val="20"/>
                <w:lang w:val="ro-RO"/>
              </w:rPr>
              <w:t>Doi: 103390/molecules24173087</w:t>
            </w:r>
          </w:p>
          <w:p w14:paraId="00755004"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rStyle w:val="Emphasis"/>
                <w:bCs/>
                <w:iCs w:val="0"/>
                <w:sz w:val="20"/>
                <w:szCs w:val="20"/>
                <w:shd w:val="clear" w:color="auto" w:fill="FFFFFF"/>
              </w:rPr>
              <w:t>eISSN</w:t>
            </w:r>
            <w:r w:rsidRPr="003D0E7C">
              <w:rPr>
                <w:bCs/>
                <w:sz w:val="20"/>
                <w:szCs w:val="20"/>
                <w:shd w:val="clear" w:color="auto" w:fill="FFFFFF"/>
              </w:rPr>
              <w:t> 1420-3049</w:t>
            </w:r>
          </w:p>
        </w:tc>
        <w:tc>
          <w:tcPr>
            <w:tcW w:w="695" w:type="dxa"/>
            <w:tcBorders>
              <w:top w:val="single" w:sz="4" w:space="0" w:color="auto"/>
              <w:left w:val="single" w:sz="4" w:space="0" w:color="auto"/>
              <w:bottom w:val="single" w:sz="4" w:space="0" w:color="auto"/>
              <w:right w:val="single" w:sz="4" w:space="0" w:color="auto"/>
            </w:tcBorders>
          </w:tcPr>
          <w:p w14:paraId="2F8B64CC"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3.267</w:t>
            </w:r>
          </w:p>
        </w:tc>
      </w:tr>
      <w:tr w:rsidR="004C6175" w:rsidRPr="006502CE" w14:paraId="4A6D1980" w14:textId="77777777" w:rsidTr="004C6175">
        <w:tc>
          <w:tcPr>
            <w:tcW w:w="506" w:type="dxa"/>
            <w:tcBorders>
              <w:top w:val="single" w:sz="4" w:space="0" w:color="auto"/>
              <w:left w:val="single" w:sz="4" w:space="0" w:color="auto"/>
              <w:bottom w:val="single" w:sz="4" w:space="0" w:color="auto"/>
              <w:right w:val="single" w:sz="4" w:space="0" w:color="auto"/>
            </w:tcBorders>
          </w:tcPr>
          <w:p w14:paraId="40B01DB0"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3F6FC300" w14:textId="77777777" w:rsidR="004C6175" w:rsidRPr="00497FC7" w:rsidRDefault="004C6175" w:rsidP="00FC1E96">
            <w:pPr>
              <w:spacing w:after="0" w:line="240" w:lineRule="auto"/>
              <w:jc w:val="both"/>
              <w:rPr>
                <w:sz w:val="20"/>
                <w:szCs w:val="20"/>
                <w:lang w:val="ro-RO"/>
              </w:rPr>
            </w:pPr>
            <w:r w:rsidRPr="00497FC7">
              <w:rPr>
                <w:sz w:val="20"/>
                <w:szCs w:val="20"/>
                <w:lang w:val="ro-RO"/>
              </w:rPr>
              <w:t>Bloanca, V;</w:t>
            </w:r>
          </w:p>
          <w:p w14:paraId="3D98BD94" w14:textId="77777777" w:rsidR="004C6175" w:rsidRPr="00497FC7" w:rsidRDefault="004C6175" w:rsidP="00FC1E96">
            <w:pPr>
              <w:spacing w:after="0" w:line="240" w:lineRule="auto"/>
              <w:jc w:val="both"/>
              <w:rPr>
                <w:sz w:val="20"/>
                <w:szCs w:val="20"/>
                <w:lang w:val="ro-RO"/>
              </w:rPr>
            </w:pPr>
            <w:r w:rsidRPr="00497FC7">
              <w:rPr>
                <w:sz w:val="20"/>
                <w:szCs w:val="20"/>
                <w:lang w:val="ro-RO"/>
              </w:rPr>
              <w:t>Ceausu, AR;</w:t>
            </w:r>
          </w:p>
          <w:p w14:paraId="27ADA3CB" w14:textId="77777777" w:rsidR="004C6175" w:rsidRPr="00497FC7" w:rsidRDefault="004C6175" w:rsidP="00FC1E96">
            <w:pPr>
              <w:spacing w:after="0" w:line="240" w:lineRule="auto"/>
              <w:jc w:val="both"/>
              <w:rPr>
                <w:sz w:val="20"/>
                <w:szCs w:val="20"/>
                <w:lang w:val="ro-RO"/>
              </w:rPr>
            </w:pPr>
            <w:r w:rsidRPr="00497FC7">
              <w:rPr>
                <w:sz w:val="20"/>
                <w:szCs w:val="20"/>
                <w:lang w:val="ro-RO"/>
              </w:rPr>
              <w:t>Jitariu, AA;</w:t>
            </w:r>
          </w:p>
          <w:p w14:paraId="4B717218" w14:textId="77777777" w:rsidR="004C6175" w:rsidRPr="00497FC7" w:rsidRDefault="004C6175" w:rsidP="00FC1E96">
            <w:pPr>
              <w:spacing w:after="0" w:line="240" w:lineRule="auto"/>
              <w:jc w:val="both"/>
              <w:rPr>
                <w:sz w:val="20"/>
                <w:szCs w:val="20"/>
                <w:lang w:val="ro-RO"/>
              </w:rPr>
            </w:pPr>
            <w:r w:rsidRPr="00497FC7">
              <w:rPr>
                <w:sz w:val="20"/>
                <w:szCs w:val="20"/>
                <w:lang w:val="ro-RO"/>
              </w:rPr>
              <w:t>Barmayoun, A; Mos, R;</w:t>
            </w:r>
          </w:p>
          <w:p w14:paraId="5A32EA45" w14:textId="77777777" w:rsidR="004C6175" w:rsidRPr="00497FC7" w:rsidRDefault="004C6175" w:rsidP="00FC1E96">
            <w:pPr>
              <w:spacing w:after="0" w:line="240" w:lineRule="auto"/>
              <w:jc w:val="both"/>
              <w:rPr>
                <w:b/>
                <w:sz w:val="20"/>
                <w:szCs w:val="20"/>
                <w:lang w:val="ro-RO"/>
              </w:rPr>
            </w:pPr>
            <w:r w:rsidRPr="00497FC7">
              <w:rPr>
                <w:b/>
                <w:sz w:val="20"/>
                <w:szCs w:val="20"/>
                <w:lang w:val="ro-RO"/>
              </w:rPr>
              <w:t xml:space="preserve">Crainiceanu, </w:t>
            </w:r>
          </w:p>
          <w:p w14:paraId="6E5233F4"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Z</w:t>
            </w:r>
            <w:r w:rsidRPr="00497FC7">
              <w:rPr>
                <w:sz w:val="20"/>
                <w:szCs w:val="20"/>
                <w:lang w:val="ro-RO"/>
              </w:rPr>
              <w:t>; Bratu, T</w:t>
            </w:r>
          </w:p>
        </w:tc>
        <w:tc>
          <w:tcPr>
            <w:tcW w:w="2750" w:type="dxa"/>
            <w:tcBorders>
              <w:top w:val="single" w:sz="4" w:space="0" w:color="auto"/>
              <w:left w:val="single" w:sz="4" w:space="0" w:color="auto"/>
              <w:bottom w:val="single" w:sz="4" w:space="0" w:color="auto"/>
              <w:right w:val="single" w:sz="4" w:space="0" w:color="auto"/>
            </w:tcBorders>
          </w:tcPr>
          <w:p w14:paraId="629FFE24" w14:textId="77777777" w:rsidR="004C6175" w:rsidRPr="00497FC7" w:rsidRDefault="004C6175" w:rsidP="00FC1E96">
            <w:pPr>
              <w:spacing w:after="0" w:line="240" w:lineRule="auto"/>
              <w:jc w:val="both"/>
              <w:rPr>
                <w:sz w:val="20"/>
                <w:szCs w:val="20"/>
                <w:lang w:val="ro-RO"/>
              </w:rPr>
            </w:pPr>
            <w:r w:rsidRPr="00497FC7">
              <w:rPr>
                <w:sz w:val="20"/>
                <w:szCs w:val="20"/>
                <w:lang w:val="ro-RO"/>
              </w:rPr>
              <w:t>Adipose Tissue Graft</w:t>
            </w:r>
          </w:p>
          <w:p w14:paraId="2EE59780" w14:textId="77777777" w:rsidR="004C6175" w:rsidRPr="00497FC7" w:rsidRDefault="004C6175" w:rsidP="00FC1E96">
            <w:pPr>
              <w:spacing w:after="0" w:line="240" w:lineRule="auto"/>
              <w:jc w:val="both"/>
              <w:rPr>
                <w:sz w:val="20"/>
                <w:szCs w:val="20"/>
                <w:lang w:val="ro-RO"/>
              </w:rPr>
            </w:pPr>
            <w:r w:rsidRPr="00497FC7">
              <w:rPr>
                <w:sz w:val="20"/>
                <w:szCs w:val="20"/>
                <w:lang w:val="ro-RO"/>
              </w:rPr>
              <w:t>Improves Early but not Late</w:t>
            </w:r>
          </w:p>
          <w:p w14:paraId="38F1DCF9"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Stages of Nerve Regeneration</w:t>
            </w:r>
          </w:p>
        </w:tc>
        <w:tc>
          <w:tcPr>
            <w:tcW w:w="2933" w:type="dxa"/>
            <w:tcBorders>
              <w:top w:val="single" w:sz="4" w:space="0" w:color="auto"/>
              <w:left w:val="single" w:sz="4" w:space="0" w:color="auto"/>
              <w:bottom w:val="single" w:sz="4" w:space="0" w:color="auto"/>
              <w:right w:val="single" w:sz="4" w:space="0" w:color="auto"/>
            </w:tcBorders>
          </w:tcPr>
          <w:p w14:paraId="31B6FD45"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IN VIVO 2017, 31(4). Nr.Pag 649-655.</w:t>
            </w:r>
          </w:p>
          <w:p w14:paraId="541F1E7A"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bCs/>
                <w:i/>
                <w:sz w:val="20"/>
                <w:szCs w:val="20"/>
                <w:lang w:val="ro-RO"/>
              </w:rPr>
              <w:t>ISSN 1791-7549</w:t>
            </w:r>
          </w:p>
        </w:tc>
        <w:tc>
          <w:tcPr>
            <w:tcW w:w="695" w:type="dxa"/>
            <w:tcBorders>
              <w:top w:val="single" w:sz="4" w:space="0" w:color="auto"/>
              <w:left w:val="single" w:sz="4" w:space="0" w:color="auto"/>
              <w:bottom w:val="single" w:sz="4" w:space="0" w:color="auto"/>
              <w:right w:val="single" w:sz="4" w:space="0" w:color="auto"/>
            </w:tcBorders>
          </w:tcPr>
          <w:p w14:paraId="48E10310"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1.116</w:t>
            </w:r>
          </w:p>
        </w:tc>
      </w:tr>
      <w:tr w:rsidR="004C6175" w:rsidRPr="006502CE" w14:paraId="6B91677F" w14:textId="77777777" w:rsidTr="004C6175">
        <w:tc>
          <w:tcPr>
            <w:tcW w:w="506" w:type="dxa"/>
            <w:tcBorders>
              <w:top w:val="single" w:sz="4" w:space="0" w:color="auto"/>
              <w:left w:val="single" w:sz="4" w:space="0" w:color="auto"/>
              <w:bottom w:val="single" w:sz="4" w:space="0" w:color="auto"/>
              <w:right w:val="single" w:sz="4" w:space="0" w:color="auto"/>
            </w:tcBorders>
          </w:tcPr>
          <w:p w14:paraId="56781EB0"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593E21F3" w14:textId="77777777" w:rsidR="004C6175" w:rsidRPr="00497FC7" w:rsidRDefault="004C6175" w:rsidP="00FC1E96">
            <w:pPr>
              <w:spacing w:after="0" w:line="240" w:lineRule="auto"/>
              <w:jc w:val="both"/>
              <w:rPr>
                <w:sz w:val="20"/>
                <w:szCs w:val="20"/>
                <w:lang w:val="ro-RO"/>
              </w:rPr>
            </w:pPr>
            <w:r w:rsidRPr="00497FC7">
              <w:rPr>
                <w:sz w:val="20"/>
                <w:szCs w:val="20"/>
                <w:lang w:val="ro-RO"/>
              </w:rPr>
              <w:t>Ticlea, M;</w:t>
            </w:r>
          </w:p>
          <w:p w14:paraId="3FA94337" w14:textId="77777777" w:rsidR="004C6175" w:rsidRPr="00497FC7" w:rsidRDefault="004C6175" w:rsidP="00FC1E96">
            <w:pPr>
              <w:spacing w:after="0" w:line="240" w:lineRule="auto"/>
              <w:jc w:val="both"/>
              <w:rPr>
                <w:sz w:val="20"/>
                <w:szCs w:val="20"/>
                <w:lang w:val="ro-RO"/>
              </w:rPr>
            </w:pPr>
            <w:r w:rsidRPr="00497FC7">
              <w:rPr>
                <w:sz w:val="20"/>
                <w:szCs w:val="20"/>
                <w:lang w:val="ro-RO"/>
              </w:rPr>
              <w:t>Bratu, LM;</w:t>
            </w:r>
          </w:p>
          <w:p w14:paraId="5B8469F3" w14:textId="77777777" w:rsidR="004C6175" w:rsidRPr="00497FC7" w:rsidRDefault="004C6175" w:rsidP="00FC1E96">
            <w:pPr>
              <w:spacing w:after="0" w:line="240" w:lineRule="auto"/>
              <w:jc w:val="both"/>
              <w:rPr>
                <w:sz w:val="20"/>
                <w:szCs w:val="20"/>
                <w:lang w:val="ro-RO"/>
              </w:rPr>
            </w:pPr>
            <w:r w:rsidRPr="00497FC7">
              <w:rPr>
                <w:sz w:val="20"/>
                <w:szCs w:val="20"/>
                <w:lang w:val="ro-RO"/>
              </w:rPr>
              <w:t>Bodog, F;</w:t>
            </w:r>
          </w:p>
          <w:p w14:paraId="01E1685F" w14:textId="77777777" w:rsidR="004C6175" w:rsidRPr="00497FC7" w:rsidRDefault="004C6175" w:rsidP="00FC1E96">
            <w:pPr>
              <w:spacing w:after="0" w:line="240" w:lineRule="auto"/>
              <w:jc w:val="both"/>
              <w:rPr>
                <w:sz w:val="20"/>
                <w:szCs w:val="20"/>
                <w:lang w:val="ro-RO"/>
              </w:rPr>
            </w:pPr>
            <w:r w:rsidRPr="00497FC7">
              <w:rPr>
                <w:sz w:val="20"/>
                <w:szCs w:val="20"/>
                <w:lang w:val="ro-RO"/>
              </w:rPr>
              <w:t>Bedreag, OH; Rogobete, AF;</w:t>
            </w:r>
          </w:p>
          <w:p w14:paraId="3F6DB6DD" w14:textId="77777777" w:rsidR="004C6175" w:rsidRPr="00497FC7" w:rsidRDefault="004C6175" w:rsidP="00FC1E96">
            <w:pPr>
              <w:spacing w:after="0" w:line="240" w:lineRule="auto"/>
              <w:jc w:val="both"/>
              <w:rPr>
                <w:b/>
                <w:sz w:val="20"/>
                <w:szCs w:val="20"/>
                <w:lang w:val="ro-RO"/>
              </w:rPr>
            </w:pPr>
            <w:r w:rsidRPr="00497FC7">
              <w:rPr>
                <w:b/>
                <w:sz w:val="20"/>
                <w:szCs w:val="20"/>
                <w:lang w:val="ro-RO"/>
              </w:rPr>
              <w:t>Crainiceanu,</w:t>
            </w:r>
          </w:p>
          <w:p w14:paraId="6F0D1886"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ZP</w:t>
            </w:r>
          </w:p>
        </w:tc>
        <w:tc>
          <w:tcPr>
            <w:tcW w:w="2750" w:type="dxa"/>
            <w:tcBorders>
              <w:top w:val="single" w:sz="4" w:space="0" w:color="auto"/>
              <w:left w:val="single" w:sz="4" w:space="0" w:color="auto"/>
              <w:bottom w:val="single" w:sz="4" w:space="0" w:color="auto"/>
              <w:right w:val="single" w:sz="4" w:space="0" w:color="auto"/>
            </w:tcBorders>
          </w:tcPr>
          <w:p w14:paraId="6472AE29"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The Use of Exosomes as Biomarkers for Evaluating and Monitoring Critically Ill Polytrauma Patients with Sepsis</w:t>
            </w:r>
          </w:p>
        </w:tc>
        <w:tc>
          <w:tcPr>
            <w:tcW w:w="2933" w:type="dxa"/>
            <w:tcBorders>
              <w:top w:val="single" w:sz="4" w:space="0" w:color="auto"/>
              <w:left w:val="single" w:sz="4" w:space="0" w:color="auto"/>
              <w:bottom w:val="single" w:sz="4" w:space="0" w:color="auto"/>
              <w:right w:val="single" w:sz="4" w:space="0" w:color="auto"/>
            </w:tcBorders>
          </w:tcPr>
          <w:p w14:paraId="1E9040E0"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BIOCHEMICAL GENETICS 2017, 55. Nr.Pag 1-9</w:t>
            </w:r>
          </w:p>
          <w:p w14:paraId="1F158D05" w14:textId="77777777" w:rsidR="004C6175" w:rsidRPr="003D0E7C" w:rsidRDefault="004C6175" w:rsidP="00FC1E96">
            <w:pPr>
              <w:spacing w:after="0" w:line="240" w:lineRule="auto"/>
              <w:jc w:val="center"/>
              <w:rPr>
                <w:bCs/>
                <w:i/>
                <w:sz w:val="20"/>
                <w:szCs w:val="20"/>
                <w:shd w:val="clear" w:color="auto" w:fill="FFFFFF"/>
              </w:rPr>
            </w:pPr>
            <w:r w:rsidRPr="003D0E7C">
              <w:rPr>
                <w:bCs/>
                <w:i/>
                <w:sz w:val="20"/>
                <w:szCs w:val="20"/>
                <w:lang w:val="ro-RO"/>
              </w:rPr>
              <w:t xml:space="preserve">ISSN </w:t>
            </w:r>
            <w:r w:rsidRPr="003D0E7C">
              <w:rPr>
                <w:bCs/>
                <w:i/>
                <w:sz w:val="20"/>
                <w:szCs w:val="20"/>
                <w:shd w:val="clear" w:color="auto" w:fill="FFFFFF"/>
              </w:rPr>
              <w:t>0258-851x</w:t>
            </w:r>
          </w:p>
          <w:p w14:paraId="18CFC2C6" w14:textId="77777777" w:rsidR="004C6175" w:rsidRPr="003D0E7C" w:rsidRDefault="004C6175" w:rsidP="00FC1E96">
            <w:pPr>
              <w:spacing w:after="0" w:line="240" w:lineRule="auto"/>
              <w:jc w:val="center"/>
              <w:rPr>
                <w:bCs/>
                <w:i/>
                <w:sz w:val="20"/>
                <w:szCs w:val="20"/>
                <w:lang w:val="ro-RO"/>
              </w:rPr>
            </w:pPr>
            <w:r w:rsidRPr="003D0E7C">
              <w:rPr>
                <w:bCs/>
                <w:i/>
                <w:sz w:val="20"/>
                <w:szCs w:val="20"/>
                <w:shd w:val="clear" w:color="auto" w:fill="FFFFFF"/>
              </w:rPr>
              <w:t>eISSN: 1791-7549</w:t>
            </w:r>
          </w:p>
          <w:p w14:paraId="756FE41E" w14:textId="77777777" w:rsidR="004C6175" w:rsidRPr="003D0E7C" w:rsidRDefault="004C6175" w:rsidP="00FC1E96">
            <w:pPr>
              <w:spacing w:after="0" w:line="240" w:lineRule="auto"/>
              <w:jc w:val="both"/>
              <w:rPr>
                <w:rFonts w:ascii="Arial Narrow" w:hAnsi="Arial Narrow" w:cs="Arial"/>
                <w:bCs/>
                <w:color w:val="181818"/>
                <w:sz w:val="24"/>
                <w:szCs w:val="24"/>
                <w:lang w:val="ro-RO"/>
              </w:rPr>
            </w:pPr>
          </w:p>
        </w:tc>
        <w:tc>
          <w:tcPr>
            <w:tcW w:w="695" w:type="dxa"/>
            <w:tcBorders>
              <w:top w:val="single" w:sz="4" w:space="0" w:color="auto"/>
              <w:left w:val="single" w:sz="4" w:space="0" w:color="auto"/>
              <w:bottom w:val="single" w:sz="4" w:space="0" w:color="auto"/>
              <w:right w:val="single" w:sz="4" w:space="0" w:color="auto"/>
            </w:tcBorders>
          </w:tcPr>
          <w:p w14:paraId="608F49F5"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1.927</w:t>
            </w:r>
          </w:p>
        </w:tc>
      </w:tr>
      <w:tr w:rsidR="004C6175" w:rsidRPr="006502CE" w14:paraId="27A3E1E9" w14:textId="77777777" w:rsidTr="004C6175">
        <w:tc>
          <w:tcPr>
            <w:tcW w:w="506" w:type="dxa"/>
            <w:tcBorders>
              <w:top w:val="single" w:sz="4" w:space="0" w:color="auto"/>
              <w:left w:val="single" w:sz="4" w:space="0" w:color="auto"/>
              <w:bottom w:val="single" w:sz="4" w:space="0" w:color="auto"/>
              <w:right w:val="single" w:sz="4" w:space="0" w:color="auto"/>
            </w:tcBorders>
          </w:tcPr>
          <w:p w14:paraId="443C5C43"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5AAC4A2F" w14:textId="77777777" w:rsidR="004C6175" w:rsidRPr="00497FC7" w:rsidRDefault="004C6175" w:rsidP="00FC1E96">
            <w:pPr>
              <w:spacing w:after="0" w:line="240" w:lineRule="auto"/>
              <w:jc w:val="both"/>
              <w:rPr>
                <w:sz w:val="20"/>
                <w:szCs w:val="20"/>
                <w:lang w:val="ro-RO"/>
              </w:rPr>
            </w:pPr>
            <w:r w:rsidRPr="00497FC7">
              <w:rPr>
                <w:sz w:val="20"/>
                <w:szCs w:val="20"/>
                <w:lang w:val="ro-RO"/>
              </w:rPr>
              <w:t>Bratu, LM;</w:t>
            </w:r>
          </w:p>
          <w:p w14:paraId="1EA6D0BB" w14:textId="77777777" w:rsidR="004C6175" w:rsidRPr="00497FC7" w:rsidRDefault="004C6175" w:rsidP="00FC1E96">
            <w:pPr>
              <w:spacing w:after="0" w:line="240" w:lineRule="auto"/>
              <w:jc w:val="both"/>
              <w:rPr>
                <w:sz w:val="20"/>
                <w:szCs w:val="20"/>
                <w:lang w:val="ro-RO"/>
              </w:rPr>
            </w:pPr>
            <w:r w:rsidRPr="00497FC7">
              <w:rPr>
                <w:sz w:val="20"/>
                <w:szCs w:val="20"/>
                <w:lang w:val="ro-RO"/>
              </w:rPr>
              <w:t>Rogobete, AF;</w:t>
            </w:r>
          </w:p>
          <w:p w14:paraId="00A25FBE" w14:textId="77777777" w:rsidR="004C6175" w:rsidRPr="00497FC7" w:rsidRDefault="004C6175" w:rsidP="00FC1E96">
            <w:pPr>
              <w:spacing w:after="0" w:line="240" w:lineRule="auto"/>
              <w:jc w:val="both"/>
              <w:rPr>
                <w:sz w:val="20"/>
                <w:szCs w:val="20"/>
                <w:lang w:val="ro-RO"/>
              </w:rPr>
            </w:pPr>
            <w:r w:rsidRPr="00497FC7">
              <w:rPr>
                <w:sz w:val="20"/>
                <w:szCs w:val="20"/>
                <w:lang w:val="ro-RO"/>
              </w:rPr>
              <w:t>Sandesc, D;</w:t>
            </w:r>
          </w:p>
          <w:p w14:paraId="703FAC46" w14:textId="77777777" w:rsidR="004C6175" w:rsidRPr="00497FC7" w:rsidRDefault="004C6175" w:rsidP="00FC1E96">
            <w:pPr>
              <w:spacing w:after="0" w:line="240" w:lineRule="auto"/>
              <w:jc w:val="both"/>
              <w:rPr>
                <w:sz w:val="20"/>
                <w:szCs w:val="20"/>
                <w:lang w:val="ro-RO"/>
              </w:rPr>
            </w:pPr>
            <w:r w:rsidRPr="00497FC7">
              <w:rPr>
                <w:sz w:val="20"/>
                <w:szCs w:val="20"/>
                <w:lang w:val="ro-RO"/>
              </w:rPr>
              <w:t>Bedreag, OH;</w:t>
            </w:r>
          </w:p>
          <w:p w14:paraId="55C0F8BC" w14:textId="77777777" w:rsidR="004C6175" w:rsidRPr="00497FC7" w:rsidRDefault="004C6175" w:rsidP="00FC1E96">
            <w:pPr>
              <w:spacing w:after="0" w:line="240" w:lineRule="auto"/>
              <w:jc w:val="both"/>
              <w:rPr>
                <w:sz w:val="20"/>
                <w:szCs w:val="20"/>
                <w:lang w:val="ro-RO"/>
              </w:rPr>
            </w:pPr>
            <w:r w:rsidRPr="00497FC7">
              <w:rPr>
                <w:sz w:val="20"/>
                <w:szCs w:val="20"/>
                <w:lang w:val="ro-RO"/>
              </w:rPr>
              <w:t>Tanasescu, S;</w:t>
            </w:r>
          </w:p>
          <w:p w14:paraId="67131AB0" w14:textId="77777777" w:rsidR="004C6175" w:rsidRPr="00497FC7" w:rsidRDefault="004C6175" w:rsidP="00FC1E96">
            <w:pPr>
              <w:spacing w:after="0" w:line="240" w:lineRule="auto"/>
              <w:jc w:val="both"/>
              <w:rPr>
                <w:sz w:val="20"/>
                <w:szCs w:val="20"/>
                <w:lang w:val="ro-RO"/>
              </w:rPr>
            </w:pPr>
            <w:r w:rsidRPr="00497FC7">
              <w:rPr>
                <w:sz w:val="20"/>
                <w:szCs w:val="20"/>
                <w:lang w:val="ro-RO"/>
              </w:rPr>
              <w:t>Nitu, R;</w:t>
            </w:r>
          </w:p>
          <w:p w14:paraId="62F3BC55" w14:textId="77777777" w:rsidR="004C6175" w:rsidRPr="00497FC7" w:rsidRDefault="004C6175" w:rsidP="00FC1E96">
            <w:pPr>
              <w:spacing w:after="0" w:line="240" w:lineRule="auto"/>
              <w:jc w:val="both"/>
              <w:rPr>
                <w:sz w:val="20"/>
                <w:szCs w:val="20"/>
                <w:lang w:val="ro-RO"/>
              </w:rPr>
            </w:pPr>
            <w:r w:rsidRPr="00497FC7">
              <w:rPr>
                <w:sz w:val="20"/>
                <w:szCs w:val="20"/>
                <w:lang w:val="ro-RO"/>
              </w:rPr>
              <w:t>Popovici, SE;</w:t>
            </w:r>
          </w:p>
          <w:p w14:paraId="3B8D0662"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Crainiceanu, ZP</w:t>
            </w:r>
          </w:p>
        </w:tc>
        <w:tc>
          <w:tcPr>
            <w:tcW w:w="2750" w:type="dxa"/>
            <w:tcBorders>
              <w:top w:val="single" w:sz="4" w:space="0" w:color="auto"/>
              <w:left w:val="single" w:sz="4" w:space="0" w:color="auto"/>
              <w:bottom w:val="single" w:sz="4" w:space="0" w:color="auto"/>
              <w:right w:val="single" w:sz="4" w:space="0" w:color="auto"/>
            </w:tcBorders>
          </w:tcPr>
          <w:p w14:paraId="2C3AC0F5"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The Use of Redox Expression and Associated Molecular Damage to Evaluate the Inflammatory Response in Critically Ill Patient with Severe Burn</w:t>
            </w:r>
          </w:p>
        </w:tc>
        <w:tc>
          <w:tcPr>
            <w:tcW w:w="2933" w:type="dxa"/>
            <w:tcBorders>
              <w:top w:val="single" w:sz="4" w:space="0" w:color="auto"/>
              <w:left w:val="single" w:sz="4" w:space="0" w:color="auto"/>
              <w:bottom w:val="single" w:sz="4" w:space="0" w:color="auto"/>
              <w:right w:val="single" w:sz="4" w:space="0" w:color="auto"/>
            </w:tcBorders>
          </w:tcPr>
          <w:p w14:paraId="65094B4C"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BIOCHEMICAL GENETICS 2016,</w:t>
            </w:r>
          </w:p>
          <w:p w14:paraId="309A89B6"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54. (6)  753-768</w:t>
            </w:r>
          </w:p>
          <w:p w14:paraId="33A1E28F" w14:textId="77777777" w:rsidR="004C6175" w:rsidRPr="003D0E7C" w:rsidRDefault="004C6175" w:rsidP="00FC1E96">
            <w:pPr>
              <w:spacing w:after="0" w:line="240" w:lineRule="auto"/>
              <w:jc w:val="center"/>
              <w:rPr>
                <w:rFonts w:ascii="Arial Narrow" w:hAnsi="Arial Narrow" w:cs="Arial"/>
                <w:bCs/>
                <w:color w:val="181818"/>
                <w:sz w:val="24"/>
                <w:szCs w:val="24"/>
                <w:lang w:val="ro-RO"/>
              </w:rPr>
            </w:pPr>
            <w:r w:rsidRPr="003D0E7C">
              <w:rPr>
                <w:rFonts w:ascii="Arial Narrow" w:hAnsi="Arial Narrow" w:cs="Arial"/>
                <w:bCs/>
                <w:color w:val="181818"/>
                <w:sz w:val="24"/>
                <w:szCs w:val="24"/>
                <w:lang w:val="ro-RO"/>
              </w:rPr>
              <w:t>eISSN 1573-4927</w:t>
            </w:r>
          </w:p>
        </w:tc>
        <w:tc>
          <w:tcPr>
            <w:tcW w:w="695" w:type="dxa"/>
            <w:tcBorders>
              <w:top w:val="single" w:sz="4" w:space="0" w:color="auto"/>
              <w:left w:val="single" w:sz="4" w:space="0" w:color="auto"/>
              <w:bottom w:val="single" w:sz="4" w:space="0" w:color="auto"/>
              <w:right w:val="single" w:sz="4" w:space="0" w:color="auto"/>
            </w:tcBorders>
          </w:tcPr>
          <w:p w14:paraId="647D60D0" w14:textId="77777777" w:rsidR="004C6175" w:rsidRPr="00497FC7" w:rsidRDefault="004C6175" w:rsidP="00FC1E96">
            <w:pPr>
              <w:spacing w:after="0" w:line="240" w:lineRule="auto"/>
              <w:jc w:val="both"/>
              <w:rPr>
                <w:b/>
                <w:sz w:val="20"/>
                <w:szCs w:val="20"/>
                <w:lang w:val="ro-RO"/>
              </w:rPr>
            </w:pPr>
            <w:r w:rsidRPr="00497FC7">
              <w:rPr>
                <w:b/>
                <w:sz w:val="20"/>
                <w:szCs w:val="20"/>
                <w:lang w:val="ro-RO"/>
              </w:rPr>
              <w:t>1.543</w:t>
            </w:r>
          </w:p>
          <w:p w14:paraId="38F7F5BD"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r w:rsidR="004C6175" w:rsidRPr="006502CE" w14:paraId="510BA6D2" w14:textId="77777777" w:rsidTr="004C6175">
        <w:tc>
          <w:tcPr>
            <w:tcW w:w="506" w:type="dxa"/>
            <w:tcBorders>
              <w:top w:val="single" w:sz="4" w:space="0" w:color="auto"/>
              <w:left w:val="single" w:sz="4" w:space="0" w:color="auto"/>
              <w:bottom w:val="single" w:sz="4" w:space="0" w:color="auto"/>
              <w:right w:val="single" w:sz="4" w:space="0" w:color="auto"/>
            </w:tcBorders>
          </w:tcPr>
          <w:p w14:paraId="551E7AD0"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0D5A6F3B" w14:textId="77777777" w:rsidR="004C6175" w:rsidRPr="00497FC7" w:rsidRDefault="004C6175" w:rsidP="00FC1E96">
            <w:pPr>
              <w:spacing w:after="0" w:line="240" w:lineRule="auto"/>
              <w:jc w:val="both"/>
              <w:rPr>
                <w:sz w:val="20"/>
                <w:szCs w:val="20"/>
                <w:lang w:val="ro-RO"/>
              </w:rPr>
            </w:pPr>
            <w:r w:rsidRPr="00497FC7">
              <w:rPr>
                <w:b/>
                <w:sz w:val="20"/>
                <w:szCs w:val="20"/>
                <w:lang w:val="ro-RO"/>
              </w:rPr>
              <w:t>Crainiceanu, Z</w:t>
            </w:r>
            <w:r w:rsidRPr="00497FC7">
              <w:rPr>
                <w:sz w:val="20"/>
                <w:szCs w:val="20"/>
                <w:lang w:val="ro-RO"/>
              </w:rPr>
              <w:t>; Ianes, E;</w:t>
            </w:r>
          </w:p>
          <w:p w14:paraId="6169F2F6" w14:textId="77777777" w:rsidR="004C6175" w:rsidRPr="00497FC7" w:rsidRDefault="004C6175" w:rsidP="00FC1E96">
            <w:pPr>
              <w:spacing w:after="0" w:line="240" w:lineRule="auto"/>
              <w:jc w:val="both"/>
              <w:rPr>
                <w:sz w:val="20"/>
                <w:szCs w:val="20"/>
                <w:lang w:val="ro-RO"/>
              </w:rPr>
            </w:pPr>
            <w:r w:rsidRPr="00497FC7">
              <w:rPr>
                <w:sz w:val="20"/>
                <w:szCs w:val="20"/>
                <w:lang w:val="ro-RO"/>
              </w:rPr>
              <w:t>Matusz, P;</w:t>
            </w:r>
          </w:p>
          <w:p w14:paraId="389AC0FA" w14:textId="77777777" w:rsidR="004C6175" w:rsidRPr="00497FC7" w:rsidRDefault="004C6175" w:rsidP="00FC1E96">
            <w:pPr>
              <w:spacing w:after="0" w:line="240" w:lineRule="auto"/>
              <w:jc w:val="both"/>
              <w:rPr>
                <w:sz w:val="20"/>
                <w:szCs w:val="20"/>
                <w:lang w:val="ro-RO"/>
              </w:rPr>
            </w:pPr>
            <w:r w:rsidRPr="00497FC7">
              <w:rPr>
                <w:sz w:val="20"/>
                <w:szCs w:val="20"/>
                <w:lang w:val="ro-RO"/>
              </w:rPr>
              <w:t>Bloanca, V;</w:t>
            </w:r>
          </w:p>
          <w:p w14:paraId="23EA0918" w14:textId="77777777" w:rsidR="004C6175" w:rsidRPr="00497FC7" w:rsidRDefault="004C6175" w:rsidP="00FC1E96">
            <w:pPr>
              <w:spacing w:after="0" w:line="240" w:lineRule="auto"/>
              <w:jc w:val="both"/>
              <w:rPr>
                <w:sz w:val="20"/>
                <w:szCs w:val="20"/>
                <w:lang w:val="ro-RO"/>
              </w:rPr>
            </w:pPr>
            <w:r w:rsidRPr="00497FC7">
              <w:rPr>
                <w:sz w:val="20"/>
                <w:szCs w:val="20"/>
                <w:lang w:val="ro-RO"/>
              </w:rPr>
              <w:t>Seleacu, E;</w:t>
            </w:r>
          </w:p>
          <w:p w14:paraId="646BA220" w14:textId="77777777" w:rsidR="004C6175" w:rsidRPr="00497FC7" w:rsidRDefault="004C6175" w:rsidP="00FC1E96">
            <w:pPr>
              <w:spacing w:after="0" w:line="240" w:lineRule="auto"/>
              <w:jc w:val="both"/>
              <w:rPr>
                <w:sz w:val="20"/>
                <w:szCs w:val="20"/>
                <w:lang w:val="ro-RO"/>
              </w:rPr>
            </w:pPr>
            <w:r w:rsidRPr="00497FC7">
              <w:rPr>
                <w:sz w:val="20"/>
                <w:szCs w:val="20"/>
                <w:lang w:val="ro-RO"/>
              </w:rPr>
              <w:t>Narad, V;</w:t>
            </w:r>
          </w:p>
          <w:p w14:paraId="10379F9D" w14:textId="77777777" w:rsidR="004C6175" w:rsidRPr="00497FC7" w:rsidRDefault="004C6175" w:rsidP="00FC1E96">
            <w:pPr>
              <w:spacing w:after="0" w:line="240" w:lineRule="auto"/>
              <w:jc w:val="both"/>
              <w:rPr>
                <w:sz w:val="20"/>
                <w:szCs w:val="20"/>
                <w:lang w:val="ro-RO"/>
              </w:rPr>
            </w:pPr>
            <w:r w:rsidRPr="00497FC7">
              <w:rPr>
                <w:sz w:val="20"/>
                <w:szCs w:val="20"/>
                <w:lang w:val="ro-RO"/>
              </w:rPr>
              <w:t>Narad, G;</w:t>
            </w:r>
          </w:p>
          <w:p w14:paraId="40F2F26C" w14:textId="77777777" w:rsidR="004C6175" w:rsidRPr="00497FC7" w:rsidRDefault="004C6175" w:rsidP="00FC1E96">
            <w:pPr>
              <w:spacing w:after="0" w:line="240" w:lineRule="auto"/>
              <w:jc w:val="both"/>
              <w:rPr>
                <w:sz w:val="20"/>
                <w:szCs w:val="20"/>
                <w:lang w:val="ro-RO"/>
              </w:rPr>
            </w:pPr>
            <w:r w:rsidRPr="00497FC7">
              <w:rPr>
                <w:sz w:val="20"/>
                <w:szCs w:val="20"/>
                <w:lang w:val="ro-RO"/>
              </w:rPr>
              <w:t>Noditi, G;</w:t>
            </w:r>
          </w:p>
          <w:p w14:paraId="434AEF67"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sz w:val="20"/>
                <w:szCs w:val="20"/>
                <w:lang w:val="ro-RO"/>
              </w:rPr>
              <w:t>Bratu, T</w:t>
            </w:r>
          </w:p>
        </w:tc>
        <w:tc>
          <w:tcPr>
            <w:tcW w:w="2750" w:type="dxa"/>
            <w:tcBorders>
              <w:top w:val="single" w:sz="4" w:space="0" w:color="auto"/>
              <w:left w:val="single" w:sz="4" w:space="0" w:color="auto"/>
              <w:bottom w:val="single" w:sz="4" w:space="0" w:color="auto"/>
              <w:right w:val="single" w:sz="4" w:space="0" w:color="auto"/>
            </w:tcBorders>
          </w:tcPr>
          <w:p w14:paraId="2CCF17EA" w14:textId="77777777" w:rsidR="004C6175" w:rsidRPr="00497FC7" w:rsidRDefault="004C6175" w:rsidP="00FC1E96">
            <w:pPr>
              <w:spacing w:after="0" w:line="240" w:lineRule="auto"/>
              <w:jc w:val="both"/>
              <w:rPr>
                <w:sz w:val="20"/>
                <w:szCs w:val="20"/>
                <w:lang w:val="ro-RO"/>
              </w:rPr>
            </w:pPr>
            <w:r w:rsidRPr="00497FC7">
              <w:rPr>
                <w:sz w:val="20"/>
                <w:szCs w:val="20"/>
                <w:lang w:val="ro-RO"/>
              </w:rPr>
              <w:t>Innovative Method of Titanium Plate Use for Morphological and</w:t>
            </w:r>
          </w:p>
          <w:p w14:paraId="1FD52927" w14:textId="77777777" w:rsidR="004C6175" w:rsidRPr="00497FC7" w:rsidRDefault="004C6175" w:rsidP="00FC1E96">
            <w:pPr>
              <w:spacing w:after="0" w:line="240" w:lineRule="auto"/>
              <w:jc w:val="both"/>
              <w:rPr>
                <w:sz w:val="20"/>
                <w:szCs w:val="20"/>
                <w:lang w:val="ro-RO"/>
              </w:rPr>
            </w:pPr>
            <w:r w:rsidRPr="00497FC7">
              <w:rPr>
                <w:sz w:val="20"/>
                <w:szCs w:val="20"/>
                <w:lang w:val="ro-RO"/>
              </w:rPr>
              <w:t xml:space="preserve">Functional Human Face </w:t>
            </w:r>
          </w:p>
          <w:p w14:paraId="4F987909" w14:textId="77777777" w:rsidR="004C6175" w:rsidRPr="00497FC7" w:rsidRDefault="004C6175" w:rsidP="00FC1E96">
            <w:pPr>
              <w:spacing w:after="0" w:line="240" w:lineRule="auto"/>
              <w:jc w:val="both"/>
              <w:rPr>
                <w:b/>
                <w:sz w:val="20"/>
                <w:szCs w:val="20"/>
                <w:lang w:val="ro-RO"/>
              </w:rPr>
            </w:pPr>
            <w:r w:rsidRPr="00497FC7">
              <w:rPr>
                <w:sz w:val="20"/>
                <w:szCs w:val="20"/>
                <w:lang w:val="ro-RO"/>
              </w:rPr>
              <w:t>Recontruction</w:t>
            </w:r>
          </w:p>
          <w:p w14:paraId="27682D21"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2933" w:type="dxa"/>
            <w:tcBorders>
              <w:top w:val="single" w:sz="4" w:space="0" w:color="auto"/>
              <w:left w:val="single" w:sz="4" w:space="0" w:color="auto"/>
              <w:bottom w:val="single" w:sz="4" w:space="0" w:color="auto"/>
              <w:right w:val="single" w:sz="4" w:space="0" w:color="auto"/>
            </w:tcBorders>
          </w:tcPr>
          <w:p w14:paraId="6298232D"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MATERIALE PLASTICE 2016,</w:t>
            </w:r>
          </w:p>
          <w:p w14:paraId="018A6D89"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53. Nr.Pag 518-521</w:t>
            </w:r>
          </w:p>
          <w:p w14:paraId="3698E1BC"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 xml:space="preserve">ISSN </w:t>
            </w:r>
            <w:r w:rsidRPr="003D0E7C">
              <w:rPr>
                <w:bCs/>
                <w:i/>
                <w:sz w:val="20"/>
                <w:szCs w:val="20"/>
                <w:shd w:val="clear" w:color="auto" w:fill="FFFFFF"/>
              </w:rPr>
              <w:t>0025-5289</w:t>
            </w:r>
          </w:p>
          <w:p w14:paraId="2218AF49" w14:textId="77777777" w:rsidR="004C6175" w:rsidRPr="003D0E7C" w:rsidRDefault="004C6175" w:rsidP="00FC1E96">
            <w:pPr>
              <w:spacing w:after="0" w:line="240" w:lineRule="auto"/>
              <w:jc w:val="both"/>
              <w:rPr>
                <w:rFonts w:ascii="Arial Narrow" w:hAnsi="Arial Narrow" w:cs="Arial"/>
                <w:bCs/>
                <w:color w:val="181818"/>
                <w:sz w:val="24"/>
                <w:szCs w:val="24"/>
                <w:lang w:val="ro-RO"/>
              </w:rPr>
            </w:pPr>
          </w:p>
        </w:tc>
        <w:tc>
          <w:tcPr>
            <w:tcW w:w="695" w:type="dxa"/>
            <w:tcBorders>
              <w:top w:val="single" w:sz="4" w:space="0" w:color="auto"/>
              <w:left w:val="single" w:sz="4" w:space="0" w:color="auto"/>
              <w:bottom w:val="single" w:sz="4" w:space="0" w:color="auto"/>
              <w:right w:val="single" w:sz="4" w:space="0" w:color="auto"/>
            </w:tcBorders>
          </w:tcPr>
          <w:p w14:paraId="28093520"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0.778</w:t>
            </w:r>
          </w:p>
        </w:tc>
      </w:tr>
      <w:tr w:rsidR="004C6175" w:rsidRPr="006502CE" w14:paraId="2923004A" w14:textId="77777777" w:rsidTr="004C6175">
        <w:tc>
          <w:tcPr>
            <w:tcW w:w="506" w:type="dxa"/>
            <w:tcBorders>
              <w:top w:val="single" w:sz="4" w:space="0" w:color="auto"/>
              <w:left w:val="single" w:sz="4" w:space="0" w:color="auto"/>
              <w:bottom w:val="single" w:sz="4" w:space="0" w:color="auto"/>
              <w:right w:val="single" w:sz="4" w:space="0" w:color="auto"/>
            </w:tcBorders>
          </w:tcPr>
          <w:p w14:paraId="470BB183" w14:textId="77777777" w:rsidR="004C6175" w:rsidRPr="00D96F49" w:rsidRDefault="004C6175" w:rsidP="00FC1E96">
            <w:pPr>
              <w:numPr>
                <w:ilvl w:val="0"/>
                <w:numId w:val="24"/>
              </w:numPr>
              <w:spacing w:after="0" w:line="240" w:lineRule="auto"/>
              <w:ind w:left="0" w:hanging="357"/>
              <w:jc w:val="center"/>
              <w:rPr>
                <w:rFonts w:ascii="Arial Narrow" w:hAnsi="Arial Narrow" w:cs="Arial"/>
                <w:b/>
                <w:color w:val="181818"/>
                <w:sz w:val="20"/>
                <w:szCs w:val="20"/>
                <w:lang w:val="ro-RO"/>
              </w:rPr>
            </w:pPr>
          </w:p>
        </w:tc>
        <w:tc>
          <w:tcPr>
            <w:tcW w:w="2750" w:type="dxa"/>
            <w:tcBorders>
              <w:top w:val="single" w:sz="4" w:space="0" w:color="auto"/>
              <w:left w:val="single" w:sz="4" w:space="0" w:color="auto"/>
              <w:bottom w:val="single" w:sz="4" w:space="0" w:color="auto"/>
              <w:right w:val="single" w:sz="4" w:space="0" w:color="auto"/>
            </w:tcBorders>
          </w:tcPr>
          <w:p w14:paraId="26A5C5A9" w14:textId="77777777" w:rsidR="004C6175" w:rsidRPr="00497FC7" w:rsidRDefault="004C6175" w:rsidP="00FC1E96">
            <w:pPr>
              <w:spacing w:after="0" w:line="240" w:lineRule="auto"/>
              <w:jc w:val="both"/>
              <w:rPr>
                <w:sz w:val="20"/>
                <w:szCs w:val="20"/>
                <w:lang w:val="ro-RO"/>
              </w:rPr>
            </w:pPr>
            <w:r w:rsidRPr="00497FC7">
              <w:rPr>
                <w:sz w:val="20"/>
                <w:szCs w:val="20"/>
                <w:lang w:val="ro-RO"/>
              </w:rPr>
              <w:t>Soica, C;</w:t>
            </w:r>
          </w:p>
          <w:p w14:paraId="409C9A6B" w14:textId="77777777" w:rsidR="004C6175" w:rsidRPr="00497FC7" w:rsidRDefault="004C6175" w:rsidP="00FC1E96">
            <w:pPr>
              <w:spacing w:after="0" w:line="240" w:lineRule="auto"/>
              <w:jc w:val="both"/>
              <w:rPr>
                <w:sz w:val="20"/>
                <w:szCs w:val="20"/>
                <w:lang w:val="ro-RO"/>
              </w:rPr>
            </w:pPr>
            <w:r w:rsidRPr="00497FC7">
              <w:rPr>
                <w:sz w:val="20"/>
                <w:szCs w:val="20"/>
                <w:lang w:val="ro-RO"/>
              </w:rPr>
              <w:t>Oprean, C;</w:t>
            </w:r>
          </w:p>
          <w:p w14:paraId="52DCD349" w14:textId="77777777" w:rsidR="004C6175" w:rsidRPr="00497FC7" w:rsidRDefault="004C6175" w:rsidP="00FC1E96">
            <w:pPr>
              <w:spacing w:after="0" w:line="240" w:lineRule="auto"/>
              <w:jc w:val="both"/>
              <w:rPr>
                <w:sz w:val="20"/>
                <w:szCs w:val="20"/>
                <w:lang w:val="ro-RO"/>
              </w:rPr>
            </w:pPr>
            <w:r w:rsidRPr="00497FC7">
              <w:rPr>
                <w:sz w:val="20"/>
                <w:szCs w:val="20"/>
                <w:lang w:val="ro-RO"/>
              </w:rPr>
              <w:t>Borcan, F;</w:t>
            </w:r>
          </w:p>
          <w:p w14:paraId="7CA27E3E" w14:textId="77777777" w:rsidR="004C6175" w:rsidRPr="00497FC7" w:rsidRDefault="004C6175" w:rsidP="00FC1E96">
            <w:pPr>
              <w:spacing w:after="0" w:line="240" w:lineRule="auto"/>
              <w:jc w:val="both"/>
              <w:rPr>
                <w:sz w:val="20"/>
                <w:szCs w:val="20"/>
                <w:lang w:val="ro-RO"/>
              </w:rPr>
            </w:pPr>
            <w:r w:rsidRPr="00497FC7">
              <w:rPr>
                <w:sz w:val="20"/>
                <w:szCs w:val="20"/>
                <w:lang w:val="ro-RO"/>
              </w:rPr>
              <w:t>Danciu, C;</w:t>
            </w:r>
          </w:p>
          <w:p w14:paraId="00D211DB" w14:textId="77777777" w:rsidR="004C6175" w:rsidRPr="00497FC7" w:rsidRDefault="004C6175" w:rsidP="00FC1E96">
            <w:pPr>
              <w:spacing w:after="0" w:line="240" w:lineRule="auto"/>
              <w:jc w:val="both"/>
              <w:rPr>
                <w:sz w:val="20"/>
                <w:szCs w:val="20"/>
                <w:lang w:val="ro-RO"/>
              </w:rPr>
            </w:pPr>
            <w:r w:rsidRPr="00497FC7">
              <w:rPr>
                <w:sz w:val="20"/>
                <w:szCs w:val="20"/>
                <w:lang w:val="ro-RO"/>
              </w:rPr>
              <w:t>Trandafirescu, C; Coricovac,</w:t>
            </w:r>
          </w:p>
          <w:p w14:paraId="16039F74" w14:textId="77777777" w:rsidR="004C6175" w:rsidRPr="00497FC7" w:rsidRDefault="004C6175" w:rsidP="00FC1E96">
            <w:pPr>
              <w:spacing w:after="0" w:line="240" w:lineRule="auto"/>
              <w:jc w:val="both"/>
              <w:rPr>
                <w:b/>
                <w:sz w:val="20"/>
                <w:szCs w:val="20"/>
                <w:lang w:val="ro-RO"/>
              </w:rPr>
            </w:pPr>
            <w:r w:rsidRPr="00497FC7">
              <w:rPr>
                <w:sz w:val="20"/>
                <w:szCs w:val="20"/>
                <w:lang w:val="ro-RO"/>
              </w:rPr>
              <w:t xml:space="preserve">D; </w:t>
            </w:r>
            <w:r w:rsidRPr="00497FC7">
              <w:rPr>
                <w:b/>
                <w:sz w:val="20"/>
                <w:szCs w:val="20"/>
                <w:lang w:val="ro-RO"/>
              </w:rPr>
              <w:t xml:space="preserve">Crainiceanu, </w:t>
            </w:r>
          </w:p>
          <w:p w14:paraId="2408F504" w14:textId="77777777" w:rsidR="004C6175" w:rsidRPr="00497FC7" w:rsidRDefault="004C6175" w:rsidP="00FC1E96">
            <w:pPr>
              <w:spacing w:after="0" w:line="240" w:lineRule="auto"/>
              <w:jc w:val="both"/>
              <w:rPr>
                <w:sz w:val="20"/>
                <w:szCs w:val="20"/>
                <w:lang w:val="ro-RO"/>
              </w:rPr>
            </w:pPr>
            <w:r w:rsidRPr="00497FC7">
              <w:rPr>
                <w:b/>
                <w:sz w:val="20"/>
                <w:szCs w:val="20"/>
                <w:lang w:val="ro-RO"/>
              </w:rPr>
              <w:t>Z;</w:t>
            </w:r>
          </w:p>
          <w:p w14:paraId="06AC7190" w14:textId="77777777" w:rsidR="004C6175" w:rsidRPr="00497FC7" w:rsidRDefault="004C6175" w:rsidP="00FC1E96">
            <w:pPr>
              <w:spacing w:after="0" w:line="240" w:lineRule="auto"/>
              <w:jc w:val="both"/>
              <w:rPr>
                <w:sz w:val="20"/>
                <w:szCs w:val="20"/>
                <w:lang w:val="ro-RO"/>
              </w:rPr>
            </w:pPr>
            <w:r w:rsidRPr="00497FC7">
              <w:rPr>
                <w:sz w:val="20"/>
                <w:szCs w:val="20"/>
                <w:lang w:val="ro-RO"/>
              </w:rPr>
              <w:t>Dehelean, CA;</w:t>
            </w:r>
          </w:p>
          <w:p w14:paraId="208D47A4"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sz w:val="20"/>
                <w:szCs w:val="20"/>
                <w:lang w:val="ro-RO"/>
              </w:rPr>
              <w:t>Munteanu, M</w:t>
            </w:r>
          </w:p>
        </w:tc>
        <w:tc>
          <w:tcPr>
            <w:tcW w:w="2750" w:type="dxa"/>
            <w:tcBorders>
              <w:top w:val="single" w:sz="4" w:space="0" w:color="auto"/>
              <w:left w:val="single" w:sz="4" w:space="0" w:color="auto"/>
              <w:bottom w:val="single" w:sz="4" w:space="0" w:color="auto"/>
              <w:right w:val="single" w:sz="4" w:space="0" w:color="auto"/>
            </w:tcBorders>
          </w:tcPr>
          <w:p w14:paraId="670221C0"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The Synergistic Biologic Activity of Oleanolic and Ursolic Acids in Complex with Hydroxypropyl-gamma-Cyclodextrin</w:t>
            </w:r>
          </w:p>
        </w:tc>
        <w:tc>
          <w:tcPr>
            <w:tcW w:w="2933" w:type="dxa"/>
            <w:tcBorders>
              <w:top w:val="single" w:sz="4" w:space="0" w:color="auto"/>
              <w:left w:val="single" w:sz="4" w:space="0" w:color="auto"/>
              <w:bottom w:val="single" w:sz="4" w:space="0" w:color="auto"/>
              <w:right w:val="single" w:sz="4" w:space="0" w:color="auto"/>
            </w:tcBorders>
          </w:tcPr>
          <w:p w14:paraId="57D5A9AA" w14:textId="77777777" w:rsidR="004C6175" w:rsidRPr="003D0E7C" w:rsidRDefault="004C6175" w:rsidP="00FC1E96">
            <w:pPr>
              <w:spacing w:after="0" w:line="240" w:lineRule="auto"/>
              <w:jc w:val="center"/>
              <w:rPr>
                <w:bCs/>
                <w:sz w:val="20"/>
                <w:szCs w:val="20"/>
                <w:lang w:val="ro-RO"/>
              </w:rPr>
            </w:pPr>
            <w:r w:rsidRPr="003D0E7C">
              <w:rPr>
                <w:bCs/>
                <w:i/>
                <w:sz w:val="20"/>
                <w:szCs w:val="20"/>
                <w:lang w:val="ro-RO"/>
              </w:rPr>
              <w:t>MOLECULES</w:t>
            </w:r>
            <w:r w:rsidRPr="003D0E7C">
              <w:rPr>
                <w:bCs/>
                <w:sz w:val="20"/>
                <w:szCs w:val="20"/>
                <w:lang w:val="ro-RO"/>
              </w:rPr>
              <w:t xml:space="preserve"> 2014, 19. Nr.Pag</w:t>
            </w:r>
          </w:p>
          <w:p w14:paraId="3ADAB7EC" w14:textId="77777777" w:rsidR="004C6175" w:rsidRPr="003D0E7C" w:rsidRDefault="004C6175" w:rsidP="00FC1E96">
            <w:pPr>
              <w:spacing w:after="0" w:line="240" w:lineRule="auto"/>
              <w:jc w:val="center"/>
              <w:rPr>
                <w:bCs/>
                <w:sz w:val="20"/>
                <w:szCs w:val="20"/>
                <w:lang w:val="ro-RO"/>
              </w:rPr>
            </w:pPr>
            <w:r w:rsidRPr="003D0E7C">
              <w:rPr>
                <w:bCs/>
                <w:sz w:val="20"/>
                <w:szCs w:val="20"/>
                <w:lang w:val="ro-RO"/>
              </w:rPr>
              <w:t>4924-4940</w:t>
            </w:r>
          </w:p>
          <w:p w14:paraId="73CEB86A"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rStyle w:val="Emphasis"/>
                <w:bCs/>
                <w:iCs w:val="0"/>
                <w:sz w:val="20"/>
                <w:szCs w:val="20"/>
                <w:shd w:val="clear" w:color="auto" w:fill="FFFFFF"/>
              </w:rPr>
              <w:t>ISSN</w:t>
            </w:r>
            <w:r w:rsidRPr="003D0E7C">
              <w:rPr>
                <w:bCs/>
                <w:sz w:val="20"/>
                <w:szCs w:val="20"/>
                <w:shd w:val="clear" w:color="auto" w:fill="FFFFFF"/>
              </w:rPr>
              <w:t> 1420-3049</w:t>
            </w:r>
          </w:p>
        </w:tc>
        <w:tc>
          <w:tcPr>
            <w:tcW w:w="695" w:type="dxa"/>
            <w:tcBorders>
              <w:top w:val="single" w:sz="4" w:space="0" w:color="auto"/>
              <w:left w:val="single" w:sz="4" w:space="0" w:color="auto"/>
              <w:bottom w:val="single" w:sz="4" w:space="0" w:color="auto"/>
              <w:right w:val="single" w:sz="4" w:space="0" w:color="auto"/>
            </w:tcBorders>
          </w:tcPr>
          <w:p w14:paraId="5C85B8FC"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2.416</w:t>
            </w:r>
          </w:p>
        </w:tc>
      </w:tr>
      <w:tr w:rsidR="004C6175" w:rsidRPr="00D96F49" w14:paraId="6EA2E35B" w14:textId="77777777" w:rsidTr="004C6175">
        <w:tc>
          <w:tcPr>
            <w:tcW w:w="506" w:type="dxa"/>
            <w:tcBorders>
              <w:top w:val="single" w:sz="4" w:space="0" w:color="auto"/>
              <w:left w:val="single" w:sz="4" w:space="0" w:color="auto"/>
              <w:bottom w:val="single" w:sz="4" w:space="0" w:color="auto"/>
              <w:right w:val="single" w:sz="4" w:space="0" w:color="auto"/>
            </w:tcBorders>
          </w:tcPr>
          <w:p w14:paraId="3ECEDC7E" w14:textId="77777777" w:rsidR="004C6175" w:rsidRPr="00D96F49" w:rsidRDefault="004C6175" w:rsidP="00FC1E96">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750" w:type="dxa"/>
            <w:tcBorders>
              <w:top w:val="single" w:sz="4" w:space="0" w:color="auto"/>
              <w:left w:val="single" w:sz="4" w:space="0" w:color="auto"/>
              <w:bottom w:val="single" w:sz="4" w:space="0" w:color="auto"/>
              <w:right w:val="single" w:sz="4" w:space="0" w:color="auto"/>
            </w:tcBorders>
          </w:tcPr>
          <w:p w14:paraId="20ED9DCD"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r w:rsidRPr="00497FC7">
              <w:rPr>
                <w:sz w:val="20"/>
                <w:szCs w:val="20"/>
                <w:lang w:val="ro-RO"/>
              </w:rPr>
              <w:t>; Matusz, P</w:t>
            </w:r>
          </w:p>
        </w:tc>
        <w:tc>
          <w:tcPr>
            <w:tcW w:w="2750" w:type="dxa"/>
            <w:tcBorders>
              <w:top w:val="single" w:sz="4" w:space="0" w:color="auto"/>
              <w:left w:val="single" w:sz="4" w:space="0" w:color="auto"/>
              <w:bottom w:val="single" w:sz="4" w:space="0" w:color="auto"/>
              <w:right w:val="single" w:sz="4" w:space="0" w:color="auto"/>
            </w:tcBorders>
          </w:tcPr>
          <w:p w14:paraId="56CB74A6" w14:textId="77777777" w:rsidR="004C6175" w:rsidRPr="00497FC7" w:rsidRDefault="004C6175" w:rsidP="00FC1E96">
            <w:pPr>
              <w:spacing w:after="0" w:line="240" w:lineRule="auto"/>
              <w:jc w:val="both"/>
              <w:rPr>
                <w:sz w:val="20"/>
                <w:szCs w:val="20"/>
                <w:lang w:val="ro-RO"/>
              </w:rPr>
            </w:pPr>
            <w:r w:rsidRPr="00497FC7">
              <w:rPr>
                <w:sz w:val="20"/>
                <w:szCs w:val="20"/>
                <w:lang w:val="ro-RO"/>
              </w:rPr>
              <w:t>A New Perspective</w:t>
            </w:r>
          </w:p>
          <w:p w14:paraId="5646E077" w14:textId="77777777" w:rsidR="004C6175" w:rsidRPr="00497FC7" w:rsidRDefault="004C6175" w:rsidP="00FC1E96">
            <w:pPr>
              <w:spacing w:after="0" w:line="240" w:lineRule="auto"/>
              <w:jc w:val="both"/>
              <w:rPr>
                <w:sz w:val="20"/>
                <w:szCs w:val="20"/>
                <w:lang w:val="ro-RO"/>
              </w:rPr>
            </w:pPr>
            <w:r w:rsidRPr="00497FC7">
              <w:rPr>
                <w:sz w:val="20"/>
                <w:szCs w:val="20"/>
                <w:lang w:val="ro-RO"/>
              </w:rPr>
              <w:t>Regarding the Topographical Anatomy of the Facial and</w:t>
            </w:r>
          </w:p>
          <w:p w14:paraId="781E1F1A"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Transverse Facial Arteries</w:t>
            </w:r>
          </w:p>
        </w:tc>
        <w:tc>
          <w:tcPr>
            <w:tcW w:w="2933" w:type="dxa"/>
            <w:tcBorders>
              <w:top w:val="single" w:sz="4" w:space="0" w:color="auto"/>
              <w:left w:val="single" w:sz="4" w:space="0" w:color="auto"/>
              <w:bottom w:val="single" w:sz="4" w:space="0" w:color="auto"/>
              <w:right w:val="single" w:sz="4" w:space="0" w:color="auto"/>
            </w:tcBorders>
          </w:tcPr>
          <w:p w14:paraId="369C1B89"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bCs/>
                <w:i/>
                <w:sz w:val="20"/>
                <w:szCs w:val="20"/>
                <w:lang w:val="ro-RO"/>
              </w:rPr>
              <w:t xml:space="preserve">CLINICAL ANATOMY 2011, 24,Nr. Pag 921-923. ISSN </w:t>
            </w:r>
            <w:r w:rsidRPr="003D0E7C">
              <w:rPr>
                <w:bCs/>
                <w:i/>
                <w:sz w:val="20"/>
                <w:szCs w:val="20"/>
                <w:shd w:val="clear" w:color="auto" w:fill="FFFFFF"/>
              </w:rPr>
              <w:t>0897-3806</w:t>
            </w:r>
          </w:p>
        </w:tc>
        <w:tc>
          <w:tcPr>
            <w:tcW w:w="695" w:type="dxa"/>
            <w:tcBorders>
              <w:top w:val="single" w:sz="4" w:space="0" w:color="auto"/>
              <w:left w:val="single" w:sz="4" w:space="0" w:color="auto"/>
              <w:bottom w:val="single" w:sz="4" w:space="0" w:color="auto"/>
              <w:right w:val="single" w:sz="4" w:space="0" w:color="auto"/>
            </w:tcBorders>
          </w:tcPr>
          <w:p w14:paraId="1DD9309C"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1.289</w:t>
            </w:r>
          </w:p>
        </w:tc>
      </w:tr>
      <w:tr w:rsidR="004C6175" w:rsidRPr="00D96F49" w14:paraId="38DB0C3C" w14:textId="77777777" w:rsidTr="004C6175">
        <w:tc>
          <w:tcPr>
            <w:tcW w:w="506" w:type="dxa"/>
            <w:tcBorders>
              <w:top w:val="single" w:sz="4" w:space="0" w:color="auto"/>
              <w:left w:val="single" w:sz="4" w:space="0" w:color="auto"/>
              <w:bottom w:val="single" w:sz="4" w:space="0" w:color="auto"/>
              <w:right w:val="single" w:sz="4" w:space="0" w:color="auto"/>
            </w:tcBorders>
          </w:tcPr>
          <w:p w14:paraId="79F90EA5" w14:textId="77777777" w:rsidR="004C6175" w:rsidRDefault="004C6175" w:rsidP="00FC1E96">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2750" w:type="dxa"/>
            <w:tcBorders>
              <w:top w:val="single" w:sz="4" w:space="0" w:color="auto"/>
              <w:left w:val="single" w:sz="4" w:space="0" w:color="auto"/>
              <w:bottom w:val="single" w:sz="4" w:space="0" w:color="auto"/>
              <w:right w:val="single" w:sz="4" w:space="0" w:color="auto"/>
            </w:tcBorders>
          </w:tcPr>
          <w:p w14:paraId="62B3C20E" w14:textId="77777777" w:rsidR="004C6175" w:rsidRPr="00497FC7" w:rsidRDefault="004C6175" w:rsidP="00FC1E96">
            <w:pPr>
              <w:spacing w:after="0" w:line="240" w:lineRule="auto"/>
              <w:jc w:val="both"/>
              <w:rPr>
                <w:sz w:val="20"/>
                <w:szCs w:val="20"/>
                <w:lang w:val="ro-RO"/>
              </w:rPr>
            </w:pPr>
            <w:r w:rsidRPr="00497FC7">
              <w:rPr>
                <w:sz w:val="20"/>
                <w:szCs w:val="20"/>
                <w:lang w:val="ro-RO"/>
              </w:rPr>
              <w:t>Galuscan, A;</w:t>
            </w:r>
          </w:p>
          <w:p w14:paraId="25288581" w14:textId="77777777" w:rsidR="004C6175" w:rsidRPr="00497FC7" w:rsidRDefault="004C6175" w:rsidP="00FC1E96">
            <w:pPr>
              <w:spacing w:after="0" w:line="240" w:lineRule="auto"/>
              <w:jc w:val="both"/>
              <w:rPr>
                <w:sz w:val="20"/>
                <w:szCs w:val="20"/>
                <w:lang w:val="ro-RO"/>
              </w:rPr>
            </w:pPr>
            <w:r w:rsidRPr="00497FC7">
              <w:rPr>
                <w:sz w:val="20"/>
                <w:szCs w:val="20"/>
                <w:lang w:val="ro-RO"/>
              </w:rPr>
              <w:t>Jumanca, D;</w:t>
            </w:r>
          </w:p>
          <w:p w14:paraId="1E96675A" w14:textId="77777777" w:rsidR="004C6175" w:rsidRPr="00497FC7" w:rsidRDefault="004C6175" w:rsidP="00FC1E96">
            <w:pPr>
              <w:spacing w:after="0" w:line="240" w:lineRule="auto"/>
              <w:jc w:val="both"/>
              <w:rPr>
                <w:sz w:val="20"/>
                <w:szCs w:val="20"/>
                <w:lang w:val="ro-RO"/>
              </w:rPr>
            </w:pPr>
            <w:r w:rsidRPr="00497FC7">
              <w:rPr>
                <w:sz w:val="20"/>
                <w:szCs w:val="20"/>
                <w:lang w:val="ro-RO"/>
              </w:rPr>
              <w:t>Borcan, F;</w:t>
            </w:r>
          </w:p>
          <w:p w14:paraId="0B07B819" w14:textId="77777777" w:rsidR="004C6175" w:rsidRPr="00497FC7" w:rsidRDefault="004C6175" w:rsidP="00FC1E96">
            <w:pPr>
              <w:spacing w:after="0" w:line="240" w:lineRule="auto"/>
              <w:jc w:val="both"/>
              <w:rPr>
                <w:sz w:val="20"/>
                <w:szCs w:val="20"/>
                <w:lang w:val="ro-RO"/>
              </w:rPr>
            </w:pPr>
            <w:r w:rsidRPr="00497FC7">
              <w:rPr>
                <w:sz w:val="20"/>
                <w:szCs w:val="20"/>
                <w:lang w:val="ro-RO"/>
              </w:rPr>
              <w:t>Soica, CM;</w:t>
            </w:r>
          </w:p>
          <w:p w14:paraId="422E46BD" w14:textId="77777777" w:rsidR="004C6175" w:rsidRPr="00497FC7" w:rsidRDefault="004C6175" w:rsidP="00FC1E96">
            <w:pPr>
              <w:spacing w:after="0" w:line="240" w:lineRule="auto"/>
              <w:jc w:val="both"/>
              <w:rPr>
                <w:sz w:val="20"/>
                <w:szCs w:val="20"/>
                <w:lang w:val="ro-RO"/>
              </w:rPr>
            </w:pPr>
            <w:r w:rsidRPr="00497FC7">
              <w:rPr>
                <w:sz w:val="20"/>
                <w:szCs w:val="20"/>
                <w:lang w:val="ro-RO"/>
              </w:rPr>
              <w:t>Ionescu, D;</w:t>
            </w:r>
          </w:p>
          <w:p w14:paraId="045C8838" w14:textId="77777777" w:rsidR="004C6175" w:rsidRPr="00497FC7" w:rsidRDefault="004C6175" w:rsidP="00FC1E96">
            <w:pPr>
              <w:spacing w:after="0" w:line="240" w:lineRule="auto"/>
              <w:jc w:val="both"/>
              <w:rPr>
                <w:sz w:val="20"/>
                <w:szCs w:val="20"/>
                <w:lang w:val="ro-RO"/>
              </w:rPr>
            </w:pPr>
            <w:r w:rsidRPr="00497FC7">
              <w:rPr>
                <w:sz w:val="20"/>
                <w:szCs w:val="20"/>
                <w:lang w:val="ro-RO"/>
              </w:rPr>
              <w:t>Rusu, LC;</w:t>
            </w:r>
          </w:p>
          <w:p w14:paraId="6CE291BA"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p>
        </w:tc>
        <w:tc>
          <w:tcPr>
            <w:tcW w:w="2750" w:type="dxa"/>
            <w:tcBorders>
              <w:top w:val="single" w:sz="4" w:space="0" w:color="auto"/>
              <w:left w:val="single" w:sz="4" w:space="0" w:color="auto"/>
              <w:bottom w:val="single" w:sz="4" w:space="0" w:color="auto"/>
              <w:right w:val="single" w:sz="4" w:space="0" w:color="auto"/>
            </w:tcBorders>
          </w:tcPr>
          <w:p w14:paraId="4AFD6E0D" w14:textId="77777777" w:rsidR="004C6175" w:rsidRPr="00497FC7" w:rsidRDefault="004C6175" w:rsidP="00FC1E96">
            <w:pPr>
              <w:spacing w:after="0" w:line="240" w:lineRule="auto"/>
              <w:jc w:val="both"/>
              <w:rPr>
                <w:sz w:val="20"/>
                <w:szCs w:val="20"/>
                <w:lang w:val="ro-RO"/>
              </w:rPr>
            </w:pPr>
            <w:r w:rsidRPr="00497FC7">
              <w:rPr>
                <w:sz w:val="20"/>
                <w:szCs w:val="20"/>
                <w:lang w:val="ro-RO"/>
              </w:rPr>
              <w:t>Comparative Study on</w:t>
            </w:r>
          </w:p>
          <w:p w14:paraId="7773CEB2" w14:textId="77777777" w:rsidR="004C6175" w:rsidRPr="00497FC7" w:rsidRDefault="004C6175" w:rsidP="00FC1E96">
            <w:pPr>
              <w:spacing w:after="0" w:line="240" w:lineRule="auto"/>
              <w:jc w:val="both"/>
              <w:rPr>
                <w:sz w:val="20"/>
                <w:szCs w:val="20"/>
                <w:lang w:val="ro-RO"/>
              </w:rPr>
            </w:pPr>
            <w:r w:rsidRPr="00497FC7">
              <w:rPr>
                <w:sz w:val="20"/>
                <w:szCs w:val="20"/>
                <w:lang w:val="ro-RO"/>
              </w:rPr>
              <w:t>Polyurethane and</w:t>
            </w:r>
          </w:p>
          <w:p w14:paraId="30CD8B09" w14:textId="77777777" w:rsidR="004C6175" w:rsidRPr="00497FC7" w:rsidRDefault="004C6175" w:rsidP="00FC1E96">
            <w:pPr>
              <w:spacing w:after="0" w:line="240" w:lineRule="auto"/>
              <w:jc w:val="both"/>
              <w:rPr>
                <w:sz w:val="20"/>
                <w:szCs w:val="20"/>
                <w:lang w:val="ro-RO"/>
              </w:rPr>
            </w:pPr>
            <w:r w:rsidRPr="00497FC7">
              <w:rPr>
                <w:sz w:val="20"/>
                <w:szCs w:val="20"/>
                <w:lang w:val="ro-RO"/>
              </w:rPr>
              <w:t>Cyclodextrin Carriers for</w:t>
            </w:r>
          </w:p>
          <w:p w14:paraId="585BA239"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 xml:space="preserve">Triclosan </w:t>
            </w:r>
          </w:p>
        </w:tc>
        <w:tc>
          <w:tcPr>
            <w:tcW w:w="2933" w:type="dxa"/>
            <w:tcBorders>
              <w:top w:val="single" w:sz="4" w:space="0" w:color="auto"/>
              <w:left w:val="single" w:sz="4" w:space="0" w:color="auto"/>
              <w:bottom w:val="single" w:sz="4" w:space="0" w:color="auto"/>
              <w:right w:val="single" w:sz="4" w:space="0" w:color="auto"/>
            </w:tcBorders>
          </w:tcPr>
          <w:p w14:paraId="4E6B4943"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REVISTA DE CHIMIE 2014,</w:t>
            </w:r>
          </w:p>
          <w:p w14:paraId="04E6600B"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65.Nr.Pag-190-193. ISSN 0034-7752</w:t>
            </w:r>
          </w:p>
          <w:p w14:paraId="14FF2B2A" w14:textId="77777777" w:rsidR="004C6175" w:rsidRPr="003D0E7C" w:rsidRDefault="004C6175" w:rsidP="00FC1E96">
            <w:pPr>
              <w:spacing w:after="0" w:line="240" w:lineRule="auto"/>
              <w:jc w:val="both"/>
              <w:rPr>
                <w:rFonts w:ascii="Arial Narrow" w:hAnsi="Arial Narrow" w:cs="Arial"/>
                <w:bCs/>
                <w:color w:val="181818"/>
                <w:sz w:val="24"/>
                <w:szCs w:val="24"/>
                <w:lang w:val="ro-RO"/>
              </w:rPr>
            </w:pPr>
          </w:p>
        </w:tc>
        <w:tc>
          <w:tcPr>
            <w:tcW w:w="695" w:type="dxa"/>
            <w:tcBorders>
              <w:top w:val="single" w:sz="4" w:space="0" w:color="auto"/>
              <w:left w:val="single" w:sz="4" w:space="0" w:color="auto"/>
              <w:bottom w:val="single" w:sz="4" w:space="0" w:color="auto"/>
              <w:right w:val="single" w:sz="4" w:space="0" w:color="auto"/>
            </w:tcBorders>
          </w:tcPr>
          <w:p w14:paraId="1C27A155"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b/>
                <w:sz w:val="20"/>
                <w:szCs w:val="20"/>
                <w:lang w:val="ro-RO"/>
              </w:rPr>
              <w:t>0.810</w:t>
            </w:r>
          </w:p>
        </w:tc>
      </w:tr>
      <w:tr w:rsidR="004C6175" w:rsidRPr="00D96F49" w14:paraId="06D26839" w14:textId="77777777" w:rsidTr="004C6175">
        <w:tc>
          <w:tcPr>
            <w:tcW w:w="506" w:type="dxa"/>
            <w:tcBorders>
              <w:top w:val="single" w:sz="4" w:space="0" w:color="auto"/>
              <w:left w:val="single" w:sz="4" w:space="0" w:color="auto"/>
              <w:bottom w:val="single" w:sz="4" w:space="0" w:color="auto"/>
              <w:right w:val="single" w:sz="4" w:space="0" w:color="auto"/>
            </w:tcBorders>
          </w:tcPr>
          <w:p w14:paraId="46713A01" w14:textId="77777777" w:rsidR="004C6175" w:rsidRDefault="004C6175" w:rsidP="00FC1E96">
            <w:pPr>
              <w:spacing w:after="0" w:line="240" w:lineRule="auto"/>
              <w:ind w:hanging="357"/>
              <w:jc w:val="center"/>
              <w:rPr>
                <w:rFonts w:ascii="Arial Narrow" w:hAnsi="Arial Narrow" w:cs="Arial"/>
                <w:b/>
                <w:color w:val="181818"/>
                <w:sz w:val="20"/>
                <w:szCs w:val="20"/>
                <w:lang w:val="ro-RO"/>
              </w:rPr>
            </w:pPr>
            <w:r w:rsidRPr="00497FC7">
              <w:rPr>
                <w:b/>
                <w:sz w:val="20"/>
                <w:szCs w:val="20"/>
                <w:lang w:val="ro-RO"/>
              </w:rPr>
              <w:t>13.</w:t>
            </w:r>
          </w:p>
        </w:tc>
        <w:tc>
          <w:tcPr>
            <w:tcW w:w="2750" w:type="dxa"/>
            <w:tcBorders>
              <w:top w:val="single" w:sz="4" w:space="0" w:color="auto"/>
              <w:left w:val="single" w:sz="4" w:space="0" w:color="auto"/>
              <w:bottom w:val="single" w:sz="4" w:space="0" w:color="auto"/>
              <w:right w:val="single" w:sz="4" w:space="0" w:color="auto"/>
            </w:tcBorders>
          </w:tcPr>
          <w:p w14:paraId="00CB1AE6" w14:textId="77777777" w:rsidR="004C6175" w:rsidRPr="00497FC7" w:rsidRDefault="004C6175" w:rsidP="00FC1E96">
            <w:pPr>
              <w:spacing w:after="0" w:line="240" w:lineRule="auto"/>
              <w:jc w:val="both"/>
              <w:rPr>
                <w:sz w:val="20"/>
                <w:szCs w:val="20"/>
                <w:lang w:val="ro-RO"/>
              </w:rPr>
            </w:pPr>
            <w:r w:rsidRPr="00497FC7">
              <w:rPr>
                <w:sz w:val="20"/>
                <w:szCs w:val="20"/>
                <w:lang w:val="ro-RO"/>
              </w:rPr>
              <w:t>Pricop, M;</w:t>
            </w:r>
          </w:p>
          <w:p w14:paraId="0AD39790" w14:textId="77777777" w:rsidR="004C6175" w:rsidRPr="00497FC7" w:rsidRDefault="004C6175" w:rsidP="00FC1E96">
            <w:pPr>
              <w:spacing w:after="0" w:line="240" w:lineRule="auto"/>
              <w:jc w:val="both"/>
              <w:rPr>
                <w:sz w:val="20"/>
                <w:szCs w:val="20"/>
                <w:lang w:val="ro-RO"/>
              </w:rPr>
            </w:pPr>
            <w:r w:rsidRPr="00497FC7">
              <w:rPr>
                <w:sz w:val="20"/>
                <w:szCs w:val="20"/>
                <w:lang w:val="ro-RO"/>
              </w:rPr>
              <w:t>Balescu, H;</w:t>
            </w:r>
          </w:p>
          <w:p w14:paraId="726A3704" w14:textId="77777777" w:rsidR="004C6175" w:rsidRPr="00497FC7" w:rsidRDefault="004C6175" w:rsidP="00FC1E96">
            <w:pPr>
              <w:spacing w:after="0" w:line="240" w:lineRule="auto"/>
              <w:jc w:val="both"/>
              <w:rPr>
                <w:sz w:val="20"/>
                <w:szCs w:val="20"/>
                <w:lang w:val="ro-RO"/>
              </w:rPr>
            </w:pPr>
            <w:r w:rsidRPr="00497FC7">
              <w:rPr>
                <w:sz w:val="20"/>
                <w:szCs w:val="20"/>
                <w:lang w:val="ro-RO"/>
              </w:rPr>
              <w:t>Rosu, S;</w:t>
            </w:r>
          </w:p>
          <w:p w14:paraId="6FCD99A3" w14:textId="77777777" w:rsidR="004C6175" w:rsidRPr="00497FC7" w:rsidRDefault="004C6175" w:rsidP="00FC1E96">
            <w:pPr>
              <w:spacing w:after="0" w:line="240" w:lineRule="auto"/>
              <w:jc w:val="both"/>
              <w:rPr>
                <w:sz w:val="20"/>
                <w:szCs w:val="20"/>
                <w:lang w:val="ro-RO"/>
              </w:rPr>
            </w:pPr>
            <w:r w:rsidRPr="00497FC7">
              <w:rPr>
                <w:sz w:val="20"/>
                <w:szCs w:val="20"/>
                <w:lang w:val="ro-RO"/>
              </w:rPr>
              <w:t>Urechescu, H;</w:t>
            </w:r>
          </w:p>
          <w:p w14:paraId="3D8BEA24"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b/>
                <w:sz w:val="20"/>
                <w:szCs w:val="20"/>
                <w:lang w:val="ro-RO"/>
              </w:rPr>
              <w:t>Crainiceanu, Z</w:t>
            </w:r>
          </w:p>
        </w:tc>
        <w:tc>
          <w:tcPr>
            <w:tcW w:w="2750" w:type="dxa"/>
            <w:tcBorders>
              <w:top w:val="single" w:sz="4" w:space="0" w:color="auto"/>
              <w:left w:val="single" w:sz="4" w:space="0" w:color="auto"/>
              <w:bottom w:val="single" w:sz="4" w:space="0" w:color="auto"/>
              <w:right w:val="single" w:sz="4" w:space="0" w:color="auto"/>
            </w:tcBorders>
          </w:tcPr>
          <w:p w14:paraId="3BA23E85" w14:textId="77777777" w:rsidR="004C6175" w:rsidRPr="00497FC7" w:rsidRDefault="004C6175" w:rsidP="00FC1E96">
            <w:pPr>
              <w:spacing w:after="0" w:line="240" w:lineRule="auto"/>
              <w:jc w:val="both"/>
              <w:rPr>
                <w:sz w:val="20"/>
                <w:szCs w:val="20"/>
                <w:lang w:val="ro-RO"/>
              </w:rPr>
            </w:pPr>
            <w:r w:rsidRPr="00497FC7">
              <w:rPr>
                <w:sz w:val="20"/>
                <w:szCs w:val="20"/>
                <w:lang w:val="ro-RO"/>
              </w:rPr>
              <w:t>Original Alternative</w:t>
            </w:r>
          </w:p>
          <w:p w14:paraId="5A454D2E"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Technique of Iris Fabrication for Ocular Prostheses</w:t>
            </w:r>
          </w:p>
        </w:tc>
        <w:tc>
          <w:tcPr>
            <w:tcW w:w="2933" w:type="dxa"/>
            <w:tcBorders>
              <w:top w:val="single" w:sz="4" w:space="0" w:color="auto"/>
              <w:left w:val="single" w:sz="4" w:space="0" w:color="auto"/>
              <w:bottom w:val="single" w:sz="4" w:space="0" w:color="auto"/>
              <w:right w:val="single" w:sz="4" w:space="0" w:color="auto"/>
            </w:tcBorders>
          </w:tcPr>
          <w:p w14:paraId="2FAEC7E3"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MATERIALE PLASTICE</w:t>
            </w:r>
            <w:r w:rsidRPr="003D0E7C">
              <w:rPr>
                <w:bCs/>
                <w:sz w:val="20"/>
                <w:szCs w:val="20"/>
                <w:lang w:val="ro-RO"/>
              </w:rPr>
              <w:t xml:space="preserve"> 2016, 53. Nr.Pag 79-81. </w:t>
            </w:r>
            <w:r w:rsidRPr="003D0E7C">
              <w:rPr>
                <w:bCs/>
                <w:i/>
                <w:sz w:val="20"/>
                <w:szCs w:val="20"/>
                <w:lang w:val="ro-RO"/>
              </w:rPr>
              <w:t xml:space="preserve">ISSN </w:t>
            </w:r>
            <w:r w:rsidRPr="003D0E7C">
              <w:rPr>
                <w:bCs/>
                <w:i/>
                <w:sz w:val="20"/>
                <w:szCs w:val="20"/>
                <w:shd w:val="clear" w:color="auto" w:fill="FFFFFF"/>
              </w:rPr>
              <w:t>0025-5289</w:t>
            </w:r>
          </w:p>
          <w:p w14:paraId="5F3711B3" w14:textId="77777777" w:rsidR="004C6175" w:rsidRPr="003D0E7C" w:rsidRDefault="004C6175" w:rsidP="00FC1E96">
            <w:pPr>
              <w:spacing w:after="0" w:line="240" w:lineRule="auto"/>
              <w:jc w:val="both"/>
              <w:rPr>
                <w:rFonts w:ascii="Arial Narrow" w:hAnsi="Arial Narrow" w:cs="Arial"/>
                <w:bCs/>
                <w:color w:val="181818"/>
                <w:sz w:val="24"/>
                <w:szCs w:val="24"/>
                <w:lang w:val="ro-RO"/>
              </w:rPr>
            </w:pPr>
          </w:p>
        </w:tc>
        <w:tc>
          <w:tcPr>
            <w:tcW w:w="695" w:type="dxa"/>
            <w:tcBorders>
              <w:top w:val="single" w:sz="4" w:space="0" w:color="auto"/>
              <w:left w:val="single" w:sz="4" w:space="0" w:color="auto"/>
              <w:bottom w:val="single" w:sz="4" w:space="0" w:color="auto"/>
              <w:right w:val="single" w:sz="4" w:space="0" w:color="auto"/>
            </w:tcBorders>
          </w:tcPr>
          <w:p w14:paraId="5EAEEFBE" w14:textId="77777777" w:rsidR="004C6175" w:rsidRPr="00D741CD" w:rsidRDefault="004C6175" w:rsidP="00FC1E96">
            <w:pPr>
              <w:pStyle w:val="ListParagraph"/>
              <w:spacing w:after="0" w:line="240" w:lineRule="auto"/>
              <w:ind w:left="0"/>
              <w:jc w:val="both"/>
              <w:rPr>
                <w:rFonts w:eastAsia="SimSun"/>
                <w:b/>
                <w:sz w:val="20"/>
                <w:szCs w:val="20"/>
                <w:lang w:val="ro-RO" w:eastAsia="zh-CN"/>
              </w:rPr>
            </w:pPr>
            <w:r w:rsidRPr="00D741CD">
              <w:rPr>
                <w:rFonts w:eastAsia="SimSun"/>
                <w:b/>
                <w:sz w:val="20"/>
                <w:szCs w:val="20"/>
                <w:lang w:val="ro-RO" w:eastAsia="zh-CN"/>
              </w:rPr>
              <w:t>0.778</w:t>
            </w:r>
          </w:p>
          <w:p w14:paraId="7830458E"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r w:rsidR="004C6175" w:rsidRPr="00D96F49" w14:paraId="1B983CCC" w14:textId="77777777" w:rsidTr="004C6175">
        <w:tc>
          <w:tcPr>
            <w:tcW w:w="506" w:type="dxa"/>
            <w:tcBorders>
              <w:top w:val="single" w:sz="4" w:space="0" w:color="auto"/>
              <w:left w:val="single" w:sz="4" w:space="0" w:color="auto"/>
              <w:bottom w:val="single" w:sz="4" w:space="0" w:color="auto"/>
              <w:right w:val="single" w:sz="4" w:space="0" w:color="auto"/>
            </w:tcBorders>
          </w:tcPr>
          <w:p w14:paraId="50F506A2" w14:textId="77777777" w:rsidR="004C6175" w:rsidRDefault="004C6175" w:rsidP="00FC1E96">
            <w:pPr>
              <w:spacing w:after="0" w:line="240" w:lineRule="auto"/>
              <w:ind w:hanging="357"/>
              <w:jc w:val="center"/>
              <w:rPr>
                <w:rFonts w:ascii="Arial Narrow" w:hAnsi="Arial Narrow" w:cs="Arial"/>
                <w:b/>
                <w:color w:val="181818"/>
                <w:sz w:val="20"/>
                <w:szCs w:val="20"/>
                <w:lang w:val="ro-RO"/>
              </w:rPr>
            </w:pPr>
            <w:r w:rsidRPr="00497FC7">
              <w:rPr>
                <w:b/>
                <w:sz w:val="20"/>
                <w:szCs w:val="20"/>
                <w:lang w:val="ro-RO"/>
              </w:rPr>
              <w:lastRenderedPageBreak/>
              <w:t>14.</w:t>
            </w:r>
          </w:p>
        </w:tc>
        <w:tc>
          <w:tcPr>
            <w:tcW w:w="2750" w:type="dxa"/>
            <w:tcBorders>
              <w:top w:val="single" w:sz="4" w:space="0" w:color="auto"/>
              <w:left w:val="single" w:sz="4" w:space="0" w:color="auto"/>
              <w:bottom w:val="single" w:sz="4" w:space="0" w:color="auto"/>
              <w:right w:val="single" w:sz="4" w:space="0" w:color="auto"/>
            </w:tcBorders>
          </w:tcPr>
          <w:p w14:paraId="630C49F8" w14:textId="77777777" w:rsidR="004C6175" w:rsidRPr="00497FC7" w:rsidRDefault="004C6175" w:rsidP="00FC1E96">
            <w:pPr>
              <w:spacing w:after="0" w:line="240" w:lineRule="auto"/>
              <w:jc w:val="both"/>
              <w:rPr>
                <w:sz w:val="20"/>
                <w:szCs w:val="20"/>
                <w:lang w:val="ro-RO"/>
              </w:rPr>
            </w:pPr>
            <w:r w:rsidRPr="00497FC7">
              <w:rPr>
                <w:sz w:val="20"/>
                <w:szCs w:val="20"/>
                <w:lang w:val="ro-RO"/>
              </w:rPr>
              <w:t>Iftode, A;</w:t>
            </w:r>
          </w:p>
          <w:p w14:paraId="697E961E" w14:textId="77777777" w:rsidR="004C6175" w:rsidRPr="00497FC7" w:rsidRDefault="004C6175" w:rsidP="00FC1E96">
            <w:pPr>
              <w:spacing w:after="0" w:line="240" w:lineRule="auto"/>
              <w:jc w:val="both"/>
              <w:rPr>
                <w:sz w:val="20"/>
                <w:szCs w:val="20"/>
                <w:lang w:val="ro-RO"/>
              </w:rPr>
            </w:pPr>
            <w:r w:rsidRPr="00497FC7">
              <w:rPr>
                <w:sz w:val="20"/>
                <w:szCs w:val="20"/>
                <w:lang w:val="ro-RO"/>
              </w:rPr>
              <w:t>Berceanu, MF;</w:t>
            </w:r>
          </w:p>
          <w:p w14:paraId="3851F3BC" w14:textId="77777777" w:rsidR="004C6175" w:rsidRPr="00497FC7" w:rsidRDefault="004C6175" w:rsidP="00FC1E96">
            <w:pPr>
              <w:spacing w:after="0" w:line="240" w:lineRule="auto"/>
              <w:jc w:val="both"/>
              <w:rPr>
                <w:sz w:val="20"/>
                <w:szCs w:val="20"/>
                <w:lang w:val="ro-RO"/>
              </w:rPr>
            </w:pPr>
            <w:r w:rsidRPr="00497FC7">
              <w:rPr>
                <w:sz w:val="20"/>
                <w:szCs w:val="20"/>
                <w:lang w:val="ro-RO"/>
              </w:rPr>
              <w:t>Chioibas, R;</w:t>
            </w:r>
          </w:p>
          <w:p w14:paraId="3B005049" w14:textId="77777777" w:rsidR="004C6175" w:rsidRPr="00497FC7" w:rsidRDefault="004C6175" w:rsidP="00FC1E96">
            <w:pPr>
              <w:spacing w:after="0" w:line="240" w:lineRule="auto"/>
              <w:jc w:val="both"/>
              <w:rPr>
                <w:sz w:val="20"/>
                <w:szCs w:val="20"/>
                <w:lang w:val="ro-RO"/>
              </w:rPr>
            </w:pPr>
            <w:r w:rsidRPr="00497FC7">
              <w:rPr>
                <w:sz w:val="20"/>
                <w:szCs w:val="20"/>
                <w:lang w:val="ro-RO"/>
              </w:rPr>
              <w:t>Motoc, A;</w:t>
            </w:r>
          </w:p>
          <w:p w14:paraId="1614C3F5" w14:textId="77777777" w:rsidR="004C6175" w:rsidRPr="00497FC7" w:rsidRDefault="004C6175" w:rsidP="00FC1E96">
            <w:pPr>
              <w:spacing w:after="0" w:line="240" w:lineRule="auto"/>
              <w:jc w:val="both"/>
              <w:rPr>
                <w:sz w:val="20"/>
                <w:szCs w:val="20"/>
                <w:lang w:val="ro-RO"/>
              </w:rPr>
            </w:pPr>
            <w:r w:rsidRPr="00497FC7">
              <w:rPr>
                <w:b/>
                <w:sz w:val="20"/>
                <w:szCs w:val="20"/>
                <w:lang w:val="ro-RO"/>
              </w:rPr>
              <w:t>Crainiceanu, Z</w:t>
            </w:r>
            <w:r w:rsidRPr="00497FC7">
              <w:rPr>
                <w:sz w:val="20"/>
                <w:szCs w:val="20"/>
                <w:lang w:val="ro-RO"/>
              </w:rPr>
              <w:t>;</w:t>
            </w:r>
          </w:p>
          <w:p w14:paraId="35AE53C3" w14:textId="77777777" w:rsidR="004C6175" w:rsidRPr="00497FC7" w:rsidRDefault="004C6175" w:rsidP="00FC1E96">
            <w:pPr>
              <w:spacing w:after="0" w:line="240" w:lineRule="auto"/>
              <w:jc w:val="both"/>
              <w:rPr>
                <w:sz w:val="20"/>
                <w:szCs w:val="20"/>
                <w:lang w:val="ro-RO"/>
              </w:rPr>
            </w:pPr>
            <w:r w:rsidRPr="00497FC7">
              <w:rPr>
                <w:sz w:val="20"/>
                <w:szCs w:val="20"/>
                <w:lang w:val="ro-RO"/>
              </w:rPr>
              <w:t>Bratu, T;</w:t>
            </w:r>
          </w:p>
          <w:p w14:paraId="7BD03DCC" w14:textId="77777777" w:rsidR="004C6175" w:rsidRPr="00497FC7" w:rsidRDefault="004C6175" w:rsidP="00FC1E96">
            <w:pPr>
              <w:spacing w:after="0" w:line="240" w:lineRule="auto"/>
              <w:jc w:val="both"/>
              <w:rPr>
                <w:sz w:val="20"/>
                <w:szCs w:val="20"/>
                <w:lang w:val="ro-RO"/>
              </w:rPr>
            </w:pPr>
            <w:r w:rsidRPr="00497FC7">
              <w:rPr>
                <w:sz w:val="20"/>
                <w:szCs w:val="20"/>
                <w:lang w:val="ro-RO"/>
              </w:rPr>
              <w:t>Coricovac, D;</w:t>
            </w:r>
          </w:p>
          <w:p w14:paraId="7EDFB2C4" w14:textId="77777777" w:rsidR="004C6175" w:rsidRPr="00497FC7" w:rsidRDefault="004C6175" w:rsidP="00FC1E96">
            <w:pPr>
              <w:spacing w:after="0" w:line="240" w:lineRule="auto"/>
              <w:jc w:val="both"/>
              <w:rPr>
                <w:sz w:val="20"/>
                <w:szCs w:val="20"/>
                <w:lang w:val="ro-RO"/>
              </w:rPr>
            </w:pPr>
            <w:r w:rsidRPr="00497FC7">
              <w:rPr>
                <w:sz w:val="20"/>
                <w:szCs w:val="20"/>
                <w:lang w:val="ro-RO"/>
              </w:rPr>
              <w:t>Pinzaru, I;</w:t>
            </w:r>
          </w:p>
          <w:p w14:paraId="66DA0C8D"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97FC7">
              <w:rPr>
                <w:sz w:val="20"/>
                <w:szCs w:val="20"/>
                <w:lang w:val="ro-RO"/>
              </w:rPr>
              <w:t>Pavel, IZ</w:t>
            </w:r>
          </w:p>
        </w:tc>
        <w:tc>
          <w:tcPr>
            <w:tcW w:w="2750" w:type="dxa"/>
            <w:tcBorders>
              <w:top w:val="single" w:sz="4" w:space="0" w:color="auto"/>
              <w:left w:val="single" w:sz="4" w:space="0" w:color="auto"/>
              <w:bottom w:val="single" w:sz="4" w:space="0" w:color="auto"/>
              <w:right w:val="single" w:sz="4" w:space="0" w:color="auto"/>
            </w:tcBorders>
          </w:tcPr>
          <w:p w14:paraId="56206718"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97FC7">
              <w:rPr>
                <w:sz w:val="20"/>
                <w:szCs w:val="20"/>
                <w:lang w:val="ro-RO"/>
              </w:rPr>
              <w:t>Experimental Skin Carcinoma by UVB Application</w:t>
            </w:r>
          </w:p>
        </w:tc>
        <w:tc>
          <w:tcPr>
            <w:tcW w:w="2933" w:type="dxa"/>
            <w:tcBorders>
              <w:top w:val="single" w:sz="4" w:space="0" w:color="auto"/>
              <w:left w:val="single" w:sz="4" w:space="0" w:color="auto"/>
              <w:bottom w:val="single" w:sz="4" w:space="0" w:color="auto"/>
              <w:right w:val="single" w:sz="4" w:space="0" w:color="auto"/>
            </w:tcBorders>
          </w:tcPr>
          <w:p w14:paraId="341FF6CF" w14:textId="77777777" w:rsidR="004C6175" w:rsidRPr="003D0E7C" w:rsidRDefault="004C6175" w:rsidP="00FC1E96">
            <w:pPr>
              <w:spacing w:after="0" w:line="240" w:lineRule="auto"/>
              <w:jc w:val="center"/>
              <w:rPr>
                <w:bCs/>
                <w:i/>
                <w:sz w:val="20"/>
                <w:szCs w:val="20"/>
                <w:lang w:val="ro-RO"/>
              </w:rPr>
            </w:pPr>
            <w:r w:rsidRPr="003D0E7C">
              <w:rPr>
                <w:bCs/>
                <w:i/>
                <w:sz w:val="20"/>
                <w:szCs w:val="20"/>
                <w:lang w:val="ro-RO"/>
              </w:rPr>
              <w:t>REVISTA DE CHIMIE 2016, 67.Nr.Pag 1970-1972</w:t>
            </w:r>
          </w:p>
          <w:p w14:paraId="494C3D0A" w14:textId="77777777" w:rsidR="004C6175" w:rsidRPr="003D0E7C" w:rsidRDefault="004C6175" w:rsidP="00FC1E96">
            <w:pPr>
              <w:spacing w:after="0" w:line="240" w:lineRule="auto"/>
              <w:jc w:val="both"/>
              <w:rPr>
                <w:rFonts w:ascii="Arial Narrow" w:hAnsi="Arial Narrow" w:cs="Arial"/>
                <w:bCs/>
                <w:color w:val="181818"/>
                <w:sz w:val="24"/>
                <w:szCs w:val="24"/>
                <w:lang w:val="ro-RO"/>
              </w:rPr>
            </w:pPr>
            <w:r w:rsidRPr="003D0E7C">
              <w:rPr>
                <w:bCs/>
                <w:i/>
                <w:sz w:val="20"/>
                <w:szCs w:val="20"/>
                <w:lang w:val="ro-RO"/>
              </w:rPr>
              <w:t>ISSN 0034-7752</w:t>
            </w:r>
          </w:p>
        </w:tc>
        <w:tc>
          <w:tcPr>
            <w:tcW w:w="695" w:type="dxa"/>
            <w:tcBorders>
              <w:top w:val="single" w:sz="4" w:space="0" w:color="auto"/>
              <w:left w:val="single" w:sz="4" w:space="0" w:color="auto"/>
              <w:bottom w:val="single" w:sz="4" w:space="0" w:color="auto"/>
              <w:right w:val="single" w:sz="4" w:space="0" w:color="auto"/>
            </w:tcBorders>
          </w:tcPr>
          <w:p w14:paraId="0CCE7A4F"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D741CD">
              <w:rPr>
                <w:rFonts w:eastAsia="SimSun"/>
                <w:b/>
                <w:sz w:val="20"/>
                <w:szCs w:val="20"/>
                <w:lang w:val="ro-RO" w:eastAsia="zh-CN"/>
              </w:rPr>
              <w:t>1.232</w:t>
            </w:r>
          </w:p>
        </w:tc>
      </w:tr>
    </w:tbl>
    <w:p w14:paraId="5397787D" w14:textId="7EC82026" w:rsidR="00D336FC" w:rsidRDefault="00D336FC" w:rsidP="00DE2BC3">
      <w:pPr>
        <w:spacing w:after="0" w:line="240" w:lineRule="auto"/>
        <w:jc w:val="center"/>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D336FC" w:rsidRPr="002166DB" w14:paraId="7B32222D" w14:textId="77777777" w:rsidTr="004C6175">
        <w:tc>
          <w:tcPr>
            <w:tcW w:w="645" w:type="dxa"/>
            <w:shd w:val="clear" w:color="auto" w:fill="FFFF99"/>
          </w:tcPr>
          <w:p w14:paraId="74F627C7" w14:textId="77777777" w:rsidR="00D336FC" w:rsidRPr="00A42E0C" w:rsidRDefault="00D336FC" w:rsidP="00DE2BC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2260EB5D" w14:textId="77777777" w:rsidR="00D336FC" w:rsidRPr="00A42E0C" w:rsidRDefault="00D4333C" w:rsidP="00DE2BC3">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2166DB" w14:paraId="4E221549" w14:textId="77777777" w:rsidTr="004C6175">
        <w:tc>
          <w:tcPr>
            <w:tcW w:w="645" w:type="dxa"/>
          </w:tcPr>
          <w:p w14:paraId="4D561EEB" w14:textId="77777777" w:rsidR="00D336FC" w:rsidRPr="00A42E0C" w:rsidRDefault="00D336FC" w:rsidP="00DE2BC3">
            <w:pPr>
              <w:numPr>
                <w:ilvl w:val="0"/>
                <w:numId w:val="38"/>
              </w:numPr>
              <w:spacing w:after="0" w:line="240" w:lineRule="auto"/>
              <w:ind w:left="0" w:hanging="357"/>
              <w:jc w:val="both"/>
              <w:rPr>
                <w:rFonts w:ascii="Arial" w:hAnsi="Arial" w:cs="Arial"/>
                <w:b/>
                <w:color w:val="0000FF"/>
                <w:sz w:val="24"/>
                <w:szCs w:val="24"/>
                <w:lang w:val="ro-RO"/>
              </w:rPr>
            </w:pPr>
          </w:p>
        </w:tc>
        <w:tc>
          <w:tcPr>
            <w:tcW w:w="8984" w:type="dxa"/>
          </w:tcPr>
          <w:p w14:paraId="7BECFFE6" w14:textId="77777777" w:rsidR="00D336FC" w:rsidRPr="00A42E0C" w:rsidRDefault="00D336FC" w:rsidP="00DE2BC3">
            <w:pPr>
              <w:spacing w:after="0" w:line="240" w:lineRule="auto"/>
              <w:jc w:val="both"/>
              <w:rPr>
                <w:rFonts w:ascii="Arial" w:hAnsi="Arial" w:cs="Arial"/>
                <w:b/>
                <w:color w:val="0000FF"/>
                <w:sz w:val="24"/>
                <w:szCs w:val="24"/>
                <w:lang w:val="ro-RO"/>
              </w:rPr>
            </w:pPr>
          </w:p>
        </w:tc>
      </w:tr>
    </w:tbl>
    <w:p w14:paraId="48FECD39" w14:textId="76815E69" w:rsidR="00D336FC" w:rsidRDefault="00D336FC" w:rsidP="00DE2BC3">
      <w:pPr>
        <w:spacing w:after="0" w:line="240" w:lineRule="auto"/>
        <w:jc w:val="center"/>
        <w:rPr>
          <w:rFonts w:ascii="Arial" w:hAnsi="Arial" w:cs="Arial"/>
          <w:b/>
          <w:color w:val="0000FF"/>
          <w:sz w:val="24"/>
          <w:szCs w:val="24"/>
          <w:lang w:val="ro-RO"/>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
        <w:gridCol w:w="2741"/>
        <w:gridCol w:w="3543"/>
        <w:gridCol w:w="1985"/>
        <w:gridCol w:w="850"/>
      </w:tblGrid>
      <w:tr w:rsidR="004C6175" w:rsidRPr="002166DB" w14:paraId="4A5C034C" w14:textId="77777777" w:rsidTr="004C6175">
        <w:tc>
          <w:tcPr>
            <w:tcW w:w="515" w:type="dxa"/>
            <w:tcBorders>
              <w:top w:val="single" w:sz="4" w:space="0" w:color="auto"/>
              <w:left w:val="single" w:sz="4" w:space="0" w:color="auto"/>
              <w:bottom w:val="single" w:sz="4" w:space="0" w:color="auto"/>
              <w:right w:val="single" w:sz="4" w:space="0" w:color="auto"/>
            </w:tcBorders>
            <w:shd w:val="clear" w:color="auto" w:fill="FFFF99"/>
          </w:tcPr>
          <w:p w14:paraId="68994002" w14:textId="77777777" w:rsidR="004C6175" w:rsidRPr="00D30C9B" w:rsidRDefault="004C6175" w:rsidP="00FC1E96">
            <w:pPr>
              <w:spacing w:after="0" w:line="240" w:lineRule="auto"/>
              <w:jc w:val="center"/>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741" w:type="dxa"/>
            <w:tcBorders>
              <w:top w:val="single" w:sz="4" w:space="0" w:color="auto"/>
              <w:left w:val="single" w:sz="4" w:space="0" w:color="auto"/>
              <w:bottom w:val="single" w:sz="4" w:space="0" w:color="auto"/>
              <w:right w:val="single" w:sz="4" w:space="0" w:color="auto"/>
            </w:tcBorders>
            <w:shd w:val="clear" w:color="auto" w:fill="FFFF99"/>
          </w:tcPr>
          <w:p w14:paraId="5A3977DF" w14:textId="77777777" w:rsidR="004C6175" w:rsidRPr="00D30C9B" w:rsidRDefault="004C6175" w:rsidP="00FC1E9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543" w:type="dxa"/>
            <w:tcBorders>
              <w:top w:val="single" w:sz="4" w:space="0" w:color="auto"/>
              <w:left w:val="single" w:sz="4" w:space="0" w:color="auto"/>
              <w:bottom w:val="single" w:sz="4" w:space="0" w:color="auto"/>
              <w:right w:val="single" w:sz="4" w:space="0" w:color="auto"/>
            </w:tcBorders>
            <w:shd w:val="clear" w:color="auto" w:fill="FFFF99"/>
          </w:tcPr>
          <w:p w14:paraId="69B89C79" w14:textId="77777777" w:rsidR="004C6175" w:rsidRPr="00D30C9B" w:rsidRDefault="004C6175" w:rsidP="00FC1E9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1985" w:type="dxa"/>
            <w:tcBorders>
              <w:top w:val="single" w:sz="4" w:space="0" w:color="auto"/>
              <w:left w:val="single" w:sz="4" w:space="0" w:color="auto"/>
              <w:bottom w:val="single" w:sz="4" w:space="0" w:color="auto"/>
              <w:right w:val="single" w:sz="4" w:space="0" w:color="auto"/>
            </w:tcBorders>
            <w:shd w:val="clear" w:color="auto" w:fill="FFFF99"/>
          </w:tcPr>
          <w:p w14:paraId="6A57AE76" w14:textId="77777777" w:rsidR="004C6175" w:rsidRPr="00D30C9B" w:rsidRDefault="004C6175" w:rsidP="00FC1E9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0CCE346" w14:textId="77777777" w:rsidR="004C6175" w:rsidRPr="00D30C9B" w:rsidRDefault="004C6175" w:rsidP="00FC1E9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F37B851" w14:textId="77777777" w:rsidR="004C6175" w:rsidRPr="00D30C9B" w:rsidRDefault="004C6175" w:rsidP="00FC1E9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850" w:type="dxa"/>
            <w:tcBorders>
              <w:top w:val="single" w:sz="4" w:space="0" w:color="auto"/>
              <w:left w:val="single" w:sz="4" w:space="0" w:color="auto"/>
              <w:bottom w:val="single" w:sz="4" w:space="0" w:color="auto"/>
              <w:right w:val="single" w:sz="4" w:space="0" w:color="auto"/>
            </w:tcBorders>
            <w:shd w:val="clear" w:color="auto" w:fill="FFFF99"/>
          </w:tcPr>
          <w:p w14:paraId="67A6C4A1" w14:textId="77777777" w:rsidR="004C6175" w:rsidRPr="00D30C9B" w:rsidRDefault="004C6175" w:rsidP="00FC1E9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03D24017" w14:textId="77777777" w:rsidR="004C6175" w:rsidRPr="00D30C9B" w:rsidRDefault="004C6175" w:rsidP="00FC1E9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r>
      <w:tr w:rsidR="004C6175" w:rsidRPr="006502CE" w14:paraId="66D100FA" w14:textId="77777777" w:rsidTr="004C6175">
        <w:tc>
          <w:tcPr>
            <w:tcW w:w="515" w:type="dxa"/>
            <w:tcBorders>
              <w:top w:val="single" w:sz="4" w:space="0" w:color="auto"/>
              <w:left w:val="single" w:sz="4" w:space="0" w:color="auto"/>
              <w:bottom w:val="single" w:sz="4" w:space="0" w:color="auto"/>
              <w:right w:val="single" w:sz="4" w:space="0" w:color="auto"/>
            </w:tcBorders>
          </w:tcPr>
          <w:p w14:paraId="46F74FBA" w14:textId="77777777" w:rsidR="004C6175" w:rsidRPr="00D96F49" w:rsidRDefault="004C6175" w:rsidP="00FC1E96">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2741" w:type="dxa"/>
            <w:tcBorders>
              <w:top w:val="single" w:sz="4" w:space="0" w:color="auto"/>
              <w:left w:val="single" w:sz="4" w:space="0" w:color="auto"/>
              <w:bottom w:val="single" w:sz="4" w:space="0" w:color="auto"/>
              <w:right w:val="single" w:sz="4" w:space="0" w:color="auto"/>
            </w:tcBorders>
          </w:tcPr>
          <w:p w14:paraId="18BA7999" w14:textId="77777777" w:rsidR="004C6175" w:rsidRDefault="004C6175" w:rsidP="00FC1E96">
            <w:pPr>
              <w:spacing w:after="0" w:line="240" w:lineRule="auto"/>
              <w:jc w:val="both"/>
              <w:rPr>
                <w:b/>
                <w:sz w:val="20"/>
                <w:szCs w:val="20"/>
                <w:lang w:val="ro-RO"/>
              </w:rPr>
            </w:pPr>
            <w:r w:rsidRPr="000E2416">
              <w:rPr>
                <w:sz w:val="20"/>
                <w:szCs w:val="20"/>
                <w:lang w:val="ro-RO"/>
              </w:rPr>
              <w:t xml:space="preserve">Bredicean, AC; </w:t>
            </w:r>
            <w:r w:rsidRPr="000E2416">
              <w:rPr>
                <w:b/>
                <w:sz w:val="20"/>
                <w:szCs w:val="20"/>
                <w:lang w:val="ro-RO"/>
              </w:rPr>
              <w:t>Crainiceanu,</w:t>
            </w:r>
          </w:p>
          <w:p w14:paraId="2AEE1539" w14:textId="19160326" w:rsidR="004C6175" w:rsidRPr="004C6175" w:rsidRDefault="004C6175" w:rsidP="00FC1E96">
            <w:pPr>
              <w:spacing w:after="0" w:line="240" w:lineRule="auto"/>
              <w:jc w:val="both"/>
              <w:rPr>
                <w:sz w:val="20"/>
                <w:szCs w:val="20"/>
                <w:lang w:val="ro-RO"/>
              </w:rPr>
            </w:pPr>
            <w:r w:rsidRPr="000E2416">
              <w:rPr>
                <w:b/>
                <w:sz w:val="20"/>
                <w:szCs w:val="20"/>
                <w:lang w:val="ro-RO"/>
              </w:rPr>
              <w:t>Z</w:t>
            </w:r>
            <w:r w:rsidRPr="000E2416">
              <w:rPr>
                <w:sz w:val="20"/>
                <w:szCs w:val="20"/>
                <w:lang w:val="ro-RO"/>
              </w:rPr>
              <w:t>; Oprean, C;</w:t>
            </w:r>
            <w:r>
              <w:rPr>
                <w:sz w:val="20"/>
                <w:szCs w:val="20"/>
                <w:lang w:val="ro-RO"/>
              </w:rPr>
              <w:t xml:space="preserve"> </w:t>
            </w:r>
            <w:r w:rsidRPr="000E2416">
              <w:rPr>
                <w:sz w:val="20"/>
                <w:szCs w:val="20"/>
                <w:lang w:val="ro-RO"/>
              </w:rPr>
              <w:t>Rivis, IA;</w:t>
            </w:r>
            <w:r>
              <w:rPr>
                <w:sz w:val="20"/>
                <w:szCs w:val="20"/>
                <w:lang w:val="ro-RO"/>
              </w:rPr>
              <w:t xml:space="preserve"> </w:t>
            </w:r>
            <w:r w:rsidRPr="000E2416">
              <w:rPr>
                <w:sz w:val="20"/>
                <w:szCs w:val="20"/>
                <w:lang w:val="ro-RO"/>
              </w:rPr>
              <w:t>Papava, I;</w:t>
            </w:r>
            <w:r>
              <w:rPr>
                <w:sz w:val="20"/>
                <w:szCs w:val="20"/>
                <w:lang w:val="ro-RO"/>
              </w:rPr>
              <w:t xml:space="preserve"> </w:t>
            </w:r>
            <w:r w:rsidRPr="000E2416">
              <w:rPr>
                <w:sz w:val="20"/>
                <w:szCs w:val="20"/>
                <w:lang w:val="ro-RO"/>
              </w:rPr>
              <w:t>Secosan, I;</w:t>
            </w:r>
            <w:r>
              <w:rPr>
                <w:sz w:val="20"/>
                <w:szCs w:val="20"/>
                <w:lang w:val="ro-RO"/>
              </w:rPr>
              <w:t xml:space="preserve"> </w:t>
            </w:r>
            <w:r w:rsidRPr="000E2416">
              <w:rPr>
                <w:sz w:val="20"/>
                <w:szCs w:val="20"/>
                <w:lang w:val="ro-RO"/>
              </w:rPr>
              <w:t>Frandes, M;</w:t>
            </w:r>
            <w:r>
              <w:rPr>
                <w:sz w:val="20"/>
                <w:szCs w:val="20"/>
                <w:lang w:val="ro-RO"/>
              </w:rPr>
              <w:t xml:space="preserve"> </w:t>
            </w:r>
            <w:r w:rsidRPr="000E2416">
              <w:rPr>
                <w:sz w:val="20"/>
                <w:szCs w:val="20"/>
                <w:lang w:val="ro-RO"/>
              </w:rPr>
              <w:t>Giurgi-Oncu, C; Grujic, D</w:t>
            </w:r>
          </w:p>
        </w:tc>
        <w:tc>
          <w:tcPr>
            <w:tcW w:w="3543" w:type="dxa"/>
            <w:tcBorders>
              <w:top w:val="single" w:sz="4" w:space="0" w:color="auto"/>
              <w:left w:val="single" w:sz="4" w:space="0" w:color="auto"/>
              <w:bottom w:val="single" w:sz="4" w:space="0" w:color="auto"/>
              <w:right w:val="single" w:sz="4" w:space="0" w:color="auto"/>
            </w:tcBorders>
          </w:tcPr>
          <w:p w14:paraId="0AB10793" w14:textId="77777777" w:rsidR="004C6175" w:rsidRDefault="004C6175" w:rsidP="00FC1E96">
            <w:pPr>
              <w:spacing w:after="0" w:line="240" w:lineRule="auto"/>
              <w:jc w:val="both"/>
              <w:rPr>
                <w:sz w:val="20"/>
                <w:szCs w:val="20"/>
                <w:lang w:val="ro-RO"/>
              </w:rPr>
            </w:pPr>
            <w:r w:rsidRPr="000E2416">
              <w:rPr>
                <w:sz w:val="20"/>
                <w:szCs w:val="20"/>
                <w:lang w:val="ro-RO"/>
              </w:rPr>
              <w:t>The influence of cognitive schemas on the mixed</w:t>
            </w:r>
          </w:p>
          <w:p w14:paraId="447C3A0A"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0E2416">
              <w:rPr>
                <w:sz w:val="20"/>
                <w:szCs w:val="20"/>
                <w:lang w:val="ro-RO"/>
              </w:rPr>
              <w:t>anxiety-depressive symptoms of breast cancer patients</w:t>
            </w:r>
          </w:p>
        </w:tc>
        <w:tc>
          <w:tcPr>
            <w:tcW w:w="1985" w:type="dxa"/>
            <w:tcBorders>
              <w:top w:val="single" w:sz="4" w:space="0" w:color="auto"/>
              <w:left w:val="single" w:sz="4" w:space="0" w:color="auto"/>
              <w:bottom w:val="single" w:sz="4" w:space="0" w:color="auto"/>
              <w:right w:val="single" w:sz="4" w:space="0" w:color="auto"/>
            </w:tcBorders>
          </w:tcPr>
          <w:p w14:paraId="6CCB6ED7"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737C93">
              <w:rPr>
                <w:i/>
                <w:sz w:val="20"/>
                <w:szCs w:val="20"/>
                <w:lang w:val="ro-RO"/>
              </w:rPr>
              <w:t>BMC WOMENS HEALTH 2020, 20</w:t>
            </w:r>
            <w:r>
              <w:rPr>
                <w:i/>
                <w:sz w:val="20"/>
                <w:szCs w:val="20"/>
                <w:lang w:val="ro-RO"/>
              </w:rPr>
              <w:t>(1),32</w:t>
            </w:r>
            <w:r w:rsidRPr="00737C93">
              <w:rPr>
                <w:i/>
                <w:sz w:val="20"/>
                <w:szCs w:val="20"/>
                <w:lang w:val="ro-RO"/>
              </w:rPr>
              <w:t xml:space="preserve"> </w:t>
            </w:r>
            <w:r>
              <w:rPr>
                <w:i/>
                <w:sz w:val="20"/>
                <w:szCs w:val="20"/>
                <w:lang w:val="ro-RO"/>
              </w:rPr>
              <w:t>e</w:t>
            </w:r>
            <w:r w:rsidRPr="00737C93">
              <w:rPr>
                <w:i/>
                <w:sz w:val="20"/>
                <w:szCs w:val="20"/>
                <w:lang w:val="ro-RO"/>
              </w:rPr>
              <w:t xml:space="preserve">ISSN </w:t>
            </w:r>
            <w:r w:rsidRPr="00737C93">
              <w:rPr>
                <w:rFonts w:ascii="Arial" w:hAnsi="Arial" w:cs="Arial"/>
                <w:i/>
                <w:sz w:val="20"/>
                <w:szCs w:val="20"/>
                <w:shd w:val="clear" w:color="auto" w:fill="FFFFFF"/>
              </w:rPr>
              <w:t>1472-6874</w:t>
            </w:r>
          </w:p>
        </w:tc>
        <w:tc>
          <w:tcPr>
            <w:tcW w:w="850" w:type="dxa"/>
            <w:tcBorders>
              <w:top w:val="single" w:sz="4" w:space="0" w:color="auto"/>
              <w:left w:val="single" w:sz="4" w:space="0" w:color="auto"/>
              <w:bottom w:val="single" w:sz="4" w:space="0" w:color="auto"/>
              <w:right w:val="single" w:sz="4" w:space="0" w:color="auto"/>
            </w:tcBorders>
          </w:tcPr>
          <w:p w14:paraId="53682CCF" w14:textId="77777777" w:rsidR="004C6175" w:rsidRPr="000E2416" w:rsidRDefault="004C6175" w:rsidP="00FC1E96">
            <w:pPr>
              <w:spacing w:after="0" w:line="240" w:lineRule="auto"/>
              <w:jc w:val="both"/>
              <w:rPr>
                <w:rFonts w:ascii="Arial Narrow" w:hAnsi="Arial Narrow" w:cs="Arial"/>
                <w:b/>
                <w:color w:val="181818"/>
                <w:sz w:val="20"/>
                <w:szCs w:val="20"/>
                <w:lang w:val="ro-RO"/>
              </w:rPr>
            </w:pPr>
            <w:r>
              <w:rPr>
                <w:b/>
                <w:sz w:val="20"/>
                <w:szCs w:val="20"/>
                <w:lang w:val="ro-RO"/>
              </w:rPr>
              <w:t>2.809</w:t>
            </w:r>
          </w:p>
          <w:p w14:paraId="5E8BE108"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r w:rsidR="004C6175" w:rsidRPr="006502CE" w14:paraId="3065F487" w14:textId="77777777" w:rsidTr="004C6175">
        <w:tc>
          <w:tcPr>
            <w:tcW w:w="515" w:type="dxa"/>
            <w:tcBorders>
              <w:top w:val="single" w:sz="4" w:space="0" w:color="auto"/>
              <w:left w:val="single" w:sz="4" w:space="0" w:color="auto"/>
              <w:bottom w:val="single" w:sz="4" w:space="0" w:color="auto"/>
              <w:right w:val="single" w:sz="4" w:space="0" w:color="auto"/>
            </w:tcBorders>
          </w:tcPr>
          <w:p w14:paraId="7B1F6303" w14:textId="77777777" w:rsidR="004C6175" w:rsidRPr="00D96F49" w:rsidRDefault="004C6175" w:rsidP="00FC1E96">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741" w:type="dxa"/>
            <w:tcBorders>
              <w:top w:val="single" w:sz="4" w:space="0" w:color="auto"/>
              <w:left w:val="single" w:sz="4" w:space="0" w:color="auto"/>
              <w:bottom w:val="single" w:sz="4" w:space="0" w:color="auto"/>
              <w:right w:val="single" w:sz="4" w:space="0" w:color="auto"/>
            </w:tcBorders>
          </w:tcPr>
          <w:p w14:paraId="46308ED6" w14:textId="22682EE1" w:rsidR="004C6175" w:rsidRPr="004C6175" w:rsidRDefault="004C6175" w:rsidP="00FC1E96">
            <w:pPr>
              <w:spacing w:after="0" w:line="240" w:lineRule="auto"/>
              <w:jc w:val="both"/>
              <w:rPr>
                <w:sz w:val="20"/>
                <w:szCs w:val="20"/>
                <w:lang w:val="ro-RO"/>
              </w:rPr>
            </w:pPr>
            <w:r w:rsidRPr="000E2416">
              <w:rPr>
                <w:sz w:val="20"/>
                <w:szCs w:val="20"/>
                <w:lang w:val="ro-RO"/>
              </w:rPr>
              <w:t>Rogobete, AF; Grintescu, IM; Bratu, T;</w:t>
            </w:r>
            <w:r>
              <w:rPr>
                <w:sz w:val="20"/>
                <w:szCs w:val="20"/>
                <w:lang w:val="ro-RO"/>
              </w:rPr>
              <w:t xml:space="preserve"> </w:t>
            </w:r>
            <w:r w:rsidRPr="000E2416">
              <w:rPr>
                <w:sz w:val="20"/>
                <w:szCs w:val="20"/>
                <w:lang w:val="ro-RO"/>
              </w:rPr>
              <w:t>Bedreag, OH;Papurica, M;</w:t>
            </w:r>
            <w:r w:rsidRPr="000E2416">
              <w:rPr>
                <w:b/>
                <w:sz w:val="20"/>
                <w:szCs w:val="20"/>
                <w:lang w:val="ro-RO"/>
              </w:rPr>
              <w:t>Crainiceanu,</w:t>
            </w:r>
          </w:p>
          <w:p w14:paraId="27ED8AB5" w14:textId="31FA8B57" w:rsidR="004C6175" w:rsidRPr="004C6175" w:rsidRDefault="004C6175" w:rsidP="00FC1E96">
            <w:pPr>
              <w:spacing w:after="0" w:line="240" w:lineRule="auto"/>
              <w:jc w:val="both"/>
              <w:rPr>
                <w:sz w:val="20"/>
                <w:szCs w:val="20"/>
                <w:lang w:val="ro-RO"/>
              </w:rPr>
            </w:pPr>
            <w:r w:rsidRPr="000E2416">
              <w:rPr>
                <w:b/>
                <w:sz w:val="20"/>
                <w:szCs w:val="20"/>
                <w:lang w:val="ro-RO"/>
              </w:rPr>
              <w:t>ZP</w:t>
            </w:r>
            <w:r w:rsidRPr="000E2416">
              <w:rPr>
                <w:sz w:val="20"/>
                <w:szCs w:val="20"/>
                <w:lang w:val="ro-RO"/>
              </w:rPr>
              <w:t>; Popovici</w:t>
            </w:r>
            <w:r>
              <w:rPr>
                <w:sz w:val="20"/>
                <w:szCs w:val="20"/>
                <w:lang w:val="ro-RO"/>
              </w:rPr>
              <w:t xml:space="preserve">; </w:t>
            </w:r>
            <w:r w:rsidRPr="000E2416">
              <w:rPr>
                <w:sz w:val="20"/>
                <w:szCs w:val="20"/>
                <w:lang w:val="ro-RO"/>
              </w:rPr>
              <w:t>SE; Sandesc,D</w:t>
            </w:r>
          </w:p>
        </w:tc>
        <w:tc>
          <w:tcPr>
            <w:tcW w:w="3543" w:type="dxa"/>
            <w:tcBorders>
              <w:top w:val="single" w:sz="4" w:space="0" w:color="auto"/>
              <w:left w:val="single" w:sz="4" w:space="0" w:color="auto"/>
              <w:bottom w:val="single" w:sz="4" w:space="0" w:color="auto"/>
              <w:right w:val="single" w:sz="4" w:space="0" w:color="auto"/>
            </w:tcBorders>
          </w:tcPr>
          <w:p w14:paraId="5EEF063D" w14:textId="77777777" w:rsidR="004C6175" w:rsidRDefault="004C6175" w:rsidP="00FC1E96">
            <w:pPr>
              <w:spacing w:after="0" w:line="240" w:lineRule="auto"/>
              <w:jc w:val="both"/>
              <w:rPr>
                <w:sz w:val="20"/>
                <w:szCs w:val="20"/>
                <w:lang w:val="ro-RO"/>
              </w:rPr>
            </w:pPr>
            <w:r w:rsidRPr="00737C93">
              <w:rPr>
                <w:sz w:val="20"/>
                <w:szCs w:val="20"/>
                <w:lang w:val="ro-RO"/>
              </w:rPr>
              <w:t>Assessment of Metabolic and Nutritional Imbalance in Mechanically Ventilated</w:t>
            </w:r>
          </w:p>
          <w:p w14:paraId="12CF2CC0" w14:textId="77777777" w:rsidR="004C6175" w:rsidRDefault="004C6175" w:rsidP="00FC1E96">
            <w:pPr>
              <w:spacing w:after="0" w:line="240" w:lineRule="auto"/>
              <w:jc w:val="both"/>
              <w:rPr>
                <w:sz w:val="20"/>
                <w:szCs w:val="20"/>
                <w:lang w:val="ro-RO"/>
              </w:rPr>
            </w:pPr>
            <w:r w:rsidRPr="00737C93">
              <w:rPr>
                <w:sz w:val="20"/>
                <w:szCs w:val="20"/>
                <w:lang w:val="ro-RO"/>
              </w:rPr>
              <w:t>Multiple Trauma Patients:</w:t>
            </w:r>
          </w:p>
          <w:p w14:paraId="30F48C61"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737C93">
              <w:rPr>
                <w:sz w:val="20"/>
                <w:szCs w:val="20"/>
                <w:lang w:val="ro-RO"/>
              </w:rPr>
              <w:t>From Molecular to Clinical Outcomes</w:t>
            </w:r>
          </w:p>
        </w:tc>
        <w:tc>
          <w:tcPr>
            <w:tcW w:w="1985" w:type="dxa"/>
            <w:tcBorders>
              <w:top w:val="single" w:sz="4" w:space="0" w:color="auto"/>
              <w:left w:val="single" w:sz="4" w:space="0" w:color="auto"/>
              <w:bottom w:val="single" w:sz="4" w:space="0" w:color="auto"/>
              <w:right w:val="single" w:sz="4" w:space="0" w:color="auto"/>
            </w:tcBorders>
          </w:tcPr>
          <w:p w14:paraId="30BA3BC8" w14:textId="77777777" w:rsidR="004C6175" w:rsidRPr="00737C93" w:rsidRDefault="004C6175" w:rsidP="00FC1E96">
            <w:pPr>
              <w:spacing w:after="0" w:line="240" w:lineRule="auto"/>
              <w:jc w:val="center"/>
              <w:rPr>
                <w:i/>
                <w:sz w:val="20"/>
                <w:szCs w:val="20"/>
                <w:lang w:val="ro-RO"/>
              </w:rPr>
            </w:pPr>
            <w:r w:rsidRPr="00737C93">
              <w:rPr>
                <w:i/>
                <w:sz w:val="20"/>
                <w:szCs w:val="20"/>
                <w:lang w:val="ro-RO"/>
              </w:rPr>
              <w:t>DIAGNOSTICS 2019, 9</w:t>
            </w:r>
            <w:r>
              <w:rPr>
                <w:i/>
                <w:sz w:val="20"/>
                <w:szCs w:val="20"/>
                <w:lang w:val="ro-RO"/>
              </w:rPr>
              <w:t>(4) 171</w:t>
            </w:r>
            <w:r w:rsidRPr="00737C93">
              <w:rPr>
                <w:i/>
                <w:sz w:val="20"/>
                <w:szCs w:val="20"/>
                <w:lang w:val="ro-RO"/>
              </w:rPr>
              <w:t>.</w:t>
            </w:r>
          </w:p>
          <w:p w14:paraId="739439A0"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Pr>
                <w:rStyle w:val="Emphasis"/>
                <w:bCs/>
                <w:iCs w:val="0"/>
                <w:sz w:val="20"/>
                <w:szCs w:val="20"/>
                <w:shd w:val="clear" w:color="auto" w:fill="FFFFFF"/>
              </w:rPr>
              <w:t>e</w:t>
            </w:r>
            <w:r w:rsidRPr="00737C93">
              <w:rPr>
                <w:rStyle w:val="Emphasis"/>
                <w:bCs/>
                <w:iCs w:val="0"/>
                <w:sz w:val="20"/>
                <w:szCs w:val="20"/>
                <w:shd w:val="clear" w:color="auto" w:fill="FFFFFF"/>
              </w:rPr>
              <w:t>ISSN</w:t>
            </w:r>
            <w:r w:rsidRPr="00737C93">
              <w:rPr>
                <w:i/>
                <w:sz w:val="20"/>
                <w:szCs w:val="20"/>
                <w:shd w:val="clear" w:color="auto" w:fill="FFFFFF"/>
              </w:rPr>
              <w:t> 2075-4418</w:t>
            </w:r>
          </w:p>
        </w:tc>
        <w:tc>
          <w:tcPr>
            <w:tcW w:w="850" w:type="dxa"/>
            <w:tcBorders>
              <w:top w:val="single" w:sz="4" w:space="0" w:color="auto"/>
              <w:left w:val="single" w:sz="4" w:space="0" w:color="auto"/>
              <w:bottom w:val="single" w:sz="4" w:space="0" w:color="auto"/>
              <w:right w:val="single" w:sz="4" w:space="0" w:color="auto"/>
            </w:tcBorders>
          </w:tcPr>
          <w:p w14:paraId="1873A464" w14:textId="77777777" w:rsidR="004C6175" w:rsidRPr="00D741CD" w:rsidRDefault="004C6175" w:rsidP="00FC1E96">
            <w:pPr>
              <w:pStyle w:val="ListParagraph"/>
              <w:spacing w:after="0" w:line="240" w:lineRule="auto"/>
              <w:ind w:left="0"/>
              <w:jc w:val="both"/>
              <w:rPr>
                <w:rFonts w:eastAsia="SimSun"/>
                <w:sz w:val="20"/>
                <w:szCs w:val="20"/>
                <w:lang w:val="ro-RO" w:eastAsia="zh-CN"/>
              </w:rPr>
            </w:pPr>
            <w:r w:rsidRPr="00D741CD">
              <w:rPr>
                <w:rFonts w:eastAsia="SimSun"/>
                <w:b/>
                <w:sz w:val="20"/>
                <w:szCs w:val="20"/>
                <w:lang w:val="ro-RO" w:eastAsia="zh-CN"/>
              </w:rPr>
              <w:t>3.11</w:t>
            </w:r>
          </w:p>
          <w:p w14:paraId="27764E25"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r w:rsidR="004C6175" w:rsidRPr="006502CE" w14:paraId="2AB53719" w14:textId="77777777" w:rsidTr="004C6175">
        <w:tc>
          <w:tcPr>
            <w:tcW w:w="515" w:type="dxa"/>
            <w:tcBorders>
              <w:top w:val="single" w:sz="4" w:space="0" w:color="auto"/>
              <w:left w:val="single" w:sz="4" w:space="0" w:color="auto"/>
              <w:bottom w:val="single" w:sz="4" w:space="0" w:color="auto"/>
              <w:right w:val="single" w:sz="4" w:space="0" w:color="auto"/>
            </w:tcBorders>
          </w:tcPr>
          <w:p w14:paraId="5262BA9B" w14:textId="77777777" w:rsidR="004C6175" w:rsidRPr="00D96F49" w:rsidRDefault="004C6175" w:rsidP="00FC1E96">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741" w:type="dxa"/>
            <w:tcBorders>
              <w:top w:val="single" w:sz="4" w:space="0" w:color="auto"/>
              <w:left w:val="single" w:sz="4" w:space="0" w:color="auto"/>
              <w:bottom w:val="single" w:sz="4" w:space="0" w:color="auto"/>
              <w:right w:val="single" w:sz="4" w:space="0" w:color="auto"/>
            </w:tcBorders>
          </w:tcPr>
          <w:p w14:paraId="309DB04D" w14:textId="77777777" w:rsidR="004C6175" w:rsidRDefault="004C6175" w:rsidP="00FC1E96">
            <w:pPr>
              <w:spacing w:after="0" w:line="240" w:lineRule="auto"/>
              <w:jc w:val="both"/>
              <w:rPr>
                <w:sz w:val="20"/>
                <w:szCs w:val="20"/>
                <w:lang w:val="ro-RO"/>
              </w:rPr>
            </w:pPr>
            <w:r w:rsidRPr="00737C93">
              <w:rPr>
                <w:sz w:val="20"/>
                <w:szCs w:val="20"/>
                <w:lang w:val="ro-RO"/>
              </w:rPr>
              <w:t>Buda, V;</w:t>
            </w:r>
          </w:p>
          <w:p w14:paraId="2C814FFE" w14:textId="77777777" w:rsidR="004C6175" w:rsidRDefault="004C6175" w:rsidP="00FC1E96">
            <w:pPr>
              <w:spacing w:after="0" w:line="240" w:lineRule="auto"/>
              <w:jc w:val="both"/>
              <w:rPr>
                <w:sz w:val="20"/>
                <w:szCs w:val="20"/>
                <w:lang w:val="ro-RO"/>
              </w:rPr>
            </w:pPr>
            <w:r w:rsidRPr="00737C93">
              <w:rPr>
                <w:sz w:val="20"/>
                <w:szCs w:val="20"/>
                <w:lang w:val="ro-RO"/>
              </w:rPr>
              <w:t>Andor, M;</w:t>
            </w:r>
          </w:p>
          <w:p w14:paraId="77E68AD4" w14:textId="77777777" w:rsidR="004C6175" w:rsidRDefault="004C6175" w:rsidP="00FC1E96">
            <w:pPr>
              <w:spacing w:after="0" w:line="240" w:lineRule="auto"/>
              <w:jc w:val="both"/>
              <w:rPr>
                <w:sz w:val="20"/>
                <w:szCs w:val="20"/>
                <w:lang w:val="ro-RO"/>
              </w:rPr>
            </w:pPr>
            <w:r w:rsidRPr="00737C93">
              <w:rPr>
                <w:sz w:val="20"/>
                <w:szCs w:val="20"/>
                <w:lang w:val="ro-RO"/>
              </w:rPr>
              <w:t>Cristescu, C;</w:t>
            </w:r>
          </w:p>
          <w:p w14:paraId="6268D2C3" w14:textId="77777777" w:rsidR="004C6175" w:rsidRDefault="004C6175" w:rsidP="00FC1E96">
            <w:pPr>
              <w:spacing w:after="0" w:line="240" w:lineRule="auto"/>
              <w:jc w:val="both"/>
              <w:rPr>
                <w:sz w:val="20"/>
                <w:szCs w:val="20"/>
                <w:lang w:val="ro-RO"/>
              </w:rPr>
            </w:pPr>
            <w:r w:rsidRPr="00737C93">
              <w:rPr>
                <w:sz w:val="20"/>
                <w:szCs w:val="20"/>
                <w:lang w:val="ro-RO"/>
              </w:rPr>
              <w:t>Tomescu,</w:t>
            </w:r>
          </w:p>
          <w:p w14:paraId="6A6A6478" w14:textId="77777777" w:rsidR="004C6175" w:rsidRDefault="004C6175" w:rsidP="00FC1E96">
            <w:pPr>
              <w:spacing w:after="0" w:line="240" w:lineRule="auto"/>
              <w:jc w:val="both"/>
              <w:rPr>
                <w:sz w:val="20"/>
                <w:szCs w:val="20"/>
                <w:lang w:val="ro-RO"/>
              </w:rPr>
            </w:pPr>
            <w:r w:rsidRPr="00737C93">
              <w:rPr>
                <w:sz w:val="20"/>
                <w:szCs w:val="20"/>
                <w:lang w:val="ro-RO"/>
              </w:rPr>
              <w:t>MC; Muntean,</w:t>
            </w:r>
          </w:p>
          <w:p w14:paraId="0E9D4370" w14:textId="77777777" w:rsidR="004C6175" w:rsidRDefault="004C6175" w:rsidP="00FC1E96">
            <w:pPr>
              <w:spacing w:after="0" w:line="240" w:lineRule="auto"/>
              <w:jc w:val="both"/>
              <w:rPr>
                <w:sz w:val="20"/>
                <w:szCs w:val="20"/>
                <w:lang w:val="ro-RO"/>
              </w:rPr>
            </w:pPr>
            <w:r w:rsidRPr="00737C93">
              <w:rPr>
                <w:sz w:val="20"/>
                <w:szCs w:val="20"/>
                <w:lang w:val="ro-RO"/>
              </w:rPr>
              <w:t>DM; Baibata,</w:t>
            </w:r>
          </w:p>
          <w:p w14:paraId="4230CC1F" w14:textId="77777777" w:rsidR="004C6175" w:rsidRDefault="004C6175" w:rsidP="00FC1E96">
            <w:pPr>
              <w:spacing w:after="0" w:line="240" w:lineRule="auto"/>
              <w:jc w:val="both"/>
              <w:rPr>
                <w:sz w:val="20"/>
                <w:szCs w:val="20"/>
                <w:lang w:val="ro-RO"/>
              </w:rPr>
            </w:pPr>
            <w:r w:rsidRPr="00737C93">
              <w:rPr>
                <w:sz w:val="20"/>
                <w:szCs w:val="20"/>
                <w:lang w:val="ro-RO"/>
              </w:rPr>
              <w:t>DE; Bordejevic,</w:t>
            </w:r>
          </w:p>
          <w:p w14:paraId="65139016" w14:textId="77777777" w:rsidR="004C6175" w:rsidRDefault="004C6175" w:rsidP="00FC1E96">
            <w:pPr>
              <w:spacing w:after="0" w:line="240" w:lineRule="auto"/>
              <w:jc w:val="both"/>
              <w:rPr>
                <w:sz w:val="20"/>
                <w:szCs w:val="20"/>
                <w:lang w:val="ro-RO"/>
              </w:rPr>
            </w:pPr>
            <w:r w:rsidRPr="00737C93">
              <w:rPr>
                <w:sz w:val="20"/>
                <w:szCs w:val="20"/>
                <w:lang w:val="ro-RO"/>
              </w:rPr>
              <w:t>DA; Danciu,</w:t>
            </w:r>
          </w:p>
          <w:p w14:paraId="3A8B7921" w14:textId="77777777" w:rsidR="004C6175" w:rsidRDefault="004C6175" w:rsidP="00FC1E96">
            <w:pPr>
              <w:spacing w:after="0" w:line="240" w:lineRule="auto"/>
              <w:jc w:val="both"/>
              <w:rPr>
                <w:sz w:val="20"/>
                <w:szCs w:val="20"/>
                <w:lang w:val="ro-RO"/>
              </w:rPr>
            </w:pPr>
            <w:r w:rsidRPr="00737C93">
              <w:rPr>
                <w:sz w:val="20"/>
                <w:szCs w:val="20"/>
                <w:lang w:val="ro-RO"/>
              </w:rPr>
              <w:t>C; Dalleur, O;</w:t>
            </w:r>
          </w:p>
          <w:p w14:paraId="13B2B85D" w14:textId="77777777" w:rsidR="004C6175" w:rsidRDefault="004C6175" w:rsidP="00FC1E96">
            <w:pPr>
              <w:spacing w:after="0" w:line="240" w:lineRule="auto"/>
              <w:jc w:val="both"/>
              <w:rPr>
                <w:sz w:val="20"/>
                <w:szCs w:val="20"/>
                <w:lang w:val="ro-RO"/>
              </w:rPr>
            </w:pPr>
            <w:r w:rsidRPr="00737C93">
              <w:rPr>
                <w:sz w:val="20"/>
                <w:szCs w:val="20"/>
                <w:lang w:val="ro-RO"/>
              </w:rPr>
              <w:t>Coricovac, D;</w:t>
            </w:r>
          </w:p>
          <w:p w14:paraId="4A57854D" w14:textId="77777777" w:rsidR="004C6175" w:rsidRDefault="004C6175" w:rsidP="00FC1E96">
            <w:pPr>
              <w:spacing w:after="0" w:line="240" w:lineRule="auto"/>
              <w:jc w:val="both"/>
              <w:rPr>
                <w:b/>
                <w:sz w:val="20"/>
                <w:szCs w:val="20"/>
                <w:lang w:val="ro-RO"/>
              </w:rPr>
            </w:pPr>
            <w:r w:rsidRPr="00737C93">
              <w:rPr>
                <w:b/>
                <w:sz w:val="20"/>
                <w:szCs w:val="20"/>
                <w:lang w:val="ro-RO"/>
              </w:rPr>
              <w:t>Crainiceanu,</w:t>
            </w:r>
          </w:p>
          <w:p w14:paraId="1AA1B9AF" w14:textId="77777777" w:rsidR="004C6175" w:rsidRDefault="004C6175" w:rsidP="00FC1E96">
            <w:pPr>
              <w:spacing w:after="0" w:line="240" w:lineRule="auto"/>
              <w:jc w:val="both"/>
              <w:rPr>
                <w:sz w:val="20"/>
                <w:szCs w:val="20"/>
                <w:lang w:val="ro-RO"/>
              </w:rPr>
            </w:pPr>
            <w:r w:rsidRPr="00737C93">
              <w:rPr>
                <w:b/>
                <w:sz w:val="20"/>
                <w:szCs w:val="20"/>
                <w:lang w:val="ro-RO"/>
              </w:rPr>
              <w:t>Z</w:t>
            </w:r>
            <w:r w:rsidRPr="00737C93">
              <w:rPr>
                <w:sz w:val="20"/>
                <w:szCs w:val="20"/>
                <w:lang w:val="ro-RO"/>
              </w:rPr>
              <w:t>; Tudor, A;</w:t>
            </w:r>
          </w:p>
          <w:p w14:paraId="495D38D4" w14:textId="77777777" w:rsidR="004C6175" w:rsidRDefault="004C6175" w:rsidP="00FC1E96">
            <w:pPr>
              <w:spacing w:after="0" w:line="240" w:lineRule="auto"/>
              <w:jc w:val="both"/>
              <w:rPr>
                <w:sz w:val="20"/>
                <w:szCs w:val="20"/>
                <w:lang w:val="ro-RO"/>
              </w:rPr>
            </w:pPr>
            <w:r w:rsidRPr="00737C93">
              <w:rPr>
                <w:sz w:val="20"/>
                <w:szCs w:val="20"/>
                <w:lang w:val="ro-RO"/>
              </w:rPr>
              <w:t xml:space="preserve">Ledeti, I; </w:t>
            </w:r>
          </w:p>
          <w:p w14:paraId="1859F715"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737C93">
              <w:rPr>
                <w:sz w:val="20"/>
                <w:szCs w:val="20"/>
                <w:lang w:val="ro-RO"/>
              </w:rPr>
              <w:t>Petrescu, L</w:t>
            </w:r>
          </w:p>
        </w:tc>
        <w:tc>
          <w:tcPr>
            <w:tcW w:w="3543" w:type="dxa"/>
            <w:tcBorders>
              <w:top w:val="single" w:sz="4" w:space="0" w:color="auto"/>
              <w:left w:val="single" w:sz="4" w:space="0" w:color="auto"/>
              <w:bottom w:val="single" w:sz="4" w:space="0" w:color="auto"/>
              <w:right w:val="single" w:sz="4" w:space="0" w:color="auto"/>
            </w:tcBorders>
          </w:tcPr>
          <w:p w14:paraId="4E68A0D8" w14:textId="77777777" w:rsidR="004C6175" w:rsidRDefault="004C6175" w:rsidP="00FC1E96">
            <w:pPr>
              <w:spacing w:after="0" w:line="240" w:lineRule="auto"/>
              <w:jc w:val="both"/>
              <w:rPr>
                <w:sz w:val="20"/>
                <w:szCs w:val="20"/>
                <w:lang w:val="ro-RO"/>
              </w:rPr>
            </w:pPr>
            <w:r w:rsidRPr="00737C93">
              <w:rPr>
                <w:sz w:val="20"/>
                <w:szCs w:val="20"/>
                <w:lang w:val="ro-RO"/>
              </w:rPr>
              <w:t>Thrombospondin- I Serum</w:t>
            </w:r>
          </w:p>
          <w:p w14:paraId="1EEF4B7F" w14:textId="77777777" w:rsidR="004C6175" w:rsidRDefault="004C6175" w:rsidP="00FC1E96">
            <w:pPr>
              <w:spacing w:after="0" w:line="240" w:lineRule="auto"/>
              <w:jc w:val="both"/>
              <w:rPr>
                <w:sz w:val="20"/>
                <w:szCs w:val="20"/>
                <w:lang w:val="ro-RO"/>
              </w:rPr>
            </w:pPr>
            <w:r w:rsidRPr="00737C93">
              <w:rPr>
                <w:sz w:val="20"/>
                <w:szCs w:val="20"/>
                <w:lang w:val="ro-RO"/>
              </w:rPr>
              <w:t>Levels In Hypertensive</w:t>
            </w:r>
          </w:p>
          <w:p w14:paraId="5D30167C" w14:textId="77777777" w:rsidR="004C6175" w:rsidRDefault="004C6175" w:rsidP="00FC1E96">
            <w:pPr>
              <w:spacing w:after="0" w:line="240" w:lineRule="auto"/>
              <w:jc w:val="both"/>
              <w:rPr>
                <w:sz w:val="20"/>
                <w:szCs w:val="20"/>
                <w:lang w:val="ro-RO"/>
              </w:rPr>
            </w:pPr>
            <w:r w:rsidRPr="00737C93">
              <w:rPr>
                <w:sz w:val="20"/>
                <w:szCs w:val="20"/>
                <w:lang w:val="ro-RO"/>
              </w:rPr>
              <w:t>Patients With Endothelial</w:t>
            </w:r>
          </w:p>
          <w:p w14:paraId="18DB7A9A" w14:textId="77777777" w:rsidR="004C6175" w:rsidRDefault="004C6175" w:rsidP="00FC1E96">
            <w:pPr>
              <w:spacing w:after="0" w:line="240" w:lineRule="auto"/>
              <w:jc w:val="both"/>
              <w:rPr>
                <w:sz w:val="20"/>
                <w:szCs w:val="20"/>
                <w:lang w:val="ro-RO"/>
              </w:rPr>
            </w:pPr>
            <w:r w:rsidRPr="00737C93">
              <w:rPr>
                <w:sz w:val="20"/>
                <w:szCs w:val="20"/>
                <w:lang w:val="ro-RO"/>
              </w:rPr>
              <w:t>Dysfunction After One Year</w:t>
            </w:r>
          </w:p>
          <w:p w14:paraId="36FB1A79" w14:textId="77777777" w:rsidR="004C6175" w:rsidRDefault="004C6175" w:rsidP="00FC1E96">
            <w:pPr>
              <w:spacing w:after="0" w:line="240" w:lineRule="auto"/>
              <w:jc w:val="both"/>
              <w:rPr>
                <w:sz w:val="20"/>
                <w:szCs w:val="20"/>
                <w:lang w:val="ro-RO"/>
              </w:rPr>
            </w:pPr>
            <w:r w:rsidRPr="00737C93">
              <w:rPr>
                <w:sz w:val="20"/>
                <w:szCs w:val="20"/>
                <w:lang w:val="ro-RO"/>
              </w:rPr>
              <w:t>Of Treatment With</w:t>
            </w:r>
          </w:p>
          <w:p w14:paraId="5A335418" w14:textId="77777777" w:rsidR="004C6175" w:rsidRPr="00737C93" w:rsidRDefault="004C6175" w:rsidP="00FC1E96">
            <w:pPr>
              <w:spacing w:after="0" w:line="240" w:lineRule="auto"/>
              <w:jc w:val="both"/>
              <w:rPr>
                <w:sz w:val="20"/>
                <w:szCs w:val="20"/>
                <w:lang w:val="ro-RO"/>
              </w:rPr>
            </w:pPr>
            <w:r w:rsidRPr="00737C93">
              <w:rPr>
                <w:sz w:val="20"/>
                <w:szCs w:val="20"/>
                <w:lang w:val="ro-RO"/>
              </w:rPr>
              <w:t>Perindopril</w:t>
            </w:r>
          </w:p>
          <w:p w14:paraId="7E2E0923" w14:textId="77777777" w:rsidR="004C6175" w:rsidRPr="00737C93" w:rsidRDefault="004C6175" w:rsidP="00FC1E96">
            <w:pPr>
              <w:spacing w:after="0" w:line="240" w:lineRule="auto"/>
              <w:rPr>
                <w:rFonts w:ascii="Arial Narrow" w:hAnsi="Arial Narrow" w:cs="Arial"/>
                <w:sz w:val="20"/>
                <w:szCs w:val="20"/>
                <w:lang w:val="ro-RO"/>
              </w:rPr>
            </w:pPr>
          </w:p>
          <w:p w14:paraId="47217D8C" w14:textId="77777777" w:rsidR="004C6175" w:rsidRDefault="004C6175" w:rsidP="00FC1E96">
            <w:pPr>
              <w:spacing w:after="0" w:line="240" w:lineRule="auto"/>
              <w:rPr>
                <w:rFonts w:ascii="Arial Narrow" w:hAnsi="Arial Narrow" w:cs="Arial"/>
                <w:sz w:val="20"/>
                <w:szCs w:val="20"/>
                <w:lang w:val="ro-RO"/>
              </w:rPr>
            </w:pPr>
          </w:p>
          <w:p w14:paraId="6ADA4B2F" w14:textId="77777777" w:rsidR="004C6175" w:rsidRDefault="004C6175" w:rsidP="00FC1E96">
            <w:pPr>
              <w:spacing w:after="0" w:line="240" w:lineRule="auto"/>
              <w:jc w:val="center"/>
              <w:rPr>
                <w:rFonts w:ascii="Arial Narrow" w:hAnsi="Arial Narrow" w:cs="Arial"/>
                <w:sz w:val="20"/>
                <w:szCs w:val="20"/>
                <w:lang w:val="ro-RO"/>
              </w:rPr>
            </w:pPr>
          </w:p>
          <w:p w14:paraId="5383366B" w14:textId="77777777" w:rsidR="004C6175" w:rsidRDefault="004C6175" w:rsidP="00FC1E96">
            <w:pPr>
              <w:spacing w:after="0" w:line="240" w:lineRule="auto"/>
              <w:jc w:val="center"/>
              <w:rPr>
                <w:rFonts w:ascii="Arial Narrow" w:hAnsi="Arial Narrow" w:cs="Arial"/>
                <w:sz w:val="20"/>
                <w:szCs w:val="20"/>
                <w:lang w:val="ro-RO"/>
              </w:rPr>
            </w:pPr>
          </w:p>
          <w:p w14:paraId="6BCB99E2" w14:textId="77777777" w:rsidR="004C6175" w:rsidRDefault="004C6175" w:rsidP="00FC1E96">
            <w:pPr>
              <w:spacing w:after="0" w:line="240" w:lineRule="auto"/>
              <w:jc w:val="center"/>
              <w:rPr>
                <w:rFonts w:ascii="Arial Narrow" w:hAnsi="Arial Narrow" w:cs="Arial"/>
                <w:sz w:val="20"/>
                <w:szCs w:val="20"/>
                <w:lang w:val="ro-RO"/>
              </w:rPr>
            </w:pPr>
          </w:p>
          <w:p w14:paraId="7CDB6C55" w14:textId="77777777" w:rsidR="004C6175" w:rsidRDefault="004C6175" w:rsidP="00FC1E96">
            <w:pPr>
              <w:spacing w:after="0" w:line="240" w:lineRule="auto"/>
              <w:jc w:val="center"/>
              <w:rPr>
                <w:rFonts w:ascii="Arial Narrow" w:hAnsi="Arial Narrow" w:cs="Arial"/>
                <w:sz w:val="20"/>
                <w:szCs w:val="20"/>
                <w:lang w:val="ro-RO"/>
              </w:rPr>
            </w:pPr>
          </w:p>
          <w:p w14:paraId="08D7F530" w14:textId="77777777" w:rsidR="004C6175" w:rsidRDefault="004C6175" w:rsidP="00FC1E96">
            <w:pPr>
              <w:spacing w:after="0" w:line="240" w:lineRule="auto"/>
              <w:jc w:val="center"/>
              <w:rPr>
                <w:rFonts w:ascii="Arial Narrow" w:hAnsi="Arial Narrow" w:cs="Arial"/>
                <w:sz w:val="20"/>
                <w:szCs w:val="20"/>
                <w:lang w:val="ro-RO"/>
              </w:rPr>
            </w:pPr>
          </w:p>
          <w:p w14:paraId="5FE5F319" w14:textId="77777777" w:rsidR="004C6175" w:rsidRDefault="004C6175" w:rsidP="00FC1E96">
            <w:pPr>
              <w:spacing w:after="0" w:line="240" w:lineRule="auto"/>
              <w:jc w:val="center"/>
              <w:rPr>
                <w:rFonts w:ascii="Arial Narrow" w:hAnsi="Arial Narrow" w:cs="Arial"/>
                <w:sz w:val="20"/>
                <w:szCs w:val="20"/>
                <w:lang w:val="ro-RO"/>
              </w:rPr>
            </w:pPr>
          </w:p>
          <w:p w14:paraId="13ABFCEC" w14:textId="77777777" w:rsidR="004C6175" w:rsidRDefault="004C6175" w:rsidP="00FC1E96">
            <w:pPr>
              <w:spacing w:after="0" w:line="240" w:lineRule="auto"/>
              <w:jc w:val="center"/>
              <w:rPr>
                <w:rFonts w:ascii="Arial Narrow" w:hAnsi="Arial Narrow" w:cs="Arial"/>
                <w:sz w:val="20"/>
                <w:szCs w:val="20"/>
                <w:lang w:val="ro-RO"/>
              </w:rPr>
            </w:pPr>
          </w:p>
          <w:p w14:paraId="4812A05B" w14:textId="77777777" w:rsidR="004C6175" w:rsidRDefault="004C6175" w:rsidP="00FC1E96">
            <w:pPr>
              <w:spacing w:after="0" w:line="240" w:lineRule="auto"/>
              <w:jc w:val="center"/>
              <w:rPr>
                <w:rFonts w:ascii="Arial Narrow" w:hAnsi="Arial Narrow" w:cs="Arial"/>
                <w:sz w:val="20"/>
                <w:szCs w:val="20"/>
                <w:lang w:val="ro-RO"/>
              </w:rPr>
            </w:pPr>
          </w:p>
          <w:p w14:paraId="0D9EACDC"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1985" w:type="dxa"/>
            <w:tcBorders>
              <w:top w:val="single" w:sz="4" w:space="0" w:color="auto"/>
              <w:left w:val="single" w:sz="4" w:space="0" w:color="auto"/>
              <w:bottom w:val="single" w:sz="4" w:space="0" w:color="auto"/>
              <w:right w:val="single" w:sz="4" w:space="0" w:color="auto"/>
            </w:tcBorders>
          </w:tcPr>
          <w:p w14:paraId="1B5A39AF" w14:textId="77777777" w:rsidR="004C6175" w:rsidRPr="00737C93" w:rsidRDefault="004C6175" w:rsidP="00FC1E96">
            <w:pPr>
              <w:spacing w:after="0" w:line="240" w:lineRule="auto"/>
              <w:jc w:val="center"/>
              <w:rPr>
                <w:sz w:val="20"/>
                <w:szCs w:val="20"/>
                <w:lang w:val="ro-RO"/>
              </w:rPr>
            </w:pPr>
            <w:r w:rsidRPr="00737C93">
              <w:rPr>
                <w:i/>
                <w:sz w:val="20"/>
                <w:szCs w:val="20"/>
                <w:lang w:val="ro-RO"/>
              </w:rPr>
              <w:t>DRUG DESIGN DEVELOPMENT AND THERAPY</w:t>
            </w:r>
            <w:r w:rsidRPr="00737C93">
              <w:rPr>
                <w:sz w:val="20"/>
                <w:szCs w:val="20"/>
                <w:lang w:val="ro-RO"/>
              </w:rPr>
              <w:t xml:space="preserve"> 2019, 13.Nr.Pag 3515-3526</w:t>
            </w:r>
          </w:p>
          <w:p w14:paraId="6F63A62B" w14:textId="77777777" w:rsidR="004C6175" w:rsidRPr="00737C93" w:rsidRDefault="004C6175" w:rsidP="00FC1E96">
            <w:pPr>
              <w:spacing w:after="0" w:line="240" w:lineRule="auto"/>
              <w:jc w:val="center"/>
              <w:rPr>
                <w:sz w:val="20"/>
                <w:szCs w:val="20"/>
                <w:lang w:val="ro-RO"/>
              </w:rPr>
            </w:pPr>
            <w:r w:rsidRPr="00737C93">
              <w:rPr>
                <w:rStyle w:val="Emphasis"/>
                <w:bCs/>
                <w:iCs w:val="0"/>
                <w:sz w:val="20"/>
                <w:szCs w:val="20"/>
                <w:shd w:val="clear" w:color="auto" w:fill="FFFFFF"/>
              </w:rPr>
              <w:t>ISSN 1177-8881</w:t>
            </w:r>
          </w:p>
          <w:p w14:paraId="5CEAB748" w14:textId="77777777" w:rsidR="004C6175" w:rsidRPr="00737C93" w:rsidRDefault="004C6175" w:rsidP="00FC1E96">
            <w:pPr>
              <w:spacing w:after="0" w:line="240" w:lineRule="auto"/>
              <w:jc w:val="center"/>
              <w:rPr>
                <w:rFonts w:ascii="Arial Narrow" w:hAnsi="Arial Narrow" w:cs="Arial"/>
                <w:sz w:val="20"/>
                <w:szCs w:val="20"/>
                <w:lang w:val="ro-RO"/>
              </w:rPr>
            </w:pPr>
          </w:p>
          <w:p w14:paraId="33862225"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3BD8A8E1"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737C93">
              <w:rPr>
                <w:b/>
                <w:sz w:val="20"/>
                <w:szCs w:val="20"/>
                <w:lang w:val="ro-RO"/>
              </w:rPr>
              <w:t>3.216</w:t>
            </w:r>
          </w:p>
        </w:tc>
      </w:tr>
      <w:tr w:rsidR="004C6175" w:rsidRPr="006502CE" w14:paraId="01C491F4" w14:textId="77777777" w:rsidTr="004C6175">
        <w:tc>
          <w:tcPr>
            <w:tcW w:w="515" w:type="dxa"/>
            <w:tcBorders>
              <w:top w:val="single" w:sz="4" w:space="0" w:color="auto"/>
              <w:left w:val="single" w:sz="4" w:space="0" w:color="auto"/>
              <w:bottom w:val="single" w:sz="4" w:space="0" w:color="auto"/>
              <w:right w:val="single" w:sz="4" w:space="0" w:color="auto"/>
            </w:tcBorders>
          </w:tcPr>
          <w:p w14:paraId="050F8B63" w14:textId="77777777" w:rsidR="004C6175" w:rsidRPr="00D96F49" w:rsidRDefault="004C6175" w:rsidP="00FC1E96">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741" w:type="dxa"/>
            <w:tcBorders>
              <w:top w:val="single" w:sz="4" w:space="0" w:color="auto"/>
              <w:left w:val="single" w:sz="4" w:space="0" w:color="auto"/>
              <w:bottom w:val="single" w:sz="4" w:space="0" w:color="auto"/>
              <w:right w:val="single" w:sz="4" w:space="0" w:color="auto"/>
            </w:tcBorders>
          </w:tcPr>
          <w:p w14:paraId="4062FC27"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737C93">
              <w:rPr>
                <w:sz w:val="20"/>
                <w:szCs w:val="20"/>
                <w:lang w:val="ro-RO"/>
              </w:rPr>
              <w:t xml:space="preserve">Hangan, LT; Carabineanu, A; Badiu, D; </w:t>
            </w:r>
            <w:r w:rsidRPr="00737C93">
              <w:rPr>
                <w:b/>
                <w:sz w:val="20"/>
                <w:szCs w:val="20"/>
                <w:lang w:val="ro-RO"/>
              </w:rPr>
              <w:t>Crainiceanu, Z</w:t>
            </w:r>
            <w:r w:rsidRPr="00737C93">
              <w:rPr>
                <w:sz w:val="20"/>
                <w:szCs w:val="20"/>
                <w:lang w:val="ro-RO"/>
              </w:rPr>
              <w:t>; Cumpanas, A; Bardan, R; Ciurlea, S; Oancea, A; Navolan, DB</w:t>
            </w:r>
          </w:p>
        </w:tc>
        <w:tc>
          <w:tcPr>
            <w:tcW w:w="3543" w:type="dxa"/>
            <w:tcBorders>
              <w:top w:val="single" w:sz="4" w:space="0" w:color="auto"/>
              <w:left w:val="single" w:sz="4" w:space="0" w:color="auto"/>
              <w:bottom w:val="single" w:sz="4" w:space="0" w:color="auto"/>
              <w:right w:val="single" w:sz="4" w:space="0" w:color="auto"/>
            </w:tcBorders>
          </w:tcPr>
          <w:p w14:paraId="30703DEF"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737C93">
              <w:rPr>
                <w:sz w:val="20"/>
                <w:szCs w:val="20"/>
                <w:lang w:val="ro-RO"/>
              </w:rPr>
              <w:t>The Benefits of Olive Oil Compounds in Healing Burned Skin Lesions</w:t>
            </w:r>
          </w:p>
        </w:tc>
        <w:tc>
          <w:tcPr>
            <w:tcW w:w="1985" w:type="dxa"/>
            <w:tcBorders>
              <w:top w:val="single" w:sz="4" w:space="0" w:color="auto"/>
              <w:left w:val="single" w:sz="4" w:space="0" w:color="auto"/>
              <w:bottom w:val="single" w:sz="4" w:space="0" w:color="auto"/>
              <w:right w:val="single" w:sz="4" w:space="0" w:color="auto"/>
            </w:tcBorders>
          </w:tcPr>
          <w:p w14:paraId="5D04C487" w14:textId="77777777" w:rsidR="004C6175" w:rsidRPr="00444CBF" w:rsidRDefault="004C6175" w:rsidP="00FC1E96">
            <w:pPr>
              <w:spacing w:after="0" w:line="240" w:lineRule="auto"/>
              <w:jc w:val="center"/>
              <w:rPr>
                <w:sz w:val="20"/>
                <w:szCs w:val="20"/>
                <w:lang w:val="ro-RO"/>
              </w:rPr>
            </w:pPr>
            <w:r w:rsidRPr="00444CBF">
              <w:rPr>
                <w:i/>
                <w:sz w:val="20"/>
                <w:szCs w:val="20"/>
                <w:lang w:val="ro-RO"/>
              </w:rPr>
              <w:t>REVISTA DE CHIMIE</w:t>
            </w:r>
            <w:r w:rsidRPr="00444CBF">
              <w:rPr>
                <w:sz w:val="20"/>
                <w:szCs w:val="20"/>
                <w:lang w:val="ro-RO"/>
              </w:rPr>
              <w:t xml:space="preserve"> 2016, 67. Nr.Pag 1793-1796</w:t>
            </w:r>
          </w:p>
          <w:p w14:paraId="1AF44C8E"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i/>
                <w:color w:val="181818"/>
                <w:sz w:val="20"/>
                <w:szCs w:val="20"/>
                <w:lang w:val="ro-RO"/>
              </w:rPr>
              <w:t xml:space="preserve">ISSN </w:t>
            </w:r>
            <w:r>
              <w:rPr>
                <w:i/>
                <w:color w:val="181818"/>
                <w:sz w:val="20"/>
                <w:szCs w:val="20"/>
                <w:lang w:val="ro-RO"/>
              </w:rPr>
              <w:t>0034-7752</w:t>
            </w:r>
          </w:p>
        </w:tc>
        <w:tc>
          <w:tcPr>
            <w:tcW w:w="850" w:type="dxa"/>
            <w:tcBorders>
              <w:top w:val="single" w:sz="4" w:space="0" w:color="auto"/>
              <w:left w:val="single" w:sz="4" w:space="0" w:color="auto"/>
              <w:bottom w:val="single" w:sz="4" w:space="0" w:color="auto"/>
              <w:right w:val="single" w:sz="4" w:space="0" w:color="auto"/>
            </w:tcBorders>
          </w:tcPr>
          <w:p w14:paraId="2929B170"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b/>
                <w:sz w:val="20"/>
                <w:szCs w:val="20"/>
                <w:lang w:val="ro-RO"/>
              </w:rPr>
              <w:t>1.232</w:t>
            </w:r>
          </w:p>
        </w:tc>
      </w:tr>
      <w:tr w:rsidR="004C6175" w:rsidRPr="006502CE" w14:paraId="47EE2854" w14:textId="77777777" w:rsidTr="004C6175">
        <w:tc>
          <w:tcPr>
            <w:tcW w:w="515" w:type="dxa"/>
            <w:tcBorders>
              <w:top w:val="single" w:sz="4" w:space="0" w:color="auto"/>
              <w:left w:val="single" w:sz="4" w:space="0" w:color="auto"/>
              <w:bottom w:val="single" w:sz="4" w:space="0" w:color="auto"/>
              <w:right w:val="single" w:sz="4" w:space="0" w:color="auto"/>
            </w:tcBorders>
          </w:tcPr>
          <w:p w14:paraId="6D1FF649" w14:textId="77777777" w:rsidR="004C6175" w:rsidRPr="00D96F49" w:rsidRDefault="004C6175" w:rsidP="00FC1E96">
            <w:pPr>
              <w:numPr>
                <w:ilvl w:val="0"/>
                <w:numId w:val="26"/>
              </w:numPr>
              <w:spacing w:after="0" w:line="240" w:lineRule="auto"/>
              <w:ind w:left="0"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741" w:type="dxa"/>
            <w:tcBorders>
              <w:top w:val="single" w:sz="4" w:space="0" w:color="auto"/>
              <w:left w:val="single" w:sz="4" w:space="0" w:color="auto"/>
              <w:bottom w:val="single" w:sz="4" w:space="0" w:color="auto"/>
              <w:right w:val="single" w:sz="4" w:space="0" w:color="auto"/>
            </w:tcBorders>
          </w:tcPr>
          <w:p w14:paraId="7E3834A5" w14:textId="77777777" w:rsidR="004C6175" w:rsidRDefault="004C6175" w:rsidP="00FC1E96">
            <w:pPr>
              <w:spacing w:after="0" w:line="240" w:lineRule="auto"/>
              <w:jc w:val="both"/>
              <w:rPr>
                <w:sz w:val="20"/>
                <w:szCs w:val="20"/>
                <w:lang w:val="ro-RO"/>
              </w:rPr>
            </w:pPr>
            <w:r w:rsidRPr="00444CBF">
              <w:rPr>
                <w:sz w:val="20"/>
                <w:szCs w:val="20"/>
                <w:lang w:val="ro-RO"/>
              </w:rPr>
              <w:t>Berceanu,</w:t>
            </w:r>
          </w:p>
          <w:p w14:paraId="4D48A4E3" w14:textId="77777777" w:rsidR="004C6175" w:rsidRDefault="004C6175" w:rsidP="00FC1E96">
            <w:pPr>
              <w:spacing w:after="0" w:line="240" w:lineRule="auto"/>
              <w:jc w:val="both"/>
              <w:rPr>
                <w:sz w:val="20"/>
                <w:szCs w:val="20"/>
                <w:lang w:val="ro-RO"/>
              </w:rPr>
            </w:pPr>
            <w:r w:rsidRPr="00444CBF">
              <w:rPr>
                <w:sz w:val="20"/>
                <w:szCs w:val="20"/>
                <w:lang w:val="ro-RO"/>
              </w:rPr>
              <w:t>MF; Pinzaru,</w:t>
            </w:r>
          </w:p>
          <w:p w14:paraId="76EA778C" w14:textId="77777777" w:rsidR="004C6175" w:rsidRDefault="004C6175" w:rsidP="00FC1E96">
            <w:pPr>
              <w:spacing w:after="0" w:line="240" w:lineRule="auto"/>
              <w:jc w:val="both"/>
              <w:rPr>
                <w:sz w:val="20"/>
                <w:szCs w:val="20"/>
                <w:lang w:val="ro-RO"/>
              </w:rPr>
            </w:pPr>
            <w:r w:rsidRPr="00444CBF">
              <w:rPr>
                <w:sz w:val="20"/>
                <w:szCs w:val="20"/>
                <w:lang w:val="ro-RO"/>
              </w:rPr>
              <w:t>I; Bratu, T;</w:t>
            </w:r>
          </w:p>
          <w:p w14:paraId="1BF922F5" w14:textId="77777777" w:rsidR="004C6175" w:rsidRDefault="004C6175" w:rsidP="00FC1E96">
            <w:pPr>
              <w:spacing w:after="0" w:line="240" w:lineRule="auto"/>
              <w:jc w:val="both"/>
              <w:rPr>
                <w:b/>
                <w:sz w:val="20"/>
                <w:szCs w:val="20"/>
                <w:lang w:val="ro-RO"/>
              </w:rPr>
            </w:pPr>
            <w:r w:rsidRPr="00444CBF">
              <w:rPr>
                <w:b/>
                <w:sz w:val="20"/>
                <w:szCs w:val="20"/>
                <w:lang w:val="ro-RO"/>
              </w:rPr>
              <w:t>Crainiceanu,</w:t>
            </w:r>
          </w:p>
          <w:p w14:paraId="3FBED676" w14:textId="77777777" w:rsidR="004C6175" w:rsidRDefault="004C6175" w:rsidP="00FC1E96">
            <w:pPr>
              <w:spacing w:after="0" w:line="240" w:lineRule="auto"/>
              <w:jc w:val="both"/>
              <w:rPr>
                <w:sz w:val="20"/>
                <w:szCs w:val="20"/>
                <w:lang w:val="ro-RO"/>
              </w:rPr>
            </w:pPr>
            <w:r w:rsidRPr="00444CBF">
              <w:rPr>
                <w:b/>
                <w:sz w:val="20"/>
                <w:szCs w:val="20"/>
                <w:lang w:val="ro-RO"/>
              </w:rPr>
              <w:t>Z</w:t>
            </w:r>
            <w:r w:rsidRPr="00444CBF">
              <w:rPr>
                <w:sz w:val="20"/>
                <w:szCs w:val="20"/>
                <w:lang w:val="ro-RO"/>
              </w:rPr>
              <w:t>; Ceuta, L;</w:t>
            </w:r>
          </w:p>
          <w:p w14:paraId="17365552" w14:textId="77777777" w:rsidR="004C6175" w:rsidRDefault="004C6175" w:rsidP="00FC1E96">
            <w:pPr>
              <w:spacing w:after="0" w:line="240" w:lineRule="auto"/>
              <w:jc w:val="both"/>
              <w:rPr>
                <w:sz w:val="20"/>
                <w:szCs w:val="20"/>
                <w:lang w:val="ro-RO"/>
              </w:rPr>
            </w:pPr>
            <w:r w:rsidRPr="00444CBF">
              <w:rPr>
                <w:sz w:val="20"/>
                <w:szCs w:val="20"/>
                <w:lang w:val="ro-RO"/>
              </w:rPr>
              <w:t>Borcan, F;</w:t>
            </w:r>
          </w:p>
          <w:p w14:paraId="1A73E636" w14:textId="77777777" w:rsidR="004C6175" w:rsidRDefault="004C6175" w:rsidP="00FC1E96">
            <w:pPr>
              <w:spacing w:after="0" w:line="240" w:lineRule="auto"/>
              <w:jc w:val="both"/>
              <w:rPr>
                <w:sz w:val="20"/>
                <w:szCs w:val="20"/>
                <w:lang w:val="ro-RO"/>
              </w:rPr>
            </w:pPr>
            <w:r w:rsidRPr="00444CBF">
              <w:rPr>
                <w:sz w:val="20"/>
                <w:szCs w:val="20"/>
                <w:lang w:val="ro-RO"/>
              </w:rPr>
              <w:t>Coricovac, D;</w:t>
            </w:r>
          </w:p>
          <w:p w14:paraId="6B535AAA"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44CBF">
              <w:rPr>
                <w:sz w:val="20"/>
                <w:szCs w:val="20"/>
                <w:lang w:val="ro-RO"/>
              </w:rPr>
              <w:t>Citu, C</w:t>
            </w:r>
          </w:p>
        </w:tc>
        <w:tc>
          <w:tcPr>
            <w:tcW w:w="3543" w:type="dxa"/>
            <w:tcBorders>
              <w:top w:val="single" w:sz="4" w:space="0" w:color="auto"/>
              <w:left w:val="single" w:sz="4" w:space="0" w:color="auto"/>
              <w:bottom w:val="single" w:sz="4" w:space="0" w:color="auto"/>
              <w:right w:val="single" w:sz="4" w:space="0" w:color="auto"/>
            </w:tcBorders>
          </w:tcPr>
          <w:p w14:paraId="77CA1CAC" w14:textId="77777777" w:rsidR="004C6175" w:rsidRDefault="004C6175" w:rsidP="00FC1E96">
            <w:pPr>
              <w:spacing w:after="0" w:line="240" w:lineRule="auto"/>
              <w:jc w:val="both"/>
              <w:rPr>
                <w:sz w:val="20"/>
                <w:szCs w:val="20"/>
                <w:lang w:val="ro-RO"/>
              </w:rPr>
            </w:pPr>
            <w:r w:rsidRPr="00444CBF">
              <w:rPr>
                <w:sz w:val="20"/>
                <w:szCs w:val="20"/>
                <w:lang w:val="ro-RO"/>
              </w:rPr>
              <w:t>Evolution of Murine</w:t>
            </w:r>
          </w:p>
          <w:p w14:paraId="1FBAE880" w14:textId="77777777" w:rsidR="004C6175" w:rsidRDefault="004C6175" w:rsidP="00FC1E96">
            <w:pPr>
              <w:spacing w:after="0" w:line="240" w:lineRule="auto"/>
              <w:jc w:val="both"/>
              <w:rPr>
                <w:sz w:val="20"/>
                <w:szCs w:val="20"/>
                <w:lang w:val="ro-RO"/>
              </w:rPr>
            </w:pPr>
            <w:r w:rsidRPr="00444CBF">
              <w:rPr>
                <w:sz w:val="20"/>
                <w:szCs w:val="20"/>
                <w:lang w:val="ro-RO"/>
              </w:rPr>
              <w:t>Melanoma in C57BL/6J</w:t>
            </w:r>
          </w:p>
          <w:p w14:paraId="60762D45" w14:textId="77777777" w:rsidR="004C6175" w:rsidRDefault="004C6175" w:rsidP="00FC1E96">
            <w:pPr>
              <w:spacing w:after="0" w:line="240" w:lineRule="auto"/>
              <w:jc w:val="both"/>
              <w:rPr>
                <w:sz w:val="20"/>
                <w:szCs w:val="20"/>
                <w:lang w:val="ro-RO"/>
              </w:rPr>
            </w:pPr>
            <w:r w:rsidRPr="00444CBF">
              <w:rPr>
                <w:sz w:val="20"/>
                <w:szCs w:val="20"/>
                <w:lang w:val="ro-RO"/>
              </w:rPr>
              <w:t>Female Mice A non-invasive</w:t>
            </w:r>
          </w:p>
          <w:p w14:paraId="30B3A7CE"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sz w:val="20"/>
                <w:szCs w:val="20"/>
                <w:lang w:val="ro-RO"/>
              </w:rPr>
              <w:t>evaluation</w:t>
            </w:r>
          </w:p>
        </w:tc>
        <w:tc>
          <w:tcPr>
            <w:tcW w:w="1985" w:type="dxa"/>
            <w:tcBorders>
              <w:top w:val="single" w:sz="4" w:space="0" w:color="auto"/>
              <w:left w:val="single" w:sz="4" w:space="0" w:color="auto"/>
              <w:bottom w:val="single" w:sz="4" w:space="0" w:color="auto"/>
              <w:right w:val="single" w:sz="4" w:space="0" w:color="auto"/>
            </w:tcBorders>
          </w:tcPr>
          <w:p w14:paraId="77394759" w14:textId="77777777" w:rsidR="004C6175" w:rsidRPr="00444CBF" w:rsidRDefault="004C6175" w:rsidP="00FC1E96">
            <w:pPr>
              <w:spacing w:after="0" w:line="240" w:lineRule="auto"/>
              <w:jc w:val="center"/>
              <w:rPr>
                <w:sz w:val="20"/>
                <w:szCs w:val="20"/>
                <w:lang w:val="ro-RO"/>
              </w:rPr>
            </w:pPr>
            <w:r w:rsidRPr="00444CBF">
              <w:rPr>
                <w:i/>
                <w:sz w:val="20"/>
                <w:szCs w:val="20"/>
                <w:lang w:val="ro-RO"/>
              </w:rPr>
              <w:t>REVISTA DE CHIMIE</w:t>
            </w:r>
            <w:r w:rsidRPr="00444CBF">
              <w:rPr>
                <w:sz w:val="20"/>
                <w:szCs w:val="20"/>
                <w:lang w:val="ro-RO"/>
              </w:rPr>
              <w:t xml:space="preserve"> 2016, 67. Nr.Pag 81-83</w:t>
            </w:r>
          </w:p>
          <w:p w14:paraId="6B732667"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i/>
                <w:color w:val="181818"/>
                <w:sz w:val="20"/>
                <w:szCs w:val="20"/>
                <w:lang w:val="ro-RO"/>
              </w:rPr>
              <w:t xml:space="preserve">ISSN </w:t>
            </w:r>
            <w:r>
              <w:rPr>
                <w:i/>
                <w:color w:val="181818"/>
                <w:sz w:val="20"/>
                <w:szCs w:val="20"/>
                <w:lang w:val="ro-RO"/>
              </w:rPr>
              <w:t>0034-7752</w:t>
            </w:r>
          </w:p>
        </w:tc>
        <w:tc>
          <w:tcPr>
            <w:tcW w:w="850" w:type="dxa"/>
            <w:tcBorders>
              <w:top w:val="single" w:sz="4" w:space="0" w:color="auto"/>
              <w:left w:val="single" w:sz="4" w:space="0" w:color="auto"/>
              <w:bottom w:val="single" w:sz="4" w:space="0" w:color="auto"/>
              <w:right w:val="single" w:sz="4" w:space="0" w:color="auto"/>
            </w:tcBorders>
          </w:tcPr>
          <w:p w14:paraId="3B952E09"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b/>
                <w:sz w:val="20"/>
                <w:szCs w:val="20"/>
                <w:lang w:val="ro-RO"/>
              </w:rPr>
              <w:t>1.232</w:t>
            </w:r>
          </w:p>
        </w:tc>
      </w:tr>
      <w:tr w:rsidR="004C6175" w:rsidRPr="00D96F49" w14:paraId="67FC5451" w14:textId="77777777" w:rsidTr="004C6175">
        <w:tc>
          <w:tcPr>
            <w:tcW w:w="515" w:type="dxa"/>
            <w:tcBorders>
              <w:top w:val="single" w:sz="4" w:space="0" w:color="auto"/>
              <w:left w:val="single" w:sz="4" w:space="0" w:color="auto"/>
              <w:bottom w:val="single" w:sz="4" w:space="0" w:color="auto"/>
              <w:right w:val="single" w:sz="4" w:space="0" w:color="auto"/>
            </w:tcBorders>
          </w:tcPr>
          <w:p w14:paraId="168DE76C" w14:textId="77777777" w:rsidR="004C6175" w:rsidRPr="00D96F49" w:rsidRDefault="004C6175" w:rsidP="00FC1E96">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6</w:t>
            </w:r>
          </w:p>
        </w:tc>
        <w:tc>
          <w:tcPr>
            <w:tcW w:w="2741" w:type="dxa"/>
            <w:tcBorders>
              <w:top w:val="single" w:sz="4" w:space="0" w:color="auto"/>
              <w:left w:val="single" w:sz="4" w:space="0" w:color="auto"/>
              <w:bottom w:val="single" w:sz="4" w:space="0" w:color="auto"/>
              <w:right w:val="single" w:sz="4" w:space="0" w:color="auto"/>
            </w:tcBorders>
          </w:tcPr>
          <w:p w14:paraId="5CF3E9F5"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44CBF">
              <w:rPr>
                <w:sz w:val="20"/>
                <w:szCs w:val="20"/>
                <w:lang w:val="ro-RO"/>
              </w:rPr>
              <w:t xml:space="preserve">Cimpean, AM; </w:t>
            </w:r>
            <w:r w:rsidRPr="00444CBF">
              <w:rPr>
                <w:b/>
                <w:sz w:val="20"/>
                <w:szCs w:val="20"/>
                <w:lang w:val="ro-RO"/>
              </w:rPr>
              <w:t>Crainiceanu, Z</w:t>
            </w:r>
            <w:r w:rsidRPr="00444CBF">
              <w:rPr>
                <w:sz w:val="20"/>
                <w:szCs w:val="20"/>
                <w:lang w:val="ro-RO"/>
              </w:rPr>
              <w:t>; Mihailovici, D; Bratu, T; Raica, M</w:t>
            </w:r>
          </w:p>
        </w:tc>
        <w:tc>
          <w:tcPr>
            <w:tcW w:w="3543" w:type="dxa"/>
            <w:tcBorders>
              <w:top w:val="single" w:sz="4" w:space="0" w:color="auto"/>
              <w:left w:val="single" w:sz="4" w:space="0" w:color="auto"/>
              <w:bottom w:val="single" w:sz="4" w:space="0" w:color="auto"/>
              <w:right w:val="single" w:sz="4" w:space="0" w:color="auto"/>
            </w:tcBorders>
          </w:tcPr>
          <w:p w14:paraId="14634009" w14:textId="77777777" w:rsidR="004C6175" w:rsidRDefault="004C6175" w:rsidP="00FC1E96">
            <w:pPr>
              <w:spacing w:after="0" w:line="240" w:lineRule="auto"/>
              <w:jc w:val="both"/>
              <w:rPr>
                <w:sz w:val="20"/>
                <w:szCs w:val="20"/>
                <w:lang w:val="ro-RO"/>
              </w:rPr>
            </w:pPr>
            <w:r w:rsidRPr="00444CBF">
              <w:rPr>
                <w:sz w:val="20"/>
                <w:szCs w:val="20"/>
                <w:lang w:val="ro-RO"/>
              </w:rPr>
              <w:t xml:space="preserve">Human Conchal Cartilage and </w:t>
            </w:r>
          </w:p>
          <w:p w14:paraId="3E9C5F8D" w14:textId="77777777" w:rsidR="004C6175" w:rsidRDefault="004C6175" w:rsidP="00FC1E96">
            <w:pPr>
              <w:spacing w:after="0" w:line="240" w:lineRule="auto"/>
              <w:jc w:val="both"/>
              <w:rPr>
                <w:sz w:val="20"/>
                <w:szCs w:val="20"/>
                <w:lang w:val="ro-RO"/>
              </w:rPr>
            </w:pPr>
            <w:r w:rsidRPr="00444CBF">
              <w:rPr>
                <w:sz w:val="20"/>
                <w:szCs w:val="20"/>
                <w:lang w:val="ro-RO"/>
              </w:rPr>
              <w:t xml:space="preserve">Temporal Fascia: An </w:t>
            </w:r>
          </w:p>
          <w:p w14:paraId="100A8C9A" w14:textId="77777777" w:rsidR="004C6175" w:rsidRDefault="004C6175" w:rsidP="00FC1E96">
            <w:pPr>
              <w:spacing w:after="0" w:line="240" w:lineRule="auto"/>
              <w:jc w:val="both"/>
              <w:rPr>
                <w:sz w:val="20"/>
                <w:szCs w:val="20"/>
                <w:lang w:val="ro-RO"/>
              </w:rPr>
            </w:pPr>
            <w:r w:rsidRPr="00444CBF">
              <w:rPr>
                <w:sz w:val="20"/>
                <w:szCs w:val="20"/>
                <w:lang w:val="ro-RO"/>
              </w:rPr>
              <w:t>Evidence-based Roadmap</w:t>
            </w:r>
          </w:p>
          <w:p w14:paraId="7FC0A464" w14:textId="77777777" w:rsidR="004C6175" w:rsidRDefault="004C6175" w:rsidP="00FC1E96">
            <w:pPr>
              <w:spacing w:after="0" w:line="240" w:lineRule="auto"/>
              <w:jc w:val="both"/>
              <w:rPr>
                <w:sz w:val="20"/>
                <w:szCs w:val="20"/>
                <w:lang w:val="ro-RO"/>
              </w:rPr>
            </w:pPr>
            <w:r w:rsidRPr="00444CBF">
              <w:rPr>
                <w:sz w:val="20"/>
                <w:szCs w:val="20"/>
                <w:lang w:val="ro-RO"/>
              </w:rPr>
              <w:t>from Rhinoplasty to an In</w:t>
            </w:r>
          </w:p>
          <w:p w14:paraId="1C6F963A"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sz w:val="20"/>
                <w:szCs w:val="20"/>
                <w:lang w:val="ro-RO"/>
              </w:rPr>
              <w:t>Vivo Study and Beyond</w:t>
            </w:r>
          </w:p>
        </w:tc>
        <w:tc>
          <w:tcPr>
            <w:tcW w:w="1985" w:type="dxa"/>
            <w:tcBorders>
              <w:top w:val="single" w:sz="4" w:space="0" w:color="auto"/>
              <w:left w:val="single" w:sz="4" w:space="0" w:color="auto"/>
              <w:bottom w:val="single" w:sz="4" w:space="0" w:color="auto"/>
              <w:right w:val="single" w:sz="4" w:space="0" w:color="auto"/>
            </w:tcBorders>
          </w:tcPr>
          <w:p w14:paraId="7FE2F952" w14:textId="77777777" w:rsidR="004C6175" w:rsidRPr="00444CBF" w:rsidRDefault="004C6175" w:rsidP="00FC1E96">
            <w:pPr>
              <w:spacing w:after="0" w:line="240" w:lineRule="auto"/>
              <w:jc w:val="center"/>
              <w:rPr>
                <w:sz w:val="20"/>
                <w:szCs w:val="20"/>
                <w:lang w:val="ro-RO"/>
              </w:rPr>
            </w:pPr>
            <w:r w:rsidRPr="00444CBF">
              <w:rPr>
                <w:i/>
                <w:sz w:val="20"/>
                <w:szCs w:val="20"/>
                <w:lang w:val="ro-RO"/>
              </w:rPr>
              <w:t>IN VIVO</w:t>
            </w:r>
            <w:r w:rsidRPr="00444CBF">
              <w:rPr>
                <w:sz w:val="20"/>
                <w:szCs w:val="20"/>
                <w:lang w:val="ro-RO"/>
              </w:rPr>
              <w:t xml:space="preserve"> 2014, 28. Nr.Pag 505-514</w:t>
            </w:r>
          </w:p>
          <w:p w14:paraId="4183BF37" w14:textId="77777777" w:rsidR="004C6175" w:rsidRPr="00444CBF" w:rsidRDefault="004C6175" w:rsidP="00FC1E96">
            <w:pPr>
              <w:spacing w:after="0" w:line="240" w:lineRule="auto"/>
              <w:jc w:val="center"/>
              <w:rPr>
                <w:sz w:val="20"/>
                <w:szCs w:val="20"/>
                <w:lang w:val="ro-RO"/>
              </w:rPr>
            </w:pPr>
            <w:r w:rsidRPr="00444CBF">
              <w:rPr>
                <w:i/>
                <w:sz w:val="20"/>
                <w:szCs w:val="20"/>
                <w:lang w:val="ro-RO"/>
              </w:rPr>
              <w:t>ISSN 1791-7549</w:t>
            </w:r>
          </w:p>
          <w:p w14:paraId="764B87B4"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4AA205B7"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b/>
                <w:sz w:val="20"/>
                <w:szCs w:val="20"/>
                <w:lang w:val="ro-RO"/>
              </w:rPr>
              <w:t>0.974</w:t>
            </w:r>
          </w:p>
        </w:tc>
      </w:tr>
      <w:tr w:rsidR="004C6175" w:rsidRPr="00D96F49" w14:paraId="4AF0E8A4" w14:textId="77777777" w:rsidTr="004C6175">
        <w:tc>
          <w:tcPr>
            <w:tcW w:w="515" w:type="dxa"/>
            <w:tcBorders>
              <w:top w:val="single" w:sz="4" w:space="0" w:color="auto"/>
              <w:left w:val="single" w:sz="4" w:space="0" w:color="auto"/>
              <w:bottom w:val="single" w:sz="4" w:space="0" w:color="auto"/>
              <w:right w:val="single" w:sz="4" w:space="0" w:color="auto"/>
            </w:tcBorders>
          </w:tcPr>
          <w:p w14:paraId="563B9964" w14:textId="77777777" w:rsidR="004C6175" w:rsidRDefault="004C6175" w:rsidP="00FC1E96">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741" w:type="dxa"/>
            <w:tcBorders>
              <w:top w:val="single" w:sz="4" w:space="0" w:color="auto"/>
              <w:left w:val="single" w:sz="4" w:space="0" w:color="auto"/>
              <w:bottom w:val="single" w:sz="4" w:space="0" w:color="auto"/>
              <w:right w:val="single" w:sz="4" w:space="0" w:color="auto"/>
            </w:tcBorders>
          </w:tcPr>
          <w:p w14:paraId="477875BB" w14:textId="77777777" w:rsidR="004C6175" w:rsidRPr="00444CBF" w:rsidRDefault="004C6175" w:rsidP="00FC1E96">
            <w:pPr>
              <w:spacing w:after="0" w:line="240" w:lineRule="auto"/>
              <w:jc w:val="both"/>
              <w:rPr>
                <w:sz w:val="20"/>
                <w:szCs w:val="20"/>
                <w:lang w:val="ro-RO"/>
              </w:rPr>
            </w:pPr>
            <w:r w:rsidRPr="00444CBF">
              <w:rPr>
                <w:sz w:val="20"/>
                <w:szCs w:val="20"/>
                <w:lang w:val="ro-RO"/>
              </w:rPr>
              <w:t>Pinzaru, I;</w:t>
            </w:r>
          </w:p>
          <w:p w14:paraId="7349700E" w14:textId="77777777" w:rsidR="004C6175" w:rsidRPr="00444CBF" w:rsidRDefault="004C6175" w:rsidP="00FC1E96">
            <w:pPr>
              <w:spacing w:after="0" w:line="240" w:lineRule="auto"/>
              <w:jc w:val="both"/>
              <w:rPr>
                <w:sz w:val="20"/>
                <w:szCs w:val="20"/>
                <w:lang w:val="ro-RO"/>
              </w:rPr>
            </w:pPr>
            <w:r w:rsidRPr="00444CBF">
              <w:rPr>
                <w:sz w:val="20"/>
                <w:szCs w:val="20"/>
                <w:lang w:val="ro-RO"/>
              </w:rPr>
              <w:t>Trandafirescu,</w:t>
            </w:r>
          </w:p>
          <w:p w14:paraId="635CC338" w14:textId="77777777" w:rsidR="004C6175" w:rsidRPr="00444CBF" w:rsidRDefault="004C6175" w:rsidP="00FC1E96">
            <w:pPr>
              <w:spacing w:after="0" w:line="240" w:lineRule="auto"/>
              <w:jc w:val="both"/>
              <w:rPr>
                <w:sz w:val="20"/>
                <w:szCs w:val="20"/>
                <w:lang w:val="ro-RO"/>
              </w:rPr>
            </w:pPr>
            <w:r w:rsidRPr="00444CBF">
              <w:rPr>
                <w:sz w:val="20"/>
                <w:szCs w:val="20"/>
                <w:lang w:val="ro-RO"/>
              </w:rPr>
              <w:t>C; Szabadai,</w:t>
            </w:r>
          </w:p>
          <w:p w14:paraId="78BA182D" w14:textId="77777777" w:rsidR="004C6175" w:rsidRPr="00444CBF" w:rsidRDefault="004C6175" w:rsidP="00FC1E96">
            <w:pPr>
              <w:spacing w:after="0" w:line="240" w:lineRule="auto"/>
              <w:jc w:val="both"/>
              <w:rPr>
                <w:sz w:val="20"/>
                <w:szCs w:val="20"/>
                <w:lang w:val="ro-RO"/>
              </w:rPr>
            </w:pPr>
            <w:r w:rsidRPr="00444CBF">
              <w:rPr>
                <w:sz w:val="20"/>
                <w:szCs w:val="20"/>
                <w:lang w:val="ro-RO"/>
              </w:rPr>
              <w:t>Z; Mioc, M;</w:t>
            </w:r>
          </w:p>
          <w:p w14:paraId="163E7893" w14:textId="77777777" w:rsidR="004C6175" w:rsidRPr="00444CBF" w:rsidRDefault="004C6175" w:rsidP="00FC1E96">
            <w:pPr>
              <w:spacing w:after="0" w:line="240" w:lineRule="auto"/>
              <w:jc w:val="both"/>
              <w:rPr>
                <w:sz w:val="20"/>
                <w:szCs w:val="20"/>
                <w:lang w:val="ro-RO"/>
              </w:rPr>
            </w:pPr>
            <w:r w:rsidRPr="00444CBF">
              <w:rPr>
                <w:sz w:val="20"/>
                <w:szCs w:val="20"/>
                <w:lang w:val="ro-RO"/>
              </w:rPr>
              <w:t>Ledeti, I;</w:t>
            </w:r>
          </w:p>
          <w:p w14:paraId="75A46D8D" w14:textId="77777777" w:rsidR="004C6175" w:rsidRPr="00444CBF" w:rsidRDefault="004C6175" w:rsidP="00FC1E96">
            <w:pPr>
              <w:spacing w:after="0" w:line="240" w:lineRule="auto"/>
              <w:jc w:val="both"/>
              <w:rPr>
                <w:sz w:val="20"/>
                <w:szCs w:val="20"/>
                <w:lang w:val="ro-RO"/>
              </w:rPr>
            </w:pPr>
            <w:r w:rsidRPr="00444CBF">
              <w:rPr>
                <w:sz w:val="20"/>
                <w:szCs w:val="20"/>
                <w:lang w:val="ro-RO"/>
              </w:rPr>
              <w:t xml:space="preserve">Coricovac, D; </w:t>
            </w:r>
          </w:p>
          <w:p w14:paraId="400BA55F" w14:textId="77777777" w:rsidR="004C6175" w:rsidRPr="00444CBF" w:rsidRDefault="004C6175" w:rsidP="00FC1E96">
            <w:pPr>
              <w:spacing w:after="0" w:line="240" w:lineRule="auto"/>
              <w:jc w:val="both"/>
              <w:rPr>
                <w:sz w:val="20"/>
                <w:szCs w:val="20"/>
                <w:lang w:val="ro-RO"/>
              </w:rPr>
            </w:pPr>
            <w:r w:rsidRPr="00444CBF">
              <w:rPr>
                <w:sz w:val="20"/>
                <w:szCs w:val="20"/>
                <w:lang w:val="ro-RO"/>
              </w:rPr>
              <w:t>Ciurlea, S;</w:t>
            </w:r>
          </w:p>
          <w:p w14:paraId="19D3FDC3" w14:textId="77777777" w:rsidR="004C6175" w:rsidRPr="00444CBF" w:rsidRDefault="004C6175" w:rsidP="00FC1E96">
            <w:pPr>
              <w:spacing w:after="0" w:line="240" w:lineRule="auto"/>
              <w:jc w:val="both"/>
              <w:rPr>
                <w:sz w:val="20"/>
                <w:szCs w:val="20"/>
                <w:lang w:val="ro-RO"/>
              </w:rPr>
            </w:pPr>
            <w:r w:rsidRPr="00444CBF">
              <w:rPr>
                <w:sz w:val="20"/>
                <w:szCs w:val="20"/>
                <w:lang w:val="ro-RO"/>
              </w:rPr>
              <w:t>Ghiulai, RM;</w:t>
            </w:r>
          </w:p>
          <w:p w14:paraId="74BAE9EB" w14:textId="77777777" w:rsidR="004C6175" w:rsidRPr="00444CBF" w:rsidRDefault="004C6175" w:rsidP="00FC1E96">
            <w:pPr>
              <w:spacing w:after="0" w:line="240" w:lineRule="auto"/>
              <w:jc w:val="both"/>
              <w:rPr>
                <w:b/>
                <w:sz w:val="20"/>
                <w:szCs w:val="20"/>
                <w:lang w:val="ro-RO"/>
              </w:rPr>
            </w:pPr>
            <w:r w:rsidRPr="00444CBF">
              <w:rPr>
                <w:b/>
                <w:sz w:val="20"/>
                <w:szCs w:val="20"/>
                <w:lang w:val="ro-RO"/>
              </w:rPr>
              <w:t>Crainiceanu,</w:t>
            </w:r>
          </w:p>
          <w:p w14:paraId="41ACD289"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44CBF">
              <w:rPr>
                <w:b/>
                <w:sz w:val="20"/>
                <w:szCs w:val="20"/>
                <w:lang w:val="ro-RO"/>
              </w:rPr>
              <w:t>Z</w:t>
            </w:r>
            <w:r w:rsidRPr="00444CBF">
              <w:rPr>
                <w:sz w:val="20"/>
                <w:szCs w:val="20"/>
                <w:lang w:val="ro-RO"/>
              </w:rPr>
              <w:t>; Simu, G</w:t>
            </w:r>
          </w:p>
        </w:tc>
        <w:tc>
          <w:tcPr>
            <w:tcW w:w="3543" w:type="dxa"/>
            <w:tcBorders>
              <w:top w:val="single" w:sz="4" w:space="0" w:color="auto"/>
              <w:left w:val="single" w:sz="4" w:space="0" w:color="auto"/>
              <w:bottom w:val="single" w:sz="4" w:space="0" w:color="auto"/>
              <w:right w:val="single" w:sz="4" w:space="0" w:color="auto"/>
            </w:tcBorders>
          </w:tcPr>
          <w:p w14:paraId="1E15967B" w14:textId="77777777" w:rsidR="004C6175" w:rsidRDefault="004C6175" w:rsidP="00FC1E96">
            <w:pPr>
              <w:spacing w:after="0" w:line="240" w:lineRule="auto"/>
              <w:jc w:val="both"/>
              <w:rPr>
                <w:sz w:val="20"/>
                <w:szCs w:val="20"/>
                <w:lang w:val="ro-RO"/>
              </w:rPr>
            </w:pPr>
            <w:r w:rsidRPr="00444CBF">
              <w:rPr>
                <w:sz w:val="20"/>
                <w:szCs w:val="20"/>
                <w:lang w:val="ro-RO"/>
              </w:rPr>
              <w:t>Synthesis and Biological</w:t>
            </w:r>
          </w:p>
          <w:p w14:paraId="3D3AB5D0" w14:textId="77777777" w:rsidR="004C6175" w:rsidRDefault="004C6175" w:rsidP="00FC1E96">
            <w:pPr>
              <w:spacing w:after="0" w:line="240" w:lineRule="auto"/>
              <w:jc w:val="both"/>
              <w:rPr>
                <w:sz w:val="20"/>
                <w:szCs w:val="20"/>
                <w:lang w:val="ro-RO"/>
              </w:rPr>
            </w:pPr>
            <w:r w:rsidRPr="00444CBF">
              <w:rPr>
                <w:sz w:val="20"/>
                <w:szCs w:val="20"/>
                <w:lang w:val="ro-RO"/>
              </w:rPr>
              <w:t>Evaluation of Some</w:t>
            </w:r>
          </w:p>
          <w:p w14:paraId="105DD132" w14:textId="77777777" w:rsidR="004C6175" w:rsidRDefault="004C6175" w:rsidP="00FC1E96">
            <w:pPr>
              <w:spacing w:after="0" w:line="240" w:lineRule="auto"/>
              <w:jc w:val="both"/>
              <w:rPr>
                <w:sz w:val="20"/>
                <w:szCs w:val="20"/>
                <w:lang w:val="ro-RO"/>
              </w:rPr>
            </w:pPr>
            <w:r w:rsidRPr="00444CBF">
              <w:rPr>
                <w:sz w:val="20"/>
                <w:szCs w:val="20"/>
                <w:lang w:val="ro-RO"/>
              </w:rPr>
              <w:t>Pentacyclic Lupane</w:t>
            </w:r>
          </w:p>
          <w:p w14:paraId="7A2F1C77"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sz w:val="20"/>
                <w:szCs w:val="20"/>
                <w:lang w:val="ro-RO"/>
              </w:rPr>
              <w:t>Triterpenoid Esters</w:t>
            </w:r>
          </w:p>
        </w:tc>
        <w:tc>
          <w:tcPr>
            <w:tcW w:w="1985" w:type="dxa"/>
            <w:tcBorders>
              <w:top w:val="single" w:sz="4" w:space="0" w:color="auto"/>
              <w:left w:val="single" w:sz="4" w:space="0" w:color="auto"/>
              <w:bottom w:val="single" w:sz="4" w:space="0" w:color="auto"/>
              <w:right w:val="single" w:sz="4" w:space="0" w:color="auto"/>
            </w:tcBorders>
          </w:tcPr>
          <w:p w14:paraId="7C63EEFF" w14:textId="77777777" w:rsidR="004C6175" w:rsidRPr="00444CBF" w:rsidRDefault="004C6175" w:rsidP="00FC1E96">
            <w:pPr>
              <w:spacing w:after="0" w:line="240" w:lineRule="auto"/>
              <w:jc w:val="center"/>
              <w:rPr>
                <w:sz w:val="20"/>
                <w:szCs w:val="20"/>
                <w:lang w:val="ro-RO"/>
              </w:rPr>
            </w:pPr>
            <w:r w:rsidRPr="00444CBF">
              <w:rPr>
                <w:i/>
                <w:sz w:val="20"/>
                <w:szCs w:val="20"/>
                <w:lang w:val="ro-RO"/>
              </w:rPr>
              <w:t>REVISTA DE CHIMIE</w:t>
            </w:r>
            <w:r w:rsidRPr="00444CBF">
              <w:rPr>
                <w:sz w:val="20"/>
                <w:szCs w:val="20"/>
                <w:lang w:val="ro-RO"/>
              </w:rPr>
              <w:t xml:space="preserve"> 2014, 65. Nr.Pag 848-851</w:t>
            </w:r>
          </w:p>
          <w:p w14:paraId="20D4B0E3"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444CBF">
              <w:rPr>
                <w:i/>
                <w:color w:val="181818"/>
                <w:sz w:val="20"/>
                <w:szCs w:val="20"/>
                <w:lang w:val="ro-RO"/>
              </w:rPr>
              <w:t xml:space="preserve">ISSN </w:t>
            </w:r>
            <w:r>
              <w:rPr>
                <w:i/>
                <w:color w:val="181818"/>
                <w:sz w:val="20"/>
                <w:szCs w:val="20"/>
                <w:lang w:val="ro-RO"/>
              </w:rPr>
              <w:t>0034-7752</w:t>
            </w:r>
          </w:p>
        </w:tc>
        <w:tc>
          <w:tcPr>
            <w:tcW w:w="850" w:type="dxa"/>
            <w:tcBorders>
              <w:top w:val="single" w:sz="4" w:space="0" w:color="auto"/>
              <w:left w:val="single" w:sz="4" w:space="0" w:color="auto"/>
              <w:bottom w:val="single" w:sz="4" w:space="0" w:color="auto"/>
              <w:right w:val="single" w:sz="4" w:space="0" w:color="auto"/>
            </w:tcBorders>
          </w:tcPr>
          <w:p w14:paraId="1A92BEDF"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F03188">
              <w:rPr>
                <w:b/>
                <w:lang w:val="ro-RO"/>
              </w:rPr>
              <w:t>0.810</w:t>
            </w:r>
          </w:p>
        </w:tc>
      </w:tr>
      <w:tr w:rsidR="004C6175" w:rsidRPr="00D96F49" w14:paraId="5DB85E0F" w14:textId="77777777" w:rsidTr="004C6175">
        <w:tc>
          <w:tcPr>
            <w:tcW w:w="515" w:type="dxa"/>
            <w:tcBorders>
              <w:top w:val="single" w:sz="4" w:space="0" w:color="auto"/>
              <w:left w:val="single" w:sz="4" w:space="0" w:color="auto"/>
              <w:bottom w:val="single" w:sz="4" w:space="0" w:color="auto"/>
              <w:right w:val="single" w:sz="4" w:space="0" w:color="auto"/>
            </w:tcBorders>
          </w:tcPr>
          <w:p w14:paraId="1719A95B" w14:textId="77777777" w:rsidR="004C6175" w:rsidRDefault="004C6175" w:rsidP="00FC1E96">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741" w:type="dxa"/>
            <w:tcBorders>
              <w:top w:val="single" w:sz="4" w:space="0" w:color="auto"/>
              <w:left w:val="single" w:sz="4" w:space="0" w:color="auto"/>
              <w:bottom w:val="single" w:sz="4" w:space="0" w:color="auto"/>
              <w:right w:val="single" w:sz="4" w:space="0" w:color="auto"/>
            </w:tcBorders>
          </w:tcPr>
          <w:p w14:paraId="4E82D05D" w14:textId="77777777" w:rsidR="004C6175" w:rsidRDefault="004C6175" w:rsidP="00FC1E96">
            <w:pPr>
              <w:spacing w:after="0" w:line="240" w:lineRule="auto"/>
              <w:jc w:val="both"/>
              <w:rPr>
                <w:sz w:val="20"/>
                <w:szCs w:val="20"/>
                <w:lang w:val="ro-RO"/>
              </w:rPr>
            </w:pPr>
            <w:r w:rsidRPr="00444CBF">
              <w:rPr>
                <w:sz w:val="20"/>
                <w:szCs w:val="20"/>
                <w:lang w:val="ro-RO"/>
              </w:rPr>
              <w:t>Noditi, G;</w:t>
            </w:r>
          </w:p>
          <w:p w14:paraId="0B80647E" w14:textId="77777777" w:rsidR="004C6175" w:rsidRDefault="004C6175" w:rsidP="00FC1E96">
            <w:pPr>
              <w:spacing w:after="0" w:line="240" w:lineRule="auto"/>
              <w:jc w:val="both"/>
              <w:rPr>
                <w:sz w:val="20"/>
                <w:szCs w:val="20"/>
                <w:lang w:val="ro-RO"/>
              </w:rPr>
            </w:pPr>
            <w:r w:rsidRPr="00444CBF">
              <w:rPr>
                <w:sz w:val="20"/>
                <w:szCs w:val="20"/>
                <w:lang w:val="ro-RO"/>
              </w:rPr>
              <w:t>Nica, CC;</w:t>
            </w:r>
          </w:p>
          <w:p w14:paraId="579BEE0B" w14:textId="77777777" w:rsidR="004C6175" w:rsidRDefault="004C6175" w:rsidP="00FC1E96">
            <w:pPr>
              <w:spacing w:after="0" w:line="240" w:lineRule="auto"/>
              <w:jc w:val="both"/>
              <w:rPr>
                <w:sz w:val="20"/>
                <w:szCs w:val="20"/>
                <w:lang w:val="ro-RO"/>
              </w:rPr>
            </w:pPr>
            <w:r w:rsidRPr="00444CBF">
              <w:rPr>
                <w:sz w:val="20"/>
                <w:szCs w:val="20"/>
                <w:lang w:val="ro-RO"/>
              </w:rPr>
              <w:t>Petrescu, HP;</w:t>
            </w:r>
          </w:p>
          <w:p w14:paraId="140805A6" w14:textId="77777777" w:rsidR="004C6175" w:rsidRDefault="004C6175" w:rsidP="00FC1E96">
            <w:pPr>
              <w:spacing w:after="0" w:line="240" w:lineRule="auto"/>
              <w:jc w:val="both"/>
              <w:rPr>
                <w:sz w:val="20"/>
                <w:szCs w:val="20"/>
                <w:lang w:val="ro-RO"/>
              </w:rPr>
            </w:pPr>
            <w:r w:rsidRPr="00444CBF">
              <w:rPr>
                <w:sz w:val="20"/>
                <w:szCs w:val="20"/>
                <w:lang w:val="ro-RO"/>
              </w:rPr>
              <w:t>Ivan, C;</w:t>
            </w:r>
          </w:p>
          <w:p w14:paraId="12CD6921" w14:textId="77777777" w:rsidR="004C6175" w:rsidRDefault="004C6175" w:rsidP="00FC1E96">
            <w:pPr>
              <w:spacing w:after="0" w:line="240" w:lineRule="auto"/>
              <w:jc w:val="both"/>
              <w:rPr>
                <w:b/>
                <w:sz w:val="20"/>
                <w:szCs w:val="20"/>
                <w:lang w:val="ro-RO"/>
              </w:rPr>
            </w:pPr>
            <w:r w:rsidRPr="00444CBF">
              <w:rPr>
                <w:b/>
                <w:sz w:val="20"/>
                <w:szCs w:val="20"/>
                <w:lang w:val="ro-RO"/>
              </w:rPr>
              <w:t>Crainiceanu,</w:t>
            </w:r>
          </w:p>
          <w:p w14:paraId="6D46D6D3" w14:textId="77777777" w:rsidR="004C6175" w:rsidRDefault="004C6175" w:rsidP="00FC1E96">
            <w:pPr>
              <w:spacing w:after="0" w:line="240" w:lineRule="auto"/>
              <w:jc w:val="both"/>
              <w:rPr>
                <w:sz w:val="20"/>
                <w:szCs w:val="20"/>
                <w:lang w:val="ro-RO"/>
              </w:rPr>
            </w:pPr>
            <w:r w:rsidRPr="00444CBF">
              <w:rPr>
                <w:b/>
                <w:sz w:val="20"/>
                <w:szCs w:val="20"/>
                <w:lang w:val="ro-RO"/>
              </w:rPr>
              <w:t>ZP</w:t>
            </w:r>
            <w:r w:rsidRPr="00444CBF">
              <w:rPr>
                <w:sz w:val="20"/>
                <w:szCs w:val="20"/>
                <w:lang w:val="ro-RO"/>
              </w:rPr>
              <w:t>; Bratu, T;</w:t>
            </w:r>
          </w:p>
          <w:p w14:paraId="51AC5390"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444CBF">
              <w:rPr>
                <w:sz w:val="20"/>
                <w:szCs w:val="20"/>
                <w:lang w:val="ro-RO"/>
              </w:rPr>
              <w:t>Dema, A</w:t>
            </w:r>
          </w:p>
        </w:tc>
        <w:tc>
          <w:tcPr>
            <w:tcW w:w="3543" w:type="dxa"/>
            <w:tcBorders>
              <w:top w:val="single" w:sz="4" w:space="0" w:color="auto"/>
              <w:left w:val="single" w:sz="4" w:space="0" w:color="auto"/>
              <w:bottom w:val="single" w:sz="4" w:space="0" w:color="auto"/>
              <w:right w:val="single" w:sz="4" w:space="0" w:color="auto"/>
            </w:tcBorders>
          </w:tcPr>
          <w:p w14:paraId="5B0E9F57" w14:textId="77777777" w:rsidR="004C6175" w:rsidRPr="001702C8" w:rsidRDefault="004C6175" w:rsidP="00FC1E96">
            <w:pPr>
              <w:spacing w:after="0" w:line="240" w:lineRule="auto"/>
              <w:jc w:val="both"/>
              <w:rPr>
                <w:sz w:val="20"/>
                <w:szCs w:val="20"/>
                <w:lang w:val="ro-RO"/>
              </w:rPr>
            </w:pPr>
            <w:r w:rsidRPr="001702C8">
              <w:rPr>
                <w:sz w:val="20"/>
                <w:szCs w:val="20"/>
                <w:lang w:val="ro-RO"/>
              </w:rPr>
              <w:t>Pathological assessment of tumor biopsy specimen and surgical sentinel lymph node dissection in patients with melanoma</w:t>
            </w:r>
          </w:p>
          <w:p w14:paraId="5B03B940"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1985" w:type="dxa"/>
            <w:tcBorders>
              <w:top w:val="single" w:sz="4" w:space="0" w:color="auto"/>
              <w:left w:val="single" w:sz="4" w:space="0" w:color="auto"/>
              <w:bottom w:val="single" w:sz="4" w:space="0" w:color="auto"/>
              <w:right w:val="single" w:sz="4" w:space="0" w:color="auto"/>
            </w:tcBorders>
          </w:tcPr>
          <w:p w14:paraId="38E6B4A0" w14:textId="77777777" w:rsidR="004C6175" w:rsidRPr="001702C8" w:rsidRDefault="004C6175" w:rsidP="00FC1E96">
            <w:pPr>
              <w:spacing w:after="0" w:line="240" w:lineRule="auto"/>
              <w:jc w:val="center"/>
              <w:rPr>
                <w:i/>
                <w:sz w:val="20"/>
                <w:szCs w:val="20"/>
                <w:lang w:val="ro-RO"/>
              </w:rPr>
            </w:pPr>
            <w:r w:rsidRPr="001702C8">
              <w:rPr>
                <w:i/>
                <w:sz w:val="20"/>
                <w:szCs w:val="20"/>
                <w:lang w:val="ro-RO"/>
              </w:rPr>
              <w:t>ROMANIAN JOURNAL OF MORPHOLOGY AND EMBRYOLOGY 2014, 55. Nr.Pag 915-918</w:t>
            </w:r>
          </w:p>
          <w:p w14:paraId="05AC38F1"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1702C8">
              <w:rPr>
                <w:i/>
                <w:sz w:val="20"/>
                <w:szCs w:val="20"/>
                <w:lang w:val="ro-RO"/>
              </w:rPr>
              <w:t xml:space="preserve">ISSN </w:t>
            </w:r>
            <w:r>
              <w:rPr>
                <w:rFonts w:ascii="Arial" w:hAnsi="Arial" w:cs="Arial"/>
                <w:i/>
                <w:sz w:val="20"/>
                <w:szCs w:val="20"/>
                <w:shd w:val="clear" w:color="auto" w:fill="FFFFFF"/>
              </w:rPr>
              <w:t>1220-0522</w:t>
            </w:r>
          </w:p>
        </w:tc>
        <w:tc>
          <w:tcPr>
            <w:tcW w:w="850" w:type="dxa"/>
            <w:tcBorders>
              <w:top w:val="single" w:sz="4" w:space="0" w:color="auto"/>
              <w:left w:val="single" w:sz="4" w:space="0" w:color="auto"/>
              <w:bottom w:val="single" w:sz="4" w:space="0" w:color="auto"/>
              <w:right w:val="single" w:sz="4" w:space="0" w:color="auto"/>
            </w:tcBorders>
          </w:tcPr>
          <w:p w14:paraId="3B112EB9"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F03188">
              <w:rPr>
                <w:b/>
                <w:lang w:val="ro-RO"/>
              </w:rPr>
              <w:t>0.659</w:t>
            </w:r>
          </w:p>
        </w:tc>
      </w:tr>
      <w:tr w:rsidR="004C6175" w:rsidRPr="00D96F49" w14:paraId="1E20B957" w14:textId="77777777" w:rsidTr="004C6175">
        <w:tc>
          <w:tcPr>
            <w:tcW w:w="515" w:type="dxa"/>
            <w:tcBorders>
              <w:top w:val="single" w:sz="4" w:space="0" w:color="auto"/>
              <w:left w:val="single" w:sz="4" w:space="0" w:color="auto"/>
              <w:bottom w:val="single" w:sz="4" w:space="0" w:color="auto"/>
              <w:right w:val="single" w:sz="4" w:space="0" w:color="auto"/>
            </w:tcBorders>
          </w:tcPr>
          <w:p w14:paraId="04FD5027" w14:textId="77777777" w:rsidR="004C6175" w:rsidRDefault="004C6175" w:rsidP="00FC1E96">
            <w:pPr>
              <w:spacing w:after="0" w:line="240" w:lineRule="auto"/>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2741" w:type="dxa"/>
            <w:tcBorders>
              <w:top w:val="single" w:sz="4" w:space="0" w:color="auto"/>
              <w:left w:val="single" w:sz="4" w:space="0" w:color="auto"/>
              <w:bottom w:val="single" w:sz="4" w:space="0" w:color="auto"/>
              <w:right w:val="single" w:sz="4" w:space="0" w:color="auto"/>
            </w:tcBorders>
          </w:tcPr>
          <w:p w14:paraId="04F88E76" w14:textId="77777777" w:rsidR="004C6175" w:rsidRPr="001702C8" w:rsidRDefault="004C6175" w:rsidP="00FC1E96">
            <w:pPr>
              <w:spacing w:after="0" w:line="240" w:lineRule="auto"/>
              <w:jc w:val="both"/>
              <w:rPr>
                <w:sz w:val="20"/>
                <w:szCs w:val="20"/>
                <w:lang w:val="ro-RO"/>
              </w:rPr>
            </w:pPr>
            <w:r w:rsidRPr="001702C8">
              <w:rPr>
                <w:sz w:val="20"/>
                <w:szCs w:val="20"/>
                <w:lang w:val="ro-RO"/>
              </w:rPr>
              <w:t>Nemes, M;</w:t>
            </w:r>
          </w:p>
          <w:p w14:paraId="4E7DF160" w14:textId="77777777" w:rsidR="004C6175" w:rsidRPr="001702C8" w:rsidRDefault="004C6175" w:rsidP="00FC1E96">
            <w:pPr>
              <w:spacing w:after="0" w:line="240" w:lineRule="auto"/>
              <w:jc w:val="both"/>
              <w:rPr>
                <w:sz w:val="20"/>
                <w:szCs w:val="20"/>
                <w:lang w:val="ro-RO"/>
              </w:rPr>
            </w:pPr>
            <w:r w:rsidRPr="001702C8">
              <w:rPr>
                <w:sz w:val="20"/>
                <w:szCs w:val="20"/>
                <w:lang w:val="ro-RO"/>
              </w:rPr>
              <w:t>Grujic, D;</w:t>
            </w:r>
          </w:p>
          <w:p w14:paraId="50A1C5AB" w14:textId="77777777" w:rsidR="004C6175" w:rsidRPr="001702C8" w:rsidRDefault="004C6175" w:rsidP="00FC1E96">
            <w:pPr>
              <w:spacing w:after="0" w:line="240" w:lineRule="auto"/>
              <w:jc w:val="both"/>
              <w:rPr>
                <w:b/>
                <w:sz w:val="20"/>
                <w:szCs w:val="20"/>
                <w:lang w:val="ro-RO"/>
              </w:rPr>
            </w:pPr>
            <w:r w:rsidRPr="001702C8">
              <w:rPr>
                <w:b/>
                <w:sz w:val="20"/>
                <w:szCs w:val="20"/>
                <w:lang w:val="ro-RO"/>
              </w:rPr>
              <w:t>Crainiceanu,</w:t>
            </w:r>
          </w:p>
          <w:p w14:paraId="69290A22" w14:textId="77777777" w:rsidR="004C6175" w:rsidRPr="001702C8" w:rsidRDefault="004C6175" w:rsidP="00FC1E96">
            <w:pPr>
              <w:spacing w:after="0" w:line="240" w:lineRule="auto"/>
              <w:jc w:val="both"/>
              <w:rPr>
                <w:sz w:val="20"/>
                <w:szCs w:val="20"/>
                <w:lang w:val="ro-RO"/>
              </w:rPr>
            </w:pPr>
            <w:r w:rsidRPr="001702C8">
              <w:rPr>
                <w:b/>
                <w:sz w:val="20"/>
                <w:szCs w:val="20"/>
                <w:lang w:val="ro-RO"/>
              </w:rPr>
              <w:t>Z</w:t>
            </w:r>
            <w:r w:rsidRPr="001702C8">
              <w:rPr>
                <w:sz w:val="20"/>
                <w:szCs w:val="20"/>
                <w:lang w:val="ro-RO"/>
              </w:rPr>
              <w:t>; Jiga, L;</w:t>
            </w:r>
          </w:p>
          <w:p w14:paraId="6676B276" w14:textId="77777777" w:rsidR="004C6175" w:rsidRPr="001702C8" w:rsidRDefault="004C6175" w:rsidP="00FC1E96">
            <w:pPr>
              <w:spacing w:after="0" w:line="240" w:lineRule="auto"/>
              <w:jc w:val="both"/>
              <w:rPr>
                <w:sz w:val="20"/>
                <w:szCs w:val="20"/>
                <w:lang w:val="ro-RO"/>
              </w:rPr>
            </w:pPr>
            <w:r w:rsidRPr="001702C8">
              <w:rPr>
                <w:sz w:val="20"/>
                <w:szCs w:val="20"/>
                <w:lang w:val="ro-RO"/>
              </w:rPr>
              <w:t>Prilipceanu, G; Olariu, D;</w:t>
            </w:r>
          </w:p>
          <w:p w14:paraId="72A93939" w14:textId="77777777" w:rsidR="004C6175" w:rsidRPr="001702C8" w:rsidRDefault="004C6175" w:rsidP="00FC1E96">
            <w:pPr>
              <w:spacing w:after="0" w:line="240" w:lineRule="auto"/>
              <w:jc w:val="both"/>
              <w:rPr>
                <w:sz w:val="20"/>
                <w:szCs w:val="20"/>
                <w:lang w:val="ro-RO"/>
              </w:rPr>
            </w:pPr>
            <w:r w:rsidRPr="001702C8">
              <w:rPr>
                <w:sz w:val="20"/>
                <w:szCs w:val="20"/>
                <w:lang w:val="ro-RO"/>
              </w:rPr>
              <w:t>Bodog, F;</w:t>
            </w:r>
          </w:p>
          <w:p w14:paraId="6105302C"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1702C8">
              <w:rPr>
                <w:sz w:val="20"/>
                <w:szCs w:val="20"/>
                <w:lang w:val="ro-RO"/>
              </w:rPr>
              <w:t>Bratu, T</w:t>
            </w:r>
          </w:p>
        </w:tc>
        <w:tc>
          <w:tcPr>
            <w:tcW w:w="3543" w:type="dxa"/>
            <w:tcBorders>
              <w:top w:val="single" w:sz="4" w:space="0" w:color="auto"/>
              <w:left w:val="single" w:sz="4" w:space="0" w:color="auto"/>
              <w:bottom w:val="single" w:sz="4" w:space="0" w:color="auto"/>
              <w:right w:val="single" w:sz="4" w:space="0" w:color="auto"/>
            </w:tcBorders>
          </w:tcPr>
          <w:p w14:paraId="1F15FA8D" w14:textId="77777777" w:rsidR="004C6175" w:rsidRDefault="004C6175" w:rsidP="00FC1E96">
            <w:pPr>
              <w:spacing w:after="0" w:line="240" w:lineRule="auto"/>
              <w:jc w:val="both"/>
              <w:rPr>
                <w:sz w:val="20"/>
                <w:szCs w:val="20"/>
                <w:lang w:val="ro-RO"/>
              </w:rPr>
            </w:pPr>
            <w:r w:rsidRPr="001702C8">
              <w:rPr>
                <w:sz w:val="20"/>
                <w:szCs w:val="20"/>
                <w:lang w:val="ro-RO"/>
              </w:rPr>
              <w:t xml:space="preserve">Breast reconstruction with autologous tissue </w:t>
            </w:r>
            <w:r>
              <w:rPr>
                <w:sz w:val="20"/>
                <w:szCs w:val="20"/>
                <w:lang w:val="ro-RO"/>
              </w:rPr>
              <w:t>–</w:t>
            </w:r>
            <w:r w:rsidRPr="001702C8">
              <w:rPr>
                <w:sz w:val="20"/>
                <w:szCs w:val="20"/>
                <w:lang w:val="ro-RO"/>
              </w:rPr>
              <w:t xml:space="preserve"> our</w:t>
            </w:r>
          </w:p>
          <w:p w14:paraId="2939C2A6"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1702C8">
              <w:rPr>
                <w:sz w:val="20"/>
                <w:szCs w:val="20"/>
                <w:lang w:val="ro-RO"/>
              </w:rPr>
              <w:t>clinical experience</w:t>
            </w:r>
          </w:p>
        </w:tc>
        <w:tc>
          <w:tcPr>
            <w:tcW w:w="1985" w:type="dxa"/>
            <w:tcBorders>
              <w:top w:val="single" w:sz="4" w:space="0" w:color="auto"/>
              <w:left w:val="single" w:sz="4" w:space="0" w:color="auto"/>
              <w:bottom w:val="single" w:sz="4" w:space="0" w:color="auto"/>
              <w:right w:val="single" w:sz="4" w:space="0" w:color="auto"/>
            </w:tcBorders>
          </w:tcPr>
          <w:p w14:paraId="27ED2276" w14:textId="77777777" w:rsidR="004C6175" w:rsidRPr="001702C8" w:rsidRDefault="004C6175" w:rsidP="00FC1E96">
            <w:pPr>
              <w:spacing w:after="0" w:line="240" w:lineRule="auto"/>
              <w:jc w:val="center"/>
              <w:rPr>
                <w:i/>
                <w:sz w:val="20"/>
                <w:szCs w:val="20"/>
                <w:lang w:val="ro-RO"/>
              </w:rPr>
            </w:pPr>
            <w:r w:rsidRPr="001702C8">
              <w:rPr>
                <w:i/>
                <w:sz w:val="20"/>
                <w:szCs w:val="20"/>
                <w:lang w:val="ro-RO"/>
              </w:rPr>
              <w:t>CHIRURGIA 2012, 107. Nr.Pag 199-205</w:t>
            </w:r>
          </w:p>
          <w:p w14:paraId="4F4FDFA2" w14:textId="77777777" w:rsidR="004C6175" w:rsidRPr="001702C8" w:rsidRDefault="004C6175" w:rsidP="00FC1E96">
            <w:pPr>
              <w:spacing w:after="0" w:line="240" w:lineRule="auto"/>
              <w:jc w:val="center"/>
              <w:rPr>
                <w:i/>
                <w:sz w:val="20"/>
                <w:szCs w:val="20"/>
                <w:lang w:val="ro-RO"/>
              </w:rPr>
            </w:pPr>
            <w:r w:rsidRPr="001702C8">
              <w:rPr>
                <w:i/>
                <w:sz w:val="20"/>
                <w:szCs w:val="20"/>
                <w:lang w:val="ro-RO"/>
              </w:rPr>
              <w:t xml:space="preserve">ISSN </w:t>
            </w:r>
            <w:r>
              <w:rPr>
                <w:i/>
                <w:sz w:val="20"/>
                <w:szCs w:val="20"/>
                <w:lang w:val="ro-RO"/>
              </w:rPr>
              <w:t>1221-9118</w:t>
            </w:r>
          </w:p>
          <w:p w14:paraId="464330BA"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1AB13879"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E5795F">
              <w:rPr>
                <w:b/>
                <w:lang w:val="ro-RO"/>
              </w:rPr>
              <w:t>0.777</w:t>
            </w:r>
          </w:p>
        </w:tc>
      </w:tr>
      <w:tr w:rsidR="004C6175" w:rsidRPr="00D96F49" w14:paraId="0D99C00A" w14:textId="77777777" w:rsidTr="004C6175">
        <w:tc>
          <w:tcPr>
            <w:tcW w:w="515" w:type="dxa"/>
            <w:tcBorders>
              <w:top w:val="single" w:sz="4" w:space="0" w:color="auto"/>
              <w:left w:val="single" w:sz="4" w:space="0" w:color="auto"/>
              <w:bottom w:val="single" w:sz="4" w:space="0" w:color="auto"/>
              <w:right w:val="single" w:sz="4" w:space="0" w:color="auto"/>
            </w:tcBorders>
          </w:tcPr>
          <w:p w14:paraId="68730B68" w14:textId="77777777" w:rsidR="004C6175" w:rsidRDefault="004C6175" w:rsidP="00FC1E96">
            <w:pPr>
              <w:spacing w:after="0" w:line="240" w:lineRule="auto"/>
              <w:ind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741" w:type="dxa"/>
            <w:tcBorders>
              <w:top w:val="single" w:sz="4" w:space="0" w:color="auto"/>
              <w:left w:val="single" w:sz="4" w:space="0" w:color="auto"/>
              <w:bottom w:val="single" w:sz="4" w:space="0" w:color="auto"/>
              <w:right w:val="single" w:sz="4" w:space="0" w:color="auto"/>
            </w:tcBorders>
          </w:tcPr>
          <w:p w14:paraId="20897597" w14:textId="77777777" w:rsidR="004C6175" w:rsidRDefault="004C6175" w:rsidP="00FC1E96">
            <w:pPr>
              <w:spacing w:after="0" w:line="240" w:lineRule="auto"/>
              <w:jc w:val="both"/>
              <w:rPr>
                <w:sz w:val="20"/>
                <w:szCs w:val="20"/>
                <w:lang w:val="ro-RO"/>
              </w:rPr>
            </w:pPr>
            <w:r w:rsidRPr="001702C8">
              <w:rPr>
                <w:sz w:val="20"/>
                <w:szCs w:val="20"/>
                <w:lang w:val="ro-RO"/>
              </w:rPr>
              <w:t>Luculescu, P;</w:t>
            </w:r>
          </w:p>
          <w:p w14:paraId="5470EF68" w14:textId="77777777" w:rsidR="004C6175" w:rsidRDefault="004C6175" w:rsidP="00FC1E96">
            <w:pPr>
              <w:spacing w:after="0" w:line="240" w:lineRule="auto"/>
              <w:jc w:val="both"/>
              <w:rPr>
                <w:sz w:val="20"/>
                <w:szCs w:val="20"/>
                <w:lang w:val="ro-RO"/>
              </w:rPr>
            </w:pPr>
            <w:r w:rsidRPr="001702C8">
              <w:rPr>
                <w:sz w:val="20"/>
                <w:szCs w:val="20"/>
                <w:lang w:val="ro-RO"/>
              </w:rPr>
              <w:t>Bodog, F;</w:t>
            </w:r>
          </w:p>
          <w:p w14:paraId="0B9D428D" w14:textId="77777777" w:rsidR="004C6175" w:rsidRDefault="004C6175" w:rsidP="00FC1E96">
            <w:pPr>
              <w:spacing w:after="0" w:line="240" w:lineRule="auto"/>
              <w:jc w:val="both"/>
              <w:rPr>
                <w:b/>
                <w:sz w:val="20"/>
                <w:szCs w:val="20"/>
                <w:lang w:val="ro-RO"/>
              </w:rPr>
            </w:pPr>
            <w:r w:rsidRPr="001702C8">
              <w:rPr>
                <w:b/>
                <w:sz w:val="20"/>
                <w:szCs w:val="20"/>
                <w:lang w:val="ro-RO"/>
              </w:rPr>
              <w:t>Crainiceanu,</w:t>
            </w:r>
          </w:p>
          <w:p w14:paraId="2B0EBF91" w14:textId="77777777" w:rsidR="004C6175" w:rsidRDefault="004C6175" w:rsidP="00FC1E96">
            <w:pPr>
              <w:spacing w:after="0" w:line="240" w:lineRule="auto"/>
              <w:jc w:val="both"/>
              <w:rPr>
                <w:sz w:val="20"/>
                <w:szCs w:val="20"/>
                <w:lang w:val="ro-RO"/>
              </w:rPr>
            </w:pPr>
            <w:r w:rsidRPr="001702C8">
              <w:rPr>
                <w:b/>
                <w:sz w:val="20"/>
                <w:szCs w:val="20"/>
                <w:lang w:val="ro-RO"/>
              </w:rPr>
              <w:t>Z</w:t>
            </w:r>
            <w:r w:rsidRPr="001702C8">
              <w:rPr>
                <w:sz w:val="20"/>
                <w:szCs w:val="20"/>
                <w:lang w:val="ro-RO"/>
              </w:rPr>
              <w:t>; Popa, F;</w:t>
            </w:r>
          </w:p>
          <w:p w14:paraId="6FD7D4D2" w14:textId="77777777" w:rsidR="004C6175" w:rsidRDefault="004C6175" w:rsidP="00FC1E96">
            <w:pPr>
              <w:spacing w:after="0" w:line="240" w:lineRule="auto"/>
              <w:jc w:val="both"/>
              <w:rPr>
                <w:sz w:val="20"/>
                <w:szCs w:val="20"/>
                <w:lang w:val="ro-RO"/>
              </w:rPr>
            </w:pPr>
            <w:r w:rsidRPr="001702C8">
              <w:rPr>
                <w:sz w:val="20"/>
                <w:szCs w:val="20"/>
                <w:lang w:val="ro-RO"/>
              </w:rPr>
              <w:t>Bratu, T;</w:t>
            </w:r>
          </w:p>
          <w:p w14:paraId="460C7081" w14:textId="77777777" w:rsidR="004C6175" w:rsidRPr="00D96F49" w:rsidRDefault="004C6175" w:rsidP="00FC1E96">
            <w:pPr>
              <w:spacing w:after="0" w:line="240" w:lineRule="auto"/>
              <w:jc w:val="both"/>
              <w:rPr>
                <w:rFonts w:ascii="Arial Narrow" w:hAnsi="Arial Narrow" w:cs="Arial"/>
                <w:b/>
                <w:color w:val="181818"/>
                <w:sz w:val="20"/>
                <w:szCs w:val="20"/>
                <w:lang w:val="ro-RO"/>
              </w:rPr>
            </w:pPr>
            <w:r w:rsidRPr="001702C8">
              <w:rPr>
                <w:sz w:val="20"/>
                <w:szCs w:val="20"/>
                <w:lang w:val="ro-RO"/>
              </w:rPr>
              <w:t>Lascar, I</w:t>
            </w:r>
          </w:p>
        </w:tc>
        <w:tc>
          <w:tcPr>
            <w:tcW w:w="3543" w:type="dxa"/>
            <w:tcBorders>
              <w:top w:val="single" w:sz="4" w:space="0" w:color="auto"/>
              <w:left w:val="single" w:sz="4" w:space="0" w:color="auto"/>
              <w:bottom w:val="single" w:sz="4" w:space="0" w:color="auto"/>
              <w:right w:val="single" w:sz="4" w:space="0" w:color="auto"/>
            </w:tcBorders>
          </w:tcPr>
          <w:p w14:paraId="6644D436" w14:textId="77777777" w:rsidR="004C6175" w:rsidRDefault="004C6175" w:rsidP="00FC1E96">
            <w:pPr>
              <w:spacing w:after="0" w:line="240" w:lineRule="auto"/>
              <w:jc w:val="both"/>
              <w:rPr>
                <w:sz w:val="20"/>
                <w:szCs w:val="20"/>
                <w:lang w:val="ro-RO"/>
              </w:rPr>
            </w:pPr>
            <w:r w:rsidRPr="001702C8">
              <w:rPr>
                <w:sz w:val="20"/>
                <w:szCs w:val="20"/>
                <w:lang w:val="ro-RO"/>
              </w:rPr>
              <w:t>Retrospective Study</w:t>
            </w:r>
          </w:p>
          <w:p w14:paraId="798E032A" w14:textId="77777777" w:rsidR="004C6175" w:rsidRDefault="004C6175" w:rsidP="00FC1E96">
            <w:pPr>
              <w:spacing w:after="0" w:line="240" w:lineRule="auto"/>
              <w:jc w:val="both"/>
              <w:rPr>
                <w:sz w:val="20"/>
                <w:szCs w:val="20"/>
                <w:lang w:val="ro-RO"/>
              </w:rPr>
            </w:pPr>
            <w:r w:rsidRPr="001702C8">
              <w:rPr>
                <w:sz w:val="20"/>
                <w:szCs w:val="20"/>
                <w:lang w:val="ro-RO"/>
              </w:rPr>
              <w:t>Regarding Objectives and</w:t>
            </w:r>
          </w:p>
          <w:p w14:paraId="581C6382" w14:textId="77777777" w:rsidR="004C6175" w:rsidRDefault="004C6175" w:rsidP="00FC1E96">
            <w:pPr>
              <w:spacing w:after="0" w:line="240" w:lineRule="auto"/>
              <w:jc w:val="both"/>
              <w:rPr>
                <w:sz w:val="20"/>
                <w:szCs w:val="20"/>
                <w:lang w:val="ro-RO"/>
              </w:rPr>
            </w:pPr>
            <w:r w:rsidRPr="001702C8">
              <w:rPr>
                <w:sz w:val="20"/>
                <w:szCs w:val="20"/>
                <w:lang w:val="ro-RO"/>
              </w:rPr>
              <w:t>Results of Upper Limb</w:t>
            </w:r>
          </w:p>
          <w:p w14:paraId="542258CD"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1702C8">
              <w:rPr>
                <w:sz w:val="20"/>
                <w:szCs w:val="20"/>
                <w:lang w:val="ro-RO"/>
              </w:rPr>
              <w:t>Transplant</w:t>
            </w:r>
          </w:p>
        </w:tc>
        <w:tc>
          <w:tcPr>
            <w:tcW w:w="1985" w:type="dxa"/>
            <w:tcBorders>
              <w:top w:val="single" w:sz="4" w:space="0" w:color="auto"/>
              <w:left w:val="single" w:sz="4" w:space="0" w:color="auto"/>
              <w:bottom w:val="single" w:sz="4" w:space="0" w:color="auto"/>
              <w:right w:val="single" w:sz="4" w:space="0" w:color="auto"/>
            </w:tcBorders>
          </w:tcPr>
          <w:p w14:paraId="44B5A3DD" w14:textId="77777777" w:rsidR="004C6175" w:rsidRPr="001702C8" w:rsidRDefault="004C6175" w:rsidP="00FC1E96">
            <w:pPr>
              <w:spacing w:after="0" w:line="240" w:lineRule="auto"/>
              <w:jc w:val="center"/>
              <w:rPr>
                <w:i/>
                <w:sz w:val="20"/>
                <w:szCs w:val="20"/>
                <w:lang w:val="ro-RO"/>
              </w:rPr>
            </w:pPr>
            <w:r w:rsidRPr="001702C8">
              <w:rPr>
                <w:i/>
                <w:sz w:val="20"/>
                <w:szCs w:val="20"/>
                <w:lang w:val="ro-RO"/>
              </w:rPr>
              <w:t>CHIRURGIA 2012, 107. Nr.Pag 501-509</w:t>
            </w:r>
          </w:p>
          <w:p w14:paraId="075C24A3" w14:textId="77777777" w:rsidR="004C6175" w:rsidRPr="001702C8" w:rsidRDefault="004C6175" w:rsidP="00FC1E96">
            <w:pPr>
              <w:spacing w:after="0" w:line="240" w:lineRule="auto"/>
              <w:jc w:val="center"/>
              <w:rPr>
                <w:i/>
                <w:sz w:val="20"/>
                <w:szCs w:val="20"/>
                <w:lang w:val="ro-RO"/>
              </w:rPr>
            </w:pPr>
            <w:r w:rsidRPr="001702C8">
              <w:rPr>
                <w:i/>
                <w:sz w:val="20"/>
                <w:szCs w:val="20"/>
                <w:lang w:val="ro-RO"/>
              </w:rPr>
              <w:t xml:space="preserve">ISSN </w:t>
            </w:r>
            <w:r>
              <w:rPr>
                <w:i/>
                <w:sz w:val="20"/>
                <w:szCs w:val="20"/>
                <w:lang w:val="ro-RO"/>
              </w:rPr>
              <w:t>1221-9118</w:t>
            </w:r>
          </w:p>
          <w:p w14:paraId="74F64266"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265E444F" w14:textId="77777777" w:rsidR="004C6175" w:rsidRPr="00D96F49" w:rsidRDefault="004C6175" w:rsidP="00FC1E96">
            <w:pPr>
              <w:spacing w:after="0" w:line="240" w:lineRule="auto"/>
              <w:jc w:val="both"/>
              <w:rPr>
                <w:rFonts w:ascii="Arial Narrow" w:hAnsi="Arial Narrow" w:cs="Arial"/>
                <w:b/>
                <w:color w:val="181818"/>
                <w:sz w:val="24"/>
                <w:szCs w:val="24"/>
                <w:lang w:val="ro-RO"/>
              </w:rPr>
            </w:pPr>
            <w:r w:rsidRPr="00E5795F">
              <w:rPr>
                <w:b/>
                <w:lang w:val="ro-RO"/>
              </w:rPr>
              <w:t>0.777</w:t>
            </w:r>
          </w:p>
        </w:tc>
      </w:tr>
      <w:tr w:rsidR="004C6175" w:rsidRPr="00D96F49" w14:paraId="7B18C08E" w14:textId="77777777" w:rsidTr="004C6175">
        <w:tc>
          <w:tcPr>
            <w:tcW w:w="515" w:type="dxa"/>
            <w:tcBorders>
              <w:top w:val="single" w:sz="4" w:space="0" w:color="auto"/>
              <w:left w:val="single" w:sz="4" w:space="0" w:color="auto"/>
              <w:bottom w:val="single" w:sz="4" w:space="0" w:color="auto"/>
              <w:right w:val="single" w:sz="4" w:space="0" w:color="auto"/>
            </w:tcBorders>
          </w:tcPr>
          <w:p w14:paraId="5E68E89E" w14:textId="77777777" w:rsidR="004C6175" w:rsidRDefault="004C6175" w:rsidP="00FC1E96">
            <w:pPr>
              <w:spacing w:after="0" w:line="240" w:lineRule="auto"/>
              <w:ind w:hanging="357"/>
              <w:jc w:val="center"/>
              <w:rPr>
                <w:rFonts w:ascii="Arial Narrow" w:hAnsi="Arial Narrow" w:cs="Arial"/>
                <w:b/>
                <w:color w:val="181818"/>
                <w:sz w:val="20"/>
                <w:szCs w:val="20"/>
                <w:lang w:val="ro-RO"/>
              </w:rPr>
            </w:pPr>
          </w:p>
        </w:tc>
        <w:tc>
          <w:tcPr>
            <w:tcW w:w="2741" w:type="dxa"/>
            <w:tcBorders>
              <w:top w:val="single" w:sz="4" w:space="0" w:color="auto"/>
              <w:left w:val="single" w:sz="4" w:space="0" w:color="auto"/>
              <w:bottom w:val="single" w:sz="4" w:space="0" w:color="auto"/>
              <w:right w:val="single" w:sz="4" w:space="0" w:color="auto"/>
            </w:tcBorders>
          </w:tcPr>
          <w:p w14:paraId="79B0DCF2" w14:textId="77777777" w:rsidR="004C6175" w:rsidRPr="00D96F49" w:rsidRDefault="004C6175" w:rsidP="00FC1E96">
            <w:pPr>
              <w:spacing w:after="0" w:line="240" w:lineRule="auto"/>
              <w:jc w:val="both"/>
              <w:rPr>
                <w:rFonts w:ascii="Arial Narrow" w:hAnsi="Arial Narrow" w:cs="Arial"/>
                <w:b/>
                <w:color w:val="181818"/>
                <w:sz w:val="20"/>
                <w:szCs w:val="20"/>
                <w:lang w:val="ro-RO"/>
              </w:rPr>
            </w:pPr>
          </w:p>
        </w:tc>
        <w:tc>
          <w:tcPr>
            <w:tcW w:w="3543" w:type="dxa"/>
            <w:tcBorders>
              <w:top w:val="single" w:sz="4" w:space="0" w:color="auto"/>
              <w:left w:val="single" w:sz="4" w:space="0" w:color="auto"/>
              <w:bottom w:val="single" w:sz="4" w:space="0" w:color="auto"/>
              <w:right w:val="single" w:sz="4" w:space="0" w:color="auto"/>
            </w:tcBorders>
          </w:tcPr>
          <w:p w14:paraId="1119312B"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1985" w:type="dxa"/>
            <w:tcBorders>
              <w:top w:val="single" w:sz="4" w:space="0" w:color="auto"/>
              <w:left w:val="single" w:sz="4" w:space="0" w:color="auto"/>
              <w:bottom w:val="single" w:sz="4" w:space="0" w:color="auto"/>
              <w:right w:val="single" w:sz="4" w:space="0" w:color="auto"/>
            </w:tcBorders>
          </w:tcPr>
          <w:p w14:paraId="0E7FFED7"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5F6024C4"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r w:rsidR="004C6175" w:rsidRPr="00D96F49" w14:paraId="36E38769" w14:textId="77777777" w:rsidTr="004C6175">
        <w:tc>
          <w:tcPr>
            <w:tcW w:w="515" w:type="dxa"/>
            <w:tcBorders>
              <w:top w:val="single" w:sz="4" w:space="0" w:color="auto"/>
              <w:left w:val="single" w:sz="4" w:space="0" w:color="auto"/>
              <w:bottom w:val="single" w:sz="4" w:space="0" w:color="auto"/>
              <w:right w:val="single" w:sz="4" w:space="0" w:color="auto"/>
            </w:tcBorders>
          </w:tcPr>
          <w:p w14:paraId="7FA008D5" w14:textId="77777777" w:rsidR="004C6175" w:rsidRDefault="004C6175" w:rsidP="00FC1E96">
            <w:pPr>
              <w:spacing w:after="0" w:line="240" w:lineRule="auto"/>
              <w:ind w:hanging="357"/>
              <w:jc w:val="center"/>
              <w:rPr>
                <w:rFonts w:ascii="Arial Narrow" w:hAnsi="Arial Narrow" w:cs="Arial"/>
                <w:b/>
                <w:color w:val="181818"/>
                <w:sz w:val="20"/>
                <w:szCs w:val="20"/>
                <w:lang w:val="ro-RO"/>
              </w:rPr>
            </w:pPr>
          </w:p>
        </w:tc>
        <w:tc>
          <w:tcPr>
            <w:tcW w:w="2741" w:type="dxa"/>
            <w:tcBorders>
              <w:top w:val="single" w:sz="4" w:space="0" w:color="auto"/>
              <w:left w:val="single" w:sz="4" w:space="0" w:color="auto"/>
              <w:bottom w:val="single" w:sz="4" w:space="0" w:color="auto"/>
              <w:right w:val="single" w:sz="4" w:space="0" w:color="auto"/>
            </w:tcBorders>
          </w:tcPr>
          <w:p w14:paraId="397FE052" w14:textId="77777777" w:rsidR="004C6175" w:rsidRPr="00D96F49" w:rsidRDefault="004C6175" w:rsidP="00FC1E96">
            <w:pPr>
              <w:spacing w:after="0" w:line="240" w:lineRule="auto"/>
              <w:jc w:val="both"/>
              <w:rPr>
                <w:rFonts w:ascii="Arial Narrow" w:hAnsi="Arial Narrow" w:cs="Arial"/>
                <w:b/>
                <w:color w:val="181818"/>
                <w:sz w:val="20"/>
                <w:szCs w:val="20"/>
                <w:lang w:val="ro-RO"/>
              </w:rPr>
            </w:pPr>
          </w:p>
        </w:tc>
        <w:tc>
          <w:tcPr>
            <w:tcW w:w="3543" w:type="dxa"/>
            <w:tcBorders>
              <w:top w:val="single" w:sz="4" w:space="0" w:color="auto"/>
              <w:left w:val="single" w:sz="4" w:space="0" w:color="auto"/>
              <w:bottom w:val="single" w:sz="4" w:space="0" w:color="auto"/>
              <w:right w:val="single" w:sz="4" w:space="0" w:color="auto"/>
            </w:tcBorders>
          </w:tcPr>
          <w:p w14:paraId="79CD76E3"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1985" w:type="dxa"/>
            <w:tcBorders>
              <w:top w:val="single" w:sz="4" w:space="0" w:color="auto"/>
              <w:left w:val="single" w:sz="4" w:space="0" w:color="auto"/>
              <w:bottom w:val="single" w:sz="4" w:space="0" w:color="auto"/>
              <w:right w:val="single" w:sz="4" w:space="0" w:color="auto"/>
            </w:tcBorders>
          </w:tcPr>
          <w:p w14:paraId="5A56DF25"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51BB71DF"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r w:rsidR="004C6175" w:rsidRPr="00D96F49" w14:paraId="0A21DD18" w14:textId="77777777" w:rsidTr="004C6175">
        <w:tc>
          <w:tcPr>
            <w:tcW w:w="515" w:type="dxa"/>
            <w:tcBorders>
              <w:top w:val="single" w:sz="4" w:space="0" w:color="auto"/>
              <w:left w:val="single" w:sz="4" w:space="0" w:color="auto"/>
              <w:bottom w:val="single" w:sz="4" w:space="0" w:color="auto"/>
              <w:right w:val="single" w:sz="4" w:space="0" w:color="auto"/>
            </w:tcBorders>
          </w:tcPr>
          <w:p w14:paraId="51CE9EF6" w14:textId="77777777" w:rsidR="004C6175" w:rsidRDefault="004C6175" w:rsidP="00FC1E96">
            <w:pPr>
              <w:spacing w:after="0" w:line="240" w:lineRule="auto"/>
              <w:ind w:hanging="357"/>
              <w:jc w:val="center"/>
              <w:rPr>
                <w:rFonts w:ascii="Arial Narrow" w:hAnsi="Arial Narrow" w:cs="Arial"/>
                <w:b/>
                <w:color w:val="181818"/>
                <w:sz w:val="20"/>
                <w:szCs w:val="20"/>
                <w:lang w:val="ro-RO"/>
              </w:rPr>
            </w:pPr>
          </w:p>
        </w:tc>
        <w:tc>
          <w:tcPr>
            <w:tcW w:w="2741" w:type="dxa"/>
            <w:tcBorders>
              <w:top w:val="single" w:sz="4" w:space="0" w:color="auto"/>
              <w:left w:val="single" w:sz="4" w:space="0" w:color="auto"/>
              <w:bottom w:val="single" w:sz="4" w:space="0" w:color="auto"/>
              <w:right w:val="single" w:sz="4" w:space="0" w:color="auto"/>
            </w:tcBorders>
          </w:tcPr>
          <w:p w14:paraId="7EB518B5" w14:textId="77777777" w:rsidR="004C6175" w:rsidRPr="00D96F49" w:rsidRDefault="004C6175" w:rsidP="00FC1E96">
            <w:pPr>
              <w:spacing w:after="0" w:line="240" w:lineRule="auto"/>
              <w:jc w:val="both"/>
              <w:rPr>
                <w:rFonts w:ascii="Arial Narrow" w:hAnsi="Arial Narrow" w:cs="Arial"/>
                <w:b/>
                <w:color w:val="181818"/>
                <w:sz w:val="20"/>
                <w:szCs w:val="20"/>
                <w:lang w:val="ro-RO"/>
              </w:rPr>
            </w:pPr>
          </w:p>
        </w:tc>
        <w:tc>
          <w:tcPr>
            <w:tcW w:w="3543" w:type="dxa"/>
            <w:tcBorders>
              <w:top w:val="single" w:sz="4" w:space="0" w:color="auto"/>
              <w:left w:val="single" w:sz="4" w:space="0" w:color="auto"/>
              <w:bottom w:val="single" w:sz="4" w:space="0" w:color="auto"/>
              <w:right w:val="single" w:sz="4" w:space="0" w:color="auto"/>
            </w:tcBorders>
          </w:tcPr>
          <w:p w14:paraId="0481D3B0"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1985" w:type="dxa"/>
            <w:tcBorders>
              <w:top w:val="single" w:sz="4" w:space="0" w:color="auto"/>
              <w:left w:val="single" w:sz="4" w:space="0" w:color="auto"/>
              <w:bottom w:val="single" w:sz="4" w:space="0" w:color="auto"/>
              <w:right w:val="single" w:sz="4" w:space="0" w:color="auto"/>
            </w:tcBorders>
          </w:tcPr>
          <w:p w14:paraId="03A2CB34"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c>
          <w:tcPr>
            <w:tcW w:w="850" w:type="dxa"/>
            <w:tcBorders>
              <w:top w:val="single" w:sz="4" w:space="0" w:color="auto"/>
              <w:left w:val="single" w:sz="4" w:space="0" w:color="auto"/>
              <w:bottom w:val="single" w:sz="4" w:space="0" w:color="auto"/>
              <w:right w:val="single" w:sz="4" w:space="0" w:color="auto"/>
            </w:tcBorders>
          </w:tcPr>
          <w:p w14:paraId="175A2937" w14:textId="77777777" w:rsidR="004C6175" w:rsidRPr="00D96F49" w:rsidRDefault="004C6175" w:rsidP="00FC1E96">
            <w:pPr>
              <w:spacing w:after="0" w:line="240" w:lineRule="auto"/>
              <w:jc w:val="both"/>
              <w:rPr>
                <w:rFonts w:ascii="Arial Narrow" w:hAnsi="Arial Narrow" w:cs="Arial"/>
                <w:b/>
                <w:color w:val="181818"/>
                <w:sz w:val="24"/>
                <w:szCs w:val="24"/>
                <w:lang w:val="ro-RO"/>
              </w:rPr>
            </w:pPr>
          </w:p>
        </w:tc>
      </w:tr>
    </w:tbl>
    <w:p w14:paraId="5C0FE38B" w14:textId="77777777" w:rsidR="004C6175" w:rsidRDefault="004C6175" w:rsidP="00DE2BC3">
      <w:pPr>
        <w:spacing w:after="0" w:line="240" w:lineRule="auto"/>
        <w:jc w:val="center"/>
        <w:rPr>
          <w:rFonts w:ascii="Arial" w:hAnsi="Arial" w:cs="Arial"/>
          <w:b/>
          <w:color w:val="0000FF"/>
          <w:sz w:val="24"/>
          <w:szCs w:val="24"/>
          <w:lang w:val="ro-RO"/>
        </w:rPr>
      </w:pPr>
    </w:p>
    <w:sectPr w:rsidR="004C6175" w:rsidSect="00556F2B">
      <w:headerReference w:type="even" r:id="rId17"/>
      <w:headerReference w:type="default" r:id="rId18"/>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84CD1" w14:textId="77777777" w:rsidR="0074771C" w:rsidRDefault="0074771C">
      <w:r>
        <w:separator/>
      </w:r>
    </w:p>
  </w:endnote>
  <w:endnote w:type="continuationSeparator" w:id="0">
    <w:p w14:paraId="2AA425C7" w14:textId="77777777" w:rsidR="0074771C" w:rsidRDefault="00747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Narrow,Italic">
    <w:panose1 w:val="020B0604020202020204"/>
    <w:charset w:val="EE"/>
    <w:family w:val="auto"/>
    <w:notTrueType/>
    <w:pitch w:val="default"/>
    <w:sig w:usb0="00000005" w:usb1="00000000" w:usb2="00000000" w:usb3="00000000" w:csb0="00000002" w:csb1="00000000"/>
  </w:font>
  <w:font w:name="Fira Sans">
    <w:panose1 w:val="020B0503050000020004"/>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EBB33" w14:textId="77777777" w:rsidR="0074771C" w:rsidRDefault="0074771C">
      <w:r>
        <w:separator/>
      </w:r>
    </w:p>
  </w:footnote>
  <w:footnote w:type="continuationSeparator" w:id="0">
    <w:p w14:paraId="513981DB" w14:textId="77777777" w:rsidR="0074771C" w:rsidRDefault="00747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731D8"/>
    <w:rsid w:val="00177CB8"/>
    <w:rsid w:val="00186514"/>
    <w:rsid w:val="001A6489"/>
    <w:rsid w:val="001B6CB7"/>
    <w:rsid w:val="001B73F4"/>
    <w:rsid w:val="001D1164"/>
    <w:rsid w:val="001D320B"/>
    <w:rsid w:val="00202CA4"/>
    <w:rsid w:val="002166DB"/>
    <w:rsid w:val="00233FFF"/>
    <w:rsid w:val="00237F4B"/>
    <w:rsid w:val="002426BB"/>
    <w:rsid w:val="00246359"/>
    <w:rsid w:val="002B23D6"/>
    <w:rsid w:val="002B2EA4"/>
    <w:rsid w:val="002B3E44"/>
    <w:rsid w:val="002D30A9"/>
    <w:rsid w:val="002F4B03"/>
    <w:rsid w:val="00307E76"/>
    <w:rsid w:val="003518EF"/>
    <w:rsid w:val="003553AC"/>
    <w:rsid w:val="003704C7"/>
    <w:rsid w:val="003849C4"/>
    <w:rsid w:val="0039742A"/>
    <w:rsid w:val="003A06D8"/>
    <w:rsid w:val="003B5774"/>
    <w:rsid w:val="003B5B5D"/>
    <w:rsid w:val="003C48C9"/>
    <w:rsid w:val="003D0E7C"/>
    <w:rsid w:val="003F5A05"/>
    <w:rsid w:val="00420995"/>
    <w:rsid w:val="00422136"/>
    <w:rsid w:val="00434ECE"/>
    <w:rsid w:val="00436108"/>
    <w:rsid w:val="00440654"/>
    <w:rsid w:val="004422A4"/>
    <w:rsid w:val="00444033"/>
    <w:rsid w:val="00444CC5"/>
    <w:rsid w:val="00470E76"/>
    <w:rsid w:val="004B0C69"/>
    <w:rsid w:val="004B2E1E"/>
    <w:rsid w:val="004C3795"/>
    <w:rsid w:val="004C3BFF"/>
    <w:rsid w:val="004C6175"/>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0301B"/>
    <w:rsid w:val="006106B5"/>
    <w:rsid w:val="00612E87"/>
    <w:rsid w:val="0062094E"/>
    <w:rsid w:val="00621844"/>
    <w:rsid w:val="006328DB"/>
    <w:rsid w:val="006502CE"/>
    <w:rsid w:val="0065680A"/>
    <w:rsid w:val="00663B57"/>
    <w:rsid w:val="006722D2"/>
    <w:rsid w:val="006757E2"/>
    <w:rsid w:val="00677734"/>
    <w:rsid w:val="00683384"/>
    <w:rsid w:val="00684085"/>
    <w:rsid w:val="006A5E23"/>
    <w:rsid w:val="006F60CB"/>
    <w:rsid w:val="00713DAA"/>
    <w:rsid w:val="00715F7B"/>
    <w:rsid w:val="0072619B"/>
    <w:rsid w:val="007340CD"/>
    <w:rsid w:val="0074771C"/>
    <w:rsid w:val="00747932"/>
    <w:rsid w:val="00773304"/>
    <w:rsid w:val="00792F1D"/>
    <w:rsid w:val="00793CBC"/>
    <w:rsid w:val="007A1273"/>
    <w:rsid w:val="007A211E"/>
    <w:rsid w:val="007B0B38"/>
    <w:rsid w:val="007B254C"/>
    <w:rsid w:val="007B35E7"/>
    <w:rsid w:val="007C698B"/>
    <w:rsid w:val="007E295C"/>
    <w:rsid w:val="00800A8A"/>
    <w:rsid w:val="00805758"/>
    <w:rsid w:val="00810337"/>
    <w:rsid w:val="008253F0"/>
    <w:rsid w:val="008328F3"/>
    <w:rsid w:val="0084211A"/>
    <w:rsid w:val="0084472F"/>
    <w:rsid w:val="00852D08"/>
    <w:rsid w:val="00853395"/>
    <w:rsid w:val="008903F3"/>
    <w:rsid w:val="008904F0"/>
    <w:rsid w:val="00891090"/>
    <w:rsid w:val="0089485A"/>
    <w:rsid w:val="008A0B9A"/>
    <w:rsid w:val="008A4216"/>
    <w:rsid w:val="008C1D4F"/>
    <w:rsid w:val="008D45DC"/>
    <w:rsid w:val="008F102D"/>
    <w:rsid w:val="008F1643"/>
    <w:rsid w:val="008F1994"/>
    <w:rsid w:val="008F5425"/>
    <w:rsid w:val="008F7075"/>
    <w:rsid w:val="008F766D"/>
    <w:rsid w:val="009302C8"/>
    <w:rsid w:val="00937293"/>
    <w:rsid w:val="00946FA9"/>
    <w:rsid w:val="00952D46"/>
    <w:rsid w:val="009560F7"/>
    <w:rsid w:val="00957BCD"/>
    <w:rsid w:val="009653B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A1811"/>
    <w:rsid w:val="00CC4BA8"/>
    <w:rsid w:val="00CD7356"/>
    <w:rsid w:val="00CF7F34"/>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3E2F"/>
    <w:rsid w:val="00D74811"/>
    <w:rsid w:val="00D76CCD"/>
    <w:rsid w:val="00D76E11"/>
    <w:rsid w:val="00D92634"/>
    <w:rsid w:val="00D96F49"/>
    <w:rsid w:val="00DA560E"/>
    <w:rsid w:val="00DA7AF9"/>
    <w:rsid w:val="00DB6995"/>
    <w:rsid w:val="00DC605D"/>
    <w:rsid w:val="00DE2BC3"/>
    <w:rsid w:val="00DE3AD6"/>
    <w:rsid w:val="00DF3CE7"/>
    <w:rsid w:val="00E07A04"/>
    <w:rsid w:val="00E1505D"/>
    <w:rsid w:val="00E25BE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apple-converted-space">
    <w:name w:val="apple-converted-space"/>
    <w:basedOn w:val="DefaultParagraphFont"/>
    <w:rsid w:val="001B73F4"/>
  </w:style>
  <w:style w:type="character" w:styleId="Hyperlink">
    <w:name w:val="Hyperlink"/>
    <w:uiPriority w:val="99"/>
    <w:unhideWhenUsed/>
    <w:rsid w:val="001B73F4"/>
    <w:rPr>
      <w:color w:val="0563C1"/>
      <w:u w:val="single"/>
    </w:rPr>
  </w:style>
  <w:style w:type="character" w:styleId="Emphasis">
    <w:name w:val="Emphasis"/>
    <w:uiPriority w:val="20"/>
    <w:qFormat/>
    <w:rsid w:val="001B73F4"/>
    <w:rPr>
      <w:i/>
      <w:iCs/>
    </w:rPr>
  </w:style>
  <w:style w:type="character" w:customStyle="1" w:styleId="docsum-authors">
    <w:name w:val="docsum-authors"/>
    <w:basedOn w:val="DefaultParagraphFont"/>
    <w:rsid w:val="001B73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ubmed.ncbi.nlm.nih.gov/33530203/"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pubmed.ncbi.nlm.nih.gov/33530203/"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med.ncbi.nlm.nih.gov/33921730/" TargetMode="External"/><Relationship Id="rId5" Type="http://schemas.openxmlformats.org/officeDocument/2006/relationships/footnotes" Target="footnotes.xml"/><Relationship Id="rId15" Type="http://schemas.openxmlformats.org/officeDocument/2006/relationships/hyperlink" Target="https://pubmed.ncbi.nlm.nih.gov/33921730/"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3073</Words>
  <Characters>17520</Characters>
  <Application>Microsoft Office Word</Application>
  <DocSecurity>0</DocSecurity>
  <Lines>146</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Zorin Crainiceanu</cp:lastModifiedBy>
  <cp:revision>2</cp:revision>
  <cp:lastPrinted>2022-01-31T05:00:00Z</cp:lastPrinted>
  <dcterms:created xsi:type="dcterms:W3CDTF">2022-01-31T09:49:00Z</dcterms:created>
  <dcterms:modified xsi:type="dcterms:W3CDTF">2022-01-31T09:49:00Z</dcterms:modified>
</cp:coreProperties>
</file>