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C23" w:rsidRDefault="00EA7771">
      <w:pPr>
        <w:pStyle w:val="BodyText"/>
        <w:ind w:left="0"/>
        <w:rPr>
          <w:rFonts w:ascii="Times New Roman"/>
        </w:rPr>
      </w:pPr>
      <w:r>
        <w:pict>
          <v:group id="_x0000_s1040" style="position:absolute;margin-left:0;margin-top:0;width:595pt;height:72.8pt;z-index:15728640;mso-position-horizontal-relative:page;mso-position-vertical-relative:page" coordsize="11900,1456">
            <v:shape id="_x0000_s1042" style="position:absolute;width:11900;height:1361" coordsize="11900,1361" path="m11900,l,,,1361r340,l340,340r11225,l11565,1361r335,l11900,6r,-6xe" fillcolor="#3b9e8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8105;top:605;width:3175;height:851">
              <v:imagedata r:id="rId5" o:title=""/>
            </v:shape>
            <w10:wrap anchorx="page" anchory="page"/>
          </v:group>
        </w:pict>
      </w:r>
      <w:r>
        <w:pict>
          <v:shape id="_x0000_s1039" style="position:absolute;margin-left:0;margin-top:773.85pt;width:595pt;height:67.15pt;z-index:15729152;mso-position-horizontal-relative:page;mso-position-vertical-relative:page" coordorigin=",15477" coordsize="11900,1343" path="m11900,15477r-335,l11565,16498r-11225,l340,15477r-340,l,16820r18,l11888,16820r12,l11900,15477xe" fillcolor="#3b9e80" stroked="f">
            <v:path arrowok="t"/>
            <w10:wrap anchorx="page" anchory="page"/>
          </v:shape>
        </w:pict>
      </w:r>
    </w:p>
    <w:p w:rsidR="00F94C23" w:rsidRDefault="00F94C23">
      <w:pPr>
        <w:pStyle w:val="BodyText"/>
        <w:ind w:left="0"/>
        <w:rPr>
          <w:rFonts w:ascii="Times New Roman"/>
        </w:rPr>
      </w:pPr>
    </w:p>
    <w:p w:rsidR="00F94C23" w:rsidRDefault="00F94C23">
      <w:pPr>
        <w:pStyle w:val="BodyText"/>
        <w:ind w:left="0"/>
        <w:rPr>
          <w:rFonts w:ascii="Times New Roman"/>
        </w:rPr>
      </w:pPr>
    </w:p>
    <w:p w:rsidR="00F94C23" w:rsidRDefault="00F94C23">
      <w:pPr>
        <w:pStyle w:val="BodyText"/>
        <w:ind w:left="0"/>
        <w:rPr>
          <w:rFonts w:ascii="Times New Roman"/>
        </w:rPr>
      </w:pPr>
    </w:p>
    <w:p w:rsidR="00F94C23" w:rsidRDefault="00F94C23">
      <w:pPr>
        <w:pStyle w:val="BodyText"/>
        <w:ind w:left="0"/>
        <w:rPr>
          <w:rFonts w:ascii="Times New Roman"/>
        </w:rPr>
      </w:pPr>
    </w:p>
    <w:p w:rsidR="00F94C23" w:rsidRDefault="00F94C23">
      <w:pPr>
        <w:pStyle w:val="BodyText"/>
        <w:spacing w:before="2"/>
        <w:ind w:left="0"/>
        <w:rPr>
          <w:rFonts w:ascii="Times New Roman"/>
          <w:sz w:val="22"/>
        </w:rPr>
      </w:pPr>
    </w:p>
    <w:p w:rsidR="00F94C23" w:rsidRDefault="00EA7771">
      <w:pPr>
        <w:pStyle w:val="Title"/>
        <w:rPr>
          <w:rFonts w:ascii="Courier New" w:hAnsi="Courier New"/>
        </w:rPr>
      </w:pPr>
      <w:bookmarkStart w:id="0" w:name="Mihaela_________Ionică"/>
      <w:bookmarkEnd w:id="0"/>
      <w:r>
        <w:rPr>
          <w:color w:val="3F3F3F"/>
          <w:w w:val="105"/>
        </w:rPr>
        <w:t>Mihaela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Ionic</w:t>
      </w:r>
      <w:r>
        <w:rPr>
          <w:rFonts w:ascii="Courier New" w:hAnsi="Courier New"/>
          <w:color w:val="3F3F3F"/>
          <w:w w:val="105"/>
        </w:rPr>
        <w:t>ă</w:t>
      </w:r>
    </w:p>
    <w:p w:rsidR="00F94C23" w:rsidRDefault="00F94C23">
      <w:pPr>
        <w:pStyle w:val="BodyText"/>
        <w:spacing w:before="2"/>
        <w:ind w:left="0"/>
        <w:rPr>
          <w:sz w:val="16"/>
        </w:rPr>
      </w:pPr>
    </w:p>
    <w:p w:rsidR="00EA7771" w:rsidRDefault="00EA7771">
      <w:pPr>
        <w:pStyle w:val="BodyText"/>
        <w:spacing w:before="2"/>
        <w:ind w:left="0"/>
        <w:rPr>
          <w:sz w:val="16"/>
        </w:rPr>
      </w:pPr>
    </w:p>
    <w:p w:rsidR="00EA7771" w:rsidRDefault="00EA7771">
      <w:pPr>
        <w:pStyle w:val="BodyText"/>
        <w:spacing w:before="2"/>
        <w:ind w:left="0"/>
        <w:rPr>
          <w:sz w:val="16"/>
        </w:rPr>
      </w:pPr>
      <w:bookmarkStart w:id="1" w:name="_GoBack"/>
      <w:bookmarkEnd w:id="1"/>
    </w:p>
    <w:p w:rsidR="00F94C23" w:rsidRDefault="00EA7771">
      <w:pPr>
        <w:pStyle w:val="Heading1"/>
        <w:spacing w:before="0"/>
        <w:rPr>
          <w:rFonts w:ascii="Courier New" w:hAnsi="Courier New"/>
        </w:rPr>
      </w:pPr>
      <w:r>
        <w:pict>
          <v:rect id="_x0000_s1038" style="position:absolute;left:0;text-align:left;margin-left:34pt;margin-top:11.55pt;width:527.25pt;height:.75pt;z-index:-15844352;mso-position-horizontal-relative:page" fillcolor="#3b9e80" stroked="f">
            <w10:wrap anchorx="page"/>
          </v:rect>
        </w:pict>
      </w:r>
      <w:bookmarkStart w:id="2" w:name="EXPERIENȚA_PROFESIONALĂ"/>
      <w:bookmarkEnd w:id="2"/>
      <w:r>
        <w:rPr>
          <w:color w:val="3F3F3F"/>
          <w:w w:val="95"/>
        </w:rPr>
        <w:t>EXPERIEN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A</w:t>
      </w:r>
      <w:r>
        <w:rPr>
          <w:color w:val="3F3F3F"/>
          <w:spacing w:val="11"/>
          <w:w w:val="95"/>
        </w:rPr>
        <w:t xml:space="preserve"> </w:t>
      </w:r>
      <w:r>
        <w:rPr>
          <w:color w:val="3F3F3F"/>
          <w:w w:val="95"/>
        </w:rPr>
        <w:t>PROFESIONAL</w:t>
      </w:r>
      <w:r>
        <w:rPr>
          <w:rFonts w:ascii="Courier New" w:hAnsi="Courier New"/>
          <w:color w:val="3F3F3F"/>
          <w:w w:val="95"/>
        </w:rPr>
        <w:t>Ă</w:t>
      </w:r>
    </w:p>
    <w:p w:rsidR="00F94C23" w:rsidRDefault="00EA7771">
      <w:pPr>
        <w:spacing w:before="211" w:line="264" w:lineRule="exact"/>
        <w:ind w:left="680"/>
        <w:rPr>
          <w:rFonts w:ascii="Courier New" w:hAnsi="Courier New"/>
          <w:b/>
        </w:rPr>
      </w:pPr>
      <w:bookmarkStart w:id="3" w:name="Medic_rezident_Anestezie_și_Terapie_Inte"/>
      <w:bookmarkEnd w:id="3"/>
      <w:r>
        <w:rPr>
          <w:rFonts w:ascii="Arial" w:hAnsi="Arial"/>
          <w:b/>
          <w:color w:val="3F3F3F"/>
          <w:w w:val="105"/>
        </w:rPr>
        <w:t>Medic</w:t>
      </w:r>
      <w:r>
        <w:rPr>
          <w:rFonts w:ascii="Arial" w:hAnsi="Arial"/>
          <w:b/>
          <w:color w:val="3F3F3F"/>
          <w:spacing w:val="-16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rezident</w:t>
      </w:r>
      <w:r>
        <w:rPr>
          <w:rFonts w:ascii="Arial" w:hAnsi="Arial"/>
          <w:b/>
          <w:color w:val="3F3F3F"/>
          <w:spacing w:val="-16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Anestezie</w:t>
      </w:r>
      <w:r>
        <w:rPr>
          <w:rFonts w:ascii="Arial" w:hAnsi="Arial"/>
          <w:b/>
          <w:color w:val="3F3F3F"/>
          <w:spacing w:val="-16"/>
          <w:w w:val="105"/>
        </w:rPr>
        <w:t xml:space="preserve"> </w:t>
      </w:r>
      <w:r>
        <w:rPr>
          <w:rFonts w:ascii="Courier New" w:hAnsi="Courier New"/>
          <w:b/>
          <w:color w:val="3F3F3F"/>
          <w:w w:val="105"/>
        </w:rPr>
        <w:t>ș</w:t>
      </w:r>
      <w:r>
        <w:rPr>
          <w:rFonts w:ascii="Arial" w:hAnsi="Arial"/>
          <w:b/>
          <w:color w:val="3F3F3F"/>
          <w:w w:val="105"/>
        </w:rPr>
        <w:t>i</w:t>
      </w:r>
      <w:r>
        <w:rPr>
          <w:rFonts w:ascii="Arial" w:hAnsi="Arial"/>
          <w:b/>
          <w:color w:val="3F3F3F"/>
          <w:spacing w:val="-16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Terapie</w:t>
      </w:r>
      <w:r>
        <w:rPr>
          <w:rFonts w:ascii="Arial" w:hAnsi="Arial"/>
          <w:b/>
          <w:color w:val="3F3F3F"/>
          <w:spacing w:val="-16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Intensiv</w:t>
      </w:r>
      <w:r>
        <w:rPr>
          <w:rFonts w:ascii="Courier New" w:hAnsi="Courier New"/>
          <w:b/>
          <w:color w:val="3F3F3F"/>
          <w:w w:val="105"/>
        </w:rPr>
        <w:t>ă</w:t>
      </w:r>
    </w:p>
    <w:p w:rsidR="00F94C23" w:rsidRDefault="00EA7771">
      <w:pPr>
        <w:spacing w:line="299" w:lineRule="exact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spacing w:val="-1"/>
          <w:w w:val="95"/>
        </w:rPr>
        <w:t>Spitalul</w:t>
      </w:r>
      <w:r>
        <w:rPr>
          <w:rFonts w:ascii="Trebuchet MS" w:hAnsi="Trebuchet MS"/>
          <w:b/>
          <w:i/>
          <w:color w:val="6B6B6B"/>
          <w:spacing w:val="-7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Clinic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Jude</w:t>
      </w:r>
      <w:r>
        <w:rPr>
          <w:rFonts w:ascii="Courier New" w:hAnsi="Courier New"/>
          <w:b/>
          <w:i/>
          <w:color w:val="6B6B6B"/>
          <w:spacing w:val="-1"/>
          <w:w w:val="95"/>
        </w:rPr>
        <w:t>ț</w:t>
      </w:r>
      <w:r>
        <w:rPr>
          <w:rFonts w:ascii="Trebuchet MS" w:hAnsi="Trebuchet MS"/>
          <w:b/>
          <w:i/>
          <w:color w:val="6B6B6B"/>
          <w:spacing w:val="-1"/>
          <w:w w:val="95"/>
        </w:rPr>
        <w:t>ean</w:t>
      </w:r>
      <w:r>
        <w:rPr>
          <w:rFonts w:ascii="Trebuchet MS" w:hAnsi="Trebuchet MS"/>
          <w:b/>
          <w:i/>
          <w:color w:val="6B6B6B"/>
          <w:spacing w:val="-7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de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Urgen</w:t>
      </w:r>
      <w:r>
        <w:rPr>
          <w:rFonts w:ascii="Courier New" w:hAnsi="Courier New"/>
          <w:b/>
          <w:i/>
          <w:color w:val="6B6B6B"/>
          <w:spacing w:val="-1"/>
          <w:w w:val="95"/>
        </w:rPr>
        <w:t>ț</w:t>
      </w:r>
      <w:r>
        <w:rPr>
          <w:rFonts w:ascii="Courier New" w:hAnsi="Courier New"/>
          <w:b/>
          <w:i/>
          <w:color w:val="6B6B6B"/>
          <w:spacing w:val="-1"/>
          <w:w w:val="95"/>
        </w:rPr>
        <w:t>ă</w:t>
      </w:r>
      <w:r>
        <w:rPr>
          <w:rFonts w:ascii="Courier New" w:hAnsi="Courier New"/>
          <w:b/>
          <w:i/>
          <w:color w:val="6B6B6B"/>
          <w:spacing w:val="-6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3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03/2022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curs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F94C23" w:rsidRDefault="00EA7771">
      <w:pPr>
        <w:spacing w:before="71"/>
        <w:ind w:left="680"/>
        <w:rPr>
          <w:sz w:val="20"/>
        </w:rPr>
      </w:pP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ara:</w:t>
      </w:r>
      <w:r>
        <w:rPr>
          <w:rFonts w:ascii="Tahoma" w:hAnsi="Tahoma"/>
          <w:b/>
          <w:color w:val="565656"/>
          <w:spacing w:val="-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</w:p>
    <w:p w:rsidR="00F94C23" w:rsidRDefault="00EA7771">
      <w:pPr>
        <w:pStyle w:val="Heading1"/>
        <w:spacing w:before="175"/>
      </w:pPr>
      <w:r>
        <w:rPr>
          <w:color w:val="3F3F3F"/>
          <w:spacing w:val="-1"/>
          <w:w w:val="105"/>
        </w:rPr>
        <w:t>Cadru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didactic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asociat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Asistent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Universitar</w:t>
      </w:r>
    </w:p>
    <w:p w:rsidR="00F94C23" w:rsidRDefault="00EA7771">
      <w:pPr>
        <w:spacing w:before="3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spacing w:val="-1"/>
          <w:w w:val="95"/>
        </w:rPr>
        <w:t>Universitatea</w:t>
      </w:r>
      <w:r>
        <w:rPr>
          <w:rFonts w:ascii="Trebuchet MS" w:hAnsi="Trebuchet MS"/>
          <w:b/>
          <w:i/>
          <w:color w:val="6B6B6B"/>
          <w:spacing w:val="-7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de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Medicin</w:t>
      </w:r>
      <w:r>
        <w:rPr>
          <w:rFonts w:ascii="Courier New" w:hAnsi="Courier New"/>
          <w:b/>
          <w:i/>
          <w:color w:val="6B6B6B"/>
          <w:spacing w:val="-1"/>
          <w:w w:val="95"/>
        </w:rPr>
        <w:t>ă</w:t>
      </w:r>
      <w:r>
        <w:rPr>
          <w:rFonts w:ascii="Courier New" w:hAnsi="Courier New"/>
          <w:b/>
          <w:i/>
          <w:color w:val="6B6B6B"/>
          <w:spacing w:val="-69"/>
          <w:w w:val="95"/>
        </w:rPr>
        <w:t xml:space="preserve"> 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i</w:t>
      </w:r>
      <w:r>
        <w:rPr>
          <w:rFonts w:ascii="Trebuchet MS" w:hAnsi="Trebuchet MS"/>
          <w:b/>
          <w:i/>
          <w:color w:val="6B6B6B"/>
          <w:spacing w:val="-7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Farmacie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”Victor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Babe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”</w:t>
      </w:r>
      <w:r>
        <w:rPr>
          <w:rFonts w:ascii="Trebuchet MS" w:hAnsi="Trebuchet MS"/>
          <w:b/>
          <w:i/>
          <w:color w:val="6B6B6B"/>
          <w:spacing w:val="-7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8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08/2021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curs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F94C23" w:rsidRDefault="00EA7771">
      <w:pPr>
        <w:spacing w:before="71"/>
        <w:ind w:left="680"/>
        <w:rPr>
          <w:sz w:val="20"/>
        </w:rPr>
      </w:pP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ara:</w:t>
      </w:r>
      <w:r>
        <w:rPr>
          <w:rFonts w:ascii="Tahoma" w:hAnsi="Tahoma"/>
          <w:b/>
          <w:color w:val="565656"/>
          <w:spacing w:val="-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</w:p>
    <w:p w:rsidR="00F94C23" w:rsidRDefault="00EA7771">
      <w:pPr>
        <w:pStyle w:val="BodyText"/>
        <w:spacing w:before="194"/>
      </w:pPr>
      <w:r>
        <w:rPr>
          <w:color w:val="565656"/>
          <w:w w:val="90"/>
        </w:rPr>
        <w:t>Disciplina</w:t>
      </w:r>
      <w:r>
        <w:rPr>
          <w:color w:val="565656"/>
          <w:spacing w:val="13"/>
          <w:w w:val="90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Fiziopatologie,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Departamentul</w:t>
      </w:r>
      <w:r>
        <w:rPr>
          <w:color w:val="565656"/>
          <w:spacing w:val="13"/>
          <w:w w:val="90"/>
        </w:rPr>
        <w:t xml:space="preserve"> </w:t>
      </w:r>
      <w:r>
        <w:rPr>
          <w:color w:val="565656"/>
          <w:w w:val="90"/>
        </w:rPr>
        <w:t>III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-</w:t>
      </w:r>
      <w:r>
        <w:rPr>
          <w:color w:val="565656"/>
          <w:spacing w:val="14"/>
          <w:w w:val="90"/>
        </w:rPr>
        <w:t xml:space="preserve"> </w:t>
      </w:r>
      <w:r>
        <w:rPr>
          <w:rFonts w:ascii="Courier New" w:hAnsi="Courier New"/>
          <w:color w:val="565656"/>
          <w:w w:val="90"/>
        </w:rPr>
        <w:t>Ș</w:t>
      </w:r>
      <w:r>
        <w:rPr>
          <w:color w:val="565656"/>
          <w:w w:val="90"/>
        </w:rPr>
        <w:t>tiin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e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Func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ionale</w:t>
      </w:r>
    </w:p>
    <w:p w:rsidR="00F94C23" w:rsidRDefault="00EA7771">
      <w:pPr>
        <w:pStyle w:val="Heading1"/>
        <w:spacing w:line="254" w:lineRule="exact"/>
        <w:rPr>
          <w:rFonts w:ascii="Courier New" w:hAnsi="Courier New"/>
        </w:rPr>
      </w:pPr>
      <w:bookmarkStart w:id="4" w:name="Medic_specialist_chirurgie_generală"/>
      <w:bookmarkEnd w:id="4"/>
      <w:r>
        <w:rPr>
          <w:color w:val="3F3F3F"/>
        </w:rPr>
        <w:t>Medic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specialist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general</w:t>
      </w:r>
      <w:r>
        <w:rPr>
          <w:rFonts w:ascii="Courier New" w:hAnsi="Courier New"/>
          <w:color w:val="3F3F3F"/>
        </w:rPr>
        <w:t>ă</w:t>
      </w:r>
    </w:p>
    <w:p w:rsidR="00F94C23" w:rsidRDefault="00EA7771">
      <w:pPr>
        <w:pStyle w:val="BodyText"/>
        <w:spacing w:line="289" w:lineRule="exact"/>
      </w:pPr>
      <w:r>
        <w:rPr>
          <w:color w:val="565656"/>
          <w:w w:val="90"/>
        </w:rPr>
        <w:t>[ 04/2022 – În curs ]</w:t>
      </w:r>
    </w:p>
    <w:p w:rsidR="00F94C23" w:rsidRDefault="00F94C23">
      <w:pPr>
        <w:pStyle w:val="BodyText"/>
        <w:spacing w:before="3"/>
        <w:ind w:left="0"/>
        <w:rPr>
          <w:sz w:val="16"/>
        </w:rPr>
      </w:pPr>
    </w:p>
    <w:p w:rsidR="00F94C23" w:rsidRDefault="00EA7771">
      <w:pPr>
        <w:pStyle w:val="Heading1"/>
        <w:spacing w:before="0"/>
      </w:pPr>
      <w:bookmarkStart w:id="5" w:name="Responsabil_comunicare"/>
      <w:bookmarkEnd w:id="5"/>
      <w:r>
        <w:rPr>
          <w:color w:val="3F3F3F"/>
        </w:rPr>
        <w:t>Responsabil</w:t>
      </w:r>
      <w:r>
        <w:rPr>
          <w:color w:val="3F3F3F"/>
          <w:spacing w:val="43"/>
        </w:rPr>
        <w:t xml:space="preserve"> </w:t>
      </w:r>
      <w:r>
        <w:rPr>
          <w:color w:val="3F3F3F"/>
        </w:rPr>
        <w:t>comunicare</w:t>
      </w:r>
    </w:p>
    <w:p w:rsidR="00F94C23" w:rsidRDefault="00EA7771">
      <w:pPr>
        <w:spacing w:before="3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spacing w:val="-1"/>
          <w:w w:val="95"/>
        </w:rPr>
        <w:t>Spitalului</w:t>
      </w:r>
      <w:r>
        <w:rPr>
          <w:rFonts w:ascii="Trebuchet MS" w:hAnsi="Trebuchet MS"/>
          <w:b/>
          <w:i/>
          <w:color w:val="6B6B6B"/>
          <w:spacing w:val="-7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Clinic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  <w:w w:val="95"/>
        </w:rPr>
        <w:t>Municipal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de</w:t>
      </w:r>
      <w:r>
        <w:rPr>
          <w:rFonts w:ascii="Trebuchet MS" w:hAnsi="Trebuchet MS"/>
          <w:b/>
          <w:i/>
          <w:color w:val="6B6B6B"/>
          <w:spacing w:val="-6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Urgen</w:t>
      </w:r>
      <w:r>
        <w:rPr>
          <w:rFonts w:ascii="Courier New" w:hAnsi="Courier New"/>
          <w:b/>
          <w:i/>
          <w:color w:val="6B6B6B"/>
          <w:w w:val="95"/>
        </w:rPr>
        <w:t>ț</w:t>
      </w:r>
      <w:r>
        <w:rPr>
          <w:rFonts w:ascii="Courier New" w:hAnsi="Courier New"/>
          <w:b/>
          <w:i/>
          <w:color w:val="6B6B6B"/>
          <w:w w:val="95"/>
        </w:rPr>
        <w:t>ă</w:t>
      </w:r>
      <w:r>
        <w:rPr>
          <w:rFonts w:ascii="Courier New" w:hAnsi="Courier New"/>
          <w:b/>
          <w:i/>
          <w:color w:val="6B6B6B"/>
          <w:spacing w:val="-6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7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01/2019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02/2022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F94C23" w:rsidRDefault="00EA7771">
      <w:pPr>
        <w:spacing w:before="72" w:line="303" w:lineRule="exact"/>
        <w:ind w:left="68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: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  <w:r>
        <w:rPr>
          <w:color w:val="565656"/>
          <w:spacing w:val="3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EA7771">
      <w:pPr>
        <w:spacing w:line="299" w:lineRule="exact"/>
        <w:ind w:left="680"/>
        <w:rPr>
          <w:sz w:val="20"/>
        </w:rPr>
      </w:pPr>
      <w:r>
        <w:rPr>
          <w:rFonts w:ascii="Tahoma" w:hAnsi="Tahoma"/>
          <w:b/>
          <w:color w:val="565656"/>
          <w:w w:val="90"/>
          <w:sz w:val="20"/>
        </w:rPr>
        <w:t>Localitatea:</w:t>
      </w:r>
      <w:r>
        <w:rPr>
          <w:rFonts w:ascii="Tahoma" w:hAnsi="Tahoma"/>
          <w:b/>
          <w:color w:val="565656"/>
          <w:spacing w:val="2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Timi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oara</w:t>
      </w:r>
    </w:p>
    <w:p w:rsidR="00F94C23" w:rsidRDefault="00EA7771">
      <w:pPr>
        <w:spacing w:line="303" w:lineRule="exact"/>
        <w:ind w:left="680"/>
        <w:rPr>
          <w:sz w:val="20"/>
        </w:rPr>
      </w:pP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ara:</w:t>
      </w:r>
      <w:r>
        <w:rPr>
          <w:rFonts w:ascii="Tahoma" w:hAnsi="Tahoma"/>
          <w:b/>
          <w:color w:val="565656"/>
          <w:spacing w:val="-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</w:p>
    <w:p w:rsidR="00F94C23" w:rsidRDefault="00F94C23">
      <w:pPr>
        <w:pStyle w:val="BodyText"/>
        <w:spacing w:before="4"/>
        <w:ind w:left="0"/>
        <w:rPr>
          <w:sz w:val="15"/>
        </w:rPr>
      </w:pPr>
    </w:p>
    <w:p w:rsidR="00F94C23" w:rsidRDefault="00EA7771">
      <w:pPr>
        <w:spacing w:line="194" w:lineRule="auto"/>
        <w:ind w:left="680" w:right="709"/>
        <w:rPr>
          <w:sz w:val="20"/>
        </w:rPr>
      </w:pPr>
      <w:r>
        <w:rPr>
          <w:rFonts w:ascii="Arial" w:hAnsi="Arial"/>
          <w:i/>
          <w:color w:val="565656"/>
          <w:sz w:val="20"/>
        </w:rPr>
        <w:t xml:space="preserve">Common approaches to enhanced early diagnosis and treatment of thyroid cancer in the population of partner areas </w:t>
      </w:r>
      <w:r>
        <w:rPr>
          <w:color w:val="565656"/>
          <w:sz w:val="20"/>
        </w:rPr>
        <w:t>P</w:t>
      </w:r>
      <w:r>
        <w:rPr>
          <w:color w:val="565656"/>
          <w:spacing w:val="-61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roject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(code: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RORS-350)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rFonts w:ascii="Courier New" w:hAnsi="Courier New"/>
          <w:color w:val="565656"/>
          <w:spacing w:val="-1"/>
          <w:w w:val="95"/>
          <w:sz w:val="20"/>
        </w:rPr>
        <w:t>ﬁ</w:t>
      </w:r>
      <w:r>
        <w:rPr>
          <w:color w:val="565656"/>
          <w:spacing w:val="-1"/>
          <w:w w:val="95"/>
          <w:sz w:val="20"/>
        </w:rPr>
        <w:t>nan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at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prin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Interreg-IPA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Cross-border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Cooperation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Programme,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valoare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alocat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:</w:t>
      </w:r>
    </w:p>
    <w:p w:rsidR="00F94C23" w:rsidRDefault="00EA7771">
      <w:pPr>
        <w:pStyle w:val="BodyText"/>
        <w:spacing w:line="238" w:lineRule="exact"/>
      </w:pPr>
      <w:r>
        <w:rPr>
          <w:color w:val="565656"/>
          <w:w w:val="90"/>
        </w:rPr>
        <w:t>1.038.306 euro.</w:t>
      </w:r>
    </w:p>
    <w:p w:rsidR="00F94C23" w:rsidRDefault="00EA7771">
      <w:pPr>
        <w:pStyle w:val="BodyText"/>
        <w:spacing w:before="13" w:line="194" w:lineRule="auto"/>
        <w:ind w:right="812"/>
      </w:pPr>
      <w:r>
        <w:rPr>
          <w:color w:val="565656"/>
          <w:w w:val="95"/>
        </w:rPr>
        <w:t>Proiect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desf</w:t>
      </w:r>
      <w:r>
        <w:rPr>
          <w:rFonts w:ascii="Courier New" w:hAnsi="Courier New"/>
          <w:color w:val="565656"/>
          <w:w w:val="95"/>
        </w:rPr>
        <w:t>ăș</w:t>
      </w:r>
      <w:r>
        <w:rPr>
          <w:color w:val="565656"/>
          <w:w w:val="95"/>
        </w:rPr>
        <w:t>urat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în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cadrul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Spitalului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Municipal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Urgen</w:t>
      </w:r>
      <w:r>
        <w:rPr>
          <w:rFonts w:ascii="Courier New" w:hAnsi="Courier New"/>
          <w:color w:val="565656"/>
          <w:w w:val="95"/>
        </w:rPr>
        <w:t>ț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1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în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parteneriat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cu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Centrul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S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n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tate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</w:rPr>
        <w:t>Veliko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Gradiste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(Serbia).</w:t>
      </w:r>
    </w:p>
    <w:p w:rsidR="00F94C23" w:rsidRDefault="00EA7771">
      <w:pPr>
        <w:pStyle w:val="Heading1"/>
        <w:spacing w:before="167" w:line="264" w:lineRule="exact"/>
        <w:rPr>
          <w:rFonts w:ascii="Courier New" w:hAnsi="Courier New"/>
        </w:rPr>
      </w:pPr>
      <w:bookmarkStart w:id="6" w:name="Medic_rezident_chirurgie_generală"/>
      <w:bookmarkEnd w:id="6"/>
      <w:r>
        <w:rPr>
          <w:color w:val="3F3F3F"/>
          <w:w w:val="105"/>
        </w:rPr>
        <w:t>Medic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rezident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chirurgie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general</w:t>
      </w:r>
      <w:r>
        <w:rPr>
          <w:rFonts w:ascii="Courier New" w:hAnsi="Courier New"/>
          <w:color w:val="3F3F3F"/>
          <w:w w:val="105"/>
        </w:rPr>
        <w:t>ă</w:t>
      </w:r>
    </w:p>
    <w:p w:rsidR="00F94C23" w:rsidRDefault="00EA7771">
      <w:pPr>
        <w:spacing w:line="299" w:lineRule="exact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w w:val="90"/>
        </w:rPr>
        <w:t>Spitalul</w:t>
      </w:r>
      <w:r>
        <w:rPr>
          <w:rFonts w:ascii="Trebuchet MS" w:hAnsi="Trebuchet MS"/>
          <w:b/>
          <w:i/>
          <w:color w:val="6B6B6B"/>
          <w:spacing w:val="16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Clinic</w:t>
      </w:r>
      <w:r>
        <w:rPr>
          <w:rFonts w:ascii="Trebuchet MS" w:hAnsi="Trebuchet MS"/>
          <w:b/>
          <w:i/>
          <w:color w:val="6B6B6B"/>
          <w:spacing w:val="17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Jude</w:t>
      </w:r>
      <w:r>
        <w:rPr>
          <w:rFonts w:ascii="Courier New" w:hAnsi="Courier New"/>
          <w:b/>
          <w:i/>
          <w:color w:val="6B6B6B"/>
          <w:w w:val="90"/>
        </w:rPr>
        <w:t>ț</w:t>
      </w:r>
      <w:r>
        <w:rPr>
          <w:rFonts w:ascii="Trebuchet MS" w:hAnsi="Trebuchet MS"/>
          <w:b/>
          <w:i/>
          <w:color w:val="6B6B6B"/>
          <w:w w:val="90"/>
        </w:rPr>
        <w:t>ean</w:t>
      </w:r>
      <w:r>
        <w:rPr>
          <w:rFonts w:ascii="Trebuchet MS" w:hAnsi="Trebuchet MS"/>
          <w:b/>
          <w:i/>
          <w:color w:val="6B6B6B"/>
          <w:spacing w:val="16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de</w:t>
      </w:r>
      <w:r>
        <w:rPr>
          <w:rFonts w:ascii="Trebuchet MS" w:hAnsi="Trebuchet MS"/>
          <w:b/>
          <w:i/>
          <w:color w:val="6B6B6B"/>
          <w:spacing w:val="17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Urgen</w:t>
      </w:r>
      <w:r>
        <w:rPr>
          <w:rFonts w:ascii="Courier New" w:hAnsi="Courier New"/>
          <w:b/>
          <w:i/>
          <w:color w:val="6B6B6B"/>
          <w:w w:val="90"/>
        </w:rPr>
        <w:t>ț</w:t>
      </w:r>
      <w:r>
        <w:rPr>
          <w:rFonts w:ascii="Courier New" w:hAnsi="Courier New"/>
          <w:b/>
          <w:i/>
          <w:color w:val="6B6B6B"/>
          <w:w w:val="90"/>
        </w:rPr>
        <w:t>ă</w:t>
      </w:r>
      <w:r>
        <w:rPr>
          <w:rFonts w:ascii="Courier New" w:hAnsi="Courier New"/>
          <w:b/>
          <w:i/>
          <w:color w:val="6B6B6B"/>
          <w:spacing w:val="-43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Timi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oara</w:t>
      </w:r>
      <w:r>
        <w:rPr>
          <w:rFonts w:ascii="Trebuchet MS" w:hAnsi="Trebuchet MS"/>
          <w:b/>
          <w:i/>
          <w:color w:val="6B6B6B"/>
          <w:spacing w:val="29"/>
          <w:w w:val="90"/>
        </w:rPr>
        <w:t xml:space="preserve"> </w:t>
      </w:r>
      <w:r>
        <w:rPr>
          <w:color w:val="565656"/>
          <w:w w:val="90"/>
          <w:sz w:val="20"/>
        </w:rPr>
        <w:t>[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01/2016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03/2022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</w:p>
    <w:p w:rsidR="00F94C23" w:rsidRDefault="00EA7771">
      <w:pPr>
        <w:spacing w:before="72" w:line="303" w:lineRule="exact"/>
        <w:ind w:left="68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: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EA7771">
      <w:pPr>
        <w:spacing w:line="303" w:lineRule="exact"/>
        <w:ind w:left="680"/>
        <w:rPr>
          <w:sz w:val="20"/>
        </w:rPr>
      </w:pP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ara:</w:t>
      </w:r>
      <w:r>
        <w:rPr>
          <w:rFonts w:ascii="Tahoma" w:hAnsi="Tahoma"/>
          <w:b/>
          <w:color w:val="565656"/>
          <w:spacing w:val="-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</w:p>
    <w:p w:rsidR="00F94C23" w:rsidRDefault="00F94C23">
      <w:pPr>
        <w:pStyle w:val="BodyText"/>
        <w:spacing w:before="4"/>
        <w:ind w:left="0"/>
        <w:rPr>
          <w:sz w:val="15"/>
        </w:rPr>
      </w:pPr>
    </w:p>
    <w:p w:rsidR="00F94C23" w:rsidRDefault="00EA7771">
      <w:pPr>
        <w:spacing w:line="194" w:lineRule="auto"/>
        <w:ind w:left="680" w:right="709"/>
        <w:rPr>
          <w:sz w:val="20"/>
        </w:rPr>
      </w:pPr>
      <w:r>
        <w:rPr>
          <w:color w:val="565656"/>
          <w:w w:val="95"/>
          <w:sz w:val="20"/>
        </w:rPr>
        <w:t>Stagiu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preg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tire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efectuat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Clinica</w:t>
      </w:r>
      <w:r>
        <w:rPr>
          <w:rFonts w:ascii="Arial" w:hAnsi="Arial"/>
          <w:b/>
          <w:color w:val="565656"/>
          <w:spacing w:val="15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de</w:t>
      </w:r>
      <w:r>
        <w:rPr>
          <w:rFonts w:ascii="Arial" w:hAnsi="Arial"/>
          <w:b/>
          <w:color w:val="565656"/>
          <w:spacing w:val="14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Chirurgie</w:t>
      </w:r>
      <w:r>
        <w:rPr>
          <w:rFonts w:ascii="Arial" w:hAnsi="Arial"/>
          <w:b/>
          <w:color w:val="565656"/>
          <w:spacing w:val="15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General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7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II</w:t>
      </w:r>
      <w:r>
        <w:rPr>
          <w:rFonts w:ascii="Arial" w:hAnsi="Arial"/>
          <w:b/>
          <w:color w:val="565656"/>
          <w:spacing w:val="15"/>
          <w:w w:val="95"/>
          <w:sz w:val="20"/>
        </w:rPr>
        <w:t xml:space="preserve"> </w:t>
      </w:r>
      <w:r>
        <w:rPr>
          <w:rFonts w:ascii="Courier New" w:hAnsi="Courier New"/>
          <w:b/>
          <w:color w:val="565656"/>
          <w:w w:val="95"/>
          <w:sz w:val="20"/>
        </w:rPr>
        <w:t>ș</w:t>
      </w:r>
      <w:r>
        <w:rPr>
          <w:rFonts w:ascii="Arial" w:hAnsi="Arial"/>
          <w:b/>
          <w:color w:val="565656"/>
          <w:w w:val="95"/>
          <w:sz w:val="20"/>
        </w:rPr>
        <w:t>i</w:t>
      </w:r>
      <w:r>
        <w:rPr>
          <w:rFonts w:ascii="Arial" w:hAnsi="Arial"/>
          <w:b/>
          <w:color w:val="565656"/>
          <w:spacing w:val="15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Oncologic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cadrul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Spitalului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Clinic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Municipal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Urgen</w:t>
      </w:r>
      <w:r>
        <w:rPr>
          <w:rFonts w:ascii="Courier New" w:hAnsi="Courier New"/>
          <w:color w:val="565656"/>
          <w:sz w:val="20"/>
        </w:rPr>
        <w:t>ț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7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F94C23" w:rsidRDefault="00EA7771">
      <w:pPr>
        <w:pStyle w:val="Heading1"/>
        <w:spacing w:before="167"/>
      </w:pPr>
      <w:bookmarkStart w:id="7" w:name="Cadru_didactic_asociat_-_Asistent_univer"/>
      <w:bookmarkEnd w:id="7"/>
      <w:r>
        <w:rPr>
          <w:color w:val="3F3F3F"/>
          <w:spacing w:val="-1"/>
          <w:w w:val="105"/>
        </w:rPr>
        <w:t>Cadru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spacing w:val="-1"/>
          <w:w w:val="105"/>
        </w:rPr>
        <w:t>didactic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asociat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Asistent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universitar</w:t>
      </w:r>
    </w:p>
    <w:p w:rsidR="00F94C23" w:rsidRDefault="00EA7771">
      <w:pPr>
        <w:spacing w:before="3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w w:val="90"/>
        </w:rPr>
        <w:t>Universitatea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de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Medicin</w:t>
      </w:r>
      <w:r>
        <w:rPr>
          <w:rFonts w:ascii="Courier New" w:hAnsi="Courier New"/>
          <w:b/>
          <w:i/>
          <w:color w:val="6B6B6B"/>
          <w:w w:val="90"/>
        </w:rPr>
        <w:t>ă</w:t>
      </w:r>
      <w:r>
        <w:rPr>
          <w:rFonts w:ascii="Courier New" w:hAnsi="Courier New"/>
          <w:b/>
          <w:i/>
          <w:color w:val="6B6B6B"/>
          <w:spacing w:val="-39"/>
          <w:w w:val="90"/>
        </w:rPr>
        <w:t xml:space="preserve"> 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i</w:t>
      </w:r>
      <w:r>
        <w:rPr>
          <w:rFonts w:ascii="Trebuchet MS" w:hAnsi="Trebuchet MS"/>
          <w:b/>
          <w:i/>
          <w:color w:val="6B6B6B"/>
          <w:spacing w:val="22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Farmacie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”Victor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Babe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”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Timi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oara</w:t>
      </w:r>
      <w:r>
        <w:rPr>
          <w:rFonts w:ascii="Trebuchet MS" w:hAnsi="Trebuchet MS"/>
          <w:b/>
          <w:i/>
          <w:color w:val="6B6B6B"/>
          <w:spacing w:val="41"/>
          <w:w w:val="90"/>
        </w:rPr>
        <w:t xml:space="preserve"> </w:t>
      </w:r>
      <w:r>
        <w:rPr>
          <w:color w:val="565656"/>
          <w:w w:val="90"/>
          <w:sz w:val="20"/>
        </w:rPr>
        <w:t>[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08/2015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07/2019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</w:p>
    <w:p w:rsidR="00F94C23" w:rsidRDefault="00EA7771">
      <w:pPr>
        <w:spacing w:before="72" w:line="303" w:lineRule="exact"/>
        <w:ind w:left="680"/>
        <w:rPr>
          <w:sz w:val="20"/>
        </w:rPr>
      </w:pPr>
      <w:r>
        <w:rPr>
          <w:rFonts w:ascii="Tahoma" w:hAnsi="Tahoma"/>
          <w:b/>
          <w:color w:val="565656"/>
          <w:w w:val="90"/>
          <w:sz w:val="20"/>
        </w:rPr>
        <w:t>Localitatea:</w:t>
      </w:r>
      <w:r>
        <w:rPr>
          <w:rFonts w:ascii="Tahoma" w:hAnsi="Tahoma"/>
          <w:b/>
          <w:color w:val="565656"/>
          <w:spacing w:val="2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Timi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oara</w:t>
      </w:r>
    </w:p>
    <w:p w:rsidR="00F94C23" w:rsidRDefault="00EA7771">
      <w:pPr>
        <w:spacing w:line="303" w:lineRule="exact"/>
        <w:ind w:left="680"/>
        <w:rPr>
          <w:sz w:val="20"/>
        </w:rPr>
      </w:pP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ara:</w:t>
      </w:r>
      <w:r>
        <w:rPr>
          <w:rFonts w:ascii="Tahoma" w:hAnsi="Tahoma"/>
          <w:b/>
          <w:color w:val="565656"/>
          <w:spacing w:val="-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</w:p>
    <w:p w:rsidR="00F94C23" w:rsidRDefault="00EA7771">
      <w:pPr>
        <w:pStyle w:val="BodyText"/>
        <w:spacing w:before="194"/>
      </w:pPr>
      <w:r>
        <w:rPr>
          <w:color w:val="565656"/>
          <w:w w:val="90"/>
        </w:rPr>
        <w:t>Disciplina</w:t>
      </w:r>
      <w:r>
        <w:rPr>
          <w:color w:val="565656"/>
          <w:spacing w:val="13"/>
          <w:w w:val="90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Fiziopatologie,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Departamentul</w:t>
      </w:r>
      <w:r>
        <w:rPr>
          <w:color w:val="565656"/>
          <w:spacing w:val="13"/>
          <w:w w:val="90"/>
        </w:rPr>
        <w:t xml:space="preserve"> </w:t>
      </w:r>
      <w:r>
        <w:rPr>
          <w:color w:val="565656"/>
          <w:w w:val="90"/>
        </w:rPr>
        <w:t>III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-</w:t>
      </w:r>
      <w:r>
        <w:rPr>
          <w:color w:val="565656"/>
          <w:spacing w:val="14"/>
          <w:w w:val="90"/>
        </w:rPr>
        <w:t xml:space="preserve"> </w:t>
      </w:r>
      <w:r>
        <w:rPr>
          <w:rFonts w:ascii="Courier New" w:hAnsi="Courier New"/>
          <w:color w:val="565656"/>
          <w:w w:val="90"/>
        </w:rPr>
        <w:t>Ș</w:t>
      </w:r>
      <w:r>
        <w:rPr>
          <w:color w:val="565656"/>
          <w:w w:val="90"/>
        </w:rPr>
        <w:t>tiin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e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Func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ionale</w:t>
      </w:r>
    </w:p>
    <w:p w:rsidR="00F94C23" w:rsidRDefault="00F94C23">
      <w:pPr>
        <w:sectPr w:rsidR="00F94C23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F94C23" w:rsidRDefault="00F94C23">
      <w:pPr>
        <w:pStyle w:val="BodyText"/>
        <w:ind w:left="0"/>
      </w:pPr>
    </w:p>
    <w:p w:rsidR="00F94C23" w:rsidRDefault="00F94C23">
      <w:pPr>
        <w:pStyle w:val="BodyText"/>
        <w:ind w:left="0"/>
      </w:pPr>
    </w:p>
    <w:p w:rsidR="00F94C23" w:rsidRDefault="00F94C23">
      <w:pPr>
        <w:pStyle w:val="BodyText"/>
        <w:ind w:left="0"/>
      </w:pPr>
    </w:p>
    <w:p w:rsidR="00F94C23" w:rsidRDefault="00F94C23">
      <w:pPr>
        <w:pStyle w:val="BodyText"/>
        <w:spacing w:before="1"/>
        <w:ind w:left="0"/>
        <w:rPr>
          <w:sz w:val="24"/>
        </w:rPr>
      </w:pPr>
    </w:p>
    <w:p w:rsidR="00F94C23" w:rsidRDefault="00EA7771">
      <w:pPr>
        <w:spacing w:before="116"/>
        <w:ind w:left="680"/>
        <w:rPr>
          <w:sz w:val="20"/>
        </w:rPr>
      </w:pPr>
      <w:bookmarkStart w:id="8" w:name="EDUCAȚIE_ȘI_FORMARE_PROFESIONALĂ"/>
      <w:bookmarkStart w:id="9" w:name="Doctorat_în_Științe_Medicale"/>
      <w:bookmarkEnd w:id="8"/>
      <w:bookmarkEnd w:id="9"/>
      <w:r>
        <w:rPr>
          <w:rFonts w:ascii="Trebuchet MS" w:hAnsi="Trebuchet MS"/>
          <w:b/>
          <w:i/>
          <w:color w:val="6B6B6B"/>
          <w:w w:val="90"/>
        </w:rPr>
        <w:t>Universitatea</w:t>
      </w:r>
      <w:r>
        <w:rPr>
          <w:rFonts w:ascii="Trebuchet MS" w:hAnsi="Trebuchet MS"/>
          <w:b/>
          <w:i/>
          <w:color w:val="6B6B6B"/>
          <w:spacing w:val="24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de</w:t>
      </w:r>
      <w:r>
        <w:rPr>
          <w:rFonts w:ascii="Trebuchet MS" w:hAnsi="Trebuchet MS"/>
          <w:b/>
          <w:i/>
          <w:color w:val="6B6B6B"/>
          <w:spacing w:val="24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Medicin</w:t>
      </w:r>
      <w:r>
        <w:rPr>
          <w:rFonts w:ascii="Courier New" w:hAnsi="Courier New"/>
          <w:b/>
          <w:i/>
          <w:color w:val="6B6B6B"/>
          <w:w w:val="90"/>
        </w:rPr>
        <w:t>ă</w:t>
      </w:r>
      <w:r>
        <w:rPr>
          <w:rFonts w:ascii="Courier New" w:hAnsi="Courier New"/>
          <w:b/>
          <w:i/>
          <w:color w:val="6B6B6B"/>
          <w:spacing w:val="-36"/>
          <w:w w:val="90"/>
        </w:rPr>
        <w:t xml:space="preserve"> 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i</w:t>
      </w:r>
      <w:r>
        <w:rPr>
          <w:rFonts w:ascii="Trebuchet MS" w:hAnsi="Trebuchet MS"/>
          <w:b/>
          <w:i/>
          <w:color w:val="6B6B6B"/>
          <w:spacing w:val="24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Farmacie</w:t>
      </w:r>
      <w:r>
        <w:rPr>
          <w:rFonts w:ascii="Trebuchet MS" w:hAnsi="Trebuchet MS"/>
          <w:b/>
          <w:i/>
          <w:color w:val="6B6B6B"/>
          <w:spacing w:val="24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”Victor</w:t>
      </w:r>
      <w:r>
        <w:rPr>
          <w:rFonts w:ascii="Trebuchet MS" w:hAnsi="Trebuchet MS"/>
          <w:b/>
          <w:i/>
          <w:color w:val="6B6B6B"/>
          <w:spacing w:val="25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Babe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”</w:t>
      </w:r>
      <w:r>
        <w:rPr>
          <w:rFonts w:ascii="Trebuchet MS" w:hAnsi="Trebuchet MS"/>
          <w:b/>
          <w:i/>
          <w:color w:val="6B6B6B"/>
          <w:spacing w:val="24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Timi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oara</w:t>
      </w:r>
      <w:r>
        <w:rPr>
          <w:rFonts w:ascii="Trebuchet MS" w:hAnsi="Trebuchet MS"/>
          <w:b/>
          <w:i/>
          <w:color w:val="6B6B6B"/>
          <w:spacing w:val="36"/>
          <w:w w:val="90"/>
        </w:rPr>
        <w:t xml:space="preserve"> </w:t>
      </w:r>
      <w:r>
        <w:rPr>
          <w:color w:val="565656"/>
          <w:w w:val="90"/>
          <w:sz w:val="20"/>
        </w:rPr>
        <w:t>[</w:t>
      </w:r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09/2015</w:t>
      </w:r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07/2020</w:t>
      </w:r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</w:p>
    <w:p w:rsidR="00F94C23" w:rsidRDefault="00EA7771">
      <w:pPr>
        <w:spacing w:before="71"/>
        <w:ind w:left="68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F94C23">
      <w:pPr>
        <w:pStyle w:val="BodyText"/>
        <w:spacing w:before="5"/>
        <w:ind w:left="0"/>
        <w:rPr>
          <w:sz w:val="15"/>
        </w:rPr>
      </w:pPr>
    </w:p>
    <w:p w:rsidR="00F94C23" w:rsidRDefault="00EA7771">
      <w:pPr>
        <w:pStyle w:val="BodyText"/>
        <w:spacing w:line="194" w:lineRule="auto"/>
        <w:ind w:right="709"/>
      </w:pPr>
      <w:r>
        <w:rPr>
          <w:rFonts w:ascii="Arial" w:hAnsi="Arial"/>
          <w:b/>
          <w:color w:val="565656"/>
          <w:w w:val="95"/>
        </w:rPr>
        <w:t>Titlul</w:t>
      </w:r>
      <w:r>
        <w:rPr>
          <w:rFonts w:ascii="Arial" w:hAnsi="Arial"/>
          <w:b/>
          <w:color w:val="565656"/>
          <w:spacing w:val="10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tezei:</w:t>
      </w:r>
      <w:r>
        <w:rPr>
          <w:rFonts w:ascii="Arial" w:hAnsi="Arial"/>
          <w:b/>
          <w:color w:val="565656"/>
          <w:spacing w:val="10"/>
          <w:w w:val="95"/>
        </w:rPr>
        <w:t xml:space="preserve"> </w:t>
      </w:r>
      <w:r>
        <w:rPr>
          <w:color w:val="565656"/>
          <w:w w:val="95"/>
        </w:rPr>
        <w:t>Novel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Insights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Into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Adipose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Tissue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And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Vascular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Dysfunction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In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Obese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Patients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With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In</w:t>
      </w:r>
      <w:r>
        <w:rPr>
          <w:rFonts w:ascii="Courier New" w:hAnsi="Courier New"/>
          <w:color w:val="565656"/>
          <w:w w:val="95"/>
        </w:rPr>
        <w:t>ﬂ</w:t>
      </w:r>
      <w:r>
        <w:rPr>
          <w:color w:val="565656"/>
          <w:w w:val="95"/>
        </w:rPr>
        <w:t>ammatory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</w:rPr>
        <w:t>Status</w:t>
      </w:r>
    </w:p>
    <w:p w:rsidR="00F94C23" w:rsidRDefault="00EA7771">
      <w:pPr>
        <w:spacing w:line="267" w:lineRule="exact"/>
        <w:ind w:left="680"/>
        <w:rPr>
          <w:sz w:val="20"/>
        </w:rPr>
      </w:pPr>
      <w:r>
        <w:rPr>
          <w:rFonts w:ascii="Arial"/>
          <w:b/>
          <w:color w:val="565656"/>
          <w:w w:val="95"/>
          <w:sz w:val="20"/>
        </w:rPr>
        <w:t>Coordonator:</w:t>
      </w:r>
      <w:r>
        <w:rPr>
          <w:rFonts w:ascii="Arial"/>
          <w:b/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Prof.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Univ.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Habil.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Dr.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Danina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Mirela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Muntean</w:t>
      </w:r>
    </w:p>
    <w:p w:rsidR="00F94C23" w:rsidRDefault="00EA7771">
      <w:pPr>
        <w:pStyle w:val="Heading1"/>
      </w:pPr>
      <w:bookmarkStart w:id="10" w:name="Curs_de_formare_pentru_Manager_de_proiec"/>
      <w:bookmarkEnd w:id="10"/>
      <w:r>
        <w:rPr>
          <w:color w:val="3F3F3F"/>
          <w:w w:val="105"/>
        </w:rPr>
        <w:t>Curs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formare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pentru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Manager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proiect</w:t>
      </w:r>
    </w:p>
    <w:p w:rsidR="00F94C23" w:rsidRDefault="00EA7771">
      <w:pPr>
        <w:pStyle w:val="Heading2"/>
        <w:ind w:right="0"/>
        <w:rPr>
          <w:rFonts w:ascii="Lucida Sans Unicode"/>
          <w:b w:val="0"/>
          <w:i w:val="0"/>
          <w:sz w:val="20"/>
        </w:rPr>
      </w:pPr>
      <w:r>
        <w:rPr>
          <w:color w:val="6B6B6B"/>
          <w:w w:val="95"/>
        </w:rPr>
        <w:t>DAST</w:t>
      </w:r>
      <w:r>
        <w:rPr>
          <w:color w:val="6B6B6B"/>
          <w:spacing w:val="1"/>
          <w:w w:val="95"/>
        </w:rPr>
        <w:t xml:space="preserve"> </w:t>
      </w:r>
      <w:r>
        <w:rPr>
          <w:color w:val="6B6B6B"/>
          <w:w w:val="95"/>
        </w:rPr>
        <w:t>SYSTEMS</w:t>
      </w:r>
      <w:r>
        <w:rPr>
          <w:color w:val="6B6B6B"/>
          <w:spacing w:val="2"/>
          <w:w w:val="95"/>
        </w:rPr>
        <w:t xml:space="preserve"> </w:t>
      </w:r>
      <w:r>
        <w:rPr>
          <w:color w:val="6B6B6B"/>
          <w:w w:val="95"/>
        </w:rPr>
        <w:t>SRL</w:t>
      </w:r>
      <w:r>
        <w:rPr>
          <w:color w:val="6B6B6B"/>
          <w:spacing w:val="2"/>
          <w:w w:val="95"/>
        </w:rPr>
        <w:t xml:space="preserve"> </w:t>
      </w:r>
      <w:r>
        <w:rPr>
          <w:color w:val="6B6B6B"/>
          <w:w w:val="95"/>
        </w:rPr>
        <w:t>-</w:t>
      </w:r>
      <w:r>
        <w:rPr>
          <w:color w:val="6B6B6B"/>
          <w:spacing w:val="2"/>
          <w:w w:val="95"/>
        </w:rPr>
        <w:t xml:space="preserve"> </w:t>
      </w:r>
      <w:r>
        <w:rPr>
          <w:color w:val="6B6B6B"/>
          <w:w w:val="95"/>
        </w:rPr>
        <w:t>Professional</w:t>
      </w:r>
      <w:r>
        <w:rPr>
          <w:color w:val="6B6B6B"/>
          <w:spacing w:val="2"/>
          <w:w w:val="95"/>
        </w:rPr>
        <w:t xml:space="preserve"> </w:t>
      </w:r>
      <w:r>
        <w:rPr>
          <w:color w:val="6B6B6B"/>
          <w:w w:val="95"/>
        </w:rPr>
        <w:t>training</w:t>
      </w:r>
      <w:r>
        <w:rPr>
          <w:color w:val="6B6B6B"/>
          <w:spacing w:val="2"/>
          <w:w w:val="95"/>
        </w:rPr>
        <w:t xml:space="preserve"> </w:t>
      </w:r>
      <w:r>
        <w:rPr>
          <w:color w:val="6B6B6B"/>
          <w:w w:val="95"/>
        </w:rPr>
        <w:t>courses</w:t>
      </w:r>
      <w:r>
        <w:rPr>
          <w:color w:val="6B6B6B"/>
          <w:spacing w:val="10"/>
          <w:w w:val="95"/>
        </w:rPr>
        <w:t xml:space="preserve"> </w:t>
      </w:r>
      <w:r>
        <w:rPr>
          <w:rFonts w:ascii="Lucida Sans Unicode"/>
          <w:b w:val="0"/>
          <w:i w:val="0"/>
          <w:color w:val="565656"/>
          <w:w w:val="95"/>
          <w:sz w:val="20"/>
        </w:rPr>
        <w:t>[</w:t>
      </w:r>
      <w:r>
        <w:rPr>
          <w:rFonts w:ascii="Lucida Sans Unicode"/>
          <w:b w:val="0"/>
          <w:i w:val="0"/>
          <w:color w:val="565656"/>
          <w:spacing w:val="-1"/>
          <w:w w:val="95"/>
          <w:sz w:val="20"/>
        </w:rPr>
        <w:t xml:space="preserve"> </w:t>
      </w:r>
      <w:r>
        <w:rPr>
          <w:rFonts w:ascii="Lucida Sans Unicode"/>
          <w:b w:val="0"/>
          <w:i w:val="0"/>
          <w:color w:val="565656"/>
          <w:w w:val="95"/>
          <w:sz w:val="20"/>
        </w:rPr>
        <w:t>12/2018</w:t>
      </w:r>
      <w:r>
        <w:rPr>
          <w:rFonts w:ascii="Lucida Sans Unicode"/>
          <w:b w:val="0"/>
          <w:i w:val="0"/>
          <w:color w:val="565656"/>
          <w:spacing w:val="-1"/>
          <w:w w:val="95"/>
          <w:sz w:val="20"/>
        </w:rPr>
        <w:t xml:space="preserve"> </w:t>
      </w:r>
      <w:r>
        <w:rPr>
          <w:rFonts w:ascii="Lucida Sans Unicode"/>
          <w:b w:val="0"/>
          <w:i w:val="0"/>
          <w:color w:val="565656"/>
          <w:w w:val="95"/>
          <w:sz w:val="20"/>
        </w:rPr>
        <w:t>]</w:t>
      </w:r>
    </w:p>
    <w:p w:rsidR="00F94C23" w:rsidRDefault="00EA7771">
      <w:pPr>
        <w:spacing w:before="71"/>
        <w:ind w:left="68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EA7771">
      <w:pPr>
        <w:pStyle w:val="Heading1"/>
        <w:spacing w:before="175" w:line="264" w:lineRule="exact"/>
        <w:rPr>
          <w:rFonts w:ascii="Courier New" w:hAnsi="Courier New"/>
        </w:rPr>
      </w:pPr>
      <w:bookmarkStart w:id="11" w:name="Master_de_Biostatistică"/>
      <w:bookmarkEnd w:id="11"/>
      <w:r>
        <w:rPr>
          <w:color w:val="3F3F3F"/>
          <w:w w:val="105"/>
        </w:rPr>
        <w:t>Master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Biostatistic</w:t>
      </w:r>
      <w:r>
        <w:rPr>
          <w:rFonts w:ascii="Courier New" w:hAnsi="Courier New"/>
          <w:color w:val="3F3F3F"/>
          <w:w w:val="105"/>
        </w:rPr>
        <w:t>ă</w:t>
      </w:r>
    </w:p>
    <w:p w:rsidR="00F94C23" w:rsidRDefault="00EA7771">
      <w:pPr>
        <w:pStyle w:val="Heading2"/>
        <w:spacing w:before="29" w:line="199" w:lineRule="auto"/>
        <w:rPr>
          <w:rFonts w:ascii="Lucida Sans Unicode" w:hAnsi="Lucida Sans Unicode"/>
          <w:b w:val="0"/>
          <w:i w:val="0"/>
          <w:sz w:val="20"/>
        </w:rPr>
      </w:pPr>
      <w:r>
        <w:rPr>
          <w:color w:val="6B6B6B"/>
          <w:w w:val="95"/>
        </w:rPr>
        <w:t>Departamentul</w:t>
      </w:r>
      <w:r>
        <w:rPr>
          <w:color w:val="6B6B6B"/>
          <w:spacing w:val="22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23"/>
          <w:w w:val="95"/>
        </w:rPr>
        <w:t xml:space="preserve"> </w:t>
      </w:r>
      <w:r>
        <w:rPr>
          <w:color w:val="6B6B6B"/>
          <w:w w:val="95"/>
        </w:rPr>
        <w:t>Matematic</w:t>
      </w:r>
      <w:r>
        <w:rPr>
          <w:rFonts w:ascii="Courier New" w:hAnsi="Courier New"/>
          <w:color w:val="6B6B6B"/>
          <w:w w:val="95"/>
        </w:rPr>
        <w:t>ă</w:t>
      </w:r>
      <w:r>
        <w:rPr>
          <w:color w:val="6B6B6B"/>
          <w:w w:val="95"/>
        </w:rPr>
        <w:t>,</w:t>
      </w:r>
      <w:r>
        <w:rPr>
          <w:color w:val="6B6B6B"/>
          <w:spacing w:val="23"/>
          <w:w w:val="95"/>
        </w:rPr>
        <w:t xml:space="preserve"> </w:t>
      </w:r>
      <w:r>
        <w:rPr>
          <w:color w:val="6B6B6B"/>
          <w:w w:val="95"/>
        </w:rPr>
        <w:t>Facultatea</w:t>
      </w:r>
      <w:r>
        <w:rPr>
          <w:color w:val="6B6B6B"/>
          <w:spacing w:val="23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22"/>
          <w:w w:val="95"/>
        </w:rPr>
        <w:t xml:space="preserve"> </w:t>
      </w:r>
      <w:r>
        <w:rPr>
          <w:color w:val="6B6B6B"/>
          <w:w w:val="95"/>
        </w:rPr>
        <w:t>Mecanic</w:t>
      </w:r>
      <w:r>
        <w:rPr>
          <w:rFonts w:ascii="Courier New" w:hAnsi="Courier New"/>
          <w:color w:val="6B6B6B"/>
          <w:w w:val="95"/>
        </w:rPr>
        <w:t>ă</w:t>
      </w:r>
      <w:r>
        <w:rPr>
          <w:color w:val="6B6B6B"/>
          <w:w w:val="95"/>
        </w:rPr>
        <w:t>,</w:t>
      </w:r>
      <w:r>
        <w:rPr>
          <w:color w:val="6B6B6B"/>
          <w:spacing w:val="23"/>
          <w:w w:val="95"/>
        </w:rPr>
        <w:t xml:space="preserve"> </w:t>
      </w:r>
      <w:r>
        <w:rPr>
          <w:color w:val="6B6B6B"/>
          <w:w w:val="95"/>
        </w:rPr>
        <w:t>Universitatea</w:t>
      </w:r>
      <w:r>
        <w:rPr>
          <w:color w:val="6B6B6B"/>
          <w:spacing w:val="23"/>
          <w:w w:val="95"/>
        </w:rPr>
        <w:t xml:space="preserve"> </w:t>
      </w:r>
      <w:r>
        <w:rPr>
          <w:color w:val="6B6B6B"/>
          <w:w w:val="95"/>
        </w:rPr>
        <w:t>Politehnic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40"/>
          <w:w w:val="95"/>
        </w:rPr>
        <w:t xml:space="preserve"> </w:t>
      </w:r>
      <w:r>
        <w:rPr>
          <w:color w:val="6B6B6B"/>
          <w:w w:val="95"/>
        </w:rPr>
        <w:t>Timi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oara</w:t>
      </w:r>
      <w:r>
        <w:rPr>
          <w:color w:val="6B6B6B"/>
          <w:spacing w:val="47"/>
          <w:w w:val="95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w w:val="95"/>
          <w:sz w:val="20"/>
        </w:rPr>
        <w:t>[</w:t>
      </w:r>
      <w:r>
        <w:rPr>
          <w:rFonts w:ascii="Lucida Sans Unicode" w:hAnsi="Lucida Sans Unicode"/>
          <w:b w:val="0"/>
          <w:i w:val="0"/>
          <w:color w:val="565656"/>
          <w:spacing w:val="1"/>
          <w:w w:val="95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sz w:val="20"/>
        </w:rPr>
        <w:t>09/2016</w:t>
      </w:r>
      <w:r>
        <w:rPr>
          <w:rFonts w:ascii="Lucida Sans Unicode" w:hAnsi="Lucida Sans Unicode"/>
          <w:b w:val="0"/>
          <w:i w:val="0"/>
          <w:color w:val="565656"/>
          <w:spacing w:val="-14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sz w:val="20"/>
        </w:rPr>
        <w:t>–</w:t>
      </w:r>
      <w:r>
        <w:rPr>
          <w:rFonts w:ascii="Lucida Sans Unicode" w:hAnsi="Lucida Sans Unicode"/>
          <w:b w:val="0"/>
          <w:i w:val="0"/>
          <w:color w:val="565656"/>
          <w:spacing w:val="-13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sz w:val="20"/>
        </w:rPr>
        <w:t>06/2018</w:t>
      </w:r>
      <w:r>
        <w:rPr>
          <w:rFonts w:ascii="Lucida Sans Unicode" w:hAnsi="Lucida Sans Unicode"/>
          <w:b w:val="0"/>
          <w:i w:val="0"/>
          <w:color w:val="565656"/>
          <w:spacing w:val="-14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sz w:val="20"/>
        </w:rPr>
        <w:t>]</w:t>
      </w:r>
    </w:p>
    <w:p w:rsidR="00F94C23" w:rsidRDefault="00EA7771">
      <w:pPr>
        <w:pStyle w:val="BodyText"/>
        <w:spacing w:before="81"/>
      </w:pPr>
      <w:r>
        <w:rPr>
          <w:rFonts w:ascii="Tahoma" w:hAnsi="Tahoma"/>
          <w:b/>
          <w:color w:val="565656"/>
          <w:spacing w:val="-1"/>
          <w:w w:val="95"/>
        </w:rPr>
        <w:t>Adres</w:t>
      </w:r>
      <w:r>
        <w:rPr>
          <w:rFonts w:ascii="Courier New" w:hAnsi="Courier New"/>
          <w:b/>
          <w:color w:val="565656"/>
          <w:spacing w:val="-1"/>
          <w:w w:val="95"/>
        </w:rPr>
        <w:t>ă</w:t>
      </w:r>
      <w:r>
        <w:rPr>
          <w:rFonts w:ascii="Tahoma" w:hAnsi="Tahoma"/>
          <w:b/>
          <w:color w:val="565656"/>
          <w:spacing w:val="-1"/>
          <w:w w:val="95"/>
        </w:rPr>
        <w:t>:</w:t>
      </w:r>
      <w:r>
        <w:rPr>
          <w:rFonts w:ascii="Tahoma" w:hAnsi="Tahoma"/>
          <w:b/>
          <w:color w:val="565656"/>
          <w:spacing w:val="-8"/>
          <w:w w:val="95"/>
        </w:rPr>
        <w:t xml:space="preserve"> </w:t>
      </w:r>
      <w:r>
        <w:rPr>
          <w:color w:val="565656"/>
          <w:spacing w:val="-1"/>
          <w:w w:val="95"/>
        </w:rPr>
        <w:t>Metode</w:t>
      </w:r>
      <w:r>
        <w:rPr>
          <w:color w:val="565656"/>
          <w:spacing w:val="-11"/>
          <w:w w:val="95"/>
        </w:rPr>
        <w:t xml:space="preserve"> </w:t>
      </w:r>
      <w:r>
        <w:rPr>
          <w:rFonts w:ascii="Courier New" w:hAnsi="Courier New"/>
          <w:color w:val="565656"/>
          <w:spacing w:val="-1"/>
          <w:w w:val="95"/>
        </w:rPr>
        <w:t>ș</w:t>
      </w:r>
      <w:r>
        <w:rPr>
          <w:color w:val="565656"/>
          <w:spacing w:val="-1"/>
          <w:w w:val="95"/>
        </w:rPr>
        <w:t>i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Tehnici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Statistice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în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w w:val="95"/>
        </w:rPr>
        <w:t>S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n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tate</w:t>
      </w:r>
      <w:r>
        <w:rPr>
          <w:color w:val="565656"/>
          <w:spacing w:val="-1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w w:val="95"/>
        </w:rPr>
        <w:t>Cercetare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w w:val="95"/>
        </w:rPr>
        <w:t>Clinic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,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w w:val="95"/>
        </w:rPr>
        <w:t>(România)</w:t>
      </w:r>
    </w:p>
    <w:p w:rsidR="00F94C23" w:rsidRDefault="00EA7771">
      <w:pPr>
        <w:pStyle w:val="BodyText"/>
        <w:spacing w:before="193" w:line="278" w:lineRule="exact"/>
      </w:pPr>
      <w:r>
        <w:rPr>
          <w:rFonts w:ascii="Arial" w:hAnsi="Arial"/>
          <w:b/>
          <w:color w:val="565656"/>
          <w:w w:val="95"/>
        </w:rPr>
        <w:t>Titlul</w:t>
      </w:r>
      <w:r>
        <w:rPr>
          <w:rFonts w:ascii="Arial" w:hAnsi="Arial"/>
          <w:b/>
          <w:color w:val="565656"/>
          <w:spacing w:val="-1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 xml:space="preserve">tezei: </w:t>
      </w:r>
      <w:r>
        <w:rPr>
          <w:color w:val="565656"/>
          <w:w w:val="95"/>
        </w:rPr>
        <w:t>Analiza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statistic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3"/>
          <w:w w:val="95"/>
        </w:rPr>
        <w:t xml:space="preserve"> </w:t>
      </w:r>
      <w:r>
        <w:rPr>
          <w:color w:val="565656"/>
          <w:w w:val="95"/>
        </w:rPr>
        <w:t>a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factorilor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asocia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supravie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uirii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în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neoplasmul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endometrial</w:t>
      </w:r>
    </w:p>
    <w:p w:rsidR="00F94C23" w:rsidRDefault="00EA7771">
      <w:pPr>
        <w:spacing w:line="278" w:lineRule="exact"/>
        <w:ind w:left="680"/>
        <w:rPr>
          <w:sz w:val="20"/>
        </w:rPr>
      </w:pPr>
      <w:r>
        <w:rPr>
          <w:rFonts w:ascii="Arial"/>
          <w:b/>
          <w:color w:val="565656"/>
          <w:w w:val="95"/>
          <w:sz w:val="20"/>
        </w:rPr>
        <w:t>Coordonator:</w:t>
      </w:r>
      <w:r>
        <w:rPr>
          <w:rFonts w:ascii="Arial"/>
          <w:b/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Prof.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Univ.</w:t>
      </w:r>
      <w:r>
        <w:rPr>
          <w:color w:val="565656"/>
          <w:spacing w:val="1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Dr.</w:t>
      </w:r>
      <w:r>
        <w:rPr>
          <w:color w:val="565656"/>
          <w:spacing w:val="1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Diana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Lungeanu</w:t>
      </w:r>
    </w:p>
    <w:p w:rsidR="00F94C23" w:rsidRDefault="00EA7771">
      <w:pPr>
        <w:pStyle w:val="Heading1"/>
      </w:pPr>
      <w:bookmarkStart w:id="12" w:name="Atestat_pedagogie_(nivel_I_+_II)"/>
      <w:bookmarkEnd w:id="12"/>
      <w:r>
        <w:rPr>
          <w:color w:val="3F3F3F"/>
          <w:w w:val="105"/>
        </w:rPr>
        <w:t>Atestat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pedagogie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(nivel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+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II)</w:t>
      </w:r>
    </w:p>
    <w:p w:rsidR="00F94C23" w:rsidRDefault="00EA7771">
      <w:pPr>
        <w:pStyle w:val="Heading2"/>
        <w:spacing w:before="40" w:line="199" w:lineRule="auto"/>
        <w:rPr>
          <w:rFonts w:ascii="Lucida Sans Unicode" w:hAnsi="Lucida Sans Unicode"/>
          <w:b w:val="0"/>
          <w:i w:val="0"/>
          <w:sz w:val="20"/>
        </w:rPr>
      </w:pPr>
      <w:r>
        <w:rPr>
          <w:color w:val="6B6B6B"/>
          <w:w w:val="95"/>
        </w:rPr>
        <w:t>Universitatea</w:t>
      </w:r>
      <w:r>
        <w:rPr>
          <w:color w:val="6B6B6B"/>
          <w:spacing w:val="-1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-1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tiin</w:t>
      </w:r>
      <w:r>
        <w:rPr>
          <w:rFonts w:ascii="Courier New" w:hAnsi="Courier New"/>
          <w:color w:val="6B6B6B"/>
          <w:w w:val="95"/>
        </w:rPr>
        <w:t>ț</w:t>
      </w:r>
      <w:r>
        <w:rPr>
          <w:color w:val="6B6B6B"/>
          <w:w w:val="95"/>
        </w:rPr>
        <w:t>e</w:t>
      </w:r>
      <w:r>
        <w:rPr>
          <w:color w:val="6B6B6B"/>
          <w:spacing w:val="-1"/>
          <w:w w:val="95"/>
        </w:rPr>
        <w:t xml:space="preserve"> </w:t>
      </w:r>
      <w:r>
        <w:rPr>
          <w:color w:val="6B6B6B"/>
          <w:w w:val="95"/>
        </w:rPr>
        <w:t>Agricole</w:t>
      </w:r>
      <w:r>
        <w:rPr>
          <w:color w:val="6B6B6B"/>
          <w:spacing w:val="-1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i Medicin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64"/>
          <w:w w:val="95"/>
        </w:rPr>
        <w:t xml:space="preserve"> </w:t>
      </w:r>
      <w:r>
        <w:rPr>
          <w:color w:val="6B6B6B"/>
          <w:w w:val="95"/>
        </w:rPr>
        <w:t>Veterinar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63"/>
          <w:w w:val="95"/>
        </w:rPr>
        <w:t xml:space="preserve"> </w:t>
      </w:r>
      <w:r>
        <w:rPr>
          <w:color w:val="6B6B6B"/>
          <w:w w:val="95"/>
        </w:rPr>
        <w:t>”Regele</w:t>
      </w:r>
      <w:r>
        <w:rPr>
          <w:color w:val="6B6B6B"/>
          <w:spacing w:val="-1"/>
          <w:w w:val="95"/>
        </w:rPr>
        <w:t xml:space="preserve"> </w:t>
      </w:r>
      <w:r>
        <w:rPr>
          <w:color w:val="6B6B6B"/>
          <w:w w:val="95"/>
        </w:rPr>
        <w:t>Mihai</w:t>
      </w:r>
      <w:r>
        <w:rPr>
          <w:color w:val="6B6B6B"/>
          <w:spacing w:val="-1"/>
          <w:w w:val="95"/>
        </w:rPr>
        <w:t xml:space="preserve"> </w:t>
      </w:r>
      <w:r>
        <w:rPr>
          <w:color w:val="6B6B6B"/>
          <w:w w:val="95"/>
        </w:rPr>
        <w:t>I</w:t>
      </w:r>
      <w:r>
        <w:rPr>
          <w:color w:val="6B6B6B"/>
          <w:spacing w:val="-1"/>
          <w:w w:val="95"/>
        </w:rPr>
        <w:t xml:space="preserve"> </w:t>
      </w:r>
      <w:r>
        <w:rPr>
          <w:color w:val="6B6B6B"/>
          <w:w w:val="95"/>
        </w:rPr>
        <w:t>al României”</w:t>
      </w:r>
      <w:r>
        <w:rPr>
          <w:color w:val="6B6B6B"/>
          <w:spacing w:val="22"/>
          <w:w w:val="95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w w:val="95"/>
          <w:sz w:val="20"/>
        </w:rPr>
        <w:t>[</w:t>
      </w:r>
      <w:r>
        <w:rPr>
          <w:rFonts w:ascii="Lucida Sans Unicode" w:hAnsi="Lucida Sans Unicode"/>
          <w:b w:val="0"/>
          <w:i w:val="0"/>
          <w:color w:val="565656"/>
          <w:spacing w:val="-3"/>
          <w:w w:val="95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w w:val="95"/>
          <w:sz w:val="20"/>
        </w:rPr>
        <w:t>09/2015</w:t>
      </w:r>
      <w:r>
        <w:rPr>
          <w:rFonts w:ascii="Lucida Sans Unicode" w:hAnsi="Lucida Sans Unicode"/>
          <w:b w:val="0"/>
          <w:i w:val="0"/>
          <w:color w:val="565656"/>
          <w:spacing w:val="-4"/>
          <w:w w:val="95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w w:val="95"/>
          <w:sz w:val="20"/>
        </w:rPr>
        <w:t>–</w:t>
      </w:r>
      <w:r>
        <w:rPr>
          <w:rFonts w:ascii="Lucida Sans Unicode" w:hAnsi="Lucida Sans Unicode"/>
          <w:b w:val="0"/>
          <w:i w:val="0"/>
          <w:color w:val="565656"/>
          <w:spacing w:val="1"/>
          <w:w w:val="95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sz w:val="20"/>
        </w:rPr>
        <w:t>07/2016</w:t>
      </w:r>
      <w:r>
        <w:rPr>
          <w:rFonts w:ascii="Lucida Sans Unicode" w:hAnsi="Lucida Sans Unicode"/>
          <w:b w:val="0"/>
          <w:i w:val="0"/>
          <w:color w:val="565656"/>
          <w:spacing w:val="-13"/>
          <w:sz w:val="20"/>
        </w:rPr>
        <w:t xml:space="preserve"> </w:t>
      </w:r>
      <w:r>
        <w:rPr>
          <w:rFonts w:ascii="Lucida Sans Unicode" w:hAnsi="Lucida Sans Unicode"/>
          <w:b w:val="0"/>
          <w:i w:val="0"/>
          <w:color w:val="565656"/>
          <w:sz w:val="20"/>
        </w:rPr>
        <w:t>]</w:t>
      </w:r>
    </w:p>
    <w:p w:rsidR="00F94C23" w:rsidRDefault="00EA7771">
      <w:pPr>
        <w:spacing w:before="81"/>
        <w:ind w:left="680"/>
        <w:rPr>
          <w:sz w:val="20"/>
        </w:rPr>
      </w:pPr>
      <w:r>
        <w:rPr>
          <w:rFonts w:ascii="Tahoma" w:hAnsi="Tahoma"/>
          <w:b/>
          <w:color w:val="565656"/>
          <w:spacing w:val="-1"/>
          <w:w w:val="95"/>
          <w:sz w:val="20"/>
        </w:rPr>
        <w:t>Adres</w:t>
      </w:r>
      <w:r>
        <w:rPr>
          <w:rFonts w:ascii="Courier New" w:hAnsi="Courier New"/>
          <w:b/>
          <w:color w:val="565656"/>
          <w:spacing w:val="-1"/>
          <w:w w:val="95"/>
          <w:sz w:val="20"/>
        </w:rPr>
        <w:t>ă</w:t>
      </w:r>
      <w:r>
        <w:rPr>
          <w:rFonts w:ascii="Tahoma" w:hAnsi="Tahoma"/>
          <w:b/>
          <w:color w:val="565656"/>
          <w:spacing w:val="-1"/>
          <w:w w:val="95"/>
          <w:sz w:val="20"/>
        </w:rPr>
        <w:t>:</w:t>
      </w:r>
      <w:r>
        <w:rPr>
          <w:rFonts w:ascii="Tahoma" w:hAnsi="Tahoma"/>
          <w:b/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EA7771">
      <w:pPr>
        <w:pStyle w:val="BodyText"/>
        <w:spacing w:before="194"/>
      </w:pPr>
      <w:r>
        <w:rPr>
          <w:color w:val="565656"/>
          <w:w w:val="95"/>
        </w:rPr>
        <w:t>Teacher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Training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Department</w:t>
      </w:r>
    </w:p>
    <w:p w:rsidR="00F94C23" w:rsidRDefault="00EA7771">
      <w:pPr>
        <w:pStyle w:val="Heading1"/>
        <w:spacing w:line="264" w:lineRule="exact"/>
        <w:rPr>
          <w:rFonts w:ascii="Courier New" w:hAnsi="Courier New"/>
        </w:rPr>
      </w:pPr>
      <w:bookmarkStart w:id="13" w:name="Licență_Medicină_Generală"/>
      <w:bookmarkEnd w:id="13"/>
      <w:r>
        <w:rPr>
          <w:color w:val="3F3F3F"/>
        </w:rPr>
        <w:t>Licen</w:t>
      </w:r>
      <w:r>
        <w:rPr>
          <w:rFonts w:ascii="Courier New" w:hAnsi="Courier New"/>
          <w:color w:val="3F3F3F"/>
        </w:rPr>
        <w:t>ț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8"/>
        </w:rPr>
        <w:t xml:space="preserve"> </w: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7"/>
        </w:rPr>
        <w:t xml:space="preserve"> </w:t>
      </w:r>
      <w:r>
        <w:rPr>
          <w:color w:val="3F3F3F"/>
        </w:rPr>
        <w:t>General</w:t>
      </w:r>
      <w:r>
        <w:rPr>
          <w:rFonts w:ascii="Courier New" w:hAnsi="Courier New"/>
          <w:color w:val="3F3F3F"/>
        </w:rPr>
        <w:t>ă</w:t>
      </w:r>
    </w:p>
    <w:p w:rsidR="00F94C23" w:rsidRDefault="00EA7771">
      <w:pPr>
        <w:spacing w:line="299" w:lineRule="exact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w w:val="90"/>
        </w:rPr>
        <w:t>Universitatea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de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Medicin</w:t>
      </w:r>
      <w:r>
        <w:rPr>
          <w:rFonts w:ascii="Courier New" w:hAnsi="Courier New"/>
          <w:b/>
          <w:i/>
          <w:color w:val="6B6B6B"/>
          <w:w w:val="90"/>
        </w:rPr>
        <w:t>ă</w:t>
      </w:r>
      <w:r>
        <w:rPr>
          <w:rFonts w:ascii="Courier New" w:hAnsi="Courier New"/>
          <w:b/>
          <w:i/>
          <w:color w:val="6B6B6B"/>
          <w:spacing w:val="-38"/>
          <w:w w:val="90"/>
        </w:rPr>
        <w:t xml:space="preserve"> 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i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Farmacie</w:t>
      </w:r>
      <w:r>
        <w:rPr>
          <w:rFonts w:ascii="Trebuchet MS" w:hAnsi="Trebuchet MS"/>
          <w:b/>
          <w:i/>
          <w:color w:val="6B6B6B"/>
          <w:spacing w:val="22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”Victor</w:t>
      </w:r>
      <w:r>
        <w:rPr>
          <w:rFonts w:ascii="Trebuchet MS" w:hAnsi="Trebuchet MS"/>
          <w:b/>
          <w:i/>
          <w:color w:val="6B6B6B"/>
          <w:spacing w:val="21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Babe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”</w:t>
      </w:r>
      <w:r>
        <w:rPr>
          <w:rFonts w:ascii="Trebuchet MS" w:hAnsi="Trebuchet MS"/>
          <w:b/>
          <w:i/>
          <w:color w:val="6B6B6B"/>
          <w:spacing w:val="22"/>
          <w:w w:val="90"/>
        </w:rPr>
        <w:t xml:space="preserve"> </w:t>
      </w:r>
      <w:r>
        <w:rPr>
          <w:rFonts w:ascii="Trebuchet MS" w:hAnsi="Trebuchet MS"/>
          <w:b/>
          <w:i/>
          <w:color w:val="6B6B6B"/>
          <w:w w:val="90"/>
        </w:rPr>
        <w:t>Timi</w:t>
      </w:r>
      <w:r>
        <w:rPr>
          <w:rFonts w:ascii="Courier New" w:hAnsi="Courier New"/>
          <w:b/>
          <w:i/>
          <w:color w:val="6B6B6B"/>
          <w:w w:val="90"/>
        </w:rPr>
        <w:t>ș</w:t>
      </w:r>
      <w:r>
        <w:rPr>
          <w:rFonts w:ascii="Trebuchet MS" w:hAnsi="Trebuchet MS"/>
          <w:b/>
          <w:i/>
          <w:color w:val="6B6B6B"/>
          <w:w w:val="90"/>
        </w:rPr>
        <w:t>oara</w:t>
      </w:r>
      <w:r>
        <w:rPr>
          <w:rFonts w:ascii="Trebuchet MS" w:hAnsi="Trebuchet MS"/>
          <w:b/>
          <w:i/>
          <w:color w:val="6B6B6B"/>
          <w:spacing w:val="32"/>
          <w:w w:val="90"/>
        </w:rPr>
        <w:t xml:space="preserve"> </w:t>
      </w:r>
      <w:r>
        <w:rPr>
          <w:color w:val="565656"/>
          <w:w w:val="90"/>
          <w:sz w:val="20"/>
        </w:rPr>
        <w:t>[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09/2009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07/2015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</w:p>
    <w:p w:rsidR="00F94C23" w:rsidRDefault="00EA7771">
      <w:pPr>
        <w:spacing w:before="71"/>
        <w:ind w:left="68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EA7771">
      <w:pPr>
        <w:pStyle w:val="Heading1"/>
        <w:spacing w:before="175" w:line="264" w:lineRule="exact"/>
      </w:pPr>
      <w:bookmarkStart w:id="14" w:name="Diplomă_Bacalaureat"/>
      <w:bookmarkEnd w:id="14"/>
      <w:r>
        <w:rPr>
          <w:color w:val="3F3F3F"/>
          <w:spacing w:val="-1"/>
          <w:w w:val="105"/>
        </w:rPr>
        <w:t>Diplom</w:t>
      </w:r>
      <w:r>
        <w:rPr>
          <w:rFonts w:ascii="Courier New" w:hAnsi="Courier New"/>
          <w:color w:val="3F3F3F"/>
          <w:spacing w:val="-1"/>
          <w:w w:val="105"/>
        </w:rPr>
        <w:t>ă</w:t>
      </w:r>
      <w:r>
        <w:rPr>
          <w:rFonts w:ascii="Courier New" w:hAnsi="Courier New"/>
          <w:color w:val="3F3F3F"/>
          <w:spacing w:val="-79"/>
          <w:w w:val="105"/>
        </w:rPr>
        <w:t xml:space="preserve"> </w:t>
      </w:r>
      <w:r>
        <w:rPr>
          <w:color w:val="3F3F3F"/>
          <w:w w:val="105"/>
        </w:rPr>
        <w:t>Bacalaureat</w:t>
      </w:r>
    </w:p>
    <w:p w:rsidR="00F94C23" w:rsidRDefault="00EA7771">
      <w:pPr>
        <w:spacing w:line="299" w:lineRule="exact"/>
        <w:ind w:left="680"/>
        <w:rPr>
          <w:sz w:val="20"/>
        </w:rPr>
      </w:pPr>
      <w:r>
        <w:rPr>
          <w:rFonts w:ascii="Trebuchet MS" w:hAnsi="Trebuchet MS"/>
          <w:b/>
          <w:i/>
          <w:color w:val="6B6B6B"/>
          <w:w w:val="95"/>
        </w:rPr>
        <w:t>Colegiul</w:t>
      </w:r>
      <w:r>
        <w:rPr>
          <w:rFonts w:ascii="Trebuchet MS" w:hAnsi="Trebuchet MS"/>
          <w:b/>
          <w:i/>
          <w:color w:val="6B6B6B"/>
          <w:spacing w:val="-3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Na</w:t>
      </w:r>
      <w:r>
        <w:rPr>
          <w:rFonts w:ascii="Courier New" w:hAnsi="Courier New"/>
          <w:b/>
          <w:i/>
          <w:color w:val="6B6B6B"/>
          <w:w w:val="95"/>
        </w:rPr>
        <w:t>ț</w:t>
      </w:r>
      <w:r>
        <w:rPr>
          <w:rFonts w:ascii="Trebuchet MS" w:hAnsi="Trebuchet MS"/>
          <w:b/>
          <w:i/>
          <w:color w:val="6B6B6B"/>
          <w:w w:val="95"/>
        </w:rPr>
        <w:t>ional</w:t>
      </w:r>
      <w:r>
        <w:rPr>
          <w:rFonts w:ascii="Trebuchet MS" w:hAnsi="Trebuchet MS"/>
          <w:b/>
          <w:i/>
          <w:color w:val="6B6B6B"/>
          <w:spacing w:val="-3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B</w:t>
      </w:r>
      <w:r>
        <w:rPr>
          <w:rFonts w:ascii="Courier New" w:hAnsi="Courier New"/>
          <w:b/>
          <w:i/>
          <w:color w:val="6B6B6B"/>
          <w:w w:val="95"/>
        </w:rPr>
        <w:t>ă</w:t>
      </w:r>
      <w:r>
        <w:rPr>
          <w:rFonts w:ascii="Trebuchet MS" w:hAnsi="Trebuchet MS"/>
          <w:b/>
          <w:i/>
          <w:color w:val="6B6B6B"/>
          <w:w w:val="95"/>
        </w:rPr>
        <w:t>n</w:t>
      </w:r>
      <w:r>
        <w:rPr>
          <w:rFonts w:ascii="Courier New" w:hAnsi="Courier New"/>
          <w:b/>
          <w:i/>
          <w:color w:val="6B6B6B"/>
          <w:w w:val="95"/>
        </w:rPr>
        <w:t>ăț</w:t>
      </w:r>
      <w:r>
        <w:rPr>
          <w:rFonts w:ascii="Trebuchet MS" w:hAnsi="Trebuchet MS"/>
          <w:b/>
          <w:i/>
          <w:color w:val="6B6B6B"/>
          <w:w w:val="95"/>
        </w:rPr>
        <w:t>ean</w:t>
      </w:r>
      <w:r>
        <w:rPr>
          <w:rFonts w:ascii="Trebuchet MS" w:hAnsi="Trebuchet MS"/>
          <w:b/>
          <w:i/>
          <w:color w:val="6B6B6B"/>
          <w:spacing w:val="-1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1997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2009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F94C23" w:rsidRDefault="00EA7771">
      <w:pPr>
        <w:spacing w:before="71"/>
        <w:ind w:left="680"/>
        <w:rPr>
          <w:sz w:val="20"/>
        </w:rPr>
      </w:pPr>
      <w:r>
        <w:rPr>
          <w:rFonts w:ascii="Tahoma" w:hAnsi="Tahoma"/>
          <w:b/>
          <w:color w:val="565656"/>
          <w:spacing w:val="-1"/>
          <w:w w:val="95"/>
          <w:sz w:val="20"/>
        </w:rPr>
        <w:t>Adres</w:t>
      </w:r>
      <w:r>
        <w:rPr>
          <w:rFonts w:ascii="Courier New" w:hAnsi="Courier New"/>
          <w:b/>
          <w:color w:val="565656"/>
          <w:spacing w:val="-1"/>
          <w:w w:val="95"/>
          <w:sz w:val="20"/>
        </w:rPr>
        <w:t>ă</w:t>
      </w:r>
      <w:r>
        <w:rPr>
          <w:rFonts w:ascii="Tahoma" w:hAnsi="Tahoma"/>
          <w:b/>
          <w:color w:val="565656"/>
          <w:spacing w:val="-1"/>
          <w:w w:val="95"/>
          <w:sz w:val="20"/>
        </w:rPr>
        <w:t>:</w:t>
      </w:r>
      <w:r>
        <w:rPr>
          <w:rFonts w:ascii="Tahoma" w:hAnsi="Tahoma"/>
          <w:b/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F94C23" w:rsidRDefault="00EA7771">
      <w:pPr>
        <w:tabs>
          <w:tab w:val="left" w:pos="11225"/>
        </w:tabs>
        <w:spacing w:before="198"/>
        <w:ind w:left="680"/>
        <w:rPr>
          <w:rFonts w:ascii="Arial" w:hAnsi="Arial"/>
          <w:b/>
        </w:rPr>
      </w:pPr>
      <w:bookmarkStart w:id="15" w:name="COMPETENȚE_LINGVISTICE"/>
      <w:bookmarkEnd w:id="15"/>
      <w:r>
        <w:rPr>
          <w:rFonts w:ascii="Arial" w:hAnsi="Arial"/>
          <w:b/>
          <w:color w:val="3F3F3F"/>
          <w:w w:val="95"/>
          <w:u w:val="single" w:color="3B9E80"/>
        </w:rPr>
        <w:t>COMPETEN</w:t>
      </w:r>
      <w:r>
        <w:rPr>
          <w:rFonts w:ascii="Courier New" w:hAnsi="Courier New"/>
          <w:b/>
          <w:color w:val="3F3F3F"/>
          <w:w w:val="95"/>
          <w:u w:val="single" w:color="3B9E80"/>
        </w:rPr>
        <w:t>Ț</w:t>
      </w:r>
      <w:r>
        <w:rPr>
          <w:rFonts w:ascii="Arial" w:hAnsi="Arial"/>
          <w:b/>
          <w:color w:val="3F3F3F"/>
          <w:w w:val="95"/>
          <w:u w:val="single" w:color="3B9E80"/>
        </w:rPr>
        <w:t>E</w:t>
      </w:r>
      <w:r>
        <w:rPr>
          <w:rFonts w:ascii="Arial" w:hAnsi="Arial"/>
          <w:b/>
          <w:color w:val="3F3F3F"/>
          <w:spacing w:val="10"/>
          <w:w w:val="95"/>
          <w:u w:val="single" w:color="3B9E80"/>
        </w:rPr>
        <w:t xml:space="preserve"> </w:t>
      </w:r>
      <w:r>
        <w:rPr>
          <w:rFonts w:ascii="Arial" w:hAnsi="Arial"/>
          <w:b/>
          <w:color w:val="3F3F3F"/>
          <w:w w:val="95"/>
          <w:u w:val="single" w:color="3B9E80"/>
        </w:rPr>
        <w:t>LINGVISTICE</w:t>
      </w:r>
      <w:r>
        <w:rPr>
          <w:rFonts w:ascii="Arial" w:hAnsi="Arial"/>
          <w:b/>
          <w:color w:val="3F3F3F"/>
          <w:u w:val="single" w:color="3B9E80"/>
        </w:rPr>
        <w:tab/>
      </w:r>
    </w:p>
    <w:p w:rsidR="00F94C23" w:rsidRDefault="00EA7771">
      <w:pPr>
        <w:spacing w:before="40" w:line="450" w:lineRule="atLeast"/>
        <w:ind w:left="680" w:right="8172"/>
        <w:rPr>
          <w:rFonts w:ascii="Arial" w:hAnsi="Arial"/>
          <w:b/>
          <w:sz w:val="20"/>
        </w:rPr>
      </w:pPr>
      <w:r>
        <w:rPr>
          <w:color w:val="565656"/>
          <w:w w:val="95"/>
          <w:sz w:val="20"/>
        </w:rPr>
        <w:t>Limb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(i)</w:t>
      </w:r>
      <w:r>
        <w:rPr>
          <w:color w:val="565656"/>
          <w:spacing w:val="2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matern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(e):</w:t>
      </w:r>
      <w:r>
        <w:rPr>
          <w:color w:val="565656"/>
          <w:spacing w:val="23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român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11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(Alte</w:t>
      </w:r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limbi):</w:t>
      </w:r>
    </w:p>
    <w:p w:rsidR="00F94C23" w:rsidRDefault="00F94C23">
      <w:pPr>
        <w:spacing w:line="450" w:lineRule="atLeast"/>
        <w:rPr>
          <w:rFonts w:ascii="Arial" w:hAnsi="Arial"/>
          <w:sz w:val="20"/>
        </w:rPr>
        <w:sectPr w:rsidR="00F94C23">
          <w:pgSz w:w="11900" w:h="16820"/>
          <w:pgMar w:top="0" w:right="0" w:bottom="0" w:left="0" w:header="720" w:footer="720" w:gutter="0"/>
          <w:cols w:space="720"/>
        </w:sectPr>
      </w:pPr>
    </w:p>
    <w:p w:rsidR="00F94C23" w:rsidRDefault="00EA7771">
      <w:pPr>
        <w:spacing w:before="109"/>
        <w:ind w:left="680"/>
        <w:rPr>
          <w:rFonts w:ascii="Courier New" w:hAnsi="Courier New"/>
          <w:b/>
          <w:sz w:val="20"/>
        </w:rPr>
      </w:pPr>
      <w:bookmarkStart w:id="16" w:name="engleză"/>
      <w:bookmarkEnd w:id="16"/>
      <w:r>
        <w:rPr>
          <w:rFonts w:ascii="Arial" w:hAnsi="Arial"/>
          <w:b/>
          <w:color w:val="3F3F3F"/>
          <w:sz w:val="20"/>
        </w:rPr>
        <w:t>englez</w:t>
      </w:r>
      <w:r>
        <w:rPr>
          <w:rFonts w:ascii="Courier New" w:hAnsi="Courier New"/>
          <w:b/>
          <w:color w:val="3F3F3F"/>
          <w:sz w:val="20"/>
        </w:rPr>
        <w:t>ă</w:t>
      </w:r>
    </w:p>
    <w:p w:rsidR="00F94C23" w:rsidRDefault="00EA7771">
      <w:pPr>
        <w:spacing w:before="76"/>
        <w:ind w:left="68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COMPREHENSIUNE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53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 xml:space="preserve">CITIT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50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</w:p>
    <w:p w:rsidR="00F94C23" w:rsidRDefault="00EA7771">
      <w:pPr>
        <w:spacing w:before="52"/>
        <w:ind w:left="680"/>
        <w:rPr>
          <w:sz w:val="20"/>
        </w:rPr>
      </w:pPr>
      <w:r>
        <w:rPr>
          <w:rFonts w:ascii="Arial" w:hAnsi="Arial"/>
          <w:b/>
          <w:color w:val="6B6B6B"/>
          <w:w w:val="90"/>
          <w:sz w:val="20"/>
        </w:rPr>
        <w:t>EXPRIMARE</w:t>
      </w:r>
      <w:r>
        <w:rPr>
          <w:rFonts w:ascii="Arial" w:hAnsi="Arial"/>
          <w:b/>
          <w:color w:val="6B6B6B"/>
          <w:spacing w:val="22"/>
          <w:w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7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  <w:r>
        <w:rPr>
          <w:color w:val="6B6B6B"/>
          <w:spacing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Arial" w:hAnsi="Arial"/>
          <w:b/>
          <w:color w:val="6B6B6B"/>
          <w:w w:val="90"/>
          <w:sz w:val="20"/>
        </w:rPr>
        <w:t>IE</w:t>
      </w:r>
      <w:r>
        <w:rPr>
          <w:rFonts w:ascii="Arial" w:hAnsi="Arial"/>
          <w:b/>
          <w:color w:val="6B6B6B"/>
          <w:spacing w:val="22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</w:p>
    <w:p w:rsidR="00F94C23" w:rsidRDefault="00EA7771">
      <w:pPr>
        <w:spacing w:before="194"/>
        <w:ind w:left="680"/>
        <w:rPr>
          <w:rFonts w:ascii="Courier New" w:hAnsi="Courier New"/>
          <w:b/>
          <w:sz w:val="20"/>
        </w:rPr>
      </w:pPr>
      <w:bookmarkStart w:id="17" w:name="franceză"/>
      <w:bookmarkEnd w:id="17"/>
      <w:r>
        <w:rPr>
          <w:rFonts w:ascii="Arial" w:hAnsi="Arial"/>
          <w:b/>
          <w:color w:val="3F3F3F"/>
          <w:w w:val="105"/>
          <w:sz w:val="20"/>
        </w:rPr>
        <w:t>francez</w:t>
      </w:r>
      <w:r>
        <w:rPr>
          <w:rFonts w:ascii="Courier New" w:hAnsi="Courier New"/>
          <w:b/>
          <w:color w:val="3F3F3F"/>
          <w:w w:val="105"/>
          <w:sz w:val="20"/>
        </w:rPr>
        <w:t>ă</w:t>
      </w:r>
    </w:p>
    <w:p w:rsidR="00F94C23" w:rsidRDefault="00EA7771">
      <w:pPr>
        <w:spacing w:before="76"/>
        <w:ind w:left="68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>COMPREHENSIUNE</w:t>
      </w:r>
      <w:r>
        <w:rPr>
          <w:rFonts w:ascii="Arial" w:hAnsi="Arial"/>
          <w:b/>
          <w:color w:val="6B6B6B"/>
          <w:w w:val="95"/>
          <w:sz w:val="20"/>
        </w:rPr>
        <w:t xml:space="preserve"> 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A2</w:t>
      </w:r>
      <w:r>
        <w:rPr>
          <w:color w:val="6B6B6B"/>
          <w:spacing w:val="53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 xml:space="preserve">CITIT </w:t>
      </w:r>
      <w:r>
        <w:rPr>
          <w:color w:val="6B6B6B"/>
          <w:w w:val="95"/>
          <w:sz w:val="20"/>
        </w:rPr>
        <w:t>A2</w:t>
      </w:r>
      <w:r>
        <w:rPr>
          <w:color w:val="6B6B6B"/>
          <w:spacing w:val="52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A2</w:t>
      </w:r>
    </w:p>
    <w:p w:rsidR="00F94C23" w:rsidRDefault="00EA7771">
      <w:pPr>
        <w:spacing w:before="52"/>
        <w:ind w:left="680"/>
        <w:rPr>
          <w:sz w:val="20"/>
        </w:rPr>
      </w:pPr>
      <w:r>
        <w:rPr>
          <w:rFonts w:ascii="Arial" w:hAnsi="Arial"/>
          <w:b/>
          <w:color w:val="6B6B6B"/>
          <w:w w:val="90"/>
          <w:sz w:val="20"/>
        </w:rPr>
        <w:t>EXPRIMARE</w:t>
      </w:r>
      <w:r>
        <w:rPr>
          <w:rFonts w:ascii="Arial" w:hAnsi="Arial"/>
          <w:b/>
          <w:color w:val="6B6B6B"/>
          <w:spacing w:val="22"/>
          <w:w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7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A2</w:t>
      </w:r>
      <w:r>
        <w:rPr>
          <w:color w:val="6B6B6B"/>
          <w:spacing w:val="91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Arial" w:hAnsi="Arial"/>
          <w:b/>
          <w:color w:val="6B6B6B"/>
          <w:w w:val="90"/>
          <w:sz w:val="20"/>
        </w:rPr>
        <w:t>IE</w:t>
      </w:r>
      <w:r>
        <w:rPr>
          <w:rFonts w:ascii="Arial" w:hAnsi="Arial"/>
          <w:b/>
          <w:color w:val="6B6B6B"/>
          <w:spacing w:val="22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A2</w:t>
      </w:r>
    </w:p>
    <w:p w:rsidR="00F94C23" w:rsidRDefault="00EA7771">
      <w:pPr>
        <w:spacing w:before="109"/>
        <w:ind w:left="506"/>
        <w:rPr>
          <w:rFonts w:ascii="Courier New" w:hAnsi="Courier New"/>
          <w:b/>
          <w:sz w:val="20"/>
        </w:rPr>
      </w:pPr>
      <w:r>
        <w:br w:type="column"/>
      </w:r>
      <w:bookmarkStart w:id="18" w:name="germană"/>
      <w:bookmarkEnd w:id="18"/>
      <w:r>
        <w:rPr>
          <w:rFonts w:ascii="Arial" w:hAnsi="Arial"/>
          <w:b/>
          <w:color w:val="3F3F3F"/>
          <w:w w:val="105"/>
          <w:sz w:val="20"/>
        </w:rPr>
        <w:t>german</w:t>
      </w:r>
      <w:r>
        <w:rPr>
          <w:rFonts w:ascii="Courier New" w:hAnsi="Courier New"/>
          <w:b/>
          <w:color w:val="3F3F3F"/>
          <w:w w:val="105"/>
          <w:sz w:val="20"/>
        </w:rPr>
        <w:t>ă</w:t>
      </w:r>
    </w:p>
    <w:p w:rsidR="00F94C23" w:rsidRDefault="00EA7771">
      <w:pPr>
        <w:spacing w:before="76"/>
        <w:ind w:left="506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COMPREHENSIUNE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53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51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</w:p>
    <w:p w:rsidR="00F94C23" w:rsidRDefault="00EA7771">
      <w:pPr>
        <w:spacing w:before="52"/>
        <w:ind w:left="506"/>
        <w:rPr>
          <w:sz w:val="20"/>
        </w:rPr>
      </w:pPr>
      <w:r>
        <w:rPr>
          <w:rFonts w:ascii="Arial" w:hAnsi="Arial"/>
          <w:b/>
          <w:color w:val="6B6B6B"/>
          <w:w w:val="90"/>
          <w:sz w:val="20"/>
        </w:rPr>
        <w:t>EXPRIMARE</w:t>
      </w:r>
      <w:r>
        <w:rPr>
          <w:rFonts w:ascii="Arial" w:hAnsi="Arial"/>
          <w:b/>
          <w:color w:val="6B6B6B"/>
          <w:spacing w:val="22"/>
          <w:w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7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  <w:r>
        <w:rPr>
          <w:color w:val="6B6B6B"/>
          <w:spacing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Arial" w:hAnsi="Arial"/>
          <w:b/>
          <w:color w:val="6B6B6B"/>
          <w:w w:val="90"/>
          <w:sz w:val="20"/>
        </w:rPr>
        <w:t>IE</w:t>
      </w:r>
      <w:r>
        <w:rPr>
          <w:rFonts w:ascii="Arial" w:hAnsi="Arial"/>
          <w:b/>
          <w:color w:val="6B6B6B"/>
          <w:spacing w:val="22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</w:p>
    <w:p w:rsidR="00F94C23" w:rsidRDefault="00F94C23">
      <w:pPr>
        <w:rPr>
          <w:sz w:val="20"/>
        </w:rPr>
        <w:sectPr w:rsidR="00F94C23">
          <w:type w:val="continuous"/>
          <w:pgSz w:w="11900" w:h="16820"/>
          <w:pgMar w:top="0" w:right="0" w:bottom="0" w:left="0" w:header="720" w:footer="720" w:gutter="0"/>
          <w:cols w:num="2" w:space="720" w:equalWidth="0">
            <w:col w:w="5407" w:space="40"/>
            <w:col w:w="6453"/>
          </w:cols>
        </w:sectPr>
      </w:pPr>
    </w:p>
    <w:p w:rsidR="00F94C23" w:rsidRDefault="00EA7771">
      <w:pPr>
        <w:tabs>
          <w:tab w:val="left" w:pos="11225"/>
        </w:tabs>
        <w:spacing w:before="228"/>
        <w:ind w:left="680"/>
        <w:rPr>
          <w:rFonts w:ascii="Arial" w:hAnsi="Arial"/>
          <w:b/>
        </w:rPr>
      </w:pPr>
      <w:r>
        <w:pict>
          <v:group id="_x0000_s1035" style="position:absolute;left:0;text-align:left;margin-left:0;margin-top:0;width:595pt;height:71.15pt;z-index:15730688;mso-position-horizontal-relative:page;mso-position-vertical-relative:page" coordsize="11900,1423">
            <v:shape id="_x0000_s1037" style="position:absolute;width:11900;height:1361" coordsize="11900,1361" path="m11900,l,,,1361r340,l340,340r11225,l11565,1361r335,l11900,6r,-6xe" fillcolor="#3b9e80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width:11900;height:1423" filled="f" stroked="f">
              <v:textbox inset="0,0,0,0">
                <w:txbxContent>
                  <w:p w:rsidR="00F94C23" w:rsidRDefault="00F94C23">
                    <w:pPr>
                      <w:rPr>
                        <w:rFonts w:ascii="Arial"/>
                        <w:b/>
                        <w:sz w:val="30"/>
                      </w:rPr>
                    </w:pPr>
                  </w:p>
                  <w:p w:rsidR="00F94C23" w:rsidRDefault="00F94C23">
                    <w:pPr>
                      <w:spacing w:before="1"/>
                      <w:rPr>
                        <w:rFonts w:ascii="Arial"/>
                        <w:b/>
                        <w:sz w:val="28"/>
                      </w:rPr>
                    </w:pPr>
                  </w:p>
                  <w:p w:rsidR="00F94C23" w:rsidRDefault="00EA7771">
                    <w:pPr>
                      <w:tabs>
                        <w:tab w:val="left" w:pos="11225"/>
                      </w:tabs>
                      <w:spacing w:before="1"/>
                      <w:ind w:left="680"/>
                      <w:rPr>
                        <w:rFonts w:ascii="Courier New" w:hAnsi="Courier New"/>
                        <w:b/>
                      </w:rPr>
                    </w:pP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3B9E80"/>
                      </w:rPr>
                      <w:t>EDUCA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95"/>
                        <w:u w:val="single" w:color="3B9E80"/>
                      </w:rPr>
                      <w:t>Ț</w:t>
                    </w: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3B9E80"/>
                      </w:rPr>
                      <w:t>IE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5"/>
                        <w:w w:val="95"/>
                        <w:u w:val="single" w:color="3B9E80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95"/>
                        <w:u w:val="single" w:color="3B9E80"/>
                      </w:rPr>
                      <w:t>ç</w:t>
                    </w: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3B9E80"/>
                      </w:rPr>
                      <w:t>I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6"/>
                        <w:w w:val="95"/>
                        <w:u w:val="single" w:color="3B9E8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3B9E80"/>
                      </w:rPr>
                      <w:t>FORMARE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5"/>
                        <w:w w:val="95"/>
                        <w:u w:val="single" w:color="3B9E8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3B9E80"/>
                      </w:rPr>
                      <w:t>PROFESIONAL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95"/>
                        <w:u w:val="single" w:color="3B9E80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color w:val="3F3F3F"/>
                        <w:u w:val="single" w:color="3B9E80"/>
                      </w:rPr>
                      <w:tab/>
                    </w:r>
                  </w:p>
                  <w:p w:rsidR="00F94C23" w:rsidRDefault="00EA7771">
                    <w:pPr>
                      <w:spacing w:before="210" w:line="271" w:lineRule="exact"/>
                      <w:ind w:left="68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Doctorat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în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105"/>
                      </w:rPr>
                      <w:t>ç</w:t>
                    </w: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tiin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105"/>
                      </w:rPr>
                      <w:t>ț</w:t>
                    </w: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Medicale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32" style="position:absolute;left:0;text-align:left;margin-left:0;margin-top:755.6pt;width:595pt;height:85.4pt;z-index:15731200;mso-position-horizontal-relative:page;mso-position-vertical-relative:page" coordorigin=",15112" coordsize="11900,1708">
            <v:shape id="_x0000_s1034" style="position:absolute;top:15477;width:11900;height:1343" coordorigin=",15477" coordsize="11900,1343" path="m11900,15477r-335,l11565,16498r-11225,l340,15477r-340,l,16820r18,l11888,16820r12,l11900,15477xe" fillcolor="#3b9e80" stroked="f">
              <v:path arrowok="t"/>
            </v:shape>
            <v:shape id="_x0000_s1033" type="#_x0000_t202" style="position:absolute;top:15112;width:11900;height:1708" filled="f" stroked="f">
              <v:textbox inset="0,0,0,0">
                <w:txbxContent>
                  <w:p w:rsidR="00F94C23" w:rsidRDefault="00EA7771">
                    <w:pPr>
                      <w:spacing w:before="35" w:line="194" w:lineRule="auto"/>
                      <w:ind w:left="680" w:right="709"/>
                      <w:rPr>
                        <w:sz w:val="20"/>
                      </w:rPr>
                    </w:pPr>
                    <w:r>
                      <w:rPr>
                        <w:color w:val="565656"/>
                        <w:w w:val="90"/>
                        <w:sz w:val="20"/>
                      </w:rPr>
                      <w:t>Spirit</w:t>
                    </w:r>
                    <w:r>
                      <w:rPr>
                        <w:color w:val="565656"/>
                        <w:spacing w:val="20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de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echip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,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abilit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ăț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i</w:t>
                    </w:r>
                    <w:r>
                      <w:rPr>
                        <w:color w:val="565656"/>
                        <w:spacing w:val="20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bune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de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management</w:t>
                    </w:r>
                    <w:r>
                      <w:rPr>
                        <w:color w:val="565656"/>
                        <w:spacing w:val="20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ș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i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multi-tasking,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seriozitate,</w:t>
                    </w:r>
                    <w:r>
                      <w:rPr>
                        <w:color w:val="565656"/>
                        <w:spacing w:val="20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gândire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creativ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,</w:t>
                    </w:r>
                    <w:r>
                      <w:rPr>
                        <w:color w:val="565656"/>
                        <w:spacing w:val="2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capacitate</w:t>
                    </w:r>
                    <w:r>
                      <w:rPr>
                        <w:color w:val="565656"/>
                        <w:spacing w:val="20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bun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color w:val="565656"/>
                        <w:spacing w:val="-30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de</w:t>
                    </w:r>
                    <w:r>
                      <w:rPr>
                        <w:color w:val="565656"/>
                        <w:spacing w:val="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sintez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color w:val="565656"/>
                        <w:spacing w:val="-56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ș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i</w:t>
                    </w:r>
                    <w:r>
                      <w:rPr>
                        <w:color w:val="565656"/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analiz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,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abilit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ăț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i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bune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de</w:t>
                    </w:r>
                    <w:r>
                      <w:rPr>
                        <w:color w:val="565656"/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management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în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condi</w:t>
                    </w:r>
                    <w:r>
                      <w:rPr>
                        <w:rFonts w:ascii="Courier New" w:hAnsi="Courier New"/>
                        <w:color w:val="565656"/>
                        <w:w w:val="90"/>
                        <w:sz w:val="20"/>
                      </w:rPr>
                      <w:t>ț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ii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de</w:t>
                    </w:r>
                    <w:r>
                      <w:rPr>
                        <w:color w:val="565656"/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stres.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Arial" w:hAnsi="Arial"/>
          <w:b/>
          <w:color w:val="3F3F3F"/>
          <w:w w:val="95"/>
          <w:u w:val="single" w:color="3B9E80"/>
        </w:rPr>
        <w:t>COMPETEN</w:t>
      </w:r>
      <w:r>
        <w:rPr>
          <w:rFonts w:ascii="Courier New" w:hAnsi="Courier New"/>
          <w:b/>
          <w:color w:val="3F3F3F"/>
          <w:w w:val="95"/>
          <w:u w:val="single" w:color="3B9E80"/>
        </w:rPr>
        <w:t>Ț</w:t>
      </w:r>
      <w:r>
        <w:rPr>
          <w:rFonts w:ascii="Arial" w:hAnsi="Arial"/>
          <w:b/>
          <w:color w:val="3F3F3F"/>
          <w:w w:val="95"/>
          <w:u w:val="single" w:color="3B9E80"/>
        </w:rPr>
        <w:t>E</w:t>
      </w:r>
      <w:r>
        <w:rPr>
          <w:rFonts w:ascii="Arial" w:hAnsi="Arial"/>
          <w:b/>
          <w:color w:val="3F3F3F"/>
          <w:spacing w:val="24"/>
          <w:w w:val="95"/>
          <w:u w:val="single" w:color="3B9E80"/>
        </w:rPr>
        <w:t xml:space="preserve"> </w:t>
      </w:r>
      <w:r>
        <w:rPr>
          <w:rFonts w:ascii="Arial" w:hAnsi="Arial"/>
          <w:b/>
          <w:color w:val="3F3F3F"/>
          <w:w w:val="95"/>
          <w:u w:val="single" w:color="3B9E80"/>
        </w:rPr>
        <w:t>ORGANIZATORICE</w:t>
      </w:r>
      <w:r>
        <w:rPr>
          <w:rFonts w:ascii="Arial" w:hAnsi="Arial"/>
          <w:b/>
          <w:color w:val="3F3F3F"/>
          <w:u w:val="single" w:color="3B9E80"/>
        </w:rPr>
        <w:tab/>
      </w:r>
    </w:p>
    <w:p w:rsidR="00F94C23" w:rsidRDefault="00EA7771">
      <w:pPr>
        <w:spacing w:before="211"/>
        <w:ind w:left="680"/>
        <w:rPr>
          <w:rFonts w:ascii="Arial" w:hAnsi="Arial"/>
          <w:b/>
        </w:rPr>
      </w:pPr>
      <w:bookmarkStart w:id="19" w:name="Competențe_organizatorice"/>
      <w:bookmarkEnd w:id="19"/>
      <w:r>
        <w:rPr>
          <w:rFonts w:ascii="Arial" w:hAnsi="Arial"/>
          <w:b/>
          <w:color w:val="3F3F3F"/>
        </w:rPr>
        <w:t>Competen</w:t>
      </w:r>
      <w:r>
        <w:rPr>
          <w:rFonts w:ascii="Courier New" w:hAnsi="Courier New"/>
          <w:b/>
          <w:color w:val="3F3F3F"/>
        </w:rPr>
        <w:t>ț</w:t>
      </w:r>
      <w:r>
        <w:rPr>
          <w:rFonts w:ascii="Arial" w:hAnsi="Arial"/>
          <w:b/>
          <w:color w:val="3F3F3F"/>
        </w:rPr>
        <w:t>e</w:t>
      </w:r>
      <w:r>
        <w:rPr>
          <w:rFonts w:ascii="Arial" w:hAnsi="Arial"/>
          <w:b/>
          <w:color w:val="3F3F3F"/>
          <w:spacing w:val="74"/>
        </w:rPr>
        <w:t xml:space="preserve"> </w:t>
      </w:r>
      <w:r>
        <w:rPr>
          <w:rFonts w:ascii="Arial" w:hAnsi="Arial"/>
          <w:b/>
          <w:color w:val="3F3F3F"/>
        </w:rPr>
        <w:t>organizatorice</w:t>
      </w:r>
    </w:p>
    <w:p w:rsidR="00F94C23" w:rsidRDefault="00F94C23">
      <w:pPr>
        <w:rPr>
          <w:rFonts w:ascii="Arial" w:hAnsi="Arial"/>
        </w:rPr>
        <w:sectPr w:rsidR="00F94C23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F94C23" w:rsidRDefault="00EA7771">
      <w:pPr>
        <w:pStyle w:val="BodyText"/>
        <w:ind w:left="0"/>
        <w:rPr>
          <w:rFonts w:ascii="Arial"/>
          <w:b/>
        </w:rPr>
      </w:pPr>
      <w:r>
        <w:lastRenderedPageBreak/>
        <w:pict>
          <v:group id="_x0000_s1029" style="position:absolute;margin-left:0;margin-top:0;width:595pt;height:71.15pt;z-index:15731712;mso-position-horizontal-relative:page;mso-position-vertical-relative:page" coordsize="11900,1423">
            <v:shape id="_x0000_s1031" style="position:absolute;width:11900;height:1361" coordsize="11900,1361" path="m11900,l,,,1361r340,l340,340r11225,l11565,1361r335,l11900,6r,-6xe" fillcolor="#3b9e80" stroked="f">
              <v:path arrowok="t"/>
            </v:shape>
            <v:shape id="_x0000_s1030" type="#_x0000_t202" style="position:absolute;width:11900;height:1423" filled="f" stroked="f">
              <v:textbox inset="0,0,0,0">
                <w:txbxContent>
                  <w:p w:rsidR="00F94C23" w:rsidRDefault="00F94C23">
                    <w:pPr>
                      <w:spacing w:before="8"/>
                      <w:rPr>
                        <w:sz w:val="43"/>
                      </w:rPr>
                    </w:pPr>
                  </w:p>
                  <w:p w:rsidR="00F94C23" w:rsidRDefault="00EA7771">
                    <w:pPr>
                      <w:tabs>
                        <w:tab w:val="left" w:pos="11225"/>
                      </w:tabs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3F3F3F"/>
                        <w:w w:val="95"/>
                        <w:u w:val="single" w:color="3B9E80"/>
                      </w:rPr>
                      <w:t>SCIENTIFIC</w:t>
                    </w:r>
                    <w:r>
                      <w:rPr>
                        <w:rFonts w:ascii="Arial"/>
                        <w:b/>
                        <w:color w:val="3F3F3F"/>
                        <w:spacing w:val="1"/>
                        <w:w w:val="95"/>
                        <w:u w:val="single" w:color="3B9E8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95"/>
                        <w:u w:val="single" w:color="3B9E80"/>
                      </w:rPr>
                      <w:t>ACTIVITY</w:t>
                    </w:r>
                    <w:r>
                      <w:rPr>
                        <w:rFonts w:ascii="Arial"/>
                        <w:b/>
                        <w:color w:val="3F3F3F"/>
                        <w:u w:val="single" w:color="3B9E80"/>
                      </w:rPr>
                      <w:tab/>
                    </w:r>
                  </w:p>
                  <w:p w:rsidR="00F94C23" w:rsidRDefault="00EA7771">
                    <w:pPr>
                      <w:spacing w:before="230"/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3F3F3F"/>
                        <w:w w:val="105"/>
                      </w:rPr>
                      <w:t>Articole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shape id="_x0000_s1028" style="position:absolute;margin-left:0;margin-top:773.85pt;width:595pt;height:67.15pt;z-index:-15841792;mso-position-horizontal-relative:page;mso-position-vertical-relative:page" coordorigin=",15477" coordsize="11900,1343" path="m11900,15477r-335,l11565,16498r-11225,l340,15477r-340,l,16820r18,l11888,16820r12,l11900,15477xe" fillcolor="#3b9e80" stroked="f">
            <v:path arrowok="t"/>
            <w10:wrap anchorx="page" anchory="page"/>
          </v:shape>
        </w:pict>
      </w:r>
    </w:p>
    <w:p w:rsidR="00F94C23" w:rsidRDefault="00F94C23">
      <w:pPr>
        <w:pStyle w:val="BodyText"/>
        <w:ind w:left="0"/>
        <w:rPr>
          <w:rFonts w:ascii="Arial"/>
          <w:b/>
        </w:rPr>
      </w:pPr>
    </w:p>
    <w:p w:rsidR="00F94C23" w:rsidRDefault="00F94C23">
      <w:pPr>
        <w:pStyle w:val="BodyText"/>
        <w:ind w:left="0"/>
        <w:rPr>
          <w:rFonts w:ascii="Arial"/>
          <w:b/>
        </w:rPr>
      </w:pPr>
    </w:p>
    <w:p w:rsidR="00F94C23" w:rsidRDefault="00F94C23">
      <w:pPr>
        <w:pStyle w:val="BodyText"/>
        <w:ind w:left="0"/>
        <w:rPr>
          <w:rFonts w:ascii="Arial"/>
          <w:b/>
        </w:rPr>
      </w:pPr>
    </w:p>
    <w:p w:rsidR="00F94C23" w:rsidRDefault="00F94C23">
      <w:pPr>
        <w:pStyle w:val="BodyText"/>
        <w:ind w:left="0"/>
        <w:rPr>
          <w:rFonts w:ascii="Arial"/>
          <w:b/>
        </w:rPr>
      </w:pPr>
    </w:p>
    <w:p w:rsidR="00F94C23" w:rsidRDefault="00F94C23">
      <w:pPr>
        <w:pStyle w:val="BodyText"/>
        <w:spacing w:before="4"/>
        <w:ind w:left="0"/>
        <w:rPr>
          <w:rFonts w:ascii="Arial"/>
          <w:b/>
          <w:sz w:val="22"/>
        </w:rPr>
      </w:pP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before="135" w:line="194" w:lineRule="auto"/>
        <w:ind w:firstLine="0"/>
        <w:rPr>
          <w:sz w:val="20"/>
        </w:rPr>
      </w:pPr>
      <w:bookmarkStart w:id="20" w:name="SCIENTIFIC_ACTIVITY"/>
      <w:bookmarkStart w:id="21" w:name="Articole"/>
      <w:bookmarkEnd w:id="20"/>
      <w:bookmarkEnd w:id="21"/>
      <w:r>
        <w:rPr>
          <w:color w:val="565656"/>
          <w:w w:val="90"/>
          <w:sz w:val="20"/>
        </w:rPr>
        <w:t>Ionic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rFonts w:ascii="Courier New" w:hAnsi="Courier New"/>
          <w:color w:val="565656"/>
          <w:spacing w:val="-4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M.,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Aburel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O.M.,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V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color w:val="565656"/>
          <w:w w:val="90"/>
          <w:sz w:val="20"/>
        </w:rPr>
        <w:t>duva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A.,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Petru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rFonts w:ascii="Courier New" w:hAnsi="Courier New"/>
          <w:color w:val="565656"/>
          <w:spacing w:val="-3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A.,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Ra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iu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S.,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Olariu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S.,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Sturza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A,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Muntean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D.M.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Vitamin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Alleviates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w w:val="95"/>
          <w:sz w:val="20"/>
        </w:rPr>
        <w:t>Oxidative Stress in Adipose Tissue and Mesenteric Vessels from Obese Patients with Subclinical In</w:t>
      </w:r>
      <w:r>
        <w:rPr>
          <w:rFonts w:ascii="Courier New" w:hAnsi="Courier New"/>
          <w:color w:val="565656"/>
          <w:w w:val="95"/>
          <w:sz w:val="20"/>
        </w:rPr>
        <w:t>ﬂ</w:t>
      </w:r>
      <w:r>
        <w:rPr>
          <w:color w:val="565656"/>
          <w:w w:val="95"/>
          <w:sz w:val="20"/>
        </w:rPr>
        <w:t>ammation.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Can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J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Physiol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Pharmacol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2020;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98(2):85-92.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doi:</w:t>
      </w:r>
      <w:r>
        <w:rPr>
          <w:color w:val="565656"/>
          <w:spacing w:val="-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10.1139/cjpp-2019-0340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line="194" w:lineRule="auto"/>
        <w:ind w:right="1023" w:firstLine="0"/>
        <w:rPr>
          <w:sz w:val="20"/>
        </w:rPr>
      </w:pPr>
      <w:r>
        <w:rPr>
          <w:color w:val="565656"/>
          <w:w w:val="95"/>
          <w:sz w:val="20"/>
        </w:rPr>
        <w:t>Petrovici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O.C.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Economic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Crisis: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Factor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for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Delayed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Diagnosis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Breast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Cancer.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J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Environ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Res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Public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Health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2021;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18(8):3998.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doi: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10.3390/ijerph18083998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before="73" w:line="278" w:lineRule="exact"/>
        <w:ind w:left="897" w:right="0"/>
        <w:rPr>
          <w:sz w:val="20"/>
        </w:rPr>
      </w:pPr>
      <w:r>
        <w:rPr>
          <w:color w:val="565656"/>
          <w:spacing w:val="-1"/>
          <w:w w:val="95"/>
          <w:sz w:val="20"/>
        </w:rPr>
        <w:t>Neagoe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O.C,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Faur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C.I.,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Ionic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Baderca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F.,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Folescu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R.,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Gurgus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Zam</w:t>
      </w:r>
      <w:r>
        <w:rPr>
          <w:rFonts w:ascii="Courier New" w:hAnsi="Courier New"/>
          <w:color w:val="565656"/>
          <w:spacing w:val="-1"/>
          <w:w w:val="95"/>
          <w:sz w:val="20"/>
        </w:rPr>
        <w:t>ﬁ</w:t>
      </w:r>
      <w:r>
        <w:rPr>
          <w:color w:val="565656"/>
          <w:spacing w:val="-1"/>
          <w:w w:val="95"/>
          <w:sz w:val="20"/>
        </w:rPr>
        <w:t>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C.L.,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Motoc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Grigoras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M.L.,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</w:t>
      </w:r>
    </w:p>
    <w:p w:rsidR="00F94C23" w:rsidRDefault="00EA7771">
      <w:pPr>
        <w:pStyle w:val="BodyText"/>
        <w:spacing w:before="13" w:line="194" w:lineRule="auto"/>
        <w:ind w:right="812"/>
      </w:pPr>
      <w:r>
        <w:rPr>
          <w:color w:val="565656"/>
          <w:w w:val="95"/>
        </w:rPr>
        <w:t>O.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Elasto</w:t>
      </w:r>
      <w:r>
        <w:rPr>
          <w:rFonts w:ascii="Courier New" w:hAnsi="Courier New"/>
          <w:color w:val="565656"/>
          <w:w w:val="95"/>
        </w:rPr>
        <w:t>ﬁ</w:t>
      </w:r>
      <w:r>
        <w:rPr>
          <w:color w:val="565656"/>
          <w:w w:val="95"/>
        </w:rPr>
        <w:t>broma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Dorsi,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a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Rare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Condition,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with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Challenging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Diagnosis.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Case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Report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and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Literature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Review.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Medicina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(Kaunas)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2021;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57(4):370.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doi: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w w:val="95"/>
        </w:rPr>
        <w:t>10.3390/medicina57040370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before="114" w:line="194" w:lineRule="auto"/>
        <w:ind w:right="903" w:firstLine="0"/>
        <w:rPr>
          <w:sz w:val="20"/>
        </w:rPr>
      </w:pPr>
      <w:r>
        <w:rPr>
          <w:color w:val="565656"/>
          <w:w w:val="95"/>
          <w:sz w:val="20"/>
        </w:rPr>
        <w:t>Petrache I.A., Oancea C., Hasan E.M, Neagoe O.C, Tudorache E., Ionic</w:t>
      </w:r>
      <w:r>
        <w:rPr>
          <w:rFonts w:ascii="Courier New" w:hAnsi="Courier New"/>
          <w:color w:val="565656"/>
          <w:w w:val="95"/>
          <w:sz w:val="20"/>
        </w:rPr>
        <w:t xml:space="preserve">ă </w:t>
      </w:r>
      <w:r>
        <w:rPr>
          <w:color w:val="565656"/>
          <w:w w:val="95"/>
          <w:sz w:val="20"/>
        </w:rPr>
        <w:t>M., Burlacu O.N. New Thoracotomy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Closure, a Si</w:t>
      </w:r>
      <w:r>
        <w:rPr>
          <w:color w:val="565656"/>
          <w:w w:val="95"/>
          <w:sz w:val="20"/>
        </w:rPr>
        <w:t>mple Way to Decrease Chronic Post-operative Pain in Selected Patients-Blinded Prospective Study. J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sz w:val="20"/>
        </w:rPr>
        <w:t>Pers</w:t>
      </w:r>
      <w:r>
        <w:rPr>
          <w:color w:val="565656"/>
          <w:spacing w:val="-17"/>
          <w:sz w:val="20"/>
        </w:rPr>
        <w:t xml:space="preserve"> </w:t>
      </w:r>
      <w:r>
        <w:rPr>
          <w:color w:val="565656"/>
          <w:sz w:val="20"/>
        </w:rPr>
        <w:t>Med</w:t>
      </w:r>
      <w:r>
        <w:rPr>
          <w:color w:val="565656"/>
          <w:spacing w:val="-17"/>
          <w:sz w:val="20"/>
        </w:rPr>
        <w:t xml:space="preserve"> </w:t>
      </w:r>
      <w:r>
        <w:rPr>
          <w:color w:val="565656"/>
          <w:sz w:val="20"/>
        </w:rPr>
        <w:t>2021;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11(10):1007.</w:t>
      </w:r>
      <w:r>
        <w:rPr>
          <w:color w:val="565656"/>
          <w:spacing w:val="-17"/>
          <w:sz w:val="20"/>
        </w:rPr>
        <w:t xml:space="preserve"> </w:t>
      </w:r>
      <w:r>
        <w:rPr>
          <w:color w:val="565656"/>
          <w:sz w:val="20"/>
        </w:rPr>
        <w:t>doi: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10.3390/jpm11101007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line="194" w:lineRule="auto"/>
        <w:ind w:right="748" w:firstLine="0"/>
        <w:rPr>
          <w:sz w:val="20"/>
        </w:rPr>
      </w:pPr>
      <w:r>
        <w:rPr>
          <w:color w:val="565656"/>
          <w:w w:val="95"/>
          <w:sz w:val="20"/>
        </w:rPr>
        <w:t>Sturza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Olariu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Duicu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duva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Boia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Muntean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Popoiu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Monoamine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Oxidase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Source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Oxidative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Stress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Obese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Patients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with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Chronic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rFonts w:ascii="Courier New" w:hAnsi="Courier New"/>
          <w:color w:val="565656"/>
          <w:w w:val="95"/>
          <w:sz w:val="20"/>
        </w:rPr>
        <w:t>ﬂ</w:t>
      </w:r>
      <w:r>
        <w:rPr>
          <w:color w:val="565656"/>
          <w:w w:val="95"/>
          <w:sz w:val="20"/>
        </w:rPr>
        <w:t>ammation.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J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Physiol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Pharmacol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2019;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97(9):</w:t>
      </w:r>
    </w:p>
    <w:p w:rsidR="00F94C23" w:rsidRDefault="00EA7771">
      <w:pPr>
        <w:pStyle w:val="BodyText"/>
        <w:spacing w:line="267" w:lineRule="exact"/>
      </w:pPr>
      <w:r>
        <w:rPr>
          <w:color w:val="565656"/>
          <w:w w:val="85"/>
        </w:rPr>
        <w:t>844-849.</w:t>
      </w:r>
      <w:r>
        <w:rPr>
          <w:color w:val="565656"/>
          <w:spacing w:val="11"/>
          <w:w w:val="85"/>
        </w:rPr>
        <w:t xml:space="preserve"> </w:t>
      </w:r>
      <w:r>
        <w:rPr>
          <w:color w:val="565656"/>
          <w:w w:val="85"/>
        </w:rPr>
        <w:t>doi:</w:t>
      </w:r>
      <w:r>
        <w:rPr>
          <w:color w:val="565656"/>
          <w:spacing w:val="11"/>
          <w:w w:val="85"/>
        </w:rPr>
        <w:t xml:space="preserve"> </w:t>
      </w:r>
      <w:r>
        <w:rPr>
          <w:color w:val="565656"/>
          <w:w w:val="85"/>
        </w:rPr>
        <w:t>10.1139/cjpp-2019-0028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before="97" w:line="194" w:lineRule="auto"/>
        <w:ind w:right="966" w:firstLine="0"/>
        <w:rPr>
          <w:sz w:val="20"/>
        </w:rPr>
      </w:pPr>
      <w:r>
        <w:rPr>
          <w:color w:val="565656"/>
          <w:w w:val="95"/>
          <w:sz w:val="20"/>
        </w:rPr>
        <w:t>Sturza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Popoiu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C.M.,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Duicu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Olariu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Muntean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Boia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E.S.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Monoamine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Oxidase-Related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Vascular Oxidative Stress in Diseases Associated with In</w:t>
      </w:r>
      <w:r>
        <w:rPr>
          <w:rFonts w:ascii="Courier New" w:hAnsi="Courier New"/>
          <w:color w:val="565656"/>
          <w:w w:val="95"/>
          <w:sz w:val="20"/>
        </w:rPr>
        <w:t>ﬂ</w:t>
      </w:r>
      <w:r>
        <w:rPr>
          <w:color w:val="565656"/>
          <w:w w:val="95"/>
          <w:sz w:val="20"/>
        </w:rPr>
        <w:t>ammatory Burden. Oxid Med Cell Longev 2019;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2019:8954201.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doi: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10.1155/2019/8954201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before="114" w:line="194" w:lineRule="auto"/>
        <w:ind w:right="848" w:firstLine="0"/>
        <w:rPr>
          <w:sz w:val="20"/>
        </w:rPr>
      </w:pPr>
      <w:r>
        <w:rPr>
          <w:color w:val="565656"/>
          <w:w w:val="95"/>
          <w:sz w:val="20"/>
        </w:rPr>
        <w:t>Neagoe OC, Ionica M, Petrovici I. The Economic Factor: A Major Parameter in the Diagnosis, Treatment and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Prognosis of Cervical Cancer. Proceedings of the XV Conference of the Romanian- German Society of Obstetrics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and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Gynecology.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Timisoara,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6-8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iunie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2019.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ISBN: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978-88-85813-76-2,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First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Edition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October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2019,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ISI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Proceedings.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line="194" w:lineRule="auto"/>
        <w:ind w:right="1392" w:firstLine="0"/>
        <w:jc w:val="both"/>
        <w:rPr>
          <w:sz w:val="20"/>
        </w:rPr>
      </w:pPr>
      <w:r>
        <w:rPr>
          <w:color w:val="565656"/>
          <w:w w:val="95"/>
          <w:sz w:val="20"/>
        </w:rPr>
        <w:t>Neagoe OC, Ionica M, Lungeanu D, Mazilu O. Anaemia as a Predictor of Early Recurrence in Endometrial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Cancer.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Proceedings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XV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Romanian-German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Society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Obstetrics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Gynecology.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Timisoara,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6-8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iunie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2019.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ISBN: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978-88-85813-76-2.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First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Edition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October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2019,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ISI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Proceedings.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898"/>
        </w:tabs>
        <w:spacing w:line="194" w:lineRule="auto"/>
        <w:ind w:right="1416" w:firstLine="0"/>
        <w:jc w:val="both"/>
        <w:rPr>
          <w:sz w:val="20"/>
        </w:rPr>
      </w:pPr>
      <w:r>
        <w:rPr>
          <w:color w:val="565656"/>
          <w:w w:val="95"/>
          <w:sz w:val="20"/>
        </w:rPr>
        <w:t>Neagoe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OC,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Ionica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M,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role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pelvic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lymphocele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development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early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postoperative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complications.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Medicine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(Baltimore).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2018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Sep;97(37):e12353.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doi:</w:t>
      </w:r>
      <w:r>
        <w:rPr>
          <w:color w:val="565656"/>
          <w:spacing w:val="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10.1097/MD.0000000000012353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1012"/>
        </w:tabs>
        <w:spacing w:before="114" w:line="194" w:lineRule="auto"/>
        <w:ind w:right="1112" w:firstLine="0"/>
        <w:rPr>
          <w:sz w:val="20"/>
        </w:rPr>
      </w:pPr>
      <w:r>
        <w:rPr>
          <w:color w:val="565656"/>
          <w:w w:val="95"/>
          <w:sz w:val="20"/>
        </w:rPr>
        <w:t>Neagoe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OC,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Ionica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M,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Agapie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DN.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Total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Colpectomy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Increases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Risk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Postoperative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Hydronephrosis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Vaginal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Cancer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Patients.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J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Invest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Surg.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2018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Feb</w:t>
      </w:r>
      <w:r>
        <w:rPr>
          <w:color w:val="565656"/>
          <w:spacing w:val="-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22:1-4.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doi: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10.1080/08941939.2018.1430193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1012"/>
        </w:tabs>
        <w:spacing w:before="114" w:line="194" w:lineRule="auto"/>
        <w:ind w:right="1405" w:firstLine="0"/>
        <w:rPr>
          <w:sz w:val="20"/>
        </w:rPr>
      </w:pPr>
      <w:r>
        <w:rPr>
          <w:color w:val="565656"/>
          <w:w w:val="95"/>
          <w:sz w:val="20"/>
        </w:rPr>
        <w:t>Neagoe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C.O.,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M.,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Use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methylene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blue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prevention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recurrent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intraabdominal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postoperative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adhesions.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J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Int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Med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Res.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Aug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2017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doi:10.1177/0300060517727694</w:t>
      </w:r>
    </w:p>
    <w:p w:rsidR="00F94C23" w:rsidRDefault="00EA7771">
      <w:pPr>
        <w:pStyle w:val="ListParagraph"/>
        <w:numPr>
          <w:ilvl w:val="0"/>
          <w:numId w:val="2"/>
        </w:numPr>
        <w:tabs>
          <w:tab w:val="left" w:pos="1012"/>
        </w:tabs>
        <w:spacing w:line="194" w:lineRule="auto"/>
        <w:ind w:right="1238" w:firstLine="0"/>
        <w:rPr>
          <w:sz w:val="20"/>
        </w:rPr>
      </w:pPr>
      <w:r>
        <w:rPr>
          <w:color w:val="565656"/>
          <w:w w:val="95"/>
          <w:sz w:val="20"/>
        </w:rPr>
        <w:t>Neagoe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OC,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Ionica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Cervical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ultrasound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assessment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thyroid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nodules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at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risk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malignancy: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single-center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experience.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Chir.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2017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Sep-Oct;38(5):233-238</w:t>
      </w:r>
    </w:p>
    <w:p w:rsidR="00F94C23" w:rsidRDefault="00F94C23">
      <w:pPr>
        <w:pStyle w:val="BodyText"/>
        <w:spacing w:before="7"/>
        <w:ind w:left="0"/>
        <w:rPr>
          <w:sz w:val="34"/>
        </w:rPr>
      </w:pPr>
    </w:p>
    <w:p w:rsidR="00F94C23" w:rsidRDefault="00EA7771">
      <w:pPr>
        <w:pStyle w:val="Heading1"/>
        <w:spacing w:before="0"/>
      </w:pPr>
      <w:bookmarkStart w:id="22" w:name="Conferințe"/>
      <w:bookmarkEnd w:id="22"/>
      <w:r>
        <w:rPr>
          <w:color w:val="3F3F3F"/>
        </w:rPr>
        <w:t>Conferin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e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before="118" w:line="194" w:lineRule="auto"/>
        <w:ind w:right="1312" w:firstLine="0"/>
        <w:rPr>
          <w:sz w:val="20"/>
        </w:rPr>
      </w:pPr>
      <w:r>
        <w:rPr>
          <w:color w:val="565656"/>
          <w:w w:val="95"/>
          <w:sz w:val="20"/>
        </w:rPr>
        <w:t>O.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Parathyroid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gland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detection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through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auto</w:t>
      </w:r>
      <w:r>
        <w:rPr>
          <w:rFonts w:ascii="Courier New" w:hAnsi="Courier New"/>
          <w:color w:val="565656"/>
          <w:w w:val="95"/>
          <w:sz w:val="20"/>
        </w:rPr>
        <w:t>ﬂ</w:t>
      </w:r>
      <w:r>
        <w:rPr>
          <w:color w:val="565656"/>
          <w:w w:val="95"/>
          <w:sz w:val="20"/>
        </w:rPr>
        <w:t>uorescence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-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pitfalls.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2020,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before="114" w:line="194" w:lineRule="auto"/>
        <w:ind w:right="898" w:firstLine="0"/>
        <w:rPr>
          <w:sz w:val="20"/>
        </w:rPr>
      </w:pPr>
      <w:r>
        <w:rPr>
          <w:color w:val="565656"/>
          <w:w w:val="95"/>
          <w:sz w:val="20"/>
        </w:rPr>
        <w:t>A.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bineanu,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Ardelan,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Ilina,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Preda,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Mihaela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surgical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treatment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gastric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tumors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through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local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excisions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with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negative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margins.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Conference,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2021,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line="194" w:lineRule="auto"/>
        <w:ind w:right="1729" w:firstLine="0"/>
        <w:rPr>
          <w:sz w:val="20"/>
        </w:rPr>
      </w:pPr>
      <w:r>
        <w:rPr>
          <w:color w:val="565656"/>
          <w:w w:val="95"/>
          <w:sz w:val="20"/>
        </w:rPr>
        <w:t>O.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Mihaela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bineanu,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evaluation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parathyroid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perfusion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prevention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postoperative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hypoparathyroidism.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Conference,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2021,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before="114" w:line="194" w:lineRule="auto"/>
        <w:ind w:right="943" w:firstLine="0"/>
        <w:rPr>
          <w:sz w:val="20"/>
        </w:rPr>
      </w:pPr>
      <w:r>
        <w:rPr>
          <w:color w:val="565656"/>
          <w:w w:val="95"/>
          <w:sz w:val="20"/>
        </w:rPr>
        <w:t>O.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usefulness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auto</w:t>
      </w:r>
      <w:r>
        <w:rPr>
          <w:rFonts w:ascii="Courier New" w:hAnsi="Courier New"/>
          <w:color w:val="565656"/>
          <w:w w:val="95"/>
          <w:sz w:val="20"/>
        </w:rPr>
        <w:t>ﬂ</w:t>
      </w:r>
      <w:r>
        <w:rPr>
          <w:color w:val="565656"/>
          <w:w w:val="95"/>
          <w:sz w:val="20"/>
        </w:rPr>
        <w:t>uorescence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cervical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lymphadenectomy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for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thyroid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cancer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our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initial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experience.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2020,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before="114" w:line="194" w:lineRule="auto"/>
        <w:ind w:right="1024" w:firstLine="0"/>
        <w:rPr>
          <w:sz w:val="20"/>
        </w:rPr>
      </w:pPr>
      <w:r>
        <w:rPr>
          <w:color w:val="565656"/>
          <w:w w:val="95"/>
          <w:sz w:val="20"/>
        </w:rPr>
        <w:t>O.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Technical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challenges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ultrasound-guided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biopsy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breast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tumors.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General</w:t>
      </w:r>
      <w:r>
        <w:rPr>
          <w:color w:val="565656"/>
          <w:spacing w:val="-57"/>
          <w:w w:val="95"/>
          <w:sz w:val="20"/>
        </w:rPr>
        <w:t xml:space="preserve"> </w:t>
      </w:r>
      <w:r>
        <w:rPr>
          <w:color w:val="565656"/>
          <w:sz w:val="20"/>
        </w:rPr>
        <w:t>Practitioners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National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Conference,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2020,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Romania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before="114" w:line="194" w:lineRule="auto"/>
        <w:ind w:right="1253" w:firstLine="0"/>
        <w:rPr>
          <w:sz w:val="20"/>
        </w:rPr>
      </w:pPr>
      <w:r>
        <w:rPr>
          <w:color w:val="565656"/>
          <w:w w:val="95"/>
          <w:sz w:val="20"/>
        </w:rPr>
        <w:t>O.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Lungeanu,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Mazilu.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Anemia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factor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predictiv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recuren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ei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precoce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cancerul</w:t>
      </w:r>
      <w:r>
        <w:rPr>
          <w:color w:val="565656"/>
          <w:spacing w:val="-57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endometrial.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XV-a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Romanian-German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Obstetrics-Gynecology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Society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(SRGOG).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2019,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line="194" w:lineRule="auto"/>
        <w:ind w:right="1320" w:firstLine="0"/>
        <w:rPr>
          <w:sz w:val="20"/>
        </w:rPr>
      </w:pPr>
      <w:r>
        <w:rPr>
          <w:color w:val="565656"/>
          <w:spacing w:val="-1"/>
          <w:w w:val="95"/>
          <w:sz w:val="20"/>
        </w:rPr>
        <w:t>Ionic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Sturza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Duicu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O.,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Ra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S.,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Olariu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S.,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Muntean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Adipose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tissue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dysfunction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abdominal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patients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with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without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obesity.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p w:rsidR="00F94C23" w:rsidRDefault="00F94C23">
      <w:pPr>
        <w:spacing w:line="194" w:lineRule="auto"/>
        <w:rPr>
          <w:sz w:val="20"/>
        </w:rPr>
        <w:sectPr w:rsidR="00F94C23">
          <w:pgSz w:w="11900" w:h="16820"/>
          <w:pgMar w:top="0" w:right="0" w:bottom="0" w:left="0" w:header="720" w:footer="720" w:gutter="0"/>
          <w:cols w:space="720"/>
        </w:sectPr>
      </w:pPr>
    </w:p>
    <w:p w:rsidR="00F94C23" w:rsidRDefault="00EA7771">
      <w:pPr>
        <w:pStyle w:val="BodyText"/>
        <w:ind w:left="0"/>
      </w:pPr>
      <w:r>
        <w:lastRenderedPageBreak/>
        <w:pict>
          <v:shape id="_x0000_s1027" style="position:absolute;margin-left:0;margin-top:0;width:595pt;height:68.05pt;z-index:-15841280;mso-position-horizontal-relative:page;mso-position-vertical-relative:page" coordsize="11900,1361" path="m11900,l,,,1361r340,l340,340r11225,l11565,1361r335,l11900,6r,-6xe" fillcolor="#3b9e80" stroked="f">
            <v:path arrowok="t"/>
            <w10:wrap anchorx="page" anchory="page"/>
          </v:shape>
        </w:pict>
      </w:r>
      <w:r>
        <w:pict>
          <v:shape id="_x0000_s1026" style="position:absolute;margin-left:0;margin-top:773.85pt;width:595pt;height:67.15pt;z-index:15733248;mso-position-horizontal-relative:page;mso-position-vertical-relative:page" coordorigin=",15477" coordsize="11900,1343" path="m11900,15477r-335,l11565,16498r-11225,l340,15477r-340,l,16820r18,l11888,16820r12,l11900,15477xe" fillcolor="#3b9e80" stroked="f">
            <v:path arrowok="t"/>
            <w10:wrap anchorx="page" anchory="page"/>
          </v:shape>
        </w:pict>
      </w:r>
    </w:p>
    <w:p w:rsidR="00F94C23" w:rsidRDefault="00F94C23">
      <w:pPr>
        <w:pStyle w:val="BodyText"/>
        <w:ind w:left="0"/>
        <w:rPr>
          <w:sz w:val="17"/>
        </w:rPr>
      </w:pP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before="136" w:line="194" w:lineRule="auto"/>
        <w:ind w:right="734" w:firstLine="0"/>
        <w:jc w:val="both"/>
        <w:rPr>
          <w:sz w:val="20"/>
        </w:rPr>
      </w:pPr>
      <w:r>
        <w:rPr>
          <w:color w:val="565656"/>
          <w:w w:val="95"/>
          <w:sz w:val="20"/>
        </w:rPr>
        <w:t>Ionic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Sturza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Vaduva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Duicu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O.M.,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Popoiu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Olariu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Boia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Muntean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Assessment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antioxidant role of vitamin D in human adipose tissue. University Days – Doctoral Students Session, Universitatea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Medicin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rFonts w:ascii="Courier New" w:hAnsi="Courier New"/>
          <w:color w:val="565656"/>
          <w:spacing w:val="-1"/>
          <w:w w:val="95"/>
          <w:sz w:val="20"/>
        </w:rPr>
        <w:t>ș</w:t>
      </w:r>
      <w:r>
        <w:rPr>
          <w:color w:val="565656"/>
          <w:spacing w:val="-1"/>
          <w:w w:val="95"/>
          <w:sz w:val="20"/>
        </w:rPr>
        <w:t>i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Farmacie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„Victor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Babe</w:t>
      </w:r>
      <w:r>
        <w:rPr>
          <w:rFonts w:ascii="Courier New" w:hAnsi="Courier New"/>
          <w:color w:val="565656"/>
          <w:spacing w:val="-1"/>
          <w:w w:val="95"/>
          <w:sz w:val="20"/>
        </w:rPr>
        <w:t>ș</w:t>
      </w:r>
      <w:r>
        <w:rPr>
          <w:color w:val="565656"/>
          <w:spacing w:val="-1"/>
          <w:w w:val="95"/>
          <w:sz w:val="20"/>
        </w:rPr>
        <w:t>”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2018,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(poster)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898"/>
        </w:tabs>
        <w:spacing w:line="194" w:lineRule="auto"/>
        <w:ind w:right="1450" w:firstLine="0"/>
        <w:rPr>
          <w:sz w:val="20"/>
        </w:rPr>
      </w:pPr>
      <w:r>
        <w:rPr>
          <w:color w:val="565656"/>
          <w:spacing w:val="-1"/>
          <w:w w:val="95"/>
          <w:sz w:val="20"/>
        </w:rPr>
        <w:t>Ionic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Duicu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O.,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Petru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rFonts w:ascii="Courier New" w:hAnsi="Courier New"/>
          <w:color w:val="565656"/>
          <w:spacing w:val="-6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Olariu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Popoiu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Boia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Sturza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Muntean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Assessment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mitochondrial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dysfunction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white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adipose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tissue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obesity.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University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Days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Doctoral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Students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Session,</w:t>
      </w:r>
    </w:p>
    <w:p w:rsidR="00F94C23" w:rsidRDefault="00EA7771">
      <w:pPr>
        <w:pStyle w:val="BodyText"/>
        <w:spacing w:before="72"/>
      </w:pPr>
      <w:r>
        <w:rPr>
          <w:color w:val="565656"/>
          <w:w w:val="95"/>
        </w:rPr>
        <w:t>Universitatea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„Victor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”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oara,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2017,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România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-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Best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Poster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Award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1012"/>
        </w:tabs>
        <w:spacing w:before="97" w:line="194" w:lineRule="auto"/>
        <w:ind w:right="727" w:firstLine="0"/>
        <w:rPr>
          <w:sz w:val="20"/>
        </w:rPr>
      </w:pPr>
      <w:r>
        <w:rPr>
          <w:color w:val="565656"/>
          <w:spacing w:val="-1"/>
          <w:w w:val="95"/>
          <w:sz w:val="20"/>
        </w:rPr>
        <w:t>Ionic</w:t>
      </w:r>
      <w:r>
        <w:rPr>
          <w:rFonts w:ascii="Courier New" w:hAnsi="Courier New"/>
          <w:color w:val="565656"/>
          <w:spacing w:val="-1"/>
          <w:w w:val="95"/>
          <w:sz w:val="20"/>
        </w:rPr>
        <w:t xml:space="preserve">ă </w:t>
      </w:r>
      <w:r>
        <w:rPr>
          <w:color w:val="565656"/>
          <w:w w:val="95"/>
          <w:sz w:val="20"/>
        </w:rPr>
        <w:t>M., Duicu O., Petru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rFonts w:ascii="Courier New" w:hAnsi="Courier New"/>
          <w:color w:val="56565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 Pop N., Olariu S., Popoiu C., Boia E., Sturza A., Muntean D. Age dependent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impairment of adipose tissue oxidative capacity in obesity. The 4th European Section Meeting of the International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Academy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Cardiovascular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Sciences,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2017,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Hungary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-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Best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Poster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Award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1012"/>
        </w:tabs>
        <w:spacing w:line="194" w:lineRule="auto"/>
        <w:ind w:right="752" w:firstLine="0"/>
        <w:rPr>
          <w:sz w:val="20"/>
        </w:rPr>
      </w:pPr>
      <w:r>
        <w:rPr>
          <w:color w:val="565656"/>
          <w:spacing w:val="-1"/>
          <w:w w:val="95"/>
          <w:sz w:val="20"/>
        </w:rPr>
        <w:t>Ionic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Duicu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O.,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Petru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rFonts w:ascii="Courier New" w:hAnsi="Courier New"/>
          <w:color w:val="565656"/>
          <w:spacing w:val="-6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Olariu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Popoiu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Boia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E.,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Sturza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Muntean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impact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obesity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on white adipose tissue oxygen consumption: a preliminary data report. Romanian Society of Physiopathology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with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international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participation,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2017,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-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First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Prize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Poster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Presentation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Section</w:t>
      </w:r>
    </w:p>
    <w:p w:rsidR="00F94C23" w:rsidRDefault="00EA7771">
      <w:pPr>
        <w:pStyle w:val="ListParagraph"/>
        <w:numPr>
          <w:ilvl w:val="0"/>
          <w:numId w:val="1"/>
        </w:numPr>
        <w:tabs>
          <w:tab w:val="left" w:pos="1012"/>
        </w:tabs>
        <w:spacing w:line="194" w:lineRule="auto"/>
        <w:ind w:firstLine="0"/>
        <w:rPr>
          <w:sz w:val="20"/>
        </w:rPr>
      </w:pPr>
      <w:r>
        <w:rPr>
          <w:color w:val="565656"/>
          <w:spacing w:val="-1"/>
          <w:w w:val="95"/>
          <w:sz w:val="20"/>
        </w:rPr>
        <w:t>Sturza A., Ionic</w:t>
      </w:r>
      <w:r>
        <w:rPr>
          <w:rFonts w:ascii="Courier New" w:hAnsi="Courier New"/>
          <w:color w:val="565656"/>
          <w:spacing w:val="-1"/>
          <w:w w:val="95"/>
          <w:sz w:val="20"/>
        </w:rPr>
        <w:t xml:space="preserve">ă </w:t>
      </w:r>
      <w:r>
        <w:rPr>
          <w:color w:val="565656"/>
          <w:spacing w:val="-1"/>
          <w:w w:val="95"/>
          <w:sz w:val="20"/>
        </w:rPr>
        <w:t>M., Ra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iu C., Popoiu C., V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color w:val="565656"/>
          <w:spacing w:val="-1"/>
          <w:w w:val="95"/>
          <w:sz w:val="20"/>
        </w:rPr>
        <w:t xml:space="preserve">duva A., Duicu O., Boia E., Muntean D. Vitamin D </w:t>
      </w:r>
      <w:r>
        <w:rPr>
          <w:color w:val="565656"/>
          <w:w w:val="95"/>
          <w:sz w:val="20"/>
        </w:rPr>
        <w:t>modulates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hydrogen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peroxide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production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adipose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tissue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isolated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from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pediatric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patients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subjected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to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elective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surgery.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Romanian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Society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Physiopathology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with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</w:t>
      </w:r>
      <w:r>
        <w:rPr>
          <w:color w:val="565656"/>
          <w:w w:val="95"/>
          <w:sz w:val="20"/>
        </w:rPr>
        <w:t>national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participation,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2017,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Romania</w:t>
      </w:r>
    </w:p>
    <w:sectPr w:rsidR="00F94C23">
      <w:pgSz w:w="11900" w:h="168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122AD"/>
    <w:multiLevelType w:val="hybridMultilevel"/>
    <w:tmpl w:val="E048E7A2"/>
    <w:lvl w:ilvl="0" w:tplc="EB666CCA">
      <w:start w:val="1"/>
      <w:numFmt w:val="decimal"/>
      <w:lvlText w:val="%1."/>
      <w:lvlJc w:val="left"/>
      <w:pPr>
        <w:ind w:left="680" w:hanging="218"/>
        <w:jc w:val="left"/>
      </w:pPr>
      <w:rPr>
        <w:rFonts w:ascii="Lucida Sans Unicode" w:eastAsia="Lucida Sans Unicode" w:hAnsi="Lucida Sans Unicode" w:cs="Lucida Sans Unicode" w:hint="default"/>
        <w:color w:val="565656"/>
        <w:spacing w:val="-1"/>
        <w:w w:val="87"/>
        <w:sz w:val="20"/>
        <w:szCs w:val="20"/>
        <w:lang w:val="ro-RO" w:eastAsia="en-US" w:bidi="ar-SA"/>
      </w:rPr>
    </w:lvl>
    <w:lvl w:ilvl="1" w:tplc="19F04DF0">
      <w:numFmt w:val="bullet"/>
      <w:lvlText w:val="•"/>
      <w:lvlJc w:val="left"/>
      <w:pPr>
        <w:ind w:left="1802" w:hanging="218"/>
      </w:pPr>
      <w:rPr>
        <w:rFonts w:hint="default"/>
        <w:lang w:val="ro-RO" w:eastAsia="en-US" w:bidi="ar-SA"/>
      </w:rPr>
    </w:lvl>
    <w:lvl w:ilvl="2" w:tplc="7B4691DE">
      <w:numFmt w:val="bullet"/>
      <w:lvlText w:val="•"/>
      <w:lvlJc w:val="left"/>
      <w:pPr>
        <w:ind w:left="2924" w:hanging="218"/>
      </w:pPr>
      <w:rPr>
        <w:rFonts w:hint="default"/>
        <w:lang w:val="ro-RO" w:eastAsia="en-US" w:bidi="ar-SA"/>
      </w:rPr>
    </w:lvl>
    <w:lvl w:ilvl="3" w:tplc="5B38E4D8">
      <w:numFmt w:val="bullet"/>
      <w:lvlText w:val="•"/>
      <w:lvlJc w:val="left"/>
      <w:pPr>
        <w:ind w:left="4046" w:hanging="218"/>
      </w:pPr>
      <w:rPr>
        <w:rFonts w:hint="default"/>
        <w:lang w:val="ro-RO" w:eastAsia="en-US" w:bidi="ar-SA"/>
      </w:rPr>
    </w:lvl>
    <w:lvl w:ilvl="4" w:tplc="E8A253FE">
      <w:numFmt w:val="bullet"/>
      <w:lvlText w:val="•"/>
      <w:lvlJc w:val="left"/>
      <w:pPr>
        <w:ind w:left="5168" w:hanging="218"/>
      </w:pPr>
      <w:rPr>
        <w:rFonts w:hint="default"/>
        <w:lang w:val="ro-RO" w:eastAsia="en-US" w:bidi="ar-SA"/>
      </w:rPr>
    </w:lvl>
    <w:lvl w:ilvl="5" w:tplc="B0E4B830">
      <w:numFmt w:val="bullet"/>
      <w:lvlText w:val="•"/>
      <w:lvlJc w:val="left"/>
      <w:pPr>
        <w:ind w:left="6290" w:hanging="218"/>
      </w:pPr>
      <w:rPr>
        <w:rFonts w:hint="default"/>
        <w:lang w:val="ro-RO" w:eastAsia="en-US" w:bidi="ar-SA"/>
      </w:rPr>
    </w:lvl>
    <w:lvl w:ilvl="6" w:tplc="9E8CC68E">
      <w:numFmt w:val="bullet"/>
      <w:lvlText w:val="•"/>
      <w:lvlJc w:val="left"/>
      <w:pPr>
        <w:ind w:left="7412" w:hanging="218"/>
      </w:pPr>
      <w:rPr>
        <w:rFonts w:hint="default"/>
        <w:lang w:val="ro-RO" w:eastAsia="en-US" w:bidi="ar-SA"/>
      </w:rPr>
    </w:lvl>
    <w:lvl w:ilvl="7" w:tplc="DBECA536">
      <w:numFmt w:val="bullet"/>
      <w:lvlText w:val="•"/>
      <w:lvlJc w:val="left"/>
      <w:pPr>
        <w:ind w:left="8534" w:hanging="218"/>
      </w:pPr>
      <w:rPr>
        <w:rFonts w:hint="default"/>
        <w:lang w:val="ro-RO" w:eastAsia="en-US" w:bidi="ar-SA"/>
      </w:rPr>
    </w:lvl>
    <w:lvl w:ilvl="8" w:tplc="B42E002C">
      <w:numFmt w:val="bullet"/>
      <w:lvlText w:val="•"/>
      <w:lvlJc w:val="left"/>
      <w:pPr>
        <w:ind w:left="9656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4FD56FCC"/>
    <w:multiLevelType w:val="hybridMultilevel"/>
    <w:tmpl w:val="49AE1F9C"/>
    <w:lvl w:ilvl="0" w:tplc="18304604">
      <w:start w:val="1"/>
      <w:numFmt w:val="decimal"/>
      <w:lvlText w:val="%1."/>
      <w:lvlJc w:val="left"/>
      <w:pPr>
        <w:ind w:left="680" w:hanging="218"/>
        <w:jc w:val="left"/>
      </w:pPr>
      <w:rPr>
        <w:rFonts w:ascii="Lucida Sans Unicode" w:eastAsia="Lucida Sans Unicode" w:hAnsi="Lucida Sans Unicode" w:cs="Lucida Sans Unicode" w:hint="default"/>
        <w:color w:val="565656"/>
        <w:spacing w:val="-1"/>
        <w:w w:val="87"/>
        <w:sz w:val="20"/>
        <w:szCs w:val="20"/>
        <w:lang w:val="ro-RO" w:eastAsia="en-US" w:bidi="ar-SA"/>
      </w:rPr>
    </w:lvl>
    <w:lvl w:ilvl="1" w:tplc="5BE861D8">
      <w:numFmt w:val="bullet"/>
      <w:lvlText w:val="•"/>
      <w:lvlJc w:val="left"/>
      <w:pPr>
        <w:ind w:left="1802" w:hanging="218"/>
      </w:pPr>
      <w:rPr>
        <w:rFonts w:hint="default"/>
        <w:lang w:val="ro-RO" w:eastAsia="en-US" w:bidi="ar-SA"/>
      </w:rPr>
    </w:lvl>
    <w:lvl w:ilvl="2" w:tplc="F8628762">
      <w:numFmt w:val="bullet"/>
      <w:lvlText w:val="•"/>
      <w:lvlJc w:val="left"/>
      <w:pPr>
        <w:ind w:left="2924" w:hanging="218"/>
      </w:pPr>
      <w:rPr>
        <w:rFonts w:hint="default"/>
        <w:lang w:val="ro-RO" w:eastAsia="en-US" w:bidi="ar-SA"/>
      </w:rPr>
    </w:lvl>
    <w:lvl w:ilvl="3" w:tplc="356E4792">
      <w:numFmt w:val="bullet"/>
      <w:lvlText w:val="•"/>
      <w:lvlJc w:val="left"/>
      <w:pPr>
        <w:ind w:left="4046" w:hanging="218"/>
      </w:pPr>
      <w:rPr>
        <w:rFonts w:hint="default"/>
        <w:lang w:val="ro-RO" w:eastAsia="en-US" w:bidi="ar-SA"/>
      </w:rPr>
    </w:lvl>
    <w:lvl w:ilvl="4" w:tplc="25BAA386">
      <w:numFmt w:val="bullet"/>
      <w:lvlText w:val="•"/>
      <w:lvlJc w:val="left"/>
      <w:pPr>
        <w:ind w:left="5168" w:hanging="218"/>
      </w:pPr>
      <w:rPr>
        <w:rFonts w:hint="default"/>
        <w:lang w:val="ro-RO" w:eastAsia="en-US" w:bidi="ar-SA"/>
      </w:rPr>
    </w:lvl>
    <w:lvl w:ilvl="5" w:tplc="C5281BAA">
      <w:numFmt w:val="bullet"/>
      <w:lvlText w:val="•"/>
      <w:lvlJc w:val="left"/>
      <w:pPr>
        <w:ind w:left="6290" w:hanging="218"/>
      </w:pPr>
      <w:rPr>
        <w:rFonts w:hint="default"/>
        <w:lang w:val="ro-RO" w:eastAsia="en-US" w:bidi="ar-SA"/>
      </w:rPr>
    </w:lvl>
    <w:lvl w:ilvl="6" w:tplc="C7440DC0">
      <w:numFmt w:val="bullet"/>
      <w:lvlText w:val="•"/>
      <w:lvlJc w:val="left"/>
      <w:pPr>
        <w:ind w:left="7412" w:hanging="218"/>
      </w:pPr>
      <w:rPr>
        <w:rFonts w:hint="default"/>
        <w:lang w:val="ro-RO" w:eastAsia="en-US" w:bidi="ar-SA"/>
      </w:rPr>
    </w:lvl>
    <w:lvl w:ilvl="7" w:tplc="0318F824">
      <w:numFmt w:val="bullet"/>
      <w:lvlText w:val="•"/>
      <w:lvlJc w:val="left"/>
      <w:pPr>
        <w:ind w:left="8534" w:hanging="218"/>
      </w:pPr>
      <w:rPr>
        <w:rFonts w:hint="default"/>
        <w:lang w:val="ro-RO" w:eastAsia="en-US" w:bidi="ar-SA"/>
      </w:rPr>
    </w:lvl>
    <w:lvl w:ilvl="8" w:tplc="0826FF44">
      <w:numFmt w:val="bullet"/>
      <w:lvlText w:val="•"/>
      <w:lvlJc w:val="left"/>
      <w:pPr>
        <w:ind w:left="9656" w:hanging="218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4C23"/>
    <w:rsid w:val="00EA7771"/>
    <w:rsid w:val="00F9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7ED50AA8-D793-48A1-AF52-CA7EF1EF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before="150"/>
      <w:ind w:left="68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3"/>
      <w:ind w:left="680" w:right="709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680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15"/>
      <w:ind w:left="680" w:right="10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1320</Words>
  <Characters>7524</Characters>
  <Application>Microsoft Office Word</Application>
  <DocSecurity>0</DocSecurity>
  <Lines>62</Lines>
  <Paragraphs>17</Paragraphs>
  <ScaleCrop>false</ScaleCrop>
  <Company/>
  <LinksUpToDate>false</LinksUpToDate>
  <CharactersWithSpaces>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2023-01-09T11:51:00Z</dcterms:created>
  <dcterms:modified xsi:type="dcterms:W3CDTF">2023-01-09T11:55:00Z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2022-12-28T00:00:00Z</vt:filetime>
  </property>
  <property fmtid="{D5CDD505-2E9C-101B-9397-08002B2CF9AE}" pid="3" name="LastSaved">
    <vt:filetime>2022-12-28T00:00:00Z</vt:filetime>
  </property>
</Properties>
</file>