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6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352"/>
        <w:gridCol w:w="413"/>
        <w:gridCol w:w="236"/>
        <w:gridCol w:w="391"/>
        <w:gridCol w:w="280"/>
        <w:gridCol w:w="1193"/>
        <w:gridCol w:w="278"/>
        <w:gridCol w:w="893"/>
        <w:gridCol w:w="304"/>
        <w:gridCol w:w="275"/>
        <w:gridCol w:w="1196"/>
        <w:gridCol w:w="172"/>
        <w:gridCol w:w="104"/>
        <w:gridCol w:w="1210"/>
        <w:gridCol w:w="262"/>
        <w:gridCol w:w="1061"/>
      </w:tblGrid>
      <w:tr w:rsidR="00396D58" w:rsidRPr="006B3D51" w:rsidTr="006B3D51">
        <w:trPr>
          <w:trHeight w:hRule="exact" w:val="425"/>
        </w:trPr>
        <w:tc>
          <w:tcPr>
            <w:tcW w:w="2765" w:type="dxa"/>
            <w:gridSpan w:val="2"/>
            <w:vMerge w:val="restart"/>
          </w:tcPr>
          <w:p w:rsidR="00396D58" w:rsidRPr="006B3D51" w:rsidRDefault="00937B5F">
            <w:pPr>
              <w:pStyle w:val="CVHeading3"/>
              <w:rPr>
                <w:sz w:val="24"/>
                <w:szCs w:val="24"/>
              </w:rPr>
            </w:pPr>
            <w:r>
              <w:rPr>
                <w:noProof/>
                <w:sz w:val="24"/>
                <w:szCs w:val="24"/>
                <w:lang w:val="en-US" w:eastAsia="en-US"/>
              </w:rPr>
              <w:drawing>
                <wp:anchor distT="0" distB="0" distL="0" distR="0" simplePos="0" relativeHeight="251657728" behindDoc="0" locked="0" layoutInCell="1" allowOverlap="1">
                  <wp:simplePos x="0" y="0"/>
                  <wp:positionH relativeFrom="column">
                    <wp:posOffset>972185</wp:posOffset>
                  </wp:positionH>
                  <wp:positionV relativeFrom="paragraph">
                    <wp:posOffset>0</wp:posOffset>
                  </wp:positionV>
                  <wp:extent cx="828675" cy="455295"/>
                  <wp:effectExtent l="19050" t="0" r="952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828675" cy="455295"/>
                          </a:xfrm>
                          <a:prstGeom prst="rect">
                            <a:avLst/>
                          </a:prstGeom>
                          <a:solidFill>
                            <a:srgbClr val="FFFFFF"/>
                          </a:solidFill>
                          <a:ln w="9525">
                            <a:noFill/>
                            <a:miter lim="800000"/>
                            <a:headEnd/>
                            <a:tailEnd/>
                          </a:ln>
                        </pic:spPr>
                      </pic:pic>
                    </a:graphicData>
                  </a:graphic>
                </wp:anchor>
              </w:drawing>
            </w:r>
            <w:r w:rsidR="00396D58" w:rsidRPr="006B3D51">
              <w:rPr>
                <w:sz w:val="24"/>
                <w:szCs w:val="24"/>
              </w:rPr>
              <w:t xml:space="preserve"> </w:t>
            </w:r>
          </w:p>
          <w:p w:rsidR="00396D58" w:rsidRPr="006B3D51" w:rsidRDefault="00396D58">
            <w:pPr>
              <w:pStyle w:val="CVNormal"/>
              <w:rPr>
                <w:sz w:val="24"/>
                <w:szCs w:val="24"/>
              </w:rPr>
            </w:pPr>
          </w:p>
        </w:tc>
        <w:tc>
          <w:tcPr>
            <w:tcW w:w="236" w:type="dxa"/>
          </w:tcPr>
          <w:p w:rsidR="00396D58" w:rsidRPr="006B3D51" w:rsidRDefault="00396D58">
            <w:pPr>
              <w:pStyle w:val="CVNormal"/>
              <w:rPr>
                <w:sz w:val="24"/>
                <w:szCs w:val="24"/>
              </w:rPr>
            </w:pPr>
          </w:p>
        </w:tc>
        <w:tc>
          <w:tcPr>
            <w:tcW w:w="7619" w:type="dxa"/>
            <w:gridSpan w:val="13"/>
            <w:vMerge w:val="restart"/>
          </w:tcPr>
          <w:p w:rsidR="00396D58" w:rsidRPr="006B3D51" w:rsidRDefault="00396D58" w:rsidP="006B3D51">
            <w:pPr>
              <w:pStyle w:val="CVNormal"/>
              <w:jc w:val="center"/>
              <w:rPr>
                <w:sz w:val="24"/>
                <w:szCs w:val="24"/>
              </w:rPr>
            </w:pPr>
            <w:bookmarkStart w:id="0" w:name="_GoBack"/>
            <w:bookmarkEnd w:id="0"/>
          </w:p>
        </w:tc>
      </w:tr>
      <w:tr w:rsidR="00396D58" w:rsidRPr="006B3D51" w:rsidTr="006B3D51">
        <w:trPr>
          <w:trHeight w:hRule="exact" w:val="1836"/>
        </w:trPr>
        <w:tc>
          <w:tcPr>
            <w:tcW w:w="2765" w:type="dxa"/>
            <w:gridSpan w:val="2"/>
            <w:vMerge/>
          </w:tcPr>
          <w:p w:rsidR="00396D58" w:rsidRPr="006B3D51" w:rsidRDefault="00396D58">
            <w:pPr>
              <w:rPr>
                <w:sz w:val="24"/>
                <w:szCs w:val="24"/>
              </w:rPr>
            </w:pPr>
          </w:p>
        </w:tc>
        <w:tc>
          <w:tcPr>
            <w:tcW w:w="236" w:type="dxa"/>
          </w:tcPr>
          <w:p w:rsidR="00396D58" w:rsidRPr="006B3D51" w:rsidRDefault="00396D58">
            <w:pPr>
              <w:pStyle w:val="CVNormal"/>
              <w:rPr>
                <w:sz w:val="24"/>
                <w:szCs w:val="24"/>
              </w:rPr>
            </w:pPr>
          </w:p>
        </w:tc>
        <w:tc>
          <w:tcPr>
            <w:tcW w:w="7619" w:type="dxa"/>
            <w:gridSpan w:val="13"/>
            <w:vMerge/>
          </w:tcPr>
          <w:p w:rsidR="00396D58" w:rsidRPr="006B3D51" w:rsidRDefault="00396D58">
            <w:pPr>
              <w:rPr>
                <w:sz w:val="24"/>
                <w:szCs w:val="24"/>
              </w:rPr>
            </w:pPr>
          </w:p>
        </w:tc>
      </w:tr>
      <w:tr w:rsidR="00396D58" w:rsidRPr="006B3D51" w:rsidTr="006B3D51">
        <w:tc>
          <w:tcPr>
            <w:tcW w:w="2352" w:type="dxa"/>
          </w:tcPr>
          <w:p w:rsidR="00396D58" w:rsidRPr="006B3D51" w:rsidRDefault="00396D58">
            <w:pPr>
              <w:pStyle w:val="CVTitle"/>
              <w:rPr>
                <w:sz w:val="24"/>
                <w:szCs w:val="24"/>
              </w:rPr>
            </w:pPr>
            <w:r w:rsidRPr="006B3D51">
              <w:rPr>
                <w:sz w:val="24"/>
                <w:szCs w:val="24"/>
              </w:rPr>
              <w:t xml:space="preserve">Curriculum vitae </w:t>
            </w:r>
          </w:p>
          <w:p w:rsidR="00396D58" w:rsidRPr="006B3D51" w:rsidRDefault="00396D58">
            <w:pPr>
              <w:pStyle w:val="CVTitle"/>
              <w:rPr>
                <w:sz w:val="24"/>
                <w:szCs w:val="24"/>
              </w:rPr>
            </w:pPr>
            <w:r w:rsidRPr="006B3D51">
              <w:rPr>
                <w:sz w:val="24"/>
                <w:szCs w:val="24"/>
              </w:rPr>
              <w:t xml:space="preserve">Europass </w:t>
            </w:r>
          </w:p>
        </w:tc>
        <w:tc>
          <w:tcPr>
            <w:tcW w:w="8268" w:type="dxa"/>
            <w:gridSpan w:val="15"/>
            <w:vMerge w:val="restart"/>
          </w:tcPr>
          <w:p w:rsidR="00396D58" w:rsidRPr="006B3D51" w:rsidRDefault="00396D58">
            <w:pPr>
              <w:pStyle w:val="CVNormal"/>
              <w:rPr>
                <w:sz w:val="24"/>
                <w:szCs w:val="24"/>
              </w:rPr>
            </w:pPr>
          </w:p>
        </w:tc>
      </w:tr>
      <w:tr w:rsidR="00396D58" w:rsidRPr="006B3D51" w:rsidTr="006B3D51">
        <w:tc>
          <w:tcPr>
            <w:tcW w:w="2352" w:type="dxa"/>
          </w:tcPr>
          <w:p w:rsidR="00396D58" w:rsidRPr="006B3D51" w:rsidRDefault="00396D58">
            <w:pPr>
              <w:pStyle w:val="CVSpacer"/>
              <w:rPr>
                <w:sz w:val="24"/>
                <w:szCs w:val="24"/>
              </w:rPr>
            </w:pPr>
          </w:p>
        </w:tc>
        <w:tc>
          <w:tcPr>
            <w:tcW w:w="8268" w:type="dxa"/>
            <w:gridSpan w:val="15"/>
            <w:vMerge/>
          </w:tcPr>
          <w:p w:rsidR="00396D58" w:rsidRPr="006B3D51" w:rsidRDefault="00396D58">
            <w:pPr>
              <w:pStyle w:val="CVSpacer"/>
              <w:rPr>
                <w:sz w:val="24"/>
                <w:szCs w:val="24"/>
              </w:rPr>
            </w:pPr>
          </w:p>
        </w:tc>
      </w:tr>
      <w:tr w:rsidR="00396D58" w:rsidRPr="006B3D51" w:rsidTr="006B3D51">
        <w:tc>
          <w:tcPr>
            <w:tcW w:w="2352" w:type="dxa"/>
          </w:tcPr>
          <w:p w:rsidR="00396D58" w:rsidRPr="006B3D51" w:rsidRDefault="00396D58" w:rsidP="006B3D51">
            <w:pPr>
              <w:pStyle w:val="CVHeading1"/>
              <w:spacing w:before="0"/>
              <w:rPr>
                <w:szCs w:val="24"/>
              </w:rPr>
            </w:pPr>
            <w:r w:rsidRPr="006B3D51">
              <w:rPr>
                <w:szCs w:val="24"/>
              </w:rPr>
              <w:t>Informaţii personale</w:t>
            </w:r>
          </w:p>
        </w:tc>
        <w:tc>
          <w:tcPr>
            <w:tcW w:w="8268" w:type="dxa"/>
            <w:gridSpan w:val="15"/>
            <w:vMerge/>
          </w:tcPr>
          <w:p w:rsidR="00396D58" w:rsidRPr="006B3D51" w:rsidRDefault="00396D58">
            <w:pPr>
              <w:pStyle w:val="CVNormal"/>
              <w:rPr>
                <w:sz w:val="24"/>
                <w:szCs w:val="24"/>
              </w:rPr>
            </w:pPr>
          </w:p>
        </w:tc>
      </w:tr>
      <w:tr w:rsidR="00E7162C" w:rsidRPr="006B3D51" w:rsidTr="006B3D51">
        <w:tc>
          <w:tcPr>
            <w:tcW w:w="2352" w:type="dxa"/>
          </w:tcPr>
          <w:p w:rsidR="00C514CA" w:rsidRPr="006B3D51" w:rsidRDefault="00C514CA" w:rsidP="006B3D51">
            <w:pPr>
              <w:pStyle w:val="CVHeading2-FirstLine"/>
              <w:spacing w:before="0"/>
              <w:rPr>
                <w:sz w:val="24"/>
                <w:szCs w:val="24"/>
              </w:rPr>
            </w:pPr>
            <w:r w:rsidRPr="006B3D51">
              <w:rPr>
                <w:sz w:val="24"/>
                <w:szCs w:val="24"/>
              </w:rPr>
              <w:t>Nume / Prenume</w:t>
            </w:r>
          </w:p>
        </w:tc>
        <w:tc>
          <w:tcPr>
            <w:tcW w:w="8268" w:type="dxa"/>
            <w:gridSpan w:val="15"/>
          </w:tcPr>
          <w:p w:rsidR="00C514CA" w:rsidRPr="006B3D51" w:rsidRDefault="00810A0E" w:rsidP="006B3D51">
            <w:pPr>
              <w:pStyle w:val="CVMajor-FirstLine"/>
              <w:spacing w:before="0"/>
              <w:rPr>
                <w:b w:val="0"/>
                <w:szCs w:val="24"/>
              </w:rPr>
            </w:pPr>
            <w:r>
              <w:rPr>
                <w:szCs w:val="24"/>
              </w:rPr>
              <w:t>Stoica Eniko Tunde</w:t>
            </w:r>
          </w:p>
        </w:tc>
      </w:tr>
      <w:tr w:rsidR="00E7162C" w:rsidRPr="006B3D51" w:rsidTr="006B3D51">
        <w:tc>
          <w:tcPr>
            <w:tcW w:w="2352" w:type="dxa"/>
          </w:tcPr>
          <w:p w:rsidR="00C514CA" w:rsidRPr="006B3D51" w:rsidRDefault="00C514CA">
            <w:pPr>
              <w:pStyle w:val="CVHeading3"/>
              <w:rPr>
                <w:sz w:val="24"/>
                <w:szCs w:val="24"/>
              </w:rPr>
            </w:pPr>
            <w:r w:rsidRPr="006B3D51">
              <w:rPr>
                <w:sz w:val="24"/>
                <w:szCs w:val="24"/>
              </w:rPr>
              <w:t>Adresă(e)</w:t>
            </w:r>
          </w:p>
        </w:tc>
        <w:tc>
          <w:tcPr>
            <w:tcW w:w="8268" w:type="dxa"/>
            <w:gridSpan w:val="15"/>
          </w:tcPr>
          <w:p w:rsidR="00C514CA" w:rsidRPr="006B3D51" w:rsidRDefault="00C514CA" w:rsidP="00810A0E">
            <w:pPr>
              <w:pStyle w:val="CVNormal"/>
              <w:rPr>
                <w:sz w:val="24"/>
                <w:szCs w:val="24"/>
              </w:rPr>
            </w:pPr>
          </w:p>
        </w:tc>
      </w:tr>
      <w:tr w:rsidR="00E7162C" w:rsidRPr="006B3D51" w:rsidTr="006B3D51">
        <w:tc>
          <w:tcPr>
            <w:tcW w:w="2352" w:type="dxa"/>
          </w:tcPr>
          <w:p w:rsidR="00C514CA" w:rsidRPr="006B3D51" w:rsidRDefault="00C514CA">
            <w:pPr>
              <w:pStyle w:val="CVHeading3"/>
              <w:rPr>
                <w:sz w:val="24"/>
                <w:szCs w:val="24"/>
              </w:rPr>
            </w:pPr>
            <w:r w:rsidRPr="006B3D51">
              <w:rPr>
                <w:sz w:val="24"/>
                <w:szCs w:val="24"/>
              </w:rPr>
              <w:t>Telefon(oane)</w:t>
            </w:r>
          </w:p>
        </w:tc>
        <w:tc>
          <w:tcPr>
            <w:tcW w:w="3684" w:type="dxa"/>
            <w:gridSpan w:val="7"/>
          </w:tcPr>
          <w:p w:rsidR="00C514CA" w:rsidRPr="006B3D51" w:rsidRDefault="00C514CA">
            <w:pPr>
              <w:pStyle w:val="CVNormal"/>
              <w:rPr>
                <w:sz w:val="24"/>
                <w:szCs w:val="24"/>
              </w:rPr>
            </w:pPr>
          </w:p>
        </w:tc>
        <w:tc>
          <w:tcPr>
            <w:tcW w:w="1947" w:type="dxa"/>
            <w:gridSpan w:val="4"/>
          </w:tcPr>
          <w:p w:rsidR="00C514CA" w:rsidRPr="006B3D51" w:rsidRDefault="00C514CA">
            <w:pPr>
              <w:pStyle w:val="CVHeading3"/>
              <w:rPr>
                <w:sz w:val="24"/>
                <w:szCs w:val="24"/>
              </w:rPr>
            </w:pPr>
          </w:p>
        </w:tc>
        <w:tc>
          <w:tcPr>
            <w:tcW w:w="2637" w:type="dxa"/>
            <w:gridSpan w:val="4"/>
          </w:tcPr>
          <w:p w:rsidR="00C514CA" w:rsidRPr="006B3D51" w:rsidRDefault="00C514CA">
            <w:pPr>
              <w:pStyle w:val="CVNormal"/>
              <w:rPr>
                <w:sz w:val="24"/>
                <w:szCs w:val="24"/>
              </w:rPr>
            </w:pPr>
          </w:p>
        </w:tc>
      </w:tr>
      <w:tr w:rsidR="00E7162C" w:rsidRPr="006B3D51" w:rsidTr="006B3D51">
        <w:tc>
          <w:tcPr>
            <w:tcW w:w="2352" w:type="dxa"/>
          </w:tcPr>
          <w:p w:rsidR="00C514CA" w:rsidRPr="006B3D51" w:rsidRDefault="00C514CA">
            <w:pPr>
              <w:pStyle w:val="CVHeading3"/>
              <w:rPr>
                <w:sz w:val="24"/>
                <w:szCs w:val="24"/>
              </w:rPr>
            </w:pPr>
            <w:r w:rsidRPr="006B3D51">
              <w:rPr>
                <w:sz w:val="24"/>
                <w:szCs w:val="24"/>
              </w:rPr>
              <w:t>Fax(uri)</w:t>
            </w:r>
          </w:p>
        </w:tc>
        <w:tc>
          <w:tcPr>
            <w:tcW w:w="8268" w:type="dxa"/>
            <w:gridSpan w:val="15"/>
          </w:tcPr>
          <w:p w:rsidR="00C514CA" w:rsidRPr="006B3D51" w:rsidRDefault="00C514CA">
            <w:pPr>
              <w:pStyle w:val="CVNormal"/>
              <w:rPr>
                <w:sz w:val="24"/>
                <w:szCs w:val="24"/>
              </w:rPr>
            </w:pPr>
          </w:p>
        </w:tc>
      </w:tr>
      <w:tr w:rsidR="00E7162C" w:rsidRPr="006B3D51" w:rsidTr="006B3D51">
        <w:tc>
          <w:tcPr>
            <w:tcW w:w="2352" w:type="dxa"/>
          </w:tcPr>
          <w:p w:rsidR="00C514CA" w:rsidRPr="006B3D51" w:rsidRDefault="00C514CA">
            <w:pPr>
              <w:pStyle w:val="CVHeading3"/>
              <w:rPr>
                <w:sz w:val="24"/>
                <w:szCs w:val="24"/>
              </w:rPr>
            </w:pPr>
            <w:r w:rsidRPr="006B3D51">
              <w:rPr>
                <w:sz w:val="24"/>
                <w:szCs w:val="24"/>
              </w:rPr>
              <w:t>E-mail(uri)</w:t>
            </w:r>
          </w:p>
        </w:tc>
        <w:tc>
          <w:tcPr>
            <w:tcW w:w="8268" w:type="dxa"/>
            <w:gridSpan w:val="15"/>
          </w:tcPr>
          <w:p w:rsidR="00C514CA" w:rsidRPr="006B3D51" w:rsidRDefault="00C514CA">
            <w:pPr>
              <w:pStyle w:val="CVNormal"/>
              <w:rPr>
                <w:sz w:val="24"/>
                <w:szCs w:val="24"/>
                <w:lang w:val="en-US"/>
              </w:rPr>
            </w:pPr>
          </w:p>
        </w:tc>
      </w:tr>
      <w:tr w:rsidR="00E7162C" w:rsidRPr="006B3D51" w:rsidTr="006B3D51">
        <w:tc>
          <w:tcPr>
            <w:tcW w:w="2352" w:type="dxa"/>
          </w:tcPr>
          <w:p w:rsidR="00C514CA" w:rsidRPr="006B3D51" w:rsidRDefault="00C514CA">
            <w:pPr>
              <w:pStyle w:val="CVSpacer"/>
              <w:rPr>
                <w:sz w:val="24"/>
                <w:szCs w:val="24"/>
              </w:rPr>
            </w:pPr>
          </w:p>
        </w:tc>
        <w:tc>
          <w:tcPr>
            <w:tcW w:w="8268" w:type="dxa"/>
            <w:gridSpan w:val="15"/>
          </w:tcPr>
          <w:p w:rsidR="00C514CA" w:rsidRPr="006B3D51" w:rsidRDefault="00C514CA">
            <w:pPr>
              <w:pStyle w:val="CVSpacer"/>
              <w:rPr>
                <w:sz w:val="24"/>
                <w:szCs w:val="24"/>
              </w:rPr>
            </w:pPr>
          </w:p>
        </w:tc>
      </w:tr>
      <w:tr w:rsidR="00E7162C" w:rsidRPr="006B3D51" w:rsidTr="006B3D51">
        <w:tc>
          <w:tcPr>
            <w:tcW w:w="2352" w:type="dxa"/>
          </w:tcPr>
          <w:p w:rsidR="00C514CA" w:rsidRPr="006B3D51" w:rsidRDefault="00C514CA" w:rsidP="006B3D51">
            <w:pPr>
              <w:pStyle w:val="CVHeading3-FirstLine"/>
              <w:spacing w:before="0"/>
              <w:rPr>
                <w:sz w:val="24"/>
                <w:szCs w:val="24"/>
              </w:rPr>
            </w:pPr>
            <w:r w:rsidRPr="006B3D51">
              <w:rPr>
                <w:sz w:val="24"/>
                <w:szCs w:val="24"/>
              </w:rPr>
              <w:t>Naţionalitate(-tăţi)</w:t>
            </w:r>
          </w:p>
        </w:tc>
        <w:tc>
          <w:tcPr>
            <w:tcW w:w="8268" w:type="dxa"/>
            <w:gridSpan w:val="15"/>
          </w:tcPr>
          <w:p w:rsidR="00C514CA" w:rsidRPr="006B3D51" w:rsidRDefault="00C514CA">
            <w:pPr>
              <w:pStyle w:val="CVNormal"/>
              <w:rPr>
                <w:sz w:val="24"/>
                <w:szCs w:val="24"/>
              </w:rPr>
            </w:pPr>
          </w:p>
        </w:tc>
      </w:tr>
      <w:tr w:rsidR="00E7162C" w:rsidRPr="006B3D51" w:rsidTr="006B3D51">
        <w:tc>
          <w:tcPr>
            <w:tcW w:w="2352" w:type="dxa"/>
          </w:tcPr>
          <w:p w:rsidR="00C514CA" w:rsidRPr="006B3D51" w:rsidRDefault="00C514CA">
            <w:pPr>
              <w:pStyle w:val="CVSpacer"/>
              <w:rPr>
                <w:sz w:val="24"/>
                <w:szCs w:val="24"/>
              </w:rPr>
            </w:pPr>
          </w:p>
        </w:tc>
        <w:tc>
          <w:tcPr>
            <w:tcW w:w="8268" w:type="dxa"/>
            <w:gridSpan w:val="15"/>
          </w:tcPr>
          <w:p w:rsidR="00C514CA" w:rsidRPr="006B3D51" w:rsidRDefault="00C514CA">
            <w:pPr>
              <w:pStyle w:val="CVSpacer"/>
              <w:rPr>
                <w:sz w:val="24"/>
                <w:szCs w:val="24"/>
              </w:rPr>
            </w:pPr>
          </w:p>
        </w:tc>
      </w:tr>
      <w:tr w:rsidR="00E7162C" w:rsidRPr="006B3D51" w:rsidTr="006B3D51">
        <w:tc>
          <w:tcPr>
            <w:tcW w:w="2352" w:type="dxa"/>
          </w:tcPr>
          <w:p w:rsidR="00C514CA" w:rsidRPr="006B3D51" w:rsidRDefault="00C514CA" w:rsidP="006B3D51">
            <w:pPr>
              <w:pStyle w:val="CVHeading3-FirstLine"/>
              <w:spacing w:before="0"/>
              <w:rPr>
                <w:sz w:val="24"/>
                <w:szCs w:val="24"/>
              </w:rPr>
            </w:pPr>
            <w:r w:rsidRPr="006B3D51">
              <w:rPr>
                <w:sz w:val="24"/>
                <w:szCs w:val="24"/>
              </w:rPr>
              <w:t>Data naşterii</w:t>
            </w:r>
          </w:p>
        </w:tc>
        <w:tc>
          <w:tcPr>
            <w:tcW w:w="8268" w:type="dxa"/>
            <w:gridSpan w:val="15"/>
          </w:tcPr>
          <w:p w:rsidR="00C514CA" w:rsidRPr="006B3D51" w:rsidRDefault="00C514CA">
            <w:pPr>
              <w:pStyle w:val="CVNormal"/>
              <w:rPr>
                <w:sz w:val="24"/>
                <w:szCs w:val="24"/>
              </w:rPr>
            </w:pPr>
          </w:p>
        </w:tc>
      </w:tr>
      <w:tr w:rsidR="00E7162C" w:rsidRPr="006B3D51" w:rsidTr="006B3D51">
        <w:tc>
          <w:tcPr>
            <w:tcW w:w="2352" w:type="dxa"/>
          </w:tcPr>
          <w:p w:rsidR="00C514CA" w:rsidRPr="006B3D51" w:rsidRDefault="00C514CA">
            <w:pPr>
              <w:pStyle w:val="CVSpacer"/>
              <w:rPr>
                <w:sz w:val="24"/>
                <w:szCs w:val="24"/>
              </w:rPr>
            </w:pPr>
          </w:p>
        </w:tc>
        <w:tc>
          <w:tcPr>
            <w:tcW w:w="8268" w:type="dxa"/>
            <w:gridSpan w:val="15"/>
          </w:tcPr>
          <w:p w:rsidR="00C514CA" w:rsidRPr="006B3D51" w:rsidRDefault="00C514CA">
            <w:pPr>
              <w:pStyle w:val="CVSpacer"/>
              <w:rPr>
                <w:sz w:val="24"/>
                <w:szCs w:val="24"/>
              </w:rPr>
            </w:pPr>
          </w:p>
        </w:tc>
      </w:tr>
      <w:tr w:rsidR="00E7162C" w:rsidRPr="006B3D51" w:rsidTr="006B3D51">
        <w:tc>
          <w:tcPr>
            <w:tcW w:w="2352" w:type="dxa"/>
          </w:tcPr>
          <w:p w:rsidR="00C514CA" w:rsidRPr="006B3D51" w:rsidRDefault="00C514CA" w:rsidP="006B3D51">
            <w:pPr>
              <w:pStyle w:val="CVHeading3-FirstLine"/>
              <w:spacing w:before="0"/>
              <w:rPr>
                <w:sz w:val="24"/>
                <w:szCs w:val="24"/>
              </w:rPr>
            </w:pPr>
            <w:r w:rsidRPr="006B3D51">
              <w:rPr>
                <w:sz w:val="24"/>
                <w:szCs w:val="24"/>
              </w:rPr>
              <w:t>Sex</w:t>
            </w:r>
          </w:p>
        </w:tc>
        <w:tc>
          <w:tcPr>
            <w:tcW w:w="8268" w:type="dxa"/>
            <w:gridSpan w:val="15"/>
          </w:tcPr>
          <w:p w:rsidR="00C514CA" w:rsidRPr="006B3D51" w:rsidRDefault="00C514CA">
            <w:pPr>
              <w:pStyle w:val="CVNormal"/>
              <w:rPr>
                <w:sz w:val="24"/>
                <w:szCs w:val="24"/>
              </w:rPr>
            </w:pPr>
          </w:p>
        </w:tc>
      </w:tr>
      <w:tr w:rsidR="00E7162C" w:rsidRPr="006B3D51" w:rsidTr="006B3D51">
        <w:tc>
          <w:tcPr>
            <w:tcW w:w="2352" w:type="dxa"/>
          </w:tcPr>
          <w:p w:rsidR="00C514CA" w:rsidRPr="006B3D51" w:rsidRDefault="00C514CA">
            <w:pPr>
              <w:pStyle w:val="CVSpacer"/>
              <w:rPr>
                <w:sz w:val="24"/>
                <w:szCs w:val="24"/>
              </w:rPr>
            </w:pPr>
          </w:p>
        </w:tc>
        <w:tc>
          <w:tcPr>
            <w:tcW w:w="8268" w:type="dxa"/>
            <w:gridSpan w:val="15"/>
          </w:tcPr>
          <w:p w:rsidR="00C514CA" w:rsidRPr="006B3D51" w:rsidRDefault="00C514CA">
            <w:pPr>
              <w:pStyle w:val="CVSpacer"/>
              <w:rPr>
                <w:sz w:val="24"/>
                <w:szCs w:val="24"/>
              </w:rPr>
            </w:pPr>
          </w:p>
        </w:tc>
      </w:tr>
      <w:tr w:rsidR="00E7162C" w:rsidRPr="006B3D51" w:rsidTr="006B3D51">
        <w:tc>
          <w:tcPr>
            <w:tcW w:w="2352" w:type="dxa"/>
          </w:tcPr>
          <w:p w:rsidR="00C514CA" w:rsidRPr="006B3D51" w:rsidRDefault="00C514CA" w:rsidP="006B3D51">
            <w:pPr>
              <w:pStyle w:val="CVHeading1"/>
              <w:spacing w:before="0"/>
              <w:rPr>
                <w:szCs w:val="24"/>
              </w:rPr>
            </w:pPr>
            <w:r w:rsidRPr="006B3D51">
              <w:rPr>
                <w:szCs w:val="24"/>
              </w:rPr>
              <w:t>Locul de muncă vizat / Domeniul ocupaţional</w:t>
            </w:r>
          </w:p>
        </w:tc>
        <w:tc>
          <w:tcPr>
            <w:tcW w:w="8268" w:type="dxa"/>
            <w:gridSpan w:val="15"/>
          </w:tcPr>
          <w:p w:rsidR="00C514CA" w:rsidRPr="006B3D51" w:rsidRDefault="00396D58" w:rsidP="00810A0E">
            <w:pPr>
              <w:pStyle w:val="CVMajor-FirstLine"/>
              <w:spacing w:before="0"/>
              <w:rPr>
                <w:rFonts w:cs="Arial"/>
                <w:b w:val="0"/>
                <w:szCs w:val="24"/>
              </w:rPr>
            </w:pPr>
            <w:r w:rsidRPr="006B3D51">
              <w:rPr>
                <w:rFonts w:cs="Arial"/>
                <w:b w:val="0"/>
                <w:szCs w:val="24"/>
              </w:rPr>
              <w:t xml:space="preserve">Universitatea de Medicină și Farmacie </w:t>
            </w:r>
            <w:r w:rsidRPr="00EE7063">
              <w:rPr>
                <w:rFonts w:cs="Arial"/>
                <w:b w:val="0"/>
                <w:szCs w:val="24"/>
              </w:rPr>
              <w:t>“Victor Babe</w:t>
            </w:r>
            <w:r w:rsidR="003A2743" w:rsidRPr="00EE7063">
              <w:rPr>
                <w:rFonts w:cs="Arial"/>
                <w:b w:val="0"/>
                <w:szCs w:val="24"/>
              </w:rPr>
              <w:t>ș</w:t>
            </w:r>
            <w:r w:rsidRPr="00EE7063">
              <w:rPr>
                <w:rFonts w:cs="Arial"/>
                <w:b w:val="0"/>
                <w:szCs w:val="24"/>
              </w:rPr>
              <w:t>”</w:t>
            </w:r>
            <w:r w:rsidR="00B94D44" w:rsidRPr="00EE7063">
              <w:rPr>
                <w:rFonts w:cs="Arial"/>
                <w:b w:val="0"/>
                <w:szCs w:val="24"/>
              </w:rPr>
              <w:t xml:space="preserve"> din Timișo</w:t>
            </w:r>
            <w:r w:rsidRPr="00EE7063">
              <w:rPr>
                <w:rFonts w:cs="Arial"/>
                <w:b w:val="0"/>
                <w:szCs w:val="24"/>
              </w:rPr>
              <w:t xml:space="preserve">ara, </w:t>
            </w:r>
            <w:r w:rsidR="00A840F2" w:rsidRPr="006B3D51">
              <w:rPr>
                <w:rFonts w:cs="Arial"/>
                <w:b w:val="0"/>
                <w:szCs w:val="24"/>
              </w:rPr>
              <w:t xml:space="preserve">Facultatea de Medicină dentară, secţia de predare în limba </w:t>
            </w:r>
            <w:r w:rsidRPr="006B3D51">
              <w:rPr>
                <w:rFonts w:cs="Arial"/>
                <w:b w:val="0"/>
                <w:szCs w:val="24"/>
              </w:rPr>
              <w:t>româ</w:t>
            </w:r>
            <w:r w:rsidR="00087C65" w:rsidRPr="006B3D51">
              <w:rPr>
                <w:rFonts w:cs="Arial"/>
                <w:b w:val="0"/>
                <w:szCs w:val="24"/>
              </w:rPr>
              <w:t xml:space="preserve">na și </w:t>
            </w:r>
            <w:r w:rsidR="00A840F2" w:rsidRPr="006B3D51">
              <w:rPr>
                <w:rFonts w:cs="Arial"/>
                <w:b w:val="0"/>
                <w:szCs w:val="24"/>
              </w:rPr>
              <w:t xml:space="preserve">engleză, lucrările practice la disciplina de </w:t>
            </w:r>
            <w:r w:rsidR="00A840F2" w:rsidRPr="006B3D51">
              <w:rPr>
                <w:rFonts w:cs="Arial"/>
                <w:szCs w:val="24"/>
              </w:rPr>
              <w:t>OCLUZOLOGIE</w:t>
            </w:r>
          </w:p>
        </w:tc>
      </w:tr>
      <w:tr w:rsidR="00E7162C" w:rsidRPr="006B3D51" w:rsidTr="006B3D51">
        <w:tc>
          <w:tcPr>
            <w:tcW w:w="2352" w:type="dxa"/>
          </w:tcPr>
          <w:p w:rsidR="00C514CA" w:rsidRPr="006B3D51" w:rsidRDefault="00C514CA">
            <w:pPr>
              <w:pStyle w:val="CVSpacer"/>
              <w:rPr>
                <w:sz w:val="24"/>
                <w:szCs w:val="24"/>
              </w:rPr>
            </w:pPr>
          </w:p>
        </w:tc>
        <w:tc>
          <w:tcPr>
            <w:tcW w:w="8268" w:type="dxa"/>
            <w:gridSpan w:val="15"/>
          </w:tcPr>
          <w:p w:rsidR="00C514CA" w:rsidRPr="006B3D51" w:rsidRDefault="00C514CA">
            <w:pPr>
              <w:pStyle w:val="CVSpacer"/>
              <w:rPr>
                <w:sz w:val="24"/>
                <w:szCs w:val="24"/>
              </w:rPr>
            </w:pPr>
          </w:p>
          <w:p w:rsidR="00FD5C5E" w:rsidRPr="006B3D51" w:rsidRDefault="00FD5C5E">
            <w:pPr>
              <w:pStyle w:val="CVSpacer"/>
              <w:rPr>
                <w:sz w:val="24"/>
                <w:szCs w:val="24"/>
              </w:rPr>
            </w:pPr>
          </w:p>
        </w:tc>
      </w:tr>
      <w:tr w:rsidR="00E7162C" w:rsidRPr="006B3D51" w:rsidTr="006B3D51">
        <w:trPr>
          <w:trHeight w:val="135"/>
        </w:trPr>
        <w:tc>
          <w:tcPr>
            <w:tcW w:w="2352" w:type="dxa"/>
          </w:tcPr>
          <w:p w:rsidR="00C514CA" w:rsidRDefault="00C514CA" w:rsidP="006B3D51">
            <w:pPr>
              <w:pStyle w:val="CVHeading1"/>
              <w:spacing w:before="0"/>
              <w:rPr>
                <w:szCs w:val="24"/>
              </w:rPr>
            </w:pPr>
            <w:r w:rsidRPr="006B3D51">
              <w:rPr>
                <w:szCs w:val="24"/>
              </w:rPr>
              <w:t>Experienţa profesională</w:t>
            </w:r>
          </w:p>
          <w:p w:rsidR="00A87333" w:rsidRDefault="00A87333" w:rsidP="00A87333"/>
          <w:p w:rsidR="00A87333" w:rsidRPr="006B3D51" w:rsidRDefault="00A87333" w:rsidP="00A87333">
            <w:pPr>
              <w:pStyle w:val="CVSpacer"/>
              <w:jc w:val="right"/>
              <w:rPr>
                <w:sz w:val="24"/>
                <w:szCs w:val="24"/>
              </w:rPr>
            </w:pPr>
            <w:r w:rsidRPr="006B3D51">
              <w:rPr>
                <w:sz w:val="24"/>
                <w:szCs w:val="24"/>
              </w:rPr>
              <w:t>Perioada</w:t>
            </w:r>
          </w:p>
          <w:p w:rsidR="00A87333" w:rsidRPr="006B3D51" w:rsidRDefault="00A87333" w:rsidP="00A87333">
            <w:pPr>
              <w:pStyle w:val="CVSpacer"/>
              <w:jc w:val="right"/>
              <w:rPr>
                <w:sz w:val="24"/>
                <w:szCs w:val="24"/>
              </w:rPr>
            </w:pPr>
            <w:r w:rsidRPr="006B3D51">
              <w:rPr>
                <w:sz w:val="24"/>
                <w:szCs w:val="24"/>
              </w:rPr>
              <w:t>Funcţia sau postul ocupat</w:t>
            </w:r>
          </w:p>
          <w:p w:rsidR="00A87333" w:rsidRDefault="00A87333" w:rsidP="00A87333"/>
          <w:p w:rsidR="00A87333" w:rsidRDefault="00A87333" w:rsidP="00A87333"/>
          <w:p w:rsidR="00A87333" w:rsidRDefault="00A87333" w:rsidP="00A87333"/>
          <w:p w:rsidR="00A87333" w:rsidRPr="006B3D51" w:rsidRDefault="00A87333" w:rsidP="00A87333">
            <w:pPr>
              <w:pStyle w:val="CVSpacer"/>
              <w:jc w:val="right"/>
              <w:rPr>
                <w:sz w:val="24"/>
                <w:szCs w:val="24"/>
              </w:rPr>
            </w:pPr>
            <w:r w:rsidRPr="006B3D51">
              <w:rPr>
                <w:sz w:val="24"/>
                <w:szCs w:val="24"/>
              </w:rPr>
              <w:t>Activităţi şi responsabilităţi principale</w:t>
            </w:r>
          </w:p>
          <w:p w:rsidR="00A87333" w:rsidRDefault="00A87333" w:rsidP="00A87333"/>
          <w:p w:rsidR="00A87333" w:rsidRDefault="00A87333" w:rsidP="00A87333"/>
          <w:p w:rsidR="00A87333" w:rsidRDefault="00A87333" w:rsidP="00A87333"/>
          <w:p w:rsidR="00A87333" w:rsidRDefault="00A87333" w:rsidP="00A87333"/>
          <w:p w:rsidR="00A87333" w:rsidRDefault="00A87333" w:rsidP="00A87333"/>
          <w:p w:rsidR="00A87333" w:rsidRDefault="00A87333" w:rsidP="00A87333">
            <w:pPr>
              <w:jc w:val="right"/>
              <w:rPr>
                <w:sz w:val="24"/>
                <w:szCs w:val="24"/>
              </w:rPr>
            </w:pPr>
            <w:r w:rsidRPr="006B3D51">
              <w:rPr>
                <w:sz w:val="24"/>
                <w:szCs w:val="24"/>
              </w:rPr>
              <w:t>Numele şi adresa angajatorului</w:t>
            </w:r>
          </w:p>
          <w:p w:rsidR="00A87333" w:rsidRDefault="00A87333" w:rsidP="00A87333">
            <w:pPr>
              <w:rPr>
                <w:sz w:val="24"/>
                <w:szCs w:val="24"/>
              </w:rPr>
            </w:pPr>
          </w:p>
          <w:p w:rsidR="00A87333" w:rsidRPr="00A87333" w:rsidRDefault="00A87333" w:rsidP="00A87333"/>
        </w:tc>
        <w:tc>
          <w:tcPr>
            <w:tcW w:w="8268" w:type="dxa"/>
            <w:gridSpan w:val="15"/>
          </w:tcPr>
          <w:p w:rsidR="00EF33C8" w:rsidRPr="006B3D51" w:rsidRDefault="00EF33C8" w:rsidP="00515579">
            <w:pPr>
              <w:pStyle w:val="CVNormal"/>
              <w:rPr>
                <w:sz w:val="24"/>
                <w:szCs w:val="24"/>
              </w:rPr>
            </w:pPr>
          </w:p>
          <w:p w:rsidR="00515579" w:rsidRDefault="00515579" w:rsidP="006B3D51">
            <w:pPr>
              <w:pStyle w:val="CVNormal"/>
            </w:pPr>
          </w:p>
          <w:p w:rsidR="00A87333" w:rsidRDefault="00A87333" w:rsidP="006B3D51">
            <w:pPr>
              <w:pStyle w:val="CVNormal"/>
            </w:pPr>
          </w:p>
          <w:p w:rsidR="00A87333" w:rsidRDefault="00A87333" w:rsidP="006B3D51">
            <w:pPr>
              <w:pStyle w:val="CVNormal"/>
            </w:pPr>
          </w:p>
          <w:p w:rsidR="00A87333" w:rsidRDefault="00A87333" w:rsidP="006B3D51">
            <w:pPr>
              <w:pStyle w:val="CVNormal"/>
              <w:rPr>
                <w:sz w:val="24"/>
                <w:szCs w:val="24"/>
              </w:rPr>
            </w:pPr>
            <w:r w:rsidRPr="00A87333">
              <w:rPr>
                <w:sz w:val="24"/>
                <w:szCs w:val="24"/>
              </w:rPr>
              <w:t>2006 - prezent</w:t>
            </w:r>
          </w:p>
          <w:p w:rsidR="00A87333" w:rsidRPr="006B3D51" w:rsidRDefault="00A87333" w:rsidP="00A87333">
            <w:pPr>
              <w:pStyle w:val="CVSpacer"/>
              <w:rPr>
                <w:sz w:val="24"/>
                <w:szCs w:val="24"/>
              </w:rPr>
            </w:pPr>
            <w:r>
              <w:rPr>
                <w:sz w:val="24"/>
                <w:szCs w:val="24"/>
              </w:rPr>
              <w:t xml:space="preserve">Asistent Universitar </w:t>
            </w:r>
          </w:p>
          <w:p w:rsidR="00A87333" w:rsidRPr="006B3D51" w:rsidRDefault="00A87333" w:rsidP="00A87333">
            <w:pPr>
              <w:pStyle w:val="CVSpacer"/>
              <w:rPr>
                <w:sz w:val="24"/>
                <w:szCs w:val="24"/>
              </w:rPr>
            </w:pPr>
            <w:r w:rsidRPr="006B3D51">
              <w:rPr>
                <w:sz w:val="24"/>
                <w:szCs w:val="24"/>
              </w:rPr>
              <w:t xml:space="preserve">Disciplina de </w:t>
            </w:r>
            <w:r>
              <w:rPr>
                <w:sz w:val="24"/>
                <w:szCs w:val="24"/>
              </w:rPr>
              <w:t>Ocluzologie</w:t>
            </w:r>
          </w:p>
          <w:p w:rsidR="00A87333" w:rsidRPr="006B3D51" w:rsidRDefault="00A87333" w:rsidP="00A87333">
            <w:pPr>
              <w:pStyle w:val="CVSpacer"/>
              <w:rPr>
                <w:sz w:val="24"/>
                <w:szCs w:val="24"/>
              </w:rPr>
            </w:pPr>
            <w:r w:rsidRPr="006B3D51">
              <w:rPr>
                <w:sz w:val="24"/>
                <w:szCs w:val="24"/>
              </w:rPr>
              <w:t>Facultatea de Medicină Dentară</w:t>
            </w:r>
          </w:p>
          <w:p w:rsidR="00A87333" w:rsidRDefault="00A87333" w:rsidP="006B3D51">
            <w:pPr>
              <w:pStyle w:val="CVNormal"/>
              <w:rPr>
                <w:sz w:val="24"/>
                <w:szCs w:val="24"/>
              </w:rPr>
            </w:pPr>
          </w:p>
          <w:p w:rsidR="00A87333" w:rsidRPr="006B3D51" w:rsidRDefault="00A87333" w:rsidP="00A87333">
            <w:pPr>
              <w:pStyle w:val="CVNormal"/>
              <w:rPr>
                <w:sz w:val="24"/>
                <w:szCs w:val="24"/>
              </w:rPr>
            </w:pPr>
            <w:r w:rsidRPr="006B3D51">
              <w:rPr>
                <w:sz w:val="24"/>
                <w:szCs w:val="24"/>
              </w:rPr>
              <w:t>Ocluzologie la anul III Medicină Dentară (și în limba engleză din septembrie 2014)</w:t>
            </w:r>
          </w:p>
          <w:p w:rsidR="00A87333" w:rsidRPr="006B3D51" w:rsidRDefault="00A87333" w:rsidP="00A87333">
            <w:pPr>
              <w:pStyle w:val="CVNormal"/>
              <w:rPr>
                <w:sz w:val="24"/>
                <w:szCs w:val="24"/>
              </w:rPr>
            </w:pPr>
            <w:r w:rsidRPr="006B3D51">
              <w:rPr>
                <w:sz w:val="24"/>
                <w:szCs w:val="24"/>
              </w:rPr>
              <w:t>Predarea cursului de Ocluzologie la anul III Tehnică Dentară</w:t>
            </w:r>
          </w:p>
          <w:p w:rsidR="00A87333" w:rsidRPr="006B3D51" w:rsidRDefault="00A87333" w:rsidP="00A87333">
            <w:pPr>
              <w:pStyle w:val="CVNormal"/>
              <w:rPr>
                <w:sz w:val="24"/>
                <w:szCs w:val="24"/>
              </w:rPr>
            </w:pPr>
            <w:r w:rsidRPr="006B3D51">
              <w:rPr>
                <w:sz w:val="24"/>
                <w:szCs w:val="24"/>
              </w:rPr>
              <w:t xml:space="preserve">Îndrumarea lucrări de licență </w:t>
            </w:r>
          </w:p>
          <w:p w:rsidR="00A87333" w:rsidRPr="006B3D51" w:rsidRDefault="00A87333" w:rsidP="00A87333">
            <w:pPr>
              <w:pStyle w:val="CVSpacer"/>
              <w:rPr>
                <w:sz w:val="24"/>
                <w:szCs w:val="24"/>
              </w:rPr>
            </w:pPr>
            <w:r w:rsidRPr="006B3D51">
              <w:rPr>
                <w:sz w:val="24"/>
                <w:szCs w:val="24"/>
              </w:rPr>
              <w:t>Elaborarea subiectelor de licență pentru disciplina de Ocluzologie</w:t>
            </w:r>
          </w:p>
          <w:p w:rsidR="00A87333" w:rsidRPr="006B3D51" w:rsidRDefault="00A87333" w:rsidP="00A87333">
            <w:pPr>
              <w:pStyle w:val="CVNormal"/>
              <w:rPr>
                <w:sz w:val="24"/>
                <w:szCs w:val="24"/>
              </w:rPr>
            </w:pPr>
            <w:r w:rsidRPr="006B3D51">
              <w:rPr>
                <w:sz w:val="24"/>
                <w:szCs w:val="24"/>
              </w:rPr>
              <w:t>Participare la elaborarea subiectelor de rezidențiat</w:t>
            </w:r>
          </w:p>
          <w:p w:rsidR="00A87333" w:rsidRPr="006B3D51" w:rsidRDefault="00A87333" w:rsidP="00A87333">
            <w:pPr>
              <w:pStyle w:val="CVNormal"/>
              <w:rPr>
                <w:sz w:val="24"/>
                <w:szCs w:val="24"/>
              </w:rPr>
            </w:pPr>
            <w:r w:rsidRPr="006B3D51">
              <w:rPr>
                <w:sz w:val="24"/>
                <w:szCs w:val="24"/>
              </w:rPr>
              <w:t>Participarea la comisii de admitere, licență, rezidențiat</w:t>
            </w:r>
          </w:p>
          <w:p w:rsidR="00A87333" w:rsidRPr="006B3D51" w:rsidRDefault="00A87333" w:rsidP="00A87333">
            <w:pPr>
              <w:pStyle w:val="CVSpacer"/>
              <w:rPr>
                <w:sz w:val="24"/>
                <w:szCs w:val="24"/>
              </w:rPr>
            </w:pPr>
            <w:r w:rsidRPr="006B3D51">
              <w:rPr>
                <w:sz w:val="24"/>
                <w:szCs w:val="24"/>
              </w:rPr>
              <w:t>Cercetare științifică și participarea la congrese de specialitate</w:t>
            </w:r>
          </w:p>
          <w:p w:rsidR="00A87333" w:rsidRDefault="00A87333" w:rsidP="006B3D51">
            <w:pPr>
              <w:pStyle w:val="CVNormal"/>
              <w:rPr>
                <w:sz w:val="24"/>
                <w:szCs w:val="24"/>
              </w:rPr>
            </w:pPr>
          </w:p>
          <w:p w:rsidR="00A87333" w:rsidRPr="006B3D51" w:rsidRDefault="00A87333" w:rsidP="00A87333">
            <w:pPr>
              <w:pStyle w:val="CVSpacer"/>
              <w:rPr>
                <w:sz w:val="24"/>
                <w:szCs w:val="24"/>
              </w:rPr>
            </w:pPr>
            <w:r w:rsidRPr="006B3D51">
              <w:rPr>
                <w:sz w:val="24"/>
                <w:szCs w:val="24"/>
              </w:rPr>
              <w:t xml:space="preserve">Universitatea de Medicină şi Farmacie </w:t>
            </w:r>
            <w:r w:rsidRPr="006B3D51">
              <w:rPr>
                <w:rFonts w:cs="Arial"/>
                <w:sz w:val="24"/>
                <w:szCs w:val="24"/>
                <w:lang w:val="en-US"/>
              </w:rPr>
              <w:t>“Victor Babeș”</w:t>
            </w:r>
            <w:r w:rsidRPr="006B3D51">
              <w:rPr>
                <w:rFonts w:cs="Arial"/>
                <w:b/>
                <w:sz w:val="24"/>
                <w:szCs w:val="24"/>
                <w:lang w:val="en-US"/>
              </w:rPr>
              <w:t xml:space="preserve"> </w:t>
            </w:r>
            <w:r w:rsidRPr="006B3D51">
              <w:rPr>
                <w:sz w:val="24"/>
                <w:szCs w:val="24"/>
              </w:rPr>
              <w:t>din Timişoara, P-ţa Eftimie Murgu nr.2,</w:t>
            </w:r>
          </w:p>
          <w:p w:rsidR="00A87333" w:rsidRDefault="00A87333" w:rsidP="00A87333">
            <w:pPr>
              <w:pStyle w:val="CVNormal"/>
              <w:rPr>
                <w:sz w:val="24"/>
                <w:szCs w:val="24"/>
              </w:rPr>
            </w:pPr>
            <w:r w:rsidRPr="006B3D51">
              <w:rPr>
                <w:sz w:val="24"/>
                <w:szCs w:val="24"/>
              </w:rPr>
              <w:t xml:space="preserve">300041 Timisoara, Romania, Tel: + 40 256 204400, </w:t>
            </w:r>
            <w:hyperlink r:id="rId8" w:history="1">
              <w:r w:rsidRPr="006B3D51">
                <w:rPr>
                  <w:rStyle w:val="Hyperlink"/>
                  <w:sz w:val="24"/>
                  <w:szCs w:val="24"/>
                </w:rPr>
                <w:t>www.umft.ro</w:t>
              </w:r>
            </w:hyperlink>
          </w:p>
          <w:p w:rsidR="00A87333" w:rsidRDefault="007B5497" w:rsidP="00A87333">
            <w:pPr>
              <w:pStyle w:val="CVNormal"/>
              <w:rPr>
                <w:sz w:val="24"/>
                <w:szCs w:val="24"/>
              </w:rPr>
            </w:pPr>
            <w:r>
              <w:rPr>
                <w:rFonts w:cs="Arial"/>
                <w:b/>
                <w:noProof/>
                <w:sz w:val="24"/>
                <w:szCs w:val="24"/>
                <w:lang w:val="en-US" w:eastAsia="en-US"/>
              </w:rPr>
              <w:drawing>
                <wp:anchor distT="0" distB="0" distL="114300" distR="114300" simplePos="0" relativeHeight="251649536" behindDoc="0" locked="0" layoutInCell="1" allowOverlap="1" wp14:anchorId="465892BA" wp14:editId="4F01C1FC">
                  <wp:simplePos x="0" y="0"/>
                  <wp:positionH relativeFrom="column">
                    <wp:posOffset>2926080</wp:posOffset>
                  </wp:positionH>
                  <wp:positionV relativeFrom="paragraph">
                    <wp:posOffset>118110</wp:posOffset>
                  </wp:positionV>
                  <wp:extent cx="586403" cy="487841"/>
                  <wp:effectExtent l="0" t="0" r="0" b="0"/>
                  <wp:wrapNone/>
                  <wp:docPr id="3"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9" cstate="print">
                            <a:lum bright="10000"/>
                            <a:extLst>
                              <a:ext uri="{28A0092B-C50C-407E-A947-70E740481C1C}">
                                <a14:useLocalDpi xmlns:a14="http://schemas.microsoft.com/office/drawing/2010/main" val="0"/>
                              </a:ext>
                            </a:extLst>
                          </a:blip>
                          <a:stretch>
                            <a:fillRect/>
                          </a:stretch>
                        </pic:blipFill>
                        <pic:spPr>
                          <a:xfrm>
                            <a:off x="0" y="0"/>
                            <a:ext cx="586403" cy="487841"/>
                          </a:xfrm>
                          <a:prstGeom prst="rect">
                            <a:avLst/>
                          </a:prstGeom>
                        </pic:spPr>
                      </pic:pic>
                    </a:graphicData>
                  </a:graphic>
                  <wp14:sizeRelH relativeFrom="margin">
                    <wp14:pctWidth>0</wp14:pctWidth>
                  </wp14:sizeRelH>
                  <wp14:sizeRelV relativeFrom="margin">
                    <wp14:pctHeight>0</wp14:pctHeight>
                  </wp14:sizeRelV>
                </wp:anchor>
              </w:drawing>
            </w:r>
          </w:p>
          <w:p w:rsidR="00A87333" w:rsidRPr="00A87333" w:rsidRDefault="00A87333" w:rsidP="006B3D51">
            <w:pPr>
              <w:pStyle w:val="CVNormal"/>
              <w:rPr>
                <w:sz w:val="24"/>
                <w:szCs w:val="24"/>
              </w:rPr>
            </w:pPr>
          </w:p>
        </w:tc>
      </w:tr>
      <w:tr w:rsidR="00E7162C" w:rsidRPr="006B3D51" w:rsidTr="006B3D51">
        <w:tc>
          <w:tcPr>
            <w:tcW w:w="2352" w:type="dxa"/>
          </w:tcPr>
          <w:p w:rsidR="00C514CA" w:rsidRPr="006B3D51" w:rsidRDefault="005C3B92" w:rsidP="006B3D51">
            <w:pPr>
              <w:pStyle w:val="CVSpacer"/>
              <w:jc w:val="right"/>
              <w:rPr>
                <w:sz w:val="24"/>
                <w:szCs w:val="24"/>
              </w:rPr>
            </w:pPr>
            <w:r w:rsidRPr="006B3D51">
              <w:rPr>
                <w:sz w:val="24"/>
                <w:szCs w:val="24"/>
              </w:rPr>
              <w:t>Perioada</w:t>
            </w:r>
          </w:p>
          <w:p w:rsidR="002F0E45" w:rsidRPr="006B3D51" w:rsidRDefault="002F0E45" w:rsidP="006B3D51">
            <w:pPr>
              <w:pStyle w:val="CVSpacer"/>
              <w:jc w:val="right"/>
              <w:rPr>
                <w:sz w:val="24"/>
                <w:szCs w:val="24"/>
              </w:rPr>
            </w:pPr>
            <w:r w:rsidRPr="006B3D51">
              <w:rPr>
                <w:sz w:val="24"/>
                <w:szCs w:val="24"/>
              </w:rPr>
              <w:t xml:space="preserve">Funcţia sau postul </w:t>
            </w:r>
            <w:r w:rsidRPr="006B3D51">
              <w:rPr>
                <w:sz w:val="24"/>
                <w:szCs w:val="24"/>
              </w:rPr>
              <w:lastRenderedPageBreak/>
              <w:t>ocupat</w:t>
            </w:r>
          </w:p>
          <w:p w:rsidR="002F0E45" w:rsidRPr="006B3D51" w:rsidRDefault="002F0E45" w:rsidP="006B3D51">
            <w:pPr>
              <w:pStyle w:val="CVSpacer"/>
              <w:jc w:val="right"/>
              <w:rPr>
                <w:sz w:val="24"/>
                <w:szCs w:val="24"/>
              </w:rPr>
            </w:pPr>
          </w:p>
          <w:p w:rsidR="002F0E45" w:rsidRPr="006B3D51" w:rsidRDefault="002F0E45" w:rsidP="006B3D51">
            <w:pPr>
              <w:pStyle w:val="CVSpacer"/>
              <w:jc w:val="right"/>
              <w:rPr>
                <w:sz w:val="24"/>
                <w:szCs w:val="24"/>
              </w:rPr>
            </w:pPr>
          </w:p>
          <w:p w:rsidR="002F0E45" w:rsidRPr="006B3D51" w:rsidRDefault="002F0E45" w:rsidP="006B3D51">
            <w:pPr>
              <w:pStyle w:val="CVSpacer"/>
              <w:jc w:val="right"/>
              <w:rPr>
                <w:sz w:val="24"/>
                <w:szCs w:val="24"/>
              </w:rPr>
            </w:pPr>
            <w:r w:rsidRPr="006B3D51">
              <w:rPr>
                <w:sz w:val="24"/>
                <w:szCs w:val="24"/>
              </w:rPr>
              <w:t>Activităţi şi responsabilităţi principale</w:t>
            </w:r>
          </w:p>
          <w:p w:rsidR="00DB7B63" w:rsidRPr="006B3D51" w:rsidRDefault="00DB7B63" w:rsidP="006B3D51">
            <w:pPr>
              <w:pStyle w:val="CVSpacer"/>
              <w:jc w:val="right"/>
              <w:rPr>
                <w:sz w:val="24"/>
                <w:szCs w:val="24"/>
              </w:rPr>
            </w:pPr>
          </w:p>
          <w:p w:rsidR="00DB7B63" w:rsidRPr="006B3D51" w:rsidRDefault="00DB7B63" w:rsidP="006B3D51">
            <w:pPr>
              <w:pStyle w:val="CVSpacer"/>
              <w:jc w:val="right"/>
              <w:rPr>
                <w:sz w:val="24"/>
                <w:szCs w:val="24"/>
              </w:rPr>
            </w:pPr>
          </w:p>
          <w:p w:rsidR="00DB7B63" w:rsidRPr="006B3D51" w:rsidRDefault="00DB7B63" w:rsidP="006B3D51">
            <w:pPr>
              <w:pStyle w:val="CVSpacer"/>
              <w:jc w:val="right"/>
              <w:rPr>
                <w:sz w:val="24"/>
                <w:szCs w:val="24"/>
              </w:rPr>
            </w:pPr>
          </w:p>
          <w:p w:rsidR="00DB7B63" w:rsidRPr="006B3D51" w:rsidRDefault="00DB7B63" w:rsidP="006B3D51">
            <w:pPr>
              <w:pStyle w:val="CVSpacer"/>
              <w:jc w:val="right"/>
              <w:rPr>
                <w:sz w:val="24"/>
                <w:szCs w:val="24"/>
              </w:rPr>
            </w:pPr>
          </w:p>
          <w:p w:rsidR="00DB7B63" w:rsidRPr="006B3D51" w:rsidRDefault="00DB7B63" w:rsidP="006B3D51">
            <w:pPr>
              <w:pStyle w:val="CVSpacer"/>
              <w:jc w:val="right"/>
              <w:rPr>
                <w:sz w:val="24"/>
                <w:szCs w:val="24"/>
              </w:rPr>
            </w:pPr>
            <w:r w:rsidRPr="006B3D51">
              <w:rPr>
                <w:sz w:val="24"/>
                <w:szCs w:val="24"/>
              </w:rPr>
              <w:t>Numele şi adresa angajatorului</w:t>
            </w:r>
          </w:p>
        </w:tc>
        <w:tc>
          <w:tcPr>
            <w:tcW w:w="8268" w:type="dxa"/>
            <w:gridSpan w:val="15"/>
          </w:tcPr>
          <w:p w:rsidR="00C514CA" w:rsidRPr="006B3D51" w:rsidRDefault="00A87333">
            <w:pPr>
              <w:pStyle w:val="CVSpacer"/>
              <w:rPr>
                <w:sz w:val="24"/>
                <w:szCs w:val="24"/>
              </w:rPr>
            </w:pPr>
            <w:r>
              <w:rPr>
                <w:sz w:val="24"/>
                <w:szCs w:val="24"/>
              </w:rPr>
              <w:lastRenderedPageBreak/>
              <w:t>2002</w:t>
            </w:r>
            <w:r w:rsidR="005C3B92" w:rsidRPr="006B3D51">
              <w:rPr>
                <w:sz w:val="24"/>
                <w:szCs w:val="24"/>
              </w:rPr>
              <w:t xml:space="preserve"> - </w:t>
            </w:r>
            <w:r>
              <w:rPr>
                <w:sz w:val="24"/>
                <w:szCs w:val="24"/>
              </w:rPr>
              <w:t>2006</w:t>
            </w:r>
          </w:p>
          <w:p w:rsidR="005C3B92" w:rsidRPr="006B3D51" w:rsidRDefault="00A87333">
            <w:pPr>
              <w:pStyle w:val="CVSpacer"/>
              <w:rPr>
                <w:sz w:val="24"/>
                <w:szCs w:val="24"/>
              </w:rPr>
            </w:pPr>
            <w:r>
              <w:rPr>
                <w:sz w:val="24"/>
                <w:szCs w:val="24"/>
              </w:rPr>
              <w:t xml:space="preserve">Asistent Universitar </w:t>
            </w:r>
          </w:p>
          <w:p w:rsidR="005C3B92" w:rsidRPr="006B3D51" w:rsidRDefault="002F0E45">
            <w:pPr>
              <w:pStyle w:val="CVSpacer"/>
              <w:rPr>
                <w:sz w:val="24"/>
                <w:szCs w:val="24"/>
              </w:rPr>
            </w:pPr>
            <w:r w:rsidRPr="006B3D51">
              <w:rPr>
                <w:sz w:val="24"/>
                <w:szCs w:val="24"/>
              </w:rPr>
              <w:lastRenderedPageBreak/>
              <w:t xml:space="preserve">Disciplina de </w:t>
            </w:r>
            <w:r w:rsidR="00A87333">
              <w:rPr>
                <w:sz w:val="24"/>
                <w:szCs w:val="24"/>
              </w:rPr>
              <w:t>Protetică Dentară</w:t>
            </w:r>
          </w:p>
          <w:p w:rsidR="005C3B92" w:rsidRPr="006B3D51" w:rsidRDefault="002F0E45">
            <w:pPr>
              <w:pStyle w:val="CVSpacer"/>
              <w:rPr>
                <w:sz w:val="24"/>
                <w:szCs w:val="24"/>
              </w:rPr>
            </w:pPr>
            <w:r w:rsidRPr="006B3D51">
              <w:rPr>
                <w:sz w:val="24"/>
                <w:szCs w:val="24"/>
              </w:rPr>
              <w:t>Facultatea de Medicină Dentară</w:t>
            </w:r>
          </w:p>
          <w:p w:rsidR="005C3B92" w:rsidRPr="006B3D51" w:rsidRDefault="005C3B92">
            <w:pPr>
              <w:pStyle w:val="CVSpacer"/>
              <w:rPr>
                <w:sz w:val="24"/>
                <w:szCs w:val="24"/>
              </w:rPr>
            </w:pPr>
          </w:p>
          <w:p w:rsidR="00A87333" w:rsidRDefault="002F0E45" w:rsidP="002F0E45">
            <w:pPr>
              <w:pStyle w:val="CVNormal"/>
              <w:rPr>
                <w:sz w:val="24"/>
                <w:szCs w:val="24"/>
              </w:rPr>
            </w:pPr>
            <w:r w:rsidRPr="006B3D51">
              <w:rPr>
                <w:sz w:val="24"/>
                <w:szCs w:val="24"/>
              </w:rPr>
              <w:t xml:space="preserve">Predarea </w:t>
            </w:r>
            <w:r w:rsidR="00A87333">
              <w:rPr>
                <w:sz w:val="24"/>
                <w:szCs w:val="24"/>
              </w:rPr>
              <w:t xml:space="preserve">lucrări practice </w:t>
            </w:r>
            <w:r w:rsidRPr="006B3D51">
              <w:rPr>
                <w:sz w:val="24"/>
                <w:szCs w:val="24"/>
              </w:rPr>
              <w:t xml:space="preserve">de </w:t>
            </w:r>
            <w:r w:rsidR="00A87333">
              <w:rPr>
                <w:sz w:val="24"/>
                <w:szCs w:val="24"/>
              </w:rPr>
              <w:t>Protetică Dentară la anii III-VI</w:t>
            </w:r>
          </w:p>
          <w:p w:rsidR="00A87333" w:rsidRPr="006B3D51" w:rsidRDefault="00A87333" w:rsidP="00A87333">
            <w:pPr>
              <w:pStyle w:val="CVSpacer"/>
              <w:rPr>
                <w:sz w:val="24"/>
                <w:szCs w:val="24"/>
              </w:rPr>
            </w:pPr>
            <w:r w:rsidRPr="006B3D51">
              <w:rPr>
                <w:sz w:val="24"/>
                <w:szCs w:val="24"/>
              </w:rPr>
              <w:t xml:space="preserve">Elaborarea subiectelor de licență pentru disciplina de </w:t>
            </w:r>
            <w:r>
              <w:rPr>
                <w:sz w:val="24"/>
                <w:szCs w:val="24"/>
              </w:rPr>
              <w:t>Protetică Dentară</w:t>
            </w:r>
          </w:p>
          <w:p w:rsidR="00A87333" w:rsidRPr="006B3D51" w:rsidRDefault="00A87333" w:rsidP="00A87333">
            <w:pPr>
              <w:pStyle w:val="CVNormal"/>
              <w:rPr>
                <w:sz w:val="24"/>
                <w:szCs w:val="24"/>
              </w:rPr>
            </w:pPr>
            <w:r w:rsidRPr="006B3D51">
              <w:rPr>
                <w:sz w:val="24"/>
                <w:szCs w:val="24"/>
              </w:rPr>
              <w:t>Participare la elaborarea subiectelor de rezidențiat</w:t>
            </w:r>
          </w:p>
          <w:p w:rsidR="00A87333" w:rsidRPr="006B3D51" w:rsidRDefault="00A87333" w:rsidP="00A87333">
            <w:pPr>
              <w:pStyle w:val="CVNormal"/>
              <w:rPr>
                <w:sz w:val="24"/>
                <w:szCs w:val="24"/>
              </w:rPr>
            </w:pPr>
            <w:r w:rsidRPr="006B3D51">
              <w:rPr>
                <w:sz w:val="24"/>
                <w:szCs w:val="24"/>
              </w:rPr>
              <w:t>Participarea la comisii de admitere, licență, rezidențiat</w:t>
            </w:r>
          </w:p>
          <w:p w:rsidR="00A87333" w:rsidRPr="006B3D51" w:rsidRDefault="00A87333" w:rsidP="00A87333">
            <w:pPr>
              <w:pStyle w:val="CVSpacer"/>
              <w:rPr>
                <w:sz w:val="24"/>
                <w:szCs w:val="24"/>
              </w:rPr>
            </w:pPr>
            <w:r w:rsidRPr="006B3D51">
              <w:rPr>
                <w:sz w:val="24"/>
                <w:szCs w:val="24"/>
              </w:rPr>
              <w:t>Cercetare științifică și participarea la congrese de specialitate</w:t>
            </w:r>
          </w:p>
          <w:p w:rsidR="00A87333" w:rsidRDefault="00A87333" w:rsidP="002F0E45">
            <w:pPr>
              <w:pStyle w:val="CVNormal"/>
              <w:rPr>
                <w:sz w:val="24"/>
                <w:szCs w:val="24"/>
              </w:rPr>
            </w:pPr>
          </w:p>
          <w:p w:rsidR="00A87333" w:rsidRDefault="00A87333" w:rsidP="002F0E45">
            <w:pPr>
              <w:pStyle w:val="CVNormal"/>
              <w:rPr>
                <w:sz w:val="24"/>
                <w:szCs w:val="24"/>
              </w:rPr>
            </w:pPr>
          </w:p>
          <w:p w:rsidR="00A87333" w:rsidRPr="006B3D51" w:rsidRDefault="00A87333" w:rsidP="00A87333">
            <w:pPr>
              <w:pStyle w:val="CVSpacer"/>
              <w:rPr>
                <w:sz w:val="24"/>
                <w:szCs w:val="24"/>
              </w:rPr>
            </w:pPr>
            <w:r w:rsidRPr="006B3D51">
              <w:rPr>
                <w:sz w:val="24"/>
                <w:szCs w:val="24"/>
              </w:rPr>
              <w:t xml:space="preserve">Universitatea de Medicină şi Farmacie </w:t>
            </w:r>
            <w:r w:rsidRPr="006B3D51">
              <w:rPr>
                <w:rFonts w:cs="Arial"/>
                <w:sz w:val="24"/>
                <w:szCs w:val="24"/>
                <w:lang w:val="en-US"/>
              </w:rPr>
              <w:t>“Victor Babeș”</w:t>
            </w:r>
            <w:r w:rsidRPr="006B3D51">
              <w:rPr>
                <w:rFonts w:cs="Arial"/>
                <w:b/>
                <w:sz w:val="24"/>
                <w:szCs w:val="24"/>
                <w:lang w:val="en-US"/>
              </w:rPr>
              <w:t xml:space="preserve"> </w:t>
            </w:r>
            <w:r w:rsidRPr="006B3D51">
              <w:rPr>
                <w:sz w:val="24"/>
                <w:szCs w:val="24"/>
              </w:rPr>
              <w:t>din Timişoara, P-ţa Eftimie Murgu nr.2,</w:t>
            </w:r>
          </w:p>
          <w:p w:rsidR="00A87333" w:rsidRDefault="00A87333" w:rsidP="00A87333">
            <w:pPr>
              <w:pStyle w:val="CVNormal"/>
              <w:rPr>
                <w:sz w:val="24"/>
                <w:szCs w:val="24"/>
              </w:rPr>
            </w:pPr>
            <w:r w:rsidRPr="006B3D51">
              <w:rPr>
                <w:sz w:val="24"/>
                <w:szCs w:val="24"/>
              </w:rPr>
              <w:t xml:space="preserve">300041 Timisoara, Romania, Tel: + 40 256 204400, </w:t>
            </w:r>
            <w:hyperlink r:id="rId10" w:history="1">
              <w:r w:rsidRPr="006B3D51">
                <w:rPr>
                  <w:rStyle w:val="Hyperlink"/>
                  <w:sz w:val="24"/>
                  <w:szCs w:val="24"/>
                </w:rPr>
                <w:t>www.umft.ro</w:t>
              </w:r>
            </w:hyperlink>
          </w:p>
          <w:p w:rsidR="00A87333" w:rsidRDefault="00A87333" w:rsidP="002F0E45">
            <w:pPr>
              <w:pStyle w:val="CVNormal"/>
              <w:rPr>
                <w:sz w:val="24"/>
                <w:szCs w:val="24"/>
              </w:rPr>
            </w:pPr>
          </w:p>
          <w:p w:rsidR="00A87333" w:rsidRDefault="00A87333" w:rsidP="002F0E45">
            <w:pPr>
              <w:pStyle w:val="CVNormal"/>
              <w:rPr>
                <w:sz w:val="24"/>
                <w:szCs w:val="24"/>
              </w:rPr>
            </w:pPr>
          </w:p>
          <w:p w:rsidR="005C3B92" w:rsidRPr="006B3D51" w:rsidRDefault="005C3B92">
            <w:pPr>
              <w:pStyle w:val="CVSpacer"/>
              <w:rPr>
                <w:sz w:val="24"/>
                <w:szCs w:val="24"/>
              </w:rPr>
            </w:pPr>
          </w:p>
        </w:tc>
      </w:tr>
      <w:tr w:rsidR="00B3057C" w:rsidRPr="006B3D51" w:rsidTr="006B3D51">
        <w:tc>
          <w:tcPr>
            <w:tcW w:w="2352" w:type="dxa"/>
          </w:tcPr>
          <w:p w:rsidR="00B3057C" w:rsidRPr="006B3D51" w:rsidRDefault="00B3057C" w:rsidP="006B3D51">
            <w:pPr>
              <w:pStyle w:val="CVHeading1"/>
              <w:spacing w:before="0"/>
              <w:rPr>
                <w:szCs w:val="24"/>
              </w:rPr>
            </w:pPr>
            <w:r w:rsidRPr="006B3D51">
              <w:rPr>
                <w:szCs w:val="24"/>
              </w:rPr>
              <w:lastRenderedPageBreak/>
              <w:t>Educaţie şi formare</w:t>
            </w:r>
          </w:p>
        </w:tc>
        <w:tc>
          <w:tcPr>
            <w:tcW w:w="8268" w:type="dxa"/>
            <w:gridSpan w:val="15"/>
          </w:tcPr>
          <w:p w:rsidR="00B3057C" w:rsidRPr="006B3D51" w:rsidRDefault="00B3057C" w:rsidP="006B3D51">
            <w:pPr>
              <w:pStyle w:val="CVNormal-FirstLine"/>
              <w:spacing w:before="0"/>
              <w:rPr>
                <w:sz w:val="24"/>
                <w:szCs w:val="24"/>
              </w:rPr>
            </w:pPr>
          </w:p>
        </w:tc>
      </w:tr>
      <w:tr w:rsidR="00ED7055" w:rsidRPr="006B3D51" w:rsidTr="006B3D51">
        <w:tc>
          <w:tcPr>
            <w:tcW w:w="2352" w:type="dxa"/>
          </w:tcPr>
          <w:p w:rsidR="00416873" w:rsidRDefault="00416873" w:rsidP="006B3D51">
            <w:pPr>
              <w:pStyle w:val="CVHeading3-FirstLine"/>
              <w:spacing w:before="0"/>
              <w:rPr>
                <w:sz w:val="24"/>
                <w:szCs w:val="24"/>
              </w:rPr>
            </w:pPr>
          </w:p>
          <w:p w:rsidR="00ED7055" w:rsidRPr="006B3D51" w:rsidRDefault="00ED7055" w:rsidP="006B3D51">
            <w:pPr>
              <w:pStyle w:val="CVHeading3-FirstLine"/>
              <w:spacing w:before="0"/>
              <w:rPr>
                <w:sz w:val="24"/>
                <w:szCs w:val="24"/>
              </w:rPr>
            </w:pPr>
            <w:r w:rsidRPr="006B3D51">
              <w:rPr>
                <w:sz w:val="24"/>
                <w:szCs w:val="24"/>
              </w:rPr>
              <w:t>Perioada</w:t>
            </w:r>
          </w:p>
        </w:tc>
        <w:tc>
          <w:tcPr>
            <w:tcW w:w="8268" w:type="dxa"/>
            <w:gridSpan w:val="15"/>
          </w:tcPr>
          <w:p w:rsidR="00ED7055" w:rsidRDefault="00ED7055" w:rsidP="00670549">
            <w:pPr>
              <w:pStyle w:val="CVNormal"/>
              <w:rPr>
                <w:sz w:val="24"/>
                <w:szCs w:val="24"/>
              </w:rPr>
            </w:pPr>
          </w:p>
          <w:p w:rsidR="00670549" w:rsidRPr="006B3D51" w:rsidRDefault="00670549" w:rsidP="00187D77">
            <w:pPr>
              <w:pStyle w:val="CVNormal"/>
              <w:rPr>
                <w:sz w:val="24"/>
                <w:szCs w:val="24"/>
              </w:rPr>
            </w:pPr>
            <w:r>
              <w:rPr>
                <w:sz w:val="24"/>
                <w:szCs w:val="24"/>
              </w:rPr>
              <w:t>2012</w:t>
            </w:r>
          </w:p>
        </w:tc>
      </w:tr>
      <w:tr w:rsidR="00ED7055" w:rsidRPr="006B3D51" w:rsidTr="006B3D51">
        <w:tc>
          <w:tcPr>
            <w:tcW w:w="2352" w:type="dxa"/>
          </w:tcPr>
          <w:p w:rsidR="00ED7055" w:rsidRPr="006B3D51" w:rsidRDefault="00ED7055" w:rsidP="006E61CB">
            <w:pPr>
              <w:pStyle w:val="CVHeading3"/>
              <w:rPr>
                <w:sz w:val="24"/>
                <w:szCs w:val="24"/>
              </w:rPr>
            </w:pPr>
            <w:r w:rsidRPr="006B3D51">
              <w:rPr>
                <w:sz w:val="24"/>
                <w:szCs w:val="24"/>
              </w:rPr>
              <w:t>Calificarea / diploma obţinută</w:t>
            </w:r>
          </w:p>
        </w:tc>
        <w:tc>
          <w:tcPr>
            <w:tcW w:w="8268" w:type="dxa"/>
            <w:gridSpan w:val="15"/>
          </w:tcPr>
          <w:p w:rsidR="00187D77" w:rsidRDefault="00187D77" w:rsidP="00187D77">
            <w:pPr>
              <w:pStyle w:val="CVNormal"/>
              <w:rPr>
                <w:sz w:val="24"/>
                <w:szCs w:val="24"/>
              </w:rPr>
            </w:pPr>
            <w:r>
              <w:rPr>
                <w:sz w:val="24"/>
                <w:szCs w:val="24"/>
              </w:rPr>
              <w:t xml:space="preserve">Medic  specialist Protetică Dentară </w:t>
            </w:r>
          </w:p>
          <w:p w:rsidR="00ED7055" w:rsidRPr="006B3D51" w:rsidRDefault="00ED7055" w:rsidP="006E61CB">
            <w:pPr>
              <w:pStyle w:val="CVSpacer"/>
              <w:rPr>
                <w:sz w:val="24"/>
                <w:szCs w:val="24"/>
              </w:rPr>
            </w:pPr>
          </w:p>
        </w:tc>
      </w:tr>
      <w:tr w:rsidR="00ED7055" w:rsidRPr="006B3D51" w:rsidTr="006B3D51">
        <w:tc>
          <w:tcPr>
            <w:tcW w:w="2352" w:type="dxa"/>
          </w:tcPr>
          <w:p w:rsidR="00ED7055" w:rsidRPr="006B3D51" w:rsidRDefault="00ED7055" w:rsidP="006E61CB">
            <w:pPr>
              <w:pStyle w:val="CVHeading3"/>
              <w:rPr>
                <w:sz w:val="24"/>
                <w:szCs w:val="24"/>
              </w:rPr>
            </w:pPr>
            <w:r w:rsidRPr="006B3D51">
              <w:rPr>
                <w:sz w:val="24"/>
                <w:szCs w:val="24"/>
              </w:rPr>
              <w:t>Disciplinele principale studiate / competenţe profesionale dobândite</w:t>
            </w:r>
          </w:p>
        </w:tc>
        <w:tc>
          <w:tcPr>
            <w:tcW w:w="8268" w:type="dxa"/>
            <w:gridSpan w:val="15"/>
          </w:tcPr>
          <w:p w:rsidR="00ED7055" w:rsidRPr="006B3D51" w:rsidRDefault="00670549" w:rsidP="006E61CB">
            <w:pPr>
              <w:pStyle w:val="CVSpacer"/>
              <w:rPr>
                <w:sz w:val="24"/>
                <w:szCs w:val="24"/>
              </w:rPr>
            </w:pPr>
            <w:r>
              <w:rPr>
                <w:sz w:val="24"/>
                <w:szCs w:val="24"/>
              </w:rPr>
              <w:t>Protetică Dentară</w:t>
            </w:r>
          </w:p>
        </w:tc>
      </w:tr>
      <w:tr w:rsidR="00ED7055" w:rsidRPr="006B3D51" w:rsidTr="006B3D51">
        <w:tc>
          <w:tcPr>
            <w:tcW w:w="2352" w:type="dxa"/>
          </w:tcPr>
          <w:p w:rsidR="00ED7055" w:rsidRPr="006B3D51" w:rsidRDefault="00ED7055" w:rsidP="006E61CB">
            <w:pPr>
              <w:pStyle w:val="CVHeading3"/>
              <w:rPr>
                <w:sz w:val="24"/>
                <w:szCs w:val="24"/>
              </w:rPr>
            </w:pPr>
            <w:r w:rsidRPr="006B3D51">
              <w:rPr>
                <w:sz w:val="24"/>
                <w:szCs w:val="24"/>
              </w:rPr>
              <w:t>Numele şi tipul instituţiei de învăţământ / furnizorului de formare</w:t>
            </w:r>
          </w:p>
        </w:tc>
        <w:tc>
          <w:tcPr>
            <w:tcW w:w="8268" w:type="dxa"/>
            <w:gridSpan w:val="15"/>
          </w:tcPr>
          <w:p w:rsidR="00ED7055" w:rsidRPr="006B3D51" w:rsidRDefault="00670549" w:rsidP="006E61CB">
            <w:pPr>
              <w:pStyle w:val="CVSpacer"/>
              <w:rPr>
                <w:sz w:val="24"/>
                <w:szCs w:val="24"/>
              </w:rPr>
            </w:pPr>
            <w:r>
              <w:rPr>
                <w:sz w:val="24"/>
                <w:szCs w:val="24"/>
              </w:rPr>
              <w:t>Ordinul Ministrului Sănătății Publice nr 786 din 03.08.2012</w:t>
            </w:r>
          </w:p>
        </w:tc>
      </w:tr>
      <w:tr w:rsidR="00ED7055" w:rsidRPr="006B3D51" w:rsidTr="006B3D51">
        <w:tc>
          <w:tcPr>
            <w:tcW w:w="2352" w:type="dxa"/>
          </w:tcPr>
          <w:p w:rsidR="00ED7055" w:rsidRPr="006B3D51" w:rsidRDefault="00ED7055" w:rsidP="006E61CB">
            <w:pPr>
              <w:pStyle w:val="CVHeading3"/>
              <w:rPr>
                <w:sz w:val="24"/>
                <w:szCs w:val="24"/>
              </w:rPr>
            </w:pPr>
            <w:r w:rsidRPr="006B3D51">
              <w:rPr>
                <w:sz w:val="24"/>
                <w:szCs w:val="24"/>
              </w:rPr>
              <w:t>Nivelul în clasificarea naţională sau internaţională</w:t>
            </w:r>
          </w:p>
        </w:tc>
        <w:tc>
          <w:tcPr>
            <w:tcW w:w="8268" w:type="dxa"/>
            <w:gridSpan w:val="15"/>
          </w:tcPr>
          <w:p w:rsidR="00ED7055" w:rsidRPr="006B3D51" w:rsidRDefault="00670549" w:rsidP="006E61CB">
            <w:pPr>
              <w:pStyle w:val="CVSpacer"/>
              <w:rPr>
                <w:sz w:val="24"/>
                <w:szCs w:val="24"/>
              </w:rPr>
            </w:pPr>
            <w:r>
              <w:rPr>
                <w:sz w:val="24"/>
                <w:szCs w:val="24"/>
              </w:rPr>
              <w:t>Superior, postuniversitar</w:t>
            </w:r>
          </w:p>
        </w:tc>
      </w:tr>
      <w:tr w:rsidR="00ED7055" w:rsidRPr="006B3D51" w:rsidTr="006B3D51">
        <w:tc>
          <w:tcPr>
            <w:tcW w:w="2352" w:type="dxa"/>
          </w:tcPr>
          <w:p w:rsidR="00ED7055" w:rsidRPr="006B3D51" w:rsidRDefault="00ED7055" w:rsidP="006B3D51">
            <w:pPr>
              <w:pStyle w:val="CVSpacer"/>
              <w:jc w:val="right"/>
              <w:rPr>
                <w:sz w:val="24"/>
                <w:szCs w:val="24"/>
              </w:rPr>
            </w:pPr>
          </w:p>
        </w:tc>
        <w:tc>
          <w:tcPr>
            <w:tcW w:w="8268" w:type="dxa"/>
            <w:gridSpan w:val="15"/>
          </w:tcPr>
          <w:p w:rsidR="00ED7055" w:rsidRPr="006B3D51" w:rsidRDefault="00ED7055">
            <w:pPr>
              <w:pStyle w:val="CVSpacer"/>
              <w:rPr>
                <w:sz w:val="24"/>
                <w:szCs w:val="24"/>
              </w:rPr>
            </w:pPr>
          </w:p>
        </w:tc>
      </w:tr>
      <w:tr w:rsidR="00ED7055" w:rsidRPr="006B3D51" w:rsidTr="006B3D51">
        <w:tc>
          <w:tcPr>
            <w:tcW w:w="2352" w:type="dxa"/>
          </w:tcPr>
          <w:p w:rsidR="00ED7055" w:rsidRPr="006B3D51" w:rsidRDefault="00ED7055" w:rsidP="006B3D51">
            <w:pPr>
              <w:pStyle w:val="CVHeading3-FirstLine"/>
              <w:spacing w:before="0"/>
              <w:rPr>
                <w:sz w:val="24"/>
                <w:szCs w:val="24"/>
              </w:rPr>
            </w:pPr>
            <w:r w:rsidRPr="006B3D51">
              <w:rPr>
                <w:sz w:val="24"/>
                <w:szCs w:val="24"/>
              </w:rPr>
              <w:t>Perioada</w:t>
            </w:r>
          </w:p>
        </w:tc>
        <w:tc>
          <w:tcPr>
            <w:tcW w:w="8268" w:type="dxa"/>
            <w:gridSpan w:val="15"/>
          </w:tcPr>
          <w:p w:rsidR="00ED7055" w:rsidRPr="006B3D51" w:rsidRDefault="00D915DD" w:rsidP="006E61CB">
            <w:pPr>
              <w:pStyle w:val="CVSpacer"/>
              <w:rPr>
                <w:sz w:val="24"/>
                <w:szCs w:val="24"/>
              </w:rPr>
            </w:pPr>
            <w:r>
              <w:rPr>
                <w:sz w:val="24"/>
                <w:szCs w:val="24"/>
              </w:rPr>
              <w:t>2011</w:t>
            </w:r>
          </w:p>
        </w:tc>
      </w:tr>
      <w:tr w:rsidR="00ED7055" w:rsidRPr="006B3D51" w:rsidTr="006B3D51">
        <w:tc>
          <w:tcPr>
            <w:tcW w:w="2352" w:type="dxa"/>
          </w:tcPr>
          <w:p w:rsidR="00ED7055" w:rsidRPr="006B3D51" w:rsidRDefault="00ED7055" w:rsidP="006E61CB">
            <w:pPr>
              <w:pStyle w:val="CVHeading3"/>
              <w:rPr>
                <w:sz w:val="24"/>
                <w:szCs w:val="24"/>
              </w:rPr>
            </w:pPr>
            <w:r w:rsidRPr="006B3D51">
              <w:rPr>
                <w:sz w:val="24"/>
                <w:szCs w:val="24"/>
              </w:rPr>
              <w:t>Calificarea / diploma obţinută</w:t>
            </w:r>
          </w:p>
        </w:tc>
        <w:tc>
          <w:tcPr>
            <w:tcW w:w="8268" w:type="dxa"/>
            <w:gridSpan w:val="15"/>
          </w:tcPr>
          <w:p w:rsidR="00ED7055" w:rsidRPr="006B3D51" w:rsidRDefault="00ED7055" w:rsidP="00D915DD">
            <w:pPr>
              <w:pStyle w:val="CVSpacer"/>
              <w:rPr>
                <w:sz w:val="24"/>
                <w:szCs w:val="24"/>
              </w:rPr>
            </w:pPr>
            <w:r w:rsidRPr="00416873">
              <w:rPr>
                <w:sz w:val="24"/>
                <w:szCs w:val="24"/>
              </w:rPr>
              <w:t xml:space="preserve">Diploma Doctor în Științe Medicale </w:t>
            </w:r>
            <w:r w:rsidR="00416873" w:rsidRPr="00416873">
              <w:rPr>
                <w:sz w:val="24"/>
                <w:szCs w:val="24"/>
              </w:rPr>
              <w:t>din</w:t>
            </w:r>
            <w:r w:rsidR="00416873">
              <w:rPr>
                <w:sz w:val="24"/>
                <w:szCs w:val="24"/>
              </w:rPr>
              <w:t xml:space="preserve"> Ordinul MECTS 4387 06.06.2011</w:t>
            </w:r>
          </w:p>
        </w:tc>
      </w:tr>
      <w:tr w:rsidR="00ED7055" w:rsidRPr="006B3D51" w:rsidTr="006B3D51">
        <w:tc>
          <w:tcPr>
            <w:tcW w:w="2352" w:type="dxa"/>
          </w:tcPr>
          <w:p w:rsidR="00ED7055" w:rsidRPr="006B3D51" w:rsidRDefault="00ED7055" w:rsidP="006E61CB">
            <w:pPr>
              <w:pStyle w:val="CVHeading3"/>
              <w:rPr>
                <w:sz w:val="24"/>
                <w:szCs w:val="24"/>
              </w:rPr>
            </w:pPr>
            <w:r w:rsidRPr="006B3D51">
              <w:rPr>
                <w:sz w:val="24"/>
                <w:szCs w:val="24"/>
              </w:rPr>
              <w:t>Disciplinele principale studiate / competenţe profesionale dobândite</w:t>
            </w:r>
          </w:p>
        </w:tc>
        <w:tc>
          <w:tcPr>
            <w:tcW w:w="8268" w:type="dxa"/>
            <w:gridSpan w:val="15"/>
          </w:tcPr>
          <w:p w:rsidR="00ED7055" w:rsidRPr="00D915DD" w:rsidRDefault="00ED7055" w:rsidP="006E61CB">
            <w:pPr>
              <w:pStyle w:val="CVSpacer"/>
              <w:rPr>
                <w:rFonts w:cs="Arial"/>
                <w:sz w:val="24"/>
                <w:szCs w:val="24"/>
              </w:rPr>
            </w:pPr>
            <w:r w:rsidRPr="00D915DD">
              <w:rPr>
                <w:rFonts w:cs="Arial"/>
                <w:sz w:val="24"/>
                <w:szCs w:val="24"/>
              </w:rPr>
              <w:t>Stomatologie</w:t>
            </w:r>
          </w:p>
          <w:p w:rsidR="00ED7055" w:rsidRPr="00D915DD" w:rsidRDefault="00D915DD" w:rsidP="006E61CB">
            <w:pPr>
              <w:pStyle w:val="CVSpacer"/>
              <w:rPr>
                <w:sz w:val="24"/>
                <w:szCs w:val="24"/>
              </w:rPr>
            </w:pPr>
            <w:r w:rsidRPr="00D915DD">
              <w:rPr>
                <w:rFonts w:cs="Arial"/>
                <w:sz w:val="24"/>
                <w:szCs w:val="24"/>
              </w:rPr>
              <w:t>Leziunile cervicale necarioase - actualităţi în etiologie, diagnostic şi tratament</w:t>
            </w:r>
          </w:p>
        </w:tc>
      </w:tr>
      <w:tr w:rsidR="00ED7055" w:rsidRPr="006B3D51" w:rsidTr="006B3D51">
        <w:tc>
          <w:tcPr>
            <w:tcW w:w="2352" w:type="dxa"/>
          </w:tcPr>
          <w:p w:rsidR="00ED7055" w:rsidRPr="006B3D51" w:rsidRDefault="00ED7055" w:rsidP="006E61CB">
            <w:pPr>
              <w:pStyle w:val="CVHeading3"/>
              <w:rPr>
                <w:sz w:val="24"/>
                <w:szCs w:val="24"/>
              </w:rPr>
            </w:pPr>
            <w:r w:rsidRPr="006B3D51">
              <w:rPr>
                <w:sz w:val="24"/>
                <w:szCs w:val="24"/>
              </w:rPr>
              <w:t>Numele şi tipul instituţiei de învăţământ / furnizorului de formare</w:t>
            </w:r>
          </w:p>
        </w:tc>
        <w:tc>
          <w:tcPr>
            <w:tcW w:w="8268" w:type="dxa"/>
            <w:gridSpan w:val="15"/>
          </w:tcPr>
          <w:p w:rsidR="00ED7055" w:rsidRPr="006B3D51" w:rsidRDefault="00ED7055" w:rsidP="006E61CB">
            <w:pPr>
              <w:pStyle w:val="CVSpacer"/>
              <w:rPr>
                <w:sz w:val="24"/>
                <w:szCs w:val="24"/>
              </w:rPr>
            </w:pPr>
            <w:r w:rsidRPr="006B3D51">
              <w:rPr>
                <w:sz w:val="24"/>
                <w:szCs w:val="24"/>
              </w:rPr>
              <w:t xml:space="preserve">Universitatea de Medicină și Farmacie </w:t>
            </w:r>
            <w:r w:rsidR="00187D77">
              <w:rPr>
                <w:sz w:val="24"/>
                <w:szCs w:val="24"/>
              </w:rPr>
              <w:t xml:space="preserve">Victor Babeș </w:t>
            </w:r>
            <w:r w:rsidRPr="006B3D51">
              <w:rPr>
                <w:sz w:val="24"/>
                <w:szCs w:val="24"/>
              </w:rPr>
              <w:t>din Timișoara</w:t>
            </w:r>
          </w:p>
        </w:tc>
      </w:tr>
      <w:tr w:rsidR="00ED7055" w:rsidRPr="006B3D51" w:rsidTr="006B3D51">
        <w:tc>
          <w:tcPr>
            <w:tcW w:w="2352" w:type="dxa"/>
          </w:tcPr>
          <w:p w:rsidR="00ED7055" w:rsidRPr="006B3D51" w:rsidRDefault="00ED7055" w:rsidP="006E61CB">
            <w:pPr>
              <w:pStyle w:val="CVHeading3"/>
              <w:rPr>
                <w:sz w:val="24"/>
                <w:szCs w:val="24"/>
              </w:rPr>
            </w:pPr>
            <w:r w:rsidRPr="006B3D51">
              <w:rPr>
                <w:sz w:val="24"/>
                <w:szCs w:val="24"/>
              </w:rPr>
              <w:t>Nivelul în clasificarea naţională sau internaţională</w:t>
            </w:r>
          </w:p>
        </w:tc>
        <w:tc>
          <w:tcPr>
            <w:tcW w:w="8268" w:type="dxa"/>
            <w:gridSpan w:val="15"/>
          </w:tcPr>
          <w:p w:rsidR="00ED7055" w:rsidRDefault="00ED7055" w:rsidP="006E61CB">
            <w:pPr>
              <w:pStyle w:val="CVSpacer"/>
              <w:rPr>
                <w:sz w:val="24"/>
                <w:szCs w:val="24"/>
              </w:rPr>
            </w:pPr>
            <w:r w:rsidRPr="006B3D51">
              <w:rPr>
                <w:sz w:val="24"/>
                <w:szCs w:val="24"/>
              </w:rPr>
              <w:t>Superior, postuniversitar</w:t>
            </w:r>
          </w:p>
          <w:p w:rsidR="00670549" w:rsidRDefault="00670549" w:rsidP="006E61CB">
            <w:pPr>
              <w:pStyle w:val="CVSpacer"/>
              <w:rPr>
                <w:sz w:val="24"/>
                <w:szCs w:val="24"/>
              </w:rPr>
            </w:pPr>
          </w:p>
          <w:p w:rsidR="00670549" w:rsidRDefault="00670549" w:rsidP="006E61CB">
            <w:pPr>
              <w:pStyle w:val="CVSpacer"/>
              <w:rPr>
                <w:sz w:val="24"/>
                <w:szCs w:val="24"/>
              </w:rPr>
            </w:pPr>
          </w:p>
          <w:p w:rsidR="00670549" w:rsidRDefault="006A3E72" w:rsidP="006E61CB">
            <w:pPr>
              <w:pStyle w:val="CVSpacer"/>
              <w:rPr>
                <w:sz w:val="24"/>
                <w:szCs w:val="24"/>
              </w:rPr>
            </w:pPr>
            <w:r>
              <w:rPr>
                <w:rFonts w:cs="Arial"/>
                <w:b/>
                <w:noProof/>
                <w:sz w:val="24"/>
                <w:szCs w:val="24"/>
                <w:lang w:val="en-US" w:eastAsia="en-US"/>
              </w:rPr>
              <w:drawing>
                <wp:anchor distT="0" distB="0" distL="114300" distR="114300" simplePos="0" relativeHeight="251660800" behindDoc="0" locked="0" layoutInCell="1" allowOverlap="1" wp14:anchorId="465892BA" wp14:editId="4F01C1FC">
                  <wp:simplePos x="0" y="0"/>
                  <wp:positionH relativeFrom="column">
                    <wp:posOffset>3326130</wp:posOffset>
                  </wp:positionH>
                  <wp:positionV relativeFrom="paragraph">
                    <wp:posOffset>87630</wp:posOffset>
                  </wp:positionV>
                  <wp:extent cx="615950" cy="512421"/>
                  <wp:effectExtent l="0" t="0" r="0" b="0"/>
                  <wp:wrapNone/>
                  <wp:docPr id="5"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p>
          <w:p w:rsidR="00670549" w:rsidRPr="006B3D51" w:rsidRDefault="00670549" w:rsidP="006E61CB">
            <w:pPr>
              <w:pStyle w:val="CVSpacer"/>
              <w:rPr>
                <w:sz w:val="24"/>
                <w:szCs w:val="24"/>
              </w:rPr>
            </w:pPr>
          </w:p>
        </w:tc>
      </w:tr>
      <w:tr w:rsidR="00670549" w:rsidRPr="006B3D51" w:rsidTr="006B3D51">
        <w:tc>
          <w:tcPr>
            <w:tcW w:w="2352" w:type="dxa"/>
          </w:tcPr>
          <w:p w:rsidR="00670549" w:rsidRDefault="00670549" w:rsidP="00533DFA">
            <w:pPr>
              <w:pStyle w:val="CVHeading3-FirstLine"/>
              <w:spacing w:before="0"/>
              <w:rPr>
                <w:sz w:val="24"/>
                <w:szCs w:val="24"/>
              </w:rPr>
            </w:pPr>
            <w:r>
              <w:rPr>
                <w:sz w:val="24"/>
                <w:szCs w:val="24"/>
              </w:rPr>
              <w:t xml:space="preserve">Perioada      </w:t>
            </w:r>
          </w:p>
          <w:p w:rsidR="00670549" w:rsidRDefault="00670549" w:rsidP="00533DFA">
            <w:pPr>
              <w:pStyle w:val="CVHeading3-FirstLine"/>
              <w:spacing w:before="0"/>
              <w:rPr>
                <w:sz w:val="24"/>
                <w:szCs w:val="24"/>
              </w:rPr>
            </w:pPr>
            <w:r w:rsidRPr="006B3D51">
              <w:rPr>
                <w:sz w:val="24"/>
                <w:szCs w:val="24"/>
              </w:rPr>
              <w:t xml:space="preserve">Calificarea / diploma </w:t>
            </w:r>
            <w:r w:rsidRPr="006B3D51">
              <w:rPr>
                <w:sz w:val="24"/>
                <w:szCs w:val="24"/>
              </w:rPr>
              <w:lastRenderedPageBreak/>
              <w:t>obţinută</w:t>
            </w:r>
          </w:p>
          <w:p w:rsidR="00670549" w:rsidRDefault="00670549" w:rsidP="00533DFA">
            <w:pPr>
              <w:pStyle w:val="CVHeading3-FirstLine"/>
              <w:spacing w:before="0"/>
              <w:rPr>
                <w:sz w:val="24"/>
                <w:szCs w:val="24"/>
              </w:rPr>
            </w:pPr>
            <w:r w:rsidRPr="006B3D51">
              <w:rPr>
                <w:sz w:val="24"/>
                <w:szCs w:val="24"/>
              </w:rPr>
              <w:t>Disciplinele principale studiate / competenţe profesionale dobândite</w:t>
            </w:r>
          </w:p>
          <w:p w:rsidR="00670549" w:rsidRDefault="00670549" w:rsidP="00533DFA">
            <w:pPr>
              <w:pStyle w:val="CVHeading3-FirstLine"/>
              <w:spacing w:before="0"/>
              <w:rPr>
                <w:sz w:val="24"/>
                <w:szCs w:val="24"/>
              </w:rPr>
            </w:pPr>
            <w:r w:rsidRPr="006B3D51">
              <w:rPr>
                <w:sz w:val="24"/>
                <w:szCs w:val="24"/>
              </w:rPr>
              <w:t>Numele şi tipul instituţiei de învăţământ / furnizorului de formare</w:t>
            </w:r>
          </w:p>
          <w:p w:rsidR="00670549" w:rsidRDefault="00670549" w:rsidP="00533DFA">
            <w:pPr>
              <w:pStyle w:val="CVHeading3-FirstLine"/>
              <w:spacing w:before="0"/>
              <w:rPr>
                <w:sz w:val="24"/>
                <w:szCs w:val="24"/>
              </w:rPr>
            </w:pPr>
            <w:r w:rsidRPr="006B3D51">
              <w:rPr>
                <w:sz w:val="24"/>
                <w:szCs w:val="24"/>
              </w:rPr>
              <w:t>Nivelul în clasificarea naţională sau internaţională</w:t>
            </w:r>
          </w:p>
          <w:p w:rsidR="00670549" w:rsidRDefault="00670549" w:rsidP="00533DFA">
            <w:pPr>
              <w:pStyle w:val="CVHeading3-FirstLine"/>
              <w:spacing w:before="0"/>
              <w:rPr>
                <w:sz w:val="24"/>
                <w:szCs w:val="24"/>
              </w:rPr>
            </w:pPr>
          </w:p>
          <w:p w:rsidR="00670549" w:rsidRPr="006B3D51" w:rsidRDefault="00670549" w:rsidP="00533DFA">
            <w:pPr>
              <w:pStyle w:val="CVHeading3-FirstLine"/>
              <w:spacing w:before="0"/>
              <w:rPr>
                <w:sz w:val="24"/>
                <w:szCs w:val="24"/>
              </w:rPr>
            </w:pPr>
            <w:r w:rsidRPr="006B3D51">
              <w:rPr>
                <w:sz w:val="24"/>
                <w:szCs w:val="24"/>
              </w:rPr>
              <w:t>Perioada</w:t>
            </w:r>
          </w:p>
        </w:tc>
        <w:tc>
          <w:tcPr>
            <w:tcW w:w="8268" w:type="dxa"/>
            <w:gridSpan w:val="15"/>
          </w:tcPr>
          <w:p w:rsidR="00187D77" w:rsidRDefault="00187D77">
            <w:pPr>
              <w:pStyle w:val="CVSpacer"/>
              <w:rPr>
                <w:sz w:val="24"/>
                <w:szCs w:val="24"/>
              </w:rPr>
            </w:pPr>
            <w:r>
              <w:rPr>
                <w:sz w:val="24"/>
                <w:szCs w:val="24"/>
              </w:rPr>
              <w:lastRenderedPageBreak/>
              <w:t xml:space="preserve">2008 </w:t>
            </w:r>
          </w:p>
          <w:p w:rsidR="00670549" w:rsidRDefault="00670549">
            <w:pPr>
              <w:pStyle w:val="CVSpacer"/>
              <w:rPr>
                <w:sz w:val="24"/>
                <w:szCs w:val="24"/>
              </w:rPr>
            </w:pPr>
            <w:r>
              <w:rPr>
                <w:sz w:val="24"/>
                <w:szCs w:val="24"/>
              </w:rPr>
              <w:t>Medic primar specialitatea Stomatologie generală</w:t>
            </w:r>
          </w:p>
          <w:p w:rsidR="00670549" w:rsidRDefault="00670549">
            <w:pPr>
              <w:pStyle w:val="CVSpacer"/>
              <w:rPr>
                <w:sz w:val="24"/>
                <w:szCs w:val="24"/>
              </w:rPr>
            </w:pPr>
          </w:p>
          <w:p w:rsidR="00187D77" w:rsidRDefault="00187D77" w:rsidP="00670549">
            <w:pPr>
              <w:pStyle w:val="CVSpacer"/>
              <w:rPr>
                <w:sz w:val="24"/>
                <w:szCs w:val="24"/>
              </w:rPr>
            </w:pPr>
            <w:r>
              <w:rPr>
                <w:sz w:val="24"/>
                <w:szCs w:val="24"/>
              </w:rPr>
              <w:t>Stomatologie Generală</w:t>
            </w:r>
          </w:p>
          <w:p w:rsidR="00187D77" w:rsidRDefault="00187D77" w:rsidP="00670549">
            <w:pPr>
              <w:pStyle w:val="CVSpacer"/>
              <w:rPr>
                <w:sz w:val="24"/>
                <w:szCs w:val="24"/>
              </w:rPr>
            </w:pPr>
          </w:p>
          <w:p w:rsidR="00187D77" w:rsidRDefault="00187D77" w:rsidP="00670549">
            <w:pPr>
              <w:pStyle w:val="CVSpacer"/>
              <w:rPr>
                <w:sz w:val="24"/>
                <w:szCs w:val="24"/>
              </w:rPr>
            </w:pPr>
          </w:p>
          <w:p w:rsidR="00187D77" w:rsidRDefault="00187D77" w:rsidP="00670549">
            <w:pPr>
              <w:pStyle w:val="CVSpacer"/>
              <w:rPr>
                <w:sz w:val="24"/>
                <w:szCs w:val="24"/>
              </w:rPr>
            </w:pPr>
          </w:p>
          <w:p w:rsidR="00670549" w:rsidRDefault="00670549" w:rsidP="00670549">
            <w:pPr>
              <w:pStyle w:val="CVSpacer"/>
              <w:rPr>
                <w:sz w:val="24"/>
                <w:szCs w:val="24"/>
              </w:rPr>
            </w:pPr>
            <w:r>
              <w:rPr>
                <w:sz w:val="24"/>
                <w:szCs w:val="24"/>
              </w:rPr>
              <w:t>Ordinul Ministrului Sănătății Publice nr 1971 din 03.12.2008</w:t>
            </w:r>
          </w:p>
          <w:p w:rsidR="00670549" w:rsidRDefault="00670549" w:rsidP="00670549">
            <w:pPr>
              <w:pStyle w:val="CVSpacer"/>
              <w:rPr>
                <w:sz w:val="24"/>
                <w:szCs w:val="24"/>
              </w:rPr>
            </w:pPr>
          </w:p>
          <w:p w:rsidR="00187D77" w:rsidRDefault="00187D77" w:rsidP="00670549">
            <w:pPr>
              <w:pStyle w:val="CVSpacer"/>
              <w:rPr>
                <w:sz w:val="24"/>
                <w:szCs w:val="24"/>
              </w:rPr>
            </w:pPr>
          </w:p>
          <w:p w:rsidR="00187D77" w:rsidRDefault="00187D77" w:rsidP="00670549">
            <w:pPr>
              <w:pStyle w:val="CVSpacer"/>
              <w:rPr>
                <w:sz w:val="24"/>
                <w:szCs w:val="24"/>
              </w:rPr>
            </w:pPr>
          </w:p>
          <w:p w:rsidR="00187D77" w:rsidRDefault="00187D77" w:rsidP="00670549">
            <w:pPr>
              <w:pStyle w:val="CVSpacer"/>
              <w:rPr>
                <w:sz w:val="24"/>
                <w:szCs w:val="24"/>
              </w:rPr>
            </w:pPr>
          </w:p>
          <w:p w:rsidR="00670549" w:rsidRPr="006B3D51" w:rsidRDefault="00670549" w:rsidP="00670549">
            <w:pPr>
              <w:pStyle w:val="CVSpacer"/>
              <w:rPr>
                <w:sz w:val="24"/>
                <w:szCs w:val="24"/>
              </w:rPr>
            </w:pPr>
            <w:r>
              <w:rPr>
                <w:sz w:val="24"/>
                <w:szCs w:val="24"/>
              </w:rPr>
              <w:t>Superior, postuniversitar</w:t>
            </w:r>
          </w:p>
        </w:tc>
      </w:tr>
      <w:tr w:rsidR="00670549" w:rsidRPr="006B3D51" w:rsidTr="006B3D51">
        <w:tc>
          <w:tcPr>
            <w:tcW w:w="2352" w:type="dxa"/>
          </w:tcPr>
          <w:p w:rsidR="00670549" w:rsidRPr="006B3D51" w:rsidRDefault="00670549" w:rsidP="00533DFA">
            <w:pPr>
              <w:pStyle w:val="CVHeading3"/>
              <w:rPr>
                <w:sz w:val="24"/>
                <w:szCs w:val="24"/>
              </w:rPr>
            </w:pPr>
            <w:r w:rsidRPr="006B3D51">
              <w:rPr>
                <w:sz w:val="24"/>
                <w:szCs w:val="24"/>
              </w:rPr>
              <w:lastRenderedPageBreak/>
              <w:t>Calificarea / diploma obţinută</w:t>
            </w:r>
          </w:p>
        </w:tc>
        <w:tc>
          <w:tcPr>
            <w:tcW w:w="8268" w:type="dxa"/>
            <w:gridSpan w:val="15"/>
          </w:tcPr>
          <w:p w:rsidR="00670549" w:rsidRPr="006B3D51" w:rsidRDefault="00670549" w:rsidP="004963A9">
            <w:pPr>
              <w:rPr>
                <w:sz w:val="24"/>
                <w:szCs w:val="24"/>
                <w:lang w:val="en-US"/>
              </w:rPr>
            </w:pPr>
            <w:r w:rsidRPr="006B3D51">
              <w:rPr>
                <w:sz w:val="24"/>
                <w:szCs w:val="24"/>
                <w:lang w:val="en-US"/>
              </w:rPr>
              <w:t xml:space="preserve"> </w:t>
            </w:r>
            <w:r w:rsidRPr="004963A9">
              <w:rPr>
                <w:sz w:val="24"/>
                <w:szCs w:val="24"/>
                <w:lang w:val="en-US"/>
              </w:rPr>
              <w:t>Octombrie 1993 – octombrie 1999</w:t>
            </w:r>
          </w:p>
        </w:tc>
      </w:tr>
      <w:tr w:rsidR="00670549" w:rsidRPr="006B3D51" w:rsidTr="006B3D51">
        <w:tc>
          <w:tcPr>
            <w:tcW w:w="2352" w:type="dxa"/>
          </w:tcPr>
          <w:p w:rsidR="00670549" w:rsidRPr="006B3D51" w:rsidRDefault="00670549" w:rsidP="00533DFA">
            <w:pPr>
              <w:pStyle w:val="CVHeading3"/>
              <w:rPr>
                <w:sz w:val="24"/>
                <w:szCs w:val="24"/>
              </w:rPr>
            </w:pPr>
            <w:r w:rsidRPr="006B3D51">
              <w:rPr>
                <w:sz w:val="24"/>
                <w:szCs w:val="24"/>
              </w:rPr>
              <w:t>Disciplinele principale studiate / competenţe profesionale dobândite</w:t>
            </w:r>
          </w:p>
        </w:tc>
        <w:tc>
          <w:tcPr>
            <w:tcW w:w="8268" w:type="dxa"/>
            <w:gridSpan w:val="15"/>
          </w:tcPr>
          <w:p w:rsidR="00670549" w:rsidRPr="006B3D51" w:rsidRDefault="00670549" w:rsidP="006B3D51">
            <w:pPr>
              <w:pStyle w:val="CVNormal"/>
              <w:ind w:left="0"/>
              <w:rPr>
                <w:sz w:val="24"/>
                <w:szCs w:val="24"/>
              </w:rPr>
            </w:pPr>
            <w:r w:rsidRPr="006B3D51">
              <w:rPr>
                <w:sz w:val="24"/>
                <w:szCs w:val="24"/>
              </w:rPr>
              <w:t xml:space="preserve"> Diploma de doctor – medic, specializarea stomatologie</w:t>
            </w:r>
          </w:p>
        </w:tc>
      </w:tr>
      <w:tr w:rsidR="00187D77" w:rsidRPr="006B3D51" w:rsidTr="00670549">
        <w:trPr>
          <w:trHeight w:val="1562"/>
        </w:trPr>
        <w:tc>
          <w:tcPr>
            <w:tcW w:w="2352" w:type="dxa"/>
          </w:tcPr>
          <w:p w:rsidR="00187D77" w:rsidRPr="006B3D51" w:rsidRDefault="00187D77" w:rsidP="00533DFA">
            <w:pPr>
              <w:pStyle w:val="CVHeading3"/>
              <w:rPr>
                <w:sz w:val="24"/>
                <w:szCs w:val="24"/>
              </w:rPr>
            </w:pPr>
            <w:r w:rsidRPr="006B3D51">
              <w:rPr>
                <w:sz w:val="24"/>
                <w:szCs w:val="24"/>
              </w:rPr>
              <w:t>Numele şi tipul instituţiei de învăţământ / furnizorului de formare</w:t>
            </w:r>
          </w:p>
        </w:tc>
        <w:tc>
          <w:tcPr>
            <w:tcW w:w="8268" w:type="dxa"/>
            <w:gridSpan w:val="15"/>
          </w:tcPr>
          <w:p w:rsidR="00187D77" w:rsidRPr="006B3D51" w:rsidRDefault="00187D77" w:rsidP="00533DFA">
            <w:pPr>
              <w:rPr>
                <w:sz w:val="24"/>
                <w:szCs w:val="24"/>
              </w:rPr>
            </w:pPr>
            <w:r>
              <w:rPr>
                <w:sz w:val="24"/>
                <w:szCs w:val="24"/>
                <w:lang w:val="pt-BR"/>
              </w:rPr>
              <w:t>Universitatea</w:t>
            </w:r>
            <w:r w:rsidRPr="006B3D51">
              <w:rPr>
                <w:sz w:val="24"/>
                <w:szCs w:val="24"/>
                <w:lang w:val="pt-BR"/>
              </w:rPr>
              <w:t xml:space="preserve"> de Medicină</w:t>
            </w:r>
            <w:r>
              <w:rPr>
                <w:sz w:val="24"/>
                <w:szCs w:val="24"/>
                <w:lang w:val="pt-BR"/>
              </w:rPr>
              <w:t xml:space="preserve"> și Farmacie </w:t>
            </w:r>
            <w:r w:rsidRPr="006B3D51">
              <w:rPr>
                <w:sz w:val="24"/>
                <w:szCs w:val="24"/>
                <w:lang w:val="pt-BR"/>
              </w:rPr>
              <w:t xml:space="preserve"> din Timişoara, Facultatea de Stomatologie</w:t>
            </w:r>
          </w:p>
        </w:tc>
      </w:tr>
      <w:tr w:rsidR="00187D77" w:rsidRPr="006B3D51" w:rsidTr="006B3D51">
        <w:tc>
          <w:tcPr>
            <w:tcW w:w="2352" w:type="dxa"/>
          </w:tcPr>
          <w:p w:rsidR="00187D77" w:rsidRPr="006B3D51" w:rsidRDefault="00187D77" w:rsidP="00533DFA">
            <w:pPr>
              <w:pStyle w:val="CVHeading3"/>
              <w:rPr>
                <w:sz w:val="24"/>
                <w:szCs w:val="24"/>
              </w:rPr>
            </w:pPr>
            <w:r w:rsidRPr="006B3D51">
              <w:rPr>
                <w:sz w:val="24"/>
                <w:szCs w:val="24"/>
              </w:rPr>
              <w:t>Nivelul în clasificarea naţională sau internaţională</w:t>
            </w:r>
          </w:p>
        </w:tc>
        <w:tc>
          <w:tcPr>
            <w:tcW w:w="8268" w:type="dxa"/>
            <w:gridSpan w:val="15"/>
          </w:tcPr>
          <w:p w:rsidR="00187D77" w:rsidRPr="006B3D51" w:rsidRDefault="00187D77" w:rsidP="00533DFA">
            <w:pPr>
              <w:pStyle w:val="CVNormal"/>
              <w:rPr>
                <w:sz w:val="24"/>
                <w:szCs w:val="24"/>
              </w:rPr>
            </w:pPr>
            <w:r w:rsidRPr="006B3D51">
              <w:rPr>
                <w:sz w:val="24"/>
                <w:szCs w:val="24"/>
              </w:rPr>
              <w:t>Superior, universitar</w:t>
            </w:r>
          </w:p>
        </w:tc>
      </w:tr>
      <w:tr w:rsidR="00187D77" w:rsidRPr="006B3D51" w:rsidTr="006B3D51">
        <w:tc>
          <w:tcPr>
            <w:tcW w:w="2352" w:type="dxa"/>
          </w:tcPr>
          <w:p w:rsidR="00187D77" w:rsidRPr="006B3D51" w:rsidRDefault="00187D77" w:rsidP="00533DFA">
            <w:pPr>
              <w:pStyle w:val="CVHeading3"/>
              <w:rPr>
                <w:sz w:val="24"/>
                <w:szCs w:val="24"/>
              </w:rPr>
            </w:pPr>
          </w:p>
        </w:tc>
        <w:tc>
          <w:tcPr>
            <w:tcW w:w="8268" w:type="dxa"/>
            <w:gridSpan w:val="15"/>
          </w:tcPr>
          <w:p w:rsidR="00187D77" w:rsidRPr="006B3D51" w:rsidRDefault="00187D77" w:rsidP="00533DFA">
            <w:pPr>
              <w:pStyle w:val="CVSpacer"/>
              <w:rPr>
                <w:sz w:val="24"/>
                <w:szCs w:val="24"/>
              </w:rPr>
            </w:pP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1"/>
              <w:spacing w:before="0"/>
              <w:rPr>
                <w:szCs w:val="24"/>
              </w:rPr>
            </w:pPr>
            <w:r w:rsidRPr="006B3D51">
              <w:rPr>
                <w:szCs w:val="24"/>
              </w:rPr>
              <w:t>Aptitudini şi competenţe personale</w:t>
            </w:r>
          </w:p>
        </w:tc>
        <w:tc>
          <w:tcPr>
            <w:tcW w:w="8268" w:type="dxa"/>
            <w:gridSpan w:val="15"/>
          </w:tcPr>
          <w:p w:rsidR="00187D77" w:rsidRPr="006B3D51" w:rsidRDefault="00187D77" w:rsidP="006B3D51">
            <w:pPr>
              <w:pStyle w:val="CVNormal-FirstLine"/>
              <w:spacing w:before="0"/>
              <w:rPr>
                <w:sz w:val="24"/>
                <w:szCs w:val="24"/>
              </w:rPr>
            </w:pP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2-FirstLine"/>
              <w:spacing w:before="0"/>
              <w:rPr>
                <w:sz w:val="24"/>
                <w:szCs w:val="24"/>
              </w:rPr>
            </w:pPr>
            <w:r w:rsidRPr="006B3D51">
              <w:rPr>
                <w:sz w:val="24"/>
                <w:szCs w:val="24"/>
              </w:rPr>
              <w:t>Limba(i) maternă(e)</w:t>
            </w:r>
          </w:p>
        </w:tc>
        <w:tc>
          <w:tcPr>
            <w:tcW w:w="8268" w:type="dxa"/>
            <w:gridSpan w:val="15"/>
          </w:tcPr>
          <w:p w:rsidR="00187D77" w:rsidRPr="006B3D51" w:rsidRDefault="00187D77" w:rsidP="006B3D51">
            <w:pPr>
              <w:pStyle w:val="CVMedium-FirstLine"/>
              <w:spacing w:before="0"/>
              <w:rPr>
                <w:b w:val="0"/>
                <w:sz w:val="24"/>
                <w:szCs w:val="24"/>
              </w:rPr>
            </w:pPr>
            <w:r>
              <w:rPr>
                <w:sz w:val="24"/>
                <w:szCs w:val="24"/>
              </w:rPr>
              <w:t>maghiară</w:t>
            </w: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2-FirstLine"/>
              <w:spacing w:before="0"/>
              <w:rPr>
                <w:sz w:val="24"/>
                <w:szCs w:val="24"/>
              </w:rPr>
            </w:pPr>
            <w:r w:rsidRPr="006B3D51">
              <w:rPr>
                <w:sz w:val="24"/>
                <w:szCs w:val="24"/>
              </w:rPr>
              <w:t>Limba(i) străină(e) cunoscută(e)</w:t>
            </w:r>
          </w:p>
        </w:tc>
        <w:tc>
          <w:tcPr>
            <w:tcW w:w="8268" w:type="dxa"/>
            <w:gridSpan w:val="15"/>
          </w:tcPr>
          <w:p w:rsidR="00187D77" w:rsidRPr="006B3D51" w:rsidRDefault="00187D77" w:rsidP="006B3D51">
            <w:pPr>
              <w:pStyle w:val="CVMedium-FirstLine"/>
              <w:spacing w:before="0"/>
              <w:rPr>
                <w:sz w:val="24"/>
                <w:szCs w:val="24"/>
              </w:rPr>
            </w:pPr>
          </w:p>
        </w:tc>
      </w:tr>
      <w:tr w:rsidR="00187D77" w:rsidRPr="006B3D51" w:rsidTr="006B3D51">
        <w:tc>
          <w:tcPr>
            <w:tcW w:w="2352" w:type="dxa"/>
          </w:tcPr>
          <w:p w:rsidR="00187D77" w:rsidRPr="006B3D51" w:rsidRDefault="00187D77">
            <w:pPr>
              <w:pStyle w:val="CVHeading2"/>
              <w:rPr>
                <w:sz w:val="24"/>
                <w:szCs w:val="24"/>
              </w:rPr>
            </w:pPr>
            <w:r w:rsidRPr="006B3D51">
              <w:rPr>
                <w:sz w:val="24"/>
                <w:szCs w:val="24"/>
              </w:rPr>
              <w:t>Autoevaluare</w:t>
            </w:r>
          </w:p>
        </w:tc>
        <w:tc>
          <w:tcPr>
            <w:tcW w:w="1040" w:type="dxa"/>
            <w:gridSpan w:val="3"/>
          </w:tcPr>
          <w:p w:rsidR="00187D77" w:rsidRPr="006B3D51" w:rsidRDefault="00187D77">
            <w:pPr>
              <w:pStyle w:val="CVNormal"/>
              <w:rPr>
                <w:sz w:val="24"/>
                <w:szCs w:val="24"/>
              </w:rPr>
            </w:pPr>
          </w:p>
        </w:tc>
        <w:tc>
          <w:tcPr>
            <w:tcW w:w="2948" w:type="dxa"/>
            <w:gridSpan w:val="5"/>
          </w:tcPr>
          <w:p w:rsidR="00187D77" w:rsidRPr="006B3D51" w:rsidRDefault="00187D77">
            <w:pPr>
              <w:pStyle w:val="LevelAssessment-Heading1"/>
              <w:rPr>
                <w:sz w:val="24"/>
                <w:szCs w:val="24"/>
              </w:rPr>
            </w:pPr>
            <w:r w:rsidRPr="006B3D51">
              <w:rPr>
                <w:sz w:val="24"/>
                <w:szCs w:val="24"/>
              </w:rPr>
              <w:t>Înţelegere</w:t>
            </w:r>
          </w:p>
        </w:tc>
        <w:tc>
          <w:tcPr>
            <w:tcW w:w="2957" w:type="dxa"/>
            <w:gridSpan w:val="5"/>
          </w:tcPr>
          <w:p w:rsidR="00187D77" w:rsidRPr="006B3D51" w:rsidRDefault="00187D77">
            <w:pPr>
              <w:pStyle w:val="LevelAssessment-Heading1"/>
              <w:rPr>
                <w:sz w:val="24"/>
                <w:szCs w:val="24"/>
              </w:rPr>
            </w:pPr>
            <w:r w:rsidRPr="006B3D51">
              <w:rPr>
                <w:sz w:val="24"/>
                <w:szCs w:val="24"/>
              </w:rPr>
              <w:t>Vorbire</w:t>
            </w:r>
          </w:p>
        </w:tc>
        <w:tc>
          <w:tcPr>
            <w:tcW w:w="1323" w:type="dxa"/>
            <w:gridSpan w:val="2"/>
          </w:tcPr>
          <w:p w:rsidR="00187D77" w:rsidRPr="006B3D51" w:rsidRDefault="00187D77">
            <w:pPr>
              <w:pStyle w:val="LevelAssessment-Heading1"/>
              <w:rPr>
                <w:sz w:val="24"/>
                <w:szCs w:val="24"/>
              </w:rPr>
            </w:pPr>
            <w:r w:rsidRPr="006B3D51">
              <w:rPr>
                <w:sz w:val="24"/>
                <w:szCs w:val="24"/>
              </w:rPr>
              <w:t>Scriere</w:t>
            </w:r>
          </w:p>
        </w:tc>
      </w:tr>
      <w:tr w:rsidR="00187D77" w:rsidRPr="006B3D51" w:rsidTr="006B3D51">
        <w:tc>
          <w:tcPr>
            <w:tcW w:w="2352" w:type="dxa"/>
          </w:tcPr>
          <w:p w:rsidR="00187D77" w:rsidRPr="006B3D51" w:rsidRDefault="00187D77">
            <w:pPr>
              <w:pStyle w:val="CVHeadingLevel"/>
              <w:rPr>
                <w:sz w:val="24"/>
                <w:szCs w:val="24"/>
              </w:rPr>
            </w:pPr>
            <w:r w:rsidRPr="006B3D51">
              <w:rPr>
                <w:sz w:val="24"/>
                <w:szCs w:val="24"/>
              </w:rPr>
              <w:t>Nivel european (*)</w:t>
            </w:r>
          </w:p>
        </w:tc>
        <w:tc>
          <w:tcPr>
            <w:tcW w:w="1040" w:type="dxa"/>
            <w:gridSpan w:val="3"/>
          </w:tcPr>
          <w:p w:rsidR="00187D77" w:rsidRPr="006B3D51" w:rsidRDefault="00187D77">
            <w:pPr>
              <w:pStyle w:val="CVNormal"/>
              <w:rPr>
                <w:sz w:val="24"/>
                <w:szCs w:val="24"/>
              </w:rPr>
            </w:pPr>
          </w:p>
        </w:tc>
        <w:tc>
          <w:tcPr>
            <w:tcW w:w="1473" w:type="dxa"/>
            <w:gridSpan w:val="2"/>
          </w:tcPr>
          <w:p w:rsidR="00187D77" w:rsidRPr="006B3D51" w:rsidRDefault="00187D77">
            <w:pPr>
              <w:pStyle w:val="LevelAssessment-Heading2"/>
              <w:rPr>
                <w:sz w:val="24"/>
                <w:szCs w:val="24"/>
                <w:lang w:val="ro-RO"/>
              </w:rPr>
            </w:pPr>
            <w:r w:rsidRPr="006B3D51">
              <w:rPr>
                <w:sz w:val="24"/>
                <w:szCs w:val="24"/>
                <w:lang w:val="ro-RO"/>
              </w:rPr>
              <w:t>Ascultare</w:t>
            </w:r>
          </w:p>
        </w:tc>
        <w:tc>
          <w:tcPr>
            <w:tcW w:w="1475" w:type="dxa"/>
            <w:gridSpan w:val="3"/>
          </w:tcPr>
          <w:p w:rsidR="00187D77" w:rsidRPr="006B3D51" w:rsidRDefault="00187D77">
            <w:pPr>
              <w:pStyle w:val="LevelAssessment-Heading2"/>
              <w:rPr>
                <w:sz w:val="24"/>
                <w:szCs w:val="24"/>
                <w:lang w:val="ro-RO"/>
              </w:rPr>
            </w:pPr>
            <w:r w:rsidRPr="006B3D51">
              <w:rPr>
                <w:sz w:val="24"/>
                <w:szCs w:val="24"/>
                <w:lang w:val="ro-RO"/>
              </w:rPr>
              <w:t>Citire</w:t>
            </w:r>
          </w:p>
        </w:tc>
        <w:tc>
          <w:tcPr>
            <w:tcW w:w="1471" w:type="dxa"/>
            <w:gridSpan w:val="2"/>
          </w:tcPr>
          <w:p w:rsidR="00187D77" w:rsidRPr="006B3D51" w:rsidRDefault="00187D77">
            <w:pPr>
              <w:pStyle w:val="LevelAssessment-Heading2"/>
              <w:rPr>
                <w:sz w:val="24"/>
                <w:szCs w:val="24"/>
                <w:lang w:val="ro-RO"/>
              </w:rPr>
            </w:pPr>
            <w:r w:rsidRPr="006B3D51">
              <w:rPr>
                <w:sz w:val="24"/>
                <w:szCs w:val="24"/>
                <w:lang w:val="ro-RO"/>
              </w:rPr>
              <w:t>Participare la conversaţie</w:t>
            </w:r>
          </w:p>
        </w:tc>
        <w:tc>
          <w:tcPr>
            <w:tcW w:w="1486" w:type="dxa"/>
            <w:gridSpan w:val="3"/>
          </w:tcPr>
          <w:p w:rsidR="00187D77" w:rsidRPr="006B3D51" w:rsidRDefault="00187D77">
            <w:pPr>
              <w:pStyle w:val="LevelAssessment-Heading2"/>
              <w:rPr>
                <w:sz w:val="24"/>
                <w:szCs w:val="24"/>
                <w:lang w:val="ro-RO"/>
              </w:rPr>
            </w:pPr>
            <w:r w:rsidRPr="006B3D51">
              <w:rPr>
                <w:sz w:val="24"/>
                <w:szCs w:val="24"/>
                <w:lang w:val="ro-RO"/>
              </w:rPr>
              <w:t>Discurs oral</w:t>
            </w:r>
          </w:p>
        </w:tc>
        <w:tc>
          <w:tcPr>
            <w:tcW w:w="1323" w:type="dxa"/>
            <w:gridSpan w:val="2"/>
          </w:tcPr>
          <w:p w:rsidR="00187D77" w:rsidRPr="006B3D51" w:rsidRDefault="00187D77" w:rsidP="006B3D51">
            <w:pPr>
              <w:pStyle w:val="BodyText"/>
              <w:spacing w:after="0"/>
              <w:jc w:val="center"/>
              <w:rPr>
                <w:sz w:val="24"/>
                <w:szCs w:val="24"/>
              </w:rPr>
            </w:pPr>
            <w:r w:rsidRPr="006B3D51">
              <w:rPr>
                <w:sz w:val="24"/>
                <w:szCs w:val="24"/>
              </w:rPr>
              <w:t>Exprimare scrisă</w:t>
            </w:r>
          </w:p>
        </w:tc>
      </w:tr>
      <w:tr w:rsidR="00187D77" w:rsidRPr="006B3D51" w:rsidTr="006B3D51">
        <w:tc>
          <w:tcPr>
            <w:tcW w:w="2352" w:type="dxa"/>
          </w:tcPr>
          <w:p w:rsidR="00187D77" w:rsidRPr="006B3D51" w:rsidRDefault="00187D77">
            <w:pPr>
              <w:pStyle w:val="CVHeadingLanguage"/>
              <w:rPr>
                <w:sz w:val="24"/>
                <w:szCs w:val="24"/>
              </w:rPr>
            </w:pPr>
            <w:r w:rsidRPr="006B3D51">
              <w:rPr>
                <w:sz w:val="24"/>
                <w:szCs w:val="24"/>
              </w:rPr>
              <w:t>Limba</w:t>
            </w:r>
          </w:p>
        </w:tc>
        <w:tc>
          <w:tcPr>
            <w:tcW w:w="1040" w:type="dxa"/>
            <w:gridSpan w:val="3"/>
          </w:tcPr>
          <w:p w:rsidR="00187D77" w:rsidRPr="006B3D51" w:rsidRDefault="00187D77">
            <w:pPr>
              <w:pStyle w:val="CVNormal"/>
              <w:rPr>
                <w:sz w:val="24"/>
                <w:szCs w:val="24"/>
              </w:rPr>
            </w:pPr>
          </w:p>
        </w:tc>
        <w:tc>
          <w:tcPr>
            <w:tcW w:w="280" w:type="dxa"/>
          </w:tcPr>
          <w:p w:rsidR="00187D77" w:rsidRPr="006B3D51" w:rsidRDefault="00187D77">
            <w:pPr>
              <w:pStyle w:val="LevelAssessment-Code"/>
              <w:rPr>
                <w:sz w:val="24"/>
                <w:szCs w:val="24"/>
              </w:rPr>
            </w:pPr>
          </w:p>
        </w:tc>
        <w:tc>
          <w:tcPr>
            <w:tcW w:w="1193" w:type="dxa"/>
          </w:tcPr>
          <w:p w:rsidR="00187D77" w:rsidRPr="006B3D51" w:rsidRDefault="00187D77">
            <w:pPr>
              <w:pStyle w:val="LevelAssessment-Description"/>
              <w:rPr>
                <w:sz w:val="24"/>
                <w:szCs w:val="24"/>
              </w:rPr>
            </w:pPr>
            <w:r w:rsidRPr="006B3D51">
              <w:rPr>
                <w:sz w:val="24"/>
                <w:szCs w:val="24"/>
              </w:rPr>
              <w:t>Engleză</w:t>
            </w:r>
          </w:p>
        </w:tc>
        <w:tc>
          <w:tcPr>
            <w:tcW w:w="278" w:type="dxa"/>
          </w:tcPr>
          <w:p w:rsidR="00187D77" w:rsidRPr="006B3D51" w:rsidRDefault="00187D77">
            <w:pPr>
              <w:pStyle w:val="LevelAssessment-Code"/>
              <w:rPr>
                <w:sz w:val="24"/>
                <w:szCs w:val="24"/>
              </w:rPr>
            </w:pPr>
          </w:p>
        </w:tc>
        <w:tc>
          <w:tcPr>
            <w:tcW w:w="1197" w:type="dxa"/>
            <w:gridSpan w:val="2"/>
          </w:tcPr>
          <w:p w:rsidR="00187D77" w:rsidRPr="006B3D51" w:rsidRDefault="00187D77">
            <w:pPr>
              <w:pStyle w:val="LevelAssessment-Description"/>
              <w:rPr>
                <w:sz w:val="24"/>
                <w:szCs w:val="24"/>
              </w:rPr>
            </w:pPr>
            <w:r w:rsidRPr="006B3D51">
              <w:rPr>
                <w:sz w:val="24"/>
                <w:szCs w:val="24"/>
              </w:rPr>
              <w:t>Engleză</w:t>
            </w:r>
          </w:p>
        </w:tc>
        <w:tc>
          <w:tcPr>
            <w:tcW w:w="275" w:type="dxa"/>
          </w:tcPr>
          <w:p w:rsidR="00187D77" w:rsidRPr="006B3D51" w:rsidRDefault="00187D77">
            <w:pPr>
              <w:pStyle w:val="LevelAssessment-Code"/>
              <w:rPr>
                <w:sz w:val="24"/>
                <w:szCs w:val="24"/>
              </w:rPr>
            </w:pPr>
          </w:p>
        </w:tc>
        <w:tc>
          <w:tcPr>
            <w:tcW w:w="1196" w:type="dxa"/>
          </w:tcPr>
          <w:p w:rsidR="00187D77" w:rsidRPr="006B3D51" w:rsidRDefault="00187D77">
            <w:pPr>
              <w:pStyle w:val="LevelAssessment-Description"/>
              <w:rPr>
                <w:sz w:val="24"/>
                <w:szCs w:val="24"/>
              </w:rPr>
            </w:pPr>
            <w:r w:rsidRPr="006B3D51">
              <w:rPr>
                <w:sz w:val="24"/>
                <w:szCs w:val="24"/>
              </w:rPr>
              <w:t>Engleză</w:t>
            </w:r>
          </w:p>
        </w:tc>
        <w:tc>
          <w:tcPr>
            <w:tcW w:w="276" w:type="dxa"/>
            <w:gridSpan w:val="2"/>
          </w:tcPr>
          <w:p w:rsidR="00187D77" w:rsidRPr="006B3D51" w:rsidRDefault="00187D77">
            <w:pPr>
              <w:pStyle w:val="LevelAssessment-Code"/>
              <w:rPr>
                <w:sz w:val="24"/>
                <w:szCs w:val="24"/>
              </w:rPr>
            </w:pPr>
          </w:p>
        </w:tc>
        <w:tc>
          <w:tcPr>
            <w:tcW w:w="1210" w:type="dxa"/>
          </w:tcPr>
          <w:p w:rsidR="00187D77" w:rsidRPr="006B3D51" w:rsidRDefault="00187D77">
            <w:pPr>
              <w:pStyle w:val="LevelAssessment-Description"/>
              <w:rPr>
                <w:sz w:val="24"/>
                <w:szCs w:val="24"/>
              </w:rPr>
            </w:pPr>
            <w:r w:rsidRPr="006B3D51">
              <w:rPr>
                <w:sz w:val="24"/>
                <w:szCs w:val="24"/>
              </w:rPr>
              <w:t>Engleză</w:t>
            </w:r>
          </w:p>
        </w:tc>
        <w:tc>
          <w:tcPr>
            <w:tcW w:w="262" w:type="dxa"/>
          </w:tcPr>
          <w:p w:rsidR="00187D77" w:rsidRPr="006B3D51" w:rsidRDefault="00187D77">
            <w:pPr>
              <w:pStyle w:val="LevelAssessment-Code"/>
              <w:rPr>
                <w:sz w:val="24"/>
                <w:szCs w:val="24"/>
              </w:rPr>
            </w:pPr>
          </w:p>
        </w:tc>
        <w:tc>
          <w:tcPr>
            <w:tcW w:w="1061" w:type="dxa"/>
          </w:tcPr>
          <w:p w:rsidR="00187D77" w:rsidRPr="006B3D51" w:rsidRDefault="00187D77">
            <w:pPr>
              <w:pStyle w:val="LevelAssessment-Description"/>
              <w:rPr>
                <w:sz w:val="24"/>
                <w:szCs w:val="24"/>
              </w:rPr>
            </w:pPr>
            <w:r w:rsidRPr="006B3D51">
              <w:rPr>
                <w:sz w:val="24"/>
                <w:szCs w:val="24"/>
              </w:rPr>
              <w:t>Engleză</w:t>
            </w:r>
          </w:p>
        </w:tc>
      </w:tr>
      <w:tr w:rsidR="00187D77" w:rsidRPr="006B3D51" w:rsidTr="006B3D51">
        <w:tc>
          <w:tcPr>
            <w:tcW w:w="2352" w:type="dxa"/>
          </w:tcPr>
          <w:p w:rsidR="00187D77" w:rsidRPr="006B3D51" w:rsidRDefault="00187D77">
            <w:pPr>
              <w:pStyle w:val="CVHeadingLanguage"/>
              <w:rPr>
                <w:sz w:val="24"/>
                <w:szCs w:val="24"/>
              </w:rPr>
            </w:pPr>
            <w:r w:rsidRPr="006B3D51">
              <w:rPr>
                <w:sz w:val="24"/>
                <w:szCs w:val="24"/>
              </w:rPr>
              <w:t>Limba</w:t>
            </w:r>
          </w:p>
        </w:tc>
        <w:tc>
          <w:tcPr>
            <w:tcW w:w="1040" w:type="dxa"/>
            <w:gridSpan w:val="3"/>
          </w:tcPr>
          <w:p w:rsidR="00187D77" w:rsidRPr="006B3D51" w:rsidRDefault="00187D77">
            <w:pPr>
              <w:pStyle w:val="CVNormal"/>
              <w:rPr>
                <w:sz w:val="24"/>
                <w:szCs w:val="24"/>
              </w:rPr>
            </w:pPr>
          </w:p>
        </w:tc>
        <w:tc>
          <w:tcPr>
            <w:tcW w:w="280" w:type="dxa"/>
          </w:tcPr>
          <w:p w:rsidR="00187D77" w:rsidRPr="006B3D51" w:rsidRDefault="00187D77">
            <w:pPr>
              <w:pStyle w:val="LevelAssessment-Code"/>
              <w:rPr>
                <w:sz w:val="24"/>
                <w:szCs w:val="24"/>
              </w:rPr>
            </w:pPr>
          </w:p>
        </w:tc>
        <w:tc>
          <w:tcPr>
            <w:tcW w:w="1193" w:type="dxa"/>
          </w:tcPr>
          <w:p w:rsidR="00187D77" w:rsidRPr="006B3D51" w:rsidRDefault="00187D77">
            <w:pPr>
              <w:pStyle w:val="LevelAssessment-Description"/>
              <w:rPr>
                <w:sz w:val="24"/>
                <w:szCs w:val="24"/>
              </w:rPr>
            </w:pPr>
            <w:r>
              <w:rPr>
                <w:sz w:val="24"/>
                <w:szCs w:val="24"/>
              </w:rPr>
              <w:t>Maghiară</w:t>
            </w:r>
          </w:p>
        </w:tc>
        <w:tc>
          <w:tcPr>
            <w:tcW w:w="278" w:type="dxa"/>
          </w:tcPr>
          <w:p w:rsidR="00187D77" w:rsidRPr="006B3D51" w:rsidRDefault="00187D77">
            <w:pPr>
              <w:pStyle w:val="LevelAssessment-Code"/>
              <w:rPr>
                <w:sz w:val="24"/>
                <w:szCs w:val="24"/>
              </w:rPr>
            </w:pPr>
          </w:p>
        </w:tc>
        <w:tc>
          <w:tcPr>
            <w:tcW w:w="1197" w:type="dxa"/>
            <w:gridSpan w:val="2"/>
          </w:tcPr>
          <w:p w:rsidR="00187D77" w:rsidRPr="006B3D51" w:rsidRDefault="00187D77">
            <w:pPr>
              <w:pStyle w:val="LevelAssessment-Description"/>
              <w:rPr>
                <w:sz w:val="24"/>
                <w:szCs w:val="24"/>
              </w:rPr>
            </w:pPr>
            <w:r>
              <w:rPr>
                <w:sz w:val="24"/>
                <w:szCs w:val="24"/>
              </w:rPr>
              <w:t>Maghiară</w:t>
            </w:r>
          </w:p>
        </w:tc>
        <w:tc>
          <w:tcPr>
            <w:tcW w:w="275" w:type="dxa"/>
          </w:tcPr>
          <w:p w:rsidR="00187D77" w:rsidRPr="006B3D51" w:rsidRDefault="00187D77">
            <w:pPr>
              <w:pStyle w:val="LevelAssessment-Code"/>
              <w:rPr>
                <w:sz w:val="24"/>
                <w:szCs w:val="24"/>
              </w:rPr>
            </w:pPr>
          </w:p>
        </w:tc>
        <w:tc>
          <w:tcPr>
            <w:tcW w:w="1196" w:type="dxa"/>
          </w:tcPr>
          <w:p w:rsidR="00187D77" w:rsidRPr="006B3D51" w:rsidRDefault="00187D77">
            <w:pPr>
              <w:pStyle w:val="LevelAssessment-Description"/>
              <w:rPr>
                <w:sz w:val="24"/>
                <w:szCs w:val="24"/>
              </w:rPr>
            </w:pPr>
            <w:r>
              <w:rPr>
                <w:sz w:val="24"/>
                <w:szCs w:val="24"/>
              </w:rPr>
              <w:t>Maghiară</w:t>
            </w:r>
          </w:p>
        </w:tc>
        <w:tc>
          <w:tcPr>
            <w:tcW w:w="276" w:type="dxa"/>
            <w:gridSpan w:val="2"/>
          </w:tcPr>
          <w:p w:rsidR="00187D77" w:rsidRPr="006B3D51" w:rsidRDefault="00187D77">
            <w:pPr>
              <w:pStyle w:val="LevelAssessment-Code"/>
              <w:rPr>
                <w:sz w:val="24"/>
                <w:szCs w:val="24"/>
              </w:rPr>
            </w:pPr>
          </w:p>
        </w:tc>
        <w:tc>
          <w:tcPr>
            <w:tcW w:w="1210" w:type="dxa"/>
          </w:tcPr>
          <w:p w:rsidR="00187D77" w:rsidRPr="006B3D51" w:rsidRDefault="00187D77">
            <w:pPr>
              <w:pStyle w:val="LevelAssessment-Description"/>
              <w:rPr>
                <w:sz w:val="24"/>
                <w:szCs w:val="24"/>
              </w:rPr>
            </w:pPr>
            <w:r>
              <w:rPr>
                <w:sz w:val="24"/>
                <w:szCs w:val="24"/>
              </w:rPr>
              <w:t>Maghiară</w:t>
            </w:r>
          </w:p>
        </w:tc>
        <w:tc>
          <w:tcPr>
            <w:tcW w:w="262" w:type="dxa"/>
          </w:tcPr>
          <w:p w:rsidR="00187D77" w:rsidRPr="006B3D51" w:rsidRDefault="00187D77">
            <w:pPr>
              <w:pStyle w:val="LevelAssessment-Code"/>
              <w:rPr>
                <w:sz w:val="24"/>
                <w:szCs w:val="24"/>
              </w:rPr>
            </w:pPr>
          </w:p>
        </w:tc>
        <w:tc>
          <w:tcPr>
            <w:tcW w:w="1061" w:type="dxa"/>
          </w:tcPr>
          <w:p w:rsidR="00187D77" w:rsidRPr="006B3D51" w:rsidRDefault="00187D77" w:rsidP="00D915DD">
            <w:pPr>
              <w:pStyle w:val="LevelAssessment-Description"/>
              <w:ind w:left="-203"/>
              <w:rPr>
                <w:sz w:val="24"/>
                <w:szCs w:val="24"/>
              </w:rPr>
            </w:pPr>
            <w:r>
              <w:rPr>
                <w:sz w:val="24"/>
                <w:szCs w:val="24"/>
              </w:rPr>
              <w:t>Maghiară</w:t>
            </w:r>
          </w:p>
        </w:tc>
      </w:tr>
      <w:tr w:rsidR="00187D77" w:rsidRPr="006B3D51" w:rsidTr="006B3D51">
        <w:tc>
          <w:tcPr>
            <w:tcW w:w="2352" w:type="dxa"/>
          </w:tcPr>
          <w:p w:rsidR="00187D77" w:rsidRPr="006B3D51" w:rsidRDefault="00187D77">
            <w:pPr>
              <w:pStyle w:val="CVNormal"/>
              <w:rPr>
                <w:sz w:val="24"/>
                <w:szCs w:val="24"/>
              </w:rPr>
            </w:pPr>
          </w:p>
        </w:tc>
        <w:tc>
          <w:tcPr>
            <w:tcW w:w="8268" w:type="dxa"/>
            <w:gridSpan w:val="15"/>
          </w:tcPr>
          <w:p w:rsidR="00187D77" w:rsidRPr="006B3D51" w:rsidRDefault="00187D77">
            <w:pPr>
              <w:pStyle w:val="LevelAssessment-Note"/>
              <w:rPr>
                <w:sz w:val="24"/>
                <w:szCs w:val="24"/>
              </w:rPr>
            </w:pP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2-FirstLine"/>
              <w:spacing w:before="0"/>
              <w:rPr>
                <w:sz w:val="24"/>
                <w:szCs w:val="24"/>
              </w:rPr>
            </w:pPr>
            <w:r w:rsidRPr="006B3D51">
              <w:rPr>
                <w:sz w:val="24"/>
                <w:szCs w:val="24"/>
              </w:rPr>
              <w:t>Competenţe şi abilităţi sociale</w:t>
            </w:r>
          </w:p>
        </w:tc>
        <w:tc>
          <w:tcPr>
            <w:tcW w:w="8268" w:type="dxa"/>
            <w:gridSpan w:val="15"/>
          </w:tcPr>
          <w:p w:rsidR="00187D77" w:rsidRPr="006B3D51" w:rsidRDefault="006A3E72">
            <w:pPr>
              <w:pStyle w:val="CVNormal"/>
              <w:rPr>
                <w:sz w:val="24"/>
                <w:szCs w:val="24"/>
              </w:rPr>
            </w:pPr>
            <w:r>
              <w:rPr>
                <w:rFonts w:cs="Arial"/>
                <w:b/>
                <w:noProof/>
                <w:sz w:val="24"/>
                <w:szCs w:val="24"/>
                <w:lang w:val="en-US" w:eastAsia="en-US"/>
              </w:rPr>
              <w:drawing>
                <wp:anchor distT="0" distB="0" distL="114300" distR="114300" simplePos="0" relativeHeight="251664896" behindDoc="0" locked="0" layoutInCell="1" allowOverlap="1" wp14:anchorId="23A63F27" wp14:editId="3BD19143">
                  <wp:simplePos x="0" y="0"/>
                  <wp:positionH relativeFrom="column">
                    <wp:posOffset>4420870</wp:posOffset>
                  </wp:positionH>
                  <wp:positionV relativeFrom="paragraph">
                    <wp:posOffset>203835</wp:posOffset>
                  </wp:positionV>
                  <wp:extent cx="615950" cy="512421"/>
                  <wp:effectExtent l="0" t="0" r="0" b="0"/>
                  <wp:wrapNone/>
                  <wp:docPr id="6"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r w:rsidR="00187D77" w:rsidRPr="006B3D51">
              <w:rPr>
                <w:sz w:val="24"/>
                <w:szCs w:val="24"/>
              </w:rPr>
              <w:t>Abilități de comunicare și de muncă în echipă, dobândite în timpul activității didactice și al lucrului în cadrul echipelor de cercetare interdisciplinară</w:t>
            </w:r>
          </w:p>
          <w:p w:rsidR="00187D77" w:rsidRPr="006B3D51" w:rsidRDefault="00187D77" w:rsidP="005F708A">
            <w:pPr>
              <w:pStyle w:val="CVNormal"/>
              <w:rPr>
                <w:sz w:val="24"/>
                <w:szCs w:val="24"/>
              </w:rPr>
            </w:pP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2-FirstLine"/>
              <w:spacing w:before="0"/>
              <w:rPr>
                <w:sz w:val="24"/>
                <w:szCs w:val="24"/>
              </w:rPr>
            </w:pPr>
            <w:r w:rsidRPr="006B3D51">
              <w:rPr>
                <w:sz w:val="24"/>
                <w:szCs w:val="24"/>
              </w:rPr>
              <w:t xml:space="preserve">Competenţe şi </w:t>
            </w:r>
            <w:r w:rsidRPr="006B3D51">
              <w:rPr>
                <w:sz w:val="24"/>
                <w:szCs w:val="24"/>
              </w:rPr>
              <w:lastRenderedPageBreak/>
              <w:t>aptitudini organizatorice</w:t>
            </w:r>
          </w:p>
        </w:tc>
        <w:tc>
          <w:tcPr>
            <w:tcW w:w="8268" w:type="dxa"/>
            <w:gridSpan w:val="15"/>
          </w:tcPr>
          <w:p w:rsidR="00187D77" w:rsidRPr="006B3D51" w:rsidRDefault="00187D77" w:rsidP="00D915DD">
            <w:pPr>
              <w:pStyle w:val="CVNormal"/>
              <w:rPr>
                <w:sz w:val="24"/>
                <w:szCs w:val="24"/>
              </w:rPr>
            </w:pPr>
            <w:r w:rsidRPr="006B3D51">
              <w:rPr>
                <w:sz w:val="24"/>
                <w:szCs w:val="24"/>
              </w:rPr>
              <w:lastRenderedPageBreak/>
              <w:t xml:space="preserve">Aptitudini organizatorice demonstrate cu ocazia </w:t>
            </w:r>
            <w:r>
              <w:rPr>
                <w:sz w:val="24"/>
                <w:szCs w:val="24"/>
              </w:rPr>
              <w:t xml:space="preserve">dezvoltării continue a </w:t>
            </w:r>
            <w:r w:rsidRPr="006B3D51">
              <w:rPr>
                <w:sz w:val="24"/>
                <w:szCs w:val="24"/>
              </w:rPr>
              <w:t xml:space="preserve"> disciplinei de </w:t>
            </w:r>
            <w:r w:rsidRPr="006B3D51">
              <w:rPr>
                <w:sz w:val="24"/>
                <w:szCs w:val="24"/>
              </w:rPr>
              <w:lastRenderedPageBreak/>
              <w:t>Ocluzologie din cadrul Facultății de Medicină Dentară</w:t>
            </w:r>
            <w:r>
              <w:rPr>
                <w:sz w:val="24"/>
                <w:szCs w:val="24"/>
              </w:rPr>
              <w:t xml:space="preserve"> Timișoara</w:t>
            </w:r>
            <w:r w:rsidRPr="006B3D51">
              <w:rPr>
                <w:sz w:val="24"/>
                <w:szCs w:val="24"/>
              </w:rPr>
              <w:t xml:space="preserve"> </w:t>
            </w: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2-FirstLine"/>
              <w:spacing w:before="0"/>
              <w:rPr>
                <w:sz w:val="24"/>
                <w:szCs w:val="24"/>
              </w:rPr>
            </w:pPr>
            <w:r w:rsidRPr="006B3D51">
              <w:rPr>
                <w:sz w:val="24"/>
                <w:szCs w:val="24"/>
              </w:rPr>
              <w:t>Competenţe şi aptitudini tehnice</w:t>
            </w:r>
          </w:p>
        </w:tc>
        <w:tc>
          <w:tcPr>
            <w:tcW w:w="8268" w:type="dxa"/>
            <w:gridSpan w:val="15"/>
          </w:tcPr>
          <w:p w:rsidR="00187D77" w:rsidRPr="006B3D51" w:rsidRDefault="00187D77" w:rsidP="00664486">
            <w:pPr>
              <w:pStyle w:val="CVNormal"/>
              <w:rPr>
                <w:sz w:val="24"/>
                <w:szCs w:val="24"/>
              </w:rPr>
            </w:pPr>
            <w:r w:rsidRPr="006B3D51">
              <w:rPr>
                <w:sz w:val="24"/>
                <w:szCs w:val="24"/>
              </w:rPr>
              <w:t>Utilizarea de dispozitive tehnice implicate in Medicina Dentară, Tehnica dentara, Optica electronică</w:t>
            </w: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2-FirstLine"/>
              <w:spacing w:before="0"/>
              <w:rPr>
                <w:sz w:val="24"/>
                <w:szCs w:val="24"/>
              </w:rPr>
            </w:pPr>
            <w:r w:rsidRPr="006B3D51">
              <w:rPr>
                <w:sz w:val="24"/>
                <w:szCs w:val="24"/>
              </w:rPr>
              <w:t>Competenţe şi aptitudini de utilizare a calculatorului</w:t>
            </w:r>
          </w:p>
        </w:tc>
        <w:tc>
          <w:tcPr>
            <w:tcW w:w="8268" w:type="dxa"/>
            <w:gridSpan w:val="15"/>
          </w:tcPr>
          <w:p w:rsidR="00187D77" w:rsidRPr="006B3D51" w:rsidRDefault="00187D77" w:rsidP="00D915DD">
            <w:pPr>
              <w:pStyle w:val="CVNormal"/>
              <w:rPr>
                <w:sz w:val="24"/>
                <w:szCs w:val="24"/>
              </w:rPr>
            </w:pPr>
            <w:r w:rsidRPr="006B3D51">
              <w:rPr>
                <w:sz w:val="24"/>
                <w:szCs w:val="24"/>
              </w:rPr>
              <w:t xml:space="preserve">Utilizare PC </w:t>
            </w: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2-FirstLine"/>
              <w:spacing w:before="0"/>
              <w:rPr>
                <w:sz w:val="24"/>
                <w:szCs w:val="24"/>
              </w:rPr>
            </w:pPr>
            <w:r w:rsidRPr="006B3D51">
              <w:rPr>
                <w:sz w:val="24"/>
                <w:szCs w:val="24"/>
                <w:lang w:val="fr-FR"/>
              </w:rPr>
              <w:t xml:space="preserve">Membru al asociaţiilor profesionale </w:t>
            </w:r>
          </w:p>
        </w:tc>
        <w:tc>
          <w:tcPr>
            <w:tcW w:w="8268" w:type="dxa"/>
            <w:gridSpan w:val="15"/>
          </w:tcPr>
          <w:p w:rsidR="00187D77" w:rsidRPr="006B3D51" w:rsidRDefault="00187D77">
            <w:pPr>
              <w:pStyle w:val="CVNormal"/>
              <w:rPr>
                <w:sz w:val="24"/>
                <w:szCs w:val="24"/>
              </w:rPr>
            </w:pPr>
            <w:r w:rsidRPr="006B3D51">
              <w:rPr>
                <w:sz w:val="24"/>
                <w:szCs w:val="24"/>
                <w:lang w:val="fr-FR"/>
              </w:rPr>
              <w:t>SPIE, Societatea Română de Laseri în Stomatologie</w:t>
            </w: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2-FirstLine"/>
              <w:spacing w:before="0"/>
              <w:rPr>
                <w:sz w:val="24"/>
                <w:szCs w:val="24"/>
              </w:rPr>
            </w:pPr>
            <w:r w:rsidRPr="006B3D51">
              <w:rPr>
                <w:sz w:val="24"/>
                <w:szCs w:val="24"/>
              </w:rPr>
              <w:t xml:space="preserve">Pasiuni </w:t>
            </w:r>
          </w:p>
        </w:tc>
        <w:tc>
          <w:tcPr>
            <w:tcW w:w="8268" w:type="dxa"/>
            <w:gridSpan w:val="15"/>
          </w:tcPr>
          <w:p w:rsidR="00187D77" w:rsidRPr="006B3D51" w:rsidRDefault="00187D77" w:rsidP="00D915DD">
            <w:pPr>
              <w:pStyle w:val="CVNormal"/>
              <w:rPr>
                <w:sz w:val="24"/>
                <w:szCs w:val="24"/>
              </w:rPr>
            </w:pPr>
            <w:r w:rsidRPr="006B3D51">
              <w:rPr>
                <w:sz w:val="24"/>
                <w:szCs w:val="24"/>
              </w:rPr>
              <w:t xml:space="preserve">Schi, </w:t>
            </w:r>
            <w:r>
              <w:rPr>
                <w:sz w:val="24"/>
                <w:szCs w:val="24"/>
              </w:rPr>
              <w:t>tenis</w:t>
            </w:r>
            <w:r w:rsidRPr="006B3D51">
              <w:rPr>
                <w:sz w:val="24"/>
                <w:szCs w:val="24"/>
              </w:rPr>
              <w:t>, literatură și muzică bună</w:t>
            </w: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pPr>
              <w:pStyle w:val="CVSpacer"/>
              <w:rPr>
                <w:sz w:val="24"/>
                <w:szCs w:val="24"/>
              </w:rPr>
            </w:pPr>
          </w:p>
        </w:tc>
      </w:tr>
      <w:tr w:rsidR="00187D77" w:rsidRPr="006B3D51" w:rsidTr="006B3D51">
        <w:tc>
          <w:tcPr>
            <w:tcW w:w="2352" w:type="dxa"/>
          </w:tcPr>
          <w:p w:rsidR="00187D77" w:rsidRPr="006B3D51" w:rsidRDefault="00187D77" w:rsidP="006B3D51">
            <w:pPr>
              <w:pStyle w:val="CVHeading2-FirstLine"/>
              <w:spacing w:before="0"/>
              <w:rPr>
                <w:sz w:val="24"/>
                <w:szCs w:val="24"/>
              </w:rPr>
            </w:pPr>
            <w:r w:rsidRPr="006B3D51">
              <w:rPr>
                <w:sz w:val="24"/>
                <w:szCs w:val="24"/>
              </w:rPr>
              <w:t>Permis(e) de conducere</w:t>
            </w:r>
          </w:p>
        </w:tc>
        <w:tc>
          <w:tcPr>
            <w:tcW w:w="8268" w:type="dxa"/>
            <w:gridSpan w:val="15"/>
          </w:tcPr>
          <w:p w:rsidR="00187D77" w:rsidRPr="006B3D51" w:rsidRDefault="00187D77" w:rsidP="008B0D85">
            <w:pPr>
              <w:pStyle w:val="CVNormal"/>
              <w:rPr>
                <w:sz w:val="24"/>
                <w:szCs w:val="24"/>
              </w:rPr>
            </w:pPr>
            <w:r w:rsidRPr="006B3D51">
              <w:rPr>
                <w:sz w:val="24"/>
                <w:szCs w:val="24"/>
              </w:rPr>
              <w:t>Da,  categoria B</w:t>
            </w:r>
          </w:p>
        </w:tc>
      </w:tr>
      <w:tr w:rsidR="00187D77" w:rsidRPr="006B3D51" w:rsidTr="006B3D51">
        <w:tc>
          <w:tcPr>
            <w:tcW w:w="2352" w:type="dxa"/>
          </w:tcPr>
          <w:p w:rsidR="00187D77" w:rsidRPr="006B3D51" w:rsidRDefault="00187D77">
            <w:pPr>
              <w:pStyle w:val="CVSpacer"/>
              <w:rPr>
                <w:sz w:val="24"/>
                <w:szCs w:val="24"/>
              </w:rPr>
            </w:pPr>
          </w:p>
        </w:tc>
        <w:tc>
          <w:tcPr>
            <w:tcW w:w="8268" w:type="dxa"/>
            <w:gridSpan w:val="15"/>
          </w:tcPr>
          <w:p w:rsidR="00187D77" w:rsidRPr="006B3D51" w:rsidRDefault="00187D77" w:rsidP="006B3D51">
            <w:pPr>
              <w:pStyle w:val="CVSpacer"/>
              <w:ind w:left="-2410" w:firstLine="2523"/>
              <w:rPr>
                <w:sz w:val="24"/>
                <w:szCs w:val="24"/>
              </w:rPr>
            </w:pPr>
          </w:p>
        </w:tc>
      </w:tr>
    </w:tbl>
    <w:p w:rsidR="00FD5C5E" w:rsidRDefault="00FD5C5E" w:rsidP="00FD5C5E">
      <w:pPr>
        <w:ind w:right="205" w:firstLine="720"/>
        <w:jc w:val="both"/>
        <w:rPr>
          <w:b/>
          <w:sz w:val="24"/>
          <w:szCs w:val="24"/>
        </w:rPr>
      </w:pPr>
    </w:p>
    <w:p w:rsidR="00FD5C5E" w:rsidRDefault="00FD5C5E" w:rsidP="00FD5C5E">
      <w:pPr>
        <w:ind w:right="205" w:firstLine="720"/>
        <w:jc w:val="both"/>
        <w:rPr>
          <w:b/>
          <w:sz w:val="24"/>
          <w:szCs w:val="24"/>
        </w:rPr>
      </w:pPr>
      <w:r w:rsidRPr="006A657A">
        <w:rPr>
          <w:b/>
          <w:sz w:val="24"/>
          <w:szCs w:val="24"/>
        </w:rPr>
        <w:t>Activitatea de cercetare</w:t>
      </w:r>
    </w:p>
    <w:p w:rsidR="00FD5C5E" w:rsidRDefault="00FD5C5E" w:rsidP="00FD5C5E">
      <w:pPr>
        <w:ind w:right="205" w:firstLine="720"/>
        <w:jc w:val="both"/>
        <w:rPr>
          <w:b/>
          <w:sz w:val="24"/>
          <w:szCs w:val="24"/>
        </w:rPr>
      </w:pPr>
    </w:p>
    <w:p w:rsidR="005C7A2D" w:rsidRPr="009B27B8" w:rsidRDefault="005C7A2D" w:rsidP="005C7A2D">
      <w:pPr>
        <w:spacing w:after="120"/>
        <w:ind w:firstLine="720"/>
        <w:jc w:val="both"/>
        <w:rPr>
          <w:b/>
          <w:sz w:val="24"/>
          <w:szCs w:val="24"/>
        </w:rPr>
      </w:pPr>
      <w:r w:rsidRPr="009B27B8">
        <w:rPr>
          <w:b/>
          <w:sz w:val="24"/>
          <w:szCs w:val="24"/>
        </w:rPr>
        <w:t>Lucrări comunicate la congrese naţionale şi  internaţionale şi publicate în volume de rezumate</w:t>
      </w:r>
    </w:p>
    <w:p w:rsidR="005C7A2D" w:rsidRPr="009B27B8" w:rsidRDefault="005C7A2D" w:rsidP="005C7A2D">
      <w:pPr>
        <w:numPr>
          <w:ilvl w:val="0"/>
          <w:numId w:val="20"/>
        </w:numPr>
        <w:suppressAutoHyphens w:val="0"/>
        <w:adjustRightInd w:val="0"/>
        <w:spacing w:after="120"/>
        <w:jc w:val="both"/>
        <w:rPr>
          <w:rFonts w:eastAsia="Calibri"/>
          <w:iCs/>
          <w:sz w:val="24"/>
          <w:szCs w:val="24"/>
          <w:lang w:val="en-US"/>
        </w:rPr>
      </w:pPr>
      <w:r w:rsidRPr="00EE7063">
        <w:rPr>
          <w:rFonts w:eastAsia="Calibri"/>
          <w:b/>
          <w:iCs/>
          <w:sz w:val="24"/>
          <w:szCs w:val="24"/>
        </w:rPr>
        <w:t>Eniko Tunde Stoica</w:t>
      </w:r>
      <w:r w:rsidRPr="00EE7063">
        <w:rPr>
          <w:rFonts w:eastAsia="Calibri"/>
          <w:iCs/>
          <w:sz w:val="24"/>
          <w:szCs w:val="24"/>
        </w:rPr>
        <w:t xml:space="preserve">, Vera Argesanu, Cosmin Sinescu, Corina Marcauteanu, Meda Lavinia Negrutiu, Felicia Elena Mitroi, Florin Topala, Virgil Florin Duma. </w:t>
      </w:r>
      <w:r w:rsidRPr="009B27B8">
        <w:rPr>
          <w:rFonts w:eastAsia="Calibri"/>
          <w:sz w:val="24"/>
          <w:szCs w:val="24"/>
          <w:lang w:val="en-US"/>
        </w:rPr>
        <w:t xml:space="preserve">Postural evaluation in dentistry. </w:t>
      </w:r>
      <w:r w:rsidRPr="009B27B8">
        <w:rPr>
          <w:rFonts w:eastAsia="Calibri"/>
          <w:bCs/>
          <w:sz w:val="24"/>
          <w:szCs w:val="24"/>
          <w:lang w:val="en-US"/>
        </w:rPr>
        <w:t>7</w:t>
      </w:r>
      <w:r w:rsidRPr="009B27B8">
        <w:rPr>
          <w:rFonts w:eastAsia="Calibri"/>
          <w:bCs/>
          <w:sz w:val="24"/>
          <w:szCs w:val="24"/>
          <w:vertAlign w:val="superscript"/>
          <w:lang w:val="en-US"/>
        </w:rPr>
        <w:t>th</w:t>
      </w:r>
      <w:r w:rsidRPr="009B27B8">
        <w:rPr>
          <w:rFonts w:eastAsia="Calibri"/>
          <w:bCs/>
          <w:sz w:val="24"/>
          <w:szCs w:val="24"/>
          <w:lang w:val="en-US"/>
        </w:rPr>
        <w:t xml:space="preserve"> CONFERENCE ON LASERS IN MEDICINE ADVANCED LASER TECHNOLOGIES IN THE HANDS OF MEDICINE. </w:t>
      </w:r>
      <w:r w:rsidRPr="009B27B8">
        <w:rPr>
          <w:rFonts w:eastAsia="Calibri"/>
          <w:iCs/>
          <w:sz w:val="24"/>
          <w:szCs w:val="24"/>
          <w:lang w:val="en-US"/>
        </w:rPr>
        <w:t>July 13th - 15th 2017, Timisoara, Romania</w:t>
      </w:r>
    </w:p>
    <w:p w:rsidR="005C7A2D" w:rsidRPr="009B27B8" w:rsidRDefault="005C7A2D" w:rsidP="005C7A2D">
      <w:pPr>
        <w:numPr>
          <w:ilvl w:val="0"/>
          <w:numId w:val="20"/>
        </w:numPr>
        <w:suppressAutoHyphens w:val="0"/>
        <w:adjustRightInd w:val="0"/>
        <w:spacing w:after="120"/>
        <w:jc w:val="both"/>
        <w:rPr>
          <w:rFonts w:eastAsia="Calibri"/>
          <w:iCs/>
          <w:sz w:val="24"/>
          <w:szCs w:val="24"/>
          <w:lang w:val="en-US"/>
        </w:rPr>
      </w:pPr>
      <w:r w:rsidRPr="009B27B8">
        <w:rPr>
          <w:rFonts w:eastAsia="MS Mincho"/>
          <w:sz w:val="24"/>
          <w:szCs w:val="24"/>
        </w:rPr>
        <w:t xml:space="preserve">Corina Marcauteanu, Cosmin Sinescu, Marius Toader, Meda Lavinia Negrutiu, Elena Felicia Mitroi, </w:t>
      </w:r>
      <w:r w:rsidRPr="009B27B8">
        <w:rPr>
          <w:rFonts w:eastAsia="MS Mincho"/>
          <w:b/>
          <w:sz w:val="24"/>
          <w:szCs w:val="24"/>
        </w:rPr>
        <w:t>Eniko Tunde Stoica</w:t>
      </w:r>
      <w:r w:rsidRPr="009B27B8">
        <w:rPr>
          <w:rFonts w:eastAsia="MS Mincho"/>
          <w:sz w:val="24"/>
          <w:szCs w:val="24"/>
        </w:rPr>
        <w:t>, Florin Topala, Virgil-Florin Duma, Adrian Bradu, Adrian Gh. Podoleanu. Biomimetic Tizian “table tops” analyzed with swept source optical coherence tomography.</w:t>
      </w:r>
      <w:r w:rsidRPr="009B27B8">
        <w:rPr>
          <w:rFonts w:eastAsia="Calibri"/>
          <w:bCs/>
          <w:sz w:val="24"/>
          <w:szCs w:val="24"/>
          <w:lang w:val="en-US"/>
        </w:rPr>
        <w:t>7</w:t>
      </w:r>
      <w:r w:rsidRPr="009B27B8">
        <w:rPr>
          <w:rFonts w:eastAsia="Calibri"/>
          <w:bCs/>
          <w:sz w:val="24"/>
          <w:szCs w:val="24"/>
          <w:vertAlign w:val="superscript"/>
          <w:lang w:val="en-US"/>
        </w:rPr>
        <w:t>th</w:t>
      </w:r>
      <w:r w:rsidRPr="009B27B8">
        <w:rPr>
          <w:rFonts w:eastAsia="Calibri"/>
          <w:bCs/>
          <w:sz w:val="24"/>
          <w:szCs w:val="24"/>
          <w:lang w:val="en-US"/>
        </w:rPr>
        <w:t xml:space="preserve"> CONFERENCE ON LASERS IN MEDICINE ADVANCED LASER TECHNOLOGIES IN THE HANDS OF MEDICINE. </w:t>
      </w:r>
      <w:r w:rsidRPr="009B27B8">
        <w:rPr>
          <w:rFonts w:eastAsia="Calibri"/>
          <w:iCs/>
          <w:sz w:val="24"/>
          <w:szCs w:val="24"/>
          <w:lang w:val="en-US"/>
        </w:rPr>
        <w:t>July 13th - 15th 2017, Timisoara, Romania</w:t>
      </w:r>
    </w:p>
    <w:p w:rsidR="005C7A2D" w:rsidRPr="009B27B8" w:rsidRDefault="005C7A2D" w:rsidP="005C7A2D">
      <w:pPr>
        <w:numPr>
          <w:ilvl w:val="0"/>
          <w:numId w:val="20"/>
        </w:numPr>
        <w:suppressAutoHyphens w:val="0"/>
        <w:adjustRightInd w:val="0"/>
        <w:spacing w:after="120"/>
        <w:jc w:val="both"/>
        <w:rPr>
          <w:rFonts w:eastAsia="Calibri"/>
          <w:iCs/>
          <w:sz w:val="24"/>
          <w:szCs w:val="24"/>
          <w:lang w:val="en-US"/>
        </w:rPr>
      </w:pPr>
      <w:r w:rsidRPr="009B27B8">
        <w:rPr>
          <w:rFonts w:eastAsia="Calibri"/>
          <w:iCs/>
          <w:sz w:val="24"/>
          <w:szCs w:val="24"/>
          <w:lang w:val="en-US"/>
        </w:rPr>
        <w:t xml:space="preserve">Felicia Elena Mitroi, Cosmin Sinescu, Corina Marcauteanu, Danina Muntean, Meda Lavinia Negrutiu, </w:t>
      </w:r>
      <w:r w:rsidRPr="009B27B8">
        <w:rPr>
          <w:rFonts w:eastAsia="Calibri"/>
          <w:b/>
          <w:iCs/>
          <w:sz w:val="24"/>
          <w:szCs w:val="24"/>
          <w:lang w:val="en-US"/>
        </w:rPr>
        <w:t>Eniko Tunde Stoica</w:t>
      </w:r>
      <w:r w:rsidRPr="009B27B8">
        <w:rPr>
          <w:rFonts w:eastAsia="Calibri"/>
          <w:iCs/>
          <w:sz w:val="24"/>
          <w:szCs w:val="24"/>
          <w:lang w:val="en-US"/>
        </w:rPr>
        <w:t>, Florin Topala, Adrian Stan, Virgil Florin Duma.</w:t>
      </w:r>
      <w:r w:rsidRPr="009B27B8">
        <w:rPr>
          <w:rFonts w:eastAsia="Calibri"/>
          <w:sz w:val="24"/>
          <w:szCs w:val="24"/>
          <w:lang w:val="en-US"/>
        </w:rPr>
        <w:t xml:space="preserve">Confocal laser scanning microscopy versus digital microscopy in the analysis of the marginal adaptation of Tizian overlays. </w:t>
      </w:r>
      <w:r w:rsidRPr="009B27B8">
        <w:rPr>
          <w:rFonts w:eastAsia="Calibri"/>
          <w:bCs/>
          <w:sz w:val="24"/>
          <w:szCs w:val="24"/>
          <w:lang w:val="en-US"/>
        </w:rPr>
        <w:t>7</w:t>
      </w:r>
      <w:r w:rsidRPr="009B27B8">
        <w:rPr>
          <w:rFonts w:eastAsia="Calibri"/>
          <w:bCs/>
          <w:sz w:val="24"/>
          <w:szCs w:val="24"/>
          <w:vertAlign w:val="superscript"/>
          <w:lang w:val="en-US"/>
        </w:rPr>
        <w:t>th</w:t>
      </w:r>
      <w:r w:rsidRPr="009B27B8">
        <w:rPr>
          <w:rFonts w:eastAsia="Calibri"/>
          <w:bCs/>
          <w:sz w:val="24"/>
          <w:szCs w:val="24"/>
          <w:lang w:val="en-US"/>
        </w:rPr>
        <w:t xml:space="preserve"> CONFERENCE ON LASERS IN MEDICINE ADVANCED LASER TECHNOLOGIES IN THE HANDS OF MEDICINE. </w:t>
      </w:r>
      <w:r w:rsidRPr="009B27B8">
        <w:rPr>
          <w:rFonts w:eastAsia="Calibri"/>
          <w:iCs/>
          <w:sz w:val="24"/>
          <w:szCs w:val="24"/>
          <w:lang w:val="en-US"/>
        </w:rPr>
        <w:t>July 13th - 15th 2017, Timisoara, Romania</w:t>
      </w:r>
    </w:p>
    <w:p w:rsidR="005C7A2D" w:rsidRPr="009B27B8" w:rsidRDefault="005C7A2D" w:rsidP="005C7A2D">
      <w:pPr>
        <w:numPr>
          <w:ilvl w:val="0"/>
          <w:numId w:val="20"/>
        </w:numPr>
        <w:suppressAutoHyphens w:val="0"/>
        <w:adjustRightInd w:val="0"/>
        <w:spacing w:after="120"/>
        <w:jc w:val="both"/>
        <w:rPr>
          <w:sz w:val="24"/>
          <w:szCs w:val="24"/>
          <w:lang w:val="de-DE"/>
        </w:rPr>
      </w:pPr>
      <w:r w:rsidRPr="009B27B8">
        <w:rPr>
          <w:rFonts w:eastAsia="MS Mincho"/>
          <w:b/>
          <w:sz w:val="24"/>
          <w:szCs w:val="24"/>
        </w:rPr>
        <w:t>Eniko Tunde Stoica</w:t>
      </w:r>
      <w:r w:rsidRPr="009B27B8">
        <w:rPr>
          <w:rFonts w:eastAsia="MS Mincho"/>
          <w:sz w:val="24"/>
          <w:szCs w:val="24"/>
        </w:rPr>
        <w:t xml:space="preserve">, Corina Marcauteanu, Felicia Elena Mitroi, Cosmin Sinescu, Meda Lavinia Negrutiu, Radu Negru, Virgil Florin Duma. </w:t>
      </w:r>
      <w:r w:rsidRPr="009B27B8">
        <w:rPr>
          <w:sz w:val="24"/>
          <w:szCs w:val="24"/>
        </w:rPr>
        <w:t xml:space="preserve">Influence of different surface pretreatments on the retention strength of adhesive Tizian partial crowns. </w:t>
      </w:r>
      <w:r w:rsidRPr="009B27B8">
        <w:rPr>
          <w:bCs/>
          <w:sz w:val="24"/>
          <w:szCs w:val="24"/>
        </w:rPr>
        <w:t xml:space="preserve">International Seminar on Biomaterials and Regenerative Medicine - BIOREMED 2017 - Todays research for tomorrow medicine – </w:t>
      </w:r>
      <w:r w:rsidRPr="009B27B8">
        <w:rPr>
          <w:bCs/>
          <w:iCs/>
          <w:sz w:val="24"/>
          <w:szCs w:val="24"/>
        </w:rPr>
        <w:t>October 05</w:t>
      </w:r>
      <w:r w:rsidRPr="009B27B8">
        <w:rPr>
          <w:bCs/>
          <w:iCs/>
          <w:sz w:val="24"/>
          <w:szCs w:val="24"/>
          <w:vertAlign w:val="superscript"/>
        </w:rPr>
        <w:t>th</w:t>
      </w:r>
      <w:r w:rsidRPr="009B27B8">
        <w:rPr>
          <w:bCs/>
          <w:iCs/>
          <w:sz w:val="24"/>
          <w:szCs w:val="24"/>
        </w:rPr>
        <w:t xml:space="preserve"> -07</w:t>
      </w:r>
      <w:r w:rsidRPr="009B27B8">
        <w:rPr>
          <w:bCs/>
          <w:iCs/>
          <w:sz w:val="24"/>
          <w:szCs w:val="24"/>
          <w:vertAlign w:val="superscript"/>
        </w:rPr>
        <w:t>th</w:t>
      </w:r>
      <w:r w:rsidRPr="009B27B8">
        <w:rPr>
          <w:bCs/>
          <w:iCs/>
          <w:sz w:val="24"/>
          <w:szCs w:val="24"/>
        </w:rPr>
        <w:t xml:space="preserve">, 2017, Timişoara, România </w:t>
      </w:r>
    </w:p>
    <w:p w:rsidR="005C7A2D" w:rsidRPr="009B27B8" w:rsidRDefault="005C7A2D" w:rsidP="005C7A2D">
      <w:pPr>
        <w:numPr>
          <w:ilvl w:val="0"/>
          <w:numId w:val="20"/>
        </w:numPr>
        <w:suppressAutoHyphens w:val="0"/>
        <w:adjustRightInd w:val="0"/>
        <w:spacing w:after="120"/>
        <w:jc w:val="both"/>
        <w:rPr>
          <w:sz w:val="24"/>
          <w:szCs w:val="24"/>
        </w:rPr>
      </w:pPr>
      <w:r w:rsidRPr="009B27B8">
        <w:rPr>
          <w:rFonts w:eastAsia="MS Mincho"/>
          <w:sz w:val="24"/>
          <w:szCs w:val="24"/>
        </w:rPr>
        <w:t xml:space="preserve">Corina Marcauteanu, </w:t>
      </w:r>
      <w:r w:rsidRPr="009B27B8">
        <w:rPr>
          <w:rFonts w:eastAsia="MS Mincho"/>
          <w:b/>
          <w:sz w:val="24"/>
          <w:szCs w:val="24"/>
        </w:rPr>
        <w:t>Eniko Tunde Stoica</w:t>
      </w:r>
      <w:r w:rsidRPr="009B27B8">
        <w:rPr>
          <w:rFonts w:eastAsia="MS Mincho"/>
          <w:sz w:val="24"/>
          <w:szCs w:val="24"/>
        </w:rPr>
        <w:t xml:space="preserve">, Felicia Elena Mitroi, Cosmin Sinescu, Meda Lavinia Negrutiu, Gheorghe Hutiu, Roxana Beiu, Virgil-Florin Duma. </w:t>
      </w:r>
      <w:r w:rsidRPr="009B27B8">
        <w:rPr>
          <w:sz w:val="24"/>
          <w:szCs w:val="24"/>
        </w:rPr>
        <w:t xml:space="preserve">Effect of a diode laser treatment on different types of dentine. Analysis using Raman spectroscopy and SEM. </w:t>
      </w:r>
      <w:r w:rsidRPr="009B27B8">
        <w:rPr>
          <w:bCs/>
          <w:sz w:val="24"/>
          <w:szCs w:val="24"/>
        </w:rPr>
        <w:t xml:space="preserve">International Seminar on Biomaterials and Regenerative Medicine - BIOREMED 2017 - Todays research for tomorrow medicine – </w:t>
      </w:r>
      <w:r w:rsidRPr="009B27B8">
        <w:rPr>
          <w:bCs/>
          <w:iCs/>
          <w:sz w:val="24"/>
          <w:szCs w:val="24"/>
        </w:rPr>
        <w:t>October 05</w:t>
      </w:r>
      <w:r w:rsidRPr="009B27B8">
        <w:rPr>
          <w:bCs/>
          <w:iCs/>
          <w:sz w:val="24"/>
          <w:szCs w:val="24"/>
          <w:vertAlign w:val="superscript"/>
        </w:rPr>
        <w:t>th</w:t>
      </w:r>
      <w:r w:rsidRPr="009B27B8">
        <w:rPr>
          <w:bCs/>
          <w:iCs/>
          <w:sz w:val="24"/>
          <w:szCs w:val="24"/>
        </w:rPr>
        <w:t xml:space="preserve"> -07</w:t>
      </w:r>
      <w:r w:rsidRPr="009B27B8">
        <w:rPr>
          <w:bCs/>
          <w:iCs/>
          <w:sz w:val="24"/>
          <w:szCs w:val="24"/>
          <w:vertAlign w:val="superscript"/>
        </w:rPr>
        <w:t>th</w:t>
      </w:r>
      <w:r w:rsidRPr="009B27B8">
        <w:rPr>
          <w:bCs/>
          <w:iCs/>
          <w:sz w:val="24"/>
          <w:szCs w:val="24"/>
        </w:rPr>
        <w:t xml:space="preserve">, 2017, Timişoara, România </w:t>
      </w:r>
    </w:p>
    <w:p w:rsidR="005C7A2D" w:rsidRPr="009B27B8" w:rsidRDefault="006A3E72" w:rsidP="005C7A2D">
      <w:pPr>
        <w:numPr>
          <w:ilvl w:val="0"/>
          <w:numId w:val="20"/>
        </w:numPr>
        <w:suppressAutoHyphens w:val="0"/>
        <w:adjustRightInd w:val="0"/>
        <w:spacing w:after="120"/>
        <w:jc w:val="both"/>
        <w:rPr>
          <w:b/>
          <w:sz w:val="24"/>
          <w:szCs w:val="24"/>
        </w:rPr>
      </w:pPr>
      <w:r>
        <w:rPr>
          <w:rFonts w:cs="Arial"/>
          <w:b/>
          <w:noProof/>
          <w:sz w:val="24"/>
          <w:szCs w:val="24"/>
          <w:lang w:val="en-US" w:eastAsia="en-US"/>
        </w:rPr>
        <w:drawing>
          <wp:anchor distT="0" distB="0" distL="114300" distR="114300" simplePos="0" relativeHeight="251665920" behindDoc="0" locked="0" layoutInCell="1" allowOverlap="1" wp14:anchorId="23A63F27" wp14:editId="3BD19143">
            <wp:simplePos x="0" y="0"/>
            <wp:positionH relativeFrom="column">
              <wp:posOffset>5746750</wp:posOffset>
            </wp:positionH>
            <wp:positionV relativeFrom="paragraph">
              <wp:posOffset>603250</wp:posOffset>
            </wp:positionV>
            <wp:extent cx="615950" cy="512421"/>
            <wp:effectExtent l="0" t="0" r="0" b="0"/>
            <wp:wrapNone/>
            <wp:docPr id="7"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r w:rsidR="005C7A2D" w:rsidRPr="009B27B8">
        <w:rPr>
          <w:rFonts w:eastAsia="MS Mincho"/>
          <w:sz w:val="24"/>
          <w:szCs w:val="24"/>
        </w:rPr>
        <w:t xml:space="preserve">Felicia Elena Mitroi, Cosmin Sinescu, Corina Marcauteanu, Adrian Vaduva, Danina Muntean, Meda Lavinia Negrutiu, </w:t>
      </w:r>
      <w:r w:rsidR="005C7A2D" w:rsidRPr="009B27B8">
        <w:rPr>
          <w:rFonts w:eastAsia="MS Mincho"/>
          <w:b/>
          <w:sz w:val="24"/>
          <w:szCs w:val="24"/>
        </w:rPr>
        <w:t>Eniko Tunde Stoica</w:t>
      </w:r>
      <w:r w:rsidR="005C7A2D" w:rsidRPr="009B27B8">
        <w:rPr>
          <w:rFonts w:eastAsia="MS Mincho"/>
          <w:sz w:val="24"/>
          <w:szCs w:val="24"/>
        </w:rPr>
        <w:t xml:space="preserve">, Florin Topala, Adrian Stan, Virgil-Florin Duma. </w:t>
      </w:r>
      <w:r w:rsidR="005C7A2D" w:rsidRPr="009B27B8">
        <w:rPr>
          <w:sz w:val="24"/>
          <w:szCs w:val="24"/>
        </w:rPr>
        <w:t xml:space="preserve">Microscopic analysis of the marginal gaps of Tizian adhesive partial crowns. </w:t>
      </w:r>
      <w:r w:rsidR="005C7A2D" w:rsidRPr="009B27B8">
        <w:rPr>
          <w:bCs/>
          <w:sz w:val="24"/>
          <w:szCs w:val="24"/>
        </w:rPr>
        <w:t xml:space="preserve">International Seminar on Biomaterials and Regenerative </w:t>
      </w:r>
      <w:r w:rsidR="005C7A2D" w:rsidRPr="009B27B8">
        <w:rPr>
          <w:bCs/>
          <w:sz w:val="24"/>
          <w:szCs w:val="24"/>
        </w:rPr>
        <w:lastRenderedPageBreak/>
        <w:t xml:space="preserve">Medicine - BIOREMED 2017 - Todays research for tomorrow medicine – </w:t>
      </w:r>
      <w:r w:rsidR="005C7A2D" w:rsidRPr="009B27B8">
        <w:rPr>
          <w:bCs/>
          <w:iCs/>
          <w:sz w:val="24"/>
          <w:szCs w:val="24"/>
        </w:rPr>
        <w:t>October 05</w:t>
      </w:r>
      <w:r w:rsidR="005C7A2D" w:rsidRPr="009B27B8">
        <w:rPr>
          <w:bCs/>
          <w:iCs/>
          <w:sz w:val="24"/>
          <w:szCs w:val="24"/>
          <w:vertAlign w:val="superscript"/>
        </w:rPr>
        <w:t>th</w:t>
      </w:r>
      <w:r w:rsidR="005C7A2D" w:rsidRPr="009B27B8">
        <w:rPr>
          <w:bCs/>
          <w:iCs/>
          <w:sz w:val="24"/>
          <w:szCs w:val="24"/>
        </w:rPr>
        <w:t xml:space="preserve"> -07</w:t>
      </w:r>
      <w:r w:rsidR="005C7A2D" w:rsidRPr="009B27B8">
        <w:rPr>
          <w:bCs/>
          <w:iCs/>
          <w:sz w:val="24"/>
          <w:szCs w:val="24"/>
          <w:vertAlign w:val="superscript"/>
        </w:rPr>
        <w:t>th</w:t>
      </w:r>
      <w:r w:rsidR="005C7A2D" w:rsidRPr="009B27B8">
        <w:rPr>
          <w:bCs/>
          <w:iCs/>
          <w:sz w:val="24"/>
          <w:szCs w:val="24"/>
        </w:rPr>
        <w:t>, 2017, Timişoara, România</w:t>
      </w:r>
      <w:r w:rsidR="005C7A2D" w:rsidRPr="009B27B8">
        <w:rPr>
          <w:b/>
          <w:bCs/>
          <w:iCs/>
          <w:sz w:val="24"/>
          <w:szCs w:val="24"/>
        </w:rPr>
        <w:t xml:space="preserve"> </w:t>
      </w:r>
    </w:p>
    <w:p w:rsidR="005C7A2D" w:rsidRPr="009B27B8" w:rsidRDefault="005C7A2D" w:rsidP="005C7A2D">
      <w:pPr>
        <w:numPr>
          <w:ilvl w:val="0"/>
          <w:numId w:val="20"/>
        </w:numPr>
        <w:spacing w:after="120"/>
        <w:ind w:right="205"/>
        <w:jc w:val="both"/>
        <w:rPr>
          <w:sz w:val="24"/>
          <w:szCs w:val="24"/>
        </w:rPr>
      </w:pPr>
      <w:r w:rsidRPr="009B27B8">
        <w:rPr>
          <w:sz w:val="24"/>
          <w:szCs w:val="24"/>
        </w:rPr>
        <w:t xml:space="preserve">Corina Mărcăuțeanu, Topală Florin, </w:t>
      </w:r>
      <w:r w:rsidRPr="009B27B8">
        <w:rPr>
          <w:b/>
          <w:sz w:val="24"/>
          <w:szCs w:val="24"/>
        </w:rPr>
        <w:t>Eniko Tunde Stoica</w:t>
      </w:r>
      <w:r w:rsidRPr="009B27B8">
        <w:rPr>
          <w:sz w:val="24"/>
          <w:szCs w:val="24"/>
        </w:rPr>
        <w:t>, Cosmin Sinescu, Meda Negruțiu. Overlays and “table tops” in patients with pathologic attrition. A 3D finite element analysis. 20</w:t>
      </w:r>
      <w:r w:rsidRPr="009B27B8">
        <w:rPr>
          <w:sz w:val="24"/>
          <w:szCs w:val="24"/>
          <w:vertAlign w:val="superscript"/>
        </w:rPr>
        <w:t>th</w:t>
      </w:r>
      <w:r w:rsidRPr="009B27B8">
        <w:rPr>
          <w:sz w:val="24"/>
          <w:szCs w:val="24"/>
        </w:rPr>
        <w:t xml:space="preserve"> Congress of the Balkan Stomatological Society, New interdisciplinary approaches in oral and general rehabilitation, 23 – 26 April 2015, Bucharest, Romania, Volume of Abstracts, ed.: Norina Consuela Forna, Editura Gr.T. Popa Iaşi, 2015, ISBN 978-606-544-304-4, pg. 281</w:t>
      </w:r>
    </w:p>
    <w:p w:rsidR="005C7A2D" w:rsidRPr="009B27B8" w:rsidRDefault="005C7A2D" w:rsidP="005C7A2D">
      <w:pPr>
        <w:numPr>
          <w:ilvl w:val="0"/>
          <w:numId w:val="20"/>
        </w:numPr>
        <w:spacing w:after="120"/>
        <w:ind w:right="205"/>
        <w:jc w:val="both"/>
        <w:rPr>
          <w:sz w:val="24"/>
          <w:szCs w:val="24"/>
        </w:rPr>
      </w:pPr>
      <w:r w:rsidRPr="009B27B8">
        <w:rPr>
          <w:b/>
          <w:sz w:val="24"/>
          <w:szCs w:val="24"/>
        </w:rPr>
        <w:t>Eniko Tunde Stoica</w:t>
      </w:r>
      <w:r w:rsidRPr="009B27B8">
        <w:rPr>
          <w:sz w:val="24"/>
          <w:szCs w:val="24"/>
        </w:rPr>
        <w:t>, Topală Florin, Corina Mărcăuțeanu, Cosmin Sinescu, Meda Negruțiu. Pressed all-ceramic partial crowns in patients with dental erosion. A 3D finite element method study. 20</w:t>
      </w:r>
      <w:r w:rsidRPr="009B27B8">
        <w:rPr>
          <w:sz w:val="24"/>
          <w:szCs w:val="24"/>
          <w:vertAlign w:val="superscript"/>
        </w:rPr>
        <w:t>th</w:t>
      </w:r>
      <w:r w:rsidRPr="009B27B8">
        <w:rPr>
          <w:sz w:val="24"/>
          <w:szCs w:val="24"/>
        </w:rPr>
        <w:t xml:space="preserve"> Congress of the Balkan Stomatological Society, New interdisciplinary approaches in oral and general rehabilitation, 23 – 26 April 2015, Bucharest, Romania, Volume of Abstracts, ed.: Norina Consuela Forna, Editura Gr.T. Popa Iaşi, 2015, ISBN 978-606-544-304-4, pg. 281- 282.</w:t>
      </w:r>
    </w:p>
    <w:p w:rsidR="005C7A2D" w:rsidRPr="009B27B8" w:rsidRDefault="005C7A2D" w:rsidP="005C7A2D">
      <w:pPr>
        <w:numPr>
          <w:ilvl w:val="0"/>
          <w:numId w:val="20"/>
        </w:numPr>
        <w:adjustRightInd w:val="0"/>
        <w:spacing w:after="120"/>
        <w:ind w:right="205"/>
        <w:jc w:val="both"/>
        <w:rPr>
          <w:rFonts w:eastAsia="MS Mincho"/>
          <w:sz w:val="24"/>
          <w:szCs w:val="24"/>
        </w:rPr>
      </w:pPr>
      <w:r w:rsidRPr="009B27B8">
        <w:rPr>
          <w:sz w:val="24"/>
          <w:szCs w:val="24"/>
        </w:rPr>
        <w:t xml:space="preserve">Corina Mărcăuțeanu, Cosmin Sinescu, Meda Lavinia Negruțiu, </w:t>
      </w:r>
      <w:r w:rsidRPr="009B27B8">
        <w:rPr>
          <w:b/>
          <w:sz w:val="24"/>
          <w:szCs w:val="24"/>
        </w:rPr>
        <w:t>Eniko Tunde Stoica</w:t>
      </w:r>
      <w:r w:rsidRPr="009B27B8">
        <w:rPr>
          <w:sz w:val="24"/>
          <w:szCs w:val="24"/>
        </w:rPr>
        <w:t xml:space="preserve">, </w:t>
      </w:r>
      <w:r w:rsidRPr="009B27B8">
        <w:rPr>
          <w:rFonts w:eastAsia="MS Mincho"/>
          <w:sz w:val="24"/>
          <w:szCs w:val="24"/>
        </w:rPr>
        <w:t>Virgil Florin Duma, Adrian Bradu, Adrian Gh. Podoleanu</w:t>
      </w:r>
      <w:r w:rsidRPr="009B27B8">
        <w:rPr>
          <w:rFonts w:eastAsia="MS Mincho"/>
          <w:sz w:val="24"/>
          <w:szCs w:val="24"/>
          <w:vertAlign w:val="superscript"/>
        </w:rPr>
        <w:t xml:space="preserve">. </w:t>
      </w:r>
      <w:r w:rsidRPr="009B27B8">
        <w:rPr>
          <w:rFonts w:eastAsia="MS Mincho"/>
          <w:sz w:val="24"/>
          <w:szCs w:val="24"/>
        </w:rPr>
        <w:t>Evaluation of Tizian overlays by means of a swept source optical coherence tomography system. 5</w:t>
      </w:r>
      <w:r w:rsidRPr="009B27B8">
        <w:rPr>
          <w:rFonts w:eastAsia="MS Mincho"/>
          <w:sz w:val="24"/>
          <w:szCs w:val="24"/>
          <w:vertAlign w:val="superscript"/>
        </w:rPr>
        <w:t xml:space="preserve">th </w:t>
      </w:r>
      <w:r w:rsidRPr="009B27B8">
        <w:rPr>
          <w:rFonts w:eastAsia="MS Mincho"/>
          <w:sz w:val="24"/>
          <w:szCs w:val="24"/>
        </w:rPr>
        <w:t>Congress of the WFLD-ED and 6</w:t>
      </w:r>
      <w:r w:rsidRPr="009B27B8">
        <w:rPr>
          <w:rFonts w:eastAsia="MS Mincho"/>
          <w:sz w:val="24"/>
          <w:szCs w:val="24"/>
          <w:vertAlign w:val="superscript"/>
        </w:rPr>
        <w:t xml:space="preserve">th </w:t>
      </w:r>
      <w:r w:rsidRPr="009B27B8">
        <w:rPr>
          <w:rFonts w:eastAsia="MS Mincho"/>
          <w:sz w:val="24"/>
          <w:szCs w:val="24"/>
        </w:rPr>
        <w:t>International Conference of the Romanian Society of Laser in Dentistry, 7 - 9 May 2015, Bucharest, Romania, Abstract book, Artpress 2015, ISBN 978-973-108-631-6, pg. 72-73.</w:t>
      </w:r>
    </w:p>
    <w:p w:rsidR="005C7A2D" w:rsidRPr="009B27B8" w:rsidRDefault="005C7A2D" w:rsidP="005C7A2D">
      <w:pPr>
        <w:numPr>
          <w:ilvl w:val="0"/>
          <w:numId w:val="20"/>
        </w:numPr>
        <w:adjustRightInd w:val="0"/>
        <w:spacing w:after="120"/>
        <w:ind w:right="205"/>
        <w:jc w:val="both"/>
        <w:rPr>
          <w:rFonts w:eastAsia="MS Mincho"/>
          <w:sz w:val="24"/>
          <w:szCs w:val="24"/>
        </w:rPr>
      </w:pPr>
      <w:r w:rsidRPr="009B27B8">
        <w:rPr>
          <w:rFonts w:eastAsia="MS Mincho"/>
          <w:b/>
          <w:sz w:val="24"/>
          <w:szCs w:val="24"/>
        </w:rPr>
        <w:t>Eniko Tunde Stoica</w:t>
      </w:r>
      <w:r w:rsidRPr="009B27B8">
        <w:rPr>
          <w:rFonts w:eastAsia="MS Mincho"/>
          <w:sz w:val="24"/>
          <w:szCs w:val="24"/>
        </w:rPr>
        <w:t xml:space="preserve">, </w:t>
      </w:r>
      <w:r w:rsidRPr="009B27B8">
        <w:rPr>
          <w:sz w:val="24"/>
          <w:szCs w:val="24"/>
        </w:rPr>
        <w:t xml:space="preserve">Corina Mărcăuțeanu, Cosmin Sinescu, Meda Lavinia Negruțiu, </w:t>
      </w:r>
      <w:r w:rsidRPr="009B27B8">
        <w:rPr>
          <w:rFonts w:eastAsia="MS Mincho"/>
          <w:sz w:val="24"/>
          <w:szCs w:val="24"/>
        </w:rPr>
        <w:t>Virgil Florin Duma, Adrian Bradu, Adrian Gh. Podoleanu. All ceramic “table tops” analyzed by a swept source optical coherence tomography system. 5</w:t>
      </w:r>
      <w:r w:rsidRPr="009B27B8">
        <w:rPr>
          <w:rFonts w:eastAsia="MS Mincho"/>
          <w:sz w:val="24"/>
          <w:szCs w:val="24"/>
          <w:vertAlign w:val="superscript"/>
        </w:rPr>
        <w:t xml:space="preserve">th </w:t>
      </w:r>
      <w:r w:rsidRPr="009B27B8">
        <w:rPr>
          <w:rFonts w:eastAsia="MS Mincho"/>
          <w:sz w:val="24"/>
          <w:szCs w:val="24"/>
        </w:rPr>
        <w:t>Congress of the WFLD-ED and 6</w:t>
      </w:r>
      <w:r w:rsidRPr="009B27B8">
        <w:rPr>
          <w:rFonts w:eastAsia="MS Mincho"/>
          <w:sz w:val="24"/>
          <w:szCs w:val="24"/>
          <w:vertAlign w:val="superscript"/>
        </w:rPr>
        <w:t xml:space="preserve">th </w:t>
      </w:r>
      <w:r w:rsidRPr="009B27B8">
        <w:rPr>
          <w:rFonts w:eastAsia="MS Mincho"/>
          <w:sz w:val="24"/>
          <w:szCs w:val="24"/>
        </w:rPr>
        <w:t>International Conference of the Romanian Society of Laser in Dentistry, 7 - 9 May 2015, Bucharest, Romania, Abstract book, Artpress 2015, ISBN 978-973-108-631-6, pg. 73.</w:t>
      </w:r>
    </w:p>
    <w:p w:rsidR="005C7A2D" w:rsidRPr="009B27B8" w:rsidRDefault="005C7A2D" w:rsidP="005C7A2D">
      <w:pPr>
        <w:numPr>
          <w:ilvl w:val="0"/>
          <w:numId w:val="20"/>
        </w:numPr>
        <w:spacing w:after="120"/>
        <w:ind w:right="205"/>
        <w:jc w:val="both"/>
        <w:rPr>
          <w:sz w:val="24"/>
          <w:szCs w:val="24"/>
        </w:rPr>
      </w:pPr>
      <w:r w:rsidRPr="009B27B8">
        <w:rPr>
          <w:sz w:val="24"/>
          <w:szCs w:val="24"/>
        </w:rPr>
        <w:t xml:space="preserve">Corina Mărcăuțeanu, Topală Florin, </w:t>
      </w:r>
      <w:r w:rsidRPr="009B27B8">
        <w:rPr>
          <w:b/>
          <w:sz w:val="24"/>
          <w:szCs w:val="24"/>
        </w:rPr>
        <w:t>Eniko Tunde Stoica</w:t>
      </w:r>
      <w:r w:rsidRPr="009B27B8">
        <w:rPr>
          <w:sz w:val="24"/>
          <w:szCs w:val="24"/>
        </w:rPr>
        <w:t>, Luciana Goguță, Cosmin Sinescu, Meda Negruțiu. Restaurarea morfologiei ocluzale la pacienții cu bruxism. The International Congress Zilele Stomatologice Bănățene 20</w:t>
      </w:r>
      <w:r w:rsidRPr="009B27B8">
        <w:rPr>
          <w:sz w:val="24"/>
          <w:szCs w:val="24"/>
          <w:vertAlign w:val="superscript"/>
        </w:rPr>
        <w:t>th</w:t>
      </w:r>
      <w:r w:rsidRPr="009B27B8">
        <w:rPr>
          <w:sz w:val="24"/>
          <w:szCs w:val="24"/>
        </w:rPr>
        <w:t xml:space="preserve"> edition, 11- 13 June 2015, Timișoara, Supplement Medicine in Evolution, vol. XXI, Nr. 3, 2015, Timișoara, Romania, ISSN 2065 - 376X, pg. 11-12. </w:t>
      </w:r>
    </w:p>
    <w:p w:rsidR="005C7A2D" w:rsidRPr="009B27B8" w:rsidRDefault="005C7A2D" w:rsidP="005C7A2D">
      <w:pPr>
        <w:numPr>
          <w:ilvl w:val="0"/>
          <w:numId w:val="20"/>
        </w:numPr>
        <w:spacing w:after="120"/>
        <w:ind w:right="205"/>
        <w:jc w:val="both"/>
        <w:rPr>
          <w:sz w:val="24"/>
          <w:szCs w:val="24"/>
        </w:rPr>
      </w:pPr>
      <w:r w:rsidRPr="009B27B8">
        <w:rPr>
          <w:b/>
          <w:sz w:val="24"/>
          <w:szCs w:val="24"/>
        </w:rPr>
        <w:t>Eniko Tunde Stoica</w:t>
      </w:r>
      <w:r w:rsidRPr="009B27B8">
        <w:rPr>
          <w:sz w:val="24"/>
          <w:szCs w:val="24"/>
        </w:rPr>
        <w:t>, Topală Florin, Corina Mărcăuțeanu, Ligia Molnar, Cosmin Sinescu, Meda Negruțiu. Tehnici moderne de restaurarea în eroziunea dentară. The International Congress Zilele Stomatologice Bănățene 20</w:t>
      </w:r>
      <w:r w:rsidRPr="009B27B8">
        <w:rPr>
          <w:sz w:val="24"/>
          <w:szCs w:val="24"/>
          <w:vertAlign w:val="superscript"/>
        </w:rPr>
        <w:t>th</w:t>
      </w:r>
      <w:r w:rsidRPr="009B27B8">
        <w:rPr>
          <w:sz w:val="24"/>
          <w:szCs w:val="24"/>
        </w:rPr>
        <w:t xml:space="preserve"> edition, 11- 13 June 2015, Timișoara, Supplement Medicine in Evolution, vol. XXI, Nr. 3, 2015, Timișoara, Romania, ISSN 2065 - 376X, pg. 12-13. </w:t>
      </w:r>
    </w:p>
    <w:p w:rsidR="005C7A2D" w:rsidRPr="009B27B8" w:rsidRDefault="005C7A2D" w:rsidP="005C7A2D">
      <w:pPr>
        <w:numPr>
          <w:ilvl w:val="0"/>
          <w:numId w:val="20"/>
        </w:numPr>
        <w:autoSpaceDE w:val="0"/>
        <w:autoSpaceDN w:val="0"/>
        <w:adjustRightInd w:val="0"/>
        <w:spacing w:after="120"/>
        <w:ind w:right="205"/>
        <w:jc w:val="both"/>
        <w:rPr>
          <w:bCs/>
          <w:sz w:val="24"/>
          <w:szCs w:val="24"/>
        </w:rPr>
      </w:pPr>
      <w:r w:rsidRPr="009B27B8">
        <w:rPr>
          <w:sz w:val="24"/>
          <w:szCs w:val="24"/>
        </w:rPr>
        <w:t xml:space="preserve">Mitroi Felicia Elena, Topală Florin, </w:t>
      </w:r>
      <w:r w:rsidRPr="009B27B8">
        <w:rPr>
          <w:b/>
          <w:sz w:val="24"/>
          <w:szCs w:val="24"/>
        </w:rPr>
        <w:t>Eniko Tunde Stoica</w:t>
      </w:r>
      <w:r w:rsidRPr="009B27B8">
        <w:rPr>
          <w:sz w:val="24"/>
          <w:szCs w:val="24"/>
        </w:rPr>
        <w:t>, Corina Mărcăuțeanu, Cosmin Sinescu, Meda Negruțiu. Importanța arcului gotic în determinarea relațiilor intermaxilare. The International Congress Zilele Stomatologice Bănățene 20</w:t>
      </w:r>
      <w:r w:rsidRPr="009B27B8">
        <w:rPr>
          <w:sz w:val="24"/>
          <w:szCs w:val="24"/>
          <w:vertAlign w:val="superscript"/>
        </w:rPr>
        <w:t>th</w:t>
      </w:r>
      <w:r w:rsidRPr="009B27B8">
        <w:rPr>
          <w:sz w:val="24"/>
          <w:szCs w:val="24"/>
        </w:rPr>
        <w:t xml:space="preserve"> edition, 11- 13 June 2015, Timișoara, Supplement Medicine in Evolution, vol. XXI, Nr. 3, 2015, Timișoara, Romania, ISSN 2065 - 376X, pg. 14-15. </w:t>
      </w:r>
    </w:p>
    <w:p w:rsidR="005C7A2D" w:rsidRPr="009B27B8" w:rsidRDefault="005C7A2D" w:rsidP="005C7A2D">
      <w:pPr>
        <w:numPr>
          <w:ilvl w:val="0"/>
          <w:numId w:val="20"/>
        </w:numPr>
        <w:autoSpaceDE w:val="0"/>
        <w:autoSpaceDN w:val="0"/>
        <w:adjustRightInd w:val="0"/>
        <w:spacing w:after="120"/>
        <w:ind w:right="205"/>
        <w:jc w:val="both"/>
        <w:rPr>
          <w:bCs/>
          <w:sz w:val="24"/>
          <w:szCs w:val="24"/>
          <w:vertAlign w:val="superscript"/>
        </w:rPr>
      </w:pPr>
      <w:r w:rsidRPr="009B27B8">
        <w:rPr>
          <w:bCs/>
          <w:sz w:val="24"/>
          <w:szCs w:val="24"/>
        </w:rPr>
        <w:t xml:space="preserve">Corina Mărcăuţeanu, Topală Florin, </w:t>
      </w:r>
      <w:r w:rsidRPr="009B27B8">
        <w:rPr>
          <w:b/>
          <w:bCs/>
          <w:sz w:val="24"/>
          <w:szCs w:val="24"/>
        </w:rPr>
        <w:t>Eniko Tunde Stoica</w:t>
      </w:r>
      <w:r w:rsidRPr="009B27B8">
        <w:rPr>
          <w:bCs/>
          <w:sz w:val="24"/>
          <w:szCs w:val="24"/>
        </w:rPr>
        <w:t xml:space="preserve">, Cosmin Sinescu, Meda Negruţiu. 3D finite element analysis of adhesive partial crowns in bruxing patients. </w:t>
      </w:r>
      <w:r w:rsidRPr="009B27B8">
        <w:rPr>
          <w:sz w:val="24"/>
          <w:szCs w:val="24"/>
        </w:rPr>
        <w:t>The Days of ”Victor Babeș” University of Medicine and Pharmacy Timisoara, 11-12 December 2014,  Abstract book pg 26</w:t>
      </w:r>
    </w:p>
    <w:p w:rsidR="005C7A2D" w:rsidRPr="009B27B8" w:rsidRDefault="005C7A2D" w:rsidP="005C7A2D">
      <w:pPr>
        <w:numPr>
          <w:ilvl w:val="0"/>
          <w:numId w:val="20"/>
        </w:numPr>
        <w:autoSpaceDE w:val="0"/>
        <w:autoSpaceDN w:val="0"/>
        <w:adjustRightInd w:val="0"/>
        <w:spacing w:after="120"/>
        <w:ind w:right="205"/>
        <w:jc w:val="both"/>
        <w:rPr>
          <w:bCs/>
          <w:sz w:val="24"/>
          <w:szCs w:val="24"/>
          <w:vertAlign w:val="superscript"/>
        </w:rPr>
      </w:pPr>
      <w:r w:rsidRPr="009B27B8">
        <w:rPr>
          <w:b/>
          <w:bCs/>
          <w:sz w:val="24"/>
          <w:szCs w:val="24"/>
        </w:rPr>
        <w:t>Eniko Tunde Stoica</w:t>
      </w:r>
      <w:r w:rsidRPr="009B27B8">
        <w:rPr>
          <w:bCs/>
          <w:sz w:val="24"/>
          <w:szCs w:val="24"/>
        </w:rPr>
        <w:t xml:space="preserve">, Topală Florin, Corina Mărcăuţeanu, Cosmin Sinescu, Meda Negruţiu. nfluence of the preparation design on the longevity of adhesive partial crowns made of IPS e.max Press. A 3D finite element method study. </w:t>
      </w:r>
      <w:r w:rsidRPr="009B27B8">
        <w:rPr>
          <w:sz w:val="24"/>
          <w:szCs w:val="24"/>
        </w:rPr>
        <w:t>The Days of ”Victor Babeș” University of Medicine and Pharmacy Timisoara, 11-12 December 2014,  Abstract book pg 28</w:t>
      </w:r>
    </w:p>
    <w:p w:rsidR="005C7A2D" w:rsidRPr="009B27B8" w:rsidRDefault="005C7A2D" w:rsidP="005C7A2D">
      <w:pPr>
        <w:numPr>
          <w:ilvl w:val="0"/>
          <w:numId w:val="20"/>
        </w:numPr>
        <w:autoSpaceDE w:val="0"/>
        <w:autoSpaceDN w:val="0"/>
        <w:adjustRightInd w:val="0"/>
        <w:spacing w:after="120"/>
        <w:ind w:right="205"/>
        <w:jc w:val="both"/>
        <w:rPr>
          <w:sz w:val="24"/>
          <w:szCs w:val="24"/>
        </w:rPr>
      </w:pPr>
      <w:r w:rsidRPr="009B27B8">
        <w:rPr>
          <w:sz w:val="24"/>
          <w:szCs w:val="24"/>
        </w:rPr>
        <w:t xml:space="preserve">Mitroi Felicia-Elena, Topală Florin Ionel, </w:t>
      </w:r>
      <w:r w:rsidRPr="009B27B8">
        <w:rPr>
          <w:b/>
          <w:sz w:val="24"/>
          <w:szCs w:val="24"/>
        </w:rPr>
        <w:t>Eniko Tunde Stoica</w:t>
      </w:r>
      <w:r w:rsidRPr="009B27B8">
        <w:rPr>
          <w:sz w:val="24"/>
          <w:szCs w:val="24"/>
        </w:rPr>
        <w:t xml:space="preserve">, Corina Marcauteanu. Avantajele determinării relațiilor intermaxilare la edentatul total cu sistemul Centrofix. The Days of ”Victor Babeș” University of Medicine and Pharmacy Timisoara, 11-12 December 2014,  Abstract book </w:t>
      </w:r>
    </w:p>
    <w:p w:rsidR="005C7A2D" w:rsidRPr="009B27B8" w:rsidRDefault="006A3E72" w:rsidP="005C7A2D">
      <w:pPr>
        <w:numPr>
          <w:ilvl w:val="0"/>
          <w:numId w:val="20"/>
        </w:numPr>
        <w:autoSpaceDE w:val="0"/>
        <w:autoSpaceDN w:val="0"/>
        <w:adjustRightInd w:val="0"/>
        <w:spacing w:after="120"/>
        <w:ind w:right="205"/>
        <w:jc w:val="both"/>
        <w:rPr>
          <w:bCs/>
          <w:sz w:val="24"/>
          <w:szCs w:val="24"/>
          <w:vertAlign w:val="superscript"/>
        </w:rPr>
      </w:pPr>
      <w:r>
        <w:rPr>
          <w:rFonts w:cs="Arial"/>
          <w:b/>
          <w:noProof/>
          <w:sz w:val="24"/>
          <w:szCs w:val="24"/>
          <w:lang w:val="en-US" w:eastAsia="en-US"/>
        </w:rPr>
        <w:drawing>
          <wp:anchor distT="0" distB="0" distL="114300" distR="114300" simplePos="0" relativeHeight="251666944" behindDoc="0" locked="0" layoutInCell="1" allowOverlap="1" wp14:anchorId="23A63F27" wp14:editId="3BD19143">
            <wp:simplePos x="0" y="0"/>
            <wp:positionH relativeFrom="column">
              <wp:posOffset>5732890</wp:posOffset>
            </wp:positionH>
            <wp:positionV relativeFrom="paragraph">
              <wp:posOffset>651400</wp:posOffset>
            </wp:positionV>
            <wp:extent cx="615950" cy="512421"/>
            <wp:effectExtent l="0" t="0" r="0" b="0"/>
            <wp:wrapNone/>
            <wp:docPr id="8"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r w:rsidR="005C7A2D" w:rsidRPr="009B27B8">
        <w:rPr>
          <w:sz w:val="24"/>
          <w:szCs w:val="24"/>
        </w:rPr>
        <w:t xml:space="preserve">Ligia Molnar, </w:t>
      </w:r>
      <w:r w:rsidR="005C7A2D" w:rsidRPr="009B27B8">
        <w:rPr>
          <w:b/>
          <w:sz w:val="24"/>
          <w:szCs w:val="24"/>
        </w:rPr>
        <w:t>Eniko Stoica</w:t>
      </w:r>
      <w:r w:rsidR="005C7A2D" w:rsidRPr="009B27B8">
        <w:rPr>
          <w:sz w:val="24"/>
          <w:szCs w:val="24"/>
        </w:rPr>
        <w:t xml:space="preserve">, Meda Negruțiu, Sinescu Cosmin, Topală Florin, Corina Mărcăuțeanu. Mase ceramice utilizate în restaurări de tip inlay, onlay și overlay. The Days of ”Victor Babeș” University of Medicine and Pharmacy Timisoara, 11-12 December 2014,  Abstract book </w:t>
      </w:r>
    </w:p>
    <w:p w:rsidR="005C7A2D" w:rsidRPr="009B27B8" w:rsidRDefault="005C7A2D" w:rsidP="005C7A2D">
      <w:pPr>
        <w:numPr>
          <w:ilvl w:val="0"/>
          <w:numId w:val="20"/>
        </w:numPr>
        <w:autoSpaceDE w:val="0"/>
        <w:autoSpaceDN w:val="0"/>
        <w:adjustRightInd w:val="0"/>
        <w:spacing w:after="120"/>
        <w:ind w:right="205"/>
        <w:jc w:val="both"/>
        <w:rPr>
          <w:bCs/>
          <w:sz w:val="24"/>
          <w:szCs w:val="24"/>
          <w:vertAlign w:val="superscript"/>
        </w:rPr>
      </w:pPr>
      <w:r w:rsidRPr="009B27B8">
        <w:rPr>
          <w:b/>
          <w:sz w:val="24"/>
          <w:szCs w:val="24"/>
        </w:rPr>
        <w:lastRenderedPageBreak/>
        <w:t>Eniko Tunde Stoica</w:t>
      </w:r>
      <w:r w:rsidRPr="009B27B8">
        <w:rPr>
          <w:sz w:val="24"/>
          <w:szCs w:val="24"/>
        </w:rPr>
        <w:t>, Corina Mărcăuţeanu, Bradu A.,  Sinescu C., Topală F.I., Meda Lavinia Negruţiu, Duma V.F., Podoleanu A.G. Imaging of noncarious cervical lesions by means of a fast swept source optical coherence tomography system. 5th International Conference on Lasers in Medicine - Biotechnologies Integrated in Daily Medicine. 19-21 September 2013, Timişoara, Romania, pg 71, ISBN 9786065696563</w:t>
      </w:r>
    </w:p>
    <w:p w:rsidR="004C2187" w:rsidRPr="004C2187" w:rsidRDefault="004C2187" w:rsidP="004C2187">
      <w:pPr>
        <w:numPr>
          <w:ilvl w:val="0"/>
          <w:numId w:val="20"/>
        </w:numPr>
        <w:autoSpaceDE w:val="0"/>
        <w:autoSpaceDN w:val="0"/>
        <w:adjustRightInd w:val="0"/>
        <w:spacing w:after="120"/>
        <w:ind w:right="205"/>
        <w:jc w:val="both"/>
        <w:rPr>
          <w:bCs/>
          <w:sz w:val="24"/>
          <w:szCs w:val="24"/>
          <w:vertAlign w:val="superscript"/>
        </w:rPr>
      </w:pPr>
      <w:r w:rsidRPr="004C2187">
        <w:rPr>
          <w:sz w:val="24"/>
          <w:szCs w:val="24"/>
        </w:rPr>
        <w:t xml:space="preserve">Corina Mărcăuţeanu, Topală F.I., Meda Lavinia Negruţiu, </w:t>
      </w:r>
      <w:r w:rsidRPr="004C2187">
        <w:rPr>
          <w:b/>
          <w:sz w:val="24"/>
          <w:szCs w:val="24"/>
        </w:rPr>
        <w:t>Eniko Tunde Stoica</w:t>
      </w:r>
      <w:r w:rsidRPr="004C2187">
        <w:rPr>
          <w:sz w:val="24"/>
          <w:szCs w:val="24"/>
        </w:rPr>
        <w:t>,  Sinescu C. 3D Finite Element Analysis of Restorative Materials Used in Dental Abfractions. 4th International Conference on Advanced Materials and Structures. AMS”11. 27-28 octombrie 2011, Timișoara, Romania. Abstract book pg 57, ISBN 978-606-554-374-4.</w:t>
      </w:r>
    </w:p>
    <w:p w:rsidR="005C7A2D" w:rsidRPr="007E2720" w:rsidRDefault="005C7A2D" w:rsidP="004C2187">
      <w:pPr>
        <w:numPr>
          <w:ilvl w:val="0"/>
          <w:numId w:val="20"/>
        </w:numPr>
        <w:autoSpaceDE w:val="0"/>
        <w:autoSpaceDN w:val="0"/>
        <w:adjustRightInd w:val="0"/>
        <w:spacing w:after="120"/>
        <w:ind w:right="205"/>
        <w:jc w:val="both"/>
        <w:rPr>
          <w:bCs/>
          <w:sz w:val="24"/>
          <w:szCs w:val="24"/>
          <w:vertAlign w:val="superscript"/>
        </w:rPr>
      </w:pPr>
      <w:r w:rsidRPr="007E2720">
        <w:rPr>
          <w:sz w:val="24"/>
          <w:szCs w:val="24"/>
        </w:rPr>
        <w:t xml:space="preserve">Corina Mărcăuţeanu, </w:t>
      </w:r>
      <w:r w:rsidRPr="007E2720">
        <w:rPr>
          <w:b/>
          <w:sz w:val="24"/>
          <w:szCs w:val="24"/>
        </w:rPr>
        <w:t>Eniko Tunde Stoica</w:t>
      </w:r>
      <w:r w:rsidRPr="007E2720">
        <w:rPr>
          <w:sz w:val="24"/>
          <w:szCs w:val="24"/>
        </w:rPr>
        <w:t>, Meda Lavinia Negruţiu, Sinescu C., Ioniţă C., Topala F.I., Luciana Goguţă, Liliana Vasile, Bradu A., Podoleanu A.G. New noninvasive imaging technique for abfractions. 35th Annual Congress EPA European Prosthodontic Association, 29th september  - 1st october 2011, Bern, Switzerland, Volum rezumate pg 134 – 135.</w:t>
      </w:r>
    </w:p>
    <w:p w:rsidR="007E2720" w:rsidRPr="00911E99" w:rsidRDefault="007E2720" w:rsidP="007E2720">
      <w:pPr>
        <w:numPr>
          <w:ilvl w:val="0"/>
          <w:numId w:val="20"/>
        </w:numPr>
        <w:autoSpaceDE w:val="0"/>
        <w:autoSpaceDN w:val="0"/>
        <w:adjustRightInd w:val="0"/>
        <w:spacing w:after="120"/>
        <w:ind w:right="205"/>
        <w:jc w:val="both"/>
        <w:rPr>
          <w:bCs/>
          <w:sz w:val="24"/>
          <w:szCs w:val="24"/>
        </w:rPr>
      </w:pPr>
      <w:r w:rsidRPr="00911E99">
        <w:rPr>
          <w:bCs/>
          <w:sz w:val="24"/>
          <w:szCs w:val="24"/>
        </w:rPr>
        <w:t xml:space="preserve">Corina Mărcăuţeanu, Topală F.I., Meda Lavinia Negruţiu, </w:t>
      </w:r>
      <w:r w:rsidRPr="00911E99">
        <w:rPr>
          <w:b/>
          <w:bCs/>
          <w:sz w:val="24"/>
          <w:szCs w:val="24"/>
        </w:rPr>
        <w:t>Eniko Tunde Stoica</w:t>
      </w:r>
      <w:r w:rsidRPr="00911E99">
        <w:rPr>
          <w:bCs/>
          <w:sz w:val="24"/>
          <w:szCs w:val="24"/>
        </w:rPr>
        <w:t>,  Sinescu C. 3D Finite Element Analysis of Restorative Materials Used in Dental Abfractions. 4th International Conference on Advanced Materials and Structures. AMS”11. 27-28 octombrie 2011, Timișoara, Romania. Abstract book pg 57, ISBN 978-606-554-374-4.</w:t>
      </w:r>
    </w:p>
    <w:p w:rsidR="005C7A2D" w:rsidRPr="00911E99" w:rsidRDefault="005C7A2D" w:rsidP="005C7A2D">
      <w:pPr>
        <w:numPr>
          <w:ilvl w:val="0"/>
          <w:numId w:val="20"/>
        </w:numPr>
        <w:spacing w:after="120"/>
        <w:ind w:right="205"/>
        <w:jc w:val="both"/>
        <w:rPr>
          <w:sz w:val="24"/>
          <w:szCs w:val="24"/>
        </w:rPr>
      </w:pPr>
      <w:r w:rsidRPr="00911E99">
        <w:rPr>
          <w:sz w:val="24"/>
          <w:szCs w:val="24"/>
        </w:rPr>
        <w:t xml:space="preserve">Corina Mărcăuţeanu, Meda Lavinia Negruţiu, Sinescu C., </w:t>
      </w:r>
      <w:r w:rsidRPr="00911E99">
        <w:rPr>
          <w:b/>
          <w:sz w:val="24"/>
          <w:szCs w:val="24"/>
        </w:rPr>
        <w:t>Enikö Tünde Stoica</w:t>
      </w:r>
      <w:r w:rsidRPr="00911E99">
        <w:rPr>
          <w:sz w:val="24"/>
          <w:szCs w:val="24"/>
        </w:rPr>
        <w:t>,  Ioniţă C. , Topală F.I., Liliana Vasile, Luciana Goguţă, Bradu A., Dobre G., Podoleanu A.G.. En Face Optical Coherence Tomography Investigation of occlusal overloaded bicuspids.  International Conference of Lasers in Medicine 4th Edition. From conventional to laser assisted approach  in dentistry and other medical specialities, 22 – 24 Septembrie 2011, Sibiu, Romania</w:t>
      </w:r>
    </w:p>
    <w:p w:rsidR="00195CA1" w:rsidRPr="009B27B8" w:rsidRDefault="00195CA1" w:rsidP="00195CA1">
      <w:pPr>
        <w:numPr>
          <w:ilvl w:val="0"/>
          <w:numId w:val="20"/>
        </w:numPr>
        <w:spacing w:after="120"/>
        <w:ind w:right="205"/>
        <w:jc w:val="both"/>
        <w:rPr>
          <w:sz w:val="24"/>
          <w:szCs w:val="24"/>
        </w:rPr>
      </w:pPr>
      <w:r w:rsidRPr="00911E99">
        <w:rPr>
          <w:sz w:val="24"/>
          <w:szCs w:val="24"/>
        </w:rPr>
        <w:t>Luciana Goguță, Corina</w:t>
      </w:r>
      <w:r w:rsidRPr="00195CA1">
        <w:rPr>
          <w:sz w:val="24"/>
          <w:szCs w:val="24"/>
        </w:rPr>
        <w:t xml:space="preserve"> Mărcăuțeanu, Meda Negruțiu, Cosmin Sinescu, </w:t>
      </w:r>
      <w:r w:rsidRPr="00F04C00">
        <w:rPr>
          <w:b/>
          <w:sz w:val="24"/>
          <w:szCs w:val="24"/>
        </w:rPr>
        <w:t>Enikö Tünde Stoica</w:t>
      </w:r>
      <w:r w:rsidRPr="00195CA1">
        <w:rPr>
          <w:sz w:val="24"/>
          <w:szCs w:val="24"/>
        </w:rPr>
        <w:t>, Florin Topală, Adrian Podoleanu. Optical Coherence Tomography Investigation of fiber-reinforced composites. International Conference of Lasers in Medicine 4th Edition. From conventional to laser assisted approach  in dentistry and other medical specialities, 22 – 24 Septembrie 2011, Sibiu, Romania. TMJ vol 61, Supplement 1/2011 pg. 41-42, ISSN 1538 - 5251.</w:t>
      </w:r>
    </w:p>
    <w:p w:rsidR="005C7A2D" w:rsidRPr="009B27B8" w:rsidRDefault="005C7A2D" w:rsidP="005C7A2D">
      <w:pPr>
        <w:numPr>
          <w:ilvl w:val="0"/>
          <w:numId w:val="20"/>
        </w:numPr>
        <w:spacing w:after="120"/>
        <w:ind w:right="205"/>
        <w:jc w:val="both"/>
        <w:rPr>
          <w:sz w:val="24"/>
          <w:szCs w:val="24"/>
        </w:rPr>
      </w:pPr>
      <w:r w:rsidRPr="009B27B8">
        <w:rPr>
          <w:sz w:val="24"/>
          <w:szCs w:val="24"/>
        </w:rPr>
        <w:t xml:space="preserve">Corina Mărcăuţeanu, Moldovanu M., </w:t>
      </w:r>
      <w:r w:rsidRPr="009B27B8">
        <w:rPr>
          <w:b/>
          <w:sz w:val="24"/>
          <w:szCs w:val="24"/>
        </w:rPr>
        <w:t>Eniko Tunde Stoica</w:t>
      </w:r>
      <w:r w:rsidRPr="009B27B8">
        <w:rPr>
          <w:sz w:val="24"/>
          <w:szCs w:val="24"/>
        </w:rPr>
        <w:t>, Emilia Ianes, Luciana Goguta. News in the management of bruxing patients. TIM MEDICA, International Congress and Exhibition, 4th Edition, Timişoara, Romania, June 16- 18, 2011.</w:t>
      </w:r>
    </w:p>
    <w:p w:rsidR="005C7A2D" w:rsidRPr="009B27B8" w:rsidRDefault="005C7A2D" w:rsidP="005C7A2D">
      <w:pPr>
        <w:numPr>
          <w:ilvl w:val="0"/>
          <w:numId w:val="20"/>
        </w:numPr>
        <w:spacing w:after="120"/>
        <w:ind w:right="205"/>
        <w:jc w:val="both"/>
        <w:rPr>
          <w:sz w:val="24"/>
          <w:szCs w:val="24"/>
        </w:rPr>
      </w:pPr>
      <w:r w:rsidRPr="009B27B8">
        <w:rPr>
          <w:sz w:val="24"/>
          <w:szCs w:val="24"/>
        </w:rPr>
        <w:t xml:space="preserve">Corina Mărcăuţeanu, M. L. Negruţiu, C. Sinescu, </w:t>
      </w:r>
      <w:r w:rsidRPr="009B27B8">
        <w:rPr>
          <w:b/>
          <w:sz w:val="24"/>
          <w:szCs w:val="24"/>
        </w:rPr>
        <w:t>E. T. Stoica</w:t>
      </w:r>
      <w:r w:rsidRPr="009B27B8">
        <w:rPr>
          <w:sz w:val="24"/>
          <w:szCs w:val="24"/>
        </w:rPr>
        <w:t xml:space="preserve">, F. I. Topala, L. Vasile, A. Bradu, G. M. Dobre, A. G. Podoleanu. Early characterization of occlusal overloaded cervical dental hard tissues by en face optical coherence tomography. European Conference on Biomedical Optics (ECBO), Optical coherence tomography and coherence techniques V. 24 – 26 May 2011, München, Germany. </w:t>
      </w:r>
    </w:p>
    <w:p w:rsidR="005C7A2D" w:rsidRPr="009B27B8" w:rsidRDefault="005C7A2D" w:rsidP="005C7A2D">
      <w:pPr>
        <w:numPr>
          <w:ilvl w:val="0"/>
          <w:numId w:val="20"/>
        </w:numPr>
        <w:suppressAutoHyphens w:val="0"/>
        <w:autoSpaceDE w:val="0"/>
        <w:autoSpaceDN w:val="0"/>
        <w:adjustRightInd w:val="0"/>
        <w:spacing w:after="120"/>
        <w:ind w:right="205"/>
        <w:jc w:val="both"/>
        <w:rPr>
          <w:rFonts w:eastAsia="Calibri"/>
          <w:iCs/>
          <w:sz w:val="24"/>
          <w:szCs w:val="24"/>
          <w:lang w:val="en-US"/>
        </w:rPr>
      </w:pPr>
      <w:r w:rsidRPr="00EE7063">
        <w:rPr>
          <w:rFonts w:eastAsia="Calibri"/>
          <w:sz w:val="24"/>
          <w:szCs w:val="24"/>
        </w:rPr>
        <w:t xml:space="preserve">C. Mărcăuţeanu, M. Moldovanu, E. </w:t>
      </w:r>
      <w:r w:rsidRPr="00EE7063">
        <w:rPr>
          <w:rFonts w:eastAsia="Calibri"/>
          <w:b/>
          <w:sz w:val="24"/>
          <w:szCs w:val="24"/>
        </w:rPr>
        <w:t>Tünde Stoica</w:t>
      </w:r>
      <w:r w:rsidRPr="00EE7063">
        <w:rPr>
          <w:rFonts w:eastAsia="Calibri"/>
          <w:sz w:val="24"/>
          <w:szCs w:val="24"/>
        </w:rPr>
        <w:t xml:space="preserve">, E. Ianeş, Goguţă L. Actualităţi în abordarea terapeutică a pacienţilor cu bruxism. </w:t>
      </w:r>
      <w:r w:rsidRPr="009B27B8">
        <w:rPr>
          <w:rFonts w:eastAsia="Calibri"/>
          <w:bCs/>
          <w:sz w:val="24"/>
          <w:szCs w:val="24"/>
          <w:lang w:val="en-US"/>
        </w:rPr>
        <w:t xml:space="preserve">3rd Millennium Medicine. The International Congress of Medical Days in Banat 16th edition. </w:t>
      </w:r>
      <w:r w:rsidRPr="009B27B8">
        <w:rPr>
          <w:rFonts w:eastAsia="Calibri"/>
          <w:iCs/>
          <w:sz w:val="24"/>
          <w:szCs w:val="24"/>
          <w:lang w:val="en-US"/>
        </w:rPr>
        <w:t xml:space="preserve">Timişoara 10 – 14 may 2011. Medicine in evolution. </w:t>
      </w:r>
      <w:r w:rsidRPr="009B27B8">
        <w:rPr>
          <w:rFonts w:eastAsia="Calibri"/>
          <w:bCs/>
          <w:sz w:val="24"/>
          <w:szCs w:val="24"/>
          <w:lang w:val="en-US"/>
        </w:rPr>
        <w:t xml:space="preserve">ISSN 2065-376X. Volume XVII, Nr. 2, Supplement 2011, pg 44. </w:t>
      </w:r>
    </w:p>
    <w:p w:rsidR="005C7A2D" w:rsidRPr="009B27B8" w:rsidRDefault="005C7A2D" w:rsidP="005C7A2D">
      <w:pPr>
        <w:numPr>
          <w:ilvl w:val="0"/>
          <w:numId w:val="20"/>
        </w:numPr>
        <w:suppressAutoHyphens w:val="0"/>
        <w:autoSpaceDE w:val="0"/>
        <w:autoSpaceDN w:val="0"/>
        <w:adjustRightInd w:val="0"/>
        <w:spacing w:after="120"/>
        <w:ind w:right="205"/>
        <w:jc w:val="both"/>
        <w:rPr>
          <w:rFonts w:eastAsia="Calibri"/>
          <w:iCs/>
          <w:sz w:val="24"/>
          <w:szCs w:val="24"/>
          <w:lang w:val="en-US"/>
        </w:rPr>
      </w:pPr>
      <w:r w:rsidRPr="009B27B8">
        <w:rPr>
          <w:rFonts w:eastAsia="Calibri"/>
          <w:b/>
          <w:sz w:val="24"/>
          <w:szCs w:val="24"/>
          <w:lang w:val="en-US"/>
        </w:rPr>
        <w:t>E. Tünde Stoica</w:t>
      </w:r>
      <w:r w:rsidRPr="009B27B8">
        <w:rPr>
          <w:rFonts w:eastAsia="Calibri"/>
          <w:sz w:val="24"/>
          <w:szCs w:val="24"/>
          <w:lang w:val="en-US"/>
        </w:rPr>
        <w:t xml:space="preserve">, C. Mărcăuţeanu, Topală F., D. Bratu.  </w:t>
      </w:r>
      <w:r w:rsidRPr="00EE7063">
        <w:rPr>
          <w:rFonts w:eastAsia="Calibri"/>
          <w:sz w:val="24"/>
          <w:szCs w:val="24"/>
          <w:lang w:val="fr-FR"/>
        </w:rPr>
        <w:t xml:space="preserve">Contribuţii la elucidarea mecanismului de producere a abfracţiilor. </w:t>
      </w:r>
      <w:r w:rsidRPr="009B27B8">
        <w:rPr>
          <w:rFonts w:eastAsia="Calibri"/>
          <w:bCs/>
          <w:sz w:val="24"/>
          <w:szCs w:val="24"/>
          <w:lang w:val="en-US"/>
        </w:rPr>
        <w:t xml:space="preserve">3rd Millennium Medicine. The International Congress of Medical Days in Banat 16th edition. </w:t>
      </w:r>
      <w:r w:rsidRPr="009B27B8">
        <w:rPr>
          <w:rFonts w:eastAsia="Calibri"/>
          <w:iCs/>
          <w:sz w:val="24"/>
          <w:szCs w:val="24"/>
          <w:lang w:val="en-US"/>
        </w:rPr>
        <w:t xml:space="preserve">Timişoara 10 – 14 may 2011. Medicine in evolution. </w:t>
      </w:r>
      <w:r w:rsidRPr="009B27B8">
        <w:rPr>
          <w:rFonts w:eastAsia="Calibri"/>
          <w:bCs/>
          <w:sz w:val="24"/>
          <w:szCs w:val="24"/>
          <w:lang w:val="en-US"/>
        </w:rPr>
        <w:t xml:space="preserve">ISSN 2065-376X. Volume XVII, Nr. 2, Supplement 2011, pg 43, </w:t>
      </w:r>
      <w:r w:rsidRPr="009B27B8">
        <w:rPr>
          <w:rFonts w:eastAsia="Calibri"/>
          <w:bCs/>
          <w:sz w:val="24"/>
          <w:szCs w:val="24"/>
        </w:rPr>
        <w:t>ISSN 2065-376X.</w:t>
      </w:r>
      <w:r w:rsidRPr="009B27B8">
        <w:rPr>
          <w:rFonts w:eastAsia="Calibri"/>
          <w:bCs/>
          <w:sz w:val="24"/>
          <w:szCs w:val="24"/>
          <w:lang w:val="en-US"/>
        </w:rPr>
        <w:t xml:space="preserve"> </w:t>
      </w:r>
    </w:p>
    <w:p w:rsidR="005C7A2D" w:rsidRPr="009B27B8" w:rsidRDefault="005C7A2D" w:rsidP="005C7A2D">
      <w:pPr>
        <w:numPr>
          <w:ilvl w:val="0"/>
          <w:numId w:val="20"/>
        </w:numPr>
        <w:suppressAutoHyphens w:val="0"/>
        <w:autoSpaceDE w:val="0"/>
        <w:autoSpaceDN w:val="0"/>
        <w:adjustRightInd w:val="0"/>
        <w:spacing w:after="120"/>
        <w:ind w:right="205"/>
        <w:jc w:val="both"/>
        <w:rPr>
          <w:rFonts w:eastAsia="Calibri"/>
          <w:sz w:val="24"/>
          <w:szCs w:val="24"/>
          <w:lang w:val="en-US"/>
        </w:rPr>
      </w:pPr>
      <w:r w:rsidRPr="009B27B8">
        <w:rPr>
          <w:rFonts w:eastAsia="Calibri"/>
          <w:bCs/>
          <w:iCs/>
          <w:sz w:val="24"/>
          <w:szCs w:val="24"/>
          <w:lang w:val="en-US"/>
        </w:rPr>
        <w:t xml:space="preserve">Luciana Goguţă, Corina Mărcăuţeanu, Anca Jivănescu, </w:t>
      </w:r>
      <w:r w:rsidRPr="009B27B8">
        <w:rPr>
          <w:rFonts w:eastAsia="Calibri"/>
          <w:b/>
          <w:bCs/>
          <w:iCs/>
          <w:sz w:val="24"/>
          <w:szCs w:val="24"/>
          <w:lang w:val="en-US"/>
        </w:rPr>
        <w:t>Enikö Tünde Stoica</w:t>
      </w:r>
      <w:r w:rsidRPr="009B27B8">
        <w:rPr>
          <w:rFonts w:eastAsia="Calibri"/>
          <w:bCs/>
          <w:iCs/>
          <w:sz w:val="24"/>
          <w:szCs w:val="24"/>
          <w:lang w:val="en-US"/>
        </w:rPr>
        <w:t>. A</w:t>
      </w:r>
      <w:r w:rsidRPr="009B27B8">
        <w:rPr>
          <w:rFonts w:eastAsia="Calibri"/>
          <w:bCs/>
          <w:sz w:val="24"/>
          <w:szCs w:val="24"/>
          <w:lang w:val="en-US"/>
        </w:rPr>
        <w:t xml:space="preserve">rmarea cu fibre de sticlă - o alternativa estetică </w:t>
      </w:r>
      <w:r w:rsidRPr="009B27B8">
        <w:rPr>
          <w:rFonts w:eastAsia="Calibri" w:hAnsi="Times New Roman"/>
          <w:sz w:val="24"/>
          <w:szCs w:val="24"/>
          <w:lang w:val="en-US"/>
        </w:rPr>
        <w:t>ȋ</w:t>
      </w:r>
      <w:r w:rsidRPr="009B27B8">
        <w:rPr>
          <w:rFonts w:eastAsia="Calibri"/>
          <w:bCs/>
          <w:sz w:val="24"/>
          <w:szCs w:val="24"/>
          <w:lang w:val="en-US"/>
        </w:rPr>
        <w:t xml:space="preserve">n medicina dentară. Conferinţă. 3rd Millennium Medicine. The International Congress of Medical Days in Banat 16th edition. </w:t>
      </w:r>
      <w:r w:rsidRPr="009B27B8">
        <w:rPr>
          <w:rFonts w:eastAsia="Calibri"/>
          <w:iCs/>
          <w:sz w:val="24"/>
          <w:szCs w:val="24"/>
          <w:lang w:val="en-US"/>
        </w:rPr>
        <w:t xml:space="preserve">Timişoara 10 – 14 may 2011. Medicine in evolution. </w:t>
      </w:r>
      <w:r w:rsidRPr="009B27B8">
        <w:rPr>
          <w:rFonts w:eastAsia="Calibri"/>
          <w:bCs/>
          <w:sz w:val="24"/>
          <w:szCs w:val="24"/>
          <w:lang w:val="en-US"/>
        </w:rPr>
        <w:t xml:space="preserve">ISSN 2065-376X. Volume XVII, Nr. 2, Supplement 2011, pg 15 – 16. </w:t>
      </w:r>
    </w:p>
    <w:p w:rsidR="005C7A2D" w:rsidRPr="009B27B8" w:rsidRDefault="004A24ED" w:rsidP="005C7A2D">
      <w:pPr>
        <w:pStyle w:val="Default"/>
        <w:numPr>
          <w:ilvl w:val="0"/>
          <w:numId w:val="20"/>
        </w:numPr>
        <w:spacing w:after="120"/>
        <w:ind w:right="205"/>
        <w:jc w:val="both"/>
        <w:rPr>
          <w:rFonts w:ascii="Arial Narrow" w:hAnsi="Arial Narrow" w:cs="Times New Roman"/>
          <w:color w:val="auto"/>
        </w:rPr>
      </w:pPr>
      <w:r>
        <w:rPr>
          <w:rFonts w:cs="Arial"/>
          <w:b/>
          <w:noProof/>
        </w:rPr>
        <w:drawing>
          <wp:anchor distT="0" distB="0" distL="114300" distR="114300" simplePos="0" relativeHeight="251635712" behindDoc="0" locked="0" layoutInCell="1" allowOverlap="1" wp14:anchorId="23A63F27" wp14:editId="3BD19143">
            <wp:simplePos x="0" y="0"/>
            <wp:positionH relativeFrom="column">
              <wp:posOffset>5852160</wp:posOffset>
            </wp:positionH>
            <wp:positionV relativeFrom="paragraph">
              <wp:posOffset>601980</wp:posOffset>
            </wp:positionV>
            <wp:extent cx="615950" cy="512421"/>
            <wp:effectExtent l="0" t="0" r="0" b="0"/>
            <wp:wrapNone/>
            <wp:docPr id="9"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r w:rsidR="005C7A2D" w:rsidRPr="009B27B8">
        <w:rPr>
          <w:rFonts w:ascii="Arial Narrow" w:hAnsi="Arial Narrow" w:cs="Times New Roman"/>
          <w:iCs/>
          <w:color w:val="auto"/>
        </w:rPr>
        <w:t xml:space="preserve">Mărcăuţeanu Corina, </w:t>
      </w:r>
      <w:r w:rsidR="005C7A2D" w:rsidRPr="009B27B8">
        <w:rPr>
          <w:rFonts w:ascii="Arial Narrow" w:hAnsi="Arial Narrow" w:cs="Times New Roman"/>
          <w:b/>
          <w:bCs/>
          <w:iCs/>
          <w:color w:val="auto"/>
        </w:rPr>
        <w:t>Enikö Tünde Stoica</w:t>
      </w:r>
      <w:r w:rsidR="005C7A2D" w:rsidRPr="009B27B8">
        <w:rPr>
          <w:rFonts w:ascii="Arial Narrow" w:hAnsi="Arial Narrow" w:cs="Times New Roman"/>
          <w:bCs/>
          <w:iCs/>
          <w:color w:val="auto"/>
        </w:rPr>
        <w:t>,</w:t>
      </w:r>
      <w:r w:rsidR="005C7A2D" w:rsidRPr="009B27B8">
        <w:rPr>
          <w:rFonts w:ascii="Arial Narrow" w:hAnsi="Arial Narrow" w:cs="Times New Roman"/>
          <w:iCs/>
          <w:color w:val="auto"/>
        </w:rPr>
        <w:t xml:space="preserve"> Cristina Borţun, Luciana Goguţă, Anca Jivănescu. M</w:t>
      </w:r>
      <w:r w:rsidR="005C7A2D" w:rsidRPr="009B27B8">
        <w:rPr>
          <w:rFonts w:ascii="Arial Narrow" w:hAnsi="Arial Narrow" w:cs="Times New Roman"/>
          <w:bCs/>
          <w:color w:val="auto"/>
        </w:rPr>
        <w:t xml:space="preserve">odern technique for the fabrication of occlusal appliances using the eclipse system. BaSS 2011. 16th Congress of the Balkan Stomatological Society. </w:t>
      </w:r>
      <w:r w:rsidR="005C7A2D" w:rsidRPr="009B27B8">
        <w:rPr>
          <w:rFonts w:ascii="Arial Narrow" w:hAnsi="Arial Narrow" w:cs="Times New Roman"/>
          <w:color w:val="auto"/>
        </w:rPr>
        <w:t xml:space="preserve">Bucharest, Romania April 28th – May 1st 2011.  </w:t>
      </w:r>
      <w:r w:rsidR="005C7A2D" w:rsidRPr="009B27B8">
        <w:rPr>
          <w:rFonts w:ascii="Arial Narrow" w:hAnsi="Arial Narrow" w:cs="Times New Roman"/>
          <w:bCs/>
          <w:color w:val="auto"/>
        </w:rPr>
        <w:t>Proceedings of BaSS 2011, pg. 246.</w:t>
      </w:r>
    </w:p>
    <w:p w:rsidR="005C7A2D" w:rsidRPr="009B27B8" w:rsidRDefault="005C7A2D" w:rsidP="005C7A2D">
      <w:pPr>
        <w:pStyle w:val="Default"/>
        <w:numPr>
          <w:ilvl w:val="0"/>
          <w:numId w:val="20"/>
        </w:numPr>
        <w:spacing w:after="120"/>
        <w:ind w:right="205"/>
        <w:jc w:val="both"/>
        <w:rPr>
          <w:rFonts w:ascii="Arial Narrow" w:hAnsi="Arial Narrow" w:cs="Times New Roman"/>
          <w:color w:val="auto"/>
        </w:rPr>
      </w:pPr>
      <w:r w:rsidRPr="009B27B8">
        <w:rPr>
          <w:rFonts w:ascii="Arial Narrow" w:hAnsi="Arial Narrow" w:cs="Times New Roman"/>
          <w:b/>
          <w:bCs/>
          <w:iCs/>
          <w:color w:val="auto"/>
        </w:rPr>
        <w:lastRenderedPageBreak/>
        <w:t>Enikö Tünde Stoica</w:t>
      </w:r>
      <w:r w:rsidRPr="009B27B8">
        <w:rPr>
          <w:rFonts w:ascii="Arial Narrow" w:hAnsi="Arial Narrow" w:cs="Times New Roman"/>
          <w:bCs/>
          <w:iCs/>
          <w:color w:val="auto"/>
        </w:rPr>
        <w:t xml:space="preserve">, </w:t>
      </w:r>
      <w:r w:rsidRPr="009B27B8">
        <w:rPr>
          <w:rFonts w:ascii="Arial Narrow" w:hAnsi="Arial Narrow" w:cs="Times New Roman"/>
          <w:iCs/>
          <w:color w:val="auto"/>
        </w:rPr>
        <w:t>Mărcăuţeanu Corina</w:t>
      </w:r>
      <w:r w:rsidRPr="009B27B8">
        <w:rPr>
          <w:rFonts w:ascii="Arial Narrow" w:hAnsi="Arial Narrow" w:cs="Times New Roman"/>
          <w:b/>
          <w:iCs/>
          <w:color w:val="auto"/>
        </w:rPr>
        <w:t>,</w:t>
      </w:r>
      <w:r w:rsidRPr="009B27B8">
        <w:rPr>
          <w:rFonts w:ascii="Arial Narrow" w:hAnsi="Arial Narrow" w:cs="Times New Roman"/>
          <w:iCs/>
          <w:color w:val="auto"/>
        </w:rPr>
        <w:t xml:space="preserve"> Topală Florin, Luciana Goguţă. </w:t>
      </w:r>
      <w:r w:rsidRPr="009B27B8">
        <w:rPr>
          <w:rFonts w:ascii="Arial Narrow" w:hAnsi="Arial Narrow" w:cs="Times New Roman"/>
          <w:bCs/>
          <w:color w:val="auto"/>
        </w:rPr>
        <w:t xml:space="preserve"> The importance of centric bruxism in the etiology of abfractions.  BaSS 2011. 16th Congress of the Balkan Stomatological Society. </w:t>
      </w:r>
      <w:r w:rsidRPr="009B27B8">
        <w:rPr>
          <w:rFonts w:ascii="Arial Narrow" w:hAnsi="Arial Narrow" w:cs="Times New Roman"/>
          <w:color w:val="auto"/>
        </w:rPr>
        <w:t xml:space="preserve">Bucharest, Romania April 28th – May 1st 2011.  </w:t>
      </w:r>
      <w:r w:rsidRPr="009B27B8">
        <w:rPr>
          <w:rFonts w:ascii="Arial Narrow" w:hAnsi="Arial Narrow" w:cs="Times New Roman"/>
          <w:bCs/>
          <w:color w:val="auto"/>
        </w:rPr>
        <w:t>Proceedings of BaSS 2011, pg. 248.</w:t>
      </w:r>
    </w:p>
    <w:p w:rsidR="005C7A2D" w:rsidRPr="009B27B8" w:rsidRDefault="005C7A2D" w:rsidP="005C7A2D">
      <w:pPr>
        <w:pStyle w:val="Default"/>
        <w:numPr>
          <w:ilvl w:val="0"/>
          <w:numId w:val="20"/>
        </w:numPr>
        <w:spacing w:after="120"/>
        <w:ind w:right="205"/>
        <w:jc w:val="both"/>
        <w:rPr>
          <w:rFonts w:ascii="Arial Narrow" w:hAnsi="Arial Narrow" w:cs="Times New Roman"/>
          <w:bCs/>
          <w:color w:val="auto"/>
        </w:rPr>
      </w:pPr>
      <w:r w:rsidRPr="009B27B8">
        <w:rPr>
          <w:rFonts w:ascii="Arial Narrow" w:hAnsi="Arial Narrow" w:cs="Times New Roman"/>
          <w:iCs/>
          <w:color w:val="auto"/>
        </w:rPr>
        <w:t>Luciana Goguţă, Mărcăuţeanu Corina</w:t>
      </w:r>
      <w:r w:rsidRPr="009B27B8">
        <w:rPr>
          <w:rFonts w:ascii="Arial Narrow" w:hAnsi="Arial Narrow" w:cs="Times New Roman"/>
          <w:b/>
          <w:iCs/>
          <w:color w:val="auto"/>
        </w:rPr>
        <w:t xml:space="preserve">, </w:t>
      </w:r>
      <w:r w:rsidRPr="009B27B8">
        <w:rPr>
          <w:rFonts w:ascii="Arial Narrow" w:hAnsi="Arial Narrow" w:cs="Times New Roman"/>
          <w:iCs/>
          <w:color w:val="auto"/>
        </w:rPr>
        <w:t xml:space="preserve">Anca Jivănescu, </w:t>
      </w:r>
      <w:r w:rsidRPr="009B27B8">
        <w:rPr>
          <w:rFonts w:ascii="Arial Narrow" w:hAnsi="Arial Narrow" w:cs="Times New Roman"/>
          <w:b/>
          <w:bCs/>
          <w:iCs/>
          <w:color w:val="auto"/>
        </w:rPr>
        <w:t>Enikö Tünde Stoica</w:t>
      </w:r>
      <w:r w:rsidRPr="009B27B8">
        <w:rPr>
          <w:rFonts w:ascii="Arial Narrow" w:hAnsi="Arial Narrow" w:cs="Times New Roman"/>
          <w:bCs/>
          <w:iCs/>
          <w:color w:val="auto"/>
        </w:rPr>
        <w:t xml:space="preserve">. </w:t>
      </w:r>
      <w:r w:rsidRPr="009B27B8">
        <w:rPr>
          <w:rFonts w:ascii="Arial Narrow" w:hAnsi="Arial Narrow" w:cs="Times New Roman"/>
          <w:bCs/>
          <w:color w:val="auto"/>
        </w:rPr>
        <w:t xml:space="preserve">Glass fiber reinforced fixed partial dentures evaluation. BaSS 2011. 16th Congress of the Balkan Stomatological Society. </w:t>
      </w:r>
      <w:r w:rsidRPr="009B27B8">
        <w:rPr>
          <w:rFonts w:ascii="Arial Narrow" w:hAnsi="Arial Narrow" w:cs="Times New Roman"/>
          <w:color w:val="auto"/>
        </w:rPr>
        <w:t xml:space="preserve">Bucharest, Romania April 28th – May 1st 2011.  </w:t>
      </w:r>
      <w:r w:rsidRPr="009B27B8">
        <w:rPr>
          <w:rFonts w:ascii="Arial Narrow" w:hAnsi="Arial Narrow" w:cs="Times New Roman"/>
          <w:bCs/>
          <w:color w:val="auto"/>
        </w:rPr>
        <w:t>Proceedings of BaSS 2011, pg. 131.</w:t>
      </w:r>
    </w:p>
    <w:p w:rsidR="005C7A2D" w:rsidRPr="009B27B8" w:rsidRDefault="005C7A2D" w:rsidP="005C7A2D">
      <w:pPr>
        <w:pStyle w:val="Default"/>
        <w:numPr>
          <w:ilvl w:val="0"/>
          <w:numId w:val="20"/>
        </w:numPr>
        <w:spacing w:after="120"/>
        <w:jc w:val="both"/>
        <w:rPr>
          <w:rFonts w:ascii="Arial Narrow" w:hAnsi="Arial Narrow" w:cs="Times New Roman"/>
          <w:bCs/>
          <w:color w:val="auto"/>
        </w:rPr>
      </w:pPr>
      <w:r w:rsidRPr="009B27B8">
        <w:rPr>
          <w:rFonts w:ascii="Arial Narrow" w:hAnsi="Arial Narrow" w:cs="Times New Roman"/>
          <w:iCs/>
          <w:color w:val="auto"/>
        </w:rPr>
        <w:t xml:space="preserve">Mpampametis Antonios, Lazăr Cristina Fulga, </w:t>
      </w:r>
      <w:r w:rsidRPr="009B27B8">
        <w:rPr>
          <w:rFonts w:ascii="Arial Narrow" w:hAnsi="Arial Narrow" w:cs="Times New Roman"/>
          <w:b/>
          <w:bCs/>
          <w:iCs/>
          <w:color w:val="auto"/>
        </w:rPr>
        <w:t>Enikö Tünde Stoica</w:t>
      </w:r>
      <w:r w:rsidRPr="009B27B8">
        <w:rPr>
          <w:rFonts w:ascii="Arial Narrow" w:hAnsi="Arial Narrow" w:cs="Times New Roman"/>
          <w:bCs/>
          <w:iCs/>
          <w:color w:val="auto"/>
        </w:rPr>
        <w:t>. T</w:t>
      </w:r>
      <w:r w:rsidRPr="009B27B8">
        <w:rPr>
          <w:rFonts w:ascii="Arial Narrow" w:hAnsi="Arial Narrow" w:cs="Times New Roman"/>
          <w:bCs/>
          <w:color w:val="auto"/>
        </w:rPr>
        <w:t xml:space="preserve">he mixed treatment, surgical and orthodontic, of impacted maxillary teeths, caused by mesiodens – case report. BaSS 2011. 16th Congress of the Balkan Stomatological Society. </w:t>
      </w:r>
      <w:r w:rsidRPr="009B27B8">
        <w:rPr>
          <w:rFonts w:ascii="Arial Narrow" w:hAnsi="Arial Narrow" w:cs="Times New Roman"/>
          <w:color w:val="auto"/>
        </w:rPr>
        <w:t xml:space="preserve">Bucharest, Romania April 28th – May 1st 2011.  </w:t>
      </w:r>
      <w:r w:rsidRPr="009B27B8">
        <w:rPr>
          <w:rFonts w:ascii="Arial Narrow" w:hAnsi="Arial Narrow" w:cs="Times New Roman"/>
          <w:bCs/>
          <w:color w:val="auto"/>
        </w:rPr>
        <w:t>Proceedings of BaSS 2011, pg. 200.</w:t>
      </w:r>
    </w:p>
    <w:p w:rsidR="005C7A2D" w:rsidRPr="009B27B8" w:rsidRDefault="005C7A2D" w:rsidP="005C7A2D">
      <w:pPr>
        <w:numPr>
          <w:ilvl w:val="0"/>
          <w:numId w:val="20"/>
        </w:numPr>
        <w:suppressAutoHyphens w:val="0"/>
        <w:spacing w:after="120"/>
        <w:jc w:val="both"/>
        <w:rPr>
          <w:iCs/>
          <w:sz w:val="24"/>
          <w:szCs w:val="24"/>
          <w:lang w:val="en-US"/>
        </w:rPr>
      </w:pPr>
      <w:r w:rsidRPr="009B27B8">
        <w:rPr>
          <w:bCs/>
          <w:iCs/>
          <w:sz w:val="24"/>
          <w:szCs w:val="24"/>
        </w:rPr>
        <w:t xml:space="preserve">Mărcăuţeanu C., </w:t>
      </w:r>
      <w:r w:rsidRPr="009B27B8">
        <w:rPr>
          <w:b/>
          <w:bCs/>
          <w:iCs/>
          <w:sz w:val="24"/>
          <w:szCs w:val="24"/>
        </w:rPr>
        <w:t>Demjan E.T</w:t>
      </w:r>
      <w:r w:rsidRPr="009B27B8">
        <w:rPr>
          <w:bCs/>
          <w:iCs/>
          <w:sz w:val="24"/>
          <w:szCs w:val="24"/>
        </w:rPr>
        <w:t>., Sinescu C., Negruţiu M.L</w:t>
      </w:r>
      <w:r w:rsidRPr="009B27B8">
        <w:rPr>
          <w:iCs/>
          <w:sz w:val="24"/>
          <w:szCs w:val="24"/>
        </w:rPr>
        <w:t>., Motoc A., Lighezan R., Clonda C., Hughes M., Bradu A., Dobre G., Podoleanu A.G. Preliminary optical coherence tomography investigation of the temporo-mandibular joint disc. 7554-88SPIE Photonics West. 23 – 28 January 2010, San Francisco, USA.</w:t>
      </w:r>
      <w:r w:rsidRPr="009B27B8">
        <w:rPr>
          <w:iCs/>
          <w:sz w:val="24"/>
          <w:szCs w:val="24"/>
          <w:lang w:val="en-US"/>
        </w:rPr>
        <w:t xml:space="preserve"> </w:t>
      </w:r>
    </w:p>
    <w:p w:rsidR="005C7A2D" w:rsidRPr="009B27B8" w:rsidRDefault="005C7A2D" w:rsidP="005C7A2D">
      <w:pPr>
        <w:numPr>
          <w:ilvl w:val="0"/>
          <w:numId w:val="20"/>
        </w:numPr>
        <w:suppressAutoHyphens w:val="0"/>
        <w:spacing w:after="120"/>
        <w:jc w:val="both"/>
        <w:rPr>
          <w:iCs/>
          <w:sz w:val="24"/>
          <w:szCs w:val="24"/>
          <w:lang w:val="en-US"/>
        </w:rPr>
      </w:pPr>
      <w:r w:rsidRPr="009B27B8">
        <w:rPr>
          <w:b/>
          <w:bCs/>
          <w:iCs/>
          <w:sz w:val="24"/>
          <w:szCs w:val="24"/>
        </w:rPr>
        <w:t>Demjan E.T.,</w:t>
      </w:r>
      <w:r w:rsidRPr="009B27B8">
        <w:rPr>
          <w:bCs/>
          <w:iCs/>
          <w:sz w:val="24"/>
          <w:szCs w:val="24"/>
        </w:rPr>
        <w:t xml:space="preserve"> Mărcauţeanu C., Sinescu C., Meda-Lavinia Negruţiu</w:t>
      </w:r>
      <w:r w:rsidRPr="009B27B8">
        <w:rPr>
          <w:iCs/>
          <w:sz w:val="24"/>
          <w:szCs w:val="24"/>
        </w:rPr>
        <w:t>, Lighezan R., Vasile L., Topală Florin, Hughes M., Bradu A., Dobre G., Podoleanu A.G. Analysis of dental abfractions by optical coherence tomography. 7549 – 03. SPIE Photonics West., 23 – 28 January 2010, San Francisco, USA</w:t>
      </w:r>
      <w:r w:rsidRPr="009B27B8">
        <w:rPr>
          <w:iCs/>
          <w:sz w:val="24"/>
          <w:szCs w:val="24"/>
          <w:lang w:val="en-US"/>
        </w:rPr>
        <w:t xml:space="preserve"> </w:t>
      </w:r>
    </w:p>
    <w:p w:rsidR="005C7A2D" w:rsidRPr="009B27B8" w:rsidRDefault="005C7A2D" w:rsidP="005C7A2D">
      <w:pPr>
        <w:numPr>
          <w:ilvl w:val="0"/>
          <w:numId w:val="20"/>
        </w:numPr>
        <w:suppressAutoHyphens w:val="0"/>
        <w:spacing w:after="120"/>
        <w:jc w:val="both"/>
        <w:rPr>
          <w:iCs/>
          <w:sz w:val="24"/>
          <w:szCs w:val="24"/>
          <w:lang w:val="en-US"/>
        </w:rPr>
      </w:pPr>
      <w:r w:rsidRPr="009B27B8">
        <w:rPr>
          <w:bCs/>
          <w:iCs/>
          <w:sz w:val="24"/>
          <w:szCs w:val="24"/>
        </w:rPr>
        <w:t xml:space="preserve">Mărcăuţeanu C., </w:t>
      </w:r>
      <w:r w:rsidRPr="009B27B8">
        <w:rPr>
          <w:b/>
          <w:bCs/>
          <w:iCs/>
          <w:sz w:val="24"/>
          <w:szCs w:val="24"/>
        </w:rPr>
        <w:t>Demjan E.T</w:t>
      </w:r>
      <w:r w:rsidRPr="009B27B8">
        <w:rPr>
          <w:bCs/>
          <w:iCs/>
          <w:sz w:val="24"/>
          <w:szCs w:val="24"/>
        </w:rPr>
        <w:t>., Sinescu C., Negruţiu M.L.,</w:t>
      </w:r>
      <w:r w:rsidRPr="009B27B8">
        <w:rPr>
          <w:iCs/>
          <w:sz w:val="24"/>
          <w:szCs w:val="24"/>
        </w:rPr>
        <w:t xml:space="preserve"> Topală Florin, Clonda C., Hughes M., Bradu A., Dobre G., Podoleanu A.G. Preliminary optical coherence tomography investigation of early non-carious cervical lesions. 7626-80. SPIE Medical Imaging. 13 – 18 February 2010, San Diego, USA. </w:t>
      </w:r>
    </w:p>
    <w:p w:rsidR="005C7A2D" w:rsidRPr="009B27B8" w:rsidRDefault="005C7A2D" w:rsidP="005C7A2D">
      <w:pPr>
        <w:numPr>
          <w:ilvl w:val="0"/>
          <w:numId w:val="20"/>
        </w:numPr>
        <w:suppressAutoHyphens w:val="0"/>
        <w:spacing w:after="120"/>
        <w:jc w:val="both"/>
        <w:rPr>
          <w:iCs/>
          <w:sz w:val="24"/>
          <w:szCs w:val="24"/>
          <w:lang w:val="en-US"/>
        </w:rPr>
      </w:pPr>
      <w:r w:rsidRPr="009B27B8">
        <w:rPr>
          <w:bCs/>
          <w:iCs/>
          <w:sz w:val="24"/>
          <w:szCs w:val="24"/>
        </w:rPr>
        <w:t>Mărcăuţeanu C.,</w:t>
      </w:r>
      <w:r w:rsidRPr="009B27B8">
        <w:rPr>
          <w:iCs/>
          <w:sz w:val="24"/>
          <w:szCs w:val="24"/>
        </w:rPr>
        <w:t xml:space="preserve"> Todea C., Bălăbuc C., </w:t>
      </w:r>
      <w:r w:rsidRPr="009B27B8">
        <w:rPr>
          <w:b/>
          <w:bCs/>
          <w:iCs/>
          <w:sz w:val="24"/>
          <w:szCs w:val="24"/>
        </w:rPr>
        <w:t>Demjan E.T</w:t>
      </w:r>
      <w:r w:rsidRPr="009B27B8">
        <w:rPr>
          <w:bCs/>
          <w:iCs/>
          <w:sz w:val="24"/>
          <w:szCs w:val="24"/>
        </w:rPr>
        <w:t>., Sinescu C., Negruţiu M.L., Goguţă L.,</w:t>
      </w:r>
      <w:r w:rsidRPr="009B27B8">
        <w:rPr>
          <w:iCs/>
          <w:sz w:val="24"/>
          <w:szCs w:val="24"/>
        </w:rPr>
        <w:t xml:space="preserve"> Topală F., Hughes M., Bradu A., Dobre G., Podoleanu A.G. Microstructural characterization of cervical sclerotic dentin treated with Er</w:t>
      </w:r>
      <w:r w:rsidRPr="009B27B8">
        <w:rPr>
          <w:iCs/>
          <w:sz w:val="24"/>
          <w:szCs w:val="24"/>
          <w:lang w:val="en-US"/>
        </w:rPr>
        <w:t>:YAG laser: a preliminary en face OCT investigation. 7715 – 99. SPIE Photonics Europe. 12 – 16 April 2010, Brussels, Belgium.</w:t>
      </w:r>
    </w:p>
    <w:p w:rsidR="005C7A2D" w:rsidRPr="009B27B8" w:rsidRDefault="005C7A2D" w:rsidP="005C7A2D">
      <w:pPr>
        <w:numPr>
          <w:ilvl w:val="0"/>
          <w:numId w:val="20"/>
        </w:numPr>
        <w:suppressAutoHyphens w:val="0"/>
        <w:spacing w:after="120"/>
        <w:jc w:val="both"/>
        <w:rPr>
          <w:iCs/>
          <w:sz w:val="24"/>
          <w:szCs w:val="24"/>
          <w:lang w:val="en-US"/>
        </w:rPr>
      </w:pPr>
      <w:r w:rsidRPr="009B27B8">
        <w:rPr>
          <w:bCs/>
          <w:iCs/>
          <w:sz w:val="24"/>
          <w:szCs w:val="24"/>
        </w:rPr>
        <w:t xml:space="preserve">Goguţă L., Sinescu C., Mărcăuţeanu C., Negruţiu M., </w:t>
      </w:r>
      <w:r w:rsidRPr="009B27B8">
        <w:rPr>
          <w:b/>
          <w:bCs/>
          <w:iCs/>
          <w:sz w:val="24"/>
          <w:szCs w:val="24"/>
        </w:rPr>
        <w:t>Demjan E.T</w:t>
      </w:r>
      <w:r w:rsidRPr="009B27B8">
        <w:rPr>
          <w:bCs/>
          <w:iCs/>
          <w:sz w:val="24"/>
          <w:szCs w:val="24"/>
        </w:rPr>
        <w:t xml:space="preserve">., </w:t>
      </w:r>
      <w:r w:rsidRPr="009B27B8">
        <w:rPr>
          <w:iCs/>
          <w:sz w:val="24"/>
          <w:szCs w:val="24"/>
        </w:rPr>
        <w:t>Topală F.,</w:t>
      </w:r>
      <w:r w:rsidRPr="009B27B8">
        <w:rPr>
          <w:bCs/>
          <w:iCs/>
          <w:sz w:val="24"/>
          <w:szCs w:val="24"/>
        </w:rPr>
        <w:t xml:space="preserve"> </w:t>
      </w:r>
      <w:r w:rsidRPr="009B27B8">
        <w:rPr>
          <w:iCs/>
          <w:sz w:val="24"/>
          <w:szCs w:val="24"/>
        </w:rPr>
        <w:t xml:space="preserve">Hughes M., Bradu A., Dobre G., Podoleanu A.G. Preliminary optical coherence tomography investigation of the glass and polyethylene fiber reinforced composite splints. 7715 – 84. </w:t>
      </w:r>
      <w:r w:rsidRPr="009B27B8">
        <w:rPr>
          <w:iCs/>
          <w:sz w:val="24"/>
          <w:szCs w:val="24"/>
          <w:lang w:val="en-US"/>
        </w:rPr>
        <w:t>SPIE Photonics Europe. 12 – 16 April 2010, Brussels, Belgium.</w:t>
      </w:r>
    </w:p>
    <w:p w:rsidR="005C7A2D" w:rsidRPr="009B27B8" w:rsidRDefault="005C7A2D" w:rsidP="005C7A2D">
      <w:pPr>
        <w:numPr>
          <w:ilvl w:val="0"/>
          <w:numId w:val="20"/>
        </w:numPr>
        <w:suppressAutoHyphens w:val="0"/>
        <w:spacing w:after="120"/>
        <w:jc w:val="both"/>
        <w:rPr>
          <w:iCs/>
          <w:sz w:val="24"/>
          <w:szCs w:val="24"/>
          <w:lang w:val="en-US"/>
        </w:rPr>
      </w:pPr>
      <w:r w:rsidRPr="009B27B8">
        <w:rPr>
          <w:bCs/>
          <w:iCs/>
          <w:sz w:val="24"/>
          <w:szCs w:val="24"/>
          <w:lang w:val="en-US"/>
        </w:rPr>
        <w:t>M</w:t>
      </w:r>
      <w:r w:rsidRPr="009B27B8">
        <w:rPr>
          <w:bCs/>
          <w:iCs/>
          <w:sz w:val="24"/>
          <w:szCs w:val="24"/>
        </w:rPr>
        <w:t xml:space="preserve">ărcăuţeanu C., </w:t>
      </w:r>
      <w:r w:rsidRPr="009B27B8">
        <w:rPr>
          <w:b/>
          <w:bCs/>
          <w:iCs/>
          <w:sz w:val="24"/>
          <w:szCs w:val="24"/>
        </w:rPr>
        <w:t>Stoica E.T.,</w:t>
      </w:r>
      <w:r w:rsidRPr="009B27B8">
        <w:rPr>
          <w:iCs/>
          <w:sz w:val="24"/>
          <w:szCs w:val="24"/>
        </w:rPr>
        <w:t xml:space="preserve"> Tudor A., </w:t>
      </w:r>
      <w:r w:rsidRPr="009B27B8">
        <w:rPr>
          <w:bCs/>
          <w:iCs/>
          <w:sz w:val="24"/>
          <w:szCs w:val="24"/>
        </w:rPr>
        <w:t>Goguţă L., Jivănescu A</w:t>
      </w:r>
      <w:r w:rsidRPr="009B27B8">
        <w:rPr>
          <w:iCs/>
          <w:sz w:val="24"/>
          <w:szCs w:val="24"/>
        </w:rPr>
        <w:t>., Bratu D. Early diagnosis of sleep bruxism. OP 075. 15</w:t>
      </w:r>
      <w:r w:rsidRPr="009B27B8">
        <w:rPr>
          <w:iCs/>
          <w:sz w:val="24"/>
          <w:szCs w:val="24"/>
          <w:vertAlign w:val="superscript"/>
        </w:rPr>
        <w:t>th</w:t>
      </w:r>
      <w:r w:rsidRPr="009B27B8">
        <w:rPr>
          <w:iCs/>
          <w:sz w:val="24"/>
          <w:szCs w:val="24"/>
        </w:rPr>
        <w:t xml:space="preserve"> Congress of the BaSS. 22 – 25 April 2010, Thessaloniki, Greece. Proceedings of the 15</w:t>
      </w:r>
      <w:r w:rsidRPr="009B27B8">
        <w:rPr>
          <w:iCs/>
          <w:sz w:val="24"/>
          <w:szCs w:val="24"/>
          <w:vertAlign w:val="superscript"/>
        </w:rPr>
        <w:t>th</w:t>
      </w:r>
      <w:r w:rsidRPr="009B27B8">
        <w:rPr>
          <w:iCs/>
          <w:sz w:val="24"/>
          <w:szCs w:val="24"/>
        </w:rPr>
        <w:t xml:space="preserve"> Congress of the BaSS 2010, pg. 123</w:t>
      </w:r>
    </w:p>
    <w:p w:rsidR="005C7A2D" w:rsidRPr="009B27B8" w:rsidRDefault="005C7A2D" w:rsidP="005C7A2D">
      <w:pPr>
        <w:numPr>
          <w:ilvl w:val="0"/>
          <w:numId w:val="20"/>
        </w:numPr>
        <w:suppressAutoHyphens w:val="0"/>
        <w:spacing w:after="120"/>
        <w:jc w:val="both"/>
        <w:rPr>
          <w:iCs/>
          <w:sz w:val="24"/>
          <w:szCs w:val="24"/>
          <w:lang w:val="en-US"/>
        </w:rPr>
      </w:pPr>
      <w:r w:rsidRPr="009B27B8">
        <w:rPr>
          <w:b/>
          <w:bCs/>
          <w:iCs/>
          <w:sz w:val="24"/>
          <w:szCs w:val="24"/>
        </w:rPr>
        <w:t>Stoica T.E</w:t>
      </w:r>
      <w:r w:rsidRPr="009B27B8">
        <w:rPr>
          <w:bCs/>
          <w:iCs/>
          <w:sz w:val="24"/>
          <w:szCs w:val="24"/>
        </w:rPr>
        <w:t>., Mărcăuţeanu C</w:t>
      </w:r>
      <w:r w:rsidRPr="009B27B8">
        <w:rPr>
          <w:iCs/>
          <w:sz w:val="24"/>
          <w:szCs w:val="24"/>
        </w:rPr>
        <w:t>., Tudor A., Borţun C. Correlations between abfractions and dynamical occlusal parameters. PP 294. 15</w:t>
      </w:r>
      <w:r w:rsidRPr="009B27B8">
        <w:rPr>
          <w:iCs/>
          <w:sz w:val="24"/>
          <w:szCs w:val="24"/>
          <w:vertAlign w:val="superscript"/>
        </w:rPr>
        <w:t>th</w:t>
      </w:r>
      <w:r w:rsidRPr="009B27B8">
        <w:rPr>
          <w:iCs/>
          <w:sz w:val="24"/>
          <w:szCs w:val="24"/>
        </w:rPr>
        <w:t xml:space="preserve"> Congress of the BaSS. 22 – 25 April 2010, Thessaloniki, Greece. Proceedings of the 15</w:t>
      </w:r>
      <w:r w:rsidRPr="009B27B8">
        <w:rPr>
          <w:iCs/>
          <w:sz w:val="24"/>
          <w:szCs w:val="24"/>
          <w:vertAlign w:val="superscript"/>
        </w:rPr>
        <w:t>th</w:t>
      </w:r>
      <w:r w:rsidRPr="009B27B8">
        <w:rPr>
          <w:iCs/>
          <w:sz w:val="24"/>
          <w:szCs w:val="24"/>
        </w:rPr>
        <w:t xml:space="preserve"> Congress of the BaSS 2010, pg. 251.</w:t>
      </w:r>
    </w:p>
    <w:p w:rsidR="005C7A2D" w:rsidRPr="009B27B8" w:rsidRDefault="005C7A2D" w:rsidP="005C7A2D">
      <w:pPr>
        <w:numPr>
          <w:ilvl w:val="0"/>
          <w:numId w:val="20"/>
        </w:numPr>
        <w:suppressAutoHyphens w:val="0"/>
        <w:spacing w:after="120"/>
        <w:jc w:val="both"/>
        <w:rPr>
          <w:iCs/>
          <w:sz w:val="24"/>
          <w:szCs w:val="24"/>
          <w:lang w:val="en-US"/>
        </w:rPr>
      </w:pPr>
      <w:r w:rsidRPr="009B27B8">
        <w:rPr>
          <w:iCs/>
          <w:sz w:val="24"/>
          <w:szCs w:val="24"/>
        </w:rPr>
        <w:t xml:space="preserve">Borţun Cristina Maria, </w:t>
      </w:r>
      <w:r w:rsidRPr="009B27B8">
        <w:rPr>
          <w:b/>
          <w:iCs/>
          <w:sz w:val="24"/>
          <w:szCs w:val="24"/>
        </w:rPr>
        <w:t>Stoica Eniko</w:t>
      </w:r>
      <w:r w:rsidRPr="009B27B8">
        <w:rPr>
          <w:iCs/>
          <w:sz w:val="24"/>
          <w:szCs w:val="24"/>
        </w:rPr>
        <w:t>, Cernescu Anghel, Faur Nicolae. Fracture mechanics concepts used for Eclipse complete dentures evaluation. OP 001. 15</w:t>
      </w:r>
      <w:r w:rsidRPr="009B27B8">
        <w:rPr>
          <w:iCs/>
          <w:sz w:val="24"/>
          <w:szCs w:val="24"/>
          <w:vertAlign w:val="superscript"/>
        </w:rPr>
        <w:t>th</w:t>
      </w:r>
      <w:r w:rsidRPr="009B27B8">
        <w:rPr>
          <w:iCs/>
          <w:sz w:val="24"/>
          <w:szCs w:val="24"/>
        </w:rPr>
        <w:t xml:space="preserve"> Congress of the BaSS. 22 – 25 April 2010, Thessaloniki, Greece. Proceedings of the 15</w:t>
      </w:r>
      <w:r w:rsidRPr="009B27B8">
        <w:rPr>
          <w:iCs/>
          <w:sz w:val="24"/>
          <w:szCs w:val="24"/>
          <w:vertAlign w:val="superscript"/>
        </w:rPr>
        <w:t>th</w:t>
      </w:r>
      <w:r w:rsidRPr="009B27B8">
        <w:rPr>
          <w:iCs/>
          <w:sz w:val="24"/>
          <w:szCs w:val="24"/>
        </w:rPr>
        <w:t xml:space="preserve"> Congress of the BaSS 2010, pg. 96. </w:t>
      </w:r>
    </w:p>
    <w:p w:rsidR="005C7A2D" w:rsidRPr="009B27B8" w:rsidRDefault="005C7A2D" w:rsidP="005C7A2D">
      <w:pPr>
        <w:numPr>
          <w:ilvl w:val="0"/>
          <w:numId w:val="20"/>
        </w:numPr>
        <w:suppressAutoHyphens w:val="0"/>
        <w:spacing w:after="120"/>
        <w:jc w:val="both"/>
        <w:rPr>
          <w:iCs/>
          <w:sz w:val="24"/>
          <w:szCs w:val="24"/>
          <w:lang w:val="en-US"/>
        </w:rPr>
      </w:pPr>
      <w:r w:rsidRPr="009B27B8">
        <w:rPr>
          <w:bCs/>
          <w:iCs/>
          <w:sz w:val="24"/>
          <w:szCs w:val="24"/>
        </w:rPr>
        <w:t xml:space="preserve">Mărcăuţeanu C., </w:t>
      </w:r>
      <w:r w:rsidRPr="009B27B8">
        <w:rPr>
          <w:b/>
          <w:bCs/>
          <w:iCs/>
          <w:sz w:val="24"/>
          <w:szCs w:val="24"/>
        </w:rPr>
        <w:t>Stoica E.T</w:t>
      </w:r>
      <w:r w:rsidRPr="009B27B8">
        <w:rPr>
          <w:bCs/>
          <w:iCs/>
          <w:sz w:val="24"/>
          <w:szCs w:val="24"/>
        </w:rPr>
        <w:t>.</w:t>
      </w:r>
      <w:r w:rsidRPr="009B27B8">
        <w:rPr>
          <w:iCs/>
          <w:sz w:val="24"/>
          <w:szCs w:val="24"/>
        </w:rPr>
        <w:t xml:space="preserve"> Occlusal Overload. Invited lecture. Milenium III Medicine. The International Congress of Medical Days in Banat. 15</w:t>
      </w:r>
      <w:r w:rsidRPr="009B27B8">
        <w:rPr>
          <w:iCs/>
          <w:sz w:val="24"/>
          <w:szCs w:val="24"/>
          <w:vertAlign w:val="superscript"/>
        </w:rPr>
        <w:t xml:space="preserve">th </w:t>
      </w:r>
      <w:r w:rsidRPr="009B27B8">
        <w:rPr>
          <w:iCs/>
          <w:sz w:val="24"/>
          <w:szCs w:val="24"/>
        </w:rPr>
        <w:t>Edition. 18 – 22 May 2010, Timişoara. TMJ 2010, vol. 60, supliment nr.1</w:t>
      </w:r>
      <w:r w:rsidRPr="009B27B8">
        <w:rPr>
          <w:iCs/>
          <w:sz w:val="24"/>
          <w:szCs w:val="24"/>
          <w:lang w:val="en-US"/>
        </w:rPr>
        <w:t>/2010, pg. 24.</w:t>
      </w:r>
    </w:p>
    <w:p w:rsidR="005C7A2D" w:rsidRPr="009B27B8" w:rsidRDefault="005C7A2D" w:rsidP="005C7A2D">
      <w:pPr>
        <w:numPr>
          <w:ilvl w:val="0"/>
          <w:numId w:val="20"/>
        </w:numPr>
        <w:suppressAutoHyphens w:val="0"/>
        <w:spacing w:after="120"/>
        <w:jc w:val="both"/>
        <w:rPr>
          <w:iCs/>
          <w:sz w:val="24"/>
          <w:szCs w:val="24"/>
          <w:lang w:val="en-US"/>
        </w:rPr>
      </w:pPr>
      <w:r w:rsidRPr="009B27B8">
        <w:rPr>
          <w:b/>
          <w:bCs/>
          <w:iCs/>
          <w:sz w:val="24"/>
          <w:szCs w:val="24"/>
        </w:rPr>
        <w:t>Stoica E.T.</w:t>
      </w:r>
      <w:r w:rsidRPr="009B27B8">
        <w:rPr>
          <w:bCs/>
          <w:iCs/>
          <w:sz w:val="24"/>
          <w:szCs w:val="24"/>
        </w:rPr>
        <w:t xml:space="preserve"> , Mărcăuţeanu C.,</w:t>
      </w:r>
      <w:r w:rsidRPr="009B27B8">
        <w:rPr>
          <w:iCs/>
          <w:sz w:val="24"/>
          <w:szCs w:val="24"/>
        </w:rPr>
        <w:t xml:space="preserve"> Tudor A., </w:t>
      </w:r>
      <w:r w:rsidRPr="009B27B8">
        <w:rPr>
          <w:bCs/>
          <w:iCs/>
          <w:sz w:val="24"/>
          <w:szCs w:val="24"/>
        </w:rPr>
        <w:t>Negruţiu M., Sinescu C</w:t>
      </w:r>
      <w:r w:rsidRPr="009B27B8">
        <w:rPr>
          <w:iCs/>
          <w:sz w:val="24"/>
          <w:szCs w:val="24"/>
        </w:rPr>
        <w:t>., Bratu D. The role of occlusal overload in the etiology of abfractions. 15</w:t>
      </w:r>
      <w:r w:rsidRPr="009B27B8">
        <w:rPr>
          <w:iCs/>
          <w:sz w:val="24"/>
          <w:szCs w:val="24"/>
          <w:vertAlign w:val="superscript"/>
        </w:rPr>
        <w:t xml:space="preserve">th </w:t>
      </w:r>
      <w:r w:rsidRPr="009B27B8">
        <w:rPr>
          <w:iCs/>
          <w:sz w:val="24"/>
          <w:szCs w:val="24"/>
        </w:rPr>
        <w:t>Edition. 18 – 22 May 2010, Timişoara. TMJ 2010, vol. 60, supliment nr.1</w:t>
      </w:r>
      <w:r w:rsidRPr="009B27B8">
        <w:rPr>
          <w:iCs/>
          <w:sz w:val="24"/>
          <w:szCs w:val="24"/>
          <w:lang w:val="en-US"/>
        </w:rPr>
        <w:t>/2010, pg. 43.</w:t>
      </w:r>
    </w:p>
    <w:p w:rsidR="005C7A2D" w:rsidRPr="009B27B8" w:rsidRDefault="005C7A2D" w:rsidP="005C7A2D">
      <w:pPr>
        <w:numPr>
          <w:ilvl w:val="0"/>
          <w:numId w:val="20"/>
        </w:numPr>
        <w:suppressAutoHyphens w:val="0"/>
        <w:spacing w:after="120"/>
        <w:jc w:val="both"/>
        <w:rPr>
          <w:iCs/>
          <w:sz w:val="24"/>
          <w:szCs w:val="24"/>
          <w:lang w:val="en-US"/>
        </w:rPr>
      </w:pPr>
      <w:r w:rsidRPr="009B27B8">
        <w:rPr>
          <w:bCs/>
          <w:iCs/>
          <w:sz w:val="24"/>
          <w:szCs w:val="24"/>
        </w:rPr>
        <w:t xml:space="preserve">Mărcăuţeanu C., </w:t>
      </w:r>
      <w:r w:rsidRPr="009B27B8">
        <w:rPr>
          <w:b/>
          <w:bCs/>
          <w:iCs/>
          <w:sz w:val="24"/>
          <w:szCs w:val="24"/>
        </w:rPr>
        <w:t>Stoica E.T</w:t>
      </w:r>
      <w:r w:rsidRPr="009B27B8">
        <w:rPr>
          <w:b/>
          <w:iCs/>
          <w:sz w:val="24"/>
          <w:szCs w:val="24"/>
        </w:rPr>
        <w:t>.,</w:t>
      </w:r>
      <w:r w:rsidRPr="009B27B8">
        <w:rPr>
          <w:iCs/>
          <w:sz w:val="24"/>
          <w:szCs w:val="24"/>
        </w:rPr>
        <w:t xml:space="preserve"> Tudor A., Ianeş E., </w:t>
      </w:r>
      <w:r w:rsidRPr="009B27B8">
        <w:rPr>
          <w:bCs/>
          <w:iCs/>
          <w:sz w:val="24"/>
          <w:szCs w:val="24"/>
        </w:rPr>
        <w:t>Goguţă L., Jivănescu A</w:t>
      </w:r>
      <w:r w:rsidRPr="009B27B8">
        <w:rPr>
          <w:iCs/>
          <w:sz w:val="24"/>
          <w:szCs w:val="24"/>
        </w:rPr>
        <w:t>., Moldovanu M., Bratu D. The role of Bitestrip devices in the effective detection of parafunctions. 15</w:t>
      </w:r>
      <w:r w:rsidRPr="009B27B8">
        <w:rPr>
          <w:iCs/>
          <w:sz w:val="24"/>
          <w:szCs w:val="24"/>
          <w:vertAlign w:val="superscript"/>
        </w:rPr>
        <w:t xml:space="preserve">th </w:t>
      </w:r>
      <w:r w:rsidRPr="009B27B8">
        <w:rPr>
          <w:iCs/>
          <w:sz w:val="24"/>
          <w:szCs w:val="24"/>
        </w:rPr>
        <w:t>Edition. 18 – 22 May 2010, Timişoara. Timişoara. TMJ 2010, vol. 60, supliment nr.1</w:t>
      </w:r>
      <w:r w:rsidRPr="009B27B8">
        <w:rPr>
          <w:iCs/>
          <w:sz w:val="24"/>
          <w:szCs w:val="24"/>
          <w:lang w:val="en-US"/>
        </w:rPr>
        <w:t>/2010, pg. 44.</w:t>
      </w:r>
    </w:p>
    <w:p w:rsidR="005C7A2D" w:rsidRPr="009B27B8" w:rsidRDefault="004A24ED" w:rsidP="005C7A2D">
      <w:pPr>
        <w:numPr>
          <w:ilvl w:val="0"/>
          <w:numId w:val="20"/>
        </w:numPr>
        <w:suppressAutoHyphens w:val="0"/>
        <w:spacing w:after="120"/>
        <w:jc w:val="both"/>
        <w:rPr>
          <w:iCs/>
          <w:sz w:val="24"/>
          <w:szCs w:val="24"/>
          <w:lang w:val="en-US"/>
        </w:rPr>
      </w:pPr>
      <w:r>
        <w:rPr>
          <w:rFonts w:cs="Arial"/>
          <w:b/>
          <w:noProof/>
          <w:sz w:val="24"/>
          <w:szCs w:val="24"/>
          <w:lang w:val="en-US" w:eastAsia="en-US"/>
        </w:rPr>
        <w:drawing>
          <wp:anchor distT="0" distB="0" distL="114300" distR="114300" simplePos="0" relativeHeight="251682816" behindDoc="0" locked="0" layoutInCell="1" allowOverlap="1" wp14:anchorId="26EE847E" wp14:editId="275D9F81">
            <wp:simplePos x="0" y="0"/>
            <wp:positionH relativeFrom="column">
              <wp:posOffset>5972175</wp:posOffset>
            </wp:positionH>
            <wp:positionV relativeFrom="paragraph">
              <wp:posOffset>250825</wp:posOffset>
            </wp:positionV>
            <wp:extent cx="615950" cy="512421"/>
            <wp:effectExtent l="0" t="0" r="0" b="0"/>
            <wp:wrapNone/>
            <wp:docPr id="14"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r w:rsidR="005C7A2D" w:rsidRPr="009B27B8">
        <w:rPr>
          <w:bCs/>
          <w:iCs/>
          <w:sz w:val="24"/>
          <w:szCs w:val="24"/>
        </w:rPr>
        <w:t xml:space="preserve">Mărcăuţeanu C., </w:t>
      </w:r>
      <w:r w:rsidR="005C7A2D" w:rsidRPr="009B27B8">
        <w:rPr>
          <w:b/>
          <w:bCs/>
          <w:iCs/>
          <w:sz w:val="24"/>
          <w:szCs w:val="24"/>
        </w:rPr>
        <w:t>Stoica E.T.,</w:t>
      </w:r>
      <w:r w:rsidR="005C7A2D" w:rsidRPr="009B27B8">
        <w:rPr>
          <w:iCs/>
          <w:sz w:val="24"/>
          <w:szCs w:val="24"/>
        </w:rPr>
        <w:t xml:space="preserve"> Borţun C. Modern techniques for the fabrication of occlusal appliances. 15</w:t>
      </w:r>
      <w:r w:rsidR="005C7A2D" w:rsidRPr="009B27B8">
        <w:rPr>
          <w:iCs/>
          <w:sz w:val="24"/>
          <w:szCs w:val="24"/>
          <w:vertAlign w:val="superscript"/>
        </w:rPr>
        <w:t xml:space="preserve">th </w:t>
      </w:r>
      <w:r w:rsidR="005C7A2D" w:rsidRPr="009B27B8">
        <w:rPr>
          <w:iCs/>
          <w:sz w:val="24"/>
          <w:szCs w:val="24"/>
        </w:rPr>
        <w:t>Edition. 18 – 22 May 2010, Timişoara. Timişoara. TMJ 2010, vol. 60, supliment nr.1</w:t>
      </w:r>
      <w:r w:rsidR="005C7A2D" w:rsidRPr="009B27B8">
        <w:rPr>
          <w:iCs/>
          <w:sz w:val="24"/>
          <w:szCs w:val="24"/>
          <w:lang w:val="en-US"/>
        </w:rPr>
        <w:t>/2010, pg. 45.</w:t>
      </w:r>
      <w:r w:rsidRPr="004A24ED">
        <w:rPr>
          <w:rFonts w:cs="Arial"/>
          <w:b/>
          <w:noProof/>
          <w:sz w:val="24"/>
          <w:szCs w:val="24"/>
          <w:lang w:eastAsia="ro-RO"/>
        </w:rPr>
        <w:t xml:space="preserve"> </w:t>
      </w:r>
    </w:p>
    <w:p w:rsidR="005C7A2D" w:rsidRPr="009B27B8" w:rsidRDefault="005C7A2D" w:rsidP="005C7A2D">
      <w:pPr>
        <w:numPr>
          <w:ilvl w:val="0"/>
          <w:numId w:val="20"/>
        </w:numPr>
        <w:suppressAutoHyphens w:val="0"/>
        <w:spacing w:after="120"/>
        <w:jc w:val="both"/>
        <w:rPr>
          <w:iCs/>
          <w:sz w:val="24"/>
          <w:szCs w:val="24"/>
          <w:lang w:val="en-US"/>
        </w:rPr>
      </w:pPr>
      <w:r w:rsidRPr="009B27B8">
        <w:rPr>
          <w:b/>
          <w:bCs/>
          <w:iCs/>
          <w:sz w:val="24"/>
          <w:szCs w:val="24"/>
        </w:rPr>
        <w:lastRenderedPageBreak/>
        <w:t>Stoica E.T.</w:t>
      </w:r>
      <w:r w:rsidRPr="009B27B8">
        <w:rPr>
          <w:bCs/>
          <w:iCs/>
          <w:sz w:val="24"/>
          <w:szCs w:val="24"/>
        </w:rPr>
        <w:t>, Mărcăuţeanu C., Sinescu C., Negruţiu M</w:t>
      </w:r>
      <w:r w:rsidRPr="009B27B8">
        <w:rPr>
          <w:iCs/>
          <w:sz w:val="24"/>
          <w:szCs w:val="24"/>
        </w:rPr>
        <w:t xml:space="preserve">., Motoc A., Lighezan R., Vasile L., Topală F., Bradu A., Todea C., Podoleanu A.G. Optical Coherence Tomography of the normal temporo-mandibular joint disc. International Congress Laser Bucharest 2010. </w:t>
      </w:r>
    </w:p>
    <w:p w:rsidR="005C7A2D" w:rsidRPr="009B27B8" w:rsidRDefault="005C7A2D" w:rsidP="005C7A2D">
      <w:pPr>
        <w:numPr>
          <w:ilvl w:val="0"/>
          <w:numId w:val="20"/>
        </w:numPr>
        <w:suppressAutoHyphens w:val="0"/>
        <w:spacing w:after="120"/>
        <w:jc w:val="both"/>
        <w:rPr>
          <w:iCs/>
          <w:sz w:val="24"/>
          <w:szCs w:val="24"/>
        </w:rPr>
      </w:pPr>
      <w:r w:rsidRPr="009B27B8">
        <w:rPr>
          <w:bCs/>
          <w:iCs/>
          <w:sz w:val="24"/>
          <w:szCs w:val="24"/>
        </w:rPr>
        <w:t xml:space="preserve">Mărcăuţeanu C., </w:t>
      </w:r>
      <w:r w:rsidRPr="009B27B8">
        <w:rPr>
          <w:b/>
          <w:bCs/>
          <w:iCs/>
          <w:sz w:val="24"/>
          <w:szCs w:val="24"/>
        </w:rPr>
        <w:t>Stoica E.T</w:t>
      </w:r>
      <w:r w:rsidRPr="009B27B8">
        <w:rPr>
          <w:bCs/>
          <w:iCs/>
          <w:sz w:val="24"/>
          <w:szCs w:val="24"/>
        </w:rPr>
        <w:t>., Sinescu C., Negruţiu M., Goguţă L</w:t>
      </w:r>
      <w:r w:rsidRPr="009B27B8">
        <w:rPr>
          <w:iCs/>
          <w:sz w:val="24"/>
          <w:szCs w:val="24"/>
        </w:rPr>
        <w:t>., Vasile L., Bradu A., Todea C., Podoleanu A.G. Effects of occlusal overload on dental hard tissues. An en face Optical Coherence Tomography investigation. International Congress Laser Bucharest 2010.</w:t>
      </w:r>
    </w:p>
    <w:p w:rsidR="005C7A2D" w:rsidRPr="009B27B8" w:rsidRDefault="005C7A2D" w:rsidP="005C7A2D">
      <w:pPr>
        <w:pStyle w:val="Default"/>
        <w:numPr>
          <w:ilvl w:val="0"/>
          <w:numId w:val="20"/>
        </w:numPr>
        <w:spacing w:after="120"/>
        <w:rPr>
          <w:rFonts w:ascii="Arial Narrow" w:hAnsi="Arial Narrow" w:cs="Times New Roman"/>
          <w:color w:val="auto"/>
        </w:rPr>
      </w:pPr>
      <w:r w:rsidRPr="009B27B8">
        <w:rPr>
          <w:rFonts w:ascii="Arial Narrow" w:hAnsi="Arial Narrow" w:cs="Times New Roman"/>
          <w:color w:val="auto"/>
          <w:lang w:val="ro-RO"/>
        </w:rPr>
        <w:t xml:space="preserve">Moldovanu M., </w:t>
      </w:r>
      <w:r w:rsidRPr="009B27B8">
        <w:rPr>
          <w:rFonts w:ascii="Arial Narrow" w:hAnsi="Arial Narrow" w:cs="Times New Roman"/>
          <w:bCs/>
          <w:color w:val="auto"/>
          <w:lang w:val="ro-RO"/>
        </w:rPr>
        <w:t xml:space="preserve">Mărcăuţeanu C., </w:t>
      </w:r>
      <w:r w:rsidRPr="009B27B8">
        <w:rPr>
          <w:rFonts w:ascii="Arial Narrow" w:hAnsi="Arial Narrow" w:cs="Times New Roman"/>
          <w:b/>
          <w:bCs/>
          <w:color w:val="auto"/>
          <w:lang w:val="ro-RO"/>
        </w:rPr>
        <w:t>Stoica E.T.,</w:t>
      </w:r>
      <w:r w:rsidRPr="009B27B8">
        <w:rPr>
          <w:rFonts w:ascii="Arial Narrow" w:hAnsi="Arial Narrow" w:cs="Times New Roman"/>
          <w:bCs/>
          <w:color w:val="auto"/>
          <w:lang w:val="ro-RO"/>
        </w:rPr>
        <w:t xml:space="preserve"> Goguţă L.</w:t>
      </w:r>
      <w:r w:rsidRPr="009B27B8">
        <w:rPr>
          <w:rFonts w:ascii="Arial Narrow" w:hAnsi="Arial Narrow" w:cs="Times New Roman"/>
          <w:color w:val="auto"/>
          <w:lang w:val="ro-RO"/>
        </w:rPr>
        <w:t xml:space="preserve">, Anca T., Bratu D. New diagnostic method for sleep bruxism. International Congress of Dental Medicine for students and young doctors. DenTim 2010, 4th Edition 22 – 24 April 2010, Timişoara.  </w:t>
      </w:r>
    </w:p>
    <w:p w:rsidR="005C7A2D" w:rsidRPr="009B27B8" w:rsidRDefault="005C7A2D" w:rsidP="005C7A2D">
      <w:pPr>
        <w:numPr>
          <w:ilvl w:val="0"/>
          <w:numId w:val="20"/>
        </w:numPr>
        <w:suppressAutoHyphens w:val="0"/>
        <w:spacing w:after="120"/>
        <w:jc w:val="both"/>
        <w:rPr>
          <w:sz w:val="24"/>
          <w:szCs w:val="24"/>
        </w:rPr>
      </w:pPr>
      <w:r w:rsidRPr="009B27B8">
        <w:rPr>
          <w:sz w:val="24"/>
          <w:szCs w:val="24"/>
        </w:rPr>
        <w:t xml:space="preserve">Corina Mărcăuteanu, Meda Negrutiu, Cosmin Sinescu, </w:t>
      </w:r>
      <w:r w:rsidRPr="009B27B8">
        <w:rPr>
          <w:b/>
          <w:sz w:val="24"/>
          <w:szCs w:val="24"/>
        </w:rPr>
        <w:t>Eniko Demjan</w:t>
      </w:r>
      <w:r w:rsidRPr="009B27B8">
        <w:rPr>
          <w:sz w:val="24"/>
          <w:szCs w:val="24"/>
        </w:rPr>
        <w:t xml:space="preserve">, Mike Hughes, Adrian Bradu, George Dobre, and Adrian G. Podoleanu. Early detection of tooth wear by en-face optical coherence tomography. SPIE Photonics West – San Jose, USA,  19 - 24 January 2009. </w:t>
      </w:r>
    </w:p>
    <w:p w:rsidR="005C7A2D" w:rsidRPr="009B27B8" w:rsidRDefault="005C7A2D" w:rsidP="005C7A2D">
      <w:pPr>
        <w:numPr>
          <w:ilvl w:val="0"/>
          <w:numId w:val="20"/>
        </w:numPr>
        <w:suppressAutoHyphens w:val="0"/>
        <w:spacing w:after="120"/>
        <w:jc w:val="both"/>
        <w:rPr>
          <w:sz w:val="24"/>
          <w:szCs w:val="24"/>
          <w:lang w:val="it-IT"/>
        </w:rPr>
      </w:pPr>
      <w:r w:rsidRPr="009B27B8">
        <w:rPr>
          <w:sz w:val="24"/>
          <w:szCs w:val="24"/>
          <w:lang w:val="it-IT"/>
        </w:rPr>
        <w:t>C. M</w:t>
      </w:r>
      <w:r w:rsidRPr="009B27B8">
        <w:rPr>
          <w:sz w:val="24"/>
          <w:szCs w:val="24"/>
        </w:rPr>
        <w:t xml:space="preserve">ărcăuţeanu, M. Negruţiu, C. Sinescu, </w:t>
      </w:r>
      <w:r w:rsidRPr="009B27B8">
        <w:rPr>
          <w:b/>
          <w:sz w:val="24"/>
          <w:szCs w:val="24"/>
        </w:rPr>
        <w:t>E. Demjan</w:t>
      </w:r>
      <w:r w:rsidRPr="009B27B8">
        <w:rPr>
          <w:sz w:val="24"/>
          <w:szCs w:val="24"/>
        </w:rPr>
        <w:t xml:space="preserve">, M. Hughes, A. Bradu, G. Dobre. A.Gh. Podoleanu. Fundamental aspects in the early detection of enamel fractures. An Optical Coherence Tomography Approach. </w:t>
      </w:r>
      <w:r w:rsidRPr="009B27B8">
        <w:rPr>
          <w:sz w:val="24"/>
          <w:szCs w:val="24"/>
          <w:lang w:val="it-IT"/>
        </w:rPr>
        <w:t>31th  Asia Pacific Dental Congress, Hong Kong 7 – 11 May 2009. Programme and abstracts book pg. 72.</w:t>
      </w:r>
    </w:p>
    <w:p w:rsidR="005C7A2D" w:rsidRPr="009B27B8" w:rsidRDefault="005C7A2D" w:rsidP="005C7A2D">
      <w:pPr>
        <w:numPr>
          <w:ilvl w:val="0"/>
          <w:numId w:val="20"/>
        </w:numPr>
        <w:suppressAutoHyphens w:val="0"/>
        <w:spacing w:after="120"/>
        <w:jc w:val="both"/>
        <w:rPr>
          <w:sz w:val="24"/>
          <w:szCs w:val="24"/>
          <w:lang w:val="it-IT"/>
        </w:rPr>
      </w:pPr>
      <w:r w:rsidRPr="009B27B8">
        <w:rPr>
          <w:sz w:val="24"/>
          <w:szCs w:val="24"/>
          <w:lang w:val="it-IT"/>
        </w:rPr>
        <w:t>C. Sinescu, Meda Negru</w:t>
      </w:r>
      <w:r w:rsidRPr="009B27B8">
        <w:rPr>
          <w:sz w:val="24"/>
          <w:szCs w:val="24"/>
        </w:rPr>
        <w:t xml:space="preserve">ţiu, M. Romînu, Corina Mărcăuţeanu, Daniela Pop, C. Haiduc, E. Petrescu, </w:t>
      </w:r>
      <w:r w:rsidRPr="009B27B8">
        <w:rPr>
          <w:b/>
          <w:sz w:val="24"/>
          <w:szCs w:val="24"/>
        </w:rPr>
        <w:t>E. Demjan</w:t>
      </w:r>
      <w:r w:rsidRPr="009B27B8">
        <w:rPr>
          <w:sz w:val="24"/>
          <w:szCs w:val="24"/>
        </w:rPr>
        <w:t xml:space="preserve">, A. Bradu, M. Hughes, A.Gh. Podoleanu. Optical coherence tomography and numerical simulation in the noninvasive investigation and prognostic evaluation of fixed partial denture. An Optical Coherence Tomography Approach. </w:t>
      </w:r>
      <w:r w:rsidRPr="009B27B8">
        <w:rPr>
          <w:sz w:val="24"/>
          <w:szCs w:val="24"/>
          <w:lang w:val="it-IT"/>
        </w:rPr>
        <w:t>31th  Asia Pacific Dental Congress, Hong Kong 7 – 11 May 2009. Programme and abstracts book pg. 74.</w:t>
      </w:r>
    </w:p>
    <w:p w:rsidR="005C7A2D" w:rsidRPr="009B27B8" w:rsidRDefault="005C7A2D" w:rsidP="005C7A2D">
      <w:pPr>
        <w:numPr>
          <w:ilvl w:val="0"/>
          <w:numId w:val="20"/>
        </w:numPr>
        <w:suppressAutoHyphens w:val="0"/>
        <w:spacing w:after="120"/>
        <w:jc w:val="both"/>
        <w:rPr>
          <w:sz w:val="24"/>
          <w:szCs w:val="24"/>
        </w:rPr>
      </w:pPr>
      <w:r w:rsidRPr="009B27B8">
        <w:rPr>
          <w:sz w:val="24"/>
          <w:szCs w:val="24"/>
        </w:rPr>
        <w:t xml:space="preserve">C. Mărcăuţeanu, </w:t>
      </w:r>
      <w:r w:rsidRPr="009B27B8">
        <w:rPr>
          <w:b/>
          <w:sz w:val="24"/>
          <w:szCs w:val="24"/>
        </w:rPr>
        <w:t>E. Demjan</w:t>
      </w:r>
      <w:r w:rsidRPr="009B27B8">
        <w:rPr>
          <w:sz w:val="24"/>
          <w:szCs w:val="24"/>
        </w:rPr>
        <w:t xml:space="preserve">, Emilia Ianeş, Goguţă Luciana, Anca Jivănescu, Raluca Erimescu, M. Moldovanu, D. Bratu. The Dahl appliance – a valuable tool in the management of worn anterior teeth. Timisoara Medical Days 19-24 may 2009. TMJ ISSN 1583 – 5251, vol.59, supplement 2, 2009, pg. 40. </w:t>
      </w:r>
    </w:p>
    <w:p w:rsidR="005C7A2D" w:rsidRPr="009B27B8" w:rsidRDefault="005C7A2D" w:rsidP="005C7A2D">
      <w:pPr>
        <w:numPr>
          <w:ilvl w:val="0"/>
          <w:numId w:val="20"/>
        </w:numPr>
        <w:suppressAutoHyphens w:val="0"/>
        <w:spacing w:after="120"/>
        <w:jc w:val="both"/>
        <w:rPr>
          <w:sz w:val="24"/>
          <w:szCs w:val="24"/>
        </w:rPr>
      </w:pPr>
      <w:r w:rsidRPr="009B27B8">
        <w:rPr>
          <w:sz w:val="24"/>
          <w:szCs w:val="24"/>
        </w:rPr>
        <w:t xml:space="preserve">Cosmin Sinescu, Meda Negruţiu, Ramona Tatar, Liliana Vasile, Radu Negru, Mihai Hluscu, Laurentiu Culea, Mihai Romînu, Liviu Marsavină, G. Dobre, A. Bradu, Corina Mărcăuţeanu, </w:t>
      </w:r>
      <w:r w:rsidRPr="009B27B8">
        <w:rPr>
          <w:b/>
          <w:sz w:val="24"/>
          <w:szCs w:val="24"/>
        </w:rPr>
        <w:t>Eniko Demjan</w:t>
      </w:r>
      <w:r w:rsidRPr="009B27B8">
        <w:rPr>
          <w:sz w:val="24"/>
          <w:szCs w:val="24"/>
        </w:rPr>
        <w:t>, A. Podoleanu. Interfaces between bone and bone substitutes investigations by numerical simulation and optical coherence tomography. Timisoara Medical Days 19-24 may 2009. TMJ ISSN 1583 – 5251, vol.59, supplement 2, 2009, pg. 45.</w:t>
      </w:r>
    </w:p>
    <w:p w:rsidR="005C7A2D" w:rsidRPr="009B27B8" w:rsidRDefault="005C7A2D" w:rsidP="005C7A2D">
      <w:pPr>
        <w:numPr>
          <w:ilvl w:val="0"/>
          <w:numId w:val="20"/>
        </w:numPr>
        <w:suppressAutoHyphens w:val="0"/>
        <w:spacing w:after="120"/>
        <w:jc w:val="both"/>
        <w:rPr>
          <w:sz w:val="24"/>
          <w:szCs w:val="24"/>
        </w:rPr>
      </w:pPr>
      <w:r w:rsidRPr="009B27B8">
        <w:rPr>
          <w:sz w:val="24"/>
          <w:szCs w:val="24"/>
        </w:rPr>
        <w:t xml:space="preserve">Corina Marcauteanu, Meda Negrutiu, Cosmin Sinescu, </w:t>
      </w:r>
      <w:r w:rsidRPr="009B27B8">
        <w:rPr>
          <w:b/>
          <w:sz w:val="24"/>
          <w:szCs w:val="24"/>
        </w:rPr>
        <w:t>Enikö Demjan</w:t>
      </w:r>
      <w:r w:rsidRPr="009B27B8">
        <w:rPr>
          <w:sz w:val="24"/>
          <w:szCs w:val="24"/>
        </w:rPr>
        <w:t>, Michael Hughes, Adrian Bradu, George Dobre, Adrian G. Podoleanu. Occlusal overload investigations by noninvasive technology: fluorescence microscopy and en-face optical coherence tomography. European Conference on Biomedical Optics (ECBO). Munich Germany 14 – 18 June 2009</w:t>
      </w:r>
    </w:p>
    <w:p w:rsidR="005C7A2D" w:rsidRPr="009B27B8" w:rsidRDefault="005C7A2D" w:rsidP="005C7A2D">
      <w:pPr>
        <w:pStyle w:val="papertitle"/>
        <w:numPr>
          <w:ilvl w:val="0"/>
          <w:numId w:val="20"/>
        </w:numPr>
        <w:jc w:val="both"/>
        <w:rPr>
          <w:rFonts w:ascii="Arial Narrow" w:hAnsi="Arial Narrow"/>
          <w:bCs/>
          <w:sz w:val="24"/>
          <w:szCs w:val="24"/>
        </w:rPr>
      </w:pPr>
      <w:r w:rsidRPr="009B27B8">
        <w:rPr>
          <w:rFonts w:ascii="Arial Narrow" w:hAnsi="Arial Narrow"/>
          <w:sz w:val="24"/>
          <w:szCs w:val="24"/>
        </w:rPr>
        <w:t xml:space="preserve">Corina Mărcăuţeanu, Meda Negruţiu, Cosmin Sinescu, </w:t>
      </w:r>
      <w:r w:rsidRPr="009B27B8">
        <w:rPr>
          <w:rFonts w:ascii="Arial Narrow" w:hAnsi="Arial Narrow"/>
          <w:b/>
          <w:sz w:val="24"/>
          <w:szCs w:val="24"/>
        </w:rPr>
        <w:t>Enikö Demjan</w:t>
      </w:r>
      <w:r w:rsidRPr="009B27B8">
        <w:rPr>
          <w:rFonts w:ascii="Arial Narrow" w:hAnsi="Arial Narrow"/>
          <w:sz w:val="24"/>
          <w:szCs w:val="24"/>
        </w:rPr>
        <w:t>, Michael Hughes,Adrian Bradu, George Dobre, Adrian Gh. Podoleanu. In vitro optical coherence tomography investigation of occlusal overloaded posterior teeth.</w:t>
      </w:r>
      <w:r w:rsidRPr="009B27B8">
        <w:rPr>
          <w:rFonts w:ascii="Arial Narrow" w:hAnsi="Arial Narrow"/>
          <w:bCs/>
          <w:sz w:val="24"/>
          <w:szCs w:val="24"/>
        </w:rPr>
        <w:t>The 19th International Workshop on Computational Mechanics of Materials - IWCMM 19 , 1 – 4 September, Constanta, Romania.</w:t>
      </w:r>
    </w:p>
    <w:p w:rsidR="005C7A2D" w:rsidRPr="009B27B8" w:rsidRDefault="005C7A2D" w:rsidP="005C7A2D">
      <w:pPr>
        <w:numPr>
          <w:ilvl w:val="0"/>
          <w:numId w:val="20"/>
        </w:numPr>
        <w:suppressAutoHyphens w:val="0"/>
        <w:spacing w:after="120"/>
        <w:jc w:val="both"/>
        <w:outlineLvl w:val="1"/>
        <w:rPr>
          <w:bCs/>
          <w:sz w:val="24"/>
          <w:szCs w:val="24"/>
        </w:rPr>
      </w:pPr>
      <w:r w:rsidRPr="009B27B8">
        <w:rPr>
          <w:bCs/>
          <w:spacing w:val="-2"/>
          <w:sz w:val="24"/>
          <w:szCs w:val="24"/>
        </w:rPr>
        <w:t xml:space="preserve">Corina Mărcăuţeanu, </w:t>
      </w:r>
      <w:r w:rsidRPr="009B27B8">
        <w:rPr>
          <w:b/>
          <w:bCs/>
          <w:spacing w:val="-2"/>
          <w:sz w:val="24"/>
          <w:szCs w:val="24"/>
        </w:rPr>
        <w:t>Enikö Demjan</w:t>
      </w:r>
      <w:r w:rsidRPr="009B27B8">
        <w:rPr>
          <w:bCs/>
          <w:spacing w:val="-2"/>
          <w:sz w:val="24"/>
          <w:szCs w:val="24"/>
        </w:rPr>
        <w:t>, Cosmin Sinescu, Meda Negruţiu, Topală Florin</w:t>
      </w:r>
      <w:r w:rsidRPr="009B27B8">
        <w:rPr>
          <w:sz w:val="24"/>
          <w:szCs w:val="24"/>
        </w:rPr>
        <w:t xml:space="preserve">, Clonda Cezar, </w:t>
      </w:r>
      <w:r w:rsidRPr="009B27B8">
        <w:rPr>
          <w:bCs/>
          <w:spacing w:val="-2"/>
          <w:sz w:val="24"/>
          <w:szCs w:val="24"/>
        </w:rPr>
        <w:t>Mike Hughes, Adrian Bradu, George Dobre, Adrian Gh. Podoleanu.</w:t>
      </w:r>
      <w:r w:rsidRPr="009B27B8">
        <w:rPr>
          <w:sz w:val="24"/>
          <w:szCs w:val="24"/>
        </w:rPr>
        <w:t xml:space="preserve"> Microstructural characterization of non-carious cervical lesions by optical coherence tomography. </w:t>
      </w:r>
      <w:r w:rsidRPr="009B27B8">
        <w:rPr>
          <w:bCs/>
          <w:sz w:val="24"/>
          <w:szCs w:val="24"/>
        </w:rPr>
        <w:t>International Conference on Lasers in Medicine Timisoara – Romania, 24 – 26 sept. 2009, Timisoara.</w:t>
      </w:r>
    </w:p>
    <w:p w:rsidR="005C7A2D" w:rsidRPr="009B27B8" w:rsidRDefault="005C7A2D" w:rsidP="005C7A2D">
      <w:pPr>
        <w:numPr>
          <w:ilvl w:val="0"/>
          <w:numId w:val="20"/>
        </w:numPr>
        <w:suppressAutoHyphens w:val="0"/>
        <w:spacing w:after="120"/>
        <w:jc w:val="both"/>
        <w:outlineLvl w:val="1"/>
        <w:rPr>
          <w:bCs/>
          <w:sz w:val="24"/>
          <w:szCs w:val="24"/>
        </w:rPr>
      </w:pPr>
      <w:r w:rsidRPr="009B27B8">
        <w:rPr>
          <w:b/>
          <w:sz w:val="24"/>
          <w:szCs w:val="24"/>
        </w:rPr>
        <w:t>Eniko Tunde Demjan</w:t>
      </w:r>
      <w:r w:rsidRPr="009B27B8">
        <w:rPr>
          <w:sz w:val="24"/>
          <w:szCs w:val="24"/>
        </w:rPr>
        <w:t xml:space="preserve">, Corina Mărcăuţeanu, Meda Negrutiu, Cosmin Sinescu, Topală Florin, Clonda Cezar, Michael Hughes, Adrian Bradu, George Dobre, Adrian Gh Podoleanu. Optical coherence tomography  investigation of pathological dental wear. </w:t>
      </w:r>
      <w:r w:rsidRPr="009B27B8">
        <w:rPr>
          <w:bCs/>
          <w:sz w:val="24"/>
          <w:szCs w:val="24"/>
        </w:rPr>
        <w:t>International Conference on Lasers in Medicine Timisoara – Romania, 24 – 26 sept. 2009, Timisoara.</w:t>
      </w:r>
    </w:p>
    <w:p w:rsidR="005C7A2D" w:rsidRPr="009B27B8" w:rsidRDefault="004A24ED" w:rsidP="005C7A2D">
      <w:pPr>
        <w:numPr>
          <w:ilvl w:val="0"/>
          <w:numId w:val="20"/>
        </w:numPr>
        <w:suppressAutoHyphens w:val="0"/>
        <w:spacing w:after="120"/>
        <w:jc w:val="both"/>
        <w:outlineLvl w:val="6"/>
        <w:rPr>
          <w:bCs/>
          <w:sz w:val="24"/>
          <w:szCs w:val="24"/>
        </w:rPr>
      </w:pPr>
      <w:r>
        <w:rPr>
          <w:rFonts w:cs="Arial"/>
          <w:b/>
          <w:noProof/>
          <w:lang w:val="en-US" w:eastAsia="en-US"/>
        </w:rPr>
        <w:drawing>
          <wp:anchor distT="0" distB="0" distL="114300" distR="114300" simplePos="0" relativeHeight="251644928" behindDoc="0" locked="0" layoutInCell="1" allowOverlap="1" wp14:anchorId="23A63F27" wp14:editId="3BD19143">
            <wp:simplePos x="0" y="0"/>
            <wp:positionH relativeFrom="column">
              <wp:posOffset>5833745</wp:posOffset>
            </wp:positionH>
            <wp:positionV relativeFrom="paragraph">
              <wp:posOffset>739775</wp:posOffset>
            </wp:positionV>
            <wp:extent cx="615950" cy="512421"/>
            <wp:effectExtent l="0" t="0" r="0" b="0"/>
            <wp:wrapNone/>
            <wp:docPr id="10"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r w:rsidR="005C7A2D" w:rsidRPr="009B27B8">
        <w:rPr>
          <w:sz w:val="24"/>
          <w:szCs w:val="24"/>
        </w:rPr>
        <w:t xml:space="preserve">C.Marcauteanu, </w:t>
      </w:r>
      <w:r w:rsidR="005C7A2D" w:rsidRPr="009B27B8">
        <w:rPr>
          <w:b/>
          <w:sz w:val="24"/>
          <w:szCs w:val="24"/>
        </w:rPr>
        <w:t>E.Demjan</w:t>
      </w:r>
      <w:r w:rsidR="005C7A2D" w:rsidRPr="009B27B8">
        <w:rPr>
          <w:sz w:val="24"/>
          <w:szCs w:val="24"/>
        </w:rPr>
        <w:t>, C.Sinescu, M.L.Negrutiu, C.Todea, A.Gh.Podoleanu. Early Detection of Dental Wear in Bruxing Patients by en Face Optical Coherence Tomography. 5</w:t>
      </w:r>
      <w:r w:rsidR="005C7A2D" w:rsidRPr="009B27B8">
        <w:rPr>
          <w:sz w:val="24"/>
          <w:szCs w:val="24"/>
          <w:vertAlign w:val="superscript"/>
        </w:rPr>
        <w:t>th</w:t>
      </w:r>
      <w:r w:rsidR="005C7A2D" w:rsidRPr="009B27B8">
        <w:rPr>
          <w:sz w:val="24"/>
          <w:szCs w:val="24"/>
        </w:rPr>
        <w:t xml:space="preserve"> Congress of the International Society for Oral Laser Applications – SOLA "Laser Dentistry - Standard Therapies &amp; New Challenges" </w:t>
      </w:r>
      <w:r w:rsidR="005C7A2D" w:rsidRPr="009B27B8">
        <w:rPr>
          <w:bCs/>
          <w:sz w:val="24"/>
          <w:szCs w:val="24"/>
        </w:rPr>
        <w:t>October 22</w:t>
      </w:r>
      <w:r w:rsidR="005C7A2D" w:rsidRPr="009B27B8">
        <w:rPr>
          <w:bCs/>
          <w:sz w:val="24"/>
          <w:szCs w:val="24"/>
          <w:vertAlign w:val="superscript"/>
        </w:rPr>
        <w:t>nd</w:t>
      </w:r>
      <w:r w:rsidR="005C7A2D" w:rsidRPr="009B27B8">
        <w:rPr>
          <w:bCs/>
          <w:sz w:val="24"/>
          <w:szCs w:val="24"/>
        </w:rPr>
        <w:t>-25</w:t>
      </w:r>
      <w:r w:rsidR="005C7A2D" w:rsidRPr="009B27B8">
        <w:rPr>
          <w:bCs/>
          <w:sz w:val="24"/>
          <w:szCs w:val="24"/>
          <w:vertAlign w:val="superscript"/>
        </w:rPr>
        <w:t>th</w:t>
      </w:r>
      <w:r w:rsidR="005C7A2D" w:rsidRPr="009B27B8">
        <w:rPr>
          <w:bCs/>
          <w:sz w:val="24"/>
          <w:szCs w:val="24"/>
        </w:rPr>
        <w:t xml:space="preserve">, 2009. </w:t>
      </w:r>
    </w:p>
    <w:p w:rsidR="005C7A2D" w:rsidRPr="009B27B8" w:rsidRDefault="005C7A2D" w:rsidP="005C7A2D">
      <w:pPr>
        <w:numPr>
          <w:ilvl w:val="0"/>
          <w:numId w:val="20"/>
        </w:numPr>
        <w:suppressAutoHyphens w:val="0"/>
        <w:spacing w:after="120"/>
        <w:jc w:val="both"/>
        <w:rPr>
          <w:sz w:val="24"/>
          <w:szCs w:val="24"/>
        </w:rPr>
      </w:pPr>
      <w:r w:rsidRPr="009B27B8">
        <w:rPr>
          <w:sz w:val="24"/>
          <w:szCs w:val="24"/>
        </w:rPr>
        <w:lastRenderedPageBreak/>
        <w:t xml:space="preserve">Corina Mărcăuţeanu, Sinescu C., Meda Negruţiu, Dobre G., </w:t>
      </w:r>
      <w:r w:rsidRPr="009B27B8">
        <w:rPr>
          <w:b/>
          <w:sz w:val="24"/>
          <w:szCs w:val="24"/>
        </w:rPr>
        <w:t>Eniko Demjan</w:t>
      </w:r>
      <w:r w:rsidRPr="009B27B8">
        <w:rPr>
          <w:sz w:val="24"/>
          <w:szCs w:val="24"/>
        </w:rPr>
        <w:t>, Luciana Goguţă, Anca Jivănescu, Podoleanu A. Preliminary optical coherence tomography investigation of tooth wear. 13</w:t>
      </w:r>
      <w:r w:rsidRPr="009B27B8">
        <w:rPr>
          <w:sz w:val="24"/>
          <w:szCs w:val="24"/>
          <w:vertAlign w:val="superscript"/>
        </w:rPr>
        <w:t>th</w:t>
      </w:r>
      <w:r w:rsidRPr="009B27B8">
        <w:rPr>
          <w:sz w:val="24"/>
          <w:szCs w:val="24"/>
        </w:rPr>
        <w:t xml:space="preserve"> International Symposium </w:t>
      </w:r>
      <w:r w:rsidRPr="009B27B8">
        <w:rPr>
          <w:sz w:val="24"/>
          <w:szCs w:val="24"/>
          <w:lang w:val="en-US"/>
        </w:rPr>
        <w:t>“</w:t>
      </w:r>
      <w:r w:rsidRPr="009B27B8">
        <w:rPr>
          <w:sz w:val="24"/>
          <w:szCs w:val="24"/>
        </w:rPr>
        <w:t xml:space="preserve">The Medical Days in Banat”. 13 – 17 may 2008. TMJ vol 58, supplement 1, 2008, pg. 67. </w:t>
      </w:r>
    </w:p>
    <w:p w:rsidR="005C7A2D" w:rsidRPr="009B27B8" w:rsidRDefault="005C7A2D" w:rsidP="005C7A2D">
      <w:pPr>
        <w:numPr>
          <w:ilvl w:val="0"/>
          <w:numId w:val="20"/>
        </w:numPr>
        <w:suppressAutoHyphens w:val="0"/>
        <w:autoSpaceDE w:val="0"/>
        <w:autoSpaceDN w:val="0"/>
        <w:adjustRightInd w:val="0"/>
        <w:spacing w:after="120"/>
        <w:jc w:val="both"/>
        <w:rPr>
          <w:sz w:val="24"/>
          <w:szCs w:val="24"/>
          <w:lang w:val="en-US"/>
        </w:rPr>
      </w:pPr>
      <w:r w:rsidRPr="009B27B8">
        <w:rPr>
          <w:sz w:val="24"/>
          <w:szCs w:val="24"/>
        </w:rPr>
        <w:t xml:space="preserve">Corina Mărcăuţeanu, </w:t>
      </w:r>
      <w:r w:rsidRPr="009B27B8">
        <w:rPr>
          <w:b/>
          <w:sz w:val="24"/>
          <w:szCs w:val="24"/>
        </w:rPr>
        <w:t>Eniko Demjan</w:t>
      </w:r>
      <w:r w:rsidRPr="009B27B8">
        <w:rPr>
          <w:sz w:val="24"/>
          <w:szCs w:val="24"/>
        </w:rPr>
        <w:t>, Meda Negruţiu, Emilia Ianeş, C. Sinescu, M. Moldovanu. Canine guidance restoration in bruxing patients – aesthetic and occlusal priority. Interdisciplinary Approach to Present Dental Medicine. 1</w:t>
      </w:r>
      <w:r w:rsidRPr="009B27B8">
        <w:rPr>
          <w:sz w:val="24"/>
          <w:szCs w:val="24"/>
          <w:vertAlign w:val="superscript"/>
        </w:rPr>
        <w:t>st</w:t>
      </w:r>
      <w:r w:rsidRPr="009B27B8">
        <w:rPr>
          <w:sz w:val="24"/>
          <w:szCs w:val="24"/>
        </w:rPr>
        <w:t xml:space="preserve"> Edition. International Congress. June 25 – 28, 2008, Timişoara. Abstract</w:t>
      </w:r>
      <w:r w:rsidRPr="009B27B8">
        <w:rPr>
          <w:sz w:val="24"/>
          <w:szCs w:val="24"/>
          <w:lang w:val="en-US"/>
        </w:rPr>
        <w:t>’s Journal vol I/ 2008 ISSN 1844-4093, pg. 78.</w:t>
      </w:r>
    </w:p>
    <w:p w:rsidR="005C7A2D" w:rsidRPr="009B27B8" w:rsidRDefault="005C7A2D" w:rsidP="005C7A2D">
      <w:pPr>
        <w:numPr>
          <w:ilvl w:val="0"/>
          <w:numId w:val="20"/>
        </w:numPr>
        <w:suppressAutoHyphens w:val="0"/>
        <w:autoSpaceDE w:val="0"/>
        <w:autoSpaceDN w:val="0"/>
        <w:adjustRightInd w:val="0"/>
        <w:spacing w:after="120"/>
        <w:jc w:val="both"/>
        <w:rPr>
          <w:sz w:val="24"/>
          <w:szCs w:val="24"/>
          <w:lang w:val="en-US"/>
        </w:rPr>
      </w:pPr>
      <w:r w:rsidRPr="009B27B8">
        <w:rPr>
          <w:sz w:val="24"/>
          <w:szCs w:val="24"/>
        </w:rPr>
        <w:t xml:space="preserve">Corina Mărcăuţeanu, Sinescu C., Meda Negruţiu, </w:t>
      </w:r>
      <w:r w:rsidRPr="009B27B8">
        <w:rPr>
          <w:b/>
          <w:sz w:val="24"/>
          <w:szCs w:val="24"/>
        </w:rPr>
        <w:t>Eniko Demjan</w:t>
      </w:r>
      <w:r w:rsidRPr="009B27B8">
        <w:rPr>
          <w:sz w:val="24"/>
          <w:szCs w:val="24"/>
        </w:rPr>
        <w:t>, G. Dobre, Podoleanu A.Gh. Noninvasive alternative techniques for the early detection of occlusal overload. Interdisciplinary Approach to Present Dental Medicine. 1</w:t>
      </w:r>
      <w:r w:rsidRPr="009B27B8">
        <w:rPr>
          <w:sz w:val="24"/>
          <w:szCs w:val="24"/>
          <w:vertAlign w:val="superscript"/>
        </w:rPr>
        <w:t>st</w:t>
      </w:r>
      <w:r w:rsidRPr="009B27B8">
        <w:rPr>
          <w:sz w:val="24"/>
          <w:szCs w:val="24"/>
        </w:rPr>
        <w:t xml:space="preserve"> Edition. International Congress. June 25 – 28, 2008, Timişoara. Abstract</w:t>
      </w:r>
      <w:r w:rsidRPr="009B27B8">
        <w:rPr>
          <w:sz w:val="24"/>
          <w:szCs w:val="24"/>
          <w:lang w:val="en-US"/>
        </w:rPr>
        <w:t xml:space="preserve">’s Journal vol I/ 2008 ISSN 1844-4093, pg. 121 – 122. </w:t>
      </w:r>
    </w:p>
    <w:p w:rsidR="005C7A2D" w:rsidRPr="009B27B8" w:rsidRDefault="005C7A2D" w:rsidP="005C7A2D">
      <w:pPr>
        <w:numPr>
          <w:ilvl w:val="0"/>
          <w:numId w:val="20"/>
        </w:numPr>
        <w:suppressAutoHyphens w:val="0"/>
        <w:spacing w:after="120"/>
        <w:jc w:val="both"/>
        <w:rPr>
          <w:sz w:val="24"/>
          <w:szCs w:val="24"/>
          <w:lang w:val="pt-BR"/>
        </w:rPr>
      </w:pPr>
      <w:r w:rsidRPr="009B27B8">
        <w:rPr>
          <w:sz w:val="24"/>
          <w:szCs w:val="24"/>
          <w:lang w:val="pt-BR"/>
        </w:rPr>
        <w:t xml:space="preserve">Marius Leretter, Mihai Fabricky, Radu Scurtu, </w:t>
      </w:r>
      <w:r w:rsidRPr="009B27B8">
        <w:rPr>
          <w:b/>
          <w:sz w:val="24"/>
          <w:szCs w:val="24"/>
          <w:lang w:val="pt-BR"/>
        </w:rPr>
        <w:t>Enikö Demjan</w:t>
      </w:r>
      <w:r w:rsidRPr="009B27B8">
        <w:rPr>
          <w:sz w:val="24"/>
          <w:szCs w:val="24"/>
          <w:lang w:val="pt-BR"/>
        </w:rPr>
        <w:t xml:space="preserve"> – Secondary splinting using electroforming, prezentare de caz, Szeged, aprilie 2006.</w:t>
      </w:r>
    </w:p>
    <w:p w:rsidR="005C7A2D" w:rsidRPr="009B27B8" w:rsidRDefault="005C7A2D" w:rsidP="005C7A2D">
      <w:pPr>
        <w:numPr>
          <w:ilvl w:val="0"/>
          <w:numId w:val="20"/>
        </w:numPr>
        <w:suppressAutoHyphens w:val="0"/>
        <w:spacing w:after="120"/>
        <w:jc w:val="both"/>
        <w:rPr>
          <w:sz w:val="24"/>
          <w:szCs w:val="24"/>
        </w:rPr>
      </w:pPr>
      <w:r w:rsidRPr="009B27B8">
        <w:rPr>
          <w:bCs/>
          <w:sz w:val="24"/>
          <w:szCs w:val="24"/>
        </w:rPr>
        <w:t>Corina Mărcăuţeanu</w:t>
      </w:r>
      <w:r w:rsidRPr="009B27B8">
        <w:rPr>
          <w:sz w:val="24"/>
          <w:szCs w:val="24"/>
        </w:rPr>
        <w:t xml:space="preserve">, Anca Jivănescu, Raluca Erimescu, Luciana Goguţă, Topală Florin, </w:t>
      </w:r>
      <w:r w:rsidRPr="009B27B8">
        <w:rPr>
          <w:b/>
          <w:sz w:val="24"/>
          <w:szCs w:val="24"/>
        </w:rPr>
        <w:t>Demjan Eniko</w:t>
      </w:r>
      <w:r w:rsidRPr="009B27B8">
        <w:rPr>
          <w:sz w:val="24"/>
          <w:szCs w:val="24"/>
        </w:rPr>
        <w:t xml:space="preserve">, Dorin Bratu. </w:t>
      </w:r>
      <w:r w:rsidRPr="009B27B8">
        <w:rPr>
          <w:sz w:val="24"/>
          <w:szCs w:val="24"/>
          <w:lang w:val="pt-BR"/>
        </w:rPr>
        <w:t>Bruxismul la protezatul total. Simpozion Internaţional Zilele Stomatologice Mure</w:t>
      </w:r>
      <w:r w:rsidRPr="009B27B8">
        <w:rPr>
          <w:sz w:val="24"/>
          <w:szCs w:val="24"/>
        </w:rPr>
        <w:t>şene. Tg. Mureş 4 - 6 mai 2006, volum de rezumate 52, pg. 12</w:t>
      </w:r>
    </w:p>
    <w:p w:rsidR="005C7A2D" w:rsidRPr="009B27B8" w:rsidRDefault="005C7A2D" w:rsidP="005C7A2D">
      <w:pPr>
        <w:numPr>
          <w:ilvl w:val="0"/>
          <w:numId w:val="20"/>
        </w:numPr>
        <w:suppressAutoHyphens w:val="0"/>
        <w:spacing w:after="120"/>
        <w:jc w:val="both"/>
        <w:rPr>
          <w:bCs/>
          <w:sz w:val="24"/>
          <w:szCs w:val="24"/>
        </w:rPr>
      </w:pPr>
      <w:r w:rsidRPr="009B27B8">
        <w:rPr>
          <w:sz w:val="24"/>
          <w:szCs w:val="24"/>
          <w:lang w:eastAsia="ro-RO"/>
        </w:rPr>
        <w:t xml:space="preserve">Anca Jivănescu, D Bratu, </w:t>
      </w:r>
      <w:r w:rsidRPr="009B27B8">
        <w:rPr>
          <w:b/>
          <w:sz w:val="24"/>
          <w:szCs w:val="24"/>
          <w:lang w:eastAsia="ro-RO"/>
        </w:rPr>
        <w:t>E Demjan</w:t>
      </w:r>
      <w:r w:rsidRPr="009B27B8">
        <w:rPr>
          <w:sz w:val="24"/>
          <w:szCs w:val="24"/>
          <w:lang w:eastAsia="ro-RO"/>
        </w:rPr>
        <w:t>." Posibilităţi şi limite ale modificării design-ului zambetului". Al VII-le Simpozion Internaţional al Zilelor Stomatologice Bănăţene, Timişoara, 22-24 mai 2002</w:t>
      </w:r>
    </w:p>
    <w:p w:rsidR="005C7A2D" w:rsidRPr="009B27B8" w:rsidRDefault="005C7A2D" w:rsidP="005C7A2D">
      <w:pPr>
        <w:pStyle w:val="Default"/>
        <w:spacing w:after="120"/>
        <w:rPr>
          <w:rFonts w:ascii="Arial Narrow" w:hAnsi="Arial Narrow" w:cs="Times New Roman"/>
          <w:color w:val="auto"/>
        </w:rPr>
      </w:pPr>
    </w:p>
    <w:p w:rsidR="005C7A2D" w:rsidRPr="009B27B8" w:rsidRDefault="005C7A2D" w:rsidP="005C7A2D">
      <w:pPr>
        <w:autoSpaceDE w:val="0"/>
        <w:autoSpaceDN w:val="0"/>
        <w:adjustRightInd w:val="0"/>
        <w:spacing w:after="120"/>
        <w:jc w:val="both"/>
        <w:rPr>
          <w:rFonts w:eastAsia="Calibri"/>
          <w:sz w:val="24"/>
          <w:szCs w:val="24"/>
          <w:lang w:val="en-US"/>
        </w:rPr>
      </w:pPr>
    </w:p>
    <w:p w:rsidR="005C7A2D" w:rsidRPr="009B27B8" w:rsidRDefault="005C7A2D" w:rsidP="005C7A2D">
      <w:pPr>
        <w:spacing w:after="120"/>
        <w:ind w:firstLine="720"/>
        <w:jc w:val="both"/>
        <w:rPr>
          <w:b/>
          <w:sz w:val="24"/>
          <w:szCs w:val="24"/>
        </w:rPr>
      </w:pPr>
      <w:r w:rsidRPr="009B27B8">
        <w:rPr>
          <w:b/>
          <w:sz w:val="24"/>
          <w:szCs w:val="24"/>
        </w:rPr>
        <w:t>Cursuri, monografii</w:t>
      </w:r>
    </w:p>
    <w:p w:rsidR="005C7A2D" w:rsidRPr="009B27B8" w:rsidRDefault="005C7A2D" w:rsidP="005C7A2D">
      <w:pPr>
        <w:numPr>
          <w:ilvl w:val="0"/>
          <w:numId w:val="18"/>
        </w:numPr>
        <w:suppressAutoHyphens w:val="0"/>
        <w:spacing w:after="120"/>
        <w:ind w:left="709" w:right="205" w:hanging="709"/>
        <w:jc w:val="both"/>
        <w:rPr>
          <w:bCs/>
          <w:sz w:val="24"/>
          <w:szCs w:val="24"/>
        </w:rPr>
      </w:pPr>
      <w:r w:rsidRPr="009B27B8">
        <w:rPr>
          <w:sz w:val="24"/>
          <w:szCs w:val="24"/>
        </w:rPr>
        <w:t xml:space="preserve">Corina Mărcăuţeanu, </w:t>
      </w:r>
      <w:r w:rsidRPr="009B27B8">
        <w:rPr>
          <w:b/>
          <w:sz w:val="24"/>
          <w:szCs w:val="24"/>
        </w:rPr>
        <w:t>Eniko Tunde Stoica</w:t>
      </w:r>
      <w:r w:rsidRPr="009B27B8">
        <w:rPr>
          <w:sz w:val="24"/>
          <w:szCs w:val="24"/>
        </w:rPr>
        <w:t>. Ocluzologie. Curs pentru studenții anului III Medicină Dentară. Imprimeria Universității de Medicină și Farmacie „Victor Babeș” Timișoara, 2014</w:t>
      </w:r>
    </w:p>
    <w:p w:rsidR="005C7A2D" w:rsidRPr="009B27B8" w:rsidRDefault="005C7A2D" w:rsidP="005C7A2D">
      <w:pPr>
        <w:numPr>
          <w:ilvl w:val="0"/>
          <w:numId w:val="18"/>
        </w:numPr>
        <w:suppressAutoHyphens w:val="0"/>
        <w:spacing w:after="120"/>
        <w:ind w:left="709" w:right="205" w:hanging="709"/>
        <w:jc w:val="both"/>
        <w:rPr>
          <w:bCs/>
          <w:sz w:val="24"/>
          <w:szCs w:val="24"/>
        </w:rPr>
      </w:pPr>
      <w:r w:rsidRPr="009B27B8">
        <w:rPr>
          <w:bCs/>
          <w:sz w:val="24"/>
          <w:szCs w:val="24"/>
        </w:rPr>
        <w:t>Corina Mărcăuţeanu</w:t>
      </w:r>
      <w:r w:rsidRPr="009B27B8">
        <w:rPr>
          <w:sz w:val="24"/>
          <w:szCs w:val="24"/>
        </w:rPr>
        <w:t xml:space="preserve">, Bratu D., </w:t>
      </w:r>
      <w:r w:rsidRPr="009B27B8">
        <w:rPr>
          <w:b/>
          <w:sz w:val="24"/>
          <w:szCs w:val="24"/>
        </w:rPr>
        <w:t>Stoica Eniko Tunde</w:t>
      </w:r>
      <w:r w:rsidRPr="009B27B8">
        <w:rPr>
          <w:sz w:val="24"/>
          <w:szCs w:val="24"/>
        </w:rPr>
        <w:t xml:space="preserve">, Negruţiu Meda, Sinescu Cosmin, Ianeş Emilia, Lighezan Rodica, Topală Florin, Goguţă Luciana, Jivănescu Anca, Moldovanu Marius. Bruxismul – Actualităţi în etiologie, diagnostic şi tratament. Editura Eurobit 2010. </w:t>
      </w:r>
    </w:p>
    <w:p w:rsidR="005C7A2D" w:rsidRPr="009B27B8" w:rsidRDefault="005C7A2D" w:rsidP="005C7A2D">
      <w:pPr>
        <w:numPr>
          <w:ilvl w:val="0"/>
          <w:numId w:val="18"/>
        </w:numPr>
        <w:suppressAutoHyphens w:val="0"/>
        <w:spacing w:after="120"/>
        <w:ind w:left="709" w:hanging="709"/>
        <w:jc w:val="both"/>
        <w:rPr>
          <w:sz w:val="24"/>
          <w:szCs w:val="24"/>
          <w:lang w:val="pt-BR"/>
        </w:rPr>
      </w:pPr>
      <w:r w:rsidRPr="009B27B8">
        <w:rPr>
          <w:bCs/>
          <w:sz w:val="24"/>
          <w:szCs w:val="24"/>
        </w:rPr>
        <w:t>Corina Mărcăuţeanu</w:t>
      </w:r>
      <w:r w:rsidRPr="009B27B8">
        <w:rPr>
          <w:sz w:val="24"/>
          <w:szCs w:val="24"/>
        </w:rPr>
        <w:t xml:space="preserve">, </w:t>
      </w:r>
      <w:r w:rsidRPr="009B27B8">
        <w:rPr>
          <w:b/>
          <w:sz w:val="24"/>
          <w:szCs w:val="24"/>
        </w:rPr>
        <w:t>Eniko Tunde Demjan</w:t>
      </w:r>
      <w:r w:rsidRPr="009B27B8">
        <w:rPr>
          <w:sz w:val="24"/>
          <w:szCs w:val="24"/>
        </w:rPr>
        <w:t xml:space="preserve">, Topală F., Anca Jivănescu. Sub redacţia Prof.Dr. Bratu D. </w:t>
      </w:r>
      <w:r w:rsidRPr="009B27B8">
        <w:rPr>
          <w:b/>
          <w:bCs/>
          <w:sz w:val="24"/>
          <w:szCs w:val="24"/>
        </w:rPr>
        <w:t xml:space="preserve">Noţiuni </w:t>
      </w:r>
      <w:r w:rsidRPr="009B27B8">
        <w:rPr>
          <w:b/>
          <w:bCs/>
          <w:sz w:val="24"/>
          <w:szCs w:val="24"/>
          <w:lang w:val="pt-BR"/>
        </w:rPr>
        <w:t>de ocluzologie.</w:t>
      </w:r>
      <w:r w:rsidRPr="009B27B8">
        <w:rPr>
          <w:sz w:val="24"/>
          <w:szCs w:val="24"/>
          <w:lang w:val="pt-BR"/>
        </w:rPr>
        <w:t xml:space="preserve"> Îndreptar de lucrări practice pentru studenţii anului III. LITO UMF „Victor Babeş” Timişoara, edi</w:t>
      </w:r>
      <w:r w:rsidRPr="009B27B8">
        <w:rPr>
          <w:sz w:val="24"/>
          <w:szCs w:val="24"/>
        </w:rPr>
        <w:t>ţia 2005, 2008, 2012</w:t>
      </w:r>
      <w:r w:rsidRPr="009B27B8">
        <w:rPr>
          <w:sz w:val="24"/>
          <w:szCs w:val="24"/>
          <w:lang w:val="pt-BR"/>
        </w:rPr>
        <w:t>.</w:t>
      </w:r>
    </w:p>
    <w:p w:rsidR="005C7A2D" w:rsidRPr="009B27B8" w:rsidRDefault="005C7A2D" w:rsidP="005C7A2D">
      <w:pPr>
        <w:numPr>
          <w:ilvl w:val="0"/>
          <w:numId w:val="18"/>
        </w:numPr>
        <w:suppressAutoHyphens w:val="0"/>
        <w:spacing w:after="120"/>
        <w:ind w:left="709" w:hanging="709"/>
        <w:jc w:val="both"/>
        <w:rPr>
          <w:sz w:val="24"/>
          <w:szCs w:val="24"/>
          <w:lang w:val="pt-BR"/>
        </w:rPr>
      </w:pPr>
      <w:r w:rsidRPr="009B27B8">
        <w:rPr>
          <w:sz w:val="24"/>
          <w:szCs w:val="24"/>
        </w:rPr>
        <w:t xml:space="preserve">Viorica Benghia, </w:t>
      </w:r>
      <w:r w:rsidRPr="009B27B8">
        <w:rPr>
          <w:b/>
          <w:sz w:val="24"/>
          <w:szCs w:val="24"/>
        </w:rPr>
        <w:t>Eniko Demjan</w:t>
      </w:r>
      <w:r w:rsidRPr="009B27B8">
        <w:rPr>
          <w:sz w:val="24"/>
          <w:szCs w:val="24"/>
        </w:rPr>
        <w:t xml:space="preserve">. </w:t>
      </w:r>
      <w:r w:rsidRPr="009B27B8">
        <w:rPr>
          <w:sz w:val="24"/>
          <w:szCs w:val="24"/>
          <w:lang w:val="pt-BR"/>
        </w:rPr>
        <w:t>Sub redacţia Prof.dr. Bratu D. Paralelograful. Lito UMF „Victor Babeş” Timişoara 2004.</w:t>
      </w:r>
    </w:p>
    <w:p w:rsidR="005C7A2D" w:rsidRPr="009B27B8" w:rsidRDefault="005C7A2D" w:rsidP="005C7A2D">
      <w:pPr>
        <w:spacing w:after="120"/>
        <w:ind w:hanging="709"/>
        <w:jc w:val="both"/>
        <w:rPr>
          <w:b/>
          <w:sz w:val="24"/>
          <w:szCs w:val="24"/>
        </w:rPr>
      </w:pPr>
    </w:p>
    <w:p w:rsidR="005C7A2D" w:rsidRPr="009B27B8" w:rsidRDefault="005C7A2D" w:rsidP="005C7A2D">
      <w:pPr>
        <w:spacing w:after="120"/>
        <w:ind w:firstLine="720"/>
        <w:jc w:val="both"/>
        <w:rPr>
          <w:b/>
          <w:sz w:val="24"/>
          <w:szCs w:val="24"/>
        </w:rPr>
      </w:pPr>
      <w:r w:rsidRPr="009B27B8">
        <w:rPr>
          <w:b/>
          <w:sz w:val="24"/>
          <w:szCs w:val="24"/>
        </w:rPr>
        <w:t>Lucrări publicate în ţară şi străinătate</w:t>
      </w:r>
    </w:p>
    <w:p w:rsidR="005C7A2D" w:rsidRPr="009B27B8" w:rsidRDefault="005C7A2D" w:rsidP="005C7A2D">
      <w:pPr>
        <w:spacing w:after="120"/>
        <w:ind w:left="1440"/>
        <w:jc w:val="both"/>
        <w:rPr>
          <w:rFonts w:cs="Arial"/>
          <w:b/>
          <w:sz w:val="24"/>
          <w:szCs w:val="24"/>
        </w:rPr>
      </w:pPr>
    </w:p>
    <w:p w:rsidR="00924A82" w:rsidRPr="007D0910" w:rsidRDefault="00924A82" w:rsidP="00924A82">
      <w:pPr>
        <w:numPr>
          <w:ilvl w:val="0"/>
          <w:numId w:val="19"/>
        </w:numPr>
        <w:spacing w:after="120"/>
        <w:ind w:right="205"/>
        <w:jc w:val="both"/>
        <w:rPr>
          <w:rFonts w:cs="Arial"/>
          <w:sz w:val="24"/>
          <w:szCs w:val="24"/>
          <w:shd w:val="clear" w:color="auto" w:fill="FFFFFF"/>
        </w:rPr>
      </w:pPr>
      <w:r w:rsidRPr="007D0910">
        <w:rPr>
          <w:rFonts w:cs="Arial"/>
          <w:sz w:val="24"/>
          <w:szCs w:val="24"/>
          <w:shd w:val="clear" w:color="auto" w:fill="FFFFFF"/>
        </w:rPr>
        <w:t xml:space="preserve">Stoica E. T., </w:t>
      </w:r>
      <w:r w:rsidRPr="007D0910">
        <w:rPr>
          <w:rFonts w:cs="Arial"/>
          <w:b/>
          <w:sz w:val="24"/>
          <w:szCs w:val="24"/>
          <w:shd w:val="clear" w:color="auto" w:fill="FFFFFF"/>
        </w:rPr>
        <w:t>Marcauteanu C</w:t>
      </w:r>
      <w:r w:rsidRPr="007D0910">
        <w:rPr>
          <w:rFonts w:cs="Arial"/>
          <w:sz w:val="24"/>
          <w:szCs w:val="24"/>
          <w:shd w:val="clear" w:color="auto" w:fill="FFFFFF"/>
        </w:rPr>
        <w:t xml:space="preserve">., Tudor A., Duma V. F., Amaricai E. C., Onofrei R., Suciu O., Negrutiu M.L., Sinescu C. Influence of the Text Neck Posture on the Static Dental Occlusion. </w:t>
      </w:r>
      <w:r w:rsidRPr="007D0910">
        <w:rPr>
          <w:rFonts w:cs="Arial"/>
          <w:iCs/>
          <w:sz w:val="24"/>
          <w:szCs w:val="24"/>
          <w:shd w:val="clear" w:color="auto" w:fill="FFFFFF"/>
        </w:rPr>
        <w:t>Medicina</w:t>
      </w:r>
      <w:r w:rsidRPr="007D0910">
        <w:rPr>
          <w:rFonts w:cs="Arial"/>
          <w:i/>
          <w:iCs/>
          <w:sz w:val="24"/>
          <w:szCs w:val="24"/>
          <w:shd w:val="clear" w:color="auto" w:fill="FFFFFF"/>
        </w:rPr>
        <w:t xml:space="preserve"> 2022</w:t>
      </w:r>
      <w:r w:rsidRPr="007D0910">
        <w:rPr>
          <w:rFonts w:cs="Arial"/>
          <w:sz w:val="24"/>
          <w:szCs w:val="24"/>
          <w:shd w:val="clear" w:color="auto" w:fill="FFFFFF"/>
        </w:rPr>
        <w:t xml:space="preserve">; </w:t>
      </w:r>
      <w:r w:rsidRPr="007D0910">
        <w:rPr>
          <w:rFonts w:cs="Arial"/>
          <w:i/>
          <w:iCs/>
          <w:sz w:val="24"/>
          <w:szCs w:val="24"/>
          <w:shd w:val="clear" w:color="auto" w:fill="FFFFFF"/>
        </w:rPr>
        <w:t>58</w:t>
      </w:r>
      <w:r w:rsidRPr="007D0910">
        <w:rPr>
          <w:rFonts w:cs="Arial"/>
          <w:sz w:val="24"/>
          <w:szCs w:val="24"/>
          <w:shd w:val="clear" w:color="auto" w:fill="FFFFFF"/>
        </w:rPr>
        <w:t xml:space="preserve">(9), 1303. </w:t>
      </w:r>
      <w:hyperlink r:id="rId12" w:history="1">
        <w:r w:rsidRPr="007D0910">
          <w:rPr>
            <w:rStyle w:val="Hyperlink"/>
            <w:rFonts w:cs="Arial"/>
            <w:bCs/>
            <w:color w:val="auto"/>
            <w:sz w:val="24"/>
            <w:szCs w:val="24"/>
            <w:u w:val="none"/>
            <w:shd w:val="clear" w:color="auto" w:fill="FFFFFF"/>
          </w:rPr>
          <w:t>https://doi.org/10.3390/medicina58091303</w:t>
        </w:r>
      </w:hyperlink>
    </w:p>
    <w:p w:rsidR="00924A82" w:rsidRPr="00924A82" w:rsidRDefault="00924A82" w:rsidP="00924A82">
      <w:pPr>
        <w:numPr>
          <w:ilvl w:val="0"/>
          <w:numId w:val="19"/>
        </w:numPr>
        <w:shd w:val="clear" w:color="auto" w:fill="FFFFFF"/>
        <w:suppressAutoHyphens w:val="0"/>
        <w:spacing w:before="100" w:beforeAutospacing="1" w:after="100" w:afterAutospacing="1"/>
        <w:rPr>
          <w:rFonts w:ascii="Helvetica" w:hAnsi="Helvetica" w:cs="Helvetica"/>
          <w:color w:val="606060"/>
          <w:lang w:val="en-US" w:eastAsia="en-US"/>
        </w:rPr>
      </w:pPr>
      <w:r w:rsidRPr="009C5DE9">
        <w:rPr>
          <w:rFonts w:cs="Arial"/>
          <w:color w:val="222222"/>
          <w:sz w:val="24"/>
          <w:szCs w:val="24"/>
          <w:shd w:val="clear" w:color="auto" w:fill="FFFFFF"/>
        </w:rPr>
        <w:t xml:space="preserve">Amaricai E., Onofrei R. R., Suciu </w:t>
      </w:r>
      <w:r w:rsidRPr="009C5DE9">
        <w:rPr>
          <w:rFonts w:cs="Arial"/>
          <w:sz w:val="24"/>
          <w:szCs w:val="24"/>
          <w:shd w:val="clear" w:color="auto" w:fill="FFFFFF"/>
        </w:rPr>
        <w:t xml:space="preserve">O., </w:t>
      </w:r>
      <w:r w:rsidRPr="009C5DE9">
        <w:rPr>
          <w:rFonts w:cs="Arial"/>
          <w:b/>
          <w:sz w:val="24"/>
          <w:szCs w:val="24"/>
          <w:shd w:val="clear" w:color="auto" w:fill="FFFFFF"/>
        </w:rPr>
        <w:t>Marcauteanu C</w:t>
      </w:r>
      <w:r w:rsidRPr="009C5DE9">
        <w:rPr>
          <w:rFonts w:cs="Arial"/>
          <w:sz w:val="24"/>
          <w:szCs w:val="24"/>
          <w:shd w:val="clear" w:color="auto" w:fill="FFFFFF"/>
        </w:rPr>
        <w:t>., Stoica E. T., Negruțiu M. L., David V.L., Sinescu, C. Do different dental conditions influence the static plantar pressure and stabilometry in young adults?.</w:t>
      </w:r>
      <w:r w:rsidRPr="009C5DE9">
        <w:rPr>
          <w:rFonts w:cs="Arial"/>
          <w:iCs/>
          <w:sz w:val="24"/>
          <w:szCs w:val="24"/>
          <w:shd w:val="clear" w:color="auto" w:fill="FFFFFF"/>
        </w:rPr>
        <w:t>Plos one 2020</w:t>
      </w:r>
      <w:r w:rsidRPr="009C5DE9">
        <w:rPr>
          <w:rFonts w:cs="Arial"/>
          <w:sz w:val="24"/>
          <w:szCs w:val="24"/>
          <w:shd w:val="clear" w:color="auto" w:fill="FFFFFF"/>
        </w:rPr>
        <w:t xml:space="preserve">; </w:t>
      </w:r>
      <w:r w:rsidRPr="009C5DE9">
        <w:rPr>
          <w:rFonts w:cs="Arial"/>
          <w:iCs/>
          <w:sz w:val="24"/>
          <w:szCs w:val="24"/>
          <w:shd w:val="clear" w:color="auto" w:fill="FFFFFF"/>
        </w:rPr>
        <w:t>15</w:t>
      </w:r>
      <w:r w:rsidRPr="009C5DE9">
        <w:rPr>
          <w:rFonts w:cs="Arial"/>
          <w:sz w:val="24"/>
          <w:szCs w:val="24"/>
          <w:shd w:val="clear" w:color="auto" w:fill="FFFFFF"/>
        </w:rPr>
        <w:t xml:space="preserve">(2), e0228816. </w:t>
      </w:r>
      <w:hyperlink r:id="rId13" w:history="1">
        <w:r w:rsidRPr="009C5DE9">
          <w:rPr>
            <w:rFonts w:ascii="Helvetica" w:hAnsi="Helvetica" w:cs="Helvetica"/>
            <w:lang w:val="en-US" w:eastAsia="en-US"/>
          </w:rPr>
          <w:t>https://doi.org/10.1371/journal.pone.0228816</w:t>
        </w:r>
      </w:hyperlink>
    </w:p>
    <w:p w:rsidR="005C7A2D" w:rsidRPr="009B27B8" w:rsidRDefault="004A24ED" w:rsidP="005C7A2D">
      <w:pPr>
        <w:numPr>
          <w:ilvl w:val="0"/>
          <w:numId w:val="19"/>
        </w:numPr>
        <w:spacing w:after="120"/>
        <w:ind w:right="205"/>
        <w:jc w:val="both"/>
        <w:rPr>
          <w:sz w:val="24"/>
          <w:szCs w:val="24"/>
          <w:shd w:val="clear" w:color="auto" w:fill="FFFFFF"/>
        </w:rPr>
      </w:pPr>
      <w:r>
        <w:rPr>
          <w:rFonts w:cs="Arial"/>
          <w:b/>
          <w:noProof/>
          <w:sz w:val="24"/>
          <w:szCs w:val="24"/>
          <w:lang w:val="en-US" w:eastAsia="en-US"/>
        </w:rPr>
        <w:drawing>
          <wp:anchor distT="0" distB="0" distL="114300" distR="114300" simplePos="0" relativeHeight="251659264" behindDoc="0" locked="0" layoutInCell="1" allowOverlap="1" wp14:anchorId="23A63F27" wp14:editId="3BD19143">
            <wp:simplePos x="0" y="0"/>
            <wp:positionH relativeFrom="column">
              <wp:posOffset>6144260</wp:posOffset>
            </wp:positionH>
            <wp:positionV relativeFrom="paragraph">
              <wp:posOffset>1088390</wp:posOffset>
            </wp:positionV>
            <wp:extent cx="615950" cy="512421"/>
            <wp:effectExtent l="0" t="0" r="0" b="0"/>
            <wp:wrapNone/>
            <wp:docPr id="11"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hyperlink r:id="rId14" w:history="1">
        <w:r w:rsidR="005C7A2D" w:rsidRPr="009B27B8">
          <w:rPr>
            <w:rStyle w:val="Hyperlink"/>
            <w:color w:val="auto"/>
            <w:sz w:val="24"/>
            <w:szCs w:val="24"/>
            <w:u w:val="none"/>
            <w:shd w:val="clear" w:color="auto" w:fill="FFFFFF"/>
          </w:rPr>
          <w:t>Corina Mărcăuţeanu</w:t>
        </w:r>
      </w:hyperlink>
      <w:r w:rsidR="005C7A2D" w:rsidRPr="009B27B8">
        <w:rPr>
          <w:sz w:val="24"/>
          <w:szCs w:val="24"/>
          <w:shd w:val="clear" w:color="auto" w:fill="FFFFFF"/>
        </w:rPr>
        <w:t>, </w:t>
      </w:r>
      <w:hyperlink r:id="rId15" w:history="1">
        <w:r w:rsidR="005C7A2D" w:rsidRPr="009B27B8">
          <w:rPr>
            <w:rStyle w:val="Hyperlink"/>
            <w:color w:val="auto"/>
            <w:sz w:val="24"/>
            <w:szCs w:val="24"/>
            <w:u w:val="none"/>
            <w:shd w:val="clear" w:color="auto" w:fill="FFFFFF"/>
          </w:rPr>
          <w:t>Cosmin Sinescu</w:t>
        </w:r>
      </w:hyperlink>
      <w:r w:rsidR="005C7A2D" w:rsidRPr="009B27B8">
        <w:rPr>
          <w:sz w:val="24"/>
          <w:szCs w:val="24"/>
          <w:shd w:val="clear" w:color="auto" w:fill="FFFFFF"/>
        </w:rPr>
        <w:t>, Marius Toader, </w:t>
      </w:r>
      <w:hyperlink r:id="rId16" w:history="1">
        <w:r w:rsidR="005C7A2D" w:rsidRPr="009B27B8">
          <w:rPr>
            <w:rStyle w:val="Hyperlink"/>
            <w:color w:val="auto"/>
            <w:sz w:val="24"/>
            <w:szCs w:val="24"/>
            <w:u w:val="none"/>
            <w:shd w:val="clear" w:color="auto" w:fill="FFFFFF"/>
          </w:rPr>
          <w:t>Meda Lavinia Negrutiu</w:t>
        </w:r>
      </w:hyperlink>
      <w:r w:rsidR="005C7A2D" w:rsidRPr="009B27B8">
        <w:rPr>
          <w:sz w:val="24"/>
          <w:szCs w:val="24"/>
          <w:shd w:val="clear" w:color="auto" w:fill="FFFFFF"/>
        </w:rPr>
        <w:t>, </w:t>
      </w:r>
      <w:hyperlink r:id="rId17" w:history="1">
        <w:r w:rsidR="005C7A2D" w:rsidRPr="009B27B8">
          <w:rPr>
            <w:rStyle w:val="Hyperlink"/>
            <w:color w:val="auto"/>
            <w:sz w:val="24"/>
            <w:szCs w:val="24"/>
            <w:u w:val="none"/>
            <w:shd w:val="clear" w:color="auto" w:fill="FFFFFF"/>
          </w:rPr>
          <w:t>Felicia Elena Mitroi</w:t>
        </w:r>
      </w:hyperlink>
      <w:r w:rsidR="005C7A2D" w:rsidRPr="009B27B8">
        <w:rPr>
          <w:sz w:val="24"/>
          <w:szCs w:val="24"/>
          <w:shd w:val="clear" w:color="auto" w:fill="FFFFFF"/>
        </w:rPr>
        <w:t>, </w:t>
      </w:r>
      <w:hyperlink r:id="rId18" w:history="1">
        <w:r w:rsidR="005C7A2D" w:rsidRPr="009B27B8">
          <w:rPr>
            <w:rStyle w:val="Hyperlink"/>
            <w:b/>
            <w:color w:val="auto"/>
            <w:sz w:val="24"/>
            <w:szCs w:val="24"/>
            <w:u w:val="none"/>
            <w:shd w:val="clear" w:color="auto" w:fill="FFFFFF"/>
          </w:rPr>
          <w:t>Eniko Tunde Stoica</w:t>
        </w:r>
      </w:hyperlink>
      <w:r w:rsidR="005C7A2D" w:rsidRPr="009B27B8">
        <w:rPr>
          <w:sz w:val="24"/>
          <w:szCs w:val="24"/>
          <w:shd w:val="clear" w:color="auto" w:fill="FFFFFF"/>
        </w:rPr>
        <w:t>, </w:t>
      </w:r>
      <w:hyperlink r:id="rId19" w:history="1">
        <w:r w:rsidR="005C7A2D" w:rsidRPr="009B27B8">
          <w:rPr>
            <w:rStyle w:val="Hyperlink"/>
            <w:color w:val="auto"/>
            <w:sz w:val="24"/>
            <w:szCs w:val="24"/>
            <w:u w:val="none"/>
            <w:shd w:val="clear" w:color="auto" w:fill="FFFFFF"/>
          </w:rPr>
          <w:t>Florin Ionel Topala</w:t>
        </w:r>
      </w:hyperlink>
      <w:r w:rsidR="005C7A2D" w:rsidRPr="009B27B8">
        <w:rPr>
          <w:sz w:val="24"/>
          <w:szCs w:val="24"/>
          <w:shd w:val="clear" w:color="auto" w:fill="FFFFFF"/>
        </w:rPr>
        <w:t>, </w:t>
      </w:r>
      <w:hyperlink r:id="rId20" w:history="1">
        <w:r w:rsidR="005C7A2D" w:rsidRPr="009B27B8">
          <w:rPr>
            <w:rStyle w:val="Hyperlink"/>
            <w:color w:val="auto"/>
            <w:sz w:val="24"/>
            <w:szCs w:val="24"/>
            <w:u w:val="none"/>
            <w:shd w:val="clear" w:color="auto" w:fill="FFFFFF"/>
          </w:rPr>
          <w:t>Virgil-Florin Duma</w:t>
        </w:r>
      </w:hyperlink>
      <w:r w:rsidR="005C7A2D" w:rsidRPr="009B27B8">
        <w:rPr>
          <w:sz w:val="24"/>
          <w:szCs w:val="24"/>
          <w:shd w:val="clear" w:color="auto" w:fill="FFFFFF"/>
        </w:rPr>
        <w:t>, </w:t>
      </w:r>
      <w:hyperlink r:id="rId21" w:history="1">
        <w:r w:rsidR="005C7A2D" w:rsidRPr="009B27B8">
          <w:rPr>
            <w:rStyle w:val="Hyperlink"/>
            <w:color w:val="auto"/>
            <w:sz w:val="24"/>
            <w:szCs w:val="24"/>
            <w:u w:val="none"/>
            <w:shd w:val="clear" w:color="auto" w:fill="FFFFFF"/>
          </w:rPr>
          <w:t>Adrian Bradu</w:t>
        </w:r>
      </w:hyperlink>
      <w:r w:rsidR="005C7A2D" w:rsidRPr="009B27B8">
        <w:rPr>
          <w:sz w:val="24"/>
          <w:szCs w:val="24"/>
          <w:shd w:val="clear" w:color="auto" w:fill="FFFFFF"/>
        </w:rPr>
        <w:t>, </w:t>
      </w:r>
      <w:hyperlink r:id="rId22" w:history="1">
        <w:r w:rsidR="005C7A2D" w:rsidRPr="009B27B8">
          <w:rPr>
            <w:rStyle w:val="Hyperlink"/>
            <w:color w:val="auto"/>
            <w:sz w:val="24"/>
            <w:szCs w:val="24"/>
            <w:u w:val="none"/>
            <w:shd w:val="clear" w:color="auto" w:fill="FFFFFF"/>
          </w:rPr>
          <w:t>Adrian G.H. Podoleanu</w:t>
        </w:r>
      </w:hyperlink>
      <w:r w:rsidR="005C7A2D" w:rsidRPr="009B27B8">
        <w:rPr>
          <w:sz w:val="24"/>
          <w:szCs w:val="24"/>
          <w:shd w:val="clear" w:color="auto" w:fill="FFFFFF"/>
        </w:rPr>
        <w:t>, "Biomimetic Tizian 'table tops' analyzed with swept source optical coherence tomography", in Seventh International Conference on Lasers in Medicine, </w:t>
      </w:r>
      <w:hyperlink r:id="rId23" w:history="1">
        <w:r w:rsidR="005C7A2D" w:rsidRPr="009B27B8">
          <w:rPr>
            <w:rStyle w:val="Hyperlink"/>
            <w:color w:val="auto"/>
            <w:sz w:val="24"/>
            <w:szCs w:val="24"/>
            <w:u w:val="none"/>
            <w:shd w:val="clear" w:color="auto" w:fill="FFFFFF"/>
          </w:rPr>
          <w:t>Darinca Carmen Colojoara Todea</w:t>
        </w:r>
      </w:hyperlink>
      <w:r w:rsidR="005C7A2D" w:rsidRPr="009B27B8">
        <w:rPr>
          <w:sz w:val="24"/>
          <w:szCs w:val="24"/>
          <w:shd w:val="clear" w:color="auto" w:fill="FFFFFF"/>
        </w:rPr>
        <w:t>; </w:t>
      </w:r>
      <w:hyperlink r:id="rId24" w:history="1">
        <w:r w:rsidR="005C7A2D" w:rsidRPr="009B27B8">
          <w:rPr>
            <w:rStyle w:val="Hyperlink"/>
            <w:color w:val="auto"/>
            <w:sz w:val="24"/>
            <w:szCs w:val="24"/>
            <w:u w:val="none"/>
            <w:shd w:val="clear" w:color="auto" w:fill="FFFFFF"/>
          </w:rPr>
          <w:t>Adrian G.H. Podoleanu</w:t>
        </w:r>
      </w:hyperlink>
      <w:r w:rsidR="005C7A2D" w:rsidRPr="009B27B8">
        <w:rPr>
          <w:sz w:val="24"/>
          <w:szCs w:val="24"/>
          <w:shd w:val="clear" w:color="auto" w:fill="FFFFFF"/>
        </w:rPr>
        <w:t>; </w:t>
      </w:r>
      <w:hyperlink r:id="rId25" w:history="1">
        <w:r w:rsidR="005C7A2D" w:rsidRPr="009B27B8">
          <w:rPr>
            <w:rStyle w:val="Hyperlink"/>
            <w:color w:val="auto"/>
            <w:sz w:val="24"/>
            <w:szCs w:val="24"/>
            <w:u w:val="none"/>
            <w:shd w:val="clear" w:color="auto" w:fill="FFFFFF"/>
          </w:rPr>
          <w:t>Virgil-Florin Duma</w:t>
        </w:r>
      </w:hyperlink>
      <w:r w:rsidR="005C7A2D" w:rsidRPr="009B27B8">
        <w:rPr>
          <w:sz w:val="24"/>
          <w:szCs w:val="24"/>
          <w:shd w:val="clear" w:color="auto" w:fill="FFFFFF"/>
        </w:rPr>
        <w:t>, Editors, Proceedings of SPIE Vol. 10831 (SPIE, Bellingham, WA 2018), 108310M.</w:t>
      </w:r>
    </w:p>
    <w:p w:rsidR="005C7A2D" w:rsidRPr="009B27B8" w:rsidRDefault="005C7A2D" w:rsidP="005C7A2D">
      <w:pPr>
        <w:numPr>
          <w:ilvl w:val="0"/>
          <w:numId w:val="19"/>
        </w:numPr>
        <w:spacing w:after="120"/>
        <w:ind w:right="205"/>
        <w:jc w:val="both"/>
        <w:rPr>
          <w:sz w:val="24"/>
          <w:szCs w:val="24"/>
          <w:lang w:val="es-ES"/>
        </w:rPr>
      </w:pPr>
      <w:r w:rsidRPr="009B27B8">
        <w:rPr>
          <w:sz w:val="24"/>
          <w:szCs w:val="24"/>
          <w:shd w:val="clear" w:color="auto" w:fill="FFFFFF"/>
        </w:rPr>
        <w:lastRenderedPageBreak/>
        <w:t> </w:t>
      </w:r>
      <w:hyperlink r:id="rId26" w:history="1">
        <w:r w:rsidRPr="009B27B8">
          <w:rPr>
            <w:rStyle w:val="Hyperlink"/>
            <w:color w:val="auto"/>
            <w:sz w:val="24"/>
            <w:szCs w:val="24"/>
            <w:u w:val="none"/>
            <w:shd w:val="clear" w:color="auto" w:fill="FFFFFF"/>
          </w:rPr>
          <w:t>Felicia Elena Mitroi</w:t>
        </w:r>
      </w:hyperlink>
      <w:r w:rsidRPr="009B27B8">
        <w:rPr>
          <w:sz w:val="24"/>
          <w:szCs w:val="24"/>
          <w:shd w:val="clear" w:color="auto" w:fill="FFFFFF"/>
        </w:rPr>
        <w:t>, </w:t>
      </w:r>
      <w:hyperlink r:id="rId27" w:history="1">
        <w:r w:rsidRPr="009B27B8">
          <w:rPr>
            <w:rStyle w:val="Hyperlink"/>
            <w:color w:val="auto"/>
            <w:sz w:val="24"/>
            <w:szCs w:val="24"/>
            <w:u w:val="none"/>
            <w:shd w:val="clear" w:color="auto" w:fill="FFFFFF"/>
          </w:rPr>
          <w:t>Cosmin Sinescu</w:t>
        </w:r>
      </w:hyperlink>
      <w:r w:rsidRPr="009B27B8">
        <w:rPr>
          <w:sz w:val="24"/>
          <w:szCs w:val="24"/>
          <w:shd w:val="clear" w:color="auto" w:fill="FFFFFF"/>
        </w:rPr>
        <w:t>, </w:t>
      </w:r>
      <w:hyperlink r:id="rId28" w:history="1">
        <w:r w:rsidRPr="009B27B8">
          <w:rPr>
            <w:rStyle w:val="Hyperlink"/>
            <w:color w:val="auto"/>
            <w:sz w:val="24"/>
            <w:szCs w:val="24"/>
            <w:u w:val="none"/>
            <w:shd w:val="clear" w:color="auto" w:fill="FFFFFF"/>
          </w:rPr>
          <w:t>Corina Mărcăuţeanu</w:t>
        </w:r>
      </w:hyperlink>
      <w:r w:rsidRPr="009B27B8">
        <w:rPr>
          <w:sz w:val="24"/>
          <w:szCs w:val="24"/>
          <w:shd w:val="clear" w:color="auto" w:fill="FFFFFF"/>
        </w:rPr>
        <w:t>, Danina Muntean, </w:t>
      </w:r>
      <w:hyperlink r:id="rId29" w:history="1">
        <w:r w:rsidRPr="009B27B8">
          <w:rPr>
            <w:rStyle w:val="Hyperlink"/>
            <w:color w:val="auto"/>
            <w:sz w:val="24"/>
            <w:szCs w:val="24"/>
            <w:u w:val="none"/>
            <w:shd w:val="clear" w:color="auto" w:fill="FFFFFF"/>
          </w:rPr>
          <w:t>Meda Lavinia Negrutiu</w:t>
        </w:r>
      </w:hyperlink>
      <w:r w:rsidRPr="009B27B8">
        <w:rPr>
          <w:sz w:val="24"/>
          <w:szCs w:val="24"/>
          <w:shd w:val="clear" w:color="auto" w:fill="FFFFFF"/>
        </w:rPr>
        <w:t>, </w:t>
      </w:r>
      <w:hyperlink r:id="rId30" w:history="1">
        <w:r w:rsidRPr="009B27B8">
          <w:rPr>
            <w:rStyle w:val="Hyperlink"/>
            <w:b/>
            <w:color w:val="auto"/>
            <w:sz w:val="24"/>
            <w:szCs w:val="24"/>
            <w:u w:val="none"/>
            <w:shd w:val="clear" w:color="auto" w:fill="FFFFFF"/>
          </w:rPr>
          <w:t>Eniko Tunde Stoica</w:t>
        </w:r>
      </w:hyperlink>
      <w:r w:rsidRPr="009B27B8">
        <w:rPr>
          <w:sz w:val="24"/>
          <w:szCs w:val="24"/>
          <w:shd w:val="clear" w:color="auto" w:fill="FFFFFF"/>
        </w:rPr>
        <w:t>, </w:t>
      </w:r>
      <w:hyperlink r:id="rId31" w:history="1">
        <w:r w:rsidRPr="009B27B8">
          <w:rPr>
            <w:rStyle w:val="Hyperlink"/>
            <w:color w:val="auto"/>
            <w:sz w:val="24"/>
            <w:szCs w:val="24"/>
            <w:u w:val="none"/>
            <w:shd w:val="clear" w:color="auto" w:fill="FFFFFF"/>
          </w:rPr>
          <w:t>Florin Ionel Topala</w:t>
        </w:r>
      </w:hyperlink>
      <w:r w:rsidRPr="009B27B8">
        <w:rPr>
          <w:sz w:val="24"/>
          <w:szCs w:val="24"/>
          <w:shd w:val="clear" w:color="auto" w:fill="FFFFFF"/>
        </w:rPr>
        <w:t>, </w:t>
      </w:r>
      <w:hyperlink r:id="rId32" w:history="1">
        <w:r w:rsidRPr="009B27B8">
          <w:rPr>
            <w:rStyle w:val="Hyperlink"/>
            <w:color w:val="auto"/>
            <w:sz w:val="24"/>
            <w:szCs w:val="24"/>
            <w:u w:val="none"/>
            <w:shd w:val="clear" w:color="auto" w:fill="FFFFFF"/>
          </w:rPr>
          <w:t>Adrian Tudor Stan</w:t>
        </w:r>
      </w:hyperlink>
      <w:r w:rsidRPr="009B27B8">
        <w:rPr>
          <w:sz w:val="24"/>
          <w:szCs w:val="24"/>
          <w:shd w:val="clear" w:color="auto" w:fill="FFFFFF"/>
        </w:rPr>
        <w:t>, Adrian Vaduva, </w:t>
      </w:r>
      <w:hyperlink r:id="rId33" w:history="1">
        <w:r w:rsidRPr="009B27B8">
          <w:rPr>
            <w:rStyle w:val="Hyperlink"/>
            <w:color w:val="auto"/>
            <w:sz w:val="24"/>
            <w:szCs w:val="24"/>
            <w:u w:val="none"/>
            <w:shd w:val="clear" w:color="auto" w:fill="FFFFFF"/>
          </w:rPr>
          <w:t>Virgil-Florin Duma</w:t>
        </w:r>
      </w:hyperlink>
      <w:r w:rsidRPr="009B27B8">
        <w:rPr>
          <w:sz w:val="24"/>
          <w:szCs w:val="24"/>
          <w:shd w:val="clear" w:color="auto" w:fill="FFFFFF"/>
        </w:rPr>
        <w:t>, "Confocal laser scanning microscopy versus digital microscopy in the analysis of the marginal adaptation of Tizian overlays", in Seventh International Conference on Lasers in Medicine, </w:t>
      </w:r>
      <w:hyperlink r:id="rId34" w:history="1">
        <w:r w:rsidRPr="009B27B8">
          <w:rPr>
            <w:rStyle w:val="Hyperlink"/>
            <w:color w:val="auto"/>
            <w:sz w:val="24"/>
            <w:szCs w:val="24"/>
            <w:u w:val="none"/>
            <w:shd w:val="clear" w:color="auto" w:fill="FFFFFF"/>
          </w:rPr>
          <w:t>Darinca Carmen Colojoara Todea</w:t>
        </w:r>
      </w:hyperlink>
      <w:r w:rsidRPr="009B27B8">
        <w:rPr>
          <w:sz w:val="24"/>
          <w:szCs w:val="24"/>
          <w:shd w:val="clear" w:color="auto" w:fill="FFFFFF"/>
        </w:rPr>
        <w:t>; </w:t>
      </w:r>
      <w:hyperlink r:id="rId35" w:history="1">
        <w:r w:rsidRPr="009B27B8">
          <w:rPr>
            <w:rStyle w:val="Hyperlink"/>
            <w:color w:val="auto"/>
            <w:sz w:val="24"/>
            <w:szCs w:val="24"/>
            <w:u w:val="none"/>
            <w:shd w:val="clear" w:color="auto" w:fill="FFFFFF"/>
          </w:rPr>
          <w:t>Adrian G.H. Podoleanu</w:t>
        </w:r>
      </w:hyperlink>
      <w:r w:rsidRPr="009B27B8">
        <w:rPr>
          <w:sz w:val="24"/>
          <w:szCs w:val="24"/>
          <w:shd w:val="clear" w:color="auto" w:fill="FFFFFF"/>
        </w:rPr>
        <w:t>; </w:t>
      </w:r>
      <w:hyperlink r:id="rId36" w:history="1">
        <w:r w:rsidRPr="009B27B8">
          <w:rPr>
            <w:rStyle w:val="Hyperlink"/>
            <w:color w:val="auto"/>
            <w:sz w:val="24"/>
            <w:szCs w:val="24"/>
            <w:u w:val="none"/>
            <w:shd w:val="clear" w:color="auto" w:fill="FFFFFF"/>
          </w:rPr>
          <w:t>Virgil-Florin Duma</w:t>
        </w:r>
      </w:hyperlink>
      <w:r w:rsidRPr="009B27B8">
        <w:rPr>
          <w:sz w:val="24"/>
          <w:szCs w:val="24"/>
          <w:shd w:val="clear" w:color="auto" w:fill="FFFFFF"/>
        </w:rPr>
        <w:t>, Editors, Proceedings of SPIE Vol. 10831 (SPIE, Bellingham, WA 2018), 108310N.</w:t>
      </w:r>
    </w:p>
    <w:p w:rsidR="005C7A2D" w:rsidRPr="009B27B8" w:rsidRDefault="00EE05D2" w:rsidP="005C7A2D">
      <w:pPr>
        <w:numPr>
          <w:ilvl w:val="0"/>
          <w:numId w:val="19"/>
        </w:numPr>
        <w:suppressAutoHyphens w:val="0"/>
        <w:spacing w:after="120"/>
        <w:jc w:val="both"/>
        <w:rPr>
          <w:sz w:val="24"/>
          <w:szCs w:val="24"/>
        </w:rPr>
      </w:pPr>
      <w:hyperlink r:id="rId37" w:history="1">
        <w:r w:rsidR="005C7A2D" w:rsidRPr="009B27B8">
          <w:rPr>
            <w:rStyle w:val="Hyperlink"/>
            <w:b/>
            <w:iCs/>
            <w:color w:val="auto"/>
            <w:sz w:val="24"/>
            <w:szCs w:val="24"/>
            <w:u w:val="none"/>
            <w:bdr w:val="none" w:sz="0" w:space="0" w:color="auto" w:frame="1"/>
            <w:shd w:val="clear" w:color="auto" w:fill="FFFFFF"/>
          </w:rPr>
          <w:t>Eniko Tunde Stoica</w:t>
        </w:r>
      </w:hyperlink>
      <w:r w:rsidR="005C7A2D" w:rsidRPr="009B27B8">
        <w:rPr>
          <w:rStyle w:val="apple-converted-space"/>
          <w:b/>
          <w:iCs/>
          <w:sz w:val="24"/>
          <w:szCs w:val="24"/>
          <w:shd w:val="clear" w:color="auto" w:fill="FFFFFF"/>
        </w:rPr>
        <w:t> </w:t>
      </w:r>
      <w:hyperlink r:id="rId38"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Corina Marcauteanu</w:t>
        </w:r>
      </w:hyperlink>
      <w:r w:rsidR="005C7A2D" w:rsidRPr="009B27B8">
        <w:rPr>
          <w:rStyle w:val="apple-converted-space"/>
          <w:iCs/>
          <w:sz w:val="24"/>
          <w:szCs w:val="24"/>
          <w:shd w:val="clear" w:color="auto" w:fill="FFFFFF"/>
        </w:rPr>
        <w:t> </w:t>
      </w:r>
      <w:hyperlink r:id="rId39"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Cosmin Sinescu</w:t>
        </w:r>
      </w:hyperlink>
      <w:r w:rsidR="005C7A2D" w:rsidRPr="009B27B8">
        <w:rPr>
          <w:rStyle w:val="apple-converted-space"/>
          <w:iCs/>
          <w:sz w:val="24"/>
          <w:szCs w:val="24"/>
          <w:shd w:val="clear" w:color="auto" w:fill="FFFFFF"/>
        </w:rPr>
        <w:t> </w:t>
      </w:r>
      <w:hyperlink r:id="rId40"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Meda Lavinia Negrutiu</w:t>
        </w:r>
      </w:hyperlink>
      <w:r w:rsidR="005C7A2D" w:rsidRPr="009B27B8">
        <w:rPr>
          <w:rStyle w:val="apple-converted-space"/>
          <w:iCs/>
          <w:sz w:val="24"/>
          <w:szCs w:val="24"/>
          <w:shd w:val="clear" w:color="auto" w:fill="FFFFFF"/>
        </w:rPr>
        <w:t> </w:t>
      </w:r>
      <w:hyperlink r:id="rId41"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Florin Topala</w:t>
        </w:r>
      </w:hyperlink>
      <w:r w:rsidR="005C7A2D" w:rsidRPr="009B27B8">
        <w:rPr>
          <w:rStyle w:val="apple-converted-space"/>
          <w:iCs/>
          <w:sz w:val="24"/>
          <w:szCs w:val="24"/>
          <w:shd w:val="clear" w:color="auto" w:fill="FFFFFF"/>
        </w:rPr>
        <w:t> </w:t>
      </w:r>
      <w:hyperlink r:id="rId42"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Virgil Florin Duma</w:t>
        </w:r>
      </w:hyperlink>
      <w:r w:rsidR="005C7A2D" w:rsidRPr="009B27B8">
        <w:rPr>
          <w:rStyle w:val="apple-converted-space"/>
          <w:iCs/>
          <w:sz w:val="24"/>
          <w:szCs w:val="24"/>
          <w:shd w:val="clear" w:color="auto" w:fill="FFFFFF"/>
        </w:rPr>
        <w:t> </w:t>
      </w:r>
      <w:hyperlink r:id="rId43"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Adrian Bradu</w:t>
        </w:r>
      </w:hyperlink>
      <w:r w:rsidR="005C7A2D" w:rsidRPr="009B27B8">
        <w:rPr>
          <w:rStyle w:val="apple-converted-space"/>
          <w:iCs/>
          <w:sz w:val="24"/>
          <w:szCs w:val="24"/>
          <w:shd w:val="clear" w:color="auto" w:fill="FFFFFF"/>
        </w:rPr>
        <w:t> </w:t>
      </w:r>
      <w:hyperlink r:id="rId44"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Adrian Gh. Podoleanu</w:t>
        </w:r>
      </w:hyperlink>
      <w:r w:rsidR="005C7A2D" w:rsidRPr="009B27B8">
        <w:rPr>
          <w:sz w:val="24"/>
          <w:szCs w:val="24"/>
        </w:rPr>
        <w:t xml:space="preserve">. </w:t>
      </w:r>
      <w:r w:rsidR="005C7A2D" w:rsidRPr="009B27B8">
        <w:rPr>
          <w:bCs/>
          <w:sz w:val="24"/>
          <w:szCs w:val="24"/>
          <w:shd w:val="clear" w:color="auto" w:fill="F8F8F8"/>
        </w:rPr>
        <w:t xml:space="preserve">All ceramic "table tops" analyzed using swept source optical coherence tomography. </w:t>
      </w:r>
      <w:r w:rsidR="005C7A2D" w:rsidRPr="009B27B8">
        <w:rPr>
          <w:iCs/>
          <w:sz w:val="24"/>
          <w:szCs w:val="24"/>
          <w:bdr w:val="none" w:sz="0" w:space="0" w:color="auto" w:frame="1"/>
          <w:shd w:val="clear" w:color="auto" w:fill="FFFFFF"/>
        </w:rPr>
        <w:t>Proc. SPIE</w:t>
      </w:r>
      <w:r w:rsidR="005C7A2D" w:rsidRPr="009B27B8">
        <w:rPr>
          <w:rStyle w:val="apple-converted-space"/>
          <w:sz w:val="24"/>
          <w:szCs w:val="24"/>
          <w:shd w:val="clear" w:color="auto" w:fill="FFFFFF"/>
        </w:rPr>
        <w:t> </w:t>
      </w:r>
      <w:r w:rsidR="005C7A2D" w:rsidRPr="009B27B8">
        <w:rPr>
          <w:sz w:val="24"/>
          <w:szCs w:val="24"/>
          <w:shd w:val="clear" w:color="auto" w:fill="FFFFFF"/>
        </w:rPr>
        <w:t>9670, Sixth International Conference on Lasers in Medicine, 967011 (March 22, 2016); doi:10.1117/12.2191909</w:t>
      </w:r>
    </w:p>
    <w:p w:rsidR="005C7A2D" w:rsidRPr="009B27B8" w:rsidRDefault="00EE05D2" w:rsidP="005C7A2D">
      <w:pPr>
        <w:numPr>
          <w:ilvl w:val="0"/>
          <w:numId w:val="19"/>
        </w:numPr>
        <w:suppressAutoHyphens w:val="0"/>
        <w:spacing w:after="120"/>
        <w:jc w:val="both"/>
        <w:rPr>
          <w:sz w:val="24"/>
          <w:szCs w:val="24"/>
          <w:shd w:val="clear" w:color="auto" w:fill="FFFFFF"/>
        </w:rPr>
      </w:pPr>
      <w:hyperlink r:id="rId45" w:history="1">
        <w:r w:rsidR="005C7A2D" w:rsidRPr="009B27B8">
          <w:rPr>
            <w:rStyle w:val="Hyperlink"/>
            <w:iCs/>
            <w:color w:val="auto"/>
            <w:sz w:val="24"/>
            <w:szCs w:val="24"/>
            <w:u w:val="none"/>
            <w:bdr w:val="none" w:sz="0" w:space="0" w:color="auto" w:frame="1"/>
            <w:shd w:val="clear" w:color="auto" w:fill="FFFFFF"/>
          </w:rPr>
          <w:t>Corina Marcauteanu</w:t>
        </w:r>
      </w:hyperlink>
      <w:r w:rsidR="005C7A2D" w:rsidRPr="009B27B8">
        <w:rPr>
          <w:sz w:val="24"/>
          <w:szCs w:val="24"/>
        </w:rPr>
        <w:t>,</w:t>
      </w:r>
      <w:r w:rsidR="005C7A2D" w:rsidRPr="009B27B8">
        <w:rPr>
          <w:rStyle w:val="apple-converted-space"/>
          <w:iCs/>
          <w:sz w:val="24"/>
          <w:szCs w:val="24"/>
          <w:shd w:val="clear" w:color="auto" w:fill="FFFFFF"/>
        </w:rPr>
        <w:t> </w:t>
      </w:r>
      <w:hyperlink r:id="rId46" w:history="1">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Cosmin Sinescu</w:t>
        </w:r>
      </w:hyperlink>
      <w:r w:rsidR="005C7A2D" w:rsidRPr="009B27B8">
        <w:rPr>
          <w:sz w:val="24"/>
          <w:szCs w:val="24"/>
        </w:rPr>
        <w:t>,</w:t>
      </w:r>
      <w:r w:rsidR="005C7A2D" w:rsidRPr="009B27B8">
        <w:rPr>
          <w:rStyle w:val="apple-converted-space"/>
          <w:iCs/>
          <w:sz w:val="24"/>
          <w:szCs w:val="24"/>
          <w:shd w:val="clear" w:color="auto" w:fill="FFFFFF"/>
        </w:rPr>
        <w:t> </w:t>
      </w:r>
      <w:hyperlink r:id="rId47" w:history="1">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Meda Lavinia Negrutiu</w:t>
        </w:r>
      </w:hyperlink>
      <w:r w:rsidR="005C7A2D" w:rsidRPr="009B27B8">
        <w:rPr>
          <w:sz w:val="24"/>
          <w:szCs w:val="24"/>
        </w:rPr>
        <w:t>,</w:t>
      </w:r>
      <w:r w:rsidR="005C7A2D" w:rsidRPr="009B27B8">
        <w:rPr>
          <w:rStyle w:val="apple-converted-space"/>
          <w:iCs/>
          <w:sz w:val="24"/>
          <w:szCs w:val="24"/>
          <w:shd w:val="clear" w:color="auto" w:fill="FFFFFF"/>
        </w:rPr>
        <w:t> </w:t>
      </w:r>
      <w:hyperlink r:id="rId48" w:history="1">
        <w:r w:rsidR="005C7A2D" w:rsidRPr="009B27B8">
          <w:rPr>
            <w:rStyle w:val="apple-converted-space"/>
            <w:iCs/>
            <w:sz w:val="24"/>
            <w:szCs w:val="24"/>
            <w:bdr w:val="none" w:sz="0" w:space="0" w:color="auto" w:frame="1"/>
            <w:shd w:val="clear" w:color="auto" w:fill="FFFFFF"/>
          </w:rPr>
          <w:t> </w:t>
        </w:r>
        <w:r w:rsidR="005C7A2D" w:rsidRPr="009B27B8">
          <w:rPr>
            <w:rStyle w:val="Hyperlink"/>
            <w:b/>
            <w:iCs/>
            <w:color w:val="auto"/>
            <w:sz w:val="24"/>
            <w:szCs w:val="24"/>
            <w:u w:val="none"/>
            <w:bdr w:val="none" w:sz="0" w:space="0" w:color="auto" w:frame="1"/>
            <w:shd w:val="clear" w:color="auto" w:fill="FFFFFF"/>
          </w:rPr>
          <w:t>Eniko Tunde Stoica</w:t>
        </w:r>
      </w:hyperlink>
      <w:r w:rsidR="005C7A2D" w:rsidRPr="009B27B8">
        <w:rPr>
          <w:rStyle w:val="apple-converted-space"/>
          <w:iCs/>
          <w:sz w:val="24"/>
          <w:szCs w:val="24"/>
          <w:shd w:val="clear" w:color="auto" w:fill="FFFFFF"/>
        </w:rPr>
        <w:t> </w:t>
      </w:r>
      <w:hyperlink r:id="rId49"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Florin Topala</w:t>
        </w:r>
      </w:hyperlink>
      <w:r w:rsidR="005C7A2D" w:rsidRPr="009B27B8">
        <w:rPr>
          <w:rStyle w:val="apple-converted-space"/>
          <w:iCs/>
          <w:sz w:val="24"/>
          <w:szCs w:val="24"/>
          <w:shd w:val="clear" w:color="auto" w:fill="FFFFFF"/>
        </w:rPr>
        <w:t> </w:t>
      </w:r>
      <w:hyperlink r:id="rId50"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Virgil Florin Duma</w:t>
        </w:r>
      </w:hyperlink>
      <w:r w:rsidR="005C7A2D" w:rsidRPr="009B27B8">
        <w:rPr>
          <w:rStyle w:val="apple-converted-space"/>
          <w:iCs/>
          <w:sz w:val="24"/>
          <w:szCs w:val="24"/>
          <w:shd w:val="clear" w:color="auto" w:fill="FFFFFF"/>
        </w:rPr>
        <w:t> </w:t>
      </w:r>
      <w:hyperlink r:id="rId51"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Adrian Bradu</w:t>
        </w:r>
      </w:hyperlink>
      <w:r w:rsidR="005C7A2D" w:rsidRPr="009B27B8">
        <w:rPr>
          <w:rStyle w:val="apple-converted-space"/>
          <w:iCs/>
          <w:sz w:val="24"/>
          <w:szCs w:val="24"/>
          <w:shd w:val="clear" w:color="auto" w:fill="FFFFFF"/>
        </w:rPr>
        <w:t> </w:t>
      </w:r>
      <w:hyperlink r:id="rId52" w:history="1">
        <w:r w:rsidR="005C7A2D" w:rsidRPr="009B27B8">
          <w:rPr>
            <w:rStyle w:val="separator"/>
            <w:iCs/>
            <w:sz w:val="24"/>
            <w:szCs w:val="24"/>
            <w:bdr w:val="none" w:sz="0" w:space="0" w:color="auto" w:frame="1"/>
            <w:shd w:val="clear" w:color="auto" w:fill="FFFFFF"/>
          </w:rPr>
          <w:t>,</w:t>
        </w:r>
        <w:r w:rsidR="005C7A2D" w:rsidRPr="009B27B8">
          <w:rPr>
            <w:rStyle w:val="apple-converted-space"/>
            <w:iCs/>
            <w:sz w:val="24"/>
            <w:szCs w:val="24"/>
            <w:bdr w:val="none" w:sz="0" w:space="0" w:color="auto" w:frame="1"/>
            <w:shd w:val="clear" w:color="auto" w:fill="FFFFFF"/>
          </w:rPr>
          <w:t> </w:t>
        </w:r>
        <w:r w:rsidR="005C7A2D" w:rsidRPr="009B27B8">
          <w:rPr>
            <w:rStyle w:val="Hyperlink"/>
            <w:iCs/>
            <w:color w:val="auto"/>
            <w:sz w:val="24"/>
            <w:szCs w:val="24"/>
            <w:u w:val="none"/>
            <w:bdr w:val="none" w:sz="0" w:space="0" w:color="auto" w:frame="1"/>
            <w:shd w:val="clear" w:color="auto" w:fill="FFFFFF"/>
          </w:rPr>
          <w:t>Adrian Gh. Podoleanu</w:t>
        </w:r>
      </w:hyperlink>
      <w:r w:rsidR="005C7A2D" w:rsidRPr="009B27B8">
        <w:rPr>
          <w:sz w:val="24"/>
          <w:szCs w:val="24"/>
        </w:rPr>
        <w:t xml:space="preserve">. </w:t>
      </w:r>
      <w:r w:rsidR="005C7A2D" w:rsidRPr="009B27B8">
        <w:rPr>
          <w:bCs/>
          <w:kern w:val="36"/>
          <w:sz w:val="24"/>
          <w:szCs w:val="24"/>
        </w:rPr>
        <w:t xml:space="preserve">Evaluation of Tizian overlays by means of a swept source optical coherence tomography system. </w:t>
      </w:r>
      <w:r w:rsidR="005C7A2D" w:rsidRPr="009B27B8">
        <w:rPr>
          <w:iCs/>
          <w:sz w:val="24"/>
          <w:szCs w:val="24"/>
          <w:bdr w:val="none" w:sz="0" w:space="0" w:color="auto" w:frame="1"/>
          <w:shd w:val="clear" w:color="auto" w:fill="FFFFFF"/>
        </w:rPr>
        <w:t>Proc. SPIE</w:t>
      </w:r>
      <w:r w:rsidR="005C7A2D" w:rsidRPr="009B27B8">
        <w:rPr>
          <w:rStyle w:val="apple-converted-space"/>
          <w:sz w:val="24"/>
          <w:szCs w:val="24"/>
          <w:shd w:val="clear" w:color="auto" w:fill="FFFFFF"/>
        </w:rPr>
        <w:t> </w:t>
      </w:r>
      <w:r w:rsidR="005C7A2D" w:rsidRPr="009B27B8">
        <w:rPr>
          <w:sz w:val="24"/>
          <w:szCs w:val="24"/>
          <w:shd w:val="clear" w:color="auto" w:fill="FFFFFF"/>
        </w:rPr>
        <w:t>9670, Sixth International Conference on Lasers in Medicine, 96700X (March 22, 2016); doi:10.1117/12.2191905.</w:t>
      </w:r>
    </w:p>
    <w:p w:rsidR="005C7A2D" w:rsidRPr="00223779" w:rsidRDefault="005C7A2D" w:rsidP="005C7A2D">
      <w:pPr>
        <w:numPr>
          <w:ilvl w:val="0"/>
          <w:numId w:val="19"/>
        </w:numPr>
        <w:suppressAutoHyphens w:val="0"/>
        <w:spacing w:after="120"/>
        <w:jc w:val="both"/>
        <w:rPr>
          <w:rFonts w:ascii="Times New Roman" w:hAnsi="Times New Roman"/>
          <w:sz w:val="24"/>
          <w:szCs w:val="24"/>
          <w:shd w:val="clear" w:color="auto" w:fill="FFFFFF"/>
        </w:rPr>
      </w:pPr>
      <w:r w:rsidRPr="009B27B8">
        <w:rPr>
          <w:b/>
          <w:sz w:val="24"/>
          <w:szCs w:val="24"/>
        </w:rPr>
        <w:t>Eniko Tunde Stoica</w:t>
      </w:r>
      <w:r w:rsidRPr="009B27B8">
        <w:rPr>
          <w:sz w:val="24"/>
          <w:szCs w:val="24"/>
        </w:rPr>
        <w:t xml:space="preserve">, Corina Mărcăuțeanu, </w:t>
      </w:r>
      <w:r w:rsidRPr="009B27B8">
        <w:rPr>
          <w:rFonts w:eastAsia="Calibri"/>
          <w:sz w:val="24"/>
          <w:szCs w:val="24"/>
        </w:rPr>
        <w:t>Bradu A.,  Sinescu C.</w:t>
      </w:r>
      <w:r w:rsidRPr="009B27B8">
        <w:rPr>
          <w:sz w:val="24"/>
          <w:szCs w:val="24"/>
        </w:rPr>
        <w:t xml:space="preserve">, Topală F.I., Meda Lavinia Negruțiu, Duma V.F., Podoleanu A.G. -9817-5. Imaging of noncarious cervical lesions by means of a fast swept source optical coherence tomography system. FIFTH INTERNATIONAL CONFERENCE ON LASERS IN MEDICINE: BIOTECHNOLOGIES INTEGRATED IN DAILY MEDICINE. PROC SPIE 2014, 8925, 89250Y, </w:t>
      </w:r>
      <w:r w:rsidRPr="009B27B8">
        <w:rPr>
          <w:bCs/>
          <w:sz w:val="24"/>
          <w:szCs w:val="24"/>
        </w:rPr>
        <w:t>DOI:</w:t>
      </w:r>
      <w:r w:rsidRPr="009B27B8">
        <w:rPr>
          <w:sz w:val="24"/>
          <w:szCs w:val="24"/>
        </w:rPr>
        <w:t xml:space="preserve"> </w:t>
      </w:r>
      <w:r w:rsidRPr="00223779">
        <w:rPr>
          <w:rFonts w:ascii="Times New Roman" w:hAnsi="Times New Roman"/>
          <w:sz w:val="24"/>
          <w:szCs w:val="24"/>
        </w:rPr>
        <w:t xml:space="preserve">10.1117/12.2044214, </w:t>
      </w:r>
      <w:r w:rsidRPr="00223779">
        <w:rPr>
          <w:rFonts w:ascii="Times New Roman" w:hAnsi="Times New Roman"/>
          <w:bCs/>
          <w:sz w:val="24"/>
          <w:szCs w:val="24"/>
        </w:rPr>
        <w:t>ISSN</w:t>
      </w:r>
      <w:r w:rsidRPr="00223779">
        <w:rPr>
          <w:rFonts w:ascii="Times New Roman" w:hAnsi="Times New Roman"/>
          <w:b/>
          <w:bCs/>
          <w:sz w:val="24"/>
          <w:szCs w:val="24"/>
        </w:rPr>
        <w:t>:</w:t>
      </w:r>
      <w:r w:rsidRPr="00223779">
        <w:rPr>
          <w:rFonts w:ascii="Times New Roman" w:hAnsi="Times New Roman"/>
          <w:sz w:val="24"/>
          <w:szCs w:val="24"/>
        </w:rPr>
        <w:t xml:space="preserve"> 0277-786X, </w:t>
      </w:r>
      <w:r w:rsidRPr="00223779">
        <w:rPr>
          <w:rFonts w:ascii="Times New Roman" w:hAnsi="Times New Roman"/>
          <w:bCs/>
          <w:sz w:val="24"/>
          <w:szCs w:val="24"/>
        </w:rPr>
        <w:t xml:space="preserve">ISBN: </w:t>
      </w:r>
      <w:r w:rsidRPr="00223779">
        <w:rPr>
          <w:rFonts w:ascii="Times New Roman" w:hAnsi="Times New Roman"/>
          <w:sz w:val="24"/>
          <w:szCs w:val="24"/>
        </w:rPr>
        <w:t>978-0-8194.</w:t>
      </w:r>
    </w:p>
    <w:p w:rsidR="00223779" w:rsidRPr="00223779" w:rsidRDefault="00223779" w:rsidP="00223779">
      <w:pPr>
        <w:numPr>
          <w:ilvl w:val="0"/>
          <w:numId w:val="19"/>
        </w:numPr>
        <w:suppressAutoHyphens w:val="0"/>
        <w:autoSpaceDE w:val="0"/>
        <w:autoSpaceDN w:val="0"/>
        <w:adjustRightInd w:val="0"/>
        <w:spacing w:after="120"/>
        <w:ind w:right="205"/>
        <w:jc w:val="both"/>
        <w:rPr>
          <w:rFonts w:ascii="Times New Roman" w:hAnsi="Times New Roman"/>
          <w:sz w:val="24"/>
          <w:szCs w:val="24"/>
        </w:rPr>
      </w:pPr>
      <w:r w:rsidRPr="00223779">
        <w:rPr>
          <w:rFonts w:ascii="Times New Roman" w:hAnsi="Times New Roman"/>
          <w:sz w:val="24"/>
          <w:szCs w:val="24"/>
        </w:rPr>
        <w:t>Corina Mărcău</w:t>
      </w:r>
      <w:r w:rsidRPr="00223779">
        <w:rPr>
          <w:rFonts w:ascii="Times New Roman" w:hAnsi="Times New Roman"/>
          <w:sz w:val="24"/>
          <w:szCs w:val="24"/>
          <w:shd w:val="clear" w:color="auto" w:fill="FFFFFF"/>
        </w:rPr>
        <w:t xml:space="preserve">ţeanu,  </w:t>
      </w:r>
      <w:r w:rsidRPr="00223779">
        <w:rPr>
          <w:rFonts w:ascii="Times New Roman" w:hAnsi="Times New Roman"/>
          <w:b/>
          <w:sz w:val="24"/>
          <w:szCs w:val="24"/>
          <w:shd w:val="clear" w:color="auto" w:fill="FFFFFF"/>
        </w:rPr>
        <w:t>Eniko Tunde Stoica</w:t>
      </w:r>
      <w:r w:rsidRPr="00223779">
        <w:rPr>
          <w:rFonts w:ascii="Times New Roman" w:hAnsi="Times New Roman"/>
          <w:sz w:val="24"/>
          <w:szCs w:val="24"/>
          <w:shd w:val="clear" w:color="auto" w:fill="FFFFFF"/>
        </w:rPr>
        <w:t xml:space="preserve">, Cristina Borţun, Meda Lavinia Negruţiu, Sinescu C., Anca Tudor. Advantages of a polyethylene terephthalate glycol – modified coated with a thermoplastic polyurethane as an occlusal appliance material. REV CHIM – BUCHAREST 2014; 65(6): 734 – 736, </w:t>
      </w:r>
      <w:r w:rsidRPr="00223779">
        <w:rPr>
          <w:rFonts w:ascii="Times New Roman" w:eastAsia="Calibri" w:hAnsi="Times New Roman"/>
          <w:sz w:val="24"/>
          <w:szCs w:val="24"/>
        </w:rPr>
        <w:t>ISSN</w:t>
      </w:r>
      <w:r w:rsidRPr="00223779">
        <w:rPr>
          <w:rFonts w:ascii="Times New Roman" w:hAnsi="Times New Roman"/>
          <w:sz w:val="24"/>
          <w:szCs w:val="24"/>
        </w:rPr>
        <w:t>:</w:t>
      </w:r>
      <w:r w:rsidRPr="00223779">
        <w:rPr>
          <w:rFonts w:ascii="Times New Roman" w:eastAsia="Calibri" w:hAnsi="Times New Roman"/>
          <w:sz w:val="24"/>
          <w:szCs w:val="24"/>
        </w:rPr>
        <w:t xml:space="preserve"> 0034-7752 </w:t>
      </w:r>
      <w:r w:rsidRPr="00223779">
        <w:rPr>
          <w:rFonts w:ascii="Times New Roman" w:hAnsi="Times New Roman"/>
          <w:sz w:val="24"/>
          <w:szCs w:val="24"/>
        </w:rPr>
        <w:t>(factor de impact de 0,538/2012)</w:t>
      </w:r>
    </w:p>
    <w:p w:rsidR="00223779" w:rsidRPr="00223779" w:rsidRDefault="00223779" w:rsidP="00223779">
      <w:pPr>
        <w:numPr>
          <w:ilvl w:val="0"/>
          <w:numId w:val="19"/>
        </w:numPr>
        <w:suppressAutoHyphens w:val="0"/>
        <w:autoSpaceDE w:val="0"/>
        <w:autoSpaceDN w:val="0"/>
        <w:adjustRightInd w:val="0"/>
        <w:spacing w:after="120"/>
        <w:ind w:right="205"/>
        <w:jc w:val="both"/>
        <w:rPr>
          <w:rFonts w:ascii="Times New Roman" w:hAnsi="Times New Roman"/>
          <w:b/>
          <w:sz w:val="24"/>
          <w:szCs w:val="24"/>
        </w:rPr>
      </w:pPr>
      <w:r w:rsidRPr="00223779">
        <w:rPr>
          <w:rFonts w:ascii="Times New Roman" w:eastAsia="Calibri" w:hAnsi="Times New Roman"/>
          <w:sz w:val="24"/>
          <w:szCs w:val="24"/>
        </w:rPr>
        <w:t xml:space="preserve">Corina Mărcăuţeanu, Topală Florin, Meda Negruţiu, </w:t>
      </w:r>
      <w:r w:rsidRPr="00223779">
        <w:rPr>
          <w:rFonts w:ascii="Times New Roman" w:eastAsia="Calibri" w:hAnsi="Times New Roman"/>
          <w:b/>
          <w:sz w:val="24"/>
          <w:szCs w:val="24"/>
        </w:rPr>
        <w:t>Eniko Tunde Stoica</w:t>
      </w:r>
      <w:r w:rsidRPr="00223779">
        <w:rPr>
          <w:rFonts w:ascii="Times New Roman" w:eastAsia="Calibri" w:hAnsi="Times New Roman"/>
          <w:sz w:val="24"/>
          <w:szCs w:val="24"/>
        </w:rPr>
        <w:t>, Cosmin Sinescu. 3D Finite Element Analysis of Restorative Materials Used in Dental Abfractions. Proceedings of the AMS’11 in Solid State Phenomena (</w:t>
      </w:r>
      <w:r w:rsidRPr="00223779">
        <w:rPr>
          <w:rFonts w:ascii="Times New Roman" w:eastAsia="Calibri" w:hAnsi="Times New Roman"/>
          <w:iCs/>
          <w:sz w:val="24"/>
          <w:szCs w:val="24"/>
        </w:rPr>
        <w:t>Proceedings</w:t>
      </w:r>
      <w:r w:rsidRPr="00223779">
        <w:rPr>
          <w:rFonts w:ascii="Times New Roman" w:eastAsia="Calibri" w:hAnsi="Times New Roman"/>
          <w:sz w:val="24"/>
          <w:szCs w:val="24"/>
        </w:rPr>
        <w:t xml:space="preserve">-uri indexate ISI) . </w:t>
      </w:r>
      <w:r w:rsidRPr="00223779">
        <w:rPr>
          <w:rFonts w:ascii="Times New Roman" w:eastAsia="Calibri" w:hAnsi="Times New Roman"/>
          <w:iCs/>
          <w:sz w:val="24"/>
          <w:szCs w:val="24"/>
        </w:rPr>
        <w:t>Solid State Phenomena Vol. 188 (2012) pp 82-86 doi:10.4028/www.scientific.net/SSP.188.82</w:t>
      </w:r>
    </w:p>
    <w:p w:rsidR="00223779" w:rsidRPr="00223779" w:rsidRDefault="00223779" w:rsidP="00223779">
      <w:pPr>
        <w:numPr>
          <w:ilvl w:val="0"/>
          <w:numId w:val="19"/>
        </w:numPr>
        <w:suppressAutoHyphens w:val="0"/>
        <w:autoSpaceDE w:val="0"/>
        <w:autoSpaceDN w:val="0"/>
        <w:adjustRightInd w:val="0"/>
        <w:spacing w:after="120"/>
        <w:ind w:right="205"/>
        <w:jc w:val="both"/>
        <w:rPr>
          <w:rFonts w:ascii="Times New Roman" w:hAnsi="Times New Roman"/>
          <w:sz w:val="24"/>
          <w:szCs w:val="24"/>
        </w:rPr>
      </w:pPr>
      <w:r w:rsidRPr="00223779">
        <w:rPr>
          <w:rFonts w:ascii="Times New Roman" w:eastAsia="Calibri" w:hAnsi="Times New Roman"/>
          <w:sz w:val="24"/>
          <w:szCs w:val="24"/>
        </w:rPr>
        <w:t xml:space="preserve">Corina Mărcăuţeanu, M. L. Negruţiu, C. Sinescu, </w:t>
      </w:r>
      <w:r w:rsidRPr="00223779">
        <w:rPr>
          <w:rFonts w:ascii="Times New Roman" w:eastAsia="Calibri" w:hAnsi="Times New Roman"/>
          <w:b/>
          <w:sz w:val="24"/>
          <w:szCs w:val="24"/>
        </w:rPr>
        <w:t>E. T. Stoica</w:t>
      </w:r>
      <w:r w:rsidRPr="00223779">
        <w:rPr>
          <w:rFonts w:ascii="Times New Roman" w:eastAsia="Calibri" w:hAnsi="Times New Roman"/>
          <w:sz w:val="24"/>
          <w:szCs w:val="24"/>
        </w:rPr>
        <w:t xml:space="preserve">, F. I. Topala, L. Vasile, A. Bradu, G. M. Dobre, A. G. Podoleanu. Early characterization of occlusal overloaded cervical dental hard tissues by en face optical coherence tomography. </w:t>
      </w:r>
      <w:r w:rsidRPr="00223779">
        <w:rPr>
          <w:rFonts w:ascii="Times New Roman" w:hAnsi="Times New Roman"/>
          <w:sz w:val="24"/>
          <w:szCs w:val="24"/>
        </w:rPr>
        <w:t>OPTICAL COHERENCE TOMOGRAPHY AND COHERENCE TECHNIQUES V. </w:t>
      </w:r>
      <w:r w:rsidRPr="00223779">
        <w:rPr>
          <w:rFonts w:ascii="Times New Roman" w:eastAsia="Calibri" w:hAnsi="Times New Roman"/>
          <w:sz w:val="24"/>
          <w:szCs w:val="24"/>
        </w:rPr>
        <w:t xml:space="preserve">Proceedings of SPIE – OSA Biomedical Optics, PROC SPIE 2011; 8091: 80911X, 80911X-1 - 80911X-6, DOI: 10.1117/12.889711, </w:t>
      </w:r>
      <w:r w:rsidRPr="00223779">
        <w:rPr>
          <w:rFonts w:ascii="Times New Roman" w:hAnsi="Times New Roman"/>
          <w:bCs/>
          <w:sz w:val="24"/>
          <w:szCs w:val="24"/>
        </w:rPr>
        <w:t>ISSN:</w:t>
      </w:r>
      <w:r w:rsidRPr="00223779">
        <w:rPr>
          <w:rFonts w:ascii="Times New Roman" w:hAnsi="Times New Roman"/>
          <w:sz w:val="24"/>
          <w:szCs w:val="24"/>
        </w:rPr>
        <w:t xml:space="preserve"> 0277-786X, </w:t>
      </w:r>
      <w:r w:rsidRPr="00223779">
        <w:rPr>
          <w:rFonts w:ascii="Times New Roman" w:hAnsi="Times New Roman"/>
          <w:bCs/>
          <w:sz w:val="24"/>
          <w:szCs w:val="24"/>
        </w:rPr>
        <w:t>ISBN:</w:t>
      </w:r>
      <w:r w:rsidRPr="00223779">
        <w:rPr>
          <w:rFonts w:ascii="Times New Roman" w:hAnsi="Times New Roman"/>
          <w:sz w:val="24"/>
          <w:szCs w:val="24"/>
        </w:rPr>
        <w:t xml:space="preserve"> 978-0-81948-688-2</w:t>
      </w:r>
    </w:p>
    <w:p w:rsidR="005C7A2D" w:rsidRPr="00223779" w:rsidRDefault="005C7A2D" w:rsidP="005C7A2D">
      <w:pPr>
        <w:numPr>
          <w:ilvl w:val="0"/>
          <w:numId w:val="19"/>
        </w:numPr>
        <w:suppressAutoHyphens w:val="0"/>
        <w:spacing w:after="120"/>
        <w:jc w:val="both"/>
        <w:rPr>
          <w:rFonts w:ascii="Times New Roman" w:hAnsi="Times New Roman"/>
          <w:sz w:val="24"/>
          <w:szCs w:val="24"/>
          <w:shd w:val="clear" w:color="auto" w:fill="FFFFFF"/>
        </w:rPr>
      </w:pPr>
      <w:r w:rsidRPr="00223779">
        <w:rPr>
          <w:rFonts w:ascii="Times New Roman" w:hAnsi="Times New Roman"/>
          <w:b/>
          <w:bCs/>
          <w:sz w:val="24"/>
          <w:szCs w:val="24"/>
          <w:lang w:val="en-US"/>
        </w:rPr>
        <w:t>Demjan E.</w:t>
      </w:r>
      <w:r w:rsidRPr="00223779">
        <w:rPr>
          <w:rFonts w:ascii="Times New Roman" w:hAnsi="Times New Roman"/>
          <w:bCs/>
          <w:sz w:val="24"/>
          <w:szCs w:val="24"/>
          <w:lang w:val="en-US"/>
        </w:rPr>
        <w:t>,</w:t>
      </w:r>
      <w:r w:rsidRPr="00223779">
        <w:rPr>
          <w:rFonts w:ascii="Times New Roman" w:hAnsi="Times New Roman"/>
          <w:sz w:val="24"/>
          <w:szCs w:val="24"/>
          <w:lang w:val="en-US"/>
        </w:rPr>
        <w:t xml:space="preserve"> </w:t>
      </w:r>
      <w:r w:rsidRPr="00223779">
        <w:rPr>
          <w:rFonts w:ascii="Times New Roman" w:hAnsi="Times New Roman"/>
          <w:bCs/>
          <w:sz w:val="24"/>
          <w:szCs w:val="24"/>
        </w:rPr>
        <w:t>Mărcăuţeanu C.,</w:t>
      </w:r>
      <w:r w:rsidRPr="00223779">
        <w:rPr>
          <w:rFonts w:ascii="Times New Roman" w:hAnsi="Times New Roman"/>
          <w:sz w:val="24"/>
          <w:szCs w:val="24"/>
        </w:rPr>
        <w:t xml:space="preserve"> Bratu D., </w:t>
      </w:r>
      <w:r w:rsidRPr="00223779">
        <w:rPr>
          <w:rFonts w:ascii="Times New Roman" w:hAnsi="Times New Roman"/>
          <w:bCs/>
          <w:sz w:val="24"/>
          <w:szCs w:val="24"/>
        </w:rPr>
        <w:t>Sinescu C., Negruţiu M</w:t>
      </w:r>
      <w:r w:rsidRPr="00223779">
        <w:rPr>
          <w:rFonts w:ascii="Times New Roman" w:hAnsi="Times New Roman"/>
          <w:sz w:val="24"/>
          <w:szCs w:val="24"/>
        </w:rPr>
        <w:t>., Ioniţă C., Topală F., Hughes M., Bradu A., Dobre G., Podoleanu A.G. Analysis of dental abfractions by optical coherence tomography. Proc. of SPIE 2010, vol. 7549, 754903.</w:t>
      </w:r>
    </w:p>
    <w:p w:rsidR="005C7A2D" w:rsidRPr="00223779" w:rsidRDefault="005C7A2D" w:rsidP="005C7A2D">
      <w:pPr>
        <w:numPr>
          <w:ilvl w:val="0"/>
          <w:numId w:val="19"/>
        </w:numPr>
        <w:suppressAutoHyphens w:val="0"/>
        <w:spacing w:after="120"/>
        <w:jc w:val="both"/>
        <w:rPr>
          <w:rFonts w:ascii="Times New Roman" w:hAnsi="Times New Roman"/>
          <w:sz w:val="24"/>
          <w:szCs w:val="24"/>
        </w:rPr>
      </w:pPr>
      <w:r w:rsidRPr="00223779">
        <w:rPr>
          <w:rFonts w:ascii="Times New Roman" w:hAnsi="Times New Roman"/>
          <w:b/>
          <w:sz w:val="24"/>
          <w:szCs w:val="24"/>
        </w:rPr>
        <w:t>Eniko Stoica</w:t>
      </w:r>
      <w:r w:rsidRPr="00223779">
        <w:rPr>
          <w:rFonts w:ascii="Times New Roman" w:hAnsi="Times New Roman"/>
          <w:sz w:val="24"/>
          <w:szCs w:val="24"/>
        </w:rPr>
        <w:t xml:space="preserve">, Corina Marcauteanu, Dorin Bratu, Meda Negrutiu, Sinescu Cosmin, Topala Florin, Goguta Luciana, Michael Hughes, Adrian Bradu, George Dobre, Adrian Gh. Podoleanu. En Face Optical Coherence Tomography investigation of pathological dental wear. TMJ 2010; 60: 74 -77. </w:t>
      </w:r>
    </w:p>
    <w:p w:rsidR="005C7A2D" w:rsidRPr="00223779" w:rsidRDefault="005C7A2D" w:rsidP="005C7A2D">
      <w:pPr>
        <w:numPr>
          <w:ilvl w:val="0"/>
          <w:numId w:val="19"/>
        </w:numPr>
        <w:suppressAutoHyphens w:val="0"/>
        <w:autoSpaceDE w:val="0"/>
        <w:autoSpaceDN w:val="0"/>
        <w:adjustRightInd w:val="0"/>
        <w:spacing w:after="120"/>
        <w:jc w:val="both"/>
        <w:rPr>
          <w:rFonts w:ascii="Times New Roman" w:hAnsi="Times New Roman"/>
          <w:sz w:val="24"/>
          <w:szCs w:val="24"/>
        </w:rPr>
      </w:pPr>
      <w:r w:rsidRPr="00223779">
        <w:rPr>
          <w:rFonts w:ascii="Times New Roman" w:hAnsi="Times New Roman"/>
          <w:bCs/>
          <w:sz w:val="24"/>
          <w:szCs w:val="24"/>
        </w:rPr>
        <w:t xml:space="preserve">Mărcăuţeanu C., </w:t>
      </w:r>
      <w:r w:rsidRPr="00223779">
        <w:rPr>
          <w:rFonts w:ascii="Times New Roman" w:hAnsi="Times New Roman"/>
          <w:b/>
          <w:bCs/>
          <w:sz w:val="24"/>
          <w:szCs w:val="24"/>
          <w:lang w:val="en-US"/>
        </w:rPr>
        <w:t>Demjan E</w:t>
      </w:r>
      <w:r w:rsidRPr="00223779">
        <w:rPr>
          <w:rFonts w:ascii="Times New Roman" w:hAnsi="Times New Roman"/>
          <w:bCs/>
          <w:sz w:val="24"/>
          <w:szCs w:val="24"/>
          <w:lang w:val="en-US"/>
        </w:rPr>
        <w:t>.,</w:t>
      </w:r>
      <w:r w:rsidRPr="00223779">
        <w:rPr>
          <w:rFonts w:ascii="Times New Roman" w:hAnsi="Times New Roman"/>
          <w:bCs/>
          <w:sz w:val="24"/>
          <w:szCs w:val="24"/>
        </w:rPr>
        <w:t xml:space="preserve"> Sinescu C., Negruţiu M</w:t>
      </w:r>
      <w:r w:rsidRPr="00223779">
        <w:rPr>
          <w:rFonts w:ascii="Times New Roman" w:hAnsi="Times New Roman"/>
          <w:sz w:val="24"/>
          <w:szCs w:val="24"/>
        </w:rPr>
        <w:t>.,</w:t>
      </w:r>
      <w:r w:rsidRPr="00223779">
        <w:rPr>
          <w:rFonts w:ascii="Times New Roman" w:hAnsi="Times New Roman"/>
          <w:bCs/>
          <w:sz w:val="24"/>
          <w:szCs w:val="24"/>
        </w:rPr>
        <w:t xml:space="preserve"> </w:t>
      </w:r>
      <w:r w:rsidRPr="00223779">
        <w:rPr>
          <w:rFonts w:ascii="Times New Roman" w:hAnsi="Times New Roman"/>
          <w:sz w:val="24"/>
          <w:szCs w:val="24"/>
        </w:rPr>
        <w:t xml:space="preserve">Motoc A., Lighezan R., Vasile L., Hughes M., Bradu A., Dobre G., Podoleanu A.G. Preliminary optical coherence tomography investigation of the temporo-mandibular joint disc. Proc. of SPIE 2010, vol. 7554, 75542G. </w:t>
      </w:r>
    </w:p>
    <w:p w:rsidR="005C7A2D" w:rsidRPr="00223779" w:rsidRDefault="005C7A2D" w:rsidP="005C7A2D">
      <w:pPr>
        <w:numPr>
          <w:ilvl w:val="0"/>
          <w:numId w:val="19"/>
        </w:numPr>
        <w:suppressAutoHyphens w:val="0"/>
        <w:autoSpaceDE w:val="0"/>
        <w:autoSpaceDN w:val="0"/>
        <w:adjustRightInd w:val="0"/>
        <w:spacing w:after="120"/>
        <w:jc w:val="both"/>
        <w:rPr>
          <w:rFonts w:ascii="Times New Roman" w:hAnsi="Times New Roman"/>
          <w:sz w:val="24"/>
          <w:szCs w:val="24"/>
          <w:lang w:val="en-US"/>
        </w:rPr>
      </w:pPr>
      <w:r w:rsidRPr="00223779">
        <w:rPr>
          <w:rFonts w:ascii="Times New Roman" w:hAnsi="Times New Roman"/>
          <w:bCs/>
          <w:sz w:val="24"/>
          <w:szCs w:val="24"/>
        </w:rPr>
        <w:t>Mărcăuţeanu C.,</w:t>
      </w:r>
      <w:r w:rsidRPr="00223779">
        <w:rPr>
          <w:rFonts w:ascii="Times New Roman" w:hAnsi="Times New Roman"/>
          <w:b/>
          <w:bCs/>
          <w:sz w:val="24"/>
          <w:szCs w:val="24"/>
        </w:rPr>
        <w:t xml:space="preserve"> </w:t>
      </w:r>
      <w:r w:rsidRPr="00223779">
        <w:rPr>
          <w:rFonts w:ascii="Times New Roman" w:hAnsi="Times New Roman"/>
          <w:b/>
          <w:bCs/>
          <w:sz w:val="24"/>
          <w:szCs w:val="24"/>
          <w:lang w:val="en-US"/>
        </w:rPr>
        <w:t xml:space="preserve">Demjan E., </w:t>
      </w:r>
      <w:r w:rsidRPr="00223779">
        <w:rPr>
          <w:rFonts w:ascii="Times New Roman" w:hAnsi="Times New Roman"/>
          <w:sz w:val="24"/>
          <w:szCs w:val="24"/>
          <w:lang w:val="en-US"/>
        </w:rPr>
        <w:t xml:space="preserve">Bratu D., </w:t>
      </w:r>
      <w:r w:rsidRPr="00223779">
        <w:rPr>
          <w:rFonts w:ascii="Times New Roman" w:hAnsi="Times New Roman"/>
          <w:bCs/>
          <w:sz w:val="24"/>
          <w:szCs w:val="24"/>
        </w:rPr>
        <w:t>Sinescu C., Negruţiu M</w:t>
      </w:r>
      <w:r w:rsidRPr="00223779">
        <w:rPr>
          <w:rFonts w:ascii="Times New Roman" w:hAnsi="Times New Roman"/>
          <w:sz w:val="24"/>
          <w:szCs w:val="24"/>
        </w:rPr>
        <w:t xml:space="preserve">., Topală F., </w:t>
      </w:r>
      <w:r w:rsidRPr="00223779">
        <w:rPr>
          <w:rFonts w:ascii="Times New Roman" w:hAnsi="Times New Roman"/>
          <w:bCs/>
          <w:sz w:val="24"/>
          <w:szCs w:val="24"/>
        </w:rPr>
        <w:t>Goguţă Luciana</w:t>
      </w:r>
      <w:r w:rsidRPr="00223779">
        <w:rPr>
          <w:rFonts w:ascii="Times New Roman" w:hAnsi="Times New Roman"/>
          <w:sz w:val="24"/>
          <w:szCs w:val="24"/>
        </w:rPr>
        <w:t>, Hughes M., Bradu A., Dobre G., Podoleanu A.G. Microstructural characterization of non-carious cervical lesions by en Face optical coherence tomography. TMJ 2010</w:t>
      </w:r>
      <w:r w:rsidRPr="00223779">
        <w:rPr>
          <w:rFonts w:ascii="Times New Roman" w:hAnsi="Times New Roman"/>
          <w:sz w:val="24"/>
          <w:szCs w:val="24"/>
          <w:lang w:val="en-US"/>
        </w:rPr>
        <w:t xml:space="preserve">; 60: 60 – 63. </w:t>
      </w:r>
    </w:p>
    <w:p w:rsidR="005C7A2D" w:rsidRPr="009B27B8" w:rsidRDefault="004A24ED" w:rsidP="005C7A2D">
      <w:pPr>
        <w:numPr>
          <w:ilvl w:val="0"/>
          <w:numId w:val="19"/>
        </w:numPr>
        <w:suppressAutoHyphens w:val="0"/>
        <w:autoSpaceDE w:val="0"/>
        <w:autoSpaceDN w:val="0"/>
        <w:adjustRightInd w:val="0"/>
        <w:spacing w:after="120"/>
        <w:jc w:val="both"/>
        <w:rPr>
          <w:sz w:val="24"/>
          <w:szCs w:val="24"/>
        </w:rPr>
      </w:pPr>
      <w:r>
        <w:rPr>
          <w:rFonts w:cs="Arial"/>
          <w:b/>
          <w:noProof/>
          <w:sz w:val="24"/>
          <w:szCs w:val="24"/>
          <w:lang w:val="en-US" w:eastAsia="en-US"/>
        </w:rPr>
        <w:drawing>
          <wp:anchor distT="0" distB="0" distL="114300" distR="114300" simplePos="0" relativeHeight="251669504" behindDoc="0" locked="0" layoutInCell="1" allowOverlap="1" wp14:anchorId="23A63F27" wp14:editId="3BD19143">
            <wp:simplePos x="0" y="0"/>
            <wp:positionH relativeFrom="column">
              <wp:posOffset>5900519</wp:posOffset>
            </wp:positionH>
            <wp:positionV relativeFrom="paragraph">
              <wp:posOffset>493395</wp:posOffset>
            </wp:positionV>
            <wp:extent cx="615950" cy="512421"/>
            <wp:effectExtent l="0" t="0" r="0" b="0"/>
            <wp:wrapNone/>
            <wp:docPr id="12"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hyperlink r:id="rId53" w:history="1">
        <w:r w:rsidR="005C7A2D" w:rsidRPr="009B27B8">
          <w:rPr>
            <w:rStyle w:val="Hyperlink"/>
            <w:color w:val="auto"/>
            <w:sz w:val="24"/>
            <w:szCs w:val="24"/>
            <w:u w:val="none"/>
          </w:rPr>
          <w:t>Corina Marcauteanu</w:t>
        </w:r>
      </w:hyperlink>
      <w:r w:rsidR="005C7A2D" w:rsidRPr="009B27B8">
        <w:rPr>
          <w:sz w:val="24"/>
          <w:szCs w:val="24"/>
        </w:rPr>
        <w:t xml:space="preserve">, </w:t>
      </w:r>
      <w:hyperlink r:id="rId54" w:history="1">
        <w:r w:rsidR="005C7A2D" w:rsidRPr="009B27B8">
          <w:rPr>
            <w:rStyle w:val="Hyperlink"/>
            <w:color w:val="auto"/>
            <w:sz w:val="24"/>
            <w:szCs w:val="24"/>
            <w:u w:val="none"/>
          </w:rPr>
          <w:t>Meda Negrutiu</w:t>
        </w:r>
      </w:hyperlink>
      <w:r w:rsidR="005C7A2D" w:rsidRPr="009B27B8">
        <w:rPr>
          <w:sz w:val="24"/>
          <w:szCs w:val="24"/>
        </w:rPr>
        <w:t xml:space="preserve">, </w:t>
      </w:r>
      <w:hyperlink r:id="rId55" w:history="1">
        <w:r w:rsidR="005C7A2D" w:rsidRPr="009B27B8">
          <w:rPr>
            <w:rStyle w:val="Hyperlink"/>
            <w:color w:val="auto"/>
            <w:sz w:val="24"/>
            <w:szCs w:val="24"/>
            <w:u w:val="none"/>
          </w:rPr>
          <w:t>Cosmin Sinescu</w:t>
        </w:r>
      </w:hyperlink>
      <w:r w:rsidR="005C7A2D" w:rsidRPr="009B27B8">
        <w:rPr>
          <w:sz w:val="24"/>
          <w:szCs w:val="24"/>
        </w:rPr>
        <w:t xml:space="preserve">, </w:t>
      </w:r>
      <w:hyperlink r:id="rId56" w:history="1">
        <w:r w:rsidR="005C7A2D" w:rsidRPr="009B27B8">
          <w:rPr>
            <w:rStyle w:val="Hyperlink"/>
            <w:b/>
            <w:color w:val="auto"/>
            <w:sz w:val="24"/>
            <w:szCs w:val="24"/>
            <w:u w:val="none"/>
          </w:rPr>
          <w:t>Eniko Demjan</w:t>
        </w:r>
      </w:hyperlink>
      <w:r w:rsidR="005C7A2D" w:rsidRPr="009B27B8">
        <w:rPr>
          <w:sz w:val="24"/>
          <w:szCs w:val="24"/>
        </w:rPr>
        <w:t xml:space="preserve">, </w:t>
      </w:r>
      <w:hyperlink r:id="rId57" w:history="1">
        <w:r w:rsidR="005C7A2D" w:rsidRPr="009B27B8">
          <w:rPr>
            <w:rStyle w:val="Hyperlink"/>
            <w:color w:val="auto"/>
            <w:sz w:val="24"/>
            <w:szCs w:val="24"/>
            <w:u w:val="none"/>
          </w:rPr>
          <w:t>Mike Hughes</w:t>
        </w:r>
      </w:hyperlink>
      <w:r w:rsidR="005C7A2D" w:rsidRPr="009B27B8">
        <w:rPr>
          <w:sz w:val="24"/>
          <w:szCs w:val="24"/>
        </w:rPr>
        <w:t xml:space="preserve">, </w:t>
      </w:r>
      <w:hyperlink r:id="rId58" w:history="1">
        <w:r w:rsidR="005C7A2D" w:rsidRPr="009B27B8">
          <w:rPr>
            <w:rStyle w:val="Hyperlink"/>
            <w:color w:val="auto"/>
            <w:sz w:val="24"/>
            <w:szCs w:val="24"/>
            <w:u w:val="none"/>
          </w:rPr>
          <w:t>Adrian Bradu</w:t>
        </w:r>
      </w:hyperlink>
      <w:r w:rsidR="005C7A2D" w:rsidRPr="009B27B8">
        <w:rPr>
          <w:sz w:val="24"/>
          <w:szCs w:val="24"/>
        </w:rPr>
        <w:t xml:space="preserve">, </w:t>
      </w:r>
      <w:hyperlink r:id="rId59" w:history="1">
        <w:r w:rsidR="005C7A2D" w:rsidRPr="009B27B8">
          <w:rPr>
            <w:rStyle w:val="Hyperlink"/>
            <w:color w:val="auto"/>
            <w:sz w:val="24"/>
            <w:szCs w:val="24"/>
            <w:u w:val="none"/>
          </w:rPr>
          <w:t>George Dobre</w:t>
        </w:r>
      </w:hyperlink>
      <w:r w:rsidR="005C7A2D" w:rsidRPr="009B27B8">
        <w:rPr>
          <w:sz w:val="24"/>
          <w:szCs w:val="24"/>
        </w:rPr>
        <w:t xml:space="preserve">, </w:t>
      </w:r>
      <w:hyperlink r:id="rId60" w:history="1">
        <w:r w:rsidR="005C7A2D" w:rsidRPr="009B27B8">
          <w:rPr>
            <w:rStyle w:val="Hyperlink"/>
            <w:color w:val="auto"/>
            <w:sz w:val="24"/>
            <w:szCs w:val="24"/>
            <w:u w:val="none"/>
          </w:rPr>
          <w:t>Adrian G. Podoleanu</w:t>
        </w:r>
      </w:hyperlink>
      <w:r w:rsidR="005C7A2D" w:rsidRPr="009B27B8">
        <w:rPr>
          <w:sz w:val="24"/>
          <w:szCs w:val="24"/>
        </w:rPr>
        <w:t>. Early detection of tooth wear by en-face optical coherence tomography.Proc. SPIE 2009; 7162, 716205.</w:t>
      </w:r>
    </w:p>
    <w:p w:rsidR="005C7A2D" w:rsidRPr="009B27B8" w:rsidRDefault="00EE05D2" w:rsidP="005C7A2D">
      <w:pPr>
        <w:numPr>
          <w:ilvl w:val="0"/>
          <w:numId w:val="19"/>
        </w:numPr>
        <w:suppressAutoHyphens w:val="0"/>
        <w:spacing w:after="120"/>
        <w:jc w:val="both"/>
        <w:rPr>
          <w:sz w:val="24"/>
          <w:szCs w:val="24"/>
        </w:rPr>
      </w:pPr>
      <w:hyperlink r:id="rId61" w:history="1">
        <w:r w:rsidR="005C7A2D" w:rsidRPr="009B27B8">
          <w:rPr>
            <w:rStyle w:val="Hyperlink"/>
            <w:color w:val="auto"/>
            <w:sz w:val="24"/>
            <w:szCs w:val="24"/>
            <w:u w:val="none"/>
          </w:rPr>
          <w:t>Corina Marcauteanu</w:t>
        </w:r>
      </w:hyperlink>
      <w:r w:rsidR="005C7A2D" w:rsidRPr="009B27B8">
        <w:rPr>
          <w:sz w:val="24"/>
          <w:szCs w:val="24"/>
        </w:rPr>
        <w:t xml:space="preserve">, </w:t>
      </w:r>
      <w:hyperlink r:id="rId62" w:history="1">
        <w:r w:rsidR="005C7A2D" w:rsidRPr="009B27B8">
          <w:rPr>
            <w:rStyle w:val="Hyperlink"/>
            <w:color w:val="auto"/>
            <w:sz w:val="24"/>
            <w:szCs w:val="24"/>
            <w:u w:val="none"/>
          </w:rPr>
          <w:t>Meda Negrutiu</w:t>
        </w:r>
      </w:hyperlink>
      <w:r w:rsidR="005C7A2D" w:rsidRPr="009B27B8">
        <w:rPr>
          <w:sz w:val="24"/>
          <w:szCs w:val="24"/>
        </w:rPr>
        <w:t xml:space="preserve">, </w:t>
      </w:r>
      <w:hyperlink r:id="rId63" w:history="1">
        <w:r w:rsidR="005C7A2D" w:rsidRPr="009B27B8">
          <w:rPr>
            <w:rStyle w:val="Hyperlink"/>
            <w:color w:val="auto"/>
            <w:sz w:val="24"/>
            <w:szCs w:val="24"/>
            <w:u w:val="none"/>
          </w:rPr>
          <w:t>Cosmin Sinescu</w:t>
        </w:r>
      </w:hyperlink>
      <w:r w:rsidR="005C7A2D" w:rsidRPr="009B27B8">
        <w:rPr>
          <w:sz w:val="24"/>
          <w:szCs w:val="24"/>
        </w:rPr>
        <w:t xml:space="preserve">, </w:t>
      </w:r>
      <w:hyperlink r:id="rId64" w:history="1">
        <w:r w:rsidR="005C7A2D" w:rsidRPr="009B27B8">
          <w:rPr>
            <w:rStyle w:val="Hyperlink"/>
            <w:b/>
            <w:color w:val="auto"/>
            <w:sz w:val="24"/>
            <w:szCs w:val="24"/>
            <w:u w:val="none"/>
          </w:rPr>
          <w:t>Eniko Demjan</w:t>
        </w:r>
      </w:hyperlink>
      <w:r w:rsidR="005C7A2D" w:rsidRPr="009B27B8">
        <w:rPr>
          <w:sz w:val="24"/>
          <w:szCs w:val="24"/>
        </w:rPr>
        <w:t xml:space="preserve">, </w:t>
      </w:r>
      <w:hyperlink r:id="rId65" w:history="1">
        <w:r w:rsidR="005C7A2D" w:rsidRPr="009B27B8">
          <w:rPr>
            <w:rStyle w:val="Hyperlink"/>
            <w:color w:val="auto"/>
            <w:sz w:val="24"/>
            <w:szCs w:val="24"/>
            <w:u w:val="none"/>
          </w:rPr>
          <w:t>Michael Hughes</w:t>
        </w:r>
      </w:hyperlink>
      <w:r w:rsidR="005C7A2D" w:rsidRPr="009B27B8">
        <w:rPr>
          <w:sz w:val="24"/>
          <w:szCs w:val="24"/>
        </w:rPr>
        <w:t xml:space="preserve">, </w:t>
      </w:r>
      <w:hyperlink r:id="rId66" w:history="1">
        <w:r w:rsidR="005C7A2D" w:rsidRPr="009B27B8">
          <w:rPr>
            <w:rStyle w:val="Hyperlink"/>
            <w:color w:val="auto"/>
            <w:sz w:val="24"/>
            <w:szCs w:val="24"/>
            <w:u w:val="none"/>
          </w:rPr>
          <w:t>Adrian Bradu</w:t>
        </w:r>
      </w:hyperlink>
      <w:r w:rsidR="005C7A2D" w:rsidRPr="009B27B8">
        <w:rPr>
          <w:sz w:val="24"/>
          <w:szCs w:val="24"/>
        </w:rPr>
        <w:t xml:space="preserve">, </w:t>
      </w:r>
      <w:hyperlink r:id="rId67" w:history="1">
        <w:r w:rsidR="005C7A2D" w:rsidRPr="009B27B8">
          <w:rPr>
            <w:rStyle w:val="Hyperlink"/>
            <w:color w:val="auto"/>
            <w:sz w:val="24"/>
            <w:szCs w:val="24"/>
            <w:u w:val="none"/>
          </w:rPr>
          <w:t>George Dobre</w:t>
        </w:r>
      </w:hyperlink>
      <w:r w:rsidR="005C7A2D" w:rsidRPr="009B27B8">
        <w:rPr>
          <w:sz w:val="24"/>
          <w:szCs w:val="24"/>
        </w:rPr>
        <w:t xml:space="preserve">, </w:t>
      </w:r>
      <w:hyperlink r:id="rId68" w:history="1">
        <w:r w:rsidR="005C7A2D" w:rsidRPr="009B27B8">
          <w:rPr>
            <w:rStyle w:val="Hyperlink"/>
            <w:color w:val="auto"/>
            <w:sz w:val="24"/>
            <w:szCs w:val="24"/>
            <w:u w:val="none"/>
          </w:rPr>
          <w:t>Adrian G. Podoleanu</w:t>
        </w:r>
      </w:hyperlink>
      <w:r w:rsidR="005C7A2D" w:rsidRPr="009B27B8">
        <w:rPr>
          <w:sz w:val="24"/>
          <w:szCs w:val="24"/>
        </w:rPr>
        <w:t>. Occlusal overload investigations by noninvasive technology: fluorescence microscopy and en-face optical coherence tomography. Proceedings SPIE 2009; 7372, 737227.</w:t>
      </w:r>
    </w:p>
    <w:p w:rsidR="005C7A2D" w:rsidRDefault="00EE05D2" w:rsidP="005C7A2D">
      <w:pPr>
        <w:numPr>
          <w:ilvl w:val="0"/>
          <w:numId w:val="19"/>
        </w:numPr>
        <w:suppressAutoHyphens w:val="0"/>
        <w:autoSpaceDE w:val="0"/>
        <w:autoSpaceDN w:val="0"/>
        <w:adjustRightInd w:val="0"/>
        <w:spacing w:after="120"/>
        <w:jc w:val="both"/>
        <w:rPr>
          <w:sz w:val="24"/>
          <w:szCs w:val="24"/>
        </w:rPr>
      </w:pPr>
      <w:hyperlink r:id="rId69" w:history="1">
        <w:r w:rsidR="005C7A2D" w:rsidRPr="009B27B8">
          <w:rPr>
            <w:rStyle w:val="Hyperlink"/>
            <w:color w:val="auto"/>
            <w:sz w:val="24"/>
            <w:szCs w:val="24"/>
            <w:u w:val="none"/>
          </w:rPr>
          <w:t>Cosmin Sinescu</w:t>
        </w:r>
      </w:hyperlink>
      <w:r w:rsidR="005C7A2D" w:rsidRPr="009B27B8">
        <w:rPr>
          <w:sz w:val="24"/>
          <w:szCs w:val="24"/>
        </w:rPr>
        <w:t xml:space="preserve">, </w:t>
      </w:r>
      <w:hyperlink r:id="rId70" w:history="1">
        <w:r w:rsidR="005C7A2D" w:rsidRPr="009B27B8">
          <w:rPr>
            <w:rStyle w:val="Hyperlink"/>
            <w:color w:val="auto"/>
            <w:sz w:val="24"/>
            <w:szCs w:val="24"/>
            <w:u w:val="none"/>
          </w:rPr>
          <w:t>Meda Negrutiu</w:t>
        </w:r>
      </w:hyperlink>
      <w:r w:rsidR="005C7A2D" w:rsidRPr="009B27B8">
        <w:rPr>
          <w:sz w:val="24"/>
          <w:szCs w:val="24"/>
        </w:rPr>
        <w:t xml:space="preserve">, </w:t>
      </w:r>
      <w:hyperlink r:id="rId71" w:history="1">
        <w:r w:rsidR="005C7A2D" w:rsidRPr="009B27B8">
          <w:rPr>
            <w:rStyle w:val="Hyperlink"/>
            <w:color w:val="auto"/>
            <w:sz w:val="24"/>
            <w:szCs w:val="24"/>
            <w:u w:val="none"/>
          </w:rPr>
          <w:t>Dana Pop</w:t>
        </w:r>
      </w:hyperlink>
      <w:r w:rsidR="005C7A2D" w:rsidRPr="009B27B8">
        <w:rPr>
          <w:sz w:val="24"/>
          <w:szCs w:val="24"/>
        </w:rPr>
        <w:t xml:space="preserve">, </w:t>
      </w:r>
      <w:hyperlink r:id="rId72" w:history="1">
        <w:r w:rsidR="005C7A2D" w:rsidRPr="009B27B8">
          <w:rPr>
            <w:rStyle w:val="Hyperlink"/>
            <w:color w:val="auto"/>
            <w:sz w:val="24"/>
            <w:szCs w:val="24"/>
            <w:u w:val="none"/>
          </w:rPr>
          <w:t>Lavinia Cuc</w:t>
        </w:r>
      </w:hyperlink>
      <w:r w:rsidR="005C7A2D" w:rsidRPr="009B27B8">
        <w:rPr>
          <w:sz w:val="24"/>
          <w:szCs w:val="24"/>
        </w:rPr>
        <w:t xml:space="preserve">, </w:t>
      </w:r>
      <w:hyperlink r:id="rId73" w:history="1">
        <w:r w:rsidR="005C7A2D" w:rsidRPr="009B27B8">
          <w:rPr>
            <w:rStyle w:val="Hyperlink"/>
            <w:color w:val="auto"/>
            <w:sz w:val="24"/>
            <w:szCs w:val="24"/>
            <w:u w:val="none"/>
          </w:rPr>
          <w:t>Aldo DeSabata</w:t>
        </w:r>
      </w:hyperlink>
      <w:r w:rsidR="005C7A2D" w:rsidRPr="009B27B8">
        <w:rPr>
          <w:sz w:val="24"/>
          <w:szCs w:val="24"/>
        </w:rPr>
        <w:t xml:space="preserve">, </w:t>
      </w:r>
      <w:hyperlink r:id="rId74" w:history="1">
        <w:r w:rsidR="005C7A2D" w:rsidRPr="009B27B8">
          <w:rPr>
            <w:rStyle w:val="Hyperlink"/>
            <w:color w:val="auto"/>
            <w:sz w:val="24"/>
            <w:szCs w:val="24"/>
            <w:u w:val="none"/>
          </w:rPr>
          <w:t>Radu Negru</w:t>
        </w:r>
      </w:hyperlink>
      <w:r w:rsidR="005C7A2D" w:rsidRPr="009B27B8">
        <w:rPr>
          <w:sz w:val="24"/>
          <w:szCs w:val="24"/>
        </w:rPr>
        <w:t xml:space="preserve">, </w:t>
      </w:r>
      <w:hyperlink r:id="rId75" w:history="1">
        <w:r w:rsidR="005C7A2D" w:rsidRPr="009B27B8">
          <w:rPr>
            <w:rStyle w:val="Hyperlink"/>
            <w:color w:val="auto"/>
            <w:sz w:val="24"/>
            <w:szCs w:val="24"/>
            <w:u w:val="none"/>
          </w:rPr>
          <w:t>Mihai Hluscu</w:t>
        </w:r>
      </w:hyperlink>
      <w:r w:rsidR="005C7A2D" w:rsidRPr="009B27B8">
        <w:rPr>
          <w:sz w:val="24"/>
          <w:szCs w:val="24"/>
        </w:rPr>
        <w:t xml:space="preserve">, </w:t>
      </w:r>
      <w:hyperlink r:id="rId76" w:history="1">
        <w:r w:rsidR="005C7A2D" w:rsidRPr="009B27B8">
          <w:rPr>
            <w:rStyle w:val="Hyperlink"/>
            <w:color w:val="auto"/>
            <w:sz w:val="24"/>
            <w:szCs w:val="24"/>
            <w:u w:val="none"/>
          </w:rPr>
          <w:t>Mihai Rominu</w:t>
        </w:r>
      </w:hyperlink>
      <w:r w:rsidR="005C7A2D" w:rsidRPr="009B27B8">
        <w:rPr>
          <w:sz w:val="24"/>
          <w:szCs w:val="24"/>
        </w:rPr>
        <w:t xml:space="preserve">, </w:t>
      </w:r>
      <w:hyperlink r:id="rId77" w:history="1">
        <w:r w:rsidR="005C7A2D" w:rsidRPr="009B27B8">
          <w:rPr>
            <w:rStyle w:val="Hyperlink"/>
            <w:color w:val="auto"/>
            <w:sz w:val="24"/>
            <w:szCs w:val="24"/>
            <w:u w:val="none"/>
          </w:rPr>
          <w:t>Corina Marcauteanu</w:t>
        </w:r>
      </w:hyperlink>
      <w:r w:rsidR="005C7A2D" w:rsidRPr="009B27B8">
        <w:rPr>
          <w:sz w:val="24"/>
          <w:szCs w:val="24"/>
        </w:rPr>
        <w:t xml:space="preserve">, </w:t>
      </w:r>
      <w:hyperlink r:id="rId78" w:history="1">
        <w:r w:rsidR="005C7A2D" w:rsidRPr="009B27B8">
          <w:rPr>
            <w:rStyle w:val="Hyperlink"/>
            <w:b/>
            <w:color w:val="auto"/>
            <w:sz w:val="24"/>
            <w:szCs w:val="24"/>
            <w:u w:val="none"/>
          </w:rPr>
          <w:t>Eniko Demjan</w:t>
        </w:r>
      </w:hyperlink>
      <w:r w:rsidR="005C7A2D" w:rsidRPr="009B27B8">
        <w:rPr>
          <w:sz w:val="24"/>
          <w:szCs w:val="24"/>
        </w:rPr>
        <w:t xml:space="preserve">, </w:t>
      </w:r>
      <w:hyperlink r:id="rId79" w:history="1">
        <w:r w:rsidR="005C7A2D" w:rsidRPr="009B27B8">
          <w:rPr>
            <w:rStyle w:val="Hyperlink"/>
            <w:color w:val="auto"/>
            <w:sz w:val="24"/>
            <w:szCs w:val="24"/>
            <w:u w:val="none"/>
          </w:rPr>
          <w:t>Adrian Bradu</w:t>
        </w:r>
      </w:hyperlink>
      <w:r w:rsidR="005C7A2D" w:rsidRPr="009B27B8">
        <w:rPr>
          <w:sz w:val="24"/>
          <w:szCs w:val="24"/>
        </w:rPr>
        <w:t xml:space="preserve">, </w:t>
      </w:r>
      <w:hyperlink r:id="rId80" w:history="1">
        <w:r w:rsidR="005C7A2D" w:rsidRPr="009B27B8">
          <w:rPr>
            <w:rStyle w:val="Hyperlink"/>
            <w:color w:val="auto"/>
            <w:sz w:val="24"/>
            <w:szCs w:val="24"/>
            <w:u w:val="none"/>
          </w:rPr>
          <w:t>Iulian Antoniac</w:t>
        </w:r>
      </w:hyperlink>
      <w:r w:rsidR="005C7A2D" w:rsidRPr="009B27B8">
        <w:rPr>
          <w:sz w:val="24"/>
          <w:szCs w:val="24"/>
        </w:rPr>
        <w:t xml:space="preserve">, </w:t>
      </w:r>
      <w:hyperlink r:id="rId81" w:history="1">
        <w:r w:rsidR="005C7A2D" w:rsidRPr="009B27B8">
          <w:rPr>
            <w:rStyle w:val="Hyperlink"/>
            <w:color w:val="auto"/>
            <w:sz w:val="24"/>
            <w:szCs w:val="24"/>
            <w:u w:val="none"/>
          </w:rPr>
          <w:t>George Dobre</w:t>
        </w:r>
      </w:hyperlink>
      <w:r w:rsidR="005C7A2D" w:rsidRPr="009B27B8">
        <w:rPr>
          <w:sz w:val="24"/>
          <w:szCs w:val="24"/>
        </w:rPr>
        <w:t xml:space="preserve">, and </w:t>
      </w:r>
      <w:hyperlink r:id="rId82" w:history="1">
        <w:r w:rsidR="005C7A2D" w:rsidRPr="009B27B8">
          <w:rPr>
            <w:rStyle w:val="Hyperlink"/>
            <w:color w:val="auto"/>
            <w:sz w:val="24"/>
            <w:szCs w:val="24"/>
            <w:u w:val="none"/>
          </w:rPr>
          <w:t>Adrian Podoleanu</w:t>
        </w:r>
      </w:hyperlink>
      <w:r w:rsidR="005C7A2D" w:rsidRPr="009B27B8">
        <w:rPr>
          <w:sz w:val="24"/>
          <w:szCs w:val="24"/>
        </w:rPr>
        <w:t xml:space="preserve">. </w:t>
      </w:r>
      <w:hyperlink r:id="rId83" w:history="1">
        <w:r w:rsidR="005C7A2D" w:rsidRPr="009B27B8">
          <w:rPr>
            <w:rStyle w:val="Hyperlink"/>
            <w:color w:val="auto"/>
            <w:sz w:val="24"/>
            <w:szCs w:val="24"/>
            <w:u w:val="none"/>
          </w:rPr>
          <w:t>The importance of holograms in dentistry</w:t>
        </w:r>
      </w:hyperlink>
      <w:r w:rsidR="005C7A2D" w:rsidRPr="009B27B8">
        <w:rPr>
          <w:sz w:val="24"/>
          <w:szCs w:val="24"/>
        </w:rPr>
        <w:t xml:space="preserve"> </w:t>
      </w:r>
      <w:hyperlink r:id="rId84" w:history="1">
        <w:r w:rsidR="005C7A2D" w:rsidRPr="009B27B8">
          <w:rPr>
            <w:rStyle w:val="Hyperlink"/>
            <w:color w:val="auto"/>
            <w:sz w:val="24"/>
            <w:szCs w:val="24"/>
            <w:u w:val="none"/>
          </w:rPr>
          <w:t>Proc. SPIE 7358</w:t>
        </w:r>
      </w:hyperlink>
      <w:r w:rsidR="005C7A2D" w:rsidRPr="009B27B8">
        <w:rPr>
          <w:sz w:val="24"/>
          <w:szCs w:val="24"/>
        </w:rPr>
        <w:t>, 73580J (2009)</w:t>
      </w:r>
    </w:p>
    <w:p w:rsidR="00EE2AA8" w:rsidRPr="00EE2AA8" w:rsidRDefault="00EE2AA8" w:rsidP="00C24CC3">
      <w:pPr>
        <w:numPr>
          <w:ilvl w:val="0"/>
          <w:numId w:val="19"/>
        </w:numPr>
        <w:shd w:val="clear" w:color="auto" w:fill="FFFFFF"/>
        <w:suppressAutoHyphens w:val="0"/>
        <w:autoSpaceDE w:val="0"/>
        <w:autoSpaceDN w:val="0"/>
        <w:adjustRightInd w:val="0"/>
        <w:spacing w:after="120"/>
        <w:ind w:right="205"/>
        <w:jc w:val="both"/>
        <w:rPr>
          <w:sz w:val="24"/>
          <w:szCs w:val="24"/>
        </w:rPr>
      </w:pPr>
      <w:r w:rsidRPr="00EE2AA8">
        <w:rPr>
          <w:color w:val="222222"/>
          <w:sz w:val="24"/>
          <w:szCs w:val="24"/>
          <w:shd w:val="clear" w:color="auto" w:fill="FFFFFF"/>
        </w:rPr>
        <w:t xml:space="preserve">Sinescu C. G., Negrutiu M. L., Tatar R., Terteleac A., Negru R., Hluscu M., </w:t>
      </w:r>
      <w:r w:rsidRPr="00EE2AA8">
        <w:rPr>
          <w:rStyle w:val="ng-star-inserted"/>
          <w:color w:val="000000"/>
          <w:sz w:val="24"/>
          <w:szCs w:val="24"/>
          <w:shd w:val="clear" w:color="auto" w:fill="FFFFFF"/>
        </w:rPr>
        <w:t> </w:t>
      </w:r>
      <w:hyperlink r:id="rId85" w:history="1">
        <w:r w:rsidRPr="00EE2AA8">
          <w:rPr>
            <w:rStyle w:val="ng-star-inserted"/>
            <w:color w:val="000000"/>
            <w:sz w:val="24"/>
            <w:szCs w:val="24"/>
            <w:shd w:val="clear" w:color="auto" w:fill="FFFFFF"/>
            <w:lang w:val="en"/>
          </w:rPr>
          <w:t>Culea L</w:t>
        </w:r>
      </w:hyperlink>
      <w:r w:rsidRPr="00EE2AA8">
        <w:rPr>
          <w:rStyle w:val="value"/>
          <w:color w:val="000000"/>
          <w:sz w:val="24"/>
          <w:szCs w:val="24"/>
          <w:shd w:val="clear" w:color="auto" w:fill="FFFFFF"/>
        </w:rPr>
        <w:t>.,</w:t>
      </w:r>
      <w:r w:rsidRPr="00EE2AA8">
        <w:rPr>
          <w:rStyle w:val="ng-star-inserted"/>
          <w:color w:val="000000"/>
          <w:sz w:val="24"/>
          <w:szCs w:val="24"/>
          <w:shd w:val="clear" w:color="auto" w:fill="FFFFFF"/>
        </w:rPr>
        <w:t> </w:t>
      </w:r>
      <w:hyperlink r:id="rId86" w:history="1">
        <w:r w:rsidRPr="00EE2AA8">
          <w:rPr>
            <w:rStyle w:val="ng-star-inserted"/>
            <w:color w:val="000000"/>
            <w:sz w:val="24"/>
            <w:szCs w:val="24"/>
            <w:shd w:val="clear" w:color="auto" w:fill="FFFFFF"/>
            <w:lang w:val="en"/>
          </w:rPr>
          <w:t>Rominu M</w:t>
        </w:r>
      </w:hyperlink>
      <w:r w:rsidRPr="00EE2AA8">
        <w:rPr>
          <w:rStyle w:val="value"/>
          <w:color w:val="000000"/>
          <w:sz w:val="24"/>
          <w:szCs w:val="24"/>
          <w:shd w:val="clear" w:color="auto" w:fill="FFFFFF"/>
        </w:rPr>
        <w:t>.,</w:t>
      </w:r>
      <w:r w:rsidRPr="00EE2AA8">
        <w:rPr>
          <w:rStyle w:val="ng-star-inserted"/>
          <w:color w:val="000000"/>
          <w:sz w:val="24"/>
          <w:szCs w:val="24"/>
          <w:shd w:val="clear" w:color="auto" w:fill="FFFFFF"/>
        </w:rPr>
        <w:t> </w:t>
      </w:r>
      <w:hyperlink r:id="rId87" w:history="1">
        <w:r w:rsidRPr="00EE2AA8">
          <w:rPr>
            <w:rStyle w:val="ng-star-inserted"/>
            <w:color w:val="000000"/>
            <w:sz w:val="24"/>
            <w:szCs w:val="24"/>
            <w:shd w:val="clear" w:color="auto" w:fill="FFFFFF"/>
            <w:lang w:val="en"/>
          </w:rPr>
          <w:t>Marsavina L</w:t>
        </w:r>
      </w:hyperlink>
      <w:r w:rsidRPr="00EE2AA8">
        <w:rPr>
          <w:rStyle w:val="value"/>
          <w:color w:val="000000"/>
          <w:sz w:val="24"/>
          <w:szCs w:val="24"/>
          <w:shd w:val="clear" w:color="auto" w:fill="FFFFFF"/>
        </w:rPr>
        <w:t>.</w:t>
      </w:r>
      <w:r w:rsidRPr="00EE2AA8">
        <w:rPr>
          <w:rStyle w:val="ng-star-inserted"/>
          <w:color w:val="000000"/>
          <w:sz w:val="24"/>
          <w:szCs w:val="24"/>
          <w:shd w:val="clear" w:color="auto" w:fill="FFFFFF"/>
        </w:rPr>
        <w:t>,</w:t>
      </w:r>
      <w:r w:rsidRPr="00EE2AA8">
        <w:rPr>
          <w:rStyle w:val="value"/>
          <w:color w:val="000000"/>
          <w:sz w:val="24"/>
          <w:szCs w:val="24"/>
          <w:shd w:val="clear" w:color="auto" w:fill="FFFFFF"/>
        </w:rPr>
        <w:t xml:space="preserve"> </w:t>
      </w:r>
      <w:hyperlink r:id="rId88" w:history="1">
        <w:r w:rsidRPr="00EE2AA8">
          <w:rPr>
            <w:rStyle w:val="ng-star-inserted"/>
            <w:color w:val="000000"/>
            <w:sz w:val="24"/>
            <w:szCs w:val="24"/>
            <w:shd w:val="clear" w:color="auto" w:fill="FFFFFF"/>
            <w:lang w:val="en"/>
          </w:rPr>
          <w:t>Hughes M</w:t>
        </w:r>
      </w:hyperlink>
      <w:r w:rsidRPr="00EE2AA8">
        <w:rPr>
          <w:rStyle w:val="value"/>
          <w:color w:val="000000"/>
          <w:sz w:val="24"/>
          <w:szCs w:val="24"/>
          <w:shd w:val="clear" w:color="auto" w:fill="FFFFFF"/>
        </w:rPr>
        <w:t>.</w:t>
      </w:r>
      <w:r w:rsidRPr="00EE2AA8">
        <w:rPr>
          <w:rStyle w:val="ng-star-inserted"/>
          <w:color w:val="000000"/>
          <w:sz w:val="24"/>
          <w:szCs w:val="24"/>
          <w:shd w:val="clear" w:color="auto" w:fill="FFFFFF"/>
        </w:rPr>
        <w:t>,</w:t>
      </w:r>
      <w:r w:rsidRPr="00EE2AA8">
        <w:rPr>
          <w:rStyle w:val="value"/>
          <w:color w:val="000000"/>
          <w:sz w:val="24"/>
          <w:szCs w:val="24"/>
          <w:shd w:val="clear" w:color="auto" w:fill="FFFFFF"/>
        </w:rPr>
        <w:t xml:space="preserve"> </w:t>
      </w:r>
      <w:hyperlink r:id="rId89" w:history="1">
        <w:r w:rsidRPr="00EE2AA8">
          <w:rPr>
            <w:rStyle w:val="ng-star-inserted"/>
            <w:color w:val="000000"/>
            <w:sz w:val="24"/>
            <w:szCs w:val="24"/>
            <w:shd w:val="clear" w:color="auto" w:fill="FFFFFF"/>
            <w:lang w:val="en"/>
          </w:rPr>
          <w:t>Bradu A</w:t>
        </w:r>
      </w:hyperlink>
      <w:r w:rsidRPr="00EE2AA8">
        <w:rPr>
          <w:rStyle w:val="value"/>
          <w:color w:val="000000"/>
          <w:sz w:val="24"/>
          <w:szCs w:val="24"/>
          <w:shd w:val="clear" w:color="auto" w:fill="FFFFFF"/>
        </w:rPr>
        <w:t>.,</w:t>
      </w:r>
      <w:r w:rsidRPr="00EE2AA8">
        <w:rPr>
          <w:rStyle w:val="ng-star-inserted"/>
          <w:color w:val="000000"/>
          <w:sz w:val="24"/>
          <w:szCs w:val="24"/>
          <w:shd w:val="clear" w:color="auto" w:fill="FFFFFF"/>
        </w:rPr>
        <w:t> </w:t>
      </w:r>
      <w:hyperlink r:id="rId90" w:history="1">
        <w:r w:rsidRPr="00EE2AA8">
          <w:rPr>
            <w:rStyle w:val="ng-star-inserted"/>
            <w:color w:val="000000"/>
            <w:sz w:val="24"/>
            <w:szCs w:val="24"/>
            <w:shd w:val="clear" w:color="auto" w:fill="FFFFFF"/>
            <w:lang w:val="en"/>
          </w:rPr>
          <w:t>Dobre G.M</w:t>
        </w:r>
      </w:hyperlink>
      <w:r w:rsidRPr="00EE2AA8">
        <w:rPr>
          <w:rStyle w:val="value"/>
          <w:color w:val="000000"/>
          <w:sz w:val="24"/>
          <w:szCs w:val="24"/>
          <w:shd w:val="clear" w:color="auto" w:fill="FFFFFF"/>
        </w:rPr>
        <w:t xml:space="preserve">., </w:t>
      </w:r>
      <w:hyperlink r:id="rId91" w:history="1">
        <w:r w:rsidRPr="00286DF0">
          <w:rPr>
            <w:rStyle w:val="ng-star-inserted"/>
            <w:color w:val="000000"/>
            <w:sz w:val="24"/>
            <w:szCs w:val="24"/>
            <w:shd w:val="clear" w:color="auto" w:fill="FFFFFF"/>
            <w:lang w:val="en"/>
          </w:rPr>
          <w:t>Marcauteanu C</w:t>
        </w:r>
      </w:hyperlink>
      <w:r w:rsidRPr="00EE2AA8">
        <w:rPr>
          <w:rStyle w:val="value"/>
          <w:color w:val="000000"/>
          <w:sz w:val="24"/>
          <w:szCs w:val="24"/>
          <w:shd w:val="clear" w:color="auto" w:fill="FFFFFF"/>
        </w:rPr>
        <w:t>.</w:t>
      </w:r>
      <w:r w:rsidRPr="00EE2AA8">
        <w:rPr>
          <w:rStyle w:val="ng-star-inserted"/>
          <w:color w:val="000000"/>
          <w:sz w:val="24"/>
          <w:szCs w:val="24"/>
          <w:shd w:val="clear" w:color="auto" w:fill="FFFFFF"/>
        </w:rPr>
        <w:t xml:space="preserve">, </w:t>
      </w:r>
      <w:hyperlink r:id="rId92" w:history="1">
        <w:r w:rsidRPr="00286DF0">
          <w:rPr>
            <w:rStyle w:val="ng-star-inserted"/>
            <w:b/>
            <w:color w:val="000000"/>
            <w:sz w:val="24"/>
            <w:szCs w:val="24"/>
            <w:shd w:val="clear" w:color="auto" w:fill="FFFFFF"/>
            <w:lang w:val="en"/>
          </w:rPr>
          <w:t>Demjan E</w:t>
        </w:r>
      </w:hyperlink>
      <w:r w:rsidRPr="00EE2AA8">
        <w:rPr>
          <w:rStyle w:val="value"/>
          <w:color w:val="000000"/>
          <w:sz w:val="24"/>
          <w:szCs w:val="24"/>
          <w:shd w:val="clear" w:color="auto" w:fill="FFFFFF"/>
        </w:rPr>
        <w:t>.,</w:t>
      </w:r>
      <w:r w:rsidRPr="00EE2AA8">
        <w:rPr>
          <w:rStyle w:val="ng-star-inserted"/>
          <w:color w:val="000000"/>
          <w:sz w:val="24"/>
          <w:szCs w:val="24"/>
          <w:shd w:val="clear" w:color="auto" w:fill="FFFFFF"/>
        </w:rPr>
        <w:t> </w:t>
      </w:r>
      <w:hyperlink r:id="rId93" w:history="1">
        <w:r w:rsidRPr="00EE2AA8">
          <w:rPr>
            <w:rStyle w:val="ng-star-inserted"/>
            <w:color w:val="000000"/>
            <w:sz w:val="24"/>
            <w:szCs w:val="24"/>
            <w:shd w:val="clear" w:color="auto" w:fill="FFFFFF"/>
            <w:lang w:val="en"/>
          </w:rPr>
          <w:t>Podoleanu A.G</w:t>
        </w:r>
      </w:hyperlink>
      <w:r w:rsidRPr="00EE2AA8">
        <w:rPr>
          <w:rStyle w:val="value"/>
          <w:color w:val="000000"/>
          <w:sz w:val="24"/>
          <w:szCs w:val="24"/>
          <w:shd w:val="clear" w:color="auto" w:fill="FFFFFF"/>
        </w:rPr>
        <w:t>.</w:t>
      </w:r>
      <w:r w:rsidRPr="00EE2AA8">
        <w:rPr>
          <w:rStyle w:val="ng-star-inserted"/>
          <w:color w:val="000000"/>
          <w:sz w:val="24"/>
          <w:szCs w:val="24"/>
          <w:shd w:val="clear" w:color="auto" w:fill="FFFFFF"/>
        </w:rPr>
        <w:t> </w:t>
      </w:r>
      <w:r w:rsidRPr="00EE2AA8">
        <w:rPr>
          <w:color w:val="222222"/>
          <w:sz w:val="24"/>
          <w:szCs w:val="24"/>
          <w:shd w:val="clear" w:color="auto" w:fill="FFFFFF"/>
        </w:rPr>
        <w:t xml:space="preserve"> Investigation of osteoconductive bone substitute by particles analysis, numerical simulation and optical coherence tomography. </w:t>
      </w:r>
      <w:r w:rsidRPr="00EE2AA8">
        <w:rPr>
          <w:iCs/>
          <w:color w:val="222222"/>
          <w:sz w:val="24"/>
          <w:szCs w:val="24"/>
          <w:shd w:val="clear" w:color="auto" w:fill="FFFFFF"/>
        </w:rPr>
        <w:t>Lasers in Dentistry XV 2009</w:t>
      </w:r>
      <w:r w:rsidRPr="00EE2AA8">
        <w:rPr>
          <w:color w:val="222222"/>
          <w:sz w:val="24"/>
          <w:szCs w:val="24"/>
          <w:shd w:val="clear" w:color="auto" w:fill="FFFFFF"/>
        </w:rPr>
        <w:t>, </w:t>
      </w:r>
      <w:r w:rsidRPr="00EE2AA8">
        <w:rPr>
          <w:color w:val="000000"/>
          <w:sz w:val="24"/>
          <w:szCs w:val="24"/>
          <w:shd w:val="clear" w:color="auto" w:fill="FFFFFF"/>
        </w:rPr>
        <w:t>Proceedings of SPIE-The International Society for Optical Engineering 2009 vol 7162</w:t>
      </w:r>
      <w:r w:rsidRPr="00EE2AA8">
        <w:rPr>
          <w:color w:val="222222"/>
          <w:sz w:val="24"/>
          <w:szCs w:val="24"/>
          <w:shd w:val="clear" w:color="auto" w:fill="FFFFFF"/>
        </w:rPr>
        <w:t xml:space="preserve">. </w:t>
      </w:r>
      <w:r w:rsidRPr="00EE2AA8">
        <w:rPr>
          <w:color w:val="000000"/>
          <w:sz w:val="24"/>
          <w:szCs w:val="24"/>
          <w:shd w:val="clear" w:color="auto" w:fill="FFFFFF"/>
        </w:rPr>
        <w:t xml:space="preserve">10.1117/12.809688; </w:t>
      </w:r>
      <w:r w:rsidRPr="00EE2AA8">
        <w:rPr>
          <w:color w:val="000000"/>
          <w:sz w:val="24"/>
          <w:szCs w:val="24"/>
        </w:rPr>
        <w:t xml:space="preserve">ISSN: </w:t>
      </w:r>
      <w:r w:rsidRPr="00EE2AA8">
        <w:rPr>
          <w:color w:val="000000"/>
          <w:sz w:val="24"/>
          <w:szCs w:val="24"/>
          <w:shd w:val="clear" w:color="auto" w:fill="FFFFFF"/>
          <w:lang w:val="en-US" w:eastAsia="en-US"/>
        </w:rPr>
        <w:t>0277-786X; https://www-webofscience-com.am.e-nformation.ro/wos/woscc/full-record/WOS:000284820700004</w:t>
      </w:r>
    </w:p>
    <w:p w:rsidR="00F63708" w:rsidRPr="009B27B8" w:rsidRDefault="00EE05D2" w:rsidP="005C7A2D">
      <w:pPr>
        <w:numPr>
          <w:ilvl w:val="0"/>
          <w:numId w:val="19"/>
        </w:numPr>
        <w:suppressAutoHyphens w:val="0"/>
        <w:autoSpaceDE w:val="0"/>
        <w:autoSpaceDN w:val="0"/>
        <w:adjustRightInd w:val="0"/>
        <w:spacing w:after="120"/>
        <w:jc w:val="both"/>
        <w:rPr>
          <w:sz w:val="24"/>
          <w:szCs w:val="24"/>
        </w:rPr>
      </w:pPr>
      <w:hyperlink r:id="rId94" w:history="1">
        <w:r w:rsidR="00F63708" w:rsidRPr="00F63708">
          <w:rPr>
            <w:rStyle w:val="Hyperlink"/>
            <w:color w:val="000000"/>
            <w:sz w:val="24"/>
            <w:szCs w:val="24"/>
            <w:u w:val="none"/>
          </w:rPr>
          <w:t>Sinescu</w:t>
        </w:r>
      </w:hyperlink>
      <w:r w:rsidR="00F63708" w:rsidRPr="00F63708">
        <w:rPr>
          <w:color w:val="000000"/>
          <w:sz w:val="24"/>
          <w:szCs w:val="24"/>
        </w:rPr>
        <w:t xml:space="preserve"> C., </w:t>
      </w:r>
      <w:hyperlink r:id="rId95" w:history="1">
        <w:r w:rsidR="00F63708" w:rsidRPr="00F63708">
          <w:rPr>
            <w:rStyle w:val="Hyperlink"/>
            <w:color w:val="000000"/>
            <w:sz w:val="24"/>
            <w:szCs w:val="24"/>
            <w:u w:val="none"/>
          </w:rPr>
          <w:t>Meda Lavinia Negruţiu</w:t>
        </w:r>
      </w:hyperlink>
      <w:r w:rsidR="00F63708" w:rsidRPr="00F63708">
        <w:rPr>
          <w:color w:val="000000"/>
          <w:sz w:val="24"/>
          <w:szCs w:val="24"/>
        </w:rPr>
        <w:t xml:space="preserve">, Nicoleta Magda Birtea, Emanuela Petrescu, Romînu M., Corina Mărcăuțeanu, </w:t>
      </w:r>
      <w:r w:rsidR="00F63708" w:rsidRPr="00F63708">
        <w:rPr>
          <w:b/>
          <w:color w:val="000000"/>
          <w:sz w:val="24"/>
          <w:szCs w:val="24"/>
        </w:rPr>
        <w:t>Eniko Tunde Demjan</w:t>
      </w:r>
      <w:r w:rsidR="00F63708" w:rsidRPr="00F63708">
        <w:rPr>
          <w:color w:val="000000"/>
          <w:sz w:val="24"/>
          <w:szCs w:val="24"/>
        </w:rPr>
        <w:t xml:space="preserve">, Lavinia Cuc, Hughes M., Bradu A., Dobre G., Romînu M., Podoleanu A.G. </w:t>
      </w:r>
      <w:r w:rsidR="00F63708" w:rsidRPr="00F63708">
        <w:rPr>
          <w:color w:val="333333"/>
          <w:sz w:val="24"/>
          <w:szCs w:val="24"/>
        </w:rPr>
        <w:t>Time Domain and Spectral Optical Coherence Tomography Inv</w:t>
      </w:r>
      <w:r w:rsidR="00F63708" w:rsidRPr="00724401">
        <w:rPr>
          <w:color w:val="333333"/>
          <w:sz w:val="24"/>
          <w:szCs w:val="24"/>
        </w:rPr>
        <w:t xml:space="preserve">estigations of Integral Ceramic Fixed Partial Dentures. MN'09: PROCEEDINGS OF THE 2ND INTERNATIONAL CONFERENCE ON MARITIME AND NAVAL SCIENCE AND ENGINEERING. MA COMPUT SCI ENG 2009; 77 - 81, </w:t>
      </w:r>
      <w:r w:rsidR="00F63708" w:rsidRPr="00724401">
        <w:rPr>
          <w:bCs/>
          <w:color w:val="333333"/>
          <w:sz w:val="24"/>
          <w:szCs w:val="24"/>
        </w:rPr>
        <w:t>ISBN:</w:t>
      </w:r>
      <w:r w:rsidR="00F63708" w:rsidRPr="00724401">
        <w:rPr>
          <w:color w:val="333333"/>
          <w:sz w:val="24"/>
          <w:szCs w:val="24"/>
        </w:rPr>
        <w:t xml:space="preserve"> 978-960-474-120-5.</w:t>
      </w:r>
    </w:p>
    <w:p w:rsidR="005C7A2D" w:rsidRPr="009B27B8" w:rsidRDefault="005C7A2D" w:rsidP="005C7A2D">
      <w:pPr>
        <w:widowControl w:val="0"/>
        <w:numPr>
          <w:ilvl w:val="0"/>
          <w:numId w:val="19"/>
        </w:numPr>
        <w:suppressAutoHyphens w:val="0"/>
        <w:spacing w:after="120"/>
        <w:jc w:val="both"/>
        <w:rPr>
          <w:sz w:val="24"/>
          <w:szCs w:val="24"/>
        </w:rPr>
      </w:pPr>
      <w:r w:rsidRPr="009B27B8">
        <w:rPr>
          <w:sz w:val="24"/>
          <w:szCs w:val="24"/>
        </w:rPr>
        <w:t xml:space="preserve">Cosmin Sinescu, Meda Negruţiu, Ramona Tatar, Radu Negru, Mihai Hluscu, Laurentiu Culea, Mihai Romînu, Liviu Marsavină, George Dobre, Adrian Bradu, Corina Mărcăuţeanu, </w:t>
      </w:r>
      <w:r w:rsidRPr="009B27B8">
        <w:rPr>
          <w:b/>
          <w:sz w:val="24"/>
          <w:szCs w:val="24"/>
        </w:rPr>
        <w:t>Eniko Demjan</w:t>
      </w:r>
      <w:r w:rsidRPr="009B27B8">
        <w:rPr>
          <w:sz w:val="24"/>
          <w:szCs w:val="24"/>
        </w:rPr>
        <w:t>, Adrian Podoleanu. Interfaces between bone and bone substitutes investigations by invasive and noninvasive methods. Medicine in Evolution. Vol. XV, nr. 2, pg. 67-76, 2009.</w:t>
      </w:r>
    </w:p>
    <w:p w:rsidR="005C7A2D" w:rsidRPr="009B27B8" w:rsidRDefault="005C7A2D" w:rsidP="005C7A2D">
      <w:pPr>
        <w:widowControl w:val="0"/>
        <w:numPr>
          <w:ilvl w:val="0"/>
          <w:numId w:val="19"/>
        </w:numPr>
        <w:suppressAutoHyphens w:val="0"/>
        <w:spacing w:after="120"/>
        <w:jc w:val="both"/>
        <w:rPr>
          <w:sz w:val="24"/>
          <w:szCs w:val="24"/>
        </w:rPr>
      </w:pPr>
      <w:r w:rsidRPr="009B27B8">
        <w:rPr>
          <w:sz w:val="24"/>
          <w:szCs w:val="24"/>
          <w:lang w:val="it-IT"/>
        </w:rPr>
        <w:t>Corina M</w:t>
      </w:r>
      <w:r w:rsidRPr="009B27B8">
        <w:rPr>
          <w:sz w:val="24"/>
          <w:szCs w:val="24"/>
        </w:rPr>
        <w:t xml:space="preserve">ărcăuţeanu, </w:t>
      </w:r>
      <w:r w:rsidRPr="009B27B8">
        <w:rPr>
          <w:b/>
          <w:sz w:val="24"/>
          <w:szCs w:val="24"/>
        </w:rPr>
        <w:t>Enikö Demjan</w:t>
      </w:r>
      <w:r w:rsidRPr="009B27B8">
        <w:rPr>
          <w:sz w:val="24"/>
          <w:szCs w:val="24"/>
        </w:rPr>
        <w:t>, Emilia Ianeş, Goguţă Luciana, Anca Jivănescu, Raluca Erimescu, M. Moldovanu, D. Bratu. The Dahl appliance - a valuable tool in the management of worn anterior teeth. Medicine in Evolution. Vol. XV, nr. 2, pg. 77-81, 2009.</w:t>
      </w:r>
    </w:p>
    <w:p w:rsidR="005C7A2D" w:rsidRPr="009B27B8" w:rsidRDefault="005C7A2D" w:rsidP="005C7A2D">
      <w:pPr>
        <w:numPr>
          <w:ilvl w:val="0"/>
          <w:numId w:val="19"/>
        </w:numPr>
        <w:suppressAutoHyphens w:val="0"/>
        <w:autoSpaceDE w:val="0"/>
        <w:autoSpaceDN w:val="0"/>
        <w:adjustRightInd w:val="0"/>
        <w:spacing w:after="120"/>
        <w:jc w:val="both"/>
        <w:rPr>
          <w:sz w:val="24"/>
          <w:szCs w:val="24"/>
        </w:rPr>
      </w:pPr>
      <w:r w:rsidRPr="009B27B8">
        <w:rPr>
          <w:sz w:val="24"/>
          <w:szCs w:val="24"/>
        </w:rPr>
        <w:t xml:space="preserve">Mărcăuţeanu C, Sinescu C, Negruţiu M, G. Dobre, </w:t>
      </w:r>
      <w:r w:rsidRPr="009B27B8">
        <w:rPr>
          <w:b/>
          <w:sz w:val="24"/>
          <w:szCs w:val="24"/>
        </w:rPr>
        <w:t>Eniko Demjan</w:t>
      </w:r>
      <w:r w:rsidRPr="009B27B8">
        <w:rPr>
          <w:sz w:val="24"/>
          <w:szCs w:val="24"/>
        </w:rPr>
        <w:t>, Luciana Goguţă, Anca Jivănescu, Podoleanu A.Gh. Preliminary optical coherence tomography investigation of tooth wear. Medicine in evolution 2008; 2: 19–21.</w:t>
      </w:r>
    </w:p>
    <w:p w:rsidR="005C7A2D" w:rsidRPr="009B27B8" w:rsidRDefault="005C7A2D" w:rsidP="005C7A2D">
      <w:pPr>
        <w:numPr>
          <w:ilvl w:val="0"/>
          <w:numId w:val="19"/>
        </w:numPr>
        <w:suppressAutoHyphens w:val="0"/>
        <w:autoSpaceDE w:val="0"/>
        <w:autoSpaceDN w:val="0"/>
        <w:adjustRightInd w:val="0"/>
        <w:spacing w:after="120"/>
        <w:jc w:val="both"/>
        <w:rPr>
          <w:sz w:val="24"/>
          <w:szCs w:val="24"/>
        </w:rPr>
      </w:pPr>
      <w:r w:rsidRPr="009B27B8">
        <w:rPr>
          <w:sz w:val="24"/>
          <w:szCs w:val="24"/>
        </w:rPr>
        <w:t xml:space="preserve">Corina Mărcăuţeanu, </w:t>
      </w:r>
      <w:r w:rsidRPr="009B27B8">
        <w:rPr>
          <w:b/>
          <w:sz w:val="24"/>
          <w:szCs w:val="24"/>
        </w:rPr>
        <w:t>Eniko Demjan</w:t>
      </w:r>
      <w:r w:rsidRPr="009B27B8">
        <w:rPr>
          <w:sz w:val="24"/>
          <w:szCs w:val="24"/>
        </w:rPr>
        <w:t>, Meda Negruţiu, Emilia Ianeş, C. Sinescu, M. Moldovanu. Canine guidance restoration in bruxing patients – aesthetic and occlusal priority. Medicine in evolution 3, 15 – 18 (2008).</w:t>
      </w:r>
    </w:p>
    <w:p w:rsidR="005C7A2D" w:rsidRPr="009B27B8" w:rsidRDefault="005C7A2D" w:rsidP="005C7A2D">
      <w:pPr>
        <w:numPr>
          <w:ilvl w:val="0"/>
          <w:numId w:val="19"/>
        </w:numPr>
        <w:suppressAutoHyphens w:val="0"/>
        <w:autoSpaceDE w:val="0"/>
        <w:autoSpaceDN w:val="0"/>
        <w:adjustRightInd w:val="0"/>
        <w:spacing w:after="120"/>
        <w:jc w:val="both"/>
        <w:rPr>
          <w:sz w:val="24"/>
          <w:szCs w:val="24"/>
        </w:rPr>
      </w:pPr>
      <w:r w:rsidRPr="009B27B8">
        <w:rPr>
          <w:sz w:val="24"/>
          <w:szCs w:val="24"/>
        </w:rPr>
        <w:t xml:space="preserve">Corina Mărcăuţeanu, Sinescu C., Meda Negruţiu, </w:t>
      </w:r>
      <w:r w:rsidRPr="009B27B8">
        <w:rPr>
          <w:b/>
          <w:sz w:val="24"/>
          <w:szCs w:val="24"/>
        </w:rPr>
        <w:t>Eniko Demjan</w:t>
      </w:r>
      <w:r w:rsidRPr="009B27B8">
        <w:rPr>
          <w:sz w:val="24"/>
          <w:szCs w:val="24"/>
        </w:rPr>
        <w:t xml:space="preserve">, G. Dobre, Podoleanu A.Gh. Noninvasive alternative techniques for the early detection of occlusal overload. Medicine in evolution 3, 73 – 76 (2008). </w:t>
      </w:r>
    </w:p>
    <w:p w:rsidR="005C7A2D" w:rsidRPr="009B27B8" w:rsidRDefault="005C7A2D" w:rsidP="005C7A2D">
      <w:pPr>
        <w:numPr>
          <w:ilvl w:val="0"/>
          <w:numId w:val="19"/>
        </w:numPr>
        <w:suppressAutoHyphens w:val="0"/>
        <w:autoSpaceDE w:val="0"/>
        <w:autoSpaceDN w:val="0"/>
        <w:adjustRightInd w:val="0"/>
        <w:spacing w:after="120"/>
        <w:jc w:val="both"/>
        <w:rPr>
          <w:sz w:val="24"/>
          <w:szCs w:val="24"/>
        </w:rPr>
      </w:pPr>
      <w:r w:rsidRPr="009B27B8">
        <w:rPr>
          <w:sz w:val="24"/>
          <w:szCs w:val="24"/>
        </w:rPr>
        <w:t xml:space="preserve">Corina Mărcăuţeanu, Luciana Goguţă, Anca Jivănescu, </w:t>
      </w:r>
      <w:r w:rsidRPr="009B27B8">
        <w:rPr>
          <w:b/>
          <w:sz w:val="24"/>
          <w:szCs w:val="24"/>
        </w:rPr>
        <w:t>Eniko Demjan</w:t>
      </w:r>
      <w:r w:rsidRPr="009B27B8">
        <w:rPr>
          <w:sz w:val="24"/>
          <w:szCs w:val="24"/>
        </w:rPr>
        <w:t xml:space="preserve">, D. Bratu. Titanium complete denture base in a patient with heavy bruxism:  A clinical report. Journal of Experimental Medical Surgical Research. 3, 96 – 99 (2008). </w:t>
      </w:r>
    </w:p>
    <w:p w:rsidR="005C7A2D" w:rsidRPr="009B27B8" w:rsidRDefault="005C7A2D" w:rsidP="005C7A2D">
      <w:pPr>
        <w:numPr>
          <w:ilvl w:val="0"/>
          <w:numId w:val="19"/>
        </w:numPr>
        <w:suppressAutoHyphens w:val="0"/>
        <w:spacing w:after="120"/>
        <w:jc w:val="both"/>
        <w:rPr>
          <w:sz w:val="24"/>
          <w:szCs w:val="24"/>
          <w:lang w:val="pt-BR"/>
        </w:rPr>
      </w:pPr>
      <w:r w:rsidRPr="009B27B8">
        <w:rPr>
          <w:sz w:val="24"/>
          <w:szCs w:val="24"/>
        </w:rPr>
        <w:t xml:space="preserve">Corina Mărcăuţeanu, </w:t>
      </w:r>
      <w:r w:rsidRPr="009B27B8">
        <w:rPr>
          <w:b/>
          <w:sz w:val="24"/>
          <w:szCs w:val="24"/>
        </w:rPr>
        <w:t>Eniko Demjan</w:t>
      </w:r>
      <w:r w:rsidRPr="009B27B8">
        <w:rPr>
          <w:sz w:val="24"/>
          <w:szCs w:val="24"/>
        </w:rPr>
        <w:t xml:space="preserve">, Raluca Erimescu, Dorin Bratu. Bruxismul -  problemă de sănătate publică cu abordare terapeutică interdisciplinară. Manualul cursului postuniversitar </w:t>
      </w:r>
      <w:r w:rsidRPr="009B27B8">
        <w:rPr>
          <w:sz w:val="24"/>
          <w:szCs w:val="24"/>
          <w:lang w:val="pt-BR"/>
        </w:rPr>
        <w:t xml:space="preserve">„Histologie </w:t>
      </w:r>
      <w:r w:rsidRPr="009B27B8">
        <w:rPr>
          <w:sz w:val="24"/>
          <w:szCs w:val="24"/>
        </w:rPr>
        <w:t>şi histopatologie orală şi maxilo-facială - cu referinţe clinice” din 6 - 8 octombrie 2006 Timişoara</w:t>
      </w:r>
      <w:r w:rsidRPr="009B27B8">
        <w:rPr>
          <w:sz w:val="24"/>
          <w:szCs w:val="24"/>
          <w:lang w:val="pt-BR"/>
        </w:rPr>
        <w:t>: 135 - 147.</w:t>
      </w:r>
    </w:p>
    <w:p w:rsidR="005C7A2D" w:rsidRPr="009B27B8" w:rsidRDefault="005C7A2D" w:rsidP="005C7A2D">
      <w:pPr>
        <w:numPr>
          <w:ilvl w:val="0"/>
          <w:numId w:val="19"/>
        </w:numPr>
        <w:suppressAutoHyphens w:val="0"/>
        <w:spacing w:after="120"/>
        <w:jc w:val="both"/>
        <w:rPr>
          <w:sz w:val="24"/>
          <w:szCs w:val="24"/>
        </w:rPr>
      </w:pPr>
      <w:r w:rsidRPr="009B27B8">
        <w:rPr>
          <w:sz w:val="24"/>
          <w:szCs w:val="24"/>
          <w:lang w:eastAsia="ro-RO"/>
        </w:rPr>
        <w:t xml:space="preserve">Anca Jivănescu, </w:t>
      </w:r>
      <w:r w:rsidRPr="009B27B8">
        <w:rPr>
          <w:b/>
          <w:sz w:val="24"/>
          <w:szCs w:val="24"/>
          <w:lang w:eastAsia="ro-RO"/>
        </w:rPr>
        <w:t>Eniko Demjan,</w:t>
      </w:r>
      <w:r w:rsidRPr="009B27B8">
        <w:rPr>
          <w:sz w:val="24"/>
          <w:szCs w:val="24"/>
          <w:lang w:eastAsia="ro-RO"/>
        </w:rPr>
        <w:t xml:space="preserve"> Florin Topala. Improuving smile design with ceramic veneers on tetracycline-stained teeth: a case report. Timisoara medical Journal 2005, vol 55, No1, pg. 80-84.</w:t>
      </w:r>
    </w:p>
    <w:p w:rsidR="005C7A2D" w:rsidRPr="009B27B8" w:rsidRDefault="005C7A2D" w:rsidP="005C7A2D">
      <w:pPr>
        <w:numPr>
          <w:ilvl w:val="0"/>
          <w:numId w:val="19"/>
        </w:numPr>
        <w:suppressAutoHyphens w:val="0"/>
        <w:spacing w:after="120"/>
        <w:jc w:val="both"/>
        <w:rPr>
          <w:sz w:val="24"/>
          <w:szCs w:val="24"/>
        </w:rPr>
      </w:pPr>
      <w:r w:rsidRPr="009B27B8">
        <w:rPr>
          <w:sz w:val="24"/>
          <w:szCs w:val="24"/>
        </w:rPr>
        <w:t xml:space="preserve">Anca Jivănescu ,Dorin Bratu, </w:t>
      </w:r>
      <w:r w:rsidRPr="009B27B8">
        <w:rPr>
          <w:b/>
          <w:sz w:val="24"/>
          <w:szCs w:val="24"/>
        </w:rPr>
        <w:t xml:space="preserve">Enikö Demjan. </w:t>
      </w:r>
      <w:r w:rsidRPr="009B27B8">
        <w:rPr>
          <w:sz w:val="24"/>
          <w:szCs w:val="24"/>
        </w:rPr>
        <w:t>Possibilities and limits of smile design changes, Timişoara Medical Journal, 2003, vol.53, No.1.</w:t>
      </w:r>
    </w:p>
    <w:p w:rsidR="005C7A2D" w:rsidRPr="009B27B8" w:rsidRDefault="005C7A2D" w:rsidP="005C7A2D">
      <w:pPr>
        <w:numPr>
          <w:ilvl w:val="0"/>
          <w:numId w:val="19"/>
        </w:numPr>
        <w:suppressAutoHyphens w:val="0"/>
        <w:spacing w:after="120"/>
        <w:jc w:val="both"/>
        <w:rPr>
          <w:sz w:val="24"/>
          <w:szCs w:val="24"/>
        </w:rPr>
      </w:pPr>
      <w:r w:rsidRPr="009B27B8">
        <w:rPr>
          <w:sz w:val="24"/>
          <w:szCs w:val="24"/>
        </w:rPr>
        <w:t xml:space="preserve">Anca Jivănescu ,Dorin Bratu, </w:t>
      </w:r>
      <w:r w:rsidRPr="009B27B8">
        <w:rPr>
          <w:b/>
          <w:sz w:val="24"/>
          <w:szCs w:val="24"/>
        </w:rPr>
        <w:t xml:space="preserve">Enikö Demjan. </w:t>
      </w:r>
      <w:r w:rsidRPr="009B27B8">
        <w:rPr>
          <w:sz w:val="24"/>
          <w:szCs w:val="24"/>
        </w:rPr>
        <w:t>A 2 years clinical study of Cerana prefabricated inlays, Timişoara Medical Journal, 2002, vol. 52, No. 3-4.</w:t>
      </w:r>
    </w:p>
    <w:p w:rsidR="005C7A2D" w:rsidRPr="009B27B8" w:rsidRDefault="004A24ED" w:rsidP="005C7A2D">
      <w:pPr>
        <w:widowControl w:val="0"/>
        <w:numPr>
          <w:ilvl w:val="0"/>
          <w:numId w:val="19"/>
        </w:numPr>
        <w:suppressAutoHyphens w:val="0"/>
        <w:spacing w:after="120"/>
        <w:jc w:val="both"/>
        <w:rPr>
          <w:sz w:val="24"/>
          <w:szCs w:val="24"/>
        </w:rPr>
      </w:pPr>
      <w:r>
        <w:rPr>
          <w:rFonts w:cs="Arial"/>
          <w:b/>
          <w:noProof/>
          <w:sz w:val="24"/>
          <w:szCs w:val="24"/>
          <w:lang w:val="en-US" w:eastAsia="en-US"/>
        </w:rPr>
        <w:drawing>
          <wp:anchor distT="0" distB="0" distL="114300" distR="114300" simplePos="0" relativeHeight="251681792" behindDoc="0" locked="0" layoutInCell="1" allowOverlap="1" wp14:anchorId="23A63F27" wp14:editId="3BD19143">
            <wp:simplePos x="0" y="0"/>
            <wp:positionH relativeFrom="column">
              <wp:posOffset>5852795</wp:posOffset>
            </wp:positionH>
            <wp:positionV relativeFrom="paragraph">
              <wp:posOffset>340360</wp:posOffset>
            </wp:positionV>
            <wp:extent cx="615950" cy="512421"/>
            <wp:effectExtent l="0" t="0" r="0" b="0"/>
            <wp:wrapNone/>
            <wp:docPr id="13"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11" cstate="print">
                      <a:lum bright="10000"/>
                      <a:extLst>
                        <a:ext uri="{28A0092B-C50C-407E-A947-70E740481C1C}">
                          <a14:useLocalDpi xmlns:a14="http://schemas.microsoft.com/office/drawing/2010/main" val="0"/>
                        </a:ext>
                      </a:extLst>
                    </a:blip>
                    <a:stretch>
                      <a:fillRect/>
                    </a:stretch>
                  </pic:blipFill>
                  <pic:spPr>
                    <a:xfrm>
                      <a:off x="0" y="0"/>
                      <a:ext cx="615950" cy="512421"/>
                    </a:xfrm>
                    <a:prstGeom prst="rect">
                      <a:avLst/>
                    </a:prstGeom>
                  </pic:spPr>
                </pic:pic>
              </a:graphicData>
            </a:graphic>
            <wp14:sizeRelH relativeFrom="margin">
              <wp14:pctWidth>0</wp14:pctWidth>
            </wp14:sizeRelH>
            <wp14:sizeRelV relativeFrom="margin">
              <wp14:pctHeight>0</wp14:pctHeight>
            </wp14:sizeRelV>
          </wp:anchor>
        </w:drawing>
      </w:r>
      <w:r w:rsidR="005C7A2D" w:rsidRPr="009B27B8">
        <w:rPr>
          <w:sz w:val="24"/>
          <w:szCs w:val="24"/>
        </w:rPr>
        <w:t xml:space="preserve">Anca Jivănescu, </w:t>
      </w:r>
      <w:r w:rsidR="005C7A2D" w:rsidRPr="005C7A2D">
        <w:rPr>
          <w:b/>
          <w:sz w:val="24"/>
          <w:szCs w:val="24"/>
        </w:rPr>
        <w:t>Enikö Demjan</w:t>
      </w:r>
      <w:r w:rsidR="005C7A2D" w:rsidRPr="009B27B8">
        <w:rPr>
          <w:sz w:val="24"/>
          <w:szCs w:val="24"/>
        </w:rPr>
        <w:t xml:space="preserve">, </w:t>
      </w:r>
      <w:r w:rsidR="005C7A2D" w:rsidRPr="005C7A2D">
        <w:rPr>
          <w:bCs/>
          <w:sz w:val="24"/>
          <w:szCs w:val="24"/>
        </w:rPr>
        <w:t>Corina Mărcăuţeanu</w:t>
      </w:r>
      <w:r w:rsidR="005C7A2D" w:rsidRPr="009B27B8">
        <w:rPr>
          <w:sz w:val="24"/>
          <w:szCs w:val="24"/>
        </w:rPr>
        <w:t xml:space="preserve">. </w:t>
      </w:r>
      <w:r w:rsidR="005C7A2D" w:rsidRPr="009B27B8">
        <w:rPr>
          <w:sz w:val="24"/>
          <w:szCs w:val="24"/>
          <w:lang w:val="pt-BR"/>
        </w:rPr>
        <w:t xml:space="preserve">Adeziunea agregărilor adezive. Studiu comparativ al rezistenţei la tracţiune adeziv – aliaj. </w:t>
      </w:r>
      <w:r w:rsidR="005C7A2D" w:rsidRPr="009B27B8">
        <w:rPr>
          <w:sz w:val="24"/>
          <w:szCs w:val="24"/>
        </w:rPr>
        <w:t xml:space="preserve">Medicina în evoluţie. Nr.1/ 2000; 53 – 57. </w:t>
      </w:r>
    </w:p>
    <w:p w:rsidR="005C7A2D" w:rsidRPr="009B27B8" w:rsidRDefault="005C7A2D" w:rsidP="005C7A2D">
      <w:pPr>
        <w:spacing w:after="120"/>
        <w:rPr>
          <w:sz w:val="24"/>
          <w:szCs w:val="24"/>
        </w:rPr>
      </w:pPr>
    </w:p>
    <w:p w:rsidR="00C514CA" w:rsidRPr="00E51793" w:rsidRDefault="00D602D4" w:rsidP="00FD5C5E">
      <w:pPr>
        <w:pStyle w:val="CVNormal"/>
        <w:spacing w:after="120"/>
        <w:ind w:left="0" w:right="205"/>
        <w:rPr>
          <w:rFonts w:cs="Arial"/>
          <w:b/>
          <w:sz w:val="24"/>
          <w:szCs w:val="24"/>
        </w:rPr>
      </w:pPr>
      <w:r>
        <w:rPr>
          <w:rFonts w:cs="Arial"/>
          <w:sz w:val="24"/>
          <w:szCs w:val="24"/>
        </w:rPr>
        <w:tab/>
      </w:r>
      <w:r w:rsidRPr="00E51793">
        <w:rPr>
          <w:rFonts w:cs="Arial"/>
          <w:b/>
          <w:sz w:val="24"/>
          <w:szCs w:val="24"/>
        </w:rPr>
        <w:t>Granturi câștigate prin competiție</w:t>
      </w:r>
    </w:p>
    <w:p w:rsidR="00D602D4" w:rsidRPr="00E51793" w:rsidRDefault="00D602D4" w:rsidP="00FD5C5E">
      <w:pPr>
        <w:numPr>
          <w:ilvl w:val="1"/>
          <w:numId w:val="15"/>
        </w:numPr>
        <w:ind w:right="205"/>
        <w:jc w:val="both"/>
        <w:rPr>
          <w:rFonts w:cs="Arial"/>
          <w:sz w:val="24"/>
          <w:szCs w:val="24"/>
        </w:rPr>
      </w:pPr>
      <w:r w:rsidRPr="00E51793">
        <w:rPr>
          <w:rFonts w:cs="Arial"/>
          <w:sz w:val="24"/>
          <w:szCs w:val="24"/>
          <w:lang w:val="es-ES"/>
        </w:rPr>
        <w:t>PNII IDEI Proiecte de cercetare exploratorie. CNCSIS Nr. 1754</w:t>
      </w:r>
      <w:r w:rsidRPr="00E51793">
        <w:rPr>
          <w:rFonts w:cs="Arial"/>
          <w:sz w:val="24"/>
          <w:szCs w:val="24"/>
        </w:rPr>
        <w:t>/2008, finanţat 2009 – 2011. Depistarea precoce şi monitorizarea efectelor bruxismului prin metode moderne (</w:t>
      </w:r>
      <w:r w:rsidR="00D915DD">
        <w:rPr>
          <w:rFonts w:cs="Arial"/>
          <w:sz w:val="24"/>
          <w:szCs w:val="24"/>
        </w:rPr>
        <w:t>membru</w:t>
      </w:r>
      <w:r w:rsidRPr="00E51793">
        <w:rPr>
          <w:rFonts w:cs="Arial"/>
          <w:sz w:val="24"/>
          <w:szCs w:val="24"/>
        </w:rPr>
        <w:t>)</w:t>
      </w:r>
    </w:p>
    <w:p w:rsidR="00D602D4" w:rsidRPr="00E51793" w:rsidRDefault="00D915DD" w:rsidP="00D915DD">
      <w:pPr>
        <w:pStyle w:val="CVNormal"/>
        <w:numPr>
          <w:ilvl w:val="1"/>
          <w:numId w:val="15"/>
        </w:numPr>
        <w:ind w:right="205"/>
        <w:rPr>
          <w:rFonts w:cs="Arial"/>
          <w:b/>
          <w:sz w:val="24"/>
          <w:szCs w:val="24"/>
        </w:rPr>
      </w:pPr>
      <w:r>
        <w:rPr>
          <w:rFonts w:ascii="Times New Roman" w:hAnsi="Times New Roman"/>
          <w:sz w:val="22"/>
          <w:szCs w:val="22"/>
          <w:lang w:val="es-ES"/>
        </w:rPr>
        <w:t>Grant de cercetare – competiţie internă 2009 Prevalenţa, etiologia şi profilaxia abfracţiilor în România (director)</w:t>
      </w:r>
    </w:p>
    <w:p w:rsidR="00D602D4" w:rsidRPr="00E51793" w:rsidRDefault="00D602D4" w:rsidP="00FD5C5E">
      <w:pPr>
        <w:ind w:right="205"/>
        <w:rPr>
          <w:b/>
          <w:sz w:val="24"/>
          <w:szCs w:val="24"/>
          <w:lang w:val="es-ES"/>
        </w:rPr>
      </w:pPr>
      <w:r w:rsidRPr="00E51793">
        <w:rPr>
          <w:rFonts w:cs="Arial"/>
          <w:b/>
          <w:sz w:val="24"/>
          <w:szCs w:val="24"/>
        </w:rPr>
        <w:tab/>
      </w:r>
      <w:r w:rsidRPr="00E51793">
        <w:rPr>
          <w:b/>
          <w:sz w:val="24"/>
          <w:szCs w:val="24"/>
          <w:lang w:val="es-ES"/>
        </w:rPr>
        <w:t>Declar pe propria răspundere că datele prezentate sunt în conformitate cu realitatea.</w:t>
      </w:r>
    </w:p>
    <w:p w:rsidR="00D602D4" w:rsidRPr="00E51793" w:rsidRDefault="00D602D4" w:rsidP="00FD5C5E">
      <w:pPr>
        <w:pStyle w:val="CVNormal"/>
        <w:spacing w:after="120"/>
        <w:ind w:left="0" w:right="205"/>
        <w:rPr>
          <w:rFonts w:cs="Arial"/>
          <w:b/>
          <w:sz w:val="24"/>
          <w:szCs w:val="24"/>
        </w:rPr>
      </w:pPr>
    </w:p>
    <w:p w:rsidR="00D602D4" w:rsidRPr="00E51793" w:rsidRDefault="00D602D4" w:rsidP="00FD5C5E">
      <w:pPr>
        <w:pStyle w:val="CVNormal"/>
        <w:spacing w:after="120"/>
        <w:ind w:left="0" w:right="205"/>
        <w:rPr>
          <w:rFonts w:cs="Arial"/>
          <w:b/>
          <w:sz w:val="24"/>
          <w:szCs w:val="24"/>
        </w:rPr>
      </w:pPr>
    </w:p>
    <w:p w:rsidR="00D602D4" w:rsidRPr="00E51793" w:rsidRDefault="00D602D4" w:rsidP="00FD5C5E">
      <w:pPr>
        <w:pStyle w:val="CVNormal"/>
        <w:spacing w:after="120"/>
        <w:ind w:left="0" w:right="205"/>
        <w:rPr>
          <w:rFonts w:cs="Arial"/>
          <w:b/>
          <w:sz w:val="24"/>
          <w:szCs w:val="24"/>
        </w:rPr>
      </w:pPr>
    </w:p>
    <w:p w:rsidR="00D602D4" w:rsidRPr="00E51793" w:rsidRDefault="000639AA" w:rsidP="00FD5C5E">
      <w:pPr>
        <w:pStyle w:val="CVNormal"/>
        <w:spacing w:after="120"/>
        <w:ind w:left="0" w:right="205"/>
        <w:rPr>
          <w:rFonts w:cs="Arial"/>
          <w:b/>
          <w:sz w:val="24"/>
          <w:szCs w:val="24"/>
        </w:rPr>
      </w:pPr>
      <w:r>
        <w:rPr>
          <w:rFonts w:cs="Arial"/>
          <w:b/>
          <w:noProof/>
          <w:sz w:val="24"/>
          <w:szCs w:val="24"/>
          <w:lang w:val="en-US" w:eastAsia="en-US"/>
        </w:rPr>
        <w:drawing>
          <wp:anchor distT="0" distB="0" distL="114300" distR="114300" simplePos="0" relativeHeight="251658752" behindDoc="0" locked="0" layoutInCell="1" allowOverlap="1">
            <wp:simplePos x="0" y="0"/>
            <wp:positionH relativeFrom="column">
              <wp:posOffset>4870174</wp:posOffset>
            </wp:positionH>
            <wp:positionV relativeFrom="paragraph">
              <wp:posOffset>572135</wp:posOffset>
            </wp:positionV>
            <wp:extent cx="739471" cy="615181"/>
            <wp:effectExtent l="0" t="0" r="0" b="0"/>
            <wp:wrapNone/>
            <wp:docPr id="2" name="Picture 1" descr="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jpg"/>
                    <pic:cNvPicPr/>
                  </pic:nvPicPr>
                  <pic:blipFill>
                    <a:blip r:embed="rId96" cstate="print">
                      <a:lum bright="10000"/>
                      <a:extLst>
                        <a:ext uri="{28A0092B-C50C-407E-A947-70E740481C1C}">
                          <a14:useLocalDpi xmlns:a14="http://schemas.microsoft.com/office/drawing/2010/main" val="0"/>
                        </a:ext>
                      </a:extLst>
                    </a:blip>
                    <a:stretch>
                      <a:fillRect/>
                    </a:stretch>
                  </pic:blipFill>
                  <pic:spPr>
                    <a:xfrm>
                      <a:off x="0" y="0"/>
                      <a:ext cx="751636" cy="625301"/>
                    </a:xfrm>
                    <a:prstGeom prst="rect">
                      <a:avLst/>
                    </a:prstGeom>
                  </pic:spPr>
                </pic:pic>
              </a:graphicData>
            </a:graphic>
            <wp14:sizeRelH relativeFrom="margin">
              <wp14:pctWidth>0</wp14:pctWidth>
            </wp14:sizeRelH>
            <wp14:sizeRelV relativeFrom="margin">
              <wp14:pctHeight>0</wp14:pctHeight>
            </wp14:sizeRelV>
          </wp:anchor>
        </w:drawing>
      </w:r>
      <w:r w:rsidR="00D602D4" w:rsidRPr="00E51793">
        <w:rPr>
          <w:rFonts w:cs="Arial"/>
          <w:b/>
          <w:sz w:val="24"/>
          <w:szCs w:val="24"/>
        </w:rPr>
        <w:tab/>
        <w:t xml:space="preserve">Timișoara, </w:t>
      </w:r>
      <w:r w:rsidR="00BB46D9">
        <w:rPr>
          <w:rFonts w:cs="Arial"/>
          <w:b/>
          <w:sz w:val="24"/>
          <w:szCs w:val="24"/>
        </w:rPr>
        <w:t>9.01.2023</w:t>
      </w:r>
      <w:r w:rsidR="00D602D4" w:rsidRPr="00E51793">
        <w:rPr>
          <w:rFonts w:cs="Arial"/>
          <w:b/>
          <w:sz w:val="24"/>
          <w:szCs w:val="24"/>
        </w:rPr>
        <w:t xml:space="preserve">                                               </w:t>
      </w:r>
      <w:r w:rsidR="00D915DD">
        <w:rPr>
          <w:rFonts w:cs="Arial"/>
          <w:b/>
          <w:sz w:val="24"/>
          <w:szCs w:val="24"/>
        </w:rPr>
        <w:t xml:space="preserve">                 Asist. Univ. dr. Enikö Tünde Stoica</w:t>
      </w:r>
    </w:p>
    <w:sectPr w:rsidR="00D602D4" w:rsidRPr="00E51793" w:rsidSect="00FD5C5E">
      <w:footerReference w:type="default" r:id="rId97"/>
      <w:footnotePr>
        <w:pos w:val="beneathText"/>
        <w:numRestart w:val="eachPage"/>
      </w:footnotePr>
      <w:endnotePr>
        <w:numFmt w:val="decimal"/>
      </w:endnotePr>
      <w:pgSz w:w="11905" w:h="16837"/>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5D2" w:rsidRDefault="00EE05D2">
      <w:r>
        <w:separator/>
      </w:r>
    </w:p>
  </w:endnote>
  <w:endnote w:type="continuationSeparator" w:id="0">
    <w:p w:rsidR="00EE05D2" w:rsidRDefault="00EE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13" w:type="dxa"/>
      <w:tblLayout w:type="fixed"/>
      <w:tblCellMar>
        <w:left w:w="113" w:type="dxa"/>
        <w:right w:w="113" w:type="dxa"/>
      </w:tblCellMar>
      <w:tblLook w:val="0000" w:firstRow="0" w:lastRow="0" w:firstColumn="0" w:lastColumn="0" w:noHBand="0" w:noVBand="0"/>
    </w:tblPr>
    <w:tblGrid>
      <w:gridCol w:w="3117"/>
      <w:gridCol w:w="7655"/>
    </w:tblGrid>
    <w:tr w:rsidR="00C24CC3">
      <w:trPr>
        <w:cantSplit/>
      </w:trPr>
      <w:tc>
        <w:tcPr>
          <w:tcW w:w="3117" w:type="dxa"/>
        </w:tcPr>
        <w:p w:rsidR="00C24CC3" w:rsidRDefault="00C24CC3">
          <w:pPr>
            <w:pStyle w:val="CVFooterLeft"/>
          </w:pPr>
          <w:r>
            <w:t xml:space="preserve">Pagina / - Curriculum vitae al </w:t>
          </w:r>
        </w:p>
        <w:p w:rsidR="00C24CC3" w:rsidRDefault="00C24CC3">
          <w:pPr>
            <w:pStyle w:val="CVFooterLeft"/>
          </w:pPr>
          <w:r>
            <w:t xml:space="preserve">Nume Prenume </w:t>
          </w:r>
        </w:p>
      </w:tc>
      <w:tc>
        <w:tcPr>
          <w:tcW w:w="7655" w:type="dxa"/>
        </w:tcPr>
        <w:p w:rsidR="00C24CC3" w:rsidRDefault="00C24CC3">
          <w:pPr>
            <w:pStyle w:val="CVFooterRight"/>
          </w:pPr>
          <w:r>
            <w:t>Pentru mai multe informaţii despre Europass accesaţi pagina: http://europass.cedefop.europa.eu</w:t>
          </w:r>
        </w:p>
        <w:p w:rsidR="00C24CC3" w:rsidRDefault="00C24CC3">
          <w:pPr>
            <w:pStyle w:val="CVFooterRight"/>
          </w:pPr>
          <w:r>
            <w:t xml:space="preserve">© </w:t>
          </w:r>
          <w:r>
            <w:rPr>
              <w:szCs w:val="16"/>
              <w:lang w:val="ro-RO"/>
            </w:rPr>
            <w:t>Comunităţile</w:t>
          </w:r>
          <w:r>
            <w:t xml:space="preserve"> Europene, 2003   20060628</w:t>
          </w:r>
        </w:p>
      </w:tc>
    </w:tr>
  </w:tbl>
  <w:p w:rsidR="00C24CC3" w:rsidRDefault="00C24CC3">
    <w:pPr>
      <w:pStyle w:val="CVFooter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5D2" w:rsidRDefault="00EE05D2">
      <w:r>
        <w:separator/>
      </w:r>
    </w:p>
  </w:footnote>
  <w:footnote w:type="continuationSeparator" w:id="0">
    <w:p w:rsidR="00EE05D2" w:rsidRDefault="00EE05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D1BC3"/>
    <w:multiLevelType w:val="hybridMultilevel"/>
    <w:tmpl w:val="4162DB1C"/>
    <w:lvl w:ilvl="0" w:tplc="801AC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521C2"/>
    <w:multiLevelType w:val="hybridMultilevel"/>
    <w:tmpl w:val="3A986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26ABC"/>
    <w:multiLevelType w:val="hybridMultilevel"/>
    <w:tmpl w:val="09C04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A12E2F"/>
    <w:multiLevelType w:val="hybridMultilevel"/>
    <w:tmpl w:val="20861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0804DB"/>
    <w:multiLevelType w:val="hybridMultilevel"/>
    <w:tmpl w:val="05D4CE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0F2B3A"/>
    <w:multiLevelType w:val="hybridMultilevel"/>
    <w:tmpl w:val="01849BC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971A12"/>
    <w:multiLevelType w:val="hybridMultilevel"/>
    <w:tmpl w:val="26389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15:restartNumberingAfterBreak="0">
    <w:nsid w:val="3363286C"/>
    <w:multiLevelType w:val="hybridMultilevel"/>
    <w:tmpl w:val="E99244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32D81"/>
    <w:multiLevelType w:val="hybridMultilevel"/>
    <w:tmpl w:val="3A986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E1793B"/>
    <w:multiLevelType w:val="hybridMultilevel"/>
    <w:tmpl w:val="CCA2FB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0C0FFD"/>
    <w:multiLevelType w:val="hybridMultilevel"/>
    <w:tmpl w:val="18C0F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BD5C13"/>
    <w:multiLevelType w:val="hybridMultilevel"/>
    <w:tmpl w:val="22F6A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E43A38"/>
    <w:multiLevelType w:val="hybridMultilevel"/>
    <w:tmpl w:val="71F05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B3522E"/>
    <w:multiLevelType w:val="hybridMultilevel"/>
    <w:tmpl w:val="F7226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6F5910"/>
    <w:multiLevelType w:val="hybridMultilevel"/>
    <w:tmpl w:val="EA10E4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1340865"/>
    <w:multiLevelType w:val="hybridMultilevel"/>
    <w:tmpl w:val="7FE26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545911"/>
    <w:multiLevelType w:val="hybridMultilevel"/>
    <w:tmpl w:val="93665D42"/>
    <w:lvl w:ilvl="0" w:tplc="0409000F">
      <w:start w:val="1"/>
      <w:numFmt w:val="decimal"/>
      <w:lvlText w:val="%1."/>
      <w:lvlJc w:val="left"/>
      <w:pPr>
        <w:ind w:left="720" w:hanging="360"/>
      </w:pPr>
    </w:lvl>
    <w:lvl w:ilvl="1" w:tplc="32F0922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E02560"/>
    <w:multiLevelType w:val="hybridMultilevel"/>
    <w:tmpl w:val="2312B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3B1498"/>
    <w:multiLevelType w:val="hybridMultilevel"/>
    <w:tmpl w:val="6C02E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E6321A"/>
    <w:multiLevelType w:val="hybridMultilevel"/>
    <w:tmpl w:val="A3B6FC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6"/>
  </w:num>
  <w:num w:numId="3">
    <w:abstractNumId w:val="3"/>
  </w:num>
  <w:num w:numId="4">
    <w:abstractNumId w:val="17"/>
  </w:num>
  <w:num w:numId="5">
    <w:abstractNumId w:val="15"/>
  </w:num>
  <w:num w:numId="6">
    <w:abstractNumId w:val="1"/>
  </w:num>
  <w:num w:numId="7">
    <w:abstractNumId w:val="0"/>
  </w:num>
  <w:num w:numId="8">
    <w:abstractNumId w:val="9"/>
  </w:num>
  <w:num w:numId="9">
    <w:abstractNumId w:val="18"/>
  </w:num>
  <w:num w:numId="10">
    <w:abstractNumId w:val="4"/>
  </w:num>
  <w:num w:numId="11">
    <w:abstractNumId w:val="13"/>
  </w:num>
  <w:num w:numId="12">
    <w:abstractNumId w:val="8"/>
  </w:num>
  <w:num w:numId="13">
    <w:abstractNumId w:val="2"/>
  </w:num>
  <w:num w:numId="1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9"/>
  </w:num>
  <w:num w:numId="17">
    <w:abstractNumId w:val="16"/>
  </w:num>
  <w:num w:numId="18">
    <w:abstractNumId w:val="20"/>
  </w:num>
  <w:num w:numId="19">
    <w:abstractNumId w:val="12"/>
  </w:num>
  <w:num w:numId="20">
    <w:abstractNumId w:val="11"/>
  </w:num>
  <w:num w:numId="21">
    <w:abstractNumId w:val="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00"/>
  <w:drawingGridVerticalSpacing w:val="0"/>
  <w:displayHorizontalDrawingGridEvery w:val="0"/>
  <w:displayVerticalDrawingGridEvery w:val="0"/>
  <w:noPunctuationKerning/>
  <w:characterSpacingControl w:val="doNotCompress"/>
  <w:strictFirstAndLastChar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354D5"/>
    <w:rsid w:val="00003019"/>
    <w:rsid w:val="000172FA"/>
    <w:rsid w:val="00034811"/>
    <w:rsid w:val="00040F8C"/>
    <w:rsid w:val="00050CB9"/>
    <w:rsid w:val="000639AA"/>
    <w:rsid w:val="000759D4"/>
    <w:rsid w:val="00076F55"/>
    <w:rsid w:val="00080CB1"/>
    <w:rsid w:val="00087C65"/>
    <w:rsid w:val="000C5889"/>
    <w:rsid w:val="000E0C5E"/>
    <w:rsid w:val="000E1F85"/>
    <w:rsid w:val="00100EA4"/>
    <w:rsid w:val="00105E77"/>
    <w:rsid w:val="0014266B"/>
    <w:rsid w:val="00153B97"/>
    <w:rsid w:val="00155525"/>
    <w:rsid w:val="00182FAA"/>
    <w:rsid w:val="00187D77"/>
    <w:rsid w:val="00195CA1"/>
    <w:rsid w:val="001C7306"/>
    <w:rsid w:val="001D6FBE"/>
    <w:rsid w:val="001F1398"/>
    <w:rsid w:val="00211796"/>
    <w:rsid w:val="0021509E"/>
    <w:rsid w:val="00217C3C"/>
    <w:rsid w:val="00223779"/>
    <w:rsid w:val="00225D39"/>
    <w:rsid w:val="00286DA7"/>
    <w:rsid w:val="00286DF0"/>
    <w:rsid w:val="002A70A6"/>
    <w:rsid w:val="002B4A50"/>
    <w:rsid w:val="002B4AB8"/>
    <w:rsid w:val="002C097E"/>
    <w:rsid w:val="002E33FB"/>
    <w:rsid w:val="002F0E45"/>
    <w:rsid w:val="00303A4B"/>
    <w:rsid w:val="003145DE"/>
    <w:rsid w:val="00396D58"/>
    <w:rsid w:val="003A2743"/>
    <w:rsid w:val="003B23DE"/>
    <w:rsid w:val="003B567E"/>
    <w:rsid w:val="00416873"/>
    <w:rsid w:val="0042686F"/>
    <w:rsid w:val="00472ED6"/>
    <w:rsid w:val="004963A9"/>
    <w:rsid w:val="004A24ED"/>
    <w:rsid w:val="004B0D50"/>
    <w:rsid w:val="004C2187"/>
    <w:rsid w:val="00515579"/>
    <w:rsid w:val="0052451E"/>
    <w:rsid w:val="00533DFA"/>
    <w:rsid w:val="00537C38"/>
    <w:rsid w:val="005425D8"/>
    <w:rsid w:val="00560CB3"/>
    <w:rsid w:val="00571D1D"/>
    <w:rsid w:val="00595C53"/>
    <w:rsid w:val="00597F10"/>
    <w:rsid w:val="005C1BAD"/>
    <w:rsid w:val="005C3B92"/>
    <w:rsid w:val="005C7A2D"/>
    <w:rsid w:val="005D0C54"/>
    <w:rsid w:val="005F708A"/>
    <w:rsid w:val="00647177"/>
    <w:rsid w:val="006546B9"/>
    <w:rsid w:val="00664486"/>
    <w:rsid w:val="00667376"/>
    <w:rsid w:val="00667FE5"/>
    <w:rsid w:val="00670549"/>
    <w:rsid w:val="00684C58"/>
    <w:rsid w:val="006910A4"/>
    <w:rsid w:val="006A3E72"/>
    <w:rsid w:val="006A657A"/>
    <w:rsid w:val="006B3D51"/>
    <w:rsid w:val="006B7C4E"/>
    <w:rsid w:val="006C5189"/>
    <w:rsid w:val="006E61CB"/>
    <w:rsid w:val="0071066F"/>
    <w:rsid w:val="00710A99"/>
    <w:rsid w:val="00723B26"/>
    <w:rsid w:val="00726CCA"/>
    <w:rsid w:val="00737A21"/>
    <w:rsid w:val="0076217B"/>
    <w:rsid w:val="007A0382"/>
    <w:rsid w:val="007B5497"/>
    <w:rsid w:val="007B62FB"/>
    <w:rsid w:val="007C0132"/>
    <w:rsid w:val="007E0A22"/>
    <w:rsid w:val="007E2720"/>
    <w:rsid w:val="00810A0E"/>
    <w:rsid w:val="008A55B1"/>
    <w:rsid w:val="008B0D85"/>
    <w:rsid w:val="008E2006"/>
    <w:rsid w:val="00911E99"/>
    <w:rsid w:val="00924A82"/>
    <w:rsid w:val="00937B5F"/>
    <w:rsid w:val="00971381"/>
    <w:rsid w:val="009D2ED1"/>
    <w:rsid w:val="00A0370F"/>
    <w:rsid w:val="00A5162A"/>
    <w:rsid w:val="00A62B79"/>
    <w:rsid w:val="00A840F2"/>
    <w:rsid w:val="00A8543F"/>
    <w:rsid w:val="00A87333"/>
    <w:rsid w:val="00AD1DF5"/>
    <w:rsid w:val="00AD4701"/>
    <w:rsid w:val="00AD4C8D"/>
    <w:rsid w:val="00AF4F08"/>
    <w:rsid w:val="00B03B09"/>
    <w:rsid w:val="00B257BB"/>
    <w:rsid w:val="00B3057C"/>
    <w:rsid w:val="00B565BB"/>
    <w:rsid w:val="00B655FA"/>
    <w:rsid w:val="00B71060"/>
    <w:rsid w:val="00B7123C"/>
    <w:rsid w:val="00B76C88"/>
    <w:rsid w:val="00B90189"/>
    <w:rsid w:val="00B94D44"/>
    <w:rsid w:val="00B97809"/>
    <w:rsid w:val="00BB1766"/>
    <w:rsid w:val="00BB46D9"/>
    <w:rsid w:val="00BE0B67"/>
    <w:rsid w:val="00BE7651"/>
    <w:rsid w:val="00BE7AF2"/>
    <w:rsid w:val="00BF42BC"/>
    <w:rsid w:val="00C24CC3"/>
    <w:rsid w:val="00C2677B"/>
    <w:rsid w:val="00C45E09"/>
    <w:rsid w:val="00C514CA"/>
    <w:rsid w:val="00C655A9"/>
    <w:rsid w:val="00C95B9E"/>
    <w:rsid w:val="00CA5528"/>
    <w:rsid w:val="00CB01E1"/>
    <w:rsid w:val="00CB0DA1"/>
    <w:rsid w:val="00CC1F79"/>
    <w:rsid w:val="00CE2F82"/>
    <w:rsid w:val="00D0565C"/>
    <w:rsid w:val="00D30FF2"/>
    <w:rsid w:val="00D354D5"/>
    <w:rsid w:val="00D410E5"/>
    <w:rsid w:val="00D602D4"/>
    <w:rsid w:val="00D70486"/>
    <w:rsid w:val="00D860C8"/>
    <w:rsid w:val="00D915DD"/>
    <w:rsid w:val="00D9400A"/>
    <w:rsid w:val="00DA2578"/>
    <w:rsid w:val="00DA4094"/>
    <w:rsid w:val="00DA4CD5"/>
    <w:rsid w:val="00DB7B63"/>
    <w:rsid w:val="00DD47B9"/>
    <w:rsid w:val="00DF264F"/>
    <w:rsid w:val="00E072CA"/>
    <w:rsid w:val="00E208A1"/>
    <w:rsid w:val="00E405F8"/>
    <w:rsid w:val="00E51793"/>
    <w:rsid w:val="00E53996"/>
    <w:rsid w:val="00E7162C"/>
    <w:rsid w:val="00E73072"/>
    <w:rsid w:val="00E7360B"/>
    <w:rsid w:val="00E77E98"/>
    <w:rsid w:val="00E84939"/>
    <w:rsid w:val="00E855BB"/>
    <w:rsid w:val="00EB13DB"/>
    <w:rsid w:val="00EC2630"/>
    <w:rsid w:val="00ED7055"/>
    <w:rsid w:val="00EE05D2"/>
    <w:rsid w:val="00EE2AA8"/>
    <w:rsid w:val="00EE4BF3"/>
    <w:rsid w:val="00EE7063"/>
    <w:rsid w:val="00EF33C8"/>
    <w:rsid w:val="00EF3BF2"/>
    <w:rsid w:val="00F04C00"/>
    <w:rsid w:val="00F13197"/>
    <w:rsid w:val="00F1627C"/>
    <w:rsid w:val="00F30B16"/>
    <w:rsid w:val="00F508AE"/>
    <w:rsid w:val="00F608DB"/>
    <w:rsid w:val="00F63708"/>
    <w:rsid w:val="00F66792"/>
    <w:rsid w:val="00F75E63"/>
    <w:rsid w:val="00F777E4"/>
    <w:rsid w:val="00FA124E"/>
    <w:rsid w:val="00FB2464"/>
    <w:rsid w:val="00FD5C5E"/>
    <w:rsid w:val="00FE3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3BDD68-A20D-4619-BA02-A7D6DA399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FB"/>
    <w:pPr>
      <w:suppressAutoHyphens/>
    </w:pPr>
    <w:rPr>
      <w:rFonts w:ascii="Arial Narrow" w:hAnsi="Arial Narrow"/>
      <w:lang w:val="ro-RO" w:eastAsia="ar-SA"/>
    </w:rPr>
  </w:style>
  <w:style w:type="paragraph" w:styleId="Heading1">
    <w:name w:val="heading 1"/>
    <w:basedOn w:val="Normal"/>
    <w:link w:val="Heading1Char"/>
    <w:uiPriority w:val="9"/>
    <w:qFormat/>
    <w:rsid w:val="008E2006"/>
    <w:pPr>
      <w:suppressAutoHyphens w:val="0"/>
      <w:spacing w:before="100" w:beforeAutospacing="1" w:after="100" w:afterAutospacing="1"/>
      <w:outlineLvl w:val="0"/>
    </w:pPr>
    <w:rPr>
      <w:rFonts w:ascii="Times New Roman" w:hAnsi="Times New Roman"/>
      <w:b/>
      <w:bCs/>
      <w:kern w:val="36"/>
      <w:sz w:val="48"/>
      <w:szCs w:val="48"/>
      <w:lang w:val="en-GB" w:eastAsia="en-GB"/>
    </w:rPr>
  </w:style>
  <w:style w:type="paragraph" w:styleId="Heading2">
    <w:name w:val="heading 2"/>
    <w:basedOn w:val="Normal"/>
    <w:next w:val="Normal"/>
    <w:link w:val="Heading2Char"/>
    <w:uiPriority w:val="9"/>
    <w:unhideWhenUsed/>
    <w:qFormat/>
    <w:rsid w:val="008E2006"/>
    <w:pPr>
      <w:keepNext/>
      <w:suppressAutoHyphens w:val="0"/>
      <w:spacing w:before="240" w:after="60" w:line="276" w:lineRule="auto"/>
      <w:outlineLvl w:val="1"/>
    </w:pPr>
    <w:rPr>
      <w:rFonts w:ascii="Cambria" w:hAnsi="Cambria"/>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2E33FB"/>
  </w:style>
  <w:style w:type="character" w:styleId="PageNumber">
    <w:name w:val="page number"/>
    <w:basedOn w:val="WW-DefaultParagraphFont"/>
    <w:semiHidden/>
    <w:rsid w:val="002E33FB"/>
  </w:style>
  <w:style w:type="character" w:styleId="Hyperlink">
    <w:name w:val="Hyperlink"/>
    <w:basedOn w:val="WW-DefaultParagraphFont"/>
    <w:rsid w:val="002E33FB"/>
    <w:rPr>
      <w:color w:val="0000FF"/>
      <w:u w:val="single"/>
    </w:rPr>
  </w:style>
  <w:style w:type="character" w:customStyle="1" w:styleId="EndnoteCharacters">
    <w:name w:val="Endnote Characters"/>
    <w:rsid w:val="002E33FB"/>
  </w:style>
  <w:style w:type="character" w:customStyle="1" w:styleId="WW-DefaultParagraphFont">
    <w:name w:val="WW-Default Paragraph Font"/>
    <w:rsid w:val="002E33FB"/>
  </w:style>
  <w:style w:type="paragraph" w:styleId="BodyText">
    <w:name w:val="Body Text"/>
    <w:basedOn w:val="Normal"/>
    <w:semiHidden/>
    <w:rsid w:val="002E33FB"/>
    <w:pPr>
      <w:spacing w:after="120"/>
    </w:pPr>
  </w:style>
  <w:style w:type="paragraph" w:styleId="Header">
    <w:name w:val="header"/>
    <w:basedOn w:val="Normal"/>
    <w:semiHidden/>
    <w:rsid w:val="002E33FB"/>
    <w:pPr>
      <w:suppressLineNumbers/>
      <w:tabs>
        <w:tab w:val="center" w:pos="4320"/>
        <w:tab w:val="right" w:pos="8640"/>
      </w:tabs>
    </w:pPr>
  </w:style>
  <w:style w:type="paragraph" w:styleId="Footer">
    <w:name w:val="footer"/>
    <w:basedOn w:val="Normal"/>
    <w:semiHidden/>
    <w:rsid w:val="002E33FB"/>
    <w:pPr>
      <w:suppressLineNumbers/>
      <w:tabs>
        <w:tab w:val="center" w:pos="4320"/>
        <w:tab w:val="right" w:pos="8640"/>
      </w:tabs>
    </w:pPr>
  </w:style>
  <w:style w:type="paragraph" w:customStyle="1" w:styleId="TableContents">
    <w:name w:val="Table Contents"/>
    <w:basedOn w:val="BodyText"/>
    <w:rsid w:val="002E33FB"/>
    <w:pPr>
      <w:suppressLineNumbers/>
    </w:pPr>
  </w:style>
  <w:style w:type="paragraph" w:customStyle="1" w:styleId="TableHeading">
    <w:name w:val="Table Heading"/>
    <w:basedOn w:val="TableContents"/>
    <w:rsid w:val="002E33FB"/>
    <w:pPr>
      <w:jc w:val="center"/>
    </w:pPr>
    <w:rPr>
      <w:b/>
      <w:bCs/>
      <w:i/>
      <w:iCs/>
    </w:rPr>
  </w:style>
  <w:style w:type="paragraph" w:customStyle="1" w:styleId="CVTitle">
    <w:name w:val="CV Title"/>
    <w:basedOn w:val="Normal"/>
    <w:rsid w:val="002E33FB"/>
    <w:pPr>
      <w:ind w:left="113" w:right="113"/>
      <w:jc w:val="right"/>
    </w:pPr>
    <w:rPr>
      <w:b/>
      <w:bCs/>
      <w:spacing w:val="10"/>
      <w:sz w:val="28"/>
      <w:lang w:val="fr-FR"/>
    </w:rPr>
  </w:style>
  <w:style w:type="paragraph" w:customStyle="1" w:styleId="CVHeading1">
    <w:name w:val="CV Heading 1"/>
    <w:basedOn w:val="Normal"/>
    <w:next w:val="Normal"/>
    <w:rsid w:val="002E33FB"/>
    <w:pPr>
      <w:spacing w:before="74"/>
      <w:ind w:left="113" w:right="113"/>
      <w:jc w:val="right"/>
    </w:pPr>
    <w:rPr>
      <w:b/>
      <w:sz w:val="24"/>
    </w:rPr>
  </w:style>
  <w:style w:type="paragraph" w:customStyle="1" w:styleId="CVHeading2">
    <w:name w:val="CV Heading 2"/>
    <w:basedOn w:val="CVHeading1"/>
    <w:next w:val="Normal"/>
    <w:rsid w:val="002E33FB"/>
    <w:pPr>
      <w:spacing w:before="0"/>
    </w:pPr>
    <w:rPr>
      <w:b w:val="0"/>
      <w:sz w:val="22"/>
    </w:rPr>
  </w:style>
  <w:style w:type="paragraph" w:customStyle="1" w:styleId="CVHeading2-FirstLine">
    <w:name w:val="CV Heading 2 - First Line"/>
    <w:basedOn w:val="CVHeading2"/>
    <w:next w:val="CVHeading2"/>
    <w:rsid w:val="002E33FB"/>
    <w:pPr>
      <w:spacing w:before="74"/>
    </w:pPr>
  </w:style>
  <w:style w:type="paragraph" w:customStyle="1" w:styleId="CVHeading3">
    <w:name w:val="CV Heading 3"/>
    <w:basedOn w:val="Normal"/>
    <w:next w:val="Normal"/>
    <w:rsid w:val="002E33FB"/>
    <w:pPr>
      <w:ind w:left="113" w:right="113"/>
      <w:jc w:val="right"/>
      <w:textAlignment w:val="center"/>
    </w:pPr>
  </w:style>
  <w:style w:type="paragraph" w:customStyle="1" w:styleId="CVHeading3-FirstLine">
    <w:name w:val="CV Heading 3 - First Line"/>
    <w:basedOn w:val="CVHeading3"/>
    <w:next w:val="CVHeading3"/>
    <w:rsid w:val="002E33FB"/>
    <w:pPr>
      <w:spacing w:before="74"/>
    </w:pPr>
  </w:style>
  <w:style w:type="paragraph" w:customStyle="1" w:styleId="CVHeadingLanguage">
    <w:name w:val="CV Heading Language"/>
    <w:basedOn w:val="CVHeading2"/>
    <w:next w:val="LevelAssessment-Code"/>
    <w:rsid w:val="002E33FB"/>
    <w:rPr>
      <w:b/>
    </w:rPr>
  </w:style>
  <w:style w:type="paragraph" w:customStyle="1" w:styleId="LevelAssessment-Code">
    <w:name w:val="Level Assessment - Code"/>
    <w:basedOn w:val="Normal"/>
    <w:next w:val="LevelAssessment-Description"/>
    <w:rsid w:val="002E33FB"/>
    <w:pPr>
      <w:ind w:left="28"/>
      <w:jc w:val="center"/>
    </w:pPr>
    <w:rPr>
      <w:sz w:val="18"/>
    </w:rPr>
  </w:style>
  <w:style w:type="paragraph" w:customStyle="1" w:styleId="LevelAssessment-Description">
    <w:name w:val="Level Assessment - Description"/>
    <w:basedOn w:val="LevelAssessment-Code"/>
    <w:next w:val="LevelAssessment-Code"/>
    <w:rsid w:val="002E33FB"/>
    <w:pPr>
      <w:textAlignment w:val="bottom"/>
    </w:pPr>
  </w:style>
  <w:style w:type="paragraph" w:customStyle="1" w:styleId="SmallGap">
    <w:name w:val="Small Gap"/>
    <w:basedOn w:val="Normal"/>
    <w:next w:val="Normal"/>
    <w:rsid w:val="002E33FB"/>
    <w:rPr>
      <w:sz w:val="10"/>
    </w:rPr>
  </w:style>
  <w:style w:type="paragraph" w:customStyle="1" w:styleId="CVHeadingLevel">
    <w:name w:val="CV Heading Level"/>
    <w:basedOn w:val="CVHeading3"/>
    <w:next w:val="Normal"/>
    <w:rsid w:val="002E33FB"/>
    <w:rPr>
      <w:i/>
    </w:rPr>
  </w:style>
  <w:style w:type="paragraph" w:customStyle="1" w:styleId="LevelAssessment-Heading1">
    <w:name w:val="Level Assessment - Heading 1"/>
    <w:basedOn w:val="LevelAssessment-Code"/>
    <w:rsid w:val="002E33FB"/>
    <w:pPr>
      <w:ind w:left="57" w:right="57"/>
    </w:pPr>
    <w:rPr>
      <w:b/>
      <w:sz w:val="22"/>
    </w:rPr>
  </w:style>
  <w:style w:type="paragraph" w:customStyle="1" w:styleId="LevelAssessment-Heading2">
    <w:name w:val="Level Assessment - Heading 2"/>
    <w:basedOn w:val="Normal"/>
    <w:rsid w:val="002E33FB"/>
    <w:pPr>
      <w:ind w:left="57" w:right="57"/>
      <w:jc w:val="center"/>
    </w:pPr>
    <w:rPr>
      <w:sz w:val="18"/>
      <w:lang w:val="en-US"/>
    </w:rPr>
  </w:style>
  <w:style w:type="paragraph" w:customStyle="1" w:styleId="LevelAssessment-Note">
    <w:name w:val="Level Assessment - Note"/>
    <w:basedOn w:val="LevelAssessment-Code"/>
    <w:rsid w:val="002E33FB"/>
    <w:pPr>
      <w:ind w:left="113"/>
      <w:jc w:val="left"/>
    </w:pPr>
    <w:rPr>
      <w:i/>
    </w:rPr>
  </w:style>
  <w:style w:type="paragraph" w:customStyle="1" w:styleId="CVMajor">
    <w:name w:val="CV Major"/>
    <w:basedOn w:val="Normal"/>
    <w:rsid w:val="002E33FB"/>
    <w:pPr>
      <w:ind w:left="113" w:right="113"/>
    </w:pPr>
    <w:rPr>
      <w:b/>
      <w:sz w:val="24"/>
    </w:rPr>
  </w:style>
  <w:style w:type="paragraph" w:customStyle="1" w:styleId="CVMajor-FirstLine">
    <w:name w:val="CV Major - First Line"/>
    <w:basedOn w:val="CVMajor"/>
    <w:next w:val="CVMajor"/>
    <w:rsid w:val="002E33FB"/>
    <w:pPr>
      <w:spacing w:before="74"/>
    </w:pPr>
  </w:style>
  <w:style w:type="paragraph" w:customStyle="1" w:styleId="CVMedium">
    <w:name w:val="CV Medium"/>
    <w:basedOn w:val="CVMajor"/>
    <w:rsid w:val="002E33FB"/>
    <w:rPr>
      <w:sz w:val="22"/>
    </w:rPr>
  </w:style>
  <w:style w:type="paragraph" w:customStyle="1" w:styleId="CVMedium-FirstLine">
    <w:name w:val="CV Medium - First Line"/>
    <w:basedOn w:val="CVMedium"/>
    <w:next w:val="CVMedium"/>
    <w:rsid w:val="002E33FB"/>
    <w:pPr>
      <w:spacing w:before="74"/>
    </w:pPr>
  </w:style>
  <w:style w:type="paragraph" w:customStyle="1" w:styleId="CVNormal">
    <w:name w:val="CV Normal"/>
    <w:basedOn w:val="CVMedium"/>
    <w:rsid w:val="002E33FB"/>
    <w:rPr>
      <w:b w:val="0"/>
      <w:sz w:val="20"/>
    </w:rPr>
  </w:style>
  <w:style w:type="paragraph" w:customStyle="1" w:styleId="CVSpacer">
    <w:name w:val="CV Spacer"/>
    <w:basedOn w:val="CVNormal"/>
    <w:rsid w:val="002E33FB"/>
    <w:rPr>
      <w:sz w:val="4"/>
    </w:rPr>
  </w:style>
  <w:style w:type="paragraph" w:customStyle="1" w:styleId="CVNormal-FirstLine">
    <w:name w:val="CV Normal - First Line"/>
    <w:basedOn w:val="CVNormal"/>
    <w:next w:val="CVNormal"/>
    <w:rsid w:val="002E33FB"/>
    <w:pPr>
      <w:spacing w:before="74"/>
    </w:pPr>
  </w:style>
  <w:style w:type="paragraph" w:customStyle="1" w:styleId="CVFooterLeft">
    <w:name w:val="CV Footer Left"/>
    <w:basedOn w:val="Normal"/>
    <w:rsid w:val="002E33FB"/>
    <w:pPr>
      <w:ind w:firstLine="360"/>
      <w:jc w:val="right"/>
    </w:pPr>
    <w:rPr>
      <w:bCs/>
      <w:sz w:val="16"/>
    </w:rPr>
  </w:style>
  <w:style w:type="paragraph" w:customStyle="1" w:styleId="CVFooterRight">
    <w:name w:val="CV Footer Right"/>
    <w:basedOn w:val="Normal"/>
    <w:rsid w:val="002E33FB"/>
    <w:rPr>
      <w:bCs/>
      <w:sz w:val="16"/>
      <w:lang w:val="de-DE"/>
    </w:rPr>
  </w:style>
  <w:style w:type="paragraph" w:customStyle="1" w:styleId="GridStandard">
    <w:name w:val="Grid Standard"/>
    <w:rsid w:val="002E33FB"/>
    <w:pPr>
      <w:widowControl w:val="0"/>
      <w:suppressAutoHyphens/>
    </w:pPr>
    <w:rPr>
      <w:rFonts w:ascii="Arial Narrow" w:eastAsia="Lucida Sans Unicode" w:hAnsi="Arial Narrow"/>
      <w:szCs w:val="24"/>
      <w:lang w:val="ro-RO"/>
    </w:rPr>
  </w:style>
  <w:style w:type="paragraph" w:customStyle="1" w:styleId="GridTitle">
    <w:name w:val="Grid Title"/>
    <w:basedOn w:val="GridStandard"/>
    <w:rsid w:val="002E33FB"/>
    <w:pPr>
      <w:pageBreakBefore/>
      <w:jc w:val="center"/>
    </w:pPr>
    <w:rPr>
      <w:b/>
      <w:caps/>
    </w:rPr>
  </w:style>
  <w:style w:type="paragraph" w:customStyle="1" w:styleId="GridFooter">
    <w:name w:val="Grid Footer"/>
    <w:basedOn w:val="GridStandard"/>
    <w:rsid w:val="002E33FB"/>
    <w:rPr>
      <w:sz w:val="16"/>
    </w:rPr>
  </w:style>
  <w:style w:type="paragraph" w:customStyle="1" w:styleId="GridLevel">
    <w:name w:val="Grid Level"/>
    <w:basedOn w:val="GridStandard"/>
    <w:rsid w:val="002E33FB"/>
    <w:pPr>
      <w:jc w:val="center"/>
    </w:pPr>
    <w:rPr>
      <w:b/>
    </w:rPr>
  </w:style>
  <w:style w:type="paragraph" w:customStyle="1" w:styleId="GridCompetency1">
    <w:name w:val="Grid Competency 1"/>
    <w:basedOn w:val="GridStandard"/>
    <w:next w:val="GridCompetency2"/>
    <w:rsid w:val="002E33FB"/>
    <w:pPr>
      <w:jc w:val="center"/>
    </w:pPr>
    <w:rPr>
      <w:caps/>
    </w:rPr>
  </w:style>
  <w:style w:type="paragraph" w:customStyle="1" w:styleId="GridCompetency2">
    <w:name w:val="Grid Competency 2"/>
    <w:basedOn w:val="GridStandard"/>
    <w:next w:val="GridDescription"/>
    <w:rsid w:val="002E33FB"/>
    <w:pPr>
      <w:jc w:val="center"/>
    </w:pPr>
    <w:rPr>
      <w:sz w:val="18"/>
    </w:rPr>
  </w:style>
  <w:style w:type="paragraph" w:customStyle="1" w:styleId="GridDescription">
    <w:name w:val="Grid Description"/>
    <w:basedOn w:val="GridStandard"/>
    <w:rsid w:val="002E33FB"/>
    <w:rPr>
      <w:sz w:val="16"/>
    </w:rPr>
  </w:style>
  <w:style w:type="paragraph" w:styleId="BodyTextIndent">
    <w:name w:val="Body Text Indent"/>
    <w:basedOn w:val="Normal"/>
    <w:link w:val="BodyTextIndentChar"/>
    <w:uiPriority w:val="99"/>
    <w:unhideWhenUsed/>
    <w:rsid w:val="00C2677B"/>
    <w:pPr>
      <w:spacing w:after="120"/>
      <w:ind w:left="283"/>
    </w:pPr>
  </w:style>
  <w:style w:type="character" w:customStyle="1" w:styleId="BodyTextIndentChar">
    <w:name w:val="Body Text Indent Char"/>
    <w:basedOn w:val="DefaultParagraphFont"/>
    <w:link w:val="BodyTextIndent"/>
    <w:uiPriority w:val="99"/>
    <w:rsid w:val="00C2677B"/>
    <w:rPr>
      <w:rFonts w:ascii="Arial Narrow" w:hAnsi="Arial Narrow"/>
      <w:lang w:val="ro-RO" w:eastAsia="ar-SA"/>
    </w:rPr>
  </w:style>
  <w:style w:type="character" w:customStyle="1" w:styleId="apple-converted-space">
    <w:name w:val="apple-converted-space"/>
    <w:basedOn w:val="DefaultParagraphFont"/>
    <w:rsid w:val="00723B26"/>
  </w:style>
  <w:style w:type="paragraph" w:styleId="ListParagraph">
    <w:name w:val="List Paragraph"/>
    <w:basedOn w:val="Normal"/>
    <w:uiPriority w:val="34"/>
    <w:qFormat/>
    <w:rsid w:val="007A0382"/>
    <w:pPr>
      <w:suppressAutoHyphens w:val="0"/>
      <w:ind w:left="720"/>
      <w:contextualSpacing/>
    </w:pPr>
    <w:rPr>
      <w:rFonts w:ascii="Verdana" w:hAnsi="Verdana"/>
      <w:sz w:val="24"/>
      <w:szCs w:val="24"/>
      <w:lang w:val="en-GB" w:eastAsia="en-US"/>
    </w:rPr>
  </w:style>
  <w:style w:type="paragraph" w:customStyle="1" w:styleId="Default">
    <w:name w:val="Default"/>
    <w:rsid w:val="007A0382"/>
    <w:pPr>
      <w:autoSpaceDE w:val="0"/>
      <w:autoSpaceDN w:val="0"/>
      <w:adjustRightInd w:val="0"/>
    </w:pPr>
    <w:rPr>
      <w:rFonts w:ascii="Calibri" w:eastAsia="Calibri" w:hAnsi="Calibri" w:cs="Calibri"/>
      <w:color w:val="000000"/>
      <w:sz w:val="24"/>
      <w:szCs w:val="24"/>
    </w:rPr>
  </w:style>
  <w:style w:type="character" w:customStyle="1" w:styleId="contentarticletitle">
    <w:name w:val="content_article_title"/>
    <w:basedOn w:val="DefaultParagraphFont"/>
    <w:rsid w:val="007A0382"/>
  </w:style>
  <w:style w:type="character" w:customStyle="1" w:styleId="articleauthors">
    <w:name w:val="article_authors"/>
    <w:basedOn w:val="DefaultParagraphFont"/>
    <w:rsid w:val="007A0382"/>
  </w:style>
  <w:style w:type="paragraph" w:customStyle="1" w:styleId="papertitle">
    <w:name w:val="paper title"/>
    <w:rsid w:val="007A0382"/>
    <w:pPr>
      <w:spacing w:after="120"/>
      <w:jc w:val="center"/>
    </w:pPr>
    <w:rPr>
      <w:rFonts w:eastAsia="MS Mincho"/>
      <w:noProof/>
      <w:sz w:val="48"/>
      <w:szCs w:val="48"/>
    </w:rPr>
  </w:style>
  <w:style w:type="character" w:customStyle="1" w:styleId="Heading1Char">
    <w:name w:val="Heading 1 Char"/>
    <w:basedOn w:val="DefaultParagraphFont"/>
    <w:link w:val="Heading1"/>
    <w:uiPriority w:val="9"/>
    <w:rsid w:val="008E2006"/>
    <w:rPr>
      <w:b/>
      <w:bCs/>
      <w:kern w:val="36"/>
      <w:sz w:val="48"/>
      <w:szCs w:val="48"/>
      <w:lang w:val="en-GB" w:eastAsia="en-GB"/>
    </w:rPr>
  </w:style>
  <w:style w:type="character" w:customStyle="1" w:styleId="Heading2Char">
    <w:name w:val="Heading 2 Char"/>
    <w:basedOn w:val="DefaultParagraphFont"/>
    <w:link w:val="Heading2"/>
    <w:uiPriority w:val="9"/>
    <w:rsid w:val="008E2006"/>
    <w:rPr>
      <w:rFonts w:ascii="Cambria" w:hAnsi="Cambria"/>
      <w:b/>
      <w:bCs/>
      <w:i/>
      <w:iCs/>
      <w:sz w:val="28"/>
      <w:szCs w:val="28"/>
    </w:rPr>
  </w:style>
  <w:style w:type="character" w:styleId="Strong">
    <w:name w:val="Strong"/>
    <w:uiPriority w:val="22"/>
    <w:qFormat/>
    <w:rsid w:val="00D602D4"/>
    <w:rPr>
      <w:b/>
      <w:bCs/>
    </w:rPr>
  </w:style>
  <w:style w:type="table" w:styleId="TableGrid">
    <w:name w:val="Table Grid"/>
    <w:basedOn w:val="TableNormal"/>
    <w:uiPriority w:val="59"/>
    <w:rsid w:val="00FD5C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leNormal"/>
    <w:uiPriority w:val="60"/>
    <w:rsid w:val="00FD5C5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eparator">
    <w:name w:val="separator"/>
    <w:basedOn w:val="DefaultParagraphFont"/>
    <w:rsid w:val="005C7A2D"/>
  </w:style>
  <w:style w:type="paragraph" w:styleId="BalloonText">
    <w:name w:val="Balloon Text"/>
    <w:basedOn w:val="Normal"/>
    <w:link w:val="BalloonTextChar"/>
    <w:uiPriority w:val="99"/>
    <w:semiHidden/>
    <w:unhideWhenUsed/>
    <w:rsid w:val="00DA4094"/>
    <w:rPr>
      <w:rFonts w:ascii="Tahoma" w:hAnsi="Tahoma" w:cs="Tahoma"/>
      <w:sz w:val="16"/>
      <w:szCs w:val="16"/>
    </w:rPr>
  </w:style>
  <w:style w:type="character" w:customStyle="1" w:styleId="BalloonTextChar">
    <w:name w:val="Balloon Text Char"/>
    <w:basedOn w:val="DefaultParagraphFont"/>
    <w:link w:val="BalloonText"/>
    <w:uiPriority w:val="99"/>
    <w:semiHidden/>
    <w:rsid w:val="00DA4094"/>
    <w:rPr>
      <w:rFonts w:ascii="Tahoma" w:hAnsi="Tahoma" w:cs="Tahoma"/>
      <w:sz w:val="16"/>
      <w:szCs w:val="16"/>
      <w:lang w:val="ro-RO" w:eastAsia="ar-SA"/>
    </w:rPr>
  </w:style>
  <w:style w:type="character" w:customStyle="1" w:styleId="value">
    <w:name w:val="value"/>
    <w:basedOn w:val="DefaultParagraphFont"/>
    <w:rsid w:val="00EE2AA8"/>
  </w:style>
  <w:style w:type="character" w:customStyle="1" w:styleId="ng-star-inserted">
    <w:name w:val="ng-star-inserted"/>
    <w:basedOn w:val="DefaultParagraphFont"/>
    <w:rsid w:val="00EE2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918034">
      <w:bodyDiv w:val="1"/>
      <w:marLeft w:val="0"/>
      <w:marRight w:val="0"/>
      <w:marTop w:val="0"/>
      <w:marBottom w:val="0"/>
      <w:divBdr>
        <w:top w:val="none" w:sz="0" w:space="0" w:color="auto"/>
        <w:left w:val="none" w:sz="0" w:space="0" w:color="auto"/>
        <w:bottom w:val="none" w:sz="0" w:space="0" w:color="auto"/>
        <w:right w:val="none" w:sz="0" w:space="0" w:color="auto"/>
      </w:divBdr>
    </w:div>
    <w:div w:id="778447254">
      <w:bodyDiv w:val="1"/>
      <w:marLeft w:val="0"/>
      <w:marRight w:val="0"/>
      <w:marTop w:val="0"/>
      <w:marBottom w:val="0"/>
      <w:divBdr>
        <w:top w:val="none" w:sz="0" w:space="0" w:color="auto"/>
        <w:left w:val="none" w:sz="0" w:space="0" w:color="auto"/>
        <w:bottom w:val="none" w:sz="0" w:space="0" w:color="auto"/>
        <w:right w:val="none" w:sz="0" w:space="0" w:color="auto"/>
      </w:divBdr>
    </w:div>
    <w:div w:id="885138381">
      <w:bodyDiv w:val="1"/>
      <w:marLeft w:val="0"/>
      <w:marRight w:val="0"/>
      <w:marTop w:val="0"/>
      <w:marBottom w:val="0"/>
      <w:divBdr>
        <w:top w:val="none" w:sz="0" w:space="0" w:color="auto"/>
        <w:left w:val="none" w:sz="0" w:space="0" w:color="auto"/>
        <w:bottom w:val="none" w:sz="0" w:space="0" w:color="auto"/>
        <w:right w:val="none" w:sz="0" w:space="0" w:color="auto"/>
      </w:divBdr>
    </w:div>
    <w:div w:id="1515269185">
      <w:bodyDiv w:val="1"/>
      <w:marLeft w:val="0"/>
      <w:marRight w:val="0"/>
      <w:marTop w:val="0"/>
      <w:marBottom w:val="0"/>
      <w:divBdr>
        <w:top w:val="none" w:sz="0" w:space="0" w:color="auto"/>
        <w:left w:val="none" w:sz="0" w:space="0" w:color="auto"/>
        <w:bottom w:val="none" w:sz="0" w:space="0" w:color="auto"/>
        <w:right w:val="none" w:sz="0" w:space="0" w:color="auto"/>
      </w:divBdr>
      <w:divsChild>
        <w:div w:id="975837045">
          <w:marLeft w:val="0"/>
          <w:marRight w:val="0"/>
          <w:marTop w:val="0"/>
          <w:marBottom w:val="187"/>
          <w:divBdr>
            <w:top w:val="none" w:sz="0" w:space="0" w:color="auto"/>
            <w:left w:val="none" w:sz="0" w:space="0" w:color="auto"/>
            <w:bottom w:val="none" w:sz="0" w:space="0" w:color="auto"/>
            <w:right w:val="none" w:sz="0" w:space="0" w:color="auto"/>
          </w:divBdr>
        </w:div>
        <w:div w:id="2004581657">
          <w:marLeft w:val="0"/>
          <w:marRight w:val="0"/>
          <w:marTop w:val="0"/>
          <w:marBottom w:val="187"/>
          <w:divBdr>
            <w:top w:val="none" w:sz="0" w:space="0" w:color="auto"/>
            <w:left w:val="none" w:sz="0" w:space="0" w:color="auto"/>
            <w:bottom w:val="none" w:sz="0" w:space="0" w:color="auto"/>
            <w:right w:val="none" w:sz="0" w:space="0" w:color="auto"/>
          </w:divBdr>
        </w:div>
      </w:divsChild>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ie.org/profile/Felicia%20Elena.Mitroi-4061572" TargetMode="External"/><Relationship Id="rId21" Type="http://schemas.openxmlformats.org/officeDocument/2006/relationships/hyperlink" Target="http://spie.org/profile/Adrian.Bradu-33014" TargetMode="External"/><Relationship Id="rId34" Type="http://schemas.openxmlformats.org/officeDocument/2006/relationships/hyperlink" Target="http://spie.org/profile/Carmen.Todea-16705" TargetMode="External"/><Relationship Id="rId42" Type="http://schemas.openxmlformats.org/officeDocument/2006/relationships/hyperlink" Target="http://profiles.spiedigitallibrary.org/summary.aspx?DOI=10.1117%2f12.2191909&amp;Name=Virgil+Florin+Duma" TargetMode="External"/><Relationship Id="rId47" Type="http://schemas.openxmlformats.org/officeDocument/2006/relationships/hyperlink" Target="http://profiles.spiedigitallibrary.org/summary.aspx?DOI=10.1117%2f12.2191905&amp;Name=Meda+Lavinia+Negrutiu" TargetMode="External"/><Relationship Id="rId50" Type="http://schemas.openxmlformats.org/officeDocument/2006/relationships/hyperlink" Target="http://profiles.spiedigitallibrary.org/summary.aspx?DOI=10.1117%2f12.2191905&amp;Name=Virgil+Florin+Duma" TargetMode="External"/><Relationship Id="rId55" Type="http://schemas.openxmlformats.org/officeDocument/2006/relationships/hyperlink" Target="http://spiedigitallibrary.org/vsearch/servlet/VerityServlet?KEY=SPIEDL&amp;possible1=Sinescu%2C+Cosmin&amp;possible1zone=author&amp;maxdisp=25&amp;smode=strresults&amp;aqs=true" TargetMode="External"/><Relationship Id="rId63" Type="http://schemas.openxmlformats.org/officeDocument/2006/relationships/hyperlink" Target="http://spiedigitallibrary.org/vsearch/servlet/VerityServlet?KEY=SPIEDL&amp;possible1=Sinescu%2C+Cosmin&amp;possible1zone=author&amp;maxdisp=25&amp;smode=strresults&amp;aqs=true" TargetMode="External"/><Relationship Id="rId68" Type="http://schemas.openxmlformats.org/officeDocument/2006/relationships/hyperlink" Target="http://spiedigitallibrary.org/vsearch/servlet/VerityServlet?KEY=SPIEDL&amp;possible1=Podoleanu%2C+Adrian+G.&amp;possible1zone=author&amp;maxdisp=25&amp;smode=strresults&amp;aqs=true" TargetMode="External"/><Relationship Id="rId76" Type="http://schemas.openxmlformats.org/officeDocument/2006/relationships/hyperlink" Target="http://spiedl.org/vsearch/servlet/VerityServlet?KEY=SPIEDL&amp;possible1=Rominu%2C+Mihai&amp;possible1zone=author&amp;maxdisp=25&amp;smode=strresults&amp;aqs=true" TargetMode="External"/><Relationship Id="rId84" Type="http://schemas.openxmlformats.org/officeDocument/2006/relationships/hyperlink" Target="http://spiedl.org/dbt/dbt.jsp?KEY=PSISDG&amp;Volume=7358&amp;Issue=1" TargetMode="External"/><Relationship Id="rId89" Type="http://schemas.openxmlformats.org/officeDocument/2006/relationships/hyperlink" Target="https://www-webofscience-com.am.e-nformation.ro/wos/author/record/337705" TargetMode="External"/><Relationship Id="rId97" Type="http://schemas.openxmlformats.org/officeDocument/2006/relationships/footer" Target="footer1.xml"/><Relationship Id="rId7" Type="http://schemas.openxmlformats.org/officeDocument/2006/relationships/image" Target="media/image1.png"/><Relationship Id="rId71" Type="http://schemas.openxmlformats.org/officeDocument/2006/relationships/hyperlink" Target="http://spiedl.org/vsearch/servlet/VerityServlet?KEY=SPIEDL&amp;possible1=Pop%2C+Dana&amp;possible1zone=author&amp;maxdisp=25&amp;smode=strresults&amp;aqs=true" TargetMode="External"/><Relationship Id="rId92" Type="http://schemas.openxmlformats.org/officeDocument/2006/relationships/hyperlink" Target="https://www-webofscience-com.am.e-nformation.ro/wos/author/record/20848919" TargetMode="External"/><Relationship Id="rId2" Type="http://schemas.openxmlformats.org/officeDocument/2006/relationships/styles" Target="styles.xml"/><Relationship Id="rId16" Type="http://schemas.openxmlformats.org/officeDocument/2006/relationships/hyperlink" Target="http://spie.org/profile/Meda-Lavinia.Negrutiu-78917" TargetMode="External"/><Relationship Id="rId29" Type="http://schemas.openxmlformats.org/officeDocument/2006/relationships/hyperlink" Target="http://spie.org/profile/Meda-Lavinia.Negrutiu-78917" TargetMode="External"/><Relationship Id="rId11" Type="http://schemas.openxmlformats.org/officeDocument/2006/relationships/image" Target="media/image3.jpeg"/><Relationship Id="rId24" Type="http://schemas.openxmlformats.org/officeDocument/2006/relationships/hyperlink" Target="http://spie.org/profile/Adrian.Podoleanu-10867" TargetMode="External"/><Relationship Id="rId32" Type="http://schemas.openxmlformats.org/officeDocument/2006/relationships/hyperlink" Target="http://spie.org/profile/Adrian.Stan-3696" TargetMode="External"/><Relationship Id="rId37" Type="http://schemas.openxmlformats.org/officeDocument/2006/relationships/hyperlink" Target="http://profiles.spiedigitallibrary.org/summary.aspx?DOI=10.1117%2f12.2191909&amp;Name=Eniko+Tunde+Stoica" TargetMode="External"/><Relationship Id="rId40" Type="http://schemas.openxmlformats.org/officeDocument/2006/relationships/hyperlink" Target="http://profiles.spiedigitallibrary.org/summary.aspx?DOI=10.1117%2f12.2191909&amp;Name=Meda+Lavinia+Negrutiu" TargetMode="External"/><Relationship Id="rId45" Type="http://schemas.openxmlformats.org/officeDocument/2006/relationships/hyperlink" Target="http://profiles.spiedigitallibrary.org/summary.aspx?DOI=10.1117%2f12.2191905&amp;Name=Corina+Marcauteanu" TargetMode="External"/><Relationship Id="rId53" Type="http://schemas.openxmlformats.org/officeDocument/2006/relationships/hyperlink" Target="http://spiedigitallibrary.org/vsearch/servlet/VerityServlet?KEY=SPIEDL&amp;possible1=Marcauteanu%2C+Corina&amp;possible1zone=author&amp;maxdisp=25&amp;smode=strresults&amp;aqs=true" TargetMode="External"/><Relationship Id="rId58" Type="http://schemas.openxmlformats.org/officeDocument/2006/relationships/hyperlink" Target="http://spiedigitallibrary.org/vsearch/servlet/VerityServlet?KEY=SPIEDL&amp;possible1=Bradu%2C+Adrian&amp;possible1zone=author&amp;maxdisp=25&amp;smode=strresults&amp;aqs=true" TargetMode="External"/><Relationship Id="rId66" Type="http://schemas.openxmlformats.org/officeDocument/2006/relationships/hyperlink" Target="http://spiedigitallibrary.org/vsearch/servlet/VerityServlet?KEY=SPIEDL&amp;possible1=Bradu%2C+Adrian&amp;possible1zone=author&amp;maxdisp=25&amp;smode=strresults&amp;aqs=true" TargetMode="External"/><Relationship Id="rId74" Type="http://schemas.openxmlformats.org/officeDocument/2006/relationships/hyperlink" Target="http://spiedl.org/vsearch/servlet/VerityServlet?KEY=SPIEDL&amp;possible1=Negru%2C+Radu&amp;possible1zone=author&amp;maxdisp=25&amp;smode=strresults&amp;aqs=true" TargetMode="External"/><Relationship Id="rId79" Type="http://schemas.openxmlformats.org/officeDocument/2006/relationships/hyperlink" Target="http://spiedl.org/vsearch/servlet/VerityServlet?KEY=SPIEDL&amp;possible1=Bradu%2C+Adrian&amp;possible1zone=author&amp;maxdisp=25&amp;smode=strresults&amp;aqs=true" TargetMode="External"/><Relationship Id="rId87" Type="http://schemas.openxmlformats.org/officeDocument/2006/relationships/hyperlink" Target="https://www-webofscience-com.am.e-nformation.ro/wos/author/record/2003767" TargetMode="External"/><Relationship Id="rId5" Type="http://schemas.openxmlformats.org/officeDocument/2006/relationships/footnotes" Target="footnotes.xml"/><Relationship Id="rId61" Type="http://schemas.openxmlformats.org/officeDocument/2006/relationships/hyperlink" Target="http://spiedigitallibrary.org/vsearch/servlet/VerityServlet?KEY=SPIEDL&amp;possible1=Marcauteanu%2C+Corina&amp;possible1zone=author&amp;maxdisp=25&amp;smode=strresults&amp;aqs=true" TargetMode="External"/><Relationship Id="rId82" Type="http://schemas.openxmlformats.org/officeDocument/2006/relationships/hyperlink" Target="http://spiedl.org/vsearch/servlet/VerityServlet?KEY=SPIEDL&amp;possible1=Podoleanu%2C+Adrian&amp;possible1zone=author&amp;maxdisp=25&amp;smode=strresults&amp;aqs=true" TargetMode="External"/><Relationship Id="rId90" Type="http://schemas.openxmlformats.org/officeDocument/2006/relationships/hyperlink" Target="https://www-webofscience-com.am.e-nformation.ro/wos/author/record/1397677" TargetMode="External"/><Relationship Id="rId95" Type="http://schemas.openxmlformats.org/officeDocument/2006/relationships/hyperlink" Target="http://spiedl.org/vsearch/servlet/VerityServlet?KEY=SPIEDL&amp;possible1=Negrutiu%2C+Meda&amp;possible1zone=author&amp;maxdisp=25&amp;smode=strresults&amp;aqs=true" TargetMode="External"/><Relationship Id="rId19" Type="http://schemas.openxmlformats.org/officeDocument/2006/relationships/hyperlink" Target="http://spie.org/profile/Florin.Topala-131562" TargetMode="External"/><Relationship Id="rId14" Type="http://schemas.openxmlformats.org/officeDocument/2006/relationships/hyperlink" Target="http://spie.org/profile/Corina.Marcauteanu-103809" TargetMode="External"/><Relationship Id="rId22" Type="http://schemas.openxmlformats.org/officeDocument/2006/relationships/hyperlink" Target="http://spie.org/profile/Adrian.Podoleanu-10867" TargetMode="External"/><Relationship Id="rId27" Type="http://schemas.openxmlformats.org/officeDocument/2006/relationships/hyperlink" Target="http://spie.org/profile/Cosmin.Sinescu-78918" TargetMode="External"/><Relationship Id="rId30" Type="http://schemas.openxmlformats.org/officeDocument/2006/relationships/hyperlink" Target="http://spie.org/profile/Eniko.Demjan-103810" TargetMode="External"/><Relationship Id="rId35" Type="http://schemas.openxmlformats.org/officeDocument/2006/relationships/hyperlink" Target="http://spie.org/profile/Adrian.Podoleanu-10867" TargetMode="External"/><Relationship Id="rId43" Type="http://schemas.openxmlformats.org/officeDocument/2006/relationships/hyperlink" Target="http://profiles.spiedigitallibrary.org/summary.aspx?DOI=10.1117%2f12.2191909&amp;Name=Adrian+Bradu" TargetMode="External"/><Relationship Id="rId48" Type="http://schemas.openxmlformats.org/officeDocument/2006/relationships/hyperlink" Target="http://profiles.spiedigitallibrary.org/summary.aspx?DOI=10.1117%2f12.2191905&amp;Name=Eniko+Tunde+Stoica" TargetMode="External"/><Relationship Id="rId56" Type="http://schemas.openxmlformats.org/officeDocument/2006/relationships/hyperlink" Target="http://spiedigitallibrary.org/vsearch/servlet/VerityServlet?KEY=SPIEDL&amp;possible1=Demjan%2C+Eniko&amp;possible1zone=author&amp;maxdisp=25&amp;smode=strresults&amp;aqs=true" TargetMode="External"/><Relationship Id="rId64" Type="http://schemas.openxmlformats.org/officeDocument/2006/relationships/hyperlink" Target="http://spiedigitallibrary.org/vsearch/servlet/VerityServlet?KEY=SPIEDL&amp;possible1=Demjan%2C+Eniko&amp;possible1zone=author&amp;maxdisp=25&amp;smode=strresults&amp;aqs=true" TargetMode="External"/><Relationship Id="rId69" Type="http://schemas.openxmlformats.org/officeDocument/2006/relationships/hyperlink" Target="http://spiedl.org/vsearch/servlet/VerityServlet?KEY=SPIEDL&amp;possible1=Sinescu%2C+Cosmin&amp;possible1zone=author&amp;maxdisp=25&amp;smode=strresults&amp;aqs=true" TargetMode="External"/><Relationship Id="rId77" Type="http://schemas.openxmlformats.org/officeDocument/2006/relationships/hyperlink" Target="http://spiedl.org/vsearch/servlet/VerityServlet?KEY=SPIEDL&amp;possible1=Marcauteanu%2C+Corina&amp;possible1zone=author&amp;maxdisp=25&amp;smode=strresults&amp;aqs=true" TargetMode="External"/><Relationship Id="rId8" Type="http://schemas.openxmlformats.org/officeDocument/2006/relationships/hyperlink" Target="http://www.umft.ro" TargetMode="External"/><Relationship Id="rId51" Type="http://schemas.openxmlformats.org/officeDocument/2006/relationships/hyperlink" Target="http://profiles.spiedigitallibrary.org/summary.aspx?DOI=10.1117%2f12.2191905&amp;Name=Adrian+Bradu" TargetMode="External"/><Relationship Id="rId72" Type="http://schemas.openxmlformats.org/officeDocument/2006/relationships/hyperlink" Target="http://spiedl.org/vsearch/servlet/VerityServlet?KEY=SPIEDL&amp;possible1=Cuc%2C+Lavinia&amp;possible1zone=author&amp;maxdisp=25&amp;smode=strresults&amp;aqs=true" TargetMode="External"/><Relationship Id="rId80" Type="http://schemas.openxmlformats.org/officeDocument/2006/relationships/hyperlink" Target="http://spiedl.org/vsearch/servlet/VerityServlet?KEY=SPIEDL&amp;possible1=Antoniac%2C+Iulian&amp;possible1zone=author&amp;maxdisp=25&amp;smode=strresults&amp;aqs=true" TargetMode="External"/><Relationship Id="rId85" Type="http://schemas.openxmlformats.org/officeDocument/2006/relationships/hyperlink" Target="https://www-webofscience-com.am.e-nformation.ro/wos/author/record/6741536" TargetMode="External"/><Relationship Id="rId93" Type="http://schemas.openxmlformats.org/officeDocument/2006/relationships/hyperlink" Target="https://www-webofscience-com.am.e-nformation.ro/wos/author/record/843419"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doi.org/10.3390/medicina58091303" TargetMode="External"/><Relationship Id="rId17" Type="http://schemas.openxmlformats.org/officeDocument/2006/relationships/hyperlink" Target="http://spie.org/profile/Felicia%20Elena.Mitroi-4061572" TargetMode="External"/><Relationship Id="rId25" Type="http://schemas.openxmlformats.org/officeDocument/2006/relationships/hyperlink" Target="http://spie.org/profile/Virgil-Florin.Duma-64413" TargetMode="External"/><Relationship Id="rId33" Type="http://schemas.openxmlformats.org/officeDocument/2006/relationships/hyperlink" Target="http://spie.org/profile/Virgil-Florin.Duma-64413" TargetMode="External"/><Relationship Id="rId38" Type="http://schemas.openxmlformats.org/officeDocument/2006/relationships/hyperlink" Target="http://profiles.spiedigitallibrary.org/summary.aspx?DOI=10.1117%2f12.2191909&amp;Name=Corina+Marcauteanu" TargetMode="External"/><Relationship Id="rId46" Type="http://schemas.openxmlformats.org/officeDocument/2006/relationships/hyperlink" Target="http://profiles.spiedigitallibrary.org/summary.aspx?DOI=10.1117%2f12.2191905&amp;Name=Cosmin+Sinescu" TargetMode="External"/><Relationship Id="rId59" Type="http://schemas.openxmlformats.org/officeDocument/2006/relationships/hyperlink" Target="http://spiedigitallibrary.org/vsearch/servlet/VerityServlet?KEY=SPIEDL&amp;possible1=Dobre%2C+George&amp;possible1zone=author&amp;maxdisp=25&amp;smode=strresults&amp;aqs=true" TargetMode="External"/><Relationship Id="rId67" Type="http://schemas.openxmlformats.org/officeDocument/2006/relationships/hyperlink" Target="http://spiedigitallibrary.org/vsearch/servlet/VerityServlet?KEY=SPIEDL&amp;possible1=Dobre%2C+George&amp;possible1zone=author&amp;maxdisp=25&amp;smode=strresults&amp;aqs=true" TargetMode="External"/><Relationship Id="rId20" Type="http://schemas.openxmlformats.org/officeDocument/2006/relationships/hyperlink" Target="http://spie.org/profile/Virgil-Florin.Duma-64413" TargetMode="External"/><Relationship Id="rId41" Type="http://schemas.openxmlformats.org/officeDocument/2006/relationships/hyperlink" Target="http://profiles.spiedigitallibrary.org/summary.aspx?DOI=10.1117%2f12.2191909&amp;Name=Florin+Topala" TargetMode="External"/><Relationship Id="rId54" Type="http://schemas.openxmlformats.org/officeDocument/2006/relationships/hyperlink" Target="http://spiedigitallibrary.org/vsearch/servlet/VerityServlet?KEY=SPIEDL&amp;possible1=Negrutiu%2C+Meda&amp;possible1zone=author&amp;maxdisp=25&amp;smode=strresults&amp;aqs=true" TargetMode="External"/><Relationship Id="rId62" Type="http://schemas.openxmlformats.org/officeDocument/2006/relationships/hyperlink" Target="http://spiedigitallibrary.org/vsearch/servlet/VerityServlet?KEY=SPIEDL&amp;possible1=Negrutiu%2C+Meda&amp;possible1zone=author&amp;maxdisp=25&amp;smode=strresults&amp;aqs=true" TargetMode="External"/><Relationship Id="rId70" Type="http://schemas.openxmlformats.org/officeDocument/2006/relationships/hyperlink" Target="http://spiedl.org/vsearch/servlet/VerityServlet?KEY=SPIEDL&amp;possible1=Negrutiu%2C+Meda&amp;possible1zone=author&amp;maxdisp=25&amp;smode=strresults&amp;aqs=true" TargetMode="External"/><Relationship Id="rId75" Type="http://schemas.openxmlformats.org/officeDocument/2006/relationships/hyperlink" Target="http://spiedl.org/vsearch/servlet/VerityServlet?KEY=SPIEDL&amp;possible1=Hluscu%2C+Mihai&amp;possible1zone=author&amp;maxdisp=25&amp;smode=strresults&amp;aqs=true" TargetMode="External"/><Relationship Id="rId83" Type="http://schemas.openxmlformats.org/officeDocument/2006/relationships/hyperlink" Target="http://spiedl.org/vsearch/servlet/VerityServlet?KEY=SPIEDL&amp;smode=strresults&amp;sort=rel&amp;maxdisp=25&amp;threshold=0&amp;pjournals=SPIEDL&amp;possible1=Demjan&amp;possible1zone=article&amp;SMODE=strsearch&amp;OUTLOG=NO&amp;deliveryType=spiedl&amp;viewabs=PSISDG&amp;key=DISPLAY&amp;docID=3&amp;page=0&amp;chapter=0" TargetMode="External"/><Relationship Id="rId88" Type="http://schemas.openxmlformats.org/officeDocument/2006/relationships/hyperlink" Target="https://www-webofscience-com.am.e-nformation.ro/wos/author/record/8820986" TargetMode="External"/><Relationship Id="rId91" Type="http://schemas.openxmlformats.org/officeDocument/2006/relationships/hyperlink" Target="https://www-webofscience-com.am.e-nformation.ro/wos/author/record/25538585" TargetMode="External"/><Relationship Id="rId9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pie.org/profile/Cosmin.Sinescu-78918" TargetMode="External"/><Relationship Id="rId23" Type="http://schemas.openxmlformats.org/officeDocument/2006/relationships/hyperlink" Target="http://spie.org/profile/Carmen.Todea-16705" TargetMode="External"/><Relationship Id="rId28" Type="http://schemas.openxmlformats.org/officeDocument/2006/relationships/hyperlink" Target="http://spie.org/profile/Corina.Marcauteanu-103809" TargetMode="External"/><Relationship Id="rId36" Type="http://schemas.openxmlformats.org/officeDocument/2006/relationships/hyperlink" Target="http://spie.org/profile/Virgil-Florin.Duma-64413" TargetMode="External"/><Relationship Id="rId49" Type="http://schemas.openxmlformats.org/officeDocument/2006/relationships/hyperlink" Target="http://profiles.spiedigitallibrary.org/summary.aspx?DOI=10.1117%2f12.2191905&amp;Name=Florin+Topala" TargetMode="External"/><Relationship Id="rId57" Type="http://schemas.openxmlformats.org/officeDocument/2006/relationships/hyperlink" Target="http://spiedigitallibrary.org/vsearch/servlet/VerityServlet?KEY=SPIEDL&amp;possible1=Hughes%2C+Mike&amp;possible1zone=author&amp;maxdisp=25&amp;smode=strresults&amp;aqs=true" TargetMode="External"/><Relationship Id="rId10" Type="http://schemas.openxmlformats.org/officeDocument/2006/relationships/hyperlink" Target="http://www.umft.ro" TargetMode="External"/><Relationship Id="rId31" Type="http://schemas.openxmlformats.org/officeDocument/2006/relationships/hyperlink" Target="http://spie.org/profile/Florin.Topala-131562" TargetMode="External"/><Relationship Id="rId44" Type="http://schemas.openxmlformats.org/officeDocument/2006/relationships/hyperlink" Target="http://profiles.spiedigitallibrary.org/summary.aspx?DOI=10.1117%2f12.2191909&amp;Name=Adrian+Gh.+Podoleanu" TargetMode="External"/><Relationship Id="rId52" Type="http://schemas.openxmlformats.org/officeDocument/2006/relationships/hyperlink" Target="http://profiles.spiedigitallibrary.org/summary.aspx?DOI=10.1117%2f12.2191905&amp;Name=Adrian+Gh.+Podoleanu" TargetMode="External"/><Relationship Id="rId60" Type="http://schemas.openxmlformats.org/officeDocument/2006/relationships/hyperlink" Target="http://spiedigitallibrary.org/vsearch/servlet/VerityServlet?KEY=SPIEDL&amp;possible1=Podoleanu%2C+Adrian+G.&amp;possible1zone=author&amp;maxdisp=25&amp;smode=strresults&amp;aqs=true" TargetMode="External"/><Relationship Id="rId65" Type="http://schemas.openxmlformats.org/officeDocument/2006/relationships/hyperlink" Target="http://spiedigitallibrary.org/vsearch/servlet/VerityServlet?KEY=SPIEDL&amp;possible1=Hughes%2C+Michael&amp;possible1zone=author&amp;maxdisp=25&amp;smode=strresults&amp;aqs=true" TargetMode="External"/><Relationship Id="rId73" Type="http://schemas.openxmlformats.org/officeDocument/2006/relationships/hyperlink" Target="http://spiedl.org/vsearch/servlet/VerityServlet?KEY=SPIEDL&amp;possible1=DeSabata%2C+Aldo&amp;possible1zone=author&amp;maxdisp=25&amp;smode=strresults&amp;aqs=true" TargetMode="External"/><Relationship Id="rId78" Type="http://schemas.openxmlformats.org/officeDocument/2006/relationships/hyperlink" Target="http://spiedl.org/vsearch/servlet/VerityServlet?KEY=SPIEDL&amp;possible1=Demjan%2C+Eniko&amp;possible1zone=author&amp;maxdisp=25&amp;smode=strresults&amp;aqs=true" TargetMode="External"/><Relationship Id="rId81" Type="http://schemas.openxmlformats.org/officeDocument/2006/relationships/hyperlink" Target="http://spiedl.org/vsearch/servlet/VerityServlet?KEY=SPIEDL&amp;possible1=Dobre%2C+George&amp;possible1zone=author&amp;maxdisp=25&amp;smode=strresults&amp;aqs=true" TargetMode="External"/><Relationship Id="rId86" Type="http://schemas.openxmlformats.org/officeDocument/2006/relationships/hyperlink" Target="https://www-webofscience-com.am.e-nformation.ro/wos/author/record/766821" TargetMode="External"/><Relationship Id="rId94" Type="http://schemas.openxmlformats.org/officeDocument/2006/relationships/hyperlink" Target="http://spiedl.org/vsearch/servlet/VerityServlet?KEY=SPIEDL&amp;possible1=Sinescu%2C+Cosmin&amp;possible1zone=author&amp;maxdisp=25&amp;smode=strresults&amp;aqs=true"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3" Type="http://schemas.openxmlformats.org/officeDocument/2006/relationships/hyperlink" Target="https://doi.org/10.1371/journal.pone.0228816" TargetMode="External"/><Relationship Id="rId18" Type="http://schemas.openxmlformats.org/officeDocument/2006/relationships/hyperlink" Target="http://spie.org/profile/Eniko.Demjan-103810" TargetMode="External"/><Relationship Id="rId39" Type="http://schemas.openxmlformats.org/officeDocument/2006/relationships/hyperlink" Target="http://profiles.spiedigitallibrary.org/summary.aspx?DOI=10.1117%2f12.2191909&amp;Name=Cosmin+Sinesc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Pages>
  <Words>6902</Words>
  <Characters>39343</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COSMIN</Company>
  <LinksUpToDate>false</LinksUpToDate>
  <CharactersWithSpaces>46153</CharactersWithSpaces>
  <SharedDoc>false</SharedDoc>
  <HLinks>
    <vt:vector size="438" baseType="variant">
      <vt:variant>
        <vt:i4>5963851</vt:i4>
      </vt:variant>
      <vt:variant>
        <vt:i4>219</vt:i4>
      </vt:variant>
      <vt:variant>
        <vt:i4>0</vt:i4>
      </vt:variant>
      <vt:variant>
        <vt:i4>5</vt:i4>
      </vt:variant>
      <vt:variant>
        <vt:lpwstr>http://spiedl.org/dbt/dbt.jsp?KEY=PSISDG&amp;Volume=7358&amp;Issue=1</vt:lpwstr>
      </vt:variant>
      <vt:variant>
        <vt:lpwstr/>
      </vt:variant>
      <vt:variant>
        <vt:i4>3997807</vt:i4>
      </vt:variant>
      <vt:variant>
        <vt:i4>216</vt:i4>
      </vt:variant>
      <vt:variant>
        <vt:i4>0</vt:i4>
      </vt:variant>
      <vt:variant>
        <vt:i4>5</vt:i4>
      </vt:variant>
      <vt:variant>
        <vt:lpwstr>http://spiedl.org/vsearch/servlet/VerityServlet?KEY=SPIEDL&amp;smode=strresults&amp;sort=rel&amp;maxdisp=25&amp;threshold=0&amp;pjournals=SPIEDL&amp;possible1=Demjan&amp;possible1zone=article&amp;SMODE=strsearch&amp;OUTLOG=NO&amp;deliveryType=spiedl&amp;viewabs=PSISDG&amp;key=DISPLAY&amp;docID=3&amp;page=0&amp;chapter=0</vt:lpwstr>
      </vt:variant>
      <vt:variant>
        <vt:lpwstr/>
      </vt:variant>
      <vt:variant>
        <vt:i4>6488188</vt:i4>
      </vt:variant>
      <vt:variant>
        <vt:i4>213</vt:i4>
      </vt:variant>
      <vt:variant>
        <vt:i4>0</vt:i4>
      </vt:variant>
      <vt:variant>
        <vt:i4>5</vt:i4>
      </vt:variant>
      <vt:variant>
        <vt:lpwstr>http://spiedl.org/vsearch/servlet/VerityServlet?KEY=SPIEDL&amp;possible1=Podoleanu%2C+Adrian&amp;possible1zone=author&amp;maxdisp=25&amp;smode=strresults&amp;aqs=true</vt:lpwstr>
      </vt:variant>
      <vt:variant>
        <vt:lpwstr/>
      </vt:variant>
      <vt:variant>
        <vt:i4>8192119</vt:i4>
      </vt:variant>
      <vt:variant>
        <vt:i4>210</vt:i4>
      </vt:variant>
      <vt:variant>
        <vt:i4>0</vt:i4>
      </vt:variant>
      <vt:variant>
        <vt:i4>5</vt:i4>
      </vt:variant>
      <vt:variant>
        <vt:lpwstr>http://spiedl.org/vsearch/servlet/VerityServlet?KEY=SPIEDL&amp;possible1=Dobre%2C+George&amp;possible1zone=author&amp;maxdisp=25&amp;smode=strresults&amp;aqs=true</vt:lpwstr>
      </vt:variant>
      <vt:variant>
        <vt:lpwstr/>
      </vt:variant>
      <vt:variant>
        <vt:i4>1900566</vt:i4>
      </vt:variant>
      <vt:variant>
        <vt:i4>207</vt:i4>
      </vt:variant>
      <vt:variant>
        <vt:i4>0</vt:i4>
      </vt:variant>
      <vt:variant>
        <vt:i4>5</vt:i4>
      </vt:variant>
      <vt:variant>
        <vt:lpwstr>http://spiedl.org/vsearch/servlet/VerityServlet?KEY=SPIEDL&amp;possible1=Antoniac%2C+Iulian&amp;possible1zone=author&amp;maxdisp=25&amp;smode=strresults&amp;aqs=true</vt:lpwstr>
      </vt:variant>
      <vt:variant>
        <vt:lpwstr/>
      </vt:variant>
      <vt:variant>
        <vt:i4>7929953</vt:i4>
      </vt:variant>
      <vt:variant>
        <vt:i4>204</vt:i4>
      </vt:variant>
      <vt:variant>
        <vt:i4>0</vt:i4>
      </vt:variant>
      <vt:variant>
        <vt:i4>5</vt:i4>
      </vt:variant>
      <vt:variant>
        <vt:lpwstr>http://spiedl.org/vsearch/servlet/VerityServlet?KEY=SPIEDL&amp;possible1=Bradu%2C+Adrian&amp;possible1zone=author&amp;maxdisp=25&amp;smode=strresults&amp;aqs=true</vt:lpwstr>
      </vt:variant>
      <vt:variant>
        <vt:lpwstr/>
      </vt:variant>
      <vt:variant>
        <vt:i4>3670078</vt:i4>
      </vt:variant>
      <vt:variant>
        <vt:i4>201</vt:i4>
      </vt:variant>
      <vt:variant>
        <vt:i4>0</vt:i4>
      </vt:variant>
      <vt:variant>
        <vt:i4>5</vt:i4>
      </vt:variant>
      <vt:variant>
        <vt:lpwstr>http://spiedl.org/vsearch/servlet/VerityServlet?KEY=SPIEDL&amp;possible1=Demjan%2C+Eniko&amp;possible1zone=author&amp;maxdisp=25&amp;smode=strresults&amp;aqs=true</vt:lpwstr>
      </vt:variant>
      <vt:variant>
        <vt:lpwstr/>
      </vt:variant>
      <vt:variant>
        <vt:i4>1376262</vt:i4>
      </vt:variant>
      <vt:variant>
        <vt:i4>198</vt:i4>
      </vt:variant>
      <vt:variant>
        <vt:i4>0</vt:i4>
      </vt:variant>
      <vt:variant>
        <vt:i4>5</vt:i4>
      </vt:variant>
      <vt:variant>
        <vt:lpwstr>http://spiedl.org/vsearch/servlet/VerityServlet?KEY=SPIEDL&amp;possible1=Marcauteanu%2C+Corina&amp;possible1zone=author&amp;maxdisp=25&amp;smode=strresults&amp;aqs=true</vt:lpwstr>
      </vt:variant>
      <vt:variant>
        <vt:lpwstr/>
      </vt:variant>
      <vt:variant>
        <vt:i4>3014689</vt:i4>
      </vt:variant>
      <vt:variant>
        <vt:i4>195</vt:i4>
      </vt:variant>
      <vt:variant>
        <vt:i4>0</vt:i4>
      </vt:variant>
      <vt:variant>
        <vt:i4>5</vt:i4>
      </vt:variant>
      <vt:variant>
        <vt:lpwstr>http://spiedl.org/vsearch/servlet/VerityServlet?KEY=SPIEDL&amp;possible1=Rominu%2C+Mihai&amp;possible1zone=author&amp;maxdisp=25&amp;smode=strresults&amp;aqs=true</vt:lpwstr>
      </vt:variant>
      <vt:variant>
        <vt:lpwstr/>
      </vt:variant>
      <vt:variant>
        <vt:i4>2162744</vt:i4>
      </vt:variant>
      <vt:variant>
        <vt:i4>192</vt:i4>
      </vt:variant>
      <vt:variant>
        <vt:i4>0</vt:i4>
      </vt:variant>
      <vt:variant>
        <vt:i4>5</vt:i4>
      </vt:variant>
      <vt:variant>
        <vt:lpwstr>http://spiedl.org/vsearch/servlet/VerityServlet?KEY=SPIEDL&amp;possible1=Hluscu%2C+Mihai&amp;possible1zone=author&amp;maxdisp=25&amp;smode=strresults&amp;aqs=true</vt:lpwstr>
      </vt:variant>
      <vt:variant>
        <vt:lpwstr/>
      </vt:variant>
      <vt:variant>
        <vt:i4>262148</vt:i4>
      </vt:variant>
      <vt:variant>
        <vt:i4>189</vt:i4>
      </vt:variant>
      <vt:variant>
        <vt:i4>0</vt:i4>
      </vt:variant>
      <vt:variant>
        <vt:i4>5</vt:i4>
      </vt:variant>
      <vt:variant>
        <vt:lpwstr>http://spiedl.org/vsearch/servlet/VerityServlet?KEY=SPIEDL&amp;possible1=Negru%2C+Radu&amp;possible1zone=author&amp;maxdisp=25&amp;smode=strresults&amp;aqs=true</vt:lpwstr>
      </vt:variant>
      <vt:variant>
        <vt:lpwstr/>
      </vt:variant>
      <vt:variant>
        <vt:i4>6750312</vt:i4>
      </vt:variant>
      <vt:variant>
        <vt:i4>186</vt:i4>
      </vt:variant>
      <vt:variant>
        <vt:i4>0</vt:i4>
      </vt:variant>
      <vt:variant>
        <vt:i4>5</vt:i4>
      </vt:variant>
      <vt:variant>
        <vt:lpwstr>http://spiedl.org/vsearch/servlet/VerityServlet?KEY=SPIEDL&amp;possible1=DeSabata%2C+Aldo&amp;possible1zone=author&amp;maxdisp=25&amp;smode=strresults&amp;aqs=true</vt:lpwstr>
      </vt:variant>
      <vt:variant>
        <vt:lpwstr/>
      </vt:variant>
      <vt:variant>
        <vt:i4>6094928</vt:i4>
      </vt:variant>
      <vt:variant>
        <vt:i4>183</vt:i4>
      </vt:variant>
      <vt:variant>
        <vt:i4>0</vt:i4>
      </vt:variant>
      <vt:variant>
        <vt:i4>5</vt:i4>
      </vt:variant>
      <vt:variant>
        <vt:lpwstr>http://spiedl.org/vsearch/servlet/VerityServlet?KEY=SPIEDL&amp;possible1=Cuc%2C+Lavinia&amp;possible1zone=author&amp;maxdisp=25&amp;smode=strresults&amp;aqs=true</vt:lpwstr>
      </vt:variant>
      <vt:variant>
        <vt:lpwstr/>
      </vt:variant>
      <vt:variant>
        <vt:i4>7077984</vt:i4>
      </vt:variant>
      <vt:variant>
        <vt:i4>180</vt:i4>
      </vt:variant>
      <vt:variant>
        <vt:i4>0</vt:i4>
      </vt:variant>
      <vt:variant>
        <vt:i4>5</vt:i4>
      </vt:variant>
      <vt:variant>
        <vt:lpwstr>http://spiedl.org/vsearch/servlet/VerityServlet?KEY=SPIEDL&amp;possible1=Pop%2C+Dana&amp;possible1zone=author&amp;maxdisp=25&amp;smode=strresults&amp;aqs=true</vt:lpwstr>
      </vt:variant>
      <vt:variant>
        <vt:lpwstr/>
      </vt:variant>
      <vt:variant>
        <vt:i4>8323197</vt:i4>
      </vt:variant>
      <vt:variant>
        <vt:i4>177</vt:i4>
      </vt:variant>
      <vt:variant>
        <vt:i4>0</vt:i4>
      </vt:variant>
      <vt:variant>
        <vt:i4>5</vt:i4>
      </vt:variant>
      <vt:variant>
        <vt:lpwstr>http://spiedl.org/vsearch/servlet/VerityServlet?KEY=SPIEDL&amp;possible1=Negrutiu%2C+Meda&amp;possible1zone=author&amp;maxdisp=25&amp;smode=strresults&amp;aqs=true</vt:lpwstr>
      </vt:variant>
      <vt:variant>
        <vt:lpwstr/>
      </vt:variant>
      <vt:variant>
        <vt:i4>1769491</vt:i4>
      </vt:variant>
      <vt:variant>
        <vt:i4>174</vt:i4>
      </vt:variant>
      <vt:variant>
        <vt:i4>0</vt:i4>
      </vt:variant>
      <vt:variant>
        <vt:i4>5</vt:i4>
      </vt:variant>
      <vt:variant>
        <vt:lpwstr>http://spiedl.org/vsearch/servlet/VerityServlet?KEY=SPIEDL&amp;possible1=Sinescu%2C+Cosmin&amp;possible1zone=author&amp;maxdisp=25&amp;smode=strresults&amp;aqs=true</vt:lpwstr>
      </vt:variant>
      <vt:variant>
        <vt:lpwstr/>
      </vt:variant>
      <vt:variant>
        <vt:i4>4325463</vt:i4>
      </vt:variant>
      <vt:variant>
        <vt:i4>171</vt:i4>
      </vt:variant>
      <vt:variant>
        <vt:i4>0</vt:i4>
      </vt:variant>
      <vt:variant>
        <vt:i4>5</vt:i4>
      </vt:variant>
      <vt:variant>
        <vt:lpwstr>http://spiedigitallibrary.org/vsearch/servlet/VerityServlet?KEY=SPIEDL&amp;possible1=Podoleanu%2C+Adrian+G.&amp;possible1zone=author&amp;maxdisp=25&amp;smode=strresults&amp;aqs=true</vt:lpwstr>
      </vt:variant>
      <vt:variant>
        <vt:lpwstr/>
      </vt:variant>
      <vt:variant>
        <vt:i4>7012460</vt:i4>
      </vt:variant>
      <vt:variant>
        <vt:i4>168</vt:i4>
      </vt:variant>
      <vt:variant>
        <vt:i4>0</vt:i4>
      </vt:variant>
      <vt:variant>
        <vt:i4>5</vt:i4>
      </vt:variant>
      <vt:variant>
        <vt:lpwstr>http://spiedigitallibrary.org/vsearch/servlet/VerityServlet?KEY=SPIEDL&amp;possible1=Dobre%2C+George&amp;possible1zone=author&amp;maxdisp=25&amp;smode=strresults&amp;aqs=true</vt:lpwstr>
      </vt:variant>
      <vt:variant>
        <vt:lpwstr/>
      </vt:variant>
      <vt:variant>
        <vt:i4>7274618</vt:i4>
      </vt:variant>
      <vt:variant>
        <vt:i4>165</vt:i4>
      </vt:variant>
      <vt:variant>
        <vt:i4>0</vt:i4>
      </vt:variant>
      <vt:variant>
        <vt:i4>5</vt:i4>
      </vt:variant>
      <vt:variant>
        <vt:lpwstr>http://spiedigitallibrary.org/vsearch/servlet/VerityServlet?KEY=SPIEDL&amp;possible1=Bradu%2C+Adrian&amp;possible1zone=author&amp;maxdisp=25&amp;smode=strresults&amp;aqs=true</vt:lpwstr>
      </vt:variant>
      <vt:variant>
        <vt:lpwstr/>
      </vt:variant>
      <vt:variant>
        <vt:i4>4980811</vt:i4>
      </vt:variant>
      <vt:variant>
        <vt:i4>162</vt:i4>
      </vt:variant>
      <vt:variant>
        <vt:i4>0</vt:i4>
      </vt:variant>
      <vt:variant>
        <vt:i4>5</vt:i4>
      </vt:variant>
      <vt:variant>
        <vt:lpwstr>http://spiedigitallibrary.org/vsearch/servlet/VerityServlet?KEY=SPIEDL&amp;possible1=Hughes%2C+Michael&amp;possible1zone=author&amp;maxdisp=25&amp;smode=strresults&amp;aqs=true</vt:lpwstr>
      </vt:variant>
      <vt:variant>
        <vt:lpwstr/>
      </vt:variant>
      <vt:variant>
        <vt:i4>3014693</vt:i4>
      </vt:variant>
      <vt:variant>
        <vt:i4>159</vt:i4>
      </vt:variant>
      <vt:variant>
        <vt:i4>0</vt:i4>
      </vt:variant>
      <vt:variant>
        <vt:i4>5</vt:i4>
      </vt:variant>
      <vt:variant>
        <vt:lpwstr>http://spiedigitallibrary.org/vsearch/servlet/VerityServlet?KEY=SPIEDL&amp;possible1=Demjan%2C+Eniko&amp;possible1zone=author&amp;maxdisp=25&amp;smode=strresults&amp;aqs=true</vt:lpwstr>
      </vt:variant>
      <vt:variant>
        <vt:lpwstr/>
      </vt:variant>
      <vt:variant>
        <vt:i4>851976</vt:i4>
      </vt:variant>
      <vt:variant>
        <vt:i4>156</vt:i4>
      </vt:variant>
      <vt:variant>
        <vt:i4>0</vt:i4>
      </vt:variant>
      <vt:variant>
        <vt:i4>5</vt:i4>
      </vt:variant>
      <vt:variant>
        <vt:lpwstr>http://spiedigitallibrary.org/vsearch/servlet/VerityServlet?KEY=SPIEDL&amp;possible1=Sinescu%2C+Cosmin&amp;possible1zone=author&amp;maxdisp=25&amp;smode=strresults&amp;aqs=true</vt:lpwstr>
      </vt:variant>
      <vt:variant>
        <vt:lpwstr/>
      </vt:variant>
      <vt:variant>
        <vt:i4>6881382</vt:i4>
      </vt:variant>
      <vt:variant>
        <vt:i4>153</vt:i4>
      </vt:variant>
      <vt:variant>
        <vt:i4>0</vt:i4>
      </vt:variant>
      <vt:variant>
        <vt:i4>5</vt:i4>
      </vt:variant>
      <vt:variant>
        <vt:lpwstr>http://spiedigitallibrary.org/vsearch/servlet/VerityServlet?KEY=SPIEDL&amp;possible1=Negrutiu%2C+Meda&amp;possible1zone=author&amp;maxdisp=25&amp;smode=strresults&amp;aqs=true</vt:lpwstr>
      </vt:variant>
      <vt:variant>
        <vt:lpwstr/>
      </vt:variant>
      <vt:variant>
        <vt:i4>196637</vt:i4>
      </vt:variant>
      <vt:variant>
        <vt:i4>150</vt:i4>
      </vt:variant>
      <vt:variant>
        <vt:i4>0</vt:i4>
      </vt:variant>
      <vt:variant>
        <vt:i4>5</vt:i4>
      </vt:variant>
      <vt:variant>
        <vt:lpwstr>http://spiedigitallibrary.org/vsearch/servlet/VerityServlet?KEY=SPIEDL&amp;possible1=Marcauteanu%2C+Corina&amp;possible1zone=author&amp;maxdisp=25&amp;smode=strresults&amp;aqs=true</vt:lpwstr>
      </vt:variant>
      <vt:variant>
        <vt:lpwstr/>
      </vt:variant>
      <vt:variant>
        <vt:i4>4325463</vt:i4>
      </vt:variant>
      <vt:variant>
        <vt:i4>147</vt:i4>
      </vt:variant>
      <vt:variant>
        <vt:i4>0</vt:i4>
      </vt:variant>
      <vt:variant>
        <vt:i4>5</vt:i4>
      </vt:variant>
      <vt:variant>
        <vt:lpwstr>http://spiedigitallibrary.org/vsearch/servlet/VerityServlet?KEY=SPIEDL&amp;possible1=Podoleanu%2C+Adrian+G.&amp;possible1zone=author&amp;maxdisp=25&amp;smode=strresults&amp;aqs=true</vt:lpwstr>
      </vt:variant>
      <vt:variant>
        <vt:lpwstr/>
      </vt:variant>
      <vt:variant>
        <vt:i4>7012460</vt:i4>
      </vt:variant>
      <vt:variant>
        <vt:i4>144</vt:i4>
      </vt:variant>
      <vt:variant>
        <vt:i4>0</vt:i4>
      </vt:variant>
      <vt:variant>
        <vt:i4>5</vt:i4>
      </vt:variant>
      <vt:variant>
        <vt:lpwstr>http://spiedigitallibrary.org/vsearch/servlet/VerityServlet?KEY=SPIEDL&amp;possible1=Dobre%2C+George&amp;possible1zone=author&amp;maxdisp=25&amp;smode=strresults&amp;aqs=true</vt:lpwstr>
      </vt:variant>
      <vt:variant>
        <vt:lpwstr/>
      </vt:variant>
      <vt:variant>
        <vt:i4>7274618</vt:i4>
      </vt:variant>
      <vt:variant>
        <vt:i4>141</vt:i4>
      </vt:variant>
      <vt:variant>
        <vt:i4>0</vt:i4>
      </vt:variant>
      <vt:variant>
        <vt:i4>5</vt:i4>
      </vt:variant>
      <vt:variant>
        <vt:lpwstr>http://spiedigitallibrary.org/vsearch/servlet/VerityServlet?KEY=SPIEDL&amp;possible1=Bradu%2C+Adrian&amp;possible1zone=author&amp;maxdisp=25&amp;smode=strresults&amp;aqs=true</vt:lpwstr>
      </vt:variant>
      <vt:variant>
        <vt:lpwstr/>
      </vt:variant>
      <vt:variant>
        <vt:i4>1638422</vt:i4>
      </vt:variant>
      <vt:variant>
        <vt:i4>138</vt:i4>
      </vt:variant>
      <vt:variant>
        <vt:i4>0</vt:i4>
      </vt:variant>
      <vt:variant>
        <vt:i4>5</vt:i4>
      </vt:variant>
      <vt:variant>
        <vt:lpwstr>http://spiedigitallibrary.org/vsearch/servlet/VerityServlet?KEY=SPIEDL&amp;possible1=Hughes%2C+Mike&amp;possible1zone=author&amp;maxdisp=25&amp;smode=strresults&amp;aqs=true</vt:lpwstr>
      </vt:variant>
      <vt:variant>
        <vt:lpwstr/>
      </vt:variant>
      <vt:variant>
        <vt:i4>3014693</vt:i4>
      </vt:variant>
      <vt:variant>
        <vt:i4>135</vt:i4>
      </vt:variant>
      <vt:variant>
        <vt:i4>0</vt:i4>
      </vt:variant>
      <vt:variant>
        <vt:i4>5</vt:i4>
      </vt:variant>
      <vt:variant>
        <vt:lpwstr>http://spiedigitallibrary.org/vsearch/servlet/VerityServlet?KEY=SPIEDL&amp;possible1=Demjan%2C+Eniko&amp;possible1zone=author&amp;maxdisp=25&amp;smode=strresults&amp;aqs=true</vt:lpwstr>
      </vt:variant>
      <vt:variant>
        <vt:lpwstr/>
      </vt:variant>
      <vt:variant>
        <vt:i4>851976</vt:i4>
      </vt:variant>
      <vt:variant>
        <vt:i4>132</vt:i4>
      </vt:variant>
      <vt:variant>
        <vt:i4>0</vt:i4>
      </vt:variant>
      <vt:variant>
        <vt:i4>5</vt:i4>
      </vt:variant>
      <vt:variant>
        <vt:lpwstr>http://spiedigitallibrary.org/vsearch/servlet/VerityServlet?KEY=SPIEDL&amp;possible1=Sinescu%2C+Cosmin&amp;possible1zone=author&amp;maxdisp=25&amp;smode=strresults&amp;aqs=true</vt:lpwstr>
      </vt:variant>
      <vt:variant>
        <vt:lpwstr/>
      </vt:variant>
      <vt:variant>
        <vt:i4>6881382</vt:i4>
      </vt:variant>
      <vt:variant>
        <vt:i4>129</vt:i4>
      </vt:variant>
      <vt:variant>
        <vt:i4>0</vt:i4>
      </vt:variant>
      <vt:variant>
        <vt:i4>5</vt:i4>
      </vt:variant>
      <vt:variant>
        <vt:lpwstr>http://spiedigitallibrary.org/vsearch/servlet/VerityServlet?KEY=SPIEDL&amp;possible1=Negrutiu%2C+Meda&amp;possible1zone=author&amp;maxdisp=25&amp;smode=strresults&amp;aqs=true</vt:lpwstr>
      </vt:variant>
      <vt:variant>
        <vt:lpwstr/>
      </vt:variant>
      <vt:variant>
        <vt:i4>196637</vt:i4>
      </vt:variant>
      <vt:variant>
        <vt:i4>126</vt:i4>
      </vt:variant>
      <vt:variant>
        <vt:i4>0</vt:i4>
      </vt:variant>
      <vt:variant>
        <vt:i4>5</vt:i4>
      </vt:variant>
      <vt:variant>
        <vt:lpwstr>http://spiedigitallibrary.org/vsearch/servlet/VerityServlet?KEY=SPIEDL&amp;possible1=Marcauteanu%2C+Corina&amp;possible1zone=author&amp;maxdisp=25&amp;smode=strresults&amp;aqs=true</vt:lpwstr>
      </vt:variant>
      <vt:variant>
        <vt:lpwstr/>
      </vt:variant>
      <vt:variant>
        <vt:i4>3670124</vt:i4>
      </vt:variant>
      <vt:variant>
        <vt:i4>123</vt:i4>
      </vt:variant>
      <vt:variant>
        <vt:i4>0</vt:i4>
      </vt:variant>
      <vt:variant>
        <vt:i4>5</vt:i4>
      </vt:variant>
      <vt:variant>
        <vt:lpwstr>http://profiles.spiedigitallibrary.org/summary.aspx?DOI=10.1117%2f12.2191905&amp;Name=Adrian+Gh.+Podoleanu</vt:lpwstr>
      </vt:variant>
      <vt:variant>
        <vt:lpwstr/>
      </vt:variant>
      <vt:variant>
        <vt:i4>7012402</vt:i4>
      </vt:variant>
      <vt:variant>
        <vt:i4>120</vt:i4>
      </vt:variant>
      <vt:variant>
        <vt:i4>0</vt:i4>
      </vt:variant>
      <vt:variant>
        <vt:i4>5</vt:i4>
      </vt:variant>
      <vt:variant>
        <vt:lpwstr>http://profiles.spiedigitallibrary.org/summary.aspx?DOI=10.1117%2f12.2191905&amp;Name=Adrian+Bradu</vt:lpwstr>
      </vt:variant>
      <vt:variant>
        <vt:lpwstr/>
      </vt:variant>
      <vt:variant>
        <vt:i4>4390978</vt:i4>
      </vt:variant>
      <vt:variant>
        <vt:i4>117</vt:i4>
      </vt:variant>
      <vt:variant>
        <vt:i4>0</vt:i4>
      </vt:variant>
      <vt:variant>
        <vt:i4>5</vt:i4>
      </vt:variant>
      <vt:variant>
        <vt:lpwstr>http://profiles.spiedigitallibrary.org/summary.aspx?DOI=10.1117%2f12.2191905&amp;Name=Virgil+Florin+Duma</vt:lpwstr>
      </vt:variant>
      <vt:variant>
        <vt:lpwstr/>
      </vt:variant>
      <vt:variant>
        <vt:i4>6684728</vt:i4>
      </vt:variant>
      <vt:variant>
        <vt:i4>114</vt:i4>
      </vt:variant>
      <vt:variant>
        <vt:i4>0</vt:i4>
      </vt:variant>
      <vt:variant>
        <vt:i4>5</vt:i4>
      </vt:variant>
      <vt:variant>
        <vt:lpwstr>http://profiles.spiedigitallibrary.org/summary.aspx?DOI=10.1117%2f12.2191905&amp;Name=Florin+Topala</vt:lpwstr>
      </vt:variant>
      <vt:variant>
        <vt:lpwstr/>
      </vt:variant>
      <vt:variant>
        <vt:i4>1441822</vt:i4>
      </vt:variant>
      <vt:variant>
        <vt:i4>111</vt:i4>
      </vt:variant>
      <vt:variant>
        <vt:i4>0</vt:i4>
      </vt:variant>
      <vt:variant>
        <vt:i4>5</vt:i4>
      </vt:variant>
      <vt:variant>
        <vt:lpwstr>http://profiles.spiedigitallibrary.org/summary.aspx?DOI=10.1117%2f12.2191905&amp;Name=Eniko+Tunde+Stoica</vt:lpwstr>
      </vt:variant>
      <vt:variant>
        <vt:lpwstr/>
      </vt:variant>
      <vt:variant>
        <vt:i4>7995510</vt:i4>
      </vt:variant>
      <vt:variant>
        <vt:i4>108</vt:i4>
      </vt:variant>
      <vt:variant>
        <vt:i4>0</vt:i4>
      </vt:variant>
      <vt:variant>
        <vt:i4>5</vt:i4>
      </vt:variant>
      <vt:variant>
        <vt:lpwstr>http://profiles.spiedigitallibrary.org/summary.aspx?DOI=10.1117%2f12.2191905&amp;Name=Meda+Lavinia+Negrutiu</vt:lpwstr>
      </vt:variant>
      <vt:variant>
        <vt:lpwstr/>
      </vt:variant>
      <vt:variant>
        <vt:i4>589888</vt:i4>
      </vt:variant>
      <vt:variant>
        <vt:i4>105</vt:i4>
      </vt:variant>
      <vt:variant>
        <vt:i4>0</vt:i4>
      </vt:variant>
      <vt:variant>
        <vt:i4>5</vt:i4>
      </vt:variant>
      <vt:variant>
        <vt:lpwstr>http://profiles.spiedigitallibrary.org/summary.aspx?DOI=10.1117%2f12.2191905&amp;Name=Cosmin+Sinescu</vt:lpwstr>
      </vt:variant>
      <vt:variant>
        <vt:lpwstr/>
      </vt:variant>
      <vt:variant>
        <vt:i4>458837</vt:i4>
      </vt:variant>
      <vt:variant>
        <vt:i4>102</vt:i4>
      </vt:variant>
      <vt:variant>
        <vt:i4>0</vt:i4>
      </vt:variant>
      <vt:variant>
        <vt:i4>5</vt:i4>
      </vt:variant>
      <vt:variant>
        <vt:lpwstr>http://profiles.spiedigitallibrary.org/summary.aspx?DOI=10.1117%2f12.2191905&amp;Name=Corina+Marcauteanu</vt:lpwstr>
      </vt:variant>
      <vt:variant>
        <vt:lpwstr/>
      </vt:variant>
      <vt:variant>
        <vt:i4>3407980</vt:i4>
      </vt:variant>
      <vt:variant>
        <vt:i4>99</vt:i4>
      </vt:variant>
      <vt:variant>
        <vt:i4>0</vt:i4>
      </vt:variant>
      <vt:variant>
        <vt:i4>5</vt:i4>
      </vt:variant>
      <vt:variant>
        <vt:lpwstr>http://profiles.spiedigitallibrary.org/summary.aspx?DOI=10.1117%2f12.2191909&amp;Name=Adrian+Gh.+Podoleanu</vt:lpwstr>
      </vt:variant>
      <vt:variant>
        <vt:lpwstr/>
      </vt:variant>
      <vt:variant>
        <vt:i4>6750258</vt:i4>
      </vt:variant>
      <vt:variant>
        <vt:i4>96</vt:i4>
      </vt:variant>
      <vt:variant>
        <vt:i4>0</vt:i4>
      </vt:variant>
      <vt:variant>
        <vt:i4>5</vt:i4>
      </vt:variant>
      <vt:variant>
        <vt:lpwstr>http://profiles.spiedigitallibrary.org/summary.aspx?DOI=10.1117%2f12.2191909&amp;Name=Adrian+Bradu</vt:lpwstr>
      </vt:variant>
      <vt:variant>
        <vt:lpwstr/>
      </vt:variant>
      <vt:variant>
        <vt:i4>5177410</vt:i4>
      </vt:variant>
      <vt:variant>
        <vt:i4>93</vt:i4>
      </vt:variant>
      <vt:variant>
        <vt:i4>0</vt:i4>
      </vt:variant>
      <vt:variant>
        <vt:i4>5</vt:i4>
      </vt:variant>
      <vt:variant>
        <vt:lpwstr>http://profiles.spiedigitallibrary.org/summary.aspx?DOI=10.1117%2f12.2191909&amp;Name=Virgil+Florin+Duma</vt:lpwstr>
      </vt:variant>
      <vt:variant>
        <vt:lpwstr/>
      </vt:variant>
      <vt:variant>
        <vt:i4>6946872</vt:i4>
      </vt:variant>
      <vt:variant>
        <vt:i4>90</vt:i4>
      </vt:variant>
      <vt:variant>
        <vt:i4>0</vt:i4>
      </vt:variant>
      <vt:variant>
        <vt:i4>5</vt:i4>
      </vt:variant>
      <vt:variant>
        <vt:lpwstr>http://profiles.spiedigitallibrary.org/summary.aspx?DOI=10.1117%2f12.2191909&amp;Name=Florin+Topala</vt:lpwstr>
      </vt:variant>
      <vt:variant>
        <vt:lpwstr/>
      </vt:variant>
      <vt:variant>
        <vt:i4>7733366</vt:i4>
      </vt:variant>
      <vt:variant>
        <vt:i4>87</vt:i4>
      </vt:variant>
      <vt:variant>
        <vt:i4>0</vt:i4>
      </vt:variant>
      <vt:variant>
        <vt:i4>5</vt:i4>
      </vt:variant>
      <vt:variant>
        <vt:lpwstr>http://profiles.spiedigitallibrary.org/summary.aspx?DOI=10.1117%2f12.2191909&amp;Name=Meda+Lavinia+Negrutiu</vt:lpwstr>
      </vt:variant>
      <vt:variant>
        <vt:lpwstr/>
      </vt:variant>
      <vt:variant>
        <vt:i4>327744</vt:i4>
      </vt:variant>
      <vt:variant>
        <vt:i4>84</vt:i4>
      </vt:variant>
      <vt:variant>
        <vt:i4>0</vt:i4>
      </vt:variant>
      <vt:variant>
        <vt:i4>5</vt:i4>
      </vt:variant>
      <vt:variant>
        <vt:lpwstr>http://profiles.spiedigitallibrary.org/summary.aspx?DOI=10.1117%2f12.2191909&amp;Name=Cosmin+Sinescu</vt:lpwstr>
      </vt:variant>
      <vt:variant>
        <vt:lpwstr/>
      </vt:variant>
      <vt:variant>
        <vt:i4>720981</vt:i4>
      </vt:variant>
      <vt:variant>
        <vt:i4>81</vt:i4>
      </vt:variant>
      <vt:variant>
        <vt:i4>0</vt:i4>
      </vt:variant>
      <vt:variant>
        <vt:i4>5</vt:i4>
      </vt:variant>
      <vt:variant>
        <vt:lpwstr>http://profiles.spiedigitallibrary.org/summary.aspx?DOI=10.1117%2f12.2191909&amp;Name=Corina+Marcauteanu</vt:lpwstr>
      </vt:variant>
      <vt:variant>
        <vt:lpwstr/>
      </vt:variant>
      <vt:variant>
        <vt:i4>1703966</vt:i4>
      </vt:variant>
      <vt:variant>
        <vt:i4>78</vt:i4>
      </vt:variant>
      <vt:variant>
        <vt:i4>0</vt:i4>
      </vt:variant>
      <vt:variant>
        <vt:i4>5</vt:i4>
      </vt:variant>
      <vt:variant>
        <vt:lpwstr>http://profiles.spiedigitallibrary.org/summary.aspx?DOI=10.1117%2f12.2191909&amp;Name=Eniko+Tunde+Stoica</vt:lpwstr>
      </vt:variant>
      <vt:variant>
        <vt:lpwstr/>
      </vt:variant>
      <vt:variant>
        <vt:i4>1835030</vt:i4>
      </vt:variant>
      <vt:variant>
        <vt:i4>75</vt:i4>
      </vt:variant>
      <vt:variant>
        <vt:i4>0</vt:i4>
      </vt:variant>
      <vt:variant>
        <vt:i4>5</vt:i4>
      </vt:variant>
      <vt:variant>
        <vt:lpwstr>http://spie.org/profile/Virgil-Florin.Duma-64413</vt:lpwstr>
      </vt:variant>
      <vt:variant>
        <vt:lpwstr/>
      </vt:variant>
      <vt:variant>
        <vt:i4>2359419</vt:i4>
      </vt:variant>
      <vt:variant>
        <vt:i4>72</vt:i4>
      </vt:variant>
      <vt:variant>
        <vt:i4>0</vt:i4>
      </vt:variant>
      <vt:variant>
        <vt:i4>5</vt:i4>
      </vt:variant>
      <vt:variant>
        <vt:lpwstr>http://spie.org/profile/Adrian.Podoleanu-10867</vt:lpwstr>
      </vt:variant>
      <vt:variant>
        <vt:lpwstr/>
      </vt:variant>
      <vt:variant>
        <vt:i4>3473532</vt:i4>
      </vt:variant>
      <vt:variant>
        <vt:i4>69</vt:i4>
      </vt:variant>
      <vt:variant>
        <vt:i4>0</vt:i4>
      </vt:variant>
      <vt:variant>
        <vt:i4>5</vt:i4>
      </vt:variant>
      <vt:variant>
        <vt:lpwstr>http://spie.org/profile/Carmen.Todea-16705</vt:lpwstr>
      </vt:variant>
      <vt:variant>
        <vt:lpwstr/>
      </vt:variant>
      <vt:variant>
        <vt:i4>1835030</vt:i4>
      </vt:variant>
      <vt:variant>
        <vt:i4>66</vt:i4>
      </vt:variant>
      <vt:variant>
        <vt:i4>0</vt:i4>
      </vt:variant>
      <vt:variant>
        <vt:i4>5</vt:i4>
      </vt:variant>
      <vt:variant>
        <vt:lpwstr>http://spie.org/profile/Virgil-Florin.Duma-64413</vt:lpwstr>
      </vt:variant>
      <vt:variant>
        <vt:lpwstr/>
      </vt:variant>
      <vt:variant>
        <vt:i4>4784203</vt:i4>
      </vt:variant>
      <vt:variant>
        <vt:i4>63</vt:i4>
      </vt:variant>
      <vt:variant>
        <vt:i4>0</vt:i4>
      </vt:variant>
      <vt:variant>
        <vt:i4>5</vt:i4>
      </vt:variant>
      <vt:variant>
        <vt:lpwstr>http://spie.org/profile/Adrian.Stan-3696</vt:lpwstr>
      </vt:variant>
      <vt:variant>
        <vt:lpwstr/>
      </vt:variant>
      <vt:variant>
        <vt:i4>1310736</vt:i4>
      </vt:variant>
      <vt:variant>
        <vt:i4>60</vt:i4>
      </vt:variant>
      <vt:variant>
        <vt:i4>0</vt:i4>
      </vt:variant>
      <vt:variant>
        <vt:i4>5</vt:i4>
      </vt:variant>
      <vt:variant>
        <vt:lpwstr>http://spie.org/profile/Florin.Topala-131562</vt:lpwstr>
      </vt:variant>
      <vt:variant>
        <vt:lpwstr/>
      </vt:variant>
      <vt:variant>
        <vt:i4>7077929</vt:i4>
      </vt:variant>
      <vt:variant>
        <vt:i4>57</vt:i4>
      </vt:variant>
      <vt:variant>
        <vt:i4>0</vt:i4>
      </vt:variant>
      <vt:variant>
        <vt:i4>5</vt:i4>
      </vt:variant>
      <vt:variant>
        <vt:lpwstr>http://spie.org/profile/Eniko.Demjan-103810</vt:lpwstr>
      </vt:variant>
      <vt:variant>
        <vt:lpwstr/>
      </vt:variant>
      <vt:variant>
        <vt:i4>3473524</vt:i4>
      </vt:variant>
      <vt:variant>
        <vt:i4>54</vt:i4>
      </vt:variant>
      <vt:variant>
        <vt:i4>0</vt:i4>
      </vt:variant>
      <vt:variant>
        <vt:i4>5</vt:i4>
      </vt:variant>
      <vt:variant>
        <vt:lpwstr>http://spie.org/profile/Meda-Lavinia.Negrutiu-78917</vt:lpwstr>
      </vt:variant>
      <vt:variant>
        <vt:lpwstr/>
      </vt:variant>
      <vt:variant>
        <vt:i4>6160399</vt:i4>
      </vt:variant>
      <vt:variant>
        <vt:i4>51</vt:i4>
      </vt:variant>
      <vt:variant>
        <vt:i4>0</vt:i4>
      </vt:variant>
      <vt:variant>
        <vt:i4>5</vt:i4>
      </vt:variant>
      <vt:variant>
        <vt:lpwstr>http://spie.org/profile/Corina.Marcauteanu-103809</vt:lpwstr>
      </vt:variant>
      <vt:variant>
        <vt:lpwstr/>
      </vt:variant>
      <vt:variant>
        <vt:i4>5505051</vt:i4>
      </vt:variant>
      <vt:variant>
        <vt:i4>48</vt:i4>
      </vt:variant>
      <vt:variant>
        <vt:i4>0</vt:i4>
      </vt:variant>
      <vt:variant>
        <vt:i4>5</vt:i4>
      </vt:variant>
      <vt:variant>
        <vt:lpwstr>http://spie.org/profile/Cosmin.Sinescu-78918</vt:lpwstr>
      </vt:variant>
      <vt:variant>
        <vt:lpwstr/>
      </vt:variant>
      <vt:variant>
        <vt:i4>720899</vt:i4>
      </vt:variant>
      <vt:variant>
        <vt:i4>45</vt:i4>
      </vt:variant>
      <vt:variant>
        <vt:i4>0</vt:i4>
      </vt:variant>
      <vt:variant>
        <vt:i4>5</vt:i4>
      </vt:variant>
      <vt:variant>
        <vt:lpwstr>http://spie.org/profile/Felicia Elena.Mitroi-4061572</vt:lpwstr>
      </vt:variant>
      <vt:variant>
        <vt:lpwstr/>
      </vt:variant>
      <vt:variant>
        <vt:i4>1835030</vt:i4>
      </vt:variant>
      <vt:variant>
        <vt:i4>42</vt:i4>
      </vt:variant>
      <vt:variant>
        <vt:i4>0</vt:i4>
      </vt:variant>
      <vt:variant>
        <vt:i4>5</vt:i4>
      </vt:variant>
      <vt:variant>
        <vt:lpwstr>http://spie.org/profile/Virgil-Florin.Duma-64413</vt:lpwstr>
      </vt:variant>
      <vt:variant>
        <vt:lpwstr/>
      </vt:variant>
      <vt:variant>
        <vt:i4>2359419</vt:i4>
      </vt:variant>
      <vt:variant>
        <vt:i4>39</vt:i4>
      </vt:variant>
      <vt:variant>
        <vt:i4>0</vt:i4>
      </vt:variant>
      <vt:variant>
        <vt:i4>5</vt:i4>
      </vt:variant>
      <vt:variant>
        <vt:lpwstr>http://spie.org/profile/Adrian.Podoleanu-10867</vt:lpwstr>
      </vt:variant>
      <vt:variant>
        <vt:lpwstr/>
      </vt:variant>
      <vt:variant>
        <vt:i4>3473532</vt:i4>
      </vt:variant>
      <vt:variant>
        <vt:i4>36</vt:i4>
      </vt:variant>
      <vt:variant>
        <vt:i4>0</vt:i4>
      </vt:variant>
      <vt:variant>
        <vt:i4>5</vt:i4>
      </vt:variant>
      <vt:variant>
        <vt:lpwstr>http://spie.org/profile/Carmen.Todea-16705</vt:lpwstr>
      </vt:variant>
      <vt:variant>
        <vt:lpwstr/>
      </vt:variant>
      <vt:variant>
        <vt:i4>2359419</vt:i4>
      </vt:variant>
      <vt:variant>
        <vt:i4>33</vt:i4>
      </vt:variant>
      <vt:variant>
        <vt:i4>0</vt:i4>
      </vt:variant>
      <vt:variant>
        <vt:i4>5</vt:i4>
      </vt:variant>
      <vt:variant>
        <vt:lpwstr>http://spie.org/profile/Adrian.Podoleanu-10867</vt:lpwstr>
      </vt:variant>
      <vt:variant>
        <vt:lpwstr/>
      </vt:variant>
      <vt:variant>
        <vt:i4>3604578</vt:i4>
      </vt:variant>
      <vt:variant>
        <vt:i4>30</vt:i4>
      </vt:variant>
      <vt:variant>
        <vt:i4>0</vt:i4>
      </vt:variant>
      <vt:variant>
        <vt:i4>5</vt:i4>
      </vt:variant>
      <vt:variant>
        <vt:lpwstr>http://spie.org/profile/Adrian.Bradu-33014</vt:lpwstr>
      </vt:variant>
      <vt:variant>
        <vt:lpwstr/>
      </vt:variant>
      <vt:variant>
        <vt:i4>1835030</vt:i4>
      </vt:variant>
      <vt:variant>
        <vt:i4>27</vt:i4>
      </vt:variant>
      <vt:variant>
        <vt:i4>0</vt:i4>
      </vt:variant>
      <vt:variant>
        <vt:i4>5</vt:i4>
      </vt:variant>
      <vt:variant>
        <vt:lpwstr>http://spie.org/profile/Virgil-Florin.Duma-64413</vt:lpwstr>
      </vt:variant>
      <vt:variant>
        <vt:lpwstr/>
      </vt:variant>
      <vt:variant>
        <vt:i4>1310736</vt:i4>
      </vt:variant>
      <vt:variant>
        <vt:i4>24</vt:i4>
      </vt:variant>
      <vt:variant>
        <vt:i4>0</vt:i4>
      </vt:variant>
      <vt:variant>
        <vt:i4>5</vt:i4>
      </vt:variant>
      <vt:variant>
        <vt:lpwstr>http://spie.org/profile/Florin.Topala-131562</vt:lpwstr>
      </vt:variant>
      <vt:variant>
        <vt:lpwstr/>
      </vt:variant>
      <vt:variant>
        <vt:i4>7077929</vt:i4>
      </vt:variant>
      <vt:variant>
        <vt:i4>21</vt:i4>
      </vt:variant>
      <vt:variant>
        <vt:i4>0</vt:i4>
      </vt:variant>
      <vt:variant>
        <vt:i4>5</vt:i4>
      </vt:variant>
      <vt:variant>
        <vt:lpwstr>http://spie.org/profile/Eniko.Demjan-103810</vt:lpwstr>
      </vt:variant>
      <vt:variant>
        <vt:lpwstr/>
      </vt:variant>
      <vt:variant>
        <vt:i4>720899</vt:i4>
      </vt:variant>
      <vt:variant>
        <vt:i4>18</vt:i4>
      </vt:variant>
      <vt:variant>
        <vt:i4>0</vt:i4>
      </vt:variant>
      <vt:variant>
        <vt:i4>5</vt:i4>
      </vt:variant>
      <vt:variant>
        <vt:lpwstr>http://spie.org/profile/Felicia Elena.Mitroi-4061572</vt:lpwstr>
      </vt:variant>
      <vt:variant>
        <vt:lpwstr/>
      </vt:variant>
      <vt:variant>
        <vt:i4>3473524</vt:i4>
      </vt:variant>
      <vt:variant>
        <vt:i4>15</vt:i4>
      </vt:variant>
      <vt:variant>
        <vt:i4>0</vt:i4>
      </vt:variant>
      <vt:variant>
        <vt:i4>5</vt:i4>
      </vt:variant>
      <vt:variant>
        <vt:lpwstr>http://spie.org/profile/Meda-Lavinia.Negrutiu-78917</vt:lpwstr>
      </vt:variant>
      <vt:variant>
        <vt:lpwstr/>
      </vt:variant>
      <vt:variant>
        <vt:i4>5505051</vt:i4>
      </vt:variant>
      <vt:variant>
        <vt:i4>12</vt:i4>
      </vt:variant>
      <vt:variant>
        <vt:i4>0</vt:i4>
      </vt:variant>
      <vt:variant>
        <vt:i4>5</vt:i4>
      </vt:variant>
      <vt:variant>
        <vt:lpwstr>http://spie.org/profile/Cosmin.Sinescu-78918</vt:lpwstr>
      </vt:variant>
      <vt:variant>
        <vt:lpwstr/>
      </vt:variant>
      <vt:variant>
        <vt:i4>6160399</vt:i4>
      </vt:variant>
      <vt:variant>
        <vt:i4>9</vt:i4>
      </vt:variant>
      <vt:variant>
        <vt:i4>0</vt:i4>
      </vt:variant>
      <vt:variant>
        <vt:i4>5</vt:i4>
      </vt:variant>
      <vt:variant>
        <vt:lpwstr>http://spie.org/profile/Corina.Marcauteanu-103809</vt:lpwstr>
      </vt:variant>
      <vt:variant>
        <vt:lpwstr/>
      </vt:variant>
      <vt:variant>
        <vt:i4>7929915</vt:i4>
      </vt:variant>
      <vt:variant>
        <vt:i4>6</vt:i4>
      </vt:variant>
      <vt:variant>
        <vt:i4>0</vt:i4>
      </vt:variant>
      <vt:variant>
        <vt:i4>5</vt:i4>
      </vt:variant>
      <vt:variant>
        <vt:lpwstr>http://www.umft.ro/</vt:lpwstr>
      </vt:variant>
      <vt:variant>
        <vt:lpwstr/>
      </vt:variant>
      <vt:variant>
        <vt:i4>7929915</vt:i4>
      </vt:variant>
      <vt:variant>
        <vt:i4>3</vt:i4>
      </vt:variant>
      <vt:variant>
        <vt:i4>0</vt:i4>
      </vt:variant>
      <vt:variant>
        <vt:i4>5</vt:i4>
      </vt:variant>
      <vt:variant>
        <vt:lpwstr>http://www.umft.ro/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creator>PHT</dc:creator>
  <cp:lastModifiedBy>DCC</cp:lastModifiedBy>
  <cp:revision>23</cp:revision>
  <cp:lastPrinted>2014-07-23T10:13:00Z</cp:lastPrinted>
  <dcterms:created xsi:type="dcterms:W3CDTF">2020-06-17T19:08:00Z</dcterms:created>
  <dcterms:modified xsi:type="dcterms:W3CDTF">2023-01-11T08:19:00Z</dcterms:modified>
</cp:coreProperties>
</file>