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3EB" w:rsidRPr="00190AD8" w:rsidRDefault="0017125D" w:rsidP="005313EB">
      <w:pPr>
        <w:pStyle w:val="Header"/>
        <w:jc w:val="right"/>
        <w:rPr>
          <w:sz w:val="24"/>
          <w:szCs w:val="24"/>
        </w:rPr>
      </w:pPr>
      <w:r w:rsidRPr="00267073">
        <w:rPr>
          <w:bCs/>
          <w:spacing w:val="-2"/>
          <w:sz w:val="24"/>
          <w:szCs w:val="24"/>
          <w:lang w:val="ro-RO" w:eastAsia="ro-RO"/>
        </w:rPr>
        <w:t xml:space="preserve">Anexa </w:t>
      </w:r>
      <w:r w:rsidR="00977AE8">
        <w:rPr>
          <w:bCs/>
          <w:spacing w:val="-2"/>
          <w:sz w:val="24"/>
          <w:szCs w:val="24"/>
          <w:lang w:val="ro-RO" w:eastAsia="ro-RO"/>
        </w:rPr>
        <w:t xml:space="preserve">4, Cod: </w:t>
      </w:r>
      <w:r w:rsidR="005313EB" w:rsidRPr="00190AD8">
        <w:rPr>
          <w:sz w:val="24"/>
          <w:szCs w:val="24"/>
        </w:rPr>
        <w:t>UMFVBT – MET/DRU/16/2023</w:t>
      </w:r>
      <w:r w:rsidR="005313EB">
        <w:rPr>
          <w:sz w:val="24"/>
          <w:szCs w:val="24"/>
        </w:rPr>
        <w:t xml:space="preserve"> - 0</w:t>
      </w:r>
      <w:r w:rsidR="005313EB">
        <w:rPr>
          <w:sz w:val="24"/>
          <w:szCs w:val="24"/>
        </w:rPr>
        <w:t>4</w:t>
      </w:r>
      <w:bookmarkStart w:id="0" w:name="_GoBack"/>
      <w:bookmarkEnd w:id="0"/>
    </w:p>
    <w:p w:rsidR="0017125D" w:rsidRPr="00267073" w:rsidRDefault="0017125D" w:rsidP="0017125D">
      <w:pPr>
        <w:shd w:val="clear" w:color="auto" w:fill="FFFFFF"/>
        <w:tabs>
          <w:tab w:val="left" w:leader="dot" w:pos="2218"/>
        </w:tabs>
        <w:spacing w:line="274" w:lineRule="exact"/>
        <w:ind w:left="1836" w:firstLine="6084"/>
        <w:jc w:val="right"/>
        <w:rPr>
          <w:lang w:val="ro-RO" w:eastAsia="ro-RO"/>
        </w:rPr>
      </w:pPr>
    </w:p>
    <w:p w:rsidR="0017125D" w:rsidRDefault="00977AE8" w:rsidP="00977AE8">
      <w:pPr>
        <w:shd w:val="clear" w:color="auto" w:fill="FFFFFF"/>
        <w:tabs>
          <w:tab w:val="left" w:leader="dot" w:pos="3610"/>
        </w:tabs>
        <w:spacing w:line="274" w:lineRule="exact"/>
        <w:jc w:val="center"/>
        <w:rPr>
          <w:b/>
          <w:bCs/>
          <w:sz w:val="24"/>
          <w:szCs w:val="24"/>
          <w:lang w:val="ro-RO" w:eastAsia="ro-RO"/>
        </w:rPr>
      </w:pPr>
      <w:r w:rsidRPr="00977AE8">
        <w:rPr>
          <w:b/>
          <w:bCs/>
          <w:sz w:val="24"/>
          <w:szCs w:val="24"/>
          <w:lang w:val="ro-RO" w:eastAsia="ro-RO"/>
        </w:rPr>
        <w:t xml:space="preserve">Criterii și subcriterii de evaluare pentru personalul contractual de execuție angajați ca muncitori calificați și necalificați (tehnician – dacă nu se regăsește la </w:t>
      </w:r>
      <w:r>
        <w:rPr>
          <w:b/>
          <w:bCs/>
          <w:sz w:val="24"/>
          <w:szCs w:val="24"/>
          <w:lang w:val="ro-RO" w:eastAsia="ro-RO"/>
        </w:rPr>
        <w:t>Anexa nr. 3</w:t>
      </w:r>
      <w:r w:rsidRPr="00977AE8">
        <w:rPr>
          <w:b/>
          <w:bCs/>
          <w:sz w:val="24"/>
          <w:szCs w:val="24"/>
          <w:lang w:val="ro-RO" w:eastAsia="ro-RO"/>
        </w:rPr>
        <w:t>), portar, șofer, îngrijitor curățenie, îngrijitor animale,  magazioner, casier, fochist, lăcătuș, electrician, instalator, tâmplar, îngrijitor spații verzi, încărcător-descărcător, operator date, curier, tipograf, legător etc.)</w:t>
      </w:r>
    </w:p>
    <w:p w:rsidR="00977AE8" w:rsidRDefault="00977AE8" w:rsidP="00977AE8">
      <w:pPr>
        <w:shd w:val="clear" w:color="auto" w:fill="FFFFFF"/>
        <w:tabs>
          <w:tab w:val="left" w:leader="dot" w:pos="3610"/>
        </w:tabs>
        <w:spacing w:line="274" w:lineRule="exact"/>
        <w:jc w:val="center"/>
        <w:rPr>
          <w:lang w:val="ro-RO" w:eastAsia="ro-RO"/>
        </w:rPr>
      </w:pPr>
    </w:p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"/>
        <w:gridCol w:w="2279"/>
        <w:gridCol w:w="3342"/>
        <w:gridCol w:w="9090"/>
      </w:tblGrid>
      <w:tr w:rsidR="00C136E2" w:rsidRPr="00267073" w:rsidTr="00C136E2">
        <w:trPr>
          <w:trHeight w:val="900"/>
        </w:trPr>
        <w:tc>
          <w:tcPr>
            <w:tcW w:w="494" w:type="dxa"/>
            <w:vAlign w:val="center"/>
          </w:tcPr>
          <w:p w:rsidR="00C136E2" w:rsidRPr="00267073" w:rsidRDefault="00C136E2" w:rsidP="003D50FB">
            <w:pPr>
              <w:tabs>
                <w:tab w:val="left" w:leader="dot" w:pos="3610"/>
              </w:tabs>
              <w:spacing w:line="274" w:lineRule="exact"/>
              <w:rPr>
                <w:b/>
                <w:bCs/>
                <w:spacing w:val="-1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Nr.</w:t>
            </w:r>
          </w:p>
        </w:tc>
        <w:tc>
          <w:tcPr>
            <w:tcW w:w="2279" w:type="dxa"/>
            <w:vAlign w:val="center"/>
          </w:tcPr>
          <w:p w:rsidR="00C136E2" w:rsidRPr="00901958" w:rsidRDefault="00C136E2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901958">
              <w:rPr>
                <w:b/>
                <w:bCs/>
                <w:spacing w:val="-1"/>
                <w:lang w:val="ro-RO" w:eastAsia="ro-RO"/>
              </w:rPr>
              <w:t>Criteriile generale de evaluare</w:t>
            </w:r>
          </w:p>
        </w:tc>
        <w:tc>
          <w:tcPr>
            <w:tcW w:w="3342" w:type="dxa"/>
            <w:vAlign w:val="center"/>
          </w:tcPr>
          <w:p w:rsidR="00C136E2" w:rsidRPr="00267073" w:rsidRDefault="00C136E2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lang w:val="ro-RO" w:eastAsia="ro-RO"/>
              </w:rPr>
            </w:pPr>
            <w:r w:rsidRPr="00267073">
              <w:rPr>
                <w:b/>
                <w:bCs/>
                <w:spacing w:val="-1"/>
                <w:lang w:val="ro-RO" w:eastAsia="ro-RO"/>
              </w:rPr>
              <w:t>Subcriteriile de evaluare (punctaj maxim 5 puncte/criteriu)</w:t>
            </w:r>
          </w:p>
        </w:tc>
        <w:tc>
          <w:tcPr>
            <w:tcW w:w="9090" w:type="dxa"/>
            <w:vAlign w:val="center"/>
          </w:tcPr>
          <w:p w:rsidR="00C136E2" w:rsidRPr="00267073" w:rsidRDefault="00C136E2" w:rsidP="0017125D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i/>
                <w:spacing w:val="-2"/>
                <w:lang w:val="ro-RO" w:eastAsia="ro-RO"/>
              </w:rPr>
              <w:t>Delimitări în evaluare</w:t>
            </w:r>
            <w:r w:rsidRPr="00267073">
              <w:rPr>
                <w:b/>
                <w:bCs/>
                <w:spacing w:val="-2"/>
                <w:lang w:val="ro-RO" w:eastAsia="ro-RO"/>
              </w:rPr>
              <w:t>*</w:t>
            </w:r>
          </w:p>
          <w:p w:rsidR="00C136E2" w:rsidRPr="00267073" w:rsidRDefault="00C136E2" w:rsidP="0017125D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0 puncte – nivel slab</w:t>
            </w:r>
          </w:p>
          <w:p w:rsidR="00C136E2" w:rsidRPr="00267073" w:rsidRDefault="00C136E2" w:rsidP="0017125D">
            <w:pPr>
              <w:ind w:right="-108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2,5 puncte – nivel mediu</w:t>
            </w:r>
          </w:p>
          <w:p w:rsidR="00C136E2" w:rsidRPr="00267073" w:rsidRDefault="00C136E2" w:rsidP="0017125D">
            <w:pPr>
              <w:jc w:val="center"/>
              <w:rPr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5 puncte – nivel înalt</w:t>
            </w:r>
          </w:p>
        </w:tc>
      </w:tr>
      <w:tr w:rsidR="00C136E2" w:rsidRPr="00267073" w:rsidTr="00C136E2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C136E2" w:rsidRPr="00267073" w:rsidRDefault="00C136E2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1</w:t>
            </w:r>
          </w:p>
        </w:tc>
        <w:tc>
          <w:tcPr>
            <w:tcW w:w="2279" w:type="dxa"/>
            <w:vMerge w:val="restart"/>
            <w:vAlign w:val="center"/>
          </w:tcPr>
          <w:p w:rsidR="00C136E2" w:rsidRPr="00901958" w:rsidRDefault="00977AE8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977AE8">
              <w:rPr>
                <w:b/>
                <w:lang w:val="ro-RO" w:eastAsia="ro-RO"/>
              </w:rPr>
              <w:t xml:space="preserve">Cunoștințe profesionale și abilități </w:t>
            </w:r>
          </w:p>
        </w:tc>
        <w:tc>
          <w:tcPr>
            <w:tcW w:w="3342" w:type="dxa"/>
            <w:vAlign w:val="center"/>
          </w:tcPr>
          <w:p w:rsidR="00C136E2" w:rsidRPr="00267073" w:rsidRDefault="00C136E2" w:rsidP="0017125D">
            <w:pPr>
              <w:shd w:val="clear" w:color="auto" w:fill="FFFFFF"/>
              <w:ind w:left="113" w:right="113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lang w:val="ro-RO" w:eastAsia="ro-RO"/>
              </w:rPr>
              <w:t>1.1. Îndeplinirea  sarcinilor de serviciu prevăzute în fișa postului</w:t>
            </w:r>
          </w:p>
          <w:p w:rsidR="00C136E2" w:rsidRPr="00267073" w:rsidRDefault="00C136E2" w:rsidP="0017125D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C136E2" w:rsidRPr="00267073" w:rsidRDefault="00C136E2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întreprinde măsuri pentru îndeplinirea obiectivelor și sarcinilor prevăzute în fișa postului</w:t>
            </w:r>
          </w:p>
          <w:p w:rsidR="00C136E2" w:rsidRPr="00267073" w:rsidRDefault="00C136E2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îndeplinește obiectivele și sarcinile prevăzute în fișa postului</w:t>
            </w:r>
          </w:p>
          <w:p w:rsidR="00C136E2" w:rsidRPr="00267073" w:rsidRDefault="00C136E2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îndeplinește obiective și sarcini peste cele prevăzute în fișa postului, manifestând o atitudine pro-activă</w:t>
            </w:r>
          </w:p>
        </w:tc>
      </w:tr>
      <w:tr w:rsidR="00C136E2" w:rsidRPr="00267073" w:rsidTr="00C136E2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C136E2" w:rsidRPr="00267073" w:rsidRDefault="00C136E2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901958" w:rsidRDefault="00C136E2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3A6922">
            <w:pPr>
              <w:jc w:val="center"/>
              <w:rPr>
                <w:i/>
                <w:lang w:val="ro-RO"/>
              </w:rPr>
            </w:pPr>
            <w:r w:rsidRPr="00610901">
              <w:rPr>
                <w:i/>
                <w:lang w:val="ro-RO"/>
              </w:rPr>
              <w:t>1.2. Angajament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267073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0 puncte – nu execută lucrările decât dacă i se comunică la orice mișcare ce și cum să facă, lucrează numai dacă este supravegheat și controlat.</w:t>
            </w:r>
          </w:p>
          <w:p w:rsidR="00C136E2" w:rsidRPr="00610901" w:rsidRDefault="00C136E2" w:rsidP="00267073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2,5 puncte – își execută lucrările, dar nu accepta sarcini suplimentare, chiar daca le poate îndeplini și nu înțelege caracterul urgent al unor lucrări.</w:t>
            </w:r>
          </w:p>
          <w:p w:rsidR="00C136E2" w:rsidRPr="00610901" w:rsidRDefault="00C136E2" w:rsidP="00751AC5">
            <w:pPr>
              <w:rPr>
                <w:bCs/>
                <w:spacing w:val="-2"/>
                <w:lang w:val="ro-RO" w:eastAsia="ro-RO"/>
              </w:rPr>
            </w:pPr>
            <w:r w:rsidRPr="00610901">
              <w:rPr>
                <w:szCs w:val="24"/>
                <w:lang w:val="ro-RO"/>
              </w:rPr>
              <w:t>5 puncte – înțelege caracterul urgent al unor lucrări și este dispus să facă un efort suplimentar pentru rezolvarea lor, căutând cele mai eficiente soluții de rezolvare a problemelor, chiar dacă nu este implicat direct.</w:t>
            </w:r>
          </w:p>
        </w:tc>
      </w:tr>
      <w:tr w:rsidR="00C136E2" w:rsidRPr="00267073" w:rsidTr="00C136E2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C136E2" w:rsidRPr="00267073" w:rsidRDefault="00C136E2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901958" w:rsidRDefault="00C136E2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610901">
            <w:pPr>
              <w:jc w:val="center"/>
              <w:rPr>
                <w:i/>
                <w:lang w:val="ro-RO"/>
              </w:rPr>
            </w:pPr>
            <w:r w:rsidRPr="00610901">
              <w:rPr>
                <w:i/>
                <w:lang w:val="ro-RO"/>
              </w:rPr>
              <w:t>1.3. Cunoștințe profesionale</w:t>
            </w:r>
          </w:p>
          <w:p w:rsidR="00C136E2" w:rsidRPr="00610901" w:rsidRDefault="00C136E2" w:rsidP="00751AC5">
            <w:pPr>
              <w:jc w:val="center"/>
              <w:rPr>
                <w:i/>
              </w:rPr>
            </w:pPr>
          </w:p>
        </w:tc>
        <w:tc>
          <w:tcPr>
            <w:tcW w:w="9090" w:type="dxa"/>
            <w:vAlign w:val="center"/>
          </w:tcPr>
          <w:p w:rsidR="00C136E2" w:rsidRPr="00610901" w:rsidRDefault="00C136E2" w:rsidP="00267073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0 puncte – nu cunoaște metodele/practicile de lucru, necesită îndrumare permanentă și nu are cunoștințele teoretice necesare, rezolvând doar lucrări simple pe baza deprinderilor practice.</w:t>
            </w:r>
          </w:p>
          <w:p w:rsidR="00C136E2" w:rsidRPr="00610901" w:rsidRDefault="00C136E2" w:rsidP="00267073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2,5 puncte – are cunoștințe teoretice și practice la nivel de bază, rezolvă lucrări curente.</w:t>
            </w:r>
          </w:p>
          <w:p w:rsidR="00C136E2" w:rsidRPr="00610901" w:rsidRDefault="00C136E2" w:rsidP="00751AC5">
            <w:pPr>
              <w:rPr>
                <w:szCs w:val="24"/>
              </w:rPr>
            </w:pPr>
            <w:r w:rsidRPr="00610901">
              <w:rPr>
                <w:szCs w:val="24"/>
                <w:lang w:val="ro-RO"/>
              </w:rPr>
              <w:t>5 puncte – cunoaște foarte bine procesul tehnologic, metodele și practicile de lucru și este capabil să rezolve probleme inedite apărute.</w:t>
            </w:r>
          </w:p>
        </w:tc>
      </w:tr>
      <w:tr w:rsidR="00C136E2" w:rsidRPr="00267073" w:rsidTr="00C136E2">
        <w:trPr>
          <w:trHeight w:val="455"/>
        </w:trPr>
        <w:tc>
          <w:tcPr>
            <w:tcW w:w="494" w:type="dxa"/>
            <w:vMerge w:val="restart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2</w:t>
            </w:r>
          </w:p>
        </w:tc>
        <w:tc>
          <w:tcPr>
            <w:tcW w:w="2279" w:type="dxa"/>
            <w:vMerge w:val="restart"/>
            <w:vAlign w:val="center"/>
          </w:tcPr>
          <w:p w:rsidR="00C136E2" w:rsidRPr="00901958" w:rsidRDefault="00977AE8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977AE8">
              <w:rPr>
                <w:b/>
                <w:lang w:val="ro-RO" w:eastAsia="ro-RO"/>
              </w:rPr>
              <w:t xml:space="preserve">Calitatea, operativitatea și eficiența activităților desfășurate </w:t>
            </w:r>
          </w:p>
        </w:tc>
        <w:tc>
          <w:tcPr>
            <w:tcW w:w="3342" w:type="dxa"/>
            <w:vAlign w:val="center"/>
          </w:tcPr>
          <w:p w:rsidR="00C136E2" w:rsidRPr="00267073" w:rsidRDefault="00C136E2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2.1. Capacitatea de a identifica problemele, de a analiza cauzele acestora și de a găsi soluții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0 puncte – nu are capacitatea de a identifica și rezolva problemele fără îndrumarea unui coleg sau a șefului ierarhic; de obicei identifică soluții neadecvate la problemele de serviciu; nu caută informații suplimentare, chiar dacă se impune acest fapt, omite aspecte importante și nu ține cont de context.</w:t>
            </w:r>
          </w:p>
          <w:p w:rsidR="00C136E2" w:rsidRPr="00610901" w:rsidRDefault="00C136E2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2,5 puncte – găsește soluții bune pentru depășirea dificultăților, uneori mai validează cu colegii sau șeful ierarhic rezolvările găsite.</w:t>
            </w:r>
          </w:p>
          <w:p w:rsidR="00C136E2" w:rsidRPr="00267073" w:rsidRDefault="00C136E2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 xml:space="preserve">5 puncte – alege permanent cele mai bune soluții și rezolvări, are o capacitate și intuiție excepționale de a rezolva problemele foarte rapid. </w:t>
            </w:r>
          </w:p>
        </w:tc>
      </w:tr>
      <w:tr w:rsidR="00C136E2" w:rsidRPr="00267073" w:rsidTr="00C136E2">
        <w:trPr>
          <w:trHeight w:val="287"/>
        </w:trPr>
        <w:tc>
          <w:tcPr>
            <w:tcW w:w="494" w:type="dxa"/>
            <w:vMerge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610901">
            <w:pPr>
              <w:jc w:val="center"/>
              <w:rPr>
                <w:i/>
                <w:szCs w:val="24"/>
                <w:lang w:val="ro-RO"/>
              </w:rPr>
            </w:pPr>
            <w:r w:rsidRPr="00610901">
              <w:rPr>
                <w:i/>
                <w:szCs w:val="24"/>
                <w:lang w:val="ro-RO"/>
              </w:rPr>
              <w:t>2.2. Eficiența (randamentul) muncii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0 puncte – nu-și termină niciodată lucrările la timp.</w:t>
            </w:r>
          </w:p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2,5 puncte – de cele mai multe ori își termină lucrările la timp.</w:t>
            </w:r>
          </w:p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5 puncte – execută întotdeauna lucrările în timpul alocat (la termen) și, uneori, în avans.</w:t>
            </w:r>
          </w:p>
        </w:tc>
      </w:tr>
      <w:tr w:rsidR="00C136E2" w:rsidRPr="00267073" w:rsidTr="00C136E2">
        <w:trPr>
          <w:trHeight w:val="455"/>
        </w:trPr>
        <w:tc>
          <w:tcPr>
            <w:tcW w:w="494" w:type="dxa"/>
            <w:vMerge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610901">
            <w:pPr>
              <w:jc w:val="center"/>
              <w:rPr>
                <w:i/>
                <w:szCs w:val="24"/>
                <w:lang w:val="ro-RO"/>
              </w:rPr>
            </w:pPr>
            <w:r w:rsidRPr="00610901">
              <w:rPr>
                <w:i/>
                <w:szCs w:val="24"/>
                <w:lang w:val="ro-RO"/>
              </w:rPr>
              <w:t>2.3. Calitatea lucrărilor (precizie)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0 puncte – orice lucrare executată necesită remedieri.</w:t>
            </w:r>
          </w:p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2,5 puncte – corect, face din când în când greșeli.</w:t>
            </w:r>
          </w:p>
          <w:p w:rsidR="00C136E2" w:rsidRPr="00610901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szCs w:val="24"/>
                <w:lang w:val="ro-RO"/>
              </w:rPr>
              <w:lastRenderedPageBreak/>
              <w:t>5 puncte – este exact și precis, calitatea lucrărilor este permanent bună.</w:t>
            </w:r>
          </w:p>
        </w:tc>
      </w:tr>
      <w:tr w:rsidR="00C136E2" w:rsidRPr="00267073" w:rsidTr="00C136E2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3</w:t>
            </w:r>
          </w:p>
        </w:tc>
        <w:tc>
          <w:tcPr>
            <w:tcW w:w="2279" w:type="dxa"/>
            <w:vMerge w:val="restart"/>
            <w:vAlign w:val="center"/>
          </w:tcPr>
          <w:p w:rsidR="00C136E2" w:rsidRPr="00901958" w:rsidRDefault="00977AE8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977AE8">
              <w:rPr>
                <w:b/>
                <w:lang w:val="ro-RO" w:eastAsia="ro-RO"/>
              </w:rPr>
              <w:t xml:space="preserve">Perfecționarea pregătirii profesionale </w:t>
            </w:r>
          </w:p>
        </w:tc>
        <w:tc>
          <w:tcPr>
            <w:tcW w:w="3342" w:type="dxa"/>
            <w:vAlign w:val="center"/>
          </w:tcPr>
          <w:p w:rsidR="00C136E2" w:rsidRPr="00267073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  <w:p w:rsidR="00C136E2" w:rsidRPr="00267073" w:rsidRDefault="00C136E2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3.1. Participarea la instruiri sau cursuri de perfecționare în vederea îmbunătățirii competențelor profesionale</w:t>
            </w:r>
          </w:p>
          <w:p w:rsidR="00C136E2" w:rsidRPr="00267073" w:rsidRDefault="00C136E2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C136E2" w:rsidRPr="00267073" w:rsidRDefault="00C136E2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</w:t>
            </w:r>
            <w:r w:rsidRPr="00610901">
              <w:rPr>
                <w:bCs/>
                <w:spacing w:val="-2"/>
                <w:lang w:val="ro-RO" w:eastAsia="ro-RO"/>
              </w:rPr>
              <w:t xml:space="preserve"> – nu a participat la nici un curs de formare profesională și evită participarea la astfel de activități; nu între</w:t>
            </w:r>
            <w:r w:rsidRPr="00267073">
              <w:rPr>
                <w:bCs/>
                <w:spacing w:val="-2"/>
                <w:lang w:val="ro-RO" w:eastAsia="ro-RO"/>
              </w:rPr>
              <w:t>prinde măsuri pentru autodezvoltare, inclusiv în situația în care acest demers este necesar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identifică propriile carențe și participă la programele de instruire propuse de conducerea universității sau de către șeful ierarhic direct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acționează preventiv, caută oportunități și își elaborează propriile planuri de dezvoltare a competențelor</w:t>
            </w:r>
          </w:p>
        </w:tc>
      </w:tr>
      <w:tr w:rsidR="00C136E2" w:rsidRPr="00267073" w:rsidTr="00C136E2">
        <w:trPr>
          <w:cantSplit/>
          <w:trHeight w:val="1052"/>
        </w:trPr>
        <w:tc>
          <w:tcPr>
            <w:tcW w:w="494" w:type="dxa"/>
            <w:vMerge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610901">
              <w:rPr>
                <w:i/>
                <w:lang w:val="ro-RO" w:eastAsia="ro-RO"/>
              </w:rPr>
              <w:t>3.2. Interesul arătat pentru însușirea noutăților din domeniul de activitate, inclusiv a noutăților legislative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0 puncte – nu arată interes pentru noutățile din domeniul de activitate</w:t>
            </w:r>
          </w:p>
          <w:p w:rsidR="00C136E2" w:rsidRPr="00610901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2,5 puncte – își însușește noutățile din domeniul de activitate doar dacă este constrâns de situație</w:t>
            </w:r>
          </w:p>
          <w:p w:rsidR="00C136E2" w:rsidRPr="00610901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 xml:space="preserve">5 puncte – acționează preventiv, studiază individual și urmărește noutățile și modificările legislative din domeniu </w:t>
            </w:r>
          </w:p>
        </w:tc>
      </w:tr>
      <w:tr w:rsidR="00C136E2" w:rsidRPr="00267073" w:rsidTr="00C136E2">
        <w:trPr>
          <w:cantSplit/>
          <w:trHeight w:val="2150"/>
        </w:trPr>
        <w:tc>
          <w:tcPr>
            <w:tcW w:w="494" w:type="dxa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4</w:t>
            </w:r>
          </w:p>
        </w:tc>
        <w:tc>
          <w:tcPr>
            <w:tcW w:w="2279" w:type="dxa"/>
            <w:vAlign w:val="center"/>
          </w:tcPr>
          <w:p w:rsidR="00C136E2" w:rsidRPr="00901958" w:rsidRDefault="00977AE8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901958">
              <w:rPr>
                <w:b/>
                <w:lang w:val="ro-RO" w:eastAsia="ro-RO"/>
              </w:rPr>
              <w:t>Capacitatea de a lucra în echipă</w:t>
            </w:r>
          </w:p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1074E8" w:rsidRDefault="00C136E2" w:rsidP="001074E8">
            <w:pPr>
              <w:jc w:val="center"/>
              <w:rPr>
                <w:lang w:val="ro-RO" w:eastAsia="ro-RO"/>
              </w:rPr>
            </w:pPr>
            <w:r w:rsidRPr="00610901">
              <w:rPr>
                <w:i/>
                <w:szCs w:val="24"/>
                <w:lang w:val="ro-RO"/>
              </w:rPr>
              <w:t>4.</w:t>
            </w:r>
            <w:r>
              <w:rPr>
                <w:i/>
                <w:szCs w:val="24"/>
                <w:lang w:val="ro-RO"/>
              </w:rPr>
              <w:t>1</w:t>
            </w:r>
            <w:r w:rsidRPr="00610901">
              <w:rPr>
                <w:i/>
                <w:szCs w:val="24"/>
                <w:lang w:val="ro-RO"/>
              </w:rPr>
              <w:t>. Lucrul în echipă, integrarea în colectiv, cooperarea cu ceilalți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 xml:space="preserve">0 puncte – </w:t>
            </w:r>
            <w:r w:rsidRPr="00267073">
              <w:rPr>
                <w:bCs/>
                <w:spacing w:val="-2"/>
                <w:lang w:val="ro-RO" w:eastAsia="ro-RO"/>
              </w:rPr>
              <w:t>nu manifestă nici un interes pentru oamenii cu care lucrează</w:t>
            </w:r>
            <w:r>
              <w:rPr>
                <w:szCs w:val="24"/>
                <w:lang w:val="ro-RO"/>
              </w:rPr>
              <w:t xml:space="preserve">, </w:t>
            </w:r>
            <w:r w:rsidRPr="00610901">
              <w:rPr>
                <w:szCs w:val="24"/>
                <w:lang w:val="ro-RO"/>
              </w:rPr>
              <w:t>nu acceptă lucrul în echipă, își ajută foarte rar colegii și/sau are dificultăți când trebuie să lucreze împreună cu alții și își manifestă nemulțumirea față de această situație.</w:t>
            </w:r>
          </w:p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 xml:space="preserve">2,5 puncte – </w:t>
            </w:r>
            <w:r w:rsidRPr="00267073">
              <w:rPr>
                <w:bCs/>
                <w:spacing w:val="-2"/>
                <w:lang w:val="ro-RO" w:eastAsia="ro-RO"/>
              </w:rPr>
              <w:t>manifestă interes pentru oamenii cu care lucrează</w:t>
            </w:r>
            <w:r>
              <w:rPr>
                <w:szCs w:val="24"/>
                <w:lang w:val="ro-RO"/>
              </w:rPr>
              <w:t xml:space="preserve">, </w:t>
            </w:r>
            <w:r w:rsidRPr="00610901">
              <w:rPr>
                <w:szCs w:val="24"/>
                <w:lang w:val="ro-RO"/>
              </w:rPr>
              <w:t>de regulă este agreabil și colaborativ, își ajută colegii când i se cere.</w:t>
            </w:r>
          </w:p>
          <w:p w:rsidR="00C136E2" w:rsidRPr="00267073" w:rsidRDefault="00C136E2" w:rsidP="001074E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 xml:space="preserve">5 puncte – lucrează foarte bine în echipă, își oferă sprijinul chiar dacă nu i se cere, </w:t>
            </w:r>
            <w:r w:rsidRPr="00267073">
              <w:rPr>
                <w:bCs/>
                <w:spacing w:val="-2"/>
                <w:lang w:val="ro-RO" w:eastAsia="ro-RO"/>
              </w:rPr>
              <w:t>inițiază propriile demersuri pentru a înțelege mai bine oamenii cu care lucrează</w:t>
            </w:r>
            <w:r>
              <w:rPr>
                <w:bCs/>
                <w:spacing w:val="-2"/>
                <w:lang w:val="ro-RO" w:eastAsia="ro-RO"/>
              </w:rPr>
              <w:t xml:space="preserve">, </w:t>
            </w:r>
            <w:r w:rsidRPr="00610901">
              <w:rPr>
                <w:bCs/>
                <w:spacing w:val="-2"/>
                <w:lang w:val="ro-RO" w:eastAsia="ro-RO"/>
              </w:rPr>
              <w:t>încurajează cooperarea, fiind un exemplu pentru ceilalți.</w:t>
            </w:r>
          </w:p>
        </w:tc>
      </w:tr>
      <w:tr w:rsidR="00C136E2" w:rsidRPr="00267073" w:rsidTr="00C136E2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5</w:t>
            </w:r>
          </w:p>
        </w:tc>
        <w:tc>
          <w:tcPr>
            <w:tcW w:w="2279" w:type="dxa"/>
            <w:vMerge w:val="restart"/>
            <w:vAlign w:val="center"/>
          </w:tcPr>
          <w:p w:rsidR="00C136E2" w:rsidRPr="00901958" w:rsidRDefault="00977AE8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901958">
              <w:rPr>
                <w:b/>
                <w:lang w:val="ro-RO" w:eastAsia="ro-RO"/>
              </w:rPr>
              <w:t>Comunicare</w:t>
            </w:r>
          </w:p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610901">
              <w:rPr>
                <w:i/>
                <w:spacing w:val="-1"/>
                <w:lang w:val="ro-RO" w:eastAsia="ro-RO"/>
              </w:rPr>
              <w:t>5.1. Capacitatea de a comunica eficient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0 puncte – în general nu comunică eficient și la momentul oportun cu ceilalți colegi, distorsionează mesajul, are lacune foarte mari în comunicarea verbală și în scris.</w:t>
            </w:r>
          </w:p>
          <w:p w:rsidR="00C136E2" w:rsidRPr="00610901" w:rsidRDefault="00C136E2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2,5 puncte – de obicei comunică eficient, fără mari probleme, și transmite informațiile relevante în timp util; vorbește si scrie clar, este un bun ascultător și înțelege mesajele</w:t>
            </w:r>
            <w:r>
              <w:rPr>
                <w:bCs/>
                <w:spacing w:val="-2"/>
                <w:lang w:val="ro-RO" w:eastAsia="ro-RO"/>
              </w:rPr>
              <w:t xml:space="preserve"> b</w:t>
            </w:r>
            <w:r w:rsidRPr="00610901">
              <w:rPr>
                <w:bCs/>
                <w:spacing w:val="-2"/>
                <w:lang w:val="ro-RO" w:eastAsia="ro-RO"/>
              </w:rPr>
              <w:t>ine.</w:t>
            </w:r>
          </w:p>
          <w:p w:rsidR="00C136E2" w:rsidRPr="00610901" w:rsidRDefault="00C136E2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5 puncte – întotdeauna comunică în mod foarte eficient, clar, concis și într-o manieră organizată și convingătoare; demonstrează standarde foarte înalte în comunicarea scrisă</w:t>
            </w:r>
          </w:p>
          <w:p w:rsidR="00C136E2" w:rsidRPr="00610901" w:rsidRDefault="00C136E2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și verbală; comunică eficient adaptând stilul de comunicare în funcție de partener și verifică dacă acesta a înțeles în mod corect informațiile transmise</w:t>
            </w:r>
          </w:p>
        </w:tc>
      </w:tr>
      <w:tr w:rsidR="00C136E2" w:rsidRPr="00267073" w:rsidTr="00C136E2">
        <w:trPr>
          <w:trHeight w:val="197"/>
        </w:trPr>
        <w:tc>
          <w:tcPr>
            <w:tcW w:w="494" w:type="dxa"/>
            <w:vMerge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901958" w:rsidRDefault="00C136E2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610901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5.2. Capacitatea de a susține propriile opinii vis-a-vis de problemele apărute</w:t>
            </w:r>
          </w:p>
        </w:tc>
        <w:tc>
          <w:tcPr>
            <w:tcW w:w="9090" w:type="dxa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ezită în exprimarea propriilor opinii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își exprimă propriile opinii deschis și direct, iar dacă este nevoie le argumentează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</w:t>
            </w:r>
            <w:r>
              <w:rPr>
                <w:bCs/>
                <w:spacing w:val="-2"/>
                <w:lang w:val="ro-RO" w:eastAsia="ro-RO"/>
              </w:rPr>
              <w:t xml:space="preserve"> </w:t>
            </w:r>
            <w:r w:rsidRPr="00267073">
              <w:rPr>
                <w:bCs/>
                <w:spacing w:val="-2"/>
                <w:lang w:val="ro-RO" w:eastAsia="ro-RO"/>
              </w:rPr>
              <w:t>capacitatea de a-și exprima propria poziție, folosind un tip de comunicare asertivă</w:t>
            </w:r>
          </w:p>
        </w:tc>
      </w:tr>
      <w:tr w:rsidR="00C136E2" w:rsidRPr="00267073" w:rsidTr="00C136E2">
        <w:trPr>
          <w:cantSplit/>
          <w:trHeight w:val="827"/>
        </w:trPr>
        <w:tc>
          <w:tcPr>
            <w:tcW w:w="494" w:type="dxa"/>
            <w:vMerge w:val="restart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6</w:t>
            </w:r>
          </w:p>
        </w:tc>
        <w:tc>
          <w:tcPr>
            <w:tcW w:w="2279" w:type="dxa"/>
            <w:vMerge w:val="restart"/>
            <w:vAlign w:val="center"/>
          </w:tcPr>
          <w:p w:rsidR="00C136E2" w:rsidRPr="00901958" w:rsidRDefault="00977AE8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901958">
              <w:rPr>
                <w:b/>
                <w:lang w:val="ro-RO" w:eastAsia="ro-RO"/>
              </w:rPr>
              <w:t>Disciplină</w:t>
            </w:r>
          </w:p>
        </w:tc>
        <w:tc>
          <w:tcPr>
            <w:tcW w:w="3342" w:type="dxa"/>
            <w:vAlign w:val="center"/>
          </w:tcPr>
          <w:p w:rsidR="00C136E2" w:rsidRPr="00610901" w:rsidRDefault="00C136E2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  <w:r w:rsidRPr="00610901">
              <w:rPr>
                <w:i/>
                <w:spacing w:val="-1"/>
                <w:lang w:val="ro-RO" w:eastAsia="ro-RO"/>
              </w:rPr>
              <w:t xml:space="preserve">6.1. Capacitatea de respecta regulile de disciplină în muncă 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0 puncte – încalcă frecvent regulile de disciplina și are comentarii ori-de-câte-ori i se atrage atenția.</w:t>
            </w:r>
          </w:p>
          <w:p w:rsidR="00C136E2" w:rsidRPr="00610901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 xml:space="preserve">2,5 puncte – se întâmplă foarte rar să încalce regulile de disciplină. </w:t>
            </w:r>
          </w:p>
          <w:p w:rsidR="00C136E2" w:rsidRPr="00610901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5 puncte – respecta întotdeauna regulile și procedurile de disciplină și aduce la cunoștința celor în drept orice încălcare a acestora.</w:t>
            </w:r>
          </w:p>
        </w:tc>
      </w:tr>
      <w:tr w:rsidR="00C136E2" w:rsidRPr="00267073" w:rsidTr="00C136E2">
        <w:trPr>
          <w:cantSplit/>
          <w:trHeight w:val="1007"/>
        </w:trPr>
        <w:tc>
          <w:tcPr>
            <w:tcW w:w="494" w:type="dxa"/>
            <w:vMerge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901958">
            <w:pPr>
              <w:jc w:val="center"/>
              <w:rPr>
                <w:i/>
                <w:szCs w:val="24"/>
              </w:rPr>
            </w:pPr>
            <w:r w:rsidRPr="00610901">
              <w:rPr>
                <w:i/>
                <w:szCs w:val="24"/>
                <w:lang w:val="ro-RO"/>
              </w:rPr>
              <w:t>6.2. Respectarea normelor de S.S.M. și P.S.I</w:t>
            </w:r>
            <w:r w:rsidRPr="00610901">
              <w:rPr>
                <w:i/>
                <w:szCs w:val="24"/>
              </w:rPr>
              <w:t>.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0 puncte – neglijent față de indicațiile de S.S.M. și P.S.I.</w:t>
            </w:r>
          </w:p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2,5 puncte – respectă normele de S.S.M. și P.S.I. destul de des, dar uneori trebuie să i se reamintească procedurile.</w:t>
            </w:r>
          </w:p>
          <w:p w:rsidR="00C136E2" w:rsidRPr="00610901" w:rsidRDefault="00C136E2" w:rsidP="00901958">
            <w:pPr>
              <w:rPr>
                <w:sz w:val="24"/>
                <w:szCs w:val="24"/>
              </w:rPr>
            </w:pPr>
            <w:r w:rsidRPr="00610901">
              <w:rPr>
                <w:szCs w:val="24"/>
                <w:lang w:val="ro-RO"/>
              </w:rPr>
              <w:t>5 puncte – excepțional; fără abateri de la măsurile cuvenite și atenționează și pe alții.</w:t>
            </w:r>
          </w:p>
        </w:tc>
      </w:tr>
      <w:tr w:rsidR="00C136E2" w:rsidRPr="00267073" w:rsidTr="00C136E2">
        <w:trPr>
          <w:cantSplit/>
          <w:trHeight w:val="512"/>
        </w:trPr>
        <w:tc>
          <w:tcPr>
            <w:tcW w:w="494" w:type="dxa"/>
            <w:vMerge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901958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610901">
              <w:rPr>
                <w:i/>
                <w:szCs w:val="24"/>
                <w:lang w:val="ro-RO"/>
              </w:rPr>
              <w:t>6.3. Respectarea programului de lucru.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0 puncte – face pauze lungi și dese, întârzie/absentează frecvent.</w:t>
            </w:r>
          </w:p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2,5 puncte – nu se conformează întotdeauna programului de lucru.</w:t>
            </w:r>
          </w:p>
          <w:p w:rsidR="00C136E2" w:rsidRPr="00610901" w:rsidRDefault="00C136E2" w:rsidP="00901958">
            <w:pPr>
              <w:rPr>
                <w:sz w:val="24"/>
                <w:szCs w:val="24"/>
              </w:rPr>
            </w:pPr>
            <w:r w:rsidRPr="00610901">
              <w:rPr>
                <w:szCs w:val="24"/>
                <w:lang w:val="ro-RO"/>
              </w:rPr>
              <w:t>5 puncte – nu lipsește de la locul de muncă decât în situații bine motivate și este foarte conștiincios în respectarea programului de lucru.</w:t>
            </w:r>
          </w:p>
        </w:tc>
      </w:tr>
      <w:tr w:rsidR="00C136E2" w:rsidRPr="00267073" w:rsidTr="00C136E2">
        <w:trPr>
          <w:cantSplit/>
          <w:trHeight w:val="1187"/>
        </w:trPr>
        <w:tc>
          <w:tcPr>
            <w:tcW w:w="494" w:type="dxa"/>
            <w:vMerge w:val="restart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7</w:t>
            </w:r>
          </w:p>
        </w:tc>
        <w:tc>
          <w:tcPr>
            <w:tcW w:w="2279" w:type="dxa"/>
            <w:vMerge w:val="restart"/>
            <w:vAlign w:val="center"/>
          </w:tcPr>
          <w:p w:rsidR="00C136E2" w:rsidRPr="00901958" w:rsidRDefault="00977AE8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901958">
              <w:rPr>
                <w:b/>
                <w:lang w:val="ro-RO" w:eastAsia="ro-RO"/>
              </w:rPr>
              <w:t>Rezistență la stres și adaptabilitate</w:t>
            </w:r>
          </w:p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267073" w:rsidRDefault="00C136E2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7.1. Capacitatea de lucra în condiții de stres și de a se adapta la diverse situații deosebite</w:t>
            </w:r>
          </w:p>
          <w:p w:rsidR="00C136E2" w:rsidRPr="00267073" w:rsidRDefault="00C136E2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0 puncte – nu poate lucra în condiții de stres și nici nu se poate adapta la situații care nu fac parte din rutina zilnică 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poate lucra în condiții de stres pentru o perioadă limitată de timp și se adaptează la situații deosebite doar la solicitarea șefului ierarhic direct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poate lucra în condiții de stres prelungit, se adaptează repede la situațiile deosebite apărute și face propuneri pentru optimizarea activității în astfel de situații</w:t>
            </w:r>
          </w:p>
        </w:tc>
      </w:tr>
      <w:tr w:rsidR="00C136E2" w:rsidRPr="00267073" w:rsidTr="00C136E2">
        <w:trPr>
          <w:cantSplit/>
          <w:trHeight w:val="1142"/>
        </w:trPr>
        <w:tc>
          <w:tcPr>
            <w:tcW w:w="494" w:type="dxa"/>
            <w:vMerge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901958">
            <w:pPr>
              <w:jc w:val="center"/>
              <w:rPr>
                <w:i/>
              </w:rPr>
            </w:pPr>
            <w:r w:rsidRPr="00610901">
              <w:rPr>
                <w:i/>
              </w:rPr>
              <w:t>7.2.</w:t>
            </w:r>
            <w:r w:rsidRPr="00610901">
              <w:rPr>
                <w:i/>
                <w:lang w:val="ro-RO"/>
              </w:rPr>
              <w:t xml:space="preserve"> Adaptabilitate  profesională</w:t>
            </w:r>
          </w:p>
          <w:p w:rsidR="00C136E2" w:rsidRPr="00610901" w:rsidRDefault="00C136E2" w:rsidP="00901958">
            <w:pPr>
              <w:jc w:val="center"/>
              <w:rPr>
                <w:i/>
              </w:rPr>
            </w:pPr>
          </w:p>
        </w:tc>
        <w:tc>
          <w:tcPr>
            <w:tcW w:w="9090" w:type="dxa"/>
            <w:vAlign w:val="center"/>
          </w:tcPr>
          <w:p w:rsidR="00C136E2" w:rsidRPr="00610901" w:rsidRDefault="00C136E2" w:rsidP="00901958">
            <w:pPr>
              <w:rPr>
                <w:b/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0 puncte – refuză chiar și ideea schimbări și/sau acceptă cu greu efectuarea unor lucrări în alt mod, chiar dacă necesitatea este demonstrată.</w:t>
            </w:r>
          </w:p>
          <w:p w:rsidR="00C136E2" w:rsidRPr="00610901" w:rsidRDefault="00C136E2" w:rsidP="00901958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>2,5 puncte – este dispus să depună efortul necesar pentru a se adapta unei noi situații.</w:t>
            </w:r>
          </w:p>
          <w:p w:rsidR="00C136E2" w:rsidRPr="00610901" w:rsidRDefault="00C136E2" w:rsidP="00901958">
            <w:pPr>
              <w:rPr>
                <w:sz w:val="24"/>
                <w:szCs w:val="24"/>
              </w:rPr>
            </w:pPr>
            <w:r w:rsidRPr="00610901">
              <w:rPr>
                <w:szCs w:val="24"/>
                <w:lang w:val="ro-RO"/>
              </w:rPr>
              <w:t>5 puncte – nu are dificultăți dacă se încearcă punerea în practică a unor noi metode de lucru, este deschis și se adaptează repede la schimbare.</w:t>
            </w:r>
          </w:p>
        </w:tc>
      </w:tr>
      <w:tr w:rsidR="00C136E2" w:rsidRPr="00267073" w:rsidTr="00C136E2">
        <w:trPr>
          <w:cantSplit/>
          <w:trHeight w:val="1007"/>
        </w:trPr>
        <w:tc>
          <w:tcPr>
            <w:tcW w:w="494" w:type="dxa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8</w:t>
            </w:r>
          </w:p>
        </w:tc>
        <w:tc>
          <w:tcPr>
            <w:tcW w:w="2279" w:type="dxa"/>
            <w:vAlign w:val="center"/>
          </w:tcPr>
          <w:p w:rsidR="00C136E2" w:rsidRPr="00901958" w:rsidRDefault="00977AE8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901958">
              <w:rPr>
                <w:b/>
                <w:lang w:val="ro-RO" w:eastAsia="ro-RO"/>
              </w:rPr>
              <w:t>Capacitatea de asumare a responsabilității</w:t>
            </w:r>
          </w:p>
        </w:tc>
        <w:tc>
          <w:tcPr>
            <w:tcW w:w="3342" w:type="dxa"/>
            <w:vAlign w:val="center"/>
          </w:tcPr>
          <w:p w:rsidR="00C136E2" w:rsidRPr="00610901" w:rsidRDefault="00C136E2" w:rsidP="00610901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8.1. Capacitatea de a-și asuma responsabilitatea asupra propriei activități</w:t>
            </w:r>
          </w:p>
        </w:tc>
        <w:tc>
          <w:tcPr>
            <w:tcW w:w="9090" w:type="dxa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își asumă responsabilitatea pentru activitatea desfășurată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2,5 puncte – </w:t>
            </w:r>
            <w:r>
              <w:rPr>
                <w:bCs/>
                <w:spacing w:val="-2"/>
                <w:lang w:val="ro-RO" w:eastAsia="ro-RO"/>
              </w:rPr>
              <w:t xml:space="preserve">ezită în a-și asuma responsabilitatea pentru activitatea desfășurată și/sau </w:t>
            </w:r>
            <w:r w:rsidRPr="00267073">
              <w:rPr>
                <w:bCs/>
                <w:spacing w:val="-2"/>
                <w:lang w:val="ro-RO" w:eastAsia="ro-RO"/>
              </w:rPr>
              <w:t>își asumă o parte din responsabilitate doar după consultarea șefului ierarhic direct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5 puncte – capacitatea de a-și asuma responsabilitatea pentru activitatea desfășurată și de a-și exprima propria poziție/opinie referitor la sarcinile sale </w:t>
            </w:r>
          </w:p>
        </w:tc>
      </w:tr>
      <w:tr w:rsidR="00C136E2" w:rsidRPr="00267073" w:rsidTr="00C136E2">
        <w:trPr>
          <w:cantSplit/>
          <w:trHeight w:val="890"/>
        </w:trPr>
        <w:tc>
          <w:tcPr>
            <w:tcW w:w="494" w:type="dxa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9</w:t>
            </w:r>
          </w:p>
        </w:tc>
        <w:tc>
          <w:tcPr>
            <w:tcW w:w="2279" w:type="dxa"/>
            <w:vAlign w:val="center"/>
          </w:tcPr>
          <w:p w:rsidR="00C136E2" w:rsidRPr="00901958" w:rsidRDefault="00977AE8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901958">
              <w:rPr>
                <w:b/>
                <w:lang w:val="ro-RO" w:eastAsia="ro-RO"/>
              </w:rPr>
              <w:t>Integritate și etică profesională</w:t>
            </w:r>
          </w:p>
          <w:p w:rsidR="00C136E2" w:rsidRPr="00901958" w:rsidRDefault="00C136E2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610901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9.1. Capacitatea de a-și asuma un comportament integru și etic, atât cu colegii cât și cu persoanele cu care intră în contact</w:t>
            </w:r>
          </w:p>
        </w:tc>
        <w:tc>
          <w:tcPr>
            <w:tcW w:w="9090" w:type="dxa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respectă principiile generale de etică și integritate profesională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are un comportament integru și etic cu persoanele cu care intră în contact pentru realizarea sarcinilor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are un comportament integru și etic atât cu persoanele cu care intră în contact pentru realizarea sarcinilor cât și cu colegii din cadrul universității</w:t>
            </w:r>
          </w:p>
        </w:tc>
      </w:tr>
      <w:tr w:rsidR="00C136E2" w:rsidRPr="00267073" w:rsidTr="00C136E2">
        <w:trPr>
          <w:cantSplit/>
          <w:trHeight w:val="503"/>
        </w:trPr>
        <w:tc>
          <w:tcPr>
            <w:tcW w:w="494" w:type="dxa"/>
            <w:vMerge w:val="restart"/>
            <w:vAlign w:val="center"/>
          </w:tcPr>
          <w:p w:rsidR="00C136E2" w:rsidRPr="00267073" w:rsidRDefault="00C136E2" w:rsidP="00610901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10</w:t>
            </w:r>
          </w:p>
        </w:tc>
        <w:tc>
          <w:tcPr>
            <w:tcW w:w="2279" w:type="dxa"/>
            <w:vMerge w:val="restart"/>
            <w:vAlign w:val="center"/>
          </w:tcPr>
          <w:p w:rsidR="00C136E2" w:rsidRPr="00610901" w:rsidRDefault="00977AE8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610901">
              <w:rPr>
                <w:b/>
                <w:lang w:val="ro-RO" w:eastAsia="ro-RO"/>
              </w:rPr>
              <w:t>Inițiativă și inventivitate</w:t>
            </w:r>
          </w:p>
        </w:tc>
        <w:tc>
          <w:tcPr>
            <w:tcW w:w="3342" w:type="dxa"/>
            <w:vAlign w:val="center"/>
          </w:tcPr>
          <w:p w:rsidR="00C136E2" w:rsidRPr="00267073" w:rsidRDefault="00C136E2" w:rsidP="00610901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>
              <w:rPr>
                <w:i/>
                <w:spacing w:val="-1"/>
                <w:lang w:val="ro-RO" w:eastAsia="ro-RO"/>
              </w:rPr>
              <w:t>10.1</w:t>
            </w:r>
            <w:r w:rsidRPr="00267073">
              <w:rPr>
                <w:i/>
                <w:spacing w:val="-1"/>
                <w:lang w:val="ro-RO" w:eastAsia="ro-RO"/>
              </w:rPr>
              <w:t>. Implicarea în activități care nu sunt menționate în fișa postului</w:t>
            </w:r>
            <w:r>
              <w:rPr>
                <w:i/>
                <w:spacing w:val="-1"/>
                <w:lang w:val="ro-RO" w:eastAsia="ro-RO"/>
              </w:rPr>
              <w:t xml:space="preserve"> și îndeplinirea altor atribuții </w:t>
            </w:r>
            <w:r w:rsidRPr="00610901">
              <w:rPr>
                <w:i/>
                <w:spacing w:val="-1"/>
                <w:lang w:val="ro-RO" w:eastAsia="ro-RO"/>
              </w:rPr>
              <w:t>care pot rezulta din necesitatea derulării în bune condiții a atribuțiilor aflate în sfera sa de responsabilitate</w:t>
            </w:r>
          </w:p>
        </w:tc>
        <w:tc>
          <w:tcPr>
            <w:tcW w:w="9090" w:type="dxa"/>
            <w:vAlign w:val="center"/>
          </w:tcPr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participă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2,5 puncte – participă rar, </w:t>
            </w:r>
            <w:r>
              <w:rPr>
                <w:bCs/>
                <w:spacing w:val="-2"/>
                <w:lang w:val="ro-RO" w:eastAsia="ro-RO"/>
              </w:rPr>
              <w:t xml:space="preserve">doar </w:t>
            </w:r>
            <w:r w:rsidRPr="00267073">
              <w:rPr>
                <w:bCs/>
                <w:spacing w:val="-2"/>
                <w:lang w:val="ro-RO" w:eastAsia="ro-RO"/>
              </w:rPr>
              <w:t xml:space="preserve">în urma solicitării șefului </w:t>
            </w:r>
            <w:r>
              <w:rPr>
                <w:bCs/>
                <w:spacing w:val="-2"/>
                <w:lang w:val="ro-RO" w:eastAsia="ro-RO"/>
              </w:rPr>
              <w:t>ierarhic direct</w:t>
            </w:r>
          </w:p>
          <w:p w:rsidR="00C136E2" w:rsidRPr="00267073" w:rsidRDefault="00C136E2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se manifestă pro-activ participând frecvent la astfel de acțiuni, inclusiv din proprie inițiativă și/sau în afara programului de lucru</w:t>
            </w:r>
          </w:p>
        </w:tc>
      </w:tr>
      <w:tr w:rsidR="00C136E2" w:rsidRPr="00267073" w:rsidTr="00C136E2">
        <w:trPr>
          <w:cantSplit/>
          <w:trHeight w:val="2150"/>
        </w:trPr>
        <w:tc>
          <w:tcPr>
            <w:tcW w:w="494" w:type="dxa"/>
            <w:vMerge/>
            <w:vAlign w:val="center"/>
          </w:tcPr>
          <w:p w:rsidR="00C136E2" w:rsidRDefault="00C136E2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279" w:type="dxa"/>
            <w:vMerge/>
            <w:vAlign w:val="center"/>
          </w:tcPr>
          <w:p w:rsidR="00C136E2" w:rsidRPr="00177977" w:rsidRDefault="00C136E2" w:rsidP="00901958">
            <w:pPr>
              <w:shd w:val="clear" w:color="auto" w:fill="FFFFFF"/>
              <w:jc w:val="center"/>
              <w:rPr>
                <w:b/>
                <w:color w:val="FF0000"/>
                <w:lang w:val="ro-RO" w:eastAsia="ro-RO"/>
              </w:rPr>
            </w:pPr>
          </w:p>
        </w:tc>
        <w:tc>
          <w:tcPr>
            <w:tcW w:w="3342" w:type="dxa"/>
            <w:vAlign w:val="center"/>
          </w:tcPr>
          <w:p w:rsidR="00C136E2" w:rsidRPr="00610901" w:rsidRDefault="00C136E2" w:rsidP="00177977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10901">
              <w:rPr>
                <w:i/>
                <w:spacing w:val="-1"/>
                <w:lang w:val="ro-RO" w:eastAsia="ro-RO"/>
              </w:rPr>
              <w:t>1</w:t>
            </w:r>
            <w:r>
              <w:rPr>
                <w:i/>
                <w:spacing w:val="-1"/>
                <w:lang w:val="ro-RO" w:eastAsia="ro-RO"/>
              </w:rPr>
              <w:t>0</w:t>
            </w:r>
            <w:r w:rsidRPr="00610901">
              <w:rPr>
                <w:i/>
                <w:spacing w:val="-1"/>
                <w:lang w:val="ro-RO" w:eastAsia="ro-RO"/>
              </w:rPr>
              <w:t>.2. Inventivitate în găsirea unor căi de optimizare a</w:t>
            </w:r>
          </w:p>
          <w:p w:rsidR="00C136E2" w:rsidRPr="00610901" w:rsidRDefault="00C136E2" w:rsidP="00177977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10901">
              <w:rPr>
                <w:i/>
                <w:spacing w:val="-1"/>
                <w:lang w:val="ro-RO" w:eastAsia="ro-RO"/>
              </w:rPr>
              <w:t>activității desfășurate</w:t>
            </w:r>
          </w:p>
        </w:tc>
        <w:tc>
          <w:tcPr>
            <w:tcW w:w="9090" w:type="dxa"/>
            <w:vAlign w:val="center"/>
          </w:tcPr>
          <w:p w:rsidR="00C136E2" w:rsidRPr="00610901" w:rsidRDefault="00C136E2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0 puncte – are o atitudine pasivă, nu are nici un fel de inițiativă în realizarea sarcinilor; nu este proactiv și nu anticipează deloc eventualele probleme cauzate de neîndeplinirea corectă și la timp a sarcinilor.</w:t>
            </w:r>
          </w:p>
          <w:p w:rsidR="00C136E2" w:rsidRPr="00610901" w:rsidRDefault="00C136E2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2,5 puncte – rareori oferă idei/ soluții noi în realizarea sarcinilor, dar nu le motivează și nici nu anticipează consecințele implementării acestora; nivelul de anticipare al unor potențiale probleme este foarte mic; are probleme cu înțelegerea scopului responsabilităților pe care le are, necesitând supervizare și control din partea șefului direct.</w:t>
            </w:r>
          </w:p>
          <w:p w:rsidR="00C136E2" w:rsidRPr="00610901" w:rsidRDefault="00C136E2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5 puncte – în mod constant și proactiv este ingenios; întotdeauna își îndeplinește la un nivel excepțional sarcinile de lucru, fie lucrând independent, fie în echipă; în mod repetat este</w:t>
            </w:r>
          </w:p>
          <w:p w:rsidR="00C136E2" w:rsidRPr="00610901" w:rsidRDefault="00C136E2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interesat de nou și de sarcinile provocatoare, pe care le rezolvă fără probleme; când i se solicită sprijinul, oferă sfaturi și soluții foarte bune, fiind un salariat extrem de motivat.</w:t>
            </w:r>
          </w:p>
        </w:tc>
      </w:tr>
    </w:tbl>
    <w:p w:rsidR="0017125D" w:rsidRPr="00267073" w:rsidRDefault="0017125D" w:rsidP="0017125D">
      <w:pPr>
        <w:shd w:val="clear" w:color="auto" w:fill="FFFFFF"/>
        <w:tabs>
          <w:tab w:val="left" w:leader="dot" w:pos="4354"/>
        </w:tabs>
        <w:spacing w:line="480" w:lineRule="auto"/>
        <w:jc w:val="both"/>
        <w:rPr>
          <w:b/>
          <w:bCs/>
          <w:spacing w:val="-2"/>
          <w:lang w:val="ro-RO" w:eastAsia="ro-RO"/>
        </w:rPr>
      </w:pPr>
      <w:r w:rsidRPr="00267073">
        <w:rPr>
          <w:b/>
          <w:bCs/>
          <w:spacing w:val="-2"/>
          <w:lang w:val="ro-RO" w:eastAsia="ro-RO"/>
        </w:rPr>
        <w:lastRenderedPageBreak/>
        <w:t>*</w:t>
      </w:r>
      <w:r w:rsidRPr="00267073">
        <w:rPr>
          <w:bCs/>
          <w:spacing w:val="-2"/>
          <w:lang w:val="ro-RO" w:eastAsia="ro-RO"/>
        </w:rPr>
        <w:t>evaluatorul poate acorda orice punctaj între 0 și 5, delimitările fiind orientative</w:t>
      </w:r>
    </w:p>
    <w:p w:rsidR="0017125D" w:rsidRPr="00267073" w:rsidRDefault="0017125D" w:rsidP="0017125D">
      <w:pPr>
        <w:widowControl/>
        <w:autoSpaceDE/>
        <w:autoSpaceDN/>
        <w:adjustRightInd/>
        <w:ind w:left="567"/>
        <w:jc w:val="both"/>
        <w:rPr>
          <w:sz w:val="24"/>
          <w:szCs w:val="24"/>
          <w:lang w:val="ro-RO"/>
        </w:rPr>
      </w:pPr>
    </w:p>
    <w:p w:rsidR="000D0A31" w:rsidRPr="00267073" w:rsidRDefault="000D0A31" w:rsidP="000D0A31">
      <w:pPr>
        <w:jc w:val="center"/>
        <w:rPr>
          <w:b/>
          <w:sz w:val="40"/>
          <w:szCs w:val="36"/>
          <w:lang w:val="ro-RO"/>
        </w:rPr>
      </w:pPr>
    </w:p>
    <w:sectPr w:rsidR="000D0A31" w:rsidRPr="00267073" w:rsidSect="00977AE8">
      <w:headerReference w:type="default" r:id="rId7"/>
      <w:footerReference w:type="default" r:id="rId8"/>
      <w:pgSz w:w="16838" w:h="11906" w:orient="landscape"/>
      <w:pgMar w:top="1080" w:right="833" w:bottom="810" w:left="540" w:header="27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BA7" w:rsidRDefault="003E7BA7" w:rsidP="00D2536B">
      <w:r>
        <w:separator/>
      </w:r>
    </w:p>
  </w:endnote>
  <w:endnote w:type="continuationSeparator" w:id="0">
    <w:p w:rsidR="003E7BA7" w:rsidRDefault="003E7BA7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871"/>
    </w:tblGrid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 w:rsidRPr="000D0A31">
            <w:rPr>
              <w:rFonts w:ascii="Montserrat Medium" w:hAnsi="Montserrat Medium" w:cs="Calibri"/>
              <w:sz w:val="12"/>
            </w:rPr>
            <w:t>Piața Eftimie Murgu nr. 2, 30041, Timișoara, jud. Timiș</w:t>
          </w:r>
        </w:p>
      </w:tc>
    </w:tr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  <w:vAlign w:val="center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</w:tbl>
  <w:p w:rsidR="00901958" w:rsidRPr="0074030D" w:rsidRDefault="00901958" w:rsidP="00762497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BA7" w:rsidRDefault="003E7BA7" w:rsidP="00D2536B">
      <w:r>
        <w:separator/>
      </w:r>
    </w:p>
  </w:footnote>
  <w:footnote w:type="continuationSeparator" w:id="0">
    <w:p w:rsidR="003E7BA7" w:rsidRDefault="003E7BA7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958" w:rsidRDefault="00977AE8" w:rsidP="00977AE8">
    <w:pPr>
      <w:pStyle w:val="Header"/>
      <w:jc w:val="center"/>
    </w:pPr>
    <w:r w:rsidRPr="003040B2">
      <w:rPr>
        <w:noProof/>
        <w:lang w:val="ro-RO" w:eastAsia="ro-RO"/>
      </w:rPr>
      <w:drawing>
        <wp:inline distT="0" distB="0" distL="0" distR="0" wp14:anchorId="6E9905BE" wp14:editId="7F7E455A">
          <wp:extent cx="2838450" cy="704579"/>
          <wp:effectExtent l="0" t="0" r="0" b="635"/>
          <wp:docPr id="5" name="Picture 5" descr="Logo UM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M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15" cy="707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1958" w:rsidRPr="00D2536B" w:rsidRDefault="003D50FB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2840355</wp:posOffset>
          </wp:positionH>
          <wp:positionV relativeFrom="paragraph">
            <wp:posOffset>2540</wp:posOffset>
          </wp:positionV>
          <wp:extent cx="3977640" cy="48895"/>
          <wp:effectExtent l="0" t="0" r="3810" b="8255"/>
          <wp:wrapNone/>
          <wp:docPr id="7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1958"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52A2A"/>
    <w:rsid w:val="000630CB"/>
    <w:rsid w:val="000A2151"/>
    <w:rsid w:val="000A793C"/>
    <w:rsid w:val="000B1326"/>
    <w:rsid w:val="000D0A31"/>
    <w:rsid w:val="001074E8"/>
    <w:rsid w:val="00111580"/>
    <w:rsid w:val="0017125D"/>
    <w:rsid w:val="00177977"/>
    <w:rsid w:val="001875D4"/>
    <w:rsid w:val="00197D3D"/>
    <w:rsid w:val="001D02F5"/>
    <w:rsid w:val="001E34B8"/>
    <w:rsid w:val="00250F17"/>
    <w:rsid w:val="00267073"/>
    <w:rsid w:val="002A4457"/>
    <w:rsid w:val="002D31EF"/>
    <w:rsid w:val="002F1287"/>
    <w:rsid w:val="002F50CB"/>
    <w:rsid w:val="0031217D"/>
    <w:rsid w:val="003363FB"/>
    <w:rsid w:val="00366D36"/>
    <w:rsid w:val="003A17C0"/>
    <w:rsid w:val="003A6922"/>
    <w:rsid w:val="003D50FB"/>
    <w:rsid w:val="003E7BA7"/>
    <w:rsid w:val="00464E8F"/>
    <w:rsid w:val="00466E6D"/>
    <w:rsid w:val="004915CF"/>
    <w:rsid w:val="004A5472"/>
    <w:rsid w:val="004D7E7E"/>
    <w:rsid w:val="0051162F"/>
    <w:rsid w:val="005313EB"/>
    <w:rsid w:val="00531846"/>
    <w:rsid w:val="00610901"/>
    <w:rsid w:val="00631F67"/>
    <w:rsid w:val="00685BF9"/>
    <w:rsid w:val="006940D7"/>
    <w:rsid w:val="00696A22"/>
    <w:rsid w:val="006A1CA7"/>
    <w:rsid w:val="0074030D"/>
    <w:rsid w:val="00751AC5"/>
    <w:rsid w:val="00756975"/>
    <w:rsid w:val="00756E23"/>
    <w:rsid w:val="00762497"/>
    <w:rsid w:val="007A0BEE"/>
    <w:rsid w:val="007B1FF4"/>
    <w:rsid w:val="007B29A5"/>
    <w:rsid w:val="00806446"/>
    <w:rsid w:val="00817C3B"/>
    <w:rsid w:val="00874B53"/>
    <w:rsid w:val="008B3B14"/>
    <w:rsid w:val="008C7E40"/>
    <w:rsid w:val="00901958"/>
    <w:rsid w:val="00903E19"/>
    <w:rsid w:val="00945074"/>
    <w:rsid w:val="009669B9"/>
    <w:rsid w:val="00977AE8"/>
    <w:rsid w:val="00990EA4"/>
    <w:rsid w:val="0099226B"/>
    <w:rsid w:val="009B14B8"/>
    <w:rsid w:val="009B6E05"/>
    <w:rsid w:val="009F4B93"/>
    <w:rsid w:val="00A05182"/>
    <w:rsid w:val="00A10D80"/>
    <w:rsid w:val="00A32FF4"/>
    <w:rsid w:val="00A8599C"/>
    <w:rsid w:val="00AA0B30"/>
    <w:rsid w:val="00AB1260"/>
    <w:rsid w:val="00AB79E2"/>
    <w:rsid w:val="00B335C3"/>
    <w:rsid w:val="00B85B3D"/>
    <w:rsid w:val="00B97106"/>
    <w:rsid w:val="00BC6DF8"/>
    <w:rsid w:val="00BD046B"/>
    <w:rsid w:val="00BD56C8"/>
    <w:rsid w:val="00BE5CBF"/>
    <w:rsid w:val="00C024FC"/>
    <w:rsid w:val="00C136E2"/>
    <w:rsid w:val="00C15052"/>
    <w:rsid w:val="00C606D5"/>
    <w:rsid w:val="00D07E73"/>
    <w:rsid w:val="00D2536B"/>
    <w:rsid w:val="00DD010A"/>
    <w:rsid w:val="00E0250C"/>
    <w:rsid w:val="00E04917"/>
    <w:rsid w:val="00E86118"/>
    <w:rsid w:val="00ED75CC"/>
    <w:rsid w:val="00EE66D3"/>
    <w:rsid w:val="00EE6EBF"/>
    <w:rsid w:val="00F426DE"/>
    <w:rsid w:val="00F6087F"/>
    <w:rsid w:val="00F70636"/>
    <w:rsid w:val="00F71B65"/>
    <w:rsid w:val="00F84B39"/>
    <w:rsid w:val="00F97F9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D43D0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16</TotalTime>
  <Pages>4</Pages>
  <Words>1588</Words>
  <Characters>9217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11</cp:revision>
  <cp:lastPrinted>2021-10-08T09:20:00Z</cp:lastPrinted>
  <dcterms:created xsi:type="dcterms:W3CDTF">2021-10-07T07:47:00Z</dcterms:created>
  <dcterms:modified xsi:type="dcterms:W3CDTF">2023-05-08T10:52:00Z</dcterms:modified>
</cp:coreProperties>
</file>