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631C" w14:textId="281C0A0F" w:rsidR="00FB4F11" w:rsidRPr="00BF3CC7" w:rsidRDefault="00EE1089">
      <w:pPr>
        <w:rPr>
          <w:b/>
          <w:bCs/>
        </w:rPr>
      </w:pPr>
      <w:r w:rsidRPr="00BF3CC7">
        <w:rPr>
          <w:b/>
          <w:bCs/>
        </w:rPr>
        <w:t xml:space="preserve">LISTA </w:t>
      </w:r>
      <w:r w:rsidR="00935301" w:rsidRPr="00BF3CC7">
        <w:rPr>
          <w:b/>
          <w:bCs/>
        </w:rPr>
        <w:t xml:space="preserve">COMPLETA </w:t>
      </w:r>
      <w:r w:rsidRPr="00BF3CC7">
        <w:rPr>
          <w:b/>
          <w:bCs/>
        </w:rPr>
        <w:t>PUBLICATII</w:t>
      </w:r>
    </w:p>
    <w:p w14:paraId="28E72A05" w14:textId="77777777" w:rsidR="00EE1089" w:rsidRDefault="00EE1089"/>
    <w:p w14:paraId="19EFC719" w14:textId="39D8474E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0" w:name="_Hlk154601026"/>
      <w:proofErr w:type="spellStart"/>
      <w:r w:rsidRPr="00C230E9">
        <w:rPr>
          <w:rFonts w:ascii="Times New Roman" w:hAnsi="Times New Roman"/>
          <w:sz w:val="24"/>
          <w:szCs w:val="24"/>
        </w:rPr>
        <w:t>Boruga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O., </w:t>
      </w:r>
      <w:proofErr w:type="spellStart"/>
      <w:r w:rsidRPr="00C230E9">
        <w:rPr>
          <w:rFonts w:ascii="Times New Roman" w:hAnsi="Times New Roman"/>
          <w:sz w:val="24"/>
          <w:szCs w:val="24"/>
        </w:rPr>
        <w:t>Balasoiu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A.T., </w:t>
      </w:r>
      <w:proofErr w:type="spellStart"/>
      <w:r w:rsidRPr="00C230E9">
        <w:rPr>
          <w:rFonts w:ascii="Times New Roman" w:hAnsi="Times New Roman"/>
          <w:sz w:val="24"/>
          <w:szCs w:val="24"/>
        </w:rPr>
        <w:t>Giuri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S., Munteanu M., Stanca H.T., </w:t>
      </w:r>
      <w:proofErr w:type="spellStart"/>
      <w:r w:rsidRPr="00C230E9">
        <w:rPr>
          <w:rFonts w:ascii="Times New Roman" w:hAnsi="Times New Roman"/>
          <w:sz w:val="24"/>
          <w:szCs w:val="24"/>
        </w:rPr>
        <w:t>Iovanescu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G., </w:t>
      </w:r>
      <w:r w:rsidRPr="00C230E9">
        <w:rPr>
          <w:rFonts w:ascii="Times New Roman" w:hAnsi="Times New Roman"/>
          <w:b/>
          <w:bCs/>
          <w:sz w:val="24"/>
          <w:szCs w:val="24"/>
        </w:rPr>
        <w:t>Preda M.A.</w:t>
      </w:r>
      <w:r w:rsidRPr="00C2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E9">
        <w:rPr>
          <w:rFonts w:ascii="Times New Roman" w:hAnsi="Times New Roman"/>
          <w:sz w:val="24"/>
          <w:szCs w:val="24"/>
        </w:rPr>
        <w:t>Caruncular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late-onset junctional nevus: apropos of an </w:t>
      </w:r>
      <w:proofErr w:type="spellStart"/>
      <w:r w:rsidRPr="00C230E9">
        <w:rPr>
          <w:rFonts w:ascii="Times New Roman" w:hAnsi="Times New Roman"/>
          <w:sz w:val="24"/>
          <w:szCs w:val="24"/>
        </w:rPr>
        <w:t>anatomo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-clinical observation, Rom J </w:t>
      </w:r>
      <w:proofErr w:type="spellStart"/>
      <w:r w:rsidRPr="00C230E9">
        <w:rPr>
          <w:rFonts w:ascii="Times New Roman" w:hAnsi="Times New Roman"/>
          <w:sz w:val="24"/>
          <w:szCs w:val="24"/>
        </w:rPr>
        <w:t>Morphol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E9">
        <w:rPr>
          <w:rFonts w:ascii="Times New Roman" w:hAnsi="Times New Roman"/>
          <w:sz w:val="24"/>
          <w:szCs w:val="24"/>
        </w:rPr>
        <w:t>Embryol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2017, 58(4):1461–1464</w:t>
      </w:r>
    </w:p>
    <w:p w14:paraId="3A5D84F8" w14:textId="2E3748C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b/>
          <w:sz w:val="24"/>
          <w:szCs w:val="24"/>
        </w:rPr>
        <w:t>Preda M.A</w:t>
      </w:r>
      <w:r w:rsidRPr="00C230E9">
        <w:rPr>
          <w:rFonts w:ascii="Times New Roman" w:hAnsi="Times New Roman"/>
          <w:sz w:val="24"/>
          <w:szCs w:val="24"/>
        </w:rPr>
        <w:t xml:space="preserve">., Popa G., </w:t>
      </w:r>
      <w:proofErr w:type="spellStart"/>
      <w:r w:rsidRPr="00C230E9">
        <w:rPr>
          <w:rFonts w:ascii="Times New Roman" w:hAnsi="Times New Roman"/>
          <w:sz w:val="24"/>
          <w:szCs w:val="24"/>
        </w:rPr>
        <w:t>Karancsi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O.L., Musat O., Popescu S.I., Munteanu M., Popa Z., Effectiveness of subconjunctival bevacizumab associated with a laser-based procedure in the treatment of neovascular glaucoma, </w:t>
      </w:r>
      <w:proofErr w:type="spellStart"/>
      <w:r w:rsidRPr="00C230E9">
        <w:rPr>
          <w:rFonts w:ascii="Times New Roman" w:hAnsi="Times New Roman"/>
          <w:sz w:val="24"/>
          <w:szCs w:val="24"/>
        </w:rPr>
        <w:t>Farmacia</w:t>
      </w:r>
      <w:proofErr w:type="spellEnd"/>
      <w:r w:rsidRPr="00C230E9">
        <w:rPr>
          <w:rFonts w:ascii="Times New Roman" w:hAnsi="Times New Roman"/>
          <w:sz w:val="24"/>
          <w:szCs w:val="24"/>
        </w:rPr>
        <w:t>. 2018; 66, 4.</w:t>
      </w:r>
      <w:r w:rsidRPr="00C230E9">
        <w:rPr>
          <w:rFonts w:ascii="Times New Roman" w:hAnsi="Times New Roman"/>
          <w:sz w:val="24"/>
          <w:szCs w:val="24"/>
        </w:rPr>
        <w:tab/>
      </w:r>
    </w:p>
    <w:p w14:paraId="30C2ED98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Stanca H.T., Munteanu M., Jianu D.C, Motoc A.G.M., </w:t>
      </w:r>
      <w:proofErr w:type="spellStart"/>
      <w:r w:rsidRPr="00C230E9">
        <w:rPr>
          <w:rFonts w:ascii="Times New Roman" w:hAnsi="Times New Roman"/>
          <w:sz w:val="24"/>
          <w:szCs w:val="24"/>
        </w:rPr>
        <w:t>Tăbăcaru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B., Stanca S., Ungureanu E., </w:t>
      </w:r>
      <w:proofErr w:type="spellStart"/>
      <w:r w:rsidRPr="00C230E9">
        <w:rPr>
          <w:rFonts w:ascii="Times New Roman" w:hAnsi="Times New Roman"/>
          <w:sz w:val="24"/>
          <w:szCs w:val="24"/>
        </w:rPr>
        <w:t>Boruga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V.M., </w:t>
      </w:r>
      <w:r w:rsidRPr="00C230E9">
        <w:rPr>
          <w:rFonts w:ascii="Times New Roman" w:hAnsi="Times New Roman"/>
          <w:b/>
          <w:sz w:val="24"/>
          <w:szCs w:val="24"/>
        </w:rPr>
        <w:t>Preda M.A</w:t>
      </w:r>
      <w:r w:rsidRPr="00C230E9">
        <w:rPr>
          <w:rFonts w:ascii="Times New Roman" w:hAnsi="Times New Roman"/>
          <w:sz w:val="24"/>
          <w:szCs w:val="24"/>
        </w:rPr>
        <w:t>. New perspectives in the use of laser diode transscleral cyclophotocoagulation. A prospective single center observational cohort study, Romania Journal of Morphology and Embryology. 2018; 59(3):869–87.</w:t>
      </w:r>
    </w:p>
    <w:p w14:paraId="4121AF58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Balica N.C., Poenaru M., Doros C.I., </w:t>
      </w:r>
      <w:proofErr w:type="spellStart"/>
      <w:r w:rsidRPr="00C230E9">
        <w:rPr>
          <w:rFonts w:ascii="Times New Roman" w:hAnsi="Times New Roman"/>
          <w:sz w:val="24"/>
          <w:szCs w:val="24"/>
        </w:rPr>
        <w:t>Baderca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F., </w:t>
      </w:r>
      <w:r w:rsidRPr="00C230E9">
        <w:rPr>
          <w:rFonts w:ascii="Times New Roman" w:hAnsi="Times New Roman"/>
          <w:b/>
          <w:sz w:val="24"/>
          <w:szCs w:val="24"/>
        </w:rPr>
        <w:t>Preda M.A</w:t>
      </w:r>
      <w:r w:rsidRPr="00C230E9">
        <w:rPr>
          <w:rFonts w:ascii="Times New Roman" w:hAnsi="Times New Roman"/>
          <w:sz w:val="24"/>
          <w:szCs w:val="24"/>
        </w:rPr>
        <w:t xml:space="preserve">., Iovan V.C., Stanca H.T., Busuioc C.J., </w:t>
      </w:r>
      <w:proofErr w:type="spellStart"/>
      <w:r w:rsidRPr="00C230E9">
        <w:rPr>
          <w:rFonts w:ascii="Times New Roman" w:hAnsi="Times New Roman"/>
          <w:sz w:val="24"/>
          <w:szCs w:val="24"/>
        </w:rPr>
        <w:t>Opriscan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I.C., </w:t>
      </w:r>
      <w:proofErr w:type="spellStart"/>
      <w:r w:rsidRPr="00C230E9">
        <w:rPr>
          <w:rFonts w:ascii="Times New Roman" w:hAnsi="Times New Roman"/>
          <w:sz w:val="24"/>
          <w:szCs w:val="24"/>
        </w:rPr>
        <w:t>Boruga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 The management of the oropharyngeal anterior wall cancer, Rom J </w:t>
      </w:r>
      <w:proofErr w:type="spellStart"/>
      <w:r w:rsidRPr="00C230E9">
        <w:rPr>
          <w:rFonts w:ascii="Times New Roman" w:hAnsi="Times New Roman"/>
          <w:sz w:val="24"/>
          <w:szCs w:val="24"/>
        </w:rPr>
        <w:t>Morphol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E9">
        <w:rPr>
          <w:rFonts w:ascii="Times New Roman" w:hAnsi="Times New Roman"/>
          <w:sz w:val="24"/>
          <w:szCs w:val="24"/>
        </w:rPr>
        <w:t>Embryol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2018, 59(1):113–11</w:t>
      </w:r>
    </w:p>
    <w:p w14:paraId="4450959D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Stanca H.T., Munteanu M., Jianu D.C, Motoc A.G.M., </w:t>
      </w:r>
      <w:proofErr w:type="spellStart"/>
      <w:r w:rsidRPr="00C230E9">
        <w:rPr>
          <w:rFonts w:ascii="Times New Roman" w:hAnsi="Times New Roman"/>
          <w:sz w:val="24"/>
          <w:szCs w:val="24"/>
        </w:rPr>
        <w:t>Jecan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C.R., </w:t>
      </w:r>
      <w:proofErr w:type="spellStart"/>
      <w:r w:rsidRPr="00C230E9">
        <w:rPr>
          <w:rFonts w:ascii="Times New Roman" w:hAnsi="Times New Roman"/>
          <w:sz w:val="24"/>
          <w:szCs w:val="24"/>
        </w:rPr>
        <w:t>Tăbăcaru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B., Stanca S., </w:t>
      </w:r>
      <w:r w:rsidRPr="00C230E9">
        <w:rPr>
          <w:rFonts w:ascii="Times New Roman" w:hAnsi="Times New Roman"/>
          <w:b/>
          <w:sz w:val="24"/>
          <w:szCs w:val="24"/>
        </w:rPr>
        <w:t>Preda M.A</w:t>
      </w:r>
      <w:r w:rsidRPr="00C230E9">
        <w:rPr>
          <w:rFonts w:ascii="Times New Roman" w:hAnsi="Times New Roman"/>
          <w:sz w:val="24"/>
          <w:szCs w:val="24"/>
        </w:rPr>
        <w:t xml:space="preserve">. Femtosecond-LASIK outcomes using the </w:t>
      </w:r>
      <w:proofErr w:type="spellStart"/>
      <w:r w:rsidRPr="00C230E9">
        <w:rPr>
          <w:rFonts w:ascii="Times New Roman" w:hAnsi="Times New Roman"/>
          <w:sz w:val="24"/>
          <w:szCs w:val="24"/>
        </w:rPr>
        <w:t>VisuMax</w:t>
      </w:r>
      <w:proofErr w:type="spellEnd"/>
      <w:r w:rsidRPr="00C230E9">
        <w:rPr>
          <w:rFonts w:ascii="Times New Roman" w:hAnsi="Times New Roman"/>
          <w:sz w:val="24"/>
          <w:szCs w:val="24"/>
        </w:rPr>
        <w:t>®–MEL® 80 platform for mixed astigmatism refractive surgery, Romania Journal of Morphology and Embryology. 2018; 59(1):277–283</w:t>
      </w:r>
    </w:p>
    <w:p w14:paraId="2BEDC8E6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Balica N.C, Poenaru M., </w:t>
      </w:r>
      <w:r w:rsidRPr="00C230E9">
        <w:rPr>
          <w:rFonts w:ascii="Times New Roman" w:hAnsi="Times New Roman"/>
          <w:b/>
          <w:bCs/>
          <w:sz w:val="24"/>
          <w:szCs w:val="24"/>
        </w:rPr>
        <w:t xml:space="preserve">Preda </w:t>
      </w:r>
      <w:proofErr w:type="spellStart"/>
      <w:proofErr w:type="gramStart"/>
      <w:r w:rsidRPr="00C230E9">
        <w:rPr>
          <w:rFonts w:ascii="Times New Roman" w:hAnsi="Times New Roman"/>
          <w:b/>
          <w:bCs/>
          <w:sz w:val="24"/>
          <w:szCs w:val="24"/>
        </w:rPr>
        <w:t>M.A</w:t>
      </w:r>
      <w:r w:rsidRPr="00C230E9">
        <w:rPr>
          <w:rFonts w:ascii="Times New Roman" w:hAnsi="Times New Roman"/>
          <w:sz w:val="24"/>
          <w:szCs w:val="24"/>
        </w:rPr>
        <w:t>,Boia</w:t>
      </w:r>
      <w:proofErr w:type="spellEnd"/>
      <w:proofErr w:type="gramEnd"/>
      <w:r w:rsidRPr="00C230E9">
        <w:rPr>
          <w:rFonts w:ascii="Times New Roman" w:hAnsi="Times New Roman"/>
          <w:sz w:val="24"/>
          <w:szCs w:val="24"/>
        </w:rPr>
        <w:t xml:space="preserve"> R.E, ,Burlacu O.N, </w:t>
      </w:r>
      <w:proofErr w:type="spellStart"/>
      <w:r w:rsidRPr="00C230E9">
        <w:rPr>
          <w:rFonts w:ascii="Times New Roman" w:hAnsi="Times New Roman"/>
          <w:sz w:val="24"/>
          <w:szCs w:val="24"/>
        </w:rPr>
        <w:t>Horhat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ID.,</w:t>
      </w:r>
      <w:proofErr w:type="spellStart"/>
      <w:r w:rsidRPr="00C230E9">
        <w:rPr>
          <w:rFonts w:ascii="Times New Roman" w:hAnsi="Times New Roman"/>
          <w:sz w:val="24"/>
          <w:szCs w:val="24"/>
        </w:rPr>
        <w:t>Mogoanță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C.A, ,</w:t>
      </w:r>
      <w:proofErr w:type="spellStart"/>
      <w:r w:rsidRPr="00C230E9">
        <w:rPr>
          <w:rFonts w:ascii="Times New Roman" w:hAnsi="Times New Roman"/>
          <w:sz w:val="24"/>
          <w:szCs w:val="24"/>
        </w:rPr>
        <w:t>Vlăescu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A.N.,</w:t>
      </w:r>
      <w:proofErr w:type="spellStart"/>
      <w:r w:rsidRPr="00C230E9">
        <w:rPr>
          <w:rFonts w:ascii="Times New Roman" w:hAnsi="Times New Roman"/>
          <w:sz w:val="24"/>
          <w:szCs w:val="24"/>
        </w:rPr>
        <w:t>Baderca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F.,</w:t>
      </w:r>
      <w:proofErr w:type="spellStart"/>
      <w:r w:rsidRPr="00C230E9">
        <w:rPr>
          <w:rFonts w:ascii="Times New Roman" w:hAnsi="Times New Roman"/>
          <w:sz w:val="24"/>
          <w:szCs w:val="24"/>
        </w:rPr>
        <w:t>Jifcu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E.M., </w:t>
      </w:r>
      <w:proofErr w:type="spellStart"/>
      <w:r w:rsidRPr="00C230E9">
        <w:rPr>
          <w:rFonts w:ascii="Times New Roman" w:hAnsi="Times New Roman"/>
          <w:sz w:val="24"/>
          <w:szCs w:val="24"/>
        </w:rPr>
        <w:t>Sarău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C.A., Primary tonsillar tuberculosis – case report, Rom J </w:t>
      </w:r>
      <w:proofErr w:type="spellStart"/>
      <w:r w:rsidRPr="00C230E9">
        <w:rPr>
          <w:rFonts w:ascii="Times New Roman" w:hAnsi="Times New Roman"/>
          <w:sz w:val="24"/>
          <w:szCs w:val="24"/>
        </w:rPr>
        <w:t>Morphol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E9">
        <w:rPr>
          <w:rFonts w:ascii="Times New Roman" w:hAnsi="Times New Roman"/>
          <w:sz w:val="24"/>
          <w:szCs w:val="24"/>
        </w:rPr>
        <w:t>Embryol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2019, 60(1),p. 267-271, FI 0.912</w:t>
      </w:r>
    </w:p>
    <w:p w14:paraId="5C40F02D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Popa G., </w:t>
      </w:r>
      <w:proofErr w:type="spellStart"/>
      <w:r w:rsidRPr="00C230E9">
        <w:rPr>
          <w:rFonts w:ascii="Times New Roman" w:hAnsi="Times New Roman"/>
          <w:sz w:val="24"/>
          <w:szCs w:val="24"/>
        </w:rPr>
        <w:t>Karancsi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O.L., </w:t>
      </w:r>
      <w:r w:rsidRPr="00C230E9">
        <w:rPr>
          <w:rFonts w:ascii="Times New Roman" w:hAnsi="Times New Roman"/>
          <w:b/>
          <w:bCs/>
          <w:sz w:val="24"/>
          <w:szCs w:val="24"/>
        </w:rPr>
        <w:t>Preda M.A</w:t>
      </w:r>
      <w:r w:rsidRPr="00C230E9">
        <w:rPr>
          <w:rFonts w:ascii="Times New Roman" w:hAnsi="Times New Roman"/>
          <w:sz w:val="24"/>
          <w:szCs w:val="24"/>
        </w:rPr>
        <w:t xml:space="preserve">, Suta M.C, </w:t>
      </w:r>
      <w:proofErr w:type="spellStart"/>
      <w:r w:rsidRPr="00C230E9">
        <w:rPr>
          <w:rFonts w:ascii="Times New Roman" w:hAnsi="Times New Roman"/>
          <w:sz w:val="24"/>
          <w:szCs w:val="24"/>
        </w:rPr>
        <w:t>Stelea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L., Musat O., Popescu S.I, Balica N.C, </w:t>
      </w:r>
      <w:proofErr w:type="spellStart"/>
      <w:r w:rsidRPr="00C230E9">
        <w:rPr>
          <w:rFonts w:ascii="Times New Roman" w:hAnsi="Times New Roman"/>
          <w:sz w:val="24"/>
          <w:szCs w:val="24"/>
        </w:rPr>
        <w:t>Bogdanici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C., Munteanu M., Assessment of Pain During Laser-based Procedures in </w:t>
      </w:r>
      <w:proofErr w:type="spellStart"/>
      <w:r w:rsidRPr="00C230E9">
        <w:rPr>
          <w:rFonts w:ascii="Times New Roman" w:hAnsi="Times New Roman"/>
          <w:sz w:val="24"/>
          <w:szCs w:val="24"/>
        </w:rPr>
        <w:t>theTreatment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of Glaucoma, </w:t>
      </w:r>
      <w:proofErr w:type="spellStart"/>
      <w:r w:rsidRPr="00C230E9">
        <w:rPr>
          <w:rFonts w:ascii="Times New Roman" w:hAnsi="Times New Roman"/>
          <w:sz w:val="24"/>
          <w:szCs w:val="24"/>
        </w:rPr>
        <w:t>Revista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de Chimie, 70(6), 2019, p. 2105-2107</w:t>
      </w:r>
    </w:p>
    <w:p w14:paraId="424AD945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230E9">
        <w:rPr>
          <w:rFonts w:ascii="Times New Roman" w:hAnsi="Times New Roman"/>
          <w:sz w:val="24"/>
          <w:szCs w:val="24"/>
        </w:rPr>
        <w:t>Gheorghias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M., Andrei, D., Poenaru, D.V., </w:t>
      </w:r>
      <w:proofErr w:type="spellStart"/>
      <w:r w:rsidRPr="00C230E9">
        <w:rPr>
          <w:rFonts w:ascii="Times New Roman" w:hAnsi="Times New Roman"/>
          <w:sz w:val="24"/>
          <w:szCs w:val="24"/>
        </w:rPr>
        <w:t>Banariu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G.M., </w:t>
      </w:r>
      <w:proofErr w:type="spellStart"/>
      <w:r w:rsidRPr="00C230E9">
        <w:rPr>
          <w:rFonts w:ascii="Times New Roman" w:hAnsi="Times New Roman"/>
          <w:sz w:val="24"/>
          <w:szCs w:val="24"/>
        </w:rPr>
        <w:t>Miclau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O., </w:t>
      </w:r>
      <w:r w:rsidRPr="00C230E9">
        <w:rPr>
          <w:rFonts w:ascii="Times New Roman" w:hAnsi="Times New Roman"/>
          <w:b/>
          <w:bCs/>
          <w:sz w:val="24"/>
          <w:szCs w:val="24"/>
        </w:rPr>
        <w:t>Preda, M.A,</w:t>
      </w:r>
      <w:r w:rsidRPr="00C230E9">
        <w:rPr>
          <w:rFonts w:ascii="Times New Roman" w:hAnsi="Times New Roman"/>
          <w:sz w:val="24"/>
          <w:szCs w:val="24"/>
        </w:rPr>
        <w:t xml:space="preserve"> Munteanu, M. (2019). Elaborate Ways for </w:t>
      </w:r>
      <w:proofErr w:type="gramStart"/>
      <w:r w:rsidRPr="00C230E9">
        <w:rPr>
          <w:rFonts w:ascii="Times New Roman" w:hAnsi="Times New Roman"/>
          <w:sz w:val="24"/>
          <w:szCs w:val="24"/>
        </w:rPr>
        <w:t>Rehabilitation</w:t>
      </w:r>
      <w:proofErr w:type="gramEnd"/>
      <w:r w:rsidRPr="00C230E9">
        <w:rPr>
          <w:rFonts w:ascii="Times New Roman" w:hAnsi="Times New Roman"/>
          <w:sz w:val="24"/>
          <w:szCs w:val="24"/>
        </w:rPr>
        <w:t xml:space="preserve"> Stroke Patients Using Drug Treatment with </w:t>
      </w:r>
      <w:proofErr w:type="spellStart"/>
      <w:r w:rsidRPr="00C230E9">
        <w:rPr>
          <w:rFonts w:ascii="Times New Roman" w:hAnsi="Times New Roman"/>
          <w:sz w:val="24"/>
          <w:szCs w:val="24"/>
        </w:rPr>
        <w:t>Cerebrolysin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vs. Advanced Physical Therapy Techniques. </w:t>
      </w:r>
      <w:proofErr w:type="spellStart"/>
      <w:r w:rsidRPr="00C230E9">
        <w:rPr>
          <w:rFonts w:ascii="Times New Roman" w:hAnsi="Times New Roman"/>
          <w:sz w:val="24"/>
          <w:szCs w:val="24"/>
        </w:rPr>
        <w:t>Revista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de Chimie, 2019, 70(6), 2269-2272. </w:t>
      </w:r>
      <w:hyperlink r:id="rId5" w:history="1">
        <w:r w:rsidRPr="00C230E9">
          <w:rPr>
            <w:rStyle w:val="Hyperlink"/>
            <w:rFonts w:ascii="Times New Roman" w:hAnsi="Times New Roman"/>
            <w:sz w:val="24"/>
            <w:szCs w:val="24"/>
          </w:rPr>
          <w:t>https://doi.org/10.37358/RC.19.6.7320</w:t>
        </w:r>
      </w:hyperlink>
    </w:p>
    <w:p w14:paraId="4C7E0D9F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sz w:val="24"/>
          <w:szCs w:val="24"/>
        </w:rPr>
        <w:t xml:space="preserve">Teodoru, CA; </w:t>
      </w:r>
      <w:r w:rsidRPr="00C230E9">
        <w:rPr>
          <w:rFonts w:ascii="Times New Roman" w:hAnsi="Times New Roman"/>
          <w:b/>
          <w:bCs/>
          <w:sz w:val="24"/>
          <w:szCs w:val="24"/>
        </w:rPr>
        <w:t>Preda, MA</w:t>
      </w:r>
      <w:r w:rsidRPr="00C230E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C230E9">
        <w:rPr>
          <w:rFonts w:ascii="Times New Roman" w:hAnsi="Times New Roman"/>
          <w:sz w:val="24"/>
          <w:szCs w:val="24"/>
        </w:rPr>
        <w:t>Boruga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VM; Suta, MC; </w:t>
      </w:r>
      <w:proofErr w:type="spellStart"/>
      <w:r w:rsidRPr="00C230E9">
        <w:rPr>
          <w:rFonts w:ascii="Times New Roman" w:hAnsi="Times New Roman"/>
          <w:sz w:val="24"/>
          <w:szCs w:val="24"/>
        </w:rPr>
        <w:t>Darabus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C230E9">
        <w:rPr>
          <w:rFonts w:ascii="Times New Roman" w:hAnsi="Times New Roman"/>
          <w:sz w:val="24"/>
          <w:szCs w:val="24"/>
        </w:rPr>
        <w:t>DM ;</w:t>
      </w:r>
      <w:proofErr w:type="gramEnd"/>
      <w:r w:rsidRPr="00C230E9">
        <w:rPr>
          <w:rFonts w:ascii="Times New Roman" w:hAnsi="Times New Roman"/>
          <w:sz w:val="24"/>
          <w:szCs w:val="24"/>
        </w:rPr>
        <w:t xml:space="preserve"> Toth, AE ; Al Barri, L ; Cornea, RF; Grigorescu, AE ; Bonte, DC, Giant and multiple cardiac papillary fibroelastomas masquerading as acute cerebrovascular events, ROMANIAN JOURNAL OF MORPHOLOGY AND EMBRYOLOGY 2020, 61(3), </w:t>
      </w:r>
      <w:proofErr w:type="spellStart"/>
      <w:r w:rsidRPr="00C230E9">
        <w:rPr>
          <w:rFonts w:ascii="Times New Roman" w:hAnsi="Times New Roman"/>
          <w:sz w:val="24"/>
          <w:szCs w:val="24"/>
        </w:rPr>
        <w:t>pag</w:t>
      </w:r>
      <w:proofErr w:type="spellEnd"/>
      <w:r w:rsidRPr="00C230E9">
        <w:rPr>
          <w:rFonts w:ascii="Times New Roman" w:hAnsi="Times New Roman"/>
          <w:sz w:val="24"/>
          <w:szCs w:val="24"/>
        </w:rPr>
        <w:t>. 947-951</w:t>
      </w:r>
    </w:p>
    <w:p w14:paraId="1ADD79A3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230E9">
        <w:rPr>
          <w:rFonts w:ascii="Times New Roman" w:hAnsi="Times New Roman"/>
          <w:b/>
          <w:bCs/>
          <w:sz w:val="24"/>
          <w:szCs w:val="24"/>
        </w:rPr>
        <w:t>Preda MA</w:t>
      </w:r>
      <w:r w:rsidRPr="00C230E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30E9">
        <w:rPr>
          <w:rFonts w:ascii="Times New Roman" w:hAnsi="Times New Roman"/>
          <w:sz w:val="24"/>
          <w:szCs w:val="24"/>
        </w:rPr>
        <w:t>Karancsi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O.L, Munteanu M, Stanca HT, Clinical outcomes of </w:t>
      </w:r>
      <w:proofErr w:type="spellStart"/>
      <w:r w:rsidRPr="00C230E9">
        <w:rPr>
          <w:rFonts w:ascii="Times New Roman" w:hAnsi="Times New Roman"/>
          <w:sz w:val="24"/>
          <w:szCs w:val="24"/>
        </w:rPr>
        <w:t>micropulse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transscleral cyclophotocoagulation in refractory glaucoma—18 months follow-up, Lasers in Medical Science, 2020 </w:t>
      </w:r>
      <w:hyperlink r:id="rId6" w:history="1">
        <w:r w:rsidRPr="00C230E9">
          <w:rPr>
            <w:rStyle w:val="Hyperlink"/>
            <w:rFonts w:ascii="Times New Roman" w:hAnsi="Times New Roman"/>
            <w:sz w:val="24"/>
            <w:szCs w:val="24"/>
          </w:rPr>
          <w:t>https://doi.org/10.1007/s10103-019-02934-x</w:t>
        </w:r>
      </w:hyperlink>
    </w:p>
    <w:p w14:paraId="3D9012C5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230E9">
        <w:rPr>
          <w:rFonts w:ascii="Times New Roman" w:hAnsi="Times New Roman"/>
          <w:sz w:val="24"/>
          <w:szCs w:val="24"/>
        </w:rPr>
        <w:t>Saftescu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, S., Popovici, D.  Oprean, C; Negru, A.; Croitoru, A.  Zemba, M., Yasar I., </w:t>
      </w:r>
      <w:r w:rsidRPr="00C230E9">
        <w:rPr>
          <w:rFonts w:ascii="Times New Roman" w:hAnsi="Times New Roman"/>
          <w:b/>
          <w:bCs/>
          <w:sz w:val="24"/>
          <w:szCs w:val="24"/>
        </w:rPr>
        <w:t>Preda, M</w:t>
      </w:r>
      <w:r w:rsidRPr="00C230E9">
        <w:rPr>
          <w:rFonts w:ascii="Times New Roman" w:hAnsi="Times New Roman"/>
          <w:sz w:val="24"/>
          <w:szCs w:val="24"/>
        </w:rPr>
        <w:t xml:space="preserve">.; Negru, S., Endurance of erythrocyte series in chemotherapy, EXPERIMENTAL AND THERAPEUTIC MEDICINE, 2020, 20 (6), </w:t>
      </w:r>
      <w:proofErr w:type="spellStart"/>
      <w:r w:rsidRPr="00C230E9">
        <w:rPr>
          <w:rFonts w:ascii="Times New Roman" w:hAnsi="Times New Roman"/>
          <w:sz w:val="24"/>
          <w:szCs w:val="24"/>
        </w:rPr>
        <w:t>pag</w:t>
      </w:r>
      <w:proofErr w:type="spellEnd"/>
      <w:r w:rsidRPr="00C230E9">
        <w:rPr>
          <w:rFonts w:ascii="Times New Roman" w:hAnsi="Times New Roman"/>
          <w:sz w:val="24"/>
          <w:szCs w:val="24"/>
        </w:rPr>
        <w:t>. 1-7</w:t>
      </w:r>
    </w:p>
    <w:p w14:paraId="5B2CDE04" w14:textId="77777777" w:rsidR="00454F3E" w:rsidRPr="00C230E9" w:rsidRDefault="00454F3E" w:rsidP="00454F3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230E9">
        <w:rPr>
          <w:rFonts w:ascii="Times New Roman" w:hAnsi="Times New Roman"/>
          <w:sz w:val="24"/>
          <w:szCs w:val="24"/>
        </w:rPr>
        <w:t>Darabus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D.M., Munteanu M., </w:t>
      </w:r>
      <w:r w:rsidRPr="00C230E9">
        <w:rPr>
          <w:rFonts w:ascii="Times New Roman" w:hAnsi="Times New Roman"/>
          <w:b/>
          <w:bCs/>
          <w:sz w:val="24"/>
          <w:szCs w:val="24"/>
        </w:rPr>
        <w:t>Preda M.A.,</w:t>
      </w:r>
      <w:r w:rsidRPr="00C230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0E9">
        <w:rPr>
          <w:rFonts w:ascii="Times New Roman" w:hAnsi="Times New Roman"/>
          <w:sz w:val="24"/>
          <w:szCs w:val="24"/>
        </w:rPr>
        <w:t>Karancsi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O.L.; Suta M.C., The Impact of Intraocular Treatment on Visual Acuity of Patients Diagnosed with Branch Retinal Vein Occlusions, HEALTHCARE, 2023, 11, 1414 </w:t>
      </w:r>
      <w:proofErr w:type="spellStart"/>
      <w:r w:rsidRPr="00C230E9">
        <w:rPr>
          <w:rFonts w:ascii="Times New Roman" w:hAnsi="Times New Roman"/>
          <w:sz w:val="24"/>
          <w:szCs w:val="24"/>
        </w:rPr>
        <w:t>pag</w:t>
      </w:r>
      <w:proofErr w:type="spellEnd"/>
      <w:r w:rsidRPr="00C230E9">
        <w:rPr>
          <w:rFonts w:ascii="Times New Roman" w:hAnsi="Times New Roman"/>
          <w:sz w:val="24"/>
          <w:szCs w:val="24"/>
        </w:rPr>
        <w:t xml:space="preserve"> 1-13, 2227-9032</w:t>
      </w:r>
    </w:p>
    <w:bookmarkEnd w:id="0"/>
    <w:p w14:paraId="634E201C" w14:textId="030933C9" w:rsidR="00454F3E" w:rsidRPr="00BF3CC7" w:rsidRDefault="00935301" w:rsidP="00454F3E">
      <w:pPr>
        <w:pStyle w:val="ListParagraph"/>
        <w:ind w:left="360"/>
        <w:rPr>
          <w:rFonts w:ascii="Times New Roman" w:hAnsi="Times New Roman"/>
          <w:b/>
          <w:bCs/>
          <w:sz w:val="24"/>
          <w:szCs w:val="24"/>
        </w:rPr>
      </w:pPr>
      <w:r w:rsidRPr="00BF3CC7">
        <w:rPr>
          <w:rFonts w:ascii="Times New Roman" w:hAnsi="Times New Roman"/>
          <w:b/>
          <w:bCs/>
          <w:sz w:val="24"/>
          <w:szCs w:val="24"/>
        </w:rPr>
        <w:lastRenderedPageBreak/>
        <w:t>LISTA CELE MAI SEMNIFICATIVE PUBLICATII</w:t>
      </w:r>
    </w:p>
    <w:p w14:paraId="0E7811CA" w14:textId="77777777" w:rsidR="00935301" w:rsidRDefault="00935301" w:rsidP="00454F3E">
      <w:pPr>
        <w:pStyle w:val="ListParagraph"/>
        <w:ind w:left="360"/>
        <w:rPr>
          <w:rFonts w:ascii="Arial" w:hAnsi="Arial" w:cs="Arial"/>
          <w:sz w:val="16"/>
          <w:szCs w:val="16"/>
        </w:rPr>
      </w:pPr>
    </w:p>
    <w:p w14:paraId="0860FD9C" w14:textId="79BBC4EA" w:rsidR="00935301" w:rsidRPr="00BF3CC7" w:rsidRDefault="00935301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 xml:space="preserve">1.Boruga O., </w:t>
      </w:r>
      <w:proofErr w:type="spellStart"/>
      <w:r w:rsidRPr="00BF3CC7">
        <w:rPr>
          <w:rFonts w:ascii="Times New Roman" w:hAnsi="Times New Roman"/>
          <w:sz w:val="24"/>
          <w:szCs w:val="24"/>
        </w:rPr>
        <w:t>Balasoiu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A.T., </w:t>
      </w:r>
      <w:proofErr w:type="spellStart"/>
      <w:r w:rsidRPr="00BF3CC7">
        <w:rPr>
          <w:rFonts w:ascii="Times New Roman" w:hAnsi="Times New Roman"/>
          <w:sz w:val="24"/>
          <w:szCs w:val="24"/>
        </w:rPr>
        <w:t>Giuri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S., Munteanu M., Stanca H.T., </w:t>
      </w:r>
      <w:proofErr w:type="spellStart"/>
      <w:r w:rsidRPr="00BF3CC7">
        <w:rPr>
          <w:rFonts w:ascii="Times New Roman" w:hAnsi="Times New Roman"/>
          <w:sz w:val="24"/>
          <w:szCs w:val="24"/>
        </w:rPr>
        <w:t>Iovanescu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G., Preda M.A. </w:t>
      </w:r>
      <w:proofErr w:type="spellStart"/>
      <w:r w:rsidRPr="00BF3CC7">
        <w:rPr>
          <w:rFonts w:ascii="Times New Roman" w:hAnsi="Times New Roman"/>
          <w:sz w:val="24"/>
          <w:szCs w:val="24"/>
        </w:rPr>
        <w:t>Caruncular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late-onset junctional nevus: apropos of an </w:t>
      </w:r>
      <w:proofErr w:type="spellStart"/>
      <w:r w:rsidRPr="00BF3CC7">
        <w:rPr>
          <w:rFonts w:ascii="Times New Roman" w:hAnsi="Times New Roman"/>
          <w:sz w:val="24"/>
          <w:szCs w:val="24"/>
        </w:rPr>
        <w:t>anatomo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-clinical observation, Rom J </w:t>
      </w:r>
      <w:proofErr w:type="spellStart"/>
      <w:r w:rsidRPr="00BF3CC7">
        <w:rPr>
          <w:rFonts w:ascii="Times New Roman" w:hAnsi="Times New Roman"/>
          <w:sz w:val="24"/>
          <w:szCs w:val="24"/>
        </w:rPr>
        <w:t>Morphol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3CC7">
        <w:rPr>
          <w:rFonts w:ascii="Times New Roman" w:hAnsi="Times New Roman"/>
          <w:sz w:val="24"/>
          <w:szCs w:val="24"/>
        </w:rPr>
        <w:t>Embryol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2017, 58(4):1461–1464</w:t>
      </w:r>
    </w:p>
    <w:p w14:paraId="0BEE0E62" w14:textId="66D44DDB" w:rsidR="00935301" w:rsidRPr="00BF3CC7" w:rsidRDefault="00935301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 xml:space="preserve">2.Preda M.A., Popa G., </w:t>
      </w:r>
      <w:proofErr w:type="spellStart"/>
      <w:r w:rsidRPr="00BF3CC7">
        <w:rPr>
          <w:rFonts w:ascii="Times New Roman" w:hAnsi="Times New Roman"/>
          <w:sz w:val="24"/>
          <w:szCs w:val="24"/>
        </w:rPr>
        <w:t>Karancsi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O.L., Musat O., Popescu S.I., Munteanu M., Popa Z., Effectiveness of subconjunctival bevacizumab associated with a laser-based procedure in the treatment of neovascular glaucoma, </w:t>
      </w:r>
      <w:proofErr w:type="spellStart"/>
      <w:r w:rsidRPr="00BF3CC7">
        <w:rPr>
          <w:rFonts w:ascii="Times New Roman" w:hAnsi="Times New Roman"/>
          <w:sz w:val="24"/>
          <w:szCs w:val="24"/>
        </w:rPr>
        <w:t>Farmacia</w:t>
      </w:r>
      <w:proofErr w:type="spellEnd"/>
      <w:r w:rsidRPr="00BF3CC7">
        <w:rPr>
          <w:rFonts w:ascii="Times New Roman" w:hAnsi="Times New Roman"/>
          <w:sz w:val="24"/>
          <w:szCs w:val="24"/>
        </w:rPr>
        <w:t>. 2018; 66, 4.</w:t>
      </w:r>
      <w:r w:rsidRPr="00BF3CC7">
        <w:rPr>
          <w:rFonts w:ascii="Times New Roman" w:hAnsi="Times New Roman"/>
          <w:sz w:val="24"/>
          <w:szCs w:val="24"/>
        </w:rPr>
        <w:tab/>
      </w:r>
    </w:p>
    <w:p w14:paraId="46AA8EBB" w14:textId="0E8386BA" w:rsidR="00935301" w:rsidRPr="00BF3CC7" w:rsidRDefault="00935301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 xml:space="preserve">3.Stanca H.T., Munteanu M., Jianu D.C, Motoc A.G.M., </w:t>
      </w:r>
      <w:proofErr w:type="spellStart"/>
      <w:r w:rsidRPr="00BF3CC7">
        <w:rPr>
          <w:rFonts w:ascii="Times New Roman" w:hAnsi="Times New Roman"/>
          <w:sz w:val="24"/>
          <w:szCs w:val="24"/>
        </w:rPr>
        <w:t>Tăbăcaru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B., Stanca S., Ungureanu E., </w:t>
      </w:r>
      <w:proofErr w:type="spellStart"/>
      <w:r w:rsidRPr="00BF3CC7">
        <w:rPr>
          <w:rFonts w:ascii="Times New Roman" w:hAnsi="Times New Roman"/>
          <w:sz w:val="24"/>
          <w:szCs w:val="24"/>
        </w:rPr>
        <w:t>Boruga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V.M., Preda M.A. New perspectives in the use of laser diode transscleral cyclophotocoagulation. A prospective single center observational cohort study, Romania Journal of Morphology and Embryology. 2018; 59(3):869–87.</w:t>
      </w:r>
    </w:p>
    <w:p w14:paraId="647AEBFA" w14:textId="225413AD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4</w:t>
      </w:r>
      <w:r w:rsidR="00935301" w:rsidRPr="00BF3CC7">
        <w:rPr>
          <w:rFonts w:ascii="Times New Roman" w:hAnsi="Times New Roman"/>
          <w:sz w:val="24"/>
          <w:szCs w:val="24"/>
        </w:rPr>
        <w:t xml:space="preserve">.Stanca H.T., Munteanu M., Jianu D.C, Motoc A.G.M.,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Jecan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C.R.,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Tăbăcaru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B., Stanca S., Preda M.A. Femtosecond-LASIK outcomes using the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VisuMax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>®–MEL® 80 platform for mixed astigmatism refractive surgery, Romania Journal of Morphology and Embryology. 2018; 59(1):277–283</w:t>
      </w:r>
    </w:p>
    <w:p w14:paraId="704B55AA" w14:textId="70846643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5</w:t>
      </w:r>
      <w:r w:rsidR="00935301" w:rsidRPr="00BF3CC7">
        <w:rPr>
          <w:rFonts w:ascii="Times New Roman" w:hAnsi="Times New Roman"/>
          <w:sz w:val="24"/>
          <w:szCs w:val="24"/>
        </w:rPr>
        <w:t xml:space="preserve">.Popa G.,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Karancsi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O.L., Preda M.A, Suta M.C,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Stelea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L., Musat O., Popescu S.I, Balica N.C,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Bogdanici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C., Munteanu M., Assessment of Pain During Laser-based Procedures in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theTreatment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of Glaucoma,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Revista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de Chimie, 70(6), 2019, p. 2105-2107</w:t>
      </w:r>
    </w:p>
    <w:p w14:paraId="1522447C" w14:textId="4DA5E664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6</w:t>
      </w:r>
      <w:r w:rsidR="00935301" w:rsidRPr="00BF3CC7">
        <w:rPr>
          <w:rFonts w:ascii="Times New Roman" w:hAnsi="Times New Roman"/>
          <w:sz w:val="24"/>
          <w:szCs w:val="24"/>
        </w:rPr>
        <w:t xml:space="preserve">.Gheorghias, M., Andrei, D., Poenaru, D.V.,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Banariu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, G.M.,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Miclau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, O., Preda, M.A, Munteanu, M. (2019). Elaborate Ways for </w:t>
      </w:r>
      <w:proofErr w:type="gramStart"/>
      <w:r w:rsidR="00935301" w:rsidRPr="00BF3CC7">
        <w:rPr>
          <w:rFonts w:ascii="Times New Roman" w:hAnsi="Times New Roman"/>
          <w:sz w:val="24"/>
          <w:szCs w:val="24"/>
        </w:rPr>
        <w:t>Rehabilitation</w:t>
      </w:r>
      <w:proofErr w:type="gramEnd"/>
      <w:r w:rsidR="00935301" w:rsidRPr="00BF3CC7">
        <w:rPr>
          <w:rFonts w:ascii="Times New Roman" w:hAnsi="Times New Roman"/>
          <w:sz w:val="24"/>
          <w:szCs w:val="24"/>
        </w:rPr>
        <w:t xml:space="preserve"> Stroke Patients Using Drug Treatment with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Cerebrolysin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vs. Advanced Physical Therapy Techniques.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Revista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de Chimie, 2019, 70(6), 2269-2272. https://doi.org/10.37358/RC.19.6.7320</w:t>
      </w:r>
    </w:p>
    <w:p w14:paraId="5EAA07E9" w14:textId="7983BAE5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7</w:t>
      </w:r>
      <w:r w:rsidR="00935301" w:rsidRPr="00BF3CC7">
        <w:rPr>
          <w:rFonts w:ascii="Times New Roman" w:hAnsi="Times New Roman"/>
          <w:sz w:val="24"/>
          <w:szCs w:val="24"/>
        </w:rPr>
        <w:t xml:space="preserve">.Teodoru, CA; Preda, MA;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Boruga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, VM; Suta, MC;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Darabus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35301" w:rsidRPr="00BF3CC7">
        <w:rPr>
          <w:rFonts w:ascii="Times New Roman" w:hAnsi="Times New Roman"/>
          <w:sz w:val="24"/>
          <w:szCs w:val="24"/>
        </w:rPr>
        <w:t>DM ;</w:t>
      </w:r>
      <w:proofErr w:type="gramEnd"/>
      <w:r w:rsidR="00935301" w:rsidRPr="00BF3CC7">
        <w:rPr>
          <w:rFonts w:ascii="Times New Roman" w:hAnsi="Times New Roman"/>
          <w:sz w:val="24"/>
          <w:szCs w:val="24"/>
        </w:rPr>
        <w:t xml:space="preserve"> Toth, AE ; Al Barri, L ; Cornea, RF; Grigorescu, AE ; Bonte, DC, Giant and multiple cardiac papillary fibroelastomas masquerading as acute cerebrovascular events, ROMANIAN JOURNAL OF MORPHOLOGY AND EMBRYOLOGY 2020, 61(3),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pag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>. 947-951</w:t>
      </w:r>
    </w:p>
    <w:p w14:paraId="3BFE5EB2" w14:textId="2AA79173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8</w:t>
      </w:r>
      <w:r w:rsidR="00935301" w:rsidRPr="00BF3CC7">
        <w:rPr>
          <w:rFonts w:ascii="Times New Roman" w:hAnsi="Times New Roman"/>
          <w:sz w:val="24"/>
          <w:szCs w:val="24"/>
        </w:rPr>
        <w:t xml:space="preserve">.Preda MA,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Karancsi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O.L, Munteanu M, Stanca HT, Clinical outcomes of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micropulse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 xml:space="preserve"> transscleral cyclophotocoagulation in refractory glaucoma—18 months follow-up, Lasers in Medical Science, 2020 https://doi.org/10.1007/s10103-019-02934-x</w:t>
      </w:r>
    </w:p>
    <w:p w14:paraId="28839F78" w14:textId="46AB09E6" w:rsidR="00935301" w:rsidRPr="00BF3CC7" w:rsidRDefault="00BF3CC7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9</w:t>
      </w:r>
      <w:r w:rsidR="00935301" w:rsidRPr="00BF3CC7">
        <w:rPr>
          <w:rFonts w:ascii="Times New Roman" w:hAnsi="Times New Roman"/>
          <w:sz w:val="24"/>
          <w:szCs w:val="24"/>
        </w:rPr>
        <w:t xml:space="preserve">.Saftescu, S., Popovici, D.  Oprean, C; Negru, A.; Croitoru, A.  Zemba, M., Yasar I., Preda, M.; Negru, S., Endurance of erythrocyte series in chemotherapy, EXPERIMENTAL AND THERAPEUTIC MEDICINE, 2020, 20 (6), </w:t>
      </w:r>
      <w:proofErr w:type="spellStart"/>
      <w:r w:rsidR="00935301" w:rsidRPr="00BF3CC7">
        <w:rPr>
          <w:rFonts w:ascii="Times New Roman" w:hAnsi="Times New Roman"/>
          <w:sz w:val="24"/>
          <w:szCs w:val="24"/>
        </w:rPr>
        <w:t>pag</w:t>
      </w:r>
      <w:proofErr w:type="spellEnd"/>
      <w:r w:rsidR="00935301" w:rsidRPr="00BF3CC7">
        <w:rPr>
          <w:rFonts w:ascii="Times New Roman" w:hAnsi="Times New Roman"/>
          <w:sz w:val="24"/>
          <w:szCs w:val="24"/>
        </w:rPr>
        <w:t>. 1-7</w:t>
      </w:r>
    </w:p>
    <w:p w14:paraId="6A7F47CC" w14:textId="501B697F" w:rsidR="00935301" w:rsidRPr="00BF3CC7" w:rsidRDefault="00935301" w:rsidP="0093530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F3CC7">
        <w:rPr>
          <w:rFonts w:ascii="Times New Roman" w:hAnsi="Times New Roman"/>
          <w:sz w:val="24"/>
          <w:szCs w:val="24"/>
        </w:rPr>
        <w:t>1</w:t>
      </w:r>
      <w:r w:rsidR="00BF3CC7" w:rsidRPr="00BF3CC7">
        <w:rPr>
          <w:rFonts w:ascii="Times New Roman" w:hAnsi="Times New Roman"/>
          <w:sz w:val="24"/>
          <w:szCs w:val="24"/>
        </w:rPr>
        <w:t>0</w:t>
      </w:r>
      <w:r w:rsidRPr="00BF3CC7">
        <w:rPr>
          <w:rFonts w:ascii="Times New Roman" w:hAnsi="Times New Roman"/>
          <w:sz w:val="24"/>
          <w:szCs w:val="24"/>
        </w:rPr>
        <w:t xml:space="preserve">.Darabus D.M., Munteanu M., Preda M.A., </w:t>
      </w:r>
      <w:proofErr w:type="spellStart"/>
      <w:r w:rsidRPr="00BF3CC7">
        <w:rPr>
          <w:rFonts w:ascii="Times New Roman" w:hAnsi="Times New Roman"/>
          <w:sz w:val="24"/>
          <w:szCs w:val="24"/>
        </w:rPr>
        <w:t>Karancsi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O.L.; Suta M.C., The Impact of Intraocular Treatment on Visual Acuity of Patients Diagnosed with Branch Retinal Vein Occlusions, HEALTHCARE, 2023, 11, 1414 </w:t>
      </w:r>
      <w:proofErr w:type="spellStart"/>
      <w:r w:rsidRPr="00BF3CC7">
        <w:rPr>
          <w:rFonts w:ascii="Times New Roman" w:hAnsi="Times New Roman"/>
          <w:sz w:val="24"/>
          <w:szCs w:val="24"/>
        </w:rPr>
        <w:t>pag</w:t>
      </w:r>
      <w:proofErr w:type="spellEnd"/>
      <w:r w:rsidRPr="00BF3CC7">
        <w:rPr>
          <w:rFonts w:ascii="Times New Roman" w:hAnsi="Times New Roman"/>
          <w:sz w:val="24"/>
          <w:szCs w:val="24"/>
        </w:rPr>
        <w:t xml:space="preserve"> 1-13, 2227-9032</w:t>
      </w:r>
    </w:p>
    <w:p w14:paraId="0AC276B8" w14:textId="77777777" w:rsidR="00935301" w:rsidRPr="00BF3CC7" w:rsidRDefault="00935301" w:rsidP="00454F3E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0FB66012" w14:textId="77777777" w:rsidR="00EE1089" w:rsidRDefault="00EE1089"/>
    <w:sectPr w:rsidR="00EE1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13EA0"/>
    <w:multiLevelType w:val="hybridMultilevel"/>
    <w:tmpl w:val="86FAC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87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11"/>
    <w:rsid w:val="00175A4F"/>
    <w:rsid w:val="00454F3E"/>
    <w:rsid w:val="00935301"/>
    <w:rsid w:val="00BF3CC7"/>
    <w:rsid w:val="00C230E9"/>
    <w:rsid w:val="00EE1089"/>
    <w:rsid w:val="00FB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4014B"/>
  <w15:chartTrackingRefBased/>
  <w15:docId w15:val="{E0F9BA76-8E40-4C6E-95EE-FA81230B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4F3E"/>
    <w:rPr>
      <w:color w:val="000000"/>
      <w:u w:val="single"/>
      <w:lang/>
    </w:rPr>
  </w:style>
  <w:style w:type="paragraph" w:styleId="ListParagraph">
    <w:name w:val="List Paragraph"/>
    <w:basedOn w:val="Normal"/>
    <w:uiPriority w:val="34"/>
    <w:qFormat/>
    <w:rsid w:val="00454F3E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0103-019-02934-x" TargetMode="External"/><Relationship Id="rId5" Type="http://schemas.openxmlformats.org/officeDocument/2006/relationships/hyperlink" Target="https://doi.org/10.37358/RC.19.6.73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861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Preda</dc:creator>
  <cp:keywords/>
  <dc:description/>
  <cp:lastModifiedBy>Alexandra Preda</cp:lastModifiedBy>
  <cp:revision>7</cp:revision>
  <dcterms:created xsi:type="dcterms:W3CDTF">2023-12-27T18:19:00Z</dcterms:created>
  <dcterms:modified xsi:type="dcterms:W3CDTF">2023-12-27T18:26:00Z</dcterms:modified>
</cp:coreProperties>
</file>