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32B2F7" w14:textId="21785D0C" w:rsidR="00E36DA8" w:rsidRPr="00EB729A" w:rsidRDefault="00944A84" w:rsidP="00944A84">
      <w:pPr>
        <w:pStyle w:val="BodyTextIndent"/>
        <w:ind w:right="360"/>
        <w:jc w:val="center"/>
        <w:rPr>
          <w:b/>
          <w:sz w:val="28"/>
          <w:szCs w:val="28"/>
          <w:lang w:val="ro-RO"/>
        </w:rPr>
      </w:pPr>
      <w:r>
        <w:rPr>
          <w:b/>
          <w:sz w:val="28"/>
          <w:szCs w:val="28"/>
          <w:lang w:val="ro-RO"/>
        </w:rPr>
        <w:t xml:space="preserve">Lista completă a </w:t>
      </w:r>
      <w:r w:rsidR="00E36DA8">
        <w:rPr>
          <w:b/>
          <w:sz w:val="28"/>
          <w:szCs w:val="28"/>
          <w:lang w:val="ro-RO"/>
        </w:rPr>
        <w:t>lucrărilor ştiinţifice</w:t>
      </w:r>
    </w:p>
    <w:p w14:paraId="5808B5F3" w14:textId="77777777" w:rsidR="00E36DA8" w:rsidRDefault="00E36DA8" w:rsidP="00934BE1">
      <w:pPr>
        <w:autoSpaceDE w:val="0"/>
        <w:autoSpaceDN w:val="0"/>
        <w:adjustRightInd w:val="0"/>
        <w:spacing w:line="320" w:lineRule="atLeast"/>
        <w:rPr>
          <w:noProof/>
          <w:lang w:val="ro-RO"/>
        </w:rPr>
      </w:pPr>
    </w:p>
    <w:p w14:paraId="6952DB8B" w14:textId="77777777" w:rsidR="00944A84" w:rsidRDefault="00944A84" w:rsidP="00944A84">
      <w:pPr>
        <w:tabs>
          <w:tab w:val="left" w:pos="399"/>
        </w:tabs>
        <w:autoSpaceDE w:val="0"/>
        <w:autoSpaceDN w:val="0"/>
        <w:adjustRightInd w:val="0"/>
        <w:spacing w:line="320" w:lineRule="atLeast"/>
        <w:jc w:val="both"/>
        <w:rPr>
          <w:noProof/>
          <w:lang w:val="ro-RO"/>
        </w:rPr>
      </w:pPr>
    </w:p>
    <w:p w14:paraId="64D39291" w14:textId="2ABD505E" w:rsidR="00E36DA8" w:rsidRPr="008A24A3" w:rsidRDefault="00944A84" w:rsidP="008A24A3">
      <w:pPr>
        <w:tabs>
          <w:tab w:val="left" w:pos="399"/>
        </w:tabs>
        <w:autoSpaceDE w:val="0"/>
        <w:autoSpaceDN w:val="0"/>
        <w:adjustRightInd w:val="0"/>
        <w:spacing w:line="276" w:lineRule="auto"/>
        <w:jc w:val="both"/>
        <w:rPr>
          <w:b/>
          <w:noProof/>
          <w:lang w:val="ro-RO"/>
        </w:rPr>
      </w:pPr>
      <w:r>
        <w:rPr>
          <w:noProof/>
          <w:lang w:val="ro-RO"/>
        </w:rPr>
        <w:tab/>
      </w:r>
      <w:r w:rsidR="00E36DA8" w:rsidRPr="008A24A3">
        <w:rPr>
          <w:b/>
          <w:noProof/>
          <w:lang w:val="ro-RO"/>
        </w:rPr>
        <w:t>Teza de doctorat</w:t>
      </w:r>
    </w:p>
    <w:p w14:paraId="23AAB2BF" w14:textId="410C6B5D" w:rsidR="00E137F0" w:rsidRPr="008A24A3" w:rsidRDefault="00E137F0" w:rsidP="008A24A3">
      <w:pPr>
        <w:tabs>
          <w:tab w:val="left" w:pos="142"/>
          <w:tab w:val="left" w:pos="399"/>
        </w:tabs>
        <w:spacing w:line="276" w:lineRule="auto"/>
        <w:jc w:val="both"/>
        <w:rPr>
          <w:b/>
          <w:i/>
          <w:noProof/>
          <w:spacing w:val="-2"/>
          <w:lang w:val="ro-RO"/>
        </w:rPr>
      </w:pPr>
      <w:r w:rsidRPr="008A24A3">
        <w:rPr>
          <w:noProof/>
          <w:spacing w:val="-2"/>
          <w:lang w:val="ro-RO"/>
        </w:rPr>
        <w:t>Diplomă de doctor Nr. 3487/2013 Doctor în Medicină, Ord. MEC nr. 3930 MD din 20.06.2013 la UMF ”Victor Babeș” Timișoara</w:t>
      </w:r>
      <w:r w:rsidR="00AB0E58" w:rsidRPr="008A24A3">
        <w:rPr>
          <w:noProof/>
          <w:spacing w:val="-2"/>
          <w:lang w:val="ro-RO"/>
        </w:rPr>
        <w:t>, titlu</w:t>
      </w:r>
      <w:r w:rsidRPr="008A24A3">
        <w:rPr>
          <w:b/>
          <w:noProof/>
          <w:spacing w:val="-2"/>
          <w:lang w:val="ro-RO"/>
        </w:rPr>
        <w:t xml:space="preserve"> </w:t>
      </w:r>
      <w:r w:rsidRPr="008A24A3">
        <w:rPr>
          <w:noProof/>
          <w:spacing w:val="-2"/>
          <w:lang w:val="ro-RO"/>
        </w:rPr>
        <w:t xml:space="preserve"> - </w:t>
      </w:r>
      <w:r w:rsidRPr="008A24A3">
        <w:rPr>
          <w:b/>
          <w:i/>
          <w:noProof/>
          <w:spacing w:val="-2"/>
          <w:lang w:val="ro-RO"/>
        </w:rPr>
        <w:t>Aspecte privind mecanismele acţiunii antitumorale ale acidului betulinic/ Mechanistic insights into antitumor effects of betulinic acid</w:t>
      </w:r>
    </w:p>
    <w:p w14:paraId="66981CB4" w14:textId="77777777" w:rsidR="00E137F0" w:rsidRPr="008A24A3" w:rsidRDefault="00E137F0" w:rsidP="008A24A3">
      <w:pPr>
        <w:tabs>
          <w:tab w:val="left" w:pos="142"/>
          <w:tab w:val="left" w:pos="399"/>
        </w:tabs>
        <w:spacing w:line="276" w:lineRule="auto"/>
        <w:jc w:val="both"/>
        <w:rPr>
          <w:noProof/>
          <w:spacing w:val="-2"/>
          <w:lang w:val="ro-RO"/>
        </w:rPr>
      </w:pPr>
      <w:r w:rsidRPr="008A24A3">
        <w:rPr>
          <w:noProof/>
          <w:spacing w:val="-2"/>
          <w:lang w:val="ro-RO"/>
        </w:rPr>
        <w:t>Coordonatori: Prof. Dr. DANINA MIRELA MUNTEAN,  Prof. Dr. BERNHARD BRUENE – teză realizată în cotutelă.</w:t>
      </w:r>
    </w:p>
    <w:p w14:paraId="5F6431C8" w14:textId="77777777" w:rsidR="00944A84" w:rsidRPr="008A24A3" w:rsidRDefault="00944A84" w:rsidP="008A24A3">
      <w:pPr>
        <w:tabs>
          <w:tab w:val="left" w:pos="142"/>
          <w:tab w:val="left" w:pos="399"/>
        </w:tabs>
        <w:spacing w:line="276" w:lineRule="auto"/>
        <w:jc w:val="both"/>
        <w:rPr>
          <w:b/>
          <w:noProof/>
          <w:lang w:val="ro-RO"/>
        </w:rPr>
      </w:pPr>
    </w:p>
    <w:p w14:paraId="749224FE" w14:textId="147FB79D" w:rsidR="00E36DA8" w:rsidRPr="008A24A3" w:rsidRDefault="00944A84" w:rsidP="008A24A3">
      <w:pPr>
        <w:tabs>
          <w:tab w:val="left" w:pos="142"/>
          <w:tab w:val="left" w:pos="399"/>
        </w:tabs>
        <w:spacing w:line="276" w:lineRule="auto"/>
        <w:jc w:val="both"/>
        <w:rPr>
          <w:noProof/>
          <w:spacing w:val="-2"/>
          <w:lang w:val="ro-RO"/>
        </w:rPr>
      </w:pPr>
      <w:r w:rsidRPr="008A24A3">
        <w:rPr>
          <w:b/>
          <w:noProof/>
          <w:lang w:val="ro-RO"/>
        </w:rPr>
        <w:tab/>
      </w:r>
      <w:r w:rsidR="00AB0E58" w:rsidRPr="008A24A3">
        <w:rPr>
          <w:b/>
          <w:noProof/>
          <w:lang w:val="ro-RO"/>
        </w:rPr>
        <w:tab/>
      </w:r>
      <w:r w:rsidRPr="008A24A3">
        <w:rPr>
          <w:b/>
          <w:noProof/>
          <w:lang w:val="ro-RO"/>
        </w:rPr>
        <w:t>Teza de abilitare</w:t>
      </w:r>
    </w:p>
    <w:p w14:paraId="34279AB6" w14:textId="44702F7F" w:rsidR="00944A84" w:rsidRPr="008A24A3" w:rsidRDefault="00AB0E58" w:rsidP="008A24A3">
      <w:pPr>
        <w:tabs>
          <w:tab w:val="left" w:pos="142"/>
          <w:tab w:val="left" w:pos="399"/>
        </w:tabs>
        <w:spacing w:line="276" w:lineRule="auto"/>
        <w:jc w:val="both"/>
        <w:rPr>
          <w:b/>
          <w:bCs/>
          <w:i/>
          <w:iCs/>
          <w:noProof/>
          <w:spacing w:val="-2"/>
          <w:lang w:val="ro-RO"/>
        </w:rPr>
      </w:pPr>
      <w:r w:rsidRPr="008A24A3">
        <w:rPr>
          <w:noProof/>
          <w:spacing w:val="-2"/>
          <w:lang w:val="ro-RO"/>
        </w:rPr>
        <w:tab/>
        <w:t xml:space="preserve">Atestat de abilitare/Ordin privind acordarea atestatului de abilitare Nr. 6848/21.12.2023, emis de Ministerul Educației, titlu - </w:t>
      </w:r>
      <w:r w:rsidRPr="008A24A3">
        <w:rPr>
          <w:b/>
          <w:bCs/>
          <w:i/>
          <w:iCs/>
          <w:noProof/>
          <w:spacing w:val="-2"/>
          <w:lang w:val="ro-RO"/>
        </w:rPr>
        <w:t>Metode preclinice de screening toxicologic aplicate în evaluarea compușilor cu potențial terapeutic/</w:t>
      </w:r>
      <w:r w:rsidRPr="008A24A3">
        <w:rPr>
          <w:b/>
          <w:bCs/>
          <w:i/>
          <w:iCs/>
        </w:rPr>
        <w:t xml:space="preserve"> </w:t>
      </w:r>
      <w:r w:rsidRPr="008A24A3">
        <w:rPr>
          <w:b/>
          <w:bCs/>
          <w:i/>
          <w:iCs/>
          <w:noProof/>
          <w:spacing w:val="-2"/>
          <w:lang w:val="ro-RO"/>
        </w:rPr>
        <w:t>Preclinical methods for toxicological screening applied in the assessment of therapeutical potential compounds</w:t>
      </w:r>
    </w:p>
    <w:p w14:paraId="381B4A62" w14:textId="77777777" w:rsidR="00AB0E58" w:rsidRPr="008A24A3" w:rsidRDefault="00AB0E58" w:rsidP="008A24A3">
      <w:pPr>
        <w:tabs>
          <w:tab w:val="left" w:pos="142"/>
          <w:tab w:val="left" w:pos="399"/>
        </w:tabs>
        <w:spacing w:line="276" w:lineRule="auto"/>
        <w:jc w:val="both"/>
        <w:rPr>
          <w:noProof/>
          <w:spacing w:val="-2"/>
          <w:lang w:val="ro-RO"/>
        </w:rPr>
      </w:pPr>
    </w:p>
    <w:p w14:paraId="5489FA3E" w14:textId="186D48EE" w:rsidR="00E137F0" w:rsidRPr="008A24A3" w:rsidRDefault="00E137F0" w:rsidP="008A24A3">
      <w:pPr>
        <w:pStyle w:val="ListParagraph1"/>
        <w:tabs>
          <w:tab w:val="left" w:pos="399"/>
        </w:tabs>
        <w:spacing w:line="276" w:lineRule="auto"/>
        <w:ind w:left="0"/>
        <w:jc w:val="both"/>
        <w:rPr>
          <w:rFonts w:ascii="Times New Roman" w:hAnsi="Times New Roman"/>
          <w:b/>
          <w:noProof/>
          <w:sz w:val="24"/>
          <w:szCs w:val="24"/>
        </w:rPr>
      </w:pPr>
      <w:r w:rsidRPr="008A24A3">
        <w:rPr>
          <w:rFonts w:ascii="Times New Roman" w:hAnsi="Times New Roman"/>
          <w:b/>
          <w:noProof/>
          <w:sz w:val="24"/>
          <w:szCs w:val="24"/>
        </w:rPr>
        <w:t xml:space="preserve">Cărți </w:t>
      </w:r>
      <w:r w:rsidR="008A24A3">
        <w:rPr>
          <w:rFonts w:ascii="Times New Roman" w:hAnsi="Times New Roman"/>
          <w:b/>
          <w:noProof/>
          <w:sz w:val="24"/>
          <w:szCs w:val="24"/>
        </w:rPr>
        <w:t xml:space="preserve">de specialitate </w:t>
      </w:r>
      <w:r w:rsidRPr="008A24A3">
        <w:rPr>
          <w:rFonts w:ascii="Times New Roman" w:hAnsi="Times New Roman"/>
          <w:b/>
          <w:noProof/>
          <w:sz w:val="24"/>
          <w:szCs w:val="24"/>
        </w:rPr>
        <w:t>publicate:</w:t>
      </w:r>
    </w:p>
    <w:p w14:paraId="7D467600" w14:textId="77777777" w:rsidR="00C84F32" w:rsidRPr="008A24A3" w:rsidRDefault="00C84F32" w:rsidP="008A24A3">
      <w:pPr>
        <w:pStyle w:val="ListParagraph1"/>
        <w:numPr>
          <w:ilvl w:val="0"/>
          <w:numId w:val="18"/>
        </w:numPr>
        <w:tabs>
          <w:tab w:val="left" w:pos="399"/>
        </w:tabs>
        <w:spacing w:line="276" w:lineRule="auto"/>
        <w:jc w:val="both"/>
        <w:rPr>
          <w:rFonts w:ascii="Times New Roman" w:hAnsi="Times New Roman"/>
          <w:iCs/>
          <w:sz w:val="24"/>
          <w:szCs w:val="24"/>
          <w:lang w:eastAsia="en-GB"/>
        </w:rPr>
      </w:pPr>
      <w:r w:rsidRPr="008A24A3">
        <w:rPr>
          <w:rFonts w:ascii="Times New Roman" w:hAnsi="Times New Roman"/>
          <w:iCs/>
          <w:sz w:val="24"/>
          <w:szCs w:val="24"/>
          <w:lang w:eastAsia="en-GB"/>
        </w:rPr>
        <w:t xml:space="preserve">Cristina A. Dehelean, </w:t>
      </w:r>
      <w:r w:rsidRPr="008A24A3">
        <w:rPr>
          <w:rFonts w:ascii="Times New Roman" w:hAnsi="Times New Roman"/>
          <w:b/>
          <w:bCs/>
          <w:iCs/>
          <w:sz w:val="24"/>
          <w:szCs w:val="24"/>
          <w:lang w:eastAsia="en-GB"/>
        </w:rPr>
        <w:t>Dorina Gheorgheosu</w:t>
      </w:r>
      <w:r w:rsidRPr="008A24A3">
        <w:rPr>
          <w:rFonts w:ascii="Times New Roman" w:hAnsi="Times New Roman"/>
          <w:iCs/>
          <w:sz w:val="24"/>
          <w:szCs w:val="24"/>
          <w:lang w:eastAsia="en-GB"/>
        </w:rPr>
        <w:t>, Daniela Ionescu, Noțiuni de toxicologie generală, Ed. Victor Babeș Timișoara, 2013 ISBN 978-606-8456-14-0.</w:t>
      </w:r>
    </w:p>
    <w:p w14:paraId="1329DC2F" w14:textId="77777777" w:rsidR="00C84F32" w:rsidRPr="008A24A3" w:rsidRDefault="00C84F32" w:rsidP="008A24A3">
      <w:pPr>
        <w:pStyle w:val="ListParagraph1"/>
        <w:numPr>
          <w:ilvl w:val="0"/>
          <w:numId w:val="18"/>
        </w:numPr>
        <w:tabs>
          <w:tab w:val="left" w:pos="399"/>
        </w:tabs>
        <w:spacing w:line="276" w:lineRule="auto"/>
        <w:jc w:val="both"/>
        <w:rPr>
          <w:rFonts w:ascii="Times New Roman" w:hAnsi="Times New Roman"/>
          <w:iCs/>
          <w:sz w:val="24"/>
          <w:szCs w:val="24"/>
          <w:lang w:eastAsia="en-GB"/>
        </w:rPr>
      </w:pPr>
      <w:r w:rsidRPr="008A24A3">
        <w:rPr>
          <w:rFonts w:ascii="Times New Roman" w:hAnsi="Times New Roman"/>
          <w:b/>
          <w:bCs/>
          <w:iCs/>
          <w:sz w:val="24"/>
          <w:szCs w:val="24"/>
          <w:lang w:eastAsia="en-GB"/>
        </w:rPr>
        <w:t>Dorina-Elena Coricovac,</w:t>
      </w:r>
      <w:r w:rsidRPr="008A24A3">
        <w:rPr>
          <w:rFonts w:ascii="Times New Roman" w:hAnsi="Times New Roman"/>
          <w:iCs/>
          <w:sz w:val="24"/>
          <w:szCs w:val="24"/>
          <w:lang w:eastAsia="en-GB"/>
        </w:rPr>
        <w:t xml:space="preserve"> Florina Maria Andrica, Sorina Alexandra Ciurlea, Iulia Pînzaru.    Elemente de toxicologie industrială şi a mediului, Ed. Victor Babeş Timișoara, 2014 ISBN 978-606-8456-30-0.</w:t>
      </w:r>
    </w:p>
    <w:p w14:paraId="47F0A60E" w14:textId="77777777" w:rsidR="00C84F32" w:rsidRPr="008A24A3" w:rsidRDefault="00C84F32" w:rsidP="008A24A3">
      <w:pPr>
        <w:pStyle w:val="ListParagraph1"/>
        <w:numPr>
          <w:ilvl w:val="0"/>
          <w:numId w:val="18"/>
        </w:numPr>
        <w:tabs>
          <w:tab w:val="left" w:pos="399"/>
        </w:tabs>
        <w:spacing w:line="276" w:lineRule="auto"/>
        <w:jc w:val="both"/>
        <w:rPr>
          <w:rFonts w:ascii="Times New Roman" w:hAnsi="Times New Roman"/>
          <w:iCs/>
          <w:sz w:val="24"/>
          <w:szCs w:val="24"/>
          <w:lang w:eastAsia="en-GB"/>
        </w:rPr>
      </w:pPr>
      <w:r w:rsidRPr="008A24A3">
        <w:rPr>
          <w:rFonts w:ascii="Times New Roman" w:hAnsi="Times New Roman"/>
          <w:b/>
          <w:bCs/>
          <w:iCs/>
          <w:sz w:val="24"/>
          <w:szCs w:val="24"/>
          <w:lang w:eastAsia="en-GB"/>
        </w:rPr>
        <w:t>Dorina Coricovac,</w:t>
      </w:r>
      <w:r w:rsidRPr="008A24A3">
        <w:rPr>
          <w:rFonts w:ascii="Times New Roman" w:hAnsi="Times New Roman"/>
          <w:iCs/>
          <w:sz w:val="24"/>
          <w:szCs w:val="24"/>
          <w:lang w:eastAsia="en-GB"/>
        </w:rPr>
        <w:t xml:space="preserve"> Cristina Dehelean, Iulia Pînzaru, Alina Moacă. Noi aspecte în ceea ce privește utilizarea plantelor toxice. Editura Victor Babeş, 2018, 200 pagini ISBN 978-606-786-107-5</w:t>
      </w:r>
    </w:p>
    <w:p w14:paraId="761F3CA7" w14:textId="77777777" w:rsidR="00C84F32" w:rsidRPr="008A24A3" w:rsidRDefault="00C84F32" w:rsidP="008A24A3">
      <w:pPr>
        <w:pStyle w:val="ListParagraph1"/>
        <w:numPr>
          <w:ilvl w:val="0"/>
          <w:numId w:val="18"/>
        </w:numPr>
        <w:tabs>
          <w:tab w:val="left" w:pos="399"/>
        </w:tabs>
        <w:spacing w:line="276" w:lineRule="auto"/>
        <w:jc w:val="both"/>
        <w:rPr>
          <w:rFonts w:ascii="Times New Roman" w:hAnsi="Times New Roman"/>
          <w:iCs/>
          <w:sz w:val="24"/>
          <w:szCs w:val="24"/>
          <w:lang w:eastAsia="en-GB"/>
        </w:rPr>
      </w:pPr>
      <w:r w:rsidRPr="008A24A3">
        <w:rPr>
          <w:rFonts w:ascii="Times New Roman" w:hAnsi="Times New Roman"/>
          <w:iCs/>
          <w:sz w:val="24"/>
          <w:szCs w:val="24"/>
          <w:lang w:eastAsia="en-GB"/>
        </w:rPr>
        <w:t xml:space="preserve">Iulia Pînzaru, </w:t>
      </w:r>
      <w:r w:rsidRPr="008A24A3">
        <w:rPr>
          <w:rFonts w:ascii="Times New Roman" w:hAnsi="Times New Roman"/>
          <w:b/>
          <w:bCs/>
          <w:iCs/>
          <w:sz w:val="24"/>
          <w:szCs w:val="24"/>
          <w:lang w:eastAsia="en-GB"/>
        </w:rPr>
        <w:t>Dorina Coricovac,</w:t>
      </w:r>
      <w:r w:rsidRPr="008A24A3">
        <w:rPr>
          <w:rFonts w:ascii="Times New Roman" w:hAnsi="Times New Roman"/>
          <w:iCs/>
          <w:sz w:val="24"/>
          <w:szCs w:val="24"/>
          <w:lang w:eastAsia="en-GB"/>
        </w:rPr>
        <w:t xml:space="preserve"> Codruța Șoica. Ghid de bune practici în obținerea principiilor active vegetale. Editura Victor Babeş, 2018, 150 pagini ISBN 978-606-786-106-8</w:t>
      </w:r>
    </w:p>
    <w:p w14:paraId="2766BD25" w14:textId="77777777" w:rsidR="00C84F32" w:rsidRPr="008A24A3" w:rsidRDefault="00C84F32" w:rsidP="008A24A3">
      <w:pPr>
        <w:pStyle w:val="ListParagraph1"/>
        <w:numPr>
          <w:ilvl w:val="0"/>
          <w:numId w:val="18"/>
        </w:numPr>
        <w:tabs>
          <w:tab w:val="left" w:pos="399"/>
        </w:tabs>
        <w:spacing w:line="276" w:lineRule="auto"/>
        <w:jc w:val="both"/>
        <w:rPr>
          <w:rFonts w:ascii="Times New Roman" w:hAnsi="Times New Roman"/>
          <w:iCs/>
          <w:sz w:val="24"/>
          <w:szCs w:val="24"/>
          <w:lang w:eastAsia="en-GB"/>
        </w:rPr>
      </w:pPr>
      <w:r w:rsidRPr="008A24A3">
        <w:rPr>
          <w:rFonts w:ascii="Times New Roman" w:hAnsi="Times New Roman"/>
          <w:iCs/>
          <w:sz w:val="24"/>
          <w:szCs w:val="24"/>
          <w:lang w:eastAsia="en-GB"/>
        </w:rPr>
        <w:t xml:space="preserve">Cristina Dehelean, </w:t>
      </w:r>
      <w:r w:rsidRPr="008A24A3">
        <w:rPr>
          <w:rFonts w:ascii="Times New Roman" w:hAnsi="Times New Roman"/>
          <w:b/>
          <w:bCs/>
          <w:iCs/>
          <w:sz w:val="24"/>
          <w:szCs w:val="24"/>
          <w:lang w:eastAsia="en-GB"/>
        </w:rPr>
        <w:t>Dorina Coricovac,</w:t>
      </w:r>
      <w:r w:rsidRPr="008A24A3">
        <w:rPr>
          <w:rFonts w:ascii="Times New Roman" w:hAnsi="Times New Roman"/>
          <w:iCs/>
          <w:sz w:val="24"/>
          <w:szCs w:val="24"/>
          <w:lang w:eastAsia="en-GB"/>
        </w:rPr>
        <w:t xml:space="preserve"> Iulia Pînzaru. Mic îndrumător de evaluare experimentală a principiilor active din plante. Editura Victor Babeş, 2018, 155 pagini, ISBN 978-606-786-105-1</w:t>
      </w:r>
    </w:p>
    <w:p w14:paraId="2B72EC44" w14:textId="77777777" w:rsidR="00C84F32" w:rsidRPr="008A24A3" w:rsidRDefault="00C84F32" w:rsidP="008A24A3">
      <w:pPr>
        <w:pStyle w:val="ListParagraph1"/>
        <w:numPr>
          <w:ilvl w:val="0"/>
          <w:numId w:val="18"/>
        </w:numPr>
        <w:tabs>
          <w:tab w:val="left" w:pos="399"/>
        </w:tabs>
        <w:spacing w:line="276" w:lineRule="auto"/>
        <w:jc w:val="both"/>
        <w:rPr>
          <w:rFonts w:ascii="Times New Roman" w:hAnsi="Times New Roman"/>
          <w:iCs/>
          <w:sz w:val="24"/>
          <w:szCs w:val="24"/>
          <w:lang w:eastAsia="en-GB"/>
        </w:rPr>
      </w:pPr>
      <w:r w:rsidRPr="008A24A3">
        <w:rPr>
          <w:rFonts w:ascii="Times New Roman" w:hAnsi="Times New Roman"/>
          <w:iCs/>
          <w:sz w:val="24"/>
          <w:szCs w:val="24"/>
          <w:lang w:eastAsia="en-GB"/>
        </w:rPr>
        <w:t xml:space="preserve">Dehelean CA, Pinzaru I, </w:t>
      </w:r>
      <w:r w:rsidRPr="008A24A3">
        <w:rPr>
          <w:rFonts w:ascii="Times New Roman" w:hAnsi="Times New Roman"/>
          <w:b/>
          <w:bCs/>
          <w:iCs/>
          <w:sz w:val="24"/>
          <w:szCs w:val="24"/>
          <w:lang w:eastAsia="en-GB"/>
        </w:rPr>
        <w:t xml:space="preserve">Coricovac D. </w:t>
      </w:r>
      <w:r w:rsidRPr="008A24A3">
        <w:rPr>
          <w:rFonts w:ascii="Times New Roman" w:hAnsi="Times New Roman"/>
          <w:iCs/>
          <w:sz w:val="24"/>
          <w:szCs w:val="24"/>
          <w:lang w:eastAsia="en-GB"/>
        </w:rPr>
        <w:t>Siguranta produselor pe baza de plante medicinale / Safety of medicinal plants products (Abstract Book). Ed “Victor Babes” Timisoara, 2018. ISBN: 978-606-786-155-6</w:t>
      </w:r>
    </w:p>
    <w:p w14:paraId="1B38D008" w14:textId="77777777" w:rsidR="00C84F32" w:rsidRPr="008A24A3" w:rsidRDefault="00C84F32" w:rsidP="008A24A3">
      <w:pPr>
        <w:pStyle w:val="ListParagraph1"/>
        <w:numPr>
          <w:ilvl w:val="0"/>
          <w:numId w:val="18"/>
        </w:numPr>
        <w:tabs>
          <w:tab w:val="left" w:pos="399"/>
        </w:tabs>
        <w:spacing w:line="276" w:lineRule="auto"/>
        <w:jc w:val="both"/>
        <w:rPr>
          <w:rFonts w:ascii="Times New Roman" w:hAnsi="Times New Roman"/>
          <w:iCs/>
          <w:sz w:val="24"/>
          <w:szCs w:val="24"/>
          <w:lang w:eastAsia="en-GB"/>
        </w:rPr>
      </w:pPr>
      <w:r w:rsidRPr="008A24A3">
        <w:rPr>
          <w:rFonts w:ascii="Times New Roman" w:hAnsi="Times New Roman"/>
          <w:iCs/>
          <w:sz w:val="24"/>
          <w:szCs w:val="24"/>
          <w:lang w:eastAsia="en-GB"/>
        </w:rPr>
        <w:t xml:space="preserve">Dehelean CA, Pinzaru I, </w:t>
      </w:r>
      <w:r w:rsidRPr="008A24A3">
        <w:rPr>
          <w:rFonts w:ascii="Times New Roman" w:hAnsi="Times New Roman"/>
          <w:b/>
          <w:bCs/>
          <w:iCs/>
          <w:sz w:val="24"/>
          <w:szCs w:val="24"/>
          <w:lang w:eastAsia="en-GB"/>
        </w:rPr>
        <w:t>Coricovac D.</w:t>
      </w:r>
      <w:r w:rsidRPr="008A24A3">
        <w:rPr>
          <w:rFonts w:ascii="Times New Roman" w:hAnsi="Times New Roman"/>
          <w:iCs/>
          <w:sz w:val="24"/>
          <w:szCs w:val="24"/>
          <w:lang w:eastAsia="en-GB"/>
        </w:rPr>
        <w:t xml:space="preserve"> Produsele dermo-cosmetice ca formulare. Testarea sigurantei produselor cosmetice / Dermo-cosmetic products as formulations. Safety testing of cosmetic products (Abstract Book). Ed “Victor Babes” Timisoara, 2020. ISBN: 978-606-786-253-9</w:t>
      </w:r>
    </w:p>
    <w:p w14:paraId="7E95E5EF" w14:textId="4FC6DDD3" w:rsidR="00E137F0" w:rsidRPr="008A24A3" w:rsidRDefault="00C84F32" w:rsidP="008A24A3">
      <w:pPr>
        <w:pStyle w:val="ListParagraph1"/>
        <w:numPr>
          <w:ilvl w:val="0"/>
          <w:numId w:val="18"/>
        </w:numPr>
        <w:tabs>
          <w:tab w:val="left" w:pos="399"/>
        </w:tabs>
        <w:spacing w:line="276" w:lineRule="auto"/>
        <w:jc w:val="both"/>
        <w:rPr>
          <w:rFonts w:ascii="Times New Roman" w:hAnsi="Times New Roman"/>
          <w:b/>
          <w:noProof/>
          <w:sz w:val="24"/>
          <w:szCs w:val="24"/>
        </w:rPr>
      </w:pPr>
      <w:r w:rsidRPr="008A24A3">
        <w:rPr>
          <w:rFonts w:ascii="Times New Roman" w:hAnsi="Times New Roman"/>
          <w:iCs/>
          <w:sz w:val="24"/>
          <w:szCs w:val="24"/>
          <w:lang w:eastAsia="en-GB"/>
        </w:rPr>
        <w:t xml:space="preserve">Dehelean CA, Pinzaru I, </w:t>
      </w:r>
      <w:r w:rsidRPr="008A24A3">
        <w:rPr>
          <w:rFonts w:ascii="Times New Roman" w:hAnsi="Times New Roman"/>
          <w:b/>
          <w:bCs/>
          <w:iCs/>
          <w:sz w:val="24"/>
          <w:szCs w:val="24"/>
          <w:lang w:eastAsia="en-GB"/>
        </w:rPr>
        <w:t>Coricovac D.</w:t>
      </w:r>
      <w:r w:rsidRPr="008A24A3">
        <w:rPr>
          <w:rFonts w:ascii="Times New Roman" w:hAnsi="Times New Roman"/>
          <w:iCs/>
          <w:sz w:val="24"/>
          <w:szCs w:val="24"/>
          <w:lang w:eastAsia="en-GB"/>
        </w:rPr>
        <w:t xml:space="preserve"> Plantele între naturã si sänätate / plants between nature and health (Abstract Book). Ed “Victor Babes” Timisoara, 2021. ISBN: 978-606-786-253-9</w:t>
      </w:r>
    </w:p>
    <w:p w14:paraId="0E740C5C" w14:textId="77777777" w:rsidR="008A24A3" w:rsidRPr="008A24A3" w:rsidRDefault="008A24A3" w:rsidP="008A24A3">
      <w:pPr>
        <w:pStyle w:val="ListParagraph1"/>
        <w:tabs>
          <w:tab w:val="left" w:pos="399"/>
        </w:tabs>
        <w:spacing w:line="276" w:lineRule="auto"/>
        <w:ind w:left="0"/>
        <w:jc w:val="both"/>
        <w:rPr>
          <w:rFonts w:ascii="Times New Roman" w:hAnsi="Times New Roman"/>
          <w:b/>
          <w:noProof/>
          <w:sz w:val="24"/>
          <w:szCs w:val="24"/>
        </w:rPr>
      </w:pPr>
    </w:p>
    <w:p w14:paraId="57A301BA" w14:textId="2AEE2E54" w:rsidR="00E137F0" w:rsidRPr="008A24A3" w:rsidRDefault="00E137F0" w:rsidP="008A24A3">
      <w:pPr>
        <w:pStyle w:val="ListParagraph1"/>
        <w:tabs>
          <w:tab w:val="left" w:pos="399"/>
        </w:tabs>
        <w:spacing w:line="276" w:lineRule="auto"/>
        <w:ind w:left="0"/>
        <w:jc w:val="both"/>
        <w:rPr>
          <w:rFonts w:ascii="Times New Roman" w:hAnsi="Times New Roman"/>
          <w:b/>
          <w:noProof/>
          <w:sz w:val="24"/>
          <w:szCs w:val="24"/>
        </w:rPr>
      </w:pPr>
      <w:r w:rsidRPr="008A24A3">
        <w:rPr>
          <w:rFonts w:ascii="Times New Roman" w:hAnsi="Times New Roman"/>
          <w:b/>
          <w:noProof/>
          <w:sz w:val="24"/>
          <w:szCs w:val="24"/>
        </w:rPr>
        <w:t xml:space="preserve">Capitole în </w:t>
      </w:r>
      <w:r w:rsidR="008A24A3" w:rsidRPr="008A24A3">
        <w:rPr>
          <w:rFonts w:ascii="Times New Roman" w:hAnsi="Times New Roman"/>
          <w:b/>
          <w:noProof/>
          <w:sz w:val="24"/>
          <w:szCs w:val="24"/>
        </w:rPr>
        <w:t>edituri internaționale</w:t>
      </w:r>
      <w:r w:rsidRPr="008A24A3">
        <w:rPr>
          <w:rFonts w:ascii="Times New Roman" w:hAnsi="Times New Roman"/>
          <w:b/>
          <w:noProof/>
          <w:sz w:val="24"/>
          <w:szCs w:val="24"/>
        </w:rPr>
        <w:t>:</w:t>
      </w:r>
    </w:p>
    <w:p w14:paraId="466D325C" w14:textId="77777777" w:rsidR="00C84F32" w:rsidRPr="008A24A3" w:rsidRDefault="00C84F32" w:rsidP="008A24A3">
      <w:pPr>
        <w:numPr>
          <w:ilvl w:val="0"/>
          <w:numId w:val="19"/>
        </w:numPr>
        <w:spacing w:line="276" w:lineRule="auto"/>
        <w:jc w:val="both"/>
        <w:rPr>
          <w:iCs/>
          <w:lang w:eastAsia="en-GB"/>
        </w:rPr>
      </w:pPr>
      <w:r w:rsidRPr="008A24A3">
        <w:rPr>
          <w:b/>
          <w:iCs/>
          <w:lang w:eastAsia="en-GB"/>
        </w:rPr>
        <w:t>Coricovac DE,</w:t>
      </w:r>
      <w:r w:rsidRPr="008A24A3">
        <w:rPr>
          <w:iCs/>
          <w:lang w:eastAsia="en-GB"/>
        </w:rPr>
        <w:t xml:space="preserve"> Dehelean CA. Pathological Aspects with Global Impact Induced by Toxicants at Cellular Level, in: Toxicology Studies – Cells, Drugs and Environment, ed. </w:t>
      </w:r>
      <w:r w:rsidRPr="008A24A3">
        <w:rPr>
          <w:iCs/>
          <w:lang w:eastAsia="en-GB"/>
        </w:rPr>
        <w:lastRenderedPageBreak/>
        <w:t xml:space="preserve">Ana Cristina </w:t>
      </w:r>
      <w:proofErr w:type="spellStart"/>
      <w:r w:rsidRPr="008A24A3">
        <w:rPr>
          <w:iCs/>
          <w:lang w:eastAsia="en-GB"/>
        </w:rPr>
        <w:t>Andreazza</w:t>
      </w:r>
      <w:proofErr w:type="spellEnd"/>
      <w:r w:rsidRPr="008A24A3">
        <w:rPr>
          <w:iCs/>
          <w:lang w:eastAsia="en-GB"/>
        </w:rPr>
        <w:t xml:space="preserve"> and Gustavo Scola, Ed. </w:t>
      </w:r>
      <w:proofErr w:type="spellStart"/>
      <w:r w:rsidRPr="008A24A3">
        <w:rPr>
          <w:iCs/>
          <w:lang w:eastAsia="en-GB"/>
        </w:rPr>
        <w:t>InTech</w:t>
      </w:r>
      <w:proofErr w:type="spellEnd"/>
      <w:r w:rsidRPr="008A24A3">
        <w:rPr>
          <w:iCs/>
          <w:lang w:eastAsia="en-GB"/>
        </w:rPr>
        <w:t>, 2015, ISBN 978-953-51-2140-4, pp. 3-21.</w:t>
      </w:r>
    </w:p>
    <w:p w14:paraId="6631CFE2" w14:textId="77777777" w:rsidR="00C84F32" w:rsidRPr="008A24A3" w:rsidRDefault="00C84F32" w:rsidP="008A24A3">
      <w:pPr>
        <w:numPr>
          <w:ilvl w:val="0"/>
          <w:numId w:val="19"/>
        </w:numPr>
        <w:spacing w:line="276" w:lineRule="auto"/>
        <w:jc w:val="both"/>
        <w:rPr>
          <w:iCs/>
          <w:lang w:eastAsia="en-GB"/>
        </w:rPr>
      </w:pPr>
      <w:r w:rsidRPr="008A24A3">
        <w:rPr>
          <w:iCs/>
          <w:lang w:eastAsia="en-GB"/>
        </w:rPr>
        <w:t xml:space="preserve">Avram S, Ghiulai R, Pavel IZ, </w:t>
      </w:r>
      <w:proofErr w:type="spellStart"/>
      <w:r w:rsidRPr="008A24A3">
        <w:rPr>
          <w:iCs/>
          <w:lang w:eastAsia="en-GB"/>
        </w:rPr>
        <w:t>Mioc</w:t>
      </w:r>
      <w:proofErr w:type="spellEnd"/>
      <w:r w:rsidRPr="008A24A3">
        <w:rPr>
          <w:iCs/>
          <w:lang w:eastAsia="en-GB"/>
        </w:rPr>
        <w:t xml:space="preserve"> M, </w:t>
      </w:r>
      <w:proofErr w:type="spellStart"/>
      <w:r w:rsidRPr="008A24A3">
        <w:rPr>
          <w:iCs/>
          <w:lang w:eastAsia="en-GB"/>
        </w:rPr>
        <w:t>Babuta</w:t>
      </w:r>
      <w:proofErr w:type="spellEnd"/>
      <w:r w:rsidRPr="008A24A3">
        <w:rPr>
          <w:iCs/>
          <w:lang w:eastAsia="en-GB"/>
        </w:rPr>
        <w:t xml:space="preserve"> R, Voicu M, </w:t>
      </w:r>
      <w:r w:rsidRPr="008A24A3">
        <w:rPr>
          <w:b/>
          <w:iCs/>
          <w:lang w:eastAsia="en-GB"/>
        </w:rPr>
        <w:t>Coricovac D</w:t>
      </w:r>
      <w:r w:rsidRPr="008A24A3">
        <w:rPr>
          <w:iCs/>
          <w:lang w:eastAsia="en-GB"/>
        </w:rPr>
        <w:t xml:space="preserve">, Danciu C, Dehelean C and </w:t>
      </w:r>
      <w:proofErr w:type="spellStart"/>
      <w:r w:rsidRPr="008A24A3">
        <w:rPr>
          <w:iCs/>
          <w:lang w:eastAsia="en-GB"/>
        </w:rPr>
        <w:t>Soica</w:t>
      </w:r>
      <w:proofErr w:type="spellEnd"/>
      <w:r w:rsidRPr="008A24A3">
        <w:rPr>
          <w:iCs/>
          <w:lang w:eastAsia="en-GB"/>
        </w:rPr>
        <w:t xml:space="preserve"> C. Phytocompounds Targeting Cancer Angiogenesis Using the </w:t>
      </w:r>
      <w:proofErr w:type="spellStart"/>
      <w:r w:rsidRPr="008A24A3">
        <w:rPr>
          <w:iCs/>
          <w:lang w:eastAsia="en-GB"/>
        </w:rPr>
        <w:t>Chorioallantoic</w:t>
      </w:r>
      <w:proofErr w:type="spellEnd"/>
      <w:r w:rsidRPr="008A24A3">
        <w:rPr>
          <w:iCs/>
          <w:lang w:eastAsia="en-GB"/>
        </w:rPr>
        <w:t xml:space="preserve"> Membrane Assay, in : Natural Products and Cancer Drug Discovery, ed. Farid A. </w:t>
      </w:r>
      <w:proofErr w:type="spellStart"/>
      <w:r w:rsidRPr="008A24A3">
        <w:rPr>
          <w:iCs/>
          <w:lang w:eastAsia="en-GB"/>
        </w:rPr>
        <w:t>Badria</w:t>
      </w:r>
      <w:proofErr w:type="spellEnd"/>
      <w:r w:rsidRPr="008A24A3">
        <w:rPr>
          <w:iCs/>
          <w:lang w:eastAsia="en-GB"/>
        </w:rPr>
        <w:t>, 2017, ISBN 978-953-51-3314-8, pp. 45-66.</w:t>
      </w:r>
    </w:p>
    <w:p w14:paraId="2000F07D" w14:textId="77777777" w:rsidR="00C84F32" w:rsidRPr="008A24A3" w:rsidRDefault="00C84F32" w:rsidP="008A24A3">
      <w:pPr>
        <w:numPr>
          <w:ilvl w:val="0"/>
          <w:numId w:val="19"/>
        </w:numPr>
        <w:spacing w:line="276" w:lineRule="auto"/>
        <w:jc w:val="both"/>
        <w:rPr>
          <w:iCs/>
          <w:lang w:eastAsia="en-GB"/>
        </w:rPr>
      </w:pPr>
      <w:proofErr w:type="spellStart"/>
      <w:r w:rsidRPr="008A24A3">
        <w:rPr>
          <w:iCs/>
          <w:lang w:eastAsia="en-GB"/>
        </w:rPr>
        <w:t>Soica</w:t>
      </w:r>
      <w:proofErr w:type="spellEnd"/>
      <w:r w:rsidRPr="008A24A3">
        <w:rPr>
          <w:iCs/>
          <w:lang w:eastAsia="en-GB"/>
        </w:rPr>
        <w:t xml:space="preserve"> C, Antal D, Andrica F, </w:t>
      </w:r>
      <w:proofErr w:type="spellStart"/>
      <w:r w:rsidRPr="008A24A3">
        <w:rPr>
          <w:iCs/>
          <w:lang w:eastAsia="en-GB"/>
        </w:rPr>
        <w:t>Babuta</w:t>
      </w:r>
      <w:proofErr w:type="spellEnd"/>
      <w:r w:rsidRPr="008A24A3">
        <w:rPr>
          <w:iCs/>
          <w:lang w:eastAsia="en-GB"/>
        </w:rPr>
        <w:t xml:space="preserve"> R, Moaca A, Ardelean F, Ghiulai R, Avram S, Danciu C, </w:t>
      </w:r>
      <w:r w:rsidRPr="008A24A3">
        <w:rPr>
          <w:b/>
          <w:iCs/>
          <w:lang w:eastAsia="en-GB"/>
        </w:rPr>
        <w:t>Coricovac D</w:t>
      </w:r>
      <w:r w:rsidRPr="008A24A3">
        <w:rPr>
          <w:iCs/>
          <w:lang w:eastAsia="en-GB"/>
        </w:rPr>
        <w:t xml:space="preserve">, Dehelean C and Paunescu V. Lupan-Skeleton Pentacyclic Triterpenes with Activity against Skin Cancer: Preclinical Trials Evolution, in: Unique Aspects of Anti-cancer Drug Development, ed. Jolanta Natalia </w:t>
      </w:r>
      <w:proofErr w:type="spellStart"/>
      <w:r w:rsidRPr="008A24A3">
        <w:rPr>
          <w:iCs/>
          <w:lang w:eastAsia="en-GB"/>
        </w:rPr>
        <w:t>Latosinska</w:t>
      </w:r>
      <w:proofErr w:type="spellEnd"/>
      <w:r w:rsidRPr="008A24A3">
        <w:rPr>
          <w:iCs/>
          <w:lang w:eastAsia="en-GB"/>
        </w:rPr>
        <w:t xml:space="preserve"> and Magdalena </w:t>
      </w:r>
      <w:proofErr w:type="spellStart"/>
      <w:r w:rsidRPr="008A24A3">
        <w:rPr>
          <w:iCs/>
          <w:lang w:eastAsia="en-GB"/>
        </w:rPr>
        <w:t>Latosinska</w:t>
      </w:r>
      <w:proofErr w:type="spellEnd"/>
      <w:r w:rsidRPr="008A24A3">
        <w:rPr>
          <w:iCs/>
          <w:lang w:eastAsia="en-GB"/>
        </w:rPr>
        <w:t>, ISBN 978-953-51-3348-3, pp. 87-114.</w:t>
      </w:r>
    </w:p>
    <w:p w14:paraId="5F16A7A7" w14:textId="77777777" w:rsidR="00C84F32" w:rsidRPr="008A24A3" w:rsidRDefault="00C84F32" w:rsidP="008A24A3">
      <w:pPr>
        <w:numPr>
          <w:ilvl w:val="0"/>
          <w:numId w:val="19"/>
        </w:numPr>
        <w:spacing w:line="276" w:lineRule="auto"/>
        <w:jc w:val="both"/>
        <w:rPr>
          <w:iCs/>
          <w:lang w:eastAsia="en-GB"/>
        </w:rPr>
      </w:pPr>
      <w:r w:rsidRPr="008A24A3">
        <w:rPr>
          <w:iCs/>
          <w:lang w:eastAsia="en-GB"/>
        </w:rPr>
        <w:t xml:space="preserve">Moaca EA, </w:t>
      </w:r>
      <w:r w:rsidRPr="008A24A3">
        <w:rPr>
          <w:b/>
          <w:iCs/>
          <w:lang w:eastAsia="en-GB"/>
        </w:rPr>
        <w:t>Coricovac DE (corresponding author)</w:t>
      </w:r>
      <w:r w:rsidRPr="008A24A3">
        <w:rPr>
          <w:iCs/>
          <w:lang w:eastAsia="en-GB"/>
        </w:rPr>
        <w:t xml:space="preserve">, </w:t>
      </w:r>
      <w:proofErr w:type="spellStart"/>
      <w:r w:rsidRPr="008A24A3">
        <w:rPr>
          <w:iCs/>
          <w:lang w:eastAsia="en-GB"/>
        </w:rPr>
        <w:t>Soica</w:t>
      </w:r>
      <w:proofErr w:type="spellEnd"/>
      <w:r w:rsidRPr="008A24A3">
        <w:rPr>
          <w:iCs/>
          <w:lang w:eastAsia="en-GB"/>
        </w:rPr>
        <w:t xml:space="preserve"> CM, Pinzaru I, Pacurariu CS and Dehelean CA. Preclinical Aspects on Magnetic Iron Oxide Nanoparticles and Their Interventions as Anticancer Agents: Enucleation, Apoptosis and Other Mechanism. In: Iron Ores and Iron Oxide Materials, </w:t>
      </w:r>
      <w:proofErr w:type="spellStart"/>
      <w:r w:rsidRPr="008A24A3">
        <w:rPr>
          <w:iCs/>
          <w:lang w:eastAsia="en-GB"/>
        </w:rPr>
        <w:t>Shatokha</w:t>
      </w:r>
      <w:proofErr w:type="spellEnd"/>
      <w:r w:rsidRPr="008A24A3">
        <w:rPr>
          <w:iCs/>
          <w:lang w:eastAsia="en-GB"/>
        </w:rPr>
        <w:t xml:space="preserve"> V (Ed), </w:t>
      </w:r>
      <w:proofErr w:type="spellStart"/>
      <w:r w:rsidRPr="008A24A3">
        <w:rPr>
          <w:iCs/>
          <w:lang w:eastAsia="en-GB"/>
        </w:rPr>
        <w:t>IntechOpen</w:t>
      </w:r>
      <w:proofErr w:type="spellEnd"/>
      <w:r w:rsidRPr="008A24A3">
        <w:rPr>
          <w:iCs/>
          <w:lang w:eastAsia="en-GB"/>
        </w:rPr>
        <w:t>, 2018, pp:</w:t>
      </w:r>
      <w:r w:rsidRPr="008A24A3">
        <w:t xml:space="preserve"> 229-254. 10.5772/intechopen.74176. </w:t>
      </w:r>
      <w:r w:rsidRPr="008A24A3">
        <w:rPr>
          <w:iCs/>
          <w:lang w:eastAsia="en-GB"/>
        </w:rPr>
        <w:t>ISBN: 978-1-78923-321-6</w:t>
      </w:r>
    </w:p>
    <w:p w14:paraId="032A8D02" w14:textId="255563C3" w:rsidR="00C84F32" w:rsidRPr="008A24A3" w:rsidRDefault="00C84F32" w:rsidP="008A24A3">
      <w:pPr>
        <w:numPr>
          <w:ilvl w:val="0"/>
          <w:numId w:val="19"/>
        </w:numPr>
        <w:spacing w:line="276" w:lineRule="auto"/>
        <w:jc w:val="both"/>
        <w:rPr>
          <w:iCs/>
          <w:lang w:eastAsia="en-GB"/>
        </w:rPr>
      </w:pPr>
      <w:proofErr w:type="spellStart"/>
      <w:r w:rsidRPr="008A24A3">
        <w:rPr>
          <w:iCs/>
          <w:lang w:eastAsia="en-GB"/>
        </w:rPr>
        <w:t>Caizer</w:t>
      </w:r>
      <w:proofErr w:type="spellEnd"/>
      <w:r w:rsidRPr="008A24A3">
        <w:rPr>
          <w:iCs/>
          <w:lang w:eastAsia="en-GB"/>
        </w:rPr>
        <w:t xml:space="preserve"> C, Dehelean D, </w:t>
      </w:r>
      <w:r w:rsidRPr="008A24A3">
        <w:rPr>
          <w:b/>
          <w:bCs/>
          <w:iCs/>
          <w:lang w:eastAsia="en-GB"/>
        </w:rPr>
        <w:t>Coricovac DE,</w:t>
      </w:r>
      <w:r w:rsidRPr="008A24A3">
        <w:rPr>
          <w:iCs/>
          <w:lang w:eastAsia="en-GB"/>
        </w:rPr>
        <w:t xml:space="preserve"> </w:t>
      </w:r>
      <w:proofErr w:type="spellStart"/>
      <w:r w:rsidRPr="008A24A3">
        <w:rPr>
          <w:iCs/>
          <w:lang w:eastAsia="en-GB"/>
        </w:rPr>
        <w:t>Caizer</w:t>
      </w:r>
      <w:proofErr w:type="spellEnd"/>
      <w:r w:rsidRPr="008A24A3">
        <w:rPr>
          <w:iCs/>
          <w:lang w:eastAsia="en-GB"/>
        </w:rPr>
        <w:t xml:space="preserve"> IS, </w:t>
      </w:r>
      <w:proofErr w:type="spellStart"/>
      <w:r w:rsidRPr="008A24A3">
        <w:rPr>
          <w:iCs/>
          <w:lang w:eastAsia="en-GB"/>
        </w:rPr>
        <w:t>Şoica</w:t>
      </w:r>
      <w:proofErr w:type="spellEnd"/>
      <w:r w:rsidRPr="008A24A3">
        <w:rPr>
          <w:iCs/>
          <w:lang w:eastAsia="en-GB"/>
        </w:rPr>
        <w:t xml:space="preserve"> C. Magnetic Nanoparticle </w:t>
      </w:r>
      <w:proofErr w:type="spellStart"/>
      <w:r w:rsidRPr="008A24A3">
        <w:rPr>
          <w:iCs/>
          <w:lang w:eastAsia="en-GB"/>
        </w:rPr>
        <w:t>Nanoformulations</w:t>
      </w:r>
      <w:proofErr w:type="spellEnd"/>
      <w:r w:rsidRPr="008A24A3">
        <w:rPr>
          <w:iCs/>
          <w:lang w:eastAsia="en-GB"/>
        </w:rPr>
        <w:t xml:space="preserve"> for Alternative Cancer Therapy by Magnetic/Superparamagnetic Hyperthermia. In: </w:t>
      </w:r>
      <w:proofErr w:type="spellStart"/>
      <w:r w:rsidRPr="008A24A3">
        <w:rPr>
          <w:iCs/>
          <w:lang w:eastAsia="en-GB"/>
        </w:rPr>
        <w:t>Nanoformulations</w:t>
      </w:r>
      <w:proofErr w:type="spellEnd"/>
      <w:r w:rsidRPr="008A24A3">
        <w:rPr>
          <w:iCs/>
          <w:lang w:eastAsia="en-GB"/>
        </w:rPr>
        <w:t xml:space="preserve"> in Human Health, S. Talegaonkar, M. Rai (eds.), Springer Nature Switzerland AG 2020, ISBN 978-3-030-41857-1, </w:t>
      </w:r>
      <w:hyperlink r:id="rId7" w:history="1">
        <w:r w:rsidRPr="008A24A3">
          <w:rPr>
            <w:rStyle w:val="Hyperlink"/>
            <w:iCs/>
            <w:lang w:eastAsia="en-GB"/>
          </w:rPr>
          <w:t>https://doi.org/10.1007/978-3-030-41858-8_19</w:t>
        </w:r>
      </w:hyperlink>
      <w:r w:rsidRPr="008A24A3">
        <w:rPr>
          <w:iCs/>
          <w:lang w:eastAsia="en-GB"/>
        </w:rPr>
        <w:t>.</w:t>
      </w:r>
    </w:p>
    <w:p w14:paraId="12704951" w14:textId="77777777" w:rsidR="00C84F32" w:rsidRPr="008A24A3" w:rsidRDefault="00C84F32" w:rsidP="008A24A3">
      <w:pPr>
        <w:numPr>
          <w:ilvl w:val="0"/>
          <w:numId w:val="19"/>
        </w:numPr>
        <w:spacing w:line="276" w:lineRule="auto"/>
        <w:jc w:val="both"/>
        <w:rPr>
          <w:iCs/>
          <w:lang w:eastAsia="en-GB"/>
        </w:rPr>
      </w:pPr>
      <w:proofErr w:type="spellStart"/>
      <w:r w:rsidRPr="008A24A3">
        <w:rPr>
          <w:b/>
          <w:bCs/>
          <w:iCs/>
          <w:lang w:val="fr-FR" w:eastAsia="en-GB"/>
        </w:rPr>
        <w:t>Coricovac</w:t>
      </w:r>
      <w:proofErr w:type="spellEnd"/>
      <w:r w:rsidRPr="008A24A3">
        <w:rPr>
          <w:b/>
          <w:bCs/>
          <w:iCs/>
          <w:lang w:val="fr-FR" w:eastAsia="en-GB"/>
        </w:rPr>
        <w:t xml:space="preserve"> DE</w:t>
      </w:r>
      <w:r w:rsidRPr="008A24A3">
        <w:rPr>
          <w:iCs/>
          <w:lang w:val="fr-FR" w:eastAsia="en-GB"/>
        </w:rPr>
        <w:t xml:space="preserve">, </w:t>
      </w:r>
      <w:proofErr w:type="spellStart"/>
      <w:r w:rsidRPr="008A24A3">
        <w:rPr>
          <w:iCs/>
          <w:lang w:val="fr-FR" w:eastAsia="en-GB"/>
        </w:rPr>
        <w:t>Pinzaru</w:t>
      </w:r>
      <w:proofErr w:type="spellEnd"/>
      <w:r w:rsidRPr="008A24A3">
        <w:rPr>
          <w:iCs/>
          <w:lang w:val="fr-FR" w:eastAsia="en-GB"/>
        </w:rPr>
        <w:t xml:space="preserve"> IA, </w:t>
      </w:r>
      <w:proofErr w:type="spellStart"/>
      <w:r w:rsidRPr="008A24A3">
        <w:rPr>
          <w:iCs/>
          <w:lang w:val="fr-FR" w:eastAsia="en-GB"/>
        </w:rPr>
        <w:t>Dehelean</w:t>
      </w:r>
      <w:proofErr w:type="spellEnd"/>
      <w:r w:rsidRPr="008A24A3">
        <w:rPr>
          <w:iCs/>
          <w:lang w:val="fr-FR" w:eastAsia="en-GB"/>
        </w:rPr>
        <w:t xml:space="preserve"> CA. </w:t>
      </w:r>
      <w:r w:rsidRPr="008A24A3">
        <w:rPr>
          <w:iCs/>
          <w:lang w:eastAsia="en-GB"/>
        </w:rPr>
        <w:t xml:space="preserve">N-Acetyl-L-cysteine. In: Encyclopedia of Toxicology (Fourth Edition), Philip Wexler (ED), Academic Press 2024, pp: 601-609. ISBN 9780323854344, </w:t>
      </w:r>
      <w:hyperlink r:id="rId8" w:history="1">
        <w:r w:rsidRPr="008A24A3">
          <w:rPr>
            <w:rStyle w:val="Hyperlink"/>
            <w:iCs/>
            <w:lang w:eastAsia="en-GB"/>
          </w:rPr>
          <w:t>https://doi.org/10.1016/B978-0-12-824315-2.01155-6</w:t>
        </w:r>
      </w:hyperlink>
      <w:r w:rsidRPr="008A24A3">
        <w:rPr>
          <w:iCs/>
          <w:lang w:eastAsia="en-GB"/>
        </w:rPr>
        <w:t xml:space="preserve"> </w:t>
      </w:r>
    </w:p>
    <w:p w14:paraId="2A1A2D38" w14:textId="77777777" w:rsidR="00E36DA8" w:rsidRPr="008A24A3" w:rsidRDefault="00E36DA8" w:rsidP="008A24A3">
      <w:pPr>
        <w:pStyle w:val="ListParagraph1"/>
        <w:tabs>
          <w:tab w:val="left" w:pos="399"/>
        </w:tabs>
        <w:spacing w:line="276" w:lineRule="auto"/>
        <w:ind w:left="0"/>
        <w:jc w:val="both"/>
        <w:rPr>
          <w:rFonts w:ascii="Times New Roman" w:hAnsi="Times New Roman"/>
          <w:noProof/>
          <w:lang w:val="en-US"/>
        </w:rPr>
      </w:pPr>
    </w:p>
    <w:p w14:paraId="49458D71" w14:textId="7FA97668" w:rsidR="00E36DA8" w:rsidRPr="008A24A3" w:rsidRDefault="008A24A3" w:rsidP="008A24A3">
      <w:pPr>
        <w:tabs>
          <w:tab w:val="left" w:pos="142"/>
          <w:tab w:val="left" w:pos="399"/>
        </w:tabs>
        <w:spacing w:line="276" w:lineRule="auto"/>
        <w:ind w:left="360"/>
        <w:jc w:val="both"/>
        <w:rPr>
          <w:b/>
          <w:noProof/>
          <w:spacing w:val="-2"/>
          <w:lang w:val="ro-RO"/>
        </w:rPr>
      </w:pPr>
      <w:r w:rsidRPr="008A24A3">
        <w:rPr>
          <w:b/>
          <w:noProof/>
          <w:spacing w:val="-2"/>
          <w:lang w:val="ro-RO"/>
        </w:rPr>
        <w:t>Articole în reviste cotate ISI cu factor de impact</w:t>
      </w:r>
      <w:r w:rsidR="00E36DA8" w:rsidRPr="008A24A3">
        <w:rPr>
          <w:b/>
          <w:lang w:val="ro-RO"/>
        </w:rPr>
        <w:t xml:space="preserve"> </w:t>
      </w:r>
    </w:p>
    <w:p w14:paraId="061EFC7A" w14:textId="3D2A1E00" w:rsidR="008A24A3" w:rsidRPr="008A24A3" w:rsidRDefault="008A24A3" w:rsidP="008A24A3">
      <w:pPr>
        <w:numPr>
          <w:ilvl w:val="0"/>
          <w:numId w:val="20"/>
        </w:numPr>
        <w:spacing w:line="276" w:lineRule="auto"/>
        <w:jc w:val="both"/>
        <w:rPr>
          <w:iCs/>
          <w:lang w:val="ro-RO" w:eastAsia="en-GB"/>
        </w:rPr>
      </w:pPr>
      <w:r w:rsidRPr="008A24A3">
        <w:rPr>
          <w:iCs/>
          <w:lang w:val="ro-RO" w:eastAsia="en-GB"/>
        </w:rPr>
        <w:t xml:space="preserve">Kardaras G, Marcovici I, Rusu D, Dehelean C, </w:t>
      </w:r>
      <w:r w:rsidRPr="008A24A3">
        <w:rPr>
          <w:b/>
          <w:bCs/>
          <w:iCs/>
          <w:u w:val="single"/>
          <w:lang w:val="ro-RO" w:eastAsia="en-GB"/>
        </w:rPr>
        <w:t>Coricovac D</w:t>
      </w:r>
      <w:r w:rsidRPr="008A24A3">
        <w:rPr>
          <w:iCs/>
          <w:lang w:val="ro-RO" w:eastAsia="en-GB"/>
        </w:rPr>
        <w:t>, Iorio-Siciliano V, Sculean A, Stratul SI. In-Vitro Safety Evaluation of Sodium Hypochlorite (NaOCl) as Part of Step 2 and Maintenance Therapy Protocols in Patients with Periodontitis Stages III-IV. Oral Health Prev Dent. 2023;</w:t>
      </w:r>
      <w:r>
        <w:rPr>
          <w:iCs/>
          <w:lang w:val="ro-RO" w:eastAsia="en-GB"/>
        </w:rPr>
        <w:t xml:space="preserve"> </w:t>
      </w:r>
      <w:r w:rsidRPr="008A24A3">
        <w:rPr>
          <w:iCs/>
          <w:lang w:val="ro-RO" w:eastAsia="en-GB"/>
        </w:rPr>
        <w:t xml:space="preserve">21(1):103-112. doi: 10.3290/j.ohpd.b4009557. </w:t>
      </w:r>
      <w:r w:rsidRPr="008A24A3">
        <w:rPr>
          <w:b/>
          <w:bCs/>
          <w:iCs/>
          <w:lang w:val="ro-RO" w:eastAsia="en-GB"/>
        </w:rPr>
        <w:t>IF = 1.6</w:t>
      </w:r>
    </w:p>
    <w:p w14:paraId="6DC87AC2" w14:textId="77777777" w:rsidR="008A24A3" w:rsidRPr="008A24A3" w:rsidRDefault="008A24A3" w:rsidP="008A24A3">
      <w:pPr>
        <w:numPr>
          <w:ilvl w:val="0"/>
          <w:numId w:val="20"/>
        </w:numPr>
        <w:spacing w:line="276" w:lineRule="auto"/>
        <w:jc w:val="both"/>
        <w:rPr>
          <w:iCs/>
          <w:lang w:val="ro-RO" w:eastAsia="en-GB"/>
        </w:rPr>
      </w:pPr>
      <w:r w:rsidRPr="008A24A3">
        <w:rPr>
          <w:iCs/>
          <w:lang w:val="ro-RO" w:eastAsia="en-GB"/>
        </w:rPr>
        <w:t xml:space="preserve">Ghiulai R, Mioc M, Racoviceanu R, Prodea A, Milan A, </w:t>
      </w:r>
      <w:r w:rsidRPr="008A24A3">
        <w:rPr>
          <w:b/>
          <w:bCs/>
          <w:iCs/>
          <w:u w:val="single"/>
          <w:lang w:val="ro-RO" w:eastAsia="en-GB"/>
        </w:rPr>
        <w:t>Coricovac D</w:t>
      </w:r>
      <w:r w:rsidRPr="008A24A3">
        <w:rPr>
          <w:iCs/>
          <w:lang w:val="ro-RO" w:eastAsia="en-GB"/>
        </w:rPr>
        <w:t xml:space="preserve">, Dehelean C, Avram Ș, Zamfir AD, Munteanu CVA, Ivan V, Şoica C. Structural Investigation of Betulinic Acid Plasma Metabolites by Tandem Mass Spectrometry. Molecules. 2022; 27(21):7359. doi: 10.3390/molecules27217359 </w:t>
      </w:r>
      <w:r w:rsidRPr="008A24A3">
        <w:rPr>
          <w:b/>
          <w:bCs/>
          <w:iCs/>
          <w:lang w:val="ro-RO" w:eastAsia="en-GB"/>
        </w:rPr>
        <w:t>IF=4.6</w:t>
      </w:r>
    </w:p>
    <w:p w14:paraId="3F1A4549" w14:textId="77777777" w:rsidR="008A24A3" w:rsidRPr="008A24A3" w:rsidRDefault="008A24A3" w:rsidP="008A24A3">
      <w:pPr>
        <w:numPr>
          <w:ilvl w:val="0"/>
          <w:numId w:val="20"/>
        </w:numPr>
        <w:spacing w:line="276" w:lineRule="auto"/>
        <w:jc w:val="both"/>
        <w:rPr>
          <w:iCs/>
          <w:lang w:val="ro-RO" w:eastAsia="en-GB"/>
        </w:rPr>
      </w:pPr>
      <w:r w:rsidRPr="008A24A3">
        <w:rPr>
          <w:iCs/>
          <w:lang w:val="ro-RO" w:eastAsia="en-GB"/>
        </w:rPr>
        <w:t xml:space="preserve">Dehelean CA, </w:t>
      </w:r>
      <w:r w:rsidRPr="008A24A3">
        <w:rPr>
          <w:b/>
          <w:bCs/>
          <w:iCs/>
          <w:u w:val="single"/>
          <w:lang w:val="ro-RO" w:eastAsia="en-GB"/>
        </w:rPr>
        <w:t xml:space="preserve">Coricovac D </w:t>
      </w:r>
      <w:r w:rsidRPr="008A24A3">
        <w:rPr>
          <w:b/>
          <w:bCs/>
          <w:iCs/>
          <w:lang w:val="ro-RO" w:eastAsia="en-GB"/>
        </w:rPr>
        <w:t>(# - equal contribution</w:t>
      </w:r>
      <w:r w:rsidRPr="008A24A3">
        <w:rPr>
          <w:iCs/>
          <w:lang w:val="ro-RO" w:eastAsia="en-GB"/>
        </w:rPr>
        <w:t xml:space="preserve">), Pinzaru I, Marcovici I, Macasoi IG, Semenescu A, Lazar G, Cinta Pinzaru S, Radulov I, Alexa E, Cretu O. Rutin bioconjugates as potential nutraceutical prodrugs: An in vitro and in ovo toxicological screening. Front Pharmacol. 2022; 13:1000608. doi: 10.3389/fphar.2022.1000608. </w:t>
      </w:r>
      <w:r w:rsidRPr="008A24A3">
        <w:rPr>
          <w:b/>
          <w:bCs/>
          <w:iCs/>
          <w:lang w:val="ro-RO" w:eastAsia="en-GB"/>
        </w:rPr>
        <w:t>IF = 5.6</w:t>
      </w:r>
    </w:p>
    <w:p w14:paraId="6DE0CF11" w14:textId="53F852CC" w:rsidR="008A24A3" w:rsidRPr="008A24A3" w:rsidRDefault="008A24A3" w:rsidP="008A24A3">
      <w:pPr>
        <w:numPr>
          <w:ilvl w:val="0"/>
          <w:numId w:val="20"/>
        </w:numPr>
        <w:spacing w:line="276" w:lineRule="auto"/>
        <w:jc w:val="both"/>
        <w:rPr>
          <w:iCs/>
          <w:lang w:val="ro-RO" w:eastAsia="en-GB"/>
        </w:rPr>
      </w:pPr>
      <w:r w:rsidRPr="008A24A3">
        <w:rPr>
          <w:iCs/>
          <w:lang w:val="ro-RO" w:eastAsia="en-GB"/>
        </w:rPr>
        <w:t xml:space="preserve">Dolghi A, </w:t>
      </w:r>
      <w:r w:rsidRPr="008A24A3">
        <w:rPr>
          <w:b/>
          <w:bCs/>
          <w:iCs/>
          <w:u w:val="single"/>
          <w:lang w:val="ro-RO" w:eastAsia="en-GB"/>
        </w:rPr>
        <w:t xml:space="preserve">Coricovac D </w:t>
      </w:r>
      <w:r w:rsidRPr="008A24A3">
        <w:rPr>
          <w:b/>
          <w:bCs/>
          <w:iCs/>
          <w:lang w:val="ro-RO" w:eastAsia="en-GB"/>
        </w:rPr>
        <w:t>(# - equal contribution</w:t>
      </w:r>
      <w:r w:rsidRPr="008A24A3">
        <w:rPr>
          <w:iCs/>
          <w:lang w:val="ro-RO" w:eastAsia="en-GB"/>
        </w:rPr>
        <w:t>), Dinu S, Pinzaru I, Dehelean CA, Grosu C, Chioran D, Merghes PE, Sarau CA. Chemical and Antimicrobial Characterization of Mentha piperita L. and Rosmarinus officinalis L. Essential Oils and In Vitro Potential Cytotoxic Effect in Human Colorectal Carcinoma Cells. Molecules. 2022;</w:t>
      </w:r>
      <w:r>
        <w:rPr>
          <w:iCs/>
          <w:lang w:val="ro-RO" w:eastAsia="en-GB"/>
        </w:rPr>
        <w:t xml:space="preserve"> </w:t>
      </w:r>
      <w:r w:rsidRPr="008A24A3">
        <w:rPr>
          <w:iCs/>
          <w:lang w:val="ro-RO" w:eastAsia="en-GB"/>
        </w:rPr>
        <w:t>27(18):6106. doi: 10.3390/molecules27186106.</w:t>
      </w:r>
      <w:r w:rsidRPr="008A24A3">
        <w:rPr>
          <w:b/>
          <w:bCs/>
          <w:iCs/>
          <w:lang w:val="ro-RO" w:eastAsia="en-GB"/>
        </w:rPr>
        <w:t xml:space="preserve"> IF = 4.6</w:t>
      </w:r>
    </w:p>
    <w:p w14:paraId="6474BF4D" w14:textId="77777777" w:rsidR="008A24A3" w:rsidRPr="008A24A3" w:rsidRDefault="008A24A3" w:rsidP="008A24A3">
      <w:pPr>
        <w:numPr>
          <w:ilvl w:val="0"/>
          <w:numId w:val="20"/>
        </w:numPr>
        <w:spacing w:line="276" w:lineRule="auto"/>
        <w:jc w:val="both"/>
        <w:rPr>
          <w:iCs/>
          <w:lang w:val="ro-RO" w:eastAsia="en-GB"/>
        </w:rPr>
      </w:pPr>
      <w:r w:rsidRPr="008A24A3">
        <w:rPr>
          <w:iCs/>
          <w:lang w:val="ro-RO" w:eastAsia="en-GB"/>
        </w:rPr>
        <w:t xml:space="preserve">Marcovici I, </w:t>
      </w:r>
      <w:r w:rsidRPr="008A24A3">
        <w:rPr>
          <w:b/>
          <w:bCs/>
          <w:iCs/>
          <w:u w:val="single"/>
          <w:lang w:val="ro-RO" w:eastAsia="en-GB"/>
        </w:rPr>
        <w:t xml:space="preserve">Coricovac D </w:t>
      </w:r>
      <w:r w:rsidRPr="008A24A3">
        <w:rPr>
          <w:b/>
          <w:bCs/>
          <w:iCs/>
          <w:lang w:val="ro-RO" w:eastAsia="en-GB"/>
        </w:rPr>
        <w:t>(# - equal contribution</w:t>
      </w:r>
      <w:r w:rsidRPr="008A24A3">
        <w:rPr>
          <w:iCs/>
          <w:lang w:val="ro-RO" w:eastAsia="en-GB"/>
        </w:rPr>
        <w:t xml:space="preserve">), Pinzaru I, Macasoi IG, Popescu R, Chioibas R, Zupko I, Dehelean CA. Melanin and Melanin-Functionalized Nanoparticles </w:t>
      </w:r>
      <w:r w:rsidRPr="008A24A3">
        <w:rPr>
          <w:iCs/>
          <w:lang w:val="ro-RO" w:eastAsia="en-GB"/>
        </w:rPr>
        <w:lastRenderedPageBreak/>
        <w:t xml:space="preserve">as Promising Tools in Cancer Research-A Review. Cancers (Basel). 2022; 14(7):1838. doi: 10.3390/cancers14071838. </w:t>
      </w:r>
      <w:r w:rsidRPr="008A24A3">
        <w:rPr>
          <w:b/>
          <w:bCs/>
          <w:iCs/>
          <w:lang w:val="ro-RO" w:eastAsia="en-GB"/>
        </w:rPr>
        <w:t>IF = 5.2</w:t>
      </w:r>
    </w:p>
    <w:p w14:paraId="6DDBDE30" w14:textId="77777777" w:rsidR="008A24A3" w:rsidRPr="008A24A3" w:rsidRDefault="008A24A3" w:rsidP="008A24A3">
      <w:pPr>
        <w:numPr>
          <w:ilvl w:val="0"/>
          <w:numId w:val="20"/>
        </w:numPr>
        <w:spacing w:line="276" w:lineRule="auto"/>
        <w:jc w:val="both"/>
        <w:rPr>
          <w:iCs/>
          <w:lang w:val="ro-RO" w:eastAsia="en-GB"/>
        </w:rPr>
      </w:pPr>
      <w:r w:rsidRPr="008A24A3">
        <w:rPr>
          <w:iCs/>
          <w:lang w:val="ro-RO" w:eastAsia="en-GB"/>
        </w:rPr>
        <w:t xml:space="preserve">Alexa VT, Galuscan A, Soica CM, Cozma A, </w:t>
      </w:r>
      <w:r w:rsidRPr="008A24A3">
        <w:rPr>
          <w:b/>
          <w:bCs/>
          <w:iCs/>
          <w:u w:val="single"/>
          <w:lang w:val="ro-RO" w:eastAsia="en-GB"/>
        </w:rPr>
        <w:t>Coricovac D,</w:t>
      </w:r>
      <w:r w:rsidRPr="008A24A3">
        <w:rPr>
          <w:iCs/>
          <w:lang w:val="ro-RO" w:eastAsia="en-GB"/>
        </w:rPr>
        <w:t xml:space="preserve"> Borcan F, Popescu I, Mioc A, Szuhanek C, Dehelean CA, Jumanca D. In Vitro Assessment of the Cytotoxic and Antiproliferative Profile of Natural Preparations Containing Bergamot, Orange and Clove Essential Oils. Molecules. 2022; 27(3):990. doi: 10.3390/molecules27030990. </w:t>
      </w:r>
      <w:r w:rsidRPr="008A24A3">
        <w:rPr>
          <w:b/>
          <w:bCs/>
          <w:iCs/>
          <w:lang w:val="ro-RO" w:eastAsia="en-GB"/>
        </w:rPr>
        <w:t>IF=4.6</w:t>
      </w:r>
    </w:p>
    <w:p w14:paraId="26E7C2E3" w14:textId="77777777" w:rsidR="008A24A3" w:rsidRPr="008A24A3" w:rsidRDefault="008A24A3" w:rsidP="008A24A3">
      <w:pPr>
        <w:numPr>
          <w:ilvl w:val="0"/>
          <w:numId w:val="20"/>
        </w:numPr>
        <w:spacing w:line="276" w:lineRule="auto"/>
        <w:jc w:val="both"/>
        <w:rPr>
          <w:iCs/>
          <w:lang w:val="ro-RO" w:eastAsia="en-GB"/>
        </w:rPr>
      </w:pPr>
      <w:bookmarkStart w:id="0" w:name="_Hlk144122589"/>
      <w:r w:rsidRPr="008A24A3">
        <w:rPr>
          <w:iCs/>
          <w:lang w:val="ro-RO" w:eastAsia="en-GB"/>
        </w:rPr>
        <w:t>Bratu LM, Marcovici I, Macasoi I, Manea A, Niculescu B, Olaru F, Heghes A, Dehelean C</w:t>
      </w:r>
      <w:r w:rsidRPr="008A24A3">
        <w:rPr>
          <w:b/>
          <w:bCs/>
          <w:iCs/>
          <w:lang w:val="ro-RO" w:eastAsia="en-GB"/>
        </w:rPr>
        <w:t xml:space="preserve">, </w:t>
      </w:r>
      <w:r w:rsidRPr="008A24A3">
        <w:rPr>
          <w:b/>
          <w:bCs/>
          <w:iCs/>
          <w:u w:val="single"/>
          <w:lang w:val="ro-RO" w:eastAsia="en-GB"/>
        </w:rPr>
        <w:t>Coricovac D</w:t>
      </w:r>
      <w:r w:rsidRPr="008A24A3">
        <w:rPr>
          <w:b/>
          <w:bCs/>
          <w:iCs/>
          <w:lang w:val="ro-RO" w:eastAsia="en-GB"/>
        </w:rPr>
        <w:t xml:space="preserve">. </w:t>
      </w:r>
      <w:r w:rsidRPr="008A24A3">
        <w:rPr>
          <w:iCs/>
          <w:lang w:val="ro-RO" w:eastAsia="en-GB"/>
        </w:rPr>
        <w:t>IN VITRO INSIGHTS REGARDING THE ROLE OF MELANIN IN MELANOMA CELLS' RESPONSE TO BETULINIC ACID TREATMENT</w:t>
      </w:r>
      <w:r w:rsidRPr="008A24A3">
        <w:rPr>
          <w:b/>
          <w:bCs/>
          <w:iCs/>
          <w:lang w:val="ro-RO" w:eastAsia="en-GB"/>
        </w:rPr>
        <w:t xml:space="preserve">. </w:t>
      </w:r>
      <w:r w:rsidRPr="008A24A3">
        <w:rPr>
          <w:iCs/>
          <w:lang w:val="ro-RO" w:eastAsia="en-GB"/>
        </w:rPr>
        <w:t>Farmacia 2022, 70(1): 8-16. doi: 10.31925/farmacia.2022.1.2</w:t>
      </w:r>
      <w:r w:rsidRPr="008A24A3">
        <w:rPr>
          <w:b/>
          <w:bCs/>
          <w:iCs/>
          <w:lang w:val="ro-RO" w:eastAsia="en-GB"/>
        </w:rPr>
        <w:t xml:space="preserve"> IF = 1.6</w:t>
      </w:r>
    </w:p>
    <w:bookmarkEnd w:id="0"/>
    <w:p w14:paraId="242C443A" w14:textId="77777777" w:rsidR="008A24A3" w:rsidRPr="008A24A3" w:rsidRDefault="008A24A3" w:rsidP="008A24A3">
      <w:pPr>
        <w:numPr>
          <w:ilvl w:val="0"/>
          <w:numId w:val="20"/>
        </w:numPr>
        <w:spacing w:line="276" w:lineRule="auto"/>
        <w:jc w:val="both"/>
        <w:rPr>
          <w:iCs/>
          <w:lang w:val="ro-RO" w:eastAsia="en-GB"/>
        </w:rPr>
      </w:pPr>
      <w:r w:rsidRPr="008A24A3">
        <w:rPr>
          <w:iCs/>
          <w:lang w:val="ro-RO" w:eastAsia="en-GB"/>
        </w:rPr>
        <w:t>Floare AD, Scurtu AD, Balean OI, Chioran D, Buzatu R, Rosianu RS, Alexa VT, Jumanca D, Rusu LC, Racea RC,</w:t>
      </w:r>
      <w:r w:rsidRPr="008A24A3">
        <w:rPr>
          <w:b/>
          <w:bCs/>
          <w:iCs/>
          <w:lang w:val="ro-RO" w:eastAsia="en-GB"/>
        </w:rPr>
        <w:t xml:space="preserve"> </w:t>
      </w:r>
      <w:r w:rsidRPr="008A24A3">
        <w:rPr>
          <w:b/>
          <w:bCs/>
          <w:iCs/>
          <w:u w:val="single"/>
          <w:lang w:val="ro-RO" w:eastAsia="en-GB"/>
        </w:rPr>
        <w:t>Coricovac D</w:t>
      </w:r>
      <w:r w:rsidRPr="008A24A3">
        <w:rPr>
          <w:b/>
          <w:bCs/>
          <w:iCs/>
          <w:lang w:val="ro-RO" w:eastAsia="en-GB"/>
        </w:rPr>
        <w:t xml:space="preserve">, </w:t>
      </w:r>
      <w:r w:rsidRPr="008A24A3">
        <w:rPr>
          <w:iCs/>
          <w:lang w:val="ro-RO" w:eastAsia="en-GB"/>
        </w:rPr>
        <w:t xml:space="preserve">Pinzaru I, Dehelean CA, Galuscan A. The Biological Effects of Ozone Gas on Soft and Hard Dental Tissues and the Impact on Human Gingival Fibroblasts and Gingival Keratinocytes. Processes 2021, 9(11). doi: 10.3390/pr9111978 </w:t>
      </w:r>
      <w:r w:rsidRPr="008A24A3">
        <w:rPr>
          <w:b/>
          <w:bCs/>
          <w:iCs/>
          <w:lang w:val="ro-RO" w:eastAsia="en-GB"/>
        </w:rPr>
        <w:t>IF=3.352</w:t>
      </w:r>
    </w:p>
    <w:p w14:paraId="51421CAB" w14:textId="77777777" w:rsidR="008A24A3" w:rsidRPr="008A24A3" w:rsidRDefault="008A24A3" w:rsidP="008A24A3">
      <w:pPr>
        <w:numPr>
          <w:ilvl w:val="0"/>
          <w:numId w:val="20"/>
        </w:numPr>
        <w:spacing w:line="276" w:lineRule="auto"/>
        <w:jc w:val="both"/>
        <w:rPr>
          <w:iCs/>
          <w:lang w:val="ro-RO" w:eastAsia="en-GB"/>
        </w:rPr>
      </w:pPr>
      <w:r w:rsidRPr="008A24A3">
        <w:rPr>
          <w:iCs/>
          <w:lang w:val="ro-RO" w:eastAsia="en-GB"/>
        </w:rPr>
        <w:t xml:space="preserve">Pinzaru I, Chioibas R, Marcovici I, </w:t>
      </w:r>
      <w:r w:rsidRPr="008A24A3">
        <w:rPr>
          <w:b/>
          <w:bCs/>
          <w:iCs/>
          <w:u w:val="single"/>
          <w:lang w:val="ro-RO" w:eastAsia="en-GB"/>
        </w:rPr>
        <w:t>Coricovac D* (corresponding author)</w:t>
      </w:r>
      <w:r w:rsidRPr="008A24A3">
        <w:rPr>
          <w:iCs/>
          <w:lang w:val="ro-RO" w:eastAsia="en-GB"/>
        </w:rPr>
        <w:t>, Susan R, Predut D, Georgescu D, Dehelean C. Rutin Exerts Cytotoxic and Senescence-Inducing Properties in Human Melanoma Cells. Toxics. 2021; 9(9):226. doi: 10.3390/toxics9090226.</w:t>
      </w:r>
      <w:r w:rsidRPr="008A24A3">
        <w:rPr>
          <w:b/>
          <w:bCs/>
          <w:iCs/>
          <w:lang w:val="ro-RO" w:eastAsia="en-GB"/>
        </w:rPr>
        <w:t xml:space="preserve"> IF = 4.472</w:t>
      </w:r>
    </w:p>
    <w:p w14:paraId="70529D6A" w14:textId="77777777" w:rsidR="008A24A3" w:rsidRPr="008A24A3" w:rsidRDefault="008A24A3" w:rsidP="008A24A3">
      <w:pPr>
        <w:numPr>
          <w:ilvl w:val="0"/>
          <w:numId w:val="20"/>
        </w:numPr>
        <w:spacing w:line="276" w:lineRule="auto"/>
        <w:jc w:val="both"/>
        <w:rPr>
          <w:iCs/>
          <w:lang w:val="ro-RO" w:eastAsia="en-GB"/>
        </w:rPr>
      </w:pPr>
      <w:r w:rsidRPr="008A24A3">
        <w:rPr>
          <w:iCs/>
          <w:lang w:eastAsia="en-GB"/>
        </w:rPr>
        <w:t xml:space="preserve">Hut EF, Radulescu M, </w:t>
      </w:r>
      <w:proofErr w:type="spellStart"/>
      <w:r w:rsidRPr="008A24A3">
        <w:rPr>
          <w:iCs/>
          <w:lang w:eastAsia="en-GB"/>
        </w:rPr>
        <w:t>Pilut</w:t>
      </w:r>
      <w:proofErr w:type="spellEnd"/>
      <w:r w:rsidRPr="008A24A3">
        <w:rPr>
          <w:iCs/>
          <w:lang w:eastAsia="en-GB"/>
        </w:rPr>
        <w:t xml:space="preserve"> N, </w:t>
      </w:r>
      <w:proofErr w:type="spellStart"/>
      <w:r w:rsidRPr="008A24A3">
        <w:rPr>
          <w:iCs/>
          <w:lang w:eastAsia="en-GB"/>
        </w:rPr>
        <w:t>Macasoi</w:t>
      </w:r>
      <w:proofErr w:type="spellEnd"/>
      <w:r w:rsidRPr="008A24A3">
        <w:rPr>
          <w:iCs/>
          <w:lang w:eastAsia="en-GB"/>
        </w:rPr>
        <w:t xml:space="preserve"> I, </w:t>
      </w:r>
      <w:proofErr w:type="spellStart"/>
      <w:r w:rsidRPr="008A24A3">
        <w:rPr>
          <w:iCs/>
          <w:lang w:eastAsia="en-GB"/>
        </w:rPr>
        <w:t>Berceanu</w:t>
      </w:r>
      <w:proofErr w:type="spellEnd"/>
      <w:r w:rsidRPr="008A24A3">
        <w:rPr>
          <w:iCs/>
          <w:lang w:eastAsia="en-GB"/>
        </w:rPr>
        <w:t xml:space="preserve"> D, </w:t>
      </w:r>
      <w:r w:rsidRPr="008A24A3">
        <w:rPr>
          <w:b/>
          <w:bCs/>
          <w:iCs/>
          <w:u w:val="single"/>
          <w:lang w:eastAsia="en-GB"/>
        </w:rPr>
        <w:t>Coricovac D</w:t>
      </w:r>
      <w:r w:rsidRPr="008A24A3">
        <w:rPr>
          <w:iCs/>
          <w:lang w:eastAsia="en-GB"/>
        </w:rPr>
        <w:t xml:space="preserve">, Pinzaru I, Cretu O, Dehelean C. Two Antibiotics, Ampicillin and Tetracycline, Exert Different Effects in HT-29 Colorectal Adenocarcinoma Cells in Terms of Cell Viability and Migration Capacity. Curr Oncol. 2021; 28(4):2466-2480. </w:t>
      </w:r>
      <w:proofErr w:type="spellStart"/>
      <w:r w:rsidRPr="008A24A3">
        <w:rPr>
          <w:iCs/>
          <w:lang w:eastAsia="en-GB"/>
        </w:rPr>
        <w:t>doi</w:t>
      </w:r>
      <w:proofErr w:type="spellEnd"/>
      <w:r w:rsidRPr="008A24A3">
        <w:rPr>
          <w:iCs/>
          <w:lang w:eastAsia="en-GB"/>
        </w:rPr>
        <w:t xml:space="preserve">: 10.3390/curroncol28040225. </w:t>
      </w:r>
      <w:r w:rsidRPr="008A24A3">
        <w:rPr>
          <w:b/>
          <w:bCs/>
          <w:iCs/>
          <w:lang w:eastAsia="en-GB"/>
        </w:rPr>
        <w:t>IF= 3.109</w:t>
      </w:r>
    </w:p>
    <w:p w14:paraId="2C6DEEC9" w14:textId="77777777" w:rsidR="008A24A3" w:rsidRPr="008A24A3" w:rsidRDefault="008A24A3" w:rsidP="008A24A3">
      <w:pPr>
        <w:numPr>
          <w:ilvl w:val="0"/>
          <w:numId w:val="20"/>
        </w:numPr>
        <w:spacing w:line="276" w:lineRule="auto"/>
        <w:jc w:val="both"/>
        <w:rPr>
          <w:iCs/>
          <w:lang w:val="ro-RO" w:eastAsia="en-GB"/>
        </w:rPr>
      </w:pPr>
      <w:bookmarkStart w:id="1" w:name="_Hlk144122984"/>
      <w:r w:rsidRPr="008A24A3">
        <w:rPr>
          <w:iCs/>
          <w:lang w:val="ro-RO" w:eastAsia="en-GB"/>
        </w:rPr>
        <w:t xml:space="preserve">Blidisel A, Marcovici I, </w:t>
      </w:r>
      <w:r w:rsidRPr="008A24A3">
        <w:rPr>
          <w:b/>
          <w:bCs/>
          <w:iCs/>
          <w:u w:val="single"/>
          <w:lang w:val="ro-RO" w:eastAsia="en-GB"/>
        </w:rPr>
        <w:t>Coricovac D* (corresponding author),</w:t>
      </w:r>
      <w:r w:rsidRPr="008A24A3">
        <w:rPr>
          <w:iCs/>
          <w:lang w:val="ro-RO" w:eastAsia="en-GB"/>
        </w:rPr>
        <w:t xml:space="preserve"> Hut F, Dehelean CA, Cretu OM. Experimental Models of Hepatocellular Carcinoma-A Preclinical Perspective.</w:t>
      </w:r>
      <w:r w:rsidRPr="008A24A3">
        <w:rPr>
          <w:b/>
          <w:bCs/>
          <w:iCs/>
          <w:lang w:val="ro-RO" w:eastAsia="en-GB"/>
        </w:rPr>
        <w:t xml:space="preserve"> </w:t>
      </w:r>
      <w:r w:rsidRPr="008A24A3">
        <w:rPr>
          <w:iCs/>
          <w:lang w:val="ro-RO" w:eastAsia="en-GB"/>
        </w:rPr>
        <w:t>Cancers 2021</w:t>
      </w:r>
      <w:r w:rsidRPr="008A24A3">
        <w:rPr>
          <w:iCs/>
          <w:lang w:eastAsia="en-GB"/>
        </w:rPr>
        <w:t xml:space="preserve">; 13(15), </w:t>
      </w:r>
      <w:proofErr w:type="spellStart"/>
      <w:r w:rsidRPr="008A24A3">
        <w:rPr>
          <w:iCs/>
          <w:lang w:eastAsia="en-GB"/>
        </w:rPr>
        <w:t>doi</w:t>
      </w:r>
      <w:proofErr w:type="spellEnd"/>
      <w:r w:rsidRPr="008A24A3">
        <w:rPr>
          <w:iCs/>
          <w:lang w:eastAsia="en-GB"/>
        </w:rPr>
        <w:t>:</w:t>
      </w:r>
      <w:r w:rsidRPr="008A24A3">
        <w:t xml:space="preserve"> </w:t>
      </w:r>
      <w:r w:rsidRPr="008A24A3">
        <w:rPr>
          <w:iCs/>
          <w:lang w:eastAsia="en-GB"/>
        </w:rPr>
        <w:t>10.3390/cancers13153651</w:t>
      </w:r>
      <w:r w:rsidRPr="008A24A3">
        <w:rPr>
          <w:b/>
          <w:bCs/>
          <w:iCs/>
          <w:lang w:eastAsia="en-GB"/>
        </w:rPr>
        <w:t>. IF = 6.575.</w:t>
      </w:r>
    </w:p>
    <w:bookmarkEnd w:id="1"/>
    <w:p w14:paraId="106E517D" w14:textId="77777777" w:rsidR="008A24A3" w:rsidRPr="008A24A3" w:rsidRDefault="008A24A3" w:rsidP="008A24A3">
      <w:pPr>
        <w:numPr>
          <w:ilvl w:val="0"/>
          <w:numId w:val="20"/>
        </w:numPr>
        <w:spacing w:line="276" w:lineRule="auto"/>
        <w:jc w:val="both"/>
        <w:rPr>
          <w:iCs/>
          <w:lang w:val="ro-RO" w:eastAsia="en-GB"/>
        </w:rPr>
      </w:pPr>
      <w:r w:rsidRPr="008A24A3">
        <w:rPr>
          <w:iCs/>
          <w:lang w:val="ro-RO" w:eastAsia="en-GB"/>
        </w:rPr>
        <w:t xml:space="preserve">Guran K, Buzatu R, Pinzaru I, Boruga M, Marcovici I, </w:t>
      </w:r>
      <w:r w:rsidRPr="008A24A3">
        <w:rPr>
          <w:b/>
          <w:bCs/>
          <w:iCs/>
          <w:lang w:val="ro-RO" w:eastAsia="en-GB"/>
        </w:rPr>
        <w:t>Coricovac D</w:t>
      </w:r>
      <w:r w:rsidRPr="008A24A3">
        <w:rPr>
          <w:iCs/>
          <w:lang w:val="ro-RO" w:eastAsia="en-GB"/>
        </w:rPr>
        <w:t xml:space="preserve">, Avram S, Poenaru M, Susan M, Susan R, Radu D, Dehelean CA. In Vitro Pharmaco-Toxicological Characterization of Melissa officinalis Total Extract Using Oral, Pharynx and Colorectal Carcinoma Cell Lines. Processes 2021; 9(5), doi: 10.3390/pr9050850. </w:t>
      </w:r>
      <w:r w:rsidRPr="008A24A3">
        <w:rPr>
          <w:b/>
          <w:bCs/>
          <w:iCs/>
          <w:lang w:val="ro-RO" w:eastAsia="en-GB"/>
        </w:rPr>
        <w:t>IF=3.352</w:t>
      </w:r>
    </w:p>
    <w:p w14:paraId="7338F249" w14:textId="77777777" w:rsidR="008A24A3" w:rsidRPr="008A24A3" w:rsidRDefault="008A24A3" w:rsidP="008A24A3">
      <w:pPr>
        <w:numPr>
          <w:ilvl w:val="0"/>
          <w:numId w:val="20"/>
        </w:numPr>
        <w:spacing w:line="276" w:lineRule="auto"/>
        <w:jc w:val="both"/>
        <w:rPr>
          <w:iCs/>
          <w:lang w:val="ro-RO" w:eastAsia="en-GB"/>
        </w:rPr>
      </w:pPr>
      <w:r w:rsidRPr="008A24A3">
        <w:rPr>
          <w:iCs/>
          <w:lang w:val="ro-RO" w:eastAsia="en-GB"/>
        </w:rPr>
        <w:t xml:space="preserve">Simu S, Marcovici I, Dobrescu A, Malita D, Dehelean CA, </w:t>
      </w:r>
      <w:r w:rsidRPr="008A24A3">
        <w:rPr>
          <w:b/>
          <w:bCs/>
          <w:iCs/>
          <w:u w:val="single"/>
          <w:lang w:val="ro-RO" w:eastAsia="en-GB"/>
        </w:rPr>
        <w:t>Coricovac D</w:t>
      </w:r>
      <w:r w:rsidRPr="008A24A3">
        <w:rPr>
          <w:b/>
          <w:bCs/>
          <w:iCs/>
          <w:lang w:val="ro-RO" w:eastAsia="en-GB"/>
        </w:rPr>
        <w:t>,</w:t>
      </w:r>
      <w:r w:rsidRPr="008A24A3">
        <w:rPr>
          <w:iCs/>
          <w:lang w:val="ro-RO" w:eastAsia="en-GB"/>
        </w:rPr>
        <w:t xml:space="preserve"> Olaru F, Draghici GA, Navolan D. Insights into the Behavior of Triple-Negative MDA-MB-231 Breast Carcinoma Cells Following the Treatment with 17β-Ethinylestradiol and Levonorgestrel. Molecules. 2021; 26(9):2776. doi: 10.3390/molecules26092776. </w:t>
      </w:r>
      <w:r w:rsidRPr="008A24A3">
        <w:rPr>
          <w:b/>
          <w:bCs/>
          <w:iCs/>
          <w:lang w:val="ro-RO" w:eastAsia="en-GB"/>
        </w:rPr>
        <w:t>IF=4.927</w:t>
      </w:r>
    </w:p>
    <w:p w14:paraId="6AB3DE77" w14:textId="77777777" w:rsidR="008A24A3" w:rsidRPr="008A24A3" w:rsidRDefault="008A24A3" w:rsidP="008A24A3">
      <w:pPr>
        <w:numPr>
          <w:ilvl w:val="0"/>
          <w:numId w:val="20"/>
        </w:numPr>
        <w:spacing w:line="276" w:lineRule="auto"/>
        <w:jc w:val="both"/>
        <w:rPr>
          <w:iCs/>
          <w:lang w:val="ro-RO" w:eastAsia="en-GB"/>
        </w:rPr>
      </w:pPr>
      <w:r w:rsidRPr="008A24A3">
        <w:rPr>
          <w:b/>
          <w:bCs/>
          <w:iCs/>
          <w:u w:val="single"/>
          <w:lang w:val="ro-RO" w:eastAsia="en-GB"/>
        </w:rPr>
        <w:t>Coricovac D</w:t>
      </w:r>
      <w:r w:rsidRPr="008A24A3">
        <w:rPr>
          <w:iCs/>
          <w:lang w:val="ro-RO" w:eastAsia="en-GB"/>
        </w:rPr>
        <w:t xml:space="preserve">, Dehelean CA, Pinzaru I, Mioc A, Aburel OM, Macasoi I, Draghici GA, Petean C, Soica C, Boruga M, Vlaicu B, Muntean MD. Assessment of Betulinic Acid Cytotoxicity and Mitochondrial Metabolism Impairment in a Human Melanoma Cell Line. Int J Mol Sci. 2021; 22(9):4870. doi: 10.3390/ijms22094870. </w:t>
      </w:r>
      <w:r w:rsidRPr="008A24A3">
        <w:rPr>
          <w:b/>
          <w:bCs/>
          <w:iCs/>
          <w:lang w:val="ro-RO" w:eastAsia="en-GB"/>
        </w:rPr>
        <w:t>IF = 6.208</w:t>
      </w:r>
    </w:p>
    <w:p w14:paraId="116A767E" w14:textId="77777777" w:rsidR="008A24A3" w:rsidRPr="008A24A3" w:rsidRDefault="008A24A3" w:rsidP="008A24A3">
      <w:pPr>
        <w:numPr>
          <w:ilvl w:val="0"/>
          <w:numId w:val="20"/>
        </w:numPr>
        <w:spacing w:line="276" w:lineRule="auto"/>
        <w:jc w:val="both"/>
        <w:rPr>
          <w:iCs/>
          <w:lang w:val="ro-RO" w:eastAsia="en-GB"/>
        </w:rPr>
      </w:pPr>
      <w:r w:rsidRPr="008A24A3">
        <w:rPr>
          <w:iCs/>
          <w:lang w:val="ro-RO" w:eastAsia="en-GB"/>
        </w:rPr>
        <w:t xml:space="preserve">Pancu DF, Scurtu A, Macasoi IG, Marti D, Mioc M, Soica C, </w:t>
      </w:r>
      <w:r w:rsidRPr="008A24A3">
        <w:rPr>
          <w:b/>
          <w:bCs/>
          <w:iCs/>
          <w:u w:val="single"/>
          <w:lang w:val="ro-RO" w:eastAsia="en-GB"/>
        </w:rPr>
        <w:t>Coricovac D</w:t>
      </w:r>
      <w:r w:rsidRPr="008A24A3">
        <w:rPr>
          <w:iCs/>
          <w:lang w:val="ro-RO" w:eastAsia="en-GB"/>
        </w:rPr>
        <w:t>, Horhat D, Poenaru M, Dehelean C. Antibiotics: Conventional Therapy and Natural Compounds with Antibacterial Activity-A Pharmaco-Toxicological Screening. Antibiotics (Basel). 2021; 10(4):401. doi: 10.3390/antibiotics10040401.</w:t>
      </w:r>
      <w:r w:rsidRPr="008A24A3">
        <w:rPr>
          <w:b/>
          <w:bCs/>
          <w:iCs/>
          <w:lang w:val="ro-RO" w:eastAsia="en-GB"/>
        </w:rPr>
        <w:t>IF=5.222</w:t>
      </w:r>
    </w:p>
    <w:p w14:paraId="3C506B88" w14:textId="77777777" w:rsidR="008A24A3" w:rsidRPr="008A24A3" w:rsidRDefault="008A24A3" w:rsidP="008A24A3">
      <w:pPr>
        <w:numPr>
          <w:ilvl w:val="0"/>
          <w:numId w:val="20"/>
        </w:numPr>
        <w:spacing w:line="276" w:lineRule="auto"/>
        <w:jc w:val="both"/>
        <w:rPr>
          <w:iCs/>
          <w:lang w:val="ro-RO" w:eastAsia="en-GB"/>
        </w:rPr>
      </w:pPr>
      <w:r w:rsidRPr="008A24A3">
        <w:rPr>
          <w:iCs/>
          <w:lang w:val="ro-RO" w:eastAsia="en-GB"/>
        </w:rPr>
        <w:t xml:space="preserve">Sipos S, Moacă EA, Pavel IZ, Avram Ş, Crețu OM, </w:t>
      </w:r>
      <w:r w:rsidRPr="008A24A3">
        <w:rPr>
          <w:b/>
          <w:bCs/>
          <w:iCs/>
          <w:u w:val="single"/>
          <w:lang w:val="ro-RO" w:eastAsia="en-GB"/>
        </w:rPr>
        <w:t>Coricovac D</w:t>
      </w:r>
      <w:r w:rsidRPr="008A24A3">
        <w:rPr>
          <w:iCs/>
          <w:lang w:val="ro-RO" w:eastAsia="en-GB"/>
        </w:rPr>
        <w:t xml:space="preserve">, Racoviceanu RM, Ghiulai R, Pană RD, Şoica CM, Borcan F, Dehelean CA, Crăiniceanu Z. Melissa </w:t>
      </w:r>
      <w:r w:rsidRPr="008A24A3">
        <w:rPr>
          <w:iCs/>
          <w:lang w:val="ro-RO" w:eastAsia="en-GB"/>
        </w:rPr>
        <w:lastRenderedPageBreak/>
        <w:t xml:space="preserve">officinalis L. Aqueous Extract Exerts Antioxidant and Antiangiogenic Effects and Improves Physiological Skin Parameters. Molecules. 2021; 26(8):2369. doi: 10.3390/molecules26082369. </w:t>
      </w:r>
      <w:r w:rsidRPr="008A24A3">
        <w:rPr>
          <w:b/>
          <w:bCs/>
          <w:iCs/>
          <w:lang w:val="ro-RO" w:eastAsia="en-GB"/>
        </w:rPr>
        <w:t>IF=4.927</w:t>
      </w:r>
    </w:p>
    <w:p w14:paraId="743A1D3D" w14:textId="77777777" w:rsidR="008A24A3" w:rsidRPr="008A24A3" w:rsidRDefault="008A24A3" w:rsidP="008A24A3">
      <w:pPr>
        <w:numPr>
          <w:ilvl w:val="0"/>
          <w:numId w:val="20"/>
        </w:numPr>
        <w:spacing w:line="276" w:lineRule="auto"/>
        <w:jc w:val="both"/>
        <w:rPr>
          <w:iCs/>
          <w:lang w:val="ro-RO" w:eastAsia="en-GB"/>
        </w:rPr>
      </w:pPr>
      <w:r w:rsidRPr="008A24A3">
        <w:rPr>
          <w:iCs/>
          <w:lang w:val="ro-RO" w:eastAsia="en-GB"/>
        </w:rPr>
        <w:t xml:space="preserve">Marcu A, Nitusca D, Vaduva A, Baderca F, Cireap N, </w:t>
      </w:r>
      <w:r w:rsidRPr="008A24A3">
        <w:rPr>
          <w:b/>
          <w:bCs/>
          <w:iCs/>
          <w:u w:val="single"/>
          <w:lang w:val="ro-RO" w:eastAsia="en-GB"/>
        </w:rPr>
        <w:t>Coricovac D</w:t>
      </w:r>
      <w:r w:rsidRPr="008A24A3">
        <w:rPr>
          <w:iCs/>
          <w:lang w:val="ro-RO" w:eastAsia="en-GB"/>
        </w:rPr>
        <w:t xml:space="preserve">, Dehelean CA, Seclaman E, Ilina R, Marian C. Long Non-Coding RNA Expression in Laser Micro-Dissected Luminal A and Triple Negative Breast Cancer Tissue Samples-A Pilot Study. Medicina (Kaunas). 2021; 57(4):371. doi: 10.3390/medicina57040371. </w:t>
      </w:r>
      <w:r w:rsidRPr="008A24A3">
        <w:rPr>
          <w:b/>
          <w:bCs/>
          <w:iCs/>
          <w:lang w:val="ro-RO" w:eastAsia="en-GB"/>
        </w:rPr>
        <w:t>IF=2.948</w:t>
      </w:r>
    </w:p>
    <w:p w14:paraId="7480AF62" w14:textId="77777777" w:rsidR="008A24A3" w:rsidRPr="008A24A3" w:rsidRDefault="008A24A3" w:rsidP="008A24A3">
      <w:pPr>
        <w:numPr>
          <w:ilvl w:val="0"/>
          <w:numId w:val="20"/>
        </w:numPr>
        <w:spacing w:line="276" w:lineRule="auto"/>
        <w:jc w:val="both"/>
        <w:rPr>
          <w:iCs/>
          <w:lang w:val="ro-RO" w:eastAsia="en-GB"/>
        </w:rPr>
      </w:pPr>
      <w:r w:rsidRPr="008A24A3">
        <w:rPr>
          <w:iCs/>
          <w:lang w:val="ro-RO" w:eastAsia="en-GB"/>
        </w:rPr>
        <w:t xml:space="preserve">Dehelean CA, Marcovici I, Soica C, Mioc M, </w:t>
      </w:r>
      <w:r w:rsidRPr="008A24A3">
        <w:rPr>
          <w:b/>
          <w:bCs/>
          <w:iCs/>
          <w:u w:val="single"/>
          <w:lang w:val="ro-RO" w:eastAsia="en-GB"/>
        </w:rPr>
        <w:t>Coricovac D</w:t>
      </w:r>
      <w:r w:rsidRPr="008A24A3">
        <w:rPr>
          <w:iCs/>
          <w:lang w:val="ro-RO" w:eastAsia="en-GB"/>
        </w:rPr>
        <w:t>, Iurciuc S, Cretu OM, Pinzaru I. Plant-Derived Anticancer Compounds as New Perspectives in Drug Discovery and Alternative Therapy.</w:t>
      </w:r>
      <w:r w:rsidRPr="008A24A3">
        <w:rPr>
          <w:b/>
          <w:bCs/>
          <w:iCs/>
          <w:lang w:val="ro-RO" w:eastAsia="en-GB"/>
        </w:rPr>
        <w:t xml:space="preserve"> </w:t>
      </w:r>
      <w:r w:rsidRPr="008A24A3">
        <w:rPr>
          <w:iCs/>
          <w:lang w:val="ro-RO" w:eastAsia="en-GB"/>
        </w:rPr>
        <w:t xml:space="preserve">Molecules. 2021; 26(4):1109. doi: 10.3390/molecules26041109. </w:t>
      </w:r>
      <w:r w:rsidRPr="008A24A3">
        <w:rPr>
          <w:b/>
          <w:bCs/>
          <w:iCs/>
          <w:lang w:val="ro-RO" w:eastAsia="en-GB"/>
        </w:rPr>
        <w:t>IF=4.927</w:t>
      </w:r>
    </w:p>
    <w:p w14:paraId="07D5371E" w14:textId="77777777" w:rsidR="008A24A3" w:rsidRPr="008A24A3" w:rsidRDefault="008A24A3" w:rsidP="008A24A3">
      <w:pPr>
        <w:numPr>
          <w:ilvl w:val="0"/>
          <w:numId w:val="20"/>
        </w:numPr>
        <w:spacing w:line="276" w:lineRule="auto"/>
        <w:jc w:val="both"/>
        <w:rPr>
          <w:iCs/>
          <w:lang w:val="ro-RO" w:eastAsia="en-GB"/>
        </w:rPr>
      </w:pPr>
      <w:r w:rsidRPr="008A24A3">
        <w:rPr>
          <w:iCs/>
          <w:lang w:val="ro-RO" w:eastAsia="en-GB"/>
        </w:rPr>
        <w:t xml:space="preserve">Iftode A, Drăghici GA, Macașoi I, Marcovici I, </w:t>
      </w:r>
      <w:r w:rsidRPr="008A24A3">
        <w:rPr>
          <w:b/>
          <w:bCs/>
          <w:iCs/>
          <w:u w:val="single"/>
          <w:lang w:val="ro-RO" w:eastAsia="en-GB"/>
        </w:rPr>
        <w:t>Coricovac DE* (corresponding author)</w:t>
      </w:r>
      <w:r w:rsidRPr="008A24A3">
        <w:rPr>
          <w:iCs/>
          <w:lang w:val="ro-RO" w:eastAsia="en-GB"/>
        </w:rPr>
        <w:t xml:space="preserve">, Dragoi R, Tischer A, Kovatsi L, Tsatsakis AM, Cretu O, Dehelean C. Exposure to cadmium and copper triggers cytotoxic effects and epigenetic changes in human colorectal carcinoma HT-29 cells. Exp Ther Med. 2021;21(1):100. doi: 10.3892/etm.2020.9532. </w:t>
      </w:r>
      <w:r w:rsidRPr="008A24A3">
        <w:rPr>
          <w:b/>
          <w:bCs/>
          <w:iCs/>
          <w:lang w:val="ro-RO" w:eastAsia="en-GB"/>
        </w:rPr>
        <w:t>IF=2.751</w:t>
      </w:r>
    </w:p>
    <w:p w14:paraId="19B03EC3" w14:textId="77777777" w:rsidR="008A24A3" w:rsidRPr="008A24A3" w:rsidRDefault="008A24A3" w:rsidP="008A24A3">
      <w:pPr>
        <w:numPr>
          <w:ilvl w:val="0"/>
          <w:numId w:val="20"/>
        </w:numPr>
        <w:spacing w:line="276" w:lineRule="auto"/>
        <w:jc w:val="both"/>
        <w:rPr>
          <w:iCs/>
          <w:lang w:val="ro-RO" w:eastAsia="en-GB"/>
        </w:rPr>
      </w:pPr>
      <w:r w:rsidRPr="008A24A3">
        <w:rPr>
          <w:iCs/>
          <w:lang w:val="ro-RO" w:eastAsia="en-GB"/>
        </w:rPr>
        <w:t xml:space="preserve">Pinzaru I, Tanase A, Enatescu V, </w:t>
      </w:r>
      <w:r w:rsidRPr="008A24A3">
        <w:rPr>
          <w:b/>
          <w:bCs/>
          <w:iCs/>
          <w:u w:val="single"/>
          <w:lang w:val="ro-RO" w:eastAsia="en-GB"/>
        </w:rPr>
        <w:t>Coricovac D* (corresponding author)</w:t>
      </w:r>
      <w:r w:rsidRPr="008A24A3">
        <w:rPr>
          <w:iCs/>
          <w:lang w:val="ro-RO" w:eastAsia="en-GB"/>
        </w:rPr>
        <w:t xml:space="preserve">, Bociort F, Marcovici I, Watz C, Vlaia L, Soica C, Dehelean C. Proniosomal Gel for Topical Delivery of Rutin: Preparation, Physicochemical Characterization and In Vitro Toxicological Profile Using 3D Reconstructed Human Epidermis Tissue and 2D Cells. Antioxidants (Basel). 2021;10(1):85. doi: 10.3390/antiox10010085. </w:t>
      </w:r>
      <w:r w:rsidRPr="008A24A3">
        <w:rPr>
          <w:b/>
          <w:bCs/>
          <w:iCs/>
          <w:lang w:val="ro-RO" w:eastAsia="en-GB"/>
        </w:rPr>
        <w:t>IF = 7.675</w:t>
      </w:r>
    </w:p>
    <w:p w14:paraId="19646F8C" w14:textId="77777777" w:rsidR="008A24A3" w:rsidRPr="008A24A3" w:rsidRDefault="008A24A3" w:rsidP="008A24A3">
      <w:pPr>
        <w:numPr>
          <w:ilvl w:val="0"/>
          <w:numId w:val="20"/>
        </w:numPr>
        <w:spacing w:line="276" w:lineRule="auto"/>
        <w:jc w:val="both"/>
        <w:rPr>
          <w:iCs/>
          <w:lang w:val="ro-RO" w:eastAsia="en-GB"/>
        </w:rPr>
      </w:pPr>
      <w:r w:rsidRPr="008A24A3">
        <w:rPr>
          <w:iCs/>
          <w:lang w:val="ro-RO" w:eastAsia="en-GB"/>
        </w:rPr>
        <w:t xml:space="preserve">Pinzaru I, Sarau C, </w:t>
      </w:r>
      <w:r w:rsidRPr="008A24A3">
        <w:rPr>
          <w:b/>
          <w:bCs/>
          <w:iCs/>
          <w:u w:val="single"/>
          <w:lang w:val="ro-RO" w:eastAsia="en-GB"/>
        </w:rPr>
        <w:t>Coricovac D* (corresponding author)</w:t>
      </w:r>
      <w:r w:rsidRPr="008A24A3">
        <w:rPr>
          <w:iCs/>
          <w:lang w:val="ro-RO" w:eastAsia="en-GB"/>
        </w:rPr>
        <w:t xml:space="preserve">, Marcovici I, Utescu C, Tofan S, Popovici RA, Manea HC, Pavel IE, Soica C, Dehelean C. Silver Nanocolloids Loaded with Betulinic Acid with Enhanced Antitumor Potential: Physicochemical Characterization and In Vitro Evaluation. Nanomaterials (Basel). 2021; 11(1):152. doi: 10.3390/nano11010152. </w:t>
      </w:r>
      <w:r w:rsidRPr="008A24A3">
        <w:rPr>
          <w:b/>
          <w:bCs/>
          <w:iCs/>
          <w:lang w:val="ro-RO" w:eastAsia="en-GB"/>
        </w:rPr>
        <w:t>IF = 5.719</w:t>
      </w:r>
    </w:p>
    <w:p w14:paraId="3D1803E2" w14:textId="77777777" w:rsidR="008A24A3" w:rsidRPr="008A24A3" w:rsidRDefault="008A24A3" w:rsidP="008A24A3">
      <w:pPr>
        <w:numPr>
          <w:ilvl w:val="0"/>
          <w:numId w:val="20"/>
        </w:numPr>
        <w:spacing w:line="276" w:lineRule="auto"/>
        <w:jc w:val="both"/>
        <w:rPr>
          <w:iCs/>
          <w:lang w:val="ro-RO" w:eastAsia="en-GB"/>
        </w:rPr>
      </w:pPr>
      <w:r w:rsidRPr="008A24A3">
        <w:rPr>
          <w:iCs/>
          <w:lang w:val="ro-RO" w:eastAsia="en-GB"/>
        </w:rPr>
        <w:t xml:space="preserve">Maghiari AL, </w:t>
      </w:r>
      <w:r w:rsidRPr="008A24A3">
        <w:rPr>
          <w:b/>
          <w:bCs/>
          <w:iCs/>
          <w:u w:val="single"/>
          <w:lang w:val="ro-RO" w:eastAsia="en-GB"/>
        </w:rPr>
        <w:t>Coricovac D</w:t>
      </w:r>
      <w:r w:rsidRPr="008A24A3">
        <w:rPr>
          <w:iCs/>
          <w:lang w:val="ro-RO" w:eastAsia="en-GB"/>
        </w:rPr>
        <w:t xml:space="preserve"> </w:t>
      </w:r>
      <w:r w:rsidRPr="008A24A3">
        <w:rPr>
          <w:b/>
          <w:bCs/>
          <w:iCs/>
          <w:lang w:val="ro-RO" w:eastAsia="en-GB"/>
        </w:rPr>
        <w:t>(# - equal contribution</w:t>
      </w:r>
      <w:r w:rsidRPr="008A24A3">
        <w:rPr>
          <w:iCs/>
          <w:lang w:val="ro-RO" w:eastAsia="en-GB"/>
        </w:rPr>
        <w:t xml:space="preserve">), Pinzaru IA, Macașoi IG, Marcovici I, Simu S, Navolan D, Dehelean C. High Concentrations of Aspartame Induce Pro-Angiogenic Effects in Ovo and Cytotoxic Effects in HT-29 Human Colorectal Carcinoma Cells. Nutrients. 2020;12(12):3600. doi: 10.3390/nu12123600. </w:t>
      </w:r>
      <w:r w:rsidRPr="008A24A3">
        <w:rPr>
          <w:b/>
          <w:bCs/>
          <w:iCs/>
          <w:lang w:val="ro-RO" w:eastAsia="en-GB"/>
        </w:rPr>
        <w:t>IF = 5.717</w:t>
      </w:r>
    </w:p>
    <w:p w14:paraId="5D59CD84" w14:textId="77777777" w:rsidR="008A24A3" w:rsidRPr="008A24A3" w:rsidRDefault="008A24A3" w:rsidP="008A24A3">
      <w:pPr>
        <w:numPr>
          <w:ilvl w:val="0"/>
          <w:numId w:val="20"/>
        </w:numPr>
        <w:spacing w:line="276" w:lineRule="auto"/>
        <w:jc w:val="both"/>
        <w:rPr>
          <w:iCs/>
          <w:lang w:val="ro-RO" w:eastAsia="en-GB"/>
        </w:rPr>
      </w:pPr>
      <w:r w:rsidRPr="008A24A3">
        <w:rPr>
          <w:iCs/>
          <w:lang w:val="ro-RO" w:eastAsia="en-GB"/>
        </w:rPr>
        <w:t xml:space="preserve">Racoviceanu R, Trandafirescu C, Voicu M, Ghiulai R, Borcan F, Dehelean C, Watz C, Aigner Z, Ambrus R, </w:t>
      </w:r>
      <w:r w:rsidRPr="008A24A3">
        <w:rPr>
          <w:b/>
          <w:bCs/>
          <w:iCs/>
          <w:lang w:val="ro-RO" w:eastAsia="en-GB"/>
        </w:rPr>
        <w:t>Coricovac DE</w:t>
      </w:r>
      <w:r w:rsidRPr="008A24A3">
        <w:rPr>
          <w:iCs/>
          <w:lang w:val="ro-RO" w:eastAsia="en-GB"/>
        </w:rPr>
        <w:t xml:space="preserve">, Cîrcioban D, Mioc A, Szuhanek CA, Şoica C. Solid Polymeric Nanoparticles of Albendazole: Synthesis, Physico-Chemical Characterization and Biological Activity. Molecules. 2020;25(21):5130. doi: 10.3390/molecules25215130. </w:t>
      </w:r>
      <w:r w:rsidRPr="008A24A3">
        <w:rPr>
          <w:b/>
          <w:bCs/>
          <w:iCs/>
          <w:lang w:val="ro-RO" w:eastAsia="en-GB"/>
        </w:rPr>
        <w:t>IF =4.412</w:t>
      </w:r>
    </w:p>
    <w:p w14:paraId="592E27AE" w14:textId="77777777" w:rsidR="008A24A3" w:rsidRPr="008A24A3" w:rsidRDefault="008A24A3" w:rsidP="008A24A3">
      <w:pPr>
        <w:numPr>
          <w:ilvl w:val="0"/>
          <w:numId w:val="20"/>
        </w:numPr>
        <w:spacing w:line="276" w:lineRule="auto"/>
        <w:jc w:val="both"/>
        <w:rPr>
          <w:iCs/>
          <w:lang w:val="ro-RO" w:eastAsia="en-GB"/>
        </w:rPr>
      </w:pPr>
      <w:r w:rsidRPr="008A24A3">
        <w:rPr>
          <w:iCs/>
          <w:lang w:val="ro-RO" w:eastAsia="en-GB"/>
        </w:rPr>
        <w:t xml:space="preserve">Macasoi I, Pavel IZ, Moaca AE, Avram S, David VL, </w:t>
      </w:r>
      <w:r w:rsidRPr="008A24A3">
        <w:rPr>
          <w:b/>
          <w:bCs/>
          <w:iCs/>
          <w:u w:val="single"/>
          <w:lang w:val="ro-RO" w:eastAsia="en-GB"/>
        </w:rPr>
        <w:t>Coricovac D* (corresponding author)</w:t>
      </w:r>
      <w:r w:rsidRPr="008A24A3">
        <w:rPr>
          <w:iCs/>
          <w:lang w:val="ro-RO" w:eastAsia="en-GB"/>
        </w:rPr>
        <w:t>, Mioc A, Spandidos DA; Tsatsakis A, Soica C, Dumitrascu V, Dehelean C. Mechanistic investigations of antitumor activity of a Rhodamine B-oleanolic acid derivative bioconjugate.</w:t>
      </w:r>
      <w:r w:rsidRPr="008A24A3">
        <w:rPr>
          <w:b/>
          <w:bCs/>
          <w:iCs/>
          <w:lang w:val="ro-RO" w:eastAsia="en-GB"/>
        </w:rPr>
        <w:t xml:space="preserve"> </w:t>
      </w:r>
      <w:r w:rsidRPr="008A24A3">
        <w:rPr>
          <w:iCs/>
          <w:lang w:val="ro-RO" w:eastAsia="en-GB"/>
        </w:rPr>
        <w:t xml:space="preserve">Oncology Reports 2020, 44(3): 1169-1183. doi: 10.3892/or.2020.7666. </w:t>
      </w:r>
      <w:r w:rsidRPr="008A24A3">
        <w:rPr>
          <w:b/>
          <w:bCs/>
          <w:iCs/>
          <w:lang w:val="ro-RO" w:eastAsia="en-GB"/>
        </w:rPr>
        <w:t>IF = 3.906</w:t>
      </w:r>
    </w:p>
    <w:p w14:paraId="5AB5192C" w14:textId="77777777" w:rsidR="008A24A3" w:rsidRPr="008A24A3" w:rsidRDefault="008A24A3" w:rsidP="008A24A3">
      <w:pPr>
        <w:numPr>
          <w:ilvl w:val="0"/>
          <w:numId w:val="20"/>
        </w:numPr>
        <w:spacing w:line="276" w:lineRule="auto"/>
        <w:jc w:val="both"/>
        <w:rPr>
          <w:iCs/>
          <w:lang w:val="ro-RO" w:eastAsia="en-GB"/>
        </w:rPr>
      </w:pPr>
      <w:r w:rsidRPr="008A24A3">
        <w:rPr>
          <w:iCs/>
          <w:lang w:val="ro-RO" w:eastAsia="en-GB"/>
        </w:rPr>
        <w:t xml:space="preserve">Dehelean CA, Lazureanu V, </w:t>
      </w:r>
      <w:r w:rsidRPr="008A24A3">
        <w:rPr>
          <w:b/>
          <w:bCs/>
          <w:iCs/>
          <w:u w:val="single"/>
          <w:lang w:val="ro-RO" w:eastAsia="en-GB"/>
        </w:rPr>
        <w:t>Coricovac D* (corresponding author),</w:t>
      </w:r>
      <w:r w:rsidRPr="008A24A3">
        <w:rPr>
          <w:iCs/>
          <w:lang w:val="ro-RO" w:eastAsia="en-GB"/>
        </w:rPr>
        <w:t xml:space="preserve"> Mioc M, Oancea R, Marcovici I, Pinzaru I, Soica C, Tsatsakis AM, Cretu O. SARS-CoV-2: Repurposed Drugs and Novel Therapeutic Approaches-Insights into Chemical Structure-Biological Activity and Toxicological Screening. J Clin Med 2020; 9(7):E2084. doi: 10.3390/jcm9072084. </w:t>
      </w:r>
      <w:r w:rsidRPr="008A24A3">
        <w:rPr>
          <w:b/>
          <w:bCs/>
          <w:iCs/>
          <w:lang w:val="ro-RO" w:eastAsia="en-GB"/>
        </w:rPr>
        <w:t>IF = 4.242</w:t>
      </w:r>
    </w:p>
    <w:p w14:paraId="70939A74" w14:textId="77777777" w:rsidR="008A24A3" w:rsidRPr="008A24A3" w:rsidRDefault="008A24A3" w:rsidP="008A24A3">
      <w:pPr>
        <w:numPr>
          <w:ilvl w:val="0"/>
          <w:numId w:val="20"/>
        </w:numPr>
        <w:spacing w:line="276" w:lineRule="auto"/>
        <w:jc w:val="both"/>
        <w:rPr>
          <w:iCs/>
          <w:lang w:val="ro-RO" w:eastAsia="en-GB"/>
        </w:rPr>
      </w:pPr>
      <w:r w:rsidRPr="008A24A3">
        <w:rPr>
          <w:iCs/>
          <w:lang w:val="ro-RO" w:eastAsia="en-GB"/>
        </w:rPr>
        <w:lastRenderedPageBreak/>
        <w:t xml:space="preserve">Ghiulai R, Avram S, Stoian D, Pavel IZ, </w:t>
      </w:r>
      <w:r w:rsidRPr="008A24A3">
        <w:rPr>
          <w:b/>
          <w:bCs/>
          <w:iCs/>
          <w:u w:val="single"/>
          <w:lang w:val="ro-RO" w:eastAsia="en-GB"/>
        </w:rPr>
        <w:t>Coricovac D</w:t>
      </w:r>
      <w:r w:rsidRPr="008A24A3">
        <w:rPr>
          <w:iCs/>
          <w:lang w:val="ro-RO" w:eastAsia="en-GB"/>
        </w:rPr>
        <w:t>, Oprean C, Vlase L, Farcas C, Mioc M, Minda D, Motoc A, Szuhanek C, Danciu C, Soica C, Sima L.  Lemon Balm Extracts Prevent Breast Cancer Progression In Vitro and In Ovo on Chorioallantoic Membrane Assay.</w:t>
      </w:r>
      <w:r w:rsidRPr="008A24A3">
        <w:rPr>
          <w:b/>
          <w:bCs/>
          <w:iCs/>
          <w:lang w:val="ro-RO" w:eastAsia="en-GB"/>
        </w:rPr>
        <w:t xml:space="preserve"> </w:t>
      </w:r>
      <w:r w:rsidRPr="008A24A3">
        <w:rPr>
          <w:iCs/>
          <w:lang w:val="ro-RO" w:eastAsia="en-GB"/>
        </w:rPr>
        <w:t xml:space="preserve">EVIDENCE-BASED COMPLEMENTARY AND ALTERNATIVE MEDICINE 2020, 2020. doi: 10.1155/2020/6489159. </w:t>
      </w:r>
      <w:r w:rsidRPr="008A24A3">
        <w:rPr>
          <w:b/>
          <w:bCs/>
          <w:iCs/>
          <w:lang w:val="ro-RO" w:eastAsia="en-GB"/>
        </w:rPr>
        <w:t>IF=2.629</w:t>
      </w:r>
    </w:p>
    <w:p w14:paraId="69993C70" w14:textId="77777777" w:rsidR="008A24A3" w:rsidRPr="008A24A3" w:rsidRDefault="008A24A3" w:rsidP="008A24A3">
      <w:pPr>
        <w:numPr>
          <w:ilvl w:val="0"/>
          <w:numId w:val="20"/>
        </w:numPr>
        <w:spacing w:line="276" w:lineRule="auto"/>
        <w:jc w:val="both"/>
        <w:rPr>
          <w:iCs/>
          <w:lang w:val="ro-RO" w:eastAsia="en-GB"/>
        </w:rPr>
      </w:pPr>
      <w:bookmarkStart w:id="2" w:name="_Hlk144122341"/>
      <w:r w:rsidRPr="008A24A3">
        <w:rPr>
          <w:iCs/>
          <w:lang w:val="ro-RO" w:eastAsia="en-GB"/>
        </w:rPr>
        <w:t xml:space="preserve">Farcas CG, Macasoi I, Pinzaru I, Chirita M, Chirita Mihaila MC, Dehelean C, Avram S, Loghin F, Mocanu L, Rotaru V, Ieta A, Ercuta A, </w:t>
      </w:r>
      <w:r w:rsidRPr="008A24A3">
        <w:rPr>
          <w:b/>
          <w:bCs/>
          <w:iCs/>
          <w:u w:val="single"/>
          <w:lang w:val="ro-RO" w:eastAsia="en-GB"/>
        </w:rPr>
        <w:t>Coricovac D</w:t>
      </w:r>
      <w:r w:rsidRPr="008A24A3">
        <w:rPr>
          <w:iCs/>
          <w:lang w:val="ro-RO" w:eastAsia="en-GB"/>
        </w:rPr>
        <w:t xml:space="preserve">. Controlled Synthesis and Characterization of Micrometric Single Crystalline Magnetite With Superparamagnetic Behavior and Cytocompatibility/Cytotoxicity Assessments. Frontiers in pharmacology 2020, 11, 410. doi: 10.3389/fphar.2020.00410. </w:t>
      </w:r>
      <w:r w:rsidRPr="008A24A3">
        <w:rPr>
          <w:b/>
          <w:bCs/>
          <w:iCs/>
          <w:lang w:val="ro-RO" w:eastAsia="en-GB"/>
        </w:rPr>
        <w:t>IF = 5.811</w:t>
      </w:r>
    </w:p>
    <w:bookmarkEnd w:id="2"/>
    <w:p w14:paraId="36B08EE5" w14:textId="77777777" w:rsidR="008A24A3" w:rsidRPr="008A24A3" w:rsidRDefault="008A24A3" w:rsidP="008A24A3">
      <w:pPr>
        <w:numPr>
          <w:ilvl w:val="0"/>
          <w:numId w:val="20"/>
        </w:numPr>
        <w:spacing w:line="276" w:lineRule="auto"/>
        <w:jc w:val="both"/>
        <w:rPr>
          <w:iCs/>
          <w:lang w:val="ro-RO" w:eastAsia="en-GB"/>
        </w:rPr>
      </w:pPr>
      <w:r w:rsidRPr="008A24A3">
        <w:rPr>
          <w:iCs/>
          <w:lang w:val="ro-RO" w:eastAsia="en-GB"/>
        </w:rPr>
        <w:t xml:space="preserve">Putz AM, Ianasi C, Dudas Z, </w:t>
      </w:r>
      <w:r w:rsidRPr="008A24A3">
        <w:rPr>
          <w:b/>
          <w:bCs/>
          <w:iCs/>
          <w:u w:val="single"/>
          <w:lang w:val="ro-RO" w:eastAsia="en-GB"/>
        </w:rPr>
        <w:t>Coricovac D</w:t>
      </w:r>
      <w:r w:rsidRPr="008A24A3">
        <w:rPr>
          <w:iCs/>
          <w:lang w:val="ro-RO" w:eastAsia="en-GB"/>
        </w:rPr>
        <w:t xml:space="preserve">, Watz C, Len A, Almasy L, Sacarescu L, Dehelean C. SiO2-PVA-Fe(acac)(3) Hybrid Based Superparamagnetic Nanocomposites for Nanomedicine: Morpho-textural Evaluation and In Vitro Cytotoxicity Assay. Molecules 2020, 25(3). doi: 10.3390/molecules25030653. </w:t>
      </w:r>
      <w:r w:rsidRPr="008A24A3">
        <w:rPr>
          <w:b/>
          <w:bCs/>
          <w:iCs/>
          <w:lang w:val="ro-RO" w:eastAsia="en-GB"/>
        </w:rPr>
        <w:t>IF =4.411</w:t>
      </w:r>
    </w:p>
    <w:p w14:paraId="2E66CAD9" w14:textId="77777777" w:rsidR="008A24A3" w:rsidRPr="008A24A3" w:rsidRDefault="008A24A3" w:rsidP="008A24A3">
      <w:pPr>
        <w:numPr>
          <w:ilvl w:val="0"/>
          <w:numId w:val="20"/>
        </w:numPr>
        <w:spacing w:line="276" w:lineRule="auto"/>
        <w:jc w:val="both"/>
        <w:rPr>
          <w:iCs/>
          <w:lang w:val="ro-RO" w:eastAsia="en-GB"/>
        </w:rPr>
      </w:pPr>
      <w:r w:rsidRPr="008A24A3">
        <w:rPr>
          <w:iCs/>
          <w:lang w:val="ro-RO" w:eastAsia="en-GB"/>
        </w:rPr>
        <w:t xml:space="preserve">Farcas CG, Dehelean C, Pinzaru IA, Mioc M, Socoliuc V, Moaca EA, Avram S, Ghiulai R, </w:t>
      </w:r>
      <w:r w:rsidRPr="008A24A3">
        <w:rPr>
          <w:b/>
          <w:bCs/>
          <w:iCs/>
          <w:u w:val="single"/>
          <w:lang w:val="ro-RO" w:eastAsia="en-GB"/>
        </w:rPr>
        <w:t>Coricovac D</w:t>
      </w:r>
      <w:r w:rsidRPr="008A24A3">
        <w:rPr>
          <w:iCs/>
          <w:lang w:val="ro-RO" w:eastAsia="en-GB"/>
        </w:rPr>
        <w:t xml:space="preserve">, Pavel I, Alla PK, Cretu OM, Soica C, Loghin F. Thermosensitive Betulinic Acid-Loaded Magnetoliposomes: A Promising Antitumor Potential for Highly Aggressive Human Breast Adenocarcinoma Cells Under Hyperthermic Conditions. Int J Nanomedicine. 2020; 15:8175-8200. doi: 10.2147/IJN.S269630. </w:t>
      </w:r>
      <w:r w:rsidRPr="008A24A3">
        <w:rPr>
          <w:b/>
          <w:bCs/>
          <w:iCs/>
          <w:lang w:val="ro-RO" w:eastAsia="en-GB"/>
        </w:rPr>
        <w:t>IF = 6.4</w:t>
      </w:r>
    </w:p>
    <w:p w14:paraId="3880B0A3" w14:textId="77777777" w:rsidR="008A24A3" w:rsidRPr="008A24A3" w:rsidRDefault="008A24A3" w:rsidP="008A24A3">
      <w:pPr>
        <w:numPr>
          <w:ilvl w:val="0"/>
          <w:numId w:val="20"/>
        </w:numPr>
        <w:spacing w:line="276" w:lineRule="auto"/>
        <w:jc w:val="both"/>
        <w:rPr>
          <w:iCs/>
          <w:lang w:val="ro-RO" w:eastAsia="en-GB"/>
        </w:rPr>
      </w:pPr>
      <w:r w:rsidRPr="008A24A3">
        <w:rPr>
          <w:iCs/>
          <w:lang w:val="ro-RO" w:eastAsia="en-GB"/>
        </w:rPr>
        <w:t xml:space="preserve">Simu GM, Atchana J, Soica CM, </w:t>
      </w:r>
      <w:r w:rsidRPr="008A24A3">
        <w:rPr>
          <w:b/>
          <w:bCs/>
          <w:iCs/>
          <w:u w:val="single"/>
          <w:lang w:val="ro-RO" w:eastAsia="en-GB"/>
        </w:rPr>
        <w:t>Coricovac DE,</w:t>
      </w:r>
      <w:r w:rsidRPr="008A24A3">
        <w:rPr>
          <w:iCs/>
          <w:lang w:val="ro-RO" w:eastAsia="en-GB"/>
        </w:rPr>
        <w:t xml:space="preserve"> Simu SC, Dehelean CA. Pharmaceutical Mixtures: Still A Concern for Human and Environmental Health. CURRENT MEDICINAL CHEMISTRY 2020, 27(1): 121-153. doi: 0.2174/092986732566681108094222. </w:t>
      </w:r>
      <w:r w:rsidRPr="008A24A3">
        <w:rPr>
          <w:b/>
          <w:bCs/>
          <w:iCs/>
          <w:lang w:val="ro-RO" w:eastAsia="en-GB"/>
        </w:rPr>
        <w:t>IF=4.53.</w:t>
      </w:r>
    </w:p>
    <w:p w14:paraId="3C0533D5" w14:textId="77777777" w:rsidR="008A24A3" w:rsidRPr="008A24A3" w:rsidRDefault="008A24A3" w:rsidP="008A24A3">
      <w:pPr>
        <w:numPr>
          <w:ilvl w:val="0"/>
          <w:numId w:val="20"/>
        </w:numPr>
        <w:spacing w:line="276" w:lineRule="auto"/>
        <w:jc w:val="both"/>
        <w:rPr>
          <w:iCs/>
          <w:lang w:val="ro-RO" w:eastAsia="en-GB"/>
        </w:rPr>
      </w:pPr>
      <w:r w:rsidRPr="008A24A3">
        <w:rPr>
          <w:iCs/>
          <w:lang w:val="ro-RO" w:eastAsia="en-GB"/>
        </w:rPr>
        <w:t xml:space="preserve">Trandafirescu C, Ledeti I, Soica C, Ledeti A, Vlase G, Borcan F, Dehelean C, </w:t>
      </w:r>
      <w:r w:rsidRPr="008A24A3">
        <w:rPr>
          <w:b/>
          <w:bCs/>
          <w:iCs/>
          <w:u w:val="single"/>
          <w:lang w:val="ro-RO" w:eastAsia="en-GB"/>
        </w:rPr>
        <w:t>Coricovac D</w:t>
      </w:r>
      <w:r w:rsidRPr="008A24A3">
        <w:rPr>
          <w:iCs/>
          <w:lang w:val="ro-RO" w:eastAsia="en-GB"/>
        </w:rPr>
        <w:t xml:space="preserve">, Racoviceanu R, Aigner Z. Albendazole-cyclodextrins binary systems Thermal and spectral investigation on drug-excipient interaction. JOURNAL OF THERMAL ANALYSIS AND CALORIMETRY 2019, 138(5): 3039-3054. doi: 10.1007/s10973-019-08326-1. </w:t>
      </w:r>
      <w:r w:rsidRPr="008A24A3">
        <w:rPr>
          <w:b/>
          <w:bCs/>
          <w:iCs/>
          <w:lang w:val="ro-RO" w:eastAsia="en-GB"/>
        </w:rPr>
        <w:t>IF 2.731.</w:t>
      </w:r>
    </w:p>
    <w:p w14:paraId="2EA24B52" w14:textId="77777777" w:rsidR="008A24A3" w:rsidRPr="008A24A3" w:rsidRDefault="008A24A3" w:rsidP="008A24A3">
      <w:pPr>
        <w:numPr>
          <w:ilvl w:val="0"/>
          <w:numId w:val="20"/>
        </w:numPr>
        <w:spacing w:line="276" w:lineRule="auto"/>
        <w:jc w:val="both"/>
        <w:rPr>
          <w:iCs/>
          <w:lang w:val="ro-RO" w:eastAsia="en-GB"/>
        </w:rPr>
      </w:pPr>
      <w:r w:rsidRPr="008A24A3">
        <w:rPr>
          <w:iCs/>
          <w:lang w:val="ro-RO" w:eastAsia="en-GB"/>
        </w:rPr>
        <w:t xml:space="preserve">Balean OI, Floare AD, Focht R, Jumanca D, </w:t>
      </w:r>
      <w:r w:rsidRPr="008A24A3">
        <w:rPr>
          <w:b/>
          <w:bCs/>
          <w:iCs/>
          <w:u w:val="single"/>
          <w:lang w:val="ro-RO" w:eastAsia="en-GB"/>
        </w:rPr>
        <w:t>Coricovac D* (corresponding author),</w:t>
      </w:r>
      <w:r w:rsidRPr="008A24A3">
        <w:rPr>
          <w:iCs/>
          <w:lang w:val="ro-RO" w:eastAsia="en-GB"/>
        </w:rPr>
        <w:t xml:space="preserve"> Pinzaru I, Galuscan A, Chioran D, Cheveresan A, Podariu AC. Comparative Effects of Oral and Injectable Bisphosphonates in Primary Human Gingival Fibroblasts. Revista de Chimie 2019, 70 (9): 3325-3329. </w:t>
      </w:r>
      <w:r w:rsidRPr="008A24A3">
        <w:rPr>
          <w:b/>
          <w:bCs/>
          <w:iCs/>
          <w:lang w:val="ro-RO" w:eastAsia="en-GB"/>
        </w:rPr>
        <w:t>IF = 1.755</w:t>
      </w:r>
    </w:p>
    <w:p w14:paraId="23305392" w14:textId="77777777" w:rsidR="008A24A3" w:rsidRPr="008A24A3" w:rsidRDefault="008A24A3" w:rsidP="008A24A3">
      <w:pPr>
        <w:numPr>
          <w:ilvl w:val="0"/>
          <w:numId w:val="20"/>
        </w:numPr>
        <w:spacing w:line="276" w:lineRule="auto"/>
        <w:jc w:val="both"/>
        <w:rPr>
          <w:iCs/>
          <w:lang w:val="ro-RO" w:eastAsia="en-GB"/>
        </w:rPr>
      </w:pPr>
      <w:r w:rsidRPr="008A24A3">
        <w:rPr>
          <w:iCs/>
          <w:lang w:val="ro-RO" w:eastAsia="en-GB"/>
        </w:rPr>
        <w:t xml:space="preserve">Popovici RA, Vaduva D, Pinzaru I, Dehelean CA, Farcas CG, </w:t>
      </w:r>
      <w:r w:rsidRPr="008A24A3">
        <w:rPr>
          <w:b/>
          <w:bCs/>
          <w:iCs/>
          <w:u w:val="single"/>
          <w:lang w:val="ro-RO" w:eastAsia="en-GB"/>
        </w:rPr>
        <w:t>Coricovac D</w:t>
      </w:r>
      <w:r w:rsidRPr="008A24A3">
        <w:rPr>
          <w:iCs/>
          <w:lang w:val="ro-RO" w:eastAsia="en-GB"/>
        </w:rPr>
        <w:t>, Danciu C, Popescu I, Alexa E, Lazureanu V, Stanca HT. A comparative study on the biological activity of essential oil and total hydro-alcoholic extract of Satureja hortensis L.</w:t>
      </w:r>
      <w:r w:rsidRPr="008A24A3">
        <w:t xml:space="preserve"> </w:t>
      </w:r>
      <w:r w:rsidRPr="008A24A3">
        <w:rPr>
          <w:iCs/>
          <w:lang w:val="ro-RO" w:eastAsia="en-GB"/>
        </w:rPr>
        <w:t>EXPERIMENTAL AND THERAPEUTIC MEDICINE 2019; 18(2): 932-942. doi:</w:t>
      </w:r>
      <w:r w:rsidRPr="008A24A3">
        <w:t xml:space="preserve"> </w:t>
      </w:r>
      <w:r w:rsidRPr="008A24A3">
        <w:rPr>
          <w:iCs/>
          <w:lang w:val="ro-RO" w:eastAsia="en-GB"/>
        </w:rPr>
        <w:t xml:space="preserve">10.3892/etm.2019.7635. </w:t>
      </w:r>
      <w:r w:rsidRPr="008A24A3">
        <w:rPr>
          <w:b/>
          <w:bCs/>
          <w:iCs/>
          <w:lang w:val="ro-RO" w:eastAsia="en-GB"/>
        </w:rPr>
        <w:t>IF 1.785.</w:t>
      </w:r>
    </w:p>
    <w:p w14:paraId="1002C628" w14:textId="77777777" w:rsidR="008A24A3" w:rsidRPr="008A24A3" w:rsidRDefault="008A24A3" w:rsidP="008A24A3">
      <w:pPr>
        <w:numPr>
          <w:ilvl w:val="0"/>
          <w:numId w:val="20"/>
        </w:numPr>
        <w:spacing w:line="276" w:lineRule="auto"/>
        <w:jc w:val="both"/>
        <w:rPr>
          <w:iCs/>
          <w:lang w:val="ro-RO" w:eastAsia="en-GB"/>
        </w:rPr>
      </w:pPr>
      <w:r w:rsidRPr="008A24A3">
        <w:rPr>
          <w:iCs/>
          <w:lang w:val="ro-RO" w:eastAsia="en-GB"/>
        </w:rPr>
        <w:t xml:space="preserve">Tuta-Sas I, Proks M, Paunescu V, Pinzaru I, Sas I, </w:t>
      </w:r>
      <w:r w:rsidRPr="008A24A3">
        <w:rPr>
          <w:b/>
          <w:bCs/>
          <w:iCs/>
          <w:u w:val="single"/>
          <w:lang w:val="ro-RO" w:eastAsia="en-GB"/>
        </w:rPr>
        <w:t>Coricovac D,</w:t>
      </w:r>
      <w:r w:rsidRPr="008A24A3">
        <w:rPr>
          <w:iCs/>
          <w:lang w:val="ro-RO" w:eastAsia="en-GB"/>
        </w:rPr>
        <w:t xml:space="preserve"> Moaca A, Dehelean C. Thymus vulgaris extract formulated as cyclodextrin complexes: synthesis, characterization, antioxidant activity and in vitro cytotoxicity assessment. FARMACIA 2019; 67(3): 442-451. doi: 10.31925/farmacia.2019.3.10  </w:t>
      </w:r>
      <w:r w:rsidRPr="008A24A3">
        <w:rPr>
          <w:b/>
          <w:bCs/>
          <w:iCs/>
          <w:lang w:val="ro-RO" w:eastAsia="en-GB"/>
        </w:rPr>
        <w:t>IF 1.607.</w:t>
      </w:r>
    </w:p>
    <w:p w14:paraId="5578B642" w14:textId="77777777" w:rsidR="008A24A3" w:rsidRPr="008A24A3" w:rsidRDefault="008A24A3" w:rsidP="008A24A3">
      <w:pPr>
        <w:numPr>
          <w:ilvl w:val="0"/>
          <w:numId w:val="20"/>
        </w:numPr>
        <w:spacing w:line="276" w:lineRule="auto"/>
        <w:jc w:val="both"/>
        <w:rPr>
          <w:iCs/>
          <w:lang w:val="ro-RO" w:eastAsia="en-GB"/>
        </w:rPr>
      </w:pPr>
      <w:r w:rsidRPr="008A24A3">
        <w:rPr>
          <w:iCs/>
          <w:lang w:val="ro-RO" w:eastAsia="en-GB"/>
        </w:rPr>
        <w:t xml:space="preserve">Moaca EA, Farcas C, </w:t>
      </w:r>
      <w:r w:rsidRPr="008A24A3">
        <w:rPr>
          <w:b/>
          <w:bCs/>
          <w:iCs/>
          <w:u w:val="single"/>
          <w:lang w:val="ro-RO" w:eastAsia="en-GB"/>
        </w:rPr>
        <w:t>Coricovac D* (corresponding author)</w:t>
      </w:r>
      <w:r w:rsidRPr="008A24A3">
        <w:rPr>
          <w:b/>
          <w:bCs/>
          <w:iCs/>
          <w:lang w:val="ro-RO" w:eastAsia="en-GB"/>
        </w:rPr>
        <w:t>,</w:t>
      </w:r>
      <w:r w:rsidRPr="008A24A3">
        <w:rPr>
          <w:iCs/>
          <w:lang w:val="ro-RO" w:eastAsia="en-GB"/>
        </w:rPr>
        <w:t xml:space="preserve"> Avram S, Mihali CV, Draghici GA, Loghin F, Pacurariu C, Dehelean C. Oleic Acid Double Coated Fe3O4 Nanoparticles as Anti-Melanoma Compounds with a Complex Mechanism of Activity-In </w:t>
      </w:r>
      <w:r w:rsidRPr="008A24A3">
        <w:rPr>
          <w:iCs/>
          <w:lang w:val="ro-RO" w:eastAsia="en-GB"/>
        </w:rPr>
        <w:lastRenderedPageBreak/>
        <w:t xml:space="preserve">Vitro and In Ovo Assessment. JOURNAL OF BIOMEDICAL NANOTECHNOLOGY 2019; 15(5): 893-909. doi: 10.1166/jbn.2019.2726. </w:t>
      </w:r>
      <w:r w:rsidRPr="008A24A3">
        <w:rPr>
          <w:b/>
          <w:bCs/>
          <w:iCs/>
          <w:lang w:val="ro-RO" w:eastAsia="en-GB"/>
        </w:rPr>
        <w:t>IF = 4.483.</w:t>
      </w:r>
    </w:p>
    <w:p w14:paraId="12F4F7FE" w14:textId="77777777" w:rsidR="008A24A3" w:rsidRPr="008A24A3" w:rsidRDefault="008A24A3" w:rsidP="008A24A3">
      <w:pPr>
        <w:numPr>
          <w:ilvl w:val="0"/>
          <w:numId w:val="20"/>
        </w:numPr>
        <w:spacing w:line="276" w:lineRule="auto"/>
        <w:jc w:val="both"/>
        <w:rPr>
          <w:iCs/>
          <w:lang w:val="ro-RO" w:eastAsia="en-GB"/>
        </w:rPr>
      </w:pPr>
      <w:r w:rsidRPr="008A24A3">
        <w:rPr>
          <w:iCs/>
          <w:lang w:val="ro-RO" w:eastAsia="en-GB"/>
        </w:rPr>
        <w:t xml:space="preserve">Nicolov M, Ghiulai RM, Voicu M, Mioc M, Duse AO, Roman R, Ambrus R, Zupko I, Moaca EA, </w:t>
      </w:r>
      <w:r w:rsidRPr="008A24A3">
        <w:rPr>
          <w:b/>
          <w:bCs/>
          <w:iCs/>
          <w:u w:val="single"/>
          <w:lang w:val="ro-RO" w:eastAsia="en-GB"/>
        </w:rPr>
        <w:t>Coricovac DE</w:t>
      </w:r>
      <w:r w:rsidRPr="008A24A3">
        <w:rPr>
          <w:iCs/>
          <w:lang w:val="ro-RO" w:eastAsia="en-GB"/>
        </w:rPr>
        <w:t xml:space="preserve">, Farcas C, Racoviceanu RM, Danciu C, Dehelean CA, Soica C. Cocrystal Formation of Betulinic Acid and Ascorbic Acid: Synthesis, Physico-Chemical Assessment, Antioxidant, and Antiproliferative Activity. FRONTIERS IN CHEMISTRY 2019; 7: 92. doi: 10.3389/fchem.2019.00092. </w:t>
      </w:r>
      <w:r w:rsidRPr="008A24A3">
        <w:rPr>
          <w:b/>
          <w:bCs/>
          <w:iCs/>
          <w:lang w:val="ro-RO" w:eastAsia="en-GB"/>
        </w:rPr>
        <w:t>IF 3.693</w:t>
      </w:r>
      <w:r w:rsidRPr="008A24A3">
        <w:rPr>
          <w:iCs/>
          <w:lang w:val="ro-RO" w:eastAsia="en-GB"/>
        </w:rPr>
        <w:t>.</w:t>
      </w:r>
    </w:p>
    <w:p w14:paraId="5ADA81F8" w14:textId="77777777" w:rsidR="008A24A3" w:rsidRPr="008A24A3" w:rsidRDefault="008A24A3" w:rsidP="008A24A3">
      <w:pPr>
        <w:numPr>
          <w:ilvl w:val="0"/>
          <w:numId w:val="20"/>
        </w:numPr>
        <w:spacing w:line="276" w:lineRule="auto"/>
        <w:jc w:val="both"/>
        <w:rPr>
          <w:iCs/>
          <w:lang w:val="ro-RO" w:eastAsia="en-GB"/>
        </w:rPr>
      </w:pPr>
      <w:r w:rsidRPr="008A24A3">
        <w:rPr>
          <w:iCs/>
          <w:lang w:val="ro-RO" w:eastAsia="en-GB"/>
        </w:rPr>
        <w:t xml:space="preserve">Balean OI, Galuscan A, Jumanca D, Farcas C, </w:t>
      </w:r>
      <w:r w:rsidRPr="008A24A3">
        <w:rPr>
          <w:b/>
          <w:bCs/>
          <w:iCs/>
          <w:u w:val="single"/>
          <w:lang w:val="ro-RO" w:eastAsia="en-GB"/>
        </w:rPr>
        <w:t>Coricovac D</w:t>
      </w:r>
      <w:r w:rsidRPr="008A24A3">
        <w:rPr>
          <w:b/>
          <w:bCs/>
          <w:iCs/>
          <w:lang w:val="ro-RO" w:eastAsia="en-GB"/>
        </w:rPr>
        <w:t>,</w:t>
      </w:r>
      <w:r w:rsidRPr="008A24A3">
        <w:rPr>
          <w:iCs/>
          <w:lang w:val="ro-RO" w:eastAsia="en-GB"/>
        </w:rPr>
        <w:t xml:space="preserve"> Chioran D, Lazureanu V, Podariu AC. In vitro Effect of Bisphosphonates on Squamous Cell Carcinoma from Tongue Tissue. REVISTA DE CHIMIE 2019; 70(2): 663-666. </w:t>
      </w:r>
      <w:r w:rsidRPr="008A24A3">
        <w:rPr>
          <w:b/>
          <w:bCs/>
          <w:iCs/>
          <w:lang w:val="ro-RO" w:eastAsia="en-GB"/>
        </w:rPr>
        <w:t>IF 1.755.</w:t>
      </w:r>
    </w:p>
    <w:p w14:paraId="0BB8F7DD" w14:textId="77777777" w:rsidR="008A24A3" w:rsidRPr="008A24A3" w:rsidRDefault="008A24A3" w:rsidP="008A24A3">
      <w:pPr>
        <w:numPr>
          <w:ilvl w:val="0"/>
          <w:numId w:val="20"/>
        </w:numPr>
        <w:spacing w:line="276" w:lineRule="auto"/>
        <w:jc w:val="both"/>
        <w:rPr>
          <w:iCs/>
          <w:lang w:val="ro-RO" w:eastAsia="en-GB"/>
        </w:rPr>
      </w:pPr>
      <w:r w:rsidRPr="008A24A3">
        <w:rPr>
          <w:iCs/>
          <w:lang w:val="ro-RO" w:eastAsia="en-GB"/>
        </w:rPr>
        <w:t xml:space="preserve">Mioc A, Mioc M, Ghiulai R, Voicu M,Racoviceanu R, Trandafirescu C, Dehelean C, </w:t>
      </w:r>
      <w:r w:rsidRPr="008A24A3">
        <w:rPr>
          <w:b/>
          <w:bCs/>
          <w:iCs/>
          <w:u w:val="single"/>
          <w:lang w:val="ro-RO" w:eastAsia="en-GB"/>
        </w:rPr>
        <w:t>Coricovac D</w:t>
      </w:r>
      <w:r w:rsidRPr="008A24A3">
        <w:rPr>
          <w:iCs/>
          <w:lang w:val="ro-RO" w:eastAsia="en-GB"/>
        </w:rPr>
        <w:t>, Soica C. Gold Nanoparticles as Targeted Delivery Systems and Theranostic Agents in Cancer Therapy</w:t>
      </w:r>
      <w:r w:rsidRPr="008A24A3">
        <w:rPr>
          <w:b/>
          <w:bCs/>
          <w:iCs/>
          <w:lang w:val="ro-RO" w:eastAsia="en-GB"/>
        </w:rPr>
        <w:t>.</w:t>
      </w:r>
      <w:r w:rsidRPr="008A24A3">
        <w:rPr>
          <w:iCs/>
          <w:lang w:val="ro-RO" w:eastAsia="en-GB"/>
        </w:rPr>
        <w:t xml:space="preserve"> CURRENT MEDICINAL CHEMISTRY 2019, 26(35): 6493-6513. doi:10.2174/0929867326666190506123721. </w:t>
      </w:r>
      <w:r w:rsidRPr="008A24A3">
        <w:rPr>
          <w:b/>
          <w:bCs/>
          <w:iCs/>
          <w:lang w:val="ro-RO" w:eastAsia="en-GB"/>
        </w:rPr>
        <w:t>IF 4.184</w:t>
      </w:r>
    </w:p>
    <w:p w14:paraId="52099AEC" w14:textId="77777777" w:rsidR="008A24A3" w:rsidRPr="008A24A3" w:rsidRDefault="008A24A3" w:rsidP="008A24A3">
      <w:pPr>
        <w:numPr>
          <w:ilvl w:val="0"/>
          <w:numId w:val="20"/>
        </w:numPr>
        <w:spacing w:line="276" w:lineRule="auto"/>
        <w:jc w:val="both"/>
        <w:rPr>
          <w:iCs/>
          <w:lang w:val="ro-RO" w:eastAsia="en-GB"/>
        </w:rPr>
      </w:pPr>
      <w:r w:rsidRPr="008A24A3">
        <w:rPr>
          <w:iCs/>
          <w:lang w:val="ro-RO" w:eastAsia="en-GB"/>
        </w:rPr>
        <w:t xml:space="preserve">Buda V, Andor M, Cristescu C, Tomescu MC, Muntean DM, Baibata DE, Bordejevic DA, Danciu C, Dalleur O, </w:t>
      </w:r>
      <w:r w:rsidRPr="008A24A3">
        <w:rPr>
          <w:b/>
          <w:bCs/>
          <w:iCs/>
          <w:u w:val="single"/>
          <w:lang w:val="ro-RO" w:eastAsia="en-GB"/>
        </w:rPr>
        <w:t>Coricovac D,</w:t>
      </w:r>
      <w:r w:rsidRPr="008A24A3">
        <w:rPr>
          <w:iCs/>
          <w:lang w:val="ro-RO" w:eastAsia="en-GB"/>
        </w:rPr>
        <w:t xml:space="preserve"> rainiceanu Z, Tudor A, Ledeti I, Petrescu L</w:t>
      </w:r>
      <w:r w:rsidRPr="008A24A3">
        <w:rPr>
          <w:b/>
          <w:bCs/>
          <w:iCs/>
          <w:lang w:val="ro-RO" w:eastAsia="en-GB"/>
        </w:rPr>
        <w:t xml:space="preserve">. </w:t>
      </w:r>
      <w:r w:rsidRPr="008A24A3">
        <w:rPr>
          <w:iCs/>
          <w:lang w:val="ro-RO" w:eastAsia="en-GB"/>
        </w:rPr>
        <w:t xml:space="preserve">Thrombospondin- I Serum Levels In Hypertensive Patients With Endothelial Dysfunction After One Year Of Treatment With Perindopril. DRUG DESIGN DEVELOPMENT AND THERAPY 2019, 13: 3515-3526. doi: 10.2147/DDDT.S218428. </w:t>
      </w:r>
      <w:r w:rsidRPr="008A24A3">
        <w:rPr>
          <w:b/>
          <w:bCs/>
          <w:iCs/>
          <w:lang w:val="ro-RO" w:eastAsia="en-GB"/>
        </w:rPr>
        <w:t>IF 3.216.</w:t>
      </w:r>
    </w:p>
    <w:p w14:paraId="55892E11" w14:textId="77777777" w:rsidR="008A24A3" w:rsidRPr="008A24A3" w:rsidRDefault="008A24A3" w:rsidP="008A24A3">
      <w:pPr>
        <w:numPr>
          <w:ilvl w:val="0"/>
          <w:numId w:val="20"/>
        </w:numPr>
        <w:spacing w:line="276" w:lineRule="auto"/>
        <w:jc w:val="both"/>
        <w:rPr>
          <w:iCs/>
          <w:lang w:val="ro-RO" w:eastAsia="en-GB"/>
        </w:rPr>
      </w:pPr>
      <w:r w:rsidRPr="008A24A3">
        <w:rPr>
          <w:iCs/>
          <w:lang w:val="ro-RO" w:eastAsia="en-GB"/>
        </w:rPr>
        <w:t xml:space="preserve">Buda V, Andor M, Baibata DE, Cozlac R, Radu G, </w:t>
      </w:r>
      <w:r w:rsidRPr="008A24A3">
        <w:rPr>
          <w:b/>
          <w:bCs/>
          <w:iCs/>
          <w:u w:val="single"/>
          <w:lang w:val="ro-RO" w:eastAsia="en-GB"/>
        </w:rPr>
        <w:t>Coricovac D</w:t>
      </w:r>
      <w:r w:rsidRPr="008A24A3">
        <w:rPr>
          <w:iCs/>
          <w:lang w:val="ro-RO" w:eastAsia="en-GB"/>
        </w:rPr>
        <w:t>, Danciu C, Ledeti I, Cheveresan A, Nica C, Tuduce TP, Tomescu MC. Decreased sEng plasma levels in hypertensive patients with endothelial dysfunction under chronic treatment with Perindopril. DRUG DESIGN DEVELOPMENT AND THERAPY 2019; 13: 1915-1924. doi: 10.2147/DDDT.S186378.</w:t>
      </w:r>
      <w:r w:rsidRPr="008A24A3">
        <w:rPr>
          <w:b/>
          <w:bCs/>
          <w:iCs/>
          <w:lang w:val="ro-RO" w:eastAsia="en-GB"/>
        </w:rPr>
        <w:t xml:space="preserve"> IF 3.216.</w:t>
      </w:r>
    </w:p>
    <w:p w14:paraId="0AB93651" w14:textId="77777777" w:rsidR="008A24A3" w:rsidRPr="008A24A3" w:rsidRDefault="008A24A3" w:rsidP="008A24A3">
      <w:pPr>
        <w:numPr>
          <w:ilvl w:val="0"/>
          <w:numId w:val="20"/>
        </w:numPr>
        <w:spacing w:line="276" w:lineRule="auto"/>
        <w:jc w:val="both"/>
        <w:rPr>
          <w:iCs/>
          <w:lang w:val="ro-RO" w:eastAsia="en-GB"/>
        </w:rPr>
      </w:pPr>
      <w:r w:rsidRPr="008A24A3">
        <w:rPr>
          <w:iCs/>
          <w:lang w:val="ro-RO" w:eastAsia="en-GB"/>
        </w:rPr>
        <w:t xml:space="preserve">Nica DV, Draghici GA, Andrica FM, Popescu S, </w:t>
      </w:r>
      <w:r w:rsidRPr="008A24A3">
        <w:rPr>
          <w:b/>
          <w:bCs/>
          <w:iCs/>
          <w:u w:val="single"/>
          <w:lang w:val="ro-RO" w:eastAsia="en-GB"/>
        </w:rPr>
        <w:t>Coricovac DE</w:t>
      </w:r>
      <w:r w:rsidRPr="008A24A3">
        <w:rPr>
          <w:iCs/>
          <w:lang w:val="ro-RO" w:eastAsia="en-GB"/>
        </w:rPr>
        <w:t xml:space="preserve">, Dehelean CA, Gergen II, Kovatsi L, Coleman MD, Tsatsakis A. </w:t>
      </w:r>
      <w:r w:rsidRPr="008A24A3">
        <w:rPr>
          <w:bCs/>
          <w:iCs/>
          <w:lang w:val="ro-RO" w:eastAsia="en-GB"/>
        </w:rPr>
        <w:t>Short-term effects of very low dose cadmium feeding on copper, manganese and iron homeostasis: A gastropod perspective.</w:t>
      </w:r>
      <w:r w:rsidRPr="008A24A3">
        <w:rPr>
          <w:iCs/>
          <w:lang w:val="ro-RO" w:eastAsia="en-GB"/>
        </w:rPr>
        <w:t xml:space="preserve"> Environ Toxicol Pharmacol. 2019; 65:9-13. doi: 10.1016/j.etap.2018.10.005. </w:t>
      </w:r>
      <w:r w:rsidRPr="008A24A3">
        <w:rPr>
          <w:b/>
          <w:bCs/>
          <w:iCs/>
          <w:lang w:val="ro-RO" w:eastAsia="en-GB"/>
        </w:rPr>
        <w:t>IF 3.292</w:t>
      </w:r>
    </w:p>
    <w:p w14:paraId="7E6589BA" w14:textId="77777777" w:rsidR="008A24A3" w:rsidRPr="008A24A3" w:rsidRDefault="008A24A3" w:rsidP="008A24A3">
      <w:pPr>
        <w:numPr>
          <w:ilvl w:val="0"/>
          <w:numId w:val="20"/>
        </w:numPr>
        <w:spacing w:line="276" w:lineRule="auto"/>
        <w:jc w:val="both"/>
        <w:rPr>
          <w:iCs/>
          <w:lang w:val="ro-RO" w:eastAsia="en-GB"/>
        </w:rPr>
      </w:pPr>
      <w:r w:rsidRPr="008A24A3">
        <w:rPr>
          <w:iCs/>
          <w:lang w:val="ro-RO" w:eastAsia="en-GB"/>
        </w:rPr>
        <w:t xml:space="preserve">Danciu C, Pinzaru I, </w:t>
      </w:r>
      <w:r w:rsidRPr="008A24A3">
        <w:rPr>
          <w:b/>
          <w:bCs/>
          <w:iCs/>
          <w:u w:val="single"/>
          <w:lang w:val="ro-RO" w:eastAsia="en-GB"/>
        </w:rPr>
        <w:t>Coricovac D* (corresponding author)</w:t>
      </w:r>
      <w:r w:rsidRPr="008A24A3">
        <w:rPr>
          <w:b/>
          <w:bCs/>
          <w:iCs/>
          <w:lang w:val="ro-RO" w:eastAsia="en-GB"/>
        </w:rPr>
        <w:t>,</w:t>
      </w:r>
      <w:r w:rsidRPr="008A24A3">
        <w:rPr>
          <w:iCs/>
          <w:lang w:val="ro-RO" w:eastAsia="en-GB"/>
        </w:rPr>
        <w:t xml:space="preserve"> Andrica F, Sizemore I, Dehelean C, Baderca F, Lazureanu V, Soica C, Mioc M, Radeke H. </w:t>
      </w:r>
      <w:r w:rsidRPr="008A24A3">
        <w:rPr>
          <w:bCs/>
          <w:iCs/>
          <w:lang w:val="ro-RO" w:eastAsia="en-GB"/>
        </w:rPr>
        <w:t>Betulin silver nanoparticles qualify as efficient antimelanoma agents in in vitro and in vivo studies</w:t>
      </w:r>
      <w:r w:rsidRPr="008A24A3">
        <w:rPr>
          <w:b/>
          <w:iCs/>
          <w:lang w:val="ro-RO" w:eastAsia="en-GB"/>
        </w:rPr>
        <w:t>.</w:t>
      </w:r>
      <w:r w:rsidRPr="008A24A3">
        <w:rPr>
          <w:iCs/>
          <w:lang w:val="ro-RO" w:eastAsia="en-GB"/>
        </w:rPr>
        <w:t xml:space="preserve"> Eur J Pharm Biopharm. 2019; 134:1-19. doi: 10.1016/j.ejpb.2018.11.006. </w:t>
      </w:r>
      <w:r w:rsidRPr="008A24A3">
        <w:rPr>
          <w:b/>
          <w:bCs/>
          <w:iCs/>
          <w:lang w:val="ro-RO" w:eastAsia="en-GB"/>
        </w:rPr>
        <w:t>IF = 4.604.</w:t>
      </w:r>
    </w:p>
    <w:p w14:paraId="1861AFA4" w14:textId="77777777" w:rsidR="008A24A3" w:rsidRPr="008A24A3" w:rsidRDefault="008A24A3" w:rsidP="008A24A3">
      <w:pPr>
        <w:numPr>
          <w:ilvl w:val="0"/>
          <w:numId w:val="20"/>
        </w:numPr>
        <w:spacing w:line="276" w:lineRule="auto"/>
        <w:jc w:val="both"/>
        <w:rPr>
          <w:iCs/>
          <w:lang w:val="ro-RO" w:eastAsia="en-GB"/>
        </w:rPr>
      </w:pPr>
      <w:r w:rsidRPr="008A24A3">
        <w:rPr>
          <w:iCs/>
          <w:lang w:val="ro-RO" w:eastAsia="en-GB"/>
        </w:rPr>
        <w:t xml:space="preserve">Proks M, Borcan F, Cheveresan A, Pinzaru I, Guta BA, </w:t>
      </w:r>
      <w:r w:rsidRPr="008A24A3">
        <w:rPr>
          <w:b/>
          <w:bCs/>
          <w:iCs/>
          <w:u w:val="single"/>
          <w:lang w:val="ro-RO" w:eastAsia="en-GB"/>
        </w:rPr>
        <w:t>Coricovac D</w:t>
      </w:r>
      <w:r w:rsidRPr="008A24A3">
        <w:rPr>
          <w:iCs/>
          <w:u w:val="single"/>
          <w:lang w:val="ro-RO" w:eastAsia="en-GB"/>
        </w:rPr>
        <w:t>,</w:t>
      </w:r>
      <w:r w:rsidRPr="008A24A3">
        <w:rPr>
          <w:iCs/>
          <w:lang w:val="ro-RO" w:eastAsia="en-GB"/>
        </w:rPr>
        <w:t xml:space="preserve"> Paunescu V, Lazureanu V. </w:t>
      </w:r>
      <w:r w:rsidRPr="008A24A3">
        <w:rPr>
          <w:bCs/>
          <w:iCs/>
          <w:lang w:val="ro-RO" w:eastAsia="en-GB"/>
        </w:rPr>
        <w:t>Study on the Release and Bioevaluations of Green Silver Nanoparticles Entrapped Inside Polymer-based Nanovesicles</w:t>
      </w:r>
      <w:r w:rsidRPr="008A24A3">
        <w:rPr>
          <w:iCs/>
          <w:lang w:val="ro-RO" w:eastAsia="en-GB"/>
        </w:rPr>
        <w:t xml:space="preserve">. Materiale Plastice 2018; 55(4): 696-699. </w:t>
      </w:r>
      <w:r w:rsidRPr="008A24A3">
        <w:rPr>
          <w:b/>
          <w:bCs/>
          <w:iCs/>
          <w:lang w:val="ro-RO" w:eastAsia="en-GB"/>
        </w:rPr>
        <w:t>IF 1.393.</w:t>
      </w:r>
    </w:p>
    <w:p w14:paraId="769BDED9" w14:textId="77777777" w:rsidR="008A24A3" w:rsidRPr="008A24A3" w:rsidRDefault="008A24A3" w:rsidP="008A24A3">
      <w:pPr>
        <w:numPr>
          <w:ilvl w:val="0"/>
          <w:numId w:val="20"/>
        </w:numPr>
        <w:spacing w:line="276" w:lineRule="auto"/>
        <w:jc w:val="both"/>
        <w:rPr>
          <w:iCs/>
          <w:lang w:val="ro-RO" w:eastAsia="en-GB"/>
        </w:rPr>
      </w:pPr>
      <w:r w:rsidRPr="008A24A3">
        <w:rPr>
          <w:b/>
          <w:bCs/>
          <w:iCs/>
          <w:u w:val="single"/>
          <w:lang w:val="ro-RO" w:eastAsia="en-GB"/>
        </w:rPr>
        <w:t>Coricovac D</w:t>
      </w:r>
      <w:r w:rsidRPr="008A24A3">
        <w:rPr>
          <w:iCs/>
          <w:lang w:val="ro-RO" w:eastAsia="en-GB"/>
        </w:rPr>
        <w:t xml:space="preserve">, Farcas C, Nica C, Pinzaru I, Simu S, Stoian D, Soica C, Proks M, Avram S, Navolan D, Dumitru C, Popovici RA, Dehelean CA. </w:t>
      </w:r>
      <w:r w:rsidRPr="008A24A3">
        <w:rPr>
          <w:bCs/>
          <w:iCs/>
          <w:lang w:val="ro-RO" w:eastAsia="en-GB"/>
        </w:rPr>
        <w:t>Ethinylestradiol and Levonorgestrel as Active Agents in Normal Skin, and Pathological Conditions Induced by UVB Exposure: In Vitro and In Ovo Assessments.</w:t>
      </w:r>
      <w:r w:rsidRPr="008A24A3">
        <w:rPr>
          <w:b/>
          <w:iCs/>
          <w:lang w:val="ro-RO" w:eastAsia="en-GB"/>
        </w:rPr>
        <w:t xml:space="preserve"> </w:t>
      </w:r>
      <w:r w:rsidRPr="008A24A3">
        <w:rPr>
          <w:iCs/>
          <w:lang w:val="ro-RO" w:eastAsia="en-GB"/>
        </w:rPr>
        <w:t xml:space="preserve">Int J Mol Sci. 2018; 19(11). pii: E3600. doi: 10.3390/ijms19113600. IF = </w:t>
      </w:r>
      <w:r w:rsidRPr="008A24A3">
        <w:rPr>
          <w:b/>
          <w:bCs/>
          <w:iCs/>
          <w:lang w:val="ro-RO" w:eastAsia="en-GB"/>
        </w:rPr>
        <w:t>4.183</w:t>
      </w:r>
      <w:r w:rsidRPr="008A24A3">
        <w:rPr>
          <w:iCs/>
          <w:lang w:val="ro-RO" w:eastAsia="en-GB"/>
        </w:rPr>
        <w:t>.</w:t>
      </w:r>
    </w:p>
    <w:p w14:paraId="54C1147B" w14:textId="77777777" w:rsidR="008A24A3" w:rsidRPr="008A24A3" w:rsidRDefault="008A24A3" w:rsidP="008A24A3">
      <w:pPr>
        <w:numPr>
          <w:ilvl w:val="0"/>
          <w:numId w:val="20"/>
        </w:numPr>
        <w:spacing w:line="276" w:lineRule="auto"/>
        <w:jc w:val="both"/>
        <w:rPr>
          <w:iCs/>
          <w:lang w:val="ro-RO" w:eastAsia="en-GB"/>
        </w:rPr>
      </w:pPr>
      <w:r w:rsidRPr="008A24A3">
        <w:rPr>
          <w:iCs/>
          <w:lang w:val="ro-RO" w:eastAsia="en-GB"/>
        </w:rPr>
        <w:t xml:space="preserve">Circioban D, Ledeti A, Vlase G, </w:t>
      </w:r>
      <w:r w:rsidRPr="008A24A3">
        <w:rPr>
          <w:b/>
          <w:bCs/>
          <w:iCs/>
          <w:u w:val="single"/>
          <w:lang w:val="ro-RO" w:eastAsia="en-GB"/>
        </w:rPr>
        <w:t>Coricovac D</w:t>
      </w:r>
      <w:r w:rsidRPr="008A24A3">
        <w:rPr>
          <w:iCs/>
          <w:lang w:val="ro-RO" w:eastAsia="en-GB"/>
        </w:rPr>
        <w:t xml:space="preserve">, Moaca A, Farcas C, Vlase T, Ledeti I, Dehelean C. </w:t>
      </w:r>
      <w:r w:rsidRPr="008A24A3">
        <w:rPr>
          <w:bCs/>
          <w:iCs/>
          <w:lang w:val="ro-RO" w:eastAsia="en-GB"/>
        </w:rPr>
        <w:t>Guest-host interactions and complex formation for artemisinin with cyclodextrins: instrumental analysis and evaluation of biological activity.</w:t>
      </w:r>
      <w:r w:rsidRPr="008A24A3">
        <w:rPr>
          <w:b/>
          <w:iCs/>
          <w:lang w:val="ro-RO" w:eastAsia="en-GB"/>
        </w:rPr>
        <w:t xml:space="preserve"> </w:t>
      </w:r>
      <w:r w:rsidRPr="008A24A3">
        <w:rPr>
          <w:iCs/>
          <w:lang w:val="ro-RO" w:eastAsia="en-GB"/>
        </w:rPr>
        <w:t xml:space="preserve">Journal of </w:t>
      </w:r>
      <w:r w:rsidRPr="008A24A3">
        <w:rPr>
          <w:iCs/>
          <w:lang w:val="ro-RO" w:eastAsia="en-GB"/>
        </w:rPr>
        <w:lastRenderedPageBreak/>
        <w:t xml:space="preserve">Thermal Analysis and Calorimetry 2018, 134 (2): 1375-1384. doi: 10.1007/s10973-018-7411-8. </w:t>
      </w:r>
      <w:r w:rsidRPr="008A24A3">
        <w:rPr>
          <w:b/>
          <w:bCs/>
          <w:iCs/>
          <w:lang w:val="ro-RO" w:eastAsia="en-GB"/>
        </w:rPr>
        <w:t>IF 2.471</w:t>
      </w:r>
    </w:p>
    <w:p w14:paraId="0E3B9106" w14:textId="77777777" w:rsidR="008A24A3" w:rsidRPr="008A24A3" w:rsidRDefault="008A24A3" w:rsidP="008A24A3">
      <w:pPr>
        <w:pStyle w:val="ListParagraph"/>
        <w:numPr>
          <w:ilvl w:val="0"/>
          <w:numId w:val="20"/>
        </w:numPr>
        <w:spacing w:after="0" w:line="276" w:lineRule="auto"/>
        <w:jc w:val="both"/>
        <w:rPr>
          <w:rFonts w:ascii="Times New Roman" w:hAnsi="Times New Roman"/>
          <w:iCs/>
          <w:sz w:val="24"/>
          <w:szCs w:val="24"/>
          <w:lang w:val="ro-RO" w:eastAsia="en-GB"/>
        </w:rPr>
      </w:pPr>
      <w:r w:rsidRPr="008A24A3">
        <w:rPr>
          <w:rFonts w:ascii="Times New Roman" w:hAnsi="Times New Roman"/>
          <w:iCs/>
          <w:sz w:val="24"/>
          <w:szCs w:val="24"/>
          <w:lang w:val="ro-RO" w:eastAsia="en-GB"/>
        </w:rPr>
        <w:t xml:space="preserve">Mioc M, Avram S, Bercean V, Kurunczi L, Ghiulai RM, Oprean C, </w:t>
      </w:r>
      <w:r w:rsidRPr="008A24A3">
        <w:rPr>
          <w:rFonts w:ascii="Times New Roman" w:hAnsi="Times New Roman"/>
          <w:b/>
          <w:bCs/>
          <w:iCs/>
          <w:sz w:val="24"/>
          <w:szCs w:val="24"/>
          <w:u w:val="single"/>
          <w:lang w:val="ro-RO" w:eastAsia="en-GB"/>
        </w:rPr>
        <w:t>Coricovac DE,</w:t>
      </w:r>
      <w:r w:rsidRPr="008A24A3">
        <w:rPr>
          <w:rFonts w:ascii="Times New Roman" w:hAnsi="Times New Roman"/>
          <w:iCs/>
          <w:sz w:val="24"/>
          <w:szCs w:val="24"/>
          <w:lang w:val="ro-RO" w:eastAsia="en-GB"/>
        </w:rPr>
        <w:t xml:space="preserve"> Dehelean C, Mioc A, Balan-Porcarasu M, Tatu C, Soica C. Design, Synthesis and Biological Activity Evaluation of S-Substituted 1H-5-Mercapto-1,2,4-Triazole Derivatives as Antiproliferative Agents in Colorectal Cancer. Front Chem. 2018;6:373. doi: 10.3389/fchem.2018.00373. IF 3.782</w:t>
      </w:r>
    </w:p>
    <w:p w14:paraId="1E373A98" w14:textId="77777777" w:rsidR="008A24A3" w:rsidRPr="008A24A3" w:rsidRDefault="008A24A3" w:rsidP="008A24A3">
      <w:pPr>
        <w:numPr>
          <w:ilvl w:val="0"/>
          <w:numId w:val="20"/>
        </w:numPr>
        <w:spacing w:line="276" w:lineRule="auto"/>
        <w:jc w:val="both"/>
        <w:rPr>
          <w:iCs/>
          <w:lang w:val="ro-RO" w:eastAsia="en-GB"/>
        </w:rPr>
      </w:pPr>
      <w:bookmarkStart w:id="3" w:name="_Hlk144122971"/>
      <w:r w:rsidRPr="008A24A3">
        <w:rPr>
          <w:b/>
          <w:bCs/>
          <w:iCs/>
          <w:u w:val="single"/>
          <w:lang w:val="ro-RO" w:eastAsia="en-GB"/>
        </w:rPr>
        <w:t>Coricovac D,</w:t>
      </w:r>
      <w:r w:rsidRPr="008A24A3">
        <w:rPr>
          <w:iCs/>
          <w:lang w:val="ro-RO" w:eastAsia="en-GB"/>
        </w:rPr>
        <w:t xml:space="preserve"> Dehelean C, Moaca EA, Pinzaru I, Bratu T, Navolan D, Boruga O. </w:t>
      </w:r>
      <w:r w:rsidRPr="008A24A3">
        <w:rPr>
          <w:bCs/>
          <w:iCs/>
          <w:lang w:val="ro-RO" w:eastAsia="en-GB"/>
        </w:rPr>
        <w:t>Cutaneous Melanoma-A Long Road from Experimental Models to Clinical Outcome: A Review.</w:t>
      </w:r>
      <w:r w:rsidRPr="008A24A3">
        <w:rPr>
          <w:iCs/>
          <w:lang w:val="ro-RO" w:eastAsia="en-GB"/>
        </w:rPr>
        <w:t xml:space="preserve"> Int J Mol Sci. 2018; 19(6). pii: E1566. doi: 10.3390/ijms19061566. </w:t>
      </w:r>
      <w:r w:rsidRPr="008A24A3">
        <w:rPr>
          <w:b/>
          <w:bCs/>
          <w:iCs/>
          <w:lang w:val="ro-RO" w:eastAsia="en-GB"/>
        </w:rPr>
        <w:t>IF = 4.183.</w:t>
      </w:r>
    </w:p>
    <w:bookmarkEnd w:id="3"/>
    <w:p w14:paraId="47CFA186" w14:textId="77777777" w:rsidR="008A24A3" w:rsidRPr="008A24A3" w:rsidRDefault="008A24A3" w:rsidP="008A24A3">
      <w:pPr>
        <w:pStyle w:val="ListParagraph"/>
        <w:numPr>
          <w:ilvl w:val="0"/>
          <w:numId w:val="20"/>
        </w:numPr>
        <w:spacing w:after="0" w:line="276" w:lineRule="auto"/>
        <w:jc w:val="both"/>
        <w:rPr>
          <w:rFonts w:ascii="Times New Roman" w:hAnsi="Times New Roman"/>
          <w:iCs/>
          <w:sz w:val="24"/>
          <w:szCs w:val="24"/>
          <w:lang w:val="ro-RO" w:eastAsia="en-GB"/>
        </w:rPr>
      </w:pPr>
      <w:r w:rsidRPr="008A24A3">
        <w:rPr>
          <w:rFonts w:ascii="Times New Roman" w:hAnsi="Times New Roman"/>
          <w:iCs/>
          <w:sz w:val="24"/>
          <w:szCs w:val="24"/>
          <w:lang w:val="ro-RO" w:eastAsia="en-GB"/>
        </w:rPr>
        <w:t xml:space="preserve">Mioc M, Pavel IZ, Ghiulai R, </w:t>
      </w:r>
      <w:r w:rsidRPr="008A24A3">
        <w:rPr>
          <w:rFonts w:ascii="Times New Roman" w:hAnsi="Times New Roman"/>
          <w:b/>
          <w:bCs/>
          <w:iCs/>
          <w:sz w:val="24"/>
          <w:szCs w:val="24"/>
          <w:u w:val="single"/>
          <w:lang w:val="ro-RO" w:eastAsia="en-GB"/>
        </w:rPr>
        <w:t>Coricovac DE</w:t>
      </w:r>
      <w:r w:rsidRPr="008A24A3">
        <w:rPr>
          <w:rFonts w:ascii="Times New Roman" w:hAnsi="Times New Roman"/>
          <w:iCs/>
          <w:sz w:val="24"/>
          <w:szCs w:val="24"/>
          <w:lang w:val="ro-RO" w:eastAsia="en-GB"/>
        </w:rPr>
        <w:t xml:space="preserve">, Farcaş C, Mihali CV, Oprean C, Serafim V, Popovici RA, Dehelean CA, Shtilman MI, Tsatsakis AM, Şoica C. </w:t>
      </w:r>
      <w:r w:rsidRPr="008A24A3">
        <w:rPr>
          <w:rFonts w:ascii="Times New Roman" w:hAnsi="Times New Roman"/>
          <w:bCs/>
          <w:iCs/>
          <w:sz w:val="24"/>
          <w:szCs w:val="24"/>
          <w:lang w:val="ro-RO" w:eastAsia="en-GB"/>
        </w:rPr>
        <w:t>The Cytotoxic Effects of Betulin-Conjugated Gold Nanoparticles as Stable Formulations in Normal and Melanoma Cells.</w:t>
      </w:r>
      <w:r w:rsidRPr="008A24A3">
        <w:rPr>
          <w:rFonts w:ascii="Times New Roman" w:hAnsi="Times New Roman"/>
          <w:iCs/>
          <w:sz w:val="24"/>
          <w:szCs w:val="24"/>
          <w:lang w:val="ro-RO" w:eastAsia="en-GB"/>
        </w:rPr>
        <w:t xml:space="preserve"> Front Pharmacol. 2018; 9:429. doi: 10.3389/fphar.2018.00429. </w:t>
      </w:r>
      <w:r w:rsidRPr="008A24A3">
        <w:rPr>
          <w:rFonts w:ascii="Times New Roman" w:hAnsi="Times New Roman"/>
          <w:b/>
          <w:bCs/>
          <w:iCs/>
          <w:sz w:val="24"/>
          <w:szCs w:val="24"/>
          <w:lang w:val="ro-RO" w:eastAsia="en-GB"/>
        </w:rPr>
        <w:t>IF 3.845.</w:t>
      </w:r>
    </w:p>
    <w:p w14:paraId="03747663" w14:textId="77777777" w:rsidR="008A24A3" w:rsidRPr="008A24A3" w:rsidRDefault="008A24A3" w:rsidP="008A24A3">
      <w:pPr>
        <w:numPr>
          <w:ilvl w:val="0"/>
          <w:numId w:val="20"/>
        </w:numPr>
        <w:spacing w:line="276" w:lineRule="auto"/>
        <w:jc w:val="both"/>
        <w:rPr>
          <w:iCs/>
          <w:lang w:val="ro-RO" w:eastAsia="en-GB"/>
        </w:rPr>
      </w:pPr>
      <w:r w:rsidRPr="008A24A3">
        <w:rPr>
          <w:iCs/>
          <w:lang w:val="ro-RO" w:eastAsia="en-GB"/>
        </w:rPr>
        <w:t xml:space="preserve">Pinzaru I, </w:t>
      </w:r>
      <w:r w:rsidRPr="008A24A3">
        <w:rPr>
          <w:b/>
          <w:bCs/>
          <w:iCs/>
          <w:u w:val="single"/>
          <w:lang w:val="ro-RO" w:eastAsia="en-GB"/>
        </w:rPr>
        <w:t>Coricovac D (# - equal contribution)</w:t>
      </w:r>
      <w:r w:rsidRPr="008A24A3">
        <w:rPr>
          <w:iCs/>
          <w:lang w:val="ro-RO" w:eastAsia="en-GB"/>
        </w:rPr>
        <w:t xml:space="preserve">, Dehelean C, Moacă EA, Mioc M, Baderca F, Sizemore I, Brittle S, Marti D, Calina CD, Tsatsakis AM, Şoica C. </w:t>
      </w:r>
      <w:r w:rsidRPr="008A24A3">
        <w:rPr>
          <w:bCs/>
          <w:iCs/>
          <w:lang w:val="ro-RO" w:eastAsia="en-GB"/>
        </w:rPr>
        <w:t>Stable PEG-coated silver nanoparticles - A comprehensive toxicological profile.</w:t>
      </w:r>
      <w:r w:rsidRPr="008A24A3">
        <w:rPr>
          <w:iCs/>
          <w:lang w:val="ro-RO" w:eastAsia="en-GB"/>
        </w:rPr>
        <w:t xml:space="preserve"> Food Chem Toxicol. 2018 Jan;111:546-556. doi: 10.1016/j.fct.2017.11.051. </w:t>
      </w:r>
      <w:r w:rsidRPr="008A24A3">
        <w:rPr>
          <w:b/>
          <w:bCs/>
          <w:iCs/>
          <w:lang w:val="ro-RO" w:eastAsia="en-GB"/>
        </w:rPr>
        <w:t>IF = 3.775</w:t>
      </w:r>
      <w:r w:rsidRPr="008A24A3">
        <w:rPr>
          <w:iCs/>
          <w:lang w:val="ro-RO" w:eastAsia="en-GB"/>
        </w:rPr>
        <w:t>.</w:t>
      </w:r>
    </w:p>
    <w:p w14:paraId="25EE6C3D" w14:textId="77777777" w:rsidR="008A24A3" w:rsidRPr="008A24A3" w:rsidRDefault="008A24A3" w:rsidP="008A24A3">
      <w:pPr>
        <w:numPr>
          <w:ilvl w:val="0"/>
          <w:numId w:val="20"/>
        </w:numPr>
        <w:suppressAutoHyphens/>
        <w:spacing w:line="276" w:lineRule="auto"/>
        <w:jc w:val="both"/>
        <w:rPr>
          <w:iCs/>
          <w:lang w:val="ro-RO" w:eastAsia="en-GB"/>
        </w:rPr>
      </w:pPr>
      <w:r w:rsidRPr="008A24A3">
        <w:rPr>
          <w:iCs/>
          <w:lang w:val="ro-RO" w:eastAsia="en-GB"/>
        </w:rPr>
        <w:t xml:space="preserve">Pinzaru I, Heghes A, Marti D, Dehelean C, </w:t>
      </w:r>
      <w:r w:rsidRPr="008A24A3">
        <w:rPr>
          <w:b/>
          <w:bCs/>
          <w:iCs/>
          <w:u w:val="single"/>
          <w:lang w:val="ro-RO" w:eastAsia="en-GB"/>
        </w:rPr>
        <w:t>Coricovac D</w:t>
      </w:r>
      <w:r w:rsidRPr="008A24A3">
        <w:rPr>
          <w:iCs/>
          <w:u w:val="single"/>
          <w:lang w:val="ro-RO" w:eastAsia="en-GB"/>
        </w:rPr>
        <w:t xml:space="preserve">, </w:t>
      </w:r>
      <w:r w:rsidRPr="008A24A3">
        <w:rPr>
          <w:iCs/>
          <w:lang w:val="ro-RO" w:eastAsia="en-GB"/>
        </w:rPr>
        <w:t xml:space="preserve">Moaca A, Moatar M, Camen D. Therapeutically Potential of Medicago sativa Extracts Chemical and in vitro assessments. Revista de Chimie 2018; 69(1):121-124. IF </w:t>
      </w:r>
      <w:r w:rsidRPr="008A24A3">
        <w:rPr>
          <w:b/>
          <w:bCs/>
          <w:iCs/>
          <w:lang w:val="ro-RO" w:eastAsia="en-GB"/>
        </w:rPr>
        <w:t>1.605.</w:t>
      </w:r>
    </w:p>
    <w:p w14:paraId="46BB2372" w14:textId="77777777" w:rsidR="008A24A3" w:rsidRPr="008A24A3" w:rsidRDefault="008A24A3" w:rsidP="008A24A3">
      <w:pPr>
        <w:numPr>
          <w:ilvl w:val="0"/>
          <w:numId w:val="20"/>
        </w:numPr>
        <w:spacing w:line="276" w:lineRule="auto"/>
        <w:jc w:val="both"/>
        <w:rPr>
          <w:iCs/>
          <w:lang w:val="ro-RO" w:eastAsia="en-GB"/>
        </w:rPr>
      </w:pPr>
      <w:r w:rsidRPr="008A24A3">
        <w:rPr>
          <w:iCs/>
          <w:lang w:val="ro-RO" w:eastAsia="en-GB"/>
        </w:rPr>
        <w:t xml:space="preserve">Moacă EA, Farcaş C, Ghiţu A, </w:t>
      </w:r>
      <w:r w:rsidRPr="008A24A3">
        <w:rPr>
          <w:b/>
          <w:bCs/>
          <w:iCs/>
          <w:u w:val="single"/>
          <w:lang w:val="ro-RO" w:eastAsia="en-GB"/>
        </w:rPr>
        <w:t>Coricovac D* (* corresponding author)</w:t>
      </w:r>
      <w:r w:rsidRPr="008A24A3">
        <w:rPr>
          <w:b/>
          <w:bCs/>
          <w:iCs/>
          <w:lang w:val="ro-RO" w:eastAsia="en-GB"/>
        </w:rPr>
        <w:t>,</w:t>
      </w:r>
      <w:r w:rsidRPr="008A24A3">
        <w:rPr>
          <w:iCs/>
          <w:lang w:val="ro-RO" w:eastAsia="en-GB"/>
        </w:rPr>
        <w:t xml:space="preserve"> Popovici R, Cărăba-Meiţă NL, Ardelean F, Antal DS, Dehelean C, Avram Ş. </w:t>
      </w:r>
      <w:r w:rsidRPr="008A24A3">
        <w:rPr>
          <w:bCs/>
          <w:iCs/>
          <w:lang w:val="ro-RO" w:eastAsia="en-GB"/>
        </w:rPr>
        <w:t xml:space="preserve">A Comparative Study of Melissa officinalis Leaves and Stems Ethanolic Extracts in terms of Antioxidant, Cytotoxic, and Antiproliferative Potential. </w:t>
      </w:r>
      <w:r w:rsidRPr="008A24A3">
        <w:rPr>
          <w:iCs/>
          <w:lang w:val="ro-RO" w:eastAsia="en-GB"/>
        </w:rPr>
        <w:t>Evid Based Complement Alternat Med. 2018; 2018:7860456. doi: 10.1155/2018/7860456</w:t>
      </w:r>
      <w:r w:rsidRPr="008A24A3">
        <w:rPr>
          <w:b/>
          <w:bCs/>
          <w:iCs/>
          <w:lang w:val="ro-RO" w:eastAsia="en-GB"/>
        </w:rPr>
        <w:t>. IF = 1.984</w:t>
      </w:r>
      <w:r w:rsidRPr="008A24A3">
        <w:rPr>
          <w:iCs/>
          <w:lang w:val="ro-RO" w:eastAsia="en-GB"/>
        </w:rPr>
        <w:t>.</w:t>
      </w:r>
    </w:p>
    <w:p w14:paraId="144BAA9A" w14:textId="77777777" w:rsidR="008A24A3" w:rsidRPr="008A24A3" w:rsidRDefault="008A24A3" w:rsidP="008A24A3">
      <w:pPr>
        <w:numPr>
          <w:ilvl w:val="0"/>
          <w:numId w:val="20"/>
        </w:numPr>
        <w:spacing w:line="276" w:lineRule="auto"/>
        <w:jc w:val="both"/>
        <w:rPr>
          <w:iCs/>
          <w:lang w:val="ro-RO" w:eastAsia="en-GB"/>
        </w:rPr>
      </w:pPr>
      <w:r w:rsidRPr="008A24A3">
        <w:rPr>
          <w:iCs/>
          <w:lang w:val="ro-RO" w:eastAsia="en-GB"/>
        </w:rPr>
        <w:t xml:space="preserve">Marti D, </w:t>
      </w:r>
      <w:r w:rsidRPr="008A24A3">
        <w:rPr>
          <w:b/>
          <w:bCs/>
          <w:iCs/>
          <w:u w:val="single"/>
          <w:lang w:val="ro-RO" w:eastAsia="en-GB"/>
        </w:rPr>
        <w:t>Coricovac D (# - equal contribution),</w:t>
      </w:r>
      <w:r w:rsidRPr="008A24A3">
        <w:rPr>
          <w:iCs/>
          <w:lang w:val="ro-RO" w:eastAsia="en-GB"/>
        </w:rPr>
        <w:t xml:space="preserve"> Pinzaru I, Isaia A, Susan R, Ionescu D, Suciu O, Susan M, Lazureanu V. </w:t>
      </w:r>
      <w:r w:rsidRPr="008A24A3">
        <w:rPr>
          <w:bCs/>
          <w:iCs/>
          <w:lang w:val="ro-RO" w:eastAsia="en-GB"/>
        </w:rPr>
        <w:t>Drug Delivery Systems for Lymphatic Uptake.</w:t>
      </w:r>
      <w:r w:rsidRPr="008A24A3">
        <w:rPr>
          <w:iCs/>
          <w:lang w:val="ro-RO" w:eastAsia="en-GB"/>
        </w:rPr>
        <w:t xml:space="preserve"> Revista de Chimie 2017; 68(12): 2902-2906. </w:t>
      </w:r>
      <w:r w:rsidRPr="008A24A3">
        <w:rPr>
          <w:b/>
          <w:bCs/>
          <w:iCs/>
          <w:lang w:val="ro-RO" w:eastAsia="en-GB"/>
        </w:rPr>
        <w:t>IF = 1.412.</w:t>
      </w:r>
    </w:p>
    <w:p w14:paraId="35DC95C9" w14:textId="77777777" w:rsidR="008A24A3" w:rsidRPr="008A24A3" w:rsidRDefault="008A24A3" w:rsidP="008A24A3">
      <w:pPr>
        <w:numPr>
          <w:ilvl w:val="0"/>
          <w:numId w:val="20"/>
        </w:numPr>
        <w:spacing w:line="276" w:lineRule="auto"/>
        <w:jc w:val="both"/>
        <w:rPr>
          <w:iCs/>
          <w:lang w:val="ro-RO" w:eastAsia="en-GB"/>
        </w:rPr>
      </w:pPr>
      <w:r w:rsidRPr="008A24A3">
        <w:rPr>
          <w:iCs/>
          <w:lang w:val="ro-RO" w:eastAsia="en-GB"/>
        </w:rPr>
        <w:t xml:space="preserve">Serafim V, Shah A, Puiu M, Andreescu N, </w:t>
      </w:r>
      <w:r w:rsidRPr="008A24A3">
        <w:rPr>
          <w:b/>
          <w:bCs/>
          <w:iCs/>
          <w:u w:val="single"/>
          <w:lang w:val="ro-RO" w:eastAsia="en-GB"/>
        </w:rPr>
        <w:t>Coricovac D* (corresponding author),</w:t>
      </w:r>
      <w:r w:rsidRPr="008A24A3">
        <w:rPr>
          <w:iCs/>
          <w:lang w:val="ro-RO" w:eastAsia="en-GB"/>
        </w:rPr>
        <w:t xml:space="preserve"> Nosyrev A, Spandidos DA, Tsatsakis AM, Dehelean C, Pinzaru I. </w:t>
      </w:r>
      <w:r w:rsidRPr="008A24A3">
        <w:rPr>
          <w:bCs/>
          <w:iCs/>
          <w:lang w:val="ro-RO" w:eastAsia="en-GB"/>
        </w:rPr>
        <w:t xml:space="preserve">Classification of cancer cell lines using matrix-assisted laser desorption/ionization time‑of‑flight mass spectrometry and statistical analysis. </w:t>
      </w:r>
      <w:r w:rsidRPr="008A24A3">
        <w:rPr>
          <w:iCs/>
          <w:lang w:val="ro-RO" w:eastAsia="en-GB"/>
        </w:rPr>
        <w:t>Int J Mol Med. 2017; 40(4):1096-1104. doi:</w:t>
      </w:r>
      <w:r w:rsidRPr="008A24A3">
        <w:t xml:space="preserve"> </w:t>
      </w:r>
      <w:r w:rsidRPr="008A24A3">
        <w:rPr>
          <w:iCs/>
          <w:lang w:val="ro-RO" w:eastAsia="en-GB"/>
        </w:rPr>
        <w:t xml:space="preserve">10.3892/ijmm.2017.3083. </w:t>
      </w:r>
      <w:r w:rsidRPr="008A24A3">
        <w:rPr>
          <w:b/>
          <w:bCs/>
          <w:iCs/>
          <w:lang w:val="ro-RO" w:eastAsia="en-GB"/>
        </w:rPr>
        <w:t>IF = 2.784</w:t>
      </w:r>
    </w:p>
    <w:p w14:paraId="6A6B1091" w14:textId="77777777" w:rsidR="008A24A3" w:rsidRPr="008A24A3" w:rsidRDefault="008A24A3" w:rsidP="008A24A3">
      <w:pPr>
        <w:numPr>
          <w:ilvl w:val="0"/>
          <w:numId w:val="20"/>
        </w:numPr>
        <w:spacing w:line="276" w:lineRule="auto"/>
        <w:jc w:val="both"/>
        <w:rPr>
          <w:iCs/>
          <w:lang w:val="ro-RO" w:eastAsia="en-GB"/>
        </w:rPr>
      </w:pPr>
      <w:r w:rsidRPr="008A24A3">
        <w:rPr>
          <w:iCs/>
          <w:lang w:val="ro-RO" w:eastAsia="en-GB"/>
        </w:rPr>
        <w:t xml:space="preserve">Avram S, </w:t>
      </w:r>
      <w:r w:rsidRPr="008A24A3">
        <w:rPr>
          <w:b/>
          <w:bCs/>
          <w:iCs/>
          <w:u w:val="single"/>
          <w:lang w:val="ro-RO" w:eastAsia="en-GB"/>
        </w:rPr>
        <w:t>Coricovac DE (# - equal contribution)</w:t>
      </w:r>
      <w:r w:rsidRPr="008A24A3">
        <w:rPr>
          <w:b/>
          <w:bCs/>
          <w:iCs/>
          <w:lang w:val="ro-RO" w:eastAsia="en-GB"/>
        </w:rPr>
        <w:t>,</w:t>
      </w:r>
      <w:r w:rsidRPr="008A24A3">
        <w:rPr>
          <w:iCs/>
          <w:lang w:val="ro-RO" w:eastAsia="en-GB"/>
        </w:rPr>
        <w:t xml:space="preserve"> Pavel IZ, Pinzaru I, Ghiulai R, Baderca F, Soica C, Muntean D, Branisteanu DE, Spandidos DA, Tsatsakis AM, Dehelean CA. </w:t>
      </w:r>
      <w:r w:rsidRPr="008A24A3">
        <w:rPr>
          <w:bCs/>
          <w:iCs/>
          <w:lang w:val="ro-RO" w:eastAsia="en-GB"/>
        </w:rPr>
        <w:t>Standardization of A375 human melanoma models on chicken embryo chorioallantoic membrane and Balb/c nude mice.</w:t>
      </w:r>
      <w:r w:rsidRPr="008A24A3">
        <w:rPr>
          <w:iCs/>
          <w:lang w:val="ro-RO" w:eastAsia="en-GB"/>
        </w:rPr>
        <w:t xml:space="preserve"> Oncol Rep. 2017; 38(1):89-99. doi: 10.3892/or.2017.5658. </w:t>
      </w:r>
      <w:r w:rsidRPr="008A24A3">
        <w:rPr>
          <w:b/>
          <w:bCs/>
          <w:iCs/>
          <w:lang w:val="ro-RO" w:eastAsia="en-GB"/>
        </w:rPr>
        <w:t>IF = 2.976</w:t>
      </w:r>
    </w:p>
    <w:p w14:paraId="28676EA2" w14:textId="77777777" w:rsidR="008A24A3" w:rsidRPr="008A24A3" w:rsidRDefault="008A24A3" w:rsidP="008A24A3">
      <w:pPr>
        <w:numPr>
          <w:ilvl w:val="0"/>
          <w:numId w:val="20"/>
        </w:numPr>
        <w:spacing w:line="276" w:lineRule="auto"/>
        <w:jc w:val="both"/>
        <w:rPr>
          <w:iCs/>
          <w:lang w:val="ro-RO" w:eastAsia="en-GB"/>
        </w:rPr>
      </w:pPr>
      <w:r w:rsidRPr="008A24A3">
        <w:rPr>
          <w:iCs/>
          <w:lang w:val="ro-RO" w:eastAsia="en-GB"/>
        </w:rPr>
        <w:t xml:space="preserve">Pavel IZ, Iftode OA, PInzaru I, </w:t>
      </w:r>
      <w:r w:rsidRPr="008A24A3">
        <w:rPr>
          <w:b/>
          <w:bCs/>
          <w:iCs/>
          <w:u w:val="single"/>
          <w:lang w:val="ro-RO" w:eastAsia="en-GB"/>
        </w:rPr>
        <w:t>Coricovac D</w:t>
      </w:r>
      <w:r w:rsidRPr="008A24A3">
        <w:rPr>
          <w:iCs/>
          <w:lang w:val="ro-RO" w:eastAsia="en-GB"/>
        </w:rPr>
        <w:t>, Moaca A, Farcas C, Simu SC, Soica C, Dehelean C, Motoc A</w:t>
      </w:r>
      <w:r w:rsidRPr="008A24A3">
        <w:rPr>
          <w:b/>
          <w:bCs/>
          <w:iCs/>
          <w:lang w:val="ro-RO" w:eastAsia="en-GB"/>
        </w:rPr>
        <w:t xml:space="preserve">. </w:t>
      </w:r>
      <w:r w:rsidRPr="008A24A3">
        <w:rPr>
          <w:iCs/>
          <w:lang w:val="ro-RO" w:eastAsia="en-GB"/>
        </w:rPr>
        <w:t xml:space="preserve">Skin Specific Cells and UVB Damage An experimental assessment. REVISTA DE CHIMIE 2017; 68(6): 1229-1233. </w:t>
      </w:r>
      <w:r w:rsidRPr="008A24A3">
        <w:rPr>
          <w:b/>
          <w:bCs/>
          <w:iCs/>
          <w:lang w:val="ro-RO" w:eastAsia="en-GB"/>
        </w:rPr>
        <w:t>IF 1.412.</w:t>
      </w:r>
    </w:p>
    <w:p w14:paraId="230BFC2B" w14:textId="77777777" w:rsidR="008A24A3" w:rsidRPr="008A24A3" w:rsidRDefault="008A24A3" w:rsidP="008A24A3">
      <w:pPr>
        <w:numPr>
          <w:ilvl w:val="0"/>
          <w:numId w:val="20"/>
        </w:numPr>
        <w:spacing w:line="276" w:lineRule="auto"/>
        <w:jc w:val="both"/>
        <w:rPr>
          <w:iCs/>
          <w:lang w:val="ro-RO" w:eastAsia="en-GB"/>
        </w:rPr>
      </w:pPr>
      <w:r w:rsidRPr="008A24A3">
        <w:rPr>
          <w:iCs/>
          <w:lang w:val="ro-RO" w:eastAsia="en-GB"/>
        </w:rPr>
        <w:t xml:space="preserve">Mioc M, Soica C, Bercean V, Avram S, Balan-Porcarasu M, </w:t>
      </w:r>
      <w:r w:rsidRPr="008A24A3">
        <w:rPr>
          <w:b/>
          <w:bCs/>
          <w:iCs/>
          <w:u w:val="single"/>
          <w:lang w:val="ro-RO" w:eastAsia="en-GB"/>
        </w:rPr>
        <w:t>Coricovac D</w:t>
      </w:r>
      <w:r w:rsidRPr="008A24A3">
        <w:rPr>
          <w:iCs/>
          <w:lang w:val="ro-RO" w:eastAsia="en-GB"/>
        </w:rPr>
        <w:t xml:space="preserve">, Ghiulai R, Muntean D, Dehelean C, Spandidos DA, Tsatsakis AM, Kurunczi L. </w:t>
      </w:r>
      <w:r w:rsidRPr="008A24A3">
        <w:rPr>
          <w:bCs/>
          <w:iCs/>
          <w:lang w:val="ro-RO" w:eastAsia="en-GB"/>
        </w:rPr>
        <w:t xml:space="preserve">Design, synthesis </w:t>
      </w:r>
      <w:r w:rsidRPr="008A24A3">
        <w:rPr>
          <w:bCs/>
          <w:iCs/>
          <w:lang w:val="ro-RO" w:eastAsia="en-GB"/>
        </w:rPr>
        <w:lastRenderedPageBreak/>
        <w:t>and pharmaco-toxicological assessment of 5-mercapto-1,2,4-triazole derivatives with antibacterial and antiproliferative activity.</w:t>
      </w:r>
      <w:r w:rsidRPr="008A24A3">
        <w:rPr>
          <w:iCs/>
          <w:lang w:val="ro-RO" w:eastAsia="en-GB"/>
        </w:rPr>
        <w:t xml:space="preserve"> Int. J. Oncology 2017, 1175-1183. doi: 10.3892/ijo.2017.3912. </w:t>
      </w:r>
      <w:r w:rsidRPr="008A24A3">
        <w:rPr>
          <w:b/>
          <w:bCs/>
          <w:iCs/>
          <w:lang w:val="ro-RO" w:eastAsia="en-GB"/>
        </w:rPr>
        <w:t>IF  3.333.</w:t>
      </w:r>
    </w:p>
    <w:p w14:paraId="1DD5C3C2" w14:textId="77777777" w:rsidR="008A24A3" w:rsidRPr="008A24A3" w:rsidRDefault="008A24A3" w:rsidP="008A24A3">
      <w:pPr>
        <w:numPr>
          <w:ilvl w:val="0"/>
          <w:numId w:val="20"/>
        </w:numPr>
        <w:spacing w:line="276" w:lineRule="auto"/>
        <w:jc w:val="both"/>
        <w:rPr>
          <w:iCs/>
          <w:lang w:val="ro-RO" w:eastAsia="en-GB"/>
        </w:rPr>
      </w:pPr>
      <w:r w:rsidRPr="008A24A3">
        <w:rPr>
          <w:b/>
          <w:bCs/>
          <w:iCs/>
          <w:u w:val="single"/>
          <w:lang w:val="ro-RO" w:eastAsia="en-GB"/>
        </w:rPr>
        <w:t>Coricovac DE</w:t>
      </w:r>
      <w:r w:rsidRPr="008A24A3">
        <w:rPr>
          <w:b/>
          <w:bCs/>
          <w:iCs/>
          <w:lang w:val="ro-RO" w:eastAsia="en-GB"/>
        </w:rPr>
        <w:t xml:space="preserve">, </w:t>
      </w:r>
      <w:r w:rsidRPr="008A24A3">
        <w:rPr>
          <w:iCs/>
          <w:lang w:val="ro-RO" w:eastAsia="en-GB"/>
        </w:rPr>
        <w:t xml:space="preserve">Moaca EA, Pinzaru I, Citu C, Soica C, Mihali CV, Pacurariu C, Tutelyan VA, Tsatsakis A, Dehelean CA. </w:t>
      </w:r>
      <w:r w:rsidRPr="008A24A3">
        <w:rPr>
          <w:bCs/>
          <w:iCs/>
          <w:lang w:val="ro-RO" w:eastAsia="en-GB"/>
        </w:rPr>
        <w:t>Biocompatible Colloidal Suspensions Based on Magnetic Iron Oxide Nanoparticles: Synthesis, Characterization and Toxicological Profile.</w:t>
      </w:r>
      <w:r w:rsidRPr="008A24A3">
        <w:rPr>
          <w:iCs/>
          <w:lang w:val="ro-RO" w:eastAsia="en-GB"/>
        </w:rPr>
        <w:t xml:space="preserve"> Front. Phamacol. 2017, doi:10.3389/fphar.2017.00154. </w:t>
      </w:r>
      <w:r w:rsidRPr="008A24A3">
        <w:rPr>
          <w:b/>
          <w:bCs/>
          <w:iCs/>
          <w:lang w:val="ro-RO" w:eastAsia="en-GB"/>
        </w:rPr>
        <w:t>IF = 3.831</w:t>
      </w:r>
      <w:r w:rsidRPr="008A24A3">
        <w:rPr>
          <w:iCs/>
          <w:lang w:val="ro-RO" w:eastAsia="en-GB"/>
        </w:rPr>
        <w:t>.</w:t>
      </w:r>
    </w:p>
    <w:p w14:paraId="2CC39D8E" w14:textId="77777777" w:rsidR="008A24A3" w:rsidRPr="008A24A3" w:rsidRDefault="008A24A3" w:rsidP="008A24A3">
      <w:pPr>
        <w:numPr>
          <w:ilvl w:val="0"/>
          <w:numId w:val="20"/>
        </w:numPr>
        <w:spacing w:line="276" w:lineRule="auto"/>
        <w:jc w:val="both"/>
        <w:rPr>
          <w:iCs/>
          <w:lang w:val="ro-RO" w:eastAsia="en-GB"/>
        </w:rPr>
      </w:pPr>
      <w:r w:rsidRPr="008A24A3">
        <w:rPr>
          <w:iCs/>
          <w:lang w:val="ro-RO" w:eastAsia="en-GB"/>
        </w:rPr>
        <w:t xml:space="preserve">Munteanu MF, Ardelean A, Borcan F, Trifunschi SI, Gligor R, Ardelean AS, </w:t>
      </w:r>
      <w:r w:rsidRPr="008A24A3">
        <w:rPr>
          <w:b/>
          <w:bCs/>
          <w:iCs/>
          <w:u w:val="single"/>
          <w:lang w:val="ro-RO" w:eastAsia="en-GB"/>
        </w:rPr>
        <w:t>Coricovac D</w:t>
      </w:r>
      <w:r w:rsidRPr="008A24A3">
        <w:rPr>
          <w:iCs/>
          <w:lang w:val="ro-RO" w:eastAsia="en-GB"/>
        </w:rPr>
        <w:t xml:space="preserve">, Pinzaru I, Andrica F, Borcan LC. </w:t>
      </w:r>
      <w:r w:rsidRPr="008A24A3">
        <w:rPr>
          <w:bCs/>
          <w:iCs/>
          <w:lang w:val="ro-RO" w:eastAsia="en-GB"/>
        </w:rPr>
        <w:t>Mistletoe and Garlic Extracts as Polyurethane Carriers – A Possible Remedy for Choroidal Melanoma.</w:t>
      </w:r>
      <w:r w:rsidRPr="008A24A3">
        <w:rPr>
          <w:iCs/>
          <w:lang w:val="ro-RO" w:eastAsia="en-GB"/>
        </w:rPr>
        <w:t xml:space="preserve"> Current Drug Delivery 2017, 14. doi: 10.2174/1567201814666170126113231. </w:t>
      </w:r>
      <w:r w:rsidRPr="008A24A3">
        <w:rPr>
          <w:b/>
          <w:bCs/>
          <w:iCs/>
          <w:lang w:val="ro-RO" w:eastAsia="en-GB"/>
        </w:rPr>
        <w:t>IF 2.078</w:t>
      </w:r>
    </w:p>
    <w:p w14:paraId="67800D47" w14:textId="77777777" w:rsidR="008A24A3" w:rsidRPr="008A24A3" w:rsidRDefault="008A24A3" w:rsidP="008A24A3">
      <w:pPr>
        <w:numPr>
          <w:ilvl w:val="0"/>
          <w:numId w:val="20"/>
        </w:numPr>
        <w:spacing w:line="276" w:lineRule="auto"/>
        <w:jc w:val="both"/>
        <w:rPr>
          <w:iCs/>
          <w:lang w:val="ro-RO" w:eastAsia="en-GB"/>
        </w:rPr>
      </w:pPr>
      <w:r w:rsidRPr="008A24A3">
        <w:rPr>
          <w:b/>
          <w:bCs/>
          <w:iCs/>
          <w:u w:val="single"/>
          <w:lang w:val="ro-RO" w:eastAsia="en-GB"/>
        </w:rPr>
        <w:t>Coricovac DE</w:t>
      </w:r>
      <w:r w:rsidRPr="008A24A3">
        <w:rPr>
          <w:iCs/>
          <w:u w:val="single"/>
          <w:lang w:val="ro-RO" w:eastAsia="en-GB"/>
        </w:rPr>
        <w:t>,</w:t>
      </w:r>
      <w:r w:rsidRPr="008A24A3">
        <w:rPr>
          <w:iCs/>
          <w:lang w:val="ro-RO" w:eastAsia="en-GB"/>
        </w:rPr>
        <w:t xml:space="preserve"> Dehelean CA, Cseh L, Soica CM, Boglut A, Simu GM. </w:t>
      </w:r>
      <w:r w:rsidRPr="008A24A3">
        <w:rPr>
          <w:bCs/>
          <w:iCs/>
          <w:lang w:val="ro-RO" w:eastAsia="en-GB"/>
        </w:rPr>
        <w:t>Evaluation of the Impact Induced by the Environmental Exposure to a Mixture of Organic Solvents on SKH1 Mice.</w:t>
      </w:r>
      <w:r w:rsidRPr="008A24A3">
        <w:rPr>
          <w:iCs/>
          <w:lang w:val="ro-RO" w:eastAsia="en-GB"/>
        </w:rPr>
        <w:t xml:space="preserve"> Farmacia 2017, 65(1):125-131. </w:t>
      </w:r>
      <w:r w:rsidRPr="008A24A3">
        <w:rPr>
          <w:b/>
          <w:bCs/>
          <w:iCs/>
          <w:lang w:val="ro-RO" w:eastAsia="en-GB"/>
        </w:rPr>
        <w:t>IF = 1.507</w:t>
      </w:r>
      <w:r w:rsidRPr="008A24A3">
        <w:rPr>
          <w:iCs/>
          <w:lang w:val="ro-RO" w:eastAsia="en-GB"/>
        </w:rPr>
        <w:t>.</w:t>
      </w:r>
    </w:p>
    <w:p w14:paraId="368A3B94" w14:textId="77777777" w:rsidR="008A24A3" w:rsidRPr="008A24A3" w:rsidRDefault="008A24A3" w:rsidP="008A24A3">
      <w:pPr>
        <w:numPr>
          <w:ilvl w:val="0"/>
          <w:numId w:val="20"/>
        </w:numPr>
        <w:spacing w:line="276" w:lineRule="auto"/>
        <w:jc w:val="both"/>
        <w:rPr>
          <w:iCs/>
          <w:lang w:val="ro-RO" w:eastAsia="en-GB"/>
        </w:rPr>
      </w:pPr>
      <w:r w:rsidRPr="008A24A3">
        <w:rPr>
          <w:iCs/>
          <w:lang w:val="ro-RO" w:eastAsia="en-GB"/>
        </w:rPr>
        <w:t xml:space="preserve">Iftode A, Berceanu MF, Chioibas R, Motoc A, Crainiceanu Z, Bratu T, </w:t>
      </w:r>
      <w:r w:rsidRPr="008A24A3">
        <w:rPr>
          <w:b/>
          <w:bCs/>
          <w:iCs/>
          <w:u w:val="single"/>
          <w:lang w:val="ro-RO" w:eastAsia="en-GB"/>
        </w:rPr>
        <w:t>Coricovac D</w:t>
      </w:r>
      <w:r w:rsidRPr="008A24A3">
        <w:rPr>
          <w:iCs/>
          <w:u w:val="single"/>
          <w:lang w:val="ro-RO" w:eastAsia="en-GB"/>
        </w:rPr>
        <w:t>,</w:t>
      </w:r>
      <w:r w:rsidRPr="008A24A3">
        <w:rPr>
          <w:iCs/>
          <w:lang w:val="ro-RO" w:eastAsia="en-GB"/>
        </w:rPr>
        <w:t xml:space="preserve"> Pinzaru I, Pavel IZ. Experimental skin carcinoma by uvb application. </w:t>
      </w:r>
      <w:r w:rsidRPr="008A24A3">
        <w:rPr>
          <w:i/>
          <w:iCs/>
          <w:lang w:val="ro-RO" w:eastAsia="en-GB"/>
        </w:rPr>
        <w:t xml:space="preserve">Revista de Chimie </w:t>
      </w:r>
      <w:r w:rsidRPr="008A24A3">
        <w:rPr>
          <w:iCs/>
          <w:lang w:val="ro-RO" w:eastAsia="en-GB"/>
        </w:rPr>
        <w:t>2016, 67(10): 1970-1972. I</w:t>
      </w:r>
      <w:r w:rsidRPr="008A24A3">
        <w:rPr>
          <w:b/>
          <w:iCs/>
          <w:lang w:val="ro-RO" w:eastAsia="en-GB"/>
        </w:rPr>
        <w:t>F 1.232</w:t>
      </w:r>
    </w:p>
    <w:p w14:paraId="701C6DFC" w14:textId="77777777" w:rsidR="008A24A3" w:rsidRPr="008A24A3" w:rsidRDefault="008A24A3" w:rsidP="008A24A3">
      <w:pPr>
        <w:numPr>
          <w:ilvl w:val="0"/>
          <w:numId w:val="20"/>
        </w:numPr>
        <w:spacing w:line="276" w:lineRule="auto"/>
        <w:jc w:val="both"/>
        <w:rPr>
          <w:iCs/>
          <w:lang w:val="ro-RO" w:eastAsia="en-GB"/>
        </w:rPr>
      </w:pPr>
      <w:r w:rsidRPr="008A24A3">
        <w:rPr>
          <w:iCs/>
          <w:lang w:val="ro-RO" w:eastAsia="en-GB"/>
        </w:rPr>
        <w:t xml:space="preserve">Dehelean CA, Soica C, Pinzaru I, </w:t>
      </w:r>
      <w:r w:rsidRPr="008A24A3">
        <w:rPr>
          <w:b/>
          <w:bCs/>
          <w:iCs/>
          <w:u w:val="single"/>
          <w:lang w:val="ro-RO" w:eastAsia="en-GB"/>
        </w:rPr>
        <w:t>Coricovac D</w:t>
      </w:r>
      <w:r w:rsidRPr="008A24A3">
        <w:rPr>
          <w:iCs/>
          <w:lang w:val="ro-RO" w:eastAsia="en-GB"/>
        </w:rPr>
        <w:t>, Danciu C, Pavel I, Borcan F, Spandidos DA, Tsatsakis AM, Baderca F.</w:t>
      </w:r>
      <w:r w:rsidRPr="008A24A3">
        <w:rPr>
          <w:b/>
          <w:iCs/>
          <w:lang w:val="ro-RO" w:eastAsia="en-GB"/>
        </w:rPr>
        <w:t xml:space="preserve"> </w:t>
      </w:r>
      <w:r w:rsidRPr="008A24A3">
        <w:rPr>
          <w:bCs/>
          <w:iCs/>
          <w:lang w:val="ro-RO" w:eastAsia="en-GB"/>
        </w:rPr>
        <w:t>Sex differences and pathology status correlated to the toxicity of some common carcinogens in experimental skin carcinoma.</w:t>
      </w:r>
      <w:r w:rsidRPr="008A24A3">
        <w:rPr>
          <w:iCs/>
          <w:lang w:val="ro-RO" w:eastAsia="en-GB"/>
        </w:rPr>
        <w:t xml:space="preserve"> </w:t>
      </w:r>
      <w:r w:rsidRPr="008A24A3">
        <w:rPr>
          <w:i/>
          <w:iCs/>
          <w:lang w:val="ro-RO" w:eastAsia="en-GB"/>
        </w:rPr>
        <w:t>Food Chem Toxicol.</w:t>
      </w:r>
      <w:r w:rsidRPr="008A24A3">
        <w:rPr>
          <w:iCs/>
          <w:lang w:val="ro-RO" w:eastAsia="en-GB"/>
        </w:rPr>
        <w:t xml:space="preserve"> 2016; 95:149-58. doi:</w:t>
      </w:r>
      <w:r w:rsidRPr="008A24A3">
        <w:t xml:space="preserve"> </w:t>
      </w:r>
      <w:r w:rsidRPr="008A24A3">
        <w:rPr>
          <w:iCs/>
          <w:lang w:val="ro-RO" w:eastAsia="en-GB"/>
        </w:rPr>
        <w:t xml:space="preserve">10.1016/j.fct.2016.07.007.  </w:t>
      </w:r>
      <w:r w:rsidRPr="008A24A3">
        <w:rPr>
          <w:b/>
          <w:iCs/>
          <w:lang w:val="ro-RO" w:eastAsia="en-GB"/>
        </w:rPr>
        <w:t>IF 3.778.</w:t>
      </w:r>
    </w:p>
    <w:p w14:paraId="0DB458DB" w14:textId="77777777" w:rsidR="008A24A3" w:rsidRPr="008A24A3" w:rsidRDefault="008A24A3" w:rsidP="008A24A3">
      <w:pPr>
        <w:numPr>
          <w:ilvl w:val="0"/>
          <w:numId w:val="20"/>
        </w:numPr>
        <w:spacing w:line="276" w:lineRule="auto"/>
        <w:jc w:val="both"/>
        <w:rPr>
          <w:iCs/>
          <w:lang w:val="ro-RO" w:eastAsia="en-GB"/>
        </w:rPr>
      </w:pPr>
      <w:r w:rsidRPr="008A24A3">
        <w:rPr>
          <w:iCs/>
          <w:lang w:val="ro-RO" w:eastAsia="en-GB"/>
        </w:rPr>
        <w:t xml:space="preserve">Antal DS, Ardelean F, Pinzaru I, Borcan F, Ledeti I, </w:t>
      </w:r>
      <w:r w:rsidRPr="008A24A3">
        <w:rPr>
          <w:b/>
          <w:bCs/>
          <w:iCs/>
          <w:u w:val="single"/>
          <w:lang w:val="ro-RO" w:eastAsia="en-GB"/>
        </w:rPr>
        <w:t>Coricovac D</w:t>
      </w:r>
      <w:r w:rsidRPr="008A24A3">
        <w:rPr>
          <w:iCs/>
          <w:lang w:val="ro-RO" w:eastAsia="en-GB"/>
        </w:rPr>
        <w:t>, Zupko I, Baghdikian B, Ollivier E, Soica C, Bolinitineanu Sl.</w:t>
      </w:r>
      <w:r w:rsidRPr="008A24A3">
        <w:rPr>
          <w:b/>
          <w:iCs/>
          <w:lang w:val="ro-RO" w:eastAsia="en-GB"/>
        </w:rPr>
        <w:t xml:space="preserve"> </w:t>
      </w:r>
      <w:r w:rsidRPr="008A24A3">
        <w:rPr>
          <w:bCs/>
          <w:iCs/>
          <w:lang w:val="ro-RO" w:eastAsia="en-GB"/>
        </w:rPr>
        <w:t>Effects of Cyclodextrin Complexation on the Anti-cancer Effects of Cotinus coggygria Extract and its Constituents, Butein and Sulfuretin.</w:t>
      </w:r>
      <w:r w:rsidRPr="008A24A3">
        <w:rPr>
          <w:b/>
          <w:iCs/>
          <w:lang w:val="ro-RO" w:eastAsia="en-GB"/>
        </w:rPr>
        <w:t xml:space="preserve"> </w:t>
      </w:r>
      <w:r w:rsidRPr="008A24A3">
        <w:rPr>
          <w:i/>
          <w:iCs/>
          <w:lang w:val="ro-RO" w:eastAsia="en-GB"/>
        </w:rPr>
        <w:t xml:space="preserve">Revista de Chimie </w:t>
      </w:r>
      <w:r w:rsidRPr="008A24A3">
        <w:rPr>
          <w:iCs/>
          <w:lang w:val="ro-RO" w:eastAsia="en-GB"/>
        </w:rPr>
        <w:t xml:space="preserve">2016, 67(8): 1618-1622. </w:t>
      </w:r>
    </w:p>
    <w:p w14:paraId="5AC18A38" w14:textId="77777777" w:rsidR="008A24A3" w:rsidRPr="008A24A3" w:rsidRDefault="008A24A3" w:rsidP="008A24A3">
      <w:pPr>
        <w:numPr>
          <w:ilvl w:val="0"/>
          <w:numId w:val="20"/>
        </w:numPr>
        <w:spacing w:line="276" w:lineRule="auto"/>
        <w:jc w:val="both"/>
        <w:rPr>
          <w:iCs/>
          <w:lang w:val="ro-RO" w:eastAsia="en-GB"/>
        </w:rPr>
      </w:pPr>
      <w:r w:rsidRPr="008A24A3">
        <w:rPr>
          <w:iCs/>
          <w:lang w:val="ro-RO" w:eastAsia="en-GB"/>
        </w:rPr>
        <w:t xml:space="preserve">Antal DS, Pinzaru I, Borcan F, Marti TD, Ledeti I, </w:t>
      </w:r>
      <w:r w:rsidRPr="008A24A3">
        <w:rPr>
          <w:b/>
          <w:bCs/>
          <w:iCs/>
          <w:u w:val="single"/>
          <w:lang w:val="ro-RO" w:eastAsia="en-GB"/>
        </w:rPr>
        <w:t>Coricovac D</w:t>
      </w:r>
      <w:r w:rsidRPr="008A24A3">
        <w:rPr>
          <w:b/>
          <w:bCs/>
          <w:iCs/>
          <w:lang w:val="ro-RO" w:eastAsia="en-GB"/>
        </w:rPr>
        <w:t>,</w:t>
      </w:r>
      <w:r w:rsidRPr="008A24A3">
        <w:rPr>
          <w:iCs/>
          <w:lang w:val="ro-RO" w:eastAsia="en-GB"/>
        </w:rPr>
        <w:t xml:space="preserve"> Schwaiger S, Stuppner H, Dehelean CA, Ollivier E, Soica C. Inclusion Complexes of the Aurone Sulfuretin and the Chalcone Butein from Cotinus coggygria Wood in Two Cyclodextrin Types First data on physico-chemical properties</w:t>
      </w:r>
      <w:r w:rsidRPr="008A24A3">
        <w:rPr>
          <w:b/>
          <w:iCs/>
          <w:lang w:val="ro-RO" w:eastAsia="en-GB"/>
        </w:rPr>
        <w:t>.</w:t>
      </w:r>
      <w:r w:rsidRPr="008A24A3">
        <w:rPr>
          <w:iCs/>
          <w:lang w:val="ro-RO" w:eastAsia="en-GB"/>
        </w:rPr>
        <w:t xml:space="preserve"> </w:t>
      </w:r>
      <w:r w:rsidRPr="008A24A3">
        <w:rPr>
          <w:i/>
          <w:iCs/>
          <w:lang w:val="ro-RO" w:eastAsia="en-GB"/>
        </w:rPr>
        <w:t xml:space="preserve">Revista de Chimie </w:t>
      </w:r>
      <w:r w:rsidRPr="008A24A3">
        <w:rPr>
          <w:iCs/>
          <w:lang w:val="ro-RO" w:eastAsia="en-GB"/>
        </w:rPr>
        <w:t>2016, 67(6): 1104-1109. I</w:t>
      </w:r>
      <w:r w:rsidRPr="008A24A3">
        <w:rPr>
          <w:b/>
          <w:iCs/>
          <w:lang w:val="ro-RO" w:eastAsia="en-GB"/>
        </w:rPr>
        <w:t>F 1.232</w:t>
      </w:r>
    </w:p>
    <w:p w14:paraId="4DE07D2E" w14:textId="77777777" w:rsidR="008A24A3" w:rsidRPr="008A24A3" w:rsidRDefault="008A24A3" w:rsidP="008A24A3">
      <w:pPr>
        <w:numPr>
          <w:ilvl w:val="0"/>
          <w:numId w:val="20"/>
        </w:numPr>
        <w:spacing w:line="276" w:lineRule="auto"/>
        <w:jc w:val="both"/>
        <w:rPr>
          <w:b/>
          <w:bCs/>
          <w:iCs/>
          <w:lang w:val="ro-RO" w:eastAsia="en-GB"/>
        </w:rPr>
      </w:pPr>
      <w:r w:rsidRPr="008A24A3">
        <w:rPr>
          <w:iCs/>
          <w:lang w:val="ro-RO" w:eastAsia="en-GB"/>
        </w:rPr>
        <w:t xml:space="preserve">Trandafirescu C, Ledeti I, </w:t>
      </w:r>
      <w:r w:rsidRPr="008A24A3">
        <w:rPr>
          <w:b/>
          <w:bCs/>
          <w:iCs/>
          <w:u w:val="single"/>
          <w:lang w:val="ro-RO" w:eastAsia="en-GB"/>
        </w:rPr>
        <w:t>Coricovac DE</w:t>
      </w:r>
      <w:r w:rsidRPr="008A24A3">
        <w:rPr>
          <w:iCs/>
          <w:lang w:val="ro-RO" w:eastAsia="en-GB"/>
        </w:rPr>
        <w:t xml:space="preserve">, Soica CM, Pinzaru I, Dehelean CA, Iacob RE, Borcan F. </w:t>
      </w:r>
      <w:r w:rsidRPr="008A24A3">
        <w:rPr>
          <w:bCs/>
          <w:iCs/>
          <w:lang w:val="ro-RO" w:eastAsia="en-GB"/>
        </w:rPr>
        <w:t>Optimization of Hollow Aliphatic Polyurethane Particles Used as a Drug Delivery System.</w:t>
      </w:r>
      <w:r w:rsidRPr="008A24A3">
        <w:rPr>
          <w:iCs/>
          <w:lang w:val="ro-RO" w:eastAsia="en-GB"/>
        </w:rPr>
        <w:t xml:space="preserve"> Materiale Plastice 2016, 53(2): 205-210. </w:t>
      </w:r>
    </w:p>
    <w:p w14:paraId="382F2AB3" w14:textId="77777777" w:rsidR="008A24A3" w:rsidRPr="008A24A3" w:rsidRDefault="008A24A3" w:rsidP="008A24A3">
      <w:pPr>
        <w:numPr>
          <w:ilvl w:val="0"/>
          <w:numId w:val="20"/>
        </w:numPr>
        <w:spacing w:line="276" w:lineRule="auto"/>
        <w:jc w:val="both"/>
        <w:rPr>
          <w:iCs/>
          <w:lang w:val="ro-RO" w:eastAsia="en-GB"/>
        </w:rPr>
      </w:pPr>
      <w:r w:rsidRPr="008A24A3">
        <w:rPr>
          <w:iCs/>
          <w:lang w:val="ro-RO" w:eastAsia="en-GB"/>
        </w:rPr>
        <w:t xml:space="preserve">Andrica FM, Draghici GA, Soica C, Pinzaru I, </w:t>
      </w:r>
      <w:r w:rsidRPr="008A24A3">
        <w:rPr>
          <w:b/>
          <w:bCs/>
          <w:iCs/>
          <w:u w:val="single"/>
          <w:lang w:val="ro-RO" w:eastAsia="en-GB"/>
        </w:rPr>
        <w:t>Coricovac D</w:t>
      </w:r>
      <w:r w:rsidRPr="008A24A3">
        <w:rPr>
          <w:iCs/>
          <w:lang w:val="ro-RO" w:eastAsia="en-GB"/>
        </w:rPr>
        <w:t xml:space="preserve">, Citu C, Dehelean C. </w:t>
      </w:r>
      <w:r w:rsidRPr="008A24A3">
        <w:rPr>
          <w:bCs/>
          <w:iCs/>
          <w:lang w:val="ro-RO" w:eastAsia="en-GB"/>
        </w:rPr>
        <w:t>Antioxidant activity Assessment of ethanolic spirulina extracts</w:t>
      </w:r>
      <w:r w:rsidRPr="008A24A3">
        <w:rPr>
          <w:b/>
          <w:iCs/>
          <w:lang w:val="ro-RO" w:eastAsia="en-GB"/>
        </w:rPr>
        <w:t>.</w:t>
      </w:r>
      <w:r w:rsidRPr="008A24A3">
        <w:rPr>
          <w:iCs/>
          <w:lang w:val="ro-RO" w:eastAsia="en-GB"/>
        </w:rPr>
        <w:t xml:space="preserve"> </w:t>
      </w:r>
      <w:r w:rsidRPr="008A24A3">
        <w:rPr>
          <w:i/>
          <w:iCs/>
          <w:lang w:val="ro-RO" w:eastAsia="en-GB"/>
        </w:rPr>
        <w:t>Revista de Chimie</w:t>
      </w:r>
      <w:r w:rsidRPr="008A24A3">
        <w:rPr>
          <w:iCs/>
          <w:lang w:val="ro-RO" w:eastAsia="en-GB"/>
        </w:rPr>
        <w:t xml:space="preserve"> 2016, 67(2):289-290. </w:t>
      </w:r>
      <w:r w:rsidRPr="008A24A3">
        <w:rPr>
          <w:b/>
          <w:iCs/>
          <w:lang w:val="ro-RO" w:eastAsia="en-GB"/>
        </w:rPr>
        <w:t>IF 1.232</w:t>
      </w:r>
    </w:p>
    <w:p w14:paraId="0485D877" w14:textId="77777777" w:rsidR="008A24A3" w:rsidRPr="008A24A3" w:rsidRDefault="008A24A3" w:rsidP="008A24A3">
      <w:pPr>
        <w:numPr>
          <w:ilvl w:val="0"/>
          <w:numId w:val="20"/>
        </w:numPr>
        <w:suppressAutoHyphens/>
        <w:spacing w:line="276" w:lineRule="auto"/>
        <w:jc w:val="both"/>
        <w:rPr>
          <w:iCs/>
          <w:lang w:val="ro-RO" w:eastAsia="en-GB"/>
        </w:rPr>
      </w:pPr>
      <w:r w:rsidRPr="008A24A3">
        <w:rPr>
          <w:iCs/>
          <w:lang w:val="ro-RO" w:eastAsia="en-GB"/>
        </w:rPr>
        <w:t xml:space="preserve">Simu GM, </w:t>
      </w:r>
      <w:r w:rsidRPr="008A24A3">
        <w:rPr>
          <w:b/>
          <w:bCs/>
          <w:iCs/>
          <w:u w:val="single"/>
          <w:lang w:val="ro-RO" w:eastAsia="en-GB"/>
        </w:rPr>
        <w:t>Coricovac D</w:t>
      </w:r>
      <w:r w:rsidRPr="008A24A3">
        <w:rPr>
          <w:iCs/>
          <w:lang w:val="ro-RO" w:eastAsia="en-GB"/>
        </w:rPr>
        <w:t xml:space="preserve">, Cseh L, Soica C, Borcan F, Ionescu D, Andoni M, Dragos D, Dehelean C. </w:t>
      </w:r>
      <w:r w:rsidRPr="008A24A3">
        <w:rPr>
          <w:bCs/>
          <w:iCs/>
          <w:lang w:val="ro-RO" w:eastAsia="en-GB"/>
        </w:rPr>
        <w:t>Assessment of skin injuries induced by organic and inorganic phases of the Cosorb process by means of non-invasives techniques</w:t>
      </w:r>
      <w:r w:rsidRPr="008A24A3">
        <w:rPr>
          <w:iCs/>
          <w:lang w:val="ro-RO" w:eastAsia="en-GB"/>
        </w:rPr>
        <w:t xml:space="preserve">. </w:t>
      </w:r>
      <w:r w:rsidRPr="008A24A3">
        <w:rPr>
          <w:i/>
          <w:iCs/>
          <w:lang w:val="ro-RO" w:eastAsia="en-GB"/>
        </w:rPr>
        <w:t xml:space="preserve">Revista de Chimie </w:t>
      </w:r>
      <w:r w:rsidRPr="008A24A3">
        <w:rPr>
          <w:iCs/>
          <w:lang w:val="ro-RO" w:eastAsia="en-GB"/>
        </w:rPr>
        <w:t xml:space="preserve">2016, 67(2):291-296. </w:t>
      </w:r>
      <w:r w:rsidRPr="008A24A3">
        <w:rPr>
          <w:b/>
          <w:iCs/>
          <w:lang w:val="ro-RO" w:eastAsia="en-GB"/>
        </w:rPr>
        <w:t>IF 1.232</w:t>
      </w:r>
    </w:p>
    <w:p w14:paraId="1DCE12FE" w14:textId="77777777" w:rsidR="008A24A3" w:rsidRPr="008A24A3" w:rsidRDefault="008A24A3" w:rsidP="008A24A3">
      <w:pPr>
        <w:numPr>
          <w:ilvl w:val="0"/>
          <w:numId w:val="20"/>
        </w:numPr>
        <w:spacing w:line="276" w:lineRule="auto"/>
        <w:jc w:val="both"/>
        <w:rPr>
          <w:iCs/>
          <w:lang w:val="ro-RO" w:eastAsia="en-GB"/>
        </w:rPr>
      </w:pPr>
      <w:r w:rsidRPr="008A24A3">
        <w:rPr>
          <w:iCs/>
          <w:lang w:val="ro-RO" w:eastAsia="en-GB"/>
        </w:rPr>
        <w:t xml:space="preserve">Andor B, Danciu C, Alexa E, Zupko I, Hogea E, Cioca A, </w:t>
      </w:r>
      <w:r w:rsidRPr="008A24A3">
        <w:rPr>
          <w:b/>
          <w:bCs/>
          <w:iCs/>
          <w:u w:val="single"/>
          <w:lang w:val="ro-RO" w:eastAsia="en-GB"/>
        </w:rPr>
        <w:t>Coricovac D</w:t>
      </w:r>
      <w:r w:rsidRPr="008A24A3">
        <w:rPr>
          <w:iCs/>
          <w:lang w:val="ro-RO" w:eastAsia="en-GB"/>
        </w:rPr>
        <w:t xml:space="preserve">, Pinzaru I, Patrascu JM, Mioc M, Cristina RT, Soica C, Dehelean C. </w:t>
      </w:r>
      <w:r w:rsidRPr="008A24A3">
        <w:rPr>
          <w:bCs/>
          <w:iCs/>
          <w:lang w:val="ro-RO" w:eastAsia="en-GB"/>
        </w:rPr>
        <w:t>Germinated and Ungerminated Seeds Extract from Two Lupinus Species: Biological Compounds Characterization and In Vitro and In Vivo Evaluations.</w:t>
      </w:r>
      <w:r w:rsidRPr="008A24A3">
        <w:rPr>
          <w:iCs/>
          <w:lang w:val="ro-RO" w:eastAsia="en-GB"/>
        </w:rPr>
        <w:t xml:space="preserve"> Evidence-Based Complementary and Alternative Medicine, 2016, doi:10.1155/2016/7638542. </w:t>
      </w:r>
      <w:r w:rsidRPr="008A24A3">
        <w:rPr>
          <w:b/>
          <w:iCs/>
          <w:lang w:val="ro-RO" w:eastAsia="en-GB"/>
        </w:rPr>
        <w:t>IF 1.740</w:t>
      </w:r>
    </w:p>
    <w:p w14:paraId="05BB51E0" w14:textId="77777777" w:rsidR="008A24A3" w:rsidRPr="008A24A3" w:rsidRDefault="008A24A3" w:rsidP="008A24A3">
      <w:pPr>
        <w:numPr>
          <w:ilvl w:val="0"/>
          <w:numId w:val="20"/>
        </w:numPr>
        <w:spacing w:line="276" w:lineRule="auto"/>
        <w:jc w:val="both"/>
        <w:rPr>
          <w:iCs/>
          <w:lang w:val="ro-RO" w:eastAsia="en-GB"/>
        </w:rPr>
      </w:pPr>
      <w:r w:rsidRPr="008A24A3">
        <w:rPr>
          <w:iCs/>
          <w:lang w:val="ro-RO" w:eastAsia="en-GB"/>
        </w:rPr>
        <w:lastRenderedPageBreak/>
        <w:t xml:space="preserve">Soica C, </w:t>
      </w:r>
      <w:r w:rsidRPr="008A24A3">
        <w:rPr>
          <w:b/>
          <w:bCs/>
          <w:iCs/>
          <w:u w:val="single"/>
          <w:lang w:val="ro-RO" w:eastAsia="en-GB"/>
        </w:rPr>
        <w:t>Coricovac D (# - equal contribution)</w:t>
      </w:r>
      <w:r w:rsidRPr="008A24A3">
        <w:rPr>
          <w:iCs/>
          <w:lang w:val="ro-RO" w:eastAsia="en-GB"/>
        </w:rPr>
        <w:t xml:space="preserve">, Dehelean C, Pinzaru I, Mioc M, Danciu C, Fulias A, Puiu M, Sitaru C. </w:t>
      </w:r>
      <w:r w:rsidRPr="008A24A3">
        <w:rPr>
          <w:bCs/>
          <w:iCs/>
          <w:lang w:val="ro-RO" w:eastAsia="en-GB"/>
        </w:rPr>
        <w:t>Nanocarriers as Tools in Delivering Active Compounds for Immune System Related Pathologies.</w:t>
      </w:r>
      <w:r w:rsidRPr="008A24A3">
        <w:rPr>
          <w:b/>
          <w:iCs/>
          <w:lang w:val="ro-RO" w:eastAsia="en-GB"/>
        </w:rPr>
        <w:t xml:space="preserve"> </w:t>
      </w:r>
      <w:r w:rsidRPr="008A24A3">
        <w:rPr>
          <w:i/>
          <w:iCs/>
          <w:lang w:val="ro-RO" w:eastAsia="en-GB"/>
        </w:rPr>
        <w:t>Recent Pat Nanotechnol.</w:t>
      </w:r>
      <w:r w:rsidRPr="008A24A3">
        <w:rPr>
          <w:iCs/>
          <w:lang w:val="ro-RO" w:eastAsia="en-GB"/>
        </w:rPr>
        <w:t xml:space="preserve"> 2016;10(2):128-45. doi: 10.2174/1872210510999160427113345.</w:t>
      </w:r>
      <w:r w:rsidRPr="008A24A3">
        <w:rPr>
          <w:b/>
          <w:iCs/>
          <w:lang w:val="ro-RO" w:eastAsia="en-GB"/>
        </w:rPr>
        <w:t xml:space="preserve"> IF = 0.912</w:t>
      </w:r>
    </w:p>
    <w:p w14:paraId="7E40A94E" w14:textId="77777777" w:rsidR="008A24A3" w:rsidRPr="008A24A3" w:rsidRDefault="008A24A3" w:rsidP="008A24A3">
      <w:pPr>
        <w:numPr>
          <w:ilvl w:val="0"/>
          <w:numId w:val="20"/>
        </w:numPr>
        <w:spacing w:line="276" w:lineRule="auto"/>
        <w:jc w:val="both"/>
        <w:rPr>
          <w:iCs/>
          <w:lang w:val="ro-RO" w:eastAsia="en-GB"/>
        </w:rPr>
      </w:pPr>
      <w:r w:rsidRPr="008A24A3">
        <w:rPr>
          <w:iCs/>
          <w:lang w:val="ro-RO" w:eastAsia="en-GB"/>
        </w:rPr>
        <w:t xml:space="preserve">Berceanu MF, Pinzaru I, Bratu T, Crainiceanu Z, Ceuta L, Borcan F, </w:t>
      </w:r>
      <w:r w:rsidRPr="008A24A3">
        <w:rPr>
          <w:b/>
          <w:bCs/>
          <w:iCs/>
          <w:u w:val="single"/>
          <w:lang w:val="ro-RO" w:eastAsia="en-GB"/>
        </w:rPr>
        <w:t>Coricovac D</w:t>
      </w:r>
      <w:r w:rsidRPr="008A24A3">
        <w:rPr>
          <w:iCs/>
          <w:lang w:val="ro-RO" w:eastAsia="en-GB"/>
        </w:rPr>
        <w:t xml:space="preserve">, Citu C. </w:t>
      </w:r>
      <w:r w:rsidRPr="008A24A3">
        <w:rPr>
          <w:bCs/>
          <w:iCs/>
          <w:lang w:val="ro-RO" w:eastAsia="en-GB"/>
        </w:rPr>
        <w:t>Evolution of Murine Melanoma in C57BL/6J Female Mice A non-invasive evaluation.</w:t>
      </w:r>
      <w:r w:rsidRPr="008A24A3">
        <w:rPr>
          <w:iCs/>
          <w:lang w:val="ro-RO" w:eastAsia="en-GB"/>
        </w:rPr>
        <w:t xml:space="preserve"> </w:t>
      </w:r>
      <w:r w:rsidRPr="008A24A3">
        <w:rPr>
          <w:i/>
          <w:iCs/>
          <w:lang w:val="ro-RO" w:eastAsia="en-GB"/>
        </w:rPr>
        <w:t xml:space="preserve">Revista de Chimie </w:t>
      </w:r>
      <w:r w:rsidRPr="008A24A3">
        <w:rPr>
          <w:iCs/>
          <w:lang w:val="ro-RO" w:eastAsia="en-GB"/>
        </w:rPr>
        <w:t>2016, 67(1): 81-83. I</w:t>
      </w:r>
      <w:r w:rsidRPr="008A24A3">
        <w:rPr>
          <w:b/>
          <w:iCs/>
          <w:lang w:val="ro-RO" w:eastAsia="en-GB"/>
        </w:rPr>
        <w:t>F 1.232</w:t>
      </w:r>
    </w:p>
    <w:p w14:paraId="11AC189D" w14:textId="77777777" w:rsidR="008A24A3" w:rsidRPr="008A24A3" w:rsidRDefault="008A24A3" w:rsidP="008A24A3">
      <w:pPr>
        <w:numPr>
          <w:ilvl w:val="0"/>
          <w:numId w:val="20"/>
        </w:numPr>
        <w:suppressAutoHyphens/>
        <w:spacing w:line="276" w:lineRule="auto"/>
        <w:jc w:val="both"/>
        <w:rPr>
          <w:iCs/>
          <w:lang w:val="ro-RO" w:eastAsia="en-GB"/>
        </w:rPr>
      </w:pPr>
      <w:r w:rsidRPr="008A24A3">
        <w:rPr>
          <w:b/>
          <w:iCs/>
          <w:u w:val="single"/>
          <w:lang w:val="ro-RO" w:eastAsia="en-GB"/>
        </w:rPr>
        <w:t>Coricovac D</w:t>
      </w:r>
      <w:r w:rsidRPr="008A24A3">
        <w:rPr>
          <w:b/>
          <w:iCs/>
          <w:lang w:val="ro-RO" w:eastAsia="en-GB"/>
        </w:rPr>
        <w:t xml:space="preserve">, </w:t>
      </w:r>
      <w:r w:rsidRPr="008A24A3">
        <w:rPr>
          <w:bCs/>
          <w:iCs/>
          <w:lang w:val="ro-RO" w:eastAsia="en-GB"/>
        </w:rPr>
        <w:t xml:space="preserve">Soica C, Muntean D, Popovici RA, Dehelean CA, Hogea E. Assessment of the Effects Induced by Two Triterpenoids on Liver Mitochondria Respiratory Function Isolated from Aged Rats. </w:t>
      </w:r>
      <w:r w:rsidRPr="008A24A3">
        <w:rPr>
          <w:i/>
          <w:iCs/>
          <w:lang w:val="ro-RO" w:eastAsia="en-GB"/>
        </w:rPr>
        <w:t>Revista de Chimie</w:t>
      </w:r>
      <w:r w:rsidRPr="008A24A3">
        <w:rPr>
          <w:iCs/>
          <w:lang w:val="ro-RO" w:eastAsia="en-GB"/>
        </w:rPr>
        <w:t xml:space="preserve"> 2015, 66(10):1707-1710. </w:t>
      </w:r>
      <w:r w:rsidRPr="008A24A3">
        <w:rPr>
          <w:b/>
          <w:iCs/>
          <w:lang w:val="ro-RO" w:eastAsia="en-GB"/>
        </w:rPr>
        <w:t>IF 0.956</w:t>
      </w:r>
    </w:p>
    <w:p w14:paraId="1238FB81" w14:textId="77777777" w:rsidR="008A24A3" w:rsidRPr="008A24A3" w:rsidRDefault="008A24A3" w:rsidP="008A24A3">
      <w:pPr>
        <w:numPr>
          <w:ilvl w:val="0"/>
          <w:numId w:val="20"/>
        </w:numPr>
        <w:spacing w:line="276" w:lineRule="auto"/>
        <w:jc w:val="both"/>
        <w:rPr>
          <w:iCs/>
          <w:lang w:val="ro-RO" w:eastAsia="en-GB"/>
        </w:rPr>
      </w:pPr>
      <w:r w:rsidRPr="008A24A3">
        <w:rPr>
          <w:iCs/>
          <w:lang w:val="ro-RO" w:eastAsia="en-GB"/>
        </w:rPr>
        <w:t xml:space="preserve">Danciu C, Oprean C, </w:t>
      </w:r>
      <w:r w:rsidRPr="008A24A3">
        <w:rPr>
          <w:b/>
          <w:bCs/>
          <w:iCs/>
          <w:u w:val="single"/>
          <w:lang w:val="ro-RO" w:eastAsia="en-GB"/>
        </w:rPr>
        <w:t>Coricovac DE* (corresponding author)</w:t>
      </w:r>
      <w:r w:rsidRPr="008A24A3">
        <w:rPr>
          <w:iCs/>
          <w:lang w:val="ro-RO" w:eastAsia="en-GB"/>
        </w:rPr>
        <w:t>, Andreea C, Cimpean A,Radeke H, Soica C, Dehelean C</w:t>
      </w:r>
      <w:r w:rsidRPr="008A24A3">
        <w:rPr>
          <w:b/>
          <w:iCs/>
          <w:lang w:val="ro-RO" w:eastAsia="en-GB"/>
        </w:rPr>
        <w:t xml:space="preserve">. </w:t>
      </w:r>
      <w:r w:rsidRPr="008A24A3">
        <w:rPr>
          <w:bCs/>
          <w:iCs/>
          <w:lang w:val="ro-RO" w:eastAsia="en-GB"/>
        </w:rPr>
        <w:t>Behaviour of four different B16 murine melanoma cell sublines: C57BL/6J skin.</w:t>
      </w:r>
      <w:r w:rsidRPr="008A24A3">
        <w:rPr>
          <w:iCs/>
          <w:lang w:val="ro-RO" w:eastAsia="en-GB"/>
        </w:rPr>
        <w:t xml:space="preserve"> </w:t>
      </w:r>
      <w:r w:rsidRPr="008A24A3">
        <w:rPr>
          <w:i/>
          <w:iCs/>
          <w:lang w:val="ro-RO" w:eastAsia="en-GB"/>
        </w:rPr>
        <w:t>Int J Exp Pathol</w:t>
      </w:r>
      <w:r w:rsidRPr="008A24A3">
        <w:rPr>
          <w:iCs/>
          <w:lang w:val="ro-RO" w:eastAsia="en-GB"/>
        </w:rPr>
        <w:t xml:space="preserve">. 2015, 96(2):73-80. doi: 10.1111/iep.12114. </w:t>
      </w:r>
      <w:r w:rsidRPr="008A24A3">
        <w:rPr>
          <w:b/>
          <w:iCs/>
          <w:lang w:val="ro-RO" w:eastAsia="en-GB"/>
        </w:rPr>
        <w:t>IF = 2.125</w:t>
      </w:r>
    </w:p>
    <w:p w14:paraId="2F154DBE" w14:textId="77777777" w:rsidR="008A24A3" w:rsidRPr="008A24A3" w:rsidRDefault="008A24A3" w:rsidP="008A24A3">
      <w:pPr>
        <w:numPr>
          <w:ilvl w:val="0"/>
          <w:numId w:val="20"/>
        </w:numPr>
        <w:spacing w:line="276" w:lineRule="auto"/>
        <w:jc w:val="both"/>
        <w:rPr>
          <w:b/>
          <w:iCs/>
          <w:lang w:val="ro-RO" w:eastAsia="en-GB"/>
        </w:rPr>
      </w:pPr>
      <w:r w:rsidRPr="008A24A3">
        <w:rPr>
          <w:iCs/>
          <w:lang w:val="ro-RO" w:eastAsia="en-GB"/>
        </w:rPr>
        <w:t xml:space="preserve">Duicu OM, Scurtu I, Popescu R, Sturza A, </w:t>
      </w:r>
      <w:r w:rsidRPr="008A24A3">
        <w:rPr>
          <w:b/>
          <w:bCs/>
          <w:iCs/>
          <w:u w:val="single"/>
          <w:lang w:val="ro-RO" w:eastAsia="en-GB"/>
        </w:rPr>
        <w:t>Coricovac D</w:t>
      </w:r>
      <w:r w:rsidRPr="008A24A3">
        <w:rPr>
          <w:iCs/>
          <w:u w:val="single"/>
          <w:lang w:val="ro-RO" w:eastAsia="en-GB"/>
        </w:rPr>
        <w:t>,</w:t>
      </w:r>
      <w:r w:rsidRPr="008A24A3">
        <w:rPr>
          <w:iCs/>
          <w:lang w:val="ro-RO" w:eastAsia="en-GB"/>
        </w:rPr>
        <w:t xml:space="preserve"> Danila MD, Privistirescu A, Muntean DM. </w:t>
      </w:r>
      <w:r w:rsidRPr="008A24A3">
        <w:rPr>
          <w:bCs/>
          <w:iCs/>
          <w:lang w:val="ro-RO" w:eastAsia="en-GB"/>
        </w:rPr>
        <w:t>Assessment of the Effects of Methylene Blue on Cellular Bioenergetics in H9c2 Cells.</w:t>
      </w:r>
      <w:r w:rsidRPr="008A24A3">
        <w:rPr>
          <w:b/>
          <w:iCs/>
          <w:lang w:val="ro-RO" w:eastAsia="en-GB"/>
        </w:rPr>
        <w:t xml:space="preserve"> </w:t>
      </w:r>
      <w:r w:rsidRPr="008A24A3">
        <w:rPr>
          <w:i/>
          <w:iCs/>
          <w:lang w:val="ro-RO" w:eastAsia="en-GB"/>
        </w:rPr>
        <w:t>Revista de Chimie</w:t>
      </w:r>
      <w:r w:rsidRPr="008A24A3">
        <w:rPr>
          <w:iCs/>
          <w:lang w:val="ro-RO" w:eastAsia="en-GB"/>
        </w:rPr>
        <w:t xml:space="preserve"> 2015, 66(4):519-522. </w:t>
      </w:r>
      <w:r w:rsidRPr="008A24A3">
        <w:rPr>
          <w:b/>
          <w:iCs/>
          <w:lang w:val="ro-RO" w:eastAsia="en-GB"/>
        </w:rPr>
        <w:t xml:space="preserve">IF 0.81 </w:t>
      </w:r>
    </w:p>
    <w:p w14:paraId="5F544F9B" w14:textId="77777777" w:rsidR="008A24A3" w:rsidRPr="008A24A3" w:rsidRDefault="008A24A3" w:rsidP="008A24A3">
      <w:pPr>
        <w:numPr>
          <w:ilvl w:val="0"/>
          <w:numId w:val="20"/>
        </w:numPr>
        <w:spacing w:line="276" w:lineRule="auto"/>
        <w:jc w:val="both"/>
        <w:rPr>
          <w:iCs/>
          <w:lang w:val="ro-RO" w:eastAsia="en-GB"/>
        </w:rPr>
      </w:pPr>
      <w:r w:rsidRPr="008A24A3">
        <w:rPr>
          <w:iCs/>
          <w:lang w:val="ro-RO" w:eastAsia="en-GB"/>
        </w:rPr>
        <w:t xml:space="preserve">Minda D, Pavel IZ, Borcan F, </w:t>
      </w:r>
      <w:r w:rsidRPr="008A24A3">
        <w:rPr>
          <w:b/>
          <w:bCs/>
          <w:iCs/>
          <w:u w:val="single"/>
          <w:lang w:val="ro-RO" w:eastAsia="en-GB"/>
        </w:rPr>
        <w:t>Coricovac D</w:t>
      </w:r>
      <w:r w:rsidRPr="008A24A3">
        <w:rPr>
          <w:iCs/>
          <w:lang w:val="ro-RO" w:eastAsia="en-GB"/>
        </w:rPr>
        <w:t>, Pinzaru I, Andrica F, Morgovan C, Nita LD, Soica C, Muntean D, Toma CC</w:t>
      </w:r>
      <w:r w:rsidRPr="008A24A3">
        <w:rPr>
          <w:bCs/>
          <w:iCs/>
          <w:lang w:val="ro-RO" w:eastAsia="en-GB"/>
        </w:rPr>
        <w:t>. Beneficial Effects of a Lupeol-Cyclodextrin Complex in a Murine Model of Photochemical Skin Carcinoma.</w:t>
      </w:r>
      <w:r w:rsidRPr="008A24A3">
        <w:rPr>
          <w:iCs/>
          <w:lang w:val="ro-RO" w:eastAsia="en-GB"/>
        </w:rPr>
        <w:t xml:space="preserve"> </w:t>
      </w:r>
      <w:r w:rsidRPr="008A24A3">
        <w:rPr>
          <w:i/>
          <w:iCs/>
          <w:lang w:val="ro-RO" w:eastAsia="en-GB"/>
        </w:rPr>
        <w:t>Revista de Chimie</w:t>
      </w:r>
      <w:r w:rsidRPr="008A24A3">
        <w:rPr>
          <w:iCs/>
          <w:lang w:val="ro-RO" w:eastAsia="en-GB"/>
        </w:rPr>
        <w:t xml:space="preserve">, 2015, 66(3): 373-377. </w:t>
      </w:r>
      <w:r w:rsidRPr="008A24A3">
        <w:rPr>
          <w:b/>
          <w:iCs/>
          <w:lang w:val="ro-RO" w:eastAsia="en-GB"/>
        </w:rPr>
        <w:t xml:space="preserve">IF 0.81 </w:t>
      </w:r>
    </w:p>
    <w:p w14:paraId="407EE87E" w14:textId="77777777" w:rsidR="008A24A3" w:rsidRPr="008A24A3" w:rsidRDefault="008A24A3" w:rsidP="008A24A3">
      <w:pPr>
        <w:numPr>
          <w:ilvl w:val="0"/>
          <w:numId w:val="20"/>
        </w:numPr>
        <w:spacing w:line="276" w:lineRule="auto"/>
        <w:jc w:val="both"/>
        <w:rPr>
          <w:iCs/>
          <w:lang w:val="ro-RO" w:eastAsia="en-GB"/>
        </w:rPr>
      </w:pPr>
      <w:r w:rsidRPr="008A24A3">
        <w:rPr>
          <w:iCs/>
          <w:lang w:val="ro-RO" w:eastAsia="en-GB"/>
        </w:rPr>
        <w:t xml:space="preserve">Danciu C, Vlaia L, Fetea F, Hancianu M, </w:t>
      </w:r>
      <w:r w:rsidRPr="008A24A3">
        <w:rPr>
          <w:b/>
          <w:bCs/>
          <w:iCs/>
          <w:u w:val="single"/>
          <w:lang w:val="ro-RO" w:eastAsia="en-GB"/>
        </w:rPr>
        <w:t>Coricovac DE* (corresponding author)</w:t>
      </w:r>
      <w:r w:rsidRPr="008A24A3">
        <w:rPr>
          <w:b/>
          <w:bCs/>
          <w:iCs/>
          <w:lang w:val="ro-RO" w:eastAsia="en-GB"/>
        </w:rPr>
        <w:t>,</w:t>
      </w:r>
      <w:r w:rsidRPr="008A24A3">
        <w:rPr>
          <w:iCs/>
          <w:lang w:val="ro-RO" w:eastAsia="en-GB"/>
        </w:rPr>
        <w:t xml:space="preserve"> Ciurlea SA, Şoica CM, Marincu I, Vlaia V, Dehelean CA, Trandafirescu C. </w:t>
      </w:r>
      <w:r w:rsidRPr="008A24A3">
        <w:rPr>
          <w:bCs/>
          <w:iCs/>
          <w:lang w:val="ro-RO" w:eastAsia="en-GB"/>
        </w:rPr>
        <w:t>Evaluation of phenolic profile, antioxidant and anticancer potential of two main representants of Zingiberaceae family against B164A5 murine melanoma cells.</w:t>
      </w:r>
      <w:r w:rsidRPr="008A24A3">
        <w:rPr>
          <w:iCs/>
          <w:lang w:val="ro-RO" w:eastAsia="en-GB"/>
        </w:rPr>
        <w:t xml:space="preserve"> </w:t>
      </w:r>
      <w:r w:rsidRPr="008A24A3">
        <w:rPr>
          <w:i/>
          <w:iCs/>
          <w:lang w:val="ro-RO" w:eastAsia="en-GB"/>
        </w:rPr>
        <w:t>Biol Res</w:t>
      </w:r>
      <w:r w:rsidRPr="008A24A3">
        <w:rPr>
          <w:iCs/>
          <w:lang w:val="ro-RO" w:eastAsia="en-GB"/>
        </w:rPr>
        <w:t xml:space="preserve">. 2015; 48(1):1. doi: 10.1186/0717-6287-48-1. </w:t>
      </w:r>
      <w:r w:rsidRPr="008A24A3">
        <w:rPr>
          <w:b/>
          <w:iCs/>
          <w:lang w:val="ro-RO" w:eastAsia="en-GB"/>
        </w:rPr>
        <w:t>IF 1.328</w:t>
      </w:r>
    </w:p>
    <w:p w14:paraId="5FA9F4ED" w14:textId="77777777" w:rsidR="008A24A3" w:rsidRPr="008A24A3" w:rsidRDefault="008A24A3" w:rsidP="008A24A3">
      <w:pPr>
        <w:numPr>
          <w:ilvl w:val="0"/>
          <w:numId w:val="20"/>
        </w:numPr>
        <w:spacing w:line="276" w:lineRule="auto"/>
        <w:jc w:val="both"/>
        <w:rPr>
          <w:iCs/>
          <w:lang w:val="ro-RO" w:eastAsia="en-GB"/>
        </w:rPr>
      </w:pPr>
      <w:r w:rsidRPr="008A24A3">
        <w:rPr>
          <w:bCs/>
          <w:iCs/>
          <w:lang w:val="ro-RO" w:eastAsia="en-GB"/>
        </w:rPr>
        <w:t xml:space="preserve">Citu IM, </w:t>
      </w:r>
      <w:r w:rsidRPr="008A24A3">
        <w:rPr>
          <w:b/>
          <w:bCs/>
          <w:iCs/>
          <w:u w:val="single"/>
          <w:lang w:val="ro-RO" w:eastAsia="en-GB"/>
        </w:rPr>
        <w:t>Coricovac D (# - equal contribution),</w:t>
      </w:r>
      <w:r w:rsidRPr="008A24A3">
        <w:rPr>
          <w:iCs/>
          <w:lang w:val="ro-RO" w:eastAsia="en-GB"/>
        </w:rPr>
        <w:t xml:space="preserve"> Kerti V, Duicu O, Privistirescu A, Ardelean S, Muntean D, Dehelean CA. DECREASED RESPIRATORY FUNCTION IN LIVER MITOCHONDRIA ISOLATED FROM HEALTY OLD RATS. Farmacia 2015; 63(1): 99-103. </w:t>
      </w:r>
      <w:r w:rsidRPr="008A24A3">
        <w:rPr>
          <w:b/>
          <w:bCs/>
          <w:iCs/>
          <w:lang w:val="ro-RO" w:eastAsia="en-GB"/>
        </w:rPr>
        <w:t>IF = 1.162</w:t>
      </w:r>
    </w:p>
    <w:p w14:paraId="1626090F" w14:textId="77777777" w:rsidR="008A24A3" w:rsidRPr="008A24A3" w:rsidRDefault="008A24A3" w:rsidP="008A24A3">
      <w:pPr>
        <w:numPr>
          <w:ilvl w:val="0"/>
          <w:numId w:val="20"/>
        </w:numPr>
        <w:spacing w:line="276" w:lineRule="auto"/>
        <w:jc w:val="both"/>
        <w:rPr>
          <w:iCs/>
          <w:lang w:val="ro-RO" w:eastAsia="en-GB"/>
        </w:rPr>
      </w:pPr>
      <w:r w:rsidRPr="008A24A3">
        <w:rPr>
          <w:iCs/>
          <w:lang w:val="ro-RO" w:eastAsia="en-GB"/>
        </w:rPr>
        <w:t xml:space="preserve">Vlaia LL, Olariu IV, Coneac GH, Vlaia V, </w:t>
      </w:r>
      <w:r w:rsidRPr="008A24A3">
        <w:rPr>
          <w:b/>
          <w:bCs/>
          <w:iCs/>
          <w:u w:val="single"/>
          <w:lang w:val="ro-RO" w:eastAsia="en-GB"/>
        </w:rPr>
        <w:t>Coricovac D</w:t>
      </w:r>
      <w:r w:rsidRPr="008A24A3">
        <w:rPr>
          <w:b/>
          <w:bCs/>
          <w:iCs/>
          <w:lang w:val="ro-RO" w:eastAsia="en-GB"/>
        </w:rPr>
        <w:t>,</w:t>
      </w:r>
      <w:r w:rsidRPr="008A24A3">
        <w:rPr>
          <w:iCs/>
          <w:lang w:val="ro-RO" w:eastAsia="en-GB"/>
        </w:rPr>
        <w:t xml:space="preserve"> Ardelean S, Ciurlea S</w:t>
      </w:r>
      <w:r w:rsidRPr="008A24A3">
        <w:rPr>
          <w:b/>
          <w:iCs/>
          <w:lang w:val="ro-RO" w:eastAsia="en-GB"/>
        </w:rPr>
        <w:t xml:space="preserve">. </w:t>
      </w:r>
      <w:r w:rsidRPr="008A24A3">
        <w:rPr>
          <w:bCs/>
          <w:iCs/>
          <w:lang w:val="ro-RO" w:eastAsia="en-GB"/>
        </w:rPr>
        <w:t>Impact Of Ibuprofen At Skin Level – An In Vitro And In Vivo Study.</w:t>
      </w:r>
      <w:r w:rsidRPr="008A24A3">
        <w:rPr>
          <w:b/>
          <w:iCs/>
          <w:lang w:val="ro-RO" w:eastAsia="en-GB"/>
        </w:rPr>
        <w:t xml:space="preserve"> </w:t>
      </w:r>
      <w:r w:rsidRPr="008A24A3">
        <w:rPr>
          <w:i/>
          <w:iCs/>
          <w:lang w:val="ro-RO" w:eastAsia="en-GB"/>
        </w:rPr>
        <w:t>Revista de Chimie</w:t>
      </w:r>
      <w:r w:rsidRPr="008A24A3">
        <w:rPr>
          <w:iCs/>
          <w:lang w:val="ro-RO" w:eastAsia="en-GB"/>
        </w:rPr>
        <w:t>, 2014, 65(11):1346-1350.</w:t>
      </w:r>
      <w:r w:rsidRPr="008A24A3">
        <w:rPr>
          <w:b/>
          <w:iCs/>
          <w:lang w:val="ro-RO" w:eastAsia="en-GB"/>
        </w:rPr>
        <w:t xml:space="preserve"> IF 0.81 </w:t>
      </w:r>
    </w:p>
    <w:p w14:paraId="4C363993" w14:textId="77777777" w:rsidR="008A24A3" w:rsidRPr="008A24A3" w:rsidRDefault="008A24A3" w:rsidP="008A24A3">
      <w:pPr>
        <w:numPr>
          <w:ilvl w:val="0"/>
          <w:numId w:val="20"/>
        </w:numPr>
        <w:spacing w:line="276" w:lineRule="auto"/>
        <w:jc w:val="both"/>
        <w:rPr>
          <w:iCs/>
          <w:lang w:val="ro-RO" w:eastAsia="en-GB"/>
        </w:rPr>
      </w:pPr>
      <w:r w:rsidRPr="008A24A3">
        <w:rPr>
          <w:iCs/>
          <w:lang w:val="ro-RO" w:eastAsia="en-GB"/>
        </w:rPr>
        <w:t xml:space="preserve">Vlaia V, Pinzaru I, </w:t>
      </w:r>
      <w:r w:rsidRPr="008A24A3">
        <w:rPr>
          <w:b/>
          <w:bCs/>
          <w:iCs/>
          <w:u w:val="single"/>
          <w:lang w:val="ro-RO" w:eastAsia="en-GB"/>
        </w:rPr>
        <w:t>Coricovac D</w:t>
      </w:r>
      <w:r w:rsidRPr="008A24A3">
        <w:rPr>
          <w:iCs/>
          <w:lang w:val="ro-RO" w:eastAsia="en-GB"/>
        </w:rPr>
        <w:t xml:space="preserve">, Andoni M, Borcan F, Antal D. </w:t>
      </w:r>
      <w:r w:rsidRPr="008A24A3">
        <w:rPr>
          <w:bCs/>
          <w:iCs/>
          <w:lang w:val="ro-RO" w:eastAsia="en-GB"/>
        </w:rPr>
        <w:t>Uptake Of Thallium By Medicinal Plants: First Data For Romanian  Flora And Significance To Human Health</w:t>
      </w:r>
      <w:r w:rsidRPr="008A24A3">
        <w:rPr>
          <w:b/>
          <w:iCs/>
          <w:lang w:val="ro-RO" w:eastAsia="en-GB"/>
        </w:rPr>
        <w:t xml:space="preserve">. </w:t>
      </w:r>
      <w:r w:rsidRPr="008A24A3">
        <w:rPr>
          <w:i/>
          <w:iCs/>
          <w:lang w:val="ro-RO" w:eastAsia="en-GB"/>
        </w:rPr>
        <w:t>Revista de Chimie</w:t>
      </w:r>
      <w:r w:rsidRPr="008A24A3">
        <w:rPr>
          <w:iCs/>
          <w:lang w:val="ro-RO" w:eastAsia="en-GB"/>
        </w:rPr>
        <w:t>, 2014, 65(10):1158-1162.</w:t>
      </w:r>
      <w:r w:rsidRPr="008A24A3">
        <w:rPr>
          <w:b/>
          <w:iCs/>
          <w:lang w:val="ro-RO" w:eastAsia="en-GB"/>
        </w:rPr>
        <w:t xml:space="preserve"> IF 0.81 </w:t>
      </w:r>
    </w:p>
    <w:p w14:paraId="574B8DEC" w14:textId="77777777" w:rsidR="008A24A3" w:rsidRPr="008A24A3" w:rsidRDefault="008A24A3" w:rsidP="008A24A3">
      <w:pPr>
        <w:numPr>
          <w:ilvl w:val="0"/>
          <w:numId w:val="20"/>
        </w:numPr>
        <w:suppressAutoHyphens/>
        <w:spacing w:line="276" w:lineRule="auto"/>
        <w:jc w:val="both"/>
        <w:rPr>
          <w:iCs/>
          <w:lang w:val="ro-RO" w:eastAsia="en-GB"/>
        </w:rPr>
      </w:pPr>
      <w:r w:rsidRPr="008A24A3">
        <w:rPr>
          <w:iCs/>
          <w:lang w:val="ro-RO" w:eastAsia="en-GB"/>
        </w:rPr>
        <w:t xml:space="preserve">Danciu C, </w:t>
      </w:r>
      <w:r w:rsidRPr="008A24A3">
        <w:rPr>
          <w:b/>
          <w:iCs/>
          <w:u w:val="single"/>
          <w:lang w:val="ro-RO" w:eastAsia="en-GB"/>
        </w:rPr>
        <w:t>Coricovac D (# - equal contribution),</w:t>
      </w:r>
      <w:r w:rsidRPr="008A24A3">
        <w:rPr>
          <w:iCs/>
          <w:lang w:val="ro-RO" w:eastAsia="en-GB"/>
        </w:rPr>
        <w:t xml:space="preserve"> Soica C, Dumitrascu V, Simu G, Antal D, Lajos K, Dehelean CA, Borcan F. </w:t>
      </w:r>
      <w:r w:rsidRPr="008A24A3">
        <w:rPr>
          <w:bCs/>
          <w:iCs/>
          <w:lang w:val="ro-RO" w:eastAsia="en-GB"/>
        </w:rPr>
        <w:t>Evaluation of Skin Physiological Parameters in SKH1 Mice Experimental Model after Exposure to Aggressive Factors like UVB using</w:t>
      </w:r>
      <w:r w:rsidRPr="008A24A3">
        <w:rPr>
          <w:b/>
          <w:iCs/>
          <w:lang w:val="ro-RO" w:eastAsia="en-GB"/>
        </w:rPr>
        <w:t xml:space="preserve"> Non-invasive Methods</w:t>
      </w:r>
      <w:r w:rsidRPr="008A24A3">
        <w:rPr>
          <w:iCs/>
          <w:lang w:val="ro-RO" w:eastAsia="en-GB"/>
        </w:rPr>
        <w:t xml:space="preserve">. </w:t>
      </w:r>
      <w:r w:rsidRPr="008A24A3">
        <w:rPr>
          <w:i/>
          <w:iCs/>
          <w:lang w:val="ro-RO" w:eastAsia="en-GB"/>
        </w:rPr>
        <w:t>Revista de Chimie</w:t>
      </w:r>
      <w:r w:rsidRPr="008A24A3">
        <w:rPr>
          <w:iCs/>
          <w:lang w:val="ro-RO" w:eastAsia="en-GB"/>
        </w:rPr>
        <w:t xml:space="preserve"> 2014, 65(10): 1195-1199, </w:t>
      </w:r>
      <w:r w:rsidRPr="008A24A3">
        <w:rPr>
          <w:b/>
          <w:iCs/>
          <w:lang w:val="ro-RO" w:eastAsia="en-GB"/>
        </w:rPr>
        <w:t>IF = 0.81</w:t>
      </w:r>
    </w:p>
    <w:p w14:paraId="0890888E" w14:textId="77777777" w:rsidR="008A24A3" w:rsidRPr="008A24A3" w:rsidRDefault="008A24A3" w:rsidP="008A24A3">
      <w:pPr>
        <w:numPr>
          <w:ilvl w:val="0"/>
          <w:numId w:val="20"/>
        </w:numPr>
        <w:spacing w:line="276" w:lineRule="auto"/>
        <w:jc w:val="both"/>
        <w:rPr>
          <w:iCs/>
          <w:lang w:val="ro-RO" w:eastAsia="en-GB"/>
        </w:rPr>
      </w:pPr>
      <w:r w:rsidRPr="008A24A3">
        <w:rPr>
          <w:iCs/>
          <w:lang w:val="ro-RO" w:eastAsia="en-GB"/>
        </w:rPr>
        <w:t xml:space="preserve">Antal DS, </w:t>
      </w:r>
      <w:r w:rsidRPr="008A24A3">
        <w:rPr>
          <w:b/>
          <w:bCs/>
          <w:iCs/>
          <w:u w:val="single"/>
          <w:lang w:val="ro-RO" w:eastAsia="en-GB"/>
        </w:rPr>
        <w:t>Coricovac D</w:t>
      </w:r>
      <w:r w:rsidRPr="008A24A3">
        <w:rPr>
          <w:iCs/>
          <w:lang w:val="ro-RO" w:eastAsia="en-GB"/>
        </w:rPr>
        <w:t xml:space="preserve">, Soica CM, Ardelean F, Pinzaru I, Danciu C, Vlaia V, Toma C. </w:t>
      </w:r>
      <w:r w:rsidRPr="008A24A3">
        <w:rPr>
          <w:bCs/>
          <w:iCs/>
          <w:lang w:val="ro-RO" w:eastAsia="en-GB"/>
        </w:rPr>
        <w:t xml:space="preserve">High Cadmium Content In Wild - Growing Medicinal Plants From South- Western Romania Unexpected Results Of A Survey On 29 Species. </w:t>
      </w:r>
      <w:r w:rsidRPr="008A24A3">
        <w:rPr>
          <w:i/>
          <w:iCs/>
          <w:lang w:val="ro-RO" w:eastAsia="en-GB"/>
        </w:rPr>
        <w:t>Revista de Chimie</w:t>
      </w:r>
      <w:r w:rsidRPr="008A24A3">
        <w:rPr>
          <w:iCs/>
          <w:lang w:val="ro-RO" w:eastAsia="en-GB"/>
        </w:rPr>
        <w:t>, 2014, 65(9):1122-1125.</w:t>
      </w:r>
      <w:r w:rsidRPr="008A24A3">
        <w:rPr>
          <w:b/>
          <w:iCs/>
          <w:lang w:val="ro-RO" w:eastAsia="en-GB"/>
        </w:rPr>
        <w:t xml:space="preserve"> IF 0.81 </w:t>
      </w:r>
    </w:p>
    <w:p w14:paraId="2BD35FB1" w14:textId="77777777" w:rsidR="008A24A3" w:rsidRPr="008A24A3" w:rsidRDefault="008A24A3" w:rsidP="008A24A3">
      <w:pPr>
        <w:numPr>
          <w:ilvl w:val="0"/>
          <w:numId w:val="20"/>
        </w:numPr>
        <w:spacing w:line="276" w:lineRule="auto"/>
        <w:jc w:val="both"/>
        <w:rPr>
          <w:iCs/>
          <w:lang w:val="ro-RO" w:eastAsia="en-GB"/>
        </w:rPr>
      </w:pPr>
      <w:r w:rsidRPr="008A24A3">
        <w:rPr>
          <w:iCs/>
          <w:lang w:val="ro-RO" w:eastAsia="en-GB"/>
        </w:rPr>
        <w:lastRenderedPageBreak/>
        <w:t xml:space="preserve">Duicu O, Ciurlea S, Dehelean C, Ardelean S, Andrica F, Muntean D, Soica C, Antal D, </w:t>
      </w:r>
      <w:r w:rsidRPr="008A24A3">
        <w:rPr>
          <w:b/>
          <w:bCs/>
          <w:iCs/>
          <w:u w:val="single"/>
          <w:lang w:val="ro-RO" w:eastAsia="en-GB"/>
        </w:rPr>
        <w:t>Coricovac D* (corresponding author)</w:t>
      </w:r>
      <w:r w:rsidRPr="008A24A3">
        <w:rPr>
          <w:b/>
          <w:bCs/>
          <w:iCs/>
          <w:lang w:val="ro-RO" w:eastAsia="en-GB"/>
        </w:rPr>
        <w:t>,</w:t>
      </w:r>
      <w:r w:rsidRPr="008A24A3">
        <w:rPr>
          <w:iCs/>
          <w:lang w:val="ro-RO" w:eastAsia="en-GB"/>
        </w:rPr>
        <w:t xml:space="preserve"> Pinzaru I. </w:t>
      </w:r>
      <w:r w:rsidRPr="008A24A3">
        <w:rPr>
          <w:bCs/>
          <w:iCs/>
          <w:lang w:val="ro-RO" w:eastAsia="en-GB"/>
        </w:rPr>
        <w:t xml:space="preserve">Analysis Of A Betulinic Acid Formulation On Liver Mitochondria Isolated From Mice With Induced Murine Melanoma. </w:t>
      </w:r>
      <w:r w:rsidRPr="008A24A3">
        <w:rPr>
          <w:i/>
          <w:iCs/>
          <w:lang w:val="ro-RO" w:eastAsia="en-GB"/>
        </w:rPr>
        <w:t>Revista de Chimie</w:t>
      </w:r>
      <w:r w:rsidRPr="008A24A3">
        <w:rPr>
          <w:iCs/>
          <w:lang w:val="ro-RO" w:eastAsia="en-GB"/>
        </w:rPr>
        <w:t>, 2014, 65(8):956-959.</w:t>
      </w:r>
      <w:r w:rsidRPr="008A24A3">
        <w:rPr>
          <w:b/>
          <w:iCs/>
          <w:lang w:val="ro-RO" w:eastAsia="en-GB"/>
        </w:rPr>
        <w:t xml:space="preserve"> IF = 0.81 </w:t>
      </w:r>
    </w:p>
    <w:p w14:paraId="670AD44D" w14:textId="77777777" w:rsidR="008A24A3" w:rsidRPr="008A24A3" w:rsidRDefault="008A24A3" w:rsidP="008A24A3">
      <w:pPr>
        <w:numPr>
          <w:ilvl w:val="0"/>
          <w:numId w:val="20"/>
        </w:numPr>
        <w:spacing w:line="276" w:lineRule="auto"/>
        <w:jc w:val="both"/>
        <w:rPr>
          <w:iCs/>
          <w:lang w:val="ro-RO" w:eastAsia="en-GB"/>
        </w:rPr>
      </w:pPr>
      <w:r w:rsidRPr="008A24A3">
        <w:rPr>
          <w:iCs/>
          <w:lang w:val="ro-RO" w:eastAsia="en-GB"/>
        </w:rPr>
        <w:t xml:space="preserve">Pinzaru I, Trandafirescu C, Szabadai Z, Mioc M, Ledeti I, </w:t>
      </w:r>
      <w:r w:rsidRPr="008A24A3">
        <w:rPr>
          <w:b/>
          <w:bCs/>
          <w:iCs/>
          <w:u w:val="single"/>
          <w:lang w:val="ro-RO" w:eastAsia="en-GB"/>
        </w:rPr>
        <w:t>Coricovac D</w:t>
      </w:r>
      <w:r w:rsidRPr="008A24A3">
        <w:rPr>
          <w:b/>
          <w:bCs/>
          <w:iCs/>
          <w:lang w:val="ro-RO" w:eastAsia="en-GB"/>
        </w:rPr>
        <w:t>,</w:t>
      </w:r>
      <w:r w:rsidRPr="008A24A3">
        <w:rPr>
          <w:iCs/>
          <w:lang w:val="ro-RO" w:eastAsia="en-GB"/>
        </w:rPr>
        <w:t xml:space="preserve"> Ciurlea S, Ghiulai RM, Crainiceanu Z, Simu G</w:t>
      </w:r>
      <w:r w:rsidRPr="008A24A3">
        <w:rPr>
          <w:b/>
          <w:bCs/>
          <w:iCs/>
          <w:lang w:val="ro-RO" w:eastAsia="en-GB"/>
        </w:rPr>
        <w:t xml:space="preserve">. </w:t>
      </w:r>
      <w:r w:rsidRPr="008A24A3">
        <w:rPr>
          <w:iCs/>
          <w:lang w:val="ro-RO" w:eastAsia="en-GB"/>
        </w:rPr>
        <w:t>Synthesis and Biological Evaluation of Some Pentacyclic Lupane Triterpenoid Esters</w:t>
      </w:r>
      <w:r w:rsidRPr="008A24A3">
        <w:rPr>
          <w:b/>
          <w:bCs/>
          <w:iCs/>
          <w:lang w:val="ro-RO" w:eastAsia="en-GB"/>
        </w:rPr>
        <w:t xml:space="preserve">. </w:t>
      </w:r>
      <w:r w:rsidRPr="008A24A3">
        <w:rPr>
          <w:i/>
          <w:iCs/>
          <w:lang w:val="ro-RO" w:eastAsia="en-GB"/>
        </w:rPr>
        <w:t>Revista de Chimie</w:t>
      </w:r>
      <w:r w:rsidRPr="008A24A3">
        <w:rPr>
          <w:iCs/>
          <w:lang w:val="ro-RO" w:eastAsia="en-GB"/>
        </w:rPr>
        <w:t>, 2014, 65(7):848-851.</w:t>
      </w:r>
      <w:r w:rsidRPr="008A24A3">
        <w:rPr>
          <w:b/>
          <w:iCs/>
          <w:lang w:val="ro-RO" w:eastAsia="en-GB"/>
        </w:rPr>
        <w:t xml:space="preserve"> IF 0.81 </w:t>
      </w:r>
    </w:p>
    <w:p w14:paraId="257F875C" w14:textId="77777777" w:rsidR="008A24A3" w:rsidRPr="008A24A3" w:rsidRDefault="008A24A3" w:rsidP="008A24A3">
      <w:pPr>
        <w:numPr>
          <w:ilvl w:val="0"/>
          <w:numId w:val="20"/>
        </w:numPr>
        <w:spacing w:line="276" w:lineRule="auto"/>
        <w:jc w:val="both"/>
        <w:rPr>
          <w:b/>
          <w:iCs/>
          <w:lang w:val="ro-RO" w:eastAsia="en-GB"/>
        </w:rPr>
      </w:pPr>
      <w:r w:rsidRPr="008A24A3">
        <w:rPr>
          <w:iCs/>
          <w:lang w:val="ro-RO" w:eastAsia="en-GB"/>
        </w:rPr>
        <w:t xml:space="preserve">Soica C, Danciu, Savoiu-Balint G, Borcan F, Ambrus R, Zupko I, Bojin F, </w:t>
      </w:r>
      <w:r w:rsidRPr="008A24A3">
        <w:rPr>
          <w:b/>
          <w:bCs/>
          <w:iCs/>
          <w:u w:val="single"/>
          <w:lang w:val="ro-RO" w:eastAsia="en-GB"/>
        </w:rPr>
        <w:t>Coricovac D</w:t>
      </w:r>
      <w:r w:rsidRPr="008A24A3">
        <w:rPr>
          <w:b/>
          <w:bCs/>
          <w:iCs/>
          <w:lang w:val="ro-RO" w:eastAsia="en-GB"/>
        </w:rPr>
        <w:t>,</w:t>
      </w:r>
      <w:r w:rsidRPr="008A24A3">
        <w:rPr>
          <w:iCs/>
          <w:lang w:val="ro-RO" w:eastAsia="en-GB"/>
        </w:rPr>
        <w:t xml:space="preserve"> Ciurlea S, Avram S, Dehelean CA, Olariu T, Matusz P. </w:t>
      </w:r>
      <w:r w:rsidRPr="008A24A3">
        <w:rPr>
          <w:bCs/>
          <w:iCs/>
          <w:lang w:val="ro-RO" w:eastAsia="en-GB"/>
        </w:rPr>
        <w:t xml:space="preserve">Betulinic Acid in Complex with a Gamma-Cyclodextrin Derivative Decreases Proliferation and in Vivo Tumor Development of Non-Metastatic and Metastatic B164A5 Cells. </w:t>
      </w:r>
      <w:r w:rsidRPr="008A24A3">
        <w:rPr>
          <w:i/>
          <w:iCs/>
          <w:lang w:val="ro-RO" w:eastAsia="en-GB"/>
        </w:rPr>
        <w:t>Int. J. Mol. Sci</w:t>
      </w:r>
      <w:r w:rsidRPr="008A24A3">
        <w:rPr>
          <w:iCs/>
          <w:lang w:val="ro-RO" w:eastAsia="en-GB"/>
        </w:rPr>
        <w:t>. 2014, 15(5), 8235-8255. doi:</w:t>
      </w:r>
      <w:r w:rsidRPr="008A24A3">
        <w:t xml:space="preserve"> </w:t>
      </w:r>
      <w:r w:rsidRPr="008A24A3">
        <w:rPr>
          <w:iCs/>
          <w:lang w:val="ro-RO" w:eastAsia="en-GB"/>
        </w:rPr>
        <w:t xml:space="preserve">10.3390/ijms15058235.  </w:t>
      </w:r>
      <w:r w:rsidRPr="008A24A3">
        <w:rPr>
          <w:b/>
          <w:iCs/>
          <w:lang w:val="ro-RO" w:eastAsia="en-GB"/>
        </w:rPr>
        <w:t>IF 2.862</w:t>
      </w:r>
    </w:p>
    <w:p w14:paraId="287891CA" w14:textId="77777777" w:rsidR="008A24A3" w:rsidRPr="008A24A3" w:rsidRDefault="008A24A3" w:rsidP="008A24A3">
      <w:pPr>
        <w:numPr>
          <w:ilvl w:val="0"/>
          <w:numId w:val="20"/>
        </w:numPr>
        <w:spacing w:line="276" w:lineRule="auto"/>
        <w:jc w:val="both"/>
        <w:rPr>
          <w:iCs/>
          <w:lang w:val="ro-RO" w:eastAsia="en-GB"/>
        </w:rPr>
      </w:pPr>
      <w:r w:rsidRPr="008A24A3">
        <w:rPr>
          <w:b/>
          <w:bCs/>
          <w:iCs/>
          <w:u w:val="single"/>
          <w:lang w:val="ro-RO" w:eastAsia="en-GB"/>
        </w:rPr>
        <w:t>Coricovac D</w:t>
      </w:r>
      <w:r w:rsidRPr="008A24A3">
        <w:rPr>
          <w:b/>
          <w:bCs/>
          <w:iCs/>
          <w:lang w:val="ro-RO" w:eastAsia="en-GB"/>
        </w:rPr>
        <w:t>,</w:t>
      </w:r>
      <w:r w:rsidRPr="008A24A3">
        <w:rPr>
          <w:iCs/>
          <w:lang w:val="ro-RO" w:eastAsia="en-GB"/>
        </w:rPr>
        <w:t xml:space="preserve"> Dobrea C, Dehelean C, Duicu O, Muntean D, Noveanu L, Lighezan R. </w:t>
      </w:r>
      <w:r w:rsidRPr="008A24A3">
        <w:rPr>
          <w:bCs/>
          <w:iCs/>
          <w:lang w:val="ro-RO" w:eastAsia="en-GB"/>
        </w:rPr>
        <w:t>The effects of Glycyrrhiza glabra L. total extract on liver mitochondrial respiratory function.</w:t>
      </w:r>
      <w:r w:rsidRPr="008A24A3">
        <w:rPr>
          <w:b/>
          <w:iCs/>
          <w:lang w:val="ro-RO" w:eastAsia="en-GB"/>
        </w:rPr>
        <w:t xml:space="preserve"> </w:t>
      </w:r>
      <w:r w:rsidRPr="008A24A3">
        <w:rPr>
          <w:i/>
          <w:iCs/>
          <w:lang w:val="ro-RO" w:eastAsia="en-GB"/>
        </w:rPr>
        <w:t>Revista de Chimie</w:t>
      </w:r>
      <w:r w:rsidRPr="008A24A3">
        <w:rPr>
          <w:iCs/>
          <w:lang w:val="ro-RO" w:eastAsia="en-GB"/>
        </w:rPr>
        <w:t>, 2014, 65(5):608-611.</w:t>
      </w:r>
      <w:r w:rsidRPr="008A24A3">
        <w:rPr>
          <w:b/>
          <w:iCs/>
          <w:lang w:val="ro-RO" w:eastAsia="en-GB"/>
        </w:rPr>
        <w:t xml:space="preserve"> IF = 0.81</w:t>
      </w:r>
    </w:p>
    <w:p w14:paraId="347DC328" w14:textId="77777777" w:rsidR="008A24A3" w:rsidRPr="008A24A3" w:rsidRDefault="008A24A3" w:rsidP="008A24A3">
      <w:pPr>
        <w:numPr>
          <w:ilvl w:val="0"/>
          <w:numId w:val="20"/>
        </w:numPr>
        <w:spacing w:line="276" w:lineRule="auto"/>
        <w:jc w:val="both"/>
        <w:rPr>
          <w:iCs/>
          <w:lang w:val="ro-RO" w:eastAsia="en-GB"/>
        </w:rPr>
      </w:pPr>
      <w:r w:rsidRPr="008A24A3">
        <w:rPr>
          <w:iCs/>
          <w:lang w:val="ro-RO" w:eastAsia="en-GB"/>
        </w:rPr>
        <w:t xml:space="preserve">Kerti V, </w:t>
      </w:r>
      <w:r w:rsidRPr="008A24A3">
        <w:rPr>
          <w:b/>
          <w:bCs/>
          <w:iCs/>
          <w:u w:val="single"/>
          <w:lang w:val="ro-RO" w:eastAsia="en-GB"/>
        </w:rPr>
        <w:t>Coricovac D</w:t>
      </w:r>
      <w:r w:rsidRPr="008A24A3">
        <w:rPr>
          <w:iCs/>
          <w:lang w:val="ro-RO" w:eastAsia="en-GB"/>
        </w:rPr>
        <w:t>, Duicu O, Trancota S, Dănilă M, Fagadar-Cosma E, Muntean D, Dehelean C.</w:t>
      </w:r>
      <w:r w:rsidRPr="008A24A3">
        <w:t xml:space="preserve"> </w:t>
      </w:r>
      <w:r w:rsidRPr="008A24A3">
        <w:rPr>
          <w:bCs/>
          <w:iCs/>
          <w:lang w:val="ro-RO" w:eastAsia="en-GB"/>
        </w:rPr>
        <w:t>Modulation of Respiratory Function by 5,10,15,20-Tetrakis(N-methyl-4-pyridyl)Porphyrin-Zn(II) Tetrachloride in Isolated Rat Liver Mitochondria.</w:t>
      </w:r>
      <w:r w:rsidRPr="008A24A3">
        <w:rPr>
          <w:b/>
          <w:iCs/>
          <w:lang w:val="ro-RO" w:eastAsia="en-GB"/>
        </w:rPr>
        <w:t xml:space="preserve"> </w:t>
      </w:r>
      <w:r w:rsidRPr="008A24A3">
        <w:rPr>
          <w:i/>
          <w:iCs/>
          <w:lang w:val="ro-RO" w:eastAsia="en-GB"/>
        </w:rPr>
        <w:t>Revista de Chimie</w:t>
      </w:r>
      <w:r w:rsidRPr="008A24A3">
        <w:rPr>
          <w:iCs/>
          <w:lang w:val="ro-RO" w:eastAsia="en-GB"/>
        </w:rPr>
        <w:t>, 2014, 65(4):447-449.</w:t>
      </w:r>
      <w:r w:rsidRPr="008A24A3">
        <w:rPr>
          <w:b/>
          <w:iCs/>
          <w:lang w:val="ro-RO" w:eastAsia="en-GB"/>
        </w:rPr>
        <w:t xml:space="preserve"> IF 0.81 </w:t>
      </w:r>
    </w:p>
    <w:p w14:paraId="57B4A807" w14:textId="77777777" w:rsidR="008A24A3" w:rsidRPr="008A24A3" w:rsidRDefault="008A24A3" w:rsidP="008A24A3">
      <w:pPr>
        <w:numPr>
          <w:ilvl w:val="0"/>
          <w:numId w:val="20"/>
        </w:numPr>
        <w:spacing w:line="276" w:lineRule="auto"/>
        <w:jc w:val="both"/>
        <w:rPr>
          <w:iCs/>
          <w:lang w:val="ro-RO" w:eastAsia="en-GB"/>
        </w:rPr>
      </w:pPr>
      <w:r w:rsidRPr="008A24A3">
        <w:rPr>
          <w:iCs/>
          <w:lang w:val="ro-RO" w:eastAsia="en-GB"/>
        </w:rPr>
        <w:t xml:space="preserve">Soica C, Oprean C, Borcan F, Danciu C, Trandafirescu C, </w:t>
      </w:r>
      <w:r w:rsidRPr="008A24A3">
        <w:rPr>
          <w:b/>
          <w:bCs/>
          <w:iCs/>
          <w:u w:val="single"/>
          <w:lang w:val="ro-RO" w:eastAsia="en-GB"/>
        </w:rPr>
        <w:t>Coricovac D</w:t>
      </w:r>
      <w:r w:rsidRPr="008A24A3">
        <w:rPr>
          <w:iCs/>
          <w:u w:val="single"/>
          <w:lang w:val="ro-RO" w:eastAsia="en-GB"/>
        </w:rPr>
        <w:t>,</w:t>
      </w:r>
      <w:r w:rsidRPr="008A24A3">
        <w:rPr>
          <w:iCs/>
          <w:lang w:val="ro-RO" w:eastAsia="en-GB"/>
        </w:rPr>
        <w:t xml:space="preserve"> Crainiceanu Z, Dehelean CA, Bratu T. </w:t>
      </w:r>
      <w:r w:rsidRPr="008A24A3">
        <w:rPr>
          <w:bCs/>
          <w:iCs/>
          <w:lang w:val="ro-RO" w:eastAsia="en-GB"/>
        </w:rPr>
        <w:t>The synergistic biologic activity of oleanolic and ursolic acids in complex with hydroxypropyl-γ-cyclodextrin.</w:t>
      </w:r>
      <w:r w:rsidRPr="008A24A3">
        <w:rPr>
          <w:b/>
          <w:iCs/>
          <w:lang w:val="ro-RO" w:eastAsia="en-GB"/>
        </w:rPr>
        <w:t xml:space="preserve"> </w:t>
      </w:r>
      <w:r w:rsidRPr="008A24A3">
        <w:rPr>
          <w:i/>
          <w:iCs/>
          <w:lang w:val="ro-RO" w:eastAsia="en-GB"/>
        </w:rPr>
        <w:t>Molecules</w:t>
      </w:r>
      <w:r w:rsidRPr="008A24A3">
        <w:rPr>
          <w:b/>
          <w:iCs/>
          <w:lang w:val="ro-RO" w:eastAsia="en-GB"/>
        </w:rPr>
        <w:t xml:space="preserve">, </w:t>
      </w:r>
      <w:r w:rsidRPr="008A24A3">
        <w:rPr>
          <w:iCs/>
          <w:lang w:val="ro-RO" w:eastAsia="en-GB"/>
        </w:rPr>
        <w:t xml:space="preserve">2014, 19(4):4924-4940. doi: 10.3390/molecules19044924. </w:t>
      </w:r>
      <w:r w:rsidRPr="008A24A3">
        <w:rPr>
          <w:b/>
          <w:iCs/>
          <w:lang w:val="ro-RO" w:eastAsia="en-GB"/>
        </w:rPr>
        <w:t>IF 2.416</w:t>
      </w:r>
    </w:p>
    <w:p w14:paraId="489EEDDB" w14:textId="77777777" w:rsidR="008A24A3" w:rsidRPr="008A24A3" w:rsidRDefault="008A24A3" w:rsidP="008A24A3">
      <w:pPr>
        <w:numPr>
          <w:ilvl w:val="0"/>
          <w:numId w:val="20"/>
        </w:numPr>
        <w:spacing w:line="276" w:lineRule="auto"/>
        <w:jc w:val="both"/>
        <w:rPr>
          <w:iCs/>
          <w:lang w:val="ro-RO" w:eastAsia="en-GB"/>
        </w:rPr>
      </w:pPr>
      <w:bookmarkStart w:id="4" w:name="_Hlk156427"/>
      <w:r w:rsidRPr="008A24A3">
        <w:rPr>
          <w:b/>
          <w:bCs/>
          <w:iCs/>
          <w:u w:val="single"/>
          <w:lang w:val="ro-RO" w:eastAsia="en-GB"/>
        </w:rPr>
        <w:t>Gheorgheosu D</w:t>
      </w:r>
      <w:r w:rsidRPr="008A24A3">
        <w:rPr>
          <w:b/>
          <w:bCs/>
          <w:iCs/>
          <w:lang w:val="ro-RO" w:eastAsia="en-GB"/>
        </w:rPr>
        <w:t>,</w:t>
      </w:r>
      <w:r w:rsidRPr="008A24A3">
        <w:rPr>
          <w:iCs/>
          <w:lang w:val="ro-RO" w:eastAsia="en-GB"/>
        </w:rPr>
        <w:t xml:space="preserve"> Duicu O, Dehelean C, Soica C, Muntean D. </w:t>
      </w:r>
      <w:r w:rsidRPr="008A24A3">
        <w:rPr>
          <w:bCs/>
          <w:iCs/>
          <w:lang w:val="ro-RO" w:eastAsia="en-GB"/>
        </w:rPr>
        <w:t>Betulinic Acid as a Potent and Complex Antitumor Phytochemical: A Minireview.</w:t>
      </w:r>
      <w:r w:rsidRPr="008A24A3">
        <w:rPr>
          <w:iCs/>
          <w:lang w:val="ro-RO" w:eastAsia="en-GB"/>
        </w:rPr>
        <w:t xml:space="preserve"> </w:t>
      </w:r>
      <w:r w:rsidRPr="008A24A3">
        <w:rPr>
          <w:i/>
          <w:iCs/>
          <w:lang w:val="ro-RO" w:eastAsia="en-GB"/>
        </w:rPr>
        <w:t>Anticancer Agents Med Chem.</w:t>
      </w:r>
      <w:r w:rsidRPr="008A24A3">
        <w:rPr>
          <w:iCs/>
          <w:lang w:val="ro-RO" w:eastAsia="en-GB"/>
        </w:rPr>
        <w:t xml:space="preserve">  2014;14(7):936-45. doi: 10.2174/1871520614666140223192148. </w:t>
      </w:r>
      <w:r w:rsidRPr="008A24A3">
        <w:rPr>
          <w:b/>
          <w:lang w:val="ro-RO"/>
        </w:rPr>
        <w:t>IF = 2.469</w:t>
      </w:r>
    </w:p>
    <w:bookmarkEnd w:id="4"/>
    <w:p w14:paraId="1417D82F" w14:textId="77777777" w:rsidR="008A24A3" w:rsidRPr="008A24A3" w:rsidRDefault="008A24A3" w:rsidP="008A24A3">
      <w:pPr>
        <w:numPr>
          <w:ilvl w:val="0"/>
          <w:numId w:val="20"/>
        </w:numPr>
        <w:spacing w:line="276" w:lineRule="auto"/>
        <w:jc w:val="both"/>
        <w:rPr>
          <w:bCs/>
          <w:iCs/>
          <w:lang w:val="ro-RO" w:eastAsia="en-GB"/>
        </w:rPr>
      </w:pPr>
      <w:r w:rsidRPr="008A24A3">
        <w:rPr>
          <w:iCs/>
          <w:lang w:val="ro-RO" w:eastAsia="en-GB"/>
        </w:rPr>
        <w:t xml:space="preserve">Fuliaş A, Ledeţi I, Vlase G, Popoiu C, Hegheş A, Bilanin M, Vlase T, </w:t>
      </w:r>
      <w:r w:rsidRPr="008A24A3">
        <w:rPr>
          <w:b/>
          <w:bCs/>
          <w:iCs/>
          <w:u w:val="single"/>
          <w:lang w:val="ro-RO" w:eastAsia="en-GB"/>
        </w:rPr>
        <w:t>Gheorgheosu D</w:t>
      </w:r>
      <w:r w:rsidRPr="008A24A3">
        <w:rPr>
          <w:b/>
          <w:bCs/>
          <w:iCs/>
          <w:lang w:val="ro-RO" w:eastAsia="en-GB"/>
        </w:rPr>
        <w:t>,</w:t>
      </w:r>
      <w:r w:rsidRPr="008A24A3">
        <w:rPr>
          <w:iCs/>
          <w:lang w:val="ro-RO" w:eastAsia="en-GB"/>
        </w:rPr>
        <w:t xml:space="preserve"> Craina M, Ardelean S, Ferechide D, Mărginean O, Moş L. Thermal behaviour of procaine and benzocaine Part II: compatibility study with some pharmaceutical excipients used in solid dosage forms. </w:t>
      </w:r>
      <w:r w:rsidRPr="008A24A3">
        <w:rPr>
          <w:bCs/>
          <w:i/>
          <w:iCs/>
          <w:lang w:val="ro-RO" w:eastAsia="en-GB"/>
        </w:rPr>
        <w:t>Chem Cent J.</w:t>
      </w:r>
      <w:r w:rsidRPr="008A24A3">
        <w:rPr>
          <w:bCs/>
          <w:iCs/>
          <w:lang w:val="ro-RO" w:eastAsia="en-GB"/>
        </w:rPr>
        <w:t xml:space="preserve">, 2013, 7(1):140. doi: 10.1186/1752-153X-7-140. </w:t>
      </w:r>
      <w:r w:rsidRPr="008A24A3">
        <w:rPr>
          <w:b/>
          <w:bCs/>
          <w:iCs/>
          <w:lang w:val="ro-RO" w:eastAsia="en-GB"/>
        </w:rPr>
        <w:t xml:space="preserve">IF 1.663 </w:t>
      </w:r>
    </w:p>
    <w:p w14:paraId="71CD2C95" w14:textId="77777777" w:rsidR="008A24A3" w:rsidRPr="008A24A3" w:rsidRDefault="008A24A3" w:rsidP="008A24A3">
      <w:pPr>
        <w:numPr>
          <w:ilvl w:val="0"/>
          <w:numId w:val="20"/>
        </w:numPr>
        <w:spacing w:line="276" w:lineRule="auto"/>
        <w:jc w:val="both"/>
        <w:rPr>
          <w:iCs/>
          <w:lang w:val="ro-RO" w:eastAsia="en-GB"/>
        </w:rPr>
      </w:pPr>
      <w:r w:rsidRPr="008A24A3">
        <w:rPr>
          <w:iCs/>
          <w:lang w:val="ro-RO" w:eastAsia="en-GB"/>
        </w:rPr>
        <w:t xml:space="preserve">Duicu OM, Mirica SN, </w:t>
      </w:r>
      <w:r w:rsidRPr="008A24A3">
        <w:rPr>
          <w:b/>
          <w:bCs/>
          <w:iCs/>
          <w:u w:val="single"/>
          <w:lang w:val="ro-RO" w:eastAsia="en-GB"/>
        </w:rPr>
        <w:t>Gheorgheosu DE</w:t>
      </w:r>
      <w:r w:rsidRPr="008A24A3">
        <w:rPr>
          <w:b/>
          <w:bCs/>
          <w:iCs/>
          <w:lang w:val="ro-RO" w:eastAsia="en-GB"/>
        </w:rPr>
        <w:t>,</w:t>
      </w:r>
      <w:r w:rsidRPr="008A24A3">
        <w:rPr>
          <w:iCs/>
          <w:lang w:val="ro-RO" w:eastAsia="en-GB"/>
        </w:rPr>
        <w:t xml:space="preserve"> Privistirescu AI, Fira-Mladinescu O, Muntean DM. </w:t>
      </w:r>
      <w:r w:rsidRPr="008A24A3">
        <w:rPr>
          <w:bCs/>
          <w:iCs/>
          <w:lang w:val="ro-RO" w:eastAsia="en-GB"/>
        </w:rPr>
        <w:t xml:space="preserve">Ageing-induced decrease in cardiac mitochondrial function in healthy rats. </w:t>
      </w:r>
      <w:r w:rsidRPr="008A24A3">
        <w:rPr>
          <w:i/>
          <w:iCs/>
          <w:lang w:val="ro-RO" w:eastAsia="en-GB"/>
        </w:rPr>
        <w:t>Can J Physiol Pharmacol.,</w:t>
      </w:r>
      <w:r w:rsidRPr="008A24A3">
        <w:rPr>
          <w:iCs/>
          <w:lang w:val="ro-RO" w:eastAsia="en-GB"/>
        </w:rPr>
        <w:t xml:space="preserve"> 2013, 91(8):593-600. doi:</w:t>
      </w:r>
      <w:r w:rsidRPr="008A24A3">
        <w:t xml:space="preserve"> </w:t>
      </w:r>
      <w:r w:rsidRPr="008A24A3">
        <w:rPr>
          <w:iCs/>
          <w:lang w:val="ro-RO" w:eastAsia="en-GB"/>
        </w:rPr>
        <w:t xml:space="preserve">10.1139/cjpp-2012-0422. </w:t>
      </w:r>
      <w:r w:rsidRPr="008A24A3">
        <w:rPr>
          <w:b/>
          <w:bCs/>
          <w:iCs/>
          <w:lang w:val="ro-RO" w:eastAsia="en-GB"/>
        </w:rPr>
        <w:t>IF 1.546</w:t>
      </w:r>
    </w:p>
    <w:p w14:paraId="67344218" w14:textId="77777777" w:rsidR="008A24A3" w:rsidRPr="008A24A3" w:rsidRDefault="008A24A3" w:rsidP="008A24A3">
      <w:pPr>
        <w:pStyle w:val="ListParagraph"/>
        <w:numPr>
          <w:ilvl w:val="0"/>
          <w:numId w:val="20"/>
        </w:numPr>
        <w:spacing w:after="0" w:line="276" w:lineRule="auto"/>
        <w:jc w:val="both"/>
        <w:rPr>
          <w:rFonts w:ascii="Times New Roman" w:hAnsi="Times New Roman"/>
          <w:iCs/>
          <w:sz w:val="24"/>
          <w:szCs w:val="24"/>
          <w:lang w:val="ro-RO" w:eastAsia="en-GB"/>
        </w:rPr>
      </w:pPr>
      <w:bookmarkStart w:id="5" w:name="_Hlk156453"/>
      <w:r w:rsidRPr="008A24A3">
        <w:rPr>
          <w:rFonts w:ascii="Times New Roman" w:hAnsi="Times New Roman"/>
          <w:b/>
          <w:bCs/>
          <w:sz w:val="24"/>
          <w:szCs w:val="24"/>
          <w:u w:val="single"/>
          <w:lang w:val="ro-RO"/>
        </w:rPr>
        <w:t>Gheorgheosu D</w:t>
      </w:r>
      <w:r w:rsidRPr="008A24A3">
        <w:rPr>
          <w:rFonts w:ascii="Times New Roman" w:hAnsi="Times New Roman"/>
          <w:sz w:val="24"/>
          <w:szCs w:val="24"/>
          <w:lang w:val="ro-RO"/>
        </w:rPr>
        <w:t xml:space="preserve">, Jung M, Schmid T, Oren B, Dehelean C, Muntean D, Brüne B. </w:t>
      </w:r>
      <w:r w:rsidRPr="008A24A3">
        <w:rPr>
          <w:rFonts w:ascii="Times New Roman" w:hAnsi="Times New Roman"/>
          <w:bCs/>
          <w:sz w:val="24"/>
          <w:szCs w:val="24"/>
          <w:lang w:val="ro-RO"/>
        </w:rPr>
        <w:t>Betulinic acid suppresses NGAL-induced epithelial-to-mesenchymal transition in melanoma.</w:t>
      </w:r>
      <w:r w:rsidRPr="008A24A3">
        <w:rPr>
          <w:rFonts w:ascii="Times New Roman" w:hAnsi="Times New Roman"/>
          <w:b/>
          <w:sz w:val="24"/>
          <w:szCs w:val="24"/>
          <w:lang w:val="ro-RO"/>
        </w:rPr>
        <w:t xml:space="preserve"> </w:t>
      </w:r>
      <w:r w:rsidRPr="008A24A3">
        <w:rPr>
          <w:rFonts w:ascii="Times New Roman" w:hAnsi="Times New Roman"/>
          <w:i/>
          <w:sz w:val="24"/>
          <w:szCs w:val="24"/>
          <w:lang w:val="ro-RO"/>
        </w:rPr>
        <w:t>Biological Chemistry</w:t>
      </w:r>
      <w:r w:rsidRPr="008A24A3">
        <w:rPr>
          <w:rFonts w:ascii="Times New Roman" w:hAnsi="Times New Roman"/>
          <w:sz w:val="24"/>
          <w:szCs w:val="24"/>
          <w:lang w:val="ro-RO"/>
        </w:rPr>
        <w:t xml:space="preserve">, 2013, 394(6):773-81. doi: 10.1515/hsz-2013-0106. </w:t>
      </w:r>
      <w:r w:rsidRPr="008A24A3">
        <w:rPr>
          <w:rFonts w:ascii="Times New Roman" w:hAnsi="Times New Roman"/>
          <w:b/>
          <w:sz w:val="24"/>
          <w:szCs w:val="24"/>
          <w:lang w:val="ro-RO"/>
        </w:rPr>
        <w:t>IF = 2.689</w:t>
      </w:r>
    </w:p>
    <w:bookmarkEnd w:id="5"/>
    <w:p w14:paraId="5AD87732" w14:textId="77777777" w:rsidR="008A24A3" w:rsidRPr="008A24A3" w:rsidRDefault="008A24A3" w:rsidP="008A24A3">
      <w:pPr>
        <w:numPr>
          <w:ilvl w:val="0"/>
          <w:numId w:val="20"/>
        </w:numPr>
        <w:spacing w:line="276" w:lineRule="auto"/>
        <w:jc w:val="both"/>
        <w:rPr>
          <w:iCs/>
          <w:lang w:val="ro-RO" w:eastAsia="en-GB"/>
        </w:rPr>
      </w:pPr>
      <w:r w:rsidRPr="008A24A3">
        <w:rPr>
          <w:lang w:val="ro-RO"/>
        </w:rPr>
        <w:t xml:space="preserve">Dehelean CA, Feflea S, </w:t>
      </w:r>
      <w:r w:rsidRPr="008A24A3">
        <w:rPr>
          <w:b/>
          <w:bCs/>
          <w:u w:val="single"/>
          <w:lang w:val="ro-RO"/>
        </w:rPr>
        <w:t>Gheorgheosu D</w:t>
      </w:r>
      <w:r w:rsidRPr="008A24A3">
        <w:rPr>
          <w:b/>
          <w:bCs/>
          <w:lang w:val="ro-RO"/>
        </w:rPr>
        <w:t>,</w:t>
      </w:r>
      <w:r w:rsidRPr="008A24A3">
        <w:rPr>
          <w:lang w:val="ro-RO"/>
        </w:rPr>
        <w:t xml:space="preserve"> Ganta S, Cimpean AM, Muntean D, and Amiji MM. </w:t>
      </w:r>
      <w:r w:rsidRPr="008A24A3">
        <w:rPr>
          <w:bCs/>
          <w:lang w:val="ro-RO"/>
        </w:rPr>
        <w:t>Anti-Angiogenic and Anti-Cancer Evaluation of Betulin Nanoemulsion in Chicken Chorioallantoic Membrane and Skin Carcinoma in Balb/c Mice.</w:t>
      </w:r>
      <w:r w:rsidRPr="008A24A3">
        <w:rPr>
          <w:b/>
          <w:lang w:val="ro-RO"/>
        </w:rPr>
        <w:t xml:space="preserve">  </w:t>
      </w:r>
      <w:r w:rsidRPr="008A24A3">
        <w:rPr>
          <w:i/>
          <w:lang w:val="ro-RO"/>
        </w:rPr>
        <w:t>J. Biomed. Nanotechnol.</w:t>
      </w:r>
      <w:r w:rsidRPr="008A24A3">
        <w:rPr>
          <w:lang w:val="ro-RO"/>
        </w:rPr>
        <w:t>, 2013, 9(4): 577-589. doi:</w:t>
      </w:r>
      <w:r w:rsidRPr="008A24A3">
        <w:t xml:space="preserve"> </w:t>
      </w:r>
      <w:r w:rsidRPr="008A24A3">
        <w:rPr>
          <w:lang w:val="ro-RO"/>
        </w:rPr>
        <w:t xml:space="preserve">10.1166/jbn.2013.1563. </w:t>
      </w:r>
      <w:r w:rsidRPr="008A24A3">
        <w:rPr>
          <w:b/>
          <w:lang w:val="ro-RO"/>
        </w:rPr>
        <w:t>IF 7.578</w:t>
      </w:r>
    </w:p>
    <w:p w14:paraId="19FB8D92" w14:textId="77777777" w:rsidR="00E36DA8" w:rsidRDefault="00E36DA8" w:rsidP="00934BE1">
      <w:pPr>
        <w:tabs>
          <w:tab w:val="left" w:pos="142"/>
          <w:tab w:val="left" w:pos="399"/>
        </w:tabs>
        <w:spacing w:line="320" w:lineRule="atLeast"/>
        <w:jc w:val="both"/>
        <w:rPr>
          <w:noProof/>
          <w:spacing w:val="-2"/>
          <w:lang w:val="ro-RO"/>
        </w:rPr>
      </w:pPr>
    </w:p>
    <w:p w14:paraId="6272E916" w14:textId="60274220" w:rsidR="00E36DA8" w:rsidRPr="002E4B31" w:rsidRDefault="00C93BAB" w:rsidP="00C93BAB">
      <w:pPr>
        <w:tabs>
          <w:tab w:val="left" w:pos="142"/>
          <w:tab w:val="left" w:pos="399"/>
        </w:tabs>
        <w:spacing w:line="276" w:lineRule="auto"/>
        <w:jc w:val="both"/>
        <w:rPr>
          <w:b/>
          <w:bCs/>
        </w:rPr>
      </w:pPr>
      <w:r w:rsidRPr="002E4B31">
        <w:rPr>
          <w:b/>
          <w:bCs/>
        </w:rPr>
        <w:t xml:space="preserve">Articole </w:t>
      </w:r>
      <w:proofErr w:type="spellStart"/>
      <w:r w:rsidRPr="002E4B31">
        <w:rPr>
          <w:b/>
          <w:bCs/>
        </w:rPr>
        <w:t>în</w:t>
      </w:r>
      <w:proofErr w:type="spellEnd"/>
      <w:r w:rsidRPr="002E4B31">
        <w:rPr>
          <w:b/>
          <w:bCs/>
        </w:rPr>
        <w:t xml:space="preserve"> </w:t>
      </w:r>
      <w:proofErr w:type="spellStart"/>
      <w:r w:rsidRPr="002E4B31">
        <w:rPr>
          <w:b/>
          <w:bCs/>
        </w:rPr>
        <w:t>reviste</w:t>
      </w:r>
      <w:proofErr w:type="spellEnd"/>
      <w:r w:rsidRPr="002E4B31">
        <w:rPr>
          <w:b/>
          <w:bCs/>
        </w:rPr>
        <w:t xml:space="preserve"> </w:t>
      </w:r>
      <w:proofErr w:type="spellStart"/>
      <w:r w:rsidRPr="002E4B31">
        <w:rPr>
          <w:b/>
          <w:bCs/>
        </w:rPr>
        <w:t>indexate</w:t>
      </w:r>
      <w:proofErr w:type="spellEnd"/>
      <w:r w:rsidRPr="002E4B31">
        <w:rPr>
          <w:b/>
          <w:bCs/>
        </w:rPr>
        <w:t xml:space="preserve"> BDI</w:t>
      </w:r>
    </w:p>
    <w:p w14:paraId="51D20219" w14:textId="77777777" w:rsidR="00C93BAB" w:rsidRPr="00C93BAB" w:rsidRDefault="00C93BAB" w:rsidP="00C93BAB">
      <w:pPr>
        <w:numPr>
          <w:ilvl w:val="0"/>
          <w:numId w:val="21"/>
        </w:numPr>
        <w:spacing w:line="276" w:lineRule="auto"/>
        <w:jc w:val="both"/>
        <w:rPr>
          <w:iCs/>
          <w:lang w:val="ro-RO" w:eastAsia="en-GB"/>
        </w:rPr>
      </w:pPr>
      <w:r w:rsidRPr="00C93BAB">
        <w:rPr>
          <w:iCs/>
          <w:lang w:val="ro-RO" w:eastAsia="en-GB"/>
        </w:rPr>
        <w:lastRenderedPageBreak/>
        <w:t xml:space="preserve">Andrica FM, Marti DT, Pinzaru I, </w:t>
      </w:r>
      <w:r w:rsidRPr="00C93BAB">
        <w:rPr>
          <w:b/>
          <w:bCs/>
          <w:iCs/>
          <w:u w:val="single"/>
          <w:lang w:val="ro-RO" w:eastAsia="en-GB"/>
        </w:rPr>
        <w:t>Coricovac D</w:t>
      </w:r>
      <w:r w:rsidRPr="00C93BAB">
        <w:rPr>
          <w:iCs/>
          <w:lang w:val="ro-RO" w:eastAsia="en-GB"/>
        </w:rPr>
        <w:t>, Dehelean C, Dragan S.</w:t>
      </w:r>
      <w:r w:rsidRPr="00C93BAB">
        <w:rPr>
          <w:b/>
          <w:iCs/>
          <w:lang w:val="ro-RO" w:eastAsia="en-GB"/>
        </w:rPr>
        <w:t xml:space="preserve"> </w:t>
      </w:r>
      <w:r w:rsidRPr="00C93BAB">
        <w:rPr>
          <w:bCs/>
          <w:iCs/>
          <w:lang w:val="ro-RO" w:eastAsia="en-GB"/>
        </w:rPr>
        <w:t>Preliminary study on the evaluation of spirulina on TPA-induced mouse ear inflammation</w:t>
      </w:r>
      <w:r w:rsidRPr="00C93BAB">
        <w:rPr>
          <w:b/>
          <w:iCs/>
          <w:lang w:val="ro-RO" w:eastAsia="en-GB"/>
        </w:rPr>
        <w:t xml:space="preserve">. </w:t>
      </w:r>
      <w:r w:rsidRPr="00C93BAB">
        <w:rPr>
          <w:i/>
          <w:iCs/>
          <w:lang w:val="ro-RO" w:eastAsia="en-GB"/>
        </w:rPr>
        <w:t>Journal of Agroalimentary Processes and Technologies</w:t>
      </w:r>
      <w:r w:rsidRPr="00C93BAB">
        <w:rPr>
          <w:iCs/>
          <w:lang w:val="ro-RO" w:eastAsia="en-GB"/>
        </w:rPr>
        <w:t xml:space="preserve"> 2015, 21(3):267-271, </w:t>
      </w:r>
    </w:p>
    <w:p w14:paraId="00A74FC7" w14:textId="77777777" w:rsidR="00C93BAB" w:rsidRPr="00C93BAB" w:rsidRDefault="00C93BAB" w:rsidP="00C93BAB">
      <w:pPr>
        <w:numPr>
          <w:ilvl w:val="0"/>
          <w:numId w:val="21"/>
        </w:numPr>
        <w:spacing w:line="276" w:lineRule="auto"/>
        <w:jc w:val="both"/>
        <w:rPr>
          <w:iCs/>
          <w:lang w:val="ro-RO" w:eastAsia="en-GB"/>
        </w:rPr>
      </w:pPr>
      <w:r w:rsidRPr="00C93BAB">
        <w:rPr>
          <w:iCs/>
          <w:lang w:val="ro-RO" w:eastAsia="en-GB"/>
        </w:rPr>
        <w:t xml:space="preserve">Andrica FM, Dehelean C, Serban MC, Pinzaru I, </w:t>
      </w:r>
      <w:r w:rsidRPr="00C93BAB">
        <w:rPr>
          <w:b/>
          <w:bCs/>
          <w:iCs/>
          <w:u w:val="single"/>
          <w:lang w:val="ro-RO" w:eastAsia="en-GB"/>
        </w:rPr>
        <w:t>Coricovac D</w:t>
      </w:r>
      <w:r w:rsidRPr="00C93BAB">
        <w:rPr>
          <w:iCs/>
          <w:lang w:val="ro-RO" w:eastAsia="en-GB"/>
        </w:rPr>
        <w:t>, Dragan S.</w:t>
      </w:r>
      <w:r w:rsidRPr="00C93BAB">
        <w:rPr>
          <w:b/>
          <w:iCs/>
          <w:lang w:val="ro-RO" w:eastAsia="en-GB"/>
        </w:rPr>
        <w:t xml:space="preserve"> </w:t>
      </w:r>
      <w:r w:rsidRPr="00C93BAB">
        <w:rPr>
          <w:bCs/>
          <w:iCs/>
          <w:lang w:val="ro-RO" w:eastAsia="en-GB"/>
        </w:rPr>
        <w:t xml:space="preserve">Acute Oral and Dermal Effects of Spirulina in Mice. </w:t>
      </w:r>
      <w:r w:rsidRPr="00C93BAB">
        <w:rPr>
          <w:i/>
          <w:iCs/>
          <w:lang w:val="ro-RO" w:eastAsia="en-GB"/>
        </w:rPr>
        <w:t xml:space="preserve">Physiology </w:t>
      </w:r>
      <w:r w:rsidRPr="00C93BAB">
        <w:rPr>
          <w:iCs/>
          <w:lang w:val="ro-RO" w:eastAsia="en-GB"/>
        </w:rPr>
        <w:t>2015, 86: 22-27.</w:t>
      </w:r>
      <w:r w:rsidRPr="00C93BAB">
        <w:rPr>
          <w:b/>
          <w:iCs/>
          <w:lang w:val="ro-RO" w:eastAsia="en-GB"/>
        </w:rPr>
        <w:t xml:space="preserve"> </w:t>
      </w:r>
    </w:p>
    <w:p w14:paraId="2DAC3ED7" w14:textId="77777777" w:rsidR="00C93BAB" w:rsidRPr="00C93BAB" w:rsidRDefault="00C93BAB" w:rsidP="00C93BAB">
      <w:pPr>
        <w:numPr>
          <w:ilvl w:val="0"/>
          <w:numId w:val="21"/>
        </w:numPr>
        <w:suppressAutoHyphens/>
        <w:spacing w:line="276" w:lineRule="auto"/>
        <w:jc w:val="both"/>
        <w:rPr>
          <w:iCs/>
          <w:lang w:val="ro-RO" w:eastAsia="en-GB"/>
        </w:rPr>
      </w:pPr>
      <w:r w:rsidRPr="00C93BAB">
        <w:rPr>
          <w:iCs/>
          <w:lang w:val="ro-RO" w:eastAsia="en-GB"/>
        </w:rPr>
        <w:t xml:space="preserve">Minda D, </w:t>
      </w:r>
      <w:r w:rsidRPr="00C93BAB">
        <w:rPr>
          <w:b/>
          <w:bCs/>
          <w:iCs/>
          <w:u w:val="single"/>
          <w:lang w:val="ro-RO" w:eastAsia="en-GB"/>
        </w:rPr>
        <w:t>Coricovac D</w:t>
      </w:r>
      <w:r w:rsidRPr="00C93BAB">
        <w:rPr>
          <w:iCs/>
          <w:u w:val="single"/>
          <w:lang w:val="ro-RO" w:eastAsia="en-GB"/>
        </w:rPr>
        <w:t>,</w:t>
      </w:r>
      <w:r w:rsidRPr="00C93BAB">
        <w:rPr>
          <w:iCs/>
          <w:lang w:val="ro-RO" w:eastAsia="en-GB"/>
        </w:rPr>
        <w:t xml:space="preserve"> Muntean D, Dehelean C. </w:t>
      </w:r>
      <w:r w:rsidRPr="00C93BAB">
        <w:rPr>
          <w:bCs/>
          <w:iCs/>
          <w:lang w:val="ro-RO" w:eastAsia="en-GB"/>
        </w:rPr>
        <w:t>Anti-inflammatory and antitumoral mechanisms of action of lupeol.</w:t>
      </w:r>
      <w:r w:rsidRPr="00C93BAB">
        <w:rPr>
          <w:iCs/>
          <w:lang w:val="ro-RO" w:eastAsia="en-GB"/>
        </w:rPr>
        <w:t xml:space="preserve"> </w:t>
      </w:r>
      <w:r w:rsidRPr="00C93BAB">
        <w:rPr>
          <w:i/>
          <w:iCs/>
          <w:lang w:val="ro-RO" w:eastAsia="en-GB"/>
        </w:rPr>
        <w:t>Medicine in Evolution</w:t>
      </w:r>
      <w:r w:rsidRPr="00C93BAB">
        <w:rPr>
          <w:iCs/>
          <w:lang w:val="ro-RO" w:eastAsia="en-GB"/>
        </w:rPr>
        <w:t xml:space="preserve"> 2015, XXI (3): 380-386. ISSN: 2065-376X.</w:t>
      </w:r>
    </w:p>
    <w:p w14:paraId="43F384C4" w14:textId="77777777" w:rsidR="00C93BAB" w:rsidRPr="00C93BAB" w:rsidRDefault="00C93BAB" w:rsidP="00C93BAB">
      <w:pPr>
        <w:numPr>
          <w:ilvl w:val="0"/>
          <w:numId w:val="21"/>
        </w:numPr>
        <w:spacing w:line="276" w:lineRule="auto"/>
        <w:jc w:val="both"/>
        <w:rPr>
          <w:iCs/>
          <w:lang w:val="ro-RO" w:eastAsia="en-GB"/>
        </w:rPr>
      </w:pPr>
      <w:r w:rsidRPr="00C93BAB">
        <w:rPr>
          <w:iCs/>
          <w:lang w:val="ro-RO" w:eastAsia="en-GB"/>
        </w:rPr>
        <w:t xml:space="preserve">Minda D, Coricovac D, Pinzaru I, Dehelean C, Borcan F, Muntean D. </w:t>
      </w:r>
      <w:r w:rsidRPr="00C93BAB">
        <w:rPr>
          <w:bCs/>
          <w:iCs/>
          <w:lang w:val="ro-RO" w:eastAsia="en-GB"/>
        </w:rPr>
        <w:t xml:space="preserve">Lupeol a potent anti-inflammatory agent in acute inflammation mouse ear model. </w:t>
      </w:r>
      <w:r w:rsidRPr="00C93BAB">
        <w:rPr>
          <w:i/>
          <w:iCs/>
          <w:lang w:val="ro-RO" w:eastAsia="en-GB"/>
        </w:rPr>
        <w:t>Fiziologia – Physiology</w:t>
      </w:r>
      <w:r w:rsidRPr="00C93BAB">
        <w:rPr>
          <w:iCs/>
          <w:lang w:val="ro-RO" w:eastAsia="en-GB"/>
        </w:rPr>
        <w:t xml:space="preserve"> 2015,  87(3): 25-28</w:t>
      </w:r>
      <w:r w:rsidRPr="00C93BAB">
        <w:rPr>
          <w:b/>
          <w:iCs/>
          <w:lang w:val="ro-RO" w:eastAsia="en-GB"/>
        </w:rPr>
        <w:t xml:space="preserve">. </w:t>
      </w:r>
    </w:p>
    <w:p w14:paraId="70391D31" w14:textId="77777777" w:rsidR="00C93BAB" w:rsidRPr="00C93BAB" w:rsidRDefault="00C93BAB" w:rsidP="00C93BAB">
      <w:pPr>
        <w:numPr>
          <w:ilvl w:val="0"/>
          <w:numId w:val="21"/>
        </w:numPr>
        <w:spacing w:line="276" w:lineRule="auto"/>
        <w:jc w:val="both"/>
        <w:rPr>
          <w:b/>
          <w:iCs/>
          <w:lang w:val="ro-RO" w:eastAsia="en-GB"/>
        </w:rPr>
      </w:pPr>
      <w:r w:rsidRPr="00C93BAB">
        <w:rPr>
          <w:b/>
          <w:bCs/>
          <w:iCs/>
          <w:u w:val="single"/>
          <w:lang w:val="ro-RO" w:eastAsia="en-GB"/>
        </w:rPr>
        <w:t>Gheorgheosu (Coricovac) D</w:t>
      </w:r>
      <w:r w:rsidRPr="00C93BAB">
        <w:rPr>
          <w:b/>
          <w:bCs/>
          <w:iCs/>
          <w:lang w:val="ro-RO" w:eastAsia="en-GB"/>
        </w:rPr>
        <w:t>,</w:t>
      </w:r>
      <w:r w:rsidRPr="00C93BAB">
        <w:rPr>
          <w:iCs/>
          <w:lang w:val="ro-RO" w:eastAsia="en-GB"/>
        </w:rPr>
        <w:t xml:space="preserve"> Borcan F, Balasz NI, Soica CM, Simu G, Kemeny L, Dehelean CA. </w:t>
      </w:r>
      <w:r w:rsidRPr="00C93BAB">
        <w:rPr>
          <w:bCs/>
          <w:iCs/>
          <w:lang w:val="ro-RO" w:eastAsia="en-GB"/>
        </w:rPr>
        <w:t>Evaluation of skin parameters in C57BL/6J mice  exposed to chemical and environmental factors  using non-invasive methods.</w:t>
      </w:r>
      <w:r w:rsidRPr="00C93BAB">
        <w:rPr>
          <w:b/>
          <w:iCs/>
          <w:lang w:val="ro-RO" w:eastAsia="en-GB"/>
        </w:rPr>
        <w:t xml:space="preserve"> </w:t>
      </w:r>
      <w:r w:rsidRPr="00C93BAB">
        <w:rPr>
          <w:i/>
          <w:iCs/>
          <w:lang w:val="ro-RO" w:eastAsia="en-GB"/>
        </w:rPr>
        <w:t xml:space="preserve">Journal of Agroalimentary Processes and Technologies, </w:t>
      </w:r>
      <w:r w:rsidRPr="00C93BAB">
        <w:rPr>
          <w:iCs/>
          <w:lang w:val="ro-RO" w:eastAsia="en-GB"/>
        </w:rPr>
        <w:t xml:space="preserve">2014, 20(1): 14-20. </w:t>
      </w:r>
    </w:p>
    <w:p w14:paraId="5A21DBFB" w14:textId="77777777" w:rsidR="00C93BAB" w:rsidRPr="00C93BAB" w:rsidRDefault="00C93BAB" w:rsidP="00C93BAB">
      <w:pPr>
        <w:numPr>
          <w:ilvl w:val="0"/>
          <w:numId w:val="21"/>
        </w:numPr>
        <w:spacing w:line="276" w:lineRule="auto"/>
        <w:jc w:val="both"/>
        <w:rPr>
          <w:iCs/>
          <w:lang w:val="ro-RO" w:eastAsia="en-GB"/>
        </w:rPr>
      </w:pPr>
      <w:r w:rsidRPr="00C93BAB">
        <w:rPr>
          <w:iCs/>
          <w:lang w:val="ro-RO" w:eastAsia="en-GB"/>
        </w:rPr>
        <w:t xml:space="preserve">Kerti V, Dănilă M, </w:t>
      </w:r>
      <w:r w:rsidRPr="00C93BAB">
        <w:rPr>
          <w:b/>
          <w:bCs/>
          <w:iCs/>
          <w:u w:val="single"/>
          <w:lang w:val="ro-RO" w:eastAsia="en-GB"/>
        </w:rPr>
        <w:t>Coricovac D</w:t>
      </w:r>
      <w:r w:rsidRPr="00C93BAB">
        <w:rPr>
          <w:iCs/>
          <w:lang w:val="ro-RO" w:eastAsia="en-GB"/>
        </w:rPr>
        <w:t xml:space="preserve">, Sturza A, Privistirescu A, Noveanu L, Duicu O,  Muntean D. </w:t>
      </w:r>
      <w:r w:rsidRPr="00C93BAB">
        <w:rPr>
          <w:bCs/>
          <w:iCs/>
          <w:lang w:val="ro-RO" w:eastAsia="en-GB"/>
        </w:rPr>
        <w:t>Characterization of Respiratory Function of Liver Mitochondria Isolated From Elderly Zucker Fatty Rats</w:t>
      </w:r>
      <w:r w:rsidRPr="00C93BAB">
        <w:rPr>
          <w:iCs/>
          <w:lang w:val="ro-RO" w:eastAsia="en-GB"/>
        </w:rPr>
        <w:t xml:space="preserve">. </w:t>
      </w:r>
      <w:r w:rsidRPr="00C93BAB">
        <w:rPr>
          <w:i/>
          <w:iCs/>
          <w:lang w:val="ro-RO" w:eastAsia="en-GB"/>
        </w:rPr>
        <w:t>Bulletin UASVM Veterinary Medicine,</w:t>
      </w:r>
      <w:r w:rsidRPr="00C93BAB">
        <w:rPr>
          <w:iCs/>
          <w:lang w:val="ro-RO" w:eastAsia="en-GB"/>
        </w:rPr>
        <w:t xml:space="preserve"> 2014, 71(1): 141-146, </w:t>
      </w:r>
    </w:p>
    <w:p w14:paraId="60011DB3" w14:textId="77777777" w:rsidR="00C93BAB" w:rsidRPr="00C93BAB" w:rsidRDefault="00C93BAB" w:rsidP="00C93BAB">
      <w:pPr>
        <w:numPr>
          <w:ilvl w:val="0"/>
          <w:numId w:val="21"/>
        </w:numPr>
        <w:spacing w:line="276" w:lineRule="auto"/>
        <w:jc w:val="both"/>
        <w:rPr>
          <w:iCs/>
          <w:lang w:val="ro-RO" w:eastAsia="en-GB"/>
        </w:rPr>
      </w:pPr>
      <w:r w:rsidRPr="00C93BAB">
        <w:rPr>
          <w:lang w:val="ro-RO"/>
        </w:rPr>
        <w:t xml:space="preserve">Sturza A, Mirica SN, Duicu O, </w:t>
      </w:r>
      <w:r w:rsidRPr="00C93BAB">
        <w:rPr>
          <w:b/>
          <w:bCs/>
          <w:u w:val="single"/>
          <w:lang w:val="ro-RO"/>
        </w:rPr>
        <w:t>Gheorgheosu D</w:t>
      </w:r>
      <w:r w:rsidRPr="00C93BAB">
        <w:rPr>
          <w:b/>
          <w:bCs/>
          <w:lang w:val="ro-RO"/>
        </w:rPr>
        <w:t>,</w:t>
      </w:r>
      <w:r w:rsidRPr="00C93BAB">
        <w:rPr>
          <w:lang w:val="ro-RO"/>
        </w:rPr>
        <w:t xml:space="preserve"> Noveanu L, Fira-Mladinescu O, Muntean DM. </w:t>
      </w:r>
      <w:r w:rsidRPr="00C93BAB">
        <w:rPr>
          <w:bCs/>
          <w:lang w:val="ro-RO"/>
        </w:rPr>
        <w:t>Monoamine oxidase - A inhibition reverses endothelial dysfunction in hypertensive rat aortic rings.</w:t>
      </w:r>
      <w:r w:rsidRPr="00C93BAB">
        <w:rPr>
          <w:lang w:val="ro-RO"/>
        </w:rPr>
        <w:t xml:space="preserve"> </w:t>
      </w:r>
      <w:r w:rsidRPr="00C93BAB">
        <w:rPr>
          <w:i/>
          <w:lang w:val="ro-RO"/>
        </w:rPr>
        <w:t>Rev Med Chir Soc Med Nat</w:t>
      </w:r>
      <w:r w:rsidRPr="00C93BAB">
        <w:rPr>
          <w:lang w:val="ro-RO"/>
        </w:rPr>
        <w:t xml:space="preserve"> </w:t>
      </w:r>
      <w:r w:rsidRPr="00C93BAB">
        <w:rPr>
          <w:i/>
          <w:lang w:val="ro-RO"/>
        </w:rPr>
        <w:t>Iasi,</w:t>
      </w:r>
      <w:r w:rsidRPr="00C93BAB">
        <w:rPr>
          <w:lang w:val="ro-RO"/>
        </w:rPr>
        <w:t xml:space="preserve"> 2013, 117(1): 165-171.</w:t>
      </w:r>
    </w:p>
    <w:p w14:paraId="25DD3CFD" w14:textId="77777777" w:rsidR="00C93BAB" w:rsidRPr="00C93BAB" w:rsidRDefault="00C93BAB" w:rsidP="00C93BAB">
      <w:pPr>
        <w:numPr>
          <w:ilvl w:val="0"/>
          <w:numId w:val="21"/>
        </w:numPr>
        <w:spacing w:line="276" w:lineRule="auto"/>
        <w:jc w:val="both"/>
        <w:rPr>
          <w:iCs/>
          <w:lang w:val="ro-RO" w:eastAsia="en-GB"/>
        </w:rPr>
      </w:pPr>
      <w:r w:rsidRPr="00C93BAB">
        <w:rPr>
          <w:lang w:val="ro-RO"/>
        </w:rPr>
        <w:t xml:space="preserve">Duicu O, </w:t>
      </w:r>
      <w:r w:rsidRPr="00C93BAB">
        <w:rPr>
          <w:b/>
          <w:bCs/>
          <w:u w:val="single"/>
          <w:lang w:val="ro-RO"/>
        </w:rPr>
        <w:t>Gheorgheosu D</w:t>
      </w:r>
      <w:r w:rsidRPr="00C93BAB">
        <w:rPr>
          <w:lang w:val="ro-RO"/>
        </w:rPr>
        <w:t xml:space="preserve">, Mirica N, Trancotă S, Dehelean CA, Fira-Mladinescu O, Muntean D. </w:t>
      </w:r>
      <w:r w:rsidRPr="00C93BAB">
        <w:rPr>
          <w:bCs/>
          <w:lang w:val="ro-RO"/>
        </w:rPr>
        <w:t>High-resolution respirometry with multiple substrates titration in permeabilized myocardial fibers.</w:t>
      </w:r>
      <w:r w:rsidRPr="00C93BAB">
        <w:rPr>
          <w:lang w:val="ro-RO"/>
        </w:rPr>
        <w:t xml:space="preserve"> </w:t>
      </w:r>
      <w:r w:rsidRPr="00C93BAB">
        <w:rPr>
          <w:i/>
          <w:lang w:val="ro-RO"/>
        </w:rPr>
        <w:t>Rev Med Chir Soc Med Nat Iasi</w:t>
      </w:r>
      <w:r w:rsidRPr="00C93BAB">
        <w:rPr>
          <w:lang w:val="ro-RO"/>
        </w:rPr>
        <w:t xml:space="preserve">, 2012, 116(1): 207-13 PMID: 23077897 [PubMed - indexed for MEDLINE]. </w:t>
      </w:r>
      <w:r w:rsidRPr="00C93BAB">
        <w:rPr>
          <w:lang w:val="ro-RO"/>
        </w:rPr>
        <w:fldChar w:fldCharType="begin"/>
      </w:r>
      <w:r w:rsidRPr="00C93BAB">
        <w:rPr>
          <w:lang w:val="ro-RO"/>
        </w:rPr>
        <w:instrText xml:space="preserve"> HYPERLINK "http://www.revmedchir.ro/index.php" </w:instrText>
      </w:r>
      <w:r w:rsidRPr="00C93BAB">
        <w:rPr>
          <w:lang w:val="ro-RO"/>
        </w:rPr>
      </w:r>
      <w:r w:rsidRPr="00C93BAB">
        <w:rPr>
          <w:lang w:val="ro-RO"/>
        </w:rPr>
        <w:fldChar w:fldCharType="separate"/>
      </w:r>
      <w:r w:rsidRPr="00C93BAB">
        <w:rPr>
          <w:rStyle w:val="Hyperlink"/>
          <w:lang w:val="ro-RO"/>
        </w:rPr>
        <w:t>http://www.revmedchir.ro/index.php</w:t>
      </w:r>
      <w:r w:rsidRPr="00C93BAB">
        <w:rPr>
          <w:lang w:val="ro-RO"/>
        </w:rPr>
        <w:fldChar w:fldCharType="end"/>
      </w:r>
      <w:r w:rsidRPr="00C93BAB">
        <w:rPr>
          <w:lang w:val="ro-RO"/>
        </w:rPr>
        <w:t xml:space="preserve">. </w:t>
      </w:r>
    </w:p>
    <w:p w14:paraId="33796B09" w14:textId="77777777" w:rsidR="00C93BAB" w:rsidRPr="00C93BAB" w:rsidRDefault="00C93BAB" w:rsidP="00C93BAB">
      <w:pPr>
        <w:numPr>
          <w:ilvl w:val="0"/>
          <w:numId w:val="21"/>
        </w:numPr>
        <w:spacing w:line="276" w:lineRule="auto"/>
        <w:jc w:val="both"/>
        <w:rPr>
          <w:iCs/>
          <w:lang w:val="ro-RO" w:eastAsia="en-GB"/>
        </w:rPr>
      </w:pPr>
      <w:r w:rsidRPr="00C93BAB">
        <w:rPr>
          <w:b/>
          <w:bCs/>
          <w:u w:val="single"/>
          <w:lang w:val="ro-RO"/>
        </w:rPr>
        <w:t>Gheorgheosu D</w:t>
      </w:r>
      <w:r w:rsidRPr="00C93BAB">
        <w:rPr>
          <w:lang w:val="ro-RO"/>
        </w:rPr>
        <w:t>, Kerti V, Duicu O, Mirică N, Dehelean C, Muntean D.</w:t>
      </w:r>
      <w:r w:rsidRPr="00C93BAB">
        <w:rPr>
          <w:bCs/>
          <w:lang w:val="ro-RO"/>
        </w:rPr>
        <w:t xml:space="preserve"> Standardization of the Rat Hepatic Mitochondria Isolation for the In Vitro Assessment of Mitochondrial Respiration. </w:t>
      </w:r>
      <w:r w:rsidRPr="00C93BAB">
        <w:rPr>
          <w:i/>
          <w:lang w:val="ro-RO"/>
        </w:rPr>
        <w:t>Bulletin UASMV, Veterinary Medicine,</w:t>
      </w:r>
      <w:r w:rsidRPr="00C93BAB">
        <w:rPr>
          <w:lang w:val="ro-RO"/>
        </w:rPr>
        <w:t xml:space="preserve"> 2012, 69(1-2):101-106</w:t>
      </w:r>
      <w:r w:rsidRPr="00C93BAB">
        <w:rPr>
          <w:b/>
          <w:lang w:val="ro-RO"/>
        </w:rPr>
        <w:t xml:space="preserve">. </w:t>
      </w:r>
    </w:p>
    <w:p w14:paraId="540C09CA" w14:textId="77777777" w:rsidR="00C93BAB" w:rsidRPr="00C93BAB" w:rsidRDefault="00C93BAB" w:rsidP="00C93BAB">
      <w:pPr>
        <w:numPr>
          <w:ilvl w:val="0"/>
          <w:numId w:val="21"/>
        </w:numPr>
        <w:spacing w:line="276" w:lineRule="auto"/>
        <w:jc w:val="both"/>
        <w:rPr>
          <w:iCs/>
          <w:lang w:val="ro-RO" w:eastAsia="en-GB"/>
        </w:rPr>
      </w:pPr>
      <w:r w:rsidRPr="00C93BAB">
        <w:rPr>
          <w:b/>
          <w:bCs/>
          <w:u w:val="single"/>
          <w:lang w:val="ro-RO"/>
        </w:rPr>
        <w:t>Gheorgheosu D</w:t>
      </w:r>
      <w:r w:rsidRPr="00C93BAB">
        <w:rPr>
          <w:lang w:val="ro-RO"/>
        </w:rPr>
        <w:t xml:space="preserve">, Dehelean C, Cristea M, Muntean D. </w:t>
      </w:r>
      <w:r w:rsidRPr="00C93BAB">
        <w:rPr>
          <w:bCs/>
          <w:lang w:val="ro-RO"/>
        </w:rPr>
        <w:t xml:space="preserve">Development of the B16 Murine Melanoma Model. </w:t>
      </w:r>
      <w:r w:rsidRPr="00C93BAB">
        <w:rPr>
          <w:i/>
          <w:lang w:val="ro-RO"/>
        </w:rPr>
        <w:t>Annals of the Romanian Society for Cell Biology</w:t>
      </w:r>
      <w:r w:rsidRPr="00C93BAB">
        <w:rPr>
          <w:lang w:val="ro-RO"/>
        </w:rPr>
        <w:t xml:space="preserve">, 2011, XVI (Issue 2), pp 148-156. </w:t>
      </w:r>
    </w:p>
    <w:p w14:paraId="6CE07C32" w14:textId="77777777" w:rsidR="00C93BAB" w:rsidRPr="00C93BAB" w:rsidRDefault="00C93BAB" w:rsidP="00C93BAB">
      <w:pPr>
        <w:numPr>
          <w:ilvl w:val="0"/>
          <w:numId w:val="21"/>
        </w:numPr>
        <w:spacing w:line="276" w:lineRule="auto"/>
        <w:jc w:val="both"/>
        <w:rPr>
          <w:iCs/>
          <w:lang w:val="ro-RO" w:eastAsia="en-GB"/>
        </w:rPr>
      </w:pPr>
      <w:r w:rsidRPr="00C93BAB">
        <w:rPr>
          <w:bCs/>
          <w:lang w:val="ro-RO"/>
        </w:rPr>
        <w:t xml:space="preserve">Mitică S, Enache C, Savii C, Duicu O, Dudas Z, Henţia C, Gheorghiu G, </w:t>
      </w:r>
      <w:r w:rsidRPr="00C93BAB">
        <w:rPr>
          <w:b/>
          <w:u w:val="single"/>
          <w:lang w:val="ro-RO"/>
        </w:rPr>
        <w:t xml:space="preserve"> Gheorgheosu D</w:t>
      </w:r>
      <w:r w:rsidRPr="00C93BAB">
        <w:rPr>
          <w:bCs/>
          <w:lang w:val="ro-RO"/>
        </w:rPr>
        <w:t>, Ordodi V, Muntean D</w:t>
      </w:r>
      <w:r w:rsidRPr="00C93BAB">
        <w:rPr>
          <w:b/>
          <w:bCs/>
          <w:lang w:val="ro-RO"/>
        </w:rPr>
        <w:t xml:space="preserve">. </w:t>
      </w:r>
      <w:r w:rsidRPr="00C93BAB">
        <w:rPr>
          <w:lang w:val="ro-RO"/>
        </w:rPr>
        <w:t>Studies in rat heart mitochondria isolated from hearts subjected to regional ischemia/reperfusion injury,</w:t>
      </w:r>
      <w:r w:rsidRPr="00C93BAB">
        <w:rPr>
          <w:bCs/>
          <w:lang w:val="ro-RO"/>
        </w:rPr>
        <w:t xml:space="preserve"> Annals of the Romanian Society for Cell Biology, 2010; XV (2): 182-187.</w:t>
      </w:r>
    </w:p>
    <w:p w14:paraId="7B0986FE" w14:textId="77777777" w:rsidR="00C93BAB" w:rsidRPr="00C93BAB" w:rsidRDefault="00C93BAB" w:rsidP="00C93BAB">
      <w:pPr>
        <w:numPr>
          <w:ilvl w:val="0"/>
          <w:numId w:val="21"/>
        </w:numPr>
        <w:spacing w:line="276" w:lineRule="auto"/>
        <w:jc w:val="both"/>
        <w:rPr>
          <w:iCs/>
          <w:lang w:val="ro-RO" w:eastAsia="en-GB"/>
        </w:rPr>
      </w:pPr>
      <w:r w:rsidRPr="00C93BAB">
        <w:rPr>
          <w:iCs/>
          <w:lang w:eastAsia="en-GB"/>
        </w:rPr>
        <w:t xml:space="preserve">Simu GM, </w:t>
      </w:r>
      <w:r w:rsidRPr="00C93BAB">
        <w:rPr>
          <w:b/>
          <w:iCs/>
          <w:u w:val="single"/>
          <w:lang w:eastAsia="en-GB"/>
        </w:rPr>
        <w:t>Coricovac D</w:t>
      </w:r>
      <w:r w:rsidRPr="00C93BAB">
        <w:rPr>
          <w:b/>
          <w:iCs/>
          <w:lang w:eastAsia="en-GB"/>
        </w:rPr>
        <w:t>,</w:t>
      </w:r>
      <w:r w:rsidRPr="00C93BAB">
        <w:rPr>
          <w:iCs/>
          <w:lang w:eastAsia="en-GB"/>
        </w:rPr>
        <w:t xml:space="preserve"> Cseh L, </w:t>
      </w:r>
      <w:proofErr w:type="spellStart"/>
      <w:r w:rsidRPr="00C93BAB">
        <w:rPr>
          <w:iCs/>
          <w:lang w:eastAsia="en-GB"/>
        </w:rPr>
        <w:t>Soica</w:t>
      </w:r>
      <w:proofErr w:type="spellEnd"/>
      <w:r w:rsidRPr="00C93BAB">
        <w:rPr>
          <w:iCs/>
          <w:lang w:eastAsia="en-GB"/>
        </w:rPr>
        <w:t xml:space="preserve"> C, Dehelean C. </w:t>
      </w:r>
      <w:r w:rsidRPr="00C93BAB">
        <w:rPr>
          <w:bCs/>
          <w:iCs/>
          <w:lang w:eastAsia="en-GB"/>
        </w:rPr>
        <w:t>Toxicological evaluation of the organic phase resulted from the COSORB process.</w:t>
      </w:r>
      <w:r w:rsidRPr="00C93BAB">
        <w:rPr>
          <w:iCs/>
          <w:lang w:eastAsia="en-GB"/>
        </w:rPr>
        <w:t xml:space="preserve"> Proceedings of the 21st International Symposium on Analytical and Environmental Problems, 28 September 2015, p. 287-291.</w:t>
      </w:r>
    </w:p>
    <w:p w14:paraId="58708A9B" w14:textId="77777777" w:rsidR="00C93BAB" w:rsidRDefault="00C93BAB" w:rsidP="00934BE1">
      <w:pPr>
        <w:tabs>
          <w:tab w:val="left" w:pos="142"/>
          <w:tab w:val="left" w:pos="399"/>
        </w:tabs>
        <w:spacing w:line="320" w:lineRule="atLeast"/>
        <w:jc w:val="both"/>
        <w:rPr>
          <w:noProof/>
          <w:spacing w:val="-2"/>
          <w:lang w:val="ro-RO"/>
        </w:rPr>
      </w:pPr>
    </w:p>
    <w:p w14:paraId="7BFAF571" w14:textId="66CB7BF5" w:rsidR="00C93BAB" w:rsidRPr="00EE5974" w:rsidRDefault="00C93BAB" w:rsidP="00EE5974">
      <w:pPr>
        <w:tabs>
          <w:tab w:val="left" w:pos="142"/>
          <w:tab w:val="left" w:pos="399"/>
        </w:tabs>
        <w:spacing w:line="276" w:lineRule="auto"/>
        <w:jc w:val="both"/>
        <w:rPr>
          <w:b/>
          <w:bCs/>
          <w:noProof/>
          <w:spacing w:val="-2"/>
          <w:lang w:val="ro-RO"/>
        </w:rPr>
      </w:pPr>
      <w:r w:rsidRPr="00EE5974">
        <w:rPr>
          <w:b/>
          <w:bCs/>
          <w:noProof/>
          <w:spacing w:val="-2"/>
          <w:lang w:val="ro-RO"/>
        </w:rPr>
        <w:t>Lucrări publicate în rezumat în reviste indexate ISI</w:t>
      </w:r>
    </w:p>
    <w:p w14:paraId="05865319" w14:textId="39E372A8" w:rsidR="00C93BAB" w:rsidRPr="00EE5974" w:rsidRDefault="00C93BAB" w:rsidP="00EE5974">
      <w:pPr>
        <w:pStyle w:val="ListParagraph"/>
        <w:numPr>
          <w:ilvl w:val="0"/>
          <w:numId w:val="22"/>
        </w:numPr>
        <w:spacing w:after="0" w:line="276" w:lineRule="auto"/>
        <w:jc w:val="both"/>
        <w:rPr>
          <w:rFonts w:ascii="Times New Roman" w:hAnsi="Times New Roman"/>
          <w:sz w:val="24"/>
          <w:szCs w:val="24"/>
        </w:rPr>
      </w:pPr>
      <w:bookmarkStart w:id="6" w:name="_Hlk144308485"/>
      <w:r w:rsidRPr="00EE5974">
        <w:rPr>
          <w:rFonts w:ascii="Times New Roman" w:hAnsi="Times New Roman"/>
          <w:sz w:val="24"/>
          <w:szCs w:val="24"/>
        </w:rPr>
        <w:t xml:space="preserve">Marcovici I, Pinzaru I, </w:t>
      </w:r>
      <w:r w:rsidRPr="00EE5974">
        <w:rPr>
          <w:rFonts w:ascii="Times New Roman" w:hAnsi="Times New Roman"/>
          <w:b/>
          <w:bCs/>
          <w:sz w:val="24"/>
          <w:szCs w:val="24"/>
        </w:rPr>
        <w:t>Coricovac D</w:t>
      </w:r>
      <w:r w:rsidRPr="00EE5974">
        <w:rPr>
          <w:rFonts w:ascii="Times New Roman" w:hAnsi="Times New Roman"/>
          <w:sz w:val="24"/>
          <w:szCs w:val="24"/>
        </w:rPr>
        <w:t xml:space="preserve">, </w:t>
      </w:r>
      <w:proofErr w:type="spellStart"/>
      <w:r w:rsidRPr="00EE5974">
        <w:rPr>
          <w:rFonts w:ascii="Times New Roman" w:hAnsi="Times New Roman"/>
          <w:sz w:val="24"/>
          <w:szCs w:val="24"/>
        </w:rPr>
        <w:t>Macasoi</w:t>
      </w:r>
      <w:proofErr w:type="spellEnd"/>
      <w:r w:rsidRPr="00EE5974">
        <w:rPr>
          <w:rFonts w:ascii="Times New Roman" w:hAnsi="Times New Roman"/>
          <w:sz w:val="24"/>
          <w:szCs w:val="24"/>
        </w:rPr>
        <w:t xml:space="preserve"> I, Dehelean C. Melanin Nanoparticles as Novel Approach in Malignant Melanoma Treatment - An In Vitro Assessment. 89th Annual Meeting of the German-Society-for-Experimental-and-Clinical-Pharmacology-and-Toxicology (DGPT) / </w:t>
      </w:r>
      <w:r w:rsidRPr="00EE5974">
        <w:rPr>
          <w:rFonts w:ascii="Times New Roman" w:hAnsi="Times New Roman"/>
          <w:sz w:val="24"/>
          <w:szCs w:val="24"/>
        </w:rPr>
        <w:lastRenderedPageBreak/>
        <w:t xml:space="preserve">8th German Pharm-Tox Summit. </w:t>
      </w:r>
      <w:proofErr w:type="spellStart"/>
      <w:r w:rsidRPr="00EE5974">
        <w:rPr>
          <w:rFonts w:ascii="Times New Roman" w:hAnsi="Times New Roman"/>
          <w:sz w:val="24"/>
          <w:szCs w:val="24"/>
        </w:rPr>
        <w:t>Naunyn-Schmiedebergs</w:t>
      </w:r>
      <w:proofErr w:type="spellEnd"/>
      <w:r w:rsidRPr="00EE5974">
        <w:rPr>
          <w:rFonts w:ascii="Times New Roman" w:hAnsi="Times New Roman"/>
          <w:sz w:val="24"/>
          <w:szCs w:val="24"/>
        </w:rPr>
        <w:t xml:space="preserve"> Archives of Pharmacology, volume 396, page S59, Supplement1, Meeting Abstract P143, </w:t>
      </w:r>
      <w:r w:rsidRPr="00EE5974">
        <w:rPr>
          <w:rFonts w:ascii="Times New Roman" w:hAnsi="Times New Roman"/>
          <w:b/>
          <w:bCs/>
          <w:sz w:val="24"/>
          <w:szCs w:val="24"/>
        </w:rPr>
        <w:t>IF = 3.6</w:t>
      </w:r>
    </w:p>
    <w:p w14:paraId="6C6A9101" w14:textId="0AAF636F" w:rsidR="00C93BAB" w:rsidRPr="00EE5974" w:rsidRDefault="00C93BAB" w:rsidP="00EE5974">
      <w:pPr>
        <w:pStyle w:val="ListParagraph"/>
        <w:numPr>
          <w:ilvl w:val="0"/>
          <w:numId w:val="22"/>
        </w:numPr>
        <w:spacing w:after="0" w:line="276" w:lineRule="auto"/>
        <w:jc w:val="both"/>
        <w:rPr>
          <w:rFonts w:ascii="Times New Roman" w:hAnsi="Times New Roman"/>
          <w:sz w:val="24"/>
          <w:szCs w:val="24"/>
        </w:rPr>
      </w:pPr>
      <w:r w:rsidRPr="00EE5974">
        <w:rPr>
          <w:rFonts w:ascii="Times New Roman" w:hAnsi="Times New Roman"/>
          <w:b/>
          <w:bCs/>
          <w:sz w:val="24"/>
          <w:szCs w:val="24"/>
        </w:rPr>
        <w:t>Coricovac D</w:t>
      </w:r>
      <w:r w:rsidRPr="00EE5974">
        <w:rPr>
          <w:rFonts w:ascii="Times New Roman" w:hAnsi="Times New Roman"/>
          <w:sz w:val="24"/>
          <w:szCs w:val="24"/>
        </w:rPr>
        <w:t xml:space="preserve">, Pinzaru IA, Marcovici I, </w:t>
      </w:r>
      <w:proofErr w:type="spellStart"/>
      <w:r w:rsidRPr="00EE5974">
        <w:rPr>
          <w:rFonts w:ascii="Times New Roman" w:hAnsi="Times New Roman"/>
          <w:sz w:val="24"/>
          <w:szCs w:val="24"/>
        </w:rPr>
        <w:t>Iftode</w:t>
      </w:r>
      <w:proofErr w:type="spellEnd"/>
      <w:r w:rsidRPr="00EE5974">
        <w:rPr>
          <w:rFonts w:ascii="Times New Roman" w:hAnsi="Times New Roman"/>
          <w:sz w:val="24"/>
          <w:szCs w:val="24"/>
        </w:rPr>
        <w:t xml:space="preserve"> AO, Moaca A, </w:t>
      </w:r>
      <w:proofErr w:type="spellStart"/>
      <w:r w:rsidRPr="00EE5974">
        <w:rPr>
          <w:rFonts w:ascii="Times New Roman" w:hAnsi="Times New Roman"/>
          <w:sz w:val="24"/>
          <w:szCs w:val="24"/>
        </w:rPr>
        <w:t>Macasoi</w:t>
      </w:r>
      <w:proofErr w:type="spellEnd"/>
      <w:r w:rsidRPr="00EE5974">
        <w:rPr>
          <w:rFonts w:ascii="Times New Roman" w:hAnsi="Times New Roman"/>
          <w:sz w:val="24"/>
          <w:szCs w:val="24"/>
        </w:rPr>
        <w:t xml:space="preserve"> I, </w:t>
      </w:r>
      <w:proofErr w:type="spellStart"/>
      <w:r w:rsidRPr="00EE5974">
        <w:rPr>
          <w:rFonts w:ascii="Times New Roman" w:hAnsi="Times New Roman"/>
          <w:sz w:val="24"/>
          <w:szCs w:val="24"/>
        </w:rPr>
        <w:t>Vlaia</w:t>
      </w:r>
      <w:proofErr w:type="spellEnd"/>
      <w:r w:rsidRPr="00EE5974">
        <w:rPr>
          <w:rFonts w:ascii="Times New Roman" w:hAnsi="Times New Roman"/>
          <w:sz w:val="24"/>
          <w:szCs w:val="24"/>
        </w:rPr>
        <w:t xml:space="preserve"> L, Dehelean C. </w:t>
      </w:r>
      <w:proofErr w:type="spellStart"/>
      <w:r w:rsidRPr="00EE5974">
        <w:rPr>
          <w:rFonts w:ascii="Times New Roman" w:hAnsi="Times New Roman"/>
          <w:sz w:val="24"/>
          <w:szCs w:val="24"/>
        </w:rPr>
        <w:t>Betulinic</w:t>
      </w:r>
      <w:proofErr w:type="spellEnd"/>
      <w:r w:rsidRPr="00EE5974">
        <w:rPr>
          <w:rFonts w:ascii="Times New Roman" w:hAnsi="Times New Roman"/>
          <w:sz w:val="24"/>
          <w:szCs w:val="24"/>
        </w:rPr>
        <w:t xml:space="preserve"> acid formulated as </w:t>
      </w:r>
      <w:proofErr w:type="spellStart"/>
      <w:r w:rsidRPr="00EE5974">
        <w:rPr>
          <w:rFonts w:ascii="Times New Roman" w:hAnsi="Times New Roman"/>
          <w:sz w:val="24"/>
          <w:szCs w:val="24"/>
        </w:rPr>
        <w:t>proniosomal</w:t>
      </w:r>
      <w:proofErr w:type="spellEnd"/>
      <w:r w:rsidRPr="00EE5974">
        <w:rPr>
          <w:rFonts w:ascii="Times New Roman" w:hAnsi="Times New Roman"/>
          <w:sz w:val="24"/>
          <w:szCs w:val="24"/>
        </w:rPr>
        <w:t xml:space="preserve"> gel – a promising candidate for skin cancer management. 16th International Congress of Toxicology (ICT) - Uniting in Toxicology. Toxicology Letters 2022, volume 368, page S195-S195, Suppl. S, Meeting abstract: P12-51. Doi: 10.1016/j.toxlet.2022.07.530 </w:t>
      </w:r>
      <w:r w:rsidRPr="00EE5974">
        <w:rPr>
          <w:rFonts w:ascii="Times New Roman" w:hAnsi="Times New Roman"/>
          <w:b/>
          <w:bCs/>
          <w:sz w:val="24"/>
          <w:szCs w:val="24"/>
        </w:rPr>
        <w:t>IF = 3.5</w:t>
      </w:r>
    </w:p>
    <w:p w14:paraId="4F49BCB6" w14:textId="77777777" w:rsidR="00C93BAB" w:rsidRPr="00EE5974" w:rsidRDefault="00C93BAB" w:rsidP="00EE5974">
      <w:pPr>
        <w:pStyle w:val="ListParagraph"/>
        <w:numPr>
          <w:ilvl w:val="0"/>
          <w:numId w:val="22"/>
        </w:numPr>
        <w:spacing w:after="0" w:line="276" w:lineRule="auto"/>
        <w:jc w:val="both"/>
        <w:rPr>
          <w:rFonts w:ascii="Times New Roman" w:hAnsi="Times New Roman"/>
          <w:sz w:val="24"/>
          <w:szCs w:val="24"/>
        </w:rPr>
      </w:pPr>
      <w:proofErr w:type="spellStart"/>
      <w:r w:rsidRPr="00EE5974">
        <w:rPr>
          <w:rFonts w:ascii="Times New Roman" w:hAnsi="Times New Roman"/>
          <w:sz w:val="24"/>
          <w:szCs w:val="24"/>
        </w:rPr>
        <w:t>Dolghi</w:t>
      </w:r>
      <w:proofErr w:type="spellEnd"/>
      <w:r w:rsidRPr="00EE5974">
        <w:rPr>
          <w:rFonts w:ascii="Times New Roman" w:hAnsi="Times New Roman"/>
          <w:sz w:val="24"/>
          <w:szCs w:val="24"/>
        </w:rPr>
        <w:t xml:space="preserve"> A, Pinzaru I,</w:t>
      </w:r>
      <w:r w:rsidRPr="00EE5974">
        <w:rPr>
          <w:rFonts w:ascii="Times New Roman" w:hAnsi="Times New Roman"/>
          <w:b/>
          <w:bCs/>
          <w:sz w:val="24"/>
          <w:szCs w:val="24"/>
        </w:rPr>
        <w:t xml:space="preserve"> Coricovac D</w:t>
      </w:r>
      <w:r w:rsidRPr="00EE5974">
        <w:rPr>
          <w:rFonts w:ascii="Times New Roman" w:hAnsi="Times New Roman"/>
          <w:sz w:val="24"/>
          <w:szCs w:val="24"/>
        </w:rPr>
        <w:t xml:space="preserve">, Dehelean C. Lemongrass essential oil induces cytotoxic effects in HT-29 and Caco-2 colon carcinoma cell. 87th Annual Meeting of the German-Society-for-Experimental-and-Clinical-Pharmacology-and-Toxicology (DGPT). </w:t>
      </w:r>
      <w:proofErr w:type="spellStart"/>
      <w:r w:rsidRPr="00EE5974">
        <w:rPr>
          <w:rFonts w:ascii="Times New Roman" w:hAnsi="Times New Roman"/>
          <w:sz w:val="24"/>
          <w:szCs w:val="24"/>
        </w:rPr>
        <w:t>Naunyn-Schmiedebergs</w:t>
      </w:r>
      <w:proofErr w:type="spellEnd"/>
      <w:r w:rsidRPr="00EE5974">
        <w:rPr>
          <w:rFonts w:ascii="Times New Roman" w:hAnsi="Times New Roman"/>
          <w:sz w:val="24"/>
          <w:szCs w:val="24"/>
        </w:rPr>
        <w:t xml:space="preserve"> Archives of Pharmacology 2021, Volume 394, Issue: SUPPL 1, Page S33-S33, Supplement 1, Special Issue SI Meeting Abstract P25. </w:t>
      </w:r>
      <w:r w:rsidRPr="00EE5974">
        <w:rPr>
          <w:rFonts w:ascii="Times New Roman" w:hAnsi="Times New Roman"/>
          <w:b/>
          <w:bCs/>
          <w:sz w:val="24"/>
          <w:szCs w:val="24"/>
        </w:rPr>
        <w:t>IF = 3.195</w:t>
      </w:r>
    </w:p>
    <w:p w14:paraId="5AD97AF1" w14:textId="77777777" w:rsidR="00C93BAB" w:rsidRPr="00EE5974" w:rsidRDefault="00C93BAB" w:rsidP="00EE5974">
      <w:pPr>
        <w:pStyle w:val="ListParagraph"/>
        <w:numPr>
          <w:ilvl w:val="0"/>
          <w:numId w:val="22"/>
        </w:numPr>
        <w:spacing w:after="0" w:line="276" w:lineRule="auto"/>
        <w:jc w:val="both"/>
        <w:rPr>
          <w:rFonts w:ascii="Times New Roman" w:hAnsi="Times New Roman"/>
          <w:sz w:val="24"/>
          <w:szCs w:val="24"/>
        </w:rPr>
      </w:pPr>
      <w:r w:rsidRPr="00EE5974">
        <w:rPr>
          <w:rFonts w:ascii="Times New Roman" w:hAnsi="Times New Roman"/>
          <w:sz w:val="24"/>
          <w:szCs w:val="24"/>
        </w:rPr>
        <w:t>Pinzaru I,</w:t>
      </w:r>
      <w:r w:rsidRPr="00EE5974">
        <w:rPr>
          <w:rFonts w:ascii="Times New Roman" w:hAnsi="Times New Roman"/>
          <w:b/>
          <w:bCs/>
          <w:sz w:val="24"/>
          <w:szCs w:val="24"/>
        </w:rPr>
        <w:t xml:space="preserve"> Coricovac D</w:t>
      </w:r>
      <w:r w:rsidRPr="00EE5974">
        <w:rPr>
          <w:rFonts w:ascii="Times New Roman" w:hAnsi="Times New Roman"/>
          <w:sz w:val="24"/>
          <w:szCs w:val="24"/>
        </w:rPr>
        <w:t xml:space="preserve">, </w:t>
      </w:r>
      <w:proofErr w:type="spellStart"/>
      <w:r w:rsidRPr="00EE5974">
        <w:rPr>
          <w:rFonts w:ascii="Times New Roman" w:hAnsi="Times New Roman"/>
          <w:sz w:val="24"/>
          <w:szCs w:val="24"/>
        </w:rPr>
        <w:t>Dolghi</w:t>
      </w:r>
      <w:proofErr w:type="spellEnd"/>
      <w:r w:rsidRPr="00EE5974">
        <w:rPr>
          <w:rFonts w:ascii="Times New Roman" w:hAnsi="Times New Roman"/>
          <w:sz w:val="24"/>
          <w:szCs w:val="24"/>
        </w:rPr>
        <w:t xml:space="preserve"> A, Dehelean C. Effect of silver </w:t>
      </w:r>
      <w:proofErr w:type="spellStart"/>
      <w:r w:rsidRPr="00EE5974">
        <w:rPr>
          <w:rFonts w:ascii="Times New Roman" w:hAnsi="Times New Roman"/>
          <w:sz w:val="24"/>
          <w:szCs w:val="24"/>
        </w:rPr>
        <w:t>nanoformulations</w:t>
      </w:r>
      <w:proofErr w:type="spellEnd"/>
      <w:r w:rsidRPr="00EE5974">
        <w:rPr>
          <w:rFonts w:ascii="Times New Roman" w:hAnsi="Times New Roman"/>
          <w:sz w:val="24"/>
          <w:szCs w:val="24"/>
        </w:rPr>
        <w:t xml:space="preserve"> functionalized with rutin on human colorectal adenocarcinoma cells. 87th Annual Meeting of the German-Society-for-Experimental-and-Clinical-Pharmacology-and-Toxicology (DGPT). </w:t>
      </w:r>
      <w:proofErr w:type="spellStart"/>
      <w:r w:rsidRPr="00EE5974">
        <w:rPr>
          <w:rFonts w:ascii="Times New Roman" w:hAnsi="Times New Roman"/>
          <w:sz w:val="24"/>
          <w:szCs w:val="24"/>
        </w:rPr>
        <w:t>Naunyn-Schmiedebergs</w:t>
      </w:r>
      <w:proofErr w:type="spellEnd"/>
      <w:r w:rsidRPr="00EE5974">
        <w:rPr>
          <w:rFonts w:ascii="Times New Roman" w:hAnsi="Times New Roman"/>
          <w:sz w:val="24"/>
          <w:szCs w:val="24"/>
        </w:rPr>
        <w:t xml:space="preserve"> Archives of Pharmacology 2021, Volume 394, Issue: SUPPL 1, Page S32-S32, Supplement 1, Special Issue: SI, Meeting Abstract P22. </w:t>
      </w:r>
      <w:r w:rsidRPr="00EE5974">
        <w:rPr>
          <w:rFonts w:ascii="Times New Roman" w:hAnsi="Times New Roman"/>
          <w:b/>
          <w:bCs/>
          <w:sz w:val="24"/>
          <w:szCs w:val="24"/>
        </w:rPr>
        <w:t>IF = 3.195</w:t>
      </w:r>
    </w:p>
    <w:p w14:paraId="644E4DCF" w14:textId="77777777" w:rsidR="00C93BAB" w:rsidRPr="00EE5974" w:rsidRDefault="00C93BAB" w:rsidP="00EE5974">
      <w:pPr>
        <w:pStyle w:val="ListParagraph"/>
        <w:numPr>
          <w:ilvl w:val="0"/>
          <w:numId w:val="22"/>
        </w:numPr>
        <w:spacing w:after="0" w:line="276" w:lineRule="auto"/>
        <w:jc w:val="both"/>
        <w:rPr>
          <w:rFonts w:ascii="Times New Roman" w:hAnsi="Times New Roman"/>
          <w:sz w:val="24"/>
          <w:szCs w:val="24"/>
        </w:rPr>
      </w:pPr>
      <w:r w:rsidRPr="00EE5974">
        <w:rPr>
          <w:rFonts w:ascii="Times New Roman" w:hAnsi="Times New Roman"/>
          <w:b/>
          <w:bCs/>
          <w:sz w:val="24"/>
          <w:szCs w:val="24"/>
        </w:rPr>
        <w:t>Coricovac D</w:t>
      </w:r>
      <w:r w:rsidRPr="00EE5974">
        <w:rPr>
          <w:rFonts w:ascii="Times New Roman" w:hAnsi="Times New Roman"/>
          <w:sz w:val="24"/>
          <w:szCs w:val="24"/>
        </w:rPr>
        <w:t xml:space="preserve">, </w:t>
      </w:r>
      <w:proofErr w:type="spellStart"/>
      <w:r w:rsidRPr="00EE5974">
        <w:rPr>
          <w:rFonts w:ascii="Times New Roman" w:hAnsi="Times New Roman"/>
          <w:sz w:val="24"/>
          <w:szCs w:val="24"/>
        </w:rPr>
        <w:t>Macasoi</w:t>
      </w:r>
      <w:proofErr w:type="spellEnd"/>
      <w:r w:rsidRPr="00EE5974">
        <w:rPr>
          <w:rFonts w:ascii="Times New Roman" w:hAnsi="Times New Roman"/>
          <w:sz w:val="24"/>
          <w:szCs w:val="24"/>
        </w:rPr>
        <w:t xml:space="preserve"> I, Pinzaru I, Dehelean C. </w:t>
      </w:r>
      <w:proofErr w:type="spellStart"/>
      <w:r w:rsidRPr="00EE5974">
        <w:rPr>
          <w:rFonts w:ascii="Times New Roman" w:hAnsi="Times New Roman"/>
          <w:sz w:val="24"/>
          <w:szCs w:val="24"/>
        </w:rPr>
        <w:t>Betulinic</w:t>
      </w:r>
      <w:proofErr w:type="spellEnd"/>
      <w:r w:rsidRPr="00EE5974">
        <w:rPr>
          <w:rFonts w:ascii="Times New Roman" w:hAnsi="Times New Roman"/>
          <w:sz w:val="24"/>
          <w:szCs w:val="24"/>
        </w:rPr>
        <w:t xml:space="preserve"> acid exhibits a distinctive antimelanoma effect by interfering with epithelial-to-mesenchymal transition (EMT). 86th Annual Meeting of the German-Society-for-Experimental-and-Clinical-Pharmacology-and-Toxicology (DGPT). </w:t>
      </w:r>
      <w:proofErr w:type="spellStart"/>
      <w:r w:rsidRPr="00EE5974">
        <w:rPr>
          <w:rFonts w:ascii="Times New Roman" w:hAnsi="Times New Roman"/>
          <w:sz w:val="24"/>
          <w:szCs w:val="24"/>
        </w:rPr>
        <w:t>Naunyn-Schmiedebergs</w:t>
      </w:r>
      <w:proofErr w:type="spellEnd"/>
      <w:r w:rsidRPr="00EE5974">
        <w:rPr>
          <w:rFonts w:ascii="Times New Roman" w:hAnsi="Times New Roman"/>
          <w:sz w:val="24"/>
          <w:szCs w:val="24"/>
        </w:rPr>
        <w:t xml:space="preserve"> Archives of Pharmacology 2020, Volume 393, Issue: SUPPL 1, Page: 29-29, Supplement 1, Special Issue: SI, Meeting Abstract P6. </w:t>
      </w:r>
      <w:r w:rsidRPr="00EE5974">
        <w:rPr>
          <w:rFonts w:ascii="Times New Roman" w:hAnsi="Times New Roman"/>
          <w:b/>
          <w:bCs/>
          <w:sz w:val="24"/>
          <w:szCs w:val="24"/>
        </w:rPr>
        <w:t>IF = 3.00</w:t>
      </w:r>
    </w:p>
    <w:p w14:paraId="2B0BEB5F" w14:textId="77777777" w:rsidR="00C93BAB" w:rsidRPr="00EE5974" w:rsidRDefault="00C93BAB" w:rsidP="00EE5974">
      <w:pPr>
        <w:pStyle w:val="ListParagraph"/>
        <w:numPr>
          <w:ilvl w:val="0"/>
          <w:numId w:val="22"/>
        </w:numPr>
        <w:spacing w:after="0" w:line="276" w:lineRule="auto"/>
        <w:jc w:val="both"/>
        <w:rPr>
          <w:rFonts w:ascii="Times New Roman" w:hAnsi="Times New Roman"/>
          <w:sz w:val="24"/>
          <w:szCs w:val="24"/>
        </w:rPr>
      </w:pPr>
      <w:r w:rsidRPr="00EE5974">
        <w:rPr>
          <w:rFonts w:ascii="Times New Roman" w:hAnsi="Times New Roman"/>
          <w:sz w:val="24"/>
          <w:szCs w:val="24"/>
        </w:rPr>
        <w:t xml:space="preserve">Pinzaru IA, </w:t>
      </w:r>
      <w:r w:rsidRPr="00EE5974">
        <w:rPr>
          <w:rFonts w:ascii="Times New Roman" w:hAnsi="Times New Roman"/>
          <w:b/>
          <w:bCs/>
          <w:sz w:val="24"/>
          <w:szCs w:val="24"/>
        </w:rPr>
        <w:t>Coricovac DE,</w:t>
      </w:r>
      <w:r w:rsidRPr="00EE5974">
        <w:rPr>
          <w:rFonts w:ascii="Times New Roman" w:hAnsi="Times New Roman"/>
          <w:sz w:val="24"/>
          <w:szCs w:val="24"/>
        </w:rPr>
        <w:t xml:space="preserve"> Watz C, Liga S, Dehelean CA. Rutin and its fatty acid esters in a biocompatible nanoform toxicological safety and photoprotection/phototoxicity assessments on 2D skin cells and 3D reconstructed human tissue model. 86th Annual Meeting of the German-Society-for-Experimental-and-Clinical-Pharmacology-and-Toxicology (DGPT). </w:t>
      </w:r>
      <w:proofErr w:type="spellStart"/>
      <w:r w:rsidRPr="00EE5974">
        <w:rPr>
          <w:rFonts w:ascii="Times New Roman" w:hAnsi="Times New Roman"/>
          <w:sz w:val="24"/>
          <w:szCs w:val="24"/>
        </w:rPr>
        <w:t>Naunyn-Schmiedebergs</w:t>
      </w:r>
      <w:proofErr w:type="spellEnd"/>
      <w:r w:rsidRPr="00EE5974">
        <w:rPr>
          <w:rFonts w:ascii="Times New Roman" w:hAnsi="Times New Roman"/>
          <w:sz w:val="24"/>
          <w:szCs w:val="24"/>
        </w:rPr>
        <w:t xml:space="preserve"> Archives of Pharmacology 2020, Volume 393, Issue: SUPPL 1, Page: 56-57, Supplement 1, Special Issue: SI, Meeting Abstract P118. </w:t>
      </w:r>
      <w:r w:rsidRPr="00EE5974">
        <w:rPr>
          <w:rFonts w:ascii="Times New Roman" w:hAnsi="Times New Roman"/>
          <w:b/>
          <w:bCs/>
          <w:sz w:val="24"/>
          <w:szCs w:val="24"/>
        </w:rPr>
        <w:t>IF = 3.00</w:t>
      </w:r>
    </w:p>
    <w:p w14:paraId="035167F1" w14:textId="77777777" w:rsidR="00C93BAB" w:rsidRPr="00EE5974" w:rsidRDefault="00C93BAB" w:rsidP="00EE5974">
      <w:pPr>
        <w:pStyle w:val="ListParagraph"/>
        <w:numPr>
          <w:ilvl w:val="0"/>
          <w:numId w:val="22"/>
        </w:numPr>
        <w:spacing w:after="0" w:line="276" w:lineRule="auto"/>
        <w:jc w:val="both"/>
        <w:rPr>
          <w:rFonts w:ascii="Times New Roman" w:hAnsi="Times New Roman"/>
          <w:sz w:val="24"/>
          <w:szCs w:val="24"/>
        </w:rPr>
      </w:pPr>
      <w:proofErr w:type="spellStart"/>
      <w:r w:rsidRPr="00EE5974">
        <w:rPr>
          <w:rFonts w:ascii="Times New Roman" w:hAnsi="Times New Roman"/>
          <w:sz w:val="24"/>
          <w:szCs w:val="24"/>
        </w:rPr>
        <w:t>Petean</w:t>
      </w:r>
      <w:proofErr w:type="spellEnd"/>
      <w:r w:rsidRPr="00EE5974">
        <w:rPr>
          <w:rFonts w:ascii="Times New Roman" w:hAnsi="Times New Roman"/>
          <w:sz w:val="24"/>
          <w:szCs w:val="24"/>
        </w:rPr>
        <w:t xml:space="preserve"> CD, Pinzaru IA, </w:t>
      </w:r>
      <w:proofErr w:type="spellStart"/>
      <w:r w:rsidRPr="00EE5974">
        <w:rPr>
          <w:rFonts w:ascii="Times New Roman" w:hAnsi="Times New Roman"/>
          <w:sz w:val="24"/>
          <w:szCs w:val="24"/>
        </w:rPr>
        <w:t>Iftode</w:t>
      </w:r>
      <w:proofErr w:type="spellEnd"/>
      <w:r w:rsidRPr="00EE5974">
        <w:rPr>
          <w:rFonts w:ascii="Times New Roman" w:hAnsi="Times New Roman"/>
          <w:sz w:val="24"/>
          <w:szCs w:val="24"/>
        </w:rPr>
        <w:t xml:space="preserve"> OA, </w:t>
      </w:r>
      <w:r w:rsidRPr="00EE5974">
        <w:rPr>
          <w:rFonts w:ascii="Times New Roman" w:hAnsi="Times New Roman"/>
          <w:b/>
          <w:bCs/>
          <w:sz w:val="24"/>
          <w:szCs w:val="24"/>
        </w:rPr>
        <w:t>Coricovac DE</w:t>
      </w:r>
      <w:r w:rsidRPr="00EE5974">
        <w:rPr>
          <w:rFonts w:ascii="Times New Roman" w:hAnsi="Times New Roman"/>
          <w:sz w:val="24"/>
          <w:szCs w:val="24"/>
        </w:rPr>
        <w:t xml:space="preserve">, Watz C, Dehelean CA. Liposomes loaded with soy isoflavones/soy extract as skin depigmenting or protective agents. 86th Annual Meeting of the German-Society-for-Experimental-and-Clinical-Pharmacology-and-Toxicology (DGPT). </w:t>
      </w:r>
      <w:proofErr w:type="spellStart"/>
      <w:r w:rsidRPr="00EE5974">
        <w:rPr>
          <w:rFonts w:ascii="Times New Roman" w:hAnsi="Times New Roman"/>
          <w:sz w:val="24"/>
          <w:szCs w:val="24"/>
        </w:rPr>
        <w:t>Naunyn-Schmiedebergs</w:t>
      </w:r>
      <w:proofErr w:type="spellEnd"/>
      <w:r w:rsidRPr="00EE5974">
        <w:rPr>
          <w:rFonts w:ascii="Times New Roman" w:hAnsi="Times New Roman"/>
          <w:sz w:val="24"/>
          <w:szCs w:val="24"/>
        </w:rPr>
        <w:t xml:space="preserve"> Archives of Pharmacology 2020, Volume 393, Issue: SUPPL 1, Page: 90-90, Supplement 1, Special Issue: SI, Meeting Abstract P250. </w:t>
      </w:r>
      <w:r w:rsidRPr="00EE5974">
        <w:rPr>
          <w:rFonts w:ascii="Times New Roman" w:hAnsi="Times New Roman"/>
          <w:b/>
          <w:bCs/>
          <w:sz w:val="24"/>
          <w:szCs w:val="24"/>
        </w:rPr>
        <w:t>IF = 3.00</w:t>
      </w:r>
    </w:p>
    <w:p w14:paraId="650D4684" w14:textId="77777777" w:rsidR="00C93BAB" w:rsidRPr="00EE5974" w:rsidRDefault="00C93BAB" w:rsidP="00EE5974">
      <w:pPr>
        <w:pStyle w:val="ListParagraph"/>
        <w:numPr>
          <w:ilvl w:val="0"/>
          <w:numId w:val="22"/>
        </w:numPr>
        <w:spacing w:after="0" w:line="276" w:lineRule="auto"/>
        <w:jc w:val="both"/>
        <w:rPr>
          <w:rFonts w:ascii="Times New Roman" w:hAnsi="Times New Roman"/>
          <w:sz w:val="24"/>
          <w:szCs w:val="24"/>
        </w:rPr>
      </w:pPr>
      <w:r w:rsidRPr="00EE5974">
        <w:rPr>
          <w:rFonts w:ascii="Times New Roman" w:hAnsi="Times New Roman"/>
          <w:sz w:val="24"/>
          <w:szCs w:val="24"/>
        </w:rPr>
        <w:t>Farcas CG, Moaca EA,</w:t>
      </w:r>
      <w:r w:rsidRPr="00EE5974">
        <w:rPr>
          <w:rFonts w:ascii="Times New Roman" w:hAnsi="Times New Roman"/>
          <w:b/>
          <w:bCs/>
          <w:sz w:val="24"/>
          <w:szCs w:val="24"/>
        </w:rPr>
        <w:t xml:space="preserve"> Coricovac D</w:t>
      </w:r>
      <w:r w:rsidRPr="00EE5974">
        <w:rPr>
          <w:rFonts w:ascii="Times New Roman" w:hAnsi="Times New Roman"/>
          <w:sz w:val="24"/>
          <w:szCs w:val="24"/>
        </w:rPr>
        <w:t>, Dehelean C, Loghin F</w:t>
      </w:r>
      <w:r w:rsidRPr="00EE5974">
        <w:rPr>
          <w:rFonts w:ascii="Times New Roman" w:hAnsi="Times New Roman"/>
          <w:b/>
          <w:bCs/>
          <w:sz w:val="24"/>
          <w:szCs w:val="24"/>
        </w:rPr>
        <w:t xml:space="preserve">. </w:t>
      </w:r>
      <w:r w:rsidRPr="00EE5974">
        <w:rPr>
          <w:rFonts w:ascii="Times New Roman" w:hAnsi="Times New Roman"/>
          <w:sz w:val="24"/>
          <w:szCs w:val="24"/>
        </w:rPr>
        <w:t>In vitro antiproliferative effects of Fe3O4 BA loaded liposomes.</w:t>
      </w:r>
      <w:r w:rsidRPr="00EE5974">
        <w:rPr>
          <w:rFonts w:ascii="Times New Roman" w:hAnsi="Times New Roman"/>
          <w:b/>
          <w:bCs/>
          <w:sz w:val="24"/>
          <w:szCs w:val="24"/>
        </w:rPr>
        <w:t xml:space="preserve"> </w:t>
      </w:r>
      <w:r w:rsidRPr="00EE5974">
        <w:rPr>
          <w:rFonts w:ascii="Times New Roman" w:hAnsi="Times New Roman"/>
          <w:sz w:val="24"/>
          <w:szCs w:val="24"/>
        </w:rPr>
        <w:t xml:space="preserve">54th Congress of the European-Societies-of-Toxicology (EUROTOX) - Toxicology Out of the Box. Toxicology Letters 2018, Volume:295, Page: S113-S113, Supplement 1, Meeting Abstract: P06-26. DOI: 10.1016/j.toxlet.2018.06.646. </w:t>
      </w:r>
      <w:r w:rsidRPr="00EE5974">
        <w:rPr>
          <w:rFonts w:ascii="Times New Roman" w:hAnsi="Times New Roman"/>
          <w:b/>
          <w:bCs/>
          <w:sz w:val="24"/>
          <w:szCs w:val="24"/>
        </w:rPr>
        <w:t>IF = 3.499</w:t>
      </w:r>
    </w:p>
    <w:p w14:paraId="4957181C" w14:textId="77777777" w:rsidR="00C93BAB" w:rsidRPr="00EE5974" w:rsidRDefault="00C93BAB" w:rsidP="00EE5974">
      <w:pPr>
        <w:pStyle w:val="ListParagraph"/>
        <w:numPr>
          <w:ilvl w:val="0"/>
          <w:numId w:val="22"/>
        </w:numPr>
        <w:spacing w:after="0" w:line="276" w:lineRule="auto"/>
        <w:jc w:val="both"/>
        <w:rPr>
          <w:rFonts w:ascii="Times New Roman" w:hAnsi="Times New Roman"/>
          <w:sz w:val="24"/>
          <w:szCs w:val="24"/>
        </w:rPr>
      </w:pPr>
      <w:r w:rsidRPr="00EE5974">
        <w:rPr>
          <w:rFonts w:ascii="Times New Roman" w:hAnsi="Times New Roman"/>
          <w:b/>
          <w:bCs/>
          <w:sz w:val="24"/>
          <w:szCs w:val="24"/>
        </w:rPr>
        <w:t>Coricovac D,</w:t>
      </w:r>
      <w:r w:rsidRPr="00EE5974">
        <w:rPr>
          <w:rFonts w:ascii="Times New Roman" w:hAnsi="Times New Roman"/>
          <w:sz w:val="24"/>
          <w:szCs w:val="24"/>
        </w:rPr>
        <w:t xml:space="preserve"> Pavel IZ, Draghici GA, Pinzaru I, Avram S, </w:t>
      </w:r>
      <w:proofErr w:type="spellStart"/>
      <w:r w:rsidRPr="00EE5974">
        <w:rPr>
          <w:rFonts w:ascii="Times New Roman" w:hAnsi="Times New Roman"/>
          <w:sz w:val="24"/>
          <w:szCs w:val="24"/>
        </w:rPr>
        <w:t>Mioc</w:t>
      </w:r>
      <w:proofErr w:type="spellEnd"/>
      <w:r w:rsidRPr="00EE5974">
        <w:rPr>
          <w:rFonts w:ascii="Times New Roman" w:hAnsi="Times New Roman"/>
          <w:sz w:val="24"/>
          <w:szCs w:val="24"/>
        </w:rPr>
        <w:t xml:space="preserve"> M, Ghiulai R, </w:t>
      </w:r>
      <w:proofErr w:type="spellStart"/>
      <w:r w:rsidRPr="00EE5974">
        <w:rPr>
          <w:rFonts w:ascii="Times New Roman" w:hAnsi="Times New Roman"/>
          <w:sz w:val="24"/>
          <w:szCs w:val="24"/>
        </w:rPr>
        <w:t>Soica</w:t>
      </w:r>
      <w:proofErr w:type="spellEnd"/>
      <w:r w:rsidRPr="00EE5974">
        <w:rPr>
          <w:rFonts w:ascii="Times New Roman" w:hAnsi="Times New Roman"/>
          <w:sz w:val="24"/>
          <w:szCs w:val="24"/>
        </w:rPr>
        <w:t xml:space="preserve">, C, Dehelean CA. In vitro anti-proliferative and antimetastatic effects of </w:t>
      </w:r>
      <w:proofErr w:type="spellStart"/>
      <w:r w:rsidRPr="00EE5974">
        <w:rPr>
          <w:rFonts w:ascii="Times New Roman" w:hAnsi="Times New Roman"/>
          <w:sz w:val="24"/>
          <w:szCs w:val="24"/>
        </w:rPr>
        <w:t>lupan</w:t>
      </w:r>
      <w:proofErr w:type="spellEnd"/>
      <w:r w:rsidRPr="00EE5974">
        <w:rPr>
          <w:rFonts w:ascii="Times New Roman" w:hAnsi="Times New Roman"/>
          <w:sz w:val="24"/>
          <w:szCs w:val="24"/>
        </w:rPr>
        <w:t xml:space="preserve"> pentacyclic triterpenes. 53rd Congress of the European-Societies-of-Toxicology (EUROTOX). TOXICOLOGY LETTERS 2017, Volume: 280 Pages: S273-S273 Supplement: 1 Special Issue: SI Meeting Abstract: P-09-02-58. DOI: 10.1016/j.toxlet.2017.07.962 </w:t>
      </w:r>
      <w:r w:rsidRPr="00EE5974">
        <w:rPr>
          <w:rFonts w:ascii="Times New Roman" w:hAnsi="Times New Roman"/>
          <w:b/>
          <w:bCs/>
          <w:sz w:val="24"/>
          <w:szCs w:val="24"/>
        </w:rPr>
        <w:t>IF = 3.166</w:t>
      </w:r>
    </w:p>
    <w:p w14:paraId="2D44D911" w14:textId="77777777" w:rsidR="00C93BAB" w:rsidRPr="00EE5974" w:rsidRDefault="00C93BAB" w:rsidP="00EE5974">
      <w:pPr>
        <w:pStyle w:val="ListParagraph"/>
        <w:numPr>
          <w:ilvl w:val="0"/>
          <w:numId w:val="22"/>
        </w:numPr>
        <w:spacing w:after="0" w:line="276" w:lineRule="auto"/>
        <w:jc w:val="both"/>
        <w:rPr>
          <w:rFonts w:ascii="Times New Roman" w:hAnsi="Times New Roman"/>
          <w:sz w:val="24"/>
          <w:szCs w:val="24"/>
        </w:rPr>
      </w:pPr>
      <w:r w:rsidRPr="00EE5974">
        <w:rPr>
          <w:rFonts w:ascii="Times New Roman" w:hAnsi="Times New Roman"/>
          <w:sz w:val="24"/>
          <w:szCs w:val="24"/>
        </w:rPr>
        <w:t xml:space="preserve">Pinzaru IA, Rusu L, Dehelean CA, </w:t>
      </w:r>
      <w:r w:rsidRPr="00EE5974">
        <w:rPr>
          <w:rFonts w:ascii="Times New Roman" w:hAnsi="Times New Roman"/>
          <w:b/>
          <w:bCs/>
          <w:sz w:val="24"/>
          <w:szCs w:val="24"/>
        </w:rPr>
        <w:t>Coricovac D,</w:t>
      </w:r>
      <w:r w:rsidRPr="00EE5974">
        <w:rPr>
          <w:rFonts w:ascii="Times New Roman" w:hAnsi="Times New Roman"/>
          <w:sz w:val="24"/>
          <w:szCs w:val="24"/>
        </w:rPr>
        <w:t xml:space="preserve"> Borcan F. Evaluation of eugenol polyurethane nanostructures toxicological statement. 53rd Congress of the European-Societies-of-Toxicology </w:t>
      </w:r>
      <w:r w:rsidRPr="00EE5974">
        <w:rPr>
          <w:rFonts w:ascii="Times New Roman" w:hAnsi="Times New Roman"/>
          <w:sz w:val="24"/>
          <w:szCs w:val="24"/>
        </w:rPr>
        <w:lastRenderedPageBreak/>
        <w:t xml:space="preserve">(EUROTOX). TOXICOLOGY LETTERS 2017, Volume: 280, Pages: S271-S271 Supplement: 1 Special Issue: SI, Meeting Abstract: P-09-02-54. DOI: 10.1016/j.toxlet.2017.07.958 </w:t>
      </w:r>
      <w:r w:rsidRPr="00EE5974">
        <w:rPr>
          <w:rFonts w:ascii="Times New Roman" w:hAnsi="Times New Roman"/>
          <w:b/>
          <w:bCs/>
          <w:sz w:val="24"/>
          <w:szCs w:val="24"/>
        </w:rPr>
        <w:t>IF = 3.166</w:t>
      </w:r>
    </w:p>
    <w:p w14:paraId="4548346C" w14:textId="77777777" w:rsidR="00C93BAB" w:rsidRPr="00EE5974" w:rsidRDefault="00C93BAB" w:rsidP="00EE5974">
      <w:pPr>
        <w:pStyle w:val="ListParagraph"/>
        <w:numPr>
          <w:ilvl w:val="0"/>
          <w:numId w:val="22"/>
        </w:numPr>
        <w:spacing w:after="0" w:line="276" w:lineRule="auto"/>
        <w:jc w:val="both"/>
        <w:rPr>
          <w:rFonts w:ascii="Times New Roman" w:hAnsi="Times New Roman"/>
          <w:sz w:val="24"/>
          <w:szCs w:val="24"/>
        </w:rPr>
      </w:pPr>
      <w:proofErr w:type="spellStart"/>
      <w:r w:rsidRPr="00EE5974">
        <w:rPr>
          <w:rFonts w:ascii="Times New Roman" w:hAnsi="Times New Roman"/>
          <w:sz w:val="24"/>
          <w:szCs w:val="24"/>
          <w:lang w:val="fr-FR"/>
        </w:rPr>
        <w:t>Pinzaru</w:t>
      </w:r>
      <w:proofErr w:type="spellEnd"/>
      <w:r w:rsidRPr="00EE5974">
        <w:rPr>
          <w:rFonts w:ascii="Times New Roman" w:hAnsi="Times New Roman"/>
          <w:sz w:val="24"/>
          <w:szCs w:val="24"/>
          <w:lang w:val="fr-FR"/>
        </w:rPr>
        <w:t xml:space="preserve"> IA, </w:t>
      </w:r>
      <w:proofErr w:type="spellStart"/>
      <w:r w:rsidRPr="00EE5974">
        <w:rPr>
          <w:rFonts w:ascii="Times New Roman" w:hAnsi="Times New Roman"/>
          <w:b/>
          <w:bCs/>
          <w:sz w:val="24"/>
          <w:szCs w:val="24"/>
          <w:lang w:val="fr-FR"/>
        </w:rPr>
        <w:t>Coricovac</w:t>
      </w:r>
      <w:proofErr w:type="spellEnd"/>
      <w:r w:rsidRPr="00EE5974">
        <w:rPr>
          <w:rFonts w:ascii="Times New Roman" w:hAnsi="Times New Roman"/>
          <w:b/>
          <w:bCs/>
          <w:sz w:val="24"/>
          <w:szCs w:val="24"/>
          <w:lang w:val="fr-FR"/>
        </w:rPr>
        <w:t xml:space="preserve"> DE</w:t>
      </w:r>
      <w:r w:rsidRPr="00EE5974">
        <w:rPr>
          <w:rFonts w:ascii="Times New Roman" w:hAnsi="Times New Roman"/>
          <w:sz w:val="24"/>
          <w:szCs w:val="24"/>
          <w:lang w:val="fr-FR"/>
        </w:rPr>
        <w:t xml:space="preserve">, </w:t>
      </w:r>
      <w:proofErr w:type="spellStart"/>
      <w:r w:rsidRPr="00EE5974">
        <w:rPr>
          <w:rFonts w:ascii="Times New Roman" w:hAnsi="Times New Roman"/>
          <w:sz w:val="24"/>
          <w:szCs w:val="24"/>
          <w:lang w:val="fr-FR"/>
        </w:rPr>
        <w:t>Trandafirescu</w:t>
      </w:r>
      <w:proofErr w:type="spellEnd"/>
      <w:r w:rsidRPr="00EE5974">
        <w:rPr>
          <w:rFonts w:ascii="Times New Roman" w:hAnsi="Times New Roman"/>
          <w:sz w:val="24"/>
          <w:szCs w:val="24"/>
          <w:lang w:val="fr-FR"/>
        </w:rPr>
        <w:t xml:space="preserve"> CM, </w:t>
      </w:r>
      <w:proofErr w:type="spellStart"/>
      <w:r w:rsidRPr="00EE5974">
        <w:rPr>
          <w:rFonts w:ascii="Times New Roman" w:hAnsi="Times New Roman"/>
          <w:sz w:val="24"/>
          <w:szCs w:val="24"/>
          <w:lang w:val="fr-FR"/>
        </w:rPr>
        <w:t>Soica</w:t>
      </w:r>
      <w:proofErr w:type="spellEnd"/>
      <w:r w:rsidRPr="00EE5974">
        <w:rPr>
          <w:rFonts w:ascii="Times New Roman" w:hAnsi="Times New Roman"/>
          <w:sz w:val="24"/>
          <w:szCs w:val="24"/>
          <w:lang w:val="fr-FR"/>
        </w:rPr>
        <w:t xml:space="preserve"> CM, </w:t>
      </w:r>
      <w:proofErr w:type="spellStart"/>
      <w:r w:rsidRPr="00EE5974">
        <w:rPr>
          <w:rFonts w:ascii="Times New Roman" w:hAnsi="Times New Roman"/>
          <w:sz w:val="24"/>
          <w:szCs w:val="24"/>
          <w:lang w:val="fr-FR"/>
        </w:rPr>
        <w:t>Dehelean</w:t>
      </w:r>
      <w:proofErr w:type="spellEnd"/>
      <w:r w:rsidRPr="00EE5974">
        <w:rPr>
          <w:rFonts w:ascii="Times New Roman" w:hAnsi="Times New Roman"/>
          <w:sz w:val="24"/>
          <w:szCs w:val="24"/>
          <w:lang w:val="fr-FR"/>
        </w:rPr>
        <w:t xml:space="preserve"> CA. </w:t>
      </w:r>
      <w:r w:rsidRPr="00EE5974">
        <w:rPr>
          <w:rFonts w:ascii="Times New Roman" w:hAnsi="Times New Roman"/>
          <w:sz w:val="24"/>
          <w:szCs w:val="24"/>
        </w:rPr>
        <w:t xml:space="preserve">Assessment of </w:t>
      </w:r>
      <w:proofErr w:type="spellStart"/>
      <w:r w:rsidRPr="00EE5974">
        <w:rPr>
          <w:rFonts w:ascii="Times New Roman" w:hAnsi="Times New Roman"/>
          <w:sz w:val="24"/>
          <w:szCs w:val="24"/>
        </w:rPr>
        <w:t>betulin</w:t>
      </w:r>
      <w:proofErr w:type="spellEnd"/>
      <w:r w:rsidRPr="00EE5974">
        <w:rPr>
          <w:rFonts w:ascii="Times New Roman" w:hAnsi="Times New Roman"/>
          <w:sz w:val="24"/>
          <w:szCs w:val="24"/>
        </w:rPr>
        <w:t xml:space="preserve"> gold nanoparticles toxicological profile. 83rd Annual Meeting of the German-Society-for-Experimental-and-Clinical-Pharmacology-and-Toxicology (DGPT) / 19th Annual Meeting of the Association-of-the-Clinical-Pharmacology-Germany (</w:t>
      </w:r>
      <w:proofErr w:type="spellStart"/>
      <w:r w:rsidRPr="00EE5974">
        <w:rPr>
          <w:rFonts w:ascii="Times New Roman" w:hAnsi="Times New Roman"/>
          <w:sz w:val="24"/>
          <w:szCs w:val="24"/>
        </w:rPr>
        <w:t>VKliPha</w:t>
      </w:r>
      <w:proofErr w:type="spellEnd"/>
      <w:r w:rsidRPr="00EE5974">
        <w:rPr>
          <w:rFonts w:ascii="Times New Roman" w:hAnsi="Times New Roman"/>
          <w:sz w:val="24"/>
          <w:szCs w:val="24"/>
        </w:rPr>
        <w:t xml:space="preserve">). NAUNYN-SCHMIEDEBERGS ARCHIVES OF PHARMACOLOGY 2017, Volume: 390, Pages: S87-S87, Supplement: 1, Meeting Abstract: P301. </w:t>
      </w:r>
      <w:r w:rsidRPr="00EE5974">
        <w:rPr>
          <w:rFonts w:ascii="Times New Roman" w:hAnsi="Times New Roman"/>
          <w:b/>
          <w:bCs/>
          <w:sz w:val="24"/>
          <w:szCs w:val="24"/>
        </w:rPr>
        <w:t>IF = 2.238</w:t>
      </w:r>
    </w:p>
    <w:p w14:paraId="7E0FE581" w14:textId="77777777" w:rsidR="00C93BAB" w:rsidRPr="00EE5974" w:rsidRDefault="00C93BAB" w:rsidP="00EE5974">
      <w:pPr>
        <w:pStyle w:val="ListParagraph"/>
        <w:numPr>
          <w:ilvl w:val="0"/>
          <w:numId w:val="22"/>
        </w:numPr>
        <w:spacing w:after="0" w:line="276" w:lineRule="auto"/>
        <w:jc w:val="both"/>
        <w:rPr>
          <w:rFonts w:ascii="Times New Roman" w:hAnsi="Times New Roman"/>
          <w:sz w:val="24"/>
          <w:szCs w:val="24"/>
        </w:rPr>
      </w:pPr>
      <w:r w:rsidRPr="00EE5974">
        <w:rPr>
          <w:rFonts w:ascii="Times New Roman" w:hAnsi="Times New Roman"/>
          <w:sz w:val="24"/>
          <w:szCs w:val="24"/>
        </w:rPr>
        <w:t>Simu GM,</w:t>
      </w:r>
      <w:r w:rsidRPr="00EE5974">
        <w:rPr>
          <w:rFonts w:ascii="Times New Roman" w:hAnsi="Times New Roman"/>
          <w:b/>
          <w:bCs/>
          <w:sz w:val="24"/>
          <w:szCs w:val="24"/>
        </w:rPr>
        <w:t xml:space="preserve"> Coricovac D, </w:t>
      </w:r>
      <w:r w:rsidRPr="00EE5974">
        <w:rPr>
          <w:rFonts w:ascii="Times New Roman" w:hAnsi="Times New Roman"/>
          <w:sz w:val="24"/>
          <w:szCs w:val="24"/>
        </w:rPr>
        <w:t xml:space="preserve">Cseh L, </w:t>
      </w:r>
      <w:proofErr w:type="spellStart"/>
      <w:r w:rsidRPr="00EE5974">
        <w:rPr>
          <w:rFonts w:ascii="Times New Roman" w:hAnsi="Times New Roman"/>
          <w:sz w:val="24"/>
          <w:szCs w:val="24"/>
        </w:rPr>
        <w:t>Soica</w:t>
      </w:r>
      <w:proofErr w:type="spellEnd"/>
      <w:r w:rsidRPr="00EE5974">
        <w:rPr>
          <w:rFonts w:ascii="Times New Roman" w:hAnsi="Times New Roman"/>
          <w:sz w:val="24"/>
          <w:szCs w:val="24"/>
        </w:rPr>
        <w:t xml:space="preserve"> C, </w:t>
      </w:r>
      <w:proofErr w:type="spellStart"/>
      <w:r w:rsidRPr="00EE5974">
        <w:rPr>
          <w:rFonts w:ascii="Times New Roman" w:hAnsi="Times New Roman"/>
          <w:sz w:val="24"/>
          <w:szCs w:val="24"/>
        </w:rPr>
        <w:t>Demetrovici</w:t>
      </w:r>
      <w:proofErr w:type="spellEnd"/>
      <w:r w:rsidRPr="00EE5974">
        <w:rPr>
          <w:rFonts w:ascii="Times New Roman" w:hAnsi="Times New Roman"/>
          <w:sz w:val="24"/>
          <w:szCs w:val="24"/>
        </w:rPr>
        <w:t xml:space="preserve"> L,</w:t>
      </w:r>
      <w:r w:rsidRPr="00EE5974">
        <w:rPr>
          <w:rFonts w:ascii="Times New Roman" w:hAnsi="Times New Roman"/>
          <w:b/>
          <w:bCs/>
          <w:sz w:val="24"/>
          <w:szCs w:val="24"/>
        </w:rPr>
        <w:t xml:space="preserve"> </w:t>
      </w:r>
      <w:r w:rsidRPr="00EE5974">
        <w:rPr>
          <w:rFonts w:ascii="Times New Roman" w:hAnsi="Times New Roman"/>
          <w:sz w:val="24"/>
          <w:szCs w:val="24"/>
        </w:rPr>
        <w:t xml:space="preserve">Dragos D, </w:t>
      </w:r>
      <w:proofErr w:type="spellStart"/>
      <w:r w:rsidRPr="00EE5974">
        <w:rPr>
          <w:rFonts w:ascii="Times New Roman" w:hAnsi="Times New Roman"/>
          <w:sz w:val="24"/>
          <w:szCs w:val="24"/>
        </w:rPr>
        <w:t>Dragomirescu</w:t>
      </w:r>
      <w:proofErr w:type="spellEnd"/>
      <w:r w:rsidRPr="00EE5974">
        <w:rPr>
          <w:rFonts w:ascii="Times New Roman" w:hAnsi="Times New Roman"/>
          <w:sz w:val="24"/>
          <w:szCs w:val="24"/>
        </w:rPr>
        <w:t xml:space="preserve"> A, Dehelean C. Characterization of the in vivo effects induced by </w:t>
      </w:r>
      <w:proofErr w:type="spellStart"/>
      <w:r w:rsidRPr="00EE5974">
        <w:rPr>
          <w:rFonts w:ascii="Times New Roman" w:hAnsi="Times New Roman"/>
          <w:sz w:val="24"/>
          <w:szCs w:val="24"/>
        </w:rPr>
        <w:t>Cosorb's</w:t>
      </w:r>
      <w:proofErr w:type="spellEnd"/>
      <w:r w:rsidRPr="00EE5974">
        <w:rPr>
          <w:rFonts w:ascii="Times New Roman" w:hAnsi="Times New Roman"/>
          <w:sz w:val="24"/>
          <w:szCs w:val="24"/>
        </w:rPr>
        <w:t xml:space="preserve"> phases in mice: Changes in locomotor activity associated with acute exposure to a volatile organic solvents mixture. 83rd Annual Meeting of the German-Society-for-Experimental-and-Clinical-Pharmacology-and-Toxicology (DGPT) / 19th Annual Meeting of the Association-of-the-Clinical-Pharmacology-Germany (</w:t>
      </w:r>
      <w:proofErr w:type="spellStart"/>
      <w:r w:rsidRPr="00EE5974">
        <w:rPr>
          <w:rFonts w:ascii="Times New Roman" w:hAnsi="Times New Roman"/>
          <w:sz w:val="24"/>
          <w:szCs w:val="24"/>
        </w:rPr>
        <w:t>VKliPha</w:t>
      </w:r>
      <w:proofErr w:type="spellEnd"/>
      <w:r w:rsidRPr="00EE5974">
        <w:rPr>
          <w:rFonts w:ascii="Times New Roman" w:hAnsi="Times New Roman"/>
          <w:sz w:val="24"/>
          <w:szCs w:val="24"/>
        </w:rPr>
        <w:t xml:space="preserve">). NAUNYN-SCHMIEDEBERGS ARCHIVES OF PHARMACOLOGY 2017, Volume: 390, Pages: S93-S93, Supplement: 1, Meeting Abstract: P331. </w:t>
      </w:r>
      <w:r w:rsidRPr="00EE5974">
        <w:rPr>
          <w:rFonts w:ascii="Times New Roman" w:hAnsi="Times New Roman"/>
          <w:b/>
          <w:bCs/>
          <w:sz w:val="24"/>
          <w:szCs w:val="24"/>
        </w:rPr>
        <w:t>IF = 2.238</w:t>
      </w:r>
    </w:p>
    <w:p w14:paraId="42E470A3" w14:textId="77777777" w:rsidR="00C93BAB" w:rsidRPr="00EE5974" w:rsidRDefault="00C93BAB" w:rsidP="00EE5974">
      <w:pPr>
        <w:pStyle w:val="ListParagraph"/>
        <w:numPr>
          <w:ilvl w:val="0"/>
          <w:numId w:val="22"/>
        </w:numPr>
        <w:spacing w:after="0" w:line="276" w:lineRule="auto"/>
        <w:jc w:val="both"/>
        <w:rPr>
          <w:rFonts w:ascii="Times New Roman" w:hAnsi="Times New Roman"/>
          <w:sz w:val="24"/>
          <w:szCs w:val="24"/>
        </w:rPr>
      </w:pPr>
      <w:r w:rsidRPr="00EE5974">
        <w:rPr>
          <w:rFonts w:ascii="Times New Roman" w:hAnsi="Times New Roman"/>
          <w:sz w:val="24"/>
          <w:szCs w:val="24"/>
        </w:rPr>
        <w:t xml:space="preserve">Danciu C, Alexa E, Zupko I, Avram S, Pavel IZ, Minda D, Pop G, </w:t>
      </w:r>
      <w:r w:rsidRPr="00EE5974">
        <w:rPr>
          <w:rFonts w:ascii="Times New Roman" w:hAnsi="Times New Roman"/>
          <w:b/>
          <w:bCs/>
          <w:sz w:val="24"/>
          <w:szCs w:val="24"/>
        </w:rPr>
        <w:t>Coricovac D</w:t>
      </w:r>
      <w:r w:rsidRPr="00EE5974">
        <w:rPr>
          <w:rFonts w:ascii="Times New Roman" w:hAnsi="Times New Roman"/>
          <w:sz w:val="24"/>
          <w:szCs w:val="24"/>
        </w:rPr>
        <w:t xml:space="preserve">, Dehelean C. Effect of germination on in vitro and in vivo activity of Lupinus albus L. and Lupinus </w:t>
      </w:r>
      <w:proofErr w:type="spellStart"/>
      <w:r w:rsidRPr="00EE5974">
        <w:rPr>
          <w:rFonts w:ascii="Times New Roman" w:hAnsi="Times New Roman"/>
          <w:sz w:val="24"/>
          <w:szCs w:val="24"/>
        </w:rPr>
        <w:t>angustifolius</w:t>
      </w:r>
      <w:proofErr w:type="spellEnd"/>
      <w:r w:rsidRPr="00EE5974">
        <w:rPr>
          <w:rFonts w:ascii="Times New Roman" w:hAnsi="Times New Roman"/>
          <w:sz w:val="24"/>
          <w:szCs w:val="24"/>
        </w:rPr>
        <w:t xml:space="preserve"> L. seed extract. 9th Joint Meeting of AFERP, ASP, GA, JSP, PSE and SIF. Planta Medica 2016, Volume: 82, Suppl:1, Meeting Abstract: P664. DOI10.1055/s-0036-1596718. IF </w:t>
      </w:r>
      <w:r w:rsidRPr="00EE5974">
        <w:rPr>
          <w:rFonts w:ascii="Times New Roman" w:hAnsi="Times New Roman"/>
          <w:b/>
          <w:bCs/>
          <w:sz w:val="24"/>
          <w:szCs w:val="24"/>
        </w:rPr>
        <w:t>= 2.34</w:t>
      </w:r>
    </w:p>
    <w:p w14:paraId="50C1F0E9" w14:textId="77777777" w:rsidR="00C93BAB" w:rsidRPr="00EE5974" w:rsidRDefault="00C93BAB" w:rsidP="00EE5974">
      <w:pPr>
        <w:pStyle w:val="ListParagraph"/>
        <w:numPr>
          <w:ilvl w:val="0"/>
          <w:numId w:val="22"/>
        </w:numPr>
        <w:spacing w:after="0" w:line="276" w:lineRule="auto"/>
        <w:jc w:val="both"/>
        <w:rPr>
          <w:rFonts w:ascii="Times New Roman" w:hAnsi="Times New Roman"/>
          <w:sz w:val="24"/>
          <w:szCs w:val="24"/>
        </w:rPr>
      </w:pPr>
      <w:r w:rsidRPr="00EE5974">
        <w:rPr>
          <w:rFonts w:ascii="Times New Roman" w:hAnsi="Times New Roman"/>
          <w:sz w:val="24"/>
          <w:szCs w:val="24"/>
        </w:rPr>
        <w:t xml:space="preserve">Dehelean CA, </w:t>
      </w:r>
      <w:r w:rsidRPr="00EE5974">
        <w:rPr>
          <w:rFonts w:ascii="Times New Roman" w:hAnsi="Times New Roman"/>
          <w:b/>
          <w:bCs/>
          <w:sz w:val="24"/>
          <w:szCs w:val="24"/>
        </w:rPr>
        <w:t>Coricovac D</w:t>
      </w:r>
      <w:r w:rsidRPr="00EE5974">
        <w:rPr>
          <w:rFonts w:ascii="Times New Roman" w:hAnsi="Times New Roman"/>
          <w:sz w:val="24"/>
          <w:szCs w:val="24"/>
        </w:rPr>
        <w:t xml:space="preserve">, Pinzaru I, Ionescu D, </w:t>
      </w:r>
      <w:proofErr w:type="spellStart"/>
      <w:r w:rsidRPr="00EE5974">
        <w:rPr>
          <w:rFonts w:ascii="Times New Roman" w:hAnsi="Times New Roman"/>
          <w:sz w:val="24"/>
          <w:szCs w:val="24"/>
        </w:rPr>
        <w:t>Soica</w:t>
      </w:r>
      <w:proofErr w:type="spellEnd"/>
      <w:r w:rsidRPr="00EE5974">
        <w:rPr>
          <w:rFonts w:ascii="Times New Roman" w:hAnsi="Times New Roman"/>
          <w:sz w:val="24"/>
          <w:szCs w:val="24"/>
        </w:rPr>
        <w:t xml:space="preserve"> C, Simu G. The pro-inflammatory effects of the organic phase obtained via </w:t>
      </w:r>
      <w:proofErr w:type="spellStart"/>
      <w:r w:rsidRPr="00EE5974">
        <w:rPr>
          <w:rFonts w:ascii="Times New Roman" w:hAnsi="Times New Roman"/>
          <w:sz w:val="24"/>
          <w:szCs w:val="24"/>
        </w:rPr>
        <w:t>COsorb</w:t>
      </w:r>
      <w:proofErr w:type="spellEnd"/>
      <w:r w:rsidRPr="00EE5974">
        <w:rPr>
          <w:rFonts w:ascii="Times New Roman" w:hAnsi="Times New Roman"/>
          <w:sz w:val="24"/>
          <w:szCs w:val="24"/>
        </w:rPr>
        <w:t xml:space="preserve"> process. 52nd Congress of the European-Societies-of-Toxicology (EUROTOX). TOXICOLOGY LETTERS 2016, Volume: 258, Pages: S191-S191, Supplement: S, Meeting Abstract: P10-035. DOI: 10.1016/j.toxlet.2016.06.1702 </w:t>
      </w:r>
      <w:r w:rsidRPr="00EE5974">
        <w:rPr>
          <w:rFonts w:ascii="Times New Roman" w:hAnsi="Times New Roman"/>
          <w:b/>
          <w:bCs/>
          <w:sz w:val="24"/>
          <w:szCs w:val="24"/>
        </w:rPr>
        <w:t>IF = 3.858</w:t>
      </w:r>
    </w:p>
    <w:p w14:paraId="3B43F05D" w14:textId="77777777" w:rsidR="00C93BAB" w:rsidRPr="00EE5974" w:rsidRDefault="00C93BAB" w:rsidP="00EE5974">
      <w:pPr>
        <w:pStyle w:val="ListParagraph"/>
        <w:numPr>
          <w:ilvl w:val="0"/>
          <w:numId w:val="22"/>
        </w:numPr>
        <w:spacing w:after="0" w:line="276" w:lineRule="auto"/>
        <w:jc w:val="both"/>
        <w:rPr>
          <w:rFonts w:ascii="Times New Roman" w:hAnsi="Times New Roman"/>
          <w:sz w:val="24"/>
          <w:szCs w:val="24"/>
        </w:rPr>
      </w:pPr>
      <w:r w:rsidRPr="00EE5974">
        <w:rPr>
          <w:rFonts w:ascii="Times New Roman" w:hAnsi="Times New Roman"/>
          <w:b/>
          <w:sz w:val="24"/>
          <w:szCs w:val="24"/>
          <w:shd w:val="clear" w:color="auto" w:fill="FFFFFF"/>
        </w:rPr>
        <w:t>Coricovac D,</w:t>
      </w:r>
      <w:r w:rsidRPr="00EE5974">
        <w:rPr>
          <w:rFonts w:ascii="Times New Roman" w:hAnsi="Times New Roman"/>
          <w:sz w:val="24"/>
          <w:szCs w:val="24"/>
          <w:shd w:val="clear" w:color="auto" w:fill="FFFFFF"/>
        </w:rPr>
        <w:t xml:space="preserve"> Pavel IZ, Avram S, Ghiulai R, Pinzaru I, </w:t>
      </w:r>
      <w:proofErr w:type="spellStart"/>
      <w:r w:rsidRPr="00EE5974">
        <w:rPr>
          <w:rFonts w:ascii="Times New Roman" w:hAnsi="Times New Roman"/>
          <w:sz w:val="24"/>
          <w:szCs w:val="24"/>
          <w:shd w:val="clear" w:color="auto" w:fill="FFFFFF"/>
        </w:rPr>
        <w:t>Mioc</w:t>
      </w:r>
      <w:proofErr w:type="spellEnd"/>
      <w:r w:rsidRPr="00EE5974">
        <w:rPr>
          <w:rFonts w:ascii="Times New Roman" w:hAnsi="Times New Roman"/>
          <w:sz w:val="24"/>
          <w:szCs w:val="24"/>
          <w:shd w:val="clear" w:color="auto" w:fill="FFFFFF"/>
        </w:rPr>
        <w:t xml:space="preserve"> M, </w:t>
      </w:r>
      <w:proofErr w:type="spellStart"/>
      <w:r w:rsidRPr="00EE5974">
        <w:rPr>
          <w:rFonts w:ascii="Times New Roman" w:hAnsi="Times New Roman"/>
          <w:sz w:val="24"/>
          <w:szCs w:val="24"/>
          <w:shd w:val="clear" w:color="auto" w:fill="FFFFFF"/>
        </w:rPr>
        <w:t>Soica</w:t>
      </w:r>
      <w:proofErr w:type="spellEnd"/>
      <w:r w:rsidRPr="00EE5974">
        <w:rPr>
          <w:rFonts w:ascii="Times New Roman" w:hAnsi="Times New Roman"/>
          <w:sz w:val="24"/>
          <w:szCs w:val="24"/>
          <w:shd w:val="clear" w:color="auto" w:fill="FFFFFF"/>
        </w:rPr>
        <w:t xml:space="preserve"> C, Dehelean C Assessment of the in vitro effects of some new </w:t>
      </w:r>
      <w:proofErr w:type="spellStart"/>
      <w:r w:rsidRPr="00EE5974">
        <w:rPr>
          <w:rFonts w:ascii="Times New Roman" w:hAnsi="Times New Roman"/>
          <w:sz w:val="24"/>
          <w:szCs w:val="24"/>
          <w:shd w:val="clear" w:color="auto" w:fill="FFFFFF"/>
        </w:rPr>
        <w:t>betulinic</w:t>
      </w:r>
      <w:proofErr w:type="spellEnd"/>
      <w:r w:rsidRPr="00EE5974">
        <w:rPr>
          <w:rFonts w:ascii="Times New Roman" w:hAnsi="Times New Roman"/>
          <w:sz w:val="24"/>
          <w:szCs w:val="24"/>
          <w:shd w:val="clear" w:color="auto" w:fill="FFFFFF"/>
        </w:rPr>
        <w:t xml:space="preserve"> acid </w:t>
      </w:r>
      <w:proofErr w:type="spellStart"/>
      <w:r w:rsidRPr="00EE5974">
        <w:rPr>
          <w:rFonts w:ascii="Times New Roman" w:hAnsi="Times New Roman"/>
          <w:sz w:val="24"/>
          <w:szCs w:val="24"/>
          <w:shd w:val="clear" w:color="auto" w:fill="FFFFFF"/>
        </w:rPr>
        <w:t>nanoformulations</w:t>
      </w:r>
      <w:proofErr w:type="spellEnd"/>
      <w:r w:rsidRPr="00EE5974">
        <w:rPr>
          <w:rFonts w:ascii="Times New Roman" w:hAnsi="Times New Roman"/>
          <w:sz w:val="24"/>
          <w:szCs w:val="24"/>
          <w:shd w:val="clear" w:color="auto" w:fill="FFFFFF"/>
        </w:rPr>
        <w:t xml:space="preserve">. </w:t>
      </w:r>
      <w:r w:rsidRPr="00EE5974">
        <w:rPr>
          <w:rFonts w:ascii="Times New Roman" w:hAnsi="Times New Roman"/>
          <w:sz w:val="24"/>
          <w:szCs w:val="24"/>
        </w:rPr>
        <w:t xml:space="preserve">52nd Congress of the European-Societies-of-Toxicology (EUROTOX). TOXICOLOGY LETTERS 2016, Volume: 258, Pages: S276-S277, Supplement: S, Meeting Abstract: P17-047. DOI: 10.1016/j.toxlet.2016.06.1967. </w:t>
      </w:r>
      <w:r w:rsidRPr="00EE5974">
        <w:rPr>
          <w:rFonts w:ascii="Times New Roman" w:hAnsi="Times New Roman"/>
          <w:b/>
          <w:bCs/>
          <w:sz w:val="24"/>
          <w:szCs w:val="24"/>
        </w:rPr>
        <w:t>IF = 3.858</w:t>
      </w:r>
    </w:p>
    <w:p w14:paraId="3868F1D5" w14:textId="77777777" w:rsidR="00C93BAB" w:rsidRPr="00EE5974" w:rsidRDefault="00C93BAB" w:rsidP="00EE5974">
      <w:pPr>
        <w:pStyle w:val="ListParagraph"/>
        <w:numPr>
          <w:ilvl w:val="0"/>
          <w:numId w:val="22"/>
        </w:numPr>
        <w:spacing w:after="0" w:line="276" w:lineRule="auto"/>
        <w:jc w:val="both"/>
        <w:rPr>
          <w:rFonts w:ascii="Times New Roman" w:hAnsi="Times New Roman"/>
          <w:sz w:val="24"/>
          <w:szCs w:val="24"/>
        </w:rPr>
      </w:pPr>
      <w:r w:rsidRPr="00EE5974">
        <w:rPr>
          <w:rFonts w:ascii="Times New Roman" w:hAnsi="Times New Roman"/>
          <w:sz w:val="24"/>
          <w:szCs w:val="24"/>
        </w:rPr>
        <w:t xml:space="preserve">Dehelean CA, Pinzaru I, Ionescu D, Moaca A, </w:t>
      </w:r>
      <w:r w:rsidRPr="00EE5974">
        <w:rPr>
          <w:rFonts w:ascii="Times New Roman" w:hAnsi="Times New Roman"/>
          <w:b/>
          <w:bCs/>
          <w:sz w:val="24"/>
          <w:szCs w:val="24"/>
        </w:rPr>
        <w:t>Coricovac D</w:t>
      </w:r>
      <w:r w:rsidRPr="00EE5974">
        <w:rPr>
          <w:rFonts w:ascii="Times New Roman" w:hAnsi="Times New Roman"/>
          <w:sz w:val="24"/>
          <w:szCs w:val="24"/>
        </w:rPr>
        <w:t xml:space="preserve">, </w:t>
      </w:r>
      <w:proofErr w:type="spellStart"/>
      <w:r w:rsidRPr="00EE5974">
        <w:rPr>
          <w:rFonts w:ascii="Times New Roman" w:hAnsi="Times New Roman"/>
          <w:sz w:val="24"/>
          <w:szCs w:val="24"/>
        </w:rPr>
        <w:t>Soica</w:t>
      </w:r>
      <w:proofErr w:type="spellEnd"/>
      <w:r w:rsidRPr="00EE5974">
        <w:rPr>
          <w:rFonts w:ascii="Times New Roman" w:hAnsi="Times New Roman"/>
          <w:sz w:val="24"/>
          <w:szCs w:val="24"/>
        </w:rPr>
        <w:t xml:space="preserve"> C. Reproducible animal models used for external toxicants tests. 52nd Congress of the European-Societies-of-Toxicology (EUROTOX). TOXICOLOGY LETTERS 2016, Volume: 258, Pages: S289-S289, Supplement: S, Meeting Abstract: P19-021. DOI: 10.1016/j.toxlet.2016.06.2006. </w:t>
      </w:r>
      <w:r w:rsidRPr="00EE5974">
        <w:rPr>
          <w:rFonts w:ascii="Times New Roman" w:hAnsi="Times New Roman"/>
          <w:b/>
          <w:bCs/>
          <w:sz w:val="24"/>
          <w:szCs w:val="24"/>
        </w:rPr>
        <w:t>IF = 3.858</w:t>
      </w:r>
    </w:p>
    <w:p w14:paraId="2D124E40" w14:textId="77777777" w:rsidR="00C93BAB" w:rsidRPr="00EE5974" w:rsidRDefault="00C93BAB" w:rsidP="00EE5974">
      <w:pPr>
        <w:pStyle w:val="ListParagraph"/>
        <w:numPr>
          <w:ilvl w:val="0"/>
          <w:numId w:val="22"/>
        </w:numPr>
        <w:spacing w:after="0" w:line="276" w:lineRule="auto"/>
        <w:jc w:val="both"/>
        <w:rPr>
          <w:rFonts w:ascii="Times New Roman" w:hAnsi="Times New Roman"/>
          <w:sz w:val="24"/>
          <w:szCs w:val="24"/>
        </w:rPr>
      </w:pPr>
      <w:r w:rsidRPr="00EE5974">
        <w:rPr>
          <w:rFonts w:ascii="Times New Roman" w:hAnsi="Times New Roman"/>
          <w:sz w:val="24"/>
          <w:szCs w:val="24"/>
        </w:rPr>
        <w:t xml:space="preserve">Antal DS, Pinzaru I, </w:t>
      </w:r>
      <w:r w:rsidRPr="00EE5974">
        <w:rPr>
          <w:rFonts w:ascii="Times New Roman" w:hAnsi="Times New Roman"/>
          <w:b/>
          <w:bCs/>
          <w:sz w:val="24"/>
          <w:szCs w:val="24"/>
        </w:rPr>
        <w:t>Coricovac D</w:t>
      </w:r>
      <w:r w:rsidRPr="00EE5974">
        <w:rPr>
          <w:rFonts w:ascii="Times New Roman" w:hAnsi="Times New Roman"/>
          <w:sz w:val="24"/>
          <w:szCs w:val="24"/>
        </w:rPr>
        <w:t xml:space="preserve">, </w:t>
      </w:r>
      <w:proofErr w:type="spellStart"/>
      <w:r w:rsidRPr="00EE5974">
        <w:rPr>
          <w:rFonts w:ascii="Times New Roman" w:hAnsi="Times New Roman"/>
          <w:sz w:val="24"/>
          <w:szCs w:val="24"/>
        </w:rPr>
        <w:t>Soica</w:t>
      </w:r>
      <w:proofErr w:type="spellEnd"/>
      <w:r w:rsidRPr="00EE5974">
        <w:rPr>
          <w:rFonts w:ascii="Times New Roman" w:hAnsi="Times New Roman"/>
          <w:sz w:val="24"/>
          <w:szCs w:val="24"/>
        </w:rPr>
        <w:t xml:space="preserve"> C, Schwaiger S, </w:t>
      </w:r>
      <w:proofErr w:type="spellStart"/>
      <w:r w:rsidRPr="00EE5974">
        <w:rPr>
          <w:rFonts w:ascii="Times New Roman" w:hAnsi="Times New Roman"/>
          <w:sz w:val="24"/>
          <w:szCs w:val="24"/>
        </w:rPr>
        <w:t>Stuppner</w:t>
      </w:r>
      <w:proofErr w:type="spellEnd"/>
      <w:r w:rsidRPr="00EE5974">
        <w:rPr>
          <w:rFonts w:ascii="Times New Roman" w:hAnsi="Times New Roman"/>
          <w:sz w:val="24"/>
          <w:szCs w:val="24"/>
        </w:rPr>
        <w:t xml:space="preserve"> H, Ollivier E, Dehelean CA. </w:t>
      </w:r>
      <w:hyperlink r:id="rId9" w:history="1">
        <w:r w:rsidRPr="00EE5974">
          <w:rPr>
            <w:rFonts w:ascii="Times New Roman" w:hAnsi="Times New Roman"/>
            <w:sz w:val="24"/>
            <w:szCs w:val="24"/>
          </w:rPr>
          <w:t xml:space="preserve">Changes in the anti-inflammatory activity of aurone and chalcone class flavonoids from Cotinus </w:t>
        </w:r>
        <w:proofErr w:type="spellStart"/>
        <w:r w:rsidRPr="00EE5974">
          <w:rPr>
            <w:rFonts w:ascii="Times New Roman" w:hAnsi="Times New Roman"/>
            <w:sz w:val="24"/>
            <w:szCs w:val="24"/>
          </w:rPr>
          <w:t>coggygria</w:t>
        </w:r>
        <w:proofErr w:type="spellEnd"/>
        <w:r w:rsidRPr="00EE5974">
          <w:rPr>
            <w:rFonts w:ascii="Times New Roman" w:hAnsi="Times New Roman"/>
            <w:sz w:val="24"/>
            <w:szCs w:val="24"/>
          </w:rPr>
          <w:t xml:space="preserve"> extracts after complexation with cyclodextrins</w:t>
        </w:r>
      </w:hyperlink>
      <w:r w:rsidRPr="00EE5974">
        <w:rPr>
          <w:rFonts w:ascii="Times New Roman" w:hAnsi="Times New Roman"/>
          <w:sz w:val="24"/>
          <w:szCs w:val="24"/>
        </w:rPr>
        <w:t xml:space="preserve">. 63rd International Congress and Annual Meeting of the Society-for-Medicinal-Plant-and-Natural-Product-Research (GA). Planta Medica 2015, 81(16), pages: 1463-1463, PM-136. </w:t>
      </w:r>
      <w:r w:rsidRPr="00EE5974">
        <w:rPr>
          <w:rFonts w:ascii="Times New Roman" w:hAnsi="Times New Roman"/>
          <w:b/>
          <w:bCs/>
          <w:sz w:val="24"/>
          <w:szCs w:val="24"/>
        </w:rPr>
        <w:t>IF = 1.99</w:t>
      </w:r>
    </w:p>
    <w:p w14:paraId="3250A6DF" w14:textId="77777777" w:rsidR="00C93BAB" w:rsidRPr="00EE5974" w:rsidRDefault="00C93BAB" w:rsidP="00EE5974">
      <w:pPr>
        <w:pStyle w:val="ListParagraph"/>
        <w:numPr>
          <w:ilvl w:val="0"/>
          <w:numId w:val="22"/>
        </w:numPr>
        <w:spacing w:after="0" w:line="276" w:lineRule="auto"/>
        <w:jc w:val="both"/>
        <w:rPr>
          <w:rFonts w:ascii="Times New Roman" w:hAnsi="Times New Roman"/>
          <w:sz w:val="24"/>
          <w:szCs w:val="24"/>
        </w:rPr>
      </w:pPr>
      <w:r w:rsidRPr="00EE5974">
        <w:rPr>
          <w:rFonts w:ascii="Times New Roman" w:hAnsi="Times New Roman"/>
          <w:sz w:val="24"/>
          <w:szCs w:val="24"/>
        </w:rPr>
        <w:t xml:space="preserve">Danciu C, Pavel IZ, Borcan F, </w:t>
      </w:r>
      <w:proofErr w:type="spellStart"/>
      <w:r w:rsidRPr="00EE5974">
        <w:rPr>
          <w:rFonts w:ascii="Times New Roman" w:hAnsi="Times New Roman"/>
          <w:sz w:val="24"/>
          <w:szCs w:val="24"/>
        </w:rPr>
        <w:t>Soica</w:t>
      </w:r>
      <w:proofErr w:type="spellEnd"/>
      <w:r w:rsidRPr="00EE5974">
        <w:rPr>
          <w:rFonts w:ascii="Times New Roman" w:hAnsi="Times New Roman"/>
          <w:sz w:val="24"/>
          <w:szCs w:val="24"/>
        </w:rPr>
        <w:t xml:space="preserve"> C, Zupko I, Csanyi E, Avram S, Coricovac D, Dehelean CA. In vitro biological evaluation of polyurethane microstructures genistein based formulation. 63rd International Congress and Annual Meeting of the Society-for-Medicinal-Plant-and-Natural-Product-Research (GA). Planta Medica 2015, 81(16), pages: 1481-1481, PM-202. </w:t>
      </w:r>
      <w:r w:rsidRPr="00EE5974">
        <w:rPr>
          <w:rFonts w:ascii="Times New Roman" w:hAnsi="Times New Roman"/>
          <w:b/>
          <w:bCs/>
          <w:sz w:val="24"/>
          <w:szCs w:val="24"/>
        </w:rPr>
        <w:t>IF = 1.99</w:t>
      </w:r>
    </w:p>
    <w:p w14:paraId="5B1E86A3" w14:textId="77777777" w:rsidR="00C93BAB" w:rsidRPr="00EE5974" w:rsidRDefault="00C93BAB" w:rsidP="00EE5974">
      <w:pPr>
        <w:numPr>
          <w:ilvl w:val="0"/>
          <w:numId w:val="22"/>
        </w:numPr>
        <w:autoSpaceDE w:val="0"/>
        <w:autoSpaceDN w:val="0"/>
        <w:adjustRightInd w:val="0"/>
        <w:spacing w:line="276" w:lineRule="auto"/>
        <w:jc w:val="both"/>
      </w:pPr>
      <w:r w:rsidRPr="00EE5974">
        <w:rPr>
          <w:b/>
        </w:rPr>
        <w:lastRenderedPageBreak/>
        <w:t>Coricovac D</w:t>
      </w:r>
      <w:r w:rsidRPr="00EE5974">
        <w:t xml:space="preserve">, Ciurlea S, Pinzaru I, Rusu A, Dehelean C. UVB-irradiated SKH1 mice develop melanoma after inoculation of A375 xenografts. 51st Congress of the European Societies of Toxicology (EUROTOX). Toxicology Letters 2015, 238 (suppl. 2): S336-S337, Meeting Abstract: P14-046. DOI: 10.1016/j.toxlet.2015.08.959. </w:t>
      </w:r>
      <w:r w:rsidRPr="00EE5974">
        <w:rPr>
          <w:b/>
        </w:rPr>
        <w:t>IF=3.522</w:t>
      </w:r>
      <w:r w:rsidRPr="00EE5974">
        <w:t xml:space="preserve"> </w:t>
      </w:r>
    </w:p>
    <w:p w14:paraId="3D1FFBF3" w14:textId="77777777" w:rsidR="00C93BAB" w:rsidRPr="00EE5974" w:rsidRDefault="00C93BAB" w:rsidP="00EE5974">
      <w:pPr>
        <w:numPr>
          <w:ilvl w:val="0"/>
          <w:numId w:val="22"/>
        </w:numPr>
        <w:tabs>
          <w:tab w:val="left" w:pos="142"/>
        </w:tabs>
        <w:spacing w:line="276" w:lineRule="auto"/>
        <w:jc w:val="both"/>
      </w:pPr>
      <w:r w:rsidRPr="00EE5974">
        <w:rPr>
          <w:b/>
        </w:rPr>
        <w:t>Coricovac D,</w:t>
      </w:r>
      <w:r w:rsidRPr="00EE5974">
        <w:rPr>
          <w:b/>
          <w:u w:val="single"/>
        </w:rPr>
        <w:t xml:space="preserve"> </w:t>
      </w:r>
      <w:r w:rsidRPr="00EE5974">
        <w:t xml:space="preserve">Dehelean C, Pinzaru I, Ionescu D, </w:t>
      </w:r>
      <w:proofErr w:type="spellStart"/>
      <w:r w:rsidRPr="00EE5974">
        <w:t>Soica</w:t>
      </w:r>
      <w:proofErr w:type="spellEnd"/>
      <w:r w:rsidRPr="00EE5974">
        <w:t xml:space="preserve"> C, Simu G. Toxicological evaluation of the effects induced by the organic phase obtained via </w:t>
      </w:r>
      <w:proofErr w:type="spellStart"/>
      <w:r w:rsidRPr="00EE5974">
        <w:t>Cosorb</w:t>
      </w:r>
      <w:proofErr w:type="spellEnd"/>
      <w:r w:rsidRPr="00EE5974">
        <w:t xml:space="preserve"> process on skin physiological parameters. 51st Congress of the European Societies of Toxicology (EUROTOX). Toxicology Letters 2015, 238 (suppl. 2): S274-S274, Meeting Abstract: P12-076. DOI: 10.1016/j.toxlet.2015.08.788. </w:t>
      </w:r>
      <w:r w:rsidRPr="00EE5974">
        <w:rPr>
          <w:b/>
        </w:rPr>
        <w:t>IF=3.522</w:t>
      </w:r>
    </w:p>
    <w:p w14:paraId="0F115FDD" w14:textId="77777777" w:rsidR="00C93BAB" w:rsidRPr="00EE5974" w:rsidRDefault="00C93BAB" w:rsidP="00EE5974">
      <w:pPr>
        <w:pStyle w:val="ListParagraph"/>
        <w:numPr>
          <w:ilvl w:val="0"/>
          <w:numId w:val="22"/>
        </w:numPr>
        <w:spacing w:after="0" w:line="276" w:lineRule="auto"/>
        <w:jc w:val="both"/>
        <w:rPr>
          <w:rFonts w:ascii="Times New Roman" w:hAnsi="Times New Roman"/>
          <w:sz w:val="24"/>
          <w:szCs w:val="24"/>
        </w:rPr>
      </w:pPr>
      <w:r w:rsidRPr="00EE5974">
        <w:rPr>
          <w:rFonts w:ascii="Times New Roman" w:hAnsi="Times New Roman"/>
          <w:sz w:val="24"/>
          <w:szCs w:val="24"/>
        </w:rPr>
        <w:t xml:space="preserve">Duicu OM, Scurtu I, Sturza A, </w:t>
      </w:r>
      <w:proofErr w:type="spellStart"/>
      <w:r w:rsidRPr="00EE5974">
        <w:rPr>
          <w:rFonts w:ascii="Times New Roman" w:hAnsi="Times New Roman"/>
          <w:sz w:val="24"/>
          <w:szCs w:val="24"/>
        </w:rPr>
        <w:t>Privistirescu</w:t>
      </w:r>
      <w:proofErr w:type="spellEnd"/>
      <w:r w:rsidRPr="00EE5974">
        <w:rPr>
          <w:rFonts w:ascii="Times New Roman" w:hAnsi="Times New Roman"/>
          <w:sz w:val="24"/>
          <w:szCs w:val="24"/>
        </w:rPr>
        <w:t xml:space="preserve"> A, </w:t>
      </w:r>
      <w:r w:rsidRPr="00EE5974">
        <w:rPr>
          <w:rFonts w:ascii="Times New Roman" w:hAnsi="Times New Roman"/>
          <w:b/>
          <w:bCs/>
          <w:sz w:val="24"/>
          <w:szCs w:val="24"/>
        </w:rPr>
        <w:t>Gheorgheosu D</w:t>
      </w:r>
      <w:r w:rsidRPr="00EE5974">
        <w:rPr>
          <w:rFonts w:ascii="Times New Roman" w:hAnsi="Times New Roman"/>
          <w:sz w:val="24"/>
          <w:szCs w:val="24"/>
        </w:rPr>
        <w:t xml:space="preserve">, </w:t>
      </w:r>
      <w:proofErr w:type="spellStart"/>
      <w:r w:rsidRPr="00EE5974">
        <w:rPr>
          <w:rFonts w:ascii="Times New Roman" w:hAnsi="Times New Roman"/>
          <w:sz w:val="24"/>
          <w:szCs w:val="24"/>
        </w:rPr>
        <w:t>Noveanu</w:t>
      </w:r>
      <w:proofErr w:type="spellEnd"/>
      <w:r w:rsidRPr="00EE5974">
        <w:rPr>
          <w:rFonts w:ascii="Times New Roman" w:hAnsi="Times New Roman"/>
          <w:sz w:val="24"/>
          <w:szCs w:val="24"/>
        </w:rPr>
        <w:t xml:space="preserve"> L, Muntean D. Characterization of the bioenergetic effects of methylene blue in H9c2 myoblasts. European Journal of Clinical Investigation, 2015, 45(suppl 2): pp. 27-28. </w:t>
      </w:r>
      <w:r w:rsidRPr="00EE5974">
        <w:rPr>
          <w:rFonts w:ascii="Times New Roman" w:hAnsi="Times New Roman"/>
          <w:b/>
          <w:bCs/>
          <w:sz w:val="24"/>
          <w:szCs w:val="24"/>
        </w:rPr>
        <w:t>IF=2.687</w:t>
      </w:r>
    </w:p>
    <w:p w14:paraId="289758CF" w14:textId="77777777" w:rsidR="00C93BAB" w:rsidRPr="00EE5974" w:rsidRDefault="00C93BAB" w:rsidP="00EE5974">
      <w:pPr>
        <w:pStyle w:val="ListParagraph"/>
        <w:numPr>
          <w:ilvl w:val="0"/>
          <w:numId w:val="22"/>
        </w:numPr>
        <w:spacing w:after="0" w:line="276" w:lineRule="auto"/>
        <w:jc w:val="both"/>
        <w:rPr>
          <w:rFonts w:ascii="Times New Roman" w:hAnsi="Times New Roman"/>
          <w:sz w:val="24"/>
          <w:szCs w:val="24"/>
        </w:rPr>
      </w:pPr>
      <w:r w:rsidRPr="00EE5974">
        <w:rPr>
          <w:rFonts w:ascii="Times New Roman" w:hAnsi="Times New Roman"/>
          <w:sz w:val="24"/>
          <w:szCs w:val="24"/>
        </w:rPr>
        <w:t xml:space="preserve">Pavel IZ, Duicu OM, Scurtu I, </w:t>
      </w:r>
      <w:r w:rsidRPr="00EE5974">
        <w:rPr>
          <w:rFonts w:ascii="Times New Roman" w:hAnsi="Times New Roman"/>
          <w:b/>
          <w:bCs/>
          <w:sz w:val="24"/>
          <w:szCs w:val="24"/>
        </w:rPr>
        <w:t>Coricovac D,</w:t>
      </w:r>
      <w:r w:rsidRPr="00EE5974">
        <w:rPr>
          <w:rFonts w:ascii="Times New Roman" w:hAnsi="Times New Roman"/>
          <w:sz w:val="24"/>
          <w:szCs w:val="24"/>
        </w:rPr>
        <w:t xml:space="preserve"> Dehelean C, Csuk R, Muntean D. Assessment of the effects of a </w:t>
      </w:r>
      <w:proofErr w:type="spellStart"/>
      <w:r w:rsidRPr="00EE5974">
        <w:rPr>
          <w:rFonts w:ascii="Times New Roman" w:hAnsi="Times New Roman"/>
          <w:sz w:val="24"/>
          <w:szCs w:val="24"/>
        </w:rPr>
        <w:t>maslinic</w:t>
      </w:r>
      <w:proofErr w:type="spellEnd"/>
      <w:r w:rsidRPr="00EE5974">
        <w:rPr>
          <w:rFonts w:ascii="Times New Roman" w:hAnsi="Times New Roman"/>
          <w:sz w:val="24"/>
          <w:szCs w:val="24"/>
        </w:rPr>
        <w:t xml:space="preserve"> acid derivative in isolated mouse liver mitochondria. European Journal of Clinical Investigation, 2015, 45(suppl 2): pp. 29. </w:t>
      </w:r>
      <w:r w:rsidRPr="00EE5974">
        <w:rPr>
          <w:rFonts w:ascii="Times New Roman" w:hAnsi="Times New Roman"/>
          <w:b/>
          <w:bCs/>
          <w:sz w:val="24"/>
          <w:szCs w:val="24"/>
        </w:rPr>
        <w:t>IF=2.687</w:t>
      </w:r>
    </w:p>
    <w:p w14:paraId="5136C787" w14:textId="77777777" w:rsidR="00C93BAB" w:rsidRPr="00EE5974" w:rsidRDefault="00C93BAB" w:rsidP="00EE5974">
      <w:pPr>
        <w:pStyle w:val="ListParagraph"/>
        <w:numPr>
          <w:ilvl w:val="0"/>
          <w:numId w:val="22"/>
        </w:numPr>
        <w:spacing w:after="0" w:line="276" w:lineRule="auto"/>
        <w:jc w:val="both"/>
        <w:rPr>
          <w:rFonts w:ascii="Times New Roman" w:hAnsi="Times New Roman"/>
          <w:sz w:val="24"/>
          <w:szCs w:val="24"/>
        </w:rPr>
      </w:pPr>
      <w:r w:rsidRPr="00EE5974">
        <w:rPr>
          <w:rFonts w:ascii="Times New Roman" w:hAnsi="Times New Roman"/>
          <w:b/>
          <w:bCs/>
          <w:sz w:val="24"/>
          <w:szCs w:val="24"/>
        </w:rPr>
        <w:t>Coricovac DE</w:t>
      </w:r>
      <w:r w:rsidRPr="00EE5974">
        <w:rPr>
          <w:rFonts w:ascii="Times New Roman" w:hAnsi="Times New Roman"/>
          <w:sz w:val="24"/>
          <w:szCs w:val="24"/>
        </w:rPr>
        <w:t xml:space="preserve">, Duicu OM, Anechitei A, Danila M, Pinzaru I, Dehelean CA, Muntean D. Assessment of age-related changes in respiratory function of liver and heart isolated rat mitochondria. European Journal of Clinical Investigation, 2015, 45(suppl 2): pp. 30. </w:t>
      </w:r>
      <w:r w:rsidRPr="00EE5974">
        <w:rPr>
          <w:rFonts w:ascii="Times New Roman" w:hAnsi="Times New Roman"/>
          <w:b/>
          <w:bCs/>
          <w:sz w:val="24"/>
          <w:szCs w:val="24"/>
        </w:rPr>
        <w:t>IF=2.687</w:t>
      </w:r>
    </w:p>
    <w:p w14:paraId="3D916713" w14:textId="77777777" w:rsidR="00C93BAB" w:rsidRPr="00EE5974" w:rsidRDefault="00C93BAB" w:rsidP="00EE5974">
      <w:pPr>
        <w:pStyle w:val="ListParagraph"/>
        <w:numPr>
          <w:ilvl w:val="0"/>
          <w:numId w:val="22"/>
        </w:numPr>
        <w:spacing w:after="0" w:line="276" w:lineRule="auto"/>
        <w:jc w:val="both"/>
        <w:rPr>
          <w:rFonts w:ascii="Times New Roman" w:hAnsi="Times New Roman"/>
          <w:sz w:val="24"/>
          <w:szCs w:val="24"/>
        </w:rPr>
      </w:pPr>
      <w:r w:rsidRPr="00EE5974">
        <w:rPr>
          <w:rFonts w:ascii="Times New Roman" w:hAnsi="Times New Roman"/>
          <w:sz w:val="24"/>
          <w:szCs w:val="24"/>
        </w:rPr>
        <w:t xml:space="preserve">Avram S, </w:t>
      </w:r>
      <w:r w:rsidRPr="00EE5974">
        <w:rPr>
          <w:rFonts w:ascii="Times New Roman" w:hAnsi="Times New Roman"/>
          <w:b/>
          <w:bCs/>
          <w:sz w:val="24"/>
          <w:szCs w:val="24"/>
        </w:rPr>
        <w:t>Gheorgheosu D,</w:t>
      </w:r>
      <w:r w:rsidRPr="00EE5974">
        <w:rPr>
          <w:rFonts w:ascii="Times New Roman" w:hAnsi="Times New Roman"/>
          <w:sz w:val="24"/>
          <w:szCs w:val="24"/>
        </w:rPr>
        <w:t xml:space="preserve"> Cimpean AM, Danciu C, Pavel IZ, Avram SI, </w:t>
      </w:r>
      <w:proofErr w:type="spellStart"/>
      <w:r w:rsidRPr="00EE5974">
        <w:rPr>
          <w:rFonts w:ascii="Times New Roman" w:hAnsi="Times New Roman"/>
          <w:sz w:val="24"/>
          <w:szCs w:val="24"/>
        </w:rPr>
        <w:t>Soica</w:t>
      </w:r>
      <w:proofErr w:type="spellEnd"/>
      <w:r w:rsidRPr="00EE5974">
        <w:rPr>
          <w:rFonts w:ascii="Times New Roman" w:hAnsi="Times New Roman"/>
          <w:sz w:val="24"/>
          <w:szCs w:val="24"/>
        </w:rPr>
        <w:t xml:space="preserve"> C, Peev C, Dehelean C, Raica M. The evaluation of </w:t>
      </w:r>
      <w:proofErr w:type="spellStart"/>
      <w:r w:rsidRPr="00EE5974">
        <w:rPr>
          <w:rFonts w:ascii="Times New Roman" w:hAnsi="Times New Roman"/>
          <w:sz w:val="24"/>
          <w:szCs w:val="24"/>
        </w:rPr>
        <w:t>betulin</w:t>
      </w:r>
      <w:proofErr w:type="spellEnd"/>
      <w:r w:rsidRPr="00EE5974">
        <w:rPr>
          <w:rFonts w:ascii="Times New Roman" w:hAnsi="Times New Roman"/>
          <w:sz w:val="24"/>
          <w:szCs w:val="24"/>
        </w:rPr>
        <w:t xml:space="preserve"> and </w:t>
      </w:r>
      <w:proofErr w:type="spellStart"/>
      <w:r w:rsidRPr="00EE5974">
        <w:rPr>
          <w:rFonts w:ascii="Times New Roman" w:hAnsi="Times New Roman"/>
          <w:sz w:val="24"/>
          <w:szCs w:val="24"/>
        </w:rPr>
        <w:t>betulinic</w:t>
      </w:r>
      <w:proofErr w:type="spellEnd"/>
      <w:r w:rsidRPr="00EE5974">
        <w:rPr>
          <w:rFonts w:ascii="Times New Roman" w:hAnsi="Times New Roman"/>
          <w:sz w:val="24"/>
          <w:szCs w:val="24"/>
        </w:rPr>
        <w:t xml:space="preserve"> acid on B164A5 melanoma cells in </w:t>
      </w:r>
      <w:proofErr w:type="spellStart"/>
      <w:r w:rsidRPr="00EE5974">
        <w:rPr>
          <w:rFonts w:ascii="Times New Roman" w:hAnsi="Times New Roman"/>
          <w:sz w:val="24"/>
          <w:szCs w:val="24"/>
        </w:rPr>
        <w:t>chorioallantoic</w:t>
      </w:r>
      <w:proofErr w:type="spellEnd"/>
      <w:r w:rsidRPr="00EE5974">
        <w:rPr>
          <w:rFonts w:ascii="Times New Roman" w:hAnsi="Times New Roman"/>
          <w:sz w:val="24"/>
          <w:szCs w:val="24"/>
        </w:rPr>
        <w:t xml:space="preserve"> membrane assay. 62nd International Congress and Annual Meeting of the Society-of-Medicinal-Plant-and-Natural-Product-Research. Planta Medica, 2014, 80(16):1413. </w:t>
      </w:r>
      <w:r w:rsidRPr="00EE5974">
        <w:rPr>
          <w:rFonts w:ascii="Times New Roman" w:hAnsi="Times New Roman"/>
          <w:b/>
          <w:bCs/>
          <w:sz w:val="24"/>
          <w:szCs w:val="24"/>
        </w:rPr>
        <w:t>IF=2.339</w:t>
      </w:r>
    </w:p>
    <w:p w14:paraId="0E2C265D" w14:textId="77777777" w:rsidR="00C93BAB" w:rsidRPr="00EE5974" w:rsidRDefault="00C93BAB" w:rsidP="00EE5974">
      <w:pPr>
        <w:pStyle w:val="ListParagraph"/>
        <w:numPr>
          <w:ilvl w:val="0"/>
          <w:numId w:val="22"/>
        </w:numPr>
        <w:spacing w:after="0" w:line="276" w:lineRule="auto"/>
        <w:jc w:val="both"/>
        <w:rPr>
          <w:rFonts w:ascii="Times New Roman" w:hAnsi="Times New Roman"/>
          <w:sz w:val="24"/>
          <w:szCs w:val="24"/>
        </w:rPr>
      </w:pPr>
      <w:r w:rsidRPr="00EE5974">
        <w:rPr>
          <w:rFonts w:ascii="Times New Roman" w:hAnsi="Times New Roman"/>
          <w:b/>
          <w:bCs/>
          <w:sz w:val="24"/>
          <w:szCs w:val="24"/>
        </w:rPr>
        <w:t>Coricovac D,</w:t>
      </w:r>
      <w:r w:rsidRPr="00EE5974">
        <w:rPr>
          <w:rFonts w:ascii="Times New Roman" w:hAnsi="Times New Roman"/>
          <w:sz w:val="24"/>
          <w:szCs w:val="24"/>
        </w:rPr>
        <w:t xml:space="preserve"> Danciu C, Ionescu D, </w:t>
      </w:r>
      <w:proofErr w:type="spellStart"/>
      <w:r w:rsidRPr="00EE5974">
        <w:rPr>
          <w:rFonts w:ascii="Times New Roman" w:hAnsi="Times New Roman"/>
          <w:sz w:val="24"/>
          <w:szCs w:val="24"/>
        </w:rPr>
        <w:t>Trandafirescu</w:t>
      </w:r>
      <w:proofErr w:type="spellEnd"/>
      <w:r w:rsidRPr="00EE5974">
        <w:rPr>
          <w:rFonts w:ascii="Times New Roman" w:hAnsi="Times New Roman"/>
          <w:sz w:val="24"/>
          <w:szCs w:val="24"/>
        </w:rPr>
        <w:t xml:space="preserve"> C, Simu G, </w:t>
      </w:r>
      <w:proofErr w:type="spellStart"/>
      <w:r w:rsidRPr="00EE5974">
        <w:rPr>
          <w:rFonts w:ascii="Times New Roman" w:hAnsi="Times New Roman"/>
          <w:sz w:val="24"/>
          <w:szCs w:val="24"/>
        </w:rPr>
        <w:t>Soica</w:t>
      </w:r>
      <w:proofErr w:type="spellEnd"/>
      <w:r w:rsidRPr="00EE5974">
        <w:rPr>
          <w:rFonts w:ascii="Times New Roman" w:hAnsi="Times New Roman"/>
          <w:sz w:val="24"/>
          <w:szCs w:val="24"/>
        </w:rPr>
        <w:t xml:space="preserve"> C, Kemeny L, Ardelean S, Dehelean C. The influence of </w:t>
      </w:r>
      <w:proofErr w:type="spellStart"/>
      <w:r w:rsidRPr="00EE5974">
        <w:rPr>
          <w:rFonts w:ascii="Times New Roman" w:hAnsi="Times New Roman"/>
          <w:sz w:val="24"/>
          <w:szCs w:val="24"/>
        </w:rPr>
        <w:t>betulinic</w:t>
      </w:r>
      <w:proofErr w:type="spellEnd"/>
      <w:r w:rsidRPr="00EE5974">
        <w:rPr>
          <w:rFonts w:ascii="Times New Roman" w:hAnsi="Times New Roman"/>
          <w:sz w:val="24"/>
          <w:szCs w:val="24"/>
        </w:rPr>
        <w:t xml:space="preserve"> acid formulated as </w:t>
      </w:r>
      <w:proofErr w:type="spellStart"/>
      <w:r w:rsidRPr="00EE5974">
        <w:rPr>
          <w:rFonts w:ascii="Times New Roman" w:hAnsi="Times New Roman"/>
          <w:sz w:val="24"/>
          <w:szCs w:val="24"/>
        </w:rPr>
        <w:t>nanoemulsion</w:t>
      </w:r>
      <w:proofErr w:type="spellEnd"/>
      <w:r w:rsidRPr="00EE5974">
        <w:rPr>
          <w:rFonts w:ascii="Times New Roman" w:hAnsi="Times New Roman"/>
          <w:sz w:val="24"/>
          <w:szCs w:val="24"/>
        </w:rPr>
        <w:t xml:space="preserve"> on UVB activity as a tumor promoter in a mouse model of skin carcinoma. 50th Congress of the European-Societies-of-Toxicology. Toxicology Letters, 2014, 229: S50-S51, DOI: 10.1016/j.toxlet.2014.06.904</w:t>
      </w:r>
      <w:r w:rsidRPr="00EE5974">
        <w:rPr>
          <w:rFonts w:ascii="Times New Roman" w:hAnsi="Times New Roman"/>
          <w:b/>
          <w:bCs/>
          <w:sz w:val="24"/>
          <w:szCs w:val="24"/>
        </w:rPr>
        <w:t>. IF=3.262.</w:t>
      </w:r>
    </w:p>
    <w:p w14:paraId="4EC864D2" w14:textId="77777777" w:rsidR="00C93BAB" w:rsidRPr="00EE5974" w:rsidRDefault="00C93BAB" w:rsidP="00EE5974">
      <w:pPr>
        <w:pStyle w:val="ListParagraph"/>
        <w:numPr>
          <w:ilvl w:val="0"/>
          <w:numId w:val="22"/>
        </w:numPr>
        <w:spacing w:after="0" w:line="276" w:lineRule="auto"/>
        <w:jc w:val="both"/>
        <w:rPr>
          <w:rFonts w:ascii="Times New Roman" w:hAnsi="Times New Roman"/>
          <w:sz w:val="24"/>
          <w:szCs w:val="24"/>
        </w:rPr>
      </w:pPr>
      <w:r w:rsidRPr="00EE5974">
        <w:rPr>
          <w:rFonts w:ascii="Times New Roman" w:hAnsi="Times New Roman"/>
          <w:sz w:val="24"/>
          <w:szCs w:val="24"/>
        </w:rPr>
        <w:t xml:space="preserve">Duicu O, </w:t>
      </w:r>
      <w:r w:rsidRPr="00EE5974">
        <w:rPr>
          <w:rFonts w:ascii="Times New Roman" w:hAnsi="Times New Roman"/>
          <w:b/>
          <w:bCs/>
          <w:sz w:val="24"/>
          <w:szCs w:val="24"/>
        </w:rPr>
        <w:t>Gheorgheosu D</w:t>
      </w:r>
      <w:r w:rsidRPr="00EE5974">
        <w:rPr>
          <w:rFonts w:ascii="Times New Roman" w:hAnsi="Times New Roman"/>
          <w:sz w:val="24"/>
          <w:szCs w:val="24"/>
        </w:rPr>
        <w:t xml:space="preserve">, </w:t>
      </w:r>
      <w:proofErr w:type="spellStart"/>
      <w:r w:rsidRPr="00EE5974">
        <w:rPr>
          <w:rFonts w:ascii="Times New Roman" w:hAnsi="Times New Roman"/>
          <w:sz w:val="24"/>
          <w:szCs w:val="24"/>
        </w:rPr>
        <w:t>Mirică</w:t>
      </w:r>
      <w:proofErr w:type="spellEnd"/>
      <w:r w:rsidRPr="00EE5974">
        <w:rPr>
          <w:rFonts w:ascii="Times New Roman" w:hAnsi="Times New Roman"/>
          <w:sz w:val="24"/>
          <w:szCs w:val="24"/>
        </w:rPr>
        <w:t xml:space="preserve"> N, </w:t>
      </w:r>
      <w:proofErr w:type="spellStart"/>
      <w:r w:rsidRPr="00EE5974">
        <w:rPr>
          <w:rFonts w:ascii="Times New Roman" w:hAnsi="Times New Roman"/>
          <w:sz w:val="24"/>
          <w:szCs w:val="24"/>
        </w:rPr>
        <w:t>Trancotă</w:t>
      </w:r>
      <w:proofErr w:type="spellEnd"/>
      <w:r w:rsidRPr="00EE5974">
        <w:rPr>
          <w:rFonts w:ascii="Times New Roman" w:hAnsi="Times New Roman"/>
          <w:sz w:val="24"/>
          <w:szCs w:val="24"/>
        </w:rPr>
        <w:t xml:space="preserve"> S, Fira-</w:t>
      </w:r>
      <w:proofErr w:type="spellStart"/>
      <w:r w:rsidRPr="00EE5974">
        <w:rPr>
          <w:rFonts w:ascii="Times New Roman" w:hAnsi="Times New Roman"/>
          <w:sz w:val="24"/>
          <w:szCs w:val="24"/>
        </w:rPr>
        <w:t>Mlădinescu</w:t>
      </w:r>
      <w:proofErr w:type="spellEnd"/>
      <w:r w:rsidRPr="00EE5974">
        <w:rPr>
          <w:rFonts w:ascii="Times New Roman" w:hAnsi="Times New Roman"/>
          <w:sz w:val="24"/>
          <w:szCs w:val="24"/>
        </w:rPr>
        <w:t xml:space="preserve"> O, Muntean D. Analysis of mitochondrial function in rat heart permeabilized fibers by high-resolution respirometry. European Journal of Medical Research 2011, 16 (suppl 1):132-133. </w:t>
      </w:r>
      <w:r w:rsidRPr="00EE5974">
        <w:rPr>
          <w:rFonts w:ascii="Times New Roman" w:hAnsi="Times New Roman"/>
          <w:b/>
          <w:bCs/>
          <w:sz w:val="24"/>
          <w:szCs w:val="24"/>
        </w:rPr>
        <w:t xml:space="preserve">IF=0.978 </w:t>
      </w:r>
    </w:p>
    <w:p w14:paraId="78D0BE7A" w14:textId="77777777" w:rsidR="00C93BAB" w:rsidRPr="00EE5974" w:rsidRDefault="00C93BAB" w:rsidP="00EE5974">
      <w:pPr>
        <w:pStyle w:val="ListParagraph"/>
        <w:numPr>
          <w:ilvl w:val="0"/>
          <w:numId w:val="22"/>
        </w:numPr>
        <w:tabs>
          <w:tab w:val="left" w:pos="142"/>
        </w:tabs>
        <w:spacing w:after="0" w:line="276" w:lineRule="auto"/>
        <w:jc w:val="both"/>
        <w:rPr>
          <w:rFonts w:ascii="Times New Roman" w:hAnsi="Times New Roman"/>
          <w:sz w:val="24"/>
          <w:szCs w:val="24"/>
        </w:rPr>
      </w:pPr>
      <w:proofErr w:type="spellStart"/>
      <w:r w:rsidRPr="00EE5974">
        <w:rPr>
          <w:rFonts w:ascii="Times New Roman" w:hAnsi="Times New Roman"/>
          <w:sz w:val="24"/>
          <w:szCs w:val="24"/>
        </w:rPr>
        <w:t>Karampitsakos</w:t>
      </w:r>
      <w:proofErr w:type="spellEnd"/>
      <w:r w:rsidRPr="00EE5974">
        <w:rPr>
          <w:rFonts w:ascii="Times New Roman" w:hAnsi="Times New Roman"/>
          <w:sz w:val="24"/>
          <w:szCs w:val="24"/>
        </w:rPr>
        <w:t xml:space="preserve"> T, Gheorgheosu D, Mirica S. Magnesium Orotate Induces </w:t>
      </w:r>
      <w:proofErr w:type="spellStart"/>
      <w:r w:rsidRPr="00EE5974">
        <w:rPr>
          <w:rFonts w:ascii="Times New Roman" w:hAnsi="Times New Roman"/>
          <w:sz w:val="24"/>
          <w:szCs w:val="24"/>
        </w:rPr>
        <w:t>Cardioprotection</w:t>
      </w:r>
      <w:proofErr w:type="spellEnd"/>
      <w:r w:rsidRPr="00EE5974">
        <w:rPr>
          <w:rFonts w:ascii="Times New Roman" w:hAnsi="Times New Roman"/>
          <w:sz w:val="24"/>
          <w:szCs w:val="24"/>
        </w:rPr>
        <w:t xml:space="preserve"> Against Global and Regional </w:t>
      </w:r>
      <w:proofErr w:type="spellStart"/>
      <w:r w:rsidRPr="00EE5974">
        <w:rPr>
          <w:rFonts w:ascii="Times New Roman" w:hAnsi="Times New Roman"/>
          <w:sz w:val="24"/>
          <w:szCs w:val="24"/>
        </w:rPr>
        <w:t>Ischaemia</w:t>
      </w:r>
      <w:proofErr w:type="spellEnd"/>
      <w:r w:rsidRPr="00EE5974">
        <w:rPr>
          <w:rFonts w:ascii="Times New Roman" w:hAnsi="Times New Roman"/>
          <w:sz w:val="24"/>
          <w:szCs w:val="24"/>
        </w:rPr>
        <w:t xml:space="preserve"> Regardless the Timing of Administration During </w:t>
      </w:r>
      <w:proofErr w:type="spellStart"/>
      <w:r w:rsidRPr="00EE5974">
        <w:rPr>
          <w:rFonts w:ascii="Times New Roman" w:hAnsi="Times New Roman"/>
          <w:sz w:val="24"/>
          <w:szCs w:val="24"/>
        </w:rPr>
        <w:t>Postischaemic</w:t>
      </w:r>
      <w:proofErr w:type="spellEnd"/>
      <w:r w:rsidRPr="00EE5974">
        <w:rPr>
          <w:rFonts w:ascii="Times New Roman" w:hAnsi="Times New Roman"/>
          <w:sz w:val="24"/>
          <w:szCs w:val="24"/>
        </w:rPr>
        <w:t xml:space="preserve"> Reperfusion in Rat Hearts. European Journal of Medical Research 2011, 16 (suppl 1): 111. </w:t>
      </w:r>
      <w:r w:rsidRPr="00EE5974">
        <w:rPr>
          <w:rFonts w:ascii="Times New Roman" w:hAnsi="Times New Roman"/>
          <w:b/>
          <w:bCs/>
          <w:sz w:val="24"/>
          <w:szCs w:val="24"/>
        </w:rPr>
        <w:t>IF=0.978</w:t>
      </w:r>
    </w:p>
    <w:bookmarkEnd w:id="6"/>
    <w:p w14:paraId="10CCDD58" w14:textId="77777777" w:rsidR="00C93BAB" w:rsidRPr="00EE5974" w:rsidRDefault="00C93BAB" w:rsidP="00EE5974">
      <w:pPr>
        <w:tabs>
          <w:tab w:val="left" w:pos="142"/>
          <w:tab w:val="left" w:pos="399"/>
        </w:tabs>
        <w:spacing w:line="276" w:lineRule="auto"/>
        <w:jc w:val="both"/>
        <w:rPr>
          <w:b/>
          <w:bCs/>
          <w:noProof/>
          <w:spacing w:val="-2"/>
          <w:lang w:val="ro-RO"/>
        </w:rPr>
      </w:pPr>
    </w:p>
    <w:p w14:paraId="778FA4C6" w14:textId="77777777" w:rsidR="00E36DA8" w:rsidRPr="00424B19" w:rsidRDefault="00E36DA8" w:rsidP="00934BE1">
      <w:pPr>
        <w:tabs>
          <w:tab w:val="left" w:pos="142"/>
        </w:tabs>
        <w:spacing w:line="320" w:lineRule="atLeast"/>
        <w:jc w:val="both"/>
        <w:rPr>
          <w:lang w:val="ro-RO"/>
        </w:rPr>
      </w:pPr>
    </w:p>
    <w:p w14:paraId="5CB1387D" w14:textId="0B4C24E2" w:rsidR="00E36DA8" w:rsidRPr="00424B19" w:rsidRDefault="00EE5974" w:rsidP="00EE5974">
      <w:pPr>
        <w:spacing w:line="276" w:lineRule="auto"/>
        <w:ind w:firstLine="741"/>
        <w:jc w:val="both"/>
        <w:rPr>
          <w:b/>
          <w:lang w:val="ro-RO"/>
        </w:rPr>
      </w:pPr>
      <w:r>
        <w:rPr>
          <w:b/>
          <w:lang w:val="ro-RO"/>
        </w:rPr>
        <w:t>Rezumate publicate</w:t>
      </w:r>
      <w:r w:rsidR="00E36DA8" w:rsidRPr="00424B19">
        <w:rPr>
          <w:b/>
          <w:lang w:val="ro-RO"/>
        </w:rPr>
        <w:t xml:space="preserve"> în volume de conferinţe</w:t>
      </w:r>
    </w:p>
    <w:p w14:paraId="15D0F74B" w14:textId="77777777" w:rsidR="00015B83" w:rsidRPr="002A0F76" w:rsidRDefault="00015B83" w:rsidP="00EE5974">
      <w:pPr>
        <w:pStyle w:val="ListParagraph"/>
        <w:numPr>
          <w:ilvl w:val="0"/>
          <w:numId w:val="15"/>
        </w:numPr>
        <w:autoSpaceDE w:val="0"/>
        <w:autoSpaceDN w:val="0"/>
        <w:adjustRightInd w:val="0"/>
        <w:spacing w:after="0" w:line="276" w:lineRule="auto"/>
        <w:ind w:left="1152"/>
        <w:jc w:val="both"/>
        <w:rPr>
          <w:rFonts w:ascii="Times New Roman" w:hAnsi="Times New Roman"/>
          <w:bCs/>
          <w:sz w:val="24"/>
          <w:szCs w:val="24"/>
        </w:rPr>
      </w:pPr>
      <w:r w:rsidRPr="002A0F76">
        <w:rPr>
          <w:rFonts w:ascii="Times New Roman" w:hAnsi="Times New Roman"/>
          <w:bCs/>
          <w:sz w:val="24"/>
          <w:szCs w:val="24"/>
        </w:rPr>
        <w:t xml:space="preserve">Pinzaru I, Marcovici I, </w:t>
      </w:r>
      <w:r w:rsidRPr="00015B83">
        <w:rPr>
          <w:rFonts w:ascii="Times New Roman" w:hAnsi="Times New Roman"/>
          <w:b/>
          <w:sz w:val="24"/>
          <w:szCs w:val="24"/>
        </w:rPr>
        <w:t>Coricovac D</w:t>
      </w:r>
      <w:r w:rsidRPr="002A0F76">
        <w:rPr>
          <w:rFonts w:ascii="Times New Roman" w:hAnsi="Times New Roman"/>
          <w:bCs/>
          <w:sz w:val="24"/>
          <w:szCs w:val="24"/>
        </w:rPr>
        <w:t xml:space="preserve">, </w:t>
      </w:r>
      <w:proofErr w:type="spellStart"/>
      <w:r w:rsidRPr="002A0F76">
        <w:rPr>
          <w:rFonts w:ascii="Times New Roman" w:hAnsi="Times New Roman"/>
          <w:bCs/>
          <w:sz w:val="24"/>
          <w:szCs w:val="24"/>
        </w:rPr>
        <w:t>Macasoi</w:t>
      </w:r>
      <w:proofErr w:type="spellEnd"/>
      <w:r w:rsidRPr="002A0F76">
        <w:rPr>
          <w:rFonts w:ascii="Times New Roman" w:hAnsi="Times New Roman"/>
          <w:bCs/>
          <w:sz w:val="24"/>
          <w:szCs w:val="24"/>
        </w:rPr>
        <w:t xml:space="preserve"> I, Dehelean C. In vitro toxicological profile of rutin as antimelanoma agent. </w:t>
      </w:r>
      <w:proofErr w:type="spellStart"/>
      <w:r w:rsidRPr="002A0F76">
        <w:rPr>
          <w:rFonts w:ascii="Times New Roman" w:hAnsi="Times New Roman"/>
          <w:bCs/>
          <w:sz w:val="24"/>
          <w:szCs w:val="24"/>
        </w:rPr>
        <w:t>Farmacia</w:t>
      </w:r>
      <w:proofErr w:type="spellEnd"/>
      <w:r w:rsidRPr="002A0F76">
        <w:rPr>
          <w:rFonts w:ascii="Times New Roman" w:hAnsi="Times New Roman"/>
          <w:bCs/>
          <w:sz w:val="24"/>
          <w:szCs w:val="24"/>
        </w:rPr>
        <w:t xml:space="preserve">: de la </w:t>
      </w:r>
      <w:proofErr w:type="spellStart"/>
      <w:r w:rsidRPr="002A0F76">
        <w:rPr>
          <w:rFonts w:ascii="Times New Roman" w:hAnsi="Times New Roman"/>
          <w:bCs/>
          <w:sz w:val="24"/>
          <w:szCs w:val="24"/>
        </w:rPr>
        <w:t>inovare</w:t>
      </w:r>
      <w:proofErr w:type="spellEnd"/>
      <w:r w:rsidRPr="002A0F76">
        <w:rPr>
          <w:rFonts w:ascii="Times New Roman" w:hAnsi="Times New Roman"/>
          <w:bCs/>
          <w:sz w:val="24"/>
          <w:szCs w:val="24"/>
        </w:rPr>
        <w:t xml:space="preserve"> la buna </w:t>
      </w:r>
      <w:proofErr w:type="spellStart"/>
      <w:r w:rsidRPr="002A0F76">
        <w:rPr>
          <w:rFonts w:ascii="Times New Roman" w:hAnsi="Times New Roman"/>
          <w:bCs/>
          <w:sz w:val="24"/>
          <w:szCs w:val="24"/>
        </w:rPr>
        <w:t>practica</w:t>
      </w:r>
      <w:proofErr w:type="spellEnd"/>
      <w:r w:rsidRPr="002A0F76">
        <w:rPr>
          <w:rFonts w:ascii="Times New Roman" w:hAnsi="Times New Roman"/>
          <w:bCs/>
          <w:sz w:val="24"/>
          <w:szCs w:val="24"/>
        </w:rPr>
        <w:t xml:space="preserve"> </w:t>
      </w:r>
      <w:proofErr w:type="spellStart"/>
      <w:r w:rsidRPr="002A0F76">
        <w:rPr>
          <w:rFonts w:ascii="Times New Roman" w:hAnsi="Times New Roman"/>
          <w:bCs/>
          <w:sz w:val="24"/>
          <w:szCs w:val="24"/>
        </w:rPr>
        <w:t>farmaceutica</w:t>
      </w:r>
      <w:proofErr w:type="spellEnd"/>
      <w:r w:rsidRPr="002A0F76">
        <w:rPr>
          <w:rFonts w:ascii="Times New Roman" w:hAnsi="Times New Roman"/>
          <w:bCs/>
          <w:sz w:val="24"/>
          <w:szCs w:val="24"/>
        </w:rPr>
        <w:t xml:space="preserve">, Ed. </w:t>
      </w:r>
      <w:proofErr w:type="spellStart"/>
      <w:r w:rsidRPr="002A0F76">
        <w:rPr>
          <w:rFonts w:ascii="Times New Roman" w:hAnsi="Times New Roman"/>
          <w:bCs/>
          <w:sz w:val="24"/>
          <w:szCs w:val="24"/>
        </w:rPr>
        <w:t>Universitatii</w:t>
      </w:r>
      <w:proofErr w:type="spellEnd"/>
      <w:r w:rsidRPr="002A0F76">
        <w:rPr>
          <w:rFonts w:ascii="Times New Roman" w:hAnsi="Times New Roman"/>
          <w:bCs/>
          <w:sz w:val="24"/>
          <w:szCs w:val="24"/>
        </w:rPr>
        <w:t xml:space="preserve"> din Oradea, </w:t>
      </w:r>
      <w:proofErr w:type="spellStart"/>
      <w:r w:rsidRPr="002A0F76">
        <w:rPr>
          <w:rFonts w:ascii="Times New Roman" w:hAnsi="Times New Roman"/>
          <w:bCs/>
          <w:sz w:val="24"/>
          <w:szCs w:val="24"/>
        </w:rPr>
        <w:t>Congresul</w:t>
      </w:r>
      <w:proofErr w:type="spellEnd"/>
      <w:r w:rsidRPr="002A0F76">
        <w:rPr>
          <w:rFonts w:ascii="Times New Roman" w:hAnsi="Times New Roman"/>
          <w:bCs/>
          <w:sz w:val="24"/>
          <w:szCs w:val="24"/>
        </w:rPr>
        <w:t xml:space="preserve"> National de Farmacie </w:t>
      </w:r>
      <w:proofErr w:type="spellStart"/>
      <w:r w:rsidRPr="002A0F76">
        <w:rPr>
          <w:rFonts w:ascii="Times New Roman" w:hAnsi="Times New Roman"/>
          <w:bCs/>
          <w:sz w:val="24"/>
          <w:szCs w:val="24"/>
        </w:rPr>
        <w:t>editia</w:t>
      </w:r>
      <w:proofErr w:type="spellEnd"/>
      <w:r w:rsidRPr="002A0F76">
        <w:rPr>
          <w:rFonts w:ascii="Times New Roman" w:hAnsi="Times New Roman"/>
          <w:bCs/>
          <w:sz w:val="24"/>
          <w:szCs w:val="24"/>
        </w:rPr>
        <w:t xml:space="preserve"> a XVIII-a, 15-17 </w:t>
      </w:r>
      <w:proofErr w:type="spellStart"/>
      <w:r w:rsidRPr="002A0F76">
        <w:rPr>
          <w:rFonts w:ascii="Times New Roman" w:hAnsi="Times New Roman"/>
          <w:bCs/>
          <w:sz w:val="24"/>
          <w:szCs w:val="24"/>
        </w:rPr>
        <w:t>Septembrie</w:t>
      </w:r>
      <w:proofErr w:type="spellEnd"/>
      <w:r w:rsidRPr="002A0F76">
        <w:rPr>
          <w:rFonts w:ascii="Times New Roman" w:hAnsi="Times New Roman"/>
          <w:bCs/>
          <w:sz w:val="24"/>
          <w:szCs w:val="24"/>
        </w:rPr>
        <w:t xml:space="preserve"> 2021, pp.82. ISBN 78-606-10-2144-4 </w:t>
      </w:r>
    </w:p>
    <w:p w14:paraId="0CABB098" w14:textId="77777777" w:rsidR="00015B83" w:rsidRPr="002A0F76" w:rsidRDefault="00015B83" w:rsidP="00EE5974">
      <w:pPr>
        <w:pStyle w:val="ListParagraph"/>
        <w:numPr>
          <w:ilvl w:val="0"/>
          <w:numId w:val="15"/>
        </w:numPr>
        <w:autoSpaceDE w:val="0"/>
        <w:autoSpaceDN w:val="0"/>
        <w:adjustRightInd w:val="0"/>
        <w:spacing w:after="0" w:line="276" w:lineRule="auto"/>
        <w:ind w:left="1152"/>
        <w:jc w:val="both"/>
        <w:rPr>
          <w:rFonts w:ascii="Times New Roman" w:hAnsi="Times New Roman"/>
          <w:bCs/>
          <w:sz w:val="24"/>
          <w:szCs w:val="24"/>
        </w:rPr>
      </w:pPr>
      <w:r w:rsidRPr="002A0F76">
        <w:rPr>
          <w:rFonts w:ascii="Times New Roman" w:hAnsi="Times New Roman"/>
          <w:bCs/>
          <w:sz w:val="24"/>
          <w:szCs w:val="24"/>
        </w:rPr>
        <w:t xml:space="preserve">Dehelean C. </w:t>
      </w:r>
      <w:r w:rsidRPr="00015B83">
        <w:rPr>
          <w:rFonts w:ascii="Times New Roman" w:hAnsi="Times New Roman"/>
          <w:b/>
          <w:sz w:val="24"/>
          <w:szCs w:val="24"/>
        </w:rPr>
        <w:t>Coricovac D.</w:t>
      </w:r>
      <w:r w:rsidRPr="002A0F76">
        <w:rPr>
          <w:rFonts w:ascii="Times New Roman" w:hAnsi="Times New Roman"/>
          <w:bCs/>
          <w:sz w:val="24"/>
          <w:szCs w:val="24"/>
        </w:rPr>
        <w:t xml:space="preserve"> Natural compounds a promising alternative for SARS-CoV-2 treatment. </w:t>
      </w:r>
      <w:proofErr w:type="spellStart"/>
      <w:r w:rsidRPr="002A0F76">
        <w:rPr>
          <w:rFonts w:ascii="Times New Roman" w:hAnsi="Times New Roman"/>
          <w:bCs/>
          <w:sz w:val="24"/>
          <w:szCs w:val="24"/>
        </w:rPr>
        <w:t>Farmacia</w:t>
      </w:r>
      <w:proofErr w:type="spellEnd"/>
      <w:r w:rsidRPr="002A0F76">
        <w:rPr>
          <w:rFonts w:ascii="Times New Roman" w:hAnsi="Times New Roman"/>
          <w:bCs/>
          <w:sz w:val="24"/>
          <w:szCs w:val="24"/>
        </w:rPr>
        <w:t xml:space="preserve">: de la </w:t>
      </w:r>
      <w:proofErr w:type="spellStart"/>
      <w:r w:rsidRPr="002A0F76">
        <w:rPr>
          <w:rFonts w:ascii="Times New Roman" w:hAnsi="Times New Roman"/>
          <w:bCs/>
          <w:sz w:val="24"/>
          <w:szCs w:val="24"/>
        </w:rPr>
        <w:t>inovare</w:t>
      </w:r>
      <w:proofErr w:type="spellEnd"/>
      <w:r w:rsidRPr="002A0F76">
        <w:rPr>
          <w:rFonts w:ascii="Times New Roman" w:hAnsi="Times New Roman"/>
          <w:bCs/>
          <w:sz w:val="24"/>
          <w:szCs w:val="24"/>
        </w:rPr>
        <w:t xml:space="preserve"> la buna </w:t>
      </w:r>
      <w:proofErr w:type="spellStart"/>
      <w:r w:rsidRPr="002A0F76">
        <w:rPr>
          <w:rFonts w:ascii="Times New Roman" w:hAnsi="Times New Roman"/>
          <w:bCs/>
          <w:sz w:val="24"/>
          <w:szCs w:val="24"/>
        </w:rPr>
        <w:t>practica</w:t>
      </w:r>
      <w:proofErr w:type="spellEnd"/>
      <w:r w:rsidRPr="002A0F76">
        <w:rPr>
          <w:rFonts w:ascii="Times New Roman" w:hAnsi="Times New Roman"/>
          <w:bCs/>
          <w:sz w:val="24"/>
          <w:szCs w:val="24"/>
        </w:rPr>
        <w:t xml:space="preserve"> </w:t>
      </w:r>
      <w:proofErr w:type="spellStart"/>
      <w:r w:rsidRPr="002A0F76">
        <w:rPr>
          <w:rFonts w:ascii="Times New Roman" w:hAnsi="Times New Roman"/>
          <w:bCs/>
          <w:sz w:val="24"/>
          <w:szCs w:val="24"/>
        </w:rPr>
        <w:t>farmaceutica</w:t>
      </w:r>
      <w:proofErr w:type="spellEnd"/>
      <w:r w:rsidRPr="002A0F76">
        <w:rPr>
          <w:rFonts w:ascii="Times New Roman" w:hAnsi="Times New Roman"/>
          <w:bCs/>
          <w:sz w:val="24"/>
          <w:szCs w:val="24"/>
        </w:rPr>
        <w:t xml:space="preserve">, Ed. </w:t>
      </w:r>
      <w:proofErr w:type="spellStart"/>
      <w:r w:rsidRPr="002A0F76">
        <w:rPr>
          <w:rFonts w:ascii="Times New Roman" w:hAnsi="Times New Roman"/>
          <w:bCs/>
          <w:sz w:val="24"/>
          <w:szCs w:val="24"/>
        </w:rPr>
        <w:t>Universitatii</w:t>
      </w:r>
      <w:proofErr w:type="spellEnd"/>
      <w:r w:rsidRPr="002A0F76">
        <w:rPr>
          <w:rFonts w:ascii="Times New Roman" w:hAnsi="Times New Roman"/>
          <w:bCs/>
          <w:sz w:val="24"/>
          <w:szCs w:val="24"/>
        </w:rPr>
        <w:t xml:space="preserve"> din </w:t>
      </w:r>
      <w:r w:rsidRPr="002A0F76">
        <w:rPr>
          <w:rFonts w:ascii="Times New Roman" w:hAnsi="Times New Roman"/>
          <w:bCs/>
          <w:sz w:val="24"/>
          <w:szCs w:val="24"/>
        </w:rPr>
        <w:lastRenderedPageBreak/>
        <w:t xml:space="preserve">Oradea, </w:t>
      </w:r>
      <w:proofErr w:type="spellStart"/>
      <w:r w:rsidRPr="002A0F76">
        <w:rPr>
          <w:rFonts w:ascii="Times New Roman" w:hAnsi="Times New Roman"/>
          <w:bCs/>
          <w:sz w:val="24"/>
          <w:szCs w:val="24"/>
        </w:rPr>
        <w:t>Congresul</w:t>
      </w:r>
      <w:proofErr w:type="spellEnd"/>
      <w:r w:rsidRPr="002A0F76">
        <w:rPr>
          <w:rFonts w:ascii="Times New Roman" w:hAnsi="Times New Roman"/>
          <w:bCs/>
          <w:sz w:val="24"/>
          <w:szCs w:val="24"/>
        </w:rPr>
        <w:t xml:space="preserve"> National de Farmacie </w:t>
      </w:r>
      <w:proofErr w:type="spellStart"/>
      <w:r w:rsidRPr="002A0F76">
        <w:rPr>
          <w:rFonts w:ascii="Times New Roman" w:hAnsi="Times New Roman"/>
          <w:bCs/>
          <w:sz w:val="24"/>
          <w:szCs w:val="24"/>
        </w:rPr>
        <w:t>editia</w:t>
      </w:r>
      <w:proofErr w:type="spellEnd"/>
      <w:r w:rsidRPr="002A0F76">
        <w:rPr>
          <w:rFonts w:ascii="Times New Roman" w:hAnsi="Times New Roman"/>
          <w:bCs/>
          <w:sz w:val="24"/>
          <w:szCs w:val="24"/>
        </w:rPr>
        <w:t xml:space="preserve"> a XVIII-a, 15-17 </w:t>
      </w:r>
      <w:proofErr w:type="spellStart"/>
      <w:r w:rsidRPr="002A0F76">
        <w:rPr>
          <w:rFonts w:ascii="Times New Roman" w:hAnsi="Times New Roman"/>
          <w:bCs/>
          <w:sz w:val="24"/>
          <w:szCs w:val="24"/>
        </w:rPr>
        <w:t>Septembrie</w:t>
      </w:r>
      <w:proofErr w:type="spellEnd"/>
      <w:r w:rsidRPr="002A0F76">
        <w:rPr>
          <w:rFonts w:ascii="Times New Roman" w:hAnsi="Times New Roman"/>
          <w:bCs/>
          <w:sz w:val="24"/>
          <w:szCs w:val="24"/>
        </w:rPr>
        <w:t xml:space="preserve"> 2021, pp.83. ISBN 78-606-10-2144-4. </w:t>
      </w:r>
    </w:p>
    <w:p w14:paraId="31A28179" w14:textId="77777777" w:rsidR="00015B83" w:rsidRPr="00015B83" w:rsidRDefault="00015B83" w:rsidP="00EE5974">
      <w:pPr>
        <w:pStyle w:val="ListParagraph"/>
        <w:numPr>
          <w:ilvl w:val="0"/>
          <w:numId w:val="15"/>
        </w:numPr>
        <w:autoSpaceDE w:val="0"/>
        <w:autoSpaceDN w:val="0"/>
        <w:adjustRightInd w:val="0"/>
        <w:spacing w:after="0" w:line="276" w:lineRule="auto"/>
        <w:ind w:left="1152"/>
        <w:jc w:val="both"/>
        <w:rPr>
          <w:rFonts w:ascii="Times New Roman" w:hAnsi="Times New Roman"/>
          <w:b/>
          <w:sz w:val="24"/>
          <w:szCs w:val="24"/>
        </w:rPr>
      </w:pPr>
      <w:r w:rsidRPr="00015B83">
        <w:rPr>
          <w:rFonts w:ascii="Times New Roman" w:hAnsi="Times New Roman"/>
          <w:b/>
          <w:sz w:val="24"/>
          <w:szCs w:val="24"/>
        </w:rPr>
        <w:t>Coricovac D</w:t>
      </w:r>
      <w:r w:rsidRPr="002A0F76">
        <w:rPr>
          <w:rFonts w:ascii="Times New Roman" w:hAnsi="Times New Roman"/>
          <w:bCs/>
          <w:sz w:val="24"/>
          <w:szCs w:val="24"/>
        </w:rPr>
        <w:t xml:space="preserve">, Marcovici I, Pinzaru I, </w:t>
      </w:r>
      <w:proofErr w:type="spellStart"/>
      <w:r w:rsidRPr="002A0F76">
        <w:rPr>
          <w:rFonts w:ascii="Times New Roman" w:hAnsi="Times New Roman"/>
          <w:bCs/>
          <w:sz w:val="24"/>
          <w:szCs w:val="24"/>
        </w:rPr>
        <w:t>Macasoi</w:t>
      </w:r>
      <w:proofErr w:type="spellEnd"/>
      <w:r w:rsidRPr="002A0F76">
        <w:rPr>
          <w:rFonts w:ascii="Times New Roman" w:hAnsi="Times New Roman"/>
          <w:bCs/>
          <w:sz w:val="24"/>
          <w:szCs w:val="24"/>
        </w:rPr>
        <w:t xml:space="preserve"> I, </w:t>
      </w:r>
      <w:proofErr w:type="spellStart"/>
      <w:r w:rsidRPr="002A0F76">
        <w:rPr>
          <w:rFonts w:ascii="Times New Roman" w:hAnsi="Times New Roman"/>
          <w:bCs/>
          <w:sz w:val="24"/>
          <w:szCs w:val="24"/>
        </w:rPr>
        <w:t>Vlaia</w:t>
      </w:r>
      <w:proofErr w:type="spellEnd"/>
      <w:r w:rsidRPr="002A0F76">
        <w:rPr>
          <w:rFonts w:ascii="Times New Roman" w:hAnsi="Times New Roman"/>
          <w:bCs/>
          <w:sz w:val="24"/>
          <w:szCs w:val="24"/>
        </w:rPr>
        <w:t xml:space="preserve"> L, </w:t>
      </w:r>
      <w:proofErr w:type="spellStart"/>
      <w:r w:rsidRPr="002A0F76">
        <w:rPr>
          <w:rFonts w:ascii="Times New Roman" w:hAnsi="Times New Roman"/>
          <w:bCs/>
          <w:sz w:val="24"/>
          <w:szCs w:val="24"/>
        </w:rPr>
        <w:t>Soica</w:t>
      </w:r>
      <w:proofErr w:type="spellEnd"/>
      <w:r w:rsidRPr="002A0F76">
        <w:rPr>
          <w:rFonts w:ascii="Times New Roman" w:hAnsi="Times New Roman"/>
          <w:bCs/>
          <w:sz w:val="24"/>
          <w:szCs w:val="24"/>
        </w:rPr>
        <w:t xml:space="preserve"> C, Dehelean C.  </w:t>
      </w:r>
      <w:proofErr w:type="spellStart"/>
      <w:r w:rsidRPr="002A0F76">
        <w:rPr>
          <w:rFonts w:ascii="Times New Roman" w:hAnsi="Times New Roman"/>
          <w:bCs/>
          <w:sz w:val="24"/>
          <w:szCs w:val="24"/>
        </w:rPr>
        <w:t>Betulinic</w:t>
      </w:r>
      <w:proofErr w:type="spellEnd"/>
      <w:r w:rsidRPr="002A0F76">
        <w:rPr>
          <w:rFonts w:ascii="Times New Roman" w:hAnsi="Times New Roman"/>
          <w:bCs/>
          <w:sz w:val="24"/>
          <w:szCs w:val="24"/>
        </w:rPr>
        <w:t xml:space="preserve"> acid formulated as </w:t>
      </w:r>
      <w:proofErr w:type="spellStart"/>
      <w:r w:rsidRPr="002A0F76">
        <w:rPr>
          <w:rFonts w:ascii="Times New Roman" w:hAnsi="Times New Roman"/>
          <w:bCs/>
          <w:sz w:val="24"/>
          <w:szCs w:val="24"/>
        </w:rPr>
        <w:t>proniosomal</w:t>
      </w:r>
      <w:proofErr w:type="spellEnd"/>
      <w:r w:rsidRPr="002A0F76">
        <w:rPr>
          <w:rFonts w:ascii="Times New Roman" w:hAnsi="Times New Roman"/>
          <w:bCs/>
          <w:sz w:val="24"/>
          <w:szCs w:val="24"/>
        </w:rPr>
        <w:t xml:space="preserve"> gel for topical use in skin disorders. </w:t>
      </w:r>
      <w:proofErr w:type="spellStart"/>
      <w:r w:rsidRPr="002A0F76">
        <w:rPr>
          <w:rFonts w:ascii="Times New Roman" w:hAnsi="Times New Roman"/>
          <w:bCs/>
          <w:sz w:val="24"/>
          <w:szCs w:val="24"/>
        </w:rPr>
        <w:t>Farmacia</w:t>
      </w:r>
      <w:proofErr w:type="spellEnd"/>
      <w:r w:rsidRPr="002A0F76">
        <w:rPr>
          <w:rFonts w:ascii="Times New Roman" w:hAnsi="Times New Roman"/>
          <w:bCs/>
          <w:sz w:val="24"/>
          <w:szCs w:val="24"/>
        </w:rPr>
        <w:t xml:space="preserve">: de la </w:t>
      </w:r>
      <w:proofErr w:type="spellStart"/>
      <w:r w:rsidRPr="002A0F76">
        <w:rPr>
          <w:rFonts w:ascii="Times New Roman" w:hAnsi="Times New Roman"/>
          <w:bCs/>
          <w:sz w:val="24"/>
          <w:szCs w:val="24"/>
        </w:rPr>
        <w:t>inovare</w:t>
      </w:r>
      <w:proofErr w:type="spellEnd"/>
      <w:r w:rsidRPr="002A0F76">
        <w:rPr>
          <w:rFonts w:ascii="Times New Roman" w:hAnsi="Times New Roman"/>
          <w:bCs/>
          <w:sz w:val="24"/>
          <w:szCs w:val="24"/>
        </w:rPr>
        <w:t xml:space="preserve"> la buna </w:t>
      </w:r>
      <w:proofErr w:type="spellStart"/>
      <w:r w:rsidRPr="002A0F76">
        <w:rPr>
          <w:rFonts w:ascii="Times New Roman" w:hAnsi="Times New Roman"/>
          <w:bCs/>
          <w:sz w:val="24"/>
          <w:szCs w:val="24"/>
        </w:rPr>
        <w:t>practica</w:t>
      </w:r>
      <w:proofErr w:type="spellEnd"/>
      <w:r w:rsidRPr="002A0F76">
        <w:rPr>
          <w:rFonts w:ascii="Times New Roman" w:hAnsi="Times New Roman"/>
          <w:bCs/>
          <w:sz w:val="24"/>
          <w:szCs w:val="24"/>
        </w:rPr>
        <w:t xml:space="preserve"> </w:t>
      </w:r>
      <w:proofErr w:type="spellStart"/>
      <w:r w:rsidRPr="002A0F76">
        <w:rPr>
          <w:rFonts w:ascii="Times New Roman" w:hAnsi="Times New Roman"/>
          <w:bCs/>
          <w:sz w:val="24"/>
          <w:szCs w:val="24"/>
        </w:rPr>
        <w:t>farmaceutica</w:t>
      </w:r>
      <w:proofErr w:type="spellEnd"/>
      <w:r w:rsidRPr="002A0F76">
        <w:rPr>
          <w:rFonts w:ascii="Times New Roman" w:hAnsi="Times New Roman"/>
          <w:bCs/>
          <w:sz w:val="24"/>
          <w:szCs w:val="24"/>
        </w:rPr>
        <w:t xml:space="preserve">, Ed. </w:t>
      </w:r>
      <w:proofErr w:type="spellStart"/>
      <w:r w:rsidRPr="002A0F76">
        <w:rPr>
          <w:rFonts w:ascii="Times New Roman" w:hAnsi="Times New Roman"/>
          <w:bCs/>
          <w:sz w:val="24"/>
          <w:szCs w:val="24"/>
        </w:rPr>
        <w:t>Universitatii</w:t>
      </w:r>
      <w:proofErr w:type="spellEnd"/>
      <w:r w:rsidRPr="002A0F76">
        <w:rPr>
          <w:rFonts w:ascii="Times New Roman" w:hAnsi="Times New Roman"/>
          <w:bCs/>
          <w:sz w:val="24"/>
          <w:szCs w:val="24"/>
        </w:rPr>
        <w:t xml:space="preserve"> din Oradea, </w:t>
      </w:r>
      <w:proofErr w:type="spellStart"/>
      <w:r w:rsidRPr="002A0F76">
        <w:rPr>
          <w:rFonts w:ascii="Times New Roman" w:hAnsi="Times New Roman"/>
          <w:bCs/>
          <w:sz w:val="24"/>
          <w:szCs w:val="24"/>
        </w:rPr>
        <w:t>Congresul</w:t>
      </w:r>
      <w:proofErr w:type="spellEnd"/>
      <w:r w:rsidRPr="002A0F76">
        <w:rPr>
          <w:rFonts w:ascii="Times New Roman" w:hAnsi="Times New Roman"/>
          <w:bCs/>
          <w:sz w:val="24"/>
          <w:szCs w:val="24"/>
        </w:rPr>
        <w:t xml:space="preserve"> National de Farmacie </w:t>
      </w:r>
      <w:proofErr w:type="spellStart"/>
      <w:r w:rsidRPr="002A0F76">
        <w:rPr>
          <w:rFonts w:ascii="Times New Roman" w:hAnsi="Times New Roman"/>
          <w:bCs/>
          <w:sz w:val="24"/>
          <w:szCs w:val="24"/>
        </w:rPr>
        <w:t>editia</w:t>
      </w:r>
      <w:proofErr w:type="spellEnd"/>
      <w:r w:rsidRPr="002A0F76">
        <w:rPr>
          <w:rFonts w:ascii="Times New Roman" w:hAnsi="Times New Roman"/>
          <w:bCs/>
          <w:sz w:val="24"/>
          <w:szCs w:val="24"/>
        </w:rPr>
        <w:t xml:space="preserve"> a XVIII-a, 15-17 </w:t>
      </w:r>
      <w:proofErr w:type="spellStart"/>
      <w:r w:rsidRPr="002A0F76">
        <w:rPr>
          <w:rFonts w:ascii="Times New Roman" w:hAnsi="Times New Roman"/>
          <w:bCs/>
          <w:sz w:val="24"/>
          <w:szCs w:val="24"/>
        </w:rPr>
        <w:t>Septembrie</w:t>
      </w:r>
      <w:proofErr w:type="spellEnd"/>
      <w:r w:rsidRPr="002A0F76">
        <w:rPr>
          <w:rFonts w:ascii="Times New Roman" w:hAnsi="Times New Roman"/>
          <w:bCs/>
          <w:sz w:val="24"/>
          <w:szCs w:val="24"/>
        </w:rPr>
        <w:t xml:space="preserve"> 2021, pp.99. ISBN 78-606-10-2144-4. </w:t>
      </w:r>
    </w:p>
    <w:p w14:paraId="424DD905" w14:textId="77777777" w:rsidR="00015B83" w:rsidRDefault="00015B83" w:rsidP="00EE5974">
      <w:pPr>
        <w:numPr>
          <w:ilvl w:val="0"/>
          <w:numId w:val="15"/>
        </w:numPr>
        <w:spacing w:line="276" w:lineRule="auto"/>
        <w:jc w:val="both"/>
        <w:rPr>
          <w:lang w:val="ro-RO"/>
        </w:rPr>
      </w:pPr>
      <w:r w:rsidRPr="0051386B">
        <w:rPr>
          <w:b/>
          <w:lang w:val="ro-RO"/>
        </w:rPr>
        <w:t>Coricovac D</w:t>
      </w:r>
      <w:r w:rsidRPr="0051386B">
        <w:rPr>
          <w:lang w:val="ro-RO"/>
        </w:rPr>
        <w:t>, Ciurlea S, Danciu C, Ghiulai R, Antal A, Pinzaru I, Dehelean C</w:t>
      </w:r>
      <w:r>
        <w:rPr>
          <w:lang w:val="ro-RO"/>
        </w:rPr>
        <w:t xml:space="preserve">. </w:t>
      </w:r>
      <w:r w:rsidRPr="0051386B">
        <w:rPr>
          <w:lang w:val="ro-RO"/>
        </w:rPr>
        <w:t>Development of in vivo melanoma models.</w:t>
      </w:r>
      <w:r>
        <w:rPr>
          <w:lang w:val="ro-RO"/>
        </w:rPr>
        <w:t xml:space="preserve"> </w:t>
      </w:r>
      <w:r w:rsidRPr="0051386B">
        <w:rPr>
          <w:lang w:val="ro-RO"/>
        </w:rPr>
        <w:t>17th DKMT Euroregional Conference on Environment and Health, June 5-6, 2015, Szeged, Hungary, Abstract book, p.45</w:t>
      </w:r>
      <w:r>
        <w:rPr>
          <w:lang w:val="ro-RO"/>
        </w:rPr>
        <w:t xml:space="preserve">. </w:t>
      </w:r>
      <w:r w:rsidRPr="0051386B">
        <w:rPr>
          <w:lang w:val="ro-RO"/>
        </w:rPr>
        <w:t>ISBN: 978-963-306-374-3</w:t>
      </w:r>
    </w:p>
    <w:p w14:paraId="3F8B7B65" w14:textId="77777777" w:rsidR="00015B83" w:rsidRDefault="00015B83" w:rsidP="00EE5974">
      <w:pPr>
        <w:numPr>
          <w:ilvl w:val="0"/>
          <w:numId w:val="15"/>
        </w:numPr>
        <w:spacing w:line="276" w:lineRule="auto"/>
        <w:jc w:val="both"/>
        <w:rPr>
          <w:lang w:val="ro-RO"/>
        </w:rPr>
      </w:pPr>
      <w:r w:rsidRPr="0051386B">
        <w:rPr>
          <w:b/>
          <w:lang w:val="ro-RO"/>
        </w:rPr>
        <w:t>Coricovac D</w:t>
      </w:r>
      <w:r w:rsidRPr="0051386B">
        <w:rPr>
          <w:lang w:val="ro-RO"/>
        </w:rPr>
        <w:t>, Duicu O, Pinzaru I, Soica C, Dehelean C, Muntean D.</w:t>
      </w:r>
      <w:r>
        <w:rPr>
          <w:lang w:val="ro-RO"/>
        </w:rPr>
        <w:t xml:space="preserve"> </w:t>
      </w:r>
      <w:r w:rsidRPr="0051386B">
        <w:rPr>
          <w:lang w:val="ro-RO"/>
        </w:rPr>
        <w:t>Evaluation of the effects of betulinic acid complex with cyclodextrins on mitochondrial respiration</w:t>
      </w:r>
      <w:r>
        <w:rPr>
          <w:lang w:val="ro-RO"/>
        </w:rPr>
        <w:t xml:space="preserve">. </w:t>
      </w:r>
      <w:r w:rsidRPr="0051386B">
        <w:rPr>
          <w:lang w:val="ro-RO"/>
        </w:rPr>
        <w:t>Congresul National al Societatii Romane de Fiziopatologie cu participare internationala, 7-10 May 2015, Iasi. Volum de rezumate, p.83-84</w:t>
      </w:r>
      <w:r>
        <w:rPr>
          <w:lang w:val="ro-RO"/>
        </w:rPr>
        <w:t xml:space="preserve">. </w:t>
      </w:r>
      <w:r w:rsidRPr="0051386B">
        <w:rPr>
          <w:lang w:val="ro-RO"/>
        </w:rPr>
        <w:t>ISBN: 978-606-544-311-2</w:t>
      </w:r>
      <w:r>
        <w:rPr>
          <w:lang w:val="ro-RO"/>
        </w:rPr>
        <w:t>.</w:t>
      </w:r>
    </w:p>
    <w:p w14:paraId="65099EB7" w14:textId="77777777" w:rsidR="00015B83" w:rsidRDefault="00015B83" w:rsidP="00EE5974">
      <w:pPr>
        <w:numPr>
          <w:ilvl w:val="0"/>
          <w:numId w:val="15"/>
        </w:numPr>
        <w:spacing w:line="276" w:lineRule="auto"/>
        <w:jc w:val="both"/>
        <w:rPr>
          <w:lang w:val="ro-RO"/>
        </w:rPr>
      </w:pPr>
      <w:r w:rsidRPr="0051386B">
        <w:rPr>
          <w:b/>
          <w:lang w:val="ro-RO"/>
        </w:rPr>
        <w:t>Coricovac D</w:t>
      </w:r>
      <w:r w:rsidRPr="0051386B">
        <w:rPr>
          <w:lang w:val="ro-RO"/>
        </w:rPr>
        <w:t>, Pinzaru I, Danciu C, Andrica F, Soica C, Dehelean C.</w:t>
      </w:r>
      <w:r>
        <w:rPr>
          <w:lang w:val="ro-RO"/>
        </w:rPr>
        <w:t xml:space="preserve"> </w:t>
      </w:r>
      <w:r w:rsidRPr="0051386B">
        <w:rPr>
          <w:lang w:val="ro-RO"/>
        </w:rPr>
        <w:t>Synthesis of betulinic acid esters</w:t>
      </w:r>
      <w:r>
        <w:rPr>
          <w:lang w:val="ro-RO"/>
        </w:rPr>
        <w:t xml:space="preserve">. </w:t>
      </w:r>
      <w:r w:rsidRPr="0051386B">
        <w:rPr>
          <w:lang w:val="ro-RO"/>
        </w:rPr>
        <w:t>Fiziologia – Physiology 2015, Suppl. (workshop Orpheus, 27-28 Martie 2015, T</w:t>
      </w:r>
      <w:r>
        <w:rPr>
          <w:lang w:val="ro-RO"/>
        </w:rPr>
        <w:t>i</w:t>
      </w:r>
      <w:r w:rsidRPr="0051386B">
        <w:rPr>
          <w:lang w:val="ro-RO"/>
        </w:rPr>
        <w:t>misoara)</w:t>
      </w:r>
      <w:r>
        <w:rPr>
          <w:lang w:val="ro-RO"/>
        </w:rPr>
        <w:t xml:space="preserve">. </w:t>
      </w:r>
      <w:r w:rsidRPr="0051386B">
        <w:rPr>
          <w:lang w:val="ro-RO"/>
        </w:rPr>
        <w:t>ISSN: 1223-2076</w:t>
      </w:r>
      <w:r>
        <w:rPr>
          <w:lang w:val="ro-RO"/>
        </w:rPr>
        <w:t>.</w:t>
      </w:r>
    </w:p>
    <w:p w14:paraId="3D1AC831" w14:textId="77777777" w:rsidR="00015B83" w:rsidRDefault="00015B83" w:rsidP="00EE5974">
      <w:pPr>
        <w:numPr>
          <w:ilvl w:val="0"/>
          <w:numId w:val="15"/>
        </w:numPr>
        <w:spacing w:line="276" w:lineRule="auto"/>
        <w:jc w:val="both"/>
        <w:rPr>
          <w:lang w:val="ro-RO"/>
        </w:rPr>
      </w:pPr>
      <w:r w:rsidRPr="0051386B">
        <w:rPr>
          <w:b/>
          <w:lang w:val="ro-RO"/>
        </w:rPr>
        <w:t>Coricovac D</w:t>
      </w:r>
      <w:r w:rsidRPr="0051386B">
        <w:rPr>
          <w:lang w:val="ro-RO"/>
        </w:rPr>
        <w:t>, Pinzaru I, Ionescu D, Andrica F, Dehelean C.</w:t>
      </w:r>
      <w:r>
        <w:rPr>
          <w:lang w:val="ro-RO"/>
        </w:rPr>
        <w:t xml:space="preserve"> </w:t>
      </w:r>
      <w:r w:rsidRPr="0051386B">
        <w:rPr>
          <w:lang w:val="ro-RO"/>
        </w:rPr>
        <w:t>The in vitro effect of aspartame – preliminary results.</w:t>
      </w:r>
      <w:r>
        <w:rPr>
          <w:lang w:val="ro-RO"/>
        </w:rPr>
        <w:t xml:space="preserve"> </w:t>
      </w:r>
      <w:r w:rsidRPr="0051386B">
        <w:rPr>
          <w:lang w:val="ro-RO"/>
        </w:rPr>
        <w:t>Volumul de rezumate al workshopului international in cadrul proiectului bilateral Roman-Francez – PN II-CT-789/30.06.2014, 10 Iulie 2015, Timisoara, p.53</w:t>
      </w:r>
      <w:r>
        <w:rPr>
          <w:lang w:val="ro-RO"/>
        </w:rPr>
        <w:t xml:space="preserve">. </w:t>
      </w:r>
      <w:r w:rsidRPr="0051386B">
        <w:rPr>
          <w:lang w:val="ro-RO"/>
        </w:rPr>
        <w:t>ISBN: 978-606-8456-67-6</w:t>
      </w:r>
      <w:r>
        <w:rPr>
          <w:lang w:val="ro-RO"/>
        </w:rPr>
        <w:t>.</w:t>
      </w:r>
    </w:p>
    <w:p w14:paraId="477EE75A" w14:textId="77777777" w:rsidR="00015B83" w:rsidRDefault="00015B83" w:rsidP="00EE5974">
      <w:pPr>
        <w:numPr>
          <w:ilvl w:val="0"/>
          <w:numId w:val="15"/>
        </w:numPr>
        <w:spacing w:line="276" w:lineRule="auto"/>
        <w:jc w:val="both"/>
        <w:rPr>
          <w:lang w:val="ro-RO"/>
        </w:rPr>
      </w:pPr>
      <w:r w:rsidRPr="0051386B">
        <w:rPr>
          <w:b/>
          <w:lang w:val="ro-RO"/>
        </w:rPr>
        <w:t>Coricovac D</w:t>
      </w:r>
      <w:r w:rsidRPr="0051386B">
        <w:rPr>
          <w:lang w:val="ro-RO"/>
        </w:rPr>
        <w:t>, Pinzaru I, Andrica F, Ceuta L.</w:t>
      </w:r>
      <w:r>
        <w:rPr>
          <w:lang w:val="ro-RO"/>
        </w:rPr>
        <w:t xml:space="preserve"> </w:t>
      </w:r>
      <w:r w:rsidRPr="0051386B">
        <w:rPr>
          <w:lang w:val="ro-RO"/>
        </w:rPr>
        <w:t>The effects induced by the association of UVB radiation and aluminum present in the dermato-cosmetic products.</w:t>
      </w:r>
      <w:r w:rsidRPr="0051386B">
        <w:t xml:space="preserve"> </w:t>
      </w:r>
      <w:r w:rsidRPr="0051386B">
        <w:rPr>
          <w:lang w:val="ro-RO"/>
        </w:rPr>
        <w:t>Volum de rezumate al workshopului international in cadrul proiectului bilateral Romania-Franta 791/2014, 25 Noiembrie 2015, p.74</w:t>
      </w:r>
      <w:r>
        <w:rPr>
          <w:lang w:val="ro-RO"/>
        </w:rPr>
        <w:t xml:space="preserve">. </w:t>
      </w:r>
      <w:r w:rsidRPr="0051386B">
        <w:rPr>
          <w:lang w:val="ro-RO"/>
        </w:rPr>
        <w:t>ISBN: 978-606-8456-86-7</w:t>
      </w:r>
      <w:r>
        <w:rPr>
          <w:lang w:val="ro-RO"/>
        </w:rPr>
        <w:t>.</w:t>
      </w:r>
    </w:p>
    <w:p w14:paraId="6A7E4295" w14:textId="77777777" w:rsidR="00015B83" w:rsidRDefault="00015B83" w:rsidP="00EE5974">
      <w:pPr>
        <w:numPr>
          <w:ilvl w:val="0"/>
          <w:numId w:val="15"/>
        </w:numPr>
        <w:spacing w:line="276" w:lineRule="auto"/>
        <w:jc w:val="both"/>
        <w:rPr>
          <w:lang w:val="ro-RO"/>
        </w:rPr>
      </w:pPr>
      <w:r w:rsidRPr="0051386B">
        <w:rPr>
          <w:b/>
          <w:lang w:val="ro-RO"/>
        </w:rPr>
        <w:t>Coricovac DE</w:t>
      </w:r>
      <w:r w:rsidRPr="0051386B">
        <w:rPr>
          <w:lang w:val="ro-RO"/>
        </w:rPr>
        <w:t>, Duicu O, Ciurlea S, Pavel IZ, Muntean D, Dehelean C.</w:t>
      </w:r>
      <w:r>
        <w:rPr>
          <w:lang w:val="ro-RO"/>
        </w:rPr>
        <w:t xml:space="preserve"> </w:t>
      </w:r>
      <w:r w:rsidRPr="0051386B">
        <w:rPr>
          <w:lang w:val="ro-RO"/>
        </w:rPr>
        <w:t>Assessment of betulinic acid effects on liver mitochondrial respiratory function in a mouse model of human melanoma</w:t>
      </w:r>
      <w:r>
        <w:rPr>
          <w:lang w:val="ro-RO"/>
        </w:rPr>
        <w:t xml:space="preserve">. </w:t>
      </w:r>
      <w:r w:rsidRPr="0051386B">
        <w:rPr>
          <w:lang w:val="ro-RO"/>
        </w:rPr>
        <w:t>5th World Congress on Targeting Mitochondria: Strategies, Innovations&amp;Clinical Applications, Abstracts Book, 2014, p.103</w:t>
      </w:r>
      <w:r>
        <w:rPr>
          <w:lang w:val="ro-RO"/>
        </w:rPr>
        <w:t xml:space="preserve">. </w:t>
      </w:r>
      <w:r w:rsidRPr="0051386B">
        <w:rPr>
          <w:lang w:val="ro-RO"/>
        </w:rPr>
        <w:t>ISBN 978-2-35609-093-5</w:t>
      </w:r>
      <w:r>
        <w:rPr>
          <w:lang w:val="ro-RO"/>
        </w:rPr>
        <w:t>.</w:t>
      </w:r>
    </w:p>
    <w:p w14:paraId="08CD34A2" w14:textId="77777777" w:rsidR="00015B83" w:rsidRDefault="00015B83" w:rsidP="00EE5974">
      <w:pPr>
        <w:numPr>
          <w:ilvl w:val="0"/>
          <w:numId w:val="15"/>
        </w:numPr>
        <w:spacing w:line="276" w:lineRule="auto"/>
        <w:jc w:val="both"/>
        <w:rPr>
          <w:lang w:val="ro-RO"/>
        </w:rPr>
      </w:pPr>
      <w:r w:rsidRPr="00697120">
        <w:rPr>
          <w:b/>
          <w:lang w:val="ro-RO"/>
        </w:rPr>
        <w:t>Coricovac D,</w:t>
      </w:r>
      <w:r w:rsidRPr="0051386B">
        <w:rPr>
          <w:lang w:val="ro-RO"/>
        </w:rPr>
        <w:t xml:space="preserve"> Ciurlea S, Pavel I, Ionescu D, Dehelean C.</w:t>
      </w:r>
      <w:r>
        <w:rPr>
          <w:lang w:val="ro-RO"/>
        </w:rPr>
        <w:t xml:space="preserve"> </w:t>
      </w:r>
      <w:r w:rsidRPr="0051386B">
        <w:rPr>
          <w:lang w:val="ro-RO"/>
        </w:rPr>
        <w:t>Development of A375 human melanoma model</w:t>
      </w:r>
      <w:r>
        <w:rPr>
          <w:lang w:val="ro-RO"/>
        </w:rPr>
        <w:t xml:space="preserve">. </w:t>
      </w:r>
      <w:r w:rsidRPr="0051386B">
        <w:rPr>
          <w:lang w:val="ro-RO"/>
        </w:rPr>
        <w:t>UV Radiation and Skin Pathology, Abstract book, 2014, p. 9</w:t>
      </w:r>
      <w:r>
        <w:rPr>
          <w:lang w:val="ro-RO"/>
        </w:rPr>
        <w:t xml:space="preserve">. </w:t>
      </w:r>
      <w:r w:rsidRPr="0051386B">
        <w:rPr>
          <w:lang w:val="ro-RO"/>
        </w:rPr>
        <w:t>ISBN 978-606-8456-32-4</w:t>
      </w:r>
    </w:p>
    <w:p w14:paraId="4368F0E9" w14:textId="77777777" w:rsidR="00015B83" w:rsidRDefault="00015B83" w:rsidP="00EE5974">
      <w:pPr>
        <w:numPr>
          <w:ilvl w:val="0"/>
          <w:numId w:val="15"/>
        </w:numPr>
        <w:spacing w:line="276" w:lineRule="auto"/>
        <w:jc w:val="both"/>
        <w:rPr>
          <w:lang w:val="ro-RO"/>
        </w:rPr>
      </w:pPr>
      <w:r w:rsidRPr="00697120">
        <w:rPr>
          <w:b/>
          <w:lang w:val="ro-RO"/>
        </w:rPr>
        <w:t>Coricovac D,</w:t>
      </w:r>
      <w:r w:rsidRPr="00697120">
        <w:rPr>
          <w:lang w:val="ro-RO"/>
        </w:rPr>
        <w:t xml:space="preserve"> Ciurlea S, Soica C, Andrica F, Ionescu D, Dehelean C.</w:t>
      </w:r>
      <w:r>
        <w:rPr>
          <w:lang w:val="ro-RO"/>
        </w:rPr>
        <w:t xml:space="preserve"> </w:t>
      </w:r>
      <w:r w:rsidRPr="00697120">
        <w:rPr>
          <w:lang w:val="ro-RO"/>
        </w:rPr>
        <w:t>A comparative study of ultraviolet radiationeffect on SKH-1 vs. C57BL/6J mice skin parameters</w:t>
      </w:r>
      <w:r>
        <w:rPr>
          <w:lang w:val="ro-RO"/>
        </w:rPr>
        <w:t xml:space="preserve">. </w:t>
      </w:r>
      <w:r w:rsidRPr="00697120">
        <w:rPr>
          <w:lang w:val="ro-RO"/>
        </w:rPr>
        <w:t>UV Radiation and Skin Pathology, Abstract book, 2014, p. 11</w:t>
      </w:r>
      <w:r>
        <w:rPr>
          <w:lang w:val="ro-RO"/>
        </w:rPr>
        <w:t xml:space="preserve">. </w:t>
      </w:r>
      <w:r w:rsidRPr="00697120">
        <w:rPr>
          <w:lang w:val="ro-RO"/>
        </w:rPr>
        <w:t>ISBN 978-606-8456-32-4</w:t>
      </w:r>
      <w:r>
        <w:rPr>
          <w:lang w:val="ro-RO"/>
        </w:rPr>
        <w:t>.</w:t>
      </w:r>
    </w:p>
    <w:p w14:paraId="2BEEEE1E" w14:textId="77777777" w:rsidR="00015B83" w:rsidRDefault="00015B83" w:rsidP="00EE5974">
      <w:pPr>
        <w:numPr>
          <w:ilvl w:val="0"/>
          <w:numId w:val="15"/>
        </w:numPr>
        <w:spacing w:line="276" w:lineRule="auto"/>
        <w:jc w:val="both"/>
        <w:rPr>
          <w:lang w:val="ro-RO"/>
        </w:rPr>
      </w:pPr>
      <w:r w:rsidRPr="00697120">
        <w:rPr>
          <w:b/>
          <w:lang w:val="ro-RO"/>
        </w:rPr>
        <w:t>Gheorgheosu D,</w:t>
      </w:r>
      <w:r w:rsidRPr="00697120">
        <w:rPr>
          <w:lang w:val="ro-RO"/>
        </w:rPr>
        <w:t xml:space="preserve"> Duicu O, Ciurlea S, Dehelean C, Muntean D.</w:t>
      </w:r>
      <w:r>
        <w:rPr>
          <w:lang w:val="ro-RO"/>
        </w:rPr>
        <w:t xml:space="preserve"> </w:t>
      </w:r>
      <w:r w:rsidRPr="00697120">
        <w:rPr>
          <w:lang w:val="ro-RO"/>
        </w:rPr>
        <w:t>The effects of triterpenes on liver respiratory mitochondrial function in experimental models of skin carcinogenesis.</w:t>
      </w:r>
      <w:r>
        <w:rPr>
          <w:lang w:val="ro-RO"/>
        </w:rPr>
        <w:t xml:space="preserve"> </w:t>
      </w:r>
      <w:r w:rsidRPr="00697120">
        <w:rPr>
          <w:lang w:val="ro-RO"/>
        </w:rPr>
        <w:t>Bulletin of Romanian Society for Cell Biology, 2013, 41: 28.</w:t>
      </w:r>
      <w:r>
        <w:rPr>
          <w:lang w:val="ro-RO"/>
        </w:rPr>
        <w:t xml:space="preserve"> </w:t>
      </w:r>
      <w:r w:rsidRPr="00697120">
        <w:rPr>
          <w:lang w:val="ro-RO"/>
        </w:rPr>
        <w:t>ISSN 1584-5532</w:t>
      </w:r>
    </w:p>
    <w:p w14:paraId="0831B5B7" w14:textId="77777777" w:rsidR="00015B83" w:rsidRDefault="00015B83" w:rsidP="00EE5974">
      <w:pPr>
        <w:numPr>
          <w:ilvl w:val="0"/>
          <w:numId w:val="15"/>
        </w:numPr>
        <w:spacing w:line="276" w:lineRule="auto"/>
        <w:jc w:val="both"/>
        <w:rPr>
          <w:lang w:val="ro-RO"/>
        </w:rPr>
      </w:pPr>
      <w:r w:rsidRPr="00697120">
        <w:rPr>
          <w:b/>
          <w:lang w:val="ro-RO"/>
        </w:rPr>
        <w:t>Gheorgheosu D</w:t>
      </w:r>
      <w:r w:rsidRPr="00697120">
        <w:rPr>
          <w:lang w:val="ro-RO"/>
        </w:rPr>
        <w:t>, Jung M, Dehelean C, Bruene B, Muntean D.</w:t>
      </w:r>
      <w:r w:rsidRPr="00697120">
        <w:t xml:space="preserve"> </w:t>
      </w:r>
      <w:r w:rsidRPr="00697120">
        <w:rPr>
          <w:lang w:val="ro-RO"/>
        </w:rPr>
        <w:t>Betulinic acid reduces invasive potential of human melanoma cells.</w:t>
      </w:r>
      <w:r>
        <w:rPr>
          <w:lang w:val="ro-RO"/>
        </w:rPr>
        <w:t xml:space="preserve"> </w:t>
      </w:r>
      <w:r w:rsidRPr="00697120">
        <w:rPr>
          <w:lang w:val="ro-RO"/>
        </w:rPr>
        <w:t>Bulletin of Romanian Society for Cell Biology, 2013, 41: 138. ISSN 1584-5532</w:t>
      </w:r>
      <w:r>
        <w:rPr>
          <w:lang w:val="ro-RO"/>
        </w:rPr>
        <w:t>.</w:t>
      </w:r>
    </w:p>
    <w:p w14:paraId="7614E586" w14:textId="77777777" w:rsidR="00015B83" w:rsidRDefault="00015B83" w:rsidP="00EE5974">
      <w:pPr>
        <w:numPr>
          <w:ilvl w:val="0"/>
          <w:numId w:val="15"/>
        </w:numPr>
        <w:spacing w:line="276" w:lineRule="auto"/>
        <w:jc w:val="both"/>
        <w:rPr>
          <w:lang w:val="ro-RO"/>
        </w:rPr>
      </w:pPr>
      <w:r w:rsidRPr="00697120">
        <w:rPr>
          <w:b/>
          <w:lang w:val="ro-RO"/>
        </w:rPr>
        <w:t>Gheorgheosu D</w:t>
      </w:r>
      <w:r w:rsidRPr="00697120">
        <w:rPr>
          <w:lang w:val="ro-RO"/>
        </w:rPr>
        <w:t>, Jung M, Dehelean C, Muntean D, Bruene B.</w:t>
      </w:r>
      <w:r>
        <w:rPr>
          <w:lang w:val="ro-RO"/>
        </w:rPr>
        <w:t xml:space="preserve"> </w:t>
      </w:r>
      <w:r w:rsidRPr="00697120">
        <w:rPr>
          <w:lang w:val="ro-RO"/>
        </w:rPr>
        <w:t xml:space="preserve">New insights into antitumor effect of betulinic acid: inhibition of epithelial to mesenchymal transition in </w:t>
      </w:r>
      <w:r w:rsidRPr="00697120">
        <w:rPr>
          <w:lang w:val="ro-RO"/>
        </w:rPr>
        <w:lastRenderedPageBreak/>
        <w:t>melanoma cell line</w:t>
      </w:r>
      <w:r>
        <w:rPr>
          <w:lang w:val="ro-RO"/>
        </w:rPr>
        <w:t xml:space="preserve">. </w:t>
      </w:r>
      <w:r w:rsidRPr="00697120">
        <w:rPr>
          <w:lang w:val="ro-RO"/>
        </w:rPr>
        <w:t>Rev Med Chir Soc Med Nat Iasi, 2012, 3 (supl. 1), p. 7.</w:t>
      </w:r>
      <w:r>
        <w:rPr>
          <w:lang w:val="ro-RO"/>
        </w:rPr>
        <w:t xml:space="preserve"> </w:t>
      </w:r>
      <w:r w:rsidRPr="00697120">
        <w:rPr>
          <w:lang w:val="ro-RO"/>
        </w:rPr>
        <w:t>ISSN: 0048-7848</w:t>
      </w:r>
      <w:r>
        <w:rPr>
          <w:lang w:val="ro-RO"/>
        </w:rPr>
        <w:t>.</w:t>
      </w:r>
    </w:p>
    <w:p w14:paraId="1AB640CA" w14:textId="77777777" w:rsidR="00015B83" w:rsidRDefault="00015B83" w:rsidP="00EE5974">
      <w:pPr>
        <w:numPr>
          <w:ilvl w:val="0"/>
          <w:numId w:val="15"/>
        </w:numPr>
        <w:spacing w:line="276" w:lineRule="auto"/>
        <w:jc w:val="both"/>
        <w:rPr>
          <w:lang w:val="ro-RO"/>
        </w:rPr>
      </w:pPr>
      <w:r w:rsidRPr="00697120">
        <w:rPr>
          <w:b/>
          <w:lang w:val="ro-RO"/>
        </w:rPr>
        <w:t>Gheorgheosu DE</w:t>
      </w:r>
      <w:r w:rsidRPr="00697120">
        <w:rPr>
          <w:lang w:val="ro-RO"/>
        </w:rPr>
        <w:t>, Duicu O, Trancota S, Mirica N, Dehelean C, Muntean D.</w:t>
      </w:r>
      <w:r>
        <w:rPr>
          <w:lang w:val="ro-RO"/>
        </w:rPr>
        <w:t xml:space="preserve"> </w:t>
      </w:r>
      <w:r w:rsidRPr="00697120">
        <w:rPr>
          <w:lang w:val="ro-RO"/>
        </w:rPr>
        <w:t>A comparative study of liver mitochondrial respiration in adult vs. senescent rats.</w:t>
      </w:r>
      <w:r>
        <w:rPr>
          <w:lang w:val="ro-RO"/>
        </w:rPr>
        <w:t xml:space="preserve"> </w:t>
      </w:r>
      <w:r w:rsidRPr="00697120">
        <w:rPr>
          <w:lang w:val="ro-RO"/>
        </w:rPr>
        <w:t>Acta Medica Marisiensis, 2011, 57 (supl. 2), p. 1</w:t>
      </w:r>
      <w:r>
        <w:rPr>
          <w:lang w:val="ro-RO"/>
        </w:rPr>
        <w:t xml:space="preserve">6. </w:t>
      </w:r>
      <w:r w:rsidRPr="00697120">
        <w:rPr>
          <w:lang w:val="ro-RO"/>
        </w:rPr>
        <w:t>ISSN: 2068-3324</w:t>
      </w:r>
      <w:r>
        <w:rPr>
          <w:lang w:val="ro-RO"/>
        </w:rPr>
        <w:t>.</w:t>
      </w:r>
    </w:p>
    <w:p w14:paraId="5CE049A4" w14:textId="77777777" w:rsidR="00015B83" w:rsidRPr="00697120" w:rsidRDefault="00015B83" w:rsidP="00EE5974">
      <w:pPr>
        <w:numPr>
          <w:ilvl w:val="0"/>
          <w:numId w:val="15"/>
        </w:numPr>
        <w:spacing w:line="276" w:lineRule="auto"/>
        <w:jc w:val="both"/>
        <w:rPr>
          <w:lang w:val="ro-RO"/>
        </w:rPr>
      </w:pPr>
      <w:r w:rsidRPr="00697120">
        <w:rPr>
          <w:b/>
          <w:lang w:val="ro-RO"/>
        </w:rPr>
        <w:t>Gheorgheosu D</w:t>
      </w:r>
      <w:r w:rsidRPr="00697120">
        <w:rPr>
          <w:lang w:val="ro-RO"/>
        </w:rPr>
        <w:t>, Duicu O, Dehelean C, Amiji MM, Muntean D.</w:t>
      </w:r>
      <w:r>
        <w:rPr>
          <w:lang w:val="ro-RO"/>
        </w:rPr>
        <w:t xml:space="preserve"> </w:t>
      </w:r>
      <w:r w:rsidRPr="00697120">
        <w:rPr>
          <w:lang w:val="ro-RO"/>
        </w:rPr>
        <w:t>Topical treatment with a betulin formulation improves respiratory function of liver mitochondria isolated from</w:t>
      </w:r>
      <w:r>
        <w:rPr>
          <w:lang w:val="ro-RO"/>
        </w:rPr>
        <w:t xml:space="preserve"> </w:t>
      </w:r>
      <w:r w:rsidRPr="00697120">
        <w:rPr>
          <w:lang w:val="ro-RO"/>
        </w:rPr>
        <w:t>mice with chemically induced skin cancer.</w:t>
      </w:r>
      <w:r>
        <w:rPr>
          <w:lang w:val="ro-RO"/>
        </w:rPr>
        <w:t xml:space="preserve"> </w:t>
      </w:r>
      <w:r w:rsidRPr="00697120">
        <w:rPr>
          <w:lang w:val="ro-RO"/>
        </w:rPr>
        <w:t>Fiziologia, 2011, supl., p. 19</w:t>
      </w:r>
      <w:r>
        <w:rPr>
          <w:lang w:val="ro-RO"/>
        </w:rPr>
        <w:t xml:space="preserve">. </w:t>
      </w:r>
      <w:r w:rsidRPr="00697120">
        <w:rPr>
          <w:lang w:val="ro-RO"/>
        </w:rPr>
        <w:t>ISSN 1223-2076.</w:t>
      </w:r>
    </w:p>
    <w:p w14:paraId="237604A0" w14:textId="77777777" w:rsidR="00E36DA8" w:rsidRDefault="00E36DA8" w:rsidP="00EE5974">
      <w:pPr>
        <w:spacing w:line="276" w:lineRule="auto"/>
        <w:jc w:val="both"/>
        <w:rPr>
          <w:lang w:val="ro-RO"/>
        </w:rPr>
      </w:pPr>
    </w:p>
    <w:p w14:paraId="019C451F" w14:textId="77777777" w:rsidR="00E36DA8" w:rsidRPr="00424B19" w:rsidRDefault="00E36DA8" w:rsidP="00EE5974">
      <w:pPr>
        <w:spacing w:line="276" w:lineRule="auto"/>
        <w:jc w:val="both"/>
        <w:rPr>
          <w:lang w:val="ro-RO"/>
        </w:rPr>
      </w:pPr>
    </w:p>
    <w:p w14:paraId="63146551" w14:textId="77777777" w:rsidR="00E36DA8" w:rsidRPr="00424B19" w:rsidRDefault="00E36DA8" w:rsidP="00EE5974">
      <w:pPr>
        <w:numPr>
          <w:ilvl w:val="1"/>
          <w:numId w:val="10"/>
        </w:numPr>
        <w:tabs>
          <w:tab w:val="clear" w:pos="1440"/>
        </w:tabs>
        <w:spacing w:line="276" w:lineRule="auto"/>
        <w:ind w:left="540" w:hanging="540"/>
        <w:jc w:val="both"/>
        <w:rPr>
          <w:b/>
          <w:lang w:val="ro-RO"/>
        </w:rPr>
      </w:pPr>
      <w:r w:rsidRPr="00424B19">
        <w:rPr>
          <w:b/>
          <w:lang w:val="ro-RO"/>
        </w:rPr>
        <w:t>Brevete obţinute în întreaga activitate</w:t>
      </w:r>
    </w:p>
    <w:p w14:paraId="207FB0F7" w14:textId="77777777" w:rsidR="00FF1BEA" w:rsidRPr="00FF1BEA" w:rsidRDefault="00FF1BEA" w:rsidP="00EE5974">
      <w:pPr>
        <w:numPr>
          <w:ilvl w:val="0"/>
          <w:numId w:val="17"/>
        </w:numPr>
        <w:spacing w:line="276" w:lineRule="auto"/>
        <w:rPr>
          <w:bCs/>
          <w:lang w:val="ro-RO"/>
        </w:rPr>
      </w:pPr>
      <w:r w:rsidRPr="00FF1BEA">
        <w:rPr>
          <w:bCs/>
          <w:lang w:val="ro-RO"/>
        </w:rPr>
        <w:t>Nu este cazul</w:t>
      </w:r>
    </w:p>
    <w:p w14:paraId="5DB4BF2F" w14:textId="77777777" w:rsidR="00E36DA8" w:rsidRDefault="00E36DA8" w:rsidP="00934BE1">
      <w:pPr>
        <w:widowControl w:val="0"/>
        <w:autoSpaceDE w:val="0"/>
        <w:autoSpaceDN w:val="0"/>
        <w:spacing w:line="320" w:lineRule="atLeast"/>
        <w:rPr>
          <w:lang w:val="ro-RO"/>
        </w:rPr>
      </w:pPr>
    </w:p>
    <w:p w14:paraId="7A17448A" w14:textId="77777777" w:rsidR="00E36DA8" w:rsidRDefault="00E36DA8" w:rsidP="00934BE1">
      <w:pPr>
        <w:widowControl w:val="0"/>
        <w:autoSpaceDE w:val="0"/>
        <w:autoSpaceDN w:val="0"/>
        <w:spacing w:line="320" w:lineRule="atLeast"/>
        <w:rPr>
          <w:lang w:val="ro-RO"/>
        </w:rPr>
      </w:pPr>
    </w:p>
    <w:p w14:paraId="69AD537F" w14:textId="77777777" w:rsidR="00E36DA8" w:rsidRPr="00424B19" w:rsidRDefault="00E36DA8" w:rsidP="00934BE1">
      <w:pPr>
        <w:widowControl w:val="0"/>
        <w:autoSpaceDE w:val="0"/>
        <w:autoSpaceDN w:val="0"/>
        <w:spacing w:line="320" w:lineRule="atLeast"/>
        <w:rPr>
          <w:lang w:val="ro-RO"/>
        </w:rPr>
      </w:pPr>
    </w:p>
    <w:p w14:paraId="39692899" w14:textId="7E71E719" w:rsidR="00E36DA8" w:rsidRPr="00B34E3E" w:rsidRDefault="00E36DA8" w:rsidP="00934BE1">
      <w:pPr>
        <w:tabs>
          <w:tab w:val="left" w:pos="142"/>
        </w:tabs>
        <w:spacing w:line="320" w:lineRule="atLeast"/>
        <w:jc w:val="both"/>
        <w:rPr>
          <w:b/>
          <w:noProof/>
          <w:spacing w:val="-2"/>
          <w:lang w:val="ro-RO"/>
        </w:rPr>
      </w:pPr>
      <w:r w:rsidRPr="00424B19">
        <w:rPr>
          <w:b/>
          <w:noProof/>
          <w:spacing w:val="-2"/>
          <w:lang w:val="ro-RO"/>
        </w:rPr>
        <w:tab/>
      </w:r>
      <w:r w:rsidRPr="00424B19">
        <w:rPr>
          <w:b/>
          <w:noProof/>
          <w:spacing w:val="-2"/>
          <w:lang w:val="ro-RO"/>
        </w:rPr>
        <w:tab/>
        <w:t>Data:</w:t>
      </w:r>
      <w:r w:rsidRPr="00424B19">
        <w:rPr>
          <w:b/>
          <w:noProof/>
          <w:spacing w:val="-2"/>
          <w:lang w:val="ro-RO"/>
        </w:rPr>
        <w:tab/>
      </w:r>
      <w:r w:rsidR="00EE0396">
        <w:rPr>
          <w:b/>
          <w:noProof/>
          <w:spacing w:val="-2"/>
          <w:lang w:val="ro-RO"/>
        </w:rPr>
        <w:t>19.01.2024</w:t>
      </w:r>
      <w:r w:rsidRPr="00424B19">
        <w:rPr>
          <w:b/>
          <w:noProof/>
          <w:spacing w:val="-2"/>
          <w:lang w:val="ro-RO"/>
        </w:rPr>
        <w:tab/>
      </w:r>
      <w:r w:rsidRPr="00424B19">
        <w:rPr>
          <w:b/>
          <w:noProof/>
          <w:spacing w:val="-2"/>
          <w:lang w:val="ro-RO"/>
        </w:rPr>
        <w:tab/>
      </w:r>
      <w:r w:rsidRPr="00424B19">
        <w:rPr>
          <w:b/>
          <w:noProof/>
          <w:spacing w:val="-2"/>
          <w:lang w:val="ro-RO"/>
        </w:rPr>
        <w:tab/>
      </w:r>
      <w:r w:rsidRPr="00424B19">
        <w:rPr>
          <w:b/>
          <w:noProof/>
          <w:spacing w:val="-2"/>
          <w:lang w:val="ro-RO"/>
        </w:rPr>
        <w:tab/>
      </w:r>
      <w:r w:rsidRPr="00424B19">
        <w:rPr>
          <w:b/>
          <w:noProof/>
          <w:spacing w:val="-2"/>
          <w:lang w:val="ro-RO"/>
        </w:rPr>
        <w:tab/>
      </w:r>
      <w:r w:rsidRPr="00424B19">
        <w:rPr>
          <w:b/>
          <w:noProof/>
          <w:spacing w:val="-2"/>
          <w:lang w:val="ro-RO"/>
        </w:rPr>
        <w:tab/>
        <w:t>Semnătura:</w:t>
      </w:r>
    </w:p>
    <w:p w14:paraId="21B0EC4C" w14:textId="1ED6F9D7" w:rsidR="004F7D0B" w:rsidRPr="00DE3A4C" w:rsidRDefault="004F7D0B" w:rsidP="001B27B1">
      <w:pPr>
        <w:spacing w:line="276" w:lineRule="auto"/>
        <w:ind w:left="360"/>
        <w:jc w:val="center"/>
        <w:rPr>
          <w:iCs/>
          <w:lang w:val="ro-RO" w:eastAsia="en-GB"/>
        </w:rPr>
      </w:pPr>
    </w:p>
    <w:p w14:paraId="3709D387" w14:textId="77777777" w:rsidR="00EE5974" w:rsidRPr="00DE3A4C" w:rsidRDefault="00EE5974" w:rsidP="00DE3A4C">
      <w:pPr>
        <w:spacing w:line="276" w:lineRule="auto"/>
        <w:jc w:val="both"/>
        <w:rPr>
          <w:b/>
          <w:bCs/>
          <w:lang w:val="ro-RO"/>
        </w:rPr>
      </w:pPr>
    </w:p>
    <w:sectPr w:rsidR="00EE5974" w:rsidRPr="00DE3A4C" w:rsidSect="0004155B">
      <w:pgSz w:w="11907" w:h="16840" w:code="9"/>
      <w:pgMar w:top="1138" w:right="1152" w:bottom="1152" w:left="1152"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BD4E25" w14:textId="77777777" w:rsidR="0004155B" w:rsidRDefault="0004155B">
      <w:r>
        <w:separator/>
      </w:r>
    </w:p>
  </w:endnote>
  <w:endnote w:type="continuationSeparator" w:id="0">
    <w:p w14:paraId="508C445C" w14:textId="77777777" w:rsidR="0004155B" w:rsidRDefault="000415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8E89FD" w14:textId="77777777" w:rsidR="0004155B" w:rsidRDefault="0004155B">
      <w:r>
        <w:separator/>
      </w:r>
    </w:p>
  </w:footnote>
  <w:footnote w:type="continuationSeparator" w:id="0">
    <w:p w14:paraId="3885AFD5" w14:textId="77777777" w:rsidR="0004155B" w:rsidRDefault="0004155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9B073D"/>
    <w:multiLevelType w:val="hybridMultilevel"/>
    <w:tmpl w:val="BF64D484"/>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8E86BCC"/>
    <w:multiLevelType w:val="hybridMultilevel"/>
    <w:tmpl w:val="77403CF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097031A0"/>
    <w:multiLevelType w:val="hybridMultilevel"/>
    <w:tmpl w:val="34CA8E46"/>
    <w:lvl w:ilvl="0" w:tplc="4A261D5A">
      <w:start w:val="1"/>
      <w:numFmt w:val="decimal"/>
      <w:lvlText w:val="%1."/>
      <w:lvlJc w:val="left"/>
      <w:pPr>
        <w:tabs>
          <w:tab w:val="num" w:pos="360"/>
        </w:tabs>
        <w:ind w:left="360" w:hanging="360"/>
      </w:pPr>
      <w:rPr>
        <w:b w:val="0"/>
      </w:rPr>
    </w:lvl>
    <w:lvl w:ilvl="1" w:tplc="9C8297A6">
      <w:start w:val="5"/>
      <w:numFmt w:val="upp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EBC688D"/>
    <w:multiLevelType w:val="hybridMultilevel"/>
    <w:tmpl w:val="7E1A0CC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0617E0D"/>
    <w:multiLevelType w:val="hybridMultilevel"/>
    <w:tmpl w:val="3A60D4FA"/>
    <w:lvl w:ilvl="0" w:tplc="04180009">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141C1A5B"/>
    <w:multiLevelType w:val="hybridMultilevel"/>
    <w:tmpl w:val="923C8BF4"/>
    <w:lvl w:ilvl="0" w:tplc="04090005">
      <w:start w:val="1"/>
      <w:numFmt w:val="bullet"/>
      <w:lvlText w:val=""/>
      <w:lvlJc w:val="left"/>
      <w:pPr>
        <w:tabs>
          <w:tab w:val="num" w:pos="360"/>
        </w:tabs>
        <w:ind w:left="360" w:hanging="360"/>
      </w:pPr>
      <w:rPr>
        <w:rFonts w:ascii="Wingdings" w:hAnsi="Wingdings"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6" w15:restartNumberingAfterBreak="0">
    <w:nsid w:val="1BF96503"/>
    <w:multiLevelType w:val="hybridMultilevel"/>
    <w:tmpl w:val="ED0EE9E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305382B"/>
    <w:multiLevelType w:val="hybridMultilevel"/>
    <w:tmpl w:val="373A12A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4DD59B6"/>
    <w:multiLevelType w:val="hybridMultilevel"/>
    <w:tmpl w:val="B122D3FE"/>
    <w:lvl w:ilvl="0" w:tplc="0409000F">
      <w:start w:val="1"/>
      <w:numFmt w:val="decimal"/>
      <w:lvlText w:val="%1."/>
      <w:lvlJc w:val="left"/>
      <w:pPr>
        <w:ind w:left="1434" w:hanging="360"/>
      </w:pPr>
    </w:lvl>
    <w:lvl w:ilvl="1" w:tplc="04090019" w:tentative="1">
      <w:start w:val="1"/>
      <w:numFmt w:val="lowerLetter"/>
      <w:lvlText w:val="%2."/>
      <w:lvlJc w:val="left"/>
      <w:pPr>
        <w:ind w:left="2154" w:hanging="360"/>
      </w:pPr>
    </w:lvl>
    <w:lvl w:ilvl="2" w:tplc="0409001B" w:tentative="1">
      <w:start w:val="1"/>
      <w:numFmt w:val="lowerRoman"/>
      <w:lvlText w:val="%3."/>
      <w:lvlJc w:val="right"/>
      <w:pPr>
        <w:ind w:left="2874" w:hanging="180"/>
      </w:pPr>
    </w:lvl>
    <w:lvl w:ilvl="3" w:tplc="0409000F" w:tentative="1">
      <w:start w:val="1"/>
      <w:numFmt w:val="decimal"/>
      <w:lvlText w:val="%4."/>
      <w:lvlJc w:val="left"/>
      <w:pPr>
        <w:ind w:left="3594" w:hanging="360"/>
      </w:pPr>
    </w:lvl>
    <w:lvl w:ilvl="4" w:tplc="04090019" w:tentative="1">
      <w:start w:val="1"/>
      <w:numFmt w:val="lowerLetter"/>
      <w:lvlText w:val="%5."/>
      <w:lvlJc w:val="left"/>
      <w:pPr>
        <w:ind w:left="4314" w:hanging="360"/>
      </w:pPr>
    </w:lvl>
    <w:lvl w:ilvl="5" w:tplc="0409001B" w:tentative="1">
      <w:start w:val="1"/>
      <w:numFmt w:val="lowerRoman"/>
      <w:lvlText w:val="%6."/>
      <w:lvlJc w:val="right"/>
      <w:pPr>
        <w:ind w:left="5034" w:hanging="180"/>
      </w:pPr>
    </w:lvl>
    <w:lvl w:ilvl="6" w:tplc="0409000F" w:tentative="1">
      <w:start w:val="1"/>
      <w:numFmt w:val="decimal"/>
      <w:lvlText w:val="%7."/>
      <w:lvlJc w:val="left"/>
      <w:pPr>
        <w:ind w:left="5754" w:hanging="360"/>
      </w:pPr>
    </w:lvl>
    <w:lvl w:ilvl="7" w:tplc="04090019" w:tentative="1">
      <w:start w:val="1"/>
      <w:numFmt w:val="lowerLetter"/>
      <w:lvlText w:val="%8."/>
      <w:lvlJc w:val="left"/>
      <w:pPr>
        <w:ind w:left="6474" w:hanging="360"/>
      </w:pPr>
    </w:lvl>
    <w:lvl w:ilvl="8" w:tplc="0409001B" w:tentative="1">
      <w:start w:val="1"/>
      <w:numFmt w:val="lowerRoman"/>
      <w:lvlText w:val="%9."/>
      <w:lvlJc w:val="right"/>
      <w:pPr>
        <w:ind w:left="7194" w:hanging="180"/>
      </w:pPr>
    </w:lvl>
  </w:abstractNum>
  <w:abstractNum w:abstractNumId="9" w15:restartNumberingAfterBreak="0">
    <w:nsid w:val="2E3B58E2"/>
    <w:multiLevelType w:val="hybridMultilevel"/>
    <w:tmpl w:val="0C602822"/>
    <w:lvl w:ilvl="0" w:tplc="FFFFFFFF">
      <w:start w:val="1"/>
      <w:numFmt w:val="decimal"/>
      <w:lvlText w:val="%1."/>
      <w:lvlJc w:val="left"/>
      <w:pPr>
        <w:ind w:left="1080" w:hanging="360"/>
      </w:pPr>
      <w:rPr>
        <w:b w:val="0"/>
        <w:bCs w:val="0"/>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0" w15:restartNumberingAfterBreak="0">
    <w:nsid w:val="31900F75"/>
    <w:multiLevelType w:val="hybridMultilevel"/>
    <w:tmpl w:val="64D2546E"/>
    <w:lvl w:ilvl="0" w:tplc="04180009">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15:restartNumberingAfterBreak="0">
    <w:nsid w:val="32F17A3C"/>
    <w:multiLevelType w:val="hybridMultilevel"/>
    <w:tmpl w:val="F6108E6C"/>
    <w:lvl w:ilvl="0" w:tplc="570AB2DA">
      <w:start w:val="1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6C60055"/>
    <w:multiLevelType w:val="hybridMultilevel"/>
    <w:tmpl w:val="F93282EE"/>
    <w:lvl w:ilvl="0" w:tplc="04090003">
      <w:start w:val="1"/>
      <w:numFmt w:val="bullet"/>
      <w:lvlText w:val="o"/>
      <w:lvlJc w:val="left"/>
      <w:pPr>
        <w:tabs>
          <w:tab w:val="num" w:pos="360"/>
        </w:tabs>
        <w:ind w:left="360" w:hanging="360"/>
      </w:pPr>
      <w:rPr>
        <w:rFonts w:ascii="Courier New" w:hAnsi="Courier New" w:cs="Courier New" w:hint="default"/>
      </w:rPr>
    </w:lvl>
    <w:lvl w:ilvl="1" w:tplc="04090003" w:tentative="1">
      <w:start w:val="1"/>
      <w:numFmt w:val="bullet"/>
      <w:lvlText w:val="o"/>
      <w:lvlJc w:val="left"/>
      <w:pPr>
        <w:tabs>
          <w:tab w:val="num" w:pos="-360"/>
        </w:tabs>
        <w:ind w:left="-360" w:hanging="360"/>
      </w:pPr>
      <w:rPr>
        <w:rFonts w:ascii="Courier New" w:hAnsi="Courier New" w:cs="Courier New" w:hint="default"/>
      </w:rPr>
    </w:lvl>
    <w:lvl w:ilvl="2" w:tplc="04090005" w:tentative="1">
      <w:start w:val="1"/>
      <w:numFmt w:val="bullet"/>
      <w:lvlText w:val=""/>
      <w:lvlJc w:val="left"/>
      <w:pPr>
        <w:tabs>
          <w:tab w:val="num" w:pos="360"/>
        </w:tabs>
        <w:ind w:left="360" w:hanging="360"/>
      </w:pPr>
      <w:rPr>
        <w:rFonts w:ascii="Wingdings" w:hAnsi="Wingdings" w:hint="default"/>
      </w:rPr>
    </w:lvl>
    <w:lvl w:ilvl="3" w:tplc="04090001" w:tentative="1">
      <w:start w:val="1"/>
      <w:numFmt w:val="bullet"/>
      <w:lvlText w:val=""/>
      <w:lvlJc w:val="left"/>
      <w:pPr>
        <w:tabs>
          <w:tab w:val="num" w:pos="1080"/>
        </w:tabs>
        <w:ind w:left="1080" w:hanging="360"/>
      </w:pPr>
      <w:rPr>
        <w:rFonts w:ascii="Symbol" w:hAnsi="Symbol" w:hint="default"/>
      </w:rPr>
    </w:lvl>
    <w:lvl w:ilvl="4" w:tplc="04090003" w:tentative="1">
      <w:start w:val="1"/>
      <w:numFmt w:val="bullet"/>
      <w:lvlText w:val="o"/>
      <w:lvlJc w:val="left"/>
      <w:pPr>
        <w:tabs>
          <w:tab w:val="num" w:pos="1800"/>
        </w:tabs>
        <w:ind w:left="1800" w:hanging="360"/>
      </w:pPr>
      <w:rPr>
        <w:rFonts w:ascii="Courier New" w:hAnsi="Courier New" w:cs="Courier New" w:hint="default"/>
      </w:rPr>
    </w:lvl>
    <w:lvl w:ilvl="5" w:tplc="04090005" w:tentative="1">
      <w:start w:val="1"/>
      <w:numFmt w:val="bullet"/>
      <w:lvlText w:val=""/>
      <w:lvlJc w:val="left"/>
      <w:pPr>
        <w:tabs>
          <w:tab w:val="num" w:pos="2520"/>
        </w:tabs>
        <w:ind w:left="2520" w:hanging="360"/>
      </w:pPr>
      <w:rPr>
        <w:rFonts w:ascii="Wingdings" w:hAnsi="Wingdings" w:hint="default"/>
      </w:rPr>
    </w:lvl>
    <w:lvl w:ilvl="6" w:tplc="04090001" w:tentative="1">
      <w:start w:val="1"/>
      <w:numFmt w:val="bullet"/>
      <w:lvlText w:val=""/>
      <w:lvlJc w:val="left"/>
      <w:pPr>
        <w:tabs>
          <w:tab w:val="num" w:pos="3240"/>
        </w:tabs>
        <w:ind w:left="3240" w:hanging="360"/>
      </w:pPr>
      <w:rPr>
        <w:rFonts w:ascii="Symbol" w:hAnsi="Symbol" w:hint="default"/>
      </w:rPr>
    </w:lvl>
    <w:lvl w:ilvl="7" w:tplc="04090003" w:tentative="1">
      <w:start w:val="1"/>
      <w:numFmt w:val="bullet"/>
      <w:lvlText w:val="o"/>
      <w:lvlJc w:val="left"/>
      <w:pPr>
        <w:tabs>
          <w:tab w:val="num" w:pos="3960"/>
        </w:tabs>
        <w:ind w:left="3960" w:hanging="360"/>
      </w:pPr>
      <w:rPr>
        <w:rFonts w:ascii="Courier New" w:hAnsi="Courier New" w:cs="Courier New" w:hint="default"/>
      </w:rPr>
    </w:lvl>
    <w:lvl w:ilvl="8" w:tplc="04090005" w:tentative="1">
      <w:start w:val="1"/>
      <w:numFmt w:val="bullet"/>
      <w:lvlText w:val=""/>
      <w:lvlJc w:val="left"/>
      <w:pPr>
        <w:tabs>
          <w:tab w:val="num" w:pos="4680"/>
        </w:tabs>
        <w:ind w:left="4680" w:hanging="360"/>
      </w:pPr>
      <w:rPr>
        <w:rFonts w:ascii="Wingdings" w:hAnsi="Wingdings" w:hint="default"/>
      </w:rPr>
    </w:lvl>
  </w:abstractNum>
  <w:abstractNum w:abstractNumId="13" w15:restartNumberingAfterBreak="0">
    <w:nsid w:val="43DF786E"/>
    <w:multiLevelType w:val="hybridMultilevel"/>
    <w:tmpl w:val="AC3E7B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5063515"/>
    <w:multiLevelType w:val="hybridMultilevel"/>
    <w:tmpl w:val="EB966CAC"/>
    <w:lvl w:ilvl="0" w:tplc="0409000F">
      <w:start w:val="1"/>
      <w:numFmt w:val="upperLetter"/>
      <w:lvlText w:val="%1."/>
      <w:lvlJc w:val="left"/>
      <w:pPr>
        <w:ind w:left="720" w:hanging="360"/>
      </w:pPr>
      <w:rPr>
        <w:rFonts w:hint="default"/>
        <w:b/>
        <w:color w:val="auto"/>
      </w:rPr>
    </w:lvl>
    <w:lvl w:ilvl="1" w:tplc="04090019">
      <w:start w:val="1"/>
      <w:numFmt w:val="decimal"/>
      <w:lvlText w:val="%2."/>
      <w:lvlJc w:val="left"/>
      <w:pPr>
        <w:tabs>
          <w:tab w:val="num" w:pos="432"/>
        </w:tabs>
        <w:ind w:left="432" w:hanging="432"/>
      </w:pPr>
      <w:rPr>
        <w:rFonts w:hint="default"/>
        <w:b/>
        <w:color w:val="auto"/>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9E777A9"/>
    <w:multiLevelType w:val="hybridMultilevel"/>
    <w:tmpl w:val="027EE634"/>
    <w:lvl w:ilvl="0" w:tplc="878A41C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4C290F40"/>
    <w:multiLevelType w:val="hybridMultilevel"/>
    <w:tmpl w:val="CA1082C2"/>
    <w:lvl w:ilvl="0" w:tplc="0AE8C9C2">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C3F077E"/>
    <w:multiLevelType w:val="hybridMultilevel"/>
    <w:tmpl w:val="313E63BE"/>
    <w:lvl w:ilvl="0" w:tplc="0409000F">
      <w:start w:val="1"/>
      <w:numFmt w:val="decimal"/>
      <w:lvlText w:val="%1."/>
      <w:lvlJc w:val="left"/>
      <w:pPr>
        <w:ind w:left="1146" w:hanging="360"/>
      </w:p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18" w15:restartNumberingAfterBreak="0">
    <w:nsid w:val="6D214D41"/>
    <w:multiLevelType w:val="hybridMultilevel"/>
    <w:tmpl w:val="A5986160"/>
    <w:lvl w:ilvl="0" w:tplc="FFFFFFFF">
      <w:start w:val="1"/>
      <w:numFmt w:val="decimal"/>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9" w15:restartNumberingAfterBreak="0">
    <w:nsid w:val="6FF14CAC"/>
    <w:multiLevelType w:val="hybridMultilevel"/>
    <w:tmpl w:val="1D8AB170"/>
    <w:lvl w:ilvl="0" w:tplc="6D281230">
      <w:start w:val="1"/>
      <w:numFmt w:val="decimal"/>
      <w:lvlText w:val="%1."/>
      <w:lvlJc w:val="left"/>
      <w:pPr>
        <w:ind w:left="359" w:hanging="360"/>
      </w:pPr>
      <w:rPr>
        <w:rFonts w:hint="default"/>
      </w:rPr>
    </w:lvl>
    <w:lvl w:ilvl="1" w:tplc="08090019" w:tentative="1">
      <w:start w:val="1"/>
      <w:numFmt w:val="lowerLetter"/>
      <w:lvlText w:val="%2."/>
      <w:lvlJc w:val="left"/>
      <w:pPr>
        <w:ind w:left="1079" w:hanging="360"/>
      </w:pPr>
    </w:lvl>
    <w:lvl w:ilvl="2" w:tplc="0809001B" w:tentative="1">
      <w:start w:val="1"/>
      <w:numFmt w:val="lowerRoman"/>
      <w:lvlText w:val="%3."/>
      <w:lvlJc w:val="right"/>
      <w:pPr>
        <w:ind w:left="1799" w:hanging="180"/>
      </w:pPr>
    </w:lvl>
    <w:lvl w:ilvl="3" w:tplc="0809000F" w:tentative="1">
      <w:start w:val="1"/>
      <w:numFmt w:val="decimal"/>
      <w:lvlText w:val="%4."/>
      <w:lvlJc w:val="left"/>
      <w:pPr>
        <w:ind w:left="2519" w:hanging="360"/>
      </w:pPr>
    </w:lvl>
    <w:lvl w:ilvl="4" w:tplc="08090019" w:tentative="1">
      <w:start w:val="1"/>
      <w:numFmt w:val="lowerLetter"/>
      <w:lvlText w:val="%5."/>
      <w:lvlJc w:val="left"/>
      <w:pPr>
        <w:ind w:left="3239" w:hanging="360"/>
      </w:pPr>
    </w:lvl>
    <w:lvl w:ilvl="5" w:tplc="0809001B" w:tentative="1">
      <w:start w:val="1"/>
      <w:numFmt w:val="lowerRoman"/>
      <w:lvlText w:val="%6."/>
      <w:lvlJc w:val="right"/>
      <w:pPr>
        <w:ind w:left="3959" w:hanging="180"/>
      </w:pPr>
    </w:lvl>
    <w:lvl w:ilvl="6" w:tplc="0809000F" w:tentative="1">
      <w:start w:val="1"/>
      <w:numFmt w:val="decimal"/>
      <w:lvlText w:val="%7."/>
      <w:lvlJc w:val="left"/>
      <w:pPr>
        <w:ind w:left="4679" w:hanging="360"/>
      </w:pPr>
    </w:lvl>
    <w:lvl w:ilvl="7" w:tplc="08090019" w:tentative="1">
      <w:start w:val="1"/>
      <w:numFmt w:val="lowerLetter"/>
      <w:lvlText w:val="%8."/>
      <w:lvlJc w:val="left"/>
      <w:pPr>
        <w:ind w:left="5399" w:hanging="360"/>
      </w:pPr>
    </w:lvl>
    <w:lvl w:ilvl="8" w:tplc="0809001B" w:tentative="1">
      <w:start w:val="1"/>
      <w:numFmt w:val="lowerRoman"/>
      <w:lvlText w:val="%9."/>
      <w:lvlJc w:val="right"/>
      <w:pPr>
        <w:ind w:left="6119" w:hanging="180"/>
      </w:pPr>
    </w:lvl>
  </w:abstractNum>
  <w:abstractNum w:abstractNumId="20" w15:restartNumberingAfterBreak="0">
    <w:nsid w:val="77902EC4"/>
    <w:multiLevelType w:val="hybridMultilevel"/>
    <w:tmpl w:val="0C602822"/>
    <w:lvl w:ilvl="0" w:tplc="EFB80D44">
      <w:start w:val="1"/>
      <w:numFmt w:val="decimal"/>
      <w:lvlText w:val="%1."/>
      <w:lvlJc w:val="left"/>
      <w:pPr>
        <w:ind w:left="1080" w:hanging="360"/>
      </w:pPr>
      <w:rPr>
        <w:b w:val="0"/>
        <w:bCs w:val="0"/>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1" w15:restartNumberingAfterBreak="0">
    <w:nsid w:val="7D9C2117"/>
    <w:multiLevelType w:val="hybridMultilevel"/>
    <w:tmpl w:val="60C03B96"/>
    <w:lvl w:ilvl="0" w:tplc="04180009">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2" w15:restartNumberingAfterBreak="0">
    <w:nsid w:val="7F4D1321"/>
    <w:multiLevelType w:val="hybridMultilevel"/>
    <w:tmpl w:val="2846683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16cid:durableId="1105424718">
    <w:abstractNumId w:val="16"/>
  </w:num>
  <w:num w:numId="2" w16cid:durableId="508911389">
    <w:abstractNumId w:val="21"/>
  </w:num>
  <w:num w:numId="3" w16cid:durableId="854535077">
    <w:abstractNumId w:val="10"/>
  </w:num>
  <w:num w:numId="4" w16cid:durableId="28115619">
    <w:abstractNumId w:val="4"/>
  </w:num>
  <w:num w:numId="5" w16cid:durableId="1425956853">
    <w:abstractNumId w:val="22"/>
  </w:num>
  <w:num w:numId="6" w16cid:durableId="63379965">
    <w:abstractNumId w:val="5"/>
  </w:num>
  <w:num w:numId="7" w16cid:durableId="923996910">
    <w:abstractNumId w:val="12"/>
  </w:num>
  <w:num w:numId="8" w16cid:durableId="1752966663">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52569468">
    <w:abstractNumId w:val="14"/>
  </w:num>
  <w:num w:numId="10" w16cid:durableId="2110931700">
    <w:abstractNumId w:val="2"/>
  </w:num>
  <w:num w:numId="11" w16cid:durableId="1519075315">
    <w:abstractNumId w:val="7"/>
  </w:num>
  <w:num w:numId="12" w16cid:durableId="264654529">
    <w:abstractNumId w:val="8"/>
  </w:num>
  <w:num w:numId="13" w16cid:durableId="2095543203">
    <w:abstractNumId w:val="6"/>
  </w:num>
  <w:num w:numId="14" w16cid:durableId="341515156">
    <w:abstractNumId w:val="13"/>
  </w:num>
  <w:num w:numId="15" w16cid:durableId="584995255">
    <w:abstractNumId w:val="17"/>
  </w:num>
  <w:num w:numId="16" w16cid:durableId="654840504">
    <w:abstractNumId w:val="15"/>
  </w:num>
  <w:num w:numId="17" w16cid:durableId="1041590533">
    <w:abstractNumId w:val="11"/>
  </w:num>
  <w:num w:numId="18" w16cid:durableId="1747150541">
    <w:abstractNumId w:val="1"/>
  </w:num>
  <w:num w:numId="19" w16cid:durableId="694695952">
    <w:abstractNumId w:val="3"/>
  </w:num>
  <w:num w:numId="20" w16cid:durableId="406922602">
    <w:abstractNumId w:val="20"/>
  </w:num>
  <w:num w:numId="21" w16cid:durableId="436681954">
    <w:abstractNumId w:val="18"/>
  </w:num>
  <w:num w:numId="22" w16cid:durableId="1497501726">
    <w:abstractNumId w:val="19"/>
  </w:num>
  <w:num w:numId="23" w16cid:durableId="551039806">
    <w:abstractNumId w:val="0"/>
  </w:num>
  <w:num w:numId="24" w16cid:durableId="48162936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0FBE"/>
    <w:rsid w:val="00015B83"/>
    <w:rsid w:val="000201C8"/>
    <w:rsid w:val="0004128B"/>
    <w:rsid w:val="0004155B"/>
    <w:rsid w:val="00043222"/>
    <w:rsid w:val="00092453"/>
    <w:rsid w:val="000935FD"/>
    <w:rsid w:val="000D38EC"/>
    <w:rsid w:val="000D4902"/>
    <w:rsid w:val="00111424"/>
    <w:rsid w:val="00120A9C"/>
    <w:rsid w:val="001526B3"/>
    <w:rsid w:val="00183D7D"/>
    <w:rsid w:val="001A54C1"/>
    <w:rsid w:val="001B042E"/>
    <w:rsid w:val="001B27B1"/>
    <w:rsid w:val="001B288F"/>
    <w:rsid w:val="001F0FC9"/>
    <w:rsid w:val="0020745B"/>
    <w:rsid w:val="0021264C"/>
    <w:rsid w:val="00232D3E"/>
    <w:rsid w:val="00263052"/>
    <w:rsid w:val="00265079"/>
    <w:rsid w:val="00273853"/>
    <w:rsid w:val="002813E8"/>
    <w:rsid w:val="00294E2E"/>
    <w:rsid w:val="002B3BE7"/>
    <w:rsid w:val="002E4B31"/>
    <w:rsid w:val="00313D0F"/>
    <w:rsid w:val="00322AD0"/>
    <w:rsid w:val="00340C94"/>
    <w:rsid w:val="00346D8C"/>
    <w:rsid w:val="003477B1"/>
    <w:rsid w:val="00356F71"/>
    <w:rsid w:val="004560CF"/>
    <w:rsid w:val="00462F17"/>
    <w:rsid w:val="004714F1"/>
    <w:rsid w:val="00495942"/>
    <w:rsid w:val="004B4686"/>
    <w:rsid w:val="004F7D0B"/>
    <w:rsid w:val="00501A6F"/>
    <w:rsid w:val="0050590F"/>
    <w:rsid w:val="005079DE"/>
    <w:rsid w:val="0051426A"/>
    <w:rsid w:val="00541FA8"/>
    <w:rsid w:val="0056213A"/>
    <w:rsid w:val="00582BBC"/>
    <w:rsid w:val="00587AC4"/>
    <w:rsid w:val="005937C9"/>
    <w:rsid w:val="005B655E"/>
    <w:rsid w:val="00654419"/>
    <w:rsid w:val="00662AF5"/>
    <w:rsid w:val="00663A89"/>
    <w:rsid w:val="00670C58"/>
    <w:rsid w:val="006846E2"/>
    <w:rsid w:val="006D0455"/>
    <w:rsid w:val="006D2E81"/>
    <w:rsid w:val="006D46CD"/>
    <w:rsid w:val="00734AD4"/>
    <w:rsid w:val="0078255F"/>
    <w:rsid w:val="007A5FB2"/>
    <w:rsid w:val="007E05BE"/>
    <w:rsid w:val="007F6950"/>
    <w:rsid w:val="00815066"/>
    <w:rsid w:val="0083575A"/>
    <w:rsid w:val="0085540B"/>
    <w:rsid w:val="00876026"/>
    <w:rsid w:val="008927B4"/>
    <w:rsid w:val="008A24A3"/>
    <w:rsid w:val="008C4106"/>
    <w:rsid w:val="00922511"/>
    <w:rsid w:val="00934BE1"/>
    <w:rsid w:val="00944A84"/>
    <w:rsid w:val="00950C79"/>
    <w:rsid w:val="009534AE"/>
    <w:rsid w:val="00967297"/>
    <w:rsid w:val="0098083A"/>
    <w:rsid w:val="009C163F"/>
    <w:rsid w:val="009D292A"/>
    <w:rsid w:val="00A07C78"/>
    <w:rsid w:val="00A440A1"/>
    <w:rsid w:val="00AB0E58"/>
    <w:rsid w:val="00AB3B40"/>
    <w:rsid w:val="00AD5B6F"/>
    <w:rsid w:val="00B121C0"/>
    <w:rsid w:val="00B13354"/>
    <w:rsid w:val="00B2128F"/>
    <w:rsid w:val="00B42CA1"/>
    <w:rsid w:val="00B751B5"/>
    <w:rsid w:val="00B831C2"/>
    <w:rsid w:val="00BA30DC"/>
    <w:rsid w:val="00BD0B8D"/>
    <w:rsid w:val="00BF1C30"/>
    <w:rsid w:val="00C35C01"/>
    <w:rsid w:val="00C35E51"/>
    <w:rsid w:val="00C41764"/>
    <w:rsid w:val="00C66161"/>
    <w:rsid w:val="00C84F32"/>
    <w:rsid w:val="00C93BAB"/>
    <w:rsid w:val="00CB7476"/>
    <w:rsid w:val="00D04971"/>
    <w:rsid w:val="00D130C6"/>
    <w:rsid w:val="00D3432A"/>
    <w:rsid w:val="00D53724"/>
    <w:rsid w:val="00D60C5C"/>
    <w:rsid w:val="00D60FBE"/>
    <w:rsid w:val="00D650C0"/>
    <w:rsid w:val="00D77994"/>
    <w:rsid w:val="00D85DEF"/>
    <w:rsid w:val="00DA52CA"/>
    <w:rsid w:val="00DB0275"/>
    <w:rsid w:val="00DB1880"/>
    <w:rsid w:val="00DB3BDD"/>
    <w:rsid w:val="00DE009E"/>
    <w:rsid w:val="00DE1E4E"/>
    <w:rsid w:val="00DE21EC"/>
    <w:rsid w:val="00DE3A4C"/>
    <w:rsid w:val="00DE4530"/>
    <w:rsid w:val="00E137F0"/>
    <w:rsid w:val="00E147BB"/>
    <w:rsid w:val="00E22801"/>
    <w:rsid w:val="00E2342E"/>
    <w:rsid w:val="00E36DA8"/>
    <w:rsid w:val="00E67B5A"/>
    <w:rsid w:val="00E70CAF"/>
    <w:rsid w:val="00E77DBE"/>
    <w:rsid w:val="00E840DF"/>
    <w:rsid w:val="00E95D12"/>
    <w:rsid w:val="00EB5B35"/>
    <w:rsid w:val="00EE0396"/>
    <w:rsid w:val="00EE5974"/>
    <w:rsid w:val="00EE5CC2"/>
    <w:rsid w:val="00F1713A"/>
    <w:rsid w:val="00F242AD"/>
    <w:rsid w:val="00F310D0"/>
    <w:rsid w:val="00F36B36"/>
    <w:rsid w:val="00F73E06"/>
    <w:rsid w:val="00F74087"/>
    <w:rsid w:val="00F806E7"/>
    <w:rsid w:val="00F84082"/>
    <w:rsid w:val="00FC085E"/>
    <w:rsid w:val="00FC3768"/>
    <w:rsid w:val="00FC43E6"/>
    <w:rsid w:val="00FE4732"/>
    <w:rsid w:val="00FF1BEA"/>
    <w:rsid w:val="00FF594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A112E60"/>
  <w15:chartTrackingRefBased/>
  <w15:docId w15:val="{CF4D8487-1271-4E33-925E-49D402B180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0D38EC"/>
    <w:pPr>
      <w:tabs>
        <w:tab w:val="center" w:pos="4320"/>
        <w:tab w:val="right" w:pos="8640"/>
      </w:tabs>
    </w:pPr>
  </w:style>
  <w:style w:type="paragraph" w:styleId="Footer">
    <w:name w:val="footer"/>
    <w:basedOn w:val="Normal"/>
    <w:rsid w:val="000D38EC"/>
    <w:pPr>
      <w:tabs>
        <w:tab w:val="center" w:pos="4320"/>
        <w:tab w:val="right" w:pos="8640"/>
      </w:tabs>
    </w:pPr>
  </w:style>
  <w:style w:type="paragraph" w:customStyle="1" w:styleId="ListParagraph1">
    <w:name w:val="List Paragraph1"/>
    <w:basedOn w:val="Normal"/>
    <w:rsid w:val="00495942"/>
    <w:pPr>
      <w:ind w:left="720"/>
      <w:contextualSpacing/>
    </w:pPr>
    <w:rPr>
      <w:rFonts w:ascii="Calibri" w:hAnsi="Calibri"/>
      <w:sz w:val="22"/>
      <w:szCs w:val="22"/>
      <w:lang w:val="ro-RO"/>
    </w:rPr>
  </w:style>
  <w:style w:type="table" w:styleId="TableGrid">
    <w:name w:val="Table Grid"/>
    <w:basedOn w:val="TableNormal"/>
    <w:uiPriority w:val="59"/>
    <w:rsid w:val="00313D0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
    <w:name w:val="Header Char"/>
    <w:link w:val="Header"/>
    <w:rsid w:val="00FC43E6"/>
    <w:rPr>
      <w:sz w:val="24"/>
      <w:szCs w:val="24"/>
      <w:lang w:val="en-US" w:eastAsia="en-US"/>
    </w:rPr>
  </w:style>
  <w:style w:type="paragraph" w:styleId="BalloonText">
    <w:name w:val="Balloon Text"/>
    <w:basedOn w:val="Normal"/>
    <w:link w:val="BalloonTextChar"/>
    <w:uiPriority w:val="99"/>
    <w:semiHidden/>
    <w:unhideWhenUsed/>
    <w:rsid w:val="00FC43E6"/>
    <w:rPr>
      <w:rFonts w:ascii="Tahoma" w:hAnsi="Tahoma" w:cs="Tahoma"/>
      <w:sz w:val="16"/>
      <w:szCs w:val="16"/>
    </w:rPr>
  </w:style>
  <w:style w:type="character" w:customStyle="1" w:styleId="BalloonTextChar">
    <w:name w:val="Balloon Text Char"/>
    <w:link w:val="BalloonText"/>
    <w:uiPriority w:val="99"/>
    <w:semiHidden/>
    <w:rsid w:val="00FC43E6"/>
    <w:rPr>
      <w:rFonts w:ascii="Tahoma" w:hAnsi="Tahoma" w:cs="Tahoma"/>
      <w:sz w:val="16"/>
      <w:szCs w:val="16"/>
      <w:lang w:val="en-US" w:eastAsia="en-US"/>
    </w:rPr>
  </w:style>
  <w:style w:type="paragraph" w:styleId="BodyTextIndent">
    <w:name w:val="Body Text Indent"/>
    <w:basedOn w:val="Normal"/>
    <w:link w:val="BodyTextIndentChar"/>
    <w:rsid w:val="00FF5942"/>
    <w:pPr>
      <w:spacing w:after="120"/>
      <w:ind w:left="283"/>
    </w:pPr>
  </w:style>
  <w:style w:type="character" w:customStyle="1" w:styleId="BodyTextIndentChar">
    <w:name w:val="Body Text Indent Char"/>
    <w:link w:val="BodyTextIndent"/>
    <w:rsid w:val="00FF5942"/>
    <w:rPr>
      <w:sz w:val="24"/>
      <w:szCs w:val="24"/>
      <w:lang w:val="en-US" w:eastAsia="en-US"/>
    </w:rPr>
  </w:style>
  <w:style w:type="character" w:styleId="Hyperlink">
    <w:name w:val="Hyperlink"/>
    <w:rsid w:val="00E137F0"/>
    <w:rPr>
      <w:color w:val="0000FF"/>
      <w:u w:val="single"/>
    </w:rPr>
  </w:style>
  <w:style w:type="paragraph" w:styleId="ListParagraph">
    <w:name w:val="List Paragraph"/>
    <w:basedOn w:val="Normal"/>
    <w:uiPriority w:val="34"/>
    <w:qFormat/>
    <w:rsid w:val="00015B83"/>
    <w:pPr>
      <w:spacing w:after="160" w:line="259" w:lineRule="auto"/>
      <w:ind w:left="720"/>
      <w:contextualSpacing/>
    </w:pPr>
    <w:rPr>
      <w:rFonts w:ascii="Calibri" w:eastAsia="Calibri" w:hAnsi="Calibri"/>
      <w:sz w:val="22"/>
      <w:szCs w:val="22"/>
    </w:rPr>
  </w:style>
  <w:style w:type="character" w:styleId="FollowedHyperlink">
    <w:name w:val="FollowedHyperlink"/>
    <w:basedOn w:val="DefaultParagraphFont"/>
    <w:uiPriority w:val="99"/>
    <w:semiHidden/>
    <w:unhideWhenUsed/>
    <w:rsid w:val="00C84F32"/>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3154186">
      <w:bodyDiv w:val="1"/>
      <w:marLeft w:val="0"/>
      <w:marRight w:val="0"/>
      <w:marTop w:val="0"/>
      <w:marBottom w:val="0"/>
      <w:divBdr>
        <w:top w:val="none" w:sz="0" w:space="0" w:color="auto"/>
        <w:left w:val="none" w:sz="0" w:space="0" w:color="auto"/>
        <w:bottom w:val="none" w:sz="0" w:space="0" w:color="auto"/>
        <w:right w:val="none" w:sz="0" w:space="0" w:color="auto"/>
      </w:divBdr>
    </w:div>
    <w:div w:id="562562198">
      <w:bodyDiv w:val="1"/>
      <w:marLeft w:val="0"/>
      <w:marRight w:val="0"/>
      <w:marTop w:val="0"/>
      <w:marBottom w:val="0"/>
      <w:divBdr>
        <w:top w:val="none" w:sz="0" w:space="0" w:color="auto"/>
        <w:left w:val="none" w:sz="0" w:space="0" w:color="auto"/>
        <w:bottom w:val="none" w:sz="0" w:space="0" w:color="auto"/>
        <w:right w:val="none" w:sz="0" w:space="0" w:color="auto"/>
      </w:divBdr>
    </w:div>
    <w:div w:id="867642356">
      <w:bodyDiv w:val="1"/>
      <w:marLeft w:val="0"/>
      <w:marRight w:val="0"/>
      <w:marTop w:val="0"/>
      <w:marBottom w:val="0"/>
      <w:divBdr>
        <w:top w:val="none" w:sz="0" w:space="0" w:color="auto"/>
        <w:left w:val="none" w:sz="0" w:space="0" w:color="auto"/>
        <w:bottom w:val="none" w:sz="0" w:space="0" w:color="auto"/>
        <w:right w:val="none" w:sz="0" w:space="0" w:color="auto"/>
      </w:divBdr>
    </w:div>
    <w:div w:id="1150369344">
      <w:bodyDiv w:val="1"/>
      <w:marLeft w:val="0"/>
      <w:marRight w:val="0"/>
      <w:marTop w:val="0"/>
      <w:marBottom w:val="0"/>
      <w:divBdr>
        <w:top w:val="none" w:sz="0" w:space="0" w:color="auto"/>
        <w:left w:val="none" w:sz="0" w:space="0" w:color="auto"/>
        <w:bottom w:val="none" w:sz="0" w:space="0" w:color="auto"/>
        <w:right w:val="none" w:sz="0" w:space="0" w:color="auto"/>
      </w:divBdr>
    </w:div>
    <w:div w:id="1170020367">
      <w:bodyDiv w:val="1"/>
      <w:marLeft w:val="0"/>
      <w:marRight w:val="0"/>
      <w:marTop w:val="0"/>
      <w:marBottom w:val="0"/>
      <w:divBdr>
        <w:top w:val="none" w:sz="0" w:space="0" w:color="auto"/>
        <w:left w:val="none" w:sz="0" w:space="0" w:color="auto"/>
        <w:bottom w:val="none" w:sz="0" w:space="0" w:color="auto"/>
        <w:right w:val="none" w:sz="0" w:space="0" w:color="auto"/>
      </w:divBdr>
    </w:div>
    <w:div w:id="1517190404">
      <w:bodyDiv w:val="1"/>
      <w:marLeft w:val="0"/>
      <w:marRight w:val="0"/>
      <w:marTop w:val="0"/>
      <w:marBottom w:val="0"/>
      <w:divBdr>
        <w:top w:val="none" w:sz="0" w:space="0" w:color="auto"/>
        <w:left w:val="none" w:sz="0" w:space="0" w:color="auto"/>
        <w:bottom w:val="none" w:sz="0" w:space="0" w:color="auto"/>
        <w:right w:val="none" w:sz="0" w:space="0" w:color="auto"/>
      </w:divBdr>
    </w:div>
    <w:div w:id="1530559395">
      <w:bodyDiv w:val="1"/>
      <w:marLeft w:val="0"/>
      <w:marRight w:val="0"/>
      <w:marTop w:val="0"/>
      <w:marBottom w:val="0"/>
      <w:divBdr>
        <w:top w:val="none" w:sz="0" w:space="0" w:color="auto"/>
        <w:left w:val="none" w:sz="0" w:space="0" w:color="auto"/>
        <w:bottom w:val="none" w:sz="0" w:space="0" w:color="auto"/>
        <w:right w:val="none" w:sz="0" w:space="0" w:color="auto"/>
      </w:divBdr>
    </w:div>
    <w:div w:id="1638218759">
      <w:bodyDiv w:val="1"/>
      <w:marLeft w:val="0"/>
      <w:marRight w:val="0"/>
      <w:marTop w:val="0"/>
      <w:marBottom w:val="0"/>
      <w:divBdr>
        <w:top w:val="none" w:sz="0" w:space="0" w:color="auto"/>
        <w:left w:val="none" w:sz="0" w:space="0" w:color="auto"/>
        <w:bottom w:val="none" w:sz="0" w:space="0" w:color="auto"/>
        <w:right w:val="none" w:sz="0" w:space="0" w:color="auto"/>
      </w:divBdr>
      <w:divsChild>
        <w:div w:id="951594677">
          <w:marLeft w:val="0"/>
          <w:marRight w:val="0"/>
          <w:marTop w:val="0"/>
          <w:marBottom w:val="0"/>
          <w:divBdr>
            <w:top w:val="none" w:sz="0" w:space="0" w:color="auto"/>
            <w:left w:val="none" w:sz="0" w:space="0" w:color="auto"/>
            <w:bottom w:val="none" w:sz="0" w:space="0" w:color="auto"/>
            <w:right w:val="none" w:sz="0" w:space="0" w:color="auto"/>
          </w:divBdr>
        </w:div>
        <w:div w:id="1191338619">
          <w:marLeft w:val="0"/>
          <w:marRight w:val="0"/>
          <w:marTop w:val="0"/>
          <w:marBottom w:val="0"/>
          <w:divBdr>
            <w:top w:val="none" w:sz="0" w:space="0" w:color="auto"/>
            <w:left w:val="none" w:sz="0" w:space="0" w:color="auto"/>
            <w:bottom w:val="none" w:sz="0" w:space="0" w:color="auto"/>
            <w:right w:val="none" w:sz="0" w:space="0" w:color="auto"/>
          </w:divBdr>
          <w:divsChild>
            <w:div w:id="758865121">
              <w:marLeft w:val="0"/>
              <w:marRight w:val="0"/>
              <w:marTop w:val="0"/>
              <w:marBottom w:val="0"/>
              <w:divBdr>
                <w:top w:val="none" w:sz="0" w:space="0" w:color="auto"/>
                <w:left w:val="none" w:sz="0" w:space="0" w:color="auto"/>
                <w:bottom w:val="none" w:sz="0" w:space="0" w:color="auto"/>
                <w:right w:val="none" w:sz="0" w:space="0" w:color="auto"/>
              </w:divBdr>
            </w:div>
            <w:div w:id="1132090138">
              <w:marLeft w:val="0"/>
              <w:marRight w:val="0"/>
              <w:marTop w:val="0"/>
              <w:marBottom w:val="0"/>
              <w:divBdr>
                <w:top w:val="none" w:sz="0" w:space="0" w:color="auto"/>
                <w:left w:val="none" w:sz="0" w:space="0" w:color="auto"/>
                <w:bottom w:val="none" w:sz="0" w:space="0" w:color="auto"/>
                <w:right w:val="none" w:sz="0" w:space="0" w:color="auto"/>
              </w:divBdr>
            </w:div>
            <w:div w:id="1419669227">
              <w:marLeft w:val="0"/>
              <w:marRight w:val="0"/>
              <w:marTop w:val="0"/>
              <w:marBottom w:val="0"/>
              <w:divBdr>
                <w:top w:val="none" w:sz="0" w:space="0" w:color="auto"/>
                <w:left w:val="none" w:sz="0" w:space="0" w:color="auto"/>
                <w:bottom w:val="none" w:sz="0" w:space="0" w:color="auto"/>
                <w:right w:val="none" w:sz="0" w:space="0" w:color="auto"/>
              </w:divBdr>
            </w:div>
            <w:div w:id="1504709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8238752">
      <w:bodyDiv w:val="1"/>
      <w:marLeft w:val="0"/>
      <w:marRight w:val="0"/>
      <w:marTop w:val="0"/>
      <w:marBottom w:val="0"/>
      <w:divBdr>
        <w:top w:val="none" w:sz="0" w:space="0" w:color="auto"/>
        <w:left w:val="none" w:sz="0" w:space="0" w:color="auto"/>
        <w:bottom w:val="none" w:sz="0" w:space="0" w:color="auto"/>
        <w:right w:val="none" w:sz="0" w:space="0" w:color="auto"/>
      </w:divBdr>
    </w:div>
    <w:div w:id="21016833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doi.org/10.1016/B978-0-12-824315-2.01155-6" TargetMode="External"/><Relationship Id="rId3" Type="http://schemas.openxmlformats.org/officeDocument/2006/relationships/settings" Target="settings.xml"/><Relationship Id="rId7" Type="http://schemas.openxmlformats.org/officeDocument/2006/relationships/hyperlink" Target="https://doi.org/10.1007/978-3-030-41858-8_19"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thieme-connect.com/products/ejournals/abstract/10.1055/s-0035-156551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16</Pages>
  <Words>7060</Words>
  <Characters>42345</Characters>
  <Application>Microsoft Office Word</Application>
  <DocSecurity>0</DocSecurity>
  <Lines>352</Lines>
  <Paragraphs>98</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ACTIVITĂŢI ARACIS 2006 – 2009</vt:lpstr>
      <vt:lpstr>ACTIVITĂŢI ARACIS 2006 – 2009</vt:lpstr>
    </vt:vector>
  </TitlesOfParts>
  <Company/>
  <LinksUpToDate>false</LinksUpToDate>
  <CharactersWithSpaces>49307</CharactersWithSpaces>
  <SharedDoc>false</SharedDoc>
  <HLinks>
    <vt:vector size="6" baseType="variant">
      <vt:variant>
        <vt:i4>7602230</vt:i4>
      </vt:variant>
      <vt:variant>
        <vt:i4>0</vt:i4>
      </vt:variant>
      <vt:variant>
        <vt:i4>0</vt:i4>
      </vt:variant>
      <vt:variant>
        <vt:i4>5</vt:i4>
      </vt:variant>
      <vt:variant>
        <vt:lpwstr>http://www.revmedchir.ro/index.php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ACTIVITĂŢI ARACIS 2006 – 2009</dc:title>
  <dc:subject/>
  <dc:creator>user</dc:creator>
  <cp:keywords/>
  <cp:lastModifiedBy>Dorina C</cp:lastModifiedBy>
  <cp:revision>3</cp:revision>
  <cp:lastPrinted>2012-02-09T06:57:00Z</cp:lastPrinted>
  <dcterms:created xsi:type="dcterms:W3CDTF">2024-01-22T01:22:00Z</dcterms:created>
  <dcterms:modified xsi:type="dcterms:W3CDTF">2024-01-22T01:23:00Z</dcterms:modified>
</cp:coreProperties>
</file>