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20C4" w14:textId="3B488783" w:rsidR="001E38AD" w:rsidRDefault="001E38AD" w:rsidP="001E38AD">
      <w:pPr>
        <w:pStyle w:val="ECVLeftDetails"/>
        <w:jc w:val="center"/>
        <w:rPr>
          <w:rFonts w:ascii="Times New Roman" w:hAnsi="Times New Roman" w:cs="Times New Roman"/>
          <w:b/>
          <w:bCs/>
          <w:color w:val="auto"/>
          <w:sz w:val="24"/>
        </w:rPr>
      </w:pPr>
      <w:r>
        <w:rPr>
          <w:noProof/>
        </w:rPr>
        <w:drawing>
          <wp:inline distT="0" distB="0" distL="0" distR="0" wp14:anchorId="68838DC5" wp14:editId="19E2AEF6">
            <wp:extent cx="4714875" cy="1527717"/>
            <wp:effectExtent l="0" t="0" r="0" b="0"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DBA24600-66D0-70DB-A7A1-59B393A5C30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DBA24600-66D0-70DB-A7A1-59B393A5C30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52771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0C089CFD" w14:textId="77777777" w:rsidR="001E38AD" w:rsidRDefault="001E38AD" w:rsidP="001E38AD">
      <w:pPr>
        <w:pStyle w:val="Default"/>
      </w:pPr>
    </w:p>
    <w:p w14:paraId="2F9004F5" w14:textId="77777777" w:rsidR="002C76D8" w:rsidRDefault="001E38AD" w:rsidP="001E38A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E38AD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Lista cu lucrările publicate de către candidatul </w:t>
      </w:r>
    </w:p>
    <w:p w14:paraId="417B55E6" w14:textId="7123A06C" w:rsidR="001E38AD" w:rsidRPr="002C76D8" w:rsidRDefault="001E38AD" w:rsidP="002C76D8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E38AD">
        <w:rPr>
          <w:rFonts w:ascii="Times New Roman" w:hAnsi="Times New Roman" w:cs="Times New Roman"/>
          <w:b/>
          <w:bCs/>
          <w:sz w:val="28"/>
          <w:szCs w:val="28"/>
          <w:lang w:val="ro-RO"/>
        </w:rPr>
        <w:t>DUMITRESCU RAMONA-CRISTINA pentru ocuparea postului de Șef de lucrări, poziția 26,  Departamentul I al Universității de Medicină și Farmaci</w:t>
      </w:r>
      <w:r w:rsidR="002C76D8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e </w:t>
      </w:r>
      <w:r w:rsidRPr="001E38AD">
        <w:rPr>
          <w:rFonts w:ascii="Times New Roman" w:hAnsi="Times New Roman" w:cs="Times New Roman"/>
          <w:b/>
          <w:bCs/>
          <w:sz w:val="28"/>
          <w:szCs w:val="28"/>
          <w:lang w:val="ro-RO"/>
        </w:rPr>
        <w:t>„Victor Babeș” Timișoara, sesiunea: noiembrie 2023- martie 2024</w:t>
      </w:r>
    </w:p>
    <w:p w14:paraId="1B199563" w14:textId="77777777" w:rsidR="001E38AD" w:rsidRDefault="001E38AD" w:rsidP="001E38AD">
      <w:pPr>
        <w:pStyle w:val="ECVLeftDetails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627F80B5" w14:textId="77777777" w:rsidR="001E38AD" w:rsidRDefault="001E38AD" w:rsidP="001E38AD">
      <w:pPr>
        <w:pStyle w:val="ECVLeftDetails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474111E7" w14:textId="3F84BE26" w:rsidR="001E38AD" w:rsidRPr="00A337ED" w:rsidRDefault="001E38AD" w:rsidP="001E38AD">
      <w:pPr>
        <w:pStyle w:val="ECVLeftDetails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A337ED">
        <w:rPr>
          <w:rFonts w:ascii="Times New Roman" w:hAnsi="Times New Roman" w:cs="Times New Roman"/>
          <w:b/>
          <w:bCs/>
          <w:color w:val="000000" w:themeColor="text1"/>
          <w:sz w:val="24"/>
        </w:rPr>
        <w:t>TEZĂ DE DOCTORAT</w:t>
      </w:r>
    </w:p>
    <w:p w14:paraId="526AEBCD" w14:textId="77777777" w:rsidR="00A337ED" w:rsidRDefault="00A337ED" w:rsidP="001E38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  <w:lang w:val="ro-RO"/>
        </w:rPr>
      </w:pPr>
    </w:p>
    <w:p w14:paraId="4DA4CF84" w14:textId="6AF08944" w:rsidR="001E38AD" w:rsidRPr="001E38AD" w:rsidRDefault="001E38AD" w:rsidP="001E38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 w:rsidRPr="001E38AD">
        <w:rPr>
          <w:rFonts w:ascii="Times New Roman" w:hAnsi="Times New Roman"/>
          <w:kern w:val="0"/>
          <w:sz w:val="24"/>
          <w:szCs w:val="24"/>
        </w:rPr>
        <w:t xml:space="preserve">Prevalence, Severity and Risk Factors Associated </w:t>
      </w:r>
      <w:r w:rsidR="00A337ED" w:rsidRPr="001E38AD">
        <w:rPr>
          <w:rFonts w:ascii="Times New Roman" w:hAnsi="Times New Roman"/>
          <w:kern w:val="0"/>
          <w:sz w:val="24"/>
          <w:szCs w:val="24"/>
        </w:rPr>
        <w:t>with</w:t>
      </w:r>
      <w:r w:rsidRPr="001E38AD">
        <w:rPr>
          <w:rFonts w:ascii="Times New Roman" w:hAnsi="Times New Roman"/>
          <w:kern w:val="0"/>
          <w:sz w:val="24"/>
          <w:szCs w:val="24"/>
        </w:rPr>
        <w:t xml:space="preserve"> Dental Caries </w:t>
      </w:r>
      <w:r w:rsidR="00A337ED" w:rsidRPr="001E38AD">
        <w:rPr>
          <w:rFonts w:ascii="Times New Roman" w:hAnsi="Times New Roman"/>
          <w:kern w:val="0"/>
          <w:sz w:val="24"/>
          <w:szCs w:val="24"/>
        </w:rPr>
        <w:t>in</w:t>
      </w:r>
      <w:r w:rsidRPr="001E38AD">
        <w:rPr>
          <w:rFonts w:ascii="Times New Roman" w:hAnsi="Times New Roman"/>
          <w:kern w:val="0"/>
          <w:sz w:val="24"/>
          <w:szCs w:val="24"/>
        </w:rPr>
        <w:t xml:space="preserve"> Children Aged 6 </w:t>
      </w:r>
      <w:r w:rsidR="001A6AC5">
        <w:rPr>
          <w:rFonts w:ascii="Times New Roman" w:hAnsi="Times New Roman"/>
          <w:kern w:val="0"/>
          <w:sz w:val="24"/>
          <w:szCs w:val="24"/>
        </w:rPr>
        <w:t>-</w:t>
      </w:r>
      <w:r w:rsidRPr="001E38AD">
        <w:rPr>
          <w:rFonts w:ascii="Times New Roman" w:hAnsi="Times New Roman"/>
          <w:kern w:val="0"/>
          <w:sz w:val="24"/>
          <w:szCs w:val="24"/>
        </w:rPr>
        <w:t xml:space="preserve">12 Years </w:t>
      </w:r>
      <w:r w:rsidR="00A337ED" w:rsidRPr="001E38AD">
        <w:rPr>
          <w:rFonts w:ascii="Times New Roman" w:hAnsi="Times New Roman"/>
          <w:kern w:val="0"/>
          <w:sz w:val="24"/>
          <w:szCs w:val="24"/>
        </w:rPr>
        <w:t>in</w:t>
      </w:r>
      <w:r w:rsidRPr="001E38AD">
        <w:rPr>
          <w:rFonts w:ascii="Times New Roman" w:hAnsi="Times New Roman"/>
          <w:kern w:val="0"/>
          <w:sz w:val="24"/>
          <w:szCs w:val="24"/>
        </w:rPr>
        <w:t xml:space="preserve"> Romania, Timisoara, 2022, Scientific Coordinator Prof. Gălușcan Atena, Md, PhD</w:t>
      </w:r>
    </w:p>
    <w:p w14:paraId="222F6228" w14:textId="77777777" w:rsidR="001E38AD" w:rsidRPr="001E38AD" w:rsidRDefault="001E38AD" w:rsidP="00093709">
      <w:pPr>
        <w:pStyle w:val="ECVLeftDetails"/>
        <w:jc w:val="left"/>
        <w:rPr>
          <w:rFonts w:ascii="Times New Roman" w:hAnsi="Times New Roman" w:cs="Times New Roman"/>
          <w:b/>
          <w:bCs/>
          <w:color w:val="auto"/>
          <w:sz w:val="24"/>
        </w:rPr>
      </w:pPr>
    </w:p>
    <w:p w14:paraId="5B78C7A4" w14:textId="77777777" w:rsidR="00A337ED" w:rsidRDefault="00A337ED" w:rsidP="00A337ED">
      <w:pPr>
        <w:pStyle w:val="Default"/>
      </w:pPr>
    </w:p>
    <w:p w14:paraId="44D70A08" w14:textId="438FC1DC" w:rsidR="001E38AD" w:rsidRPr="00A337ED" w:rsidRDefault="00A337ED" w:rsidP="00A337ED">
      <w:pPr>
        <w:pStyle w:val="ECVLeftDetails"/>
        <w:jc w:val="left"/>
        <w:rPr>
          <w:rFonts w:ascii="Times New Roman" w:hAnsi="Times New Roman" w:cs="Times New Roman"/>
          <w:b/>
          <w:bCs/>
          <w:color w:val="auto"/>
          <w:sz w:val="24"/>
        </w:rPr>
      </w:pPr>
      <w:r w:rsidRPr="00A337ED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A337ED">
        <w:rPr>
          <w:rFonts w:ascii="Times New Roman" w:hAnsi="Times New Roman" w:cs="Times New Roman"/>
          <w:b/>
          <w:bCs/>
          <w:color w:val="000000" w:themeColor="text1"/>
          <w:sz w:val="24"/>
        </w:rPr>
        <w:t>ISI AUTOR PRINCIPAL</w:t>
      </w:r>
    </w:p>
    <w:p w14:paraId="1B568FB8" w14:textId="77777777" w:rsidR="001739F1" w:rsidRDefault="001739F1" w:rsidP="00093709">
      <w:pPr>
        <w:pStyle w:val="ECVLeftDetails"/>
        <w:jc w:val="left"/>
        <w:rPr>
          <w:rFonts w:ascii="Times New Roman" w:hAnsi="Times New Roman" w:cs="Times New Roman"/>
          <w:b/>
          <w:bCs/>
          <w:color w:val="auto"/>
          <w:sz w:val="24"/>
        </w:rPr>
      </w:pPr>
    </w:p>
    <w:p w14:paraId="535770BA" w14:textId="3E0DA891" w:rsidR="00093709" w:rsidRDefault="00093709" w:rsidP="00093709">
      <w:p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Arial" w:hAnsi="Arial" w:cs="Arial"/>
          <w:b/>
          <w:bCs/>
          <w:color w:val="404040"/>
          <w:kern w:val="0"/>
          <w:sz w:val="18"/>
          <w:szCs w:val="18"/>
          <w:lang w:val="ro-RO"/>
          <w14:ligatures w14:val="none"/>
        </w:rPr>
      </w:pPr>
    </w:p>
    <w:p w14:paraId="264372BC" w14:textId="77777777" w:rsidR="00A337ED" w:rsidRPr="002C76D8" w:rsidRDefault="00A337ED" w:rsidP="00A337E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60"/>
        <w:jc w:val="both"/>
        <w:rPr>
          <w:rFonts w:ascii="Times New Roman" w:hAnsi="Times New Roman"/>
          <w:b/>
          <w:bCs/>
          <w:kern w:val="0"/>
          <w:sz w:val="24"/>
          <w:szCs w:val="24"/>
          <w:lang w:val="ro-RO"/>
          <w14:ligatures w14:val="none"/>
        </w:rPr>
      </w:pPr>
      <w:r w:rsidRPr="002C76D8">
        <w:rPr>
          <w:rFonts w:ascii="Times New Roman" w:hAnsi="Times New Roman"/>
          <w:b/>
          <w:bCs/>
          <w:kern w:val="0"/>
          <w:sz w:val="24"/>
          <w:szCs w:val="24"/>
          <w14:ligatures w14:val="none"/>
        </w:rPr>
        <w:t>Ramona Dumitrescu</w:t>
      </w:r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>, Ruxandra Sava-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>Roșianu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 xml:space="preserve">, Daniela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>Jumanca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 xml:space="preserve">, Octavia Balean, Lia-Raluca Damian, Guglielmo Giuseppe Campus, Laurentiu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>Maricutoiu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 xml:space="preserve">, Vlad Tiberiu Alexa, Ruxandra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>Sfeatcu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 xml:space="preserve">, Constantin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>Dăguci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 xml:space="preserve">, Mariana Postolache, Atena Gălușcan, </w:t>
      </w:r>
      <w:r w:rsidRPr="002C76D8">
        <w:rPr>
          <w:rFonts w:ascii="Times New Roman" w:hAnsi="Times New Roman"/>
          <w:i/>
          <w:iCs/>
          <w:kern w:val="0"/>
          <w:sz w:val="24"/>
          <w:szCs w:val="24"/>
          <w14:ligatures w14:val="none"/>
        </w:rPr>
        <w:t>Dental Caries, Oral Health Behavior, and Living Conditions in 6–8-Year-Old Romanian School Children</w:t>
      </w:r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 xml:space="preserve"> </w:t>
      </w:r>
      <w:hyperlink r:id="rId6" w:history="1">
        <w:r w:rsidRPr="002C76D8">
          <w:rPr>
            <w:rFonts w:ascii="Times New Roman" w:hAnsi="Times New Roman"/>
            <w:kern w:val="0"/>
            <w:sz w:val="24"/>
            <w:szCs w:val="24"/>
            <w14:ligatures w14:val="none"/>
          </w:rPr>
          <w:t>https://www.mdpi.com/2227-9067/9/6/903</w:t>
        </w:r>
      </w:hyperlink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 xml:space="preserve">, </w:t>
      </w:r>
      <w:hyperlink r:id="rId7" w:history="1">
        <w:r w:rsidRPr="002C76D8">
          <w:rPr>
            <w:rFonts w:ascii="Times New Roman" w:hAnsi="Times New Roman"/>
            <w:kern w:val="0"/>
            <w:sz w:val="24"/>
            <w:szCs w:val="24"/>
            <w:shd w:val="clear" w:color="auto" w:fill="FFFFFF"/>
            <w14:ligatures w14:val="none"/>
          </w:rPr>
          <w:t>DOI:10.3390/children9060903</w:t>
        </w:r>
      </w:hyperlink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14:ligatures w14:val="none"/>
        </w:rPr>
        <w:t xml:space="preserve">  </w:t>
      </w:r>
      <w:r w:rsidRPr="002C76D8">
        <w:rPr>
          <w:rFonts w:ascii="Times New Roman" w:hAnsi="Times New Roman"/>
          <w:b/>
          <w:bCs/>
          <w:kern w:val="0"/>
          <w:sz w:val="24"/>
          <w:szCs w:val="24"/>
          <w14:ligatures w14:val="none"/>
        </w:rPr>
        <w:t>Children 2022</w:t>
      </w:r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 xml:space="preserve"> ISI journal </w:t>
      </w:r>
      <w:r w:rsidRPr="002C76D8">
        <w:rPr>
          <w:rFonts w:ascii="Times New Roman" w:hAnsi="Times New Roman"/>
          <w:b/>
          <w:bCs/>
          <w:kern w:val="0"/>
          <w:sz w:val="24"/>
          <w:szCs w:val="24"/>
          <w14:ligatures w14:val="none"/>
        </w:rPr>
        <w:t>IF 2.863</w:t>
      </w:r>
    </w:p>
    <w:p w14:paraId="7878427B" w14:textId="77777777" w:rsidR="00A337ED" w:rsidRPr="002C76D8" w:rsidRDefault="00A337ED" w:rsidP="00A337ED">
      <w:pPr>
        <w:pStyle w:val="ListParagraph"/>
        <w:autoSpaceDE w:val="0"/>
        <w:autoSpaceDN w:val="0"/>
        <w:adjustRightInd w:val="0"/>
        <w:spacing w:after="160"/>
        <w:jc w:val="both"/>
        <w:rPr>
          <w:rFonts w:ascii="Times New Roman" w:hAnsi="Times New Roman"/>
          <w:b/>
          <w:bCs/>
          <w:kern w:val="0"/>
          <w:sz w:val="24"/>
          <w:szCs w:val="24"/>
          <w:lang w:val="ro-RO"/>
          <w14:ligatures w14:val="none"/>
        </w:rPr>
      </w:pPr>
    </w:p>
    <w:p w14:paraId="49C859B3" w14:textId="3A0E0BA4" w:rsidR="00A337ED" w:rsidRPr="002C76D8" w:rsidRDefault="00093709" w:rsidP="0009370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60"/>
        <w:jc w:val="both"/>
        <w:rPr>
          <w:rFonts w:ascii="Times New Roman" w:hAnsi="Times New Roman"/>
          <w:b/>
          <w:bCs/>
          <w:kern w:val="0"/>
          <w:sz w:val="24"/>
          <w:szCs w:val="24"/>
          <w:lang w:val="ro-RO"/>
          <w14:ligatures w14:val="none"/>
        </w:rPr>
      </w:pPr>
      <w:r w:rsidRPr="002C76D8">
        <w:rPr>
          <w:rFonts w:ascii="Times New Roman" w:hAnsi="Times New Roman"/>
          <w:b/>
          <w:bCs/>
          <w:kern w:val="0"/>
          <w:sz w:val="24"/>
          <w:szCs w:val="24"/>
          <w:lang w:val="ro-RO"/>
          <w14:ligatures w14:val="none"/>
        </w:rPr>
        <w:t>Ramona Dumitrescu</w:t>
      </w:r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 xml:space="preserve">, Ruxandra Sava-Roșianu, Daniela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>Jumanca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 xml:space="preserve">, Octavia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>Bălean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 xml:space="preserve">, Lia-Raluca Damian, Aurora Doris Frățilă, Laurențiu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>Maricuțoiu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 xml:space="preserve">, Adrian Ioan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>Hajdu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 xml:space="preserve">,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>Roxanne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>Focht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 xml:space="preserve">, Mihaela Adina Dumitrache, Constantin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>Daguci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 xml:space="preserve">, Mariana Postolache, Corina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>Vernic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 xml:space="preserve">, Atena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>Găluscan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 xml:space="preserve">, </w:t>
      </w:r>
      <w:r w:rsidRPr="002C76D8">
        <w:rPr>
          <w:rFonts w:ascii="Times New Roman" w:hAnsi="Times New Roman"/>
          <w:i/>
          <w:iCs/>
          <w:kern w:val="0"/>
          <w:sz w:val="24"/>
          <w:szCs w:val="24"/>
          <w:lang w:val="ro-RO"/>
          <w14:ligatures w14:val="none"/>
        </w:rPr>
        <w:t xml:space="preserve">The Impact of Parental </w:t>
      </w:r>
      <w:proofErr w:type="spellStart"/>
      <w:r w:rsidRPr="002C76D8">
        <w:rPr>
          <w:rFonts w:ascii="Times New Roman" w:hAnsi="Times New Roman"/>
          <w:i/>
          <w:iCs/>
          <w:kern w:val="0"/>
          <w:sz w:val="24"/>
          <w:szCs w:val="24"/>
          <w:lang w:val="ro-RO"/>
          <w14:ligatures w14:val="none"/>
        </w:rPr>
        <w:t>Education</w:t>
      </w:r>
      <w:proofErr w:type="spellEnd"/>
      <w:r w:rsidRPr="002C76D8">
        <w:rPr>
          <w:rFonts w:ascii="Times New Roman" w:hAnsi="Times New Roman"/>
          <w:i/>
          <w:iCs/>
          <w:kern w:val="0"/>
          <w:sz w:val="24"/>
          <w:szCs w:val="24"/>
          <w:lang w:val="ro-RO"/>
          <w14:ligatures w14:val="none"/>
        </w:rPr>
        <w:t xml:space="preserve"> on </w:t>
      </w:r>
      <w:proofErr w:type="spellStart"/>
      <w:r w:rsidRPr="002C76D8">
        <w:rPr>
          <w:rFonts w:ascii="Times New Roman" w:hAnsi="Times New Roman"/>
          <w:i/>
          <w:iCs/>
          <w:kern w:val="0"/>
          <w:sz w:val="24"/>
          <w:szCs w:val="24"/>
          <w:lang w:val="ro-RO"/>
          <w14:ligatures w14:val="none"/>
        </w:rPr>
        <w:t>Schoolchildren’s</w:t>
      </w:r>
      <w:proofErr w:type="spellEnd"/>
      <w:r w:rsidRPr="002C76D8">
        <w:rPr>
          <w:rFonts w:ascii="Times New Roman" w:hAnsi="Times New Roman"/>
          <w:i/>
          <w:iCs/>
          <w:kern w:val="0"/>
          <w:sz w:val="24"/>
          <w:szCs w:val="24"/>
          <w:lang w:val="ro-RO"/>
          <w14:ligatures w14:val="none"/>
        </w:rPr>
        <w:t xml:space="preserve"> Oral </w:t>
      </w:r>
      <w:proofErr w:type="spellStart"/>
      <w:r w:rsidRPr="002C76D8">
        <w:rPr>
          <w:rFonts w:ascii="Times New Roman" w:hAnsi="Times New Roman"/>
          <w:i/>
          <w:iCs/>
          <w:kern w:val="0"/>
          <w:sz w:val="24"/>
          <w:szCs w:val="24"/>
          <w:lang w:val="ro-RO"/>
          <w14:ligatures w14:val="none"/>
        </w:rPr>
        <w:t>Health</w:t>
      </w:r>
      <w:proofErr w:type="spellEnd"/>
      <w:r w:rsidRPr="002C76D8">
        <w:rPr>
          <w:rFonts w:ascii="Times New Roman" w:hAnsi="Times New Roman"/>
          <w:i/>
          <w:iCs/>
          <w:kern w:val="0"/>
          <w:sz w:val="24"/>
          <w:szCs w:val="24"/>
          <w:lang w:val="ro-RO"/>
          <w14:ligatures w14:val="none"/>
        </w:rPr>
        <w:t xml:space="preserve">—A </w:t>
      </w:r>
      <w:proofErr w:type="spellStart"/>
      <w:r w:rsidRPr="002C76D8">
        <w:rPr>
          <w:rFonts w:ascii="Times New Roman" w:hAnsi="Times New Roman"/>
          <w:i/>
          <w:iCs/>
          <w:kern w:val="0"/>
          <w:sz w:val="24"/>
          <w:szCs w:val="24"/>
          <w:lang w:val="ro-RO"/>
          <w14:ligatures w14:val="none"/>
        </w:rPr>
        <w:t>Multicenter</w:t>
      </w:r>
      <w:proofErr w:type="spellEnd"/>
      <w:r w:rsidRPr="002C76D8">
        <w:rPr>
          <w:rFonts w:ascii="Times New Roman" w:hAnsi="Times New Roman"/>
          <w:i/>
          <w:iCs/>
          <w:kern w:val="0"/>
          <w:sz w:val="24"/>
          <w:szCs w:val="24"/>
          <w:lang w:val="ro-RO"/>
          <w14:ligatures w14:val="none"/>
        </w:rPr>
        <w:t xml:space="preserve"> Cross-</w:t>
      </w:r>
      <w:proofErr w:type="spellStart"/>
      <w:r w:rsidRPr="002C76D8">
        <w:rPr>
          <w:rFonts w:ascii="Times New Roman" w:hAnsi="Times New Roman"/>
          <w:i/>
          <w:iCs/>
          <w:kern w:val="0"/>
          <w:sz w:val="24"/>
          <w:szCs w:val="24"/>
          <w:lang w:val="ro-RO"/>
          <w14:ligatures w14:val="none"/>
        </w:rPr>
        <w:t>Sectional</w:t>
      </w:r>
      <w:proofErr w:type="spellEnd"/>
      <w:r w:rsidRPr="002C76D8">
        <w:rPr>
          <w:rFonts w:ascii="Times New Roman" w:hAnsi="Times New Roman"/>
          <w:i/>
          <w:iCs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i/>
          <w:iCs/>
          <w:kern w:val="0"/>
          <w:sz w:val="24"/>
          <w:szCs w:val="24"/>
          <w:lang w:val="ro-RO"/>
          <w14:ligatures w14:val="none"/>
        </w:rPr>
        <w:t>Study</w:t>
      </w:r>
      <w:proofErr w:type="spellEnd"/>
      <w:r w:rsidRPr="002C76D8">
        <w:rPr>
          <w:rFonts w:ascii="Times New Roman" w:hAnsi="Times New Roman"/>
          <w:i/>
          <w:iCs/>
          <w:kern w:val="0"/>
          <w:sz w:val="24"/>
          <w:szCs w:val="24"/>
          <w:lang w:val="ro-RO"/>
          <w14:ligatures w14:val="none"/>
        </w:rPr>
        <w:t xml:space="preserve"> in Romania</w:t>
      </w:r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 xml:space="preserve">, </w:t>
      </w:r>
      <w:hyperlink r:id="rId8" w:history="1">
        <w:r w:rsidRPr="002C76D8">
          <w:rPr>
            <w:rFonts w:ascii="Times New Roman" w:hAnsi="Times New Roman"/>
            <w:kern w:val="0"/>
            <w:sz w:val="24"/>
            <w:szCs w:val="24"/>
            <w:lang w:val="ro-RO"/>
            <w14:ligatures w14:val="none"/>
          </w:rPr>
          <w:t>https://www.mdpi.com/1660-4601/19/17/11102</w:t>
        </w:r>
      </w:hyperlink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>,</w:t>
      </w:r>
      <w:r w:rsid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 xml:space="preserve"> </w:t>
      </w:r>
      <w:hyperlink r:id="rId9" w:history="1">
        <w:r w:rsidRPr="002C76D8">
          <w:rPr>
            <w:rFonts w:ascii="Times New Roman" w:hAnsi="Times New Roman"/>
            <w:kern w:val="0"/>
            <w:sz w:val="24"/>
            <w:szCs w:val="24"/>
            <w:shd w:val="clear" w:color="auto" w:fill="FFFFFF"/>
            <w:lang w:val="ro-RO"/>
            <w14:ligatures w14:val="none"/>
          </w:rPr>
          <w:t>DOI:10.3390/ijerph191711102</w:t>
        </w:r>
      </w:hyperlink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 xml:space="preserve">, </w:t>
      </w:r>
      <w:r w:rsidRPr="002C76D8">
        <w:rPr>
          <w:rFonts w:ascii="Times New Roman" w:hAnsi="Times New Roman"/>
          <w:b/>
          <w:bCs/>
          <w:kern w:val="0"/>
          <w:sz w:val="24"/>
          <w:szCs w:val="24"/>
          <w:lang w:val="ro-RO"/>
          <w14:ligatures w14:val="none"/>
        </w:rPr>
        <w:t>IJERPH 2022</w:t>
      </w:r>
      <w:r w:rsidRPr="002C76D8">
        <w:rPr>
          <w:rFonts w:ascii="Times New Roman" w:hAnsi="Times New Roman"/>
          <w:kern w:val="0"/>
          <w:sz w:val="24"/>
          <w:szCs w:val="24"/>
          <w:lang w:val="ro-RO"/>
          <w14:ligatures w14:val="none"/>
        </w:rPr>
        <w:t xml:space="preserve"> ISI journal </w:t>
      </w:r>
      <w:r w:rsidRPr="002C76D8">
        <w:rPr>
          <w:rFonts w:ascii="Times New Roman" w:hAnsi="Times New Roman"/>
          <w:b/>
          <w:bCs/>
          <w:kern w:val="0"/>
          <w:sz w:val="24"/>
          <w:szCs w:val="24"/>
          <w:lang w:val="ro-RO"/>
          <w14:ligatures w14:val="none"/>
        </w:rPr>
        <w:t>IF 4.614</w:t>
      </w:r>
    </w:p>
    <w:p w14:paraId="5BFB3874" w14:textId="0E1D3B26" w:rsidR="00093709" w:rsidRPr="00A337ED" w:rsidRDefault="00A337ED" w:rsidP="00093709">
      <w:pPr>
        <w:pStyle w:val="ECVLeftDetails"/>
        <w:jc w:val="left"/>
        <w:rPr>
          <w:rFonts w:ascii="Times New Roman" w:hAnsi="Times New Roman" w:cs="Times New Roman"/>
          <w:b/>
          <w:bCs/>
          <w:color w:val="auto"/>
          <w:sz w:val="24"/>
        </w:rPr>
      </w:pPr>
      <w:r w:rsidRPr="00A337ED">
        <w:rPr>
          <w:rFonts w:ascii="Times New Roman" w:hAnsi="Times New Roman" w:cs="Times New Roman"/>
          <w:b/>
          <w:bCs/>
          <w:color w:val="auto"/>
          <w:sz w:val="24"/>
        </w:rPr>
        <w:t>ISI</w:t>
      </w:r>
      <w:r>
        <w:rPr>
          <w:rFonts w:ascii="Times New Roman" w:hAnsi="Times New Roman" w:cs="Times New Roman"/>
          <w:b/>
          <w:bCs/>
          <w:color w:val="auto"/>
          <w:sz w:val="24"/>
        </w:rPr>
        <w:t xml:space="preserve"> </w:t>
      </w:r>
      <w:r w:rsidRPr="00A337ED">
        <w:rPr>
          <w:rFonts w:ascii="Times New Roman" w:hAnsi="Times New Roman" w:cs="Times New Roman"/>
          <w:b/>
          <w:bCs/>
          <w:color w:val="auto"/>
          <w:sz w:val="24"/>
        </w:rPr>
        <w:t>AUTOR CORESPONDENT</w:t>
      </w:r>
    </w:p>
    <w:p w14:paraId="3AB662CB" w14:textId="77777777" w:rsidR="00093709" w:rsidRDefault="00093709" w:rsidP="00093709">
      <w:pPr>
        <w:pStyle w:val="ECVLeftDetails"/>
        <w:spacing w:line="276" w:lineRule="auto"/>
        <w:jc w:val="both"/>
        <w:rPr>
          <w:rFonts w:ascii="Times New Roman" w:hAnsi="Times New Roman" w:cs="Times New Roman"/>
          <w:color w:val="auto"/>
          <w:kern w:val="0"/>
          <w:sz w:val="20"/>
          <w:szCs w:val="20"/>
        </w:rPr>
      </w:pPr>
      <w:r w:rsidRPr="00093709">
        <w:rPr>
          <w:rFonts w:ascii="Times New Roman" w:hAnsi="Times New Roman" w:cs="Times New Roman"/>
          <w:color w:val="auto"/>
          <w:kern w:val="0"/>
          <w:sz w:val="20"/>
          <w:szCs w:val="20"/>
        </w:rPr>
        <w:t xml:space="preserve"> </w:t>
      </w:r>
    </w:p>
    <w:p w14:paraId="5BCF6A7E" w14:textId="77777777" w:rsidR="00A337ED" w:rsidRPr="002C76D8" w:rsidRDefault="00A337ED" w:rsidP="00A337ED">
      <w:pPr>
        <w:pStyle w:val="ECVLeftDetails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kern w:val="0"/>
          <w:sz w:val="24"/>
        </w:rPr>
      </w:pPr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Schwarz, C.;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Hajdu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, A.I.; </w:t>
      </w:r>
      <w:r w:rsidRPr="002C76D8">
        <w:rPr>
          <w:rFonts w:ascii="Times New Roman" w:hAnsi="Times New Roman" w:cs="Times New Roman"/>
          <w:b/>
          <w:bCs/>
          <w:color w:val="auto"/>
          <w:sz w:val="24"/>
          <w:shd w:val="clear" w:color="auto" w:fill="FFFFFF"/>
        </w:rPr>
        <w:t>Dumitrescu, R</w:t>
      </w:r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.; Sava-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Rosianu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, R.;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Bolchis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, V.;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Anusca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, D.;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Hanghicel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, A.;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Fratila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, A.D.; Oancea, R.;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Jumanca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, D.; et al. Link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between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 Oral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Health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,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lastRenderedPageBreak/>
        <w:t>Periodontal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Disease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,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Smoking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,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and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Systemic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Diseases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 in Romanian </w:t>
      </w:r>
      <w:proofErr w:type="spellStart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Patients</w:t>
      </w:r>
      <w:proofErr w:type="spellEnd"/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. </w:t>
      </w:r>
      <w:proofErr w:type="spellStart"/>
      <w:r w:rsidRPr="002C76D8">
        <w:rPr>
          <w:rFonts w:ascii="Times New Roman" w:hAnsi="Times New Roman" w:cs="Times New Roman"/>
          <w:b/>
          <w:bCs/>
          <w:i/>
          <w:iCs/>
          <w:color w:val="auto"/>
          <w:sz w:val="24"/>
          <w:shd w:val="clear" w:color="auto" w:fill="FFFFFF"/>
        </w:rPr>
        <w:t>Healthcare</w:t>
      </w:r>
      <w:proofErr w:type="spellEnd"/>
      <w:r w:rsidRPr="002C76D8">
        <w:rPr>
          <w:rFonts w:ascii="Times New Roman" w:hAnsi="Times New Roman" w:cs="Times New Roman"/>
          <w:b/>
          <w:bCs/>
          <w:color w:val="auto"/>
          <w:sz w:val="24"/>
          <w:shd w:val="clear" w:color="auto" w:fill="FFFFFF"/>
        </w:rPr>
        <w:t> 2023</w:t>
      </w:r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>, </w:t>
      </w:r>
      <w:r w:rsidRPr="002C76D8">
        <w:rPr>
          <w:rFonts w:ascii="Times New Roman" w:hAnsi="Times New Roman" w:cs="Times New Roman"/>
          <w:i/>
          <w:iCs/>
          <w:color w:val="auto"/>
          <w:sz w:val="24"/>
          <w:shd w:val="clear" w:color="auto" w:fill="FFFFFF"/>
        </w:rPr>
        <w:t>11</w:t>
      </w:r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, 2354. </w:t>
      </w:r>
      <w:hyperlink r:id="rId10" w:history="1">
        <w:r w:rsidRPr="002C76D8">
          <w:rPr>
            <w:rFonts w:ascii="Times New Roman" w:hAnsi="Times New Roman" w:cs="Times New Roman"/>
            <w:color w:val="auto"/>
            <w:sz w:val="24"/>
            <w:u w:val="single"/>
            <w:shd w:val="clear" w:color="auto" w:fill="FFFFFF"/>
          </w:rPr>
          <w:t>https://doi.org/10.3390/healthcare11162354</w:t>
        </w:r>
      </w:hyperlink>
      <w:r w:rsidRPr="002C76D8">
        <w:rPr>
          <w:rFonts w:ascii="Times New Roman" w:hAnsi="Times New Roman" w:cs="Times New Roman"/>
          <w:color w:val="auto"/>
          <w:sz w:val="24"/>
          <w:shd w:val="clear" w:color="auto" w:fill="FFFFFF"/>
        </w:rPr>
        <w:t xml:space="preserve">  </w:t>
      </w:r>
      <w:r w:rsidRPr="002C76D8">
        <w:rPr>
          <w:rFonts w:ascii="Times New Roman" w:hAnsi="Times New Roman" w:cs="Times New Roman"/>
          <w:b/>
          <w:bCs/>
          <w:color w:val="auto"/>
          <w:sz w:val="24"/>
          <w:shd w:val="clear" w:color="auto" w:fill="FFFFFF"/>
        </w:rPr>
        <w:t>IF 2.8</w:t>
      </w:r>
    </w:p>
    <w:p w14:paraId="3AF73687" w14:textId="77777777" w:rsidR="00A337ED" w:rsidRPr="002C76D8" w:rsidRDefault="00A337ED" w:rsidP="00A337ED">
      <w:pPr>
        <w:pStyle w:val="ECVLeftDetails"/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auto"/>
          <w:kern w:val="0"/>
          <w:sz w:val="24"/>
        </w:rPr>
      </w:pPr>
    </w:p>
    <w:p w14:paraId="260E4C27" w14:textId="177336E7" w:rsidR="00A337ED" w:rsidRPr="002C76D8" w:rsidRDefault="00093709" w:rsidP="002C76D8">
      <w:pPr>
        <w:pStyle w:val="ECVLeftDetails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kern w:val="0"/>
          <w:sz w:val="24"/>
        </w:rPr>
      </w:pPr>
      <w:r w:rsidRPr="002C76D8">
        <w:rPr>
          <w:rFonts w:ascii="Times New Roman" w:hAnsi="Times New Roman" w:cs="Times New Roman"/>
          <w:color w:val="auto"/>
          <w:kern w:val="0"/>
          <w:sz w:val="24"/>
        </w:rPr>
        <w:t xml:space="preserve">Ruxandra Sava-Roșianu, </w:t>
      </w:r>
      <w:proofErr w:type="spellStart"/>
      <w:r w:rsidRPr="002C76D8">
        <w:rPr>
          <w:rFonts w:ascii="Times New Roman" w:hAnsi="Times New Roman" w:cs="Times New Roman"/>
          <w:color w:val="auto"/>
          <w:kern w:val="0"/>
          <w:sz w:val="24"/>
        </w:rPr>
        <w:t>Guglielmo</w:t>
      </w:r>
      <w:proofErr w:type="spellEnd"/>
      <w:r w:rsidRPr="002C76D8">
        <w:rPr>
          <w:rFonts w:ascii="Times New Roman" w:hAnsi="Times New Roman" w:cs="Times New Roman"/>
          <w:color w:val="auto"/>
          <w:kern w:val="0"/>
          <w:sz w:val="24"/>
        </w:rPr>
        <w:t xml:space="preserve"> Campus, Anamaria </w:t>
      </w:r>
      <w:proofErr w:type="spellStart"/>
      <w:r w:rsidRPr="002C76D8">
        <w:rPr>
          <w:rFonts w:ascii="Times New Roman" w:hAnsi="Times New Roman" w:cs="Times New Roman"/>
          <w:color w:val="auto"/>
          <w:kern w:val="0"/>
          <w:sz w:val="24"/>
        </w:rPr>
        <w:t>Matichescu</w:t>
      </w:r>
      <w:proofErr w:type="spellEnd"/>
      <w:r w:rsidRPr="002C76D8">
        <w:rPr>
          <w:rFonts w:ascii="Times New Roman" w:hAnsi="Times New Roman" w:cs="Times New Roman"/>
          <w:color w:val="auto"/>
          <w:kern w:val="0"/>
          <w:sz w:val="24"/>
        </w:rPr>
        <w:t xml:space="preserve">, Octavia </w:t>
      </w:r>
      <w:proofErr w:type="spellStart"/>
      <w:r w:rsidRPr="002C76D8">
        <w:rPr>
          <w:rFonts w:ascii="Times New Roman" w:hAnsi="Times New Roman" w:cs="Times New Roman"/>
          <w:color w:val="auto"/>
          <w:kern w:val="0"/>
          <w:sz w:val="24"/>
        </w:rPr>
        <w:t>Bălean</w:t>
      </w:r>
      <w:proofErr w:type="spellEnd"/>
      <w:r w:rsidRPr="002C76D8">
        <w:rPr>
          <w:rFonts w:ascii="Times New Roman" w:hAnsi="Times New Roman" w:cs="Times New Roman"/>
          <w:color w:val="auto"/>
          <w:kern w:val="0"/>
          <w:sz w:val="24"/>
        </w:rPr>
        <w:t xml:space="preserve">, Mihaela Adina Dumitrache, Patricia Ondine Lucaciu, Luminița </w:t>
      </w:r>
      <w:proofErr w:type="spellStart"/>
      <w:r w:rsidRPr="002C76D8">
        <w:rPr>
          <w:rFonts w:ascii="Times New Roman" w:hAnsi="Times New Roman" w:cs="Times New Roman"/>
          <w:color w:val="auto"/>
          <w:kern w:val="0"/>
          <w:sz w:val="24"/>
        </w:rPr>
        <w:t>Dăguci</w:t>
      </w:r>
      <w:proofErr w:type="spellEnd"/>
      <w:r w:rsidRPr="002C76D8">
        <w:rPr>
          <w:rFonts w:ascii="Times New Roman" w:hAnsi="Times New Roman" w:cs="Times New Roman"/>
          <w:color w:val="auto"/>
          <w:kern w:val="0"/>
          <w:sz w:val="24"/>
        </w:rPr>
        <w:t xml:space="preserve">, Magda Calina </w:t>
      </w:r>
      <w:proofErr w:type="spellStart"/>
      <w:r w:rsidRPr="002C76D8">
        <w:rPr>
          <w:rFonts w:ascii="Times New Roman" w:hAnsi="Times New Roman" w:cs="Times New Roman"/>
          <w:color w:val="auto"/>
          <w:kern w:val="0"/>
          <w:sz w:val="24"/>
        </w:rPr>
        <w:t>Barlean</w:t>
      </w:r>
      <w:proofErr w:type="spellEnd"/>
      <w:r w:rsidRPr="002C76D8">
        <w:rPr>
          <w:rFonts w:ascii="Times New Roman" w:hAnsi="Times New Roman" w:cs="Times New Roman"/>
          <w:color w:val="auto"/>
          <w:kern w:val="0"/>
          <w:sz w:val="24"/>
        </w:rPr>
        <w:t xml:space="preserve">, Laurențiu </w:t>
      </w:r>
      <w:proofErr w:type="spellStart"/>
      <w:r w:rsidRPr="002C76D8">
        <w:rPr>
          <w:rFonts w:ascii="Times New Roman" w:hAnsi="Times New Roman" w:cs="Times New Roman"/>
          <w:color w:val="auto"/>
          <w:kern w:val="0"/>
          <w:sz w:val="24"/>
        </w:rPr>
        <w:t>Maricuțoiu</w:t>
      </w:r>
      <w:proofErr w:type="spellEnd"/>
      <w:r w:rsidRPr="002C76D8">
        <w:rPr>
          <w:rFonts w:ascii="Times New Roman" w:hAnsi="Times New Roman" w:cs="Times New Roman"/>
          <w:color w:val="auto"/>
          <w:kern w:val="0"/>
          <w:sz w:val="24"/>
        </w:rPr>
        <w:t xml:space="preserve">, Mariana Postolache, </w:t>
      </w:r>
      <w:r w:rsidRPr="002C76D8">
        <w:rPr>
          <w:rFonts w:ascii="Times New Roman" w:hAnsi="Times New Roman" w:cs="Times New Roman"/>
          <w:b/>
          <w:bCs/>
          <w:color w:val="auto"/>
          <w:kern w:val="0"/>
          <w:sz w:val="24"/>
        </w:rPr>
        <w:t>Ramona Dumitrescu</w:t>
      </w:r>
      <w:r w:rsidRPr="002C76D8">
        <w:rPr>
          <w:rFonts w:ascii="Times New Roman" w:hAnsi="Times New Roman" w:cs="Times New Roman"/>
          <w:color w:val="auto"/>
          <w:kern w:val="0"/>
          <w:sz w:val="24"/>
        </w:rPr>
        <w:t xml:space="preserve">, Daniela </w:t>
      </w:r>
      <w:proofErr w:type="spellStart"/>
      <w:r w:rsidRPr="002C76D8">
        <w:rPr>
          <w:rFonts w:ascii="Times New Roman" w:hAnsi="Times New Roman" w:cs="Times New Roman"/>
          <w:color w:val="auto"/>
          <w:kern w:val="0"/>
          <w:sz w:val="24"/>
        </w:rPr>
        <w:t>Jumanca</w:t>
      </w:r>
      <w:proofErr w:type="spellEnd"/>
      <w:r w:rsidRPr="002C76D8">
        <w:rPr>
          <w:rFonts w:ascii="Times New Roman" w:hAnsi="Times New Roman" w:cs="Times New Roman"/>
          <w:color w:val="auto"/>
          <w:kern w:val="0"/>
          <w:sz w:val="24"/>
        </w:rPr>
        <w:t xml:space="preserve">, Atena </w:t>
      </w:r>
      <w:proofErr w:type="spellStart"/>
      <w:r w:rsidRPr="002C76D8">
        <w:rPr>
          <w:rFonts w:ascii="Times New Roman" w:hAnsi="Times New Roman" w:cs="Times New Roman"/>
          <w:color w:val="auto"/>
          <w:kern w:val="0"/>
          <w:sz w:val="24"/>
        </w:rPr>
        <w:t>Gălușcan</w:t>
      </w:r>
      <w:proofErr w:type="spellEnd"/>
      <w:r w:rsidRPr="002C76D8">
        <w:rPr>
          <w:rFonts w:ascii="Times New Roman" w:hAnsi="Times New Roman" w:cs="Times New Roman"/>
          <w:color w:val="auto"/>
          <w:kern w:val="0"/>
          <w:sz w:val="24"/>
        </w:rPr>
        <w:t xml:space="preserve">, </w:t>
      </w:r>
      <w:proofErr w:type="spellStart"/>
      <w:r w:rsidRPr="002C76D8">
        <w:rPr>
          <w:rFonts w:ascii="Times New Roman" w:hAnsi="Times New Roman" w:cs="Times New Roman"/>
          <w:i/>
          <w:iCs/>
          <w:color w:val="auto"/>
          <w:kern w:val="0"/>
          <w:sz w:val="24"/>
        </w:rPr>
        <w:t>Caries</w:t>
      </w:r>
      <w:proofErr w:type="spellEnd"/>
      <w:r w:rsidRPr="002C76D8">
        <w:rPr>
          <w:rFonts w:ascii="Times New Roman" w:hAnsi="Times New Roman" w:cs="Times New Roman"/>
          <w:i/>
          <w:iCs/>
          <w:color w:val="auto"/>
          <w:kern w:val="0"/>
          <w:sz w:val="24"/>
        </w:rPr>
        <w:t xml:space="preserve"> </w:t>
      </w:r>
      <w:proofErr w:type="spellStart"/>
      <w:r w:rsidRPr="002C76D8">
        <w:rPr>
          <w:rFonts w:ascii="Times New Roman" w:hAnsi="Times New Roman" w:cs="Times New Roman"/>
          <w:i/>
          <w:iCs/>
          <w:color w:val="auto"/>
          <w:kern w:val="0"/>
          <w:sz w:val="24"/>
        </w:rPr>
        <w:t>Prevalence</w:t>
      </w:r>
      <w:proofErr w:type="spellEnd"/>
      <w:r w:rsidRPr="002C76D8">
        <w:rPr>
          <w:rFonts w:ascii="Times New Roman" w:hAnsi="Times New Roman" w:cs="Times New Roman"/>
          <w:i/>
          <w:iCs/>
          <w:color w:val="auto"/>
          <w:kern w:val="0"/>
          <w:sz w:val="24"/>
        </w:rPr>
        <w:t xml:space="preserve"> Associated </w:t>
      </w:r>
      <w:proofErr w:type="spellStart"/>
      <w:r w:rsidRPr="002C76D8">
        <w:rPr>
          <w:rFonts w:ascii="Times New Roman" w:hAnsi="Times New Roman" w:cs="Times New Roman"/>
          <w:i/>
          <w:iCs/>
          <w:color w:val="auto"/>
          <w:kern w:val="0"/>
          <w:sz w:val="24"/>
        </w:rPr>
        <w:t>with</w:t>
      </w:r>
      <w:proofErr w:type="spellEnd"/>
      <w:r w:rsidRPr="002C76D8">
        <w:rPr>
          <w:rFonts w:ascii="Times New Roman" w:hAnsi="Times New Roman" w:cs="Times New Roman"/>
          <w:i/>
          <w:iCs/>
          <w:color w:val="auto"/>
          <w:kern w:val="0"/>
          <w:sz w:val="24"/>
        </w:rPr>
        <w:t xml:space="preserve"> Oral </w:t>
      </w:r>
      <w:proofErr w:type="spellStart"/>
      <w:r w:rsidRPr="002C76D8">
        <w:rPr>
          <w:rFonts w:ascii="Times New Roman" w:hAnsi="Times New Roman" w:cs="Times New Roman"/>
          <w:i/>
          <w:iCs/>
          <w:color w:val="auto"/>
          <w:kern w:val="0"/>
          <w:sz w:val="24"/>
        </w:rPr>
        <w:t>Health-Related</w:t>
      </w:r>
      <w:proofErr w:type="spellEnd"/>
      <w:r w:rsidRPr="002C76D8">
        <w:rPr>
          <w:rFonts w:ascii="Times New Roman" w:hAnsi="Times New Roman" w:cs="Times New Roman"/>
          <w:i/>
          <w:iCs/>
          <w:color w:val="auto"/>
          <w:kern w:val="0"/>
          <w:sz w:val="24"/>
        </w:rPr>
        <w:t xml:space="preserve"> </w:t>
      </w:r>
      <w:proofErr w:type="spellStart"/>
      <w:r w:rsidRPr="002C76D8">
        <w:rPr>
          <w:rFonts w:ascii="Times New Roman" w:hAnsi="Times New Roman" w:cs="Times New Roman"/>
          <w:i/>
          <w:iCs/>
          <w:color w:val="auto"/>
          <w:kern w:val="0"/>
          <w:sz w:val="24"/>
        </w:rPr>
        <w:t>Behaviors</w:t>
      </w:r>
      <w:proofErr w:type="spellEnd"/>
      <w:r w:rsidRPr="002C76D8">
        <w:rPr>
          <w:rFonts w:ascii="Times New Roman" w:hAnsi="Times New Roman" w:cs="Times New Roman"/>
          <w:i/>
          <w:iCs/>
          <w:color w:val="auto"/>
          <w:kern w:val="0"/>
          <w:sz w:val="24"/>
        </w:rPr>
        <w:t xml:space="preserve"> </w:t>
      </w:r>
      <w:proofErr w:type="spellStart"/>
      <w:r w:rsidRPr="002C76D8">
        <w:rPr>
          <w:rFonts w:ascii="Times New Roman" w:hAnsi="Times New Roman" w:cs="Times New Roman"/>
          <w:i/>
          <w:iCs/>
          <w:color w:val="auto"/>
          <w:kern w:val="0"/>
          <w:sz w:val="24"/>
        </w:rPr>
        <w:t>among</w:t>
      </w:r>
      <w:proofErr w:type="spellEnd"/>
      <w:r w:rsidRPr="002C76D8">
        <w:rPr>
          <w:rFonts w:ascii="Times New Roman" w:hAnsi="Times New Roman" w:cs="Times New Roman"/>
          <w:i/>
          <w:iCs/>
          <w:color w:val="auto"/>
          <w:kern w:val="0"/>
          <w:sz w:val="24"/>
        </w:rPr>
        <w:t xml:space="preserve"> Romanian </w:t>
      </w:r>
      <w:proofErr w:type="spellStart"/>
      <w:r w:rsidRPr="002C76D8">
        <w:rPr>
          <w:rFonts w:ascii="Times New Roman" w:hAnsi="Times New Roman" w:cs="Times New Roman"/>
          <w:i/>
          <w:iCs/>
          <w:color w:val="auto"/>
          <w:kern w:val="0"/>
          <w:sz w:val="24"/>
        </w:rPr>
        <w:t>Schoolchildren</w:t>
      </w:r>
      <w:proofErr w:type="spellEnd"/>
      <w:r w:rsidRPr="002C76D8">
        <w:rPr>
          <w:rFonts w:ascii="Times New Roman" w:hAnsi="Times New Roman" w:cs="Times New Roman"/>
          <w:i/>
          <w:iCs/>
          <w:color w:val="auto"/>
          <w:kern w:val="0"/>
          <w:sz w:val="24"/>
        </w:rPr>
        <w:t>,</w:t>
      </w:r>
      <w:r w:rsidRPr="002C76D8">
        <w:rPr>
          <w:rFonts w:ascii="Times New Roman" w:hAnsi="Times New Roman" w:cs="Times New Roman"/>
          <w:color w:val="auto"/>
          <w:kern w:val="0"/>
          <w:sz w:val="24"/>
        </w:rPr>
        <w:t xml:space="preserve"> </w:t>
      </w:r>
      <w:hyperlink r:id="rId11" w:history="1">
        <w:r w:rsidRPr="002C76D8">
          <w:rPr>
            <w:rFonts w:ascii="Times New Roman" w:hAnsi="Times New Roman" w:cs="Times New Roman"/>
            <w:color w:val="auto"/>
            <w:kern w:val="0"/>
            <w:sz w:val="24"/>
            <w:u w:val="single"/>
          </w:rPr>
          <w:t>https://www.mdpi.com/1660-4601/18/12/6515</w:t>
        </w:r>
      </w:hyperlink>
      <w:r w:rsidRPr="002C76D8">
        <w:rPr>
          <w:rFonts w:ascii="Times New Roman" w:hAnsi="Times New Roman" w:cs="Times New Roman"/>
          <w:color w:val="auto"/>
          <w:kern w:val="0"/>
          <w:sz w:val="24"/>
        </w:rPr>
        <w:t xml:space="preserve">, </w:t>
      </w:r>
      <w:hyperlink r:id="rId12" w:history="1">
        <w:r w:rsidRPr="002C76D8">
          <w:rPr>
            <w:rFonts w:ascii="Times New Roman" w:hAnsi="Times New Roman" w:cs="Times New Roman"/>
            <w:color w:val="auto"/>
            <w:kern w:val="0"/>
            <w:sz w:val="24"/>
            <w:shd w:val="clear" w:color="auto" w:fill="FFFFFF"/>
          </w:rPr>
          <w:t>DOI: 10.3390/ijerph18126515</w:t>
        </w:r>
      </w:hyperlink>
      <w:r w:rsidRPr="002C76D8">
        <w:rPr>
          <w:rFonts w:ascii="Times New Roman" w:hAnsi="Times New Roman" w:cs="Times New Roman"/>
          <w:color w:val="auto"/>
          <w:kern w:val="0"/>
          <w:sz w:val="24"/>
        </w:rPr>
        <w:t xml:space="preserve">, </w:t>
      </w:r>
      <w:r w:rsidRPr="002C76D8">
        <w:rPr>
          <w:rFonts w:ascii="Times New Roman" w:hAnsi="Times New Roman" w:cs="Times New Roman"/>
          <w:b/>
          <w:bCs/>
          <w:color w:val="auto"/>
          <w:kern w:val="0"/>
          <w:sz w:val="24"/>
        </w:rPr>
        <w:t>IJERPH 2021</w:t>
      </w:r>
      <w:r w:rsidRPr="002C76D8">
        <w:rPr>
          <w:rFonts w:ascii="Times New Roman" w:hAnsi="Times New Roman" w:cs="Times New Roman"/>
          <w:color w:val="auto"/>
          <w:kern w:val="0"/>
          <w:sz w:val="24"/>
        </w:rPr>
        <w:t xml:space="preserve">, ISI journal </w:t>
      </w:r>
      <w:r w:rsidRPr="002C76D8">
        <w:rPr>
          <w:rFonts w:ascii="Times New Roman" w:hAnsi="Times New Roman" w:cs="Times New Roman"/>
          <w:b/>
          <w:bCs/>
          <w:color w:val="auto"/>
          <w:kern w:val="0"/>
          <w:sz w:val="24"/>
        </w:rPr>
        <w:t>IF 3.390</w:t>
      </w:r>
    </w:p>
    <w:p w14:paraId="59F7D8AB" w14:textId="77777777" w:rsidR="001739F1" w:rsidRPr="002C76D8" w:rsidRDefault="001739F1" w:rsidP="00093709">
      <w:pPr>
        <w:pStyle w:val="ECVLeftDetails"/>
        <w:jc w:val="left"/>
        <w:rPr>
          <w:rFonts w:ascii="Times New Roman" w:hAnsi="Times New Roman" w:cs="Times New Roman"/>
          <w:b/>
          <w:bCs/>
          <w:color w:val="auto"/>
          <w:sz w:val="24"/>
        </w:rPr>
      </w:pPr>
    </w:p>
    <w:p w14:paraId="2E4AE870" w14:textId="629EBCAA" w:rsidR="00093709" w:rsidRPr="002C76D8" w:rsidRDefault="00A337ED" w:rsidP="00093709">
      <w:pPr>
        <w:pStyle w:val="ECVLeftDetails"/>
        <w:jc w:val="left"/>
        <w:rPr>
          <w:rFonts w:ascii="Times New Roman" w:hAnsi="Times New Roman" w:cs="Times New Roman"/>
          <w:b/>
          <w:bCs/>
          <w:color w:val="auto"/>
          <w:sz w:val="24"/>
        </w:rPr>
      </w:pPr>
      <w:r w:rsidRPr="002C76D8">
        <w:rPr>
          <w:rFonts w:ascii="Times New Roman" w:hAnsi="Times New Roman" w:cs="Times New Roman"/>
          <w:b/>
          <w:bCs/>
          <w:color w:val="auto"/>
          <w:sz w:val="24"/>
        </w:rPr>
        <w:t>ISI  CO-AUTOR</w:t>
      </w:r>
    </w:p>
    <w:p w14:paraId="17F78CC7" w14:textId="77777777" w:rsidR="00093709" w:rsidRPr="002C76D8" w:rsidRDefault="00093709" w:rsidP="00093709">
      <w:pPr>
        <w:spacing w:after="160" w:line="240" w:lineRule="auto"/>
        <w:contextualSpacing/>
        <w:jc w:val="both"/>
        <w:rPr>
          <w:rFonts w:ascii="Times New Roman" w:hAnsi="Times New Roman"/>
          <w:color w:val="404040"/>
          <w:kern w:val="0"/>
          <w:sz w:val="24"/>
          <w:szCs w:val="24"/>
          <w:shd w:val="clear" w:color="auto" w:fill="FFFFFF"/>
          <w:lang w:val="ro-RO"/>
          <w14:ligatures w14:val="none"/>
        </w:rPr>
      </w:pPr>
      <w:bookmarkStart w:id="0" w:name="_Hlk156136776"/>
    </w:p>
    <w:p w14:paraId="095008E5" w14:textId="77777777" w:rsidR="00A337ED" w:rsidRPr="002C76D8" w:rsidRDefault="00A337ED" w:rsidP="00A337ED">
      <w:pPr>
        <w:pStyle w:val="ListParagraph"/>
        <w:numPr>
          <w:ilvl w:val="0"/>
          <w:numId w:val="6"/>
        </w:numPr>
        <w:spacing w:after="160"/>
        <w:rPr>
          <w:rStyle w:val="Hyperlink"/>
          <w:rFonts w:ascii="Times New Roman" w:hAnsi="Times New Roman"/>
          <w:color w:val="auto"/>
          <w:kern w:val="0"/>
          <w:sz w:val="24"/>
          <w:szCs w:val="24"/>
          <w:u w:val="none"/>
          <w:shd w:val="clear" w:color="auto" w:fill="FFFFFF"/>
          <w:lang w:val="ro-RO"/>
          <w14:ligatures w14:val="none"/>
        </w:rPr>
      </w:pPr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Schwarz, C.;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Balean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O.; Dumitrescu, R.;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Ciordas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P.D.; Marian, C.; Georgescu, M.;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Bolchis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, V.; Sava-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Rosianu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R.;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Fratila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A.D.; Alexa, I.; et al. Total Antioxidant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Capacity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of Saliva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and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Its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Correlation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with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pH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Levels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among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Dental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Students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under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DifferentStressfulConditions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. </w:t>
      </w:r>
      <w:r w:rsidRPr="002C76D8">
        <w:rPr>
          <w:rFonts w:ascii="Times New Roman" w:hAnsi="Times New Roman"/>
          <w:b/>
          <w:bCs/>
          <w:i/>
          <w:iCs/>
          <w:kern w:val="0"/>
          <w:sz w:val="24"/>
          <w:szCs w:val="24"/>
          <w:shd w:val="clear" w:color="auto" w:fill="FFFFFF"/>
          <w:lang w:val="ro-RO"/>
          <w14:ligatures w14:val="none"/>
        </w:rPr>
        <w:t>Diagnostics</w:t>
      </w:r>
      <w:r w:rsidRPr="002C76D8">
        <w:rPr>
          <w:rFonts w:ascii="Times New Roman" w:hAnsi="Times New Roman"/>
          <w:b/>
          <w:bCs/>
          <w:kern w:val="0"/>
          <w:sz w:val="24"/>
          <w:szCs w:val="24"/>
          <w:shd w:val="clear" w:color="auto" w:fill="FFFFFF"/>
          <w:lang w:val="ro-RO"/>
          <w14:ligatures w14:val="none"/>
        </w:rPr>
        <w:t> 2023</w:t>
      </w:r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, </w:t>
      </w:r>
      <w:r w:rsidRPr="002C76D8">
        <w:rPr>
          <w:rFonts w:ascii="Times New Roman" w:hAnsi="Times New Roman"/>
          <w:i/>
          <w:iCs/>
          <w:kern w:val="0"/>
          <w:sz w:val="24"/>
          <w:szCs w:val="24"/>
          <w:shd w:val="clear" w:color="auto" w:fill="FFFFFF"/>
          <w:lang w:val="ro-RO"/>
          <w14:ligatures w14:val="none"/>
        </w:rPr>
        <w:t>13</w:t>
      </w:r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,3648.</w:t>
      </w:r>
      <w:hyperlink r:id="rId13" w:history="1">
        <w:r w:rsidRPr="002C76D8">
          <w:rPr>
            <w:rStyle w:val="Hyperlink"/>
            <w:rFonts w:ascii="Times New Roman" w:hAnsi="Times New Roman"/>
            <w:kern w:val="0"/>
            <w:sz w:val="24"/>
            <w:szCs w:val="24"/>
            <w:shd w:val="clear" w:color="auto" w:fill="FFFFFF"/>
            <w:lang w:val="ro-RO"/>
            <w14:ligatures w14:val="none"/>
          </w:rPr>
          <w:t xml:space="preserve">https://doi.org/10.3390/diagnostics13243648 </w:t>
        </w:r>
        <w:r w:rsidRPr="002C76D8">
          <w:rPr>
            <w:rStyle w:val="Hyperlink"/>
            <w:rFonts w:ascii="Times New Roman" w:hAnsi="Times New Roman"/>
            <w:color w:val="auto"/>
            <w:kern w:val="0"/>
            <w:sz w:val="24"/>
            <w:szCs w:val="24"/>
            <w:u w:val="none"/>
            <w:shd w:val="clear" w:color="auto" w:fill="FFFFFF"/>
            <w:lang w:val="ro-RO"/>
            <w14:ligatures w14:val="none"/>
          </w:rPr>
          <w:t xml:space="preserve">ISI Journal </w:t>
        </w:r>
        <w:r w:rsidRPr="002C76D8">
          <w:rPr>
            <w:rStyle w:val="Hyperlink"/>
            <w:rFonts w:ascii="Times New Roman" w:hAnsi="Times New Roman"/>
            <w:b/>
            <w:bCs/>
            <w:color w:val="auto"/>
            <w:kern w:val="0"/>
            <w:sz w:val="24"/>
            <w:szCs w:val="24"/>
            <w:u w:val="none"/>
            <w:shd w:val="clear" w:color="auto" w:fill="FFFFFF"/>
            <w:lang w:val="ro-RO"/>
            <w14:ligatures w14:val="none"/>
          </w:rPr>
          <w:t>IF 3.6</w:t>
        </w:r>
      </w:hyperlink>
    </w:p>
    <w:p w14:paraId="5F8C4068" w14:textId="77777777" w:rsidR="00A337ED" w:rsidRPr="002C76D8" w:rsidRDefault="00A337ED" w:rsidP="00A337ED">
      <w:pPr>
        <w:pStyle w:val="ListParagraph"/>
        <w:numPr>
          <w:ilvl w:val="0"/>
          <w:numId w:val="6"/>
        </w:numPr>
        <w:spacing w:after="160"/>
        <w:rPr>
          <w:rStyle w:val="Hyperlink"/>
          <w:rFonts w:ascii="Times New Roman" w:hAnsi="Times New Roman"/>
          <w:color w:val="auto"/>
          <w:kern w:val="0"/>
          <w:sz w:val="24"/>
          <w:szCs w:val="24"/>
          <w:u w:val="none"/>
          <w:shd w:val="clear" w:color="auto" w:fill="FFFFFF"/>
          <w:lang w:val="ro-RO"/>
          <w14:ligatures w14:val="none"/>
        </w:rPr>
      </w:pPr>
      <w:r w:rsidRPr="002C76D8">
        <w:rPr>
          <w:rFonts w:ascii="Times New Roman" w:hAnsi="Times New Roman"/>
          <w:kern w:val="0"/>
          <w:sz w:val="24"/>
          <w:szCs w:val="24"/>
          <w:lang w:val="en-GB" w:eastAsia="ar-SA"/>
          <w14:ligatures w14:val="none"/>
        </w:rPr>
        <w:t xml:space="preserve">Floare, A.-D.; </w:t>
      </w:r>
      <w:r w:rsidRPr="002C76D8">
        <w:rPr>
          <w:rFonts w:ascii="Times New Roman" w:hAnsi="Times New Roman"/>
          <w:b/>
          <w:bCs/>
          <w:kern w:val="0"/>
          <w:sz w:val="24"/>
          <w:szCs w:val="24"/>
          <w:lang w:val="en-GB" w:eastAsia="ar-SA"/>
          <w14:ligatures w14:val="none"/>
        </w:rPr>
        <w:t>Dumitrescu, R</w:t>
      </w:r>
      <w:r w:rsidRPr="002C76D8">
        <w:rPr>
          <w:rFonts w:ascii="Times New Roman" w:hAnsi="Times New Roman"/>
          <w:kern w:val="0"/>
          <w:sz w:val="24"/>
          <w:szCs w:val="24"/>
          <w:lang w:val="en-GB" w:eastAsia="ar-SA"/>
          <w14:ligatures w14:val="none"/>
        </w:rPr>
        <w:t xml:space="preserve">.; </w:t>
      </w:r>
      <w:r w:rsidRPr="002C76D8">
        <w:rPr>
          <w:rFonts w:ascii="Times New Roman" w:hAnsi="Times New Roman"/>
          <w:bCs/>
          <w:kern w:val="0"/>
          <w:sz w:val="24"/>
          <w:szCs w:val="24"/>
          <w:lang w:val="en-GB" w:eastAsia="ar-SA"/>
          <w14:ligatures w14:val="none"/>
        </w:rPr>
        <w:t>Alexa, V.T</w:t>
      </w:r>
      <w:r w:rsidRPr="002C76D8">
        <w:rPr>
          <w:rFonts w:ascii="Times New Roman" w:hAnsi="Times New Roman"/>
          <w:kern w:val="0"/>
          <w:sz w:val="24"/>
          <w:szCs w:val="24"/>
          <w:lang w:val="en-GB" w:eastAsia="ar-SA"/>
          <w14:ligatures w14:val="none"/>
        </w:rPr>
        <w:t xml:space="preserve">.; Balean, O.; Szuhanek, C.;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lang w:val="en-GB" w:eastAsia="ar-SA"/>
          <w14:ligatures w14:val="none"/>
        </w:rPr>
        <w:t>Obistioiu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lang w:val="en-GB" w:eastAsia="ar-SA"/>
          <w14:ligatures w14:val="none"/>
        </w:rPr>
        <w:t xml:space="preserve">, D.;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lang w:val="en-GB" w:eastAsia="ar-SA"/>
          <w14:ligatures w14:val="none"/>
        </w:rPr>
        <w:t>Cocan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lang w:val="en-GB" w:eastAsia="ar-SA"/>
          <w14:ligatures w14:val="none"/>
        </w:rPr>
        <w:t xml:space="preserve">, I.; Neacsu, A.-G.; Popescu, I.; Fratila, A.D.;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lang w:val="en-GB" w:eastAsia="ar-SA"/>
          <w14:ligatures w14:val="none"/>
        </w:rPr>
        <w:t>Galuscan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lang w:val="en-GB" w:eastAsia="ar-SA"/>
          <w14:ligatures w14:val="none"/>
        </w:rPr>
        <w:t>, A. Enhancing the Antimicrobial Effect of Ozone with Mentha piperita Essential Oil</w:t>
      </w:r>
      <w:r w:rsidRPr="002C76D8">
        <w:rPr>
          <w:rFonts w:ascii="Times New Roman" w:hAnsi="Times New Roman"/>
          <w:b/>
          <w:kern w:val="0"/>
          <w:sz w:val="24"/>
          <w:szCs w:val="24"/>
          <w:lang w:val="en-GB" w:eastAsia="ar-SA"/>
          <w14:ligatures w14:val="none"/>
        </w:rPr>
        <w:t>. Molecules</w:t>
      </w:r>
      <w:r w:rsidRPr="002C76D8">
        <w:rPr>
          <w:rFonts w:ascii="Times New Roman" w:hAnsi="Times New Roman"/>
          <w:kern w:val="0"/>
          <w:sz w:val="24"/>
          <w:szCs w:val="24"/>
          <w:lang w:val="en-GB" w:eastAsia="ar-SA"/>
          <w14:ligatures w14:val="none"/>
        </w:rPr>
        <w:t xml:space="preserve"> </w:t>
      </w:r>
      <w:r w:rsidRPr="002C76D8">
        <w:rPr>
          <w:rFonts w:ascii="Times New Roman" w:hAnsi="Times New Roman"/>
          <w:b/>
          <w:kern w:val="0"/>
          <w:sz w:val="24"/>
          <w:szCs w:val="24"/>
          <w:lang w:val="en-GB" w:eastAsia="ar-SA"/>
          <w14:ligatures w14:val="none"/>
        </w:rPr>
        <w:t>2023</w:t>
      </w:r>
      <w:r w:rsidRPr="002C76D8">
        <w:rPr>
          <w:rFonts w:ascii="Times New Roman" w:hAnsi="Times New Roman"/>
          <w:kern w:val="0"/>
          <w:sz w:val="24"/>
          <w:szCs w:val="24"/>
          <w:lang w:val="en-GB" w:eastAsia="ar-SA"/>
          <w14:ligatures w14:val="none"/>
        </w:rPr>
        <w:t xml:space="preserve">, 28, 2032. </w:t>
      </w:r>
      <w:hyperlink r:id="rId14" w:history="1">
        <w:r w:rsidRPr="002C76D8">
          <w:rPr>
            <w:rStyle w:val="Hyperlink"/>
            <w:rFonts w:ascii="Times New Roman" w:hAnsi="Times New Roman"/>
            <w:kern w:val="0"/>
            <w:sz w:val="24"/>
            <w:szCs w:val="24"/>
            <w:lang w:val="en-GB" w:eastAsia="ar-SA"/>
            <w14:ligatures w14:val="none"/>
          </w:rPr>
          <w:t xml:space="preserve">https://doi.org/10.3390/molecules28052032 ISI  Journal </w:t>
        </w:r>
        <w:r w:rsidRPr="002C76D8">
          <w:rPr>
            <w:rStyle w:val="Hyperlink"/>
            <w:rFonts w:ascii="Times New Roman" w:hAnsi="Times New Roman"/>
            <w:b/>
            <w:bCs/>
            <w:kern w:val="0"/>
            <w:sz w:val="24"/>
            <w:szCs w:val="24"/>
            <w:lang w:val="en-GB" w:eastAsia="ar-SA"/>
            <w14:ligatures w14:val="none"/>
          </w:rPr>
          <w:t>IF 4.927</w:t>
        </w:r>
      </w:hyperlink>
    </w:p>
    <w:p w14:paraId="4E4BE0E5" w14:textId="7B530F27" w:rsidR="00A337ED" w:rsidRPr="002C76D8" w:rsidRDefault="00A337ED" w:rsidP="00A337ED">
      <w:pPr>
        <w:pStyle w:val="ListParagraph"/>
        <w:numPr>
          <w:ilvl w:val="0"/>
          <w:numId w:val="6"/>
        </w:numPr>
        <w:spacing w:after="160"/>
        <w:rPr>
          <w:rStyle w:val="Hyperlink"/>
          <w:rFonts w:ascii="Times New Roman" w:hAnsi="Times New Roman"/>
          <w:color w:val="auto"/>
          <w:kern w:val="0"/>
          <w:sz w:val="24"/>
          <w:szCs w:val="24"/>
          <w:u w:val="none"/>
          <w:shd w:val="clear" w:color="auto" w:fill="FFFFFF"/>
          <w:lang w:val="ro-RO"/>
          <w14:ligatures w14:val="none"/>
        </w:rPr>
      </w:pPr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Damian, L.-R.; </w:t>
      </w:r>
      <w:r w:rsidRPr="002C76D8">
        <w:rPr>
          <w:rFonts w:ascii="Times New Roman" w:hAnsi="Times New Roman"/>
          <w:b/>
          <w:bCs/>
          <w:kern w:val="0"/>
          <w:sz w:val="24"/>
          <w:szCs w:val="24"/>
          <w:shd w:val="clear" w:color="auto" w:fill="FFFFFF"/>
          <w:lang w:val="ro-RO"/>
          <w14:ligatures w14:val="none"/>
        </w:rPr>
        <w:t>Dumitrescu, R</w:t>
      </w:r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.; Alexa, V.T.;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Focht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D.; Schwartz, C.;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Bălean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O.;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Jumanca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D.;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Obistioiu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D.; Lalescu, D.;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Stefanigă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S.-A.; Berbecea, A.; Frățilă, A.D.; Scurtu, A.D.;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Gălușcan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A. Impact of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Dentistry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Materials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on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Chemical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Remineralisation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/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Infiltration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versus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Salivary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Remineralisation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of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Enamel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—In Vitro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Study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. </w:t>
      </w:r>
      <w:proofErr w:type="spellStart"/>
      <w:r w:rsidRPr="002C76D8">
        <w:rPr>
          <w:rFonts w:ascii="Times New Roman" w:hAnsi="Times New Roman"/>
          <w:b/>
          <w:bCs/>
          <w:i/>
          <w:iCs/>
          <w:kern w:val="0"/>
          <w:sz w:val="24"/>
          <w:szCs w:val="24"/>
          <w:shd w:val="clear" w:color="auto" w:fill="FFFFFF"/>
          <w:lang w:val="ro-RO"/>
          <w14:ligatures w14:val="none"/>
        </w:rPr>
        <w:t>Materials</w:t>
      </w:r>
      <w:proofErr w:type="spellEnd"/>
      <w:r w:rsidRPr="002C76D8">
        <w:rPr>
          <w:rFonts w:ascii="Times New Roman" w:hAnsi="Times New Roman"/>
          <w:b/>
          <w:bCs/>
          <w:kern w:val="0"/>
          <w:sz w:val="24"/>
          <w:szCs w:val="24"/>
          <w:shd w:val="clear" w:color="auto" w:fill="FFFFFF"/>
          <w:lang w:val="ro-RO"/>
          <w14:ligatures w14:val="none"/>
        </w:rPr>
        <w:t> 2022</w:t>
      </w:r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, </w:t>
      </w:r>
      <w:r w:rsidRPr="002C76D8">
        <w:rPr>
          <w:rFonts w:ascii="Times New Roman" w:hAnsi="Times New Roman"/>
          <w:i/>
          <w:iCs/>
          <w:kern w:val="0"/>
          <w:sz w:val="24"/>
          <w:szCs w:val="24"/>
          <w:shd w:val="clear" w:color="auto" w:fill="FFFFFF"/>
          <w:lang w:val="ro-RO"/>
          <w14:ligatures w14:val="none"/>
        </w:rPr>
        <w:t>15</w:t>
      </w:r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7258. </w:t>
      </w:r>
      <w:hyperlink r:id="rId15" w:history="1">
        <w:r w:rsidR="002C76D8" w:rsidRPr="00C93039">
          <w:rPr>
            <w:rStyle w:val="Hyperlink"/>
            <w:rFonts w:ascii="Times New Roman" w:hAnsi="Times New Roman"/>
            <w:kern w:val="0"/>
            <w:sz w:val="24"/>
            <w:szCs w:val="24"/>
            <w:shd w:val="clear" w:color="auto" w:fill="FFFFFF"/>
            <w:lang w:val="ro-RO" w:eastAsia="hi-IN" w:bidi="hi-IN"/>
            <w14:ligatures w14:val="none"/>
          </w:rPr>
          <w:t>https://doi.org/10.3390/ma15207258</w:t>
        </w:r>
        <w:r w:rsidR="002C76D8" w:rsidRPr="00C93039">
          <w:rPr>
            <w:rStyle w:val="Hyperlink"/>
            <w:rFonts w:ascii="Times New Roman" w:hAnsi="Times New Roman"/>
            <w:kern w:val="0"/>
            <w:sz w:val="24"/>
            <w:szCs w:val="24"/>
            <w:shd w:val="clear" w:color="auto" w:fill="FFFFFF"/>
            <w14:ligatures w14:val="none"/>
          </w:rPr>
          <w:t xml:space="preserve">   </w:t>
        </w:r>
        <w:r w:rsidR="002C76D8" w:rsidRPr="002C76D8">
          <w:rPr>
            <w:rStyle w:val="Hyperlink"/>
            <w:rFonts w:ascii="Times New Roman" w:hAnsi="Times New Roman"/>
            <w:kern w:val="0"/>
            <w:sz w:val="24"/>
            <w:szCs w:val="24"/>
            <w:u w:val="none"/>
            <w:shd w:val="clear" w:color="auto" w:fill="FFFFFF"/>
            <w14:ligatures w14:val="none"/>
          </w:rPr>
          <w:t xml:space="preserve">ISI journal </w:t>
        </w:r>
        <w:r w:rsidR="002C76D8" w:rsidRPr="002C76D8">
          <w:rPr>
            <w:rStyle w:val="Hyperlink"/>
            <w:rFonts w:ascii="Times New Roman" w:hAnsi="Times New Roman"/>
            <w:b/>
            <w:bCs/>
            <w:kern w:val="0"/>
            <w:sz w:val="24"/>
            <w:szCs w:val="24"/>
            <w:u w:val="none"/>
            <w:shd w:val="clear" w:color="auto" w:fill="FFFFFF"/>
            <w14:ligatures w14:val="none"/>
          </w:rPr>
          <w:t>IF</w:t>
        </w:r>
        <w:r w:rsidR="002C76D8" w:rsidRPr="00C93039">
          <w:rPr>
            <w:rStyle w:val="Hyperlink"/>
            <w:rFonts w:ascii="Times New Roman" w:hAnsi="Times New Roman"/>
            <w:b/>
            <w:bCs/>
            <w:kern w:val="0"/>
            <w:sz w:val="24"/>
            <w:szCs w:val="24"/>
            <w:shd w:val="clear" w:color="auto" w:fill="FFFFFF"/>
            <w14:ligatures w14:val="none"/>
          </w:rPr>
          <w:t xml:space="preserve"> </w:t>
        </w:r>
        <w:r w:rsidR="002C76D8" w:rsidRPr="002C76D8">
          <w:rPr>
            <w:rStyle w:val="Hyperlink"/>
            <w:rFonts w:ascii="Times New Roman" w:hAnsi="Times New Roman"/>
            <w:b/>
            <w:bCs/>
            <w:kern w:val="0"/>
            <w:sz w:val="24"/>
            <w:szCs w:val="24"/>
            <w:u w:val="none"/>
            <w:shd w:val="clear" w:color="auto" w:fill="FFFFFF"/>
            <w14:ligatures w14:val="none"/>
          </w:rPr>
          <w:t>3.748</w:t>
        </w:r>
      </w:hyperlink>
    </w:p>
    <w:p w14:paraId="2B838C25" w14:textId="2D973E95" w:rsidR="00093709" w:rsidRPr="002C76D8" w:rsidRDefault="00093709" w:rsidP="00A337ED">
      <w:pPr>
        <w:pStyle w:val="ListParagraph"/>
        <w:numPr>
          <w:ilvl w:val="0"/>
          <w:numId w:val="6"/>
        </w:numPr>
        <w:spacing w:after="160"/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</w:pPr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Damian,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L.,</w:t>
      </w:r>
      <w:r w:rsidRPr="002C76D8">
        <w:rPr>
          <w:rFonts w:ascii="Times New Roman" w:hAnsi="Times New Roman"/>
          <w:b/>
          <w:bCs/>
          <w:kern w:val="0"/>
          <w:sz w:val="24"/>
          <w:szCs w:val="24"/>
          <w:shd w:val="clear" w:color="auto" w:fill="FFFFFF"/>
          <w:lang w:val="ro-RO"/>
          <w14:ligatures w14:val="none"/>
        </w:rPr>
        <w:t>Dumitrescu</w:t>
      </w:r>
      <w:proofErr w:type="spellEnd"/>
      <w:r w:rsidRPr="002C76D8">
        <w:rPr>
          <w:rFonts w:ascii="Times New Roman" w:hAnsi="Times New Roman"/>
          <w:b/>
          <w:bCs/>
          <w:kern w:val="0"/>
          <w:sz w:val="24"/>
          <w:szCs w:val="24"/>
          <w:shd w:val="clear" w:color="auto" w:fill="FFFFFF"/>
          <w:lang w:val="ro-RO"/>
          <w14:ligatures w14:val="none"/>
        </w:rPr>
        <w:t>, R.,</w:t>
      </w:r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Jumanca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D.,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Rosianu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R.S.,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Matichescu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A.,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Bălean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O.I.,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Podariu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A.C.,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Stefaniga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S., &amp;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>Gălușcan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:lang w:val="ro-RO"/>
          <w14:ligatures w14:val="none"/>
        </w:rPr>
        <w:t xml:space="preserve">, A. (2019). </w:t>
      </w:r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14:ligatures w14:val="none"/>
        </w:rPr>
        <w:t xml:space="preserve">Clinical Study Regarding the Property of Composite Resin, Sealants, using VISTACAM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14:ligatures w14:val="none"/>
        </w:rPr>
        <w:t>iX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14:ligatures w14:val="none"/>
        </w:rPr>
        <w:t xml:space="preserve">. </w:t>
      </w:r>
      <w:proofErr w:type="spellStart"/>
      <w:r w:rsidRPr="002C76D8">
        <w:rPr>
          <w:rFonts w:ascii="Times New Roman" w:hAnsi="Times New Roman"/>
          <w:b/>
          <w:bCs/>
          <w:kern w:val="0"/>
          <w:sz w:val="24"/>
          <w:szCs w:val="24"/>
          <w:shd w:val="clear" w:color="auto" w:fill="FFFFFF"/>
          <w14:ligatures w14:val="none"/>
        </w:rPr>
        <w:t>Materiale</w:t>
      </w:r>
      <w:proofErr w:type="spellEnd"/>
      <w:r w:rsidRPr="002C76D8">
        <w:rPr>
          <w:rFonts w:ascii="Times New Roman" w:hAnsi="Times New Roman"/>
          <w:b/>
          <w:bCs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proofErr w:type="spellStart"/>
      <w:r w:rsidRPr="002C76D8">
        <w:rPr>
          <w:rFonts w:ascii="Times New Roman" w:hAnsi="Times New Roman"/>
          <w:b/>
          <w:bCs/>
          <w:kern w:val="0"/>
          <w:sz w:val="24"/>
          <w:szCs w:val="24"/>
          <w:shd w:val="clear" w:color="auto" w:fill="FFFFFF"/>
          <w14:ligatures w14:val="none"/>
        </w:rPr>
        <w:t>Plastice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14:ligatures w14:val="none"/>
        </w:rPr>
        <w:t xml:space="preserve"> (Mater. </w:t>
      </w:r>
      <w:proofErr w:type="spellStart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14:ligatures w14:val="none"/>
        </w:rPr>
        <w:t>Plast</w:t>
      </w:r>
      <w:proofErr w:type="spellEnd"/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14:ligatures w14:val="none"/>
        </w:rPr>
        <w:t xml:space="preserve">.), Year </w:t>
      </w:r>
      <w:r w:rsidRPr="002C76D8">
        <w:rPr>
          <w:rFonts w:ascii="Times New Roman" w:hAnsi="Times New Roman"/>
          <w:b/>
          <w:bCs/>
          <w:kern w:val="0"/>
          <w:sz w:val="24"/>
          <w:szCs w:val="24"/>
          <w:shd w:val="clear" w:color="auto" w:fill="FFFFFF"/>
          <w14:ligatures w14:val="none"/>
        </w:rPr>
        <w:t>2019</w:t>
      </w:r>
      <w:r w:rsidRPr="002C76D8">
        <w:rPr>
          <w:rFonts w:ascii="Times New Roman" w:hAnsi="Times New Roman"/>
          <w:kern w:val="0"/>
          <w:sz w:val="24"/>
          <w:szCs w:val="24"/>
          <w:shd w:val="clear" w:color="auto" w:fill="FFFFFF"/>
          <w14:ligatures w14:val="none"/>
        </w:rPr>
        <w:t>, Volume 56, Issue 1, 138-143</w:t>
      </w:r>
      <w:r w:rsidRPr="002C76D8">
        <w:rPr>
          <w:rFonts w:ascii="Times New Roman" w:hAnsi="Times New Roman"/>
          <w:kern w:val="0"/>
          <w:sz w:val="24"/>
          <w:szCs w:val="24"/>
          <w14:ligatures w14:val="none"/>
        </w:rPr>
        <w:t xml:space="preserve"> </w:t>
      </w:r>
      <w:hyperlink r:id="rId16" w:history="1">
        <w:r w:rsidR="002C76D8" w:rsidRPr="00C93039">
          <w:rPr>
            <w:rStyle w:val="Hyperlink"/>
            <w:rFonts w:ascii="Times New Roman" w:hAnsi="Times New Roman"/>
            <w:kern w:val="0"/>
            <w:sz w:val="24"/>
            <w:szCs w:val="24"/>
            <w:shd w:val="clear" w:color="auto" w:fill="FFFFFF"/>
            <w14:ligatures w14:val="none"/>
          </w:rPr>
          <w:t>https://doi.org/10.37358/MP.19.1.5139</w:t>
        </w:r>
        <w:r w:rsidR="002C76D8" w:rsidRPr="00C93039">
          <w:rPr>
            <w:rStyle w:val="Hyperlink"/>
            <w:rFonts w:ascii="Times New Roman" w:hAnsi="Times New Roman"/>
            <w:b/>
            <w:bCs/>
            <w:kern w:val="0"/>
            <w:sz w:val="24"/>
            <w:szCs w:val="24"/>
            <w:lang w:val="en-GB" w:eastAsia="ar-SA"/>
            <w14:ligatures w14:val="none"/>
          </w:rPr>
          <w:t xml:space="preserve">  </w:t>
        </w:r>
        <w:r w:rsidR="002C76D8" w:rsidRPr="002C76D8">
          <w:rPr>
            <w:rStyle w:val="Hyperlink"/>
            <w:rFonts w:ascii="Times New Roman" w:hAnsi="Times New Roman"/>
            <w:b/>
            <w:bCs/>
            <w:kern w:val="0"/>
            <w:sz w:val="24"/>
            <w:szCs w:val="24"/>
            <w:u w:val="none"/>
            <w:lang w:val="en-GB" w:eastAsia="ar-SA"/>
            <w14:ligatures w14:val="none"/>
          </w:rPr>
          <w:t>IF 1.51</w:t>
        </w:r>
      </w:hyperlink>
    </w:p>
    <w:p w14:paraId="12239C56" w14:textId="77777777" w:rsidR="00093709" w:rsidRPr="002C76D8" w:rsidRDefault="00093709" w:rsidP="00093709">
      <w:pPr>
        <w:spacing w:after="160"/>
        <w:contextualSpacing/>
        <w:jc w:val="both"/>
        <w:rPr>
          <w:rFonts w:ascii="Times New Roman" w:hAnsi="Times New Roman"/>
          <w:kern w:val="0"/>
          <w:sz w:val="24"/>
          <w:szCs w:val="24"/>
          <w:lang w:val="en-GB" w:eastAsia="ar-SA"/>
          <w14:ligatures w14:val="none"/>
        </w:rPr>
      </w:pPr>
    </w:p>
    <w:bookmarkEnd w:id="0"/>
    <w:p w14:paraId="42457938" w14:textId="6AE3F71F" w:rsidR="00093709" w:rsidRPr="002C76D8" w:rsidRDefault="00A337ED" w:rsidP="00093709">
      <w:pPr>
        <w:pStyle w:val="ECVLeftDetails"/>
        <w:jc w:val="left"/>
        <w:rPr>
          <w:rFonts w:ascii="Times New Roman" w:hAnsi="Times New Roman" w:cs="Times New Roman"/>
          <w:b/>
          <w:bCs/>
          <w:color w:val="auto"/>
          <w:sz w:val="24"/>
        </w:rPr>
      </w:pPr>
      <w:r w:rsidRPr="002C76D8">
        <w:rPr>
          <w:rFonts w:ascii="Times New Roman" w:hAnsi="Times New Roman" w:cs="Times New Roman"/>
          <w:b/>
          <w:bCs/>
          <w:color w:val="auto"/>
          <w:sz w:val="24"/>
        </w:rPr>
        <w:t>BDI AUTOR PRINCIPAL</w:t>
      </w:r>
    </w:p>
    <w:p w14:paraId="6E660DF9" w14:textId="77777777" w:rsidR="00093709" w:rsidRPr="002C76D8" w:rsidRDefault="00093709" w:rsidP="00093709">
      <w:pPr>
        <w:pStyle w:val="ECVLeftDetails"/>
        <w:jc w:val="left"/>
        <w:rPr>
          <w:rFonts w:ascii="Times New Roman" w:hAnsi="Times New Roman" w:cs="Times New Roman"/>
          <w:b/>
          <w:bCs/>
          <w:color w:val="auto"/>
          <w:sz w:val="24"/>
        </w:rPr>
      </w:pPr>
    </w:p>
    <w:p w14:paraId="5C32FC3F" w14:textId="77777777" w:rsidR="00093709" w:rsidRPr="002C76D8" w:rsidRDefault="00093709" w:rsidP="00A337ED">
      <w:pPr>
        <w:pStyle w:val="ListParagraph"/>
        <w:numPr>
          <w:ilvl w:val="0"/>
          <w:numId w:val="7"/>
        </w:numPr>
        <w:spacing w:after="160"/>
        <w:jc w:val="both"/>
        <w:rPr>
          <w:rFonts w:ascii="Times New Roman" w:hAnsi="Times New Roman"/>
          <w:color w:val="222222"/>
          <w:kern w:val="0"/>
          <w:sz w:val="24"/>
          <w:szCs w:val="24"/>
          <w:shd w:val="clear" w:color="auto" w:fill="FFFFFF"/>
          <w:lang w:val="ro-RO"/>
          <w14:ligatures w14:val="none"/>
        </w:rPr>
      </w:pPr>
      <w:bookmarkStart w:id="1" w:name="_Hlk156136843"/>
      <w:r w:rsidRPr="002C76D8">
        <w:rPr>
          <w:rFonts w:ascii="Times New Roman" w:hAnsi="Times New Roman"/>
          <w:b/>
          <w:bCs/>
          <w:kern w:val="0"/>
          <w:sz w:val="24"/>
          <w:szCs w:val="24"/>
          <w:shd w:val="clear" w:color="auto" w:fill="FFFFFF"/>
          <w14:ligatures w14:val="none"/>
        </w:rPr>
        <w:t>Dumitrescu, R</w:t>
      </w:r>
      <w:r w:rsidRPr="002C76D8">
        <w:rPr>
          <w:rFonts w:ascii="Times New Roman" w:hAnsi="Times New Roman"/>
          <w:color w:val="404040"/>
          <w:kern w:val="0"/>
          <w:sz w:val="24"/>
          <w:szCs w:val="24"/>
          <w:shd w:val="clear" w:color="auto" w:fill="FFFFFF"/>
          <w14:ligatures w14:val="none"/>
        </w:rPr>
        <w:t>.; Sava-</w:t>
      </w:r>
      <w:proofErr w:type="spellStart"/>
      <w:r w:rsidRPr="002C76D8">
        <w:rPr>
          <w:rFonts w:ascii="Times New Roman" w:hAnsi="Times New Roman"/>
          <w:color w:val="404040"/>
          <w:kern w:val="0"/>
          <w:sz w:val="24"/>
          <w:szCs w:val="24"/>
          <w:shd w:val="clear" w:color="auto" w:fill="FFFFFF"/>
          <w14:ligatures w14:val="none"/>
        </w:rPr>
        <w:t>Rosianu</w:t>
      </w:r>
      <w:proofErr w:type="spellEnd"/>
      <w:r w:rsidRPr="002C76D8">
        <w:rPr>
          <w:rFonts w:ascii="Times New Roman" w:hAnsi="Times New Roman"/>
          <w:color w:val="404040"/>
          <w:kern w:val="0"/>
          <w:sz w:val="24"/>
          <w:szCs w:val="24"/>
          <w:shd w:val="clear" w:color="auto" w:fill="FFFFFF"/>
          <w14:ligatures w14:val="none"/>
        </w:rPr>
        <w:t xml:space="preserve">, R.; </w:t>
      </w:r>
      <w:proofErr w:type="spellStart"/>
      <w:r w:rsidRPr="002C76D8">
        <w:rPr>
          <w:rFonts w:ascii="Times New Roman" w:hAnsi="Times New Roman"/>
          <w:color w:val="404040"/>
          <w:kern w:val="0"/>
          <w:sz w:val="24"/>
          <w:szCs w:val="24"/>
          <w:shd w:val="clear" w:color="auto" w:fill="FFFFFF"/>
          <w14:ligatures w14:val="none"/>
        </w:rPr>
        <w:t>Jumanca</w:t>
      </w:r>
      <w:proofErr w:type="spellEnd"/>
      <w:r w:rsidRPr="002C76D8">
        <w:rPr>
          <w:rFonts w:ascii="Times New Roman" w:hAnsi="Times New Roman"/>
          <w:color w:val="404040"/>
          <w:kern w:val="0"/>
          <w:sz w:val="24"/>
          <w:szCs w:val="24"/>
          <w:shd w:val="clear" w:color="auto" w:fill="FFFFFF"/>
          <w14:ligatures w14:val="none"/>
        </w:rPr>
        <w:t xml:space="preserve">, D.; Negru, D.; </w:t>
      </w:r>
      <w:proofErr w:type="spellStart"/>
      <w:r w:rsidRPr="002C76D8">
        <w:rPr>
          <w:rFonts w:ascii="Times New Roman" w:hAnsi="Times New Roman"/>
          <w:color w:val="404040"/>
          <w:kern w:val="0"/>
          <w:sz w:val="24"/>
          <w:szCs w:val="24"/>
          <w:shd w:val="clear" w:color="auto" w:fill="FFFFFF"/>
          <w14:ligatures w14:val="none"/>
        </w:rPr>
        <w:t>Bălean</w:t>
      </w:r>
      <w:proofErr w:type="spellEnd"/>
      <w:r w:rsidRPr="002C76D8">
        <w:rPr>
          <w:rFonts w:ascii="Times New Roman" w:hAnsi="Times New Roman"/>
          <w:color w:val="404040"/>
          <w:kern w:val="0"/>
          <w:sz w:val="24"/>
          <w:szCs w:val="24"/>
          <w:shd w:val="clear" w:color="auto" w:fill="FFFFFF"/>
          <w14:ligatures w14:val="none"/>
        </w:rPr>
        <w:t xml:space="preserve">, O.; </w:t>
      </w:r>
      <w:proofErr w:type="spellStart"/>
      <w:r w:rsidRPr="002C76D8">
        <w:rPr>
          <w:rFonts w:ascii="Times New Roman" w:hAnsi="Times New Roman"/>
          <w:color w:val="404040"/>
          <w:kern w:val="0"/>
          <w:sz w:val="24"/>
          <w:szCs w:val="24"/>
          <w:shd w:val="clear" w:color="auto" w:fill="FFFFFF"/>
          <w14:ligatures w14:val="none"/>
        </w:rPr>
        <w:t>Pașca</w:t>
      </w:r>
      <w:proofErr w:type="spellEnd"/>
      <w:r w:rsidRPr="002C76D8">
        <w:rPr>
          <w:rFonts w:ascii="Times New Roman" w:hAnsi="Times New Roman"/>
          <w:color w:val="404040"/>
          <w:kern w:val="0"/>
          <w:sz w:val="24"/>
          <w:szCs w:val="24"/>
          <w:shd w:val="clear" w:color="auto" w:fill="FFFFFF"/>
          <w14:ligatures w14:val="none"/>
        </w:rPr>
        <w:t xml:space="preserve">, I.G.; Oancea, R.; Gălușcan, A. Investigating the Connection between Parental Education and </w:t>
      </w:r>
      <w:r w:rsidRPr="002C76D8">
        <w:rPr>
          <w:rFonts w:ascii="Times New Roman" w:hAnsi="Times New Roman"/>
          <w:color w:val="404040"/>
          <w:kern w:val="0"/>
          <w:sz w:val="24"/>
          <w:szCs w:val="24"/>
          <w:shd w:val="clear" w:color="auto" w:fill="FFFFFF"/>
          <w14:ligatures w14:val="none"/>
        </w:rPr>
        <w:lastRenderedPageBreak/>
        <w:t xml:space="preserve">Children’s Oral Health: An Extensive Examination in Western Romania for 11–14-Year-Olds. </w:t>
      </w:r>
      <w:proofErr w:type="spellStart"/>
      <w:r w:rsidRPr="002C76D8">
        <w:rPr>
          <w:rFonts w:ascii="Times New Roman" w:hAnsi="Times New Roman"/>
          <w:b/>
          <w:bCs/>
          <w:color w:val="404040"/>
          <w:kern w:val="0"/>
          <w:sz w:val="24"/>
          <w:szCs w:val="24"/>
          <w:shd w:val="clear" w:color="auto" w:fill="FFFFFF"/>
          <w14:ligatures w14:val="none"/>
        </w:rPr>
        <w:t>Timisoara_Med</w:t>
      </w:r>
      <w:proofErr w:type="spellEnd"/>
      <w:r w:rsidRPr="002C76D8">
        <w:rPr>
          <w:rFonts w:ascii="Times New Roman" w:hAnsi="Times New Roman"/>
          <w:b/>
          <w:bCs/>
          <w:color w:val="404040"/>
          <w:kern w:val="0"/>
          <w:sz w:val="24"/>
          <w:szCs w:val="24"/>
          <w:shd w:val="clear" w:color="auto" w:fill="FFFFFF"/>
          <w14:ligatures w14:val="none"/>
        </w:rPr>
        <w:t xml:space="preserve"> 2023</w:t>
      </w:r>
      <w:r w:rsidRPr="002C76D8">
        <w:rPr>
          <w:rFonts w:ascii="Times New Roman" w:hAnsi="Times New Roman"/>
          <w:color w:val="404040"/>
          <w:kern w:val="0"/>
          <w:sz w:val="24"/>
          <w:szCs w:val="24"/>
          <w:shd w:val="clear" w:color="auto" w:fill="FFFFFF"/>
          <w14:ligatures w14:val="none"/>
        </w:rPr>
        <w:t xml:space="preserve">, 2023, 3.  </w:t>
      </w:r>
      <w:proofErr w:type="spellStart"/>
      <w:r w:rsidRPr="002C76D8">
        <w:rPr>
          <w:rFonts w:ascii="Times New Roman" w:hAnsi="Times New Roman"/>
          <w:color w:val="404040"/>
          <w:kern w:val="0"/>
          <w:sz w:val="24"/>
          <w:szCs w:val="24"/>
          <w:shd w:val="clear" w:color="auto" w:fill="FFFFFF"/>
          <w14:ligatures w14:val="none"/>
        </w:rPr>
        <w:t>doi</w:t>
      </w:r>
      <w:proofErr w:type="spellEnd"/>
      <w:r w:rsidRPr="002C76D8">
        <w:rPr>
          <w:rFonts w:ascii="Times New Roman" w:hAnsi="Times New Roman"/>
          <w:color w:val="404040"/>
          <w:kern w:val="0"/>
          <w:sz w:val="24"/>
          <w:szCs w:val="24"/>
          <w:shd w:val="clear" w:color="auto" w:fill="FFFFFF"/>
          <w14:ligatures w14:val="none"/>
        </w:rPr>
        <w:t>: 10.35995/tmj20230103</w:t>
      </w:r>
    </w:p>
    <w:bookmarkEnd w:id="1"/>
    <w:p w14:paraId="1C6F7D52" w14:textId="2E1CDF2B" w:rsidR="00093709" w:rsidRPr="002C76D8" w:rsidRDefault="00A337ED" w:rsidP="00093709">
      <w:pPr>
        <w:pStyle w:val="ECVLeftDetails"/>
        <w:jc w:val="left"/>
        <w:rPr>
          <w:rFonts w:ascii="Times New Roman" w:hAnsi="Times New Roman" w:cs="Times New Roman"/>
          <w:b/>
          <w:bCs/>
          <w:color w:val="auto"/>
          <w:sz w:val="24"/>
        </w:rPr>
      </w:pPr>
      <w:r w:rsidRPr="002C76D8">
        <w:rPr>
          <w:rFonts w:ascii="Times New Roman" w:hAnsi="Times New Roman" w:cs="Times New Roman"/>
          <w:b/>
          <w:bCs/>
          <w:color w:val="auto"/>
          <w:sz w:val="24"/>
        </w:rPr>
        <w:t xml:space="preserve">BDI CO-AUTOR </w:t>
      </w:r>
    </w:p>
    <w:p w14:paraId="1EF584CE" w14:textId="77777777" w:rsidR="002C76D8" w:rsidRPr="002C76D8" w:rsidRDefault="002C76D8" w:rsidP="00093709">
      <w:pPr>
        <w:pStyle w:val="ECVLeftDetails"/>
        <w:jc w:val="left"/>
        <w:rPr>
          <w:rFonts w:ascii="Times New Roman" w:hAnsi="Times New Roman" w:cs="Times New Roman"/>
          <w:b/>
          <w:bCs/>
          <w:color w:val="auto"/>
          <w:sz w:val="24"/>
        </w:rPr>
      </w:pPr>
    </w:p>
    <w:p w14:paraId="67BD2884" w14:textId="77777777" w:rsidR="002C76D8" w:rsidRPr="002C76D8" w:rsidRDefault="002C76D8" w:rsidP="002C76D8">
      <w:pPr>
        <w:pStyle w:val="ECVLeftDetails"/>
        <w:numPr>
          <w:ilvl w:val="0"/>
          <w:numId w:val="8"/>
        </w:numPr>
        <w:spacing w:before="0" w:after="160" w:line="276" w:lineRule="auto"/>
        <w:ind w:right="0"/>
        <w:jc w:val="both"/>
        <w:rPr>
          <w:rFonts w:ascii="Times New Roman" w:hAnsi="Times New Roman" w:cs="Times New Roman"/>
          <w:color w:val="auto"/>
          <w:sz w:val="24"/>
        </w:rPr>
      </w:pPr>
      <w:bookmarkStart w:id="2" w:name="_Hlk156136881"/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Bolchis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V., </w:t>
      </w:r>
      <w:r w:rsidRPr="002C76D8">
        <w:rPr>
          <w:rFonts w:ascii="Times New Roman" w:hAnsi="Times New Roman" w:cs="Times New Roman"/>
          <w:b/>
          <w:bCs/>
          <w:color w:val="auto"/>
          <w:sz w:val="24"/>
        </w:rPr>
        <w:t>Dumitrescu R.,</w:t>
      </w:r>
      <w:r w:rsidRPr="002C76D8">
        <w:rPr>
          <w:rFonts w:ascii="Times New Roman" w:hAnsi="Times New Roman" w:cs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Jumanca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D., Negru D.,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Bălean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O., Oancea R.,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Gălușcan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A., 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SavaRosianu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R.,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Prevalence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of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Dental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Caries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in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Relation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to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Determinants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of Oral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Health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Status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among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11-14-Year-Old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Schoolchildren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in Western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Region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of Romania Medicine in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Evolution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>, Volum XXIX, Nr. 3/</w:t>
      </w:r>
      <w:r w:rsidRPr="002C76D8">
        <w:rPr>
          <w:rFonts w:ascii="Times New Roman" w:hAnsi="Times New Roman" w:cs="Times New Roman"/>
          <w:b/>
          <w:bCs/>
          <w:color w:val="auto"/>
          <w:sz w:val="24"/>
        </w:rPr>
        <w:t>2023</w:t>
      </w:r>
      <w:r w:rsidRPr="002C76D8">
        <w:rPr>
          <w:rFonts w:ascii="Times New Roman" w:hAnsi="Times New Roman" w:cs="Times New Roman"/>
          <w:color w:val="auto"/>
          <w:sz w:val="24"/>
        </w:rPr>
        <w:t>, ISSN 2065-37</w:t>
      </w:r>
      <w:bookmarkEnd w:id="2"/>
    </w:p>
    <w:p w14:paraId="53B9720F" w14:textId="77777777" w:rsidR="002C76D8" w:rsidRPr="002C76D8" w:rsidRDefault="002C76D8" w:rsidP="002C76D8">
      <w:pPr>
        <w:pStyle w:val="ECVLeftDetails"/>
        <w:numPr>
          <w:ilvl w:val="0"/>
          <w:numId w:val="8"/>
        </w:numPr>
        <w:spacing w:before="0" w:after="160" w:line="276" w:lineRule="auto"/>
        <w:ind w:right="0"/>
        <w:jc w:val="both"/>
        <w:rPr>
          <w:rFonts w:ascii="Times New Roman" w:hAnsi="Times New Roman" w:cs="Times New Roman"/>
          <w:color w:val="auto"/>
          <w:sz w:val="24"/>
        </w:rPr>
      </w:pPr>
      <w:r w:rsidRPr="002C76D8">
        <w:rPr>
          <w:rFonts w:ascii="Times New Roman" w:hAnsi="Times New Roman" w:cs="Times New Roman"/>
          <w:color w:val="auto"/>
          <w:sz w:val="24"/>
        </w:rPr>
        <w:t xml:space="preserve"> Schwarz C., Alexa I.,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Lile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I.E., </w:t>
      </w:r>
      <w:r w:rsidRPr="002C76D8">
        <w:rPr>
          <w:rFonts w:ascii="Times New Roman" w:hAnsi="Times New Roman" w:cs="Times New Roman"/>
          <w:b/>
          <w:bCs/>
          <w:color w:val="auto"/>
          <w:sz w:val="24"/>
        </w:rPr>
        <w:t>Dumitrescu R.,</w:t>
      </w:r>
      <w:r w:rsidRPr="002C76D8">
        <w:rPr>
          <w:rFonts w:ascii="Times New Roman" w:hAnsi="Times New Roman" w:cs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Bolchis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V.,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Jumanca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D., Negru D.,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Balean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O., Oancea R.,       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Galușcan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A., Sava-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Rosianu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R.,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Systemic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correlations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of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the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oral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microbiome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and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salivary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parameters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in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smoking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patients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Medicine in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Evolution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>, Volum XXIX, Nr. 3/</w:t>
      </w:r>
      <w:r w:rsidRPr="002C76D8">
        <w:rPr>
          <w:rFonts w:ascii="Times New Roman" w:hAnsi="Times New Roman" w:cs="Times New Roman"/>
          <w:b/>
          <w:bCs/>
          <w:color w:val="auto"/>
          <w:sz w:val="24"/>
        </w:rPr>
        <w:t>2023</w:t>
      </w:r>
      <w:r w:rsidRPr="002C76D8">
        <w:rPr>
          <w:rFonts w:ascii="Times New Roman" w:hAnsi="Times New Roman" w:cs="Times New Roman"/>
          <w:color w:val="auto"/>
          <w:sz w:val="24"/>
        </w:rPr>
        <w:t>, ISSN 2065-376X</w:t>
      </w:r>
    </w:p>
    <w:p w14:paraId="139FBDFC" w14:textId="77777777" w:rsidR="002C76D8" w:rsidRDefault="002C76D8" w:rsidP="002C76D8">
      <w:pPr>
        <w:pStyle w:val="ECVLeftDetails"/>
        <w:numPr>
          <w:ilvl w:val="0"/>
          <w:numId w:val="8"/>
        </w:numPr>
        <w:spacing w:before="0" w:after="160" w:line="276" w:lineRule="auto"/>
        <w:ind w:right="0"/>
        <w:jc w:val="both"/>
        <w:rPr>
          <w:rFonts w:ascii="Times New Roman" w:hAnsi="Times New Roman" w:cs="Times New Roman"/>
          <w:color w:val="auto"/>
          <w:sz w:val="24"/>
        </w:rPr>
      </w:pP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Matichescu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A.,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Jumanca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D.,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Galuscan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A., Sava-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Rosianu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 R., Oancea R., Alexa V., Negru D., Balean O., Dumitrescu R., Application of Chitosan in Dentistry, Medicine in </w:t>
      </w:r>
      <w:proofErr w:type="spellStart"/>
      <w:r w:rsidRPr="002C76D8">
        <w:rPr>
          <w:rFonts w:ascii="Times New Roman" w:hAnsi="Times New Roman" w:cs="Times New Roman"/>
          <w:color w:val="auto"/>
          <w:sz w:val="24"/>
        </w:rPr>
        <w:t>Evolution</w:t>
      </w:r>
      <w:proofErr w:type="spellEnd"/>
      <w:r w:rsidRPr="002C76D8">
        <w:rPr>
          <w:rFonts w:ascii="Times New Roman" w:hAnsi="Times New Roman" w:cs="Times New Roman"/>
          <w:color w:val="auto"/>
          <w:sz w:val="24"/>
        </w:rPr>
        <w:t xml:space="preserve">, Volum XXIX, Nr. 2/2023, ISSN 2065-376X </w:t>
      </w:r>
    </w:p>
    <w:p w14:paraId="0C533347" w14:textId="77777777" w:rsidR="002C76D8" w:rsidRPr="002C76D8" w:rsidRDefault="002C76D8" w:rsidP="002C76D8">
      <w:pPr>
        <w:pStyle w:val="ECVLeftDetails"/>
        <w:numPr>
          <w:ilvl w:val="0"/>
          <w:numId w:val="8"/>
        </w:numPr>
        <w:spacing w:before="0" w:after="160" w:line="276" w:lineRule="auto"/>
        <w:ind w:right="0"/>
        <w:jc w:val="both"/>
        <w:rPr>
          <w:rStyle w:val="Hyperlink"/>
          <w:rFonts w:ascii="Times New Roman" w:hAnsi="Times New Roman" w:cs="Times New Roman"/>
          <w:color w:val="auto"/>
          <w:sz w:val="24"/>
          <w:u w:val="none"/>
        </w:rPr>
      </w:pPr>
      <w:proofErr w:type="spellStart"/>
      <w:r w:rsidRPr="002C76D8">
        <w:rPr>
          <w:rFonts w:ascii="Times New Roman" w:hAnsi="Times New Roman"/>
          <w:color w:val="auto"/>
          <w:sz w:val="24"/>
        </w:rPr>
        <w:t>Interception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/>
          <w:color w:val="auto"/>
          <w:sz w:val="24"/>
        </w:rPr>
        <w:t>and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/>
          <w:color w:val="auto"/>
          <w:sz w:val="24"/>
        </w:rPr>
        <w:t>minimally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/>
          <w:color w:val="auto"/>
          <w:sz w:val="24"/>
        </w:rPr>
        <w:t>invasive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treatment of cariogenic or non-cariogenic </w:t>
      </w:r>
      <w:proofErr w:type="spellStart"/>
      <w:r w:rsidRPr="002C76D8">
        <w:rPr>
          <w:rFonts w:ascii="Times New Roman" w:hAnsi="Times New Roman"/>
          <w:color w:val="auto"/>
          <w:sz w:val="24"/>
        </w:rPr>
        <w:t>white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spot </w:t>
      </w:r>
      <w:proofErr w:type="spellStart"/>
      <w:r w:rsidRPr="002C76D8">
        <w:rPr>
          <w:rFonts w:ascii="Times New Roman" w:hAnsi="Times New Roman"/>
          <w:color w:val="auto"/>
          <w:sz w:val="24"/>
        </w:rPr>
        <w:t>lesions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, Timișoara Medical Journal, Nitu RL, </w:t>
      </w:r>
      <w:proofErr w:type="spellStart"/>
      <w:r w:rsidRPr="002C76D8">
        <w:rPr>
          <w:rFonts w:ascii="Times New Roman" w:hAnsi="Times New Roman"/>
          <w:color w:val="auto"/>
          <w:sz w:val="24"/>
        </w:rPr>
        <w:t>Sfeatcu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R, Pasca IG, Damian LR, </w:t>
      </w:r>
      <w:r w:rsidRPr="002C76D8">
        <w:rPr>
          <w:rFonts w:ascii="Times New Roman" w:hAnsi="Times New Roman"/>
          <w:b/>
          <w:bCs/>
          <w:color w:val="auto"/>
          <w:sz w:val="24"/>
        </w:rPr>
        <w:t>Dumitrescu RC</w:t>
      </w:r>
      <w:r w:rsidRPr="002C76D8">
        <w:rPr>
          <w:rFonts w:ascii="Times New Roman" w:hAnsi="Times New Roman"/>
          <w:color w:val="auto"/>
          <w:sz w:val="24"/>
        </w:rPr>
        <w:t>, Oancea R.  Timisoara Med 2022, 2022(2), 1; doi: </w:t>
      </w:r>
      <w:hyperlink r:id="rId17" w:history="1">
        <w:r w:rsidRPr="002C76D8">
          <w:rPr>
            <w:rStyle w:val="Hyperlink"/>
            <w:rFonts w:ascii="Times New Roman" w:hAnsi="Times New Roman" w:cs="Times New Roman"/>
            <w:color w:val="auto"/>
            <w:sz w:val="24"/>
          </w:rPr>
          <w:t>10.35995/tmj20220201</w:t>
        </w:r>
      </w:hyperlink>
    </w:p>
    <w:p w14:paraId="7215634F" w14:textId="77777777" w:rsidR="002C76D8" w:rsidRPr="002C76D8" w:rsidRDefault="002C76D8" w:rsidP="002C76D8">
      <w:pPr>
        <w:pStyle w:val="ECVLeftDetails"/>
        <w:numPr>
          <w:ilvl w:val="0"/>
          <w:numId w:val="8"/>
        </w:numPr>
        <w:spacing w:before="0" w:after="160" w:line="276" w:lineRule="auto"/>
        <w:ind w:right="0"/>
        <w:jc w:val="both"/>
        <w:rPr>
          <w:rFonts w:ascii="Times New Roman" w:hAnsi="Times New Roman" w:cs="Times New Roman"/>
          <w:color w:val="auto"/>
          <w:sz w:val="24"/>
        </w:rPr>
      </w:pPr>
      <w:proofErr w:type="spellStart"/>
      <w:r w:rsidRPr="002C76D8">
        <w:rPr>
          <w:rFonts w:ascii="Times New Roman" w:hAnsi="Times New Roman"/>
          <w:color w:val="auto"/>
          <w:sz w:val="24"/>
        </w:rPr>
        <w:t>Balean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O.I., </w:t>
      </w:r>
      <w:proofErr w:type="spellStart"/>
      <w:r w:rsidRPr="002C76D8">
        <w:rPr>
          <w:rFonts w:ascii="Times New Roman" w:hAnsi="Times New Roman"/>
          <w:color w:val="auto"/>
          <w:sz w:val="24"/>
        </w:rPr>
        <w:t>Jumanca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D., Sava-</w:t>
      </w:r>
      <w:proofErr w:type="spellStart"/>
      <w:r w:rsidRPr="002C76D8">
        <w:rPr>
          <w:rFonts w:ascii="Times New Roman" w:hAnsi="Times New Roman"/>
          <w:color w:val="auto"/>
          <w:sz w:val="24"/>
        </w:rPr>
        <w:t>Rosianu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R., </w:t>
      </w:r>
      <w:r w:rsidRPr="002C76D8">
        <w:rPr>
          <w:rFonts w:ascii="Times New Roman" w:hAnsi="Times New Roman"/>
          <w:b/>
          <w:bCs/>
          <w:color w:val="auto"/>
          <w:sz w:val="24"/>
        </w:rPr>
        <w:t>Dumitrescu R.C</w:t>
      </w:r>
      <w:r w:rsidRPr="002C76D8">
        <w:rPr>
          <w:rFonts w:ascii="Times New Roman" w:hAnsi="Times New Roman"/>
          <w:color w:val="auto"/>
          <w:sz w:val="24"/>
        </w:rPr>
        <w:t xml:space="preserve">., Therapeutical related quality of </w:t>
      </w:r>
      <w:proofErr w:type="spellStart"/>
      <w:r w:rsidRPr="002C76D8">
        <w:rPr>
          <w:rFonts w:ascii="Times New Roman" w:hAnsi="Times New Roman"/>
          <w:color w:val="auto"/>
          <w:sz w:val="24"/>
        </w:rPr>
        <w:t>life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in oncologic </w:t>
      </w:r>
      <w:proofErr w:type="spellStart"/>
      <w:r w:rsidRPr="002C76D8">
        <w:rPr>
          <w:rFonts w:ascii="Times New Roman" w:hAnsi="Times New Roman"/>
          <w:color w:val="auto"/>
          <w:sz w:val="24"/>
        </w:rPr>
        <w:t>patientMedicine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in </w:t>
      </w:r>
      <w:proofErr w:type="spellStart"/>
      <w:r w:rsidRPr="002C76D8">
        <w:rPr>
          <w:rFonts w:ascii="Times New Roman" w:hAnsi="Times New Roman"/>
          <w:color w:val="auto"/>
          <w:sz w:val="24"/>
        </w:rPr>
        <w:t>Evolution</w:t>
      </w:r>
      <w:proofErr w:type="spellEnd"/>
      <w:r w:rsidRPr="002C76D8">
        <w:rPr>
          <w:rFonts w:ascii="Times New Roman" w:hAnsi="Times New Roman"/>
          <w:color w:val="auto"/>
          <w:sz w:val="24"/>
        </w:rPr>
        <w:t>, Volum XXVIII, Nr. 1/2022, ISSN 2065-376X</w:t>
      </w:r>
    </w:p>
    <w:p w14:paraId="57DFEEE9" w14:textId="77777777" w:rsidR="002C76D8" w:rsidRPr="002C76D8" w:rsidRDefault="002C76D8" w:rsidP="002C76D8">
      <w:pPr>
        <w:pStyle w:val="ECVLeftDetails"/>
        <w:numPr>
          <w:ilvl w:val="0"/>
          <w:numId w:val="8"/>
        </w:numPr>
        <w:spacing w:before="0" w:after="160" w:line="276" w:lineRule="auto"/>
        <w:ind w:right="0"/>
        <w:jc w:val="both"/>
        <w:rPr>
          <w:rFonts w:ascii="Times New Roman" w:hAnsi="Times New Roman" w:cs="Times New Roman"/>
          <w:color w:val="auto"/>
          <w:sz w:val="24"/>
        </w:rPr>
      </w:pPr>
      <w:proofErr w:type="spellStart"/>
      <w:r w:rsidRPr="002C76D8">
        <w:rPr>
          <w:rFonts w:ascii="Times New Roman" w:hAnsi="Times New Roman"/>
          <w:color w:val="auto"/>
          <w:sz w:val="24"/>
        </w:rPr>
        <w:t>Identifying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incipient </w:t>
      </w:r>
      <w:proofErr w:type="spellStart"/>
      <w:r w:rsidRPr="002C76D8">
        <w:rPr>
          <w:rFonts w:ascii="Times New Roman" w:hAnsi="Times New Roman"/>
          <w:color w:val="auto"/>
          <w:sz w:val="24"/>
        </w:rPr>
        <w:t>caries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/>
          <w:color w:val="auto"/>
          <w:sz w:val="24"/>
        </w:rPr>
        <w:t>process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/>
          <w:color w:val="auto"/>
          <w:sz w:val="24"/>
        </w:rPr>
        <w:t>Balean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O., </w:t>
      </w:r>
      <w:proofErr w:type="spellStart"/>
      <w:r w:rsidRPr="002C76D8">
        <w:rPr>
          <w:rFonts w:ascii="Times New Roman" w:hAnsi="Times New Roman"/>
          <w:color w:val="auto"/>
          <w:sz w:val="24"/>
        </w:rPr>
        <w:t>Matichescu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A., Sava-</w:t>
      </w:r>
      <w:proofErr w:type="spellStart"/>
      <w:r w:rsidRPr="002C76D8">
        <w:rPr>
          <w:rFonts w:ascii="Times New Roman" w:hAnsi="Times New Roman"/>
          <w:color w:val="auto"/>
          <w:sz w:val="24"/>
        </w:rPr>
        <w:t>Rosianu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R, </w:t>
      </w:r>
      <w:proofErr w:type="spellStart"/>
      <w:r w:rsidRPr="002C76D8">
        <w:rPr>
          <w:rFonts w:ascii="Times New Roman" w:hAnsi="Times New Roman"/>
          <w:color w:val="auto"/>
          <w:sz w:val="24"/>
        </w:rPr>
        <w:t>Galuscan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A., Oancea R., </w:t>
      </w:r>
      <w:r w:rsidRPr="002C76D8">
        <w:rPr>
          <w:rFonts w:ascii="Times New Roman" w:hAnsi="Times New Roman"/>
          <w:b/>
          <w:bCs/>
          <w:color w:val="auto"/>
          <w:sz w:val="24"/>
        </w:rPr>
        <w:t>Dumitrescu R.C.</w:t>
      </w:r>
      <w:r w:rsidRPr="002C76D8">
        <w:rPr>
          <w:rFonts w:ascii="Times New Roman" w:hAnsi="Times New Roman"/>
          <w:color w:val="auto"/>
          <w:sz w:val="24"/>
        </w:rPr>
        <w:t xml:space="preserve">, </w:t>
      </w:r>
      <w:proofErr w:type="spellStart"/>
      <w:r w:rsidRPr="002C76D8">
        <w:rPr>
          <w:rFonts w:ascii="Times New Roman" w:hAnsi="Times New Roman"/>
          <w:color w:val="auto"/>
          <w:sz w:val="24"/>
        </w:rPr>
        <w:t>Jumanca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D., Medicine in Evolution Volume XXVIII, No. 2, 2022</w:t>
      </w:r>
    </w:p>
    <w:p w14:paraId="5E8EBB76" w14:textId="77777777" w:rsidR="002C76D8" w:rsidRPr="002C76D8" w:rsidRDefault="002C76D8" w:rsidP="00093709">
      <w:pPr>
        <w:pStyle w:val="ECVLeftDetails"/>
        <w:numPr>
          <w:ilvl w:val="0"/>
          <w:numId w:val="8"/>
        </w:numPr>
        <w:spacing w:before="0" w:after="160" w:line="276" w:lineRule="auto"/>
        <w:ind w:right="0"/>
        <w:jc w:val="both"/>
        <w:rPr>
          <w:rFonts w:ascii="Times New Roman" w:hAnsi="Times New Roman" w:cs="Times New Roman"/>
          <w:color w:val="auto"/>
          <w:sz w:val="24"/>
        </w:rPr>
      </w:pPr>
      <w:r w:rsidRPr="002C76D8">
        <w:rPr>
          <w:rFonts w:ascii="Times New Roman" w:hAnsi="Times New Roman"/>
          <w:color w:val="auto"/>
          <w:sz w:val="24"/>
        </w:rPr>
        <w:t xml:space="preserve">Negru D., </w:t>
      </w:r>
      <w:proofErr w:type="spellStart"/>
      <w:r w:rsidRPr="002C76D8">
        <w:rPr>
          <w:rFonts w:ascii="Times New Roman" w:hAnsi="Times New Roman"/>
          <w:color w:val="auto"/>
          <w:sz w:val="24"/>
        </w:rPr>
        <w:t>Matichescu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A., </w:t>
      </w:r>
      <w:r w:rsidRPr="002C76D8">
        <w:rPr>
          <w:rFonts w:ascii="Times New Roman" w:hAnsi="Times New Roman"/>
          <w:b/>
          <w:bCs/>
          <w:color w:val="auto"/>
          <w:sz w:val="24"/>
        </w:rPr>
        <w:t>Dumitrescu R.C</w:t>
      </w:r>
      <w:r w:rsidRPr="002C76D8">
        <w:rPr>
          <w:rFonts w:ascii="Times New Roman" w:hAnsi="Times New Roman"/>
          <w:color w:val="auto"/>
          <w:sz w:val="24"/>
        </w:rPr>
        <w:t xml:space="preserve">., </w:t>
      </w:r>
      <w:proofErr w:type="spellStart"/>
      <w:r w:rsidRPr="002C76D8">
        <w:rPr>
          <w:rFonts w:ascii="Times New Roman" w:hAnsi="Times New Roman"/>
          <w:color w:val="auto"/>
          <w:sz w:val="24"/>
        </w:rPr>
        <w:t>Jumanca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D., </w:t>
      </w:r>
      <w:proofErr w:type="spellStart"/>
      <w:r w:rsidRPr="002C76D8">
        <w:rPr>
          <w:rFonts w:ascii="Times New Roman" w:hAnsi="Times New Roman"/>
          <w:color w:val="auto"/>
          <w:sz w:val="24"/>
        </w:rPr>
        <w:t>Galuscan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A., Balean O., Craciunescu E.L., Clinical significance of non-</w:t>
      </w:r>
      <w:proofErr w:type="spellStart"/>
      <w:r w:rsidRPr="002C76D8">
        <w:rPr>
          <w:rFonts w:ascii="Times New Roman" w:hAnsi="Times New Roman"/>
          <w:color w:val="auto"/>
          <w:sz w:val="24"/>
        </w:rPr>
        <w:t>surgical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/>
          <w:color w:val="auto"/>
          <w:sz w:val="24"/>
        </w:rPr>
        <w:t>periodontal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/>
          <w:color w:val="auto"/>
          <w:sz w:val="24"/>
        </w:rPr>
        <w:t>therapyMedicine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in </w:t>
      </w:r>
      <w:proofErr w:type="spellStart"/>
      <w:r w:rsidRPr="002C76D8">
        <w:rPr>
          <w:rFonts w:ascii="Times New Roman" w:hAnsi="Times New Roman"/>
          <w:color w:val="auto"/>
          <w:sz w:val="24"/>
        </w:rPr>
        <w:t>Evolution</w:t>
      </w:r>
      <w:proofErr w:type="spellEnd"/>
      <w:r w:rsidRPr="002C76D8">
        <w:rPr>
          <w:rFonts w:ascii="Times New Roman" w:hAnsi="Times New Roman"/>
          <w:color w:val="auto"/>
          <w:sz w:val="24"/>
        </w:rPr>
        <w:t>, Volum XXVII, Nr. 3/2021, ISSN 2065-376X</w:t>
      </w:r>
    </w:p>
    <w:p w14:paraId="5450F449" w14:textId="77777777" w:rsidR="002C76D8" w:rsidRPr="002C76D8" w:rsidRDefault="00093709" w:rsidP="00093709">
      <w:pPr>
        <w:pStyle w:val="ECVLeftDetails"/>
        <w:numPr>
          <w:ilvl w:val="0"/>
          <w:numId w:val="8"/>
        </w:numPr>
        <w:spacing w:before="0" w:after="160" w:line="276" w:lineRule="auto"/>
        <w:ind w:right="0"/>
        <w:jc w:val="both"/>
        <w:rPr>
          <w:rFonts w:ascii="Times New Roman" w:hAnsi="Times New Roman" w:cs="Times New Roman"/>
          <w:color w:val="auto"/>
          <w:sz w:val="24"/>
        </w:rPr>
      </w:pPr>
      <w:r w:rsidRPr="002C76D8">
        <w:rPr>
          <w:rFonts w:ascii="Times New Roman" w:hAnsi="Times New Roman"/>
          <w:color w:val="auto"/>
          <w:sz w:val="24"/>
        </w:rPr>
        <w:t>Self-</w:t>
      </w:r>
      <w:proofErr w:type="spellStart"/>
      <w:r w:rsidRPr="002C76D8">
        <w:rPr>
          <w:rFonts w:ascii="Times New Roman" w:hAnsi="Times New Roman"/>
          <w:color w:val="auto"/>
          <w:sz w:val="24"/>
        </w:rPr>
        <w:t>evaluation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of oral </w:t>
      </w:r>
      <w:proofErr w:type="spellStart"/>
      <w:r w:rsidRPr="002C76D8">
        <w:rPr>
          <w:rFonts w:ascii="Times New Roman" w:hAnsi="Times New Roman"/>
          <w:color w:val="auto"/>
          <w:sz w:val="24"/>
        </w:rPr>
        <w:t>health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: A </w:t>
      </w:r>
      <w:proofErr w:type="spellStart"/>
      <w:r w:rsidRPr="002C76D8">
        <w:rPr>
          <w:rFonts w:ascii="Times New Roman" w:hAnsi="Times New Roman"/>
          <w:color w:val="auto"/>
          <w:sz w:val="24"/>
        </w:rPr>
        <w:t>questionaire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/>
          <w:color w:val="auto"/>
          <w:sz w:val="24"/>
        </w:rPr>
        <w:t>based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/>
          <w:color w:val="auto"/>
          <w:sz w:val="24"/>
        </w:rPr>
        <w:t>survey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., Medicine in </w:t>
      </w:r>
      <w:proofErr w:type="spellStart"/>
      <w:r w:rsidRPr="002C76D8">
        <w:rPr>
          <w:rFonts w:ascii="Times New Roman" w:hAnsi="Times New Roman"/>
          <w:color w:val="auto"/>
          <w:sz w:val="24"/>
        </w:rPr>
        <w:t>Evolution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, </w:t>
      </w:r>
      <w:proofErr w:type="spellStart"/>
      <w:r w:rsidRPr="002C76D8">
        <w:rPr>
          <w:rFonts w:ascii="Times New Roman" w:hAnsi="Times New Roman"/>
          <w:color w:val="auto"/>
          <w:sz w:val="24"/>
        </w:rPr>
        <w:t>Perdiou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A, Sava </w:t>
      </w:r>
      <w:proofErr w:type="spellStart"/>
      <w:r w:rsidRPr="002C76D8">
        <w:rPr>
          <w:rFonts w:ascii="Times New Roman" w:hAnsi="Times New Roman"/>
          <w:color w:val="auto"/>
          <w:sz w:val="24"/>
        </w:rPr>
        <w:t>Rosianu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R, </w:t>
      </w:r>
      <w:r w:rsidRPr="002C76D8">
        <w:rPr>
          <w:rFonts w:ascii="Times New Roman" w:hAnsi="Times New Roman"/>
          <w:b/>
          <w:bCs/>
          <w:color w:val="auto"/>
          <w:sz w:val="24"/>
        </w:rPr>
        <w:t>Dumitrescu RC</w:t>
      </w:r>
      <w:r w:rsidRPr="002C76D8">
        <w:rPr>
          <w:rFonts w:ascii="Times New Roman" w:hAnsi="Times New Roman"/>
          <w:color w:val="auto"/>
          <w:sz w:val="24"/>
        </w:rPr>
        <w:t xml:space="preserve">, Damian LR, </w:t>
      </w:r>
      <w:proofErr w:type="spellStart"/>
      <w:r w:rsidRPr="002C76D8">
        <w:rPr>
          <w:rFonts w:ascii="Times New Roman" w:hAnsi="Times New Roman"/>
          <w:color w:val="auto"/>
          <w:sz w:val="24"/>
        </w:rPr>
        <w:t>Podariu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AC, </w:t>
      </w:r>
      <w:proofErr w:type="spellStart"/>
      <w:r w:rsidRPr="002C76D8">
        <w:rPr>
          <w:rFonts w:ascii="Times New Roman" w:hAnsi="Times New Roman"/>
          <w:color w:val="auto"/>
          <w:sz w:val="24"/>
        </w:rPr>
        <w:t>Hajdu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IA, </w:t>
      </w:r>
      <w:proofErr w:type="spellStart"/>
      <w:r w:rsidRPr="002C76D8">
        <w:rPr>
          <w:rFonts w:ascii="Times New Roman" w:hAnsi="Times New Roman"/>
          <w:color w:val="auto"/>
          <w:sz w:val="24"/>
        </w:rPr>
        <w:t>Gălușcan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A. Medicine in </w:t>
      </w:r>
      <w:proofErr w:type="spellStart"/>
      <w:r w:rsidRPr="002C76D8">
        <w:rPr>
          <w:rFonts w:ascii="Times New Roman" w:hAnsi="Times New Roman"/>
          <w:color w:val="auto"/>
          <w:sz w:val="24"/>
        </w:rPr>
        <w:t>Evolution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Volume XXVI, No. 2, 2020</w:t>
      </w:r>
    </w:p>
    <w:p w14:paraId="62AB5FD5" w14:textId="11B7D41C" w:rsidR="00093709" w:rsidRPr="002C76D8" w:rsidRDefault="00093709" w:rsidP="00093709">
      <w:pPr>
        <w:pStyle w:val="ECVLeftDetails"/>
        <w:numPr>
          <w:ilvl w:val="0"/>
          <w:numId w:val="8"/>
        </w:numPr>
        <w:spacing w:before="0" w:after="160" w:line="276" w:lineRule="auto"/>
        <w:ind w:right="0"/>
        <w:jc w:val="both"/>
        <w:rPr>
          <w:rFonts w:ascii="Times New Roman" w:hAnsi="Times New Roman" w:cs="Times New Roman"/>
          <w:color w:val="auto"/>
          <w:sz w:val="24"/>
        </w:rPr>
      </w:pPr>
      <w:r w:rsidRPr="002C76D8">
        <w:rPr>
          <w:rFonts w:ascii="Times New Roman" w:hAnsi="Times New Roman"/>
          <w:color w:val="auto"/>
          <w:sz w:val="24"/>
        </w:rPr>
        <w:t xml:space="preserve"> Teachers and oral health education in ROMANIA: a </w:t>
      </w:r>
      <w:proofErr w:type="spellStart"/>
      <w:r w:rsidRPr="002C76D8">
        <w:rPr>
          <w:rFonts w:ascii="Times New Roman" w:hAnsi="Times New Roman"/>
          <w:color w:val="auto"/>
          <w:sz w:val="24"/>
        </w:rPr>
        <w:t>questionnaire-based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/>
          <w:color w:val="auto"/>
          <w:sz w:val="24"/>
        </w:rPr>
        <w:t>study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</w:t>
      </w:r>
      <w:proofErr w:type="spellStart"/>
      <w:r w:rsidRPr="002C76D8">
        <w:rPr>
          <w:rFonts w:ascii="Times New Roman" w:hAnsi="Times New Roman"/>
          <w:color w:val="auto"/>
          <w:sz w:val="24"/>
        </w:rPr>
        <w:t>Galuscan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A. Dumitrache M.A, </w:t>
      </w:r>
      <w:proofErr w:type="spellStart"/>
      <w:r w:rsidRPr="002C76D8">
        <w:rPr>
          <w:rFonts w:ascii="Times New Roman" w:hAnsi="Times New Roman"/>
          <w:color w:val="auto"/>
          <w:sz w:val="24"/>
        </w:rPr>
        <w:t>Jumanca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D., Sava </w:t>
      </w:r>
      <w:proofErr w:type="spellStart"/>
      <w:r w:rsidRPr="002C76D8">
        <w:rPr>
          <w:rFonts w:ascii="Times New Roman" w:hAnsi="Times New Roman"/>
          <w:color w:val="auto"/>
          <w:sz w:val="24"/>
        </w:rPr>
        <w:t>Rosianu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R., </w:t>
      </w:r>
      <w:proofErr w:type="spellStart"/>
      <w:r w:rsidRPr="002C76D8">
        <w:rPr>
          <w:rFonts w:ascii="Times New Roman" w:hAnsi="Times New Roman"/>
          <w:color w:val="auto"/>
          <w:sz w:val="24"/>
        </w:rPr>
        <w:t>Podariu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A.C., </w:t>
      </w:r>
      <w:proofErr w:type="spellStart"/>
      <w:r w:rsidRPr="002C76D8">
        <w:rPr>
          <w:rFonts w:ascii="Times New Roman" w:hAnsi="Times New Roman"/>
          <w:color w:val="auto"/>
          <w:sz w:val="24"/>
        </w:rPr>
        <w:t>Balean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O</w:t>
      </w:r>
      <w:r w:rsidRPr="002C76D8">
        <w:rPr>
          <w:rFonts w:ascii="Times New Roman" w:hAnsi="Times New Roman"/>
          <w:b/>
          <w:bCs/>
          <w:color w:val="auto"/>
          <w:sz w:val="24"/>
        </w:rPr>
        <w:t>., Dumitrescu R.C</w:t>
      </w:r>
      <w:r w:rsidRPr="002C76D8">
        <w:rPr>
          <w:rFonts w:ascii="Times New Roman" w:hAnsi="Times New Roman"/>
          <w:color w:val="auto"/>
          <w:sz w:val="24"/>
        </w:rPr>
        <w:t xml:space="preserve">., </w:t>
      </w:r>
      <w:proofErr w:type="spellStart"/>
      <w:r w:rsidRPr="002C76D8">
        <w:rPr>
          <w:rFonts w:ascii="Times New Roman" w:hAnsi="Times New Roman"/>
          <w:color w:val="auto"/>
          <w:sz w:val="24"/>
        </w:rPr>
        <w:t>Fratila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A.D., Medicine in </w:t>
      </w:r>
      <w:proofErr w:type="spellStart"/>
      <w:r w:rsidRPr="002C76D8">
        <w:rPr>
          <w:rFonts w:ascii="Times New Roman" w:hAnsi="Times New Roman"/>
          <w:color w:val="auto"/>
          <w:sz w:val="24"/>
        </w:rPr>
        <w:t>Evolution</w:t>
      </w:r>
      <w:proofErr w:type="spellEnd"/>
      <w:r w:rsidRPr="002C76D8">
        <w:rPr>
          <w:rFonts w:ascii="Times New Roman" w:hAnsi="Times New Roman"/>
          <w:color w:val="auto"/>
          <w:sz w:val="24"/>
        </w:rPr>
        <w:t xml:space="preserve"> Volume XXVI, No. 2, 2020</w:t>
      </w:r>
    </w:p>
    <w:p w14:paraId="60866ECF" w14:textId="77777777" w:rsidR="002C76D8" w:rsidRDefault="002C76D8" w:rsidP="00093709">
      <w:pPr>
        <w:pStyle w:val="ECVLeftDetails"/>
        <w:spacing w:before="0" w:after="160" w:line="276" w:lineRule="auto"/>
        <w:ind w:right="0"/>
        <w:jc w:val="both"/>
        <w:rPr>
          <w:rFonts w:ascii="Times New Roman" w:hAnsi="Times New Roman" w:cs="Times New Roman"/>
          <w:b/>
          <w:bCs/>
          <w:color w:val="auto"/>
          <w:sz w:val="24"/>
        </w:rPr>
      </w:pPr>
    </w:p>
    <w:p w14:paraId="787AA580" w14:textId="5F126A57" w:rsidR="001739F1" w:rsidRPr="002C76D8" w:rsidRDefault="002C76D8" w:rsidP="00093709">
      <w:pPr>
        <w:pStyle w:val="ECVLeftDetails"/>
        <w:spacing w:before="0" w:after="160" w:line="276" w:lineRule="auto"/>
        <w:ind w:right="0"/>
        <w:jc w:val="both"/>
        <w:rPr>
          <w:rFonts w:ascii="Times New Roman" w:hAnsi="Times New Roman" w:cs="Times New Roman"/>
          <w:b/>
          <w:bCs/>
          <w:color w:val="auto"/>
          <w:sz w:val="24"/>
        </w:rPr>
      </w:pPr>
      <w:r w:rsidRPr="002C76D8">
        <w:rPr>
          <w:rFonts w:ascii="Times New Roman" w:hAnsi="Times New Roman" w:cs="Times New Roman"/>
          <w:b/>
          <w:bCs/>
          <w:color w:val="auto"/>
          <w:sz w:val="24"/>
        </w:rPr>
        <w:t>ARTICOLE PUBLICATE ÎN REZUMAT</w:t>
      </w:r>
    </w:p>
    <w:p w14:paraId="2998AD93" w14:textId="505FF4DE" w:rsidR="002C76D8" w:rsidRDefault="005D1597" w:rsidP="002C76D8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Exploring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the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link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between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parental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education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level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and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dental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caries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in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romanian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children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2C76D8">
        <w:rPr>
          <w:rFonts w:ascii="Times New Roman" w:hAnsi="Times New Roman"/>
          <w:b/>
          <w:bCs/>
          <w:sz w:val="24"/>
          <w:szCs w:val="24"/>
          <w:lang w:val="ro-RO"/>
        </w:rPr>
        <w:t>Ramona Dumitrescu</w:t>
      </w:r>
      <w:r w:rsidRPr="002C76D8">
        <w:rPr>
          <w:rFonts w:ascii="Times New Roman" w:hAnsi="Times New Roman"/>
          <w:sz w:val="24"/>
          <w:szCs w:val="24"/>
          <w:lang w:val="ro-RO"/>
        </w:rPr>
        <w:t>, Sava-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Rosianu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R.,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Gălușcan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A., Oancea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R,.doi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: </w:t>
      </w:r>
      <w:r w:rsidRPr="002C76D8">
        <w:rPr>
          <w:rFonts w:ascii="Times New Roman" w:hAnsi="Times New Roman"/>
          <w:sz w:val="24"/>
          <w:szCs w:val="24"/>
          <w:lang w:val="ro-RO"/>
        </w:rPr>
        <w:lastRenderedPageBreak/>
        <w:t xml:space="preserve">10.1922/CDH_EAPDHAbstracts2023, 15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September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2023 RIGA 27th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Annual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European Association of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Dental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Public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Health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(EADPH)</w:t>
      </w:r>
    </w:p>
    <w:p w14:paraId="53C61073" w14:textId="77777777" w:rsidR="002C76D8" w:rsidRPr="002C76D8" w:rsidRDefault="002C76D8" w:rsidP="002C76D8">
      <w:pPr>
        <w:pStyle w:val="ListParagraph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631CD2F" w14:textId="67B1C327" w:rsidR="005D1597" w:rsidRPr="002C76D8" w:rsidRDefault="005D1597" w:rsidP="005D159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Reliability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of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examiners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using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ICDAS for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the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Romanian Oral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Health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Survey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,Sava-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Rosianu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R., * </w:t>
      </w:r>
      <w:r w:rsidRPr="002C76D8">
        <w:rPr>
          <w:rFonts w:ascii="Times New Roman" w:hAnsi="Times New Roman"/>
          <w:b/>
          <w:bCs/>
          <w:sz w:val="24"/>
          <w:szCs w:val="24"/>
          <w:lang w:val="ro-RO"/>
        </w:rPr>
        <w:t>Dumitrescu R.</w:t>
      </w:r>
      <w:r w:rsidRPr="002C76D8">
        <w:rPr>
          <w:rFonts w:ascii="Times New Roman" w:hAnsi="Times New Roman"/>
          <w:sz w:val="24"/>
          <w:szCs w:val="24"/>
          <w:lang w:val="ro-RO"/>
        </w:rPr>
        <w:t xml:space="preserve">,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Jumanca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D. E.,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Balean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O.,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Galuscan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A.,University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of Medicine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and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Pharmacy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“Victor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Babes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”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Timisoara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,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Faculty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of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Dentistry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-24th EADPH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Congress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in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Ghent</w:t>
      </w:r>
      <w:proofErr w:type="spellEnd"/>
      <w:r w:rsidRPr="002C76D8">
        <w:rPr>
          <w:rFonts w:ascii="Times New Roman" w:hAnsi="Times New Roman"/>
          <w:sz w:val="24"/>
          <w:szCs w:val="24"/>
          <w:lang w:val="ro-RO"/>
        </w:rPr>
        <w:t xml:space="preserve"> 2019,  12-14th </w:t>
      </w:r>
      <w:proofErr w:type="spellStart"/>
      <w:r w:rsidRPr="002C76D8">
        <w:rPr>
          <w:rFonts w:ascii="Times New Roman" w:hAnsi="Times New Roman"/>
          <w:sz w:val="24"/>
          <w:szCs w:val="24"/>
          <w:lang w:val="ro-RO"/>
        </w:rPr>
        <w:t>September</w:t>
      </w:r>
      <w:proofErr w:type="spellEnd"/>
    </w:p>
    <w:sectPr w:rsidR="005D1597" w:rsidRPr="002C76D8" w:rsidSect="00B42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1F07"/>
    <w:multiLevelType w:val="hybridMultilevel"/>
    <w:tmpl w:val="3836EF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14916"/>
    <w:multiLevelType w:val="hybridMultilevel"/>
    <w:tmpl w:val="1F3CA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B28AF"/>
    <w:multiLevelType w:val="hybridMultilevel"/>
    <w:tmpl w:val="FFBC9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75E4D"/>
    <w:multiLevelType w:val="hybridMultilevel"/>
    <w:tmpl w:val="A2DEC8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E31EB"/>
    <w:multiLevelType w:val="hybridMultilevel"/>
    <w:tmpl w:val="A19C6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934D6"/>
    <w:multiLevelType w:val="hybridMultilevel"/>
    <w:tmpl w:val="3836E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1362A"/>
    <w:multiLevelType w:val="hybridMultilevel"/>
    <w:tmpl w:val="382C65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A97704C"/>
    <w:multiLevelType w:val="hybridMultilevel"/>
    <w:tmpl w:val="0C72E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644BB"/>
    <w:multiLevelType w:val="hybridMultilevel"/>
    <w:tmpl w:val="0B7A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404879">
    <w:abstractNumId w:val="4"/>
  </w:num>
  <w:num w:numId="2" w16cid:durableId="1113478005">
    <w:abstractNumId w:val="7"/>
  </w:num>
  <w:num w:numId="3" w16cid:durableId="47611479">
    <w:abstractNumId w:val="2"/>
  </w:num>
  <w:num w:numId="4" w16cid:durableId="906186408">
    <w:abstractNumId w:val="6"/>
  </w:num>
  <w:num w:numId="5" w16cid:durableId="926842420">
    <w:abstractNumId w:val="8"/>
  </w:num>
  <w:num w:numId="6" w16cid:durableId="2068260095">
    <w:abstractNumId w:val="1"/>
  </w:num>
  <w:num w:numId="7" w16cid:durableId="361710060">
    <w:abstractNumId w:val="5"/>
  </w:num>
  <w:num w:numId="8" w16cid:durableId="136730981">
    <w:abstractNumId w:val="3"/>
  </w:num>
  <w:num w:numId="9" w16cid:durableId="128329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54"/>
    <w:rsid w:val="00093709"/>
    <w:rsid w:val="0012385C"/>
    <w:rsid w:val="001739F1"/>
    <w:rsid w:val="001A6AC5"/>
    <w:rsid w:val="001E38AD"/>
    <w:rsid w:val="002C76D8"/>
    <w:rsid w:val="00553C2B"/>
    <w:rsid w:val="005D1597"/>
    <w:rsid w:val="006944EB"/>
    <w:rsid w:val="00773154"/>
    <w:rsid w:val="0082031E"/>
    <w:rsid w:val="008B459B"/>
    <w:rsid w:val="00A24357"/>
    <w:rsid w:val="00A337ED"/>
    <w:rsid w:val="00B42086"/>
    <w:rsid w:val="00BF6F16"/>
    <w:rsid w:val="00DC45D2"/>
    <w:rsid w:val="00E0162A"/>
    <w:rsid w:val="00E4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F98E0"/>
  <w15:chartTrackingRefBased/>
  <w15:docId w15:val="{A5E7E44A-D3E5-481B-9C7B-45E87EACF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5D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VLeftDetails">
    <w:name w:val="_ECV_LeftDetails"/>
    <w:basedOn w:val="Normal"/>
    <w:rsid w:val="00093709"/>
    <w:pPr>
      <w:widowControl w:val="0"/>
      <w:suppressLineNumbers/>
      <w:suppressAutoHyphens/>
      <w:spacing w:before="23" w:after="0" w:line="240" w:lineRule="auto"/>
      <w:ind w:right="283"/>
      <w:jc w:val="right"/>
    </w:pPr>
    <w:rPr>
      <w:rFonts w:ascii="Arial" w:eastAsia="SimSun" w:hAnsi="Arial" w:cs="Mangal"/>
      <w:color w:val="0E4194"/>
      <w:spacing w:val="-6"/>
      <w:kern w:val="1"/>
      <w:sz w:val="18"/>
      <w:szCs w:val="24"/>
      <w:lang w:val="ro-RO" w:eastAsia="hi-IN" w:bidi="hi-IN"/>
      <w14:ligatures w14:val="none"/>
    </w:rPr>
  </w:style>
  <w:style w:type="paragraph" w:styleId="ListParagraph">
    <w:name w:val="List Paragraph"/>
    <w:basedOn w:val="Normal"/>
    <w:uiPriority w:val="34"/>
    <w:qFormat/>
    <w:rsid w:val="000937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37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3709"/>
    <w:rPr>
      <w:color w:val="605E5C"/>
      <w:shd w:val="clear" w:color="auto" w:fill="E1DFDD"/>
    </w:rPr>
  </w:style>
  <w:style w:type="paragraph" w:customStyle="1" w:styleId="Default">
    <w:name w:val="Default"/>
    <w:rsid w:val="001E38AD"/>
    <w:pPr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C76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pi.com/1660-4601/19/17/11102" TargetMode="External"/><Relationship Id="rId13" Type="http://schemas.openxmlformats.org/officeDocument/2006/relationships/hyperlink" Target="https://doi.org/10.3390/diagnostics13243648%20ISI%20Journal%20IF%203.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390/children9060903" TargetMode="External"/><Relationship Id="rId12" Type="http://schemas.openxmlformats.org/officeDocument/2006/relationships/hyperlink" Target="https://doi.org/10.3390/ijerph18126515" TargetMode="External"/><Relationship Id="rId17" Type="http://schemas.openxmlformats.org/officeDocument/2006/relationships/hyperlink" Target="http://dx.doi.org/10.35995/tmj20220201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37358/MP.19.1.5139%20%20IF%201.5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mdpi.com/2227-9067/9/6/903" TargetMode="External"/><Relationship Id="rId11" Type="http://schemas.openxmlformats.org/officeDocument/2006/relationships/hyperlink" Target="https://www.mdpi.com/1660-4601/18/12/6515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doi.org/10.3390/ma15207258%20%20%20ISI%20journal%20IF%203.748" TargetMode="External"/><Relationship Id="rId10" Type="http://schemas.openxmlformats.org/officeDocument/2006/relationships/hyperlink" Target="https://doi.org/10.3390/healthcare1116235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ijerph191711102" TargetMode="External"/><Relationship Id="rId14" Type="http://schemas.openxmlformats.org/officeDocument/2006/relationships/hyperlink" Target="https://doi.org/10.3390/molecules28052032%20ISI%20%20Journal%20IF%204.9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Ramona</cp:lastModifiedBy>
  <cp:revision>7</cp:revision>
  <dcterms:created xsi:type="dcterms:W3CDTF">2024-01-14T21:50:00Z</dcterms:created>
  <dcterms:modified xsi:type="dcterms:W3CDTF">2024-01-16T22:41:00Z</dcterms:modified>
</cp:coreProperties>
</file>