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C7F42C" w14:textId="7820336A" w:rsidR="00480466" w:rsidRDefault="00480466" w:rsidP="00546A71">
      <w:pPr>
        <w:tabs>
          <w:tab w:val="left" w:pos="399"/>
        </w:tabs>
        <w:autoSpaceDE w:val="0"/>
        <w:autoSpaceDN w:val="0"/>
        <w:adjustRightInd w:val="0"/>
        <w:spacing w:line="320" w:lineRule="atLeast"/>
        <w:jc w:val="center"/>
        <w:rPr>
          <w:b/>
          <w:bCs/>
        </w:rPr>
      </w:pPr>
      <w:r>
        <w:rPr>
          <w:b/>
          <w:bCs/>
        </w:rPr>
        <w:t xml:space="preserve">LISTA COMPLETĂ A </w:t>
      </w:r>
      <w:r w:rsidR="00992B3F">
        <w:rPr>
          <w:b/>
          <w:bCs/>
        </w:rPr>
        <w:t>LUCRĂRILOR</w:t>
      </w:r>
    </w:p>
    <w:p w14:paraId="0665912A" w14:textId="10D089B2" w:rsidR="001E11F5" w:rsidRDefault="001E11F5" w:rsidP="00546A71">
      <w:pPr>
        <w:tabs>
          <w:tab w:val="left" w:pos="399"/>
        </w:tabs>
        <w:autoSpaceDE w:val="0"/>
        <w:autoSpaceDN w:val="0"/>
        <w:adjustRightInd w:val="0"/>
        <w:spacing w:line="320" w:lineRule="atLeast"/>
        <w:jc w:val="center"/>
        <w:rPr>
          <w:b/>
          <w:bCs/>
        </w:rPr>
      </w:pPr>
      <w:r>
        <w:rPr>
          <w:b/>
          <w:bCs/>
        </w:rPr>
        <w:t>DR. MĂROIU ALEXANDRA-CRISTINA</w:t>
      </w:r>
    </w:p>
    <w:p w14:paraId="4FBCB872" w14:textId="77777777" w:rsidR="00480466" w:rsidRPr="00480466" w:rsidRDefault="00480466" w:rsidP="00480466">
      <w:pPr>
        <w:tabs>
          <w:tab w:val="left" w:pos="399"/>
        </w:tabs>
        <w:autoSpaceDE w:val="0"/>
        <w:autoSpaceDN w:val="0"/>
        <w:adjustRightInd w:val="0"/>
        <w:spacing w:line="320" w:lineRule="atLeast"/>
        <w:jc w:val="both"/>
        <w:rPr>
          <w:b/>
          <w:bCs/>
        </w:rPr>
      </w:pPr>
    </w:p>
    <w:p w14:paraId="5C2462B0" w14:textId="5DC9A578" w:rsidR="00480466" w:rsidRPr="00480466" w:rsidRDefault="001F364D" w:rsidP="00480466">
      <w:pPr>
        <w:numPr>
          <w:ilvl w:val="0"/>
          <w:numId w:val="1"/>
        </w:numPr>
        <w:tabs>
          <w:tab w:val="left" w:pos="399"/>
        </w:tabs>
        <w:autoSpaceDE w:val="0"/>
        <w:autoSpaceDN w:val="0"/>
        <w:adjustRightInd w:val="0"/>
        <w:spacing w:line="320" w:lineRule="atLeast"/>
        <w:ind w:left="0" w:firstLine="0"/>
        <w:jc w:val="both"/>
        <w:rPr>
          <w:b/>
          <w:noProof/>
          <w:lang w:val="ro-RO"/>
        </w:rPr>
      </w:pPr>
      <w:r>
        <w:rPr>
          <w:b/>
          <w:noProof/>
          <w:lang w:val="ro-RO"/>
        </w:rPr>
        <w:t>TEZA DE DOCTORAT</w:t>
      </w:r>
    </w:p>
    <w:p w14:paraId="3FAABE85" w14:textId="564F0290" w:rsidR="00992B3F" w:rsidRPr="00992B3F" w:rsidRDefault="00480466" w:rsidP="00480466">
      <w:pPr>
        <w:tabs>
          <w:tab w:val="left" w:pos="142"/>
          <w:tab w:val="left" w:pos="399"/>
        </w:tabs>
        <w:spacing w:line="320" w:lineRule="atLeast"/>
        <w:jc w:val="both"/>
        <w:rPr>
          <w:b/>
          <w:i/>
          <w:iCs/>
          <w:lang w:val="ro-RO"/>
        </w:rPr>
      </w:pPr>
      <w:r w:rsidRPr="009716B4">
        <w:rPr>
          <w:bCs/>
        </w:rPr>
        <w:t xml:space="preserve">STUDIU ASUPRA INFLUENȚEI UNUI NOU DESIGN AL FAȚETELOR DENTARE INDIRECTE ÎN LONGEVITATEA ȘI PREDICTIBILITATEA TRATAMENTULUI PROTETIC MODERN </w:t>
      </w:r>
      <w:r>
        <w:rPr>
          <w:bCs/>
        </w:rPr>
        <w:t xml:space="preserve">– </w:t>
      </w:r>
      <w:r>
        <w:rPr>
          <w:bCs/>
          <w:lang w:val="ro-RO"/>
        </w:rPr>
        <w:t xml:space="preserve">coordonator științific Prof. Univ. Dr. Mihai Romînu și Prof. Univ. Dr. Virgil Florin Duma (cotutelă), calificativ </w:t>
      </w:r>
      <w:r w:rsidRPr="00762BD2">
        <w:rPr>
          <w:b/>
          <w:i/>
          <w:iCs/>
          <w:lang w:val="ro-RO"/>
        </w:rPr>
        <w:t>suma cum laude.</w:t>
      </w:r>
    </w:p>
    <w:p w14:paraId="1E8062D2" w14:textId="77777777" w:rsidR="00480466" w:rsidRPr="00424B19" w:rsidRDefault="00480466" w:rsidP="00480466">
      <w:pPr>
        <w:tabs>
          <w:tab w:val="left" w:pos="142"/>
          <w:tab w:val="left" w:pos="399"/>
        </w:tabs>
        <w:spacing w:line="320" w:lineRule="atLeast"/>
        <w:jc w:val="both"/>
        <w:rPr>
          <w:noProof/>
          <w:spacing w:val="-2"/>
          <w:lang w:val="ro-RO"/>
        </w:rPr>
      </w:pPr>
    </w:p>
    <w:p w14:paraId="01E5E450" w14:textId="77777777" w:rsidR="00992B3F" w:rsidRPr="00992B3F" w:rsidRDefault="00992B3F" w:rsidP="00992B3F">
      <w:pPr>
        <w:numPr>
          <w:ilvl w:val="0"/>
          <w:numId w:val="1"/>
        </w:numPr>
        <w:tabs>
          <w:tab w:val="left" w:pos="142"/>
          <w:tab w:val="left" w:pos="399"/>
        </w:tabs>
        <w:spacing w:line="320" w:lineRule="atLeast"/>
        <w:ind w:hanging="720"/>
        <w:jc w:val="both"/>
        <w:rPr>
          <w:b/>
          <w:noProof/>
          <w:spacing w:val="-2"/>
          <w:lang w:val="ro-RO"/>
        </w:rPr>
      </w:pPr>
      <w:r w:rsidRPr="00992B3F">
        <w:rPr>
          <w:b/>
          <w:noProof/>
          <w:spacing w:val="-2"/>
          <w:lang w:val="ro-RO"/>
        </w:rPr>
        <w:t>BREVETE DE INVENȚIE</w:t>
      </w:r>
    </w:p>
    <w:p w14:paraId="6B7471A7" w14:textId="0C931D3F" w:rsidR="00992B3F" w:rsidRPr="00F32D21" w:rsidRDefault="00992B3F" w:rsidP="00F32D21">
      <w:pPr>
        <w:pStyle w:val="ListParagraph"/>
        <w:numPr>
          <w:ilvl w:val="1"/>
          <w:numId w:val="1"/>
        </w:numPr>
        <w:tabs>
          <w:tab w:val="left" w:pos="142"/>
          <w:tab w:val="left" w:pos="399"/>
        </w:tabs>
        <w:spacing w:line="320" w:lineRule="atLeast"/>
        <w:jc w:val="both"/>
        <w:rPr>
          <w:bCs/>
          <w:noProof/>
          <w:spacing w:val="-2"/>
          <w:lang w:val="ro-RO"/>
        </w:rPr>
      </w:pPr>
      <w:bookmarkStart w:id="0" w:name="_Hlk154742692"/>
      <w:r w:rsidRPr="00F32D21">
        <w:rPr>
          <w:bCs/>
          <w:noProof/>
          <w:spacing w:val="-2"/>
          <w:lang w:val="ro-RO"/>
        </w:rPr>
        <w:t xml:space="preserve">Brevet de Invenție FAȚETE DENTARE CRENELATE, </w:t>
      </w:r>
      <w:r w:rsidRPr="00E54225">
        <w:rPr>
          <w:b/>
          <w:noProof/>
          <w:spacing w:val="-2"/>
          <w:lang w:val="ro-RO"/>
        </w:rPr>
        <w:t>Măroiu A</w:t>
      </w:r>
      <w:r w:rsidRPr="00F32D21">
        <w:rPr>
          <w:bCs/>
          <w:noProof/>
          <w:spacing w:val="-2"/>
          <w:lang w:val="ro-RO"/>
        </w:rPr>
        <w:t xml:space="preserve">., Sinescu C., Romînu M., Rusu L., Negruțiu M., Levai C., Nr. RO 131840 B1, eliberat de OSIM la data </w:t>
      </w:r>
      <w:r w:rsidRPr="00E54225">
        <w:rPr>
          <w:b/>
          <w:noProof/>
          <w:spacing w:val="-2"/>
          <w:lang w:val="ro-RO"/>
        </w:rPr>
        <w:t>30.12.2020</w:t>
      </w:r>
      <w:r w:rsidRPr="00F32D21">
        <w:rPr>
          <w:bCs/>
          <w:noProof/>
          <w:spacing w:val="-2"/>
          <w:lang w:val="ro-RO"/>
        </w:rPr>
        <w:t>.</w:t>
      </w:r>
    </w:p>
    <w:bookmarkEnd w:id="0"/>
    <w:p w14:paraId="29964FE7" w14:textId="77777777" w:rsidR="00992B3F" w:rsidRPr="00F32D21" w:rsidRDefault="00992B3F" w:rsidP="00992B3F">
      <w:pPr>
        <w:tabs>
          <w:tab w:val="left" w:pos="142"/>
          <w:tab w:val="left" w:pos="399"/>
        </w:tabs>
        <w:spacing w:line="320" w:lineRule="atLeast"/>
        <w:ind w:left="720"/>
        <w:jc w:val="both"/>
        <w:rPr>
          <w:bCs/>
          <w:noProof/>
          <w:spacing w:val="-2"/>
          <w:lang w:val="ro-RO"/>
        </w:rPr>
      </w:pPr>
    </w:p>
    <w:p w14:paraId="3E5BCE4F" w14:textId="30222947" w:rsidR="00480466" w:rsidRPr="00424B19" w:rsidRDefault="001F364D" w:rsidP="00480466">
      <w:pPr>
        <w:numPr>
          <w:ilvl w:val="0"/>
          <w:numId w:val="1"/>
        </w:numPr>
        <w:tabs>
          <w:tab w:val="left" w:pos="142"/>
          <w:tab w:val="left" w:pos="399"/>
        </w:tabs>
        <w:spacing w:line="320" w:lineRule="atLeast"/>
        <w:ind w:hanging="720"/>
        <w:jc w:val="both"/>
        <w:rPr>
          <w:b/>
          <w:noProof/>
          <w:spacing w:val="-2"/>
          <w:lang w:val="ro-RO"/>
        </w:rPr>
      </w:pPr>
      <w:r>
        <w:rPr>
          <w:b/>
          <w:noProof/>
          <w:spacing w:val="-2"/>
          <w:lang w:val="ro-RO"/>
        </w:rPr>
        <w:t>CĂRȚI ȘI CAPITOLE ÎN CĂRȚI</w:t>
      </w:r>
    </w:p>
    <w:p w14:paraId="63067321" w14:textId="77777777" w:rsidR="00480466" w:rsidRPr="00550B45" w:rsidRDefault="00480466" w:rsidP="00480466">
      <w:pPr>
        <w:pStyle w:val="ListParagraph1"/>
        <w:tabs>
          <w:tab w:val="left" w:pos="399"/>
        </w:tabs>
        <w:spacing w:line="320" w:lineRule="atLeast"/>
        <w:ind w:left="0"/>
        <w:jc w:val="both"/>
        <w:rPr>
          <w:rFonts w:ascii="Times New Roman" w:hAnsi="Times New Roman"/>
          <w:b/>
          <w:bCs/>
          <w:noProof/>
          <w:sz w:val="24"/>
        </w:rPr>
      </w:pPr>
      <w:r>
        <w:rPr>
          <w:noProof/>
        </w:rPr>
        <w:t xml:space="preserve">1.     </w:t>
      </w:r>
      <w:r>
        <w:rPr>
          <w:rFonts w:ascii="Times New Roman" w:hAnsi="Times New Roman"/>
          <w:noProof/>
          <w:sz w:val="24"/>
        </w:rPr>
        <w:t xml:space="preserve">TEHNICI DE ALBIRE A DINȚILOR – autori Cosmin Sinescu, Livia Patricia Yikili, </w:t>
      </w:r>
      <w:r w:rsidRPr="00550B45">
        <w:rPr>
          <w:rFonts w:ascii="Times New Roman" w:hAnsi="Times New Roman"/>
          <w:b/>
          <w:bCs/>
          <w:noProof/>
          <w:sz w:val="24"/>
        </w:rPr>
        <w:t>Alexandra Măroiu</w:t>
      </w:r>
      <w:r>
        <w:rPr>
          <w:rFonts w:ascii="Times New Roman" w:hAnsi="Times New Roman"/>
          <w:noProof/>
          <w:sz w:val="24"/>
        </w:rPr>
        <w:t xml:space="preserve">, Emanuela Lidia Crăciunescu, Daniela Maria Pop, Adelina Elena Stoia, Meda Lavinia Negruțiu, Editura Eurbobit, Timișoara, </w:t>
      </w:r>
      <w:r w:rsidRPr="00550B45">
        <w:rPr>
          <w:rFonts w:ascii="Times New Roman" w:hAnsi="Times New Roman"/>
          <w:b/>
          <w:bCs/>
          <w:noProof/>
          <w:sz w:val="24"/>
        </w:rPr>
        <w:t>2014</w:t>
      </w:r>
    </w:p>
    <w:p w14:paraId="097BAF4E" w14:textId="77777777" w:rsidR="00480466" w:rsidRPr="00424B19" w:rsidRDefault="00480466" w:rsidP="00480466">
      <w:pPr>
        <w:pStyle w:val="ListParagraph1"/>
        <w:tabs>
          <w:tab w:val="left" w:pos="399"/>
        </w:tabs>
        <w:spacing w:line="320" w:lineRule="atLeast"/>
        <w:ind w:left="0"/>
        <w:jc w:val="both"/>
        <w:rPr>
          <w:noProof/>
        </w:rPr>
      </w:pPr>
    </w:p>
    <w:p w14:paraId="6900EF8B" w14:textId="68F6B102" w:rsidR="00480466" w:rsidRDefault="001F364D" w:rsidP="00480466">
      <w:pPr>
        <w:numPr>
          <w:ilvl w:val="0"/>
          <w:numId w:val="1"/>
        </w:numPr>
        <w:tabs>
          <w:tab w:val="left" w:pos="142"/>
          <w:tab w:val="left" w:pos="399"/>
        </w:tabs>
        <w:spacing w:line="320" w:lineRule="atLeast"/>
        <w:ind w:left="714" w:hanging="714"/>
        <w:jc w:val="both"/>
        <w:rPr>
          <w:b/>
          <w:noProof/>
          <w:spacing w:val="-2"/>
          <w:lang w:val="ro-RO"/>
        </w:rPr>
      </w:pPr>
      <w:r>
        <w:rPr>
          <w:b/>
          <w:noProof/>
          <w:spacing w:val="-2"/>
          <w:lang w:val="ro-RO"/>
        </w:rPr>
        <w:t>LUCRĂRI INDEXATE</w:t>
      </w:r>
      <w:r w:rsidR="00480466" w:rsidRPr="00424B19">
        <w:rPr>
          <w:b/>
          <w:noProof/>
          <w:spacing w:val="-2"/>
          <w:lang w:val="ro-RO"/>
        </w:rPr>
        <w:t xml:space="preserve"> ISI</w:t>
      </w:r>
      <w:r w:rsidR="003F1854">
        <w:rPr>
          <w:b/>
          <w:noProof/>
          <w:spacing w:val="-2"/>
          <w:lang w:val="ro-RO"/>
        </w:rPr>
        <w:t xml:space="preserve"> </w:t>
      </w:r>
      <w:r w:rsidR="004607AB">
        <w:rPr>
          <w:b/>
          <w:noProof/>
          <w:spacing w:val="-2"/>
          <w:lang w:val="ro-RO"/>
        </w:rPr>
        <w:t xml:space="preserve">/ </w:t>
      </w:r>
      <w:r w:rsidR="00480466" w:rsidRPr="00424B19">
        <w:rPr>
          <w:b/>
          <w:noProof/>
          <w:spacing w:val="-2"/>
          <w:lang w:val="ro-RO"/>
        </w:rPr>
        <w:t xml:space="preserve">BDI </w:t>
      </w:r>
    </w:p>
    <w:p w14:paraId="7051290D" w14:textId="77777777" w:rsidR="00FA4823" w:rsidRDefault="00FA4823" w:rsidP="00FA4823">
      <w:pPr>
        <w:tabs>
          <w:tab w:val="left" w:pos="142"/>
          <w:tab w:val="left" w:pos="399"/>
        </w:tabs>
        <w:spacing w:line="320" w:lineRule="atLeast"/>
        <w:ind w:left="714"/>
        <w:jc w:val="both"/>
        <w:rPr>
          <w:b/>
          <w:noProof/>
          <w:spacing w:val="-2"/>
          <w:lang w:val="ro-RO"/>
        </w:rPr>
      </w:pPr>
    </w:p>
    <w:p w14:paraId="7E1F6CA9" w14:textId="2BB83B8F" w:rsidR="003C2E35" w:rsidRDefault="00E318FC" w:rsidP="003C2E35">
      <w:pPr>
        <w:pStyle w:val="ListParagraph"/>
        <w:numPr>
          <w:ilvl w:val="1"/>
          <w:numId w:val="1"/>
        </w:numPr>
        <w:tabs>
          <w:tab w:val="left" w:pos="142"/>
          <w:tab w:val="left" w:pos="399"/>
        </w:tabs>
        <w:spacing w:line="320" w:lineRule="atLeast"/>
        <w:jc w:val="both"/>
        <w:rPr>
          <w:b/>
          <w:noProof/>
          <w:spacing w:val="-2"/>
          <w:lang w:val="ro-RO"/>
        </w:rPr>
      </w:pPr>
      <w:bookmarkStart w:id="1" w:name="_Hlk154742812"/>
      <w:r w:rsidRPr="00E318FC">
        <w:rPr>
          <w:b/>
          <w:noProof/>
          <w:spacing w:val="-2"/>
          <w:lang w:val="ro-RO"/>
        </w:rPr>
        <w:t xml:space="preserve">Măroiu AC, </w:t>
      </w:r>
      <w:r w:rsidRPr="00E318FC">
        <w:rPr>
          <w:bCs/>
          <w:noProof/>
          <w:spacing w:val="-2"/>
          <w:lang w:val="ro-RO"/>
        </w:rPr>
        <w:t xml:space="preserve">Jivănescu A, Șerban DA, Negru RM, Duma VF, Sinescu C, Romînu M. The Influence of a Novel, Crenelated Design of CAD-CAM Ceramic Veneers on the Debonding Strength. Materials </w:t>
      </w:r>
      <w:r w:rsidRPr="009D4781">
        <w:rPr>
          <w:b/>
          <w:noProof/>
          <w:spacing w:val="-2"/>
          <w:lang w:val="ro-RO"/>
        </w:rPr>
        <w:t>2023</w:t>
      </w:r>
      <w:r w:rsidRPr="00E318FC">
        <w:rPr>
          <w:bCs/>
          <w:noProof/>
          <w:spacing w:val="-2"/>
          <w:lang w:val="ro-RO"/>
        </w:rPr>
        <w:t>; 16(10): 3694. https://doi.org/10.3390/ma16103694</w:t>
      </w:r>
      <w:r w:rsidRPr="00E318FC">
        <w:rPr>
          <w:b/>
          <w:noProof/>
          <w:spacing w:val="-2"/>
          <w:lang w:val="ro-RO"/>
        </w:rPr>
        <w:t xml:space="preserve"> [</w:t>
      </w:r>
      <w:r w:rsidR="000F1ED5">
        <w:rPr>
          <w:b/>
          <w:noProof/>
          <w:spacing w:val="-2"/>
          <w:lang w:val="ro-RO"/>
        </w:rPr>
        <w:t xml:space="preserve">ISI </w:t>
      </w:r>
      <w:r w:rsidR="00112D20">
        <w:rPr>
          <w:b/>
          <w:noProof/>
          <w:spacing w:val="-2"/>
          <w:lang w:val="ro-RO"/>
        </w:rPr>
        <w:t>FI</w:t>
      </w:r>
      <w:r w:rsidRPr="00E318FC">
        <w:rPr>
          <w:b/>
          <w:noProof/>
          <w:spacing w:val="-2"/>
          <w:lang w:val="ro-RO"/>
        </w:rPr>
        <w:t xml:space="preserve"> = 3,74]</w:t>
      </w:r>
    </w:p>
    <w:p w14:paraId="5A65C6CF" w14:textId="77777777" w:rsidR="00FA4823" w:rsidRPr="003C2E35" w:rsidRDefault="00FA4823" w:rsidP="00FA4823">
      <w:pPr>
        <w:pStyle w:val="ListParagraph"/>
        <w:tabs>
          <w:tab w:val="left" w:pos="142"/>
          <w:tab w:val="left" w:pos="399"/>
        </w:tabs>
        <w:spacing w:line="320" w:lineRule="atLeast"/>
        <w:ind w:left="432"/>
        <w:jc w:val="both"/>
        <w:rPr>
          <w:b/>
          <w:noProof/>
          <w:spacing w:val="-2"/>
          <w:lang w:val="ro-RO"/>
        </w:rPr>
      </w:pPr>
    </w:p>
    <w:p w14:paraId="1C93A05B" w14:textId="67932CE6" w:rsidR="00C106BB" w:rsidRPr="00FA4823" w:rsidRDefault="00C106BB" w:rsidP="00480466">
      <w:pPr>
        <w:numPr>
          <w:ilvl w:val="1"/>
          <w:numId w:val="1"/>
        </w:numPr>
        <w:tabs>
          <w:tab w:val="left" w:pos="142"/>
          <w:tab w:val="left" w:pos="399"/>
        </w:tabs>
        <w:spacing w:line="320" w:lineRule="atLeast"/>
        <w:jc w:val="both"/>
        <w:rPr>
          <w:bCs/>
          <w:iCs/>
          <w:noProof/>
          <w:spacing w:val="-2"/>
          <w:lang w:val="ro-RO"/>
        </w:rPr>
      </w:pPr>
      <w:r w:rsidRPr="00C106BB">
        <w:rPr>
          <w:b/>
          <w:iCs/>
          <w:noProof/>
          <w:spacing w:val="-2"/>
          <w:lang w:val="ro-RO"/>
        </w:rPr>
        <w:t>Măroiu AC</w:t>
      </w:r>
      <w:r w:rsidRPr="00C106BB">
        <w:rPr>
          <w:bCs/>
          <w:iCs/>
          <w:noProof/>
          <w:spacing w:val="-2"/>
          <w:lang w:val="ro-RO"/>
        </w:rPr>
        <w:t xml:space="preserve">, Sinescu C, Duma VF, Topală F, Jivănescu A, Popovici PM, Tudor A, Romînu M. Micro-CT and Microscopy Study of Internal and Marginal Gap to Tooth Surface of Crenelated versus Conventional Dental Indirect Veneers. Medicina </w:t>
      </w:r>
      <w:r w:rsidRPr="009D4781">
        <w:rPr>
          <w:b/>
          <w:iCs/>
          <w:noProof/>
          <w:spacing w:val="-2"/>
          <w:lang w:val="ro-RO"/>
        </w:rPr>
        <w:t>2021</w:t>
      </w:r>
      <w:r w:rsidRPr="00C106BB">
        <w:rPr>
          <w:bCs/>
          <w:iCs/>
          <w:noProof/>
          <w:spacing w:val="-2"/>
          <w:lang w:val="ro-RO"/>
        </w:rPr>
        <w:t xml:space="preserve">; 57(8): 772. https://doi.org/10.3390/medicina57080772 </w:t>
      </w:r>
      <w:r w:rsidRPr="009D4781">
        <w:rPr>
          <w:b/>
          <w:iCs/>
          <w:noProof/>
          <w:spacing w:val="-2"/>
          <w:lang w:val="ro-RO"/>
        </w:rPr>
        <w:t>[</w:t>
      </w:r>
      <w:r w:rsidR="000F1ED5">
        <w:rPr>
          <w:b/>
          <w:iCs/>
          <w:noProof/>
          <w:spacing w:val="-2"/>
          <w:lang w:val="ro-RO"/>
        </w:rPr>
        <w:t xml:space="preserve">ISI </w:t>
      </w:r>
      <w:r w:rsidR="00112D20">
        <w:rPr>
          <w:b/>
          <w:iCs/>
          <w:noProof/>
          <w:spacing w:val="-2"/>
          <w:lang w:val="ro-RO"/>
        </w:rPr>
        <w:t>FI</w:t>
      </w:r>
      <w:r w:rsidRPr="009D4781">
        <w:rPr>
          <w:b/>
          <w:iCs/>
          <w:noProof/>
          <w:spacing w:val="-2"/>
          <w:lang w:val="ro-RO"/>
        </w:rPr>
        <w:t xml:space="preserve"> = 2,43]</w:t>
      </w:r>
    </w:p>
    <w:p w14:paraId="54F851A7" w14:textId="77777777" w:rsidR="00FA4823" w:rsidRPr="00C106BB" w:rsidRDefault="00FA4823" w:rsidP="00FA4823">
      <w:pPr>
        <w:tabs>
          <w:tab w:val="left" w:pos="142"/>
          <w:tab w:val="left" w:pos="399"/>
        </w:tabs>
        <w:spacing w:line="320" w:lineRule="atLeast"/>
        <w:jc w:val="both"/>
        <w:rPr>
          <w:bCs/>
          <w:iCs/>
          <w:noProof/>
          <w:spacing w:val="-2"/>
          <w:lang w:val="ro-RO"/>
        </w:rPr>
      </w:pPr>
    </w:p>
    <w:p w14:paraId="6A4FC6CA" w14:textId="2F085B66" w:rsidR="00480466" w:rsidRDefault="00933CA9" w:rsidP="00480466">
      <w:pPr>
        <w:numPr>
          <w:ilvl w:val="1"/>
          <w:numId w:val="1"/>
        </w:numPr>
        <w:tabs>
          <w:tab w:val="left" w:pos="142"/>
          <w:tab w:val="left" w:pos="399"/>
        </w:tabs>
        <w:spacing w:line="320" w:lineRule="atLeast"/>
        <w:jc w:val="both"/>
        <w:rPr>
          <w:b/>
          <w:bCs/>
          <w:noProof/>
          <w:spacing w:val="-2"/>
          <w:lang w:val="ro-RO"/>
        </w:rPr>
      </w:pPr>
      <w:r w:rsidRPr="00933CA9">
        <w:rPr>
          <w:b/>
          <w:bCs/>
          <w:noProof/>
          <w:spacing w:val="-2"/>
          <w:lang w:val="ro-RO"/>
        </w:rPr>
        <w:t>Măroiu</w:t>
      </w:r>
      <w:r w:rsidR="00D766A9">
        <w:rPr>
          <w:b/>
          <w:bCs/>
          <w:noProof/>
          <w:spacing w:val="-2"/>
          <w:lang w:val="ro-RO"/>
        </w:rPr>
        <w:t xml:space="preserve"> </w:t>
      </w:r>
      <w:r w:rsidRPr="00933CA9">
        <w:rPr>
          <w:b/>
          <w:bCs/>
          <w:noProof/>
          <w:spacing w:val="-2"/>
          <w:lang w:val="ro-RO"/>
        </w:rPr>
        <w:t>A.C</w:t>
      </w:r>
      <w:r w:rsidR="00D766A9">
        <w:rPr>
          <w:noProof/>
          <w:spacing w:val="-2"/>
          <w:lang w:val="ro-RO"/>
        </w:rPr>
        <w:t xml:space="preserve">, </w:t>
      </w:r>
      <w:r w:rsidRPr="00D766A9">
        <w:rPr>
          <w:noProof/>
          <w:spacing w:val="-2"/>
          <w:lang w:val="ro-RO"/>
        </w:rPr>
        <w:t>Sinescu</w:t>
      </w:r>
      <w:r w:rsidR="00D766A9">
        <w:rPr>
          <w:noProof/>
          <w:spacing w:val="-2"/>
          <w:lang w:val="ro-RO"/>
        </w:rPr>
        <w:t xml:space="preserve"> </w:t>
      </w:r>
      <w:r w:rsidRPr="00D766A9">
        <w:rPr>
          <w:noProof/>
          <w:spacing w:val="-2"/>
          <w:lang w:val="ro-RO"/>
        </w:rPr>
        <w:t>C</w:t>
      </w:r>
      <w:r w:rsidR="00A84B88">
        <w:rPr>
          <w:noProof/>
          <w:spacing w:val="-2"/>
          <w:lang w:val="ro-RO"/>
        </w:rPr>
        <w:t>,</w:t>
      </w:r>
      <w:r w:rsidRPr="00D766A9">
        <w:rPr>
          <w:noProof/>
          <w:spacing w:val="-2"/>
          <w:lang w:val="ro-RO"/>
        </w:rPr>
        <w:t xml:space="preserve"> Romînu</w:t>
      </w:r>
      <w:r w:rsidR="00A84B88">
        <w:rPr>
          <w:noProof/>
          <w:spacing w:val="-2"/>
          <w:lang w:val="ro-RO"/>
        </w:rPr>
        <w:t xml:space="preserve"> </w:t>
      </w:r>
      <w:r w:rsidRPr="00D766A9">
        <w:rPr>
          <w:noProof/>
          <w:spacing w:val="-2"/>
          <w:lang w:val="ro-RO"/>
        </w:rPr>
        <w:t>M</w:t>
      </w:r>
      <w:r w:rsidR="00A84B88">
        <w:rPr>
          <w:noProof/>
          <w:spacing w:val="-2"/>
          <w:lang w:val="ro-RO"/>
        </w:rPr>
        <w:t>,</w:t>
      </w:r>
      <w:r w:rsidRPr="00D766A9">
        <w:rPr>
          <w:noProof/>
          <w:spacing w:val="-2"/>
          <w:lang w:val="ro-RO"/>
        </w:rPr>
        <w:t xml:space="preserve"> Negrutiu M.L</w:t>
      </w:r>
      <w:r w:rsidR="003657CE" w:rsidRPr="00D766A9">
        <w:rPr>
          <w:noProof/>
          <w:spacing w:val="-2"/>
          <w:lang w:val="ro-RO"/>
        </w:rPr>
        <w:t>.</w:t>
      </w:r>
      <w:r w:rsidR="003657CE">
        <w:rPr>
          <w:noProof/>
          <w:spacing w:val="-2"/>
          <w:lang w:val="ro-RO"/>
        </w:rPr>
        <w:t xml:space="preserve"> Evaluation of the adhesion of a novel design of veneers to dental</w:t>
      </w:r>
      <w:r w:rsidR="001E175D">
        <w:rPr>
          <w:noProof/>
          <w:spacing w:val="-2"/>
          <w:lang w:val="ro-RO"/>
        </w:rPr>
        <w:t xml:space="preserve"> materials</w:t>
      </w:r>
      <w:r w:rsidR="003657CE">
        <w:rPr>
          <w:noProof/>
          <w:spacing w:val="-2"/>
          <w:lang w:val="ro-RO"/>
        </w:rPr>
        <w:t xml:space="preserve">, </w:t>
      </w:r>
      <w:r w:rsidR="00480466">
        <w:rPr>
          <w:noProof/>
          <w:spacing w:val="-2"/>
          <w:lang w:val="ro-RO"/>
        </w:rPr>
        <w:t>Revista de Chimie</w:t>
      </w:r>
      <w:r w:rsidR="0067722B">
        <w:rPr>
          <w:noProof/>
          <w:spacing w:val="-2"/>
          <w:lang w:val="ro-RO"/>
        </w:rPr>
        <w:t xml:space="preserve"> </w:t>
      </w:r>
      <w:r w:rsidR="0067722B" w:rsidRPr="00A84B88">
        <w:rPr>
          <w:b/>
          <w:bCs/>
          <w:noProof/>
          <w:spacing w:val="-2"/>
          <w:lang w:val="ro-RO"/>
        </w:rPr>
        <w:t>2017</w:t>
      </w:r>
      <w:r w:rsidR="0067722B">
        <w:rPr>
          <w:noProof/>
          <w:spacing w:val="-2"/>
        </w:rPr>
        <w:t>;</w:t>
      </w:r>
      <w:r w:rsidR="00480466">
        <w:rPr>
          <w:noProof/>
          <w:spacing w:val="-2"/>
          <w:lang w:val="ro-RO"/>
        </w:rPr>
        <w:t xml:space="preserve"> </w:t>
      </w:r>
      <w:r w:rsidR="0067722B" w:rsidRPr="0067722B">
        <w:rPr>
          <w:noProof/>
          <w:spacing w:val="-2"/>
          <w:lang w:val="ro-RO"/>
        </w:rPr>
        <w:t>68: 2125–2128</w:t>
      </w:r>
      <w:r w:rsidR="007E753C">
        <w:rPr>
          <w:noProof/>
          <w:spacing w:val="-2"/>
          <w:lang w:val="ro-RO"/>
        </w:rPr>
        <w:t xml:space="preserve">. </w:t>
      </w:r>
      <w:r w:rsidR="00112D20">
        <w:rPr>
          <w:noProof/>
          <w:spacing w:val="-2"/>
          <w:lang w:val="ro-RO"/>
        </w:rPr>
        <w:t xml:space="preserve"> </w:t>
      </w:r>
      <w:r w:rsidR="007E753C" w:rsidRPr="007E753C">
        <w:rPr>
          <w:noProof/>
          <w:spacing w:val="-2"/>
          <w:lang w:val="ro-RO"/>
        </w:rPr>
        <w:t xml:space="preserve">https://doi.org/10.37358/RC.17.9.5838 </w:t>
      </w:r>
      <w:r w:rsidR="00D766A9" w:rsidRPr="00A84B88">
        <w:rPr>
          <w:b/>
          <w:bCs/>
          <w:noProof/>
          <w:spacing w:val="-2"/>
        </w:rPr>
        <w:t>[</w:t>
      </w:r>
      <w:r w:rsidR="000F1ED5">
        <w:rPr>
          <w:b/>
          <w:bCs/>
          <w:noProof/>
          <w:spacing w:val="-2"/>
        </w:rPr>
        <w:t xml:space="preserve">ISI </w:t>
      </w:r>
      <w:r w:rsidR="00D766A9" w:rsidRPr="00A84B88">
        <w:rPr>
          <w:b/>
          <w:bCs/>
          <w:noProof/>
          <w:spacing w:val="-2"/>
        </w:rPr>
        <w:t>FI=</w:t>
      </w:r>
      <w:r w:rsidR="00480466" w:rsidRPr="00A84B88">
        <w:rPr>
          <w:b/>
          <w:bCs/>
          <w:noProof/>
          <w:spacing w:val="-2"/>
          <w:lang w:val="ro-RO"/>
        </w:rPr>
        <w:t>1.41</w:t>
      </w:r>
      <w:r w:rsidR="00D766A9" w:rsidRPr="00A84B88">
        <w:rPr>
          <w:b/>
          <w:bCs/>
          <w:noProof/>
          <w:spacing w:val="-2"/>
          <w:lang w:val="ro-RO"/>
        </w:rPr>
        <w:t>]</w:t>
      </w:r>
    </w:p>
    <w:p w14:paraId="32F7A8EE" w14:textId="77777777" w:rsidR="00FA4823" w:rsidRDefault="00FA4823" w:rsidP="00FA4823">
      <w:pPr>
        <w:tabs>
          <w:tab w:val="left" w:pos="142"/>
          <w:tab w:val="left" w:pos="399"/>
        </w:tabs>
        <w:spacing w:line="320" w:lineRule="atLeast"/>
        <w:jc w:val="both"/>
        <w:rPr>
          <w:b/>
          <w:bCs/>
          <w:noProof/>
          <w:spacing w:val="-2"/>
          <w:lang w:val="ro-RO"/>
        </w:rPr>
      </w:pPr>
    </w:p>
    <w:p w14:paraId="634D0C74" w14:textId="381E9237" w:rsidR="00583A09" w:rsidRDefault="00583A09" w:rsidP="004E4473">
      <w:pPr>
        <w:pStyle w:val="ListParagraph"/>
        <w:numPr>
          <w:ilvl w:val="1"/>
          <w:numId w:val="1"/>
        </w:numPr>
        <w:rPr>
          <w:b/>
          <w:bCs/>
          <w:noProof/>
          <w:spacing w:val="-2"/>
          <w:lang w:val="ro-RO"/>
        </w:rPr>
      </w:pPr>
      <w:r>
        <w:rPr>
          <w:noProof/>
          <w:spacing w:val="-2"/>
          <w:lang w:val="ro-RO"/>
        </w:rPr>
        <w:t>Jivănescu A, Bratu DC,</w:t>
      </w:r>
      <w:r w:rsidR="00D10246">
        <w:rPr>
          <w:noProof/>
          <w:spacing w:val="-2"/>
          <w:lang w:val="ro-RO"/>
        </w:rPr>
        <w:t xml:space="preserve"> Tomescu L, </w:t>
      </w:r>
      <w:r w:rsidR="00D10246" w:rsidRPr="00D10246">
        <w:rPr>
          <w:b/>
          <w:bCs/>
          <w:noProof/>
          <w:spacing w:val="-2"/>
          <w:lang w:val="ro-RO"/>
        </w:rPr>
        <w:t>Măroiu AC</w:t>
      </w:r>
      <w:r w:rsidR="00D10246">
        <w:rPr>
          <w:noProof/>
          <w:spacing w:val="-2"/>
          <w:lang w:val="ro-RO"/>
        </w:rPr>
        <w:t>, Popa G,</w:t>
      </w:r>
      <w:r w:rsidR="00F21751">
        <w:rPr>
          <w:noProof/>
          <w:spacing w:val="-2"/>
          <w:lang w:val="ro-RO"/>
        </w:rPr>
        <w:t xml:space="preserve"> Bratu EA. </w:t>
      </w:r>
      <w:r w:rsidRPr="00F21751">
        <w:rPr>
          <w:noProof/>
          <w:spacing w:val="-2"/>
          <w:lang w:val="ro-RO"/>
        </w:rPr>
        <w:t>The assessment of lower face morphology changes in edentulous patients after prosthodontic rehabilitation, using two methods of measurement</w:t>
      </w:r>
      <w:r w:rsidR="00081FDF">
        <w:rPr>
          <w:noProof/>
          <w:spacing w:val="-2"/>
          <w:lang w:val="ro-RO"/>
        </w:rPr>
        <w:t xml:space="preserve">. </w:t>
      </w:r>
      <w:r w:rsidRPr="007F2F7D">
        <w:rPr>
          <w:noProof/>
          <w:spacing w:val="-2"/>
          <w:lang w:val="ro-RO"/>
        </w:rPr>
        <w:t xml:space="preserve">Rom J Morphol Embryol </w:t>
      </w:r>
      <w:r w:rsidRPr="00CC2114">
        <w:rPr>
          <w:b/>
          <w:bCs/>
          <w:noProof/>
          <w:spacing w:val="-2"/>
          <w:lang w:val="ro-RO"/>
        </w:rPr>
        <w:t>2015</w:t>
      </w:r>
      <w:r w:rsidRPr="007F2F7D">
        <w:rPr>
          <w:noProof/>
          <w:spacing w:val="-2"/>
          <w:lang w:val="ro-RO"/>
        </w:rPr>
        <w:t>, 56(2 Suppl):753–757</w:t>
      </w:r>
      <w:r w:rsidRPr="00583A09">
        <w:rPr>
          <w:b/>
          <w:bCs/>
          <w:noProof/>
          <w:spacing w:val="-2"/>
          <w:lang w:val="ro-RO"/>
        </w:rPr>
        <w:t xml:space="preserve"> </w:t>
      </w:r>
      <w:r w:rsidR="00081FDF">
        <w:rPr>
          <w:b/>
          <w:bCs/>
          <w:noProof/>
          <w:spacing w:val="-2"/>
        </w:rPr>
        <w:t>[</w:t>
      </w:r>
      <w:r w:rsidR="000F1ED5">
        <w:rPr>
          <w:b/>
          <w:bCs/>
          <w:noProof/>
          <w:spacing w:val="-2"/>
        </w:rPr>
        <w:t xml:space="preserve">ISI </w:t>
      </w:r>
      <w:r w:rsidR="00081FDF">
        <w:rPr>
          <w:b/>
          <w:bCs/>
          <w:noProof/>
          <w:spacing w:val="-2"/>
        </w:rPr>
        <w:t>FI=</w:t>
      </w:r>
      <w:r w:rsidRPr="00583A09">
        <w:rPr>
          <w:b/>
          <w:bCs/>
          <w:noProof/>
          <w:spacing w:val="-2"/>
          <w:lang w:val="ro-RO"/>
        </w:rPr>
        <w:t>0.81</w:t>
      </w:r>
      <w:r w:rsidR="00081FDF">
        <w:rPr>
          <w:b/>
          <w:bCs/>
          <w:noProof/>
          <w:spacing w:val="-2"/>
          <w:lang w:val="ro-RO"/>
        </w:rPr>
        <w:t>]</w:t>
      </w:r>
    </w:p>
    <w:p w14:paraId="021FD434" w14:textId="77777777" w:rsidR="00FA4823" w:rsidRPr="00FA4823" w:rsidRDefault="00FA4823" w:rsidP="00FA4823">
      <w:pPr>
        <w:rPr>
          <w:b/>
          <w:bCs/>
          <w:noProof/>
          <w:spacing w:val="-2"/>
          <w:lang w:val="ro-RO"/>
        </w:rPr>
      </w:pPr>
    </w:p>
    <w:p w14:paraId="118A29FF" w14:textId="394005B9" w:rsidR="00480466" w:rsidRPr="00AC3B93" w:rsidRDefault="006207E6" w:rsidP="00480466">
      <w:pPr>
        <w:numPr>
          <w:ilvl w:val="1"/>
          <w:numId w:val="1"/>
        </w:numPr>
        <w:tabs>
          <w:tab w:val="left" w:pos="142"/>
          <w:tab w:val="left" w:pos="399"/>
        </w:tabs>
        <w:spacing w:line="320" w:lineRule="atLeast"/>
        <w:jc w:val="both"/>
        <w:rPr>
          <w:bCs/>
          <w:noProof/>
          <w:spacing w:val="-2"/>
          <w:lang w:val="ro-RO"/>
        </w:rPr>
      </w:pPr>
      <w:r w:rsidRPr="006207E6">
        <w:rPr>
          <w:b/>
          <w:iCs/>
          <w:noProof/>
          <w:spacing w:val="-2"/>
          <w:lang w:val="ro-RO"/>
        </w:rPr>
        <w:t>Măroiu AC</w:t>
      </w:r>
      <w:r w:rsidRPr="006207E6">
        <w:rPr>
          <w:bCs/>
          <w:iCs/>
          <w:noProof/>
          <w:spacing w:val="-2"/>
          <w:lang w:val="ro-RO"/>
        </w:rPr>
        <w:t xml:space="preserve">, Romînu M, Sinescu C, Negruțiu ML, Topală F, Duma VF, Bradu A, Podoleanu A.Gh. Optoelectronic evaluation of indirect dental veneers interfaces. ISI Proceedings SPIE </w:t>
      </w:r>
      <w:r w:rsidRPr="006207E6">
        <w:rPr>
          <w:b/>
          <w:iCs/>
          <w:noProof/>
          <w:spacing w:val="-2"/>
          <w:lang w:val="ro-RO"/>
        </w:rPr>
        <w:t>2018</w:t>
      </w:r>
      <w:r w:rsidRPr="006207E6">
        <w:rPr>
          <w:bCs/>
          <w:iCs/>
          <w:noProof/>
          <w:spacing w:val="-2"/>
          <w:lang w:val="ro-RO"/>
        </w:rPr>
        <w:t xml:space="preserve">; vol. 10831. https://doi.org/10.1117/12.2282648 </w:t>
      </w:r>
      <w:r w:rsidR="00A977C5" w:rsidRPr="00327887">
        <w:rPr>
          <w:b/>
          <w:noProof/>
          <w:spacing w:val="-2"/>
          <w:lang w:val="ro-RO"/>
        </w:rPr>
        <w:t>[</w:t>
      </w:r>
      <w:r w:rsidR="00480466" w:rsidRPr="00327887">
        <w:rPr>
          <w:b/>
          <w:noProof/>
          <w:spacing w:val="-2"/>
          <w:lang w:val="ro-RO"/>
        </w:rPr>
        <w:t>ISI</w:t>
      </w:r>
      <w:r w:rsidR="00A977C5" w:rsidRPr="00327887">
        <w:rPr>
          <w:b/>
          <w:noProof/>
          <w:spacing w:val="-2"/>
          <w:lang w:val="ro-RO"/>
        </w:rPr>
        <w:t xml:space="preserve"> fără FI</w:t>
      </w:r>
      <w:r w:rsidR="00A977C5" w:rsidRPr="00327887">
        <w:rPr>
          <w:b/>
          <w:noProof/>
          <w:spacing w:val="-2"/>
        </w:rPr>
        <w:t>]</w:t>
      </w:r>
    </w:p>
    <w:p w14:paraId="6B21D9A4" w14:textId="2392E963" w:rsidR="00480466" w:rsidRPr="00A60178" w:rsidRDefault="009D4156" w:rsidP="009D4156">
      <w:pPr>
        <w:numPr>
          <w:ilvl w:val="1"/>
          <w:numId w:val="1"/>
        </w:numPr>
        <w:tabs>
          <w:tab w:val="left" w:pos="142"/>
          <w:tab w:val="left" w:pos="399"/>
        </w:tabs>
        <w:spacing w:line="320" w:lineRule="atLeast"/>
        <w:jc w:val="both"/>
        <w:rPr>
          <w:b/>
          <w:i/>
          <w:noProof/>
          <w:spacing w:val="-2"/>
          <w:lang w:val="ro-RO"/>
        </w:rPr>
      </w:pPr>
      <w:r w:rsidRPr="000D4A20">
        <w:rPr>
          <w:b/>
          <w:iCs/>
          <w:noProof/>
          <w:spacing w:val="-2"/>
          <w:lang w:val="ro-RO"/>
        </w:rPr>
        <w:lastRenderedPageBreak/>
        <w:t>Măroiu</w:t>
      </w:r>
      <w:r w:rsidR="00253CAE" w:rsidRPr="000D4A20">
        <w:rPr>
          <w:b/>
          <w:iCs/>
          <w:noProof/>
          <w:spacing w:val="-2"/>
          <w:lang w:val="ro-RO"/>
        </w:rPr>
        <w:t xml:space="preserve"> AC</w:t>
      </w:r>
      <w:r w:rsidRPr="00253CAE">
        <w:rPr>
          <w:bCs/>
          <w:iCs/>
          <w:noProof/>
          <w:spacing w:val="-2"/>
          <w:lang w:val="ro-RO"/>
        </w:rPr>
        <w:t>, Sinescu</w:t>
      </w:r>
      <w:r w:rsidR="00253CAE">
        <w:rPr>
          <w:bCs/>
          <w:iCs/>
          <w:noProof/>
          <w:spacing w:val="-2"/>
          <w:lang w:val="ro-RO"/>
        </w:rPr>
        <w:t xml:space="preserve"> C</w:t>
      </w:r>
      <w:r w:rsidRPr="00253CAE">
        <w:rPr>
          <w:bCs/>
          <w:iCs/>
          <w:noProof/>
          <w:spacing w:val="-2"/>
          <w:lang w:val="ro-RO"/>
        </w:rPr>
        <w:t>, Duma</w:t>
      </w:r>
      <w:r w:rsidR="00253CAE">
        <w:rPr>
          <w:bCs/>
          <w:iCs/>
          <w:noProof/>
          <w:spacing w:val="-2"/>
          <w:lang w:val="ro-RO"/>
        </w:rPr>
        <w:t xml:space="preserve"> VF</w:t>
      </w:r>
      <w:r w:rsidRPr="00253CAE">
        <w:rPr>
          <w:bCs/>
          <w:iCs/>
          <w:noProof/>
          <w:spacing w:val="-2"/>
          <w:lang w:val="ro-RO"/>
        </w:rPr>
        <w:t>, Topală</w:t>
      </w:r>
      <w:r w:rsidR="00253CAE">
        <w:rPr>
          <w:bCs/>
          <w:iCs/>
          <w:noProof/>
          <w:spacing w:val="-2"/>
          <w:lang w:val="ro-RO"/>
        </w:rPr>
        <w:t xml:space="preserve"> F</w:t>
      </w:r>
      <w:r w:rsidRPr="00253CAE">
        <w:rPr>
          <w:bCs/>
          <w:iCs/>
          <w:noProof/>
          <w:spacing w:val="-2"/>
          <w:lang w:val="ro-RO"/>
        </w:rPr>
        <w:t>,</w:t>
      </w:r>
      <w:r w:rsidR="00253CAE">
        <w:rPr>
          <w:bCs/>
          <w:iCs/>
          <w:noProof/>
          <w:spacing w:val="-2"/>
          <w:lang w:val="ro-RO"/>
        </w:rPr>
        <w:t xml:space="preserve"> </w:t>
      </w:r>
      <w:r w:rsidRPr="00253CAE">
        <w:rPr>
          <w:bCs/>
          <w:iCs/>
          <w:noProof/>
          <w:spacing w:val="-2"/>
          <w:lang w:val="ro-RO"/>
        </w:rPr>
        <w:t>Jivănescu</w:t>
      </w:r>
      <w:r w:rsidR="00253CAE">
        <w:rPr>
          <w:bCs/>
          <w:iCs/>
          <w:noProof/>
          <w:spacing w:val="-2"/>
          <w:lang w:val="ro-RO"/>
        </w:rPr>
        <w:t xml:space="preserve"> A</w:t>
      </w:r>
      <w:r w:rsidRPr="00253CAE">
        <w:rPr>
          <w:bCs/>
          <w:iCs/>
          <w:noProof/>
          <w:spacing w:val="-2"/>
          <w:lang w:val="ro-RO"/>
        </w:rPr>
        <w:t>, Popovici</w:t>
      </w:r>
      <w:r w:rsidR="00253CAE">
        <w:rPr>
          <w:bCs/>
          <w:iCs/>
          <w:noProof/>
          <w:spacing w:val="-2"/>
          <w:lang w:val="ro-RO"/>
        </w:rPr>
        <w:t xml:space="preserve"> PM</w:t>
      </w:r>
      <w:r w:rsidRPr="00253CAE">
        <w:rPr>
          <w:bCs/>
          <w:iCs/>
          <w:noProof/>
          <w:spacing w:val="-2"/>
          <w:lang w:val="ro-RO"/>
        </w:rPr>
        <w:t>, Tudor</w:t>
      </w:r>
      <w:r w:rsidR="00253CAE">
        <w:rPr>
          <w:bCs/>
          <w:iCs/>
          <w:noProof/>
          <w:spacing w:val="-2"/>
          <w:lang w:val="ro-RO"/>
        </w:rPr>
        <w:t xml:space="preserve"> A</w:t>
      </w:r>
      <w:r w:rsidRPr="00253CAE">
        <w:rPr>
          <w:bCs/>
          <w:iCs/>
          <w:noProof/>
          <w:spacing w:val="-2"/>
          <w:lang w:val="ro-RO"/>
        </w:rPr>
        <w:t>, Romînu</w:t>
      </w:r>
      <w:r w:rsidR="00253CAE">
        <w:rPr>
          <w:bCs/>
          <w:iCs/>
          <w:noProof/>
          <w:spacing w:val="-2"/>
          <w:lang w:val="ro-RO"/>
        </w:rPr>
        <w:t xml:space="preserve"> M</w:t>
      </w:r>
      <w:r w:rsidR="00253CAE">
        <w:rPr>
          <w:b/>
          <w:i/>
          <w:noProof/>
          <w:spacing w:val="-2"/>
          <w:lang w:val="ro-RO"/>
        </w:rPr>
        <w:t xml:space="preserve">. </w:t>
      </w:r>
      <w:r w:rsidR="00480466" w:rsidRPr="00A11404">
        <w:rPr>
          <w:bCs/>
          <w:iCs/>
          <w:noProof/>
          <w:spacing w:val="-2"/>
          <w:lang w:val="ro-RO"/>
        </w:rPr>
        <w:t>Crenelated versus Conventional Ceramic Dental Veneers: Microscopy and Micro-CT Evaluations</w:t>
      </w:r>
      <w:r w:rsidRPr="00A11404">
        <w:rPr>
          <w:bCs/>
          <w:iCs/>
          <w:noProof/>
          <w:spacing w:val="-2"/>
          <w:lang w:val="ro-RO"/>
        </w:rPr>
        <w:t xml:space="preserve"> </w:t>
      </w:r>
      <w:r w:rsidR="00480466" w:rsidRPr="00A11404">
        <w:rPr>
          <w:bCs/>
          <w:iCs/>
          <w:noProof/>
          <w:spacing w:val="-2"/>
          <w:lang w:val="ro-RO"/>
        </w:rPr>
        <w:t>of Marginal and Internal Fit to Tooth Surface</w:t>
      </w:r>
      <w:r w:rsidR="00A11404">
        <w:rPr>
          <w:noProof/>
          <w:spacing w:val="-2"/>
          <w:lang w:val="ro-RO"/>
        </w:rPr>
        <w:t xml:space="preserve">. </w:t>
      </w:r>
      <w:r w:rsidR="00480466" w:rsidRPr="009D4156">
        <w:rPr>
          <w:noProof/>
          <w:spacing w:val="-2"/>
          <w:lang w:val="ro-RO"/>
        </w:rPr>
        <w:t xml:space="preserve">ISI Proceedings SPIE Vol. 12170, </w:t>
      </w:r>
      <w:r w:rsidR="00480466" w:rsidRPr="00A11404">
        <w:rPr>
          <w:b/>
          <w:bCs/>
          <w:noProof/>
          <w:spacing w:val="-2"/>
          <w:lang w:val="ro-RO"/>
        </w:rPr>
        <w:t>2022</w:t>
      </w:r>
      <w:r w:rsidR="0056786B">
        <w:rPr>
          <w:noProof/>
          <w:spacing w:val="-2"/>
        </w:rPr>
        <w:t>;</w:t>
      </w:r>
      <w:r w:rsidR="0056786B" w:rsidRPr="0056786B">
        <w:t xml:space="preserve"> </w:t>
      </w:r>
      <w:r w:rsidR="0056786B" w:rsidRPr="0056786B">
        <w:rPr>
          <w:noProof/>
          <w:spacing w:val="-2"/>
        </w:rPr>
        <w:t>https://doi.org/10.1117/12.2607522</w:t>
      </w:r>
      <w:r w:rsidR="0056786B">
        <w:rPr>
          <w:noProof/>
          <w:spacing w:val="-2"/>
        </w:rPr>
        <w:t xml:space="preserve"> </w:t>
      </w:r>
      <w:r w:rsidR="00746ADE" w:rsidRPr="00746ADE">
        <w:rPr>
          <w:b/>
          <w:bCs/>
          <w:noProof/>
          <w:spacing w:val="-2"/>
          <w:lang w:val="ro-RO"/>
        </w:rPr>
        <w:t>[ISI fără FI</w:t>
      </w:r>
      <w:r w:rsidR="00746ADE" w:rsidRPr="00746ADE">
        <w:rPr>
          <w:b/>
          <w:bCs/>
          <w:noProof/>
          <w:spacing w:val="-2"/>
        </w:rPr>
        <w:t>]</w:t>
      </w:r>
    </w:p>
    <w:p w14:paraId="7CCD5A87" w14:textId="77777777" w:rsidR="00A60178" w:rsidRPr="009D4156" w:rsidRDefault="00A60178" w:rsidP="00A60178">
      <w:pPr>
        <w:tabs>
          <w:tab w:val="left" w:pos="142"/>
          <w:tab w:val="left" w:pos="399"/>
        </w:tabs>
        <w:spacing w:line="320" w:lineRule="atLeast"/>
        <w:ind w:left="432"/>
        <w:jc w:val="both"/>
        <w:rPr>
          <w:b/>
          <w:i/>
          <w:noProof/>
          <w:spacing w:val="-2"/>
          <w:lang w:val="ro-RO"/>
        </w:rPr>
      </w:pPr>
    </w:p>
    <w:p w14:paraId="3B7725B6" w14:textId="653FA627" w:rsidR="009305FB" w:rsidRDefault="009C3C80" w:rsidP="00480466">
      <w:pPr>
        <w:numPr>
          <w:ilvl w:val="1"/>
          <w:numId w:val="1"/>
        </w:numPr>
        <w:tabs>
          <w:tab w:val="left" w:pos="142"/>
          <w:tab w:val="left" w:pos="399"/>
        </w:tabs>
        <w:spacing w:line="320" w:lineRule="atLeast"/>
        <w:jc w:val="both"/>
        <w:rPr>
          <w:b/>
          <w:iCs/>
          <w:noProof/>
          <w:spacing w:val="-2"/>
          <w:lang w:val="ro-RO"/>
        </w:rPr>
      </w:pPr>
      <w:bookmarkStart w:id="2" w:name="_Hlk154742954"/>
      <w:bookmarkEnd w:id="1"/>
      <w:r w:rsidRPr="00C50685">
        <w:rPr>
          <w:b/>
          <w:iCs/>
          <w:noProof/>
          <w:spacing w:val="-2"/>
          <w:lang w:val="ro-RO"/>
        </w:rPr>
        <w:t>Măroiu AC</w:t>
      </w:r>
      <w:r w:rsidRPr="00C50685">
        <w:rPr>
          <w:bCs/>
          <w:iCs/>
          <w:noProof/>
          <w:spacing w:val="-2"/>
          <w:lang w:val="ro-RO"/>
        </w:rPr>
        <w:t xml:space="preserve">, Romînu M, Sinescu C, Rotar R, Jivănescu A. Chair-Side Cad/Cam Ceramic Veneers with a novel preparation Design. MedinEvol </w:t>
      </w:r>
      <w:r w:rsidRPr="00C50685">
        <w:rPr>
          <w:b/>
          <w:iCs/>
          <w:noProof/>
          <w:spacing w:val="-2"/>
          <w:lang w:val="ro-RO"/>
        </w:rPr>
        <w:t>2018;</w:t>
      </w:r>
      <w:r w:rsidRPr="00C50685">
        <w:rPr>
          <w:bCs/>
          <w:iCs/>
          <w:noProof/>
          <w:spacing w:val="-2"/>
          <w:lang w:val="ro-RO"/>
        </w:rPr>
        <w:t xml:space="preserve"> XXIV(4): 335-341. ISSN 2065-376X </w:t>
      </w:r>
      <w:r w:rsidR="003537B4" w:rsidRPr="003537B4">
        <w:rPr>
          <w:b/>
          <w:iCs/>
          <w:noProof/>
          <w:spacing w:val="-2"/>
          <w:lang w:val="ro-RO"/>
        </w:rPr>
        <w:t>[BDI]</w:t>
      </w:r>
    </w:p>
    <w:p w14:paraId="2038419E" w14:textId="77777777" w:rsidR="00A60178" w:rsidRDefault="00A60178" w:rsidP="00A60178">
      <w:pPr>
        <w:tabs>
          <w:tab w:val="left" w:pos="142"/>
          <w:tab w:val="left" w:pos="399"/>
        </w:tabs>
        <w:spacing w:line="320" w:lineRule="atLeast"/>
        <w:jc w:val="both"/>
        <w:rPr>
          <w:b/>
          <w:iCs/>
          <w:noProof/>
          <w:spacing w:val="-2"/>
          <w:lang w:val="ro-RO"/>
        </w:rPr>
      </w:pPr>
    </w:p>
    <w:bookmarkEnd w:id="2"/>
    <w:p w14:paraId="60630481" w14:textId="77777777" w:rsidR="00385BAE" w:rsidRDefault="00385BAE" w:rsidP="00385BAE">
      <w:pPr>
        <w:pStyle w:val="ListParagraph"/>
        <w:numPr>
          <w:ilvl w:val="1"/>
          <w:numId w:val="1"/>
        </w:numPr>
        <w:rPr>
          <w:b/>
          <w:iCs/>
          <w:noProof/>
          <w:spacing w:val="-2"/>
          <w:lang w:val="ro-RO"/>
        </w:rPr>
      </w:pPr>
      <w:r w:rsidRPr="00385BAE">
        <w:rPr>
          <w:bCs/>
          <w:iCs/>
          <w:noProof/>
          <w:spacing w:val="-2"/>
          <w:lang w:val="ro-RO"/>
        </w:rPr>
        <w:t xml:space="preserve">Goguta L.M., </w:t>
      </w:r>
      <w:r w:rsidRPr="00385BAE">
        <w:rPr>
          <w:b/>
          <w:iCs/>
          <w:noProof/>
          <w:spacing w:val="-2"/>
          <w:lang w:val="ro-RO"/>
        </w:rPr>
        <w:t>Maroiu A.</w:t>
      </w:r>
      <w:r w:rsidRPr="00385BAE">
        <w:rPr>
          <w:bCs/>
          <w:iCs/>
          <w:noProof/>
          <w:spacing w:val="-2"/>
          <w:lang w:val="ro-RO"/>
        </w:rPr>
        <w:t xml:space="preserve">, Buzatu R., Jivanescu A. Prevalence of double crown removable partial dentures. Short report. MedinEvol </w:t>
      </w:r>
      <w:r w:rsidRPr="00385BAE">
        <w:rPr>
          <w:b/>
          <w:iCs/>
          <w:noProof/>
          <w:spacing w:val="-2"/>
          <w:lang w:val="ro-RO"/>
        </w:rPr>
        <w:t>2018</w:t>
      </w:r>
      <w:r w:rsidRPr="00385BAE">
        <w:rPr>
          <w:bCs/>
          <w:iCs/>
          <w:noProof/>
          <w:spacing w:val="-2"/>
          <w:lang w:val="ro-RO"/>
        </w:rPr>
        <w:t>; XXIV(1): 59-63. ISSN 2065-376X</w:t>
      </w:r>
      <w:r w:rsidRPr="00385BAE">
        <w:rPr>
          <w:b/>
          <w:iCs/>
          <w:noProof/>
          <w:spacing w:val="-2"/>
          <w:lang w:val="ro-RO"/>
        </w:rPr>
        <w:t xml:space="preserve"> [BDI]</w:t>
      </w:r>
    </w:p>
    <w:p w14:paraId="28F4FF90" w14:textId="77777777" w:rsidR="00A60178" w:rsidRPr="00A60178" w:rsidRDefault="00A60178" w:rsidP="00A60178">
      <w:pPr>
        <w:rPr>
          <w:b/>
          <w:iCs/>
          <w:noProof/>
          <w:spacing w:val="-2"/>
          <w:lang w:val="ro-RO"/>
        </w:rPr>
      </w:pPr>
    </w:p>
    <w:p w14:paraId="0A40F6E0" w14:textId="158E3CEC" w:rsidR="00480466" w:rsidRDefault="003D546A" w:rsidP="00BD3865">
      <w:pPr>
        <w:numPr>
          <w:ilvl w:val="1"/>
          <w:numId w:val="1"/>
        </w:numPr>
        <w:tabs>
          <w:tab w:val="left" w:pos="142"/>
          <w:tab w:val="left" w:pos="399"/>
        </w:tabs>
        <w:spacing w:line="320" w:lineRule="atLeast"/>
        <w:jc w:val="both"/>
        <w:rPr>
          <w:b/>
          <w:iCs/>
          <w:noProof/>
          <w:spacing w:val="-2"/>
          <w:lang w:val="ro-RO"/>
        </w:rPr>
      </w:pPr>
      <w:bookmarkStart w:id="3" w:name="_Hlk154742995"/>
      <w:r w:rsidRPr="003D546A">
        <w:rPr>
          <w:b/>
          <w:iCs/>
          <w:noProof/>
          <w:spacing w:val="-2"/>
          <w:lang w:val="ro-RO"/>
        </w:rPr>
        <w:t>Măroiu A.-C</w:t>
      </w:r>
      <w:r w:rsidRPr="003D546A">
        <w:rPr>
          <w:bCs/>
          <w:iCs/>
          <w:noProof/>
          <w:spacing w:val="-2"/>
          <w:lang w:val="ro-RO"/>
        </w:rPr>
        <w:t>, Cândea A., Jivănescu A</w:t>
      </w:r>
      <w:r>
        <w:rPr>
          <w:bCs/>
          <w:iCs/>
          <w:noProof/>
          <w:spacing w:val="-2"/>
          <w:lang w:val="ro-RO"/>
        </w:rPr>
        <w:t xml:space="preserve">. </w:t>
      </w:r>
      <w:r w:rsidR="00480466" w:rsidRPr="00C50685">
        <w:rPr>
          <w:bCs/>
          <w:iCs/>
          <w:noProof/>
          <w:spacing w:val="-2"/>
          <w:lang w:val="ro-RO"/>
        </w:rPr>
        <w:t>Non-orthodontic treatment approach in a case of maxillary anterior misalignment</w:t>
      </w:r>
      <w:r>
        <w:rPr>
          <w:bCs/>
          <w:iCs/>
          <w:noProof/>
          <w:spacing w:val="-2"/>
          <w:lang w:val="ro-RO"/>
        </w:rPr>
        <w:t>.</w:t>
      </w:r>
      <w:r w:rsidR="00480466" w:rsidRPr="00C50685">
        <w:rPr>
          <w:bCs/>
          <w:iCs/>
          <w:noProof/>
          <w:spacing w:val="-2"/>
          <w:lang w:val="ro-RO"/>
        </w:rPr>
        <w:t xml:space="preserve"> MedinEvol </w:t>
      </w:r>
      <w:r w:rsidR="00480466" w:rsidRPr="008A138D">
        <w:rPr>
          <w:b/>
          <w:iCs/>
          <w:noProof/>
          <w:spacing w:val="-2"/>
          <w:lang w:val="ro-RO"/>
        </w:rPr>
        <w:t>2016</w:t>
      </w:r>
      <w:r w:rsidR="002704A0">
        <w:rPr>
          <w:bCs/>
          <w:iCs/>
          <w:noProof/>
          <w:spacing w:val="-2"/>
          <w:lang w:val="ro-RO"/>
        </w:rPr>
        <w:t xml:space="preserve">; XXII(2): </w:t>
      </w:r>
      <w:r w:rsidR="000811D7">
        <w:rPr>
          <w:bCs/>
          <w:iCs/>
          <w:noProof/>
          <w:spacing w:val="-2"/>
          <w:lang w:val="ro-RO"/>
        </w:rPr>
        <w:t>248-252</w:t>
      </w:r>
      <w:r w:rsidR="004E596E">
        <w:rPr>
          <w:bCs/>
          <w:iCs/>
          <w:noProof/>
          <w:spacing w:val="-2"/>
          <w:lang w:val="ro-RO"/>
        </w:rPr>
        <w:t xml:space="preserve">. </w:t>
      </w:r>
      <w:r w:rsidR="00480466" w:rsidRPr="00C50685">
        <w:rPr>
          <w:bCs/>
          <w:iCs/>
          <w:noProof/>
          <w:spacing w:val="-2"/>
          <w:lang w:val="ro-RO"/>
        </w:rPr>
        <w:t xml:space="preserve"> </w:t>
      </w:r>
      <w:r w:rsidR="004E596E" w:rsidRPr="00C50685">
        <w:rPr>
          <w:bCs/>
          <w:iCs/>
          <w:noProof/>
          <w:spacing w:val="-2"/>
          <w:lang w:val="ro-RO"/>
        </w:rPr>
        <w:t xml:space="preserve">ISSN 2065-376X </w:t>
      </w:r>
      <w:r w:rsidR="004E596E" w:rsidRPr="003537B4">
        <w:rPr>
          <w:b/>
          <w:iCs/>
          <w:noProof/>
          <w:spacing w:val="-2"/>
          <w:lang w:val="ro-RO"/>
        </w:rPr>
        <w:t>[BDI]</w:t>
      </w:r>
    </w:p>
    <w:p w14:paraId="5F6A0CA3" w14:textId="77777777" w:rsidR="00A60178" w:rsidRPr="00BD3865" w:rsidRDefault="00A60178" w:rsidP="00A60178">
      <w:pPr>
        <w:tabs>
          <w:tab w:val="left" w:pos="142"/>
          <w:tab w:val="left" w:pos="399"/>
        </w:tabs>
        <w:spacing w:line="320" w:lineRule="atLeast"/>
        <w:jc w:val="both"/>
        <w:rPr>
          <w:b/>
          <w:iCs/>
          <w:noProof/>
          <w:spacing w:val="-2"/>
          <w:lang w:val="ro-RO"/>
        </w:rPr>
      </w:pPr>
    </w:p>
    <w:bookmarkEnd w:id="3"/>
    <w:p w14:paraId="794BB49B" w14:textId="45EE9F89" w:rsidR="00480466" w:rsidRDefault="006800FF" w:rsidP="00480466">
      <w:pPr>
        <w:numPr>
          <w:ilvl w:val="1"/>
          <w:numId w:val="1"/>
        </w:numPr>
        <w:tabs>
          <w:tab w:val="left" w:pos="142"/>
          <w:tab w:val="left" w:pos="399"/>
        </w:tabs>
        <w:spacing w:line="320" w:lineRule="atLeast"/>
        <w:jc w:val="both"/>
        <w:rPr>
          <w:noProof/>
          <w:spacing w:val="-2"/>
          <w:lang w:val="ro-RO"/>
        </w:rPr>
      </w:pPr>
      <w:r>
        <w:rPr>
          <w:bCs/>
          <w:iCs/>
          <w:noProof/>
          <w:spacing w:val="-2"/>
          <w:lang w:val="ro-RO"/>
        </w:rPr>
        <w:t>Jivănescu A,</w:t>
      </w:r>
      <w:r w:rsidR="00664C7E">
        <w:rPr>
          <w:bCs/>
          <w:iCs/>
          <w:noProof/>
          <w:spacing w:val="-2"/>
          <w:lang w:val="ro-RO"/>
        </w:rPr>
        <w:t xml:space="preserve"> Pop D, </w:t>
      </w:r>
      <w:r w:rsidR="00664C7E" w:rsidRPr="00866ACB">
        <w:rPr>
          <w:b/>
          <w:iCs/>
          <w:noProof/>
          <w:spacing w:val="-2"/>
          <w:lang w:val="ro-RO"/>
        </w:rPr>
        <w:t>Măroiu A</w:t>
      </w:r>
      <w:r w:rsidR="00664C7E">
        <w:rPr>
          <w:bCs/>
          <w:iCs/>
          <w:noProof/>
          <w:spacing w:val="-2"/>
          <w:lang w:val="ro-RO"/>
        </w:rPr>
        <w:t xml:space="preserve">, Vijdea O, Hațegan S. Treatment plan selection in case of </w:t>
      </w:r>
      <w:r w:rsidR="00F8352F">
        <w:rPr>
          <w:bCs/>
          <w:iCs/>
          <w:noProof/>
          <w:spacing w:val="-2"/>
          <w:lang w:val="ro-RO"/>
        </w:rPr>
        <w:t>low-budget and short-term treatment availability</w:t>
      </w:r>
      <w:r w:rsidR="00F8352F">
        <w:rPr>
          <w:bCs/>
          <w:iCs/>
          <w:noProof/>
          <w:spacing w:val="-2"/>
        </w:rPr>
        <w:t>: a clinical case report.</w:t>
      </w:r>
      <w:r w:rsidR="00480466">
        <w:rPr>
          <w:noProof/>
          <w:spacing w:val="-2"/>
          <w:lang w:val="ro-RO"/>
        </w:rPr>
        <w:t xml:space="preserve"> MedinEvol </w:t>
      </w:r>
      <w:r w:rsidR="00480466" w:rsidRPr="00D91D9F">
        <w:rPr>
          <w:b/>
          <w:bCs/>
          <w:noProof/>
          <w:spacing w:val="-2"/>
          <w:lang w:val="ro-RO"/>
        </w:rPr>
        <w:t>201</w:t>
      </w:r>
      <w:r w:rsidR="00477252" w:rsidRPr="00D91D9F">
        <w:rPr>
          <w:b/>
          <w:bCs/>
          <w:noProof/>
          <w:spacing w:val="-2"/>
          <w:lang w:val="ro-RO"/>
        </w:rPr>
        <w:t>4</w:t>
      </w:r>
      <w:r w:rsidR="00477252">
        <w:rPr>
          <w:noProof/>
          <w:spacing w:val="-2"/>
          <w:lang w:val="ro-RO"/>
        </w:rPr>
        <w:t>; XX(4)</w:t>
      </w:r>
      <w:r w:rsidR="00D91D9F">
        <w:rPr>
          <w:noProof/>
          <w:spacing w:val="-2"/>
          <w:lang w:val="ro-RO"/>
        </w:rPr>
        <w:t xml:space="preserve">: 717-723. </w:t>
      </w:r>
      <w:r w:rsidR="00D91D9F" w:rsidRPr="00C50685">
        <w:rPr>
          <w:bCs/>
          <w:iCs/>
          <w:noProof/>
          <w:spacing w:val="-2"/>
          <w:lang w:val="ro-RO"/>
        </w:rPr>
        <w:t xml:space="preserve">ISSN 2065-376X </w:t>
      </w:r>
      <w:r w:rsidR="00D91D9F" w:rsidRPr="00D91D9F">
        <w:rPr>
          <w:b/>
          <w:bCs/>
          <w:noProof/>
          <w:spacing w:val="-2"/>
          <w:lang w:val="ro-RO"/>
        </w:rPr>
        <w:t>[</w:t>
      </w:r>
      <w:r w:rsidR="00480466" w:rsidRPr="00D91D9F">
        <w:rPr>
          <w:b/>
          <w:bCs/>
          <w:noProof/>
          <w:spacing w:val="-2"/>
          <w:lang w:val="ro-RO"/>
        </w:rPr>
        <w:t>BDI</w:t>
      </w:r>
      <w:r w:rsidR="00D91D9F" w:rsidRPr="00D91D9F">
        <w:rPr>
          <w:b/>
          <w:bCs/>
          <w:noProof/>
          <w:spacing w:val="-2"/>
          <w:lang w:val="ro-RO"/>
        </w:rPr>
        <w:t>]</w:t>
      </w:r>
    </w:p>
    <w:p w14:paraId="4B38D9C9" w14:textId="77777777" w:rsidR="00480466" w:rsidRPr="00424B19" w:rsidRDefault="00480466" w:rsidP="00480466">
      <w:pPr>
        <w:tabs>
          <w:tab w:val="left" w:pos="142"/>
          <w:tab w:val="left" w:pos="399"/>
        </w:tabs>
        <w:spacing w:line="320" w:lineRule="atLeast"/>
        <w:jc w:val="both"/>
        <w:rPr>
          <w:noProof/>
          <w:spacing w:val="-2"/>
          <w:lang w:val="ro-RO"/>
        </w:rPr>
      </w:pPr>
    </w:p>
    <w:p w14:paraId="3DD25E51" w14:textId="59DE7F88" w:rsidR="009F25F8" w:rsidRPr="001067A1" w:rsidRDefault="00DC4764" w:rsidP="001067A1">
      <w:pPr>
        <w:numPr>
          <w:ilvl w:val="0"/>
          <w:numId w:val="1"/>
        </w:numPr>
        <w:tabs>
          <w:tab w:val="left" w:pos="142"/>
          <w:tab w:val="left" w:pos="399"/>
        </w:tabs>
        <w:spacing w:line="320" w:lineRule="atLeast"/>
        <w:ind w:left="0" w:firstLine="0"/>
        <w:jc w:val="both"/>
        <w:rPr>
          <w:lang w:val="ro-RO"/>
        </w:rPr>
      </w:pPr>
      <w:r>
        <w:rPr>
          <w:b/>
          <w:lang w:val="ro-RO"/>
        </w:rPr>
        <w:t>PREZENTĂRI ORALE ȘI POSTERE LA CONGRESE NAȚIONALE ȘI INTERNAȚIONALE</w:t>
      </w:r>
    </w:p>
    <w:p w14:paraId="04576AC5" w14:textId="77777777" w:rsidR="001067A1" w:rsidRDefault="001067A1" w:rsidP="001067A1">
      <w:pPr>
        <w:tabs>
          <w:tab w:val="left" w:pos="142"/>
          <w:tab w:val="left" w:pos="399"/>
        </w:tabs>
        <w:spacing w:line="320" w:lineRule="atLeast"/>
        <w:jc w:val="both"/>
        <w:rPr>
          <w:lang w:val="ro-RO"/>
        </w:rPr>
      </w:pPr>
    </w:p>
    <w:p w14:paraId="6335F091" w14:textId="3F593B22" w:rsidR="00DC4764" w:rsidRPr="00DC4764" w:rsidRDefault="00DC4764" w:rsidP="00DC4764">
      <w:pPr>
        <w:spacing w:after="160" w:line="259" w:lineRule="auto"/>
        <w:jc w:val="both"/>
        <w:rPr>
          <w:rFonts w:eastAsia="Calibri"/>
          <w:lang w:val="ro-RO"/>
        </w:rPr>
      </w:pPr>
      <w:r w:rsidRPr="00DC4764">
        <w:rPr>
          <w:rFonts w:eastAsia="Calibri"/>
          <w:b/>
          <w:bCs/>
          <w:lang w:val="ro-RO"/>
        </w:rPr>
        <w:t>1.</w:t>
      </w:r>
      <w:r w:rsidRPr="00DC4764">
        <w:rPr>
          <w:rFonts w:eastAsia="Calibri"/>
          <w:lang w:val="ro-RO"/>
        </w:rPr>
        <w:t xml:space="preserve"> </w:t>
      </w:r>
      <w:r w:rsidRPr="00DC4764">
        <w:rPr>
          <w:rFonts w:eastAsia="Calibri"/>
          <w:b/>
          <w:bCs/>
          <w:lang w:val="ro-RO"/>
        </w:rPr>
        <w:t>Măroiu AC</w:t>
      </w:r>
      <w:r w:rsidRPr="00DC4764">
        <w:rPr>
          <w:rFonts w:eastAsia="Calibri"/>
          <w:lang w:val="ro-RO"/>
        </w:rPr>
        <w:t xml:space="preserve">, Sinescu C, Duma VF, Topală F, Jivănescu A, Popovici PM, Tudor A, Romînu M. </w:t>
      </w:r>
      <w:r w:rsidRPr="00DC4764">
        <w:rPr>
          <w:rFonts w:eastAsia="Calibri"/>
        </w:rPr>
        <w:t>“</w:t>
      </w:r>
      <w:r w:rsidRPr="00DC4764">
        <w:rPr>
          <w:rFonts w:eastAsia="Calibri"/>
          <w:lang w:val="ro-RO"/>
        </w:rPr>
        <w:t xml:space="preserve">Crenelated versus Conventional Ceramic Dental </w:t>
      </w:r>
      <w:r w:rsidR="00227046" w:rsidRPr="00DC4764">
        <w:rPr>
          <w:rFonts w:eastAsia="Calibri"/>
          <w:lang w:val="ro-RO"/>
        </w:rPr>
        <w:t>Veneers:</w:t>
      </w:r>
      <w:r w:rsidRPr="00DC4764">
        <w:rPr>
          <w:rFonts w:eastAsia="Calibri"/>
          <w:lang w:val="ro-RO"/>
        </w:rPr>
        <w:t xml:space="preserve"> Microscopy and Micro CT Evaluation of Marginal and Internal Fit to Tooth Surface”, ADVANCES IN 3OM: OPTO MECHATRONICS, OPTO MECHANICS AND OPTICAL METROLOGY, </w:t>
      </w:r>
      <w:r w:rsidRPr="00DC4764">
        <w:rPr>
          <w:rFonts w:eastAsia="Calibri"/>
          <w:b/>
          <w:bCs/>
          <w:lang w:val="ro-RO"/>
        </w:rPr>
        <w:t>2021</w:t>
      </w:r>
      <w:r w:rsidRPr="00DC4764">
        <w:rPr>
          <w:rFonts w:eastAsia="Calibri"/>
          <w:lang w:val="ro-RO"/>
        </w:rPr>
        <w:t>, Timișoara.</w:t>
      </w:r>
    </w:p>
    <w:p w14:paraId="275AD440" w14:textId="77777777" w:rsidR="00DC4764" w:rsidRPr="00DC4764" w:rsidRDefault="00DC4764" w:rsidP="00DC4764">
      <w:pPr>
        <w:spacing w:line="259" w:lineRule="auto"/>
        <w:jc w:val="both"/>
        <w:rPr>
          <w:rFonts w:eastAsia="Calibri"/>
          <w:bCs/>
          <w:lang w:val="en-GB"/>
        </w:rPr>
      </w:pPr>
      <w:r w:rsidRPr="00DC4764">
        <w:rPr>
          <w:rFonts w:eastAsia="Calibri"/>
          <w:b/>
          <w:lang w:val="ro-RO"/>
        </w:rPr>
        <w:t xml:space="preserve">2. Măroiu A.C., </w:t>
      </w:r>
      <w:r w:rsidRPr="00DC4764">
        <w:rPr>
          <w:rFonts w:eastAsia="Calibri"/>
          <w:bCs/>
          <w:lang w:val="ro-RO"/>
        </w:rPr>
        <w:t>Cojocariu A.C., Romînu M., Sinescu C., Negruțiu M.,</w:t>
      </w:r>
      <w:r w:rsidRPr="00DC4764">
        <w:rPr>
          <w:rFonts w:eastAsia="Calibri"/>
          <w:lang w:val="ro-RO"/>
        </w:rPr>
        <w:t xml:space="preserve"> „NEW CONCEPTS IN DENTAL VENEERS”, Congresul cu Participare Internațională „</w:t>
      </w:r>
      <w:r w:rsidRPr="00DC4764">
        <w:rPr>
          <w:rFonts w:eastAsia="Calibri"/>
          <w:bCs/>
          <w:lang w:val="ro-RO"/>
        </w:rPr>
        <w:t xml:space="preserve">Zilele Stomatologice Bănățene”, 10-12 mai </w:t>
      </w:r>
      <w:r w:rsidRPr="00DC4764">
        <w:rPr>
          <w:rFonts w:eastAsia="Calibri"/>
          <w:b/>
          <w:lang w:val="ro-RO"/>
        </w:rPr>
        <w:t>2018</w:t>
      </w:r>
      <w:r w:rsidRPr="00DC4764">
        <w:rPr>
          <w:rFonts w:eastAsia="Calibri"/>
          <w:bCs/>
          <w:lang w:val="ro-RO"/>
        </w:rPr>
        <w:t>, Timișoara</w:t>
      </w:r>
      <w:r w:rsidRPr="00DC4764">
        <w:rPr>
          <w:rFonts w:eastAsia="Calibri"/>
          <w:bCs/>
          <w:lang w:val="en-GB"/>
        </w:rPr>
        <w:t>;</w:t>
      </w:r>
    </w:p>
    <w:p w14:paraId="628D7277" w14:textId="77777777" w:rsidR="00DC4764" w:rsidRPr="00DC4764" w:rsidRDefault="00DC4764" w:rsidP="00DC4764">
      <w:pPr>
        <w:spacing w:line="259" w:lineRule="auto"/>
        <w:jc w:val="both"/>
        <w:rPr>
          <w:rFonts w:eastAsia="Calibri"/>
          <w:bCs/>
          <w:lang w:val="en-GB"/>
        </w:rPr>
      </w:pPr>
    </w:p>
    <w:p w14:paraId="676D298D" w14:textId="77777777" w:rsidR="00DC4764" w:rsidRPr="00DC4764" w:rsidRDefault="00DC4764" w:rsidP="00DC4764">
      <w:pPr>
        <w:spacing w:line="259" w:lineRule="auto"/>
        <w:jc w:val="both"/>
        <w:rPr>
          <w:rFonts w:eastAsia="Calibri"/>
          <w:lang w:val="ro-RO"/>
        </w:rPr>
      </w:pPr>
      <w:r w:rsidRPr="00DC4764">
        <w:rPr>
          <w:rFonts w:eastAsia="Calibri"/>
          <w:b/>
          <w:bCs/>
          <w:lang w:val="ro-RO"/>
        </w:rPr>
        <w:t>3.</w:t>
      </w:r>
      <w:r w:rsidRPr="00DC4764">
        <w:rPr>
          <w:rFonts w:eastAsia="Calibri"/>
          <w:lang w:val="ro-RO"/>
        </w:rPr>
        <w:t xml:space="preserve"> </w:t>
      </w:r>
      <w:r w:rsidRPr="00DC4764">
        <w:rPr>
          <w:rFonts w:eastAsia="Calibri"/>
          <w:b/>
          <w:lang w:val="ro-RO"/>
        </w:rPr>
        <w:t xml:space="preserve">Măroiu A.C., </w:t>
      </w:r>
      <w:r w:rsidRPr="00DC4764">
        <w:rPr>
          <w:rFonts w:eastAsia="Calibri"/>
          <w:lang w:val="ro-RO"/>
        </w:rPr>
        <w:t>Romînu M., Sinescu C., Negruțiu M. L., Topală F., Duma V. F, Podoloeanu A. Gh. „</w:t>
      </w:r>
      <w:r w:rsidRPr="00DC4764">
        <w:rPr>
          <w:rFonts w:eastAsia="Calibri"/>
          <w:iCs/>
          <w:lang w:val="ro-RO"/>
        </w:rPr>
        <w:t>OPTOELECTRONIC EVALUATION OF INDIRECT DENTAL VENEERS INTERFACES”,</w:t>
      </w:r>
      <w:r w:rsidRPr="00DC4764">
        <w:rPr>
          <w:rFonts w:eastAsia="Calibri"/>
          <w:lang w:val="ro-RO"/>
        </w:rPr>
        <w:t xml:space="preserve"> Conferința Internațională de Laseri în Medicină „Advanced Laser Tehnologies in the Hands of Medicine”, editia a 7-a, organizată de Societatea Română de Laseri în Stomatologie, 13-15 iulie </w:t>
      </w:r>
      <w:r w:rsidRPr="001203DB">
        <w:rPr>
          <w:rFonts w:eastAsia="Calibri"/>
          <w:b/>
          <w:bCs/>
          <w:lang w:val="ro-RO"/>
        </w:rPr>
        <w:t>2017</w:t>
      </w:r>
      <w:r w:rsidRPr="00DC4764">
        <w:rPr>
          <w:rFonts w:eastAsia="Calibri"/>
          <w:lang w:val="ro-RO"/>
        </w:rPr>
        <w:t>, Timișoara;</w:t>
      </w:r>
    </w:p>
    <w:p w14:paraId="61DFFCC2" w14:textId="77777777" w:rsidR="00DC4764" w:rsidRPr="00DC4764" w:rsidRDefault="00DC4764" w:rsidP="00DC4764">
      <w:pPr>
        <w:spacing w:line="259" w:lineRule="auto"/>
        <w:jc w:val="both"/>
        <w:rPr>
          <w:rFonts w:eastAsia="Calibri"/>
          <w:lang w:val="ro-RO"/>
        </w:rPr>
      </w:pPr>
    </w:p>
    <w:p w14:paraId="68F085F3" w14:textId="77777777" w:rsidR="00DC4764" w:rsidRPr="00DC4764" w:rsidRDefault="00DC4764" w:rsidP="00DC4764">
      <w:pPr>
        <w:spacing w:after="160" w:line="259" w:lineRule="auto"/>
        <w:jc w:val="both"/>
        <w:rPr>
          <w:rFonts w:eastAsia="Calibri"/>
          <w:lang w:val="ro-RO"/>
        </w:rPr>
      </w:pPr>
      <w:r w:rsidRPr="00DC4764">
        <w:rPr>
          <w:rFonts w:eastAsia="Calibri"/>
          <w:b/>
          <w:bCs/>
          <w:lang w:val="ro-RO"/>
        </w:rPr>
        <w:t>4.</w:t>
      </w:r>
      <w:r w:rsidRPr="00DC4764">
        <w:rPr>
          <w:rFonts w:eastAsia="Calibri"/>
          <w:lang w:val="ro-RO"/>
        </w:rPr>
        <w:t xml:space="preserve"> Goguță L., </w:t>
      </w:r>
      <w:r w:rsidRPr="00DC4764">
        <w:rPr>
          <w:rFonts w:eastAsia="Calibri"/>
          <w:b/>
          <w:lang w:val="ro-RO"/>
        </w:rPr>
        <w:t>Măroiu A. C.</w:t>
      </w:r>
      <w:r w:rsidRPr="00DC4764">
        <w:rPr>
          <w:rFonts w:eastAsia="Calibri"/>
          <w:lang w:val="ro-RO"/>
        </w:rPr>
        <w:t>, Cândea A., Jivănescu A. „</w:t>
      </w:r>
      <w:r w:rsidRPr="00DC4764">
        <w:rPr>
          <w:rFonts w:eastAsia="Calibri"/>
          <w:iCs/>
          <w:lang w:val="ro-RO"/>
        </w:rPr>
        <w:t>PROTEZE TELESCOPATE – INDICAȚII, LIMITE</w:t>
      </w:r>
      <w:r w:rsidRPr="00DC4764">
        <w:rPr>
          <w:rFonts w:eastAsia="Calibri"/>
          <w:lang w:val="ro-RO"/>
        </w:rPr>
        <w:t xml:space="preserve">”, Congresul cu Participare Internațională „Zilele Stomatologice Bănățene”, ediția a 22-a, 4-6 mai </w:t>
      </w:r>
      <w:r w:rsidRPr="001203DB">
        <w:rPr>
          <w:rFonts w:eastAsia="Calibri"/>
          <w:b/>
          <w:bCs/>
          <w:lang w:val="ro-RO"/>
        </w:rPr>
        <w:t>2017</w:t>
      </w:r>
      <w:r w:rsidRPr="00DC4764">
        <w:rPr>
          <w:rFonts w:eastAsia="Calibri"/>
          <w:lang w:val="ro-RO"/>
        </w:rPr>
        <w:t>, Timișoara;</w:t>
      </w:r>
    </w:p>
    <w:p w14:paraId="6E4FB58F" w14:textId="77777777" w:rsidR="00DC4764" w:rsidRPr="00DC4764" w:rsidRDefault="00DC4764" w:rsidP="00DC4764">
      <w:pPr>
        <w:spacing w:after="160" w:line="259" w:lineRule="auto"/>
        <w:jc w:val="both"/>
        <w:rPr>
          <w:rFonts w:eastAsia="Calibri"/>
          <w:lang w:val="ro-RO"/>
        </w:rPr>
      </w:pPr>
      <w:r w:rsidRPr="00DC4764">
        <w:rPr>
          <w:rFonts w:eastAsia="Calibri"/>
          <w:b/>
          <w:bCs/>
          <w:lang w:val="ro-RO"/>
        </w:rPr>
        <w:lastRenderedPageBreak/>
        <w:t>5.</w:t>
      </w:r>
      <w:r w:rsidRPr="00DC4764">
        <w:rPr>
          <w:rFonts w:eastAsia="Calibri"/>
          <w:lang w:val="ro-RO"/>
        </w:rPr>
        <w:t xml:space="preserve"> </w:t>
      </w:r>
      <w:r w:rsidRPr="00DC4764">
        <w:rPr>
          <w:rFonts w:eastAsia="Calibri"/>
          <w:b/>
          <w:lang w:val="ro-RO"/>
        </w:rPr>
        <w:t>Măroiu A.C.</w:t>
      </w:r>
      <w:r w:rsidRPr="00DC4764">
        <w:rPr>
          <w:rFonts w:eastAsia="Calibri"/>
          <w:lang w:val="ro-RO"/>
        </w:rPr>
        <w:t>, Jivănescu A. „</w:t>
      </w:r>
      <w:r w:rsidRPr="00DC4764">
        <w:rPr>
          <w:rFonts w:eastAsia="Calibri"/>
          <w:iCs/>
          <w:lang w:val="ro-RO"/>
        </w:rPr>
        <w:t>ALTERNATIVE TERAPEUTICE NON-ORTODONTICE ÎN CAZUL MALPOZIŢIILOR MINORE DIN ZONA FRONTALĂ”,</w:t>
      </w:r>
      <w:r w:rsidRPr="00DC4764">
        <w:rPr>
          <w:rFonts w:eastAsia="Calibri"/>
          <w:lang w:val="ro-RO"/>
        </w:rPr>
        <w:t xml:space="preserve"> Congresul Internaţional Zilele Stomatologice Bănăţene, ediția a 20-a, 11-13 iunie 2015, Timişoara;</w:t>
      </w:r>
    </w:p>
    <w:p w14:paraId="02F51994" w14:textId="77777777" w:rsidR="00DC4764" w:rsidRPr="00DC4764" w:rsidRDefault="00DC4764" w:rsidP="00DC4764">
      <w:pPr>
        <w:spacing w:after="160" w:line="259" w:lineRule="auto"/>
        <w:jc w:val="both"/>
        <w:rPr>
          <w:rFonts w:eastAsia="Calibri"/>
          <w:lang w:val="ro-RO"/>
        </w:rPr>
      </w:pPr>
      <w:r w:rsidRPr="00DC4764">
        <w:rPr>
          <w:rFonts w:eastAsia="Calibri"/>
          <w:b/>
          <w:bCs/>
          <w:lang w:val="ro-RO"/>
        </w:rPr>
        <w:t>6.</w:t>
      </w:r>
      <w:r w:rsidRPr="00DC4764">
        <w:rPr>
          <w:rFonts w:eastAsia="Calibri"/>
          <w:lang w:val="ro-RO"/>
        </w:rPr>
        <w:t xml:space="preserve">  </w:t>
      </w:r>
      <w:r w:rsidRPr="00DC4764">
        <w:rPr>
          <w:rFonts w:eastAsia="Calibri"/>
          <w:b/>
          <w:lang w:val="ro-RO"/>
        </w:rPr>
        <w:t>Măroiu A.C.</w:t>
      </w:r>
      <w:r w:rsidRPr="00DC4764">
        <w:rPr>
          <w:rFonts w:eastAsia="Calibri"/>
          <w:lang w:val="ro-RO"/>
        </w:rPr>
        <w:t>, Jivănescu A. „</w:t>
      </w:r>
      <w:r w:rsidRPr="00DC4764">
        <w:rPr>
          <w:rFonts w:eastAsia="Calibri"/>
          <w:iCs/>
          <w:lang w:val="ro-RO"/>
        </w:rPr>
        <w:t>3D LASER SCANNIG FOR ASSESSMENT THE FACIAL SURFACE CHANGES OF EDENTULOUS PATIENTS AFTER PROSTHETIC REHABILITATION,</w:t>
      </w:r>
      <w:r w:rsidRPr="00DC4764">
        <w:rPr>
          <w:rFonts w:eastAsia="Calibri"/>
          <w:lang w:val="ro-RO"/>
        </w:rPr>
        <w:t xml:space="preserve"> Congresul Internațional organizat de către Societatea Balcanică de Stomatologie (BaSS), ediția a 20-a, 23-26 aprilie 2015, Bucureşti;</w:t>
      </w:r>
    </w:p>
    <w:p w14:paraId="0FE2E22A" w14:textId="77777777" w:rsidR="00DC4764" w:rsidRPr="00DC4764" w:rsidRDefault="00DC4764" w:rsidP="00DC4764">
      <w:pPr>
        <w:spacing w:after="160" w:line="259" w:lineRule="auto"/>
        <w:jc w:val="both"/>
        <w:rPr>
          <w:rFonts w:eastAsia="Calibri"/>
          <w:lang w:val="ro-RO"/>
        </w:rPr>
      </w:pPr>
      <w:r w:rsidRPr="00DC4764">
        <w:rPr>
          <w:rFonts w:eastAsia="Calibri"/>
          <w:b/>
          <w:bCs/>
          <w:lang w:val="ro-RO"/>
        </w:rPr>
        <w:t>7.</w:t>
      </w:r>
      <w:r w:rsidRPr="00DC4764">
        <w:rPr>
          <w:rFonts w:eastAsia="Calibri"/>
          <w:lang w:val="ro-RO"/>
        </w:rPr>
        <w:t xml:space="preserve"> </w:t>
      </w:r>
      <w:r w:rsidRPr="00DC4764">
        <w:rPr>
          <w:rFonts w:eastAsia="Calibri"/>
          <w:b/>
          <w:lang w:val="ro-RO"/>
        </w:rPr>
        <w:t>Măroiu A.C.</w:t>
      </w:r>
      <w:r w:rsidRPr="00DC4764">
        <w:rPr>
          <w:rFonts w:eastAsia="Calibri"/>
          <w:lang w:val="ro-RO"/>
        </w:rPr>
        <w:t>, Goguță L., „</w:t>
      </w:r>
      <w:r w:rsidRPr="00DC4764">
        <w:rPr>
          <w:rFonts w:eastAsia="Calibri"/>
          <w:iCs/>
          <w:lang w:val="ro-RO"/>
        </w:rPr>
        <w:t>REMOVABLE PROSTHESES IN 2015</w:t>
      </w:r>
      <w:r w:rsidRPr="00DC4764">
        <w:rPr>
          <w:rFonts w:eastAsia="Calibri"/>
          <w:lang w:val="ro-RO"/>
        </w:rPr>
        <w:t>”, Congresul Internațional organizat de către Societatea Balcanică de Stomatologie (BaSS), ediția a 20-a, 23-26 aprilie 2015, Bucureşti;</w:t>
      </w:r>
    </w:p>
    <w:p w14:paraId="0E0B1CDC" w14:textId="77777777" w:rsidR="00DC4764" w:rsidRPr="00DC4764" w:rsidRDefault="00DC4764" w:rsidP="00DC4764">
      <w:pPr>
        <w:spacing w:after="160" w:line="259" w:lineRule="auto"/>
        <w:jc w:val="both"/>
        <w:rPr>
          <w:rFonts w:eastAsia="Calibri"/>
          <w:lang w:val="ro-RO"/>
        </w:rPr>
      </w:pPr>
      <w:r w:rsidRPr="00DC4764">
        <w:rPr>
          <w:rFonts w:eastAsia="Calibri"/>
          <w:b/>
          <w:bCs/>
          <w:lang w:val="ro-RO"/>
        </w:rPr>
        <w:t>8.</w:t>
      </w:r>
      <w:r w:rsidRPr="00DC4764">
        <w:rPr>
          <w:rFonts w:eastAsia="Calibri"/>
          <w:lang w:val="ro-RO"/>
        </w:rPr>
        <w:t xml:space="preserve"> </w:t>
      </w:r>
      <w:r w:rsidRPr="00DC4764">
        <w:rPr>
          <w:rFonts w:eastAsia="Calibri"/>
          <w:b/>
          <w:lang w:val="ro-RO"/>
        </w:rPr>
        <w:t>Măroiu A.C.</w:t>
      </w:r>
      <w:r w:rsidRPr="00DC4764">
        <w:rPr>
          <w:rFonts w:eastAsia="Calibri"/>
          <w:lang w:val="ro-RO"/>
        </w:rPr>
        <w:t>, Ioanaș A. , „STUDIU CLINIC COMPARATIV PRIVIND DETERMINAREA CULORII INCISIVULUI CENTRAL SUPERIOR PRIN TEHNICI DIGITALE ŞI CONVENŢIONALE”, Congresul Internaţional de Medicină Dentară pentru Studenţi şi Tineri Medici DenTim, ediţia a 9-a, 2-4 aprilie 2015;</w:t>
      </w:r>
    </w:p>
    <w:p w14:paraId="5B5EE5DC" w14:textId="7A9A7BF5" w:rsidR="00DC4764" w:rsidRPr="00DC4764" w:rsidRDefault="00DC4764" w:rsidP="00DC4764">
      <w:pPr>
        <w:spacing w:after="160" w:line="259" w:lineRule="auto"/>
        <w:jc w:val="both"/>
        <w:rPr>
          <w:rFonts w:eastAsia="Calibri"/>
          <w:lang w:val="ro-RO"/>
        </w:rPr>
      </w:pPr>
      <w:r w:rsidRPr="00DC4764">
        <w:rPr>
          <w:rFonts w:eastAsia="Calibri"/>
          <w:b/>
          <w:bCs/>
          <w:lang w:val="ro-RO"/>
        </w:rPr>
        <w:t>9.</w:t>
      </w:r>
      <w:r w:rsidR="00FA4823">
        <w:rPr>
          <w:rFonts w:eastAsia="Calibri"/>
          <w:lang w:val="ro-RO"/>
        </w:rPr>
        <w:t xml:space="preserve"> </w:t>
      </w:r>
      <w:r w:rsidRPr="00DC4764">
        <w:rPr>
          <w:rFonts w:eastAsia="Calibri"/>
          <w:b/>
          <w:lang w:val="ro-RO"/>
        </w:rPr>
        <w:t>Măroiu A.C.</w:t>
      </w:r>
      <w:r w:rsidRPr="00DC4764">
        <w:rPr>
          <w:rFonts w:eastAsia="Calibri"/>
          <w:lang w:val="ro-RO"/>
        </w:rPr>
        <w:t xml:space="preserve"> „</w:t>
      </w:r>
      <w:r w:rsidRPr="00DC4764">
        <w:rPr>
          <w:rFonts w:eastAsia="Calibri"/>
          <w:iCs/>
          <w:lang w:val="ro-RO"/>
        </w:rPr>
        <w:t>FIXAREA RESTAURĂRILOR INTEGRAL CERAMICE”</w:t>
      </w:r>
      <w:r w:rsidRPr="00DC4764">
        <w:rPr>
          <w:rFonts w:eastAsia="Calibri"/>
          <w:lang w:val="ro-RO"/>
        </w:rPr>
        <w:t>, Conferința Știinţifică „Zilele Universităţii de Medicină şi Farmacie Victor Babeş”, 11-12 decembrie 2014, Timişoara;</w:t>
      </w:r>
    </w:p>
    <w:p w14:paraId="62A4FCC4" w14:textId="77777777" w:rsidR="00DC4764" w:rsidRPr="00DC4764" w:rsidRDefault="00DC4764" w:rsidP="00DC4764">
      <w:pPr>
        <w:spacing w:after="160" w:line="259" w:lineRule="auto"/>
        <w:jc w:val="both"/>
        <w:rPr>
          <w:rFonts w:eastAsia="Calibri"/>
          <w:lang w:val="ro-RO"/>
        </w:rPr>
      </w:pPr>
      <w:r w:rsidRPr="00DC4764">
        <w:rPr>
          <w:rFonts w:eastAsia="Calibri"/>
          <w:b/>
          <w:bCs/>
          <w:lang w:val="ro-RO"/>
        </w:rPr>
        <w:t>10.</w:t>
      </w:r>
      <w:r w:rsidRPr="00DC4764">
        <w:rPr>
          <w:rFonts w:eastAsia="Calibri"/>
          <w:lang w:val="ro-RO"/>
        </w:rPr>
        <w:t xml:space="preserve"> </w:t>
      </w:r>
      <w:r w:rsidRPr="00DC4764">
        <w:rPr>
          <w:rFonts w:eastAsia="Calibri"/>
          <w:b/>
          <w:lang w:val="ro-RO"/>
        </w:rPr>
        <w:t>Măroiu A.C.</w:t>
      </w:r>
      <w:r w:rsidRPr="00DC4764">
        <w:rPr>
          <w:rFonts w:eastAsia="Calibri"/>
          <w:lang w:val="ro-RO"/>
        </w:rPr>
        <w:t xml:space="preserve">, Sîrbu O., Jivănescu A., </w:t>
      </w:r>
      <w:r w:rsidRPr="00DC4764">
        <w:rPr>
          <w:rFonts w:eastAsia="Calibri"/>
          <w:i/>
          <w:iCs/>
          <w:lang w:val="ro-RO"/>
        </w:rPr>
        <w:t>„SMILE DESIGN REHABILITATION IN CASE OF LOW-BUDGET PATIENTS AND SHORT-TERM TREATMENT AVAILABILITY”</w:t>
      </w:r>
      <w:r w:rsidRPr="00DC4764">
        <w:rPr>
          <w:rFonts w:eastAsia="Calibri"/>
          <w:lang w:val="ro-RO"/>
        </w:rPr>
        <w:t>, Congresul Internațional de Protetică Dentară, 20-22 noiembrie 2014, Bologna.</w:t>
      </w:r>
    </w:p>
    <w:p w14:paraId="2F7FD78D" w14:textId="77777777" w:rsidR="00480466" w:rsidRPr="00424B19" w:rsidRDefault="00480466" w:rsidP="00480466">
      <w:pPr>
        <w:spacing w:line="320" w:lineRule="atLeast"/>
        <w:jc w:val="both"/>
        <w:rPr>
          <w:lang w:val="ro-RO"/>
        </w:rPr>
      </w:pPr>
    </w:p>
    <w:p w14:paraId="7B4169AD" w14:textId="77777777" w:rsidR="00480466" w:rsidRPr="00424B19" w:rsidRDefault="00480466" w:rsidP="00480466">
      <w:pPr>
        <w:widowControl w:val="0"/>
        <w:autoSpaceDE w:val="0"/>
        <w:autoSpaceDN w:val="0"/>
        <w:spacing w:line="320" w:lineRule="atLeast"/>
        <w:rPr>
          <w:bCs/>
          <w:lang w:val="ro-RO"/>
        </w:rPr>
      </w:pPr>
    </w:p>
    <w:p w14:paraId="5CCDC330" w14:textId="77777777" w:rsidR="00EA6CD0" w:rsidRDefault="00EA6CD0"/>
    <w:p w14:paraId="2965BDC3" w14:textId="77777777" w:rsidR="00C72BB1" w:rsidRDefault="00C72BB1"/>
    <w:p w14:paraId="55D3F2EC" w14:textId="77777777" w:rsidR="00C72BB1" w:rsidRDefault="00C72BB1"/>
    <w:p w14:paraId="0D90A557" w14:textId="77777777" w:rsidR="00C72BB1" w:rsidRDefault="00C72BB1"/>
    <w:p w14:paraId="3E9ED567" w14:textId="77777777" w:rsidR="00227046" w:rsidRDefault="00227046"/>
    <w:p w14:paraId="7F0FC452" w14:textId="77777777" w:rsidR="00227046" w:rsidRDefault="00227046"/>
    <w:p w14:paraId="54846B18" w14:textId="77777777" w:rsidR="00227046" w:rsidRDefault="00227046"/>
    <w:p w14:paraId="53E7D92A" w14:textId="77777777" w:rsidR="00227046" w:rsidRDefault="00227046"/>
    <w:p w14:paraId="3E1D0799" w14:textId="77777777" w:rsidR="00227046" w:rsidRDefault="00227046"/>
    <w:p w14:paraId="2F547C22" w14:textId="77777777" w:rsidR="00227046" w:rsidRDefault="00227046"/>
    <w:p w14:paraId="2840E5A5" w14:textId="77777777" w:rsidR="00227046" w:rsidRDefault="00227046"/>
    <w:p w14:paraId="69A549F7" w14:textId="77777777" w:rsidR="00227046" w:rsidRDefault="00227046"/>
    <w:p w14:paraId="577F2142" w14:textId="77777777" w:rsidR="00227046" w:rsidRDefault="00227046"/>
    <w:p w14:paraId="7F0F7C94" w14:textId="77777777" w:rsidR="00227046" w:rsidRDefault="00227046"/>
    <w:p w14:paraId="64253ECE" w14:textId="77777777" w:rsidR="00227046" w:rsidRDefault="00227046"/>
    <w:p w14:paraId="5DCBB16F" w14:textId="77777777" w:rsidR="00227046" w:rsidRDefault="00227046"/>
    <w:p w14:paraId="6DFF5D12" w14:textId="77777777" w:rsidR="00227046" w:rsidRDefault="00227046"/>
    <w:p w14:paraId="08D7435D" w14:textId="77777777" w:rsidR="00227046" w:rsidRDefault="00227046"/>
    <w:p w14:paraId="0EE44D35" w14:textId="77777777" w:rsidR="00935E02" w:rsidRDefault="00935E02" w:rsidP="009A0D70">
      <w:pPr>
        <w:jc w:val="center"/>
        <w:rPr>
          <w:b/>
          <w:bCs/>
        </w:rPr>
      </w:pPr>
    </w:p>
    <w:p w14:paraId="63AE78CF" w14:textId="0925EC3B" w:rsidR="00C72BB1" w:rsidRDefault="009A0D70" w:rsidP="009A0D70">
      <w:pPr>
        <w:jc w:val="center"/>
        <w:rPr>
          <w:b/>
          <w:bCs/>
        </w:rPr>
      </w:pPr>
      <w:r>
        <w:rPr>
          <w:b/>
          <w:bCs/>
        </w:rPr>
        <w:lastRenderedPageBreak/>
        <w:t>LISTĂ DE LUCRĂRI REPREZENTATIVE SELECȚIONATE</w:t>
      </w:r>
    </w:p>
    <w:p w14:paraId="5075CA02" w14:textId="72F6E2F2" w:rsidR="009A0D70" w:rsidRPr="009A0D70" w:rsidRDefault="009A0D70" w:rsidP="009A0D70">
      <w:pPr>
        <w:jc w:val="center"/>
        <w:rPr>
          <w:b/>
          <w:bCs/>
        </w:rPr>
      </w:pPr>
      <w:r>
        <w:rPr>
          <w:b/>
          <w:bCs/>
        </w:rPr>
        <w:t>DR. MĂROIU ALEXANDRA-CRISTINA</w:t>
      </w:r>
    </w:p>
    <w:p w14:paraId="1B4742CB" w14:textId="77777777" w:rsidR="00C72BB1" w:rsidRDefault="00C72BB1"/>
    <w:p w14:paraId="27EEEFE3" w14:textId="77777777" w:rsidR="00C72BB1" w:rsidRDefault="00C72BB1"/>
    <w:p w14:paraId="79FEDBB0" w14:textId="77387A72" w:rsidR="00C72BB1" w:rsidRDefault="00267D9E" w:rsidP="009E1151">
      <w:pPr>
        <w:jc w:val="both"/>
      </w:pPr>
      <w:r w:rsidRPr="00F73750">
        <w:rPr>
          <w:b/>
          <w:bCs/>
        </w:rPr>
        <w:t>1.</w:t>
      </w:r>
      <w:r>
        <w:t xml:space="preserve"> </w:t>
      </w:r>
      <w:r w:rsidR="00A54592" w:rsidRPr="00267D9E">
        <w:rPr>
          <w:b/>
          <w:bCs/>
        </w:rPr>
        <w:t>Brevet de Invenție</w:t>
      </w:r>
      <w:r w:rsidR="00A54592" w:rsidRPr="00A54592">
        <w:t xml:space="preserve"> FAȚETE DENTARE CRENELATE, </w:t>
      </w:r>
      <w:r w:rsidR="00A54592" w:rsidRPr="00267D9E">
        <w:rPr>
          <w:b/>
          <w:bCs/>
        </w:rPr>
        <w:t>Măroiu A.</w:t>
      </w:r>
      <w:r w:rsidR="00A54592" w:rsidRPr="00A54592">
        <w:t xml:space="preserve">, Sinescu C., Romînu M., Rusu L., Negruțiu M., Levai C., Nr. RO 131840 B1, eliberat de OSIM la data </w:t>
      </w:r>
      <w:r w:rsidR="00A54592" w:rsidRPr="00267D9E">
        <w:rPr>
          <w:b/>
          <w:bCs/>
        </w:rPr>
        <w:t>30.12.2020</w:t>
      </w:r>
      <w:r w:rsidR="00A54592" w:rsidRPr="00A54592">
        <w:t>.</w:t>
      </w:r>
    </w:p>
    <w:p w14:paraId="5415EF6E" w14:textId="77777777" w:rsidR="00C31FA2" w:rsidRDefault="00C31FA2" w:rsidP="009E1151">
      <w:pPr>
        <w:jc w:val="both"/>
      </w:pPr>
    </w:p>
    <w:p w14:paraId="73AF997E" w14:textId="77777777" w:rsidR="00F73750" w:rsidRDefault="00267D9E" w:rsidP="009E1151">
      <w:pPr>
        <w:tabs>
          <w:tab w:val="left" w:pos="142"/>
          <w:tab w:val="left" w:pos="399"/>
        </w:tabs>
        <w:spacing w:line="320" w:lineRule="atLeast"/>
        <w:jc w:val="both"/>
        <w:rPr>
          <w:b/>
          <w:noProof/>
          <w:spacing w:val="-2"/>
          <w:lang w:val="ro-RO"/>
        </w:rPr>
      </w:pPr>
      <w:r w:rsidRPr="00F73750">
        <w:rPr>
          <w:b/>
          <w:bCs/>
        </w:rPr>
        <w:t>2.</w:t>
      </w:r>
      <w:r>
        <w:t xml:space="preserve"> </w:t>
      </w:r>
      <w:r w:rsidR="00F73750" w:rsidRPr="00F73750">
        <w:rPr>
          <w:b/>
          <w:noProof/>
          <w:spacing w:val="-2"/>
          <w:lang w:val="ro-RO"/>
        </w:rPr>
        <w:t xml:space="preserve">Măroiu AC, </w:t>
      </w:r>
      <w:r w:rsidR="00F73750" w:rsidRPr="00F73750">
        <w:rPr>
          <w:bCs/>
          <w:noProof/>
          <w:spacing w:val="-2"/>
          <w:lang w:val="ro-RO"/>
        </w:rPr>
        <w:t xml:space="preserve">Jivănescu A, Șerban DA, Negru RM, Duma VF, Sinescu C, Romînu M. The Influence of a Novel, Crenelated Design of CAD-CAM Ceramic Veneers on the Debonding Strength. Materials </w:t>
      </w:r>
      <w:r w:rsidR="00F73750" w:rsidRPr="00F73750">
        <w:rPr>
          <w:b/>
          <w:noProof/>
          <w:spacing w:val="-2"/>
          <w:lang w:val="ro-RO"/>
        </w:rPr>
        <w:t>2023</w:t>
      </w:r>
      <w:r w:rsidR="00F73750" w:rsidRPr="00F73750">
        <w:rPr>
          <w:bCs/>
          <w:noProof/>
          <w:spacing w:val="-2"/>
          <w:lang w:val="ro-RO"/>
        </w:rPr>
        <w:t>; 16(10): 3694. https://doi.org/10.3390/ma16103694</w:t>
      </w:r>
      <w:r w:rsidR="00F73750" w:rsidRPr="00F73750">
        <w:rPr>
          <w:b/>
          <w:noProof/>
          <w:spacing w:val="-2"/>
          <w:lang w:val="ro-RO"/>
        </w:rPr>
        <w:t xml:space="preserve"> [ISI FI = 3,74]</w:t>
      </w:r>
    </w:p>
    <w:p w14:paraId="41A36531" w14:textId="77777777" w:rsidR="00C31FA2" w:rsidRPr="00F73750" w:rsidRDefault="00C31FA2" w:rsidP="009E1151">
      <w:pPr>
        <w:tabs>
          <w:tab w:val="left" w:pos="142"/>
          <w:tab w:val="left" w:pos="399"/>
        </w:tabs>
        <w:spacing w:line="320" w:lineRule="atLeast"/>
        <w:jc w:val="both"/>
        <w:rPr>
          <w:b/>
          <w:noProof/>
          <w:spacing w:val="-2"/>
          <w:lang w:val="ro-RO"/>
        </w:rPr>
      </w:pPr>
    </w:p>
    <w:p w14:paraId="32A05DF3" w14:textId="05A932E5" w:rsidR="00F73750" w:rsidRDefault="00F73750" w:rsidP="009E1151">
      <w:pPr>
        <w:tabs>
          <w:tab w:val="left" w:pos="142"/>
          <w:tab w:val="left" w:pos="399"/>
        </w:tabs>
        <w:spacing w:line="320" w:lineRule="atLeast"/>
        <w:jc w:val="both"/>
        <w:rPr>
          <w:b/>
          <w:iCs/>
          <w:noProof/>
          <w:spacing w:val="-2"/>
          <w:lang w:val="ro-RO"/>
        </w:rPr>
      </w:pPr>
      <w:r>
        <w:rPr>
          <w:b/>
          <w:iCs/>
          <w:noProof/>
          <w:spacing w:val="-2"/>
          <w:lang w:val="ro-RO"/>
        </w:rPr>
        <w:t xml:space="preserve">3. </w:t>
      </w:r>
      <w:r w:rsidRPr="00C106BB">
        <w:rPr>
          <w:b/>
          <w:iCs/>
          <w:noProof/>
          <w:spacing w:val="-2"/>
          <w:lang w:val="ro-RO"/>
        </w:rPr>
        <w:t>Măroiu AC</w:t>
      </w:r>
      <w:r w:rsidRPr="00C106BB">
        <w:rPr>
          <w:bCs/>
          <w:iCs/>
          <w:noProof/>
          <w:spacing w:val="-2"/>
          <w:lang w:val="ro-RO"/>
        </w:rPr>
        <w:t xml:space="preserve">, Sinescu C, Duma VF, Topală F, Jivănescu A, Popovici PM, Tudor A, Romînu M. Micro-CT and Microscopy Study of Internal and Marginal Gap to Tooth Surface of Crenelated versus Conventional Dental Indirect Veneers. Medicina </w:t>
      </w:r>
      <w:r w:rsidRPr="009D4781">
        <w:rPr>
          <w:b/>
          <w:iCs/>
          <w:noProof/>
          <w:spacing w:val="-2"/>
          <w:lang w:val="ro-RO"/>
        </w:rPr>
        <w:t>2021</w:t>
      </w:r>
      <w:r w:rsidRPr="00C106BB">
        <w:rPr>
          <w:bCs/>
          <w:iCs/>
          <w:noProof/>
          <w:spacing w:val="-2"/>
          <w:lang w:val="ro-RO"/>
        </w:rPr>
        <w:t xml:space="preserve">; 57(8): 772. https://doi.org/10.3390/medicina57080772 </w:t>
      </w:r>
      <w:r w:rsidRPr="009D4781">
        <w:rPr>
          <w:b/>
          <w:iCs/>
          <w:noProof/>
          <w:spacing w:val="-2"/>
          <w:lang w:val="ro-RO"/>
        </w:rPr>
        <w:t>[</w:t>
      </w:r>
      <w:r>
        <w:rPr>
          <w:b/>
          <w:iCs/>
          <w:noProof/>
          <w:spacing w:val="-2"/>
          <w:lang w:val="ro-RO"/>
        </w:rPr>
        <w:t>ISI FI</w:t>
      </w:r>
      <w:r w:rsidRPr="009D4781">
        <w:rPr>
          <w:b/>
          <w:iCs/>
          <w:noProof/>
          <w:spacing w:val="-2"/>
          <w:lang w:val="ro-RO"/>
        </w:rPr>
        <w:t xml:space="preserve"> = 2,43]</w:t>
      </w:r>
    </w:p>
    <w:p w14:paraId="77519719" w14:textId="77777777" w:rsidR="00C31FA2" w:rsidRPr="00C106BB" w:rsidRDefault="00C31FA2" w:rsidP="009E1151">
      <w:pPr>
        <w:tabs>
          <w:tab w:val="left" w:pos="142"/>
          <w:tab w:val="left" w:pos="399"/>
        </w:tabs>
        <w:spacing w:line="320" w:lineRule="atLeast"/>
        <w:jc w:val="both"/>
        <w:rPr>
          <w:bCs/>
          <w:iCs/>
          <w:noProof/>
          <w:spacing w:val="-2"/>
          <w:lang w:val="ro-RO"/>
        </w:rPr>
      </w:pPr>
    </w:p>
    <w:p w14:paraId="4D4111C3" w14:textId="5640BF72" w:rsidR="00F73750" w:rsidRDefault="00F73750" w:rsidP="009E1151">
      <w:pPr>
        <w:tabs>
          <w:tab w:val="left" w:pos="142"/>
          <w:tab w:val="left" w:pos="399"/>
        </w:tabs>
        <w:spacing w:line="320" w:lineRule="atLeast"/>
        <w:jc w:val="both"/>
        <w:rPr>
          <w:b/>
          <w:bCs/>
          <w:noProof/>
          <w:spacing w:val="-2"/>
          <w:lang w:val="ro-RO"/>
        </w:rPr>
      </w:pPr>
      <w:r>
        <w:rPr>
          <w:b/>
          <w:bCs/>
          <w:noProof/>
          <w:spacing w:val="-2"/>
          <w:lang w:val="ro-RO"/>
        </w:rPr>
        <w:t xml:space="preserve">4. </w:t>
      </w:r>
      <w:r w:rsidRPr="00933CA9">
        <w:rPr>
          <w:b/>
          <w:bCs/>
          <w:noProof/>
          <w:spacing w:val="-2"/>
          <w:lang w:val="ro-RO"/>
        </w:rPr>
        <w:t>Măroiu</w:t>
      </w:r>
      <w:r>
        <w:rPr>
          <w:b/>
          <w:bCs/>
          <w:noProof/>
          <w:spacing w:val="-2"/>
          <w:lang w:val="ro-RO"/>
        </w:rPr>
        <w:t xml:space="preserve"> </w:t>
      </w:r>
      <w:r w:rsidRPr="00933CA9">
        <w:rPr>
          <w:b/>
          <w:bCs/>
          <w:noProof/>
          <w:spacing w:val="-2"/>
          <w:lang w:val="ro-RO"/>
        </w:rPr>
        <w:t>A.C</w:t>
      </w:r>
      <w:r>
        <w:rPr>
          <w:noProof/>
          <w:spacing w:val="-2"/>
          <w:lang w:val="ro-RO"/>
        </w:rPr>
        <w:t xml:space="preserve">, </w:t>
      </w:r>
      <w:r w:rsidRPr="00D766A9">
        <w:rPr>
          <w:noProof/>
          <w:spacing w:val="-2"/>
          <w:lang w:val="ro-RO"/>
        </w:rPr>
        <w:t>Sinescu</w:t>
      </w:r>
      <w:r>
        <w:rPr>
          <w:noProof/>
          <w:spacing w:val="-2"/>
          <w:lang w:val="ro-RO"/>
        </w:rPr>
        <w:t xml:space="preserve"> </w:t>
      </w:r>
      <w:r w:rsidRPr="00D766A9">
        <w:rPr>
          <w:noProof/>
          <w:spacing w:val="-2"/>
          <w:lang w:val="ro-RO"/>
        </w:rPr>
        <w:t>C</w:t>
      </w:r>
      <w:r>
        <w:rPr>
          <w:noProof/>
          <w:spacing w:val="-2"/>
          <w:lang w:val="ro-RO"/>
        </w:rPr>
        <w:t>,</w:t>
      </w:r>
      <w:r w:rsidRPr="00D766A9">
        <w:rPr>
          <w:noProof/>
          <w:spacing w:val="-2"/>
          <w:lang w:val="ro-RO"/>
        </w:rPr>
        <w:t xml:space="preserve"> Romînu</w:t>
      </w:r>
      <w:r>
        <w:rPr>
          <w:noProof/>
          <w:spacing w:val="-2"/>
          <w:lang w:val="ro-RO"/>
        </w:rPr>
        <w:t xml:space="preserve"> </w:t>
      </w:r>
      <w:r w:rsidRPr="00D766A9">
        <w:rPr>
          <w:noProof/>
          <w:spacing w:val="-2"/>
          <w:lang w:val="ro-RO"/>
        </w:rPr>
        <w:t>M</w:t>
      </w:r>
      <w:r>
        <w:rPr>
          <w:noProof/>
          <w:spacing w:val="-2"/>
          <w:lang w:val="ro-RO"/>
        </w:rPr>
        <w:t>,</w:t>
      </w:r>
      <w:r w:rsidRPr="00D766A9">
        <w:rPr>
          <w:noProof/>
          <w:spacing w:val="-2"/>
          <w:lang w:val="ro-RO"/>
        </w:rPr>
        <w:t xml:space="preserve"> Negrutiu M.L.</w:t>
      </w:r>
      <w:r>
        <w:rPr>
          <w:noProof/>
          <w:spacing w:val="-2"/>
          <w:lang w:val="ro-RO"/>
        </w:rPr>
        <w:t xml:space="preserve"> Evaluation of the adhesion of a novel design of veneers to dental materials, Revista de Chimie </w:t>
      </w:r>
      <w:r w:rsidRPr="00A84B88">
        <w:rPr>
          <w:b/>
          <w:bCs/>
          <w:noProof/>
          <w:spacing w:val="-2"/>
          <w:lang w:val="ro-RO"/>
        </w:rPr>
        <w:t>2017</w:t>
      </w:r>
      <w:r>
        <w:rPr>
          <w:noProof/>
          <w:spacing w:val="-2"/>
        </w:rPr>
        <w:t>;</w:t>
      </w:r>
      <w:r>
        <w:rPr>
          <w:noProof/>
          <w:spacing w:val="-2"/>
          <w:lang w:val="ro-RO"/>
        </w:rPr>
        <w:t xml:space="preserve"> </w:t>
      </w:r>
      <w:r w:rsidRPr="0067722B">
        <w:rPr>
          <w:noProof/>
          <w:spacing w:val="-2"/>
          <w:lang w:val="ro-RO"/>
        </w:rPr>
        <w:t>68: 2125–2128</w:t>
      </w:r>
      <w:r>
        <w:rPr>
          <w:noProof/>
          <w:spacing w:val="-2"/>
          <w:lang w:val="ro-RO"/>
        </w:rPr>
        <w:t xml:space="preserve"> </w:t>
      </w:r>
      <w:r w:rsidRPr="00A84B88">
        <w:rPr>
          <w:b/>
          <w:bCs/>
          <w:noProof/>
          <w:spacing w:val="-2"/>
        </w:rPr>
        <w:t>[</w:t>
      </w:r>
      <w:r>
        <w:rPr>
          <w:b/>
          <w:bCs/>
          <w:noProof/>
          <w:spacing w:val="-2"/>
        </w:rPr>
        <w:t xml:space="preserve">ISI </w:t>
      </w:r>
      <w:r w:rsidRPr="00A84B88">
        <w:rPr>
          <w:b/>
          <w:bCs/>
          <w:noProof/>
          <w:spacing w:val="-2"/>
        </w:rPr>
        <w:t>FI=</w:t>
      </w:r>
      <w:r w:rsidRPr="00A84B88">
        <w:rPr>
          <w:b/>
          <w:bCs/>
          <w:noProof/>
          <w:spacing w:val="-2"/>
          <w:lang w:val="ro-RO"/>
        </w:rPr>
        <w:t>1.41]</w:t>
      </w:r>
    </w:p>
    <w:p w14:paraId="02568595" w14:textId="77777777" w:rsidR="00C31FA2" w:rsidRDefault="00C31FA2" w:rsidP="009E1151">
      <w:pPr>
        <w:tabs>
          <w:tab w:val="left" w:pos="142"/>
          <w:tab w:val="left" w:pos="399"/>
        </w:tabs>
        <w:spacing w:line="320" w:lineRule="atLeast"/>
        <w:jc w:val="both"/>
        <w:rPr>
          <w:b/>
          <w:bCs/>
          <w:noProof/>
          <w:spacing w:val="-2"/>
          <w:lang w:val="ro-RO"/>
        </w:rPr>
      </w:pPr>
    </w:p>
    <w:p w14:paraId="5453418D" w14:textId="45BB2C23" w:rsidR="00F73750" w:rsidRDefault="00F73750" w:rsidP="009E1151">
      <w:pPr>
        <w:jc w:val="both"/>
        <w:rPr>
          <w:b/>
          <w:bCs/>
          <w:noProof/>
          <w:spacing w:val="-2"/>
          <w:lang w:val="ro-RO"/>
        </w:rPr>
      </w:pPr>
      <w:r w:rsidRPr="00F73750">
        <w:rPr>
          <w:b/>
          <w:bCs/>
          <w:noProof/>
          <w:spacing w:val="-2"/>
          <w:lang w:val="ro-RO"/>
        </w:rPr>
        <w:t>5.</w:t>
      </w:r>
      <w:r>
        <w:rPr>
          <w:noProof/>
          <w:spacing w:val="-2"/>
          <w:lang w:val="ro-RO"/>
        </w:rPr>
        <w:t xml:space="preserve"> </w:t>
      </w:r>
      <w:r w:rsidRPr="00F73750">
        <w:rPr>
          <w:noProof/>
          <w:spacing w:val="-2"/>
          <w:lang w:val="ro-RO"/>
        </w:rPr>
        <w:t xml:space="preserve">Jivănescu A, Bratu DC, Tomescu L, </w:t>
      </w:r>
      <w:r w:rsidRPr="00F73750">
        <w:rPr>
          <w:b/>
          <w:bCs/>
          <w:noProof/>
          <w:spacing w:val="-2"/>
          <w:lang w:val="ro-RO"/>
        </w:rPr>
        <w:t>Măroiu AC</w:t>
      </w:r>
      <w:r w:rsidRPr="00F73750">
        <w:rPr>
          <w:noProof/>
          <w:spacing w:val="-2"/>
          <w:lang w:val="ro-RO"/>
        </w:rPr>
        <w:t xml:space="preserve">, Popa G, Bratu EA. The assessment of lower face morphology changes in edentulous patients after prosthodontic rehabilitation, using two methods of measurement. Rom J Morphol Embryol </w:t>
      </w:r>
      <w:r w:rsidRPr="00F73750">
        <w:rPr>
          <w:b/>
          <w:bCs/>
          <w:noProof/>
          <w:spacing w:val="-2"/>
          <w:lang w:val="ro-RO"/>
        </w:rPr>
        <w:t>2015</w:t>
      </w:r>
      <w:r w:rsidRPr="00F73750">
        <w:rPr>
          <w:noProof/>
          <w:spacing w:val="-2"/>
          <w:lang w:val="ro-RO"/>
        </w:rPr>
        <w:t>, 56(2 Suppl):753–757, indexată ISI factor de impact</w:t>
      </w:r>
      <w:r w:rsidRPr="00F73750">
        <w:rPr>
          <w:b/>
          <w:bCs/>
          <w:noProof/>
          <w:spacing w:val="-2"/>
          <w:lang w:val="ro-RO"/>
        </w:rPr>
        <w:t xml:space="preserve"> </w:t>
      </w:r>
      <w:r w:rsidRPr="00F73750">
        <w:rPr>
          <w:b/>
          <w:bCs/>
          <w:noProof/>
          <w:spacing w:val="-2"/>
        </w:rPr>
        <w:t>[ISI FI=</w:t>
      </w:r>
      <w:r w:rsidRPr="00F73750">
        <w:rPr>
          <w:b/>
          <w:bCs/>
          <w:noProof/>
          <w:spacing w:val="-2"/>
          <w:lang w:val="ro-RO"/>
        </w:rPr>
        <w:t>0.81]</w:t>
      </w:r>
    </w:p>
    <w:p w14:paraId="1A29ADF2" w14:textId="77777777" w:rsidR="00C31FA2" w:rsidRPr="00F73750" w:rsidRDefault="00C31FA2" w:rsidP="009E1151">
      <w:pPr>
        <w:jc w:val="both"/>
        <w:rPr>
          <w:b/>
          <w:bCs/>
          <w:noProof/>
          <w:spacing w:val="-2"/>
          <w:lang w:val="ro-RO"/>
        </w:rPr>
      </w:pPr>
    </w:p>
    <w:p w14:paraId="1906A4A7" w14:textId="6C0D6265" w:rsidR="00F73750" w:rsidRDefault="00F73750" w:rsidP="009E1151">
      <w:pPr>
        <w:tabs>
          <w:tab w:val="left" w:pos="142"/>
          <w:tab w:val="left" w:pos="399"/>
        </w:tabs>
        <w:spacing w:line="320" w:lineRule="atLeast"/>
        <w:jc w:val="both"/>
        <w:rPr>
          <w:b/>
          <w:noProof/>
          <w:spacing w:val="-2"/>
        </w:rPr>
      </w:pPr>
      <w:r>
        <w:rPr>
          <w:b/>
          <w:iCs/>
          <w:noProof/>
          <w:spacing w:val="-2"/>
          <w:lang w:val="ro-RO"/>
        </w:rPr>
        <w:t xml:space="preserve">6. </w:t>
      </w:r>
      <w:r w:rsidRPr="006207E6">
        <w:rPr>
          <w:b/>
          <w:iCs/>
          <w:noProof/>
          <w:spacing w:val="-2"/>
          <w:lang w:val="ro-RO"/>
        </w:rPr>
        <w:t>Măroiu AC</w:t>
      </w:r>
      <w:r w:rsidRPr="006207E6">
        <w:rPr>
          <w:bCs/>
          <w:iCs/>
          <w:noProof/>
          <w:spacing w:val="-2"/>
          <w:lang w:val="ro-RO"/>
        </w:rPr>
        <w:t xml:space="preserve">, Romînu M, Sinescu C, Negruțiu ML, Topală F, Duma VF, Bradu A, Podoleanu A.Gh. Optoelectronic evaluation of indirect dental veneers interfaces. ISI Proceedings SPIE </w:t>
      </w:r>
      <w:r w:rsidRPr="006207E6">
        <w:rPr>
          <w:b/>
          <w:iCs/>
          <w:noProof/>
          <w:spacing w:val="-2"/>
          <w:lang w:val="ro-RO"/>
        </w:rPr>
        <w:t>2018</w:t>
      </w:r>
      <w:r w:rsidRPr="006207E6">
        <w:rPr>
          <w:bCs/>
          <w:iCs/>
          <w:noProof/>
          <w:spacing w:val="-2"/>
          <w:lang w:val="ro-RO"/>
        </w:rPr>
        <w:t xml:space="preserve">; vol. 10831. https://doi.org/10.1117/12.2282648 </w:t>
      </w:r>
      <w:r w:rsidRPr="00327887">
        <w:rPr>
          <w:b/>
          <w:noProof/>
          <w:spacing w:val="-2"/>
          <w:lang w:val="ro-RO"/>
        </w:rPr>
        <w:t>[ISI fără FI</w:t>
      </w:r>
      <w:r w:rsidRPr="00327887">
        <w:rPr>
          <w:b/>
          <w:noProof/>
          <w:spacing w:val="-2"/>
        </w:rPr>
        <w:t>]</w:t>
      </w:r>
    </w:p>
    <w:p w14:paraId="22326750" w14:textId="77777777" w:rsidR="00C31FA2" w:rsidRPr="00AC3B93" w:rsidRDefault="00C31FA2" w:rsidP="009E1151">
      <w:pPr>
        <w:tabs>
          <w:tab w:val="left" w:pos="142"/>
          <w:tab w:val="left" w:pos="399"/>
        </w:tabs>
        <w:spacing w:line="320" w:lineRule="atLeast"/>
        <w:jc w:val="both"/>
        <w:rPr>
          <w:bCs/>
          <w:noProof/>
          <w:spacing w:val="-2"/>
          <w:lang w:val="ro-RO"/>
        </w:rPr>
      </w:pPr>
    </w:p>
    <w:p w14:paraId="2EE759C2" w14:textId="7DFC01F0" w:rsidR="00F73750" w:rsidRDefault="00F73750" w:rsidP="009E1151">
      <w:pPr>
        <w:tabs>
          <w:tab w:val="left" w:pos="142"/>
          <w:tab w:val="left" w:pos="399"/>
        </w:tabs>
        <w:spacing w:line="320" w:lineRule="atLeast"/>
        <w:jc w:val="both"/>
        <w:rPr>
          <w:b/>
          <w:bCs/>
          <w:noProof/>
          <w:spacing w:val="-2"/>
        </w:rPr>
      </w:pPr>
      <w:r w:rsidRPr="00A00633">
        <w:rPr>
          <w:b/>
          <w:iCs/>
          <w:noProof/>
          <w:spacing w:val="-2"/>
          <w:lang w:val="ro-RO"/>
        </w:rPr>
        <w:t>7.</w:t>
      </w:r>
      <w:r>
        <w:rPr>
          <w:b/>
          <w:iCs/>
          <w:noProof/>
          <w:spacing w:val="-2"/>
          <w:lang w:val="ro-RO"/>
        </w:rPr>
        <w:t xml:space="preserve"> </w:t>
      </w:r>
      <w:r w:rsidRPr="000D4A20">
        <w:rPr>
          <w:b/>
          <w:iCs/>
          <w:noProof/>
          <w:spacing w:val="-2"/>
          <w:lang w:val="ro-RO"/>
        </w:rPr>
        <w:t>Măroiu AC</w:t>
      </w:r>
      <w:r w:rsidRPr="00253CAE">
        <w:rPr>
          <w:bCs/>
          <w:iCs/>
          <w:noProof/>
          <w:spacing w:val="-2"/>
          <w:lang w:val="ro-RO"/>
        </w:rPr>
        <w:t>, Sinescu</w:t>
      </w:r>
      <w:r>
        <w:rPr>
          <w:bCs/>
          <w:iCs/>
          <w:noProof/>
          <w:spacing w:val="-2"/>
          <w:lang w:val="ro-RO"/>
        </w:rPr>
        <w:t xml:space="preserve"> C</w:t>
      </w:r>
      <w:r w:rsidRPr="00253CAE">
        <w:rPr>
          <w:bCs/>
          <w:iCs/>
          <w:noProof/>
          <w:spacing w:val="-2"/>
          <w:lang w:val="ro-RO"/>
        </w:rPr>
        <w:t>, Duma</w:t>
      </w:r>
      <w:r>
        <w:rPr>
          <w:bCs/>
          <w:iCs/>
          <w:noProof/>
          <w:spacing w:val="-2"/>
          <w:lang w:val="ro-RO"/>
        </w:rPr>
        <w:t xml:space="preserve"> VF</w:t>
      </w:r>
      <w:r w:rsidRPr="00253CAE">
        <w:rPr>
          <w:bCs/>
          <w:iCs/>
          <w:noProof/>
          <w:spacing w:val="-2"/>
          <w:lang w:val="ro-RO"/>
        </w:rPr>
        <w:t>, Topală</w:t>
      </w:r>
      <w:r>
        <w:rPr>
          <w:bCs/>
          <w:iCs/>
          <w:noProof/>
          <w:spacing w:val="-2"/>
          <w:lang w:val="ro-RO"/>
        </w:rPr>
        <w:t xml:space="preserve"> F</w:t>
      </w:r>
      <w:r w:rsidRPr="00253CAE">
        <w:rPr>
          <w:bCs/>
          <w:iCs/>
          <w:noProof/>
          <w:spacing w:val="-2"/>
          <w:lang w:val="ro-RO"/>
        </w:rPr>
        <w:t>,</w:t>
      </w:r>
      <w:r>
        <w:rPr>
          <w:bCs/>
          <w:iCs/>
          <w:noProof/>
          <w:spacing w:val="-2"/>
          <w:lang w:val="ro-RO"/>
        </w:rPr>
        <w:t xml:space="preserve"> </w:t>
      </w:r>
      <w:r w:rsidRPr="00253CAE">
        <w:rPr>
          <w:bCs/>
          <w:iCs/>
          <w:noProof/>
          <w:spacing w:val="-2"/>
          <w:lang w:val="ro-RO"/>
        </w:rPr>
        <w:t>Jivănescu</w:t>
      </w:r>
      <w:r>
        <w:rPr>
          <w:bCs/>
          <w:iCs/>
          <w:noProof/>
          <w:spacing w:val="-2"/>
          <w:lang w:val="ro-RO"/>
        </w:rPr>
        <w:t xml:space="preserve"> A</w:t>
      </w:r>
      <w:r w:rsidRPr="00253CAE">
        <w:rPr>
          <w:bCs/>
          <w:iCs/>
          <w:noProof/>
          <w:spacing w:val="-2"/>
          <w:lang w:val="ro-RO"/>
        </w:rPr>
        <w:t>, Popovici</w:t>
      </w:r>
      <w:r>
        <w:rPr>
          <w:bCs/>
          <w:iCs/>
          <w:noProof/>
          <w:spacing w:val="-2"/>
          <w:lang w:val="ro-RO"/>
        </w:rPr>
        <w:t xml:space="preserve"> PM</w:t>
      </w:r>
      <w:r w:rsidRPr="00253CAE">
        <w:rPr>
          <w:bCs/>
          <w:iCs/>
          <w:noProof/>
          <w:spacing w:val="-2"/>
          <w:lang w:val="ro-RO"/>
        </w:rPr>
        <w:t>, Tudor</w:t>
      </w:r>
      <w:r>
        <w:rPr>
          <w:bCs/>
          <w:iCs/>
          <w:noProof/>
          <w:spacing w:val="-2"/>
          <w:lang w:val="ro-RO"/>
        </w:rPr>
        <w:t xml:space="preserve"> A</w:t>
      </w:r>
      <w:r w:rsidRPr="00253CAE">
        <w:rPr>
          <w:bCs/>
          <w:iCs/>
          <w:noProof/>
          <w:spacing w:val="-2"/>
          <w:lang w:val="ro-RO"/>
        </w:rPr>
        <w:t>, Romînu</w:t>
      </w:r>
      <w:r>
        <w:rPr>
          <w:bCs/>
          <w:iCs/>
          <w:noProof/>
          <w:spacing w:val="-2"/>
          <w:lang w:val="ro-RO"/>
        </w:rPr>
        <w:t xml:space="preserve"> M</w:t>
      </w:r>
      <w:r>
        <w:rPr>
          <w:b/>
          <w:i/>
          <w:noProof/>
          <w:spacing w:val="-2"/>
          <w:lang w:val="ro-RO"/>
        </w:rPr>
        <w:t xml:space="preserve">. </w:t>
      </w:r>
      <w:r w:rsidRPr="00A11404">
        <w:rPr>
          <w:bCs/>
          <w:iCs/>
          <w:noProof/>
          <w:spacing w:val="-2"/>
          <w:lang w:val="ro-RO"/>
        </w:rPr>
        <w:t>Crenelated versus Conventional Ceramic Dental Veneers: Microscopy and Micro-CT Evaluations of Marginal and Internal Fit to Tooth Surface</w:t>
      </w:r>
      <w:r>
        <w:rPr>
          <w:noProof/>
          <w:spacing w:val="-2"/>
          <w:lang w:val="ro-RO"/>
        </w:rPr>
        <w:t xml:space="preserve">. </w:t>
      </w:r>
      <w:r w:rsidRPr="009D4156">
        <w:rPr>
          <w:noProof/>
          <w:spacing w:val="-2"/>
          <w:lang w:val="ro-RO"/>
        </w:rPr>
        <w:t xml:space="preserve">ISI Proceedings SPIE Vol. 12170, </w:t>
      </w:r>
      <w:r w:rsidRPr="00A11404">
        <w:rPr>
          <w:b/>
          <w:bCs/>
          <w:noProof/>
          <w:spacing w:val="-2"/>
          <w:lang w:val="ro-RO"/>
        </w:rPr>
        <w:t>2022</w:t>
      </w:r>
      <w:r>
        <w:rPr>
          <w:noProof/>
          <w:spacing w:val="-2"/>
          <w:lang w:val="ro-RO"/>
        </w:rPr>
        <w:t xml:space="preserve"> </w:t>
      </w:r>
      <w:r w:rsidRPr="00746ADE">
        <w:rPr>
          <w:b/>
          <w:bCs/>
          <w:noProof/>
          <w:spacing w:val="-2"/>
          <w:lang w:val="ro-RO"/>
        </w:rPr>
        <w:t>[ISI fără FI</w:t>
      </w:r>
      <w:r w:rsidRPr="00746ADE">
        <w:rPr>
          <w:b/>
          <w:bCs/>
          <w:noProof/>
          <w:spacing w:val="-2"/>
        </w:rPr>
        <w:t>]</w:t>
      </w:r>
    </w:p>
    <w:p w14:paraId="09FEDEF5" w14:textId="77777777" w:rsidR="00C31FA2" w:rsidRPr="009D4156" w:rsidRDefault="00C31FA2" w:rsidP="009E1151">
      <w:pPr>
        <w:tabs>
          <w:tab w:val="left" w:pos="142"/>
          <w:tab w:val="left" w:pos="399"/>
        </w:tabs>
        <w:spacing w:line="320" w:lineRule="atLeast"/>
        <w:jc w:val="both"/>
        <w:rPr>
          <w:b/>
          <w:i/>
          <w:noProof/>
          <w:spacing w:val="-2"/>
          <w:lang w:val="ro-RO"/>
        </w:rPr>
      </w:pPr>
    </w:p>
    <w:p w14:paraId="27735580" w14:textId="77777777" w:rsidR="009E1151" w:rsidRDefault="009E1151" w:rsidP="009E1151">
      <w:pPr>
        <w:tabs>
          <w:tab w:val="left" w:pos="142"/>
          <w:tab w:val="left" w:pos="399"/>
        </w:tabs>
        <w:spacing w:line="320" w:lineRule="atLeast"/>
        <w:jc w:val="both"/>
        <w:rPr>
          <w:b/>
          <w:iCs/>
          <w:noProof/>
          <w:spacing w:val="-2"/>
          <w:lang w:val="ro-RO"/>
        </w:rPr>
      </w:pPr>
      <w:r w:rsidRPr="009E1151">
        <w:rPr>
          <w:b/>
          <w:bCs/>
        </w:rPr>
        <w:t>8.</w:t>
      </w:r>
      <w:r>
        <w:t xml:space="preserve"> </w:t>
      </w:r>
      <w:r w:rsidRPr="00C50685">
        <w:rPr>
          <w:b/>
          <w:iCs/>
          <w:noProof/>
          <w:spacing w:val="-2"/>
          <w:lang w:val="ro-RO"/>
        </w:rPr>
        <w:t>Măroiu AC</w:t>
      </w:r>
      <w:r w:rsidRPr="00C50685">
        <w:rPr>
          <w:bCs/>
          <w:iCs/>
          <w:noProof/>
          <w:spacing w:val="-2"/>
          <w:lang w:val="ro-RO"/>
        </w:rPr>
        <w:t xml:space="preserve">, Romînu M, Sinescu C, Rotar R, Jivănescu A. Chair-Side Cad/Cam Ceramic Veneers with a novel preparation Design. MedinEvol </w:t>
      </w:r>
      <w:r w:rsidRPr="00C50685">
        <w:rPr>
          <w:b/>
          <w:iCs/>
          <w:noProof/>
          <w:spacing w:val="-2"/>
          <w:lang w:val="ro-RO"/>
        </w:rPr>
        <w:t>2018;</w:t>
      </w:r>
      <w:r w:rsidRPr="00C50685">
        <w:rPr>
          <w:bCs/>
          <w:iCs/>
          <w:noProof/>
          <w:spacing w:val="-2"/>
          <w:lang w:val="ro-RO"/>
        </w:rPr>
        <w:t xml:space="preserve"> XXIV(4): 335-341. ISSN 2065-376X </w:t>
      </w:r>
      <w:r w:rsidRPr="003537B4">
        <w:rPr>
          <w:b/>
          <w:iCs/>
          <w:noProof/>
          <w:spacing w:val="-2"/>
          <w:lang w:val="ro-RO"/>
        </w:rPr>
        <w:t>[BDI]</w:t>
      </w:r>
    </w:p>
    <w:p w14:paraId="7835974F" w14:textId="77777777" w:rsidR="00C31FA2" w:rsidRDefault="00C31FA2" w:rsidP="009E1151">
      <w:pPr>
        <w:tabs>
          <w:tab w:val="left" w:pos="142"/>
          <w:tab w:val="left" w:pos="399"/>
        </w:tabs>
        <w:spacing w:line="320" w:lineRule="atLeast"/>
        <w:jc w:val="both"/>
        <w:rPr>
          <w:b/>
          <w:iCs/>
          <w:noProof/>
          <w:spacing w:val="-2"/>
          <w:lang w:val="ro-RO"/>
        </w:rPr>
      </w:pPr>
    </w:p>
    <w:p w14:paraId="600338E0" w14:textId="77777777" w:rsidR="00480B6E" w:rsidRPr="00BD3865" w:rsidRDefault="00480B6E" w:rsidP="00480B6E">
      <w:pPr>
        <w:tabs>
          <w:tab w:val="left" w:pos="142"/>
          <w:tab w:val="left" w:pos="399"/>
        </w:tabs>
        <w:spacing w:line="320" w:lineRule="atLeast"/>
        <w:jc w:val="both"/>
        <w:rPr>
          <w:b/>
          <w:iCs/>
          <w:noProof/>
          <w:spacing w:val="-2"/>
          <w:lang w:val="ro-RO"/>
        </w:rPr>
      </w:pPr>
      <w:r>
        <w:rPr>
          <w:b/>
          <w:iCs/>
          <w:noProof/>
          <w:spacing w:val="-2"/>
          <w:lang w:val="ro-RO"/>
        </w:rPr>
        <w:t xml:space="preserve">9. </w:t>
      </w:r>
      <w:r w:rsidRPr="003D546A">
        <w:rPr>
          <w:b/>
          <w:iCs/>
          <w:noProof/>
          <w:spacing w:val="-2"/>
          <w:lang w:val="ro-RO"/>
        </w:rPr>
        <w:t>Măroiu A.-C</w:t>
      </w:r>
      <w:r w:rsidRPr="003D546A">
        <w:rPr>
          <w:bCs/>
          <w:iCs/>
          <w:noProof/>
          <w:spacing w:val="-2"/>
          <w:lang w:val="ro-RO"/>
        </w:rPr>
        <w:t>, Cândea A., Jivănescu A</w:t>
      </w:r>
      <w:r>
        <w:rPr>
          <w:bCs/>
          <w:iCs/>
          <w:noProof/>
          <w:spacing w:val="-2"/>
          <w:lang w:val="ro-RO"/>
        </w:rPr>
        <w:t xml:space="preserve">. </w:t>
      </w:r>
      <w:r w:rsidRPr="00C50685">
        <w:rPr>
          <w:bCs/>
          <w:iCs/>
          <w:noProof/>
          <w:spacing w:val="-2"/>
          <w:lang w:val="ro-RO"/>
        </w:rPr>
        <w:t>Non-orthodontic treatment approach in a case of maxillary anterior misalignment</w:t>
      </w:r>
      <w:r>
        <w:rPr>
          <w:bCs/>
          <w:iCs/>
          <w:noProof/>
          <w:spacing w:val="-2"/>
          <w:lang w:val="ro-RO"/>
        </w:rPr>
        <w:t>.</w:t>
      </w:r>
      <w:r w:rsidRPr="00C50685">
        <w:rPr>
          <w:bCs/>
          <w:iCs/>
          <w:noProof/>
          <w:spacing w:val="-2"/>
          <w:lang w:val="ro-RO"/>
        </w:rPr>
        <w:t xml:space="preserve"> MedinEvol </w:t>
      </w:r>
      <w:r w:rsidRPr="008A138D">
        <w:rPr>
          <w:b/>
          <w:iCs/>
          <w:noProof/>
          <w:spacing w:val="-2"/>
          <w:lang w:val="ro-RO"/>
        </w:rPr>
        <w:t>2016</w:t>
      </w:r>
      <w:r>
        <w:rPr>
          <w:bCs/>
          <w:iCs/>
          <w:noProof/>
          <w:spacing w:val="-2"/>
          <w:lang w:val="ro-RO"/>
        </w:rPr>
        <w:t xml:space="preserve">; XXII(2): 248-252. </w:t>
      </w:r>
      <w:r w:rsidRPr="00C50685">
        <w:rPr>
          <w:bCs/>
          <w:iCs/>
          <w:noProof/>
          <w:spacing w:val="-2"/>
          <w:lang w:val="ro-RO"/>
        </w:rPr>
        <w:t xml:space="preserve"> ISSN 2065-376X </w:t>
      </w:r>
      <w:r w:rsidRPr="003537B4">
        <w:rPr>
          <w:b/>
          <w:iCs/>
          <w:noProof/>
          <w:spacing w:val="-2"/>
          <w:lang w:val="ro-RO"/>
        </w:rPr>
        <w:t>[BDI]</w:t>
      </w:r>
    </w:p>
    <w:p w14:paraId="121C4EA7" w14:textId="76A9C2E9" w:rsidR="009E1151" w:rsidRDefault="009E1151" w:rsidP="009E1151">
      <w:pPr>
        <w:tabs>
          <w:tab w:val="left" w:pos="142"/>
          <w:tab w:val="left" w:pos="399"/>
        </w:tabs>
        <w:spacing w:line="320" w:lineRule="atLeast"/>
        <w:jc w:val="both"/>
        <w:rPr>
          <w:b/>
          <w:iCs/>
          <w:noProof/>
          <w:spacing w:val="-2"/>
          <w:lang w:val="ro-RO"/>
        </w:rPr>
      </w:pPr>
    </w:p>
    <w:p w14:paraId="385A6507" w14:textId="77777777" w:rsidR="009E1151" w:rsidRDefault="009E1151" w:rsidP="009E1151">
      <w:pPr>
        <w:tabs>
          <w:tab w:val="left" w:pos="142"/>
          <w:tab w:val="left" w:pos="399"/>
        </w:tabs>
        <w:spacing w:line="320" w:lineRule="atLeast"/>
        <w:jc w:val="both"/>
        <w:rPr>
          <w:b/>
          <w:iCs/>
          <w:noProof/>
          <w:spacing w:val="-2"/>
          <w:lang w:val="ro-RO"/>
        </w:rPr>
      </w:pPr>
    </w:p>
    <w:p w14:paraId="3CDA68BA" w14:textId="0EA3CDEB" w:rsidR="00267D9E" w:rsidRDefault="00267D9E" w:rsidP="009E1151">
      <w:pPr>
        <w:jc w:val="both"/>
      </w:pPr>
    </w:p>
    <w:sectPr w:rsidR="00267D9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B67AA3"/>
    <w:multiLevelType w:val="hybridMultilevel"/>
    <w:tmpl w:val="14FC61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7031A0"/>
    <w:multiLevelType w:val="hybridMultilevel"/>
    <w:tmpl w:val="34CA8E46"/>
    <w:lvl w:ilvl="0" w:tplc="4A261D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9C8297A6">
      <w:start w:val="5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4BB6F34"/>
    <w:multiLevelType w:val="hybridMultilevel"/>
    <w:tmpl w:val="ED08D95E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3232D07"/>
    <w:multiLevelType w:val="hybridMultilevel"/>
    <w:tmpl w:val="7FB240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6F653C"/>
    <w:multiLevelType w:val="hybridMultilevel"/>
    <w:tmpl w:val="E53A93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BA531A"/>
    <w:multiLevelType w:val="hybridMultilevel"/>
    <w:tmpl w:val="993648F2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5063515"/>
    <w:multiLevelType w:val="hybridMultilevel"/>
    <w:tmpl w:val="DA6041CE"/>
    <w:lvl w:ilvl="0" w:tplc="0409000F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DA4AF728">
      <w:start w:val="1"/>
      <w:numFmt w:val="decimal"/>
      <w:lvlText w:val="%2."/>
      <w:lvlJc w:val="left"/>
      <w:pPr>
        <w:tabs>
          <w:tab w:val="num" w:pos="432"/>
        </w:tabs>
        <w:ind w:left="432" w:hanging="432"/>
      </w:pPr>
      <w:rPr>
        <w:rFonts w:hint="default"/>
        <w:b/>
        <w:i w:val="0"/>
        <w:iCs/>
        <w:color w:val="auto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8C03429"/>
    <w:multiLevelType w:val="hybridMultilevel"/>
    <w:tmpl w:val="6F348442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37315643">
    <w:abstractNumId w:val="6"/>
  </w:num>
  <w:num w:numId="2" w16cid:durableId="1087575901">
    <w:abstractNumId w:val="1"/>
  </w:num>
  <w:num w:numId="3" w16cid:durableId="611471990">
    <w:abstractNumId w:val="3"/>
  </w:num>
  <w:num w:numId="4" w16cid:durableId="1670061281">
    <w:abstractNumId w:val="0"/>
  </w:num>
  <w:num w:numId="5" w16cid:durableId="923536110">
    <w:abstractNumId w:val="4"/>
  </w:num>
  <w:num w:numId="6" w16cid:durableId="1112435059">
    <w:abstractNumId w:val="5"/>
  </w:num>
  <w:num w:numId="7" w16cid:durableId="306282364">
    <w:abstractNumId w:val="2"/>
  </w:num>
  <w:num w:numId="8" w16cid:durableId="207835408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0466"/>
    <w:rsid w:val="000811D7"/>
    <w:rsid w:val="00081FDF"/>
    <w:rsid w:val="000D4A20"/>
    <w:rsid w:val="000F1ED5"/>
    <w:rsid w:val="001067A1"/>
    <w:rsid w:val="00112D20"/>
    <w:rsid w:val="001203DB"/>
    <w:rsid w:val="00135882"/>
    <w:rsid w:val="001E11F5"/>
    <w:rsid w:val="001E175D"/>
    <w:rsid w:val="001F364D"/>
    <w:rsid w:val="00227046"/>
    <w:rsid w:val="00253CAE"/>
    <w:rsid w:val="00267D9E"/>
    <w:rsid w:val="002704A0"/>
    <w:rsid w:val="002D0154"/>
    <w:rsid w:val="00300C6B"/>
    <w:rsid w:val="00327887"/>
    <w:rsid w:val="003537B4"/>
    <w:rsid w:val="003657CE"/>
    <w:rsid w:val="0037128D"/>
    <w:rsid w:val="00385BAE"/>
    <w:rsid w:val="003C2E35"/>
    <w:rsid w:val="003D546A"/>
    <w:rsid w:val="003F1854"/>
    <w:rsid w:val="00403FEC"/>
    <w:rsid w:val="004607AB"/>
    <w:rsid w:val="00477252"/>
    <w:rsid w:val="00480466"/>
    <w:rsid w:val="00480B6E"/>
    <w:rsid w:val="004B77D3"/>
    <w:rsid w:val="004E4473"/>
    <w:rsid w:val="004E596E"/>
    <w:rsid w:val="00546A71"/>
    <w:rsid w:val="00550B45"/>
    <w:rsid w:val="0056786B"/>
    <w:rsid w:val="00583A09"/>
    <w:rsid w:val="006207E6"/>
    <w:rsid w:val="00664C7E"/>
    <w:rsid w:val="0067722B"/>
    <w:rsid w:val="006800FF"/>
    <w:rsid w:val="006E07FF"/>
    <w:rsid w:val="00746ADE"/>
    <w:rsid w:val="00761B8F"/>
    <w:rsid w:val="00762BD2"/>
    <w:rsid w:val="007655B8"/>
    <w:rsid w:val="007E753C"/>
    <w:rsid w:val="007F2F7D"/>
    <w:rsid w:val="00811143"/>
    <w:rsid w:val="008558CC"/>
    <w:rsid w:val="00866ACB"/>
    <w:rsid w:val="008A138D"/>
    <w:rsid w:val="008D15AE"/>
    <w:rsid w:val="009305FB"/>
    <w:rsid w:val="00933CA9"/>
    <w:rsid w:val="00935E02"/>
    <w:rsid w:val="00992B3F"/>
    <w:rsid w:val="009A0D70"/>
    <w:rsid w:val="009C3C80"/>
    <w:rsid w:val="009D4156"/>
    <w:rsid w:val="009D4781"/>
    <w:rsid w:val="009E1151"/>
    <w:rsid w:val="009F25F8"/>
    <w:rsid w:val="00A00633"/>
    <w:rsid w:val="00A11404"/>
    <w:rsid w:val="00A26E19"/>
    <w:rsid w:val="00A26F29"/>
    <w:rsid w:val="00A54592"/>
    <w:rsid w:val="00A60178"/>
    <w:rsid w:val="00A84B88"/>
    <w:rsid w:val="00A977C5"/>
    <w:rsid w:val="00AC3B93"/>
    <w:rsid w:val="00B0374E"/>
    <w:rsid w:val="00B3758B"/>
    <w:rsid w:val="00BD3865"/>
    <w:rsid w:val="00BD53C0"/>
    <w:rsid w:val="00C106BB"/>
    <w:rsid w:val="00C31FA2"/>
    <w:rsid w:val="00C50685"/>
    <w:rsid w:val="00C72BB1"/>
    <w:rsid w:val="00C73B06"/>
    <w:rsid w:val="00C8730F"/>
    <w:rsid w:val="00C9504A"/>
    <w:rsid w:val="00CC2114"/>
    <w:rsid w:val="00D02EC6"/>
    <w:rsid w:val="00D10246"/>
    <w:rsid w:val="00D766A9"/>
    <w:rsid w:val="00D91D9F"/>
    <w:rsid w:val="00DA10B8"/>
    <w:rsid w:val="00DC4764"/>
    <w:rsid w:val="00DF75CB"/>
    <w:rsid w:val="00E318FC"/>
    <w:rsid w:val="00E54225"/>
    <w:rsid w:val="00E97DAD"/>
    <w:rsid w:val="00EA6CD0"/>
    <w:rsid w:val="00F21751"/>
    <w:rsid w:val="00F32D21"/>
    <w:rsid w:val="00F73750"/>
    <w:rsid w:val="00F822FA"/>
    <w:rsid w:val="00F8352F"/>
    <w:rsid w:val="00FA4823"/>
    <w:rsid w:val="00FB5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B2B67B"/>
  <w15:chartTrackingRefBased/>
  <w15:docId w15:val="{18FAE2DB-24F1-4504-B04B-FAD3C2E681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80466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stParagraph1">
    <w:name w:val="List Paragraph1"/>
    <w:basedOn w:val="Normal"/>
    <w:rsid w:val="00480466"/>
    <w:pPr>
      <w:ind w:left="720"/>
      <w:contextualSpacing/>
    </w:pPr>
    <w:rPr>
      <w:rFonts w:ascii="Calibri" w:hAnsi="Calibri"/>
      <w:sz w:val="22"/>
      <w:szCs w:val="22"/>
      <w:lang w:val="ro-RO"/>
    </w:rPr>
  </w:style>
  <w:style w:type="character" w:styleId="Hyperlink">
    <w:name w:val="Hyperlink"/>
    <w:uiPriority w:val="99"/>
    <w:unhideWhenUsed/>
    <w:rsid w:val="00480466"/>
    <w:rPr>
      <w:color w:val="0563C1"/>
      <w:u w:val="single"/>
    </w:rPr>
  </w:style>
  <w:style w:type="paragraph" w:styleId="ListParagraph">
    <w:name w:val="List Paragraph"/>
    <w:basedOn w:val="Normal"/>
    <w:uiPriority w:val="34"/>
    <w:qFormat/>
    <w:rsid w:val="003C2E35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3278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5733B64F77ADE4DA92F215A5732E3FC" ma:contentTypeVersion="2" ma:contentTypeDescription="Create a new document." ma:contentTypeScope="" ma:versionID="a0e31678474d26dc3c4178c920d80420">
  <xsd:schema xmlns:xsd="http://www.w3.org/2001/XMLSchema" xmlns:xs="http://www.w3.org/2001/XMLSchema" xmlns:p="http://schemas.microsoft.com/office/2006/metadata/properties" xmlns:ns3="855678ca-6864-489a-b56f-643953bb14e2" targetNamespace="http://schemas.microsoft.com/office/2006/metadata/properties" ma:root="true" ma:fieldsID="f46ed7e87f6b021ee9ab7573bb0bd19a" ns3:_="">
    <xsd:import namespace="855678ca-6864-489a-b56f-643953bb14e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5678ca-6864-489a-b56f-643953bb14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521E7BD-AF2A-4CBD-91D3-291CC145580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9F9F88C-04F4-4DFC-A974-8DE3D77D0C1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0D4776C-85A9-4FFD-8F03-F74F3B0F91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5678ca-6864-489a-b56f-643953bb14e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F629ED5-77C8-4DAD-96AE-AF15DB92E2E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</TotalTime>
  <Pages>4</Pages>
  <Words>1176</Words>
  <Characters>6707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Sirbu  Ovidiu</dc:creator>
  <cp:keywords/>
  <dc:description/>
  <cp:lastModifiedBy>Sirbu  Ovidiu</cp:lastModifiedBy>
  <cp:revision>11</cp:revision>
  <dcterms:created xsi:type="dcterms:W3CDTF">2023-12-29T09:56:00Z</dcterms:created>
  <dcterms:modified xsi:type="dcterms:W3CDTF">2024-01-03T13:43:00Z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0x01010005733B64F77ADE4DA92F215A5732E3FC</vt:lpwstr>
  </property>
</Properties>
</file>