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ECB0C" w14:textId="77777777" w:rsidR="00C94F5D" w:rsidRPr="006B2604" w:rsidRDefault="00C94F5D" w:rsidP="00C94F5D">
      <w:pPr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B2604"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CARTI SI CAPITOLE</w:t>
      </w:r>
    </w:p>
    <w:p w14:paraId="37406E7E" w14:textId="77777777" w:rsidR="00C94F5D" w:rsidRPr="006B2604" w:rsidRDefault="00C94F5D" w:rsidP="00C94F5D">
      <w:pPr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DDB972A" w14:textId="77777777" w:rsidR="00C94F5D" w:rsidRPr="00746A64" w:rsidRDefault="00C94F5D" w:rsidP="00C94F5D">
      <w:pPr>
        <w:pStyle w:val="ListParagraph"/>
        <w:numPr>
          <w:ilvl w:val="0"/>
          <w:numId w:val="2"/>
        </w:numPr>
        <w:rPr>
          <w:rFonts w:ascii="Times" w:hAnsi="Times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Chirurgie</w:t>
      </w:r>
      <w:proofErr w:type="spellEnd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plastica</w:t>
      </w:r>
      <w:proofErr w:type="spellEnd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microchirurgie</w:t>
      </w:r>
      <w:proofErr w:type="spellEnd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reconstructiva</w:t>
      </w:r>
      <w:proofErr w:type="spellEnd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si</w:t>
      </w:r>
      <w:proofErr w:type="spellEnd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arsuri</w:t>
      </w:r>
      <w:proofErr w:type="spellEnd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– </w:t>
      </w:r>
      <w:proofErr w:type="spellStart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Tiberiu</w:t>
      </w:r>
      <w:proofErr w:type="spellEnd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Bratu</w:t>
      </w:r>
      <w:proofErr w:type="spellEnd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Zorin</w:t>
      </w:r>
      <w:proofErr w:type="spellEnd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746A64">
        <w:rPr>
          <w:rFonts w:ascii="Times" w:hAnsi="Times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Crainiceanu</w:t>
      </w:r>
      <w:proofErr w:type="spellEnd"/>
      <w:r w:rsidRPr="00746A64">
        <w:rPr>
          <w:rFonts w:ascii="Times" w:hAnsi="Times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– </w:t>
      </w:r>
      <w:proofErr w:type="spellStart"/>
      <w:proofErr w:type="gramStart"/>
      <w:r w:rsidRPr="00746A64">
        <w:rPr>
          <w:rFonts w:ascii="Times" w:hAnsi="Times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Ed.Victor</w:t>
      </w:r>
      <w:proofErr w:type="spellEnd"/>
      <w:proofErr w:type="gramEnd"/>
      <w:r w:rsidRPr="00746A64">
        <w:rPr>
          <w:rFonts w:ascii="Times" w:hAnsi="Times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Babes Timisoara 2020, ISBN 978-606-786-066-5</w:t>
      </w:r>
    </w:p>
    <w:p w14:paraId="2C42F35C" w14:textId="77777777" w:rsidR="00C94F5D" w:rsidRPr="00746A64" w:rsidRDefault="00C94F5D" w:rsidP="00C94F5D">
      <w:pPr>
        <w:pStyle w:val="ListParagraph"/>
        <w:rPr>
          <w:rFonts w:ascii="Times" w:hAnsi="Times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746A64">
        <w:rPr>
          <w:rFonts w:ascii="Times" w:hAnsi="Times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Capitole</w:t>
      </w:r>
      <w:proofErr w:type="spellEnd"/>
      <w:r w:rsidRPr="00746A64">
        <w:rPr>
          <w:rFonts w:ascii="Times" w:hAnsi="Times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proofErr w:type="spellStart"/>
      <w:r w:rsidRPr="00746A64">
        <w:rPr>
          <w:rFonts w:ascii="Times" w:hAnsi="Times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Traumatismele</w:t>
      </w:r>
      <w:proofErr w:type="spellEnd"/>
      <w:r w:rsidRPr="00746A64">
        <w:rPr>
          <w:rFonts w:ascii="Times" w:hAnsi="Times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746A64">
        <w:rPr>
          <w:rFonts w:ascii="Times" w:hAnsi="Times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mainii</w:t>
      </w:r>
      <w:proofErr w:type="spellEnd"/>
      <w:r w:rsidRPr="00746A64">
        <w:rPr>
          <w:rFonts w:ascii="Times" w:hAnsi="Times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746A64">
        <w:rPr>
          <w:rFonts w:ascii="Times" w:hAnsi="Times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Chirurgia</w:t>
      </w:r>
      <w:proofErr w:type="spellEnd"/>
      <w:r w:rsidRPr="00746A64">
        <w:rPr>
          <w:rFonts w:ascii="Times" w:hAnsi="Times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746A64">
        <w:rPr>
          <w:rFonts w:ascii="Times" w:hAnsi="Times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reconstructiva</w:t>
      </w:r>
      <w:proofErr w:type="spellEnd"/>
      <w:r w:rsidRPr="00746A64">
        <w:rPr>
          <w:rFonts w:ascii="Times" w:hAnsi="Times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 </w:t>
      </w:r>
      <w:proofErr w:type="spellStart"/>
      <w:r w:rsidRPr="00746A64">
        <w:rPr>
          <w:rFonts w:ascii="Times" w:hAnsi="Times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membrului</w:t>
      </w:r>
      <w:proofErr w:type="spellEnd"/>
      <w:r w:rsidRPr="00746A64">
        <w:rPr>
          <w:rFonts w:ascii="Times" w:hAnsi="Times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superior, </w:t>
      </w:r>
      <w:proofErr w:type="spellStart"/>
      <w:r w:rsidRPr="00746A64">
        <w:rPr>
          <w:rFonts w:ascii="Times" w:hAnsi="Times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Arsurile</w:t>
      </w:r>
      <w:proofErr w:type="spellEnd"/>
      <w:r w:rsidRPr="00746A64">
        <w:rPr>
          <w:rFonts w:ascii="Times" w:hAnsi="Times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1F7EE6BE" w14:textId="77777777" w:rsidR="00C94F5D" w:rsidRPr="00592526" w:rsidRDefault="00C94F5D" w:rsidP="00C94F5D">
      <w:pPr>
        <w:pStyle w:val="ListParagraph"/>
        <w:numPr>
          <w:ilvl w:val="0"/>
          <w:numId w:val="2"/>
        </w:numPr>
        <w:shd w:val="clear" w:color="auto" w:fill="FFFFFF"/>
        <w:outlineLvl w:val="0"/>
        <w:rPr>
          <w:rFonts w:ascii="Times" w:hAnsi="Times" w:cs="Segoe UI"/>
          <w:color w:val="333333"/>
        </w:rPr>
      </w:pPr>
      <w:r w:rsidRPr="00746A64">
        <w:rPr>
          <w:rFonts w:ascii="Times" w:hAnsi="Times"/>
          <w:color w:val="333333"/>
          <w:kern w:val="36"/>
        </w:rPr>
        <w:t>Plastic and Aesthetic Regenerative Surgery and Fat Grafting</w:t>
      </w:r>
      <w:r>
        <w:rPr>
          <w:rFonts w:ascii="Times" w:hAnsi="Times"/>
          <w:color w:val="333333"/>
          <w:kern w:val="36"/>
        </w:rPr>
        <w:t xml:space="preserve"> - </w:t>
      </w:r>
      <w:r w:rsidRPr="00746A64">
        <w:rPr>
          <w:rFonts w:ascii="Times" w:hAnsi="Times" w:cs="Segoe UI"/>
          <w:color w:val="333333"/>
        </w:rPr>
        <w:t>Clinical Application and Operative Techniques</w:t>
      </w:r>
      <w:r>
        <w:rPr>
          <w:rFonts w:ascii="Times" w:hAnsi="Times" w:cs="Segoe UI"/>
          <w:color w:val="333333"/>
        </w:rPr>
        <w:t xml:space="preserve">. Editor – Amin </w:t>
      </w:r>
      <w:proofErr w:type="spellStart"/>
      <w:proofErr w:type="gramStart"/>
      <w:r>
        <w:rPr>
          <w:rFonts w:ascii="Times" w:hAnsi="Times" w:cs="Segoe UI"/>
          <w:color w:val="333333"/>
        </w:rPr>
        <w:t>Kalaji</w:t>
      </w:r>
      <w:proofErr w:type="spellEnd"/>
      <w:r>
        <w:rPr>
          <w:rFonts w:ascii="Times" w:hAnsi="Times" w:cs="Segoe UI"/>
          <w:color w:val="333333"/>
        </w:rPr>
        <w:t xml:space="preserve"> ,</w:t>
      </w:r>
      <w:proofErr w:type="gramEnd"/>
      <w:r>
        <w:rPr>
          <w:rFonts w:ascii="Times" w:hAnsi="Times" w:cs="Segoe UI"/>
          <w:color w:val="333333"/>
        </w:rPr>
        <w:t xml:space="preserve"> Chapter 38 - </w:t>
      </w:r>
      <w:r w:rsidRPr="00592526">
        <w:rPr>
          <w:rFonts w:ascii="Times" w:hAnsi="Times" w:cs="Segoe UI"/>
          <w:b/>
          <w:bCs/>
          <w:color w:val="333333"/>
        </w:rPr>
        <w:t>The Role of Adipose Tissue Graft on Nerve Regeneration from the Perspective of the Adipose-Derived Stem Cell</w:t>
      </w:r>
      <w:r>
        <w:rPr>
          <w:rFonts w:ascii="Times" w:hAnsi="Times" w:cs="Segoe UI"/>
          <w:b/>
          <w:bCs/>
          <w:color w:val="333333"/>
        </w:rPr>
        <w:t>. 2022.</w:t>
      </w:r>
    </w:p>
    <w:p w14:paraId="0B6FF1FF" w14:textId="77777777" w:rsidR="00D42D78" w:rsidRDefault="00D42D78">
      <w:pPr>
        <w:rPr>
          <w:rFonts w:asciiTheme="minorHAnsi" w:hAnsiTheme="minorHAnsi" w:cstheme="minorHAnsi"/>
          <w:lang w:val="ro-RO"/>
        </w:rPr>
      </w:pPr>
    </w:p>
    <w:p w14:paraId="0A2A28E8" w14:textId="525E6C5C" w:rsidR="00D82470" w:rsidRPr="006B2604" w:rsidRDefault="00D82470">
      <w:pPr>
        <w:rPr>
          <w:rFonts w:asciiTheme="minorHAnsi" w:hAnsiTheme="minorHAnsi" w:cstheme="minorHAnsi"/>
          <w:lang w:val="ro-RO"/>
        </w:rPr>
      </w:pPr>
      <w:r w:rsidRPr="006B2604">
        <w:rPr>
          <w:rFonts w:asciiTheme="minorHAnsi" w:hAnsiTheme="minorHAnsi" w:cstheme="minorHAnsi"/>
          <w:lang w:val="ro-RO"/>
        </w:rPr>
        <w:t>LISTA ARTICOLE PUBLICATE – BLOANCA</w:t>
      </w:r>
      <w:r w:rsidR="006B2604" w:rsidRPr="006B2604">
        <w:rPr>
          <w:rFonts w:asciiTheme="minorHAnsi" w:hAnsiTheme="minorHAnsi" w:cstheme="minorHAnsi"/>
          <w:lang w:val="ro-RO"/>
        </w:rPr>
        <w:t xml:space="preserve"> ISI</w:t>
      </w:r>
    </w:p>
    <w:p w14:paraId="74C31916" w14:textId="1A6DD103" w:rsidR="00D82470" w:rsidRPr="006B2604" w:rsidRDefault="00D82470">
      <w:pPr>
        <w:rPr>
          <w:rFonts w:asciiTheme="minorHAnsi" w:hAnsiTheme="minorHAnsi" w:cstheme="minorHAnsi"/>
          <w:lang w:val="ro-RO"/>
        </w:rPr>
      </w:pPr>
    </w:p>
    <w:p w14:paraId="01F81A17" w14:textId="260D8819" w:rsidR="00D82470" w:rsidRPr="006B2604" w:rsidRDefault="00D82470">
      <w:pPr>
        <w:rPr>
          <w:rFonts w:asciiTheme="minorHAnsi" w:hAnsiTheme="minorHAnsi" w:cstheme="minorHAnsi"/>
          <w:lang w:val="ro-RO"/>
        </w:rPr>
      </w:pPr>
    </w:p>
    <w:p w14:paraId="702AF335" w14:textId="3AC13E14" w:rsidR="00D82470" w:rsidRPr="006B2604" w:rsidRDefault="00D82470">
      <w:pPr>
        <w:rPr>
          <w:rFonts w:asciiTheme="minorHAnsi" w:hAnsiTheme="minorHAnsi" w:cstheme="minorHAnsi"/>
          <w:lang w:val="ro-RO"/>
        </w:rPr>
      </w:pPr>
    </w:p>
    <w:p w14:paraId="7F706E0A" w14:textId="77777777" w:rsidR="00D82470" w:rsidRPr="006B2604" w:rsidRDefault="00D82470" w:rsidP="00D82470">
      <w:pPr>
        <w:rPr>
          <w:rFonts w:asciiTheme="minorHAnsi" w:hAnsiTheme="minorHAnsi" w:cstheme="minorHAnsi"/>
        </w:rPr>
      </w:pPr>
    </w:p>
    <w:p w14:paraId="786EE4D6" w14:textId="1FCB6E02" w:rsidR="00D82470" w:rsidRPr="006B2604" w:rsidRDefault="006B2604" w:rsidP="006B2604">
      <w:pPr>
        <w:rPr>
          <w:rFonts w:asciiTheme="minorHAnsi" w:hAnsiTheme="minorHAnsi" w:cstheme="minorHAnsi"/>
        </w:rPr>
      </w:pPr>
      <w:r w:rsidRPr="006B2604">
        <w:rPr>
          <w:rFonts w:asciiTheme="minorHAnsi" w:hAnsiTheme="minorHAnsi" w:cstheme="minorHAnsi"/>
        </w:rPr>
        <w:t>1</w:t>
      </w:r>
      <w:r w:rsidR="00D82470" w:rsidRPr="006B2604">
        <w:rPr>
          <w:rFonts w:asciiTheme="minorHAnsi" w:hAnsiTheme="minorHAnsi" w:cstheme="minorHAnsi"/>
        </w:rPr>
        <w:t>.</w:t>
      </w:r>
      <w:r w:rsidR="00D82470" w:rsidRPr="006B2604">
        <w:rPr>
          <w:rFonts w:asciiTheme="minorHAnsi" w:hAnsiTheme="minorHAnsi" w:cstheme="minorHAnsi"/>
          <w:b/>
          <w:bCs/>
        </w:rPr>
        <w:t>Bloancă V</w:t>
      </w:r>
      <w:r w:rsidR="00D82470" w:rsidRPr="006B2604">
        <w:rPr>
          <w:rFonts w:asciiTheme="minorHAnsi" w:hAnsiTheme="minorHAnsi" w:cstheme="minorHAnsi"/>
        </w:rPr>
        <w:t xml:space="preserve">, </w:t>
      </w:r>
      <w:proofErr w:type="spellStart"/>
      <w:r w:rsidR="00D82470" w:rsidRPr="006B2604">
        <w:rPr>
          <w:rFonts w:asciiTheme="minorHAnsi" w:hAnsiTheme="minorHAnsi" w:cstheme="minorHAnsi"/>
        </w:rPr>
        <w:t>Ceauşu</w:t>
      </w:r>
      <w:proofErr w:type="spellEnd"/>
      <w:r w:rsidR="00D82470" w:rsidRPr="006B2604">
        <w:rPr>
          <w:rFonts w:asciiTheme="minorHAnsi" w:hAnsiTheme="minorHAnsi" w:cstheme="minorHAnsi"/>
        </w:rPr>
        <w:t xml:space="preserve"> AR, </w:t>
      </w:r>
      <w:proofErr w:type="spellStart"/>
      <w:r w:rsidR="00D82470" w:rsidRPr="006B2604">
        <w:rPr>
          <w:rFonts w:asciiTheme="minorHAnsi" w:hAnsiTheme="minorHAnsi" w:cstheme="minorHAnsi"/>
        </w:rPr>
        <w:t>Jitariu</w:t>
      </w:r>
      <w:proofErr w:type="spellEnd"/>
      <w:r w:rsidR="00D82470" w:rsidRPr="006B2604">
        <w:rPr>
          <w:rFonts w:asciiTheme="minorHAnsi" w:hAnsiTheme="minorHAnsi" w:cstheme="minorHAnsi"/>
        </w:rPr>
        <w:t xml:space="preserve"> AA, </w:t>
      </w:r>
      <w:proofErr w:type="spellStart"/>
      <w:r w:rsidR="00D82470" w:rsidRPr="006B2604">
        <w:rPr>
          <w:rFonts w:asciiTheme="minorHAnsi" w:hAnsiTheme="minorHAnsi" w:cstheme="minorHAnsi"/>
        </w:rPr>
        <w:t>Barmayoun</w:t>
      </w:r>
      <w:proofErr w:type="spellEnd"/>
      <w:r w:rsidR="00D82470" w:rsidRPr="006B2604">
        <w:rPr>
          <w:rFonts w:asciiTheme="minorHAnsi" w:hAnsiTheme="minorHAnsi" w:cstheme="minorHAnsi"/>
        </w:rPr>
        <w:t xml:space="preserve"> A, </w:t>
      </w:r>
      <w:proofErr w:type="spellStart"/>
      <w:r w:rsidR="00D82470" w:rsidRPr="006B2604">
        <w:rPr>
          <w:rFonts w:asciiTheme="minorHAnsi" w:hAnsiTheme="minorHAnsi" w:cstheme="minorHAnsi"/>
        </w:rPr>
        <w:t>Moş</w:t>
      </w:r>
      <w:proofErr w:type="spellEnd"/>
      <w:r w:rsidR="00D82470" w:rsidRPr="006B2604">
        <w:rPr>
          <w:rFonts w:asciiTheme="minorHAnsi" w:hAnsiTheme="minorHAnsi" w:cstheme="minorHAnsi"/>
        </w:rPr>
        <w:t xml:space="preserve"> R, </w:t>
      </w:r>
      <w:proofErr w:type="spellStart"/>
      <w:r w:rsidR="00D82470" w:rsidRPr="006B2604">
        <w:rPr>
          <w:rFonts w:asciiTheme="minorHAnsi" w:hAnsiTheme="minorHAnsi" w:cstheme="minorHAnsi"/>
        </w:rPr>
        <w:t>Crăiniceanu</w:t>
      </w:r>
      <w:proofErr w:type="spellEnd"/>
      <w:r w:rsidR="00D82470" w:rsidRPr="006B2604">
        <w:rPr>
          <w:rFonts w:asciiTheme="minorHAnsi" w:hAnsiTheme="minorHAnsi" w:cstheme="minorHAnsi"/>
        </w:rPr>
        <w:t xml:space="preserve"> Z, </w:t>
      </w:r>
      <w:proofErr w:type="spellStart"/>
      <w:r w:rsidR="00D82470" w:rsidRPr="006B2604">
        <w:rPr>
          <w:rFonts w:asciiTheme="minorHAnsi" w:hAnsiTheme="minorHAnsi" w:cstheme="minorHAnsi"/>
        </w:rPr>
        <w:t>Bratu</w:t>
      </w:r>
      <w:proofErr w:type="spellEnd"/>
      <w:r w:rsidR="00D82470" w:rsidRPr="006B2604">
        <w:rPr>
          <w:rFonts w:asciiTheme="minorHAnsi" w:hAnsiTheme="minorHAnsi" w:cstheme="minorHAnsi"/>
        </w:rPr>
        <w:t xml:space="preserve"> T. Adipose Tissue Graft Improves Early but not Late Stages of Nerve Regeneration.  In Vivo. </w:t>
      </w:r>
      <w:r w:rsidR="00D82470" w:rsidRPr="006B2604">
        <w:rPr>
          <w:rFonts w:asciiTheme="minorHAnsi" w:hAnsiTheme="minorHAnsi" w:cstheme="minorHAnsi"/>
          <w:b/>
          <w:bCs/>
        </w:rPr>
        <w:t>2017</w:t>
      </w:r>
      <w:r w:rsidR="00D82470" w:rsidRPr="006B2604">
        <w:rPr>
          <w:rFonts w:asciiTheme="minorHAnsi" w:hAnsiTheme="minorHAnsi" w:cstheme="minorHAnsi"/>
        </w:rPr>
        <w:t xml:space="preserve"> Jul-Aug;31(4):649-655.</w:t>
      </w:r>
      <w:r w:rsidR="00745773">
        <w:rPr>
          <w:rFonts w:asciiTheme="minorHAnsi" w:hAnsiTheme="minorHAnsi" w:cstheme="minorHAnsi"/>
        </w:rPr>
        <w:t xml:space="preserve"> </w:t>
      </w:r>
      <w:proofErr w:type="gramStart"/>
      <w:r w:rsidR="00745773" w:rsidRPr="003530C4">
        <w:rPr>
          <w:rFonts w:asciiTheme="minorHAnsi" w:hAnsiTheme="minorHAnsi" w:cstheme="minorHAnsi"/>
          <w:b/>
          <w:bCs/>
        </w:rPr>
        <w:t xml:space="preserve">IF </w:t>
      </w:r>
      <w:r w:rsidR="00D82470" w:rsidRPr="003530C4">
        <w:rPr>
          <w:rFonts w:asciiTheme="minorHAnsi" w:hAnsiTheme="minorHAnsi" w:cstheme="minorHAnsi"/>
          <w:b/>
          <w:bCs/>
        </w:rPr>
        <w:t xml:space="preserve"> </w:t>
      </w:r>
      <w:r w:rsidR="00745773" w:rsidRPr="003530C4">
        <w:rPr>
          <w:rFonts w:asciiTheme="minorHAnsi" w:hAnsiTheme="minorHAnsi" w:cstheme="minorHAnsi"/>
          <w:b/>
          <w:bCs/>
        </w:rPr>
        <w:t>1.116</w:t>
      </w:r>
      <w:proofErr w:type="gramEnd"/>
    </w:p>
    <w:p w14:paraId="514DCEB7" w14:textId="77777777" w:rsidR="00D82470" w:rsidRPr="006B2604" w:rsidRDefault="00D82470" w:rsidP="00D82470">
      <w:pPr>
        <w:pStyle w:val="CVNormal"/>
        <w:ind w:left="0"/>
        <w:rPr>
          <w:rFonts w:asciiTheme="minorHAnsi" w:hAnsiTheme="minorHAnsi" w:cstheme="minorHAnsi"/>
          <w:sz w:val="24"/>
          <w:szCs w:val="24"/>
        </w:rPr>
      </w:pPr>
    </w:p>
    <w:p w14:paraId="31002EC1" w14:textId="0939239D" w:rsidR="00D82470" w:rsidRPr="006B2604" w:rsidRDefault="006B2604" w:rsidP="00D82470">
      <w:pPr>
        <w:pStyle w:val="CVNormal"/>
        <w:ind w:left="0"/>
        <w:rPr>
          <w:rFonts w:asciiTheme="minorHAnsi" w:hAnsiTheme="minorHAnsi" w:cstheme="minorHAnsi"/>
          <w:sz w:val="24"/>
          <w:szCs w:val="24"/>
          <w:lang w:val="en-GB" w:eastAsia="en-GB"/>
        </w:rPr>
      </w:pPr>
      <w:r w:rsidRPr="006B2604">
        <w:rPr>
          <w:rFonts w:asciiTheme="minorHAnsi" w:hAnsiTheme="minorHAnsi" w:cstheme="minorHAnsi"/>
          <w:sz w:val="24"/>
          <w:szCs w:val="24"/>
        </w:rPr>
        <w:t>2</w:t>
      </w:r>
      <w:r w:rsidR="00D82470" w:rsidRPr="006B2604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>Crainiceanu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 xml:space="preserve"> Z,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>Ianes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 xml:space="preserve"> E, Matusz P, </w:t>
      </w:r>
      <w:proofErr w:type="spellStart"/>
      <w:r w:rsidR="00D82470" w:rsidRPr="006B2604">
        <w:rPr>
          <w:rFonts w:asciiTheme="minorHAnsi" w:hAnsiTheme="minorHAnsi" w:cstheme="minorHAnsi"/>
          <w:b/>
          <w:bCs/>
          <w:sz w:val="24"/>
          <w:szCs w:val="24"/>
          <w:lang w:val="en-GB" w:eastAsia="en-GB"/>
        </w:rPr>
        <w:t>Bloancă</w:t>
      </w:r>
      <w:proofErr w:type="spellEnd"/>
      <w:r w:rsidR="00D82470" w:rsidRPr="006B2604">
        <w:rPr>
          <w:rFonts w:asciiTheme="minorHAnsi" w:hAnsiTheme="minorHAnsi" w:cstheme="minorHAnsi"/>
          <w:b/>
          <w:bCs/>
          <w:sz w:val="24"/>
          <w:szCs w:val="24"/>
          <w:lang w:val="en-GB" w:eastAsia="en-GB"/>
        </w:rPr>
        <w:t xml:space="preserve"> V</w:t>
      </w:r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 xml:space="preserve">,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>Seleacu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 xml:space="preserve"> E,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>Narad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 xml:space="preserve"> V,</w:t>
      </w:r>
      <w:r w:rsidR="00D82470" w:rsidRPr="006B2604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>Narad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 xml:space="preserve"> G,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>Noditi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 xml:space="preserve"> G,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>Bratu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 xml:space="preserve"> T. Innovative Method of Titanium Plate Use for Morphological</w:t>
      </w:r>
      <w:r w:rsidR="00D82470" w:rsidRPr="006B2604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 xml:space="preserve">and Functional Human Face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>Recontruction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 xml:space="preserve">. Rev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>Materiale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 xml:space="preserve">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>Plastice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>. 53, nr.3/</w:t>
      </w:r>
      <w:r w:rsidR="00D82470" w:rsidRPr="006B2604">
        <w:rPr>
          <w:rFonts w:asciiTheme="minorHAnsi" w:hAnsiTheme="minorHAnsi" w:cstheme="minorHAnsi"/>
          <w:b/>
          <w:bCs/>
          <w:sz w:val="24"/>
          <w:szCs w:val="24"/>
          <w:lang w:val="en-GB" w:eastAsia="en-GB"/>
        </w:rPr>
        <w:t>2016</w:t>
      </w:r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>.</w:t>
      </w:r>
      <w:r w:rsidR="0023742C">
        <w:rPr>
          <w:rFonts w:asciiTheme="minorHAnsi" w:hAnsiTheme="minorHAnsi" w:cstheme="minorHAnsi"/>
          <w:sz w:val="24"/>
          <w:szCs w:val="24"/>
          <w:lang w:val="en-GB" w:eastAsia="en-GB"/>
        </w:rPr>
        <w:t xml:space="preserve"> </w:t>
      </w:r>
      <w:r w:rsidR="0023742C" w:rsidRPr="003530C4">
        <w:rPr>
          <w:rFonts w:asciiTheme="minorHAnsi" w:hAnsiTheme="minorHAnsi" w:cstheme="minorHAnsi"/>
          <w:b/>
          <w:bCs/>
          <w:sz w:val="24"/>
          <w:szCs w:val="24"/>
          <w:lang w:val="en-GB" w:eastAsia="en-GB"/>
        </w:rPr>
        <w:t>IF 0.95</w:t>
      </w:r>
    </w:p>
    <w:p w14:paraId="6F0E67A5" w14:textId="77777777" w:rsidR="00D82470" w:rsidRPr="006B2604" w:rsidRDefault="00D82470" w:rsidP="00D82470">
      <w:pPr>
        <w:pStyle w:val="CVNormal"/>
        <w:ind w:left="0"/>
        <w:rPr>
          <w:rFonts w:asciiTheme="minorHAnsi" w:hAnsiTheme="minorHAnsi" w:cstheme="minorHAnsi"/>
          <w:sz w:val="24"/>
          <w:szCs w:val="24"/>
          <w:lang w:val="en-GB" w:eastAsia="en-GB"/>
        </w:rPr>
      </w:pPr>
    </w:p>
    <w:p w14:paraId="16AB145D" w14:textId="1DE0F2CE" w:rsidR="00D82470" w:rsidRPr="006B2604" w:rsidRDefault="006B2604" w:rsidP="00D82470">
      <w:pPr>
        <w:pStyle w:val="CVNormal"/>
        <w:ind w:left="0"/>
        <w:rPr>
          <w:rFonts w:asciiTheme="minorHAnsi" w:hAnsiTheme="minorHAnsi" w:cstheme="minorHAnsi"/>
          <w:sz w:val="24"/>
          <w:szCs w:val="24"/>
        </w:rPr>
      </w:pPr>
      <w:r w:rsidRPr="006B2604">
        <w:rPr>
          <w:rFonts w:asciiTheme="minorHAnsi" w:hAnsiTheme="minorHAnsi" w:cstheme="minorHAnsi"/>
          <w:sz w:val="24"/>
          <w:szCs w:val="24"/>
          <w:lang w:val="en-GB" w:eastAsia="en-GB"/>
        </w:rPr>
        <w:t>3</w:t>
      </w:r>
      <w:r w:rsidR="00D82470" w:rsidRPr="006B2604">
        <w:rPr>
          <w:rFonts w:asciiTheme="minorHAnsi" w:hAnsiTheme="minorHAnsi" w:cstheme="minorHAnsi"/>
          <w:sz w:val="24"/>
          <w:szCs w:val="24"/>
          <w:lang w:val="en-GB" w:eastAsia="en-GB"/>
        </w:rPr>
        <w:t xml:space="preserve">.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</w:rPr>
        <w:t>Crainiceanu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</w:rPr>
        <w:t xml:space="preserve"> Z, Olariu S, </w:t>
      </w:r>
      <w:proofErr w:type="spellStart"/>
      <w:r w:rsidR="00D82470" w:rsidRPr="006B2604">
        <w:rPr>
          <w:rFonts w:asciiTheme="minorHAnsi" w:hAnsiTheme="minorHAnsi" w:cstheme="minorHAnsi"/>
          <w:b/>
          <w:bCs/>
          <w:sz w:val="24"/>
          <w:szCs w:val="24"/>
        </w:rPr>
        <w:t>Bloanca</w:t>
      </w:r>
      <w:proofErr w:type="spellEnd"/>
      <w:r w:rsidR="00D82470" w:rsidRPr="006B2604">
        <w:rPr>
          <w:rFonts w:asciiTheme="minorHAnsi" w:hAnsiTheme="minorHAnsi" w:cstheme="minorHAnsi"/>
          <w:b/>
          <w:bCs/>
          <w:sz w:val="24"/>
          <w:szCs w:val="24"/>
        </w:rPr>
        <w:t xml:space="preserve"> V</w:t>
      </w:r>
      <w:r w:rsidR="00D82470" w:rsidRPr="006B2604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</w:rPr>
        <w:t>Farca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</w:rPr>
        <w:t xml:space="preserve"> I,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</w:rPr>
        <w:t>Bodog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</w:rPr>
        <w:t xml:space="preserve"> F,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</w:rPr>
        <w:t>Matusz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</w:rPr>
        <w:t xml:space="preserve"> P, Bratu T –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</w:rPr>
        <w:t>Continous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</w:rPr>
        <w:t xml:space="preserve"> Negative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</w:rPr>
        <w:t>Pressure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</w:rPr>
        <w:t>Wound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</w:rPr>
        <w:t>Therapy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</w:rPr>
        <w:t xml:space="preserve"> in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</w:rPr>
        <w:t>treatment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</w:rPr>
        <w:t xml:space="preserve"> of a Gigantic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</w:rPr>
        <w:t>Trophic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</w:rPr>
        <w:t xml:space="preserve"> Leg Ulcer, revista Chirurgia, nr.1/</w:t>
      </w:r>
      <w:proofErr w:type="gramStart"/>
      <w:r w:rsidR="00D82470" w:rsidRPr="006B2604">
        <w:rPr>
          <w:rFonts w:asciiTheme="minorHAnsi" w:hAnsiTheme="minorHAnsi" w:cstheme="minorHAnsi"/>
          <w:b/>
          <w:bCs/>
          <w:sz w:val="24"/>
          <w:szCs w:val="24"/>
        </w:rPr>
        <w:t>2013</w:t>
      </w:r>
      <w:r w:rsidR="00D82470" w:rsidRPr="006B2604">
        <w:rPr>
          <w:rFonts w:asciiTheme="minorHAnsi" w:hAnsiTheme="minorHAnsi" w:cstheme="minorHAnsi"/>
          <w:sz w:val="24"/>
          <w:szCs w:val="24"/>
        </w:rPr>
        <w:t xml:space="preserve">  Ianuarie</w:t>
      </w:r>
      <w:proofErr w:type="gramEnd"/>
      <w:r w:rsidR="00D82470" w:rsidRPr="006B2604">
        <w:rPr>
          <w:rFonts w:asciiTheme="minorHAnsi" w:hAnsiTheme="minorHAnsi" w:cstheme="minorHAnsi"/>
          <w:sz w:val="24"/>
          <w:szCs w:val="24"/>
        </w:rPr>
        <w:t>-Februarie, pg.112-115.</w:t>
      </w:r>
      <w:r w:rsidR="003530C4">
        <w:rPr>
          <w:rFonts w:asciiTheme="minorHAnsi" w:hAnsiTheme="minorHAnsi" w:cstheme="minorHAnsi"/>
          <w:sz w:val="24"/>
          <w:szCs w:val="24"/>
        </w:rPr>
        <w:t xml:space="preserve"> </w:t>
      </w:r>
      <w:r w:rsidR="003530C4" w:rsidRPr="003530C4">
        <w:rPr>
          <w:rFonts w:asciiTheme="minorHAnsi" w:hAnsiTheme="minorHAnsi" w:cstheme="minorHAnsi"/>
          <w:b/>
          <w:bCs/>
          <w:sz w:val="24"/>
          <w:szCs w:val="24"/>
        </w:rPr>
        <w:t>IF 0.92</w:t>
      </w:r>
    </w:p>
    <w:p w14:paraId="3C38EB28" w14:textId="77777777" w:rsidR="00D82470" w:rsidRPr="006B2604" w:rsidRDefault="00D82470" w:rsidP="00D82470">
      <w:pPr>
        <w:pStyle w:val="CVNormal"/>
        <w:ind w:left="0"/>
        <w:rPr>
          <w:rFonts w:asciiTheme="minorHAnsi" w:hAnsiTheme="minorHAnsi" w:cstheme="minorHAnsi"/>
          <w:sz w:val="24"/>
          <w:szCs w:val="24"/>
        </w:rPr>
      </w:pPr>
    </w:p>
    <w:p w14:paraId="6EA24049" w14:textId="4309DC85" w:rsidR="00D82470" w:rsidRPr="006B2604" w:rsidRDefault="006B2604" w:rsidP="00D82470">
      <w:pPr>
        <w:pStyle w:val="CVNormal"/>
        <w:ind w:left="0"/>
        <w:rPr>
          <w:rFonts w:asciiTheme="minorHAnsi" w:hAnsiTheme="minorHAnsi" w:cstheme="minorHAnsi"/>
          <w:sz w:val="24"/>
          <w:szCs w:val="24"/>
        </w:rPr>
      </w:pPr>
      <w:r w:rsidRPr="006B2604">
        <w:rPr>
          <w:rFonts w:asciiTheme="minorHAnsi" w:hAnsiTheme="minorHAnsi" w:cstheme="minorHAnsi"/>
          <w:sz w:val="24"/>
          <w:szCs w:val="24"/>
        </w:rPr>
        <w:t>4</w:t>
      </w:r>
      <w:r w:rsidR="00D82470" w:rsidRPr="006B2604">
        <w:rPr>
          <w:rFonts w:asciiTheme="minorHAnsi" w:hAnsiTheme="minorHAnsi" w:cstheme="minorHAnsi"/>
          <w:sz w:val="24"/>
          <w:szCs w:val="24"/>
        </w:rPr>
        <w:t xml:space="preserve">. Olariu S,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</w:rPr>
        <w:t>Farca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</w:rPr>
        <w:t xml:space="preserve"> I,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</w:rPr>
        <w:t>Ciorogar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</w:rPr>
        <w:t xml:space="preserve"> G, </w:t>
      </w:r>
      <w:r w:rsidR="00D82470" w:rsidRPr="006B2604">
        <w:rPr>
          <w:rFonts w:asciiTheme="minorHAnsi" w:hAnsiTheme="minorHAnsi" w:cstheme="minorHAnsi"/>
          <w:b/>
          <w:bCs/>
          <w:sz w:val="24"/>
          <w:szCs w:val="24"/>
        </w:rPr>
        <w:t>Bloanca V</w:t>
      </w:r>
      <w:r w:rsidR="00D82470" w:rsidRPr="006B2604">
        <w:rPr>
          <w:rFonts w:asciiTheme="minorHAnsi" w:hAnsiTheme="minorHAnsi" w:cstheme="minorHAnsi"/>
          <w:sz w:val="24"/>
          <w:szCs w:val="24"/>
        </w:rPr>
        <w:t xml:space="preserve">, Dema A – </w:t>
      </w:r>
      <w:hyperlink r:id="rId5" w:history="1">
        <w:proofErr w:type="spellStart"/>
        <w:r w:rsidR="00D82470" w:rsidRPr="006B2604">
          <w:rPr>
            <w:rStyle w:val="Hyperlink"/>
            <w:rFonts w:asciiTheme="minorHAnsi" w:hAnsiTheme="minorHAnsi" w:cstheme="minorHAnsi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Intramural</w:t>
        </w:r>
        <w:proofErr w:type="spellEnd"/>
        <w:r w:rsidR="00D82470" w:rsidRPr="006B2604">
          <w:rPr>
            <w:rStyle w:val="Hyperlink"/>
            <w:rFonts w:asciiTheme="minorHAnsi" w:hAnsiTheme="minorHAnsi" w:cstheme="minorHAnsi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 xml:space="preserve"> intestinal </w:t>
        </w:r>
        <w:proofErr w:type="spellStart"/>
        <w:r w:rsidR="00D82470" w:rsidRPr="006B2604">
          <w:rPr>
            <w:rStyle w:val="Hyperlink"/>
            <w:rFonts w:asciiTheme="minorHAnsi" w:hAnsiTheme="minorHAnsi" w:cstheme="minorHAnsi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hematoma</w:t>
        </w:r>
        <w:proofErr w:type="spellEnd"/>
        <w:r w:rsidR="00D82470" w:rsidRPr="006B2604">
          <w:rPr>
            <w:rStyle w:val="Hyperlink"/>
            <w:rFonts w:asciiTheme="minorHAnsi" w:hAnsiTheme="minorHAnsi" w:cstheme="minorHAnsi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 xml:space="preserve">--a </w:t>
        </w:r>
        <w:proofErr w:type="spellStart"/>
        <w:r w:rsidR="00D82470" w:rsidRPr="006B2604">
          <w:rPr>
            <w:rStyle w:val="Hyperlink"/>
            <w:rFonts w:asciiTheme="minorHAnsi" w:hAnsiTheme="minorHAnsi" w:cstheme="minorHAnsi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complication</w:t>
        </w:r>
        <w:proofErr w:type="spellEnd"/>
        <w:r w:rsidR="00D82470" w:rsidRPr="006B2604">
          <w:rPr>
            <w:rStyle w:val="Hyperlink"/>
            <w:rFonts w:asciiTheme="minorHAnsi" w:hAnsiTheme="minorHAnsi" w:cstheme="minorHAnsi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 xml:space="preserve"> of </w:t>
        </w:r>
        <w:proofErr w:type="spellStart"/>
        <w:r w:rsidR="00D82470" w:rsidRPr="006B2604">
          <w:rPr>
            <w:rStyle w:val="Hyperlink"/>
            <w:rFonts w:asciiTheme="minorHAnsi" w:hAnsiTheme="minorHAnsi" w:cstheme="minorHAnsi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the</w:t>
        </w:r>
        <w:proofErr w:type="spellEnd"/>
        <w:r w:rsidR="00D82470" w:rsidRPr="006B2604">
          <w:rPr>
            <w:rStyle w:val="Hyperlink"/>
            <w:rFonts w:asciiTheme="minorHAnsi" w:hAnsiTheme="minorHAnsi" w:cstheme="minorHAnsi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 xml:space="preserve"> oral anticoagulant </w:t>
        </w:r>
        <w:proofErr w:type="spellStart"/>
        <w:r w:rsidR="00D82470" w:rsidRPr="006B2604">
          <w:rPr>
            <w:rStyle w:val="Hyperlink"/>
            <w:rFonts w:asciiTheme="minorHAnsi" w:hAnsiTheme="minorHAnsi" w:cstheme="minorHAnsi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therapy</w:t>
        </w:r>
        <w:proofErr w:type="spellEnd"/>
        <w:r w:rsidR="00D82470" w:rsidRPr="006B2604">
          <w:rPr>
            <w:rStyle w:val="Hyperlink"/>
            <w:rFonts w:asciiTheme="minorHAnsi" w:hAnsiTheme="minorHAnsi" w:cstheme="minorHAnsi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.</w:t>
        </w:r>
      </w:hyperlink>
      <w:r w:rsidR="00D82470" w:rsidRPr="006B2604">
        <w:rPr>
          <w:rFonts w:asciiTheme="minorHAnsi" w:hAnsiTheme="minorHAnsi" w:cstheme="minorHAnsi"/>
          <w:sz w:val="24"/>
          <w:szCs w:val="24"/>
        </w:rPr>
        <w:t>, Chirurgia, n.4/</w:t>
      </w:r>
      <w:r w:rsidR="00D82470" w:rsidRPr="006B2604">
        <w:rPr>
          <w:rFonts w:asciiTheme="minorHAnsi" w:hAnsiTheme="minorHAnsi" w:cstheme="minorHAnsi"/>
          <w:b/>
          <w:bCs/>
          <w:sz w:val="24"/>
          <w:szCs w:val="24"/>
        </w:rPr>
        <w:t>2011</w:t>
      </w:r>
      <w:r w:rsidR="00D82470" w:rsidRPr="006B2604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</w:rPr>
        <w:t>july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</w:rPr>
        <w:t xml:space="preserve">-august,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</w:rPr>
        <w:t>pg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</w:rPr>
        <w:t>. 551-554.</w:t>
      </w:r>
      <w:r w:rsidR="003530C4">
        <w:rPr>
          <w:rFonts w:asciiTheme="minorHAnsi" w:hAnsiTheme="minorHAnsi" w:cstheme="minorHAnsi"/>
          <w:sz w:val="24"/>
          <w:szCs w:val="24"/>
        </w:rPr>
        <w:t xml:space="preserve"> </w:t>
      </w:r>
      <w:r w:rsidR="003530C4" w:rsidRPr="003530C4">
        <w:rPr>
          <w:rFonts w:asciiTheme="minorHAnsi" w:hAnsiTheme="minorHAnsi" w:cstheme="minorHAnsi"/>
          <w:b/>
          <w:bCs/>
          <w:sz w:val="24"/>
          <w:szCs w:val="24"/>
        </w:rPr>
        <w:t>IF 0.401</w:t>
      </w:r>
    </w:p>
    <w:p w14:paraId="618919CB" w14:textId="77777777" w:rsidR="00D82470" w:rsidRPr="006B2604" w:rsidRDefault="00D82470" w:rsidP="00D82470">
      <w:pPr>
        <w:rPr>
          <w:rFonts w:asciiTheme="minorHAnsi" w:hAnsiTheme="minorHAnsi" w:cstheme="minorHAnsi"/>
        </w:rPr>
      </w:pPr>
    </w:p>
    <w:p w14:paraId="63AF6287" w14:textId="571DAB4E" w:rsidR="00D82470" w:rsidRPr="006B2604" w:rsidRDefault="006B2604" w:rsidP="00D82470">
      <w:pPr>
        <w:pStyle w:val="CVNormal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6B2604">
        <w:rPr>
          <w:rFonts w:asciiTheme="minorHAnsi" w:eastAsiaTheme="minorEastAsia" w:hAnsiTheme="minorHAnsi" w:cstheme="minorHAnsi"/>
          <w:sz w:val="24"/>
          <w:szCs w:val="24"/>
          <w:lang w:val="en-US" w:eastAsia="en-US"/>
        </w:rPr>
        <w:t>5</w:t>
      </w:r>
      <w:r w:rsidR="00D82470" w:rsidRPr="006B2604">
        <w:rPr>
          <w:rFonts w:asciiTheme="minorHAnsi" w:eastAsiaTheme="minorEastAsia" w:hAnsiTheme="minorHAnsi" w:cstheme="minorHAnsi"/>
          <w:sz w:val="24"/>
          <w:szCs w:val="24"/>
          <w:lang w:val="en-US" w:eastAsia="en-US"/>
        </w:rPr>
        <w:t xml:space="preserve">. </w:t>
      </w:r>
      <w:r w:rsidR="00D82470" w:rsidRPr="006B2604">
        <w:rPr>
          <w:rFonts w:asciiTheme="minorHAnsi" w:hAnsiTheme="minorHAnsi" w:cstheme="minorHAnsi"/>
          <w:sz w:val="24"/>
          <w:szCs w:val="24"/>
          <w:lang w:eastAsia="ro-RO"/>
        </w:rPr>
        <w:t xml:space="preserve">Olariu S,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  <w:lang w:eastAsia="ro-RO"/>
        </w:rPr>
        <w:t>Ruhmann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  <w:lang w:eastAsia="ro-RO"/>
        </w:rPr>
        <w:t xml:space="preserve"> C, </w:t>
      </w:r>
      <w:proofErr w:type="spellStart"/>
      <w:r w:rsidR="00D82470" w:rsidRPr="006B2604">
        <w:rPr>
          <w:rFonts w:asciiTheme="minorHAnsi" w:hAnsiTheme="minorHAnsi" w:cstheme="minorHAnsi"/>
          <w:b/>
          <w:bCs/>
          <w:sz w:val="24"/>
          <w:szCs w:val="24"/>
          <w:lang w:eastAsia="ro-RO"/>
        </w:rPr>
        <w:t>Bloancă</w:t>
      </w:r>
      <w:proofErr w:type="spellEnd"/>
      <w:r w:rsidR="00D82470" w:rsidRPr="006B2604">
        <w:rPr>
          <w:rFonts w:asciiTheme="minorHAnsi" w:hAnsiTheme="minorHAnsi" w:cstheme="minorHAnsi"/>
          <w:b/>
          <w:bCs/>
          <w:sz w:val="24"/>
          <w:szCs w:val="24"/>
          <w:lang w:eastAsia="ro-RO"/>
        </w:rPr>
        <w:t xml:space="preserve"> V</w:t>
      </w:r>
      <w:r w:rsidR="00D82470" w:rsidRPr="006B2604">
        <w:rPr>
          <w:rFonts w:asciiTheme="minorHAnsi" w:hAnsiTheme="minorHAnsi" w:cstheme="minorHAnsi"/>
          <w:sz w:val="24"/>
          <w:szCs w:val="24"/>
          <w:lang w:eastAsia="ro-RO"/>
        </w:rPr>
        <w:t xml:space="preserve">,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  <w:lang w:eastAsia="ro-RO"/>
        </w:rPr>
        <w:t>Shekhda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  <w:lang w:eastAsia="ro-RO"/>
        </w:rPr>
        <w:t xml:space="preserve"> J, Străin M, Dema A – </w:t>
      </w:r>
      <w:r w:rsidR="00D82470" w:rsidRPr="006B2604"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Intestinal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  <w:t>stromal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  <w:t>tumors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, rare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  <w:t>cause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of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  <w:t>lower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 gastrointestinal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  <w:t>bleeding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  <w:t>. Case report</w:t>
      </w:r>
      <w:r w:rsidR="00D82470" w:rsidRPr="006B2604">
        <w:rPr>
          <w:rFonts w:asciiTheme="minorHAnsi" w:hAnsiTheme="minorHAnsi" w:cstheme="minorHAnsi"/>
          <w:sz w:val="24"/>
          <w:szCs w:val="24"/>
        </w:rPr>
        <w:t>, Chirurgia, n.5/</w:t>
      </w:r>
      <w:r w:rsidR="00D82470" w:rsidRPr="006B2604">
        <w:rPr>
          <w:rFonts w:asciiTheme="minorHAnsi" w:hAnsiTheme="minorHAnsi" w:cstheme="minorHAnsi"/>
          <w:b/>
          <w:bCs/>
          <w:sz w:val="24"/>
          <w:szCs w:val="24"/>
        </w:rPr>
        <w:t>2010</w:t>
      </w:r>
      <w:r w:rsidR="00D82470" w:rsidRPr="006B2604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</w:rPr>
        <w:t>september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</w:rPr>
        <w:t xml:space="preserve"> -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</w:rPr>
        <w:t>october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D82470" w:rsidRPr="006B2604">
        <w:rPr>
          <w:rFonts w:asciiTheme="minorHAnsi" w:hAnsiTheme="minorHAnsi" w:cstheme="minorHAnsi"/>
          <w:sz w:val="24"/>
          <w:szCs w:val="24"/>
        </w:rPr>
        <w:t>pg</w:t>
      </w:r>
      <w:proofErr w:type="spellEnd"/>
      <w:r w:rsidR="00D82470" w:rsidRPr="006B2604">
        <w:rPr>
          <w:rFonts w:asciiTheme="minorHAnsi" w:hAnsiTheme="minorHAnsi" w:cstheme="minorHAnsi"/>
          <w:sz w:val="24"/>
          <w:szCs w:val="24"/>
        </w:rPr>
        <w:t>. 725-730.</w:t>
      </w:r>
      <w:r w:rsidR="003530C4">
        <w:rPr>
          <w:rFonts w:asciiTheme="minorHAnsi" w:hAnsiTheme="minorHAnsi" w:cstheme="minorHAnsi"/>
          <w:sz w:val="24"/>
          <w:szCs w:val="24"/>
        </w:rPr>
        <w:t xml:space="preserve"> </w:t>
      </w:r>
      <w:r w:rsidR="003530C4" w:rsidRPr="003530C4">
        <w:rPr>
          <w:rFonts w:asciiTheme="minorHAnsi" w:hAnsiTheme="minorHAnsi" w:cstheme="minorHAnsi"/>
          <w:b/>
          <w:bCs/>
          <w:sz w:val="24"/>
          <w:szCs w:val="24"/>
        </w:rPr>
        <w:t>IF 0.520</w:t>
      </w:r>
    </w:p>
    <w:p w14:paraId="227748A1" w14:textId="5300E2A5" w:rsidR="00D82470" w:rsidRPr="006B2604" w:rsidRDefault="00D82470">
      <w:pPr>
        <w:rPr>
          <w:rFonts w:asciiTheme="minorHAnsi" w:hAnsiTheme="minorHAnsi" w:cstheme="minorHAnsi"/>
          <w:lang w:val="ro-RO"/>
        </w:rPr>
      </w:pPr>
    </w:p>
    <w:p w14:paraId="611563AF" w14:textId="668A835F" w:rsidR="006D364E" w:rsidRPr="00672CC1" w:rsidRDefault="006B2604" w:rsidP="00D82470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B2604">
        <w:rPr>
          <w:rFonts w:asciiTheme="minorHAnsi" w:hAnsiTheme="minorHAnsi" w:cstheme="minorHAnsi"/>
          <w:lang w:val="ro-RO"/>
        </w:rPr>
        <w:t>6.</w:t>
      </w:r>
      <w:r w:rsidR="006D364E" w:rsidRPr="006B2604"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6D364E" w:rsidRPr="00672CC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Baneu</w:t>
      </w:r>
      <w:proofErr w:type="spellEnd"/>
      <w:r w:rsidR="006D364E" w:rsidRPr="00672CC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SN, </w:t>
      </w:r>
      <w:proofErr w:type="spellStart"/>
      <w:r w:rsidR="006D364E" w:rsidRPr="000573ED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Bloancă</w:t>
      </w:r>
      <w:proofErr w:type="spellEnd"/>
      <w:r w:rsidR="006D364E" w:rsidRPr="000573ED">
        <w:rPr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V</w:t>
      </w:r>
      <w:r w:rsidR="006D364E" w:rsidRPr="00672CC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="006D364E" w:rsidRPr="00672CC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Szilagyi</w:t>
      </w:r>
      <w:proofErr w:type="spellEnd"/>
      <w:r w:rsidR="006D364E" w:rsidRPr="00672CC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D, </w:t>
      </w:r>
      <w:proofErr w:type="spellStart"/>
      <w:r w:rsidR="006D364E" w:rsidRPr="00672CC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Cristodor</w:t>
      </w:r>
      <w:proofErr w:type="spellEnd"/>
      <w:r w:rsidR="006D364E" w:rsidRPr="00672CC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P, </w:t>
      </w:r>
      <w:proofErr w:type="spellStart"/>
      <w:r w:rsidR="006D364E" w:rsidRPr="00672CC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Pesecan</w:t>
      </w:r>
      <w:proofErr w:type="spellEnd"/>
      <w:r w:rsidR="006D364E" w:rsidRPr="00672CC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A, </w:t>
      </w:r>
      <w:proofErr w:type="spellStart"/>
      <w:r w:rsidR="006D364E" w:rsidRPr="00672CC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Bratu</w:t>
      </w:r>
      <w:proofErr w:type="spellEnd"/>
      <w:r w:rsidR="006D364E" w:rsidRPr="00672CC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T, </w:t>
      </w:r>
      <w:proofErr w:type="spellStart"/>
      <w:r w:rsidR="006D364E" w:rsidRPr="00672CC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Crainiceanu</w:t>
      </w:r>
      <w:proofErr w:type="spellEnd"/>
      <w:r w:rsidR="006D364E" w:rsidRPr="00672CC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 – Surgical management of dissecting cellulitis of the scalp using free latissimus dorsi flap and meshed split – thickness skin graft, Medicine: January 29, 2021 – volume 100 – issue 4 – p e24092. </w:t>
      </w:r>
    </w:p>
    <w:p w14:paraId="6ADED0B7" w14:textId="7D44CE35" w:rsidR="00745773" w:rsidRDefault="00745773" w:rsidP="00D82470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72CC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IF 1.889</w:t>
      </w:r>
    </w:p>
    <w:p w14:paraId="53A7D3F8" w14:textId="77777777" w:rsidR="003D4B39" w:rsidRPr="00672CC1" w:rsidRDefault="003D4B39" w:rsidP="00D82470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39DEA35" w14:textId="59357437" w:rsidR="00745773" w:rsidRDefault="00745773" w:rsidP="00745773">
      <w:pPr>
        <w:rPr>
          <w:b/>
          <w:bCs/>
        </w:rPr>
      </w:pPr>
      <w:r w:rsidRPr="006B2604">
        <w:rPr>
          <w:rFonts w:asciiTheme="minorHAnsi" w:hAnsiTheme="minorHAnsi" w:cstheme="minorHAnsi"/>
        </w:rPr>
        <w:t>7</w:t>
      </w:r>
      <w:r>
        <w:rPr>
          <w:rFonts w:cstheme="minorHAnsi"/>
        </w:rPr>
        <w:t xml:space="preserve">. </w:t>
      </w:r>
      <w:proofErr w:type="spellStart"/>
      <w:r w:rsidRPr="00745773">
        <w:rPr>
          <w:b/>
          <w:bCs/>
        </w:rPr>
        <w:t>Bloancă</w:t>
      </w:r>
      <w:proofErr w:type="spellEnd"/>
      <w:r w:rsidRPr="00745773">
        <w:rPr>
          <w:b/>
          <w:bCs/>
        </w:rPr>
        <w:t xml:space="preserve"> V</w:t>
      </w:r>
      <w:r>
        <w:t xml:space="preserve">, </w:t>
      </w:r>
      <w:proofErr w:type="spellStart"/>
      <w:r>
        <w:t>Haragus</w:t>
      </w:r>
      <w:proofErr w:type="spellEnd"/>
      <w:r>
        <w:t xml:space="preserve"> H, </w:t>
      </w:r>
      <w:proofErr w:type="spellStart"/>
      <w:r>
        <w:t>Campean</w:t>
      </w:r>
      <w:proofErr w:type="spellEnd"/>
      <w:r>
        <w:t xml:space="preserve"> AM, </w:t>
      </w:r>
      <w:proofErr w:type="spellStart"/>
      <w:r>
        <w:t>Cosma</w:t>
      </w:r>
      <w:proofErr w:type="spellEnd"/>
      <w:r>
        <w:t xml:space="preserve"> A, </w:t>
      </w:r>
      <w:proofErr w:type="spellStart"/>
      <w:r>
        <w:t>Bratu</w:t>
      </w:r>
      <w:proofErr w:type="spellEnd"/>
      <w:r>
        <w:t xml:space="preserve"> T, </w:t>
      </w:r>
      <w:proofErr w:type="spellStart"/>
      <w:r>
        <w:t>Crainiceanu</w:t>
      </w:r>
      <w:proofErr w:type="spellEnd"/>
      <w:r>
        <w:t xml:space="preserve"> Z - Assessment of nerve repair augmented with adipose derived mast cells in an animal model. Appl. Sci. (ISSN 2076-3417) on 11 October 2021. </w:t>
      </w:r>
      <w:r w:rsidRPr="00745773">
        <w:rPr>
          <w:b/>
          <w:bCs/>
        </w:rPr>
        <w:t>IF 2.679</w:t>
      </w:r>
    </w:p>
    <w:p w14:paraId="72B850DF" w14:textId="77777777" w:rsidR="00746A64" w:rsidRDefault="00746A64" w:rsidP="00745773">
      <w:pPr>
        <w:rPr>
          <w:b/>
          <w:bCs/>
        </w:rPr>
      </w:pPr>
    </w:p>
    <w:p w14:paraId="713B48FE" w14:textId="6D167F91" w:rsidR="007E5A91" w:rsidRDefault="007E5A91" w:rsidP="00745773">
      <w:pPr>
        <w:rPr>
          <w:b/>
          <w:bCs/>
        </w:rPr>
      </w:pPr>
      <w:r w:rsidRPr="007E5A91">
        <w:lastRenderedPageBreak/>
        <w:t xml:space="preserve">8. </w:t>
      </w:r>
      <w:proofErr w:type="spellStart"/>
      <w:r w:rsidRPr="007E5A91">
        <w:t>Ionitescu</w:t>
      </w:r>
      <w:proofErr w:type="spellEnd"/>
      <w:r w:rsidRPr="007E5A91">
        <w:t xml:space="preserve"> M, </w:t>
      </w:r>
      <w:proofErr w:type="spellStart"/>
      <w:r w:rsidRPr="007E5A91">
        <w:t>Vermesan</w:t>
      </w:r>
      <w:proofErr w:type="spellEnd"/>
      <w:r w:rsidRPr="007E5A91">
        <w:t xml:space="preserve"> D, </w:t>
      </w:r>
      <w:proofErr w:type="spellStart"/>
      <w:r w:rsidRPr="007E5A91">
        <w:t>Andor</w:t>
      </w:r>
      <w:proofErr w:type="spellEnd"/>
      <w:r w:rsidRPr="007E5A91">
        <w:t xml:space="preserve"> B, </w:t>
      </w:r>
      <w:proofErr w:type="spellStart"/>
      <w:r w:rsidRPr="007E5A91">
        <w:t>Dumitrascu</w:t>
      </w:r>
      <w:proofErr w:type="spellEnd"/>
      <w:r w:rsidRPr="007E5A91">
        <w:t xml:space="preserve"> C, Al-</w:t>
      </w:r>
      <w:proofErr w:type="spellStart"/>
      <w:r w:rsidRPr="007E5A91">
        <w:t>Qatawneh</w:t>
      </w:r>
      <w:proofErr w:type="spellEnd"/>
      <w:r w:rsidRPr="007E5A91">
        <w:t xml:space="preserve"> M, </w:t>
      </w:r>
      <w:proofErr w:type="spellStart"/>
      <w:r w:rsidRPr="007E5A91">
        <w:rPr>
          <w:b/>
          <w:bCs/>
        </w:rPr>
        <w:t>B</w:t>
      </w:r>
      <w:r>
        <w:rPr>
          <w:b/>
          <w:bCs/>
        </w:rPr>
        <w:t>loanca</w:t>
      </w:r>
      <w:proofErr w:type="spellEnd"/>
      <w:r>
        <w:rPr>
          <w:b/>
          <w:bCs/>
        </w:rPr>
        <w:t xml:space="preserve"> V, </w:t>
      </w:r>
      <w:proofErr w:type="spellStart"/>
      <w:r>
        <w:t>Dumitrascu</w:t>
      </w:r>
      <w:proofErr w:type="spellEnd"/>
      <w:r>
        <w:t xml:space="preserve"> A, </w:t>
      </w:r>
      <w:proofErr w:type="spellStart"/>
      <w:r>
        <w:t>Prejbeanu</w:t>
      </w:r>
      <w:proofErr w:type="spellEnd"/>
      <w:r>
        <w:t xml:space="preserve"> R – Potential new treatments for knee OA: a prospective </w:t>
      </w:r>
      <w:proofErr w:type="spellStart"/>
      <w:r>
        <w:t>reviewof</w:t>
      </w:r>
      <w:proofErr w:type="spellEnd"/>
      <w:r>
        <w:t xml:space="preserve"> </w:t>
      </w:r>
      <w:proofErr w:type="spellStart"/>
      <w:r>
        <w:t>registrered</w:t>
      </w:r>
      <w:proofErr w:type="spellEnd"/>
      <w:r>
        <w:t xml:space="preserve"> trials. </w:t>
      </w:r>
      <w:proofErr w:type="spellStart"/>
      <w:r>
        <w:t>Appl.Sci</w:t>
      </w:r>
      <w:proofErr w:type="spellEnd"/>
      <w:r>
        <w:t xml:space="preserve">. 2021, 11, 11049, </w:t>
      </w:r>
      <w:hyperlink r:id="rId6" w:history="1">
        <w:r w:rsidR="000573ED" w:rsidRPr="000841D9">
          <w:rPr>
            <w:rStyle w:val="Hyperlink"/>
          </w:rPr>
          <w:t xml:space="preserve">https://doi.org/10.3390/app112211049. Nov 2021. </w:t>
        </w:r>
        <w:r w:rsidR="000573ED" w:rsidRPr="000841D9">
          <w:rPr>
            <w:rStyle w:val="Hyperlink"/>
            <w:b/>
            <w:bCs/>
          </w:rPr>
          <w:t>IF 2.679</w:t>
        </w:r>
      </w:hyperlink>
    </w:p>
    <w:p w14:paraId="48FD762E" w14:textId="1328DD48" w:rsidR="000573ED" w:rsidRDefault="000573ED" w:rsidP="00745773">
      <w:pPr>
        <w:rPr>
          <w:b/>
          <w:bCs/>
        </w:rPr>
      </w:pPr>
    </w:p>
    <w:p w14:paraId="21BDDF10" w14:textId="264437C5" w:rsidR="000573ED" w:rsidRDefault="000573ED" w:rsidP="000573ED">
      <w:r>
        <w:t xml:space="preserve">9. </w:t>
      </w:r>
      <w:proofErr w:type="spellStart"/>
      <w:r>
        <w:t>Aabed</w:t>
      </w:r>
      <w:proofErr w:type="spellEnd"/>
      <w:r>
        <w:t xml:space="preserve"> H, </w:t>
      </w:r>
      <w:proofErr w:type="spellStart"/>
      <w:r>
        <w:rPr>
          <w:b/>
          <w:bCs/>
        </w:rPr>
        <w:t>Bloanca</w:t>
      </w:r>
      <w:proofErr w:type="spellEnd"/>
      <w:r>
        <w:rPr>
          <w:b/>
          <w:bCs/>
        </w:rPr>
        <w:t xml:space="preserve"> V, </w:t>
      </w:r>
      <w:proofErr w:type="spellStart"/>
      <w:r>
        <w:t>Crainiceanu</w:t>
      </w:r>
      <w:proofErr w:type="spellEnd"/>
      <w:r>
        <w:t xml:space="preserve"> Z, </w:t>
      </w:r>
      <w:proofErr w:type="spellStart"/>
      <w:r>
        <w:t>Bratosin</w:t>
      </w:r>
      <w:proofErr w:type="spellEnd"/>
      <w:r>
        <w:t xml:space="preserve"> F, </w:t>
      </w:r>
      <w:proofErr w:type="spellStart"/>
      <w:r>
        <w:t>Citu</w:t>
      </w:r>
      <w:proofErr w:type="spellEnd"/>
      <w:r>
        <w:t xml:space="preserve"> C, Diaconu MM, </w:t>
      </w:r>
      <w:proofErr w:type="spellStart"/>
      <w:r>
        <w:t>Ciorica</w:t>
      </w:r>
      <w:proofErr w:type="spellEnd"/>
      <w:r>
        <w:t xml:space="preserve"> O, </w:t>
      </w:r>
      <w:proofErr w:type="spellStart"/>
      <w:r>
        <w:t>Bratu</w:t>
      </w:r>
      <w:proofErr w:type="spellEnd"/>
      <w:r>
        <w:t xml:space="preserve"> T – The Impact of SARS-CoV-2 Pandemic on Patients with Malignant Melanoma at a Romanian Academic </w:t>
      </w:r>
      <w:proofErr w:type="spellStart"/>
      <w:r>
        <w:t>Center</w:t>
      </w:r>
      <w:proofErr w:type="spellEnd"/>
      <w:r>
        <w:t xml:space="preserve">: A Four-Year Retrospective Analysis. Int. J. </w:t>
      </w:r>
      <w:proofErr w:type="spellStart"/>
      <w:r>
        <w:t>Envirom</w:t>
      </w:r>
      <w:proofErr w:type="spellEnd"/>
      <w:r>
        <w:t xml:space="preserve">. Res. Public Health 2022, 19, 8499. </w:t>
      </w:r>
      <w:hyperlink r:id="rId7" w:history="1">
        <w:r w:rsidR="005418B2" w:rsidRPr="00B77CF3">
          <w:rPr>
            <w:rStyle w:val="Hyperlink"/>
          </w:rPr>
          <w:t>https://doi.org/10.3390/ijerph19148499. IF 4.614</w:t>
        </w:r>
      </w:hyperlink>
      <w:r>
        <w:t>.</w:t>
      </w:r>
    </w:p>
    <w:p w14:paraId="1472F21F" w14:textId="221C3671" w:rsidR="005418B2" w:rsidRDefault="005418B2" w:rsidP="000573ED"/>
    <w:p w14:paraId="0F7A15E0" w14:textId="05453217" w:rsidR="005418B2" w:rsidRPr="005418B2" w:rsidRDefault="005418B2" w:rsidP="005418B2">
      <w:r>
        <w:t xml:space="preserve">10. </w:t>
      </w:r>
      <w:proofErr w:type="spellStart"/>
      <w:r w:rsidRPr="005418B2">
        <w:t>Hosin</w:t>
      </w:r>
      <w:proofErr w:type="spellEnd"/>
      <w:r>
        <w:t xml:space="preserve"> S,</w:t>
      </w:r>
      <w:r w:rsidRPr="005418B2">
        <w:t xml:space="preserve"> </w:t>
      </w:r>
      <w:proofErr w:type="spellStart"/>
      <w:r w:rsidRPr="005418B2">
        <w:t>Vermesan</w:t>
      </w:r>
      <w:proofErr w:type="spellEnd"/>
      <w:r w:rsidRPr="005418B2">
        <w:t xml:space="preserve"> D</w:t>
      </w:r>
      <w:r>
        <w:t xml:space="preserve">, </w:t>
      </w:r>
      <w:proofErr w:type="spellStart"/>
      <w:r w:rsidRPr="005418B2">
        <w:t>Prejbeanu</w:t>
      </w:r>
      <w:proofErr w:type="spellEnd"/>
      <w:r w:rsidRPr="005418B2">
        <w:t xml:space="preserve"> R</w:t>
      </w:r>
      <w:r>
        <w:t>,</w:t>
      </w:r>
      <w:r w:rsidRPr="005418B2">
        <w:t xml:space="preserve"> </w:t>
      </w:r>
      <w:proofErr w:type="spellStart"/>
      <w:r w:rsidRPr="005418B2">
        <w:t>Crisan</w:t>
      </w:r>
      <w:proofErr w:type="spellEnd"/>
      <w:r w:rsidRPr="005418B2">
        <w:t xml:space="preserve"> D</w:t>
      </w:r>
      <w:r>
        <w:t xml:space="preserve">, </w:t>
      </w:r>
      <w:r w:rsidRPr="005418B2">
        <w:t>Al-</w:t>
      </w:r>
      <w:proofErr w:type="spellStart"/>
      <w:r w:rsidRPr="005418B2">
        <w:t>Qatawneh</w:t>
      </w:r>
      <w:proofErr w:type="spellEnd"/>
      <w:r w:rsidRPr="005418B2">
        <w:t xml:space="preserve"> M</w:t>
      </w:r>
      <w:r>
        <w:t>,</w:t>
      </w:r>
      <w:r w:rsidRPr="005418B2">
        <w:t xml:space="preserve"> Pop D</w:t>
      </w:r>
      <w:r>
        <w:t>,</w:t>
      </w:r>
      <w:r w:rsidRPr="005418B2">
        <w:t xml:space="preserve"> </w:t>
      </w:r>
      <w:proofErr w:type="spellStart"/>
      <w:r w:rsidRPr="005418B2">
        <w:t>Mioc</w:t>
      </w:r>
      <w:proofErr w:type="spellEnd"/>
      <w:r w:rsidRPr="005418B2">
        <w:t xml:space="preserve"> </w:t>
      </w:r>
      <w:proofErr w:type="gramStart"/>
      <w:r w:rsidRPr="005418B2">
        <w:t>M</w:t>
      </w:r>
      <w:r>
        <w:t xml:space="preserve">,  </w:t>
      </w:r>
      <w:proofErr w:type="spellStart"/>
      <w:r w:rsidRPr="005418B2">
        <w:t>Bratosin</w:t>
      </w:r>
      <w:proofErr w:type="spellEnd"/>
      <w:proofErr w:type="gramEnd"/>
      <w:r w:rsidRPr="005418B2">
        <w:t xml:space="preserve"> F</w:t>
      </w:r>
      <w:r>
        <w:t>,</w:t>
      </w:r>
      <w:r w:rsidRPr="005418B2">
        <w:t xml:space="preserve"> </w:t>
      </w:r>
      <w:proofErr w:type="spellStart"/>
      <w:r w:rsidRPr="005418B2">
        <w:t>Feciche</w:t>
      </w:r>
      <w:proofErr w:type="spellEnd"/>
      <w:r w:rsidRPr="005418B2">
        <w:t xml:space="preserve"> B</w:t>
      </w:r>
      <w:r>
        <w:t>,</w:t>
      </w:r>
      <w:r w:rsidRPr="005418B2">
        <w:t xml:space="preserve"> </w:t>
      </w:r>
      <w:proofErr w:type="spellStart"/>
      <w:r w:rsidRPr="005418B2">
        <w:t>Hemaswini</w:t>
      </w:r>
      <w:proofErr w:type="spellEnd"/>
      <w:r>
        <w:t xml:space="preserve"> </w:t>
      </w:r>
      <w:r w:rsidRPr="005418B2">
        <w:t>K</w:t>
      </w:r>
      <w:r>
        <w:t>,</w:t>
      </w:r>
      <w:r w:rsidRPr="005418B2">
        <w:t xml:space="preserve"> Moise</w:t>
      </w:r>
      <w:r>
        <w:t xml:space="preserve"> ML</w:t>
      </w:r>
      <w:r w:rsidRPr="005418B2">
        <w:t>,</w:t>
      </w:r>
      <w:r>
        <w:t xml:space="preserve"> </w:t>
      </w:r>
      <w:r w:rsidRPr="005418B2">
        <w:t xml:space="preserve">Dumitru </w:t>
      </w:r>
      <w:r>
        <w:t>C</w:t>
      </w:r>
      <w:r w:rsidRPr="005418B2">
        <w:t xml:space="preserve">, </w:t>
      </w:r>
      <w:proofErr w:type="spellStart"/>
      <w:r w:rsidRPr="005418B2">
        <w:rPr>
          <w:b/>
          <w:bCs/>
        </w:rPr>
        <w:t>Bloanca</w:t>
      </w:r>
      <w:proofErr w:type="spellEnd"/>
      <w:r w:rsidRPr="005418B2">
        <w:rPr>
          <w:b/>
          <w:bCs/>
        </w:rPr>
        <w:t xml:space="preserve"> V</w:t>
      </w:r>
      <w:r w:rsidRPr="005418B2">
        <w:t xml:space="preserve"> and </w:t>
      </w:r>
      <w:proofErr w:type="spellStart"/>
      <w:r w:rsidRPr="005418B2">
        <w:t>Pilut</w:t>
      </w:r>
      <w:proofErr w:type="spellEnd"/>
      <w:r w:rsidRPr="005418B2">
        <w:t xml:space="preserve"> </w:t>
      </w:r>
      <w:r>
        <w:t>CN -</w:t>
      </w:r>
      <w:r w:rsidRPr="005418B2">
        <w:t>Avoiding the Removal of</w:t>
      </w:r>
      <w:r>
        <w:t xml:space="preserve"> </w:t>
      </w:r>
      <w:r w:rsidRPr="005418B2">
        <w:t>Syndesmotic Screws after Distal</w:t>
      </w:r>
      <w:r>
        <w:t xml:space="preserve"> </w:t>
      </w:r>
      <w:r w:rsidRPr="005418B2">
        <w:t>Tibiofibular Diastasis Repair: A</w:t>
      </w:r>
    </w:p>
    <w:p w14:paraId="2F615788" w14:textId="0D85B14D" w:rsidR="005418B2" w:rsidRDefault="005418B2" w:rsidP="005418B2">
      <w:r w:rsidRPr="005418B2">
        <w:t>Benefit or a Drawback? J. Clin. Med.</w:t>
      </w:r>
      <w:r>
        <w:t xml:space="preserve"> </w:t>
      </w:r>
      <w:r w:rsidRPr="005418B2">
        <w:t xml:space="preserve">2022, 11, 6412. </w:t>
      </w:r>
      <w:hyperlink r:id="rId8" w:history="1">
        <w:r w:rsidRPr="005418B2">
          <w:rPr>
            <w:rStyle w:val="Hyperlink"/>
          </w:rPr>
          <w:t>https://doi.org/</w:t>
        </w:r>
        <w:r w:rsidRPr="00B77CF3">
          <w:rPr>
            <w:rStyle w:val="Hyperlink"/>
          </w:rPr>
          <w:t>10.3390/jcm11216412</w:t>
        </w:r>
      </w:hyperlink>
      <w:r>
        <w:t>. IF 4.964.</w:t>
      </w:r>
    </w:p>
    <w:p w14:paraId="5CEF86A0" w14:textId="6C0C960B" w:rsidR="00FC6E9B" w:rsidRDefault="00FC6E9B" w:rsidP="005418B2"/>
    <w:p w14:paraId="2FFF4133" w14:textId="0CE949FB" w:rsidR="00FC6E9B" w:rsidRDefault="00FC6E9B" w:rsidP="00FC6E9B">
      <w:r>
        <w:t xml:space="preserve">11. </w:t>
      </w:r>
      <w:proofErr w:type="spellStart"/>
      <w:r>
        <w:t>Fericean</w:t>
      </w:r>
      <w:proofErr w:type="spellEnd"/>
      <w:r>
        <w:t xml:space="preserve"> RM, </w:t>
      </w:r>
      <w:proofErr w:type="spellStart"/>
      <w:r>
        <w:t>Rosca</w:t>
      </w:r>
      <w:proofErr w:type="spellEnd"/>
      <w:r>
        <w:t xml:space="preserve"> O, </w:t>
      </w:r>
      <w:proofErr w:type="spellStart"/>
      <w:r>
        <w:t>Citu</w:t>
      </w:r>
      <w:proofErr w:type="spellEnd"/>
      <w:r>
        <w:t xml:space="preserve"> C, Manolescu D, </w:t>
      </w:r>
      <w:r>
        <w:rPr>
          <w:b/>
          <w:bCs/>
        </w:rPr>
        <w:t xml:space="preserve">Bloanca V, </w:t>
      </w:r>
      <w:r>
        <w:t xml:space="preserve">Toma AO, </w:t>
      </w:r>
      <w:proofErr w:type="spellStart"/>
      <w:r>
        <w:t>Boeriu</w:t>
      </w:r>
      <w:proofErr w:type="spellEnd"/>
      <w:r>
        <w:t xml:space="preserve"> E, Dumitru C, </w:t>
      </w:r>
      <w:proofErr w:type="spellStart"/>
      <w:r>
        <w:t>Ravulapalli</w:t>
      </w:r>
      <w:proofErr w:type="spellEnd"/>
      <w:r>
        <w:t xml:space="preserve"> M, </w:t>
      </w:r>
      <w:proofErr w:type="spellStart"/>
      <w:r>
        <w:t>Barbos</w:t>
      </w:r>
      <w:proofErr w:type="spellEnd"/>
      <w:r>
        <w:t xml:space="preserve"> V, </w:t>
      </w:r>
      <w:proofErr w:type="spellStart"/>
      <w:r>
        <w:t>Oancea</w:t>
      </w:r>
      <w:proofErr w:type="spellEnd"/>
      <w:r>
        <w:t xml:space="preserve"> C – COVID-19 Clinical Features and Outcomes in Elderly Patients during six pandemic waves. </w:t>
      </w:r>
      <w:proofErr w:type="spellStart"/>
      <w:r>
        <w:t>J.Clin.Med</w:t>
      </w:r>
      <w:proofErr w:type="spellEnd"/>
      <w:r>
        <w:t xml:space="preserve">. 2022, 11(22):6803. </w:t>
      </w:r>
      <w:proofErr w:type="spellStart"/>
      <w:r w:rsidRPr="00FC6E9B">
        <w:t>doi</w:t>
      </w:r>
      <w:proofErr w:type="spellEnd"/>
      <w:r w:rsidRPr="00FC6E9B">
        <w:t>: 10.3390/jcm11226803.</w:t>
      </w:r>
      <w:r>
        <w:t xml:space="preserve"> IF 4.964.</w:t>
      </w:r>
    </w:p>
    <w:p w14:paraId="6CC7DF79" w14:textId="4AD51520" w:rsidR="00D03D49" w:rsidRDefault="00D03D49" w:rsidP="00FC6E9B"/>
    <w:p w14:paraId="7DD98141" w14:textId="53D75047" w:rsidR="00C357FB" w:rsidRDefault="00C357FB" w:rsidP="00C357FB">
      <w:r>
        <w:t xml:space="preserve">12. </w:t>
      </w:r>
      <w:proofErr w:type="spellStart"/>
      <w:r w:rsidRPr="00C357FB">
        <w:t>Rosca</w:t>
      </w:r>
      <w:proofErr w:type="spellEnd"/>
      <w:r w:rsidRPr="00C357FB">
        <w:t xml:space="preserve">, O.; </w:t>
      </w:r>
      <w:proofErr w:type="spellStart"/>
      <w:r w:rsidRPr="00C357FB">
        <w:t>Bumbu</w:t>
      </w:r>
      <w:proofErr w:type="spellEnd"/>
      <w:r w:rsidRPr="00C357FB">
        <w:t xml:space="preserve">, B.A.; </w:t>
      </w:r>
      <w:proofErr w:type="spellStart"/>
      <w:r w:rsidRPr="00C357FB">
        <w:t>Ancusa</w:t>
      </w:r>
      <w:proofErr w:type="spellEnd"/>
      <w:r w:rsidRPr="00C357FB">
        <w:t xml:space="preserve">, O.; </w:t>
      </w:r>
      <w:proofErr w:type="spellStart"/>
      <w:r w:rsidRPr="00C357FB">
        <w:t>Talpos</w:t>
      </w:r>
      <w:proofErr w:type="spellEnd"/>
      <w:r w:rsidRPr="00C357FB">
        <w:t xml:space="preserve">, S.; </w:t>
      </w:r>
      <w:proofErr w:type="spellStart"/>
      <w:r w:rsidRPr="00C357FB">
        <w:t>Urechescu</w:t>
      </w:r>
      <w:proofErr w:type="spellEnd"/>
      <w:r w:rsidRPr="00C357FB">
        <w:t xml:space="preserve">, H.; </w:t>
      </w:r>
      <w:proofErr w:type="spellStart"/>
      <w:r w:rsidRPr="00C357FB">
        <w:t>Ursoniu</w:t>
      </w:r>
      <w:proofErr w:type="spellEnd"/>
      <w:r w:rsidRPr="00C357FB">
        <w:t xml:space="preserve">, S.; </w:t>
      </w:r>
      <w:r w:rsidRPr="0083481D">
        <w:rPr>
          <w:b/>
          <w:bCs/>
        </w:rPr>
        <w:t>Bloanca, V</w:t>
      </w:r>
      <w:r w:rsidRPr="00C357FB">
        <w:t xml:space="preserve">.; </w:t>
      </w:r>
      <w:proofErr w:type="spellStart"/>
      <w:r w:rsidRPr="00C357FB">
        <w:t>Pricop</w:t>
      </w:r>
      <w:proofErr w:type="spellEnd"/>
      <w:r w:rsidRPr="00C357FB">
        <w:t xml:space="preserve">, M. The Role of C-Reactive Protein and Neutrophil to Lymphocyte Ratio in Predicting the Severity of Odontogenic Infections in Adult Patients. </w:t>
      </w:r>
      <w:proofErr w:type="spellStart"/>
      <w:r w:rsidRPr="00C357FB">
        <w:t>Medicina</w:t>
      </w:r>
      <w:proofErr w:type="spellEnd"/>
      <w:r w:rsidRPr="00C357FB">
        <w:t xml:space="preserve"> 2023, 59, 20. https://doi.org/10.3390/ medicina59010020</w:t>
      </w:r>
      <w:r w:rsidR="0083481D">
        <w:t>. IF 2.948.</w:t>
      </w:r>
    </w:p>
    <w:p w14:paraId="062F8ACA" w14:textId="68EC1670" w:rsidR="0083481D" w:rsidRDefault="0083481D" w:rsidP="00C357FB"/>
    <w:p w14:paraId="4425A339" w14:textId="60A37EAE" w:rsidR="0083481D" w:rsidRDefault="0083481D" w:rsidP="00C357FB">
      <w:r>
        <w:t>13.</w:t>
      </w:r>
      <w:r w:rsidRPr="0083481D">
        <w:t xml:space="preserve"> Toma, A.-O.; Prodan, M.; </w:t>
      </w:r>
      <w:proofErr w:type="spellStart"/>
      <w:r w:rsidRPr="0083481D">
        <w:t>Reddyreddy</w:t>
      </w:r>
      <w:proofErr w:type="spellEnd"/>
      <w:r w:rsidRPr="0083481D">
        <w:t xml:space="preserve">, A.R.; </w:t>
      </w:r>
      <w:proofErr w:type="spellStart"/>
      <w:r w:rsidRPr="0083481D">
        <w:t>Seclaman</w:t>
      </w:r>
      <w:proofErr w:type="spellEnd"/>
      <w:r w:rsidRPr="0083481D">
        <w:t xml:space="preserve">, E.; </w:t>
      </w:r>
      <w:proofErr w:type="spellStart"/>
      <w:r w:rsidRPr="0083481D">
        <w:t>Crainiceanu</w:t>
      </w:r>
      <w:proofErr w:type="spellEnd"/>
      <w:r w:rsidRPr="0083481D">
        <w:t xml:space="preserve">, Z.; </w:t>
      </w:r>
      <w:r w:rsidRPr="0082518E">
        <w:rPr>
          <w:b/>
          <w:bCs/>
        </w:rPr>
        <w:t>Bloanca, V</w:t>
      </w:r>
      <w:r w:rsidRPr="0083481D">
        <w:t xml:space="preserve">.; </w:t>
      </w:r>
      <w:proofErr w:type="spellStart"/>
      <w:r w:rsidRPr="0083481D">
        <w:t>Bratosin</w:t>
      </w:r>
      <w:proofErr w:type="spellEnd"/>
      <w:r w:rsidRPr="0083481D">
        <w:t xml:space="preserve">, F.; Dumitru, C.; </w:t>
      </w:r>
      <w:proofErr w:type="spellStart"/>
      <w:r w:rsidRPr="0083481D">
        <w:t>Pilut</w:t>
      </w:r>
      <w:proofErr w:type="spellEnd"/>
      <w:r w:rsidRPr="0083481D">
        <w:t xml:space="preserve">, C.N.; </w:t>
      </w:r>
      <w:proofErr w:type="spellStart"/>
      <w:r w:rsidRPr="0083481D">
        <w:t>Alambaram</w:t>
      </w:r>
      <w:proofErr w:type="spellEnd"/>
      <w:r w:rsidRPr="0083481D">
        <w:t>, S.; et al. The Epidemiology of Malignant Melanoma during the First Two Years of the COVID-19 Pandemic: A Systematic Review. Int. J. Environ. Res. Public Health 2023, 20, 305. https://doi.org/10.3390/ ijerph20010305</w:t>
      </w:r>
      <w:r w:rsidR="0082518E">
        <w:t xml:space="preserve">. </w:t>
      </w:r>
      <w:r>
        <w:t>IF 4.614.</w:t>
      </w:r>
    </w:p>
    <w:p w14:paraId="7B3FB824" w14:textId="56884299" w:rsidR="00D42D78" w:rsidRDefault="00D42D78" w:rsidP="00C357FB"/>
    <w:p w14:paraId="5233956B" w14:textId="021D1E62" w:rsidR="00D42D78" w:rsidRPr="00D42D78" w:rsidRDefault="00D42D78" w:rsidP="00D42D78">
      <w:r>
        <w:t xml:space="preserve">14. </w:t>
      </w:r>
      <w:proofErr w:type="spellStart"/>
      <w:r w:rsidRPr="00D42D78">
        <w:t>Mateescu</w:t>
      </w:r>
      <w:proofErr w:type="spellEnd"/>
      <w:r w:rsidRPr="00D42D78">
        <w:t>, M.-C.;</w:t>
      </w:r>
      <w:r>
        <w:t xml:space="preserve"> </w:t>
      </w:r>
      <w:r w:rsidRPr="00D42D78">
        <w:t xml:space="preserve">Grigorescu, S.; </w:t>
      </w:r>
      <w:proofErr w:type="spellStart"/>
      <w:r w:rsidRPr="00D42D78">
        <w:t>Socea</w:t>
      </w:r>
      <w:proofErr w:type="spellEnd"/>
      <w:r w:rsidRPr="00D42D78">
        <w:t xml:space="preserve">, B.; </w:t>
      </w:r>
      <w:r w:rsidRPr="00D42D78">
        <w:rPr>
          <w:b/>
          <w:bCs/>
        </w:rPr>
        <w:t>Bloanca, V</w:t>
      </w:r>
      <w:r w:rsidRPr="00D42D78">
        <w:t>.;</w:t>
      </w:r>
      <w:r>
        <w:t xml:space="preserve"> </w:t>
      </w:r>
      <w:r w:rsidRPr="00D42D78">
        <w:t>Grigorescu, O.-D. Contribution to the</w:t>
      </w:r>
      <w:r>
        <w:t xml:space="preserve"> </w:t>
      </w:r>
      <w:r w:rsidRPr="00D42D78">
        <w:t>Personalized Management of the</w:t>
      </w:r>
      <w:r>
        <w:t xml:space="preserve"> </w:t>
      </w:r>
      <w:r w:rsidRPr="00D42D78">
        <w:t>Nosocomial Infections: A New</w:t>
      </w:r>
      <w:r>
        <w:t xml:space="preserve"> </w:t>
      </w:r>
      <w:r w:rsidRPr="00D42D78">
        <w:t>Paradigm Regarding the Influence of</w:t>
      </w:r>
      <w:r>
        <w:t xml:space="preserve"> </w:t>
      </w:r>
      <w:r w:rsidRPr="00D42D78">
        <w:t>the Community Microbial</w:t>
      </w:r>
      <w:r>
        <w:t xml:space="preserve"> </w:t>
      </w:r>
      <w:r w:rsidRPr="00D42D78">
        <w:t>Environment on the Incidence of the</w:t>
      </w:r>
      <w:r>
        <w:t xml:space="preserve"> </w:t>
      </w:r>
      <w:r w:rsidRPr="00D42D78">
        <w:t>Healthcare-Associated Infections</w:t>
      </w:r>
      <w:r>
        <w:t xml:space="preserve"> </w:t>
      </w:r>
      <w:r w:rsidRPr="00D42D78">
        <w:t>(HAI) in Emergency Hospital</w:t>
      </w:r>
      <w:r>
        <w:t xml:space="preserve"> </w:t>
      </w:r>
      <w:r w:rsidRPr="00D42D78">
        <w:t>Surgical Departments. J. Pers. Med.</w:t>
      </w:r>
    </w:p>
    <w:p w14:paraId="446FDBCC" w14:textId="0EE32A18" w:rsidR="00D42D78" w:rsidRDefault="00D42D78" w:rsidP="00D42D78">
      <w:r w:rsidRPr="00D42D78">
        <w:t xml:space="preserve">2023, 13, 210. </w:t>
      </w:r>
      <w:hyperlink r:id="rId9" w:history="1">
        <w:r w:rsidRPr="00D42D78">
          <w:rPr>
            <w:rStyle w:val="Hyperlink"/>
          </w:rPr>
          <w:t>https://doi.org/</w:t>
        </w:r>
      </w:hyperlink>
      <w:r>
        <w:t xml:space="preserve"> </w:t>
      </w:r>
      <w:r w:rsidRPr="00D42D78">
        <w:t>10.3390/jpm13020210</w:t>
      </w:r>
      <w:r>
        <w:t>. IF 3.508.</w:t>
      </w:r>
    </w:p>
    <w:p w14:paraId="3BD295FD" w14:textId="18D0D864" w:rsidR="00246986" w:rsidRDefault="00246986" w:rsidP="00D42D78"/>
    <w:p w14:paraId="1F0A20C3" w14:textId="06131270" w:rsidR="00246986" w:rsidRDefault="00246986" w:rsidP="00246986">
      <w:r>
        <w:t xml:space="preserve">15. </w:t>
      </w:r>
      <w:r w:rsidRPr="00246986">
        <w:t xml:space="preserve">Toma, A.-O.; </w:t>
      </w:r>
      <w:proofErr w:type="spellStart"/>
      <w:r w:rsidRPr="00246986">
        <w:t>Boeriu</w:t>
      </w:r>
      <w:proofErr w:type="spellEnd"/>
      <w:r w:rsidRPr="00246986">
        <w:t>, E.;</w:t>
      </w:r>
      <w:r>
        <w:t xml:space="preserve"> </w:t>
      </w:r>
      <w:proofErr w:type="spellStart"/>
      <w:r w:rsidRPr="00246986">
        <w:t>Decean</w:t>
      </w:r>
      <w:proofErr w:type="spellEnd"/>
      <w:r w:rsidRPr="00246986">
        <w:t xml:space="preserve">, L.; </w:t>
      </w:r>
      <w:r w:rsidRPr="00246986">
        <w:rPr>
          <w:b/>
          <w:bCs/>
        </w:rPr>
        <w:t>Bloanca, V</w:t>
      </w:r>
      <w:r w:rsidRPr="00246986">
        <w:t xml:space="preserve">.; </w:t>
      </w:r>
      <w:proofErr w:type="spellStart"/>
      <w:r w:rsidRPr="00246986">
        <w:t>Bratosin</w:t>
      </w:r>
      <w:proofErr w:type="spellEnd"/>
      <w:r w:rsidRPr="00246986">
        <w:t>, F.;</w:t>
      </w:r>
      <w:r>
        <w:t xml:space="preserve"> </w:t>
      </w:r>
      <w:proofErr w:type="spellStart"/>
      <w:r w:rsidRPr="00246986">
        <w:t>Levai</w:t>
      </w:r>
      <w:proofErr w:type="spellEnd"/>
      <w:r w:rsidRPr="00246986">
        <w:t xml:space="preserve">, M.C.; </w:t>
      </w:r>
      <w:proofErr w:type="spellStart"/>
      <w:r w:rsidRPr="00246986">
        <w:t>Vasamsetti</w:t>
      </w:r>
      <w:proofErr w:type="spellEnd"/>
      <w:r w:rsidRPr="00246986">
        <w:t>,</w:t>
      </w:r>
      <w:r>
        <w:t xml:space="preserve"> </w:t>
      </w:r>
      <w:r w:rsidRPr="00246986">
        <w:t>N.G.;</w:t>
      </w:r>
      <w:r>
        <w:t xml:space="preserve"> </w:t>
      </w:r>
      <w:proofErr w:type="spellStart"/>
      <w:r w:rsidRPr="00246986">
        <w:t>Alambaram</w:t>
      </w:r>
      <w:proofErr w:type="spellEnd"/>
      <w:r w:rsidRPr="00246986">
        <w:t xml:space="preserve">, S.; </w:t>
      </w:r>
      <w:proofErr w:type="spellStart"/>
      <w:r w:rsidRPr="00246986">
        <w:t>Oprisoni</w:t>
      </w:r>
      <w:proofErr w:type="spellEnd"/>
      <w:r w:rsidRPr="00246986">
        <w:t>, A.L.;</w:t>
      </w:r>
      <w:r>
        <w:t xml:space="preserve"> </w:t>
      </w:r>
      <w:proofErr w:type="spellStart"/>
      <w:r w:rsidRPr="00246986">
        <w:t>Miutescu</w:t>
      </w:r>
      <w:proofErr w:type="spellEnd"/>
      <w:r w:rsidRPr="00246986">
        <w:t>, B.; et al. The Effects of Lack</w:t>
      </w:r>
      <w:r>
        <w:t xml:space="preserve"> </w:t>
      </w:r>
      <w:r w:rsidRPr="00246986">
        <w:t>of Awareness in Age-Related Quality</w:t>
      </w:r>
      <w:r>
        <w:t xml:space="preserve"> </w:t>
      </w:r>
      <w:r w:rsidRPr="00246986">
        <w:t>of Life, Coping with Stress, and</w:t>
      </w:r>
      <w:r>
        <w:t xml:space="preserve"> </w:t>
      </w:r>
      <w:r w:rsidRPr="00246986">
        <w:t>Depression among Patients with</w:t>
      </w:r>
      <w:r>
        <w:t xml:space="preserve"> </w:t>
      </w:r>
      <w:r w:rsidRPr="00246986">
        <w:t xml:space="preserve">Malignant Melanoma. </w:t>
      </w:r>
      <w:proofErr w:type="spellStart"/>
      <w:r w:rsidRPr="00246986">
        <w:t>Curr</w:t>
      </w:r>
      <w:proofErr w:type="spellEnd"/>
      <w:r w:rsidRPr="00246986">
        <w:t>. Oncol.</w:t>
      </w:r>
      <w:r>
        <w:t xml:space="preserve"> </w:t>
      </w:r>
      <w:r w:rsidRPr="00246986">
        <w:t xml:space="preserve">2023, 30, 1516–1528. </w:t>
      </w:r>
      <w:hyperlink r:id="rId10" w:history="1">
        <w:r w:rsidRPr="00246986">
          <w:rPr>
            <w:rStyle w:val="Hyperlink"/>
          </w:rPr>
          <w:t>https://doi.org/</w:t>
        </w:r>
      </w:hyperlink>
      <w:r>
        <w:t xml:space="preserve"> </w:t>
      </w:r>
      <w:r w:rsidRPr="00246986">
        <w:t>10.3390/curroncol30020116</w:t>
      </w:r>
      <w:r>
        <w:t xml:space="preserve">. </w:t>
      </w:r>
      <w:r w:rsidR="00B3728A">
        <w:t>IF 3.109.</w:t>
      </w:r>
    </w:p>
    <w:p w14:paraId="24B70E55" w14:textId="1DAD9CD6" w:rsidR="00B3728A" w:rsidRDefault="00B3728A" w:rsidP="00246986"/>
    <w:p w14:paraId="28667BEF" w14:textId="6AD6F1D9" w:rsidR="00B3728A" w:rsidRDefault="00B3728A" w:rsidP="00B3728A">
      <w:r>
        <w:t xml:space="preserve">16. </w:t>
      </w:r>
      <w:proofErr w:type="spellStart"/>
      <w:r w:rsidRPr="00B3728A">
        <w:t>Fericean</w:t>
      </w:r>
      <w:proofErr w:type="spellEnd"/>
      <w:r w:rsidRPr="00B3728A">
        <w:t xml:space="preserve">, R.M.; </w:t>
      </w:r>
      <w:proofErr w:type="spellStart"/>
      <w:r w:rsidRPr="00B3728A">
        <w:t>Oancea</w:t>
      </w:r>
      <w:proofErr w:type="spellEnd"/>
      <w:r w:rsidRPr="00B3728A">
        <w:t>, C.;</w:t>
      </w:r>
      <w:r>
        <w:t xml:space="preserve"> </w:t>
      </w:r>
      <w:proofErr w:type="spellStart"/>
      <w:r w:rsidRPr="00B3728A">
        <w:t>Reddyreddy</w:t>
      </w:r>
      <w:proofErr w:type="spellEnd"/>
      <w:r w:rsidRPr="00B3728A">
        <w:t xml:space="preserve">, A.R.; </w:t>
      </w:r>
      <w:proofErr w:type="spellStart"/>
      <w:r w:rsidRPr="00B3728A">
        <w:t>Rosca</w:t>
      </w:r>
      <w:proofErr w:type="spellEnd"/>
      <w:r w:rsidRPr="00B3728A">
        <w:t>, O.;</w:t>
      </w:r>
      <w:r>
        <w:t xml:space="preserve"> </w:t>
      </w:r>
      <w:proofErr w:type="spellStart"/>
      <w:r w:rsidRPr="00B3728A">
        <w:t>Bratosin</w:t>
      </w:r>
      <w:proofErr w:type="spellEnd"/>
      <w:r w:rsidRPr="00B3728A">
        <w:t xml:space="preserve">, F.; </w:t>
      </w:r>
      <w:proofErr w:type="spellStart"/>
      <w:r w:rsidRPr="00B3728A">
        <w:rPr>
          <w:b/>
          <w:bCs/>
        </w:rPr>
        <w:t>Bloanca</w:t>
      </w:r>
      <w:proofErr w:type="spellEnd"/>
      <w:r w:rsidRPr="00B3728A">
        <w:rPr>
          <w:b/>
          <w:bCs/>
        </w:rPr>
        <w:t>, V</w:t>
      </w:r>
      <w:r>
        <w:t>(</w:t>
      </w:r>
      <w:proofErr w:type="spellStart"/>
      <w:r w:rsidRPr="00B3728A">
        <w:rPr>
          <w:b/>
          <w:bCs/>
        </w:rPr>
        <w:t>corespondent</w:t>
      </w:r>
      <w:proofErr w:type="spellEnd"/>
      <w:r w:rsidRPr="00B3728A">
        <w:rPr>
          <w:b/>
          <w:bCs/>
        </w:rPr>
        <w:t>).;</w:t>
      </w:r>
      <w:r w:rsidRPr="00B3728A">
        <w:t xml:space="preserve"> </w:t>
      </w:r>
      <w:proofErr w:type="spellStart"/>
      <w:r w:rsidRPr="00B3728A">
        <w:t>Citu</w:t>
      </w:r>
      <w:proofErr w:type="spellEnd"/>
      <w:r w:rsidRPr="00B3728A">
        <w:t>, C.;</w:t>
      </w:r>
      <w:r>
        <w:t xml:space="preserve"> </w:t>
      </w:r>
      <w:proofErr w:type="spellStart"/>
      <w:r w:rsidRPr="00B3728A">
        <w:t>Alambaram</w:t>
      </w:r>
      <w:proofErr w:type="spellEnd"/>
      <w:r w:rsidRPr="00B3728A">
        <w:t xml:space="preserve">, S.; </w:t>
      </w:r>
      <w:proofErr w:type="spellStart"/>
      <w:r w:rsidRPr="00B3728A">
        <w:t>Vasamsetti</w:t>
      </w:r>
      <w:proofErr w:type="spellEnd"/>
      <w:r w:rsidRPr="00B3728A">
        <w:t>, N.G.;</w:t>
      </w:r>
      <w:r>
        <w:t xml:space="preserve"> </w:t>
      </w:r>
      <w:r w:rsidRPr="00B3728A">
        <w:t>Dumitru, C. Outcomes of Elderly</w:t>
      </w:r>
      <w:r>
        <w:t xml:space="preserve"> </w:t>
      </w:r>
      <w:r w:rsidRPr="00B3728A">
        <w:t>Patients Hospitalized with the</w:t>
      </w:r>
      <w:r>
        <w:t xml:space="preserve"> </w:t>
      </w:r>
      <w:r w:rsidRPr="00B3728A">
        <w:t>SARS-CoV-2 Omicron B.1.1.529</w:t>
      </w:r>
      <w:r>
        <w:t xml:space="preserve"> </w:t>
      </w:r>
      <w:r w:rsidRPr="00B3728A">
        <w:t>Variant: A Systematic Review. Int. J.</w:t>
      </w:r>
      <w:r>
        <w:t xml:space="preserve"> </w:t>
      </w:r>
      <w:r w:rsidRPr="00B3728A">
        <w:t>Environ. Res. Public Health 2023, 20,</w:t>
      </w:r>
      <w:r>
        <w:t xml:space="preserve"> </w:t>
      </w:r>
      <w:r w:rsidRPr="00B3728A">
        <w:t xml:space="preserve">2150. </w:t>
      </w:r>
      <w:hyperlink r:id="rId11" w:history="1">
        <w:r w:rsidRPr="00B3728A">
          <w:rPr>
            <w:rStyle w:val="Hyperlink"/>
          </w:rPr>
          <w:t>https://doi.org/10.3390/</w:t>
        </w:r>
      </w:hyperlink>
      <w:r>
        <w:t xml:space="preserve"> </w:t>
      </w:r>
      <w:r w:rsidRPr="00B3728A">
        <w:t>ijerph20032150</w:t>
      </w:r>
      <w:r>
        <w:t>. IF 4.614.</w:t>
      </w:r>
    </w:p>
    <w:p w14:paraId="5308F0EA" w14:textId="190F2E2E" w:rsidR="00FF2937" w:rsidRDefault="00FF2937" w:rsidP="00B3728A"/>
    <w:p w14:paraId="766B6723" w14:textId="786B5A0B" w:rsidR="00FF2937" w:rsidRDefault="00FF2937" w:rsidP="00FF2937">
      <w:r>
        <w:lastRenderedPageBreak/>
        <w:t xml:space="preserve">17. </w:t>
      </w:r>
      <w:proofErr w:type="spellStart"/>
      <w:r w:rsidRPr="00FF2937">
        <w:t>Dahma</w:t>
      </w:r>
      <w:proofErr w:type="spellEnd"/>
      <w:r w:rsidRPr="00FF2937">
        <w:t xml:space="preserve">, G.; </w:t>
      </w:r>
      <w:proofErr w:type="spellStart"/>
      <w:r w:rsidRPr="00FF2937">
        <w:t>Craina</w:t>
      </w:r>
      <w:proofErr w:type="spellEnd"/>
      <w:r w:rsidRPr="00FF2937">
        <w:t>, M.;</w:t>
      </w:r>
      <w:r>
        <w:t xml:space="preserve"> </w:t>
      </w:r>
      <w:r w:rsidRPr="00FF2937">
        <w:t xml:space="preserve">Dumitru, C.; </w:t>
      </w:r>
      <w:proofErr w:type="spellStart"/>
      <w:r w:rsidRPr="00FF2937">
        <w:t>Neamtu</w:t>
      </w:r>
      <w:proofErr w:type="spellEnd"/>
      <w:r w:rsidRPr="00FF2937">
        <w:t>, R.; Popa, Z.L.;</w:t>
      </w:r>
      <w:r>
        <w:t xml:space="preserve"> </w:t>
      </w:r>
      <w:proofErr w:type="spellStart"/>
      <w:r w:rsidRPr="00FF2937">
        <w:t>Gluhovschi</w:t>
      </w:r>
      <w:proofErr w:type="spellEnd"/>
      <w:r w:rsidRPr="00FF2937">
        <w:t xml:space="preserve">, A.; </w:t>
      </w:r>
      <w:proofErr w:type="spellStart"/>
      <w:r w:rsidRPr="00FF2937">
        <w:t>Citu</w:t>
      </w:r>
      <w:proofErr w:type="spellEnd"/>
      <w:r w:rsidRPr="00FF2937">
        <w:t xml:space="preserve">, C.; </w:t>
      </w:r>
      <w:proofErr w:type="spellStart"/>
      <w:r w:rsidRPr="00FF2937">
        <w:t>Bratosin</w:t>
      </w:r>
      <w:proofErr w:type="spellEnd"/>
      <w:r w:rsidRPr="00FF2937">
        <w:t>, F.;</w:t>
      </w:r>
      <w:r>
        <w:t xml:space="preserve"> </w:t>
      </w:r>
      <w:proofErr w:type="spellStart"/>
      <w:r w:rsidRPr="00FF2937">
        <w:rPr>
          <w:b/>
          <w:bCs/>
        </w:rPr>
        <w:t>Bloanca</w:t>
      </w:r>
      <w:proofErr w:type="spellEnd"/>
      <w:r w:rsidRPr="00FF2937">
        <w:rPr>
          <w:b/>
          <w:bCs/>
        </w:rPr>
        <w:t>, V (</w:t>
      </w:r>
      <w:proofErr w:type="spellStart"/>
      <w:r w:rsidRPr="00FF2937">
        <w:rPr>
          <w:b/>
          <w:bCs/>
        </w:rPr>
        <w:t>corespondent</w:t>
      </w:r>
      <w:proofErr w:type="spellEnd"/>
      <w:r w:rsidRPr="00FF2937">
        <w:rPr>
          <w:b/>
          <w:bCs/>
        </w:rPr>
        <w:t>)</w:t>
      </w:r>
      <w:r w:rsidRPr="00FF2937">
        <w:t xml:space="preserve">.; </w:t>
      </w:r>
      <w:proofErr w:type="spellStart"/>
      <w:r w:rsidRPr="00FF2937">
        <w:t>Alambaram</w:t>
      </w:r>
      <w:proofErr w:type="spellEnd"/>
      <w:r w:rsidRPr="00FF2937">
        <w:t>, S.; et al. A</w:t>
      </w:r>
      <w:r>
        <w:t xml:space="preserve"> </w:t>
      </w:r>
      <w:r w:rsidRPr="00FF2937">
        <w:t>Prospective Analysis of Vitamin D</w:t>
      </w:r>
      <w:r w:rsidR="00C07C03">
        <w:t xml:space="preserve"> </w:t>
      </w:r>
      <w:r w:rsidRPr="00FF2937">
        <w:t>Levels in Pregnant Women</w:t>
      </w:r>
      <w:r>
        <w:t xml:space="preserve"> </w:t>
      </w:r>
      <w:r w:rsidRPr="00FF2937">
        <w:t>Diagnosed with Gestational</w:t>
      </w:r>
      <w:r>
        <w:t xml:space="preserve"> </w:t>
      </w:r>
      <w:r w:rsidRPr="00FF2937">
        <w:t>Hypertension after SARS-CoV-2</w:t>
      </w:r>
      <w:r>
        <w:t xml:space="preserve"> </w:t>
      </w:r>
      <w:r w:rsidRPr="00FF2937">
        <w:t>Infection. J. Pers. Med. 2023, 13, 317.</w:t>
      </w:r>
      <w:r>
        <w:t xml:space="preserve"> </w:t>
      </w:r>
      <w:hyperlink r:id="rId12" w:history="1">
        <w:r w:rsidR="00C07C03" w:rsidRPr="00E253EC">
          <w:rPr>
            <w:rStyle w:val="Hyperlink"/>
          </w:rPr>
          <w:t>https://doi.org/10.3390/jpm13020317. IF 3.508</w:t>
        </w:r>
      </w:hyperlink>
      <w:r>
        <w:t>.</w:t>
      </w:r>
    </w:p>
    <w:p w14:paraId="48008A5C" w14:textId="52B60EBC" w:rsidR="00C07C03" w:rsidRDefault="00C07C03" w:rsidP="00FF2937"/>
    <w:p w14:paraId="2D601F49" w14:textId="45632326" w:rsidR="00C07C03" w:rsidRPr="00C357FB" w:rsidRDefault="00C07C03" w:rsidP="00C07C03">
      <w:r>
        <w:t xml:space="preserve">18. </w:t>
      </w:r>
      <w:proofErr w:type="spellStart"/>
      <w:r>
        <w:t>Virzob</w:t>
      </w:r>
      <w:proofErr w:type="spellEnd"/>
      <w:r>
        <w:t xml:space="preserve"> </w:t>
      </w:r>
      <w:proofErr w:type="spellStart"/>
      <w:r>
        <w:t>Balasa</w:t>
      </w:r>
      <w:proofErr w:type="spellEnd"/>
      <w:r>
        <w:t xml:space="preserve"> CR, </w:t>
      </w:r>
      <w:proofErr w:type="spellStart"/>
      <w:r>
        <w:t>Poenaru</w:t>
      </w:r>
      <w:proofErr w:type="spellEnd"/>
      <w:r>
        <w:t xml:space="preserve"> M, </w:t>
      </w:r>
      <w:proofErr w:type="spellStart"/>
      <w:r>
        <w:t>Morar</w:t>
      </w:r>
      <w:proofErr w:type="spellEnd"/>
      <w:r>
        <w:t xml:space="preserve"> R, </w:t>
      </w:r>
      <w:proofErr w:type="spellStart"/>
      <w:r>
        <w:t>Horhat</w:t>
      </w:r>
      <w:proofErr w:type="spellEnd"/>
      <w:r>
        <w:t xml:space="preserve"> ID, </w:t>
      </w:r>
      <w:proofErr w:type="spellStart"/>
      <w:r>
        <w:t>Balica</w:t>
      </w:r>
      <w:proofErr w:type="spellEnd"/>
      <w:r>
        <w:t xml:space="preserve"> NC, </w:t>
      </w:r>
      <w:proofErr w:type="spellStart"/>
      <w:r>
        <w:t>Prathipati</w:t>
      </w:r>
      <w:proofErr w:type="spellEnd"/>
      <w:r>
        <w:t xml:space="preserve"> R, </w:t>
      </w:r>
      <w:proofErr w:type="spellStart"/>
      <w:r>
        <w:t>Moleriu</w:t>
      </w:r>
      <w:proofErr w:type="spellEnd"/>
      <w:r>
        <w:t xml:space="preserve"> RD, Toma AO, </w:t>
      </w:r>
      <w:proofErr w:type="spellStart"/>
      <w:r>
        <w:t>Juganaru</w:t>
      </w:r>
      <w:proofErr w:type="spellEnd"/>
      <w:r>
        <w:t xml:space="preserve"> I, </w:t>
      </w:r>
      <w:proofErr w:type="spellStart"/>
      <w:r w:rsidRPr="00C07C03">
        <w:rPr>
          <w:b/>
          <w:bCs/>
        </w:rPr>
        <w:t>Bloanca</w:t>
      </w:r>
      <w:proofErr w:type="spellEnd"/>
      <w:r w:rsidRPr="00C07C03">
        <w:rPr>
          <w:b/>
          <w:bCs/>
        </w:rPr>
        <w:t xml:space="preserve"> V (</w:t>
      </w:r>
      <w:proofErr w:type="spellStart"/>
      <w:r w:rsidRPr="00C07C03">
        <w:rPr>
          <w:b/>
          <w:bCs/>
        </w:rPr>
        <w:t>corespondent</w:t>
      </w:r>
      <w:proofErr w:type="spellEnd"/>
      <w:r w:rsidRPr="00C07C03">
        <w:rPr>
          <w:b/>
          <w:bCs/>
        </w:rPr>
        <w:t>),</w:t>
      </w:r>
      <w:r>
        <w:t xml:space="preserve"> </w:t>
      </w:r>
      <w:proofErr w:type="spellStart"/>
      <w:r>
        <w:t>Chicin</w:t>
      </w:r>
      <w:proofErr w:type="spellEnd"/>
      <w:r>
        <w:t xml:space="preserve"> GN, </w:t>
      </w:r>
      <w:proofErr w:type="spellStart"/>
      <w:r>
        <w:t>Fericean</w:t>
      </w:r>
      <w:proofErr w:type="spellEnd"/>
      <w:r>
        <w:t xml:space="preserve"> RM, </w:t>
      </w:r>
      <w:proofErr w:type="spellStart"/>
      <w:r>
        <w:t>Domuta</w:t>
      </w:r>
      <w:proofErr w:type="spellEnd"/>
      <w:r>
        <w:t xml:space="preserve"> EM, </w:t>
      </w:r>
      <w:proofErr w:type="spellStart"/>
      <w:r>
        <w:t>Iurciuc</w:t>
      </w:r>
      <w:proofErr w:type="spellEnd"/>
      <w:r>
        <w:t xml:space="preserve"> M, </w:t>
      </w:r>
      <w:proofErr w:type="spellStart"/>
      <w:r>
        <w:t>Iurciuc</w:t>
      </w:r>
      <w:proofErr w:type="spellEnd"/>
      <w:r>
        <w:t xml:space="preserve"> S. </w:t>
      </w:r>
      <w:r w:rsidRPr="00C07C03">
        <w:t>Efficacy of Bilateral Cochlear</w:t>
      </w:r>
      <w:r>
        <w:t xml:space="preserve"> </w:t>
      </w:r>
      <w:r w:rsidRPr="00C07C03">
        <w:t xml:space="preserve">Implantation in </w:t>
      </w:r>
      <w:proofErr w:type="spellStart"/>
      <w:r w:rsidRPr="00C07C03">
        <w:t>Pediatric</w:t>
      </w:r>
      <w:proofErr w:type="spellEnd"/>
      <w:r w:rsidRPr="00C07C03">
        <w:t xml:space="preserve"> and Adult</w:t>
      </w:r>
      <w:r>
        <w:t xml:space="preserve"> </w:t>
      </w:r>
      <w:r w:rsidRPr="00C07C03">
        <w:t>Patients with Profound Sensorineural</w:t>
      </w:r>
      <w:r>
        <w:t xml:space="preserve"> </w:t>
      </w:r>
      <w:r w:rsidRPr="00C07C03">
        <w:t>Hearing Loss: A Retrospective</w:t>
      </w:r>
      <w:r>
        <w:t xml:space="preserve"> </w:t>
      </w:r>
      <w:r w:rsidRPr="00C07C03">
        <w:t>Analysis in a Developing European</w:t>
      </w:r>
      <w:r>
        <w:t xml:space="preserve"> </w:t>
      </w:r>
      <w:r w:rsidRPr="00C07C03">
        <w:t>Country. J. Clin. Med. 2023, 12, 2948.</w:t>
      </w:r>
      <w:r>
        <w:t xml:space="preserve"> </w:t>
      </w:r>
      <w:hyperlink r:id="rId13" w:history="1">
        <w:r w:rsidRPr="00E253EC">
          <w:rPr>
            <w:rStyle w:val="Hyperlink"/>
          </w:rPr>
          <w:t>https://doi.org/10.3390/jcm12082948</w:t>
        </w:r>
      </w:hyperlink>
      <w:r>
        <w:t>. IF 4.964.</w:t>
      </w:r>
    </w:p>
    <w:p w14:paraId="6B984351" w14:textId="1C409BA4" w:rsidR="00D03D49" w:rsidRPr="00FC6E9B" w:rsidRDefault="00D03D49" w:rsidP="00FC6E9B"/>
    <w:p w14:paraId="39E50FBE" w14:textId="6E750B54" w:rsidR="00FC6E9B" w:rsidRPr="00FC6E9B" w:rsidRDefault="00FC6E9B" w:rsidP="005418B2"/>
    <w:p w14:paraId="0D3AE8AB" w14:textId="1C2ECB72" w:rsidR="00745773" w:rsidRPr="007E5A91" w:rsidRDefault="00745773" w:rsidP="00745773"/>
    <w:p w14:paraId="35999BC6" w14:textId="5A1F9096" w:rsidR="003530C4" w:rsidRPr="006B2604" w:rsidRDefault="003530C4" w:rsidP="00E14C99">
      <w:pPr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E3F6E8C" w14:textId="0FF1019C" w:rsidR="00D82470" w:rsidRPr="006B2604" w:rsidRDefault="00D82470" w:rsidP="00D82470">
      <w:pPr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A2A4220" w14:textId="77777777" w:rsidR="006B2604" w:rsidRDefault="006B2604" w:rsidP="006B2604">
      <w:pPr>
        <w:rPr>
          <w:rFonts w:cstheme="minorHAnsi"/>
          <w:lang w:val="ro-RO"/>
        </w:rPr>
      </w:pPr>
    </w:p>
    <w:p w14:paraId="75198D05" w14:textId="77777777" w:rsidR="006B2604" w:rsidRDefault="006B2604" w:rsidP="006B2604">
      <w:pPr>
        <w:rPr>
          <w:rFonts w:cstheme="minorHAnsi"/>
          <w:lang w:val="ro-RO"/>
        </w:rPr>
      </w:pPr>
    </w:p>
    <w:p w14:paraId="7936B7D6" w14:textId="77777777" w:rsidR="006B2604" w:rsidRDefault="006B2604" w:rsidP="006B2604">
      <w:pPr>
        <w:rPr>
          <w:rFonts w:cstheme="minorHAnsi"/>
          <w:lang w:val="ro-RO"/>
        </w:rPr>
      </w:pPr>
    </w:p>
    <w:p w14:paraId="43160975" w14:textId="77777777" w:rsidR="006B2604" w:rsidRDefault="006B2604" w:rsidP="006B2604">
      <w:pPr>
        <w:rPr>
          <w:rFonts w:cstheme="minorHAnsi"/>
          <w:lang w:val="ro-RO"/>
        </w:rPr>
      </w:pPr>
    </w:p>
    <w:p w14:paraId="1F42D0E9" w14:textId="77777777" w:rsidR="006B2604" w:rsidRDefault="006B2604" w:rsidP="006B2604">
      <w:pPr>
        <w:rPr>
          <w:rFonts w:cstheme="minorHAnsi"/>
          <w:lang w:val="ro-RO"/>
        </w:rPr>
      </w:pPr>
    </w:p>
    <w:p w14:paraId="07BB8A3C" w14:textId="77777777" w:rsidR="006B2604" w:rsidRDefault="006B2604" w:rsidP="006B2604">
      <w:pPr>
        <w:rPr>
          <w:rFonts w:cstheme="minorHAnsi"/>
          <w:lang w:val="ro-RO"/>
        </w:rPr>
      </w:pPr>
    </w:p>
    <w:p w14:paraId="28E9C463" w14:textId="77777777" w:rsidR="006B2604" w:rsidRDefault="006B2604" w:rsidP="006B2604">
      <w:pPr>
        <w:rPr>
          <w:rFonts w:cstheme="minorHAnsi"/>
          <w:lang w:val="ro-RO"/>
        </w:rPr>
      </w:pPr>
    </w:p>
    <w:p w14:paraId="080443F5" w14:textId="40B2DD8A" w:rsidR="006B2604" w:rsidRPr="006B2604" w:rsidRDefault="006B2604" w:rsidP="006B2604">
      <w:pPr>
        <w:rPr>
          <w:rFonts w:asciiTheme="minorHAnsi" w:hAnsiTheme="minorHAnsi" w:cstheme="minorHAnsi"/>
          <w:lang w:val="ro-RO"/>
        </w:rPr>
      </w:pPr>
      <w:r w:rsidRPr="006B2604">
        <w:rPr>
          <w:rFonts w:asciiTheme="minorHAnsi" w:hAnsiTheme="minorHAnsi" w:cstheme="minorHAnsi"/>
          <w:lang w:val="ro-RO"/>
        </w:rPr>
        <w:t>LISTA ARTICOLE PUBLICATE – BLOANCA BDI</w:t>
      </w:r>
    </w:p>
    <w:p w14:paraId="6083995F" w14:textId="77777777" w:rsidR="006B2604" w:rsidRPr="006B2604" w:rsidRDefault="006B2604" w:rsidP="006B2604">
      <w:pPr>
        <w:rPr>
          <w:rFonts w:asciiTheme="minorHAnsi" w:hAnsiTheme="minorHAnsi" w:cstheme="minorHAnsi"/>
          <w:lang w:val="ro-RO"/>
        </w:rPr>
      </w:pPr>
    </w:p>
    <w:p w14:paraId="553841AD" w14:textId="3D1E912D" w:rsidR="006B2604" w:rsidRPr="006B2604" w:rsidRDefault="006B2604" w:rsidP="006B2604">
      <w:pPr>
        <w:pStyle w:val="CVNormal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6B2604">
        <w:rPr>
          <w:rFonts w:asciiTheme="minorHAnsi" w:hAnsiTheme="minorHAnsi" w:cstheme="minorHAnsi"/>
          <w:b/>
          <w:bCs/>
          <w:sz w:val="24"/>
          <w:szCs w:val="24"/>
        </w:rPr>
        <w:t>Bloancă</w:t>
      </w:r>
      <w:proofErr w:type="spellEnd"/>
      <w:r w:rsidRPr="006B2604">
        <w:rPr>
          <w:rFonts w:asciiTheme="minorHAnsi" w:hAnsiTheme="minorHAnsi" w:cstheme="minorHAnsi"/>
          <w:b/>
          <w:bCs/>
          <w:sz w:val="24"/>
          <w:szCs w:val="24"/>
        </w:rPr>
        <w:t xml:space="preserve"> V</w:t>
      </w:r>
      <w:r w:rsidRPr="006B2604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6B2604">
        <w:rPr>
          <w:rFonts w:asciiTheme="minorHAnsi" w:hAnsiTheme="minorHAnsi" w:cstheme="minorHAnsi"/>
          <w:sz w:val="24"/>
          <w:szCs w:val="24"/>
        </w:rPr>
        <w:t>Crăiniceanu</w:t>
      </w:r>
      <w:proofErr w:type="spellEnd"/>
      <w:r w:rsidRPr="006B2604">
        <w:rPr>
          <w:rFonts w:asciiTheme="minorHAnsi" w:hAnsiTheme="minorHAnsi" w:cstheme="minorHAnsi"/>
          <w:sz w:val="24"/>
          <w:szCs w:val="24"/>
        </w:rPr>
        <w:t xml:space="preserve"> Z, Bratu T, </w:t>
      </w:r>
      <w:proofErr w:type="spellStart"/>
      <w:r w:rsidRPr="006B2604">
        <w:rPr>
          <w:rFonts w:asciiTheme="minorHAnsi" w:eastAsia="Calibri" w:hAnsiTheme="minorHAnsi" w:cstheme="minorHAnsi"/>
          <w:sz w:val="24"/>
          <w:szCs w:val="24"/>
        </w:rPr>
        <w:t>Ț</w:t>
      </w:r>
      <w:r w:rsidRPr="006B2604">
        <w:rPr>
          <w:rFonts w:asciiTheme="minorHAnsi" w:hAnsiTheme="minorHAnsi" w:cstheme="minorHAnsi"/>
          <w:sz w:val="24"/>
          <w:szCs w:val="24"/>
        </w:rPr>
        <w:t>ân</w:t>
      </w:r>
      <w:r w:rsidRPr="006B2604">
        <w:rPr>
          <w:rFonts w:asciiTheme="minorHAnsi" w:eastAsia="Calibri" w:hAnsiTheme="minorHAnsi" w:cstheme="minorHAnsi"/>
          <w:sz w:val="24"/>
          <w:szCs w:val="24"/>
        </w:rPr>
        <w:t>ț</w:t>
      </w:r>
      <w:r w:rsidRPr="006B2604">
        <w:rPr>
          <w:rFonts w:asciiTheme="minorHAnsi" w:hAnsiTheme="minorHAnsi" w:cstheme="minorHAnsi"/>
          <w:sz w:val="24"/>
          <w:szCs w:val="24"/>
        </w:rPr>
        <w:t>u</w:t>
      </w:r>
      <w:proofErr w:type="spellEnd"/>
      <w:r w:rsidRPr="006B2604">
        <w:rPr>
          <w:rFonts w:asciiTheme="minorHAnsi" w:hAnsiTheme="minorHAnsi" w:cstheme="minorHAnsi"/>
          <w:sz w:val="24"/>
          <w:szCs w:val="24"/>
        </w:rPr>
        <w:t xml:space="preserve"> M. A </w:t>
      </w:r>
      <w:proofErr w:type="spellStart"/>
      <w:r w:rsidRPr="006B2604">
        <w:rPr>
          <w:rFonts w:asciiTheme="minorHAnsi" w:hAnsiTheme="minorHAnsi" w:cstheme="minorHAnsi"/>
          <w:sz w:val="24"/>
          <w:szCs w:val="24"/>
        </w:rPr>
        <w:t>review</w:t>
      </w:r>
      <w:proofErr w:type="spellEnd"/>
      <w:r w:rsidRPr="006B2604">
        <w:rPr>
          <w:rFonts w:asciiTheme="minorHAnsi" w:hAnsiTheme="minorHAnsi" w:cstheme="minorHAnsi"/>
          <w:sz w:val="24"/>
          <w:szCs w:val="24"/>
        </w:rPr>
        <w:t xml:space="preserve"> of </w:t>
      </w:r>
      <w:proofErr w:type="spellStart"/>
      <w:r w:rsidRPr="006B2604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Pr="006B260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B2604">
        <w:rPr>
          <w:rFonts w:asciiTheme="minorHAnsi" w:hAnsiTheme="minorHAnsi" w:cstheme="minorHAnsi"/>
          <w:sz w:val="24"/>
          <w:szCs w:val="24"/>
        </w:rPr>
        <w:t>adipose-derived</w:t>
      </w:r>
      <w:proofErr w:type="spellEnd"/>
      <w:r w:rsidRPr="006B2604">
        <w:rPr>
          <w:rFonts w:asciiTheme="minorHAnsi" w:hAnsiTheme="minorHAnsi" w:cstheme="minorHAnsi"/>
          <w:sz w:val="24"/>
          <w:szCs w:val="24"/>
        </w:rPr>
        <w:t xml:space="preserve"> stem </w:t>
      </w:r>
      <w:proofErr w:type="spellStart"/>
      <w:r w:rsidRPr="006B2604">
        <w:rPr>
          <w:rFonts w:asciiTheme="minorHAnsi" w:hAnsiTheme="minorHAnsi" w:cstheme="minorHAnsi"/>
          <w:sz w:val="24"/>
          <w:szCs w:val="24"/>
        </w:rPr>
        <w:t>cell</w:t>
      </w:r>
      <w:proofErr w:type="spellEnd"/>
      <w:r w:rsidRPr="006B2604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6B2604">
        <w:rPr>
          <w:rFonts w:asciiTheme="minorHAnsi" w:hAnsiTheme="minorHAnsi" w:cstheme="minorHAnsi"/>
          <w:sz w:val="24"/>
          <w:szCs w:val="24"/>
        </w:rPr>
        <w:t>regarding</w:t>
      </w:r>
      <w:proofErr w:type="spellEnd"/>
      <w:r w:rsidRPr="006B260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B2604">
        <w:rPr>
          <w:rFonts w:asciiTheme="minorHAnsi" w:hAnsiTheme="minorHAnsi" w:cstheme="minorHAnsi"/>
          <w:sz w:val="24"/>
          <w:szCs w:val="24"/>
        </w:rPr>
        <w:t>nerve</w:t>
      </w:r>
      <w:proofErr w:type="spellEnd"/>
      <w:r w:rsidRPr="006B260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B2604">
        <w:rPr>
          <w:rFonts w:asciiTheme="minorHAnsi" w:hAnsiTheme="minorHAnsi" w:cstheme="minorHAnsi"/>
          <w:sz w:val="24"/>
          <w:szCs w:val="24"/>
        </w:rPr>
        <w:t>regeneration</w:t>
      </w:r>
      <w:proofErr w:type="spellEnd"/>
      <w:r w:rsidRPr="006B2604">
        <w:rPr>
          <w:rFonts w:asciiTheme="minorHAnsi" w:hAnsiTheme="minorHAnsi" w:cstheme="minorHAnsi"/>
          <w:i/>
          <w:sz w:val="24"/>
          <w:szCs w:val="24"/>
        </w:rPr>
        <w:t xml:space="preserve">. </w:t>
      </w:r>
      <w:r w:rsidRPr="006B2604">
        <w:rPr>
          <w:rFonts w:asciiTheme="minorHAnsi" w:hAnsiTheme="minorHAnsi" w:cstheme="minorHAnsi"/>
          <w:i/>
          <w:sz w:val="24"/>
          <w:szCs w:val="24"/>
          <w:lang w:val="en-GB"/>
        </w:rPr>
        <w:t xml:space="preserve"> </w:t>
      </w:r>
      <w:r w:rsidRPr="006B2604">
        <w:rPr>
          <w:rFonts w:asciiTheme="minorHAnsi" w:hAnsiTheme="minorHAnsi" w:cstheme="minorHAnsi"/>
          <w:iCs/>
          <w:sz w:val="24"/>
          <w:szCs w:val="24"/>
          <w:lang w:val="en-GB"/>
        </w:rPr>
        <w:t xml:space="preserve">Acta Medica </w:t>
      </w:r>
      <w:proofErr w:type="spellStart"/>
      <w:r w:rsidRPr="006B2604">
        <w:rPr>
          <w:rFonts w:asciiTheme="minorHAnsi" w:hAnsiTheme="minorHAnsi" w:cstheme="minorHAnsi"/>
          <w:iCs/>
          <w:sz w:val="24"/>
          <w:szCs w:val="24"/>
          <w:lang w:val="en-GB"/>
        </w:rPr>
        <w:t>Transilvanica</w:t>
      </w:r>
      <w:proofErr w:type="spellEnd"/>
      <w:r w:rsidRPr="006B2604">
        <w:rPr>
          <w:rFonts w:asciiTheme="minorHAnsi" w:hAnsiTheme="minorHAnsi" w:cstheme="minorHAnsi"/>
          <w:iCs/>
          <w:sz w:val="24"/>
          <w:szCs w:val="24"/>
          <w:lang w:val="en-GB"/>
        </w:rPr>
        <w:t>, vol. 22, no. 3, 2017</w:t>
      </w:r>
      <w:r w:rsidRPr="006B2604">
        <w:rPr>
          <w:rFonts w:asciiTheme="minorHAnsi" w:hAnsiTheme="minorHAnsi" w:cstheme="minorHAnsi"/>
          <w:i/>
          <w:iCs/>
          <w:sz w:val="24"/>
          <w:szCs w:val="24"/>
          <w:lang w:val="en-GB"/>
        </w:rPr>
        <w:t xml:space="preserve"> </w:t>
      </w:r>
      <w:r w:rsidRPr="006B2604">
        <w:rPr>
          <w:rFonts w:asciiTheme="minorHAnsi" w:hAnsiTheme="minorHAnsi" w:cstheme="minorHAnsi"/>
          <w:sz w:val="24"/>
          <w:szCs w:val="24"/>
          <w:lang w:val="en-US"/>
        </w:rPr>
        <w:sym w:font="Symbol" w:char="F02D"/>
      </w:r>
      <w:r w:rsidRPr="006B2604">
        <w:rPr>
          <w:rFonts w:asciiTheme="minorHAnsi" w:hAnsiTheme="minorHAnsi" w:cstheme="minorHAnsi"/>
          <w:sz w:val="24"/>
          <w:szCs w:val="24"/>
          <w:lang w:val="en-US"/>
        </w:rPr>
        <w:t xml:space="preserve"> BDI.</w:t>
      </w:r>
    </w:p>
    <w:p w14:paraId="76005F9A" w14:textId="1C0FD540" w:rsidR="006B2604" w:rsidRPr="006B2604" w:rsidRDefault="006B2604" w:rsidP="006B2604">
      <w:pPr>
        <w:pStyle w:val="CVNormal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6B2604">
        <w:rPr>
          <w:rFonts w:asciiTheme="minorHAnsi" w:hAnsiTheme="minorHAnsi" w:cstheme="minorHAnsi"/>
          <w:b/>
          <w:bCs/>
          <w:sz w:val="24"/>
          <w:szCs w:val="24"/>
        </w:rPr>
        <w:t>Bloancă</w:t>
      </w:r>
      <w:proofErr w:type="spellEnd"/>
      <w:r w:rsidRPr="006B2604">
        <w:rPr>
          <w:rFonts w:asciiTheme="minorHAnsi" w:hAnsiTheme="minorHAnsi" w:cstheme="minorHAnsi"/>
          <w:b/>
          <w:bCs/>
          <w:sz w:val="24"/>
          <w:szCs w:val="24"/>
        </w:rPr>
        <w:t xml:space="preserve"> V</w:t>
      </w:r>
      <w:r w:rsidRPr="006B2604">
        <w:rPr>
          <w:rFonts w:asciiTheme="minorHAnsi" w:hAnsiTheme="minorHAnsi" w:cstheme="minorHAnsi"/>
          <w:sz w:val="24"/>
          <w:szCs w:val="24"/>
        </w:rPr>
        <w:t>, Bratu T, Mali</w:t>
      </w:r>
      <w:r w:rsidRPr="006B2604">
        <w:rPr>
          <w:rFonts w:asciiTheme="minorHAnsi" w:eastAsia="Calibri" w:hAnsiTheme="minorHAnsi" w:cstheme="minorHAnsi"/>
          <w:sz w:val="24"/>
          <w:szCs w:val="24"/>
        </w:rPr>
        <w:t>ț</w:t>
      </w:r>
      <w:r w:rsidRPr="006B2604">
        <w:rPr>
          <w:rFonts w:asciiTheme="minorHAnsi" w:hAnsiTheme="minorHAnsi" w:cstheme="minorHAnsi"/>
          <w:sz w:val="24"/>
          <w:szCs w:val="24"/>
        </w:rPr>
        <w:t xml:space="preserve">a D, </w:t>
      </w:r>
      <w:proofErr w:type="spellStart"/>
      <w:r w:rsidRPr="006B2604">
        <w:rPr>
          <w:rFonts w:asciiTheme="minorHAnsi" w:hAnsiTheme="minorHAnsi" w:cstheme="minorHAnsi"/>
          <w:sz w:val="24"/>
          <w:szCs w:val="24"/>
        </w:rPr>
        <w:t>Crăiniceanu</w:t>
      </w:r>
      <w:proofErr w:type="spellEnd"/>
      <w:r w:rsidRPr="006B2604">
        <w:rPr>
          <w:rFonts w:asciiTheme="minorHAnsi" w:hAnsiTheme="minorHAnsi" w:cstheme="minorHAnsi"/>
          <w:sz w:val="24"/>
          <w:szCs w:val="24"/>
        </w:rPr>
        <w:t xml:space="preserve"> Z. The role of </w:t>
      </w:r>
      <w:proofErr w:type="spellStart"/>
      <w:r w:rsidRPr="006B2604">
        <w:rPr>
          <w:rFonts w:asciiTheme="minorHAnsi" w:hAnsiTheme="minorHAnsi" w:cstheme="minorHAnsi"/>
          <w:sz w:val="24"/>
          <w:szCs w:val="24"/>
        </w:rPr>
        <w:t>ultrasound</w:t>
      </w:r>
      <w:proofErr w:type="spellEnd"/>
      <w:r w:rsidRPr="006B260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B2604">
        <w:rPr>
          <w:rFonts w:asciiTheme="minorHAnsi" w:hAnsiTheme="minorHAnsi" w:cstheme="minorHAnsi"/>
          <w:sz w:val="24"/>
          <w:szCs w:val="24"/>
        </w:rPr>
        <w:t>evaluation</w:t>
      </w:r>
      <w:proofErr w:type="spellEnd"/>
      <w:r w:rsidRPr="006B2604">
        <w:rPr>
          <w:rFonts w:asciiTheme="minorHAnsi" w:hAnsiTheme="minorHAnsi" w:cstheme="minorHAnsi"/>
          <w:sz w:val="24"/>
          <w:szCs w:val="24"/>
        </w:rPr>
        <w:t xml:space="preserve"> in </w:t>
      </w:r>
      <w:proofErr w:type="spellStart"/>
      <w:r w:rsidRPr="006B2604">
        <w:rPr>
          <w:rFonts w:asciiTheme="minorHAnsi" w:hAnsiTheme="minorHAnsi" w:cstheme="minorHAnsi"/>
          <w:sz w:val="24"/>
          <w:szCs w:val="24"/>
        </w:rPr>
        <w:t>nerve</w:t>
      </w:r>
      <w:proofErr w:type="spellEnd"/>
      <w:r w:rsidRPr="006B260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B2604">
        <w:rPr>
          <w:rFonts w:asciiTheme="minorHAnsi" w:hAnsiTheme="minorHAnsi" w:cstheme="minorHAnsi"/>
          <w:sz w:val="24"/>
          <w:szCs w:val="24"/>
        </w:rPr>
        <w:t>regeneration</w:t>
      </w:r>
      <w:proofErr w:type="spellEnd"/>
      <w:r w:rsidRPr="006B260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B2604">
        <w:rPr>
          <w:rFonts w:asciiTheme="minorHAnsi" w:hAnsiTheme="minorHAnsi" w:cstheme="minorHAnsi"/>
          <w:sz w:val="24"/>
          <w:szCs w:val="24"/>
        </w:rPr>
        <w:t>using</w:t>
      </w:r>
      <w:proofErr w:type="spellEnd"/>
      <w:r w:rsidRPr="006B2604">
        <w:rPr>
          <w:rFonts w:asciiTheme="minorHAnsi" w:hAnsiTheme="minorHAnsi" w:cstheme="minorHAnsi"/>
          <w:sz w:val="24"/>
          <w:szCs w:val="24"/>
        </w:rPr>
        <w:t xml:space="preserve"> a </w:t>
      </w:r>
      <w:proofErr w:type="spellStart"/>
      <w:r w:rsidRPr="006B2604">
        <w:rPr>
          <w:rFonts w:asciiTheme="minorHAnsi" w:hAnsiTheme="minorHAnsi" w:cstheme="minorHAnsi"/>
          <w:sz w:val="24"/>
          <w:szCs w:val="24"/>
        </w:rPr>
        <w:t>rodent</w:t>
      </w:r>
      <w:proofErr w:type="spellEnd"/>
      <w:r w:rsidRPr="006B2604">
        <w:rPr>
          <w:rFonts w:asciiTheme="minorHAnsi" w:hAnsiTheme="minorHAnsi" w:cstheme="minorHAnsi"/>
          <w:sz w:val="24"/>
          <w:szCs w:val="24"/>
        </w:rPr>
        <w:t xml:space="preserve"> model</w:t>
      </w:r>
      <w:r w:rsidRPr="006B2604">
        <w:rPr>
          <w:rFonts w:asciiTheme="minorHAnsi" w:hAnsiTheme="minorHAnsi" w:cstheme="minorHAnsi"/>
          <w:i/>
          <w:sz w:val="24"/>
          <w:szCs w:val="24"/>
        </w:rPr>
        <w:t xml:space="preserve">. </w:t>
      </w:r>
      <w:r w:rsidRPr="006B2604">
        <w:rPr>
          <w:rFonts w:asciiTheme="minorHAnsi" w:hAnsiTheme="minorHAnsi" w:cstheme="minorHAnsi"/>
          <w:sz w:val="24"/>
          <w:szCs w:val="24"/>
          <w:lang w:val="en-GB"/>
        </w:rPr>
        <w:t>Medical Connections, Number 1 (45), March 2017</w:t>
      </w:r>
      <w:r w:rsidRPr="006B2604">
        <w:rPr>
          <w:rFonts w:asciiTheme="minorHAnsi" w:hAnsiTheme="minorHAnsi" w:cstheme="minorHAnsi"/>
          <w:sz w:val="24"/>
          <w:szCs w:val="24"/>
        </w:rPr>
        <w:t xml:space="preserve"> – BDI.</w:t>
      </w:r>
    </w:p>
    <w:p w14:paraId="05B50299" w14:textId="456EEA4F" w:rsidR="006B2604" w:rsidRPr="006B2604" w:rsidRDefault="006B2604" w:rsidP="006B2604">
      <w:pPr>
        <w:pStyle w:val="CVNormal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6B2604">
        <w:rPr>
          <w:rFonts w:asciiTheme="minorHAnsi" w:hAnsiTheme="minorHAnsi" w:cstheme="minorHAnsi"/>
          <w:sz w:val="24"/>
          <w:szCs w:val="24"/>
        </w:rPr>
        <w:t>Caizer</w:t>
      </w:r>
      <w:proofErr w:type="spellEnd"/>
      <w:r w:rsidRPr="006B2604">
        <w:rPr>
          <w:rFonts w:asciiTheme="minorHAnsi" w:hAnsiTheme="minorHAnsi" w:cstheme="minorHAnsi"/>
          <w:sz w:val="24"/>
          <w:szCs w:val="24"/>
        </w:rPr>
        <w:t xml:space="preserve"> I, </w:t>
      </w:r>
      <w:proofErr w:type="spellStart"/>
      <w:r w:rsidRPr="006B2604">
        <w:rPr>
          <w:rFonts w:asciiTheme="minorHAnsi" w:hAnsiTheme="minorHAnsi" w:cstheme="minorHAnsi"/>
          <w:b/>
          <w:bCs/>
          <w:sz w:val="24"/>
          <w:szCs w:val="24"/>
        </w:rPr>
        <w:t>Bloanca</w:t>
      </w:r>
      <w:proofErr w:type="spellEnd"/>
      <w:r w:rsidRPr="006B2604">
        <w:rPr>
          <w:rFonts w:asciiTheme="minorHAnsi" w:hAnsiTheme="minorHAnsi" w:cstheme="minorHAnsi"/>
          <w:b/>
          <w:bCs/>
          <w:sz w:val="24"/>
          <w:szCs w:val="24"/>
        </w:rPr>
        <w:t xml:space="preserve"> V</w:t>
      </w:r>
      <w:r w:rsidRPr="006B2604">
        <w:rPr>
          <w:rFonts w:asciiTheme="minorHAnsi" w:hAnsiTheme="minorHAnsi" w:cstheme="minorHAnsi"/>
          <w:sz w:val="24"/>
          <w:szCs w:val="24"/>
        </w:rPr>
        <w:t xml:space="preserve">, Bratu T, </w:t>
      </w:r>
      <w:proofErr w:type="spellStart"/>
      <w:r w:rsidRPr="006B2604">
        <w:rPr>
          <w:rFonts w:asciiTheme="minorHAnsi" w:hAnsiTheme="minorHAnsi" w:cstheme="minorHAnsi"/>
          <w:sz w:val="24"/>
          <w:szCs w:val="24"/>
        </w:rPr>
        <w:t>Crainiceanu</w:t>
      </w:r>
      <w:proofErr w:type="spellEnd"/>
      <w:r w:rsidRPr="006B2604">
        <w:rPr>
          <w:rFonts w:asciiTheme="minorHAnsi" w:hAnsiTheme="minorHAnsi" w:cstheme="minorHAnsi"/>
          <w:sz w:val="24"/>
          <w:szCs w:val="24"/>
        </w:rPr>
        <w:t xml:space="preserve"> Z - </w:t>
      </w:r>
      <w:hyperlink r:id="rId14" w:history="1">
        <w:proofErr w:type="spellStart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Microsurgical</w:t>
        </w:r>
        <w:proofErr w:type="spellEnd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</w:t>
        </w:r>
        <w:proofErr w:type="spellStart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reconstruction</w:t>
        </w:r>
        <w:proofErr w:type="spellEnd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in </w:t>
        </w:r>
        <w:proofErr w:type="spellStart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giant</w:t>
        </w:r>
        <w:proofErr w:type="spellEnd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</w:t>
        </w:r>
        <w:proofErr w:type="spellStart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Marjolin's</w:t>
        </w:r>
        <w:proofErr w:type="spellEnd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ulcer of </w:t>
        </w:r>
        <w:proofErr w:type="spellStart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the</w:t>
        </w:r>
        <w:proofErr w:type="spellEnd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</w:t>
        </w:r>
        <w:proofErr w:type="spellStart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popliteal</w:t>
        </w:r>
        <w:proofErr w:type="spellEnd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</w:t>
        </w:r>
        <w:proofErr w:type="spellStart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region</w:t>
        </w:r>
        <w:proofErr w:type="spellEnd"/>
      </w:hyperlink>
      <w:r w:rsidRPr="006B2604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Archive of </w:t>
      </w:r>
      <w:proofErr w:type="spellStart"/>
      <w:r w:rsidRPr="006B2604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Clinical</w:t>
      </w:r>
      <w:proofErr w:type="spellEnd"/>
      <w:r w:rsidRPr="006B2604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B2604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Cases</w:t>
      </w:r>
      <w:proofErr w:type="spellEnd"/>
      <w:r w:rsidRPr="006B2604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n.3/2018, vol.5, </w:t>
      </w:r>
      <w:proofErr w:type="spellStart"/>
      <w:r w:rsidRPr="006B2604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pg</w:t>
      </w:r>
      <w:proofErr w:type="spellEnd"/>
      <w:r w:rsidRPr="006B2604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74-79. BDI.</w:t>
      </w:r>
    </w:p>
    <w:p w14:paraId="27CE7160" w14:textId="3090890D" w:rsidR="006B2604" w:rsidRPr="006B2604" w:rsidRDefault="006B2604" w:rsidP="006B2604">
      <w:pPr>
        <w:pStyle w:val="CVNormal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6B2604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Protesi</w:t>
      </w:r>
      <w:proofErr w:type="spellEnd"/>
      <w:r w:rsidRPr="006B2604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VA, </w:t>
      </w:r>
      <w:proofErr w:type="spellStart"/>
      <w:r w:rsidRPr="006B2604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Popoiu</w:t>
      </w:r>
      <w:proofErr w:type="spellEnd"/>
      <w:r w:rsidRPr="006B2604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TA, Stănciulescu MC, </w:t>
      </w:r>
      <w:proofErr w:type="spellStart"/>
      <w:r w:rsidRPr="006B2604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Crăiniceanu</w:t>
      </w:r>
      <w:proofErr w:type="spellEnd"/>
      <w:r w:rsidRPr="006B2604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Z, </w:t>
      </w:r>
      <w:proofErr w:type="spellStart"/>
      <w:r w:rsidRPr="006B2604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Bloancă</w:t>
      </w:r>
      <w:proofErr w:type="spellEnd"/>
      <w:r w:rsidRPr="006B2604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V</w:t>
      </w:r>
      <w:r w:rsidRPr="006B2604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6B2604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Popoiu</w:t>
      </w:r>
      <w:proofErr w:type="spellEnd"/>
      <w:r w:rsidRPr="006B2604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CM - </w:t>
      </w:r>
      <w:hyperlink r:id="rId15" w:history="1">
        <w:proofErr w:type="spellStart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Available</w:t>
        </w:r>
        <w:proofErr w:type="spellEnd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</w:t>
        </w:r>
        <w:proofErr w:type="spellStart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reconstruction</w:t>
        </w:r>
        <w:proofErr w:type="spellEnd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</w:t>
        </w:r>
        <w:proofErr w:type="spellStart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methods</w:t>
        </w:r>
        <w:proofErr w:type="spellEnd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of </w:t>
        </w:r>
        <w:proofErr w:type="spellStart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nerve</w:t>
        </w:r>
        <w:proofErr w:type="spellEnd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</w:t>
        </w:r>
        <w:proofErr w:type="spellStart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injuries</w:t>
        </w:r>
        <w:proofErr w:type="spellEnd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-a </w:t>
        </w:r>
        <w:proofErr w:type="spellStart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literature</w:t>
        </w:r>
        <w:proofErr w:type="spellEnd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</w:t>
        </w:r>
        <w:proofErr w:type="spellStart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review</w:t>
        </w:r>
        <w:proofErr w:type="spellEnd"/>
        <w:r w:rsidRPr="006B2604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</w:hyperlink>
      <w:r w:rsidRPr="006B2604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Jurnalul Pediatrului, n.1/2020. BDI.</w:t>
      </w:r>
    </w:p>
    <w:p w14:paraId="0F6CA870" w14:textId="595E05A4" w:rsidR="00D82470" w:rsidRPr="006B2604" w:rsidRDefault="006B2604" w:rsidP="006B2604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Romanescu</w:t>
      </w:r>
      <w:proofErr w:type="spellEnd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V, </w:t>
      </w:r>
      <w:proofErr w:type="spellStart"/>
      <w:r w:rsidRPr="006B2604"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Bloancă</w:t>
      </w:r>
      <w:proofErr w:type="spellEnd"/>
      <w:r w:rsidRPr="006B2604">
        <w:rPr>
          <w:rFonts w:cstheme="minorHAnsi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V</w:t>
      </w:r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Crainiceanu</w:t>
      </w:r>
      <w:proofErr w:type="spellEnd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 – </w:t>
      </w:r>
      <w:proofErr w:type="gramStart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The ”EVE</w:t>
      </w:r>
      <w:proofErr w:type="gramEnd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 procedure – vascularized serratus and rib free flap for first metacarpal reconstruction – a case report. Is it a reliable option for metacarpal bones reconstruction</w:t>
      </w:r>
      <w:proofErr w:type="gramStart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? ,</w:t>
      </w:r>
      <w:proofErr w:type="gramEnd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Acta </w:t>
      </w:r>
      <w:proofErr w:type="spellStart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Scientif</w:t>
      </w:r>
      <w:proofErr w:type="spellEnd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Othopaedics</w:t>
      </w:r>
      <w:proofErr w:type="spellEnd"/>
      <w:r w:rsidRPr="006B2604"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volume 4, issue 7, June 15, 2021.</w:t>
      </w:r>
    </w:p>
    <w:p w14:paraId="7D42F7BE" w14:textId="77777777" w:rsidR="006B2604" w:rsidRDefault="006B2604" w:rsidP="00D82470">
      <w:pPr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45EC2FE" w14:textId="77777777" w:rsidR="006B2604" w:rsidRDefault="006B2604" w:rsidP="00D82470">
      <w:pPr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C31A69D" w14:textId="77777777" w:rsidR="006B2604" w:rsidRDefault="006B2604" w:rsidP="00D82470">
      <w:pPr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2037AFD" w14:textId="77777777" w:rsidR="006B2604" w:rsidRDefault="006B2604" w:rsidP="00D82470">
      <w:pPr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F8CF0DD" w14:textId="77777777" w:rsidR="00C07C03" w:rsidRDefault="00C07C03" w:rsidP="00D82470">
      <w:pPr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C81F26F" w14:textId="77777777" w:rsidR="00C07C03" w:rsidRDefault="00C07C03" w:rsidP="00D82470">
      <w:pPr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1E2AD76" w14:textId="77777777" w:rsidR="00C07C03" w:rsidRDefault="00C07C03" w:rsidP="00D82470">
      <w:pPr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3C6449" w14:textId="77777777" w:rsidR="00C07C03" w:rsidRDefault="00C07C03" w:rsidP="00D82470">
      <w:pPr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20B99DE" w14:textId="77777777" w:rsidR="00C07C03" w:rsidRDefault="00C07C03" w:rsidP="00D82470">
      <w:pPr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63C2A61" w14:textId="77777777" w:rsidR="00C07C03" w:rsidRDefault="00C07C03" w:rsidP="00D82470">
      <w:pPr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04EE441" w14:textId="77777777" w:rsidR="00C07C03" w:rsidRDefault="00C07C03" w:rsidP="00D82470">
      <w:pPr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DCF85B5" w14:textId="77777777" w:rsidR="00C07C03" w:rsidRDefault="00C07C03" w:rsidP="00D82470">
      <w:pPr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85586F5" w14:textId="35B70B45" w:rsidR="00746A64" w:rsidRPr="00746A64" w:rsidRDefault="00746A64" w:rsidP="00592526">
      <w:pPr>
        <w:pStyle w:val="ListParagraph"/>
        <w:shd w:val="clear" w:color="auto" w:fill="FFFFFF"/>
        <w:outlineLvl w:val="0"/>
        <w:rPr>
          <w:rFonts w:ascii="Times" w:hAnsi="Times"/>
          <w:color w:val="333333"/>
          <w:kern w:val="36"/>
        </w:rPr>
      </w:pPr>
    </w:p>
    <w:p w14:paraId="654852C4" w14:textId="66FFDC76" w:rsidR="00553B5A" w:rsidRPr="006B2604" w:rsidRDefault="00553B5A" w:rsidP="00592526">
      <w:pPr>
        <w:pStyle w:val="ListParagraph"/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F3D3759" w14:textId="07FAA502" w:rsidR="00D82470" w:rsidRDefault="00D82470" w:rsidP="00D82470">
      <w:pPr>
        <w:rPr>
          <w:rFonts w:asciiTheme="minorHAnsi" w:hAnsiTheme="minorHAnsi" w:cstheme="minorHAnsi"/>
        </w:rPr>
      </w:pPr>
    </w:p>
    <w:p w14:paraId="5C775B23" w14:textId="77777777" w:rsidR="00E14C99" w:rsidRDefault="00E14C99" w:rsidP="00E14C99">
      <w:pPr>
        <w:ind w:left="360"/>
      </w:pPr>
    </w:p>
    <w:p w14:paraId="24CDEEFB" w14:textId="77777777" w:rsidR="00E14C99" w:rsidRPr="00E14C99" w:rsidRDefault="00E14C99" w:rsidP="00E14C99">
      <w:pPr>
        <w:rPr>
          <w:b/>
          <w:bCs/>
        </w:rPr>
      </w:pPr>
    </w:p>
    <w:p w14:paraId="419A9E9D" w14:textId="77777777" w:rsidR="00E14C99" w:rsidRDefault="00E14C99" w:rsidP="00E14C99">
      <w:pPr>
        <w:rPr>
          <w:rFonts w:asciiTheme="minorHAnsi" w:hAnsiTheme="minorHAnsi" w:cstheme="minorHAnsi"/>
          <w:b/>
          <w:bCs/>
        </w:rPr>
      </w:pPr>
    </w:p>
    <w:p w14:paraId="54640F58" w14:textId="1DAD7A6A" w:rsidR="00E14C99" w:rsidRDefault="00E14C99" w:rsidP="00E14C99">
      <w:pPr>
        <w:rPr>
          <w:rFonts w:asciiTheme="minorHAnsi" w:hAnsiTheme="minorHAnsi" w:cstheme="minorHAnsi"/>
          <w:b/>
          <w:bCs/>
        </w:rPr>
      </w:pPr>
    </w:p>
    <w:p w14:paraId="233DE703" w14:textId="77777777" w:rsidR="00E14C99" w:rsidRPr="006B2604" w:rsidRDefault="00E14C99" w:rsidP="00E14C99">
      <w:pPr>
        <w:rPr>
          <w:rFonts w:asciiTheme="minorHAnsi" w:hAnsiTheme="minorHAnsi" w:cstheme="minorHAnsi"/>
        </w:rPr>
      </w:pPr>
    </w:p>
    <w:p w14:paraId="7121A49A" w14:textId="77777777" w:rsidR="00E14C99" w:rsidRDefault="00E14C99" w:rsidP="00D82470">
      <w:pPr>
        <w:rPr>
          <w:rFonts w:asciiTheme="minorHAnsi" w:hAnsiTheme="minorHAnsi" w:cstheme="minorHAnsi"/>
        </w:rPr>
      </w:pPr>
    </w:p>
    <w:p w14:paraId="246E4F6A" w14:textId="1EC4B119" w:rsidR="00E14C99" w:rsidRDefault="00E14C99" w:rsidP="00D82470">
      <w:pPr>
        <w:rPr>
          <w:rFonts w:asciiTheme="minorHAnsi" w:hAnsiTheme="minorHAnsi" w:cstheme="minorHAnsi"/>
        </w:rPr>
      </w:pPr>
    </w:p>
    <w:p w14:paraId="7ACAC493" w14:textId="4FE439F5" w:rsidR="00E14C99" w:rsidRDefault="00E14C99" w:rsidP="00D82470">
      <w:pPr>
        <w:rPr>
          <w:rFonts w:asciiTheme="minorHAnsi" w:hAnsiTheme="minorHAnsi" w:cstheme="minorHAnsi"/>
        </w:rPr>
      </w:pPr>
    </w:p>
    <w:p w14:paraId="01903DE8" w14:textId="15A38EDA" w:rsidR="00E14C99" w:rsidRDefault="00E14C99" w:rsidP="00D82470">
      <w:pPr>
        <w:rPr>
          <w:rFonts w:asciiTheme="minorHAnsi" w:hAnsiTheme="minorHAnsi" w:cstheme="minorHAnsi"/>
        </w:rPr>
      </w:pPr>
    </w:p>
    <w:p w14:paraId="3EAC030F" w14:textId="77777777" w:rsidR="00E14C99" w:rsidRPr="006B2604" w:rsidRDefault="00E14C99" w:rsidP="00D82470">
      <w:pPr>
        <w:rPr>
          <w:rFonts w:asciiTheme="minorHAnsi" w:hAnsiTheme="minorHAnsi" w:cstheme="minorHAnsi"/>
        </w:rPr>
      </w:pPr>
    </w:p>
    <w:p w14:paraId="6403C17C" w14:textId="5A8118E3" w:rsidR="00D82470" w:rsidRPr="006B2604" w:rsidRDefault="00D82470">
      <w:pPr>
        <w:rPr>
          <w:rFonts w:asciiTheme="minorHAnsi" w:hAnsiTheme="minorHAnsi" w:cstheme="minorHAnsi"/>
          <w:lang w:val="ro-RO"/>
        </w:rPr>
      </w:pPr>
    </w:p>
    <w:sectPr w:rsidR="00D82470" w:rsidRPr="006B26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47011"/>
    <w:multiLevelType w:val="hybridMultilevel"/>
    <w:tmpl w:val="610A1704"/>
    <w:lvl w:ilvl="0" w:tplc="19009A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D7451"/>
    <w:multiLevelType w:val="hybridMultilevel"/>
    <w:tmpl w:val="DAE2A5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80934"/>
    <w:multiLevelType w:val="hybridMultilevel"/>
    <w:tmpl w:val="35E61FAC"/>
    <w:lvl w:ilvl="0" w:tplc="70446CF6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31869"/>
    <w:multiLevelType w:val="hybridMultilevel"/>
    <w:tmpl w:val="0A5E0D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B6F20"/>
    <w:multiLevelType w:val="hybridMultilevel"/>
    <w:tmpl w:val="D82A4E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47273">
    <w:abstractNumId w:val="0"/>
  </w:num>
  <w:num w:numId="2" w16cid:durableId="1019772187">
    <w:abstractNumId w:val="1"/>
  </w:num>
  <w:num w:numId="3" w16cid:durableId="33191623">
    <w:abstractNumId w:val="2"/>
  </w:num>
  <w:num w:numId="4" w16cid:durableId="1642690074">
    <w:abstractNumId w:val="3"/>
  </w:num>
  <w:num w:numId="5" w16cid:durableId="13581949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470"/>
    <w:rsid w:val="000573ED"/>
    <w:rsid w:val="0023742C"/>
    <w:rsid w:val="00246986"/>
    <w:rsid w:val="003530C4"/>
    <w:rsid w:val="00354298"/>
    <w:rsid w:val="003D4B39"/>
    <w:rsid w:val="005418B2"/>
    <w:rsid w:val="00553B5A"/>
    <w:rsid w:val="00592526"/>
    <w:rsid w:val="00647E20"/>
    <w:rsid w:val="00672CC1"/>
    <w:rsid w:val="006B2604"/>
    <w:rsid w:val="006D364E"/>
    <w:rsid w:val="00745773"/>
    <w:rsid w:val="00746A64"/>
    <w:rsid w:val="007E5A91"/>
    <w:rsid w:val="0082518E"/>
    <w:rsid w:val="0083481D"/>
    <w:rsid w:val="00B3728A"/>
    <w:rsid w:val="00BB5039"/>
    <w:rsid w:val="00C07C03"/>
    <w:rsid w:val="00C357FB"/>
    <w:rsid w:val="00C94F5D"/>
    <w:rsid w:val="00D03D49"/>
    <w:rsid w:val="00D42D78"/>
    <w:rsid w:val="00D82470"/>
    <w:rsid w:val="00E14C99"/>
    <w:rsid w:val="00FC6E9B"/>
    <w:rsid w:val="00FF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785E03C"/>
  <w15:chartTrackingRefBased/>
  <w15:docId w15:val="{E2F44499-230D-B446-80B7-F550D005A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5773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746A6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470"/>
    <w:rPr>
      <w:color w:val="0563C1" w:themeColor="hyperlink"/>
      <w:u w:val="single"/>
    </w:rPr>
  </w:style>
  <w:style w:type="paragraph" w:customStyle="1" w:styleId="CVNormal">
    <w:name w:val="CV Normal"/>
    <w:basedOn w:val="Normal"/>
    <w:rsid w:val="00D82470"/>
    <w:pPr>
      <w:suppressAutoHyphens/>
      <w:ind w:left="113" w:right="113"/>
    </w:pPr>
    <w:rPr>
      <w:rFonts w:ascii="Arial Narrow" w:hAnsi="Arial Narrow"/>
      <w:sz w:val="20"/>
      <w:szCs w:val="20"/>
      <w:lang w:val="ro-RO" w:eastAsia="ar-SA"/>
    </w:rPr>
  </w:style>
  <w:style w:type="paragraph" w:styleId="ListParagraph">
    <w:name w:val="List Paragraph"/>
    <w:basedOn w:val="Normal"/>
    <w:uiPriority w:val="34"/>
    <w:qFormat/>
    <w:rsid w:val="00D82470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824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E5A91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46A64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customStyle="1" w:styleId="app-journal-headersubtitle">
    <w:name w:val="app-journal-header__subtitle"/>
    <w:basedOn w:val="Normal"/>
    <w:rsid w:val="00746A6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jcm11216412" TargetMode="External"/><Relationship Id="rId13" Type="http://schemas.openxmlformats.org/officeDocument/2006/relationships/hyperlink" Target="https://doi.org/10.3390/jcm120829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390/ijerph19148499.%20IF%204.614" TargetMode="External"/><Relationship Id="rId12" Type="http://schemas.openxmlformats.org/officeDocument/2006/relationships/hyperlink" Target="https://doi.org/10.3390/jpm13020317.%20IF%203.50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app112211049.%20Nov%202021.%20IF%202.679" TargetMode="External"/><Relationship Id="rId11" Type="http://schemas.openxmlformats.org/officeDocument/2006/relationships/hyperlink" Target="https://doi.org/10.3390/" TargetMode="External"/><Relationship Id="rId5" Type="http://schemas.openxmlformats.org/officeDocument/2006/relationships/hyperlink" Target="http://www.ncbi.nlm.nih.gov/pubmed/21991886" TargetMode="External"/><Relationship Id="rId15" Type="http://schemas.openxmlformats.org/officeDocument/2006/relationships/hyperlink" Target="http://www.jurnalulpediatrului.ro/archive/89-90/89-90-05.pdf" TargetMode="External"/><Relationship Id="rId10" Type="http://schemas.openxmlformats.org/officeDocument/2006/relationships/hyperlink" Target="https://doi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" TargetMode="External"/><Relationship Id="rId14" Type="http://schemas.openxmlformats.org/officeDocument/2006/relationships/hyperlink" Target="https://go.gale.com/ps/i.do?id=GALE%7CA565735136&amp;sid=googleScholar&amp;v=2.1&amp;it=r&amp;linkaccess=abs&amp;issn=23606975&amp;p=AONE&amp;sw=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 Bloanca</dc:creator>
  <cp:keywords/>
  <dc:description/>
  <cp:lastModifiedBy>Vlad Bloanca</cp:lastModifiedBy>
  <cp:revision>17</cp:revision>
  <dcterms:created xsi:type="dcterms:W3CDTF">2021-10-11T05:24:00Z</dcterms:created>
  <dcterms:modified xsi:type="dcterms:W3CDTF">2024-01-18T18:18:00Z</dcterms:modified>
</cp:coreProperties>
</file>