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5"/>
        <w:gridCol w:w="137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82371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823711" w:rsidRDefault="005A43EA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711">
              <w:t xml:space="preserve"> </w:t>
            </w:r>
          </w:p>
          <w:p w:rsidR="00823711" w:rsidRDefault="00823711">
            <w:pPr>
              <w:pStyle w:val="CVNormal"/>
            </w:pPr>
          </w:p>
        </w:tc>
        <w:tc>
          <w:tcPr>
            <w:tcW w:w="285" w:type="dxa"/>
          </w:tcPr>
          <w:p w:rsidR="00823711" w:rsidRDefault="00823711">
            <w:pPr>
              <w:pStyle w:val="CVNormal"/>
            </w:pPr>
          </w:p>
        </w:tc>
        <w:tc>
          <w:tcPr>
            <w:tcW w:w="7653" w:type="dxa"/>
            <w:gridSpan w:val="13"/>
            <w:vMerge w:val="restart"/>
          </w:tcPr>
          <w:p w:rsidR="00823711" w:rsidRDefault="00823711">
            <w:pPr>
              <w:pStyle w:val="CVNormal"/>
            </w:pPr>
          </w:p>
        </w:tc>
      </w:tr>
      <w:tr w:rsidR="00823711">
        <w:trPr>
          <w:cantSplit/>
          <w:trHeight w:hRule="exact" w:val="425"/>
        </w:trPr>
        <w:tc>
          <w:tcPr>
            <w:tcW w:w="2834" w:type="dxa"/>
            <w:vMerge/>
          </w:tcPr>
          <w:p w:rsidR="00823711" w:rsidRDefault="00823711"/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:rsidR="00823711" w:rsidRDefault="00823711">
            <w:pPr>
              <w:pStyle w:val="CVNormal"/>
            </w:pPr>
          </w:p>
        </w:tc>
        <w:tc>
          <w:tcPr>
            <w:tcW w:w="7653" w:type="dxa"/>
            <w:gridSpan w:val="13"/>
            <w:vMerge/>
          </w:tcPr>
          <w:p w:rsidR="00823711" w:rsidRDefault="00823711"/>
        </w:tc>
      </w:tr>
      <w:tr w:rsidR="00823711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Title"/>
            </w:pPr>
            <w:r w:rsidRPr="00FB3D28">
              <w:t xml:space="preserve">Curriculum vitae </w:t>
            </w:r>
          </w:p>
          <w:p w:rsidR="00823711" w:rsidRPr="00FB3D28" w:rsidRDefault="00823711">
            <w:pPr>
              <w:pStyle w:val="CVTitle"/>
            </w:pPr>
            <w:r w:rsidRPr="00FB3D28">
              <w:t xml:space="preserve">Europass </w:t>
            </w:r>
          </w:p>
        </w:tc>
        <w:tc>
          <w:tcPr>
            <w:tcW w:w="7653" w:type="dxa"/>
            <w:gridSpan w:val="13"/>
          </w:tcPr>
          <w:p w:rsidR="00823711" w:rsidRDefault="00823711">
            <w:pPr>
              <w:pStyle w:val="CVNormal"/>
            </w:pPr>
          </w:p>
        </w:tc>
      </w:tr>
      <w:tr w:rsidR="00823711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823711" w:rsidRDefault="00823711">
            <w:pPr>
              <w:pStyle w:val="CVSpacer"/>
            </w:pPr>
          </w:p>
        </w:tc>
      </w:tr>
      <w:tr w:rsidR="00823711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1"/>
              <w:spacing w:before="0"/>
            </w:pPr>
            <w:r w:rsidRPr="00FB3D28">
              <w:t>Informaţii personale</w:t>
            </w:r>
          </w:p>
        </w:tc>
        <w:tc>
          <w:tcPr>
            <w:tcW w:w="7653" w:type="dxa"/>
            <w:gridSpan w:val="13"/>
          </w:tcPr>
          <w:p w:rsidR="00823711" w:rsidRPr="00DD0724" w:rsidRDefault="00823711">
            <w:pPr>
              <w:pStyle w:val="CVNormal"/>
              <w:rPr>
                <w:b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Nume / Prenume</w:t>
            </w:r>
          </w:p>
        </w:tc>
        <w:tc>
          <w:tcPr>
            <w:tcW w:w="7653" w:type="dxa"/>
            <w:gridSpan w:val="13"/>
          </w:tcPr>
          <w:p w:rsidR="00823711" w:rsidRPr="00D359BF" w:rsidRDefault="000E2EFA">
            <w:pPr>
              <w:pStyle w:val="CVMajor-FirstLine"/>
              <w:spacing w:before="0"/>
              <w:rPr>
                <w:rFonts w:cs="Arial"/>
                <w:sz w:val="20"/>
              </w:rPr>
            </w:pPr>
            <w:r w:rsidRPr="00D359BF">
              <w:rPr>
                <w:rFonts w:cs="Arial"/>
                <w:sz w:val="20"/>
              </w:rPr>
              <w:t>POPESCU FLORINA</w:t>
            </w:r>
            <w:r w:rsidR="00AA18F6" w:rsidRPr="00D359BF">
              <w:rPr>
                <w:rFonts w:cs="Arial"/>
                <w:sz w:val="20"/>
              </w:rPr>
              <w:t xml:space="preserve"> GEORGETA</w:t>
            </w: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Adresă(e)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  <w:bookmarkStart w:id="0" w:name="_GoBack"/>
            <w:bookmarkEnd w:id="0"/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Telefon(oane)</w:t>
            </w:r>
          </w:p>
        </w:tc>
        <w:tc>
          <w:tcPr>
            <w:tcW w:w="2830" w:type="dxa"/>
            <w:gridSpan w:val="5"/>
          </w:tcPr>
          <w:p w:rsidR="00823711" w:rsidRPr="00D359BF" w:rsidRDefault="00823711" w:rsidP="00DF3B89">
            <w:pPr>
              <w:pStyle w:val="CVNormal"/>
              <w:ind w:left="0"/>
              <w:rPr>
                <w:rFonts w:cs="Arial"/>
              </w:rPr>
            </w:pPr>
          </w:p>
        </w:tc>
        <w:tc>
          <w:tcPr>
            <w:tcW w:w="1983" w:type="dxa"/>
            <w:gridSpan w:val="4"/>
          </w:tcPr>
          <w:p w:rsidR="00823711" w:rsidRPr="00D359BF" w:rsidRDefault="00823711" w:rsidP="00DF3B89">
            <w:pPr>
              <w:pStyle w:val="CVHeading3"/>
              <w:ind w:left="0"/>
              <w:jc w:val="left"/>
              <w:rPr>
                <w:rFonts w:cs="Arial"/>
              </w:rPr>
            </w:pPr>
          </w:p>
        </w:tc>
        <w:tc>
          <w:tcPr>
            <w:tcW w:w="2840" w:type="dxa"/>
            <w:gridSpan w:val="4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Fax(uri)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E-mail(uri)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Naţionalitate(-tăţi)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Data naşterii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Sex</w:t>
            </w:r>
          </w:p>
        </w:tc>
        <w:tc>
          <w:tcPr>
            <w:tcW w:w="7653" w:type="dxa"/>
            <w:gridSpan w:val="13"/>
          </w:tcPr>
          <w:p w:rsidR="00823711" w:rsidRPr="00D359BF" w:rsidRDefault="00823711">
            <w:pPr>
              <w:pStyle w:val="CVNormal"/>
              <w:rPr>
                <w:rFonts w:cs="Arial"/>
              </w:rPr>
            </w:pPr>
          </w:p>
        </w:tc>
      </w:tr>
      <w:tr w:rsidR="00FB3D28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FB3D28" w:rsidRPr="00FB3D28" w:rsidRDefault="00FB3D28">
            <w:pPr>
              <w:pStyle w:val="CVHeading3-FirstLine"/>
              <w:spacing w:before="0"/>
              <w:rPr>
                <w:rFonts w:cs="Arial"/>
              </w:rPr>
            </w:pPr>
          </w:p>
        </w:tc>
        <w:tc>
          <w:tcPr>
            <w:tcW w:w="7653" w:type="dxa"/>
            <w:gridSpan w:val="13"/>
          </w:tcPr>
          <w:p w:rsidR="00FB3D28" w:rsidRPr="00D359BF" w:rsidRDefault="00FB3D28">
            <w:pPr>
              <w:pStyle w:val="CVNormal"/>
              <w:rPr>
                <w:rFonts w:cs="Arial"/>
              </w:rPr>
            </w:pP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1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Locul de muncă vizat / Domeniul ocupaţional</w:t>
            </w:r>
          </w:p>
        </w:tc>
        <w:tc>
          <w:tcPr>
            <w:tcW w:w="7653" w:type="dxa"/>
            <w:gridSpan w:val="13"/>
          </w:tcPr>
          <w:p w:rsidR="001D30DE" w:rsidRPr="00D359BF" w:rsidRDefault="00B62238" w:rsidP="001D30DE">
            <w:pPr>
              <w:pStyle w:val="CVMajo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Conferentiar universitar </w:t>
            </w:r>
            <w:r w:rsidR="0045638B" w:rsidRPr="00D359BF">
              <w:rPr>
                <w:rFonts w:cs="Arial"/>
                <w:sz w:val="20"/>
              </w:rPr>
              <w:t xml:space="preserve"> Medicina Muncii</w:t>
            </w:r>
          </w:p>
        </w:tc>
      </w:tr>
      <w:tr w:rsidR="0082371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823711" w:rsidRPr="00FB3D28" w:rsidRDefault="00823711">
            <w:pPr>
              <w:pStyle w:val="CVHeading1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Experienţa profesională</w:t>
            </w:r>
          </w:p>
        </w:tc>
        <w:tc>
          <w:tcPr>
            <w:tcW w:w="7653" w:type="dxa"/>
            <w:gridSpan w:val="13"/>
          </w:tcPr>
          <w:p w:rsidR="00823711" w:rsidRDefault="00823711" w:rsidP="00FB3D28">
            <w:pPr>
              <w:pStyle w:val="CVNormal-FirstLine"/>
              <w:spacing w:before="0"/>
              <w:rPr>
                <w:rFonts w:cs="Arial"/>
              </w:rPr>
            </w:pPr>
          </w:p>
          <w:p w:rsidR="00896B0E" w:rsidRDefault="00896B0E" w:rsidP="00896B0E">
            <w:pPr>
              <w:pStyle w:val="CVNormal"/>
            </w:pPr>
          </w:p>
          <w:p w:rsidR="00896B0E" w:rsidRDefault="00896B0E" w:rsidP="00896B0E">
            <w:pPr>
              <w:pStyle w:val="CVNormal"/>
            </w:pPr>
            <w:r>
              <w:t xml:space="preserve">2020 – </w:t>
            </w:r>
            <w:r w:rsidR="00B62238">
              <w:t>2022</w:t>
            </w:r>
            <w:r>
              <w:t xml:space="preserve"> </w:t>
            </w:r>
          </w:p>
          <w:p w:rsidR="00896B0E" w:rsidRPr="00896B0E" w:rsidRDefault="00BE0806" w:rsidP="00896B0E">
            <w:pPr>
              <w:pStyle w:val="CVNormal"/>
            </w:pPr>
            <w:r>
              <w:t>2013</w:t>
            </w:r>
            <w:r w:rsidR="00896B0E">
              <w:t xml:space="preserve"> - prezent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776344" w:rsidRDefault="00990F49" w:rsidP="00896B0E">
            <w:pPr>
              <w:ind w:left="113" w:right="113"/>
            </w:pPr>
            <w:r w:rsidRPr="00D359BF">
              <w:t>martie</w:t>
            </w:r>
            <w:r w:rsidR="00A41D26" w:rsidRPr="00D359BF">
              <w:t xml:space="preserve"> 2009</w:t>
            </w:r>
            <w:r w:rsidR="00896B0E">
              <w:t xml:space="preserve"> – </w:t>
            </w:r>
            <w:r w:rsidR="00A41D26" w:rsidRPr="00D359BF">
              <w:t>prezent</w:t>
            </w:r>
          </w:p>
          <w:p w:rsidR="00896B0E" w:rsidRPr="00D359BF" w:rsidRDefault="00896B0E" w:rsidP="00896B0E">
            <w:pPr>
              <w:ind w:right="113"/>
            </w:pP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896B0E" w:rsidRDefault="00896B0E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Coordonator rezidenti Medicina Muncii centrul universitar Sibiu</w:t>
            </w:r>
          </w:p>
          <w:p w:rsidR="00896B0E" w:rsidRDefault="00896B0E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Coordonator rezidenti Medicina Muncii centrul universitar Timisoara</w:t>
            </w:r>
          </w:p>
          <w:p w:rsidR="00A41D26" w:rsidRPr="00D359BF" w:rsidRDefault="00A41D26" w:rsidP="00FB3D28">
            <w:pPr>
              <w:pStyle w:val="CVNormal"/>
              <w:rPr>
                <w:rFonts w:cs="Arial"/>
              </w:rPr>
            </w:pPr>
            <w:r w:rsidRPr="00D359BF">
              <w:rPr>
                <w:rFonts w:cs="Arial"/>
              </w:rPr>
              <w:t>Sef lucrari  Medicina Muncii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A41D26" w:rsidRPr="00D359BF" w:rsidRDefault="00A41D26" w:rsidP="00FB3D28">
            <w:pPr>
              <w:pStyle w:val="CVNormal"/>
              <w:rPr>
                <w:rFonts w:cs="Arial"/>
              </w:rPr>
            </w:pPr>
            <w:r w:rsidRPr="00D359BF">
              <w:rPr>
                <w:rFonts w:cs="Arial"/>
              </w:rPr>
              <w:t xml:space="preserve">Activitate didactica- </w:t>
            </w:r>
            <w:r w:rsidR="00990F49" w:rsidRPr="00D359BF">
              <w:rPr>
                <w:rFonts w:cs="Arial"/>
              </w:rPr>
              <w:t xml:space="preserve">cursuri, stagii </w:t>
            </w:r>
            <w:r w:rsidR="00990F49" w:rsidRPr="00D359BF">
              <w:rPr>
                <w:rFonts w:cs="Arial"/>
                <w:lang w:val="it-IT"/>
              </w:rPr>
              <w:t xml:space="preserve">- </w:t>
            </w:r>
            <w:r w:rsidRPr="00D359BF">
              <w:rPr>
                <w:rFonts w:cs="Arial"/>
              </w:rPr>
              <w:t>studenti an IV</w:t>
            </w:r>
            <w:r w:rsidR="00CC026F">
              <w:rPr>
                <w:rFonts w:cs="Arial"/>
              </w:rPr>
              <w:t xml:space="preserve"> MG</w:t>
            </w:r>
            <w:r w:rsidRPr="00D359BF">
              <w:rPr>
                <w:rFonts w:cs="Arial"/>
              </w:rPr>
              <w:t xml:space="preserve">, </w:t>
            </w:r>
            <w:r w:rsidR="00CC026F">
              <w:rPr>
                <w:rFonts w:cs="Arial"/>
              </w:rPr>
              <w:t xml:space="preserve">Colegiu de Tehnica dentara, Radio-imagistica, </w:t>
            </w:r>
            <w:r w:rsidRPr="00D359BF">
              <w:rPr>
                <w:rFonts w:cs="Arial"/>
              </w:rPr>
              <w:t>medici rezidenti, specialist</w:t>
            </w:r>
            <w:r w:rsidR="00990F49" w:rsidRPr="00D359BF">
              <w:rPr>
                <w:rFonts w:cs="Arial"/>
              </w:rPr>
              <w:t>i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A41D26" w:rsidRPr="00FB3D28" w:rsidRDefault="00A41D26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b w:val="0"/>
                <w:sz w:val="20"/>
              </w:rPr>
              <w:t>Universitatea de Medicina si Farmacie Timisoara, P-ta Eftimie Murgu, nr. 1-2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A41D26" w:rsidRPr="00FB3D28" w:rsidRDefault="00A41D26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Medical: invatamant universitar 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A41D26" w:rsidRPr="00FB3D28" w:rsidRDefault="00B62238" w:rsidP="00FB3D28">
            <w:pPr>
              <w:ind w:left="113" w:right="113"/>
            </w:pPr>
            <w:r>
              <w:t xml:space="preserve">2004- 2008, </w:t>
            </w:r>
            <w:r w:rsidR="00990F49" w:rsidRPr="00FB3D28">
              <w:t>Decembrie</w:t>
            </w:r>
            <w:r w:rsidR="00A41D26" w:rsidRPr="00FB3D28">
              <w:t xml:space="preserve"> 2008-prezent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A41D26" w:rsidRPr="005F7E90" w:rsidRDefault="00B62238" w:rsidP="00FB3D28">
            <w:pPr>
              <w:pStyle w:val="CVNormal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Medic specialist, </w:t>
            </w:r>
            <w:r w:rsidR="00A41D26" w:rsidRPr="00FB3D28">
              <w:rPr>
                <w:rFonts w:cs="Arial"/>
              </w:rPr>
              <w:t>Medic primar  Medicina Muncii</w:t>
            </w:r>
            <w:r w:rsidR="005F402F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coordonator C</w:t>
            </w:r>
            <w:r w:rsidR="005F402F" w:rsidRPr="002E29C9">
              <w:rPr>
                <w:rFonts w:cs="Arial"/>
              </w:rPr>
              <w:t>ompartiment</w:t>
            </w:r>
            <w:r w:rsidR="002E29C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clinic </w:t>
            </w:r>
            <w:r w:rsidR="002E29C9">
              <w:rPr>
                <w:rFonts w:cs="Arial"/>
              </w:rPr>
              <w:t>Medicina Muncii</w:t>
            </w:r>
            <w:r w:rsidR="005F402F" w:rsidRPr="002E29C9">
              <w:rPr>
                <w:rFonts w:cs="Arial"/>
              </w:rPr>
              <w:t xml:space="preserve"> din 2012, decembrie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A41D26" w:rsidRPr="00FB3D28" w:rsidRDefault="00A41D26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 activitate spital- internari</w:t>
            </w:r>
            <w:r w:rsidR="004A06A1" w:rsidRPr="00FB3D28">
              <w:rPr>
                <w:rFonts w:cs="Arial"/>
              </w:rPr>
              <w:t>-externari</w:t>
            </w:r>
            <w:r w:rsidRPr="00FB3D28">
              <w:rPr>
                <w:rFonts w:cs="Arial"/>
              </w:rPr>
              <w:t>, examen</w:t>
            </w:r>
            <w:r w:rsidR="00C74105">
              <w:rPr>
                <w:rFonts w:cs="Arial"/>
              </w:rPr>
              <w:t xml:space="preserve"> </w:t>
            </w:r>
            <w:r w:rsidRPr="00FB3D28">
              <w:rPr>
                <w:rFonts w:cs="Arial"/>
              </w:rPr>
              <w:t>MM – clinic, investigatii specifice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A41D26" w:rsidRPr="00FB3D28" w:rsidRDefault="00A41D26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Spitalul Clinic Municipal de Urgenta Timisoara, B-dul Revolutiei, nr.12</w:t>
            </w:r>
          </w:p>
        </w:tc>
      </w:tr>
      <w:tr w:rsidR="00A41D26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A41D26" w:rsidRPr="00FB3D28" w:rsidRDefault="00A41D26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A41D26" w:rsidRPr="00FB3D28" w:rsidRDefault="00A41D26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Medical: </w:t>
            </w:r>
            <w:r w:rsidR="00F51E7E" w:rsidRPr="00FB3D28">
              <w:rPr>
                <w:rFonts w:cs="Arial"/>
              </w:rPr>
              <w:t>activitate in clinica de MM</w:t>
            </w:r>
            <w:r w:rsidRPr="00FB3D28">
              <w:rPr>
                <w:rFonts w:cs="Arial"/>
              </w:rPr>
              <w:t xml:space="preserve"> </w:t>
            </w:r>
          </w:p>
        </w:tc>
      </w:tr>
      <w:tr w:rsidR="004A06A1" w:rsidRPr="00DD0724">
        <w:trPr>
          <w:cantSplit/>
          <w:trHeight w:val="255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4A06A1" w:rsidRPr="00FB3D28" w:rsidRDefault="00990F49" w:rsidP="00FB3D28">
            <w:pPr>
              <w:ind w:left="113" w:right="113"/>
            </w:pPr>
            <w:r w:rsidRPr="00FB3D28">
              <w:t>martie</w:t>
            </w:r>
            <w:r w:rsidR="004A06A1" w:rsidRPr="00FB3D28">
              <w:t xml:space="preserve">.2004 - </w:t>
            </w:r>
            <w:r w:rsidRPr="00FB3D28">
              <w:t>martie</w:t>
            </w:r>
            <w:r w:rsidR="004A06A1" w:rsidRPr="00FB3D28">
              <w:t xml:space="preserve"> 2009, respectiv </w:t>
            </w:r>
            <w:r w:rsidRPr="00FB3D28">
              <w:t>noiembrie</w:t>
            </w:r>
            <w:r w:rsidR="004A06A1" w:rsidRPr="00FB3D28">
              <w:t xml:space="preserve"> 2008</w:t>
            </w:r>
          </w:p>
          <w:p w:rsidR="004A06A1" w:rsidRPr="00FB3D28" w:rsidRDefault="004A06A1" w:rsidP="00FB3D28">
            <w:pPr>
              <w:ind w:left="113" w:right="113" w:hanging="993"/>
              <w:jc w:val="both"/>
              <w:rPr>
                <w:rFonts w:cs="Arial"/>
              </w:rPr>
            </w:pP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Asistent universitar, respectiv Medic specialist  Medicina Muncii</w:t>
            </w:r>
            <w:r w:rsidR="00462FEB" w:rsidRPr="00FB3D28">
              <w:rPr>
                <w:rFonts w:cs="Arial"/>
              </w:rPr>
              <w:t xml:space="preserve"> (prin concurs)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Activitate didactica- stagii studenti an IV MG, lector cursuri postuniversitare, respectiv activitate spital- internari-externari, examenMM – clinic, investigatii specifice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rFonts w:cs="Arial"/>
                <w:b w:val="0"/>
                <w:sz w:val="20"/>
              </w:rPr>
              <w:t>Universitatea de Medicina si Farmacie Timisoara, P-ta Eftimie Murgu, nr. 1-2</w:t>
            </w:r>
          </w:p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Spitalul Clinic Municipal de Urgenta Timisoara, B-dul Revolutiei, nr.12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Medical: invatamant superior, respectiv activitate in clinica de MM </w:t>
            </w:r>
          </w:p>
        </w:tc>
      </w:tr>
      <w:tr w:rsidR="003F13F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3F13F1" w:rsidRPr="00FB3D28" w:rsidRDefault="003F13F1" w:rsidP="003F13F1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3F13F1" w:rsidRPr="00FB3D28" w:rsidRDefault="00815EA5" w:rsidP="00FB3D28">
            <w:pPr>
              <w:ind w:left="113" w:right="113"/>
            </w:pPr>
            <w:r w:rsidRPr="00FB3D28">
              <w:t xml:space="preserve">Martie </w:t>
            </w:r>
            <w:r w:rsidR="003F13F1" w:rsidRPr="00FB3D28">
              <w:t>2004 - prezent</w:t>
            </w:r>
          </w:p>
          <w:p w:rsidR="003F13F1" w:rsidRPr="00FB3D28" w:rsidRDefault="003F13F1" w:rsidP="00FB3D28">
            <w:pPr>
              <w:ind w:left="113" w:right="113" w:hanging="993"/>
              <w:jc w:val="both"/>
              <w:rPr>
                <w:rFonts w:cs="Arial"/>
              </w:rPr>
            </w:pPr>
          </w:p>
        </w:tc>
      </w:tr>
      <w:tr w:rsidR="003F13F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3F13F1" w:rsidRPr="00FB3D28" w:rsidRDefault="003F13F1" w:rsidP="003F13F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3F13F1" w:rsidRPr="00FB3D28" w:rsidRDefault="003F13F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Medic specialist, in prezent primar  Medicina Muncii </w:t>
            </w:r>
          </w:p>
        </w:tc>
      </w:tr>
      <w:tr w:rsidR="003F13F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3F13F1" w:rsidRPr="00FB3D28" w:rsidRDefault="003F13F1" w:rsidP="003F13F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3F13F1" w:rsidRPr="00FB3D28" w:rsidRDefault="003F13F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Activitate de MM – vizita la locul de munca, participare la evaluarea de risc, ex. medicale la angajare, periodice, raportari</w:t>
            </w:r>
          </w:p>
        </w:tc>
      </w:tr>
      <w:tr w:rsidR="003F13F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3F13F1" w:rsidRPr="00FB3D28" w:rsidRDefault="003F13F1" w:rsidP="003F13F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3F13F1" w:rsidRPr="00FB3D28" w:rsidRDefault="003F13F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Cabinet medical Medicina Muncii dr. Gherman, Timisoara, str. Craiova, nr.5</w:t>
            </w:r>
          </w:p>
        </w:tc>
      </w:tr>
      <w:tr w:rsidR="003F13F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3F13F1" w:rsidRPr="00FB3D28" w:rsidRDefault="003F13F1" w:rsidP="003F13F1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lastRenderedPageBreak/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3F13F1" w:rsidRPr="00FB3D28" w:rsidRDefault="003F13F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Medical: activitate de MM – sector privat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4A06A1" w:rsidRPr="00FB3D28" w:rsidRDefault="00815EA5" w:rsidP="00FB3D28">
            <w:pPr>
              <w:ind w:left="113" w:right="113"/>
            </w:pPr>
            <w:r w:rsidRPr="00FB3D28">
              <w:t>M</w:t>
            </w:r>
            <w:r w:rsidR="00990F49" w:rsidRPr="00FB3D28">
              <w:t>artie</w:t>
            </w:r>
            <w:r w:rsidRPr="00FB3D28">
              <w:t xml:space="preserve"> </w:t>
            </w:r>
            <w:r w:rsidR="004A06A1" w:rsidRPr="00FB3D28">
              <w:t xml:space="preserve">2002 </w:t>
            </w:r>
            <w:r w:rsidRPr="00FB3D28">
              <w:t>–</w:t>
            </w:r>
            <w:r w:rsidR="004A06A1" w:rsidRPr="00FB3D28">
              <w:t xml:space="preserve"> </w:t>
            </w:r>
            <w:r w:rsidR="00FB3D28">
              <w:t>S</w:t>
            </w:r>
            <w:r w:rsidR="00990F49" w:rsidRPr="00FB3D28">
              <w:t>eptembrie</w:t>
            </w:r>
            <w:r w:rsidRPr="00FB3D28">
              <w:t xml:space="preserve"> </w:t>
            </w:r>
            <w:r w:rsidR="004A06A1" w:rsidRPr="00FB3D28">
              <w:t>2003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Plata cu ora,disciplina  Medicina Muncii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Activitate didactica- stagii studenti an IV MG, 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b w:val="0"/>
                <w:sz w:val="20"/>
              </w:rPr>
              <w:t>Universitatea de Medicina si Farmacie Timisoara, P-ta Eftimie Murgu, nr. 1-2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4A06A1" w:rsidRPr="00FB3D28" w:rsidRDefault="004A06A1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Medical: invatamant superior</w:t>
            </w:r>
          </w:p>
        </w:tc>
      </w:tr>
      <w:tr w:rsidR="004A06A1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A06A1" w:rsidRPr="00FB3D28" w:rsidRDefault="004A06A1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4A06A1" w:rsidRPr="00FB3D28" w:rsidRDefault="00815EA5" w:rsidP="00FB3D28">
            <w:pPr>
              <w:ind w:left="113" w:right="113"/>
            </w:pPr>
            <w:r w:rsidRPr="00FB3D28">
              <w:t xml:space="preserve">Februarie </w:t>
            </w:r>
            <w:r w:rsidR="00990F49" w:rsidRPr="00FB3D28">
              <w:t>2001-martie</w:t>
            </w:r>
            <w:r w:rsidRPr="00FB3D28">
              <w:t xml:space="preserve"> </w:t>
            </w:r>
            <w:r w:rsidR="004A06A1" w:rsidRPr="00FB3D28">
              <w:t>2004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 rezident, a doua specialitate - Medicina Muncii</w:t>
            </w:r>
            <w:r w:rsidR="00462FEB" w:rsidRPr="00FB3D28">
              <w:rPr>
                <w:rFonts w:cs="Arial"/>
              </w:rPr>
              <w:t xml:space="preserve"> (prin concurs</w:t>
            </w:r>
            <w:r w:rsidR="008109BB" w:rsidRPr="00FB3D28">
              <w:rPr>
                <w:rFonts w:cs="Arial"/>
              </w:rPr>
              <w:t xml:space="preserve"> </w:t>
            </w:r>
            <w:r w:rsidR="00462FEB" w:rsidRPr="00FB3D28">
              <w:rPr>
                <w:rFonts w:cs="Arial"/>
              </w:rPr>
              <w:t>- Bucuresti)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Activitate spital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rFonts w:cs="Arial"/>
                <w:b w:val="0"/>
                <w:sz w:val="20"/>
              </w:rPr>
              <w:t>Spitalul Clinic Municipal de Urgenta Timisoara, B-dul Revolutiei, nr.12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Medical: activitate clinica si de teren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E8616C" w:rsidRPr="00FB3D28" w:rsidRDefault="00815EA5" w:rsidP="00FB3D28">
            <w:pPr>
              <w:ind w:left="113" w:right="113"/>
            </w:pPr>
            <w:r w:rsidRPr="00FB3D28">
              <w:t>O</w:t>
            </w:r>
            <w:r w:rsidR="00990F49" w:rsidRPr="00FB3D28">
              <w:t>ctombrie</w:t>
            </w:r>
            <w:r w:rsidRPr="00FB3D28">
              <w:t xml:space="preserve"> </w:t>
            </w:r>
            <w:r w:rsidR="00E8616C" w:rsidRPr="00FB3D28">
              <w:t>1999-</w:t>
            </w:r>
            <w:r w:rsidR="00990F49" w:rsidRPr="00FB3D28">
              <w:t>iunie</w:t>
            </w:r>
            <w:r w:rsidRPr="00FB3D28">
              <w:t xml:space="preserve"> </w:t>
            </w:r>
            <w:r w:rsidR="00E8616C" w:rsidRPr="00FB3D28">
              <w:t>2001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 specialist MG, referent de specialitate</w:t>
            </w:r>
            <w:r w:rsidR="008109BB" w:rsidRPr="00FB3D28">
              <w:rPr>
                <w:rFonts w:cs="Arial"/>
              </w:rPr>
              <w:t xml:space="preserve"> (prin concurs- Bucuresti)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Activitate de birou, teren- verificare raportari, incheiere contracte </w:t>
            </w:r>
          </w:p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rFonts w:cs="Arial"/>
                <w:b w:val="0"/>
                <w:sz w:val="20"/>
              </w:rPr>
              <w:t>Casa Judeteana de Asigurari de Sanatate Timisoara, str. Corbului , nr.4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Medical: organizare, monitorizare, control</w:t>
            </w:r>
            <w:r w:rsidR="00FB3D28">
              <w:rPr>
                <w:rFonts w:cs="Arial"/>
              </w:rPr>
              <w:t xml:space="preserve"> al medicilor generalisti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-FirstLine"/>
              <w:spacing w:before="0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E8616C" w:rsidRPr="00FB3D28" w:rsidRDefault="00815EA5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t>I</w:t>
            </w:r>
            <w:r w:rsidR="00990F49" w:rsidRPr="00FB3D28">
              <w:t>anuarie</w:t>
            </w:r>
            <w:r w:rsidRPr="00FB3D28">
              <w:t xml:space="preserve"> </w:t>
            </w:r>
            <w:r w:rsidR="00E8616C" w:rsidRPr="00FB3D28">
              <w:t>1996-</w:t>
            </w:r>
            <w:r w:rsidR="00990F49" w:rsidRPr="00FB3D28">
              <w:t>martie</w:t>
            </w:r>
            <w:r w:rsidRPr="00FB3D28">
              <w:t xml:space="preserve"> </w:t>
            </w:r>
            <w:r w:rsidR="00E8616C" w:rsidRPr="00FB3D28">
              <w:t>1999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Funcţia sau postul ocupat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Medic rezident MG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 Activitate de spital</w:t>
            </w:r>
            <w:r w:rsidR="00B73351" w:rsidRPr="00FB3D28">
              <w:rPr>
                <w:rFonts w:cs="Arial"/>
              </w:rPr>
              <w:t>, policlinica, garzi</w:t>
            </w:r>
          </w:p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adresa angajatorului</w:t>
            </w:r>
          </w:p>
        </w:tc>
        <w:tc>
          <w:tcPr>
            <w:tcW w:w="7653" w:type="dxa"/>
            <w:gridSpan w:val="13"/>
          </w:tcPr>
          <w:p w:rsidR="00E8616C" w:rsidRPr="00FB3D28" w:rsidRDefault="00B73351" w:rsidP="00FB3D28">
            <w:pPr>
              <w:pStyle w:val="CVMajor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rFonts w:cs="Arial"/>
                <w:b w:val="0"/>
                <w:sz w:val="20"/>
              </w:rPr>
              <w:t>Spitalul Judetean Clinic de Urgenta</w:t>
            </w:r>
            <w:r w:rsidR="00E8616C" w:rsidRPr="00FB3D28">
              <w:rPr>
                <w:rFonts w:cs="Arial"/>
                <w:b w:val="0"/>
                <w:sz w:val="20"/>
              </w:rPr>
              <w:t xml:space="preserve"> Timisoara, str. </w:t>
            </w:r>
            <w:r w:rsidRPr="00FB3D28">
              <w:rPr>
                <w:rFonts w:cs="Arial"/>
                <w:b w:val="0"/>
                <w:sz w:val="20"/>
              </w:rPr>
              <w:t>L.Rebreanu, nr.98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Medical: </w:t>
            </w:r>
            <w:r w:rsidR="00B73351" w:rsidRPr="00FB3D28">
              <w:rPr>
                <w:rFonts w:cs="Arial"/>
              </w:rPr>
              <w:t>medicina interna</w:t>
            </w:r>
            <w:r w:rsidR="00D47DBB">
              <w:rPr>
                <w:rFonts w:cs="Arial"/>
              </w:rPr>
              <w:t xml:space="preserve"> </w:t>
            </w:r>
            <w:r w:rsidR="007E7281">
              <w:rPr>
                <w:rFonts w:cs="Arial"/>
              </w:rPr>
              <w:t>(cardiologie, diabet, nutritie si boli metabolice)</w:t>
            </w:r>
            <w:r w:rsidR="00B73351" w:rsidRPr="00FB3D28">
              <w:rPr>
                <w:rFonts w:cs="Arial"/>
              </w:rPr>
              <w:t>, chirurgie, pediatrie</w:t>
            </w:r>
          </w:p>
        </w:tc>
      </w:tr>
      <w:tr w:rsidR="00E8616C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8616C" w:rsidRPr="00FB3D28" w:rsidRDefault="00E8616C" w:rsidP="00F70125">
            <w:pPr>
              <w:pStyle w:val="CVHeading3"/>
              <w:rPr>
                <w:rFonts w:cs="Arial"/>
              </w:rPr>
            </w:pPr>
          </w:p>
        </w:tc>
        <w:tc>
          <w:tcPr>
            <w:tcW w:w="7653" w:type="dxa"/>
            <w:gridSpan w:val="13"/>
          </w:tcPr>
          <w:p w:rsidR="00E8616C" w:rsidRPr="00FB3D28" w:rsidRDefault="00E8616C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Default="00176F02" w:rsidP="00DA2D67">
            <w:pPr>
              <w:pStyle w:val="CVHeading1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Educaţie şi formare</w:t>
            </w:r>
          </w:p>
          <w:p w:rsidR="00C12875" w:rsidRPr="00C12875" w:rsidRDefault="00C12875" w:rsidP="00C12875"/>
          <w:p w:rsidR="00AF711C" w:rsidRDefault="00AF711C" w:rsidP="00AF711C">
            <w:r>
              <w:t>Perioada</w:t>
            </w:r>
          </w:p>
          <w:p w:rsidR="00AF711C" w:rsidRDefault="00AF711C" w:rsidP="00AF711C">
            <w:r>
              <w:t>Calificarea / diploma obţinută</w:t>
            </w:r>
          </w:p>
          <w:p w:rsidR="00AF711C" w:rsidRDefault="00AF711C" w:rsidP="00AF711C">
            <w:r>
              <w:t>Disciplinele principale studiate / competenţe profesionale dobândite</w:t>
            </w:r>
          </w:p>
          <w:p w:rsidR="00AF711C" w:rsidRDefault="00AF711C" w:rsidP="00AF711C">
            <w:r>
              <w:t>Numele şi tipul instituţiei de învăţământ / furnizorului de formare</w:t>
            </w:r>
          </w:p>
          <w:p w:rsidR="00AF711C" w:rsidRDefault="00AF711C" w:rsidP="00176F02"/>
          <w:p w:rsidR="00AF711C" w:rsidRDefault="00AF711C" w:rsidP="00176F02"/>
          <w:p w:rsidR="00176F02" w:rsidRDefault="00176F02" w:rsidP="00176F02">
            <w:r>
              <w:t>Perioada</w:t>
            </w:r>
          </w:p>
          <w:p w:rsidR="00176F02" w:rsidRDefault="00176F02" w:rsidP="00176F02">
            <w:r>
              <w:t>Calificarea / diploma obţinută</w:t>
            </w:r>
          </w:p>
          <w:p w:rsidR="00176F02" w:rsidRDefault="00176F02" w:rsidP="00176F02">
            <w:r>
              <w:t>Disciplinele principale studiate / competenţe profesionale dobândite</w:t>
            </w:r>
          </w:p>
          <w:p w:rsidR="00176F02" w:rsidRDefault="00176F02" w:rsidP="00176F02">
            <w:r>
              <w:t>Numele şi tipul instituţiei de învăţământ / furnizorului de formare</w:t>
            </w:r>
          </w:p>
          <w:p w:rsidR="00AF711C" w:rsidRDefault="00AF711C" w:rsidP="00176F02"/>
          <w:p w:rsidR="00176F02" w:rsidRDefault="00176F02" w:rsidP="00AF711C">
            <w:r>
              <w:t>Perioada</w:t>
            </w:r>
          </w:p>
          <w:p w:rsidR="00176F02" w:rsidRDefault="00176F02" w:rsidP="00AF711C">
            <w:r>
              <w:t>Calificarea / diploma obţinută</w:t>
            </w:r>
          </w:p>
          <w:p w:rsidR="00176F02" w:rsidRDefault="00176F02" w:rsidP="00AF711C">
            <w:r>
              <w:t>Disciplinele principale studiate / competenţe profesionale dobândite</w:t>
            </w:r>
          </w:p>
          <w:p w:rsidR="00176F02" w:rsidRDefault="00176F02" w:rsidP="00AF711C">
            <w:r>
              <w:t>Numele şi tipul instituţiei de învăţământ / furnizorului de formare</w:t>
            </w:r>
          </w:p>
          <w:p w:rsidR="00176F02" w:rsidRPr="00400A5C" w:rsidRDefault="00176F02" w:rsidP="00DA2D67">
            <w:pPr>
              <w:jc w:val="right"/>
            </w:pPr>
          </w:p>
        </w:tc>
        <w:tc>
          <w:tcPr>
            <w:tcW w:w="7653" w:type="dxa"/>
            <w:gridSpan w:val="13"/>
          </w:tcPr>
          <w:p w:rsidR="00176F02" w:rsidRDefault="00176F02" w:rsidP="00DA2D67">
            <w:pPr>
              <w:pStyle w:val="CVNormal-FirstLine"/>
              <w:spacing w:before="0"/>
              <w:rPr>
                <w:rFonts w:cs="Arial"/>
              </w:rPr>
            </w:pPr>
          </w:p>
          <w:p w:rsidR="00C12875" w:rsidRDefault="00C12875" w:rsidP="00DA2D67"/>
          <w:p w:rsidR="00AF711C" w:rsidRDefault="00AF711C" w:rsidP="00DA2D67">
            <w:r>
              <w:t>2018</w:t>
            </w:r>
          </w:p>
          <w:p w:rsidR="00AF711C" w:rsidRDefault="00AF711C" w:rsidP="00DA2D67">
            <w:r>
              <w:t>Curs de ecografie toracica</w:t>
            </w:r>
          </w:p>
          <w:p w:rsidR="00AF711C" w:rsidRDefault="00AF711C" w:rsidP="00DA2D67">
            <w:r>
              <w:t>Ecografie torace</w:t>
            </w:r>
          </w:p>
          <w:p w:rsidR="00AF711C" w:rsidRDefault="00AF711C" w:rsidP="00DA2D67"/>
          <w:p w:rsidR="00AF711C" w:rsidRPr="00B6096F" w:rsidRDefault="00AF711C" w:rsidP="00DA2D67">
            <w:r>
              <w:t xml:space="preserve">Universitatea de Medicina si Farmacie </w:t>
            </w:r>
            <w:r w:rsidRPr="00B6096F">
              <w:t>‘’ Iuliu Hatieganu ” Cluj-Napoca</w:t>
            </w:r>
          </w:p>
          <w:p w:rsidR="00AF711C" w:rsidRDefault="00AF711C" w:rsidP="00DA2D67"/>
          <w:p w:rsidR="00AF711C" w:rsidRDefault="00AF711C" w:rsidP="00DA2D67"/>
          <w:p w:rsidR="00AF711C" w:rsidRDefault="00AF711C" w:rsidP="00DA2D67"/>
          <w:p w:rsidR="00176F02" w:rsidRDefault="00176F02" w:rsidP="00DA2D67">
            <w:r>
              <w:t>2013-2014</w:t>
            </w:r>
          </w:p>
          <w:p w:rsidR="00176F02" w:rsidRDefault="00176F02" w:rsidP="00DA2D67">
            <w:r>
              <w:t xml:space="preserve">  </w:t>
            </w:r>
          </w:p>
          <w:p w:rsidR="00176F02" w:rsidRDefault="00176F02" w:rsidP="00DA2D67">
            <w:r>
              <w:t>Program de formare psihopedagogica nivel I si II</w:t>
            </w:r>
          </w:p>
          <w:p w:rsidR="00176F02" w:rsidRDefault="00176F02" w:rsidP="00DA2D67"/>
          <w:p w:rsidR="00176F02" w:rsidRDefault="00176F02" w:rsidP="00DA2D67">
            <w:r>
              <w:t>Universitatea de Vest Timisoara</w:t>
            </w:r>
          </w:p>
          <w:p w:rsidR="00176F02" w:rsidRDefault="00176F02" w:rsidP="00DA2D67"/>
          <w:p w:rsidR="00AF711C" w:rsidRDefault="00AF711C" w:rsidP="00DA2D67"/>
          <w:p w:rsidR="00176F02" w:rsidRDefault="00176F02" w:rsidP="00DA2D67">
            <w:r>
              <w:t>2013-2014</w:t>
            </w:r>
          </w:p>
          <w:p w:rsidR="00176F02" w:rsidRDefault="00176F02" w:rsidP="00DA2D67">
            <w:r>
              <w:t xml:space="preserve">  Atestat de studii complementare in Managementul Serviciilor de Sanatate </w:t>
            </w:r>
          </w:p>
          <w:p w:rsidR="00176F02" w:rsidRDefault="00176F02" w:rsidP="00DA2D67">
            <w:r>
              <w:t xml:space="preserve">  Management in sanatate </w:t>
            </w:r>
          </w:p>
          <w:p w:rsidR="00176F02" w:rsidRDefault="00176F02" w:rsidP="00DA2D67">
            <w:r>
              <w:t xml:space="preserve"> Atestat </w:t>
            </w:r>
          </w:p>
          <w:p w:rsidR="00176F02" w:rsidRPr="00400A5C" w:rsidRDefault="00176F02" w:rsidP="00DA2D67">
            <w:r>
              <w:t xml:space="preserve">  Ministerul Sanatatii, UMF”Victor Babes” Timisoara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197095">
            <w:pPr>
              <w:pStyle w:val="CVHeading3-FirstLine"/>
              <w:spacing w:before="0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B570D5">
              <w:rPr>
                <w:rFonts w:cs="Arial"/>
              </w:rPr>
              <w:t>Martie-octombrie 2008- cursuri in domeniul radiatiilor ionizante</w:t>
            </w:r>
            <w:r w:rsidRPr="00510A52">
              <w:rPr>
                <w:rFonts w:cs="Arial"/>
                <w:color w:val="000000"/>
              </w:rPr>
              <w:t>, 2013, 2016</w:t>
            </w:r>
            <w:r w:rsidR="00197095">
              <w:rPr>
                <w:rFonts w:cs="Arial"/>
                <w:color w:val="000000"/>
              </w:rPr>
              <w:t>, 2020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197095">
            <w:pPr>
              <w:pStyle w:val="CVHeading3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3" w:right="113"/>
              <w:jc w:val="both"/>
            </w:pPr>
            <w:r>
              <w:t>A</w:t>
            </w:r>
            <w:r w:rsidRPr="00FB3D28">
              <w:t>bilitare în supravegherea medicală a persoanelor expuse profesional la radiaţii ionizante, Bucureşti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197095">
            <w:pPr>
              <w:pStyle w:val="CVHeading3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expunere la radiatii ionizante, patologie, radioprotectie, legislatie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197095">
            <w:pPr>
              <w:pStyle w:val="CVHeading3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Institutul de Sanatate Publica Bucuresti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CNCAN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-FirstLine"/>
              <w:spacing w:before="0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lastRenderedPageBreak/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octombrie- decembrie 2001, 2003 – curs si examen ecografie abdominala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ind w:left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t>competenţă ecografie abdominală, Timişoara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ecografie generala abdominala- teorie, practica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Default="00176F02" w:rsidP="00DD4719">
            <w:pPr>
              <w:pStyle w:val="CVHeading3"/>
              <w:jc w:val="center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  <w:p w:rsidR="000215CB" w:rsidRDefault="000215CB" w:rsidP="000215CB"/>
          <w:p w:rsidR="000215CB" w:rsidRDefault="000215CB" w:rsidP="000215CB"/>
          <w:p w:rsidR="000215CB" w:rsidRDefault="000215CB" w:rsidP="000215CB">
            <w:r>
              <w:t xml:space="preserve">Perioada </w:t>
            </w:r>
          </w:p>
          <w:p w:rsidR="000215CB" w:rsidRDefault="000215CB" w:rsidP="000215CB">
            <w:r>
              <w:t>Calificarea/diploma obtinuta</w:t>
            </w:r>
          </w:p>
          <w:p w:rsidR="000215CB" w:rsidRDefault="000215CB" w:rsidP="000215CB">
            <w:r>
              <w:t>Disciplinele principale studiate</w:t>
            </w:r>
          </w:p>
          <w:p w:rsidR="000215CB" w:rsidRDefault="000215CB" w:rsidP="000215CB">
            <w:r>
              <w:t>Numele si tipul institutiei de invatamant</w:t>
            </w:r>
          </w:p>
          <w:p w:rsidR="000215CB" w:rsidRPr="000215CB" w:rsidRDefault="000215CB" w:rsidP="000215CB"/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Universitatea de Medicina si Farmacie, Timisoara</w:t>
            </w:r>
          </w:p>
          <w:p w:rsidR="00176F02" w:rsidRDefault="00176F02" w:rsidP="00FB3D28">
            <w:pPr>
              <w:pStyle w:val="CVNormal"/>
              <w:rPr>
                <w:rFonts w:cs="Arial"/>
              </w:rPr>
            </w:pPr>
          </w:p>
          <w:p w:rsidR="000215CB" w:rsidRDefault="000215CB" w:rsidP="00FB3D28">
            <w:pPr>
              <w:pStyle w:val="CVNormal"/>
              <w:rPr>
                <w:rFonts w:cs="Arial"/>
              </w:rPr>
            </w:pPr>
          </w:p>
          <w:p w:rsidR="000215CB" w:rsidRDefault="000215CB" w:rsidP="000215CB">
            <w:pPr>
              <w:pStyle w:val="CVNormal"/>
              <w:ind w:left="0"/>
              <w:rPr>
                <w:rFonts w:cs="Arial"/>
              </w:rPr>
            </w:pPr>
          </w:p>
          <w:p w:rsidR="000215CB" w:rsidRDefault="000215CB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1999-2006</w:t>
            </w:r>
          </w:p>
          <w:p w:rsidR="000215CB" w:rsidRDefault="000215CB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Doctor in medicina</w:t>
            </w:r>
          </w:p>
          <w:p w:rsidR="000215CB" w:rsidRDefault="000215CB" w:rsidP="00FB3D2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Studiul obezitatii ca factor de risc</w:t>
            </w:r>
          </w:p>
          <w:p w:rsidR="000215CB" w:rsidRPr="00FB3D28" w:rsidRDefault="000215CB" w:rsidP="00FB3D28">
            <w:pPr>
              <w:pStyle w:val="CVNormal"/>
              <w:rPr>
                <w:rFonts w:cs="Arial"/>
              </w:rPr>
            </w:pPr>
            <w:r w:rsidRPr="000215CB">
              <w:rPr>
                <w:rFonts w:cs="Arial"/>
              </w:rPr>
              <w:t>Universitatea de Medicina si Farmacie, Timisoara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-FirstLine"/>
              <w:spacing w:before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octombrie 2006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t>formator pentru profesionisti de medicina muncii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managementul serviciilor de MM, principii de ergonomie, etica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Proiect PHARE RO2003/005-551.04.07.01, Sinaia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-FirstLine"/>
              <w:spacing w:before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ianuarie 2000-martie 2004- rezidentiat  Medicina Muncii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t xml:space="preserve"> medic specialist Medicina Muncii, Bucureşti 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cunostinte teoretice si practice de MM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Ministerul Sanatatii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-FirstLine"/>
              <w:spacing w:before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ianuarie 1996-martie 1999- rezidentiat Medicina Generala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 medic specialist Medicina Generala, Timisoara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-cunostinte teoretice si practice de MG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F70125">
            <w:pPr>
              <w:pStyle w:val="CVHeading3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Ministerul Sanatatii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-FirstLine"/>
              <w:spacing w:before="0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Perioada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Octombrie 1989-iulie 1996- studenta Medicina Generala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Calificarea / diploma obţinută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 xml:space="preserve"> medic Medicina Generala, Timisoara</w:t>
            </w: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left"/>
              <w:rPr>
                <w:rFonts w:cs="Arial"/>
              </w:rPr>
            </w:pPr>
            <w:r w:rsidRPr="00FB3D28">
              <w:rPr>
                <w:rFonts w:cs="Arial"/>
              </w:rP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-cunostinte teoretice si practice de medicina generala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DD0724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 w:rsidP="00DD4719">
            <w:pPr>
              <w:pStyle w:val="CVHeading3"/>
              <w:jc w:val="center"/>
              <w:rPr>
                <w:rFonts w:cs="Arial"/>
              </w:rPr>
            </w:pPr>
            <w:r w:rsidRPr="00FB3D28">
              <w:rPr>
                <w:rFonts w:cs="Arial"/>
              </w:rP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Universitatea de Medicina si Farmacie „Victor Babes”, Timisoara, Facultatea de Medicina Generala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Default="00176F02" w:rsidP="00F70125">
            <w:pPr>
              <w:pStyle w:val="CVHeading3"/>
              <w:rPr>
                <w:rFonts w:cs="Arial"/>
              </w:rPr>
            </w:pPr>
          </w:p>
          <w:p w:rsidR="000215CB" w:rsidRDefault="000215CB" w:rsidP="000215CB">
            <w:r>
              <w:t>Perioada</w:t>
            </w:r>
          </w:p>
          <w:p w:rsidR="000215CB" w:rsidRDefault="000215CB" w:rsidP="000215CB">
            <w:r>
              <w:t>Calificarea / diploma obţinută</w:t>
            </w:r>
          </w:p>
          <w:p w:rsidR="000215CB" w:rsidRDefault="000215CB" w:rsidP="000215CB">
            <w:r>
              <w:t>Disciplinele principale studiate / competenţe profesionale dobândite</w:t>
            </w:r>
          </w:p>
          <w:p w:rsidR="000215CB" w:rsidRDefault="000215CB" w:rsidP="000215CB">
            <w:r>
              <w:t>Numele şi tipul instituţiei de învăţământ / furnizorului de formare</w:t>
            </w:r>
          </w:p>
          <w:p w:rsidR="000215CB" w:rsidRPr="000215CB" w:rsidRDefault="000215CB" w:rsidP="000215CB"/>
        </w:tc>
        <w:tc>
          <w:tcPr>
            <w:tcW w:w="7653" w:type="dxa"/>
            <w:gridSpan w:val="13"/>
          </w:tcPr>
          <w:p w:rsidR="00176F02" w:rsidRDefault="00176F02" w:rsidP="00F70125">
            <w:pPr>
              <w:pStyle w:val="CVNormal"/>
              <w:rPr>
                <w:rFonts w:cs="Arial"/>
              </w:rPr>
            </w:pP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1984-1988</w:t>
            </w: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Absolvent cu diploma de bacalaureat</w:t>
            </w: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Matematica, Fizica</w:t>
            </w: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Liceul „Aurel Vlaicu”  Orastie</w:t>
            </w:r>
          </w:p>
          <w:p w:rsidR="000215CB" w:rsidRDefault="000215CB" w:rsidP="00F70125">
            <w:pPr>
              <w:pStyle w:val="CVNormal"/>
              <w:rPr>
                <w:rFonts w:cs="Arial"/>
              </w:rPr>
            </w:pPr>
          </w:p>
          <w:p w:rsidR="000215CB" w:rsidRPr="00FB3D28" w:rsidRDefault="000215CB" w:rsidP="007B79D0">
            <w:pPr>
              <w:pStyle w:val="CVNormal"/>
              <w:ind w:left="0"/>
              <w:rPr>
                <w:rFonts w:cs="Arial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1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Aptitudini şi competenţe personale</w:t>
            </w: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Normal-FirstLine"/>
              <w:spacing w:before="0"/>
              <w:rPr>
                <w:rFonts w:cs="Arial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Limba(i) maternă(e)</w:t>
            </w: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Medium-FirstLine"/>
              <w:spacing w:before="0"/>
              <w:rPr>
                <w:rFonts w:cs="Arial"/>
                <w:b w:val="0"/>
                <w:sz w:val="20"/>
              </w:rPr>
            </w:pPr>
            <w:r w:rsidRPr="00FB3D28">
              <w:rPr>
                <w:rFonts w:cs="Arial"/>
                <w:sz w:val="20"/>
              </w:rPr>
              <w:t xml:space="preserve"> Romana  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Limba(i) străină(e) cunoscută(e)</w:t>
            </w: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Medium-FirstLine"/>
              <w:spacing w:before="0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Autoevaluare</w:t>
            </w:r>
          </w:p>
        </w:tc>
        <w:tc>
          <w:tcPr>
            <w:tcW w:w="137" w:type="dxa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1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1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6F02" w:rsidRPr="00FB3D28" w:rsidRDefault="00176F02">
            <w:pPr>
              <w:pStyle w:val="LevelAssessment-Heading1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Scriere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Level"/>
              <w:rPr>
                <w:rFonts w:cs="Arial"/>
              </w:rPr>
            </w:pPr>
            <w:r w:rsidRPr="00FB3D28">
              <w:rPr>
                <w:rFonts w:cs="Arial"/>
              </w:rPr>
              <w:t>Nivel european (*)</w:t>
            </w:r>
          </w:p>
        </w:tc>
        <w:tc>
          <w:tcPr>
            <w:tcW w:w="137" w:type="dxa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2"/>
              <w:rPr>
                <w:rFonts w:cs="Arial"/>
                <w:sz w:val="20"/>
                <w:lang w:val="ro-RO"/>
              </w:rPr>
            </w:pPr>
            <w:r w:rsidRPr="00FB3D28">
              <w:rPr>
                <w:rFonts w:cs="Arial"/>
                <w:sz w:val="20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2"/>
              <w:rPr>
                <w:rFonts w:cs="Arial"/>
                <w:sz w:val="20"/>
                <w:lang w:val="ro-RO"/>
              </w:rPr>
            </w:pPr>
            <w:r w:rsidRPr="00FB3D28">
              <w:rPr>
                <w:rFonts w:cs="Arial"/>
                <w:sz w:val="20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2"/>
              <w:rPr>
                <w:rFonts w:cs="Arial"/>
                <w:sz w:val="20"/>
                <w:lang w:val="ro-RO"/>
              </w:rPr>
            </w:pPr>
            <w:r w:rsidRPr="00FB3D28">
              <w:rPr>
                <w:rFonts w:cs="Arial"/>
                <w:sz w:val="20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76F02" w:rsidRPr="00FB3D28" w:rsidRDefault="00176F02">
            <w:pPr>
              <w:pStyle w:val="LevelAssessment-Heading2"/>
              <w:rPr>
                <w:rFonts w:cs="Arial"/>
                <w:sz w:val="20"/>
                <w:lang w:val="ro-RO"/>
              </w:rPr>
            </w:pPr>
            <w:r w:rsidRPr="00FB3D28">
              <w:rPr>
                <w:rFonts w:cs="Arial"/>
                <w:sz w:val="20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76F02" w:rsidRPr="00FB3D28" w:rsidRDefault="00176F02">
            <w:pPr>
              <w:pStyle w:val="BodyText"/>
              <w:spacing w:after="0"/>
              <w:jc w:val="center"/>
              <w:rPr>
                <w:rFonts w:cs="Arial"/>
              </w:rPr>
            </w:pPr>
            <w:r w:rsidRPr="00FB3D28">
              <w:rPr>
                <w:rFonts w:cs="Arial"/>
              </w:rPr>
              <w:t>Exprimare scrisă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Languag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Limba engleza</w:t>
            </w:r>
          </w:p>
        </w:tc>
        <w:tc>
          <w:tcPr>
            <w:tcW w:w="137" w:type="dxa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 w:rsidP="00680241">
            <w:pPr>
              <w:pStyle w:val="LevelAssessment-Code"/>
              <w:jc w:val="left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Languag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lastRenderedPageBreak/>
              <w:t>Limba franceza</w:t>
            </w:r>
          </w:p>
        </w:tc>
        <w:tc>
          <w:tcPr>
            <w:tcW w:w="137" w:type="dxa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B2”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Cod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B2</w:t>
            </w:r>
            <w:r w:rsidRPr="00FB3D28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76F02" w:rsidRPr="00FB3D28" w:rsidRDefault="00176F02">
            <w:pPr>
              <w:pStyle w:val="LevelAssessment-Description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Utilizaror independent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</w:p>
        </w:tc>
        <w:tc>
          <w:tcPr>
            <w:tcW w:w="7653" w:type="dxa"/>
            <w:gridSpan w:val="13"/>
            <w:tcMar>
              <w:top w:w="0" w:type="dxa"/>
              <w:bottom w:w="113" w:type="dxa"/>
            </w:tcMar>
          </w:tcPr>
          <w:p w:rsidR="00176F02" w:rsidRPr="00FB3D28" w:rsidRDefault="00176F02">
            <w:pPr>
              <w:pStyle w:val="LevelAssessment-Note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 xml:space="preserve">(*) </w:t>
            </w:r>
            <w:hyperlink r:id="rId8" w:history="1">
              <w:r w:rsidRPr="00FB3D28">
                <w:rPr>
                  <w:rStyle w:val="Hyperlink"/>
                  <w:rFonts w:cs="Arial"/>
                  <w:sz w:val="20"/>
                </w:rPr>
                <w:t>Nivelul Cadrului European Comun de Referinţă Pentru Limbi Străine</w:t>
              </w:r>
            </w:hyperlink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Competenţe şi abilităţi sociale</w:t>
            </w: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Comunicarea si ajutarea pe cat este posibil a persoanelor aflate in suferinta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Competenţe şi aptitudini organizatorice</w:t>
            </w:r>
          </w:p>
        </w:tc>
        <w:tc>
          <w:tcPr>
            <w:tcW w:w="7653" w:type="dxa"/>
            <w:gridSpan w:val="13"/>
          </w:tcPr>
          <w:p w:rsidR="00176F02" w:rsidRPr="009247F8" w:rsidRDefault="00176F02" w:rsidP="009247F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</w:rPr>
            </w:pPr>
            <w:r w:rsidRPr="009247F8">
              <w:rPr>
                <w:rFonts w:cs="Arial"/>
              </w:rPr>
              <w:t>Membru al Comitetului de Organizare al Simpozionului “Medicina Muncii în Banat-tendinţe şi perspective”, Timişoara, 2005</w:t>
            </w:r>
          </w:p>
          <w:p w:rsidR="00176F02" w:rsidRDefault="00176F02" w:rsidP="009247F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pt-BR"/>
              </w:rPr>
            </w:pPr>
            <w:r w:rsidRPr="00FB3D28">
              <w:rPr>
                <w:rFonts w:cs="Arial"/>
                <w:lang w:val="pt-BR"/>
              </w:rPr>
              <w:t>Secretar ştiinţific - Congresul national de medicina muncii, Timisoara, 2008</w:t>
            </w:r>
          </w:p>
          <w:p w:rsidR="001A1E26" w:rsidRDefault="001A1E26" w:rsidP="009247F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 xml:space="preserve">Membru in comitetul de organizare a intalnirii in cadrul proiectului </w:t>
            </w:r>
            <w:r w:rsidR="00873D8B" w:rsidRPr="00873D8B">
              <w:rPr>
                <w:rFonts w:cs="Arial"/>
                <w:lang w:val="en-GB"/>
              </w:rPr>
              <w:t>NetWoRM3 – Net Teaching in Work-Related Medicine</w:t>
            </w:r>
            <w:r w:rsidR="00873D8B">
              <w:rPr>
                <w:rFonts w:cs="Arial"/>
                <w:lang w:val="en-US"/>
              </w:rPr>
              <w:t>’”2009, Timisoara</w:t>
            </w:r>
          </w:p>
          <w:p w:rsidR="00176F02" w:rsidRDefault="00176F02" w:rsidP="009247F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pt-BR"/>
              </w:rPr>
            </w:pPr>
            <w:r>
              <w:rPr>
                <w:rFonts w:cs="Arial"/>
                <w:lang w:val="pt-BR"/>
              </w:rPr>
              <w:t>Membru in comitetul de organizare al intalnirii finale a proiectului: EMUTOM, Timisoara, 2012</w:t>
            </w:r>
          </w:p>
          <w:p w:rsidR="00176F02" w:rsidRPr="00FB3D28" w:rsidRDefault="004047E9" w:rsidP="005365A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pt-BR"/>
              </w:rPr>
              <w:t>Membru in comitetul de organizare EASOM 2013</w:t>
            </w:r>
            <w:r w:rsidR="005365A8">
              <w:rPr>
                <w:rFonts w:cs="Arial"/>
                <w:lang w:val="pt-BR"/>
              </w:rPr>
              <w:t>, 2016</w:t>
            </w:r>
            <w:r>
              <w:rPr>
                <w:rFonts w:cs="Arial"/>
                <w:lang w:val="pt-BR"/>
              </w:rPr>
              <w:t xml:space="preserve"> Timisoara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96058A" w:rsidRDefault="0096058A">
            <w:pPr>
              <w:pStyle w:val="CVHeading2-FirstLine"/>
              <w:spacing w:before="0"/>
              <w:rPr>
                <w:rFonts w:cs="Arial"/>
                <w:sz w:val="20"/>
              </w:rPr>
            </w:pPr>
          </w:p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Competenţe şi aptitudini de utilizare a calculatorului</w:t>
            </w:r>
          </w:p>
        </w:tc>
        <w:tc>
          <w:tcPr>
            <w:tcW w:w="7653" w:type="dxa"/>
            <w:gridSpan w:val="13"/>
          </w:tcPr>
          <w:p w:rsidR="0096058A" w:rsidRDefault="00176F02" w:rsidP="00680241">
            <w:pPr>
              <w:suppressAutoHyphens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</w:p>
          <w:p w:rsidR="00176F02" w:rsidRPr="00FB3D28" w:rsidRDefault="0096058A" w:rsidP="00680241">
            <w:pPr>
              <w:suppressAutoHyphens w:val="0"/>
              <w:autoSpaceDE w:val="0"/>
              <w:autoSpaceDN w:val="0"/>
              <w:adjustRightInd w:val="0"/>
              <w:rPr>
                <w:rFonts w:cs="Arial"/>
                <w:lang w:eastAsia="en-GB"/>
              </w:rPr>
            </w:pPr>
            <w:r>
              <w:rPr>
                <w:rFonts w:cs="Arial"/>
              </w:rPr>
              <w:t xml:space="preserve"> </w:t>
            </w:r>
            <w:r w:rsidR="00176F02" w:rsidRPr="00FB3D28">
              <w:rPr>
                <w:rFonts w:cs="Arial"/>
              </w:rPr>
              <w:t xml:space="preserve">2000 curs PC- utilizare a programelor </w:t>
            </w:r>
            <w:r w:rsidR="00176F02" w:rsidRPr="00FB3D28">
              <w:rPr>
                <w:rFonts w:cs="Arial"/>
                <w:lang w:eastAsia="en-GB"/>
              </w:rPr>
              <w:t xml:space="preserve">Microsoft Office™ (Word™, Excel™ </w:t>
            </w:r>
            <w:r w:rsidR="00176F02" w:rsidRPr="00FB3D28">
              <w:rPr>
                <w:rFonts w:ascii="Tahoma" w:hAnsi="Tahoma" w:cs="Arial"/>
                <w:lang w:eastAsia="en-GB"/>
              </w:rPr>
              <w:t>ș</w:t>
            </w:r>
            <w:r w:rsidR="00176F02" w:rsidRPr="00FB3D28">
              <w:rPr>
                <w:rFonts w:cs="Arial"/>
                <w:lang w:eastAsia="en-GB"/>
              </w:rPr>
              <w:t>i</w:t>
            </w:r>
          </w:p>
          <w:p w:rsidR="00176F02" w:rsidRDefault="00176F02" w:rsidP="00680241">
            <w:pPr>
              <w:pStyle w:val="CVNormal"/>
              <w:rPr>
                <w:rFonts w:cs="Arial"/>
                <w:lang w:eastAsia="en-GB"/>
              </w:rPr>
            </w:pPr>
            <w:r w:rsidRPr="00FB3D28">
              <w:rPr>
                <w:rFonts w:cs="Arial"/>
                <w:lang w:eastAsia="en-GB"/>
              </w:rPr>
              <w:t>PowerPoint™);</w:t>
            </w:r>
          </w:p>
          <w:p w:rsidR="00176F02" w:rsidRPr="00FB3D28" w:rsidRDefault="00176F02" w:rsidP="00680241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 xml:space="preserve">Utilizare program de </w:t>
            </w:r>
            <w:r w:rsidR="004047E9">
              <w:rPr>
                <w:rFonts w:cs="Arial"/>
              </w:rPr>
              <w:t>st</w:t>
            </w:r>
            <w:r>
              <w:rPr>
                <w:rFonts w:cs="Arial"/>
              </w:rPr>
              <w:t xml:space="preserve">atistica Epi Info </w:t>
            </w:r>
            <w:r w:rsidR="004047E9">
              <w:rPr>
                <w:rFonts w:cs="Arial"/>
              </w:rPr>
              <w:t>9,2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t>Competenţe şi aptitudini artistice</w:t>
            </w: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>Iubesc natura, drumetiile, muzica clasica; imi place sa  realizez aranjamente florale, sa brodez, sa ma ocup de gradina.</w:t>
            </w: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 w:rsidP="00A94E9E">
            <w:pPr>
              <w:pStyle w:val="CVSpacer"/>
              <w:ind w:left="0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  <w:tc>
          <w:tcPr>
            <w:tcW w:w="7653" w:type="dxa"/>
            <w:gridSpan w:val="13"/>
          </w:tcPr>
          <w:p w:rsidR="00176F02" w:rsidRPr="00FB3D28" w:rsidRDefault="00176F02">
            <w:pPr>
              <w:pStyle w:val="CVSpacer"/>
              <w:rPr>
                <w:rFonts w:cs="Arial"/>
                <w:sz w:val="20"/>
              </w:rPr>
            </w:pPr>
          </w:p>
        </w:tc>
      </w:tr>
      <w:tr w:rsidR="00176F02" w:rsidRPr="00FB3D2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Default="00176F02">
            <w:pPr>
              <w:pStyle w:val="CVHeading2-FirstLine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lastRenderedPageBreak/>
              <w:t>Permis(e) de conducere</w:t>
            </w:r>
          </w:p>
          <w:p w:rsidR="00C74105" w:rsidRDefault="00C74105" w:rsidP="00C74105">
            <w:pPr>
              <w:pStyle w:val="CVHeading2"/>
            </w:pPr>
          </w:p>
          <w:p w:rsidR="00C74105" w:rsidRDefault="00C74105" w:rsidP="00C74105"/>
          <w:p w:rsidR="00C74105" w:rsidRDefault="00C74105" w:rsidP="00C74105">
            <w:r>
              <w:t>Participare ca membru in proiecte nationale si internationale</w:t>
            </w:r>
          </w:p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/>
          <w:p w:rsidR="00C4006A" w:rsidRDefault="00C4006A" w:rsidP="00C74105">
            <w:r>
              <w:t xml:space="preserve">Participare ca investigator principal in proiect international </w:t>
            </w:r>
          </w:p>
          <w:p w:rsidR="0024222E" w:rsidRDefault="0024222E" w:rsidP="00C74105"/>
          <w:p w:rsidR="0024222E" w:rsidRDefault="0024222E" w:rsidP="00C74105"/>
          <w:p w:rsidR="0024222E" w:rsidRDefault="0024222E" w:rsidP="00C74105"/>
          <w:p w:rsidR="0024222E" w:rsidRDefault="0024222E" w:rsidP="00C74105"/>
          <w:p w:rsidR="0024222E" w:rsidRDefault="0024222E" w:rsidP="00C74105">
            <w:r>
              <w:t xml:space="preserve">Brevet </w:t>
            </w:r>
          </w:p>
          <w:p w:rsidR="0024222E" w:rsidRDefault="0024222E" w:rsidP="00C74105"/>
          <w:p w:rsidR="0024222E" w:rsidRDefault="0024222E" w:rsidP="00C74105"/>
          <w:p w:rsidR="0024222E" w:rsidRDefault="0024222E" w:rsidP="00C74105"/>
          <w:p w:rsidR="0024222E" w:rsidRDefault="0024222E" w:rsidP="00C74105"/>
          <w:p w:rsidR="0024222E" w:rsidRPr="00C74105" w:rsidRDefault="0024222E" w:rsidP="00C74105">
            <w:r>
              <w:t xml:space="preserve">Premii </w:t>
            </w:r>
          </w:p>
        </w:tc>
        <w:tc>
          <w:tcPr>
            <w:tcW w:w="7653" w:type="dxa"/>
            <w:gridSpan w:val="13"/>
          </w:tcPr>
          <w:p w:rsidR="00176F02" w:rsidRDefault="00176F02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Da, categoria B.</w:t>
            </w: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9C3EC0" w:rsidRDefault="00C9426A" w:rsidP="000109EA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 xml:space="preserve">2021-2024- </w:t>
            </w:r>
            <w:r w:rsidRPr="00C9426A">
              <w:rPr>
                <w:rFonts w:cs="Arial"/>
              </w:rPr>
              <w:t>„Mapping Exposure - Induced  Immune Effects: Connecting the Exposome and the Immunome” - Horizon 2020, Grant Agreement number: 874707-EXIMIOUS - H2020-SC1-BHC-2018-2020/H2020-SC1-2019 - Single Stage_RTD</w:t>
            </w:r>
          </w:p>
          <w:p w:rsidR="00957035" w:rsidRDefault="00957035" w:rsidP="000109EA">
            <w:pPr>
              <w:pStyle w:val="CVNormal"/>
              <w:rPr>
                <w:rFonts w:cs="Arial"/>
              </w:rPr>
            </w:pPr>
          </w:p>
          <w:p w:rsidR="000F6673" w:rsidRDefault="009C3EC0" w:rsidP="000109EA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 xml:space="preserve">2017-2018, </w:t>
            </w:r>
            <w:r w:rsidR="000F6673">
              <w:rPr>
                <w:rFonts w:cs="Arial"/>
              </w:rPr>
              <w:t>„</w:t>
            </w:r>
            <w:r w:rsidR="008D7BF7" w:rsidRPr="008D7BF7">
              <w:rPr>
                <w:rFonts w:cs="Arial"/>
              </w:rPr>
              <w:t>OSH+ for the European Agriculture sector - Stimulating growth in rural areas through capacity building for providers (and beneficiaries) of occupational medicine and OSH services” – AGROSH+</w:t>
            </w:r>
            <w:r w:rsidR="000F6673">
              <w:rPr>
                <w:rFonts w:cs="Arial"/>
              </w:rPr>
              <w:t>; ROMTENS Foundation, Bucuresti, Romania</w:t>
            </w:r>
          </w:p>
          <w:p w:rsidR="009C3EC0" w:rsidRDefault="008D7BF7" w:rsidP="000109EA">
            <w:pPr>
              <w:pStyle w:val="CVNormal"/>
              <w:rPr>
                <w:rFonts w:cs="Arial"/>
              </w:rPr>
            </w:pPr>
            <w:r w:rsidRPr="008D7BF7">
              <w:rPr>
                <w:rFonts w:cs="Arial"/>
              </w:rPr>
              <w:t xml:space="preserve"> </w:t>
            </w:r>
          </w:p>
          <w:p w:rsidR="000109EA" w:rsidRPr="000109EA" w:rsidRDefault="000109EA" w:rsidP="000109EA">
            <w:pPr>
              <w:pStyle w:val="CVNormal"/>
              <w:rPr>
                <w:rFonts w:cs="Arial"/>
              </w:rPr>
            </w:pPr>
            <w:r w:rsidRPr="000109EA">
              <w:rPr>
                <w:rFonts w:cs="Arial"/>
              </w:rPr>
              <w:t>2010-2012</w:t>
            </w:r>
            <w:r>
              <w:rPr>
                <w:rFonts w:cs="Arial"/>
              </w:rPr>
              <w:t xml:space="preserve">, </w:t>
            </w:r>
            <w:r w:rsidRPr="000109EA">
              <w:rPr>
                <w:rFonts w:cs="Arial"/>
              </w:rPr>
              <w:t>EMUTOM- European Module on Undergraduate Teaching in Occupational Medicine</w:t>
            </w:r>
            <w:r>
              <w:rPr>
                <w:rFonts w:cs="Arial"/>
              </w:rPr>
              <w:t>;</w:t>
            </w:r>
          </w:p>
          <w:p w:rsidR="000109EA" w:rsidRDefault="000109EA" w:rsidP="000109EA">
            <w:pPr>
              <w:pStyle w:val="CVNormal"/>
              <w:ind w:left="0"/>
              <w:rPr>
                <w:rFonts w:cs="Arial"/>
              </w:rPr>
            </w:pPr>
            <w:r w:rsidRPr="000109EA">
              <w:rPr>
                <w:rFonts w:cs="Arial"/>
              </w:rPr>
              <w:t xml:space="preserve">  Ghent, Belgium</w:t>
            </w:r>
            <w:r w:rsidRPr="000109EA">
              <w:rPr>
                <w:rFonts w:cs="Arial"/>
              </w:rPr>
              <w:tab/>
            </w:r>
          </w:p>
          <w:p w:rsidR="00FF4D5C" w:rsidRDefault="00FF4D5C" w:rsidP="000109EA">
            <w:pPr>
              <w:pStyle w:val="CVNormal"/>
              <w:ind w:left="0"/>
              <w:rPr>
                <w:rFonts w:cs="Arial"/>
              </w:rPr>
            </w:pPr>
          </w:p>
          <w:p w:rsidR="00FF4D5C" w:rsidRDefault="00FF4D5C" w:rsidP="00FF4D5C">
            <w:pPr>
              <w:pStyle w:val="CVNormal"/>
              <w:rPr>
                <w:rFonts w:cs="Arial"/>
              </w:rPr>
            </w:pPr>
            <w:r w:rsidRPr="00FF4D5C">
              <w:rPr>
                <w:rFonts w:cs="Arial"/>
              </w:rPr>
              <w:t>2007-2013</w:t>
            </w:r>
            <w:r>
              <w:rPr>
                <w:rFonts w:cs="Arial"/>
              </w:rPr>
              <w:t>,</w:t>
            </w:r>
            <w:r w:rsidRPr="00FF4D5C">
              <w:rPr>
                <w:rFonts w:cs="Arial"/>
              </w:rPr>
              <w:t>:  POS DRU 2007-2013, TF2007/19343.03.01 - Work Health Promotion in West side of the country</w:t>
            </w:r>
            <w:r>
              <w:rPr>
                <w:rFonts w:cs="Arial"/>
              </w:rPr>
              <w:t xml:space="preserve">, ROMTENS Fundation, </w:t>
            </w:r>
            <w:r w:rsidRPr="00FF4D5C">
              <w:rPr>
                <w:rFonts w:cs="Arial"/>
              </w:rPr>
              <w:t>Timisoara, Romania</w:t>
            </w:r>
          </w:p>
          <w:p w:rsidR="009421B4" w:rsidRPr="000109EA" w:rsidRDefault="009421B4" w:rsidP="000109EA">
            <w:pPr>
              <w:pStyle w:val="CVNormal"/>
              <w:ind w:left="0"/>
              <w:rPr>
                <w:rFonts w:cs="Arial"/>
              </w:rPr>
            </w:pPr>
          </w:p>
          <w:p w:rsidR="00C74105" w:rsidRDefault="000109EA" w:rsidP="000109EA">
            <w:pPr>
              <w:pStyle w:val="CVNormal"/>
              <w:rPr>
                <w:rFonts w:cs="Arial"/>
              </w:rPr>
            </w:pPr>
            <w:r w:rsidRPr="000109EA">
              <w:rPr>
                <w:rFonts w:cs="Arial"/>
              </w:rPr>
              <w:t xml:space="preserve">2007 </w:t>
            </w:r>
            <w:r>
              <w:rPr>
                <w:rFonts w:cs="Arial"/>
              </w:rPr>
              <w:t>–</w:t>
            </w:r>
            <w:r w:rsidRPr="000109EA">
              <w:rPr>
                <w:rFonts w:cs="Arial"/>
              </w:rPr>
              <w:t xml:space="preserve"> 2013</w:t>
            </w:r>
            <w:r>
              <w:rPr>
                <w:rFonts w:cs="Arial"/>
              </w:rPr>
              <w:t xml:space="preserve">, </w:t>
            </w:r>
            <w:r w:rsidRPr="000109EA">
              <w:rPr>
                <w:rFonts w:cs="Arial"/>
              </w:rPr>
              <w:t>INTERNATIONAL, LIFELONG LEARNING PROGRAMME Version 1-2007, ICT, Dissemination and exploitation of results, Agreement Contract n. 2007 – 2003 / 001 – 001 TRA MULPRO, The Education, Audiovisual and Culture Executive Agency.„NetWoRM3 – Net Teaching in Work-Related Medicine”</w:t>
            </w:r>
            <w:r>
              <w:rPr>
                <w:rFonts w:cs="Arial"/>
              </w:rPr>
              <w:t>;</w:t>
            </w:r>
            <w:r w:rsidRPr="000109EA">
              <w:rPr>
                <w:rFonts w:cs="Arial"/>
              </w:rPr>
              <w:t xml:space="preserve"> Munich, Germany</w:t>
            </w:r>
          </w:p>
          <w:p w:rsidR="00FF4D5C" w:rsidRDefault="00FF4D5C" w:rsidP="000109EA">
            <w:pPr>
              <w:pStyle w:val="CVNormal"/>
              <w:rPr>
                <w:rFonts w:cs="Arial"/>
              </w:rPr>
            </w:pPr>
          </w:p>
          <w:p w:rsidR="00C9426A" w:rsidRDefault="00C9426A" w:rsidP="000109EA">
            <w:pPr>
              <w:pStyle w:val="CVNormal"/>
              <w:rPr>
                <w:rFonts w:cs="Arial"/>
              </w:rPr>
            </w:pPr>
            <w:r w:rsidRPr="00C9426A">
              <w:rPr>
                <w:rFonts w:cs="Arial"/>
              </w:rPr>
              <w:t>2006-2008, Autoritatea Contractantă: ACADEMIA DE STIINTE MEDICALE, Programul Cercetare de Excelenta, categoria de proiect: Modul I Sanatate/Proiect P-CD,  "Dezvoltarea şi implementarea unor sisteme performante de investigare şi recuperare a deformaţiilor de coloană vertebrală la populaţia de vârstă şcolară şi categorii profesionale cu activităţi sedentare”, durata contractului 2,4 ani,</w:t>
            </w:r>
          </w:p>
          <w:p w:rsidR="00C9426A" w:rsidRDefault="00C9426A" w:rsidP="00A66DF8">
            <w:pPr>
              <w:pStyle w:val="CVNormal"/>
              <w:rPr>
                <w:rFonts w:cs="Arial"/>
              </w:rPr>
            </w:pPr>
          </w:p>
          <w:p w:rsidR="00A66DF8" w:rsidRDefault="00A66DF8" w:rsidP="00A66DF8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 xml:space="preserve">2004-2007, </w:t>
            </w:r>
            <w:r w:rsidRPr="00A66DF8">
              <w:rPr>
                <w:rFonts w:cs="Arial"/>
              </w:rPr>
              <w:t>Minerva Application: Nr. 116470-CP-1-2004-1-DE-MINERVA-M, NetWoRM – Net Teaching in Work-Related Medicin</w:t>
            </w:r>
            <w:r>
              <w:rPr>
                <w:rFonts w:cs="Arial"/>
              </w:rPr>
              <w:t>e;</w:t>
            </w:r>
            <w:r w:rsidRPr="00A66DF8">
              <w:rPr>
                <w:rFonts w:cs="Arial"/>
              </w:rPr>
              <w:t xml:space="preserve"> Munich, Germany</w:t>
            </w:r>
          </w:p>
          <w:p w:rsidR="009421B4" w:rsidRDefault="009421B4" w:rsidP="00A66DF8">
            <w:pPr>
              <w:pStyle w:val="CVNormal"/>
              <w:rPr>
                <w:rFonts w:cs="Arial"/>
              </w:rPr>
            </w:pPr>
          </w:p>
          <w:p w:rsidR="009421B4" w:rsidRDefault="009421B4" w:rsidP="009421B4">
            <w:pPr>
              <w:pStyle w:val="CVNormal"/>
              <w:rPr>
                <w:rFonts w:cs="Arial"/>
              </w:rPr>
            </w:pPr>
            <w:r w:rsidRPr="009421B4">
              <w:rPr>
                <w:rFonts w:cs="Arial"/>
              </w:rPr>
              <w:t>2003 – 2005</w:t>
            </w:r>
            <w:r>
              <w:rPr>
                <w:rFonts w:cs="Arial"/>
              </w:rPr>
              <w:t xml:space="preserve">, </w:t>
            </w:r>
            <w:r w:rsidRPr="009421B4">
              <w:rPr>
                <w:rFonts w:cs="Arial"/>
              </w:rPr>
              <w:t>PROIECT PHARE RO 2003/005-551.04.07.01 „Aid/119644/D/SV/RO, Improvement of the efficiency of the Romanian system of occupational health surveillance and control of occupational diseases, work related diseases and injuries due to occupational risk.“ Bucharest, Romania</w:t>
            </w:r>
          </w:p>
          <w:p w:rsidR="00C9426A" w:rsidRDefault="00C9426A" w:rsidP="009421B4">
            <w:pPr>
              <w:pStyle w:val="CVNormal"/>
              <w:rPr>
                <w:rFonts w:cs="Arial"/>
              </w:rPr>
            </w:pP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C74105" w:rsidRDefault="008C0014">
            <w:pPr>
              <w:pStyle w:val="CVNormal"/>
              <w:rPr>
                <w:rFonts w:cs="Arial"/>
              </w:rPr>
            </w:pPr>
            <w:r w:rsidRPr="008C0014">
              <w:rPr>
                <w:rFonts w:cs="Arial"/>
              </w:rPr>
              <w:t>2023-2027 – „Cancer Prevention at Work (CPW): occupational health surveillance in the implementation of prevention of infection- related cancer. HORIZON-MISS-2022- CANCER-01, Grant A</w:t>
            </w:r>
            <w:r>
              <w:rPr>
                <w:rFonts w:cs="Arial"/>
              </w:rPr>
              <w:t>greement number: 101104716 –CPW pentru WP2 – screeningul infecției cu Helicobacter pylori în prevenția cancerului gastric – partener SCMUT</w:t>
            </w:r>
            <w:r w:rsidR="00D84332">
              <w:rPr>
                <w:rFonts w:cs="Arial"/>
              </w:rPr>
              <w:t>, buget per total proiect</w:t>
            </w:r>
            <w:r w:rsidR="00D84332">
              <w:rPr>
                <w:rFonts w:cs="Arial"/>
                <w:lang w:val="en-US"/>
              </w:rPr>
              <w:t xml:space="preserve">: </w:t>
            </w:r>
            <w:r w:rsidR="00D84332" w:rsidRPr="00D84332">
              <w:rPr>
                <w:rFonts w:cs="Arial"/>
              </w:rPr>
              <w:t>5 801 577.50</w:t>
            </w:r>
            <w:r w:rsidR="00D84332">
              <w:rPr>
                <w:rFonts w:cs="Arial"/>
              </w:rPr>
              <w:t xml:space="preserve"> euro</w:t>
            </w: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C74105" w:rsidRDefault="0024222E">
            <w:pPr>
              <w:pStyle w:val="CVNormal"/>
              <w:rPr>
                <w:rFonts w:cs="Arial"/>
              </w:rPr>
            </w:pPr>
            <w:r w:rsidRPr="00B6096F">
              <w:rPr>
                <w:rFonts w:cs="Arial"/>
                <w:lang w:val="fr-FR"/>
              </w:rPr>
              <w:t>“</w:t>
            </w:r>
            <w:r w:rsidRPr="0024222E">
              <w:rPr>
                <w:rFonts w:cs="Arial"/>
              </w:rPr>
              <w:t xml:space="preserve">Produs absorbant pentru hidrogen sulfurat și procedeu de obținere a acesteia”. Autori: Livia-Cristina Borcan, </w:t>
            </w:r>
            <w:r w:rsidRPr="0024222E">
              <w:rPr>
                <w:rFonts w:cs="Arial"/>
                <w:b/>
              </w:rPr>
              <w:t>Florina Georgeta Popescu</w:t>
            </w:r>
            <w:r w:rsidRPr="0024222E">
              <w:rPr>
                <w:rFonts w:cs="Arial"/>
              </w:rPr>
              <w:t>, Florin Borcan, Elena Ana Păuncu. Mirela Cleopatra Tomescu, Cristina Adriana Dehelean, de la Universitatea de Medicină și Farmacie ”Vict</w:t>
            </w:r>
            <w:r>
              <w:rPr>
                <w:rFonts w:cs="Arial"/>
              </w:rPr>
              <w:t>or Babeș” Timișoara ,</w:t>
            </w:r>
          </w:p>
          <w:p w:rsidR="00C74105" w:rsidRDefault="00C74105">
            <w:pPr>
              <w:pStyle w:val="CVNormal"/>
              <w:rPr>
                <w:rFonts w:cs="Arial"/>
              </w:rPr>
            </w:pPr>
          </w:p>
          <w:p w:rsidR="0024222E" w:rsidRPr="0024222E" w:rsidRDefault="0024222E" w:rsidP="0024222E">
            <w:pPr>
              <w:pStyle w:val="CVNormal"/>
              <w:rPr>
                <w:rFonts w:cs="Arial"/>
              </w:rPr>
            </w:pPr>
            <w:r w:rsidRPr="0024222E">
              <w:rPr>
                <w:rFonts w:cs="Arial"/>
              </w:rPr>
              <w:t>1.</w:t>
            </w:r>
            <w:r w:rsidRPr="0024222E">
              <w:rPr>
                <w:rFonts w:cs="Arial"/>
              </w:rPr>
              <w:tab/>
              <w:t xml:space="preserve">Medalia de aur la Salonul Internațional de Invenții și Inovații ”Traian Vuia” Timișoara, ed V-a, 12-14 iunie 2019, pentru invenția ”Produs absorbant pentru hidrogen sulfurat și procedeu de obținere a acesteia”. Autori: Livia-Cristina Borcan, Florina Georgeta Popescu, Florin Borcan, Elena Ana Păuncu. Mirela Cleopatra Tomescu, Cristina Adriana Dehelean, de la Universitatea de Medicină și Farmacie ”Victor Babeș” Timișoara </w:t>
            </w:r>
          </w:p>
          <w:p w:rsidR="0024222E" w:rsidRPr="0024222E" w:rsidRDefault="0024222E" w:rsidP="0024222E">
            <w:pPr>
              <w:pStyle w:val="CVNormal"/>
              <w:rPr>
                <w:rFonts w:cs="Arial"/>
              </w:rPr>
            </w:pPr>
            <w:r w:rsidRPr="0024222E">
              <w:rPr>
                <w:rFonts w:cs="Arial"/>
              </w:rPr>
              <w:t>2.</w:t>
            </w:r>
            <w:r w:rsidRPr="0024222E">
              <w:rPr>
                <w:rFonts w:cs="Arial"/>
              </w:rPr>
              <w:tab/>
              <w:t xml:space="preserve">Premiul special din partea ISIM Timișoara la Salonul Internațional de Invenții și Inovații ”Traian Vuia” Timișoara, ed V-a, 12-14 iunie 2019, pentru invenția ”Produs absorbant pentru hidrogen sulfurat și procedeu de obținere a acesteia”. Autori: Livia-Cristina Borcan, Florina Georgeta Popescu, Florin Borcan, Elena Ana Păuncu. Mirela Cleopatra Tomescu, Cristina Adriana Dehelean, de la Universitatea de Medicină și Farmacie ”Victor Babeș” Timișoara </w:t>
            </w:r>
          </w:p>
          <w:p w:rsidR="0024222E" w:rsidRPr="0024222E" w:rsidRDefault="0024222E" w:rsidP="0024222E">
            <w:pPr>
              <w:pStyle w:val="CVNormal"/>
              <w:rPr>
                <w:rFonts w:cs="Arial"/>
              </w:rPr>
            </w:pPr>
            <w:r w:rsidRPr="0024222E">
              <w:rPr>
                <w:rFonts w:cs="Arial"/>
              </w:rPr>
              <w:t>3.</w:t>
            </w:r>
            <w:r w:rsidRPr="0024222E">
              <w:rPr>
                <w:rFonts w:cs="Arial"/>
              </w:rPr>
              <w:tab/>
              <w:t>Diploma de Excelență și Medalia Pro Invent la Salonul Internațional al cercetării Științifice, Inovării și Inventicii ”Pro Invent”, ediția a XII-a, 20-22 martie 2019, Cluj Napoca, pentru invenția ”Produs absorbant pentru hidrogen sulfurat și procedeu de obținere a acesteia”. Autori: Livia-Cristina Borcan, Florina Georgeta Popescu, Florin Borcan, Elena Ana Păuncu. Mirela Cleopatra Tomescu, Cristina Adriana Dehelean, de la Universitatea de Medicină și Farmacie ”Victor Babeș” Timișoara</w:t>
            </w:r>
          </w:p>
          <w:p w:rsidR="00C74105" w:rsidRDefault="0024222E" w:rsidP="0024222E">
            <w:pPr>
              <w:pStyle w:val="CVNormal"/>
              <w:rPr>
                <w:rFonts w:cs="Arial"/>
              </w:rPr>
            </w:pPr>
            <w:r w:rsidRPr="0024222E">
              <w:rPr>
                <w:rFonts w:cs="Arial"/>
              </w:rPr>
              <w:t>4.</w:t>
            </w:r>
            <w:r w:rsidRPr="0024222E">
              <w:rPr>
                <w:rFonts w:cs="Arial"/>
              </w:rPr>
              <w:tab/>
              <w:t xml:space="preserve">Diploma de Excelență a Universității de Medicină și Farmacie ”N. Testemițeanu” din Republica Moldova pentru invenția invenția ”Produs absorbant pentru hidrogen sulfurat și procedeu de </w:t>
            </w:r>
            <w:r w:rsidRPr="0024222E">
              <w:rPr>
                <w:rFonts w:cs="Arial"/>
              </w:rPr>
              <w:lastRenderedPageBreak/>
              <w:t>obținere a acesteia”. Autori: Livia-Cristina Borcan, Florina Georgeta Popescu, Florin Borcan, Elena Ana Păuncu. Mirela Cleopatra Tomescu, Cristina Adriana Dehelean, de la Universitatea de Medicină și Farmacie ”Victor Babeș” Timișoara</w:t>
            </w:r>
          </w:p>
          <w:p w:rsidR="0024222E" w:rsidRDefault="0024222E" w:rsidP="0024222E">
            <w:pPr>
              <w:pStyle w:val="CVNormal"/>
              <w:rPr>
                <w:rFonts w:cs="Arial"/>
              </w:rPr>
            </w:pPr>
          </w:p>
          <w:p w:rsidR="0024222E" w:rsidRPr="0024222E" w:rsidRDefault="0024222E" w:rsidP="0024222E">
            <w:pPr>
              <w:pStyle w:val="CVNormal"/>
              <w:rPr>
                <w:rFonts w:cs="Arial"/>
              </w:rPr>
            </w:pPr>
            <w:r>
              <w:rPr>
                <w:rFonts w:cs="Arial"/>
              </w:rPr>
              <w:t xml:space="preserve">5. </w:t>
            </w:r>
            <w:r w:rsidRPr="0024222E">
              <w:rPr>
                <w:rFonts w:cs="Arial"/>
              </w:rPr>
              <w:t>Investigation of therapeutic-like irradiation effect on magnetic hyperthermia characteristics of a water-based ferrofluid with magnetite particles, D. Lazič, I. Malaescu, O.M. Bunoiu, I. Marin, F.G. Popescu, V. Socoliuc, C.N. Marin, Journal of Magnetism and Magnetic Materials, 502 (2020) 166605, file:///C:/Users/A1/Downloads/PRECISILista%202Rezultate%20eligibilitateArticole%20202010_12_2020%20(2).pdf</w:t>
            </w:r>
          </w:p>
          <w:p w:rsidR="0024222E" w:rsidRPr="00FB3D28" w:rsidRDefault="0024222E" w:rsidP="0024222E">
            <w:pPr>
              <w:pStyle w:val="CVNormal"/>
              <w:rPr>
                <w:rFonts w:cs="Arial"/>
              </w:rPr>
            </w:pPr>
            <w:r w:rsidRPr="0024222E">
              <w:rPr>
                <w:rFonts w:cs="Arial"/>
              </w:rPr>
              <w:t>cerere cu codul PRECISI-2020-49336</w:t>
            </w:r>
          </w:p>
        </w:tc>
      </w:tr>
      <w:tr w:rsidR="00176F02" w:rsidRPr="00BE4EF6">
        <w:trPr>
          <w:cantSplit/>
          <w:trHeight w:val="14279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176F02" w:rsidRPr="00FB3D28" w:rsidRDefault="00176F02">
            <w:pPr>
              <w:pStyle w:val="CVHeading1"/>
              <w:spacing w:before="0"/>
              <w:rPr>
                <w:rFonts w:cs="Arial"/>
                <w:sz w:val="20"/>
              </w:rPr>
            </w:pPr>
            <w:r w:rsidRPr="00FB3D28">
              <w:rPr>
                <w:rFonts w:cs="Arial"/>
                <w:sz w:val="20"/>
              </w:rPr>
              <w:lastRenderedPageBreak/>
              <w:t>Informaţii suplimentare</w:t>
            </w:r>
          </w:p>
        </w:tc>
        <w:tc>
          <w:tcPr>
            <w:tcW w:w="7653" w:type="dxa"/>
            <w:gridSpan w:val="13"/>
          </w:tcPr>
          <w:p w:rsidR="00176F02" w:rsidRDefault="00176F02" w:rsidP="00FB3D28">
            <w:pPr>
              <w:pStyle w:val="CVNormal"/>
              <w:rPr>
                <w:b/>
              </w:rPr>
            </w:pPr>
            <w:r w:rsidRPr="00BC02BB">
              <w:rPr>
                <w:b/>
              </w:rPr>
              <w:t>Cursuri absolvite organizate la nivel naţional</w:t>
            </w:r>
          </w:p>
          <w:p w:rsidR="0061473D" w:rsidRPr="0061473D" w:rsidRDefault="0061473D" w:rsidP="00FB3D28">
            <w:pPr>
              <w:pStyle w:val="CVNormal"/>
              <w:rPr>
                <w:bCs/>
              </w:rPr>
            </w:pPr>
            <w:r w:rsidRPr="0061473D">
              <w:rPr>
                <w:bCs/>
              </w:rPr>
              <w:t>2018-Curs ecografie toracica – Universitatea de  Medicina</w:t>
            </w:r>
            <w:r>
              <w:rPr>
                <w:bCs/>
              </w:rPr>
              <w:t xml:space="preserve"> si</w:t>
            </w:r>
            <w:r w:rsidRPr="0061473D">
              <w:rPr>
                <w:bCs/>
              </w:rPr>
              <w:t xml:space="preserve"> </w:t>
            </w:r>
            <w:r>
              <w:rPr>
                <w:bCs/>
              </w:rPr>
              <w:t>Farmacie</w:t>
            </w:r>
            <w:r w:rsidRPr="0061473D">
              <w:rPr>
                <w:bCs/>
              </w:rPr>
              <w:t>’’ Iulius Hatieganu”, Cluj-Napoca</w:t>
            </w:r>
          </w:p>
          <w:p w:rsidR="00176F02" w:rsidRPr="00400A5C" w:rsidRDefault="00176F02" w:rsidP="00FB3D28">
            <w:pPr>
              <w:pStyle w:val="CVNormal"/>
            </w:pPr>
            <w:r>
              <w:rPr>
                <w:b/>
              </w:rPr>
              <w:t xml:space="preserve"> </w:t>
            </w:r>
            <w:r w:rsidRPr="00400A5C">
              <w:t>2016- Supravegherea medicala a expusilor profesional la radiatii ionizante – justificare, optimizare, Bucuresti</w:t>
            </w:r>
          </w:p>
          <w:p w:rsidR="00176F02" w:rsidRPr="00502CA9" w:rsidRDefault="00176F02" w:rsidP="00FB3D28">
            <w:pPr>
              <w:pStyle w:val="CVNormal"/>
            </w:pPr>
            <w:r w:rsidRPr="00502CA9">
              <w:t>2014- Departamentul pentru pregatirea personalului didactic ni</w:t>
            </w:r>
            <w:r w:rsidR="0036537F">
              <w:t>vel I si II, Timisoara, Univesit</w:t>
            </w:r>
            <w:r w:rsidRPr="00502CA9">
              <w:t>atea de Vest</w:t>
            </w:r>
          </w:p>
          <w:p w:rsidR="00176F02" w:rsidRPr="001C3023" w:rsidRDefault="00176F02" w:rsidP="00FB3D28">
            <w:pPr>
              <w:pStyle w:val="CVNormal"/>
              <w:rPr>
                <w:color w:val="000000"/>
              </w:rPr>
            </w:pPr>
            <w:r w:rsidRPr="0061473D">
              <w:rPr>
                <w:color w:val="000000"/>
              </w:rPr>
              <w:t xml:space="preserve">2014 – </w:t>
            </w:r>
            <w:r w:rsidRPr="001C3023">
              <w:rPr>
                <w:color w:val="000000"/>
              </w:rPr>
              <w:t>Tulburarile respiratorii in timpul somnului : clasificare, diagnostic, comorbiditati, Predeal</w:t>
            </w:r>
          </w:p>
          <w:p w:rsidR="00176F02" w:rsidRPr="001C3023" w:rsidRDefault="00176F02" w:rsidP="00FB3D28">
            <w:pPr>
              <w:pStyle w:val="CVNormal"/>
              <w:rPr>
                <w:color w:val="000000"/>
              </w:rPr>
            </w:pPr>
            <w:r w:rsidRPr="001C3023">
              <w:rPr>
                <w:color w:val="000000"/>
              </w:rPr>
              <w:t xml:space="preserve">2014- </w:t>
            </w:r>
            <w:r w:rsidR="00AB0EAA">
              <w:rPr>
                <w:color w:val="000000"/>
              </w:rPr>
              <w:t>D</w:t>
            </w:r>
            <w:r w:rsidRPr="001C3023">
              <w:rPr>
                <w:color w:val="000000"/>
              </w:rPr>
              <w:t>iagnosticul poligrafie/polisomnografie si tratamentul tulburarilor respiratorii in timpul somnului, Predeal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2009</w:t>
            </w:r>
            <w:r w:rsidRPr="00FB3D28">
              <w:rPr>
                <w:rFonts w:cs="Arial"/>
              </w:rPr>
              <w:tab/>
              <w:t>Curs de promovarea Sanatatii la Locul de Muncă, Sinaia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2008– Curs „Coordonate de expunere ambientală la substanţe toxice”,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2008- Curs post congres „ Criterii actuale în evalaurea bolilor cardiovasculare la persoanele active profesional”,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– Curs post congres „Psihologia psihiatrică în medicina muncii. Aspecte practice”,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– Curs „Răspunsul medical în situaţii de urgenţă”, Bucureşti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– Curs „Protecţia radiologică în diagnosticul radiologic şi radiologia intervenţională”, Bucureşti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– Curs „Supravegherea stării de sănătate a expusului profesional la radiaţii ionizante şi modalităţi de răspuns medical în situaţii de supraexpunere”, Bucureşti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– Curs „Protecţia radiologică în diagnosticul radiologic şi radiologia intervenţională”, Bucureşti</w:t>
            </w:r>
          </w:p>
          <w:p w:rsidR="00176F02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2007 – Curs „Tulburările legate de consumul de alcool, o problemă de sănătate publică”,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2007- Curs „Afectarea cardivasculară în bolile metabolice”, Timişoara</w:t>
            </w:r>
          </w:p>
          <w:p w:rsidR="00176F02" w:rsidRPr="00FB3D28" w:rsidRDefault="00176F02" w:rsidP="00FB3D28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2007 – Curs „Actualităţi în gastroenterologie şi hepatologie“,  UMFTimisoara</w:t>
            </w:r>
          </w:p>
          <w:p w:rsidR="00176F02" w:rsidRPr="00FB3D28" w:rsidRDefault="00176F02" w:rsidP="00FB3D28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2006. PHARE – „Îmbunatatirea eficientei sistemului românesc de supravegherea a sanătăţii şi controlulul bolilor profesionale, a bolilor legate de profesiune şi a prejudiciilor datorate riscului profesional”- „Formare de formatori pentru profesioniştii de medicina muncii”, Sinaia, Romania</w:t>
            </w:r>
          </w:p>
          <w:p w:rsidR="00176F02" w:rsidRPr="00FB3D28" w:rsidRDefault="00176F02" w:rsidP="00FB3D28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cs="Arial"/>
                <w:lang w:eastAsia="en-US"/>
              </w:rPr>
            </w:pPr>
            <w:r w:rsidRPr="00FB3D28">
              <w:rPr>
                <w:rFonts w:cs="Arial"/>
              </w:rPr>
              <w:t>2005 -</w:t>
            </w:r>
            <w:r w:rsidRPr="00FB3D28">
              <w:rPr>
                <w:rFonts w:cs="Arial"/>
                <w:lang w:eastAsia="en-US"/>
              </w:rPr>
              <w:tab/>
              <w:t>Curs „Managementul proiectelor de Cecetare Ştiinţifică Medicală şi Farmaceutică”,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2003 -</w:t>
            </w:r>
            <w:r w:rsidRPr="00FB3D28">
              <w:rPr>
                <w:rFonts w:cs="Arial"/>
              </w:rPr>
              <w:tab/>
              <w:t>Curs „Pedagogie medicală”,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2003 -</w:t>
            </w:r>
            <w:r w:rsidRPr="00FB3D28">
              <w:rPr>
                <w:rFonts w:cs="Arial"/>
              </w:rPr>
              <w:tab/>
              <w:t xml:space="preserve">Curs  „Explorări funcţionale şi EKG”, Timişoara 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2002 -</w:t>
            </w:r>
            <w:r w:rsidRPr="00FB3D28">
              <w:rPr>
                <w:rFonts w:cs="Arial"/>
              </w:rPr>
              <w:tab/>
              <w:t>Curs  „Ecografie abdominală”,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2001 -</w:t>
            </w:r>
            <w:r w:rsidRPr="00FB3D28">
              <w:rPr>
                <w:rFonts w:cs="Arial"/>
              </w:rPr>
              <w:tab/>
              <w:t>Curs „imunologie fundamentală şi boli autoimune”, Timişoara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2000 -</w:t>
            </w:r>
            <w:r w:rsidRPr="00FB3D28">
              <w:rPr>
                <w:rFonts w:cs="Arial"/>
              </w:rPr>
              <w:tab/>
              <w:t>Curs de utilizare calculatoare PC, Timişoara</w:t>
            </w:r>
          </w:p>
          <w:p w:rsidR="00176F02" w:rsidRDefault="00176F02" w:rsidP="00FB3D28">
            <w:pPr>
              <w:ind w:left="1105" w:right="113" w:hanging="992"/>
              <w:jc w:val="both"/>
              <w:rPr>
                <w:rFonts w:cs="Arial"/>
                <w:b/>
              </w:rPr>
            </w:pPr>
            <w:r w:rsidRPr="00472F14">
              <w:rPr>
                <w:b/>
              </w:rPr>
              <w:t>Cursuri absolvite organizate la nivel</w:t>
            </w:r>
            <w:r w:rsidRPr="00472F14">
              <w:rPr>
                <w:rFonts w:cs="Arial"/>
                <w:b/>
              </w:rPr>
              <w:t xml:space="preserve"> internaţional</w:t>
            </w:r>
          </w:p>
          <w:p w:rsidR="00176F02" w:rsidRPr="00F71C4A" w:rsidRDefault="00176F02" w:rsidP="00F71C4A">
            <w:r>
              <w:rPr>
                <w:sz w:val="22"/>
                <w:szCs w:val="22"/>
              </w:rPr>
              <w:t xml:space="preserve">  </w:t>
            </w:r>
            <w:r w:rsidRPr="00F71C4A">
              <w:t xml:space="preserve"> 2011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-  </w:t>
            </w:r>
            <w:r w:rsidRPr="00F71C4A">
              <w:t>Course in Cancer Risk Assessment</w:t>
            </w:r>
            <w:r>
              <w:t xml:space="preserve">, </w:t>
            </w:r>
            <w:r w:rsidRPr="00F71C4A">
              <w:rPr>
                <w:lang w:val="sv-SE"/>
              </w:rPr>
              <w:t>Karolinska Institutet, Stockholm, Sweden</w:t>
            </w:r>
          </w:p>
          <w:p w:rsidR="00176F02" w:rsidRPr="00FB3D28" w:rsidRDefault="00176F02" w:rsidP="00FB3D28">
            <w:pPr>
              <w:ind w:left="113" w:right="113" w:hanging="99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2009</w:t>
            </w:r>
            <w:r w:rsidRPr="00FB3D28">
              <w:rPr>
                <w:rFonts w:cs="Arial"/>
              </w:rPr>
              <w:tab/>
            </w:r>
            <w:r>
              <w:rPr>
                <w:rFonts w:cs="Arial"/>
              </w:rPr>
              <w:t xml:space="preserve">2010 -  </w:t>
            </w:r>
            <w:r w:rsidRPr="00FB3D28">
              <w:rPr>
                <w:rFonts w:cs="Arial"/>
              </w:rPr>
              <w:t>„Workplaces as teaching platforms”, EASOM SUMMER SCHOOL, Linz, Austria</w:t>
            </w:r>
          </w:p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2008 - „</w:t>
            </w:r>
            <w:r w:rsidRPr="00FB3D28">
              <w:rPr>
                <w:rFonts w:cs="Arial"/>
                <w:bCs/>
              </w:rPr>
              <w:t>Teaching Evidence-based Occupational Medicine</w:t>
            </w:r>
            <w:r w:rsidRPr="00FB3D28">
              <w:rPr>
                <w:rFonts w:cs="Arial"/>
              </w:rPr>
              <w:t>”- EASOM Summer School, Amsterdam, Olanda</w:t>
            </w:r>
          </w:p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  <w:bCs/>
              </w:rPr>
            </w:pPr>
            <w:r w:rsidRPr="00FB3D28">
              <w:rPr>
                <w:rFonts w:cs="Arial"/>
              </w:rPr>
              <w:t>2007 - „</w:t>
            </w:r>
            <w:r w:rsidRPr="00FB3D28">
              <w:rPr>
                <w:rFonts w:cs="Arial"/>
                <w:bCs/>
              </w:rPr>
              <w:t>CME</w:t>
            </w:r>
            <w:r w:rsidRPr="00FB3D28">
              <w:rPr>
                <w:rFonts w:cs="Arial"/>
              </w:rPr>
              <w:t xml:space="preserve">: </w:t>
            </w:r>
            <w:r w:rsidRPr="00FB3D28">
              <w:rPr>
                <w:rFonts w:cs="Arial"/>
                <w:bCs/>
              </w:rPr>
              <w:t>Health, Work and enviroment</w:t>
            </w:r>
            <w:r w:rsidRPr="00FB3D28">
              <w:rPr>
                <w:rFonts w:cs="Arial"/>
              </w:rPr>
              <w:t xml:space="preserve">”, </w:t>
            </w:r>
            <w:r w:rsidRPr="00FB3D28">
              <w:rPr>
                <w:rFonts w:cs="Arial"/>
                <w:bCs/>
              </w:rPr>
              <w:t>Dubrovnik, Croaţia</w:t>
            </w:r>
          </w:p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  <w:bCs/>
              </w:rPr>
            </w:pPr>
            <w:r w:rsidRPr="00FB3D28">
              <w:rPr>
                <w:rFonts w:cs="Arial"/>
                <w:bCs/>
              </w:rPr>
              <w:t>2005 – NetWoRm Workshop: „Case creation, Translation and CASUS”, Munchen, Germania</w:t>
            </w:r>
          </w:p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2005 - Multidisciplinarity and its Consequences for Training in Occupational Health, 5th EASOM SUMMER SCHOOL, Helsinki, Finlanda</w:t>
            </w:r>
          </w:p>
          <w:p w:rsidR="00176F02" w:rsidRPr="00FB3D28" w:rsidRDefault="00176F02" w:rsidP="00FB3D28">
            <w:pPr>
              <w:ind w:left="1105" w:right="113" w:hanging="992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2005 – NetWoRM Springschool: „CASUS and Course Manager”, Munchen, Germania</w:t>
            </w:r>
          </w:p>
          <w:p w:rsidR="00176F02" w:rsidRPr="00FB3D28" w:rsidRDefault="00176F02" w:rsidP="00FB3D28">
            <w:pPr>
              <w:pStyle w:val="CVNormal"/>
              <w:rPr>
                <w:rFonts w:cs="Arial"/>
              </w:rPr>
            </w:pPr>
            <w:r w:rsidRPr="00FB3D28">
              <w:rPr>
                <w:rFonts w:cs="Arial"/>
              </w:rPr>
              <w:t>2005 -curs precongres „Recherche et veille documentaire en sante au travail. Place d’Internet”, Strasbourg, Franţa</w:t>
            </w:r>
          </w:p>
          <w:p w:rsidR="00176F02" w:rsidRPr="00472F14" w:rsidRDefault="00176F02" w:rsidP="00FB3D28">
            <w:pPr>
              <w:ind w:left="113" w:right="113"/>
              <w:jc w:val="both"/>
              <w:rPr>
                <w:rFonts w:cs="Arial"/>
                <w:b/>
              </w:rPr>
            </w:pPr>
            <w:r w:rsidRPr="00472F14">
              <w:rPr>
                <w:rFonts w:cs="Arial"/>
                <w:b/>
              </w:rPr>
              <w:t>Recunoaştere profesională şi ştiinţifică internă şi internaţională</w:t>
            </w:r>
          </w:p>
          <w:p w:rsidR="00176F02" w:rsidRPr="00FB3D28" w:rsidRDefault="00F133F0" w:rsidP="00F133F0">
            <w:pPr>
              <w:tabs>
                <w:tab w:val="num" w:pos="1447"/>
              </w:tabs>
              <w:suppressAutoHyphens w:val="0"/>
              <w:ind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Trezorier </w:t>
            </w:r>
            <w:r w:rsidR="00176F02" w:rsidRPr="00FB3D28">
              <w:rPr>
                <w:rFonts w:cs="Arial"/>
              </w:rPr>
              <w:t>Societatea Română de Medicina Muncii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 xml:space="preserve">Membru </w:t>
            </w:r>
            <w:r w:rsidR="00F133F0">
              <w:rPr>
                <w:rFonts w:cs="Arial"/>
              </w:rPr>
              <w:t>Asociatia Transilvana de Medicina Muncii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</w:rPr>
            </w:pPr>
            <w:r w:rsidRPr="00FB3D28">
              <w:rPr>
                <w:rFonts w:cs="Arial"/>
              </w:rPr>
              <w:t>Membru ICOH (International Commission on Occupational Health)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Membru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r w:rsidR="00F133F0">
              <w:rPr>
                <w:rFonts w:cs="Arial"/>
                <w:lang w:val="en-US"/>
              </w:rPr>
              <w:t>in board-</w:t>
            </w:r>
            <w:proofErr w:type="spellStart"/>
            <w:r w:rsidR="00F133F0">
              <w:rPr>
                <w:rFonts w:cs="Arial"/>
                <w:lang w:val="en-US"/>
              </w:rPr>
              <w:t>ul</w:t>
            </w:r>
            <w:proofErr w:type="spellEnd"/>
            <w:r w:rsidR="00F133F0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EASOM (European Asso</w:t>
            </w:r>
            <w:r w:rsidRPr="00FB3D28">
              <w:rPr>
                <w:rFonts w:cs="Arial"/>
                <w:lang w:val="en-US"/>
              </w:rPr>
              <w:t>ciation of Schools of Occupational Medicine)</w:t>
            </w:r>
          </w:p>
          <w:p w:rsidR="00176F02" w:rsidRDefault="00176F02" w:rsidP="00FB3D28">
            <w:pPr>
              <w:ind w:left="113" w:right="113"/>
              <w:jc w:val="both"/>
              <w:rPr>
                <w:rFonts w:cs="Arial"/>
                <w:b/>
                <w:lang w:val="it-IT"/>
              </w:rPr>
            </w:pPr>
            <w:r w:rsidRPr="00BC02BB">
              <w:rPr>
                <w:rFonts w:cs="Arial"/>
                <w:b/>
                <w:lang w:val="it-IT"/>
              </w:rPr>
              <w:t>Participare cu lucrări la congrese medicale europene şi internaţionale</w:t>
            </w:r>
          </w:p>
          <w:p w:rsidR="001B0B44" w:rsidRDefault="001B0B44" w:rsidP="00BE4EF6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Congresul ICOH, Melbourn, 2021</w:t>
            </w:r>
          </w:p>
          <w:p w:rsidR="00BE4EF6" w:rsidRPr="00FB3D28" w:rsidRDefault="00BE4EF6" w:rsidP="00BE4EF6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 xml:space="preserve">Congresul ICOH, </w:t>
            </w:r>
            <w:r>
              <w:rPr>
                <w:rFonts w:cs="Arial"/>
                <w:lang w:val="it-IT"/>
              </w:rPr>
              <w:t>Dublin</w:t>
            </w:r>
            <w:r w:rsidRPr="00FB3D28">
              <w:rPr>
                <w:rFonts w:cs="Arial"/>
                <w:lang w:val="it-IT"/>
              </w:rPr>
              <w:t>, 20</w:t>
            </w:r>
            <w:r>
              <w:rPr>
                <w:rFonts w:cs="Arial"/>
                <w:lang w:val="it-IT"/>
              </w:rPr>
              <w:t>18</w:t>
            </w:r>
          </w:p>
          <w:p w:rsidR="00176F02" w:rsidRPr="00F244AB" w:rsidRDefault="00176F02" w:rsidP="00472F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b/>
                <w:bCs/>
                <w:i/>
                <w:iCs/>
                <w:shd w:val="clear" w:color="auto" w:fill="FFFFFF"/>
                <w:lang w:val="it-IT"/>
              </w:rPr>
              <w:t xml:space="preserve">  </w:t>
            </w:r>
            <w:r w:rsidRPr="00472F14">
              <w:rPr>
                <w:rFonts w:cs="Arial"/>
                <w:bCs/>
                <w:iCs/>
                <w:shd w:val="clear" w:color="auto" w:fill="FFFFFF"/>
                <w:lang w:val="it-IT"/>
              </w:rPr>
              <w:t>Graz Conference,</w:t>
            </w:r>
            <w:r w:rsidRPr="00472F14">
              <w:rPr>
                <w:rFonts w:cs="Arial"/>
                <w:shd w:val="clear" w:color="auto" w:fill="FFFFFF"/>
                <w:lang w:val="it-IT"/>
              </w:rPr>
              <w:t xml:space="preserve"> </w:t>
            </w:r>
            <w:r>
              <w:rPr>
                <w:rFonts w:cs="Arial"/>
                <w:shd w:val="clear" w:color="auto" w:fill="FFFFFF"/>
                <w:lang w:val="it-IT"/>
              </w:rPr>
              <w:t>T</w:t>
            </w:r>
            <w:r w:rsidRPr="00472F14">
              <w:rPr>
                <w:rFonts w:cs="Arial"/>
                <w:shd w:val="clear" w:color="auto" w:fill="FFFFFF"/>
                <w:lang w:val="it-IT"/>
              </w:rPr>
              <w:t xml:space="preserve">imişoara, </w:t>
            </w:r>
            <w:r w:rsidRPr="00472F14">
              <w:rPr>
                <w:rFonts w:cs="Arial"/>
                <w:bCs/>
                <w:shd w:val="clear" w:color="auto" w:fill="FFFFFF"/>
                <w:lang w:val="it-IT"/>
              </w:rPr>
              <w:t xml:space="preserve"> aprilie 2012</w:t>
            </w:r>
            <w:r w:rsidRPr="00F244AB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</w:p>
          <w:p w:rsidR="00176F02" w:rsidRPr="00FB3D28" w:rsidRDefault="00176F02" w:rsidP="00FB3D28">
            <w:pPr>
              <w:ind w:left="113" w:right="113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Congresul ICOH, Mexic, 2012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Congresul ICOH, Cape Town, 2009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Conferinţa Internaţională ICOH, Glasgow, 2008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Simpozion româno-german de Medicina Muncii, Iaşi, 2007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Congresul ICOH, Milano, 2006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Simpozion româno-german de Medicina Muncii, Iaşi, 2006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Simpozion româno-german de Medicina Muncii, Berlin, 2005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en-US"/>
              </w:rPr>
            </w:pPr>
            <w:proofErr w:type="spellStart"/>
            <w:r w:rsidRPr="00FB3D28">
              <w:rPr>
                <w:rFonts w:cs="Arial"/>
                <w:lang w:val="en-US"/>
              </w:rPr>
              <w:t>Congresul</w:t>
            </w:r>
            <w:proofErr w:type="spellEnd"/>
            <w:r w:rsidRPr="00FB3D28">
              <w:rPr>
                <w:rFonts w:cs="Arial"/>
                <w:lang w:val="en-US"/>
              </w:rPr>
              <w:t xml:space="preserve"> “Occupational Health Education and Training for Everyone Everywhere”, </w:t>
            </w:r>
            <w:smartTag w:uri="urn:schemas-microsoft-com:office:smarttags" w:element="City">
              <w:smartTag w:uri="urn:schemas-microsoft-com:office:smarttags" w:element="place">
                <w:r w:rsidRPr="00FB3D28">
                  <w:rPr>
                    <w:rFonts w:cs="Arial"/>
                    <w:lang w:val="en-US"/>
                  </w:rPr>
                  <w:t>Strasbourg</w:t>
                </w:r>
              </w:smartTag>
            </w:smartTag>
            <w:r w:rsidRPr="00FB3D28">
              <w:rPr>
                <w:rFonts w:cs="Arial"/>
                <w:lang w:val="en-US"/>
              </w:rPr>
              <w:t>, 2005</w:t>
            </w:r>
          </w:p>
          <w:p w:rsidR="007B79D0" w:rsidRDefault="007B79D0" w:rsidP="00FB3D28">
            <w:pPr>
              <w:ind w:left="113" w:right="113"/>
              <w:jc w:val="both"/>
              <w:rPr>
                <w:rFonts w:cs="Arial"/>
                <w:b/>
                <w:lang w:val="it-IT"/>
              </w:rPr>
            </w:pPr>
          </w:p>
          <w:p w:rsidR="007B79D0" w:rsidRDefault="007B79D0" w:rsidP="00FB3D28">
            <w:pPr>
              <w:ind w:left="113" w:right="113"/>
              <w:jc w:val="both"/>
              <w:rPr>
                <w:rFonts w:cs="Arial"/>
                <w:b/>
                <w:lang w:val="it-IT"/>
              </w:rPr>
            </w:pPr>
          </w:p>
          <w:p w:rsidR="00176F02" w:rsidRPr="00BC02BB" w:rsidRDefault="00176F02" w:rsidP="00FB3D28">
            <w:pPr>
              <w:ind w:left="113" w:right="113"/>
              <w:jc w:val="both"/>
              <w:rPr>
                <w:rFonts w:cs="Arial"/>
                <w:b/>
                <w:lang w:val="it-IT"/>
              </w:rPr>
            </w:pPr>
            <w:r w:rsidRPr="00BC02BB">
              <w:rPr>
                <w:rFonts w:cs="Arial"/>
                <w:b/>
                <w:lang w:val="it-IT"/>
              </w:rPr>
              <w:lastRenderedPageBreak/>
              <w:t>Participare cu lucrări la congrese medicale naţionale</w:t>
            </w:r>
          </w:p>
          <w:p w:rsidR="0089530A" w:rsidRDefault="00176F02" w:rsidP="009131A6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Congresele Naţionale de Medicina Muncii: Buziaş (2001), Craiova (2002), Arad (2003), Cluj (2004), Sinaia (2006), Constanţa (2007), Timişoara (2008), Iasi (2009)</w:t>
            </w:r>
            <w:r>
              <w:rPr>
                <w:rFonts w:cs="Arial"/>
                <w:lang w:val="it-IT"/>
              </w:rPr>
              <w:t>, Arad (2010), Sibiu (2011), Bucuresti (2012)</w:t>
            </w:r>
            <w:r w:rsidR="004D2FAA">
              <w:rPr>
                <w:rFonts w:cs="Arial"/>
                <w:lang w:val="it-IT"/>
              </w:rPr>
              <w:t xml:space="preserve">, Galati (2013), Bucuresti (2014), </w:t>
            </w:r>
            <w:r w:rsidR="00F3349D">
              <w:rPr>
                <w:rFonts w:cs="Arial"/>
                <w:lang w:val="it-IT"/>
              </w:rPr>
              <w:t xml:space="preserve">Arad (2015), </w:t>
            </w:r>
            <w:r w:rsidR="004D2FAA">
              <w:rPr>
                <w:rFonts w:cs="Arial"/>
                <w:lang w:val="it-IT"/>
              </w:rPr>
              <w:t>Targu-Mures (2015), Bucuresti (2016)</w:t>
            </w:r>
            <w:r w:rsidR="00BE4EF6">
              <w:rPr>
                <w:rFonts w:cs="Arial"/>
                <w:lang w:val="it-IT"/>
              </w:rPr>
              <w:t>, Mamaia (2019</w:t>
            </w:r>
            <w:r w:rsidR="00161FDC">
              <w:rPr>
                <w:rFonts w:cs="Arial"/>
                <w:lang w:val="it-IT"/>
              </w:rPr>
              <w:t>, 2022</w:t>
            </w:r>
            <w:r w:rsidR="00BE4EF6">
              <w:rPr>
                <w:rFonts w:cs="Arial"/>
                <w:lang w:val="it-IT"/>
              </w:rPr>
              <w:t>)</w:t>
            </w:r>
            <w:r w:rsidR="00BE4EF6" w:rsidRPr="00BE4EF6">
              <w:rPr>
                <w:rFonts w:cs="Arial"/>
                <w:lang w:val="it-IT"/>
              </w:rPr>
              <w:t>;</w:t>
            </w:r>
            <w:r w:rsidR="00161FDC">
              <w:rPr>
                <w:rFonts w:cs="Arial"/>
                <w:lang w:val="it-IT"/>
              </w:rPr>
              <w:t xml:space="preserve"> Sinaia (2021, 2023), </w:t>
            </w:r>
          </w:p>
          <w:p w:rsidR="0089530A" w:rsidRDefault="00BE4EF6" w:rsidP="009131A6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 xml:space="preserve">Conferinta de Fibroza pulmonara idiopatica Timisoara (2019); </w:t>
            </w:r>
          </w:p>
          <w:p w:rsidR="0089530A" w:rsidRDefault="00BE4EF6" w:rsidP="009131A6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Conferinta de Gerontologie Bucuresti (2019)</w:t>
            </w:r>
            <w:r w:rsidR="00161FDC">
              <w:rPr>
                <w:rFonts w:cs="Arial"/>
                <w:lang w:val="it-IT"/>
              </w:rPr>
              <w:t xml:space="preserve">, </w:t>
            </w:r>
          </w:p>
          <w:p w:rsidR="009131A6" w:rsidRPr="009131A6" w:rsidRDefault="009131A6" w:rsidP="009131A6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9131A6">
              <w:rPr>
                <w:rFonts w:cs="Arial"/>
                <w:lang w:val="it-IT"/>
              </w:rPr>
              <w:t>Conferință Națională cu participare Internațională</w:t>
            </w:r>
          </w:p>
          <w:p w:rsidR="00161FDC" w:rsidRDefault="009131A6" w:rsidP="009131A6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9131A6">
              <w:rPr>
                <w:rFonts w:cs="Arial"/>
                <w:lang w:val="it-IT"/>
              </w:rPr>
              <w:t>”Forum al Recuperării Fizice Medicale Chișinău 2021”</w:t>
            </w:r>
            <w:r>
              <w:rPr>
                <w:rFonts w:cs="Arial"/>
                <w:lang w:val="it-IT"/>
              </w:rPr>
              <w:t xml:space="preserve">, 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Timmedica, Timisoara, iunie 2011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i/>
                <w:lang w:val="it-IT"/>
              </w:rPr>
            </w:pPr>
            <w:r w:rsidRPr="00FB3D28">
              <w:rPr>
                <w:rStyle w:val="Emphasis"/>
                <w:rFonts w:cs="Arial"/>
                <w:i w:val="0"/>
              </w:rPr>
              <w:t>Congresul Naţional</w:t>
            </w:r>
            <w:r w:rsidRPr="00FB3D28">
              <w:rPr>
                <w:rFonts w:cs="Arial"/>
                <w:i/>
              </w:rPr>
              <w:t xml:space="preserve"> cu </w:t>
            </w:r>
            <w:r w:rsidRPr="00FB3D28">
              <w:rPr>
                <w:rFonts w:cs="Arial"/>
              </w:rPr>
              <w:t xml:space="preserve">Participare Internaţională de </w:t>
            </w:r>
            <w:r w:rsidRPr="00FB3D28">
              <w:rPr>
                <w:rStyle w:val="Emphasis"/>
                <w:rFonts w:cs="Arial"/>
                <w:i w:val="0"/>
              </w:rPr>
              <w:t>Expertiză</w:t>
            </w:r>
            <w:r w:rsidRPr="00FB3D28">
              <w:rPr>
                <w:rFonts w:cs="Arial"/>
                <w:i/>
              </w:rPr>
              <w:t xml:space="preserve"> </w:t>
            </w:r>
            <w:r w:rsidRPr="00FB3D28">
              <w:rPr>
                <w:rFonts w:cs="Arial"/>
              </w:rPr>
              <w:t>Medicală şi Reabilitare</w:t>
            </w:r>
            <w:r w:rsidRPr="00FB3D28">
              <w:rPr>
                <w:rFonts w:cs="Arial"/>
                <w:i/>
              </w:rPr>
              <w:t xml:space="preserve"> a </w:t>
            </w:r>
            <w:r w:rsidRPr="00FB3D28">
              <w:rPr>
                <w:rStyle w:val="Emphasis"/>
                <w:rFonts w:cs="Arial"/>
                <w:i w:val="0"/>
              </w:rPr>
              <w:t>Capacităţii de Muncă</w:t>
            </w:r>
            <w:r w:rsidRPr="00FB3D28">
              <w:rPr>
                <w:rFonts w:cs="Arial"/>
                <w:i/>
              </w:rPr>
              <w:t xml:space="preserve">, </w:t>
            </w:r>
            <w:r w:rsidRPr="00FB3D28">
              <w:rPr>
                <w:rStyle w:val="Emphasis"/>
                <w:rFonts w:cs="Arial"/>
                <w:i w:val="0"/>
              </w:rPr>
              <w:t>Timişoara</w:t>
            </w:r>
            <w:r w:rsidRPr="00FB3D28">
              <w:rPr>
                <w:rFonts w:cs="Arial"/>
              </w:rPr>
              <w:t>,2009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Conferinţa Naţională de Sănătate Publică cu participare internaţională, Timişoara, 2007, 2008</w:t>
            </w:r>
            <w:r w:rsidR="00CD707E">
              <w:rPr>
                <w:rFonts w:cs="Arial"/>
                <w:lang w:val="it-IT"/>
              </w:rPr>
              <w:t>, 2022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bCs/>
              </w:rPr>
              <w:t>Simpozionul „Omul şi Mediul”, Institutul Politehnic Timişoara, 2004, 2007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bCs/>
              </w:rPr>
              <w:t>Reuniunea ştiinţifică a programului Fundaţiei Alexander von Humbold privind reconstrucţia Europei de Sud Est, Timişoara, 2005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bCs/>
              </w:rPr>
              <w:t>Conferinţa „75 de ani de Sănătate Publică la Iaşi”, 2005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bCs/>
                <w:lang w:val="it-IT"/>
              </w:rPr>
              <w:t xml:space="preserve">Simpozionul tehnico-ştiinţific </w:t>
            </w:r>
            <w:r w:rsidRPr="00FB3D28">
              <w:rPr>
                <w:rFonts w:cs="Arial"/>
                <w:bCs/>
              </w:rPr>
              <w:t>„Reduceţi expunerea la zgomot!,”Oradea, 2005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bCs/>
                <w:lang w:val="it-IT"/>
              </w:rPr>
              <w:t xml:space="preserve">Simpozionul tehnico-ştiinţific </w:t>
            </w:r>
            <w:r w:rsidRPr="00FB3D28">
              <w:rPr>
                <w:rFonts w:cs="Arial"/>
                <w:bCs/>
              </w:rPr>
              <w:t>„Să construim în siguranţă,” Arad, 2004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Sesiunea ştiinţifică a Institului de Sănătate Publică Timişoara, 2002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Congresul Naţional de Endocrinologie: Timişoara (1997)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25" w:right="113"/>
              <w:jc w:val="both"/>
              <w:rPr>
                <w:rFonts w:cs="Arial"/>
                <w:lang w:val="it-IT"/>
              </w:rPr>
            </w:pPr>
            <w:r w:rsidRPr="00FB3D28">
              <w:rPr>
                <w:rFonts w:cs="Arial"/>
                <w:lang w:val="it-IT"/>
              </w:rPr>
              <w:t>Congresul Naţional de Diabet, Nutriţie şi Boli Metabolice: Bucureşti (1996)</w:t>
            </w:r>
          </w:p>
          <w:p w:rsidR="00176F02" w:rsidRPr="00FB3D28" w:rsidRDefault="00176F02" w:rsidP="00FB3D28">
            <w:pPr>
              <w:tabs>
                <w:tab w:val="num" w:pos="1447"/>
              </w:tabs>
              <w:suppressAutoHyphens w:val="0"/>
              <w:ind w:left="113" w:right="113"/>
              <w:jc w:val="both"/>
              <w:rPr>
                <w:rFonts w:cs="Arial"/>
                <w:lang w:val="pt-BR"/>
              </w:rPr>
            </w:pPr>
            <w:r w:rsidRPr="00FB3D28">
              <w:rPr>
                <w:lang w:val="pt-BR"/>
              </w:rPr>
              <w:t>Congresul Naţional de Diabet, Nutriţie şi Boli Metabolice: Oradea (1995),</w:t>
            </w:r>
          </w:p>
        </w:tc>
      </w:tr>
    </w:tbl>
    <w:p w:rsidR="00823711" w:rsidRPr="00FB3D28" w:rsidRDefault="00823711" w:rsidP="00264548">
      <w:pPr>
        <w:spacing w:line="276" w:lineRule="auto"/>
        <w:rPr>
          <w:rFonts w:cs="Arial"/>
        </w:rPr>
      </w:pPr>
    </w:p>
    <w:sectPr w:rsidR="00823711" w:rsidRPr="00FB3D28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50C" w:rsidRDefault="006E150C">
      <w:r>
        <w:separator/>
      </w:r>
    </w:p>
  </w:endnote>
  <w:endnote w:type="continuationSeparator" w:id="0">
    <w:p w:rsidR="006E150C" w:rsidRDefault="006E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D47DBB">
      <w:trPr>
        <w:cantSplit/>
      </w:trPr>
      <w:tc>
        <w:tcPr>
          <w:tcW w:w="3117" w:type="dxa"/>
        </w:tcPr>
        <w:p w:rsidR="00D47DBB" w:rsidRPr="00FB3D28" w:rsidRDefault="00D47DBB">
          <w:pPr>
            <w:pStyle w:val="CVFooterLeft"/>
          </w:pPr>
          <w:r w:rsidRPr="00FB3D28">
            <w:t xml:space="preserve">Pagina / - Curriculum vitae al </w:t>
          </w:r>
        </w:p>
        <w:p w:rsidR="00D47DBB" w:rsidRPr="00FB3D28" w:rsidRDefault="00D47DBB">
          <w:pPr>
            <w:pStyle w:val="CVFooterLeft"/>
          </w:pPr>
          <w:r w:rsidRPr="00FB3D28">
            <w:t xml:space="preserve">Popescu Florina Georgeta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D47DBB" w:rsidRPr="00FB3D28" w:rsidRDefault="00D47DBB">
          <w:pPr>
            <w:pStyle w:val="CVFooterRight"/>
            <w:rPr>
              <w:lang w:val="it-IT"/>
            </w:rPr>
          </w:pPr>
          <w:r w:rsidRPr="00FB3D28">
            <w:rPr>
              <w:lang w:val="it-IT"/>
            </w:rPr>
            <w:t>Pentru mai multe informaţii despre Europass accesaţi pagina: http://europass.cedefop.europa.eu</w:t>
          </w:r>
        </w:p>
        <w:p w:rsidR="00D47DBB" w:rsidRDefault="00D47DBB">
          <w:pPr>
            <w:pStyle w:val="CVFooterRight"/>
          </w:pPr>
          <w:r w:rsidRPr="00FB3D28">
            <w:t xml:space="preserve">© </w:t>
          </w:r>
          <w:r w:rsidRPr="00FB3D28">
            <w:rPr>
              <w:szCs w:val="16"/>
              <w:lang w:val="ro-RO"/>
            </w:rPr>
            <w:t>Comunităţile</w:t>
          </w:r>
          <w:r w:rsidRPr="00FB3D28">
            <w:t xml:space="preserve"> Europene, 2003   20060628</w:t>
          </w:r>
        </w:p>
      </w:tc>
    </w:tr>
  </w:tbl>
  <w:p w:rsidR="00D47DBB" w:rsidRDefault="00D47DBB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50C" w:rsidRDefault="006E150C">
      <w:r>
        <w:separator/>
      </w:r>
    </w:p>
  </w:footnote>
  <w:footnote w:type="continuationSeparator" w:id="0">
    <w:p w:rsidR="006E150C" w:rsidRDefault="006E1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3F22"/>
    <w:multiLevelType w:val="hybridMultilevel"/>
    <w:tmpl w:val="769CCC7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80A38"/>
    <w:multiLevelType w:val="hybridMultilevel"/>
    <w:tmpl w:val="67547B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300B83"/>
    <w:multiLevelType w:val="hybridMultilevel"/>
    <w:tmpl w:val="FA040D46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C6230"/>
    <w:multiLevelType w:val="hybridMultilevel"/>
    <w:tmpl w:val="5B8440B8"/>
    <w:lvl w:ilvl="0" w:tplc="E3A6D97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4" w15:restartNumberingAfterBreak="0">
    <w:nsid w:val="2B9F2014"/>
    <w:multiLevelType w:val="hybridMultilevel"/>
    <w:tmpl w:val="C43260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E1632F"/>
    <w:multiLevelType w:val="hybridMultilevel"/>
    <w:tmpl w:val="C28865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4467D1"/>
    <w:multiLevelType w:val="hybridMultilevel"/>
    <w:tmpl w:val="E6980794"/>
    <w:lvl w:ilvl="0" w:tplc="E51C14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FEE280C"/>
    <w:multiLevelType w:val="hybridMultilevel"/>
    <w:tmpl w:val="249619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3EA"/>
    <w:rsid w:val="000109EA"/>
    <w:rsid w:val="00010F05"/>
    <w:rsid w:val="00014FEF"/>
    <w:rsid w:val="000215CB"/>
    <w:rsid w:val="00044712"/>
    <w:rsid w:val="000507E5"/>
    <w:rsid w:val="00051E85"/>
    <w:rsid w:val="00065C02"/>
    <w:rsid w:val="000739C2"/>
    <w:rsid w:val="000919F5"/>
    <w:rsid w:val="000A7F2E"/>
    <w:rsid w:val="000B2EB8"/>
    <w:rsid w:val="000E01D0"/>
    <w:rsid w:val="000E2EFA"/>
    <w:rsid w:val="000E4D10"/>
    <w:rsid w:val="000F6673"/>
    <w:rsid w:val="00131EE1"/>
    <w:rsid w:val="00132007"/>
    <w:rsid w:val="001329D7"/>
    <w:rsid w:val="00143C49"/>
    <w:rsid w:val="00161FDC"/>
    <w:rsid w:val="00175883"/>
    <w:rsid w:val="00176F02"/>
    <w:rsid w:val="00197095"/>
    <w:rsid w:val="001A1E26"/>
    <w:rsid w:val="001A7052"/>
    <w:rsid w:val="001A7290"/>
    <w:rsid w:val="001B0B44"/>
    <w:rsid w:val="001B27D8"/>
    <w:rsid w:val="001C3023"/>
    <w:rsid w:val="001C4241"/>
    <w:rsid w:val="001D30DE"/>
    <w:rsid w:val="0022097D"/>
    <w:rsid w:val="00224949"/>
    <w:rsid w:val="002274E2"/>
    <w:rsid w:val="002317D7"/>
    <w:rsid w:val="0024222E"/>
    <w:rsid w:val="002601C9"/>
    <w:rsid w:val="00264548"/>
    <w:rsid w:val="002916BB"/>
    <w:rsid w:val="002A621D"/>
    <w:rsid w:val="002B0836"/>
    <w:rsid w:val="002C359F"/>
    <w:rsid w:val="002E29C9"/>
    <w:rsid w:val="002F67D6"/>
    <w:rsid w:val="002F7B23"/>
    <w:rsid w:val="00312031"/>
    <w:rsid w:val="00317D86"/>
    <w:rsid w:val="003308DF"/>
    <w:rsid w:val="00330DB8"/>
    <w:rsid w:val="00351F5B"/>
    <w:rsid w:val="0035372C"/>
    <w:rsid w:val="0036537F"/>
    <w:rsid w:val="00373FB8"/>
    <w:rsid w:val="00397139"/>
    <w:rsid w:val="003B7704"/>
    <w:rsid w:val="003F13F1"/>
    <w:rsid w:val="00400A5C"/>
    <w:rsid w:val="004047E9"/>
    <w:rsid w:val="00420A14"/>
    <w:rsid w:val="00433434"/>
    <w:rsid w:val="004401DC"/>
    <w:rsid w:val="0045638B"/>
    <w:rsid w:val="00462FEB"/>
    <w:rsid w:val="0046737A"/>
    <w:rsid w:val="00472F14"/>
    <w:rsid w:val="00486B6F"/>
    <w:rsid w:val="004A06A1"/>
    <w:rsid w:val="004B4D4F"/>
    <w:rsid w:val="004D2FAA"/>
    <w:rsid w:val="004F30FA"/>
    <w:rsid w:val="004F401B"/>
    <w:rsid w:val="00502CA9"/>
    <w:rsid w:val="005076B2"/>
    <w:rsid w:val="00510A52"/>
    <w:rsid w:val="005165E9"/>
    <w:rsid w:val="005365A8"/>
    <w:rsid w:val="0055070A"/>
    <w:rsid w:val="00551951"/>
    <w:rsid w:val="005661B2"/>
    <w:rsid w:val="00576099"/>
    <w:rsid w:val="00582E23"/>
    <w:rsid w:val="005A43EA"/>
    <w:rsid w:val="005A4D13"/>
    <w:rsid w:val="005B0232"/>
    <w:rsid w:val="005B49A1"/>
    <w:rsid w:val="005C0AAC"/>
    <w:rsid w:val="005D1A1B"/>
    <w:rsid w:val="005D7708"/>
    <w:rsid w:val="005F402F"/>
    <w:rsid w:val="005F7E90"/>
    <w:rsid w:val="006005AE"/>
    <w:rsid w:val="00600AC3"/>
    <w:rsid w:val="0061473D"/>
    <w:rsid w:val="00616C79"/>
    <w:rsid w:val="00620AB2"/>
    <w:rsid w:val="00624AAE"/>
    <w:rsid w:val="00637E99"/>
    <w:rsid w:val="00652960"/>
    <w:rsid w:val="00680241"/>
    <w:rsid w:val="006854B1"/>
    <w:rsid w:val="006B5DD0"/>
    <w:rsid w:val="006D6F45"/>
    <w:rsid w:val="006E150C"/>
    <w:rsid w:val="006E2A64"/>
    <w:rsid w:val="006E7691"/>
    <w:rsid w:val="006F5ADA"/>
    <w:rsid w:val="007166CA"/>
    <w:rsid w:val="0073087D"/>
    <w:rsid w:val="00730D64"/>
    <w:rsid w:val="00730E97"/>
    <w:rsid w:val="007464F3"/>
    <w:rsid w:val="0076401C"/>
    <w:rsid w:val="00775E21"/>
    <w:rsid w:val="00776344"/>
    <w:rsid w:val="00783FED"/>
    <w:rsid w:val="00790C9F"/>
    <w:rsid w:val="0079493B"/>
    <w:rsid w:val="007A6BC1"/>
    <w:rsid w:val="007B432E"/>
    <w:rsid w:val="007B79D0"/>
    <w:rsid w:val="007C6722"/>
    <w:rsid w:val="007D7751"/>
    <w:rsid w:val="007E4FDE"/>
    <w:rsid w:val="007E7281"/>
    <w:rsid w:val="00803485"/>
    <w:rsid w:val="008109BB"/>
    <w:rsid w:val="00815EA5"/>
    <w:rsid w:val="00823711"/>
    <w:rsid w:val="00826FB0"/>
    <w:rsid w:val="00830854"/>
    <w:rsid w:val="0084073D"/>
    <w:rsid w:val="00842DF4"/>
    <w:rsid w:val="008574BC"/>
    <w:rsid w:val="008701C0"/>
    <w:rsid w:val="008722C6"/>
    <w:rsid w:val="00873D8B"/>
    <w:rsid w:val="00876406"/>
    <w:rsid w:val="0089530A"/>
    <w:rsid w:val="00896B0E"/>
    <w:rsid w:val="008B296B"/>
    <w:rsid w:val="008B2BAC"/>
    <w:rsid w:val="008B42BC"/>
    <w:rsid w:val="008C0014"/>
    <w:rsid w:val="008D7BF7"/>
    <w:rsid w:val="008F64DB"/>
    <w:rsid w:val="00905EC5"/>
    <w:rsid w:val="00912799"/>
    <w:rsid w:val="009131A6"/>
    <w:rsid w:val="009247F8"/>
    <w:rsid w:val="0092691E"/>
    <w:rsid w:val="00926CCD"/>
    <w:rsid w:val="009342DF"/>
    <w:rsid w:val="00940135"/>
    <w:rsid w:val="009421B4"/>
    <w:rsid w:val="00955A48"/>
    <w:rsid w:val="00957035"/>
    <w:rsid w:val="0096058A"/>
    <w:rsid w:val="00990F49"/>
    <w:rsid w:val="009A7047"/>
    <w:rsid w:val="009B1A8F"/>
    <w:rsid w:val="009B39DA"/>
    <w:rsid w:val="009B6BEE"/>
    <w:rsid w:val="009C0C5F"/>
    <w:rsid w:val="009C3EC0"/>
    <w:rsid w:val="009D3595"/>
    <w:rsid w:val="009E0F2B"/>
    <w:rsid w:val="009F5DA5"/>
    <w:rsid w:val="00A41D26"/>
    <w:rsid w:val="00A4316D"/>
    <w:rsid w:val="00A66DF8"/>
    <w:rsid w:val="00A81E4E"/>
    <w:rsid w:val="00A82F1C"/>
    <w:rsid w:val="00A94E9E"/>
    <w:rsid w:val="00A97352"/>
    <w:rsid w:val="00AA18F6"/>
    <w:rsid w:val="00AA1B6C"/>
    <w:rsid w:val="00AA4D7F"/>
    <w:rsid w:val="00AA6048"/>
    <w:rsid w:val="00AA72C3"/>
    <w:rsid w:val="00AA78B3"/>
    <w:rsid w:val="00AB0EAA"/>
    <w:rsid w:val="00AE16EE"/>
    <w:rsid w:val="00AF711C"/>
    <w:rsid w:val="00B076D9"/>
    <w:rsid w:val="00B319EA"/>
    <w:rsid w:val="00B440BA"/>
    <w:rsid w:val="00B4728B"/>
    <w:rsid w:val="00B570D5"/>
    <w:rsid w:val="00B6096F"/>
    <w:rsid w:val="00B62238"/>
    <w:rsid w:val="00B73351"/>
    <w:rsid w:val="00B90474"/>
    <w:rsid w:val="00BB12DB"/>
    <w:rsid w:val="00BC02BB"/>
    <w:rsid w:val="00BD49A8"/>
    <w:rsid w:val="00BE0806"/>
    <w:rsid w:val="00BE4876"/>
    <w:rsid w:val="00BE4EF6"/>
    <w:rsid w:val="00BF1C0E"/>
    <w:rsid w:val="00C12875"/>
    <w:rsid w:val="00C151C8"/>
    <w:rsid w:val="00C1644D"/>
    <w:rsid w:val="00C20356"/>
    <w:rsid w:val="00C23239"/>
    <w:rsid w:val="00C34FC1"/>
    <w:rsid w:val="00C4006A"/>
    <w:rsid w:val="00C40162"/>
    <w:rsid w:val="00C5186A"/>
    <w:rsid w:val="00C67071"/>
    <w:rsid w:val="00C71BC0"/>
    <w:rsid w:val="00C74105"/>
    <w:rsid w:val="00C9426A"/>
    <w:rsid w:val="00C95A4C"/>
    <w:rsid w:val="00CA5EBD"/>
    <w:rsid w:val="00CC026F"/>
    <w:rsid w:val="00CC36E1"/>
    <w:rsid w:val="00CD1270"/>
    <w:rsid w:val="00CD707E"/>
    <w:rsid w:val="00D353C4"/>
    <w:rsid w:val="00D359BF"/>
    <w:rsid w:val="00D46219"/>
    <w:rsid w:val="00D47DBB"/>
    <w:rsid w:val="00D66AC4"/>
    <w:rsid w:val="00D72FF7"/>
    <w:rsid w:val="00D84332"/>
    <w:rsid w:val="00D86C59"/>
    <w:rsid w:val="00DA2D67"/>
    <w:rsid w:val="00DB61AF"/>
    <w:rsid w:val="00DB6361"/>
    <w:rsid w:val="00DC0A82"/>
    <w:rsid w:val="00DD0724"/>
    <w:rsid w:val="00DD149B"/>
    <w:rsid w:val="00DD4719"/>
    <w:rsid w:val="00DE76C4"/>
    <w:rsid w:val="00DF2D27"/>
    <w:rsid w:val="00DF3B89"/>
    <w:rsid w:val="00E07FA8"/>
    <w:rsid w:val="00E127C6"/>
    <w:rsid w:val="00E34FDB"/>
    <w:rsid w:val="00E40243"/>
    <w:rsid w:val="00E407E1"/>
    <w:rsid w:val="00E47B87"/>
    <w:rsid w:val="00E74B6D"/>
    <w:rsid w:val="00E8616C"/>
    <w:rsid w:val="00E95AD9"/>
    <w:rsid w:val="00EA33C5"/>
    <w:rsid w:val="00EC629B"/>
    <w:rsid w:val="00ED2DE9"/>
    <w:rsid w:val="00ED742A"/>
    <w:rsid w:val="00EF7597"/>
    <w:rsid w:val="00F111E7"/>
    <w:rsid w:val="00F133F0"/>
    <w:rsid w:val="00F3349D"/>
    <w:rsid w:val="00F339A9"/>
    <w:rsid w:val="00F35547"/>
    <w:rsid w:val="00F51E7E"/>
    <w:rsid w:val="00F55420"/>
    <w:rsid w:val="00F70125"/>
    <w:rsid w:val="00F71C4A"/>
    <w:rsid w:val="00F81997"/>
    <w:rsid w:val="00F8340E"/>
    <w:rsid w:val="00FA461B"/>
    <w:rsid w:val="00FB3D28"/>
    <w:rsid w:val="00FE1334"/>
    <w:rsid w:val="00FE33F5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CC144-C059-4904-A7A3-4CD98E1D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character" w:styleId="Emphasis">
    <w:name w:val="Emphasis"/>
    <w:qFormat/>
    <w:rsid w:val="002C359F"/>
    <w:rPr>
      <w:i/>
      <w:iCs/>
    </w:rPr>
  </w:style>
  <w:style w:type="character" w:styleId="HTMLTypewriter">
    <w:name w:val="HTML Typewriter"/>
    <w:rsid w:val="0035372C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9D3595"/>
    <w:pPr>
      <w:spacing w:after="120" w:line="480" w:lineRule="auto"/>
    </w:pPr>
  </w:style>
  <w:style w:type="character" w:customStyle="1" w:styleId="BodyText2Char">
    <w:name w:val="Body Text 2 Char"/>
    <w:link w:val="BodyText2"/>
    <w:rsid w:val="009D3595"/>
    <w:rPr>
      <w:rFonts w:ascii="Arial Narrow" w:hAnsi="Arial Narrow"/>
      <w:lang w:val="ro-RO" w:eastAsia="ar-SA"/>
    </w:rPr>
  </w:style>
  <w:style w:type="paragraph" w:styleId="BalloonText">
    <w:name w:val="Balloon Text"/>
    <w:basedOn w:val="Normal"/>
    <w:link w:val="BalloonTextChar"/>
    <w:rsid w:val="001C42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4241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2-RO_CV_PopescuFlorinaG_Europass_decembrie_2023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2-RO_CV_PopescuFlorinaG_Europass_decembrie_2023(1).dot</Template>
  <TotalTime>1</TotalTime>
  <Pages>8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20206</CharactersWithSpaces>
  <SharedDoc>false</SharedDoc>
  <HLinks>
    <vt:vector size="24" baseType="variant">
      <vt:variant>
        <vt:i4>8323177</vt:i4>
      </vt:variant>
      <vt:variant>
        <vt:i4>9</vt:i4>
      </vt:variant>
      <vt:variant>
        <vt:i4>0</vt:i4>
      </vt:variant>
      <vt:variant>
        <vt:i4>5</vt:i4>
      </vt:variant>
      <vt:variant>
        <vt:lpwstr>https://doi.org/10.3390/jcm12206516</vt:lpwstr>
      </vt:variant>
      <vt:variant>
        <vt:lpwstr/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https://doi.org/10.3390/medicina58111633</vt:lpwstr>
      </vt:variant>
      <vt:variant>
        <vt:lpwstr/>
      </vt:variant>
      <vt:variant>
        <vt:i4>7340128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  <vt:variant>
        <vt:i4>6422596</vt:i4>
      </vt:variant>
      <vt:variant>
        <vt:i4>0</vt:i4>
      </vt:variant>
      <vt:variant>
        <vt:i4>0</vt:i4>
      </vt:variant>
      <vt:variant>
        <vt:i4>5</vt:i4>
      </vt:variant>
      <vt:variant>
        <vt:lpwstr>mailto:gflorinag@yahoo.com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User</dc:creator>
  <cp:keywords/>
  <cp:lastModifiedBy>DCC</cp:lastModifiedBy>
  <cp:revision>3</cp:revision>
  <cp:lastPrinted>2024-01-18T22:51:00Z</cp:lastPrinted>
  <dcterms:created xsi:type="dcterms:W3CDTF">2024-01-18T23:18:00Z</dcterms:created>
  <dcterms:modified xsi:type="dcterms:W3CDTF">2024-01-22T07:13:00Z</dcterms:modified>
</cp:coreProperties>
</file>