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57EAD" w14:textId="77777777" w:rsidR="00727EEA" w:rsidRPr="00D05FC1" w:rsidRDefault="00D05FC1">
      <w:pPr>
        <w:rPr>
          <w:rFonts w:ascii="Arial" w:hAnsi="Arial" w:cs="Arial"/>
          <w:b/>
          <w:sz w:val="24"/>
          <w:szCs w:val="24"/>
        </w:rPr>
      </w:pPr>
      <w:r w:rsidRPr="00D05FC1">
        <w:rPr>
          <w:sz w:val="24"/>
          <w:szCs w:val="24"/>
        </w:rPr>
        <w:t xml:space="preserve">                                  </w:t>
      </w:r>
      <w:r w:rsidRPr="00D05FC1">
        <w:rPr>
          <w:rFonts w:ascii="Arial" w:hAnsi="Arial" w:cs="Arial"/>
          <w:b/>
          <w:sz w:val="24"/>
          <w:szCs w:val="24"/>
        </w:rPr>
        <w:t>LISTA LUCRARI REPREZENTATIVE</w:t>
      </w:r>
    </w:p>
    <w:p w14:paraId="3D498857" w14:textId="77777777" w:rsidR="00D05FC1" w:rsidRPr="00D05FC1" w:rsidRDefault="00D05FC1">
      <w:pPr>
        <w:rPr>
          <w:rFonts w:ascii="Arial" w:hAnsi="Arial" w:cs="Arial"/>
        </w:rPr>
      </w:pPr>
    </w:p>
    <w:p w14:paraId="4900551C" w14:textId="77777777" w:rsidR="00D05FC1" w:rsidRPr="00D05FC1" w:rsidRDefault="00D05FC1" w:rsidP="00D05FC1">
      <w:pPr>
        <w:rPr>
          <w:rFonts w:ascii="Arial" w:hAnsi="Arial" w:cs="Arial"/>
        </w:rPr>
      </w:pPr>
      <w:r w:rsidRPr="00D05FC1">
        <w:rPr>
          <w:rFonts w:ascii="Arial" w:hAnsi="Arial" w:cs="Arial"/>
        </w:rPr>
        <w:t>1.</w:t>
      </w:r>
      <w:r w:rsidRPr="00D05FC1">
        <w:t xml:space="preserve"> </w:t>
      </w:r>
      <w:r w:rsidRPr="00D05FC1">
        <w:rPr>
          <w:rFonts w:ascii="Arial" w:hAnsi="Arial" w:cs="Arial"/>
          <w:b/>
        </w:rPr>
        <w:t>ALINA ANDREEA TISCHER(TUCUINA)</w:t>
      </w:r>
      <w:r w:rsidRPr="00D05FC1">
        <w:rPr>
          <w:rFonts w:ascii="Arial" w:hAnsi="Arial" w:cs="Arial"/>
        </w:rPr>
        <w:t>1#, DELIA BERCEANU VADUVA1, NICOLAE BALICA1, MIRELA VOICU2, DELIA HORHAT1, HORATIU CRISTIAN MANEA3, MARIOARA POENARU1 ANTIMICROBIAL ACTIVITY OF BIOSYNTHESIZED SILVER NANOPARTICLES CIMPARED TO STANDARD ANTIBIOTICV USED IN ORL INFECT</w:t>
      </w:r>
      <w:r>
        <w:rPr>
          <w:rFonts w:ascii="Arial" w:hAnsi="Arial" w:cs="Arial"/>
        </w:rPr>
        <w:t xml:space="preserve">IONS REV.CHIM.(BUCHAREST),2019, </w:t>
      </w:r>
      <w:r w:rsidRPr="00D05FC1">
        <w:rPr>
          <w:rFonts w:ascii="Arial" w:hAnsi="Arial" w:cs="Arial"/>
        </w:rPr>
        <w:t>VOL 70,NO 7, PAG 2571 https://doi.org/10.37358/RC.19.7.7382 FI=1.755</w:t>
      </w:r>
    </w:p>
    <w:p w14:paraId="2CCDF568" w14:textId="77777777" w:rsidR="00D05FC1" w:rsidRPr="00D05FC1" w:rsidRDefault="00D05FC1" w:rsidP="00D05FC1">
      <w:pPr>
        <w:rPr>
          <w:rFonts w:ascii="Arial" w:hAnsi="Arial" w:cs="Arial"/>
        </w:rPr>
      </w:pPr>
    </w:p>
    <w:p w14:paraId="744C4F46" w14:textId="77777777" w:rsidR="00D05FC1" w:rsidRPr="00D05FC1" w:rsidRDefault="00D05FC1" w:rsidP="00D05FC1">
      <w:pPr>
        <w:rPr>
          <w:rFonts w:ascii="Arial" w:hAnsi="Arial" w:cs="Arial"/>
        </w:rPr>
      </w:pPr>
      <w:r w:rsidRPr="00D05FC1">
        <w:rPr>
          <w:rFonts w:ascii="Arial" w:hAnsi="Arial" w:cs="Arial"/>
        </w:rPr>
        <w:t>2.</w:t>
      </w:r>
      <w:r w:rsidRPr="00D05FC1">
        <w:t xml:space="preserve"> </w:t>
      </w:r>
      <w:r w:rsidRPr="00D05FC1">
        <w:rPr>
          <w:rFonts w:ascii="Arial" w:hAnsi="Arial" w:cs="Arial"/>
        </w:rPr>
        <w:t xml:space="preserve">Andrada </w:t>
      </w:r>
      <w:proofErr w:type="spellStart"/>
      <w:r w:rsidRPr="00D05FC1">
        <w:rPr>
          <w:rFonts w:ascii="Arial" w:hAnsi="Arial" w:cs="Arial"/>
        </w:rPr>
        <w:t>Iftode</w:t>
      </w:r>
      <w:proofErr w:type="spellEnd"/>
      <w:r w:rsidRPr="00D05FC1">
        <w:rPr>
          <w:rFonts w:ascii="Arial" w:hAnsi="Arial" w:cs="Arial"/>
        </w:rPr>
        <w:t xml:space="preserve">, George Andrei Drăghici, Ioana </w:t>
      </w:r>
      <w:proofErr w:type="spellStart"/>
      <w:r w:rsidRPr="00D05FC1">
        <w:rPr>
          <w:rFonts w:ascii="Arial" w:hAnsi="Arial" w:cs="Arial"/>
        </w:rPr>
        <w:t>Macașoi</w:t>
      </w:r>
      <w:proofErr w:type="spellEnd"/>
      <w:r w:rsidRPr="00D05FC1">
        <w:rPr>
          <w:rFonts w:ascii="Arial" w:hAnsi="Arial" w:cs="Arial"/>
        </w:rPr>
        <w:t xml:space="preserve">, Iasmina Marcovici, Dorina E </w:t>
      </w:r>
      <w:proofErr w:type="spellStart"/>
      <w:r w:rsidRPr="00D05FC1">
        <w:rPr>
          <w:rFonts w:ascii="Arial" w:hAnsi="Arial" w:cs="Arial"/>
        </w:rPr>
        <w:t>Coricovac</w:t>
      </w:r>
      <w:proofErr w:type="spellEnd"/>
      <w:r w:rsidRPr="00D05FC1">
        <w:rPr>
          <w:rFonts w:ascii="Arial" w:hAnsi="Arial" w:cs="Arial"/>
        </w:rPr>
        <w:t xml:space="preserve">, Razvan Dragoi, </w:t>
      </w:r>
      <w:r w:rsidRPr="00D05FC1">
        <w:rPr>
          <w:rFonts w:ascii="Arial" w:hAnsi="Arial" w:cs="Arial"/>
          <w:b/>
        </w:rPr>
        <w:t>Alina Tischer</w:t>
      </w:r>
      <w:r w:rsidRPr="00D05FC1">
        <w:rPr>
          <w:rFonts w:ascii="Arial" w:hAnsi="Arial" w:cs="Arial"/>
        </w:rPr>
        <w:t xml:space="preserve">, Leda </w:t>
      </w:r>
      <w:proofErr w:type="spellStart"/>
      <w:r w:rsidRPr="00D05FC1">
        <w:rPr>
          <w:rFonts w:ascii="Arial" w:hAnsi="Arial" w:cs="Arial"/>
        </w:rPr>
        <w:t>Kovatsi</w:t>
      </w:r>
      <w:proofErr w:type="spellEnd"/>
      <w:r w:rsidRPr="00D05FC1">
        <w:rPr>
          <w:rFonts w:ascii="Arial" w:hAnsi="Arial" w:cs="Arial"/>
        </w:rPr>
        <w:t xml:space="preserve">, Aristidis M </w:t>
      </w:r>
      <w:proofErr w:type="spellStart"/>
      <w:r w:rsidRPr="00D05FC1">
        <w:rPr>
          <w:rFonts w:ascii="Arial" w:hAnsi="Arial" w:cs="Arial"/>
        </w:rPr>
        <w:t>Tsatsakis</w:t>
      </w:r>
      <w:proofErr w:type="spellEnd"/>
      <w:r w:rsidRPr="00D05FC1">
        <w:rPr>
          <w:rFonts w:ascii="Arial" w:hAnsi="Arial" w:cs="Arial"/>
        </w:rPr>
        <w:t xml:space="preserve">, Octavian Cretu, Cristina </w:t>
      </w:r>
      <w:proofErr w:type="spellStart"/>
      <w:r w:rsidRPr="00D05FC1">
        <w:rPr>
          <w:rFonts w:ascii="Arial" w:hAnsi="Arial" w:cs="Arial"/>
        </w:rPr>
        <w:t>Dehelean</w:t>
      </w:r>
      <w:proofErr w:type="spellEnd"/>
      <w:r w:rsidRPr="00D05FC1">
        <w:rPr>
          <w:rFonts w:ascii="Arial" w:hAnsi="Arial" w:cs="Arial"/>
        </w:rPr>
        <w:t xml:space="preserve"> Exposure to cadmium and copper triggers cytotoxic effects and epigenetic changes in human colorectal carcinoma HT-29 cells. EXPERIMENTAL AND THERAPEUTIC MEDICINE 2021 NO 1 doi.org/10.3892/etm.2020.9532 FI= 2.751</w:t>
      </w:r>
    </w:p>
    <w:p w14:paraId="2E8A2EFC" w14:textId="77777777" w:rsidR="00D05FC1" w:rsidRPr="00D05FC1" w:rsidRDefault="00D05FC1" w:rsidP="00D05FC1">
      <w:pPr>
        <w:rPr>
          <w:rFonts w:ascii="Arial" w:hAnsi="Arial" w:cs="Arial"/>
        </w:rPr>
      </w:pPr>
    </w:p>
    <w:p w14:paraId="06394B73" w14:textId="77777777" w:rsidR="00D05FC1" w:rsidRPr="00D05FC1" w:rsidRDefault="00D05FC1" w:rsidP="00D05FC1">
      <w:pPr>
        <w:rPr>
          <w:rFonts w:ascii="Arial" w:hAnsi="Arial" w:cs="Arial"/>
        </w:rPr>
      </w:pPr>
      <w:r w:rsidRPr="00D05FC1">
        <w:rPr>
          <w:rFonts w:ascii="Arial" w:hAnsi="Arial" w:cs="Arial"/>
        </w:rPr>
        <w:t>3.</w:t>
      </w:r>
      <w:r w:rsidRPr="00D05FC1">
        <w:t xml:space="preserve"> </w:t>
      </w:r>
      <w:r w:rsidRPr="00D05FC1">
        <w:rPr>
          <w:rFonts w:ascii="Arial" w:hAnsi="Arial" w:cs="Arial"/>
        </w:rPr>
        <w:t xml:space="preserve">Gabriel Veniamin Cozma, Laurentiu Vasile Sima, Raluca Maria </w:t>
      </w:r>
      <w:proofErr w:type="spellStart"/>
      <w:r w:rsidRPr="00D05FC1">
        <w:rPr>
          <w:rFonts w:ascii="Arial" w:hAnsi="Arial" w:cs="Arial"/>
        </w:rPr>
        <w:t>Closca</w:t>
      </w:r>
      <w:proofErr w:type="spellEnd"/>
      <w:r w:rsidRPr="00D05FC1">
        <w:rPr>
          <w:rFonts w:ascii="Arial" w:hAnsi="Arial" w:cs="Arial"/>
        </w:rPr>
        <w:t xml:space="preserve">, Flavia </w:t>
      </w:r>
      <w:proofErr w:type="spellStart"/>
      <w:r w:rsidRPr="00D05FC1">
        <w:rPr>
          <w:rFonts w:ascii="Arial" w:hAnsi="Arial" w:cs="Arial"/>
        </w:rPr>
        <w:t>Baderca</w:t>
      </w:r>
      <w:proofErr w:type="spellEnd"/>
      <w:r w:rsidRPr="00D05FC1">
        <w:rPr>
          <w:rFonts w:ascii="Arial" w:hAnsi="Arial" w:cs="Arial"/>
        </w:rPr>
        <w:t xml:space="preserve">, Ioana Delia </w:t>
      </w:r>
      <w:proofErr w:type="spellStart"/>
      <w:r w:rsidRPr="00D05FC1">
        <w:rPr>
          <w:rFonts w:ascii="Arial" w:hAnsi="Arial" w:cs="Arial"/>
        </w:rPr>
        <w:t>Horhat</w:t>
      </w:r>
      <w:proofErr w:type="spellEnd"/>
      <w:r w:rsidRPr="00D05FC1">
        <w:rPr>
          <w:rFonts w:ascii="Arial" w:hAnsi="Arial" w:cs="Arial"/>
        </w:rPr>
        <w:t xml:space="preserve">, Nicolae Constantin Balica, </w:t>
      </w:r>
      <w:r w:rsidRPr="00D05FC1">
        <w:rPr>
          <w:rFonts w:ascii="Arial" w:hAnsi="Arial" w:cs="Arial"/>
          <w:b/>
        </w:rPr>
        <w:t>Alina Andreea Tischer</w:t>
      </w:r>
      <w:r w:rsidRPr="00D05FC1">
        <w:rPr>
          <w:rFonts w:ascii="Arial" w:hAnsi="Arial" w:cs="Arial"/>
        </w:rPr>
        <w:t xml:space="preserve">, Ion Cristian Mot, Daniel Claudiu Malita, Aurel Marin, Cristian Andrei Sarau Conventional grade 1 chondrosarcoma: a challenging diagnosis with important implications on therapy and prognosis ROMANIAN JOURNAL of MORPHOLOGY and EMBRYOLOGY2021, Vol. 62 No. 2. </w:t>
      </w:r>
      <w:proofErr w:type="gramStart"/>
      <w:r w:rsidRPr="00D05FC1">
        <w:rPr>
          <w:rFonts w:ascii="Arial" w:hAnsi="Arial" w:cs="Arial"/>
        </w:rPr>
        <w:t>https://www.doi.org/10.47162/RJME.62.2.30  FI</w:t>
      </w:r>
      <w:proofErr w:type="gramEnd"/>
      <w:r w:rsidRPr="00D05FC1">
        <w:rPr>
          <w:rFonts w:ascii="Arial" w:hAnsi="Arial" w:cs="Arial"/>
        </w:rPr>
        <w:t>=0.833</w:t>
      </w:r>
    </w:p>
    <w:p w14:paraId="5F101C58" w14:textId="77777777" w:rsidR="00D05FC1" w:rsidRPr="00D05FC1" w:rsidRDefault="00D05FC1" w:rsidP="00D05FC1">
      <w:pPr>
        <w:rPr>
          <w:rFonts w:ascii="Arial" w:hAnsi="Arial" w:cs="Arial"/>
        </w:rPr>
      </w:pPr>
    </w:p>
    <w:p w14:paraId="081C4433" w14:textId="77777777" w:rsidR="00D05FC1" w:rsidRPr="00D05FC1" w:rsidRDefault="00D05FC1" w:rsidP="00D05FC1">
      <w:pPr>
        <w:rPr>
          <w:rFonts w:ascii="Arial" w:hAnsi="Arial" w:cs="Arial"/>
        </w:rPr>
      </w:pPr>
      <w:r w:rsidRPr="00D05FC1">
        <w:rPr>
          <w:rFonts w:ascii="Arial" w:hAnsi="Arial" w:cs="Arial"/>
        </w:rPr>
        <w:t>4.</w:t>
      </w:r>
      <w:r w:rsidRPr="00D05FC1">
        <w:t xml:space="preserve"> </w:t>
      </w:r>
      <w:r w:rsidRPr="00D05FC1">
        <w:rPr>
          <w:rFonts w:ascii="Arial" w:hAnsi="Arial" w:cs="Arial"/>
        </w:rPr>
        <w:t xml:space="preserve">Cornelia Marina Trandafir, </w:t>
      </w:r>
      <w:r w:rsidRPr="00D05FC1">
        <w:rPr>
          <w:rFonts w:ascii="Arial" w:hAnsi="Arial" w:cs="Arial"/>
          <w:b/>
        </w:rPr>
        <w:t>Alina Andreea Tischer</w:t>
      </w:r>
      <w:r w:rsidRPr="00D05FC1">
        <w:rPr>
          <w:rFonts w:ascii="Arial" w:hAnsi="Arial" w:cs="Arial"/>
        </w:rPr>
        <w:t xml:space="preserve">, Ioana Delia </w:t>
      </w:r>
      <w:proofErr w:type="spellStart"/>
      <w:r w:rsidRPr="00D05FC1">
        <w:rPr>
          <w:rFonts w:ascii="Arial" w:hAnsi="Arial" w:cs="Arial"/>
        </w:rPr>
        <w:t>Horhat</w:t>
      </w:r>
      <w:proofErr w:type="spellEnd"/>
      <w:r w:rsidRPr="00D05FC1">
        <w:rPr>
          <w:rFonts w:ascii="Arial" w:hAnsi="Arial" w:cs="Arial"/>
        </w:rPr>
        <w:t xml:space="preserve">, Nicolae Constantin Balica, Adrian Mihail </w:t>
      </w:r>
      <w:proofErr w:type="spellStart"/>
      <w:r w:rsidRPr="00D05FC1">
        <w:rPr>
          <w:rFonts w:ascii="Arial" w:hAnsi="Arial" w:cs="Arial"/>
        </w:rPr>
        <w:t>Sitaru</w:t>
      </w:r>
      <w:proofErr w:type="spellEnd"/>
      <w:r w:rsidRPr="00D05FC1">
        <w:rPr>
          <w:rFonts w:ascii="Arial" w:hAnsi="Arial" w:cs="Arial"/>
        </w:rPr>
        <w:t xml:space="preserve">, Kristine Guran, Raluca Morar, Flavia </w:t>
      </w:r>
      <w:proofErr w:type="spellStart"/>
      <w:r w:rsidRPr="00D05FC1">
        <w:rPr>
          <w:rFonts w:ascii="Arial" w:hAnsi="Arial" w:cs="Arial"/>
        </w:rPr>
        <w:t>Baderca</w:t>
      </w:r>
      <w:proofErr w:type="spellEnd"/>
      <w:r w:rsidRPr="00D05FC1">
        <w:rPr>
          <w:rFonts w:ascii="Arial" w:hAnsi="Arial" w:cs="Arial"/>
        </w:rPr>
        <w:t xml:space="preserve">, Emilia Manuela </w:t>
      </w:r>
      <w:proofErr w:type="spellStart"/>
      <w:r w:rsidRPr="00D05FC1">
        <w:rPr>
          <w:rFonts w:ascii="Arial" w:hAnsi="Arial" w:cs="Arial"/>
        </w:rPr>
        <w:t>Jifcu</w:t>
      </w:r>
      <w:proofErr w:type="spellEnd"/>
      <w:r w:rsidRPr="00D05FC1">
        <w:rPr>
          <w:rFonts w:ascii="Arial" w:hAnsi="Arial" w:cs="Arial"/>
        </w:rPr>
        <w:t>, Ion Cristian Mot, Ovidiu Nicolae Burlacu, Marioara Poenaru, Cristian Andrei Sarau Fortuitous discovery of melanomas in the ENT Department - a histopathological and immunohistochemical study ROMANIAN JOURNAL of MORPHOLOGY and EMBRYOLOGY 2020.Vol. 61 No.4.https://www.doi.org/10.47162/RJME.61.4.18 FI=1.033</w:t>
      </w:r>
    </w:p>
    <w:p w14:paraId="3F70FF0A" w14:textId="77777777" w:rsidR="00D05FC1" w:rsidRPr="00D05FC1" w:rsidRDefault="00D05FC1" w:rsidP="00D05FC1">
      <w:pPr>
        <w:rPr>
          <w:rFonts w:ascii="Arial" w:hAnsi="Arial" w:cs="Arial"/>
        </w:rPr>
      </w:pPr>
    </w:p>
    <w:p w14:paraId="6CF50A68" w14:textId="77777777" w:rsidR="00D05FC1" w:rsidRPr="00D05FC1" w:rsidRDefault="00D05FC1" w:rsidP="00D05FC1">
      <w:pPr>
        <w:rPr>
          <w:rFonts w:ascii="Arial" w:hAnsi="Arial" w:cs="Arial"/>
        </w:rPr>
      </w:pPr>
      <w:r w:rsidRPr="00D05FC1">
        <w:rPr>
          <w:rFonts w:ascii="Arial" w:hAnsi="Arial" w:cs="Arial"/>
        </w:rPr>
        <w:t>5.</w:t>
      </w:r>
      <w:r w:rsidRPr="00D05FC1">
        <w:t xml:space="preserve"> </w:t>
      </w:r>
      <w:proofErr w:type="spellStart"/>
      <w:r w:rsidRPr="00D05FC1">
        <w:rPr>
          <w:rFonts w:ascii="Arial" w:hAnsi="Arial" w:cs="Arial"/>
        </w:rPr>
        <w:t>Revista</w:t>
      </w:r>
      <w:proofErr w:type="spellEnd"/>
      <w:r w:rsidRPr="00D05FC1">
        <w:rPr>
          <w:rFonts w:ascii="Arial" w:hAnsi="Arial" w:cs="Arial"/>
        </w:rPr>
        <w:t xml:space="preserve"> De Chimie | 2019. Antimicrobial Activity and Cytotoxic Effect on Gingival Cells of Silver Nanoparticles Obtained by Biosynthesis. Bogdan Andor, </w:t>
      </w:r>
      <w:r w:rsidRPr="00D05FC1">
        <w:rPr>
          <w:rFonts w:ascii="Arial" w:hAnsi="Arial" w:cs="Arial"/>
          <w:b/>
        </w:rPr>
        <w:t>Alina Andreea Tischer</w:t>
      </w:r>
      <w:r w:rsidRPr="00D05FC1">
        <w:rPr>
          <w:rFonts w:ascii="Arial" w:hAnsi="Arial" w:cs="Arial"/>
        </w:rPr>
        <w:t xml:space="preserve">, Delia </w:t>
      </w:r>
      <w:proofErr w:type="spellStart"/>
      <w:r w:rsidRPr="00D05FC1">
        <w:rPr>
          <w:rFonts w:ascii="Arial" w:hAnsi="Arial" w:cs="Arial"/>
        </w:rPr>
        <w:t>Berceanu</w:t>
      </w:r>
      <w:proofErr w:type="spellEnd"/>
      <w:r w:rsidRPr="00D05FC1">
        <w:rPr>
          <w:rFonts w:ascii="Arial" w:hAnsi="Arial" w:cs="Arial"/>
        </w:rPr>
        <w:t xml:space="preserve">-Vaduva, </w:t>
      </w:r>
      <w:proofErr w:type="spellStart"/>
      <w:r w:rsidRPr="00D05FC1">
        <w:rPr>
          <w:rFonts w:ascii="Arial" w:hAnsi="Arial" w:cs="Arial"/>
        </w:rPr>
        <w:t>Voichita</w:t>
      </w:r>
      <w:proofErr w:type="spellEnd"/>
      <w:r w:rsidRPr="00D05FC1">
        <w:rPr>
          <w:rFonts w:ascii="Arial" w:hAnsi="Arial" w:cs="Arial"/>
        </w:rPr>
        <w:t xml:space="preserve"> </w:t>
      </w:r>
      <w:proofErr w:type="spellStart"/>
      <w:r w:rsidRPr="00D05FC1">
        <w:rPr>
          <w:rFonts w:ascii="Arial" w:hAnsi="Arial" w:cs="Arial"/>
        </w:rPr>
        <w:t>Lazureanu</w:t>
      </w:r>
      <w:proofErr w:type="spellEnd"/>
      <w:r w:rsidRPr="00D05FC1">
        <w:rPr>
          <w:rFonts w:ascii="Arial" w:hAnsi="Arial" w:cs="Arial"/>
        </w:rPr>
        <w:t xml:space="preserve">, Adelina </w:t>
      </w:r>
      <w:proofErr w:type="spellStart"/>
      <w:r w:rsidRPr="00D05FC1">
        <w:rPr>
          <w:rFonts w:ascii="Arial" w:hAnsi="Arial" w:cs="Arial"/>
        </w:rPr>
        <w:t>Cheveresan</w:t>
      </w:r>
      <w:proofErr w:type="spellEnd"/>
      <w:r w:rsidRPr="00D05FC1">
        <w:rPr>
          <w:rFonts w:ascii="Arial" w:hAnsi="Arial" w:cs="Arial"/>
        </w:rPr>
        <w:t>, Marioara Poenaru. FI=1.755</w:t>
      </w:r>
    </w:p>
    <w:p w14:paraId="0F9D2794" w14:textId="77777777" w:rsidR="00D05FC1" w:rsidRPr="00D05FC1" w:rsidRDefault="00D05FC1" w:rsidP="00D05FC1">
      <w:pPr>
        <w:rPr>
          <w:rFonts w:ascii="Arial" w:hAnsi="Arial" w:cs="Arial"/>
        </w:rPr>
      </w:pPr>
      <w:r w:rsidRPr="00D05FC1">
        <w:rPr>
          <w:rFonts w:ascii="Arial" w:hAnsi="Arial" w:cs="Arial"/>
        </w:rPr>
        <w:t>6.</w:t>
      </w:r>
      <w:r w:rsidRPr="00D05FC1">
        <w:t xml:space="preserve"> </w:t>
      </w:r>
      <w:r w:rsidRPr="00D05FC1">
        <w:rPr>
          <w:rFonts w:ascii="Arial" w:hAnsi="Arial" w:cs="Arial"/>
        </w:rPr>
        <w:t xml:space="preserve">ROMANIAN JOURNAL of MORPHOLOGY and EMBRYOLOGY 2022 </w:t>
      </w:r>
      <w:proofErr w:type="spellStart"/>
      <w:r w:rsidRPr="00D05FC1">
        <w:rPr>
          <w:rFonts w:ascii="Arial" w:hAnsi="Arial" w:cs="Arial"/>
        </w:rPr>
        <w:t>noiembrie.Allergic</w:t>
      </w:r>
      <w:proofErr w:type="spellEnd"/>
      <w:r w:rsidRPr="00D05FC1">
        <w:rPr>
          <w:rFonts w:ascii="Arial" w:hAnsi="Arial" w:cs="Arial"/>
        </w:rPr>
        <w:t xml:space="preserve"> rhinitis associated with nasal polyps and rhinosinusitis – histopathological and immunohistochemical study ANDREEA IORDACHE1), NICOLAE CONSTANTIN BALICA2,3), IOANA DELIA HORHAT2,3), RALUCA MORAR1),</w:t>
      </w:r>
      <w:r w:rsidRPr="00D05FC1">
        <w:rPr>
          <w:rFonts w:ascii="Arial" w:hAnsi="Arial" w:cs="Arial"/>
          <w:b/>
        </w:rPr>
        <w:t xml:space="preserve"> ALINA ANDREEA TISCHER3</w:t>
      </w:r>
      <w:r w:rsidRPr="00D05FC1">
        <w:rPr>
          <w:rFonts w:ascii="Arial" w:hAnsi="Arial" w:cs="Arial"/>
        </w:rPr>
        <w:t>), ADINA IULIANA MILCU4), MĂDĂLINA CASIANA SALAVAT4), VERONICA MĂDĂLINA BORUGĂ5), BOGDAN NICULESCU6), GHEORGHE IOVĂNESCU2), ZORAN LAURENŢIU POPA7) FI=1.0</w:t>
      </w:r>
    </w:p>
    <w:p w14:paraId="1B040C8B" w14:textId="77777777" w:rsidR="00D05FC1" w:rsidRDefault="00D05FC1" w:rsidP="00D05FC1">
      <w:pPr>
        <w:rPr>
          <w:rFonts w:ascii="Arial" w:hAnsi="Arial" w:cs="Arial"/>
          <w:sz w:val="24"/>
          <w:szCs w:val="24"/>
        </w:rPr>
      </w:pPr>
    </w:p>
    <w:p w14:paraId="0561F7AF" w14:textId="77777777" w:rsidR="00D05FC1" w:rsidRPr="00D05FC1" w:rsidRDefault="00D05FC1" w:rsidP="00D05FC1">
      <w:pPr>
        <w:rPr>
          <w:rFonts w:ascii="Arial" w:hAnsi="Arial" w:cs="Arial"/>
          <w:sz w:val="24"/>
          <w:szCs w:val="24"/>
        </w:rPr>
      </w:pPr>
    </w:p>
    <w:sectPr w:rsidR="00D05FC1" w:rsidRPr="00D05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41B8" w14:textId="77777777" w:rsidR="000A0700" w:rsidRDefault="000A0700" w:rsidP="00D05FC1">
      <w:pPr>
        <w:spacing w:after="0" w:line="240" w:lineRule="auto"/>
      </w:pPr>
      <w:r>
        <w:separator/>
      </w:r>
    </w:p>
  </w:endnote>
  <w:endnote w:type="continuationSeparator" w:id="0">
    <w:p w14:paraId="3D6A714C" w14:textId="77777777" w:rsidR="000A0700" w:rsidRDefault="000A0700" w:rsidP="00D05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E0988" w14:textId="77777777" w:rsidR="000A0700" w:rsidRDefault="000A0700" w:rsidP="00D05FC1">
      <w:pPr>
        <w:spacing w:after="0" w:line="240" w:lineRule="auto"/>
      </w:pPr>
      <w:r>
        <w:separator/>
      </w:r>
    </w:p>
  </w:footnote>
  <w:footnote w:type="continuationSeparator" w:id="0">
    <w:p w14:paraId="255D4D5E" w14:textId="77777777" w:rsidR="000A0700" w:rsidRDefault="000A0700" w:rsidP="00D05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FC1"/>
    <w:rsid w:val="000A0700"/>
    <w:rsid w:val="0052217F"/>
    <w:rsid w:val="00727EEA"/>
    <w:rsid w:val="007842C5"/>
    <w:rsid w:val="00D0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C5AAD"/>
  <w15:chartTrackingRefBased/>
  <w15:docId w15:val="{8821F5A9-8090-49C0-9608-F9231319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5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5FC1"/>
  </w:style>
  <w:style w:type="paragraph" w:styleId="Footer">
    <w:name w:val="footer"/>
    <w:basedOn w:val="Normal"/>
    <w:link w:val="FooterChar"/>
    <w:uiPriority w:val="99"/>
    <w:unhideWhenUsed/>
    <w:rsid w:val="00D05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</cp:revision>
  <dcterms:created xsi:type="dcterms:W3CDTF">2023-12-19T08:11:00Z</dcterms:created>
  <dcterms:modified xsi:type="dcterms:W3CDTF">2023-12-19T08:11:00Z</dcterms:modified>
</cp:coreProperties>
</file>