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4681F9" w14:textId="77777777" w:rsidR="00AB1572" w:rsidRPr="009E42F6" w:rsidRDefault="00AB1572" w:rsidP="007502F7">
      <w:pPr>
        <w:pStyle w:val="BodyText"/>
        <w:spacing w:line="276" w:lineRule="auto"/>
        <w:jc w:val="both"/>
        <w:rPr>
          <w:color w:val="000000" w:themeColor="text1"/>
          <w:sz w:val="20"/>
          <w:szCs w:val="20"/>
        </w:rPr>
      </w:pPr>
      <w:r w:rsidRPr="009E42F6">
        <w:rPr>
          <w:noProof/>
          <w:color w:val="000000" w:themeColor="text1"/>
          <w:sz w:val="20"/>
          <w:szCs w:val="20"/>
          <w:lang w:val="en-US"/>
        </w:rPr>
        <w:drawing>
          <wp:anchor distT="0" distB="0" distL="0" distR="0" simplePos="0" relativeHeight="251671552" behindDoc="0" locked="0" layoutInCell="1" allowOverlap="1" wp14:anchorId="1E3A4B50" wp14:editId="3D68099D">
            <wp:simplePos x="0" y="0"/>
            <wp:positionH relativeFrom="page">
              <wp:posOffset>1332230</wp:posOffset>
            </wp:positionH>
            <wp:positionV relativeFrom="page">
              <wp:posOffset>565784</wp:posOffset>
            </wp:positionV>
            <wp:extent cx="828675" cy="45529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828675" cy="455295"/>
                    </a:xfrm>
                    <a:prstGeom prst="rect">
                      <a:avLst/>
                    </a:prstGeom>
                  </pic:spPr>
                </pic:pic>
              </a:graphicData>
            </a:graphic>
          </wp:anchor>
        </w:drawing>
      </w:r>
    </w:p>
    <w:p w14:paraId="27F4E91A" w14:textId="77777777" w:rsidR="00AB1572" w:rsidRPr="009E42F6" w:rsidRDefault="00AB1572" w:rsidP="007502F7">
      <w:pPr>
        <w:pStyle w:val="BodyText"/>
        <w:spacing w:before="3" w:line="276" w:lineRule="auto"/>
        <w:jc w:val="both"/>
        <w:rPr>
          <w:color w:val="000000" w:themeColor="text1"/>
          <w:sz w:val="20"/>
          <w:szCs w:val="20"/>
        </w:rPr>
      </w:pPr>
    </w:p>
    <w:tbl>
      <w:tblPr>
        <w:tblStyle w:val="TableNormal1"/>
        <w:tblW w:w="0" w:type="auto"/>
        <w:tblInd w:w="113" w:type="dxa"/>
        <w:tblLayout w:type="fixed"/>
        <w:tblLook w:val="01E0" w:firstRow="1" w:lastRow="1" w:firstColumn="1" w:lastColumn="1" w:noHBand="0" w:noVBand="0"/>
      </w:tblPr>
      <w:tblGrid>
        <w:gridCol w:w="3488"/>
        <w:gridCol w:w="7960"/>
      </w:tblGrid>
      <w:tr w:rsidR="009E42F6" w:rsidRPr="009E42F6" w14:paraId="71CBE6CB" w14:textId="77777777" w:rsidTr="0061539A">
        <w:trPr>
          <w:trHeight w:val="1914"/>
        </w:trPr>
        <w:tc>
          <w:tcPr>
            <w:tcW w:w="3488" w:type="dxa"/>
            <w:tcBorders>
              <w:right w:val="single" w:sz="2" w:space="0" w:color="000000"/>
            </w:tcBorders>
          </w:tcPr>
          <w:p w14:paraId="799F5465" w14:textId="77777777" w:rsidR="00AB1572" w:rsidRPr="009E42F6" w:rsidRDefault="00AB1572" w:rsidP="007502F7">
            <w:pPr>
              <w:pStyle w:val="TableParagraph"/>
              <w:spacing w:line="276" w:lineRule="auto"/>
              <w:jc w:val="both"/>
              <w:rPr>
                <w:rFonts w:ascii="Times New Roman" w:hAnsi="Times New Roman" w:cs="Times New Roman"/>
                <w:color w:val="000000" w:themeColor="text1"/>
                <w:sz w:val="20"/>
                <w:szCs w:val="20"/>
              </w:rPr>
            </w:pPr>
          </w:p>
          <w:p w14:paraId="7075B19B" w14:textId="2E774A7D" w:rsidR="00AB1572" w:rsidRPr="009E42F6" w:rsidRDefault="00AB1572" w:rsidP="007502F7">
            <w:pPr>
              <w:pStyle w:val="TableParagraph"/>
              <w:spacing w:before="208" w:line="276" w:lineRule="auto"/>
              <w:ind w:right="120"/>
              <w:jc w:val="both"/>
              <w:rPr>
                <w:rFonts w:ascii="Times New Roman" w:hAnsi="Times New Roman" w:cs="Times New Roman"/>
                <w:b/>
                <w:color w:val="000000" w:themeColor="text1"/>
                <w:sz w:val="20"/>
                <w:szCs w:val="20"/>
              </w:rPr>
            </w:pPr>
            <w:r w:rsidRPr="009E42F6">
              <w:rPr>
                <w:rFonts w:ascii="Times New Roman" w:hAnsi="Times New Roman" w:cs="Times New Roman"/>
                <w:b/>
                <w:color w:val="000000" w:themeColor="text1"/>
                <w:w w:val="80"/>
                <w:sz w:val="20"/>
                <w:szCs w:val="20"/>
              </w:rPr>
              <w:t>Curriculum</w:t>
            </w:r>
            <w:r w:rsidRPr="009E42F6">
              <w:rPr>
                <w:rFonts w:ascii="Times New Roman" w:hAnsi="Times New Roman" w:cs="Times New Roman"/>
                <w:b/>
                <w:color w:val="000000" w:themeColor="text1"/>
                <w:spacing w:val="50"/>
                <w:sz w:val="20"/>
                <w:szCs w:val="20"/>
              </w:rPr>
              <w:t xml:space="preserve"> </w:t>
            </w:r>
            <w:r w:rsidRPr="009E42F6">
              <w:rPr>
                <w:rFonts w:ascii="Times New Roman" w:hAnsi="Times New Roman" w:cs="Times New Roman"/>
                <w:b/>
                <w:color w:val="000000" w:themeColor="text1"/>
                <w:w w:val="80"/>
                <w:sz w:val="20"/>
                <w:szCs w:val="20"/>
              </w:rPr>
              <w:t>vitae</w:t>
            </w:r>
          </w:p>
          <w:p w14:paraId="6E2B7E84" w14:textId="79B3AC66" w:rsidR="00AB1572" w:rsidRPr="009E42F6" w:rsidRDefault="00AB1572" w:rsidP="007502F7">
            <w:pPr>
              <w:pStyle w:val="TableParagraph"/>
              <w:spacing w:line="276" w:lineRule="auto"/>
              <w:ind w:right="119"/>
              <w:jc w:val="both"/>
              <w:rPr>
                <w:rFonts w:ascii="Times New Roman" w:hAnsi="Times New Roman" w:cs="Times New Roman"/>
                <w:b/>
                <w:color w:val="000000" w:themeColor="text1"/>
                <w:sz w:val="20"/>
                <w:szCs w:val="20"/>
              </w:rPr>
            </w:pPr>
            <w:r w:rsidRPr="009E42F6">
              <w:rPr>
                <w:rFonts w:ascii="Times New Roman" w:hAnsi="Times New Roman" w:cs="Times New Roman"/>
                <w:b/>
                <w:color w:val="000000" w:themeColor="text1"/>
                <w:w w:val="90"/>
                <w:sz w:val="20"/>
                <w:szCs w:val="20"/>
              </w:rPr>
              <w:t>Europass</w:t>
            </w:r>
          </w:p>
        </w:tc>
        <w:tc>
          <w:tcPr>
            <w:tcW w:w="7960" w:type="dxa"/>
            <w:tcBorders>
              <w:left w:val="single" w:sz="2" w:space="0" w:color="000000"/>
            </w:tcBorders>
          </w:tcPr>
          <w:p w14:paraId="15A18DDC" w14:textId="77777777" w:rsidR="00AB1572" w:rsidRPr="009E42F6" w:rsidRDefault="00AB1572" w:rsidP="007502F7">
            <w:pPr>
              <w:pStyle w:val="TableParagraph"/>
              <w:spacing w:line="276" w:lineRule="auto"/>
              <w:jc w:val="both"/>
              <w:rPr>
                <w:rFonts w:ascii="Times New Roman" w:hAnsi="Times New Roman" w:cs="Times New Roman"/>
                <w:color w:val="000000" w:themeColor="text1"/>
                <w:sz w:val="20"/>
                <w:szCs w:val="20"/>
              </w:rPr>
            </w:pPr>
          </w:p>
        </w:tc>
      </w:tr>
      <w:tr w:rsidR="009E42F6" w:rsidRPr="009E42F6" w14:paraId="5326E9E3" w14:textId="77777777" w:rsidTr="0061539A">
        <w:trPr>
          <w:trHeight w:val="1216"/>
        </w:trPr>
        <w:tc>
          <w:tcPr>
            <w:tcW w:w="3488" w:type="dxa"/>
            <w:tcBorders>
              <w:right w:val="single" w:sz="2" w:space="0" w:color="000000"/>
            </w:tcBorders>
          </w:tcPr>
          <w:p w14:paraId="74638336" w14:textId="77777777" w:rsidR="00AB1572" w:rsidRPr="009E42F6" w:rsidRDefault="00AB1572" w:rsidP="00C27198">
            <w:pPr>
              <w:rPr>
                <w:color w:val="000000" w:themeColor="text1"/>
              </w:rPr>
            </w:pPr>
          </w:p>
        </w:tc>
        <w:tc>
          <w:tcPr>
            <w:tcW w:w="7960" w:type="dxa"/>
            <w:tcBorders>
              <w:left w:val="single" w:sz="2" w:space="0" w:color="000000"/>
            </w:tcBorders>
          </w:tcPr>
          <w:p w14:paraId="298E4CD9" w14:textId="77777777" w:rsidR="00AB1572" w:rsidRPr="009E42F6" w:rsidRDefault="00AB1572" w:rsidP="007502F7">
            <w:pPr>
              <w:pStyle w:val="TableParagraph"/>
              <w:spacing w:line="276" w:lineRule="auto"/>
              <w:jc w:val="both"/>
              <w:rPr>
                <w:rFonts w:ascii="Times New Roman" w:hAnsi="Times New Roman" w:cs="Times New Roman"/>
                <w:color w:val="000000" w:themeColor="text1"/>
                <w:sz w:val="20"/>
                <w:szCs w:val="20"/>
              </w:rPr>
            </w:pPr>
          </w:p>
        </w:tc>
      </w:tr>
      <w:tr w:rsidR="009E42F6" w:rsidRPr="009E42F6" w14:paraId="0F812073" w14:textId="77777777" w:rsidTr="0061539A">
        <w:trPr>
          <w:trHeight w:val="329"/>
        </w:trPr>
        <w:tc>
          <w:tcPr>
            <w:tcW w:w="3488" w:type="dxa"/>
            <w:tcBorders>
              <w:right w:val="single" w:sz="2" w:space="0" w:color="000000"/>
            </w:tcBorders>
          </w:tcPr>
          <w:p w14:paraId="30C5B677" w14:textId="5C8FC353" w:rsidR="002366D2" w:rsidRPr="009E42F6" w:rsidRDefault="002366D2" w:rsidP="007502F7">
            <w:pPr>
              <w:pStyle w:val="TableParagraph"/>
              <w:spacing w:before="41" w:line="276" w:lineRule="auto"/>
              <w:ind w:right="105"/>
              <w:jc w:val="both"/>
              <w:rPr>
                <w:rFonts w:ascii="Times New Roman" w:hAnsi="Times New Roman" w:cs="Times New Roman"/>
                <w:color w:val="000000" w:themeColor="text1"/>
                <w:sz w:val="20"/>
                <w:szCs w:val="20"/>
              </w:rPr>
            </w:pPr>
            <w:r w:rsidRPr="009E42F6">
              <w:rPr>
                <w:rFonts w:ascii="Times New Roman" w:hAnsi="Times New Roman" w:cs="Times New Roman"/>
                <w:color w:val="000000" w:themeColor="text1"/>
                <w:w w:val="80"/>
                <w:sz w:val="20"/>
                <w:szCs w:val="20"/>
              </w:rPr>
              <w:t>Nume</w:t>
            </w:r>
            <w:r w:rsidRPr="009E42F6">
              <w:rPr>
                <w:rFonts w:ascii="Times New Roman" w:hAnsi="Times New Roman" w:cs="Times New Roman"/>
                <w:color w:val="000000" w:themeColor="text1"/>
                <w:spacing w:val="11"/>
                <w:w w:val="80"/>
                <w:sz w:val="20"/>
                <w:szCs w:val="20"/>
              </w:rPr>
              <w:t xml:space="preserve"> </w:t>
            </w:r>
            <w:r w:rsidRPr="009E42F6">
              <w:rPr>
                <w:rFonts w:ascii="Times New Roman" w:hAnsi="Times New Roman" w:cs="Times New Roman"/>
                <w:color w:val="000000" w:themeColor="text1"/>
                <w:w w:val="80"/>
                <w:sz w:val="20"/>
                <w:szCs w:val="20"/>
              </w:rPr>
              <w:t>/</w:t>
            </w:r>
            <w:r w:rsidRPr="009E42F6">
              <w:rPr>
                <w:rFonts w:ascii="Times New Roman" w:hAnsi="Times New Roman" w:cs="Times New Roman"/>
                <w:color w:val="000000" w:themeColor="text1"/>
                <w:spacing w:val="9"/>
                <w:w w:val="80"/>
                <w:sz w:val="20"/>
                <w:szCs w:val="20"/>
              </w:rPr>
              <w:t xml:space="preserve"> </w:t>
            </w:r>
            <w:r w:rsidRPr="009E42F6">
              <w:rPr>
                <w:rFonts w:ascii="Times New Roman" w:hAnsi="Times New Roman" w:cs="Times New Roman"/>
                <w:color w:val="000000" w:themeColor="text1"/>
                <w:w w:val="80"/>
                <w:sz w:val="20"/>
                <w:szCs w:val="20"/>
              </w:rPr>
              <w:t>Prenume</w:t>
            </w:r>
          </w:p>
        </w:tc>
        <w:tc>
          <w:tcPr>
            <w:tcW w:w="7960" w:type="dxa"/>
            <w:tcBorders>
              <w:left w:val="single" w:sz="2" w:space="0" w:color="000000"/>
            </w:tcBorders>
          </w:tcPr>
          <w:p w14:paraId="2BF5CB33" w14:textId="12452378" w:rsidR="002366D2" w:rsidRPr="009E42F6" w:rsidRDefault="002366D2" w:rsidP="007502F7">
            <w:pPr>
              <w:pStyle w:val="TableParagraph"/>
              <w:tabs>
                <w:tab w:val="left" w:pos="2420"/>
              </w:tabs>
              <w:spacing w:before="41" w:line="276" w:lineRule="auto"/>
              <w:ind w:left="111"/>
              <w:jc w:val="both"/>
              <w:rPr>
                <w:rFonts w:ascii="Times New Roman" w:hAnsi="Times New Roman" w:cs="Times New Roman"/>
                <w:color w:val="000000" w:themeColor="text1"/>
                <w:sz w:val="20"/>
                <w:szCs w:val="20"/>
              </w:rPr>
            </w:pPr>
            <w:r w:rsidRPr="009E42F6">
              <w:rPr>
                <w:rFonts w:ascii="Times New Roman" w:hAnsi="Times New Roman" w:cs="Times New Roman"/>
                <w:color w:val="000000" w:themeColor="text1"/>
                <w:w w:val="80"/>
                <w:sz w:val="20"/>
                <w:szCs w:val="20"/>
              </w:rPr>
              <w:t xml:space="preserve">CHIORAN DOINA  </w:t>
            </w:r>
          </w:p>
        </w:tc>
      </w:tr>
      <w:tr w:rsidR="009E42F6" w:rsidRPr="009E42F6" w14:paraId="1F0DF02C" w14:textId="77777777" w:rsidTr="0061539A">
        <w:trPr>
          <w:trHeight w:val="329"/>
        </w:trPr>
        <w:tc>
          <w:tcPr>
            <w:tcW w:w="3488" w:type="dxa"/>
            <w:tcBorders>
              <w:right w:val="single" w:sz="2" w:space="0" w:color="000000"/>
            </w:tcBorders>
          </w:tcPr>
          <w:p w14:paraId="67C682BD" w14:textId="016E5DAF" w:rsidR="002366D2" w:rsidRPr="009E42F6" w:rsidRDefault="002366D2" w:rsidP="007502F7">
            <w:pPr>
              <w:pStyle w:val="TableParagraph"/>
              <w:spacing w:before="41" w:line="276" w:lineRule="auto"/>
              <w:ind w:right="105"/>
              <w:jc w:val="both"/>
              <w:rPr>
                <w:rFonts w:ascii="Times New Roman" w:hAnsi="Times New Roman" w:cs="Times New Roman"/>
                <w:color w:val="000000" w:themeColor="text1"/>
                <w:sz w:val="20"/>
                <w:szCs w:val="20"/>
              </w:rPr>
            </w:pPr>
            <w:r w:rsidRPr="009E42F6">
              <w:rPr>
                <w:rFonts w:ascii="Times New Roman" w:hAnsi="Times New Roman" w:cs="Times New Roman"/>
                <w:color w:val="000000" w:themeColor="text1"/>
                <w:w w:val="90"/>
                <w:sz w:val="20"/>
                <w:szCs w:val="20"/>
              </w:rPr>
              <w:t>Adresă(e)</w:t>
            </w:r>
          </w:p>
        </w:tc>
        <w:tc>
          <w:tcPr>
            <w:tcW w:w="7960" w:type="dxa"/>
            <w:tcBorders>
              <w:left w:val="single" w:sz="2" w:space="0" w:color="000000"/>
            </w:tcBorders>
          </w:tcPr>
          <w:p w14:paraId="459277E2" w14:textId="31715861" w:rsidR="002366D2" w:rsidRPr="009E42F6" w:rsidRDefault="002366D2" w:rsidP="00850FCC">
            <w:pPr>
              <w:pStyle w:val="TableParagraph"/>
              <w:spacing w:before="41" w:line="276" w:lineRule="auto"/>
              <w:ind w:left="111"/>
              <w:jc w:val="both"/>
              <w:rPr>
                <w:rFonts w:ascii="Times New Roman" w:hAnsi="Times New Roman" w:cs="Times New Roman"/>
                <w:color w:val="000000" w:themeColor="text1"/>
                <w:sz w:val="20"/>
                <w:szCs w:val="20"/>
              </w:rPr>
            </w:pPr>
            <w:bookmarkStart w:id="0" w:name="_GoBack"/>
            <w:bookmarkEnd w:id="0"/>
          </w:p>
        </w:tc>
      </w:tr>
      <w:tr w:rsidR="009E42F6" w:rsidRPr="009E42F6" w14:paraId="65DAAACE" w14:textId="77777777" w:rsidTr="0061539A">
        <w:trPr>
          <w:trHeight w:val="578"/>
        </w:trPr>
        <w:tc>
          <w:tcPr>
            <w:tcW w:w="3488" w:type="dxa"/>
            <w:tcBorders>
              <w:right w:val="single" w:sz="2" w:space="0" w:color="000000"/>
            </w:tcBorders>
          </w:tcPr>
          <w:p w14:paraId="74C37E01" w14:textId="397DA741" w:rsidR="002366D2" w:rsidRPr="009E42F6" w:rsidRDefault="002366D2" w:rsidP="007502F7">
            <w:pPr>
              <w:pStyle w:val="TableParagraph"/>
              <w:spacing w:before="41" w:line="276" w:lineRule="auto"/>
              <w:ind w:right="105"/>
              <w:jc w:val="both"/>
              <w:rPr>
                <w:rFonts w:ascii="Times New Roman" w:hAnsi="Times New Roman" w:cs="Times New Roman"/>
                <w:color w:val="000000" w:themeColor="text1"/>
                <w:sz w:val="20"/>
                <w:szCs w:val="20"/>
              </w:rPr>
            </w:pPr>
            <w:r w:rsidRPr="009E42F6">
              <w:rPr>
                <w:rFonts w:ascii="Times New Roman" w:hAnsi="Times New Roman" w:cs="Times New Roman"/>
                <w:color w:val="000000" w:themeColor="text1"/>
                <w:w w:val="90"/>
                <w:sz w:val="20"/>
                <w:szCs w:val="20"/>
              </w:rPr>
              <w:t>Telefon(oane)</w:t>
            </w:r>
          </w:p>
        </w:tc>
        <w:tc>
          <w:tcPr>
            <w:tcW w:w="7960" w:type="dxa"/>
            <w:tcBorders>
              <w:left w:val="single" w:sz="2" w:space="0" w:color="000000"/>
            </w:tcBorders>
          </w:tcPr>
          <w:p w14:paraId="0AC5EB25" w14:textId="64585934" w:rsidR="002366D2" w:rsidRPr="009E42F6" w:rsidRDefault="002366D2" w:rsidP="007502F7">
            <w:pPr>
              <w:pStyle w:val="TableParagraph"/>
              <w:tabs>
                <w:tab w:val="left" w:pos="5118"/>
              </w:tabs>
              <w:spacing w:before="41" w:line="276" w:lineRule="auto"/>
              <w:ind w:left="111" w:right="198"/>
              <w:jc w:val="both"/>
              <w:rPr>
                <w:rFonts w:ascii="Times New Roman" w:hAnsi="Times New Roman" w:cs="Times New Roman"/>
                <w:color w:val="000000" w:themeColor="text1"/>
                <w:sz w:val="20"/>
                <w:szCs w:val="20"/>
              </w:rPr>
            </w:pPr>
          </w:p>
        </w:tc>
      </w:tr>
      <w:tr w:rsidR="009E42F6" w:rsidRPr="009E42F6" w14:paraId="02C8CC12" w14:textId="77777777" w:rsidTr="0061539A">
        <w:trPr>
          <w:trHeight w:val="328"/>
        </w:trPr>
        <w:tc>
          <w:tcPr>
            <w:tcW w:w="3488" w:type="dxa"/>
            <w:tcBorders>
              <w:right w:val="single" w:sz="2" w:space="0" w:color="000000"/>
            </w:tcBorders>
          </w:tcPr>
          <w:p w14:paraId="10D77BCD" w14:textId="4D21CD40" w:rsidR="002366D2" w:rsidRPr="009E42F6" w:rsidRDefault="002366D2" w:rsidP="007502F7">
            <w:pPr>
              <w:pStyle w:val="TableParagraph"/>
              <w:spacing w:before="41" w:line="276" w:lineRule="auto"/>
              <w:ind w:right="105"/>
              <w:jc w:val="both"/>
              <w:rPr>
                <w:rFonts w:ascii="Times New Roman" w:hAnsi="Times New Roman" w:cs="Times New Roman"/>
                <w:color w:val="000000" w:themeColor="text1"/>
                <w:sz w:val="20"/>
                <w:szCs w:val="20"/>
              </w:rPr>
            </w:pPr>
            <w:r w:rsidRPr="009E42F6">
              <w:rPr>
                <w:rFonts w:ascii="Times New Roman" w:hAnsi="Times New Roman" w:cs="Times New Roman"/>
                <w:color w:val="000000" w:themeColor="text1"/>
                <w:w w:val="90"/>
                <w:sz w:val="20"/>
                <w:szCs w:val="20"/>
              </w:rPr>
              <w:t>E-mail(uri)</w:t>
            </w:r>
          </w:p>
        </w:tc>
        <w:tc>
          <w:tcPr>
            <w:tcW w:w="7960" w:type="dxa"/>
            <w:tcBorders>
              <w:left w:val="single" w:sz="2" w:space="0" w:color="000000"/>
            </w:tcBorders>
          </w:tcPr>
          <w:p w14:paraId="35B52E95" w14:textId="2C63032C" w:rsidR="002366D2" w:rsidRPr="009E42F6" w:rsidRDefault="002366D2" w:rsidP="007502F7">
            <w:pPr>
              <w:pStyle w:val="TableParagraph"/>
              <w:spacing w:before="41" w:line="276" w:lineRule="auto"/>
              <w:ind w:left="111"/>
              <w:jc w:val="both"/>
              <w:rPr>
                <w:rFonts w:ascii="Times New Roman" w:hAnsi="Times New Roman" w:cs="Times New Roman"/>
                <w:color w:val="000000" w:themeColor="text1"/>
                <w:sz w:val="20"/>
                <w:szCs w:val="20"/>
              </w:rPr>
            </w:pPr>
          </w:p>
        </w:tc>
      </w:tr>
      <w:tr w:rsidR="009E42F6" w:rsidRPr="009E42F6" w14:paraId="3F8395D7" w14:textId="77777777" w:rsidTr="0061539A">
        <w:trPr>
          <w:trHeight w:val="495"/>
        </w:trPr>
        <w:tc>
          <w:tcPr>
            <w:tcW w:w="3488" w:type="dxa"/>
            <w:tcBorders>
              <w:right w:val="single" w:sz="2" w:space="0" w:color="000000"/>
            </w:tcBorders>
          </w:tcPr>
          <w:p w14:paraId="6C497C05" w14:textId="3BC3DE57" w:rsidR="002366D2" w:rsidRPr="009E42F6" w:rsidRDefault="002366D2" w:rsidP="007502F7">
            <w:pPr>
              <w:pStyle w:val="TableParagraph"/>
              <w:spacing w:before="41" w:line="276" w:lineRule="auto"/>
              <w:ind w:right="106"/>
              <w:jc w:val="both"/>
              <w:rPr>
                <w:rFonts w:ascii="Times New Roman" w:hAnsi="Times New Roman" w:cs="Times New Roman"/>
                <w:color w:val="000000" w:themeColor="text1"/>
                <w:sz w:val="20"/>
                <w:szCs w:val="20"/>
              </w:rPr>
            </w:pPr>
            <w:r w:rsidRPr="009E42F6">
              <w:rPr>
                <w:rFonts w:ascii="Times New Roman" w:hAnsi="Times New Roman" w:cs="Times New Roman"/>
                <w:color w:val="000000" w:themeColor="text1"/>
                <w:w w:val="90"/>
                <w:sz w:val="20"/>
                <w:szCs w:val="20"/>
              </w:rPr>
              <w:t>Naţionalitate(-tăţi)</w:t>
            </w:r>
          </w:p>
        </w:tc>
        <w:tc>
          <w:tcPr>
            <w:tcW w:w="7960" w:type="dxa"/>
            <w:tcBorders>
              <w:left w:val="single" w:sz="2" w:space="0" w:color="000000"/>
            </w:tcBorders>
          </w:tcPr>
          <w:p w14:paraId="5A27AF79" w14:textId="6D7D7C4F" w:rsidR="002366D2" w:rsidRPr="009E42F6" w:rsidRDefault="002366D2" w:rsidP="007502F7">
            <w:pPr>
              <w:pStyle w:val="TableParagraph"/>
              <w:spacing w:before="41" w:line="276" w:lineRule="auto"/>
              <w:ind w:left="200"/>
              <w:jc w:val="both"/>
              <w:rPr>
                <w:rFonts w:ascii="Times New Roman" w:hAnsi="Times New Roman" w:cs="Times New Roman"/>
                <w:color w:val="000000" w:themeColor="text1"/>
                <w:sz w:val="20"/>
                <w:szCs w:val="20"/>
              </w:rPr>
            </w:pPr>
          </w:p>
        </w:tc>
      </w:tr>
      <w:tr w:rsidR="009E42F6" w:rsidRPr="009E42F6" w14:paraId="5377D8A5" w14:textId="77777777" w:rsidTr="0061539A">
        <w:trPr>
          <w:trHeight w:val="495"/>
        </w:trPr>
        <w:tc>
          <w:tcPr>
            <w:tcW w:w="3488" w:type="dxa"/>
            <w:tcBorders>
              <w:right w:val="single" w:sz="2" w:space="0" w:color="000000"/>
            </w:tcBorders>
          </w:tcPr>
          <w:p w14:paraId="36182DA0" w14:textId="75F4DFED" w:rsidR="002366D2" w:rsidRPr="009E42F6" w:rsidRDefault="002366D2" w:rsidP="007502F7">
            <w:pPr>
              <w:pStyle w:val="TableParagraph"/>
              <w:spacing w:before="204" w:line="276" w:lineRule="auto"/>
              <w:ind w:right="105"/>
              <w:jc w:val="both"/>
              <w:rPr>
                <w:rFonts w:ascii="Times New Roman" w:hAnsi="Times New Roman" w:cs="Times New Roman"/>
                <w:b/>
                <w:color w:val="000000" w:themeColor="text1"/>
                <w:sz w:val="20"/>
                <w:szCs w:val="20"/>
              </w:rPr>
            </w:pPr>
            <w:bookmarkStart w:id="1" w:name="_Hlk126948642"/>
            <w:r w:rsidRPr="009E42F6">
              <w:rPr>
                <w:rFonts w:ascii="Times New Roman" w:hAnsi="Times New Roman" w:cs="Times New Roman"/>
                <w:color w:val="000000" w:themeColor="text1"/>
                <w:w w:val="80"/>
                <w:sz w:val="20"/>
                <w:szCs w:val="20"/>
              </w:rPr>
              <w:t>Data</w:t>
            </w:r>
            <w:r w:rsidRPr="009E42F6">
              <w:rPr>
                <w:rFonts w:ascii="Times New Roman" w:hAnsi="Times New Roman" w:cs="Times New Roman"/>
                <w:color w:val="000000" w:themeColor="text1"/>
                <w:spacing w:val="8"/>
                <w:w w:val="80"/>
                <w:sz w:val="20"/>
                <w:szCs w:val="20"/>
              </w:rPr>
              <w:t xml:space="preserve"> </w:t>
            </w:r>
            <w:r w:rsidRPr="009E42F6">
              <w:rPr>
                <w:rFonts w:ascii="Times New Roman" w:hAnsi="Times New Roman" w:cs="Times New Roman"/>
                <w:color w:val="000000" w:themeColor="text1"/>
                <w:w w:val="80"/>
                <w:sz w:val="20"/>
                <w:szCs w:val="20"/>
              </w:rPr>
              <w:t>naşterii</w:t>
            </w:r>
          </w:p>
        </w:tc>
        <w:tc>
          <w:tcPr>
            <w:tcW w:w="7960" w:type="dxa"/>
            <w:tcBorders>
              <w:left w:val="single" w:sz="2" w:space="0" w:color="000000"/>
            </w:tcBorders>
          </w:tcPr>
          <w:p w14:paraId="589B28C4" w14:textId="0216CDED" w:rsidR="002366D2" w:rsidRPr="009E42F6" w:rsidRDefault="002366D2" w:rsidP="007502F7">
            <w:pPr>
              <w:pStyle w:val="TableParagraph"/>
              <w:spacing w:line="276" w:lineRule="auto"/>
              <w:jc w:val="both"/>
              <w:rPr>
                <w:rFonts w:ascii="Times New Roman" w:hAnsi="Times New Roman" w:cs="Times New Roman"/>
                <w:color w:val="000000" w:themeColor="text1"/>
                <w:sz w:val="20"/>
                <w:szCs w:val="20"/>
              </w:rPr>
            </w:pPr>
          </w:p>
        </w:tc>
      </w:tr>
      <w:tr w:rsidR="009E42F6" w:rsidRPr="009E42F6" w14:paraId="354C48B0" w14:textId="77777777" w:rsidTr="0061539A">
        <w:trPr>
          <w:trHeight w:val="328"/>
        </w:trPr>
        <w:tc>
          <w:tcPr>
            <w:tcW w:w="3488" w:type="dxa"/>
            <w:tcBorders>
              <w:right w:val="single" w:sz="2" w:space="0" w:color="000000"/>
            </w:tcBorders>
          </w:tcPr>
          <w:p w14:paraId="7FF65EFC" w14:textId="77777777" w:rsidR="00FD0B8F" w:rsidRPr="009E42F6" w:rsidRDefault="00FD0B8F" w:rsidP="007502F7">
            <w:pPr>
              <w:pStyle w:val="TableParagraph"/>
              <w:spacing w:before="41" w:line="276" w:lineRule="auto"/>
              <w:ind w:right="106"/>
              <w:jc w:val="both"/>
              <w:rPr>
                <w:rFonts w:ascii="Times New Roman" w:hAnsi="Times New Roman" w:cs="Times New Roman"/>
                <w:b/>
                <w:color w:val="000000" w:themeColor="text1"/>
                <w:w w:val="80"/>
                <w:sz w:val="20"/>
                <w:szCs w:val="20"/>
              </w:rPr>
            </w:pPr>
          </w:p>
          <w:p w14:paraId="37BF0BEE" w14:textId="56B885EB" w:rsidR="002366D2" w:rsidRPr="009E42F6" w:rsidRDefault="002366D2" w:rsidP="007502F7">
            <w:pPr>
              <w:pStyle w:val="TableParagraph"/>
              <w:spacing w:before="41" w:line="276" w:lineRule="auto"/>
              <w:ind w:right="106"/>
              <w:jc w:val="both"/>
              <w:rPr>
                <w:rFonts w:ascii="Times New Roman" w:hAnsi="Times New Roman" w:cs="Times New Roman"/>
                <w:color w:val="000000" w:themeColor="text1"/>
                <w:sz w:val="20"/>
                <w:szCs w:val="20"/>
              </w:rPr>
            </w:pPr>
            <w:r w:rsidRPr="009E42F6">
              <w:rPr>
                <w:rFonts w:ascii="Times New Roman" w:hAnsi="Times New Roman" w:cs="Times New Roman"/>
                <w:b/>
                <w:color w:val="000000" w:themeColor="text1"/>
                <w:w w:val="80"/>
                <w:sz w:val="20"/>
                <w:szCs w:val="20"/>
              </w:rPr>
              <w:t>Experienţa</w:t>
            </w:r>
            <w:r w:rsidRPr="009E42F6">
              <w:rPr>
                <w:rFonts w:ascii="Times New Roman" w:hAnsi="Times New Roman" w:cs="Times New Roman"/>
                <w:b/>
                <w:color w:val="000000" w:themeColor="text1"/>
                <w:spacing w:val="18"/>
                <w:w w:val="80"/>
                <w:sz w:val="20"/>
                <w:szCs w:val="20"/>
              </w:rPr>
              <w:t xml:space="preserve"> </w:t>
            </w:r>
            <w:r w:rsidRPr="009E42F6">
              <w:rPr>
                <w:rFonts w:ascii="Times New Roman" w:hAnsi="Times New Roman" w:cs="Times New Roman"/>
                <w:b/>
                <w:color w:val="000000" w:themeColor="text1"/>
                <w:w w:val="80"/>
                <w:sz w:val="20"/>
                <w:szCs w:val="20"/>
              </w:rPr>
              <w:t>profesională</w:t>
            </w:r>
          </w:p>
        </w:tc>
        <w:tc>
          <w:tcPr>
            <w:tcW w:w="7960" w:type="dxa"/>
            <w:tcBorders>
              <w:left w:val="single" w:sz="2" w:space="0" w:color="000000"/>
            </w:tcBorders>
          </w:tcPr>
          <w:p w14:paraId="37398912" w14:textId="3E44567F" w:rsidR="002366D2" w:rsidRPr="009E42F6" w:rsidRDefault="002366D2" w:rsidP="007502F7">
            <w:pPr>
              <w:pStyle w:val="TableParagraph"/>
              <w:spacing w:before="41" w:line="276" w:lineRule="auto"/>
              <w:ind w:left="111"/>
              <w:jc w:val="both"/>
              <w:rPr>
                <w:rFonts w:ascii="Times New Roman" w:hAnsi="Times New Roman" w:cs="Times New Roman"/>
                <w:color w:val="000000" w:themeColor="text1"/>
                <w:sz w:val="20"/>
                <w:szCs w:val="20"/>
              </w:rPr>
            </w:pPr>
          </w:p>
        </w:tc>
      </w:tr>
      <w:tr w:rsidR="009E42F6" w:rsidRPr="009E42F6" w14:paraId="1B12B0EF" w14:textId="77777777" w:rsidTr="0061539A">
        <w:trPr>
          <w:trHeight w:val="1576"/>
        </w:trPr>
        <w:tc>
          <w:tcPr>
            <w:tcW w:w="3488" w:type="dxa"/>
            <w:tcBorders>
              <w:right w:val="single" w:sz="2" w:space="0" w:color="000000"/>
            </w:tcBorders>
          </w:tcPr>
          <w:p w14:paraId="371A8037" w14:textId="77777777" w:rsidR="002366D2" w:rsidRPr="009E42F6" w:rsidRDefault="002366D2" w:rsidP="007502F7">
            <w:pPr>
              <w:pStyle w:val="TableParagraph"/>
              <w:spacing w:before="41" w:line="276" w:lineRule="auto"/>
              <w:ind w:left="1318"/>
              <w:jc w:val="both"/>
              <w:rPr>
                <w:rFonts w:ascii="Times New Roman" w:hAnsi="Times New Roman" w:cs="Times New Roman"/>
                <w:color w:val="000000" w:themeColor="text1"/>
                <w:sz w:val="20"/>
                <w:szCs w:val="20"/>
              </w:rPr>
            </w:pPr>
            <w:r w:rsidRPr="009E42F6">
              <w:rPr>
                <w:rFonts w:ascii="Times New Roman" w:hAnsi="Times New Roman" w:cs="Times New Roman"/>
                <w:color w:val="000000" w:themeColor="text1"/>
                <w:w w:val="80"/>
                <w:sz w:val="20"/>
                <w:szCs w:val="20"/>
              </w:rPr>
              <w:t>Funcţia</w:t>
            </w:r>
            <w:r w:rsidRPr="009E42F6">
              <w:rPr>
                <w:rFonts w:ascii="Times New Roman" w:hAnsi="Times New Roman" w:cs="Times New Roman"/>
                <w:color w:val="000000" w:themeColor="text1"/>
                <w:spacing w:val="9"/>
                <w:w w:val="80"/>
                <w:sz w:val="20"/>
                <w:szCs w:val="20"/>
              </w:rPr>
              <w:t xml:space="preserve"> </w:t>
            </w:r>
            <w:r w:rsidRPr="009E42F6">
              <w:rPr>
                <w:rFonts w:ascii="Times New Roman" w:hAnsi="Times New Roman" w:cs="Times New Roman"/>
                <w:color w:val="000000" w:themeColor="text1"/>
                <w:w w:val="80"/>
                <w:sz w:val="20"/>
                <w:szCs w:val="20"/>
              </w:rPr>
              <w:t>sau</w:t>
            </w:r>
            <w:r w:rsidRPr="009E42F6">
              <w:rPr>
                <w:rFonts w:ascii="Times New Roman" w:hAnsi="Times New Roman" w:cs="Times New Roman"/>
                <w:color w:val="000000" w:themeColor="text1"/>
                <w:spacing w:val="9"/>
                <w:w w:val="80"/>
                <w:sz w:val="20"/>
                <w:szCs w:val="20"/>
              </w:rPr>
              <w:t xml:space="preserve"> </w:t>
            </w:r>
            <w:r w:rsidRPr="009E42F6">
              <w:rPr>
                <w:rFonts w:ascii="Times New Roman" w:hAnsi="Times New Roman" w:cs="Times New Roman"/>
                <w:color w:val="000000" w:themeColor="text1"/>
                <w:w w:val="80"/>
                <w:sz w:val="20"/>
                <w:szCs w:val="20"/>
              </w:rPr>
              <w:t>postul</w:t>
            </w:r>
            <w:r w:rsidRPr="009E42F6">
              <w:rPr>
                <w:rFonts w:ascii="Times New Roman" w:hAnsi="Times New Roman" w:cs="Times New Roman"/>
                <w:color w:val="000000" w:themeColor="text1"/>
                <w:spacing w:val="12"/>
                <w:w w:val="80"/>
                <w:sz w:val="20"/>
                <w:szCs w:val="20"/>
              </w:rPr>
              <w:t xml:space="preserve"> </w:t>
            </w:r>
            <w:r w:rsidRPr="009E42F6">
              <w:rPr>
                <w:rFonts w:ascii="Times New Roman" w:hAnsi="Times New Roman" w:cs="Times New Roman"/>
                <w:color w:val="000000" w:themeColor="text1"/>
                <w:w w:val="80"/>
                <w:sz w:val="20"/>
                <w:szCs w:val="20"/>
              </w:rPr>
              <w:t>ocupat</w:t>
            </w:r>
          </w:p>
          <w:p w14:paraId="0EB58B16" w14:textId="77777777" w:rsidR="002366D2" w:rsidRPr="009E42F6" w:rsidRDefault="002366D2" w:rsidP="007502F7">
            <w:pPr>
              <w:pStyle w:val="TableParagraph"/>
              <w:spacing w:line="276" w:lineRule="auto"/>
              <w:ind w:left="194" w:right="47"/>
              <w:jc w:val="both"/>
              <w:rPr>
                <w:rFonts w:ascii="Times New Roman" w:hAnsi="Times New Roman" w:cs="Times New Roman"/>
                <w:color w:val="000000" w:themeColor="text1"/>
                <w:sz w:val="20"/>
                <w:szCs w:val="20"/>
              </w:rPr>
            </w:pPr>
            <w:r w:rsidRPr="009E42F6">
              <w:rPr>
                <w:rFonts w:ascii="Times New Roman" w:hAnsi="Times New Roman" w:cs="Times New Roman"/>
                <w:color w:val="000000" w:themeColor="text1"/>
                <w:w w:val="80"/>
                <w:sz w:val="20"/>
                <w:szCs w:val="20"/>
              </w:rPr>
              <w:t>Activităţi</w:t>
            </w:r>
            <w:r w:rsidRPr="009E42F6">
              <w:rPr>
                <w:rFonts w:ascii="Times New Roman" w:hAnsi="Times New Roman" w:cs="Times New Roman"/>
                <w:color w:val="000000" w:themeColor="text1"/>
                <w:spacing w:val="13"/>
                <w:w w:val="80"/>
                <w:sz w:val="20"/>
                <w:szCs w:val="20"/>
              </w:rPr>
              <w:t xml:space="preserve"> </w:t>
            </w:r>
            <w:r w:rsidRPr="009E42F6">
              <w:rPr>
                <w:rFonts w:ascii="Times New Roman" w:hAnsi="Times New Roman" w:cs="Times New Roman"/>
                <w:color w:val="000000" w:themeColor="text1"/>
                <w:w w:val="80"/>
                <w:sz w:val="20"/>
                <w:szCs w:val="20"/>
              </w:rPr>
              <w:t>şi</w:t>
            </w:r>
            <w:r w:rsidRPr="009E42F6">
              <w:rPr>
                <w:rFonts w:ascii="Times New Roman" w:hAnsi="Times New Roman" w:cs="Times New Roman"/>
                <w:color w:val="000000" w:themeColor="text1"/>
                <w:spacing w:val="15"/>
                <w:w w:val="80"/>
                <w:sz w:val="20"/>
                <w:szCs w:val="20"/>
              </w:rPr>
              <w:t xml:space="preserve"> </w:t>
            </w:r>
            <w:r w:rsidRPr="009E42F6">
              <w:rPr>
                <w:rFonts w:ascii="Times New Roman" w:hAnsi="Times New Roman" w:cs="Times New Roman"/>
                <w:color w:val="000000" w:themeColor="text1"/>
                <w:w w:val="80"/>
                <w:sz w:val="20"/>
                <w:szCs w:val="20"/>
              </w:rPr>
              <w:t>responsabilităţi</w:t>
            </w:r>
            <w:r w:rsidRPr="009E42F6">
              <w:rPr>
                <w:rFonts w:ascii="Times New Roman" w:hAnsi="Times New Roman" w:cs="Times New Roman"/>
                <w:color w:val="000000" w:themeColor="text1"/>
                <w:spacing w:val="16"/>
                <w:w w:val="80"/>
                <w:sz w:val="20"/>
                <w:szCs w:val="20"/>
              </w:rPr>
              <w:t xml:space="preserve"> </w:t>
            </w:r>
            <w:r w:rsidRPr="009E42F6">
              <w:rPr>
                <w:rFonts w:ascii="Times New Roman" w:hAnsi="Times New Roman" w:cs="Times New Roman"/>
                <w:color w:val="000000" w:themeColor="text1"/>
                <w:w w:val="80"/>
                <w:sz w:val="20"/>
                <w:szCs w:val="20"/>
              </w:rPr>
              <w:t>principale</w:t>
            </w:r>
            <w:r w:rsidRPr="009E42F6">
              <w:rPr>
                <w:rFonts w:ascii="Times New Roman" w:hAnsi="Times New Roman" w:cs="Times New Roman"/>
                <w:color w:val="000000" w:themeColor="text1"/>
                <w:spacing w:val="-44"/>
                <w:w w:val="80"/>
                <w:sz w:val="20"/>
                <w:szCs w:val="20"/>
              </w:rPr>
              <w:t xml:space="preserve"> </w:t>
            </w:r>
            <w:r w:rsidRPr="009E42F6">
              <w:rPr>
                <w:rFonts w:ascii="Times New Roman" w:hAnsi="Times New Roman" w:cs="Times New Roman"/>
                <w:color w:val="000000" w:themeColor="text1"/>
                <w:w w:val="80"/>
                <w:sz w:val="20"/>
                <w:szCs w:val="20"/>
              </w:rPr>
              <w:t>Numele</w:t>
            </w:r>
            <w:r w:rsidRPr="009E42F6">
              <w:rPr>
                <w:rFonts w:ascii="Times New Roman" w:hAnsi="Times New Roman" w:cs="Times New Roman"/>
                <w:color w:val="000000" w:themeColor="text1"/>
                <w:spacing w:val="6"/>
                <w:w w:val="80"/>
                <w:sz w:val="20"/>
                <w:szCs w:val="20"/>
              </w:rPr>
              <w:t xml:space="preserve"> </w:t>
            </w:r>
            <w:r w:rsidRPr="009E42F6">
              <w:rPr>
                <w:rFonts w:ascii="Times New Roman" w:hAnsi="Times New Roman" w:cs="Times New Roman"/>
                <w:color w:val="000000" w:themeColor="text1"/>
                <w:w w:val="80"/>
                <w:sz w:val="20"/>
                <w:szCs w:val="20"/>
              </w:rPr>
              <w:t>şi</w:t>
            </w:r>
            <w:r w:rsidRPr="009E42F6">
              <w:rPr>
                <w:rFonts w:ascii="Times New Roman" w:hAnsi="Times New Roman" w:cs="Times New Roman"/>
                <w:color w:val="000000" w:themeColor="text1"/>
                <w:spacing w:val="7"/>
                <w:w w:val="80"/>
                <w:sz w:val="20"/>
                <w:szCs w:val="20"/>
              </w:rPr>
              <w:t xml:space="preserve"> </w:t>
            </w:r>
            <w:r w:rsidRPr="009E42F6">
              <w:rPr>
                <w:rFonts w:ascii="Times New Roman" w:hAnsi="Times New Roman" w:cs="Times New Roman"/>
                <w:color w:val="000000" w:themeColor="text1"/>
                <w:w w:val="80"/>
                <w:sz w:val="20"/>
                <w:szCs w:val="20"/>
              </w:rPr>
              <w:t>adresa</w:t>
            </w:r>
            <w:r w:rsidRPr="009E42F6">
              <w:rPr>
                <w:rFonts w:ascii="Times New Roman" w:hAnsi="Times New Roman" w:cs="Times New Roman"/>
                <w:color w:val="000000" w:themeColor="text1"/>
                <w:spacing w:val="5"/>
                <w:w w:val="80"/>
                <w:sz w:val="20"/>
                <w:szCs w:val="20"/>
              </w:rPr>
              <w:t xml:space="preserve"> </w:t>
            </w:r>
            <w:r w:rsidRPr="009E42F6">
              <w:rPr>
                <w:rFonts w:ascii="Times New Roman" w:hAnsi="Times New Roman" w:cs="Times New Roman"/>
                <w:color w:val="000000" w:themeColor="text1"/>
                <w:w w:val="80"/>
                <w:sz w:val="20"/>
                <w:szCs w:val="20"/>
              </w:rPr>
              <w:t>angajatorului</w:t>
            </w:r>
          </w:p>
          <w:p w14:paraId="65A57AF2" w14:textId="77777777" w:rsidR="002366D2" w:rsidRPr="009E42F6" w:rsidRDefault="002366D2" w:rsidP="007502F7">
            <w:pPr>
              <w:pStyle w:val="TableParagraph"/>
              <w:spacing w:line="276" w:lineRule="auto"/>
              <w:ind w:left="194" w:right="110"/>
              <w:jc w:val="both"/>
              <w:rPr>
                <w:rFonts w:ascii="Times New Roman" w:hAnsi="Times New Roman" w:cs="Times New Roman"/>
                <w:color w:val="000000" w:themeColor="text1"/>
                <w:w w:val="80"/>
                <w:sz w:val="20"/>
                <w:szCs w:val="20"/>
              </w:rPr>
            </w:pPr>
            <w:r w:rsidRPr="009E42F6">
              <w:rPr>
                <w:rFonts w:ascii="Times New Roman" w:hAnsi="Times New Roman" w:cs="Times New Roman"/>
                <w:color w:val="000000" w:themeColor="text1"/>
                <w:w w:val="80"/>
                <w:sz w:val="20"/>
                <w:szCs w:val="20"/>
              </w:rPr>
              <w:t>Tipul</w:t>
            </w:r>
            <w:r w:rsidRPr="009E42F6">
              <w:rPr>
                <w:rFonts w:ascii="Times New Roman" w:hAnsi="Times New Roman" w:cs="Times New Roman"/>
                <w:color w:val="000000" w:themeColor="text1"/>
                <w:spacing w:val="11"/>
                <w:w w:val="80"/>
                <w:sz w:val="20"/>
                <w:szCs w:val="20"/>
              </w:rPr>
              <w:t xml:space="preserve"> </w:t>
            </w:r>
            <w:r w:rsidRPr="009E42F6">
              <w:rPr>
                <w:rFonts w:ascii="Times New Roman" w:hAnsi="Times New Roman" w:cs="Times New Roman"/>
                <w:color w:val="000000" w:themeColor="text1"/>
                <w:w w:val="80"/>
                <w:sz w:val="20"/>
                <w:szCs w:val="20"/>
              </w:rPr>
              <w:t>activităţii</w:t>
            </w:r>
            <w:r w:rsidRPr="009E42F6">
              <w:rPr>
                <w:rFonts w:ascii="Times New Roman" w:hAnsi="Times New Roman" w:cs="Times New Roman"/>
                <w:color w:val="000000" w:themeColor="text1"/>
                <w:spacing w:val="11"/>
                <w:w w:val="80"/>
                <w:sz w:val="20"/>
                <w:szCs w:val="20"/>
              </w:rPr>
              <w:t xml:space="preserve"> </w:t>
            </w:r>
            <w:r w:rsidRPr="009E42F6">
              <w:rPr>
                <w:rFonts w:ascii="Times New Roman" w:hAnsi="Times New Roman" w:cs="Times New Roman"/>
                <w:color w:val="000000" w:themeColor="text1"/>
                <w:w w:val="80"/>
                <w:sz w:val="20"/>
                <w:szCs w:val="20"/>
              </w:rPr>
              <w:t>sau</w:t>
            </w:r>
            <w:r w:rsidRPr="009E42F6">
              <w:rPr>
                <w:rFonts w:ascii="Times New Roman" w:hAnsi="Times New Roman" w:cs="Times New Roman"/>
                <w:color w:val="000000" w:themeColor="text1"/>
                <w:spacing w:val="10"/>
                <w:w w:val="80"/>
                <w:sz w:val="20"/>
                <w:szCs w:val="20"/>
              </w:rPr>
              <w:t xml:space="preserve"> </w:t>
            </w:r>
            <w:r w:rsidRPr="009E42F6">
              <w:rPr>
                <w:rFonts w:ascii="Times New Roman" w:hAnsi="Times New Roman" w:cs="Times New Roman"/>
                <w:color w:val="000000" w:themeColor="text1"/>
                <w:w w:val="80"/>
                <w:sz w:val="20"/>
                <w:szCs w:val="20"/>
              </w:rPr>
              <w:t>sectorul</w:t>
            </w:r>
            <w:r w:rsidRPr="009E42F6">
              <w:rPr>
                <w:rFonts w:ascii="Times New Roman" w:hAnsi="Times New Roman" w:cs="Times New Roman"/>
                <w:color w:val="000000" w:themeColor="text1"/>
                <w:spacing w:val="10"/>
                <w:w w:val="80"/>
                <w:sz w:val="20"/>
                <w:szCs w:val="20"/>
              </w:rPr>
              <w:t xml:space="preserve"> </w:t>
            </w:r>
            <w:r w:rsidRPr="009E42F6">
              <w:rPr>
                <w:rFonts w:ascii="Times New Roman" w:hAnsi="Times New Roman" w:cs="Times New Roman"/>
                <w:color w:val="000000" w:themeColor="text1"/>
                <w:w w:val="80"/>
                <w:sz w:val="20"/>
                <w:szCs w:val="20"/>
              </w:rPr>
              <w:t>de</w:t>
            </w:r>
            <w:r w:rsidRPr="009E42F6">
              <w:rPr>
                <w:rFonts w:ascii="Times New Roman" w:hAnsi="Times New Roman" w:cs="Times New Roman"/>
                <w:color w:val="000000" w:themeColor="text1"/>
                <w:spacing w:val="8"/>
                <w:w w:val="80"/>
                <w:sz w:val="20"/>
                <w:szCs w:val="20"/>
              </w:rPr>
              <w:t xml:space="preserve"> </w:t>
            </w:r>
            <w:r w:rsidRPr="009E42F6">
              <w:rPr>
                <w:rFonts w:ascii="Times New Roman" w:hAnsi="Times New Roman" w:cs="Times New Roman"/>
                <w:color w:val="000000" w:themeColor="text1"/>
                <w:w w:val="80"/>
                <w:sz w:val="20"/>
                <w:szCs w:val="20"/>
              </w:rPr>
              <w:t>activitate</w:t>
            </w:r>
          </w:p>
          <w:p w14:paraId="792375A3" w14:textId="77777777" w:rsidR="002366D2" w:rsidRPr="009E42F6" w:rsidRDefault="002366D2" w:rsidP="007502F7">
            <w:pPr>
              <w:pStyle w:val="TableParagraph"/>
              <w:spacing w:line="276" w:lineRule="auto"/>
              <w:ind w:left="0" w:right="110"/>
              <w:jc w:val="both"/>
              <w:rPr>
                <w:rFonts w:ascii="Times New Roman" w:hAnsi="Times New Roman" w:cs="Times New Roman"/>
                <w:color w:val="000000" w:themeColor="text1"/>
                <w:w w:val="90"/>
                <w:sz w:val="20"/>
                <w:szCs w:val="20"/>
              </w:rPr>
            </w:pPr>
          </w:p>
        </w:tc>
        <w:tc>
          <w:tcPr>
            <w:tcW w:w="7960" w:type="dxa"/>
            <w:tcBorders>
              <w:left w:val="single" w:sz="2" w:space="0" w:color="000000"/>
            </w:tcBorders>
          </w:tcPr>
          <w:p w14:paraId="186A7959" w14:textId="77777777" w:rsidR="002366D2" w:rsidRPr="009E42F6" w:rsidRDefault="002366D2" w:rsidP="007502F7">
            <w:pPr>
              <w:spacing w:line="276" w:lineRule="auto"/>
              <w:jc w:val="both"/>
              <w:rPr>
                <w:b/>
                <w:bCs/>
                <w:i/>
                <w:iCs/>
                <w:color w:val="000000" w:themeColor="text1"/>
                <w:w w:val="80"/>
                <w:sz w:val="20"/>
                <w:szCs w:val="20"/>
              </w:rPr>
            </w:pPr>
            <w:r w:rsidRPr="009E42F6">
              <w:rPr>
                <w:b/>
                <w:bCs/>
                <w:i/>
                <w:iCs/>
                <w:color w:val="000000" w:themeColor="text1"/>
                <w:w w:val="80"/>
                <w:sz w:val="20"/>
                <w:szCs w:val="20"/>
              </w:rPr>
              <w:t xml:space="preserve">Asistent universitar </w:t>
            </w:r>
          </w:p>
          <w:p w14:paraId="47BE003B" w14:textId="77777777" w:rsidR="002366D2" w:rsidRPr="009E42F6" w:rsidRDefault="002366D2" w:rsidP="007502F7">
            <w:pPr>
              <w:pStyle w:val="TableParagraph"/>
              <w:spacing w:before="40" w:line="276" w:lineRule="auto"/>
              <w:ind w:left="0"/>
              <w:jc w:val="both"/>
              <w:rPr>
                <w:rFonts w:ascii="Times New Roman" w:hAnsi="Times New Roman" w:cs="Times New Roman"/>
                <w:color w:val="000000" w:themeColor="text1"/>
                <w:w w:val="80"/>
                <w:sz w:val="20"/>
                <w:szCs w:val="20"/>
              </w:rPr>
            </w:pPr>
            <w:r w:rsidRPr="009E42F6">
              <w:rPr>
                <w:rFonts w:ascii="Times New Roman" w:hAnsi="Times New Roman" w:cs="Times New Roman"/>
                <w:color w:val="000000" w:themeColor="text1"/>
                <w:w w:val="80"/>
                <w:sz w:val="20"/>
                <w:szCs w:val="20"/>
              </w:rPr>
              <w:t>Activitate didactică – cursuri şi stagii clinice- cu studenţii anului III  şi IV ai Facultăţii de Medicină Dentară , activitate ştiinţifică şi de cercetare</w:t>
            </w:r>
          </w:p>
          <w:p w14:paraId="5F1BBA6A" w14:textId="77777777" w:rsidR="002366D2" w:rsidRPr="009E42F6" w:rsidRDefault="002366D2" w:rsidP="007502F7">
            <w:pPr>
              <w:pStyle w:val="TableParagraph"/>
              <w:spacing w:before="40" w:line="276" w:lineRule="auto"/>
              <w:ind w:left="-2"/>
              <w:jc w:val="both"/>
              <w:rPr>
                <w:rFonts w:ascii="Times New Roman" w:hAnsi="Times New Roman" w:cs="Times New Roman"/>
                <w:color w:val="000000" w:themeColor="text1"/>
                <w:sz w:val="20"/>
                <w:szCs w:val="20"/>
              </w:rPr>
            </w:pPr>
            <w:r w:rsidRPr="009E42F6">
              <w:rPr>
                <w:rFonts w:ascii="Times New Roman" w:hAnsi="Times New Roman" w:cs="Times New Roman"/>
                <w:color w:val="000000" w:themeColor="text1"/>
                <w:w w:val="80"/>
                <w:sz w:val="20"/>
                <w:szCs w:val="20"/>
              </w:rPr>
              <w:t>Universitatea</w:t>
            </w:r>
            <w:r w:rsidRPr="009E42F6">
              <w:rPr>
                <w:rFonts w:ascii="Times New Roman" w:hAnsi="Times New Roman" w:cs="Times New Roman"/>
                <w:color w:val="000000" w:themeColor="text1"/>
                <w:spacing w:val="14"/>
                <w:w w:val="80"/>
                <w:sz w:val="20"/>
                <w:szCs w:val="20"/>
              </w:rPr>
              <w:t xml:space="preserve"> </w:t>
            </w:r>
            <w:r w:rsidRPr="009E42F6">
              <w:rPr>
                <w:rFonts w:ascii="Times New Roman" w:hAnsi="Times New Roman" w:cs="Times New Roman"/>
                <w:color w:val="000000" w:themeColor="text1"/>
                <w:w w:val="80"/>
                <w:sz w:val="20"/>
                <w:szCs w:val="20"/>
              </w:rPr>
              <w:t>de</w:t>
            </w:r>
            <w:r w:rsidRPr="009E42F6">
              <w:rPr>
                <w:rFonts w:ascii="Times New Roman" w:hAnsi="Times New Roman" w:cs="Times New Roman"/>
                <w:color w:val="000000" w:themeColor="text1"/>
                <w:spacing w:val="14"/>
                <w:w w:val="80"/>
                <w:sz w:val="20"/>
                <w:szCs w:val="20"/>
              </w:rPr>
              <w:t xml:space="preserve"> </w:t>
            </w:r>
            <w:r w:rsidRPr="009E42F6">
              <w:rPr>
                <w:rFonts w:ascii="Times New Roman" w:hAnsi="Times New Roman" w:cs="Times New Roman"/>
                <w:color w:val="000000" w:themeColor="text1"/>
                <w:w w:val="80"/>
                <w:sz w:val="20"/>
                <w:szCs w:val="20"/>
              </w:rPr>
              <w:t>Medicină</w:t>
            </w:r>
            <w:r w:rsidRPr="009E42F6">
              <w:rPr>
                <w:rFonts w:ascii="Times New Roman" w:hAnsi="Times New Roman" w:cs="Times New Roman"/>
                <w:color w:val="000000" w:themeColor="text1"/>
                <w:spacing w:val="15"/>
                <w:w w:val="80"/>
                <w:sz w:val="20"/>
                <w:szCs w:val="20"/>
              </w:rPr>
              <w:t xml:space="preserve"> </w:t>
            </w:r>
            <w:r w:rsidRPr="009E42F6">
              <w:rPr>
                <w:rFonts w:ascii="Times New Roman" w:hAnsi="Times New Roman" w:cs="Times New Roman"/>
                <w:color w:val="000000" w:themeColor="text1"/>
                <w:w w:val="80"/>
                <w:sz w:val="20"/>
                <w:szCs w:val="20"/>
              </w:rPr>
              <w:t>şi</w:t>
            </w:r>
            <w:r w:rsidRPr="009E42F6">
              <w:rPr>
                <w:rFonts w:ascii="Times New Roman" w:hAnsi="Times New Roman" w:cs="Times New Roman"/>
                <w:color w:val="000000" w:themeColor="text1"/>
                <w:spacing w:val="14"/>
                <w:w w:val="80"/>
                <w:sz w:val="20"/>
                <w:szCs w:val="20"/>
              </w:rPr>
              <w:t xml:space="preserve"> </w:t>
            </w:r>
            <w:r w:rsidRPr="009E42F6">
              <w:rPr>
                <w:rFonts w:ascii="Times New Roman" w:hAnsi="Times New Roman" w:cs="Times New Roman"/>
                <w:color w:val="000000" w:themeColor="text1"/>
                <w:w w:val="80"/>
                <w:sz w:val="20"/>
                <w:szCs w:val="20"/>
              </w:rPr>
              <w:t>Farmacie</w:t>
            </w:r>
            <w:r w:rsidRPr="009E42F6">
              <w:rPr>
                <w:rFonts w:ascii="Times New Roman" w:hAnsi="Times New Roman" w:cs="Times New Roman"/>
                <w:color w:val="000000" w:themeColor="text1"/>
                <w:spacing w:val="15"/>
                <w:w w:val="80"/>
                <w:sz w:val="20"/>
                <w:szCs w:val="20"/>
              </w:rPr>
              <w:t xml:space="preserve"> </w:t>
            </w:r>
            <w:r w:rsidRPr="009E42F6">
              <w:rPr>
                <w:rFonts w:ascii="Times New Roman" w:hAnsi="Times New Roman" w:cs="Times New Roman"/>
                <w:color w:val="000000" w:themeColor="text1"/>
                <w:w w:val="80"/>
                <w:sz w:val="20"/>
                <w:szCs w:val="20"/>
              </w:rPr>
              <w:t>,,Victor</w:t>
            </w:r>
            <w:r w:rsidRPr="009E42F6">
              <w:rPr>
                <w:rFonts w:ascii="Times New Roman" w:hAnsi="Times New Roman" w:cs="Times New Roman"/>
                <w:color w:val="000000" w:themeColor="text1"/>
                <w:spacing w:val="14"/>
                <w:w w:val="80"/>
                <w:sz w:val="20"/>
                <w:szCs w:val="20"/>
              </w:rPr>
              <w:t xml:space="preserve"> </w:t>
            </w:r>
            <w:r w:rsidRPr="009E42F6">
              <w:rPr>
                <w:rFonts w:ascii="Times New Roman" w:hAnsi="Times New Roman" w:cs="Times New Roman"/>
                <w:color w:val="000000" w:themeColor="text1"/>
                <w:w w:val="80"/>
                <w:sz w:val="20"/>
                <w:szCs w:val="20"/>
              </w:rPr>
              <w:t>Babeş”</w:t>
            </w:r>
            <w:r w:rsidRPr="009E42F6">
              <w:rPr>
                <w:rFonts w:ascii="Times New Roman" w:hAnsi="Times New Roman" w:cs="Times New Roman"/>
                <w:color w:val="000000" w:themeColor="text1"/>
                <w:spacing w:val="15"/>
                <w:w w:val="80"/>
                <w:sz w:val="20"/>
                <w:szCs w:val="20"/>
              </w:rPr>
              <w:t xml:space="preserve"> </w:t>
            </w:r>
            <w:r w:rsidRPr="009E42F6">
              <w:rPr>
                <w:rFonts w:ascii="Times New Roman" w:hAnsi="Times New Roman" w:cs="Times New Roman"/>
                <w:color w:val="000000" w:themeColor="text1"/>
                <w:w w:val="80"/>
                <w:sz w:val="20"/>
                <w:szCs w:val="20"/>
              </w:rPr>
              <w:t>Timişoara-Facultatea</w:t>
            </w:r>
            <w:r w:rsidRPr="009E42F6">
              <w:rPr>
                <w:rFonts w:ascii="Times New Roman" w:hAnsi="Times New Roman" w:cs="Times New Roman"/>
                <w:color w:val="000000" w:themeColor="text1"/>
                <w:spacing w:val="14"/>
                <w:w w:val="80"/>
                <w:sz w:val="20"/>
                <w:szCs w:val="20"/>
              </w:rPr>
              <w:t xml:space="preserve"> </w:t>
            </w:r>
            <w:r w:rsidRPr="009E42F6">
              <w:rPr>
                <w:rFonts w:ascii="Times New Roman" w:hAnsi="Times New Roman" w:cs="Times New Roman"/>
                <w:color w:val="000000" w:themeColor="text1"/>
                <w:w w:val="80"/>
                <w:sz w:val="20"/>
                <w:szCs w:val="20"/>
              </w:rPr>
              <w:t>de</w:t>
            </w:r>
            <w:r w:rsidRPr="009E42F6">
              <w:rPr>
                <w:rFonts w:ascii="Times New Roman" w:hAnsi="Times New Roman" w:cs="Times New Roman"/>
                <w:color w:val="000000" w:themeColor="text1"/>
                <w:spacing w:val="14"/>
                <w:w w:val="80"/>
                <w:sz w:val="20"/>
                <w:szCs w:val="20"/>
              </w:rPr>
              <w:t xml:space="preserve"> </w:t>
            </w:r>
            <w:r w:rsidRPr="009E42F6">
              <w:rPr>
                <w:rFonts w:ascii="Times New Roman" w:hAnsi="Times New Roman" w:cs="Times New Roman"/>
                <w:color w:val="000000" w:themeColor="text1"/>
                <w:w w:val="80"/>
                <w:sz w:val="20"/>
                <w:szCs w:val="20"/>
              </w:rPr>
              <w:t>Medicină</w:t>
            </w:r>
            <w:r w:rsidRPr="009E42F6">
              <w:rPr>
                <w:rFonts w:ascii="Times New Roman" w:hAnsi="Times New Roman" w:cs="Times New Roman"/>
                <w:color w:val="000000" w:themeColor="text1"/>
                <w:spacing w:val="1"/>
                <w:w w:val="80"/>
                <w:sz w:val="20"/>
                <w:szCs w:val="20"/>
              </w:rPr>
              <w:t xml:space="preserve"> </w:t>
            </w:r>
            <w:r w:rsidRPr="009E42F6">
              <w:rPr>
                <w:rFonts w:ascii="Times New Roman" w:hAnsi="Times New Roman" w:cs="Times New Roman"/>
                <w:color w:val="000000" w:themeColor="text1"/>
                <w:w w:val="95"/>
                <w:sz w:val="20"/>
                <w:szCs w:val="20"/>
              </w:rPr>
              <w:t>Dentară</w:t>
            </w:r>
            <w:r w:rsidRPr="009E42F6">
              <w:rPr>
                <w:rFonts w:ascii="Times New Roman" w:hAnsi="Times New Roman" w:cs="Times New Roman"/>
                <w:b/>
                <w:color w:val="000000" w:themeColor="text1"/>
                <w:sz w:val="20"/>
                <w:szCs w:val="20"/>
              </w:rPr>
              <w:t>,</w:t>
            </w:r>
          </w:p>
          <w:p w14:paraId="45CB4C53" w14:textId="77777777" w:rsidR="002366D2" w:rsidRPr="009E42F6" w:rsidRDefault="002366D2" w:rsidP="007502F7">
            <w:pPr>
              <w:pStyle w:val="TableParagraph"/>
              <w:spacing w:line="276" w:lineRule="auto"/>
              <w:ind w:left="-2" w:right="473" w:firstLine="50"/>
              <w:jc w:val="both"/>
              <w:rPr>
                <w:rFonts w:ascii="Times New Roman" w:hAnsi="Times New Roman" w:cs="Times New Roman"/>
                <w:color w:val="000000" w:themeColor="text1"/>
                <w:w w:val="80"/>
                <w:sz w:val="20"/>
                <w:szCs w:val="20"/>
              </w:rPr>
            </w:pPr>
            <w:r w:rsidRPr="009E42F6">
              <w:rPr>
                <w:rFonts w:ascii="Times New Roman" w:hAnsi="Times New Roman" w:cs="Times New Roman"/>
                <w:color w:val="000000" w:themeColor="text1"/>
                <w:w w:val="80"/>
                <w:sz w:val="20"/>
                <w:szCs w:val="20"/>
              </w:rPr>
              <w:t>Învățământ medical universitar</w:t>
            </w:r>
          </w:p>
          <w:p w14:paraId="6064EE31" w14:textId="233BE17F" w:rsidR="002366D2" w:rsidRPr="009E42F6" w:rsidRDefault="002366D2" w:rsidP="007502F7">
            <w:pPr>
              <w:pStyle w:val="TableParagraph"/>
              <w:spacing w:line="276" w:lineRule="auto"/>
              <w:ind w:left="-2" w:right="473" w:firstLine="50"/>
              <w:jc w:val="both"/>
              <w:rPr>
                <w:rFonts w:ascii="Times New Roman" w:hAnsi="Times New Roman" w:cs="Times New Roman"/>
                <w:color w:val="000000" w:themeColor="text1"/>
                <w:w w:val="90"/>
                <w:sz w:val="20"/>
                <w:szCs w:val="20"/>
              </w:rPr>
            </w:pPr>
            <w:r w:rsidRPr="009E42F6">
              <w:rPr>
                <w:rFonts w:ascii="Times New Roman" w:hAnsi="Times New Roman" w:cs="Times New Roman"/>
                <w:color w:val="000000" w:themeColor="text1"/>
                <w:w w:val="80"/>
                <w:sz w:val="20"/>
                <w:szCs w:val="20"/>
              </w:rPr>
              <w:t xml:space="preserve"> </w:t>
            </w:r>
          </w:p>
        </w:tc>
      </w:tr>
      <w:bookmarkEnd w:id="1"/>
    </w:tbl>
    <w:p w14:paraId="2DC94A76" w14:textId="77777777" w:rsidR="00AB1572" w:rsidRPr="009E42F6" w:rsidRDefault="00AB1572" w:rsidP="007502F7">
      <w:pPr>
        <w:spacing w:line="276" w:lineRule="auto"/>
        <w:jc w:val="both"/>
        <w:rPr>
          <w:color w:val="000000" w:themeColor="text1"/>
          <w:sz w:val="20"/>
          <w:szCs w:val="20"/>
        </w:rPr>
        <w:sectPr w:rsidR="00AB1572" w:rsidRPr="009E42F6">
          <w:type w:val="continuous"/>
          <w:pgSz w:w="11910" w:h="16840"/>
          <w:pgMar w:top="880" w:right="0" w:bottom="280" w:left="260" w:header="708" w:footer="708" w:gutter="0"/>
          <w:cols w:space="708"/>
        </w:sectPr>
      </w:pPr>
    </w:p>
    <w:p w14:paraId="731534AB" w14:textId="77777777" w:rsidR="00422BA3" w:rsidRPr="009E42F6" w:rsidRDefault="00422BA3" w:rsidP="00422BA3">
      <w:pPr>
        <w:spacing w:line="276" w:lineRule="auto"/>
        <w:ind w:left="720" w:right="435" w:firstLine="720"/>
        <w:jc w:val="both"/>
        <w:rPr>
          <w:b/>
          <w:color w:val="000000" w:themeColor="text1"/>
          <w:sz w:val="20"/>
          <w:szCs w:val="20"/>
        </w:rPr>
      </w:pPr>
    </w:p>
    <w:p w14:paraId="53CA6118" w14:textId="5230A5BD" w:rsidR="00422BA3" w:rsidRPr="009E42F6" w:rsidRDefault="00422BA3" w:rsidP="00422BA3">
      <w:pPr>
        <w:spacing w:line="276" w:lineRule="auto"/>
        <w:ind w:left="720" w:right="435" w:firstLine="720"/>
        <w:jc w:val="both"/>
        <w:rPr>
          <w:b/>
          <w:color w:val="000000" w:themeColor="text1"/>
          <w:sz w:val="20"/>
          <w:szCs w:val="20"/>
        </w:rPr>
      </w:pPr>
      <w:r w:rsidRPr="009E42F6">
        <w:rPr>
          <w:color w:val="000000" w:themeColor="text1"/>
          <w:spacing w:val="-2"/>
          <w:w w:val="90"/>
          <w:sz w:val="20"/>
          <w:szCs w:val="20"/>
        </w:rPr>
        <w:t xml:space="preserve">EXPERIENŢA </w:t>
      </w:r>
      <w:r w:rsidRPr="009E42F6">
        <w:rPr>
          <w:color w:val="000000" w:themeColor="text1"/>
          <w:spacing w:val="-14"/>
          <w:w w:val="90"/>
          <w:sz w:val="20"/>
          <w:szCs w:val="20"/>
        </w:rPr>
        <w:t xml:space="preserve"> </w:t>
      </w:r>
      <w:r w:rsidRPr="009E42F6">
        <w:rPr>
          <w:color w:val="000000" w:themeColor="text1"/>
          <w:sz w:val="20"/>
          <w:szCs w:val="20"/>
        </w:rPr>
        <w:t>PROFESIONALĂ</w:t>
      </w:r>
    </w:p>
    <w:p w14:paraId="15FBB51B" w14:textId="77777777" w:rsidR="00422BA3" w:rsidRPr="009E42F6" w:rsidRDefault="00422BA3" w:rsidP="00422BA3">
      <w:pPr>
        <w:spacing w:line="276" w:lineRule="auto"/>
        <w:ind w:left="720" w:right="435" w:firstLine="720"/>
        <w:jc w:val="both"/>
        <w:rPr>
          <w:b/>
          <w:color w:val="000000" w:themeColor="text1"/>
          <w:sz w:val="20"/>
          <w:szCs w:val="20"/>
        </w:rPr>
      </w:pPr>
    </w:p>
    <w:p w14:paraId="745F9483" w14:textId="77777777" w:rsidR="00422BA3" w:rsidRPr="009E42F6" w:rsidRDefault="00422BA3" w:rsidP="00422BA3">
      <w:pPr>
        <w:spacing w:line="276" w:lineRule="auto"/>
        <w:ind w:left="720" w:right="435" w:firstLine="720"/>
        <w:jc w:val="both"/>
        <w:rPr>
          <w:b/>
          <w:color w:val="000000" w:themeColor="text1"/>
          <w:sz w:val="20"/>
          <w:szCs w:val="20"/>
        </w:rPr>
      </w:pPr>
    </w:p>
    <w:p w14:paraId="0D9E7CF7" w14:textId="77777777" w:rsidR="00422BA3" w:rsidRPr="009E42F6" w:rsidRDefault="00422BA3" w:rsidP="00422BA3">
      <w:pPr>
        <w:spacing w:line="276" w:lineRule="auto"/>
        <w:ind w:left="720" w:right="435" w:firstLine="720"/>
        <w:jc w:val="both"/>
        <w:rPr>
          <w:b/>
          <w:color w:val="000000" w:themeColor="text1"/>
          <w:sz w:val="20"/>
          <w:szCs w:val="20"/>
        </w:rPr>
      </w:pPr>
      <w:r w:rsidRPr="009E42F6">
        <w:rPr>
          <w:b/>
          <w:color w:val="000000" w:themeColor="text1"/>
          <w:sz w:val="20"/>
          <w:szCs w:val="20"/>
        </w:rPr>
        <w:t>1 ianuarie 2005 - 1 ianuarie 2006 Medic stagiar stomatolog la Spitalul Clinic Municipal de Urgenta Timişoara, Secţia de Chirurgie Cranio- Maxilo Faciala</w:t>
      </w:r>
    </w:p>
    <w:p w14:paraId="142CCBE7" w14:textId="77777777" w:rsidR="00422BA3" w:rsidRPr="009E42F6" w:rsidRDefault="00422BA3" w:rsidP="00422BA3">
      <w:pPr>
        <w:spacing w:line="276" w:lineRule="auto"/>
        <w:ind w:left="720" w:right="435" w:firstLine="720"/>
        <w:jc w:val="both"/>
        <w:rPr>
          <w:b/>
          <w:color w:val="000000" w:themeColor="text1"/>
          <w:sz w:val="20"/>
          <w:szCs w:val="20"/>
        </w:rPr>
      </w:pPr>
    </w:p>
    <w:p w14:paraId="15970AED" w14:textId="77777777" w:rsidR="00422BA3" w:rsidRPr="009E42F6" w:rsidRDefault="00422BA3" w:rsidP="00422BA3">
      <w:pPr>
        <w:spacing w:line="276" w:lineRule="auto"/>
        <w:ind w:left="720" w:right="435" w:firstLine="720"/>
        <w:jc w:val="both"/>
        <w:rPr>
          <w:b/>
          <w:color w:val="000000" w:themeColor="text1"/>
          <w:sz w:val="20"/>
          <w:szCs w:val="20"/>
        </w:rPr>
      </w:pPr>
      <w:r w:rsidRPr="009E42F6">
        <w:rPr>
          <w:b/>
          <w:color w:val="000000" w:themeColor="text1"/>
          <w:sz w:val="20"/>
          <w:szCs w:val="20"/>
        </w:rPr>
        <w:t xml:space="preserve"> 20 martie 2007 pana in prezent - Medic stomatolog C.M.I. Cabinet de Medicina Dentara Chioran Doina Timisoara</w:t>
      </w:r>
    </w:p>
    <w:p w14:paraId="5E8AEDCD" w14:textId="77777777" w:rsidR="00422BA3" w:rsidRPr="009E42F6" w:rsidRDefault="00422BA3" w:rsidP="00422BA3">
      <w:pPr>
        <w:spacing w:line="276" w:lineRule="auto"/>
        <w:ind w:left="720" w:right="435" w:firstLine="720"/>
        <w:jc w:val="both"/>
        <w:rPr>
          <w:b/>
          <w:color w:val="000000" w:themeColor="text1"/>
          <w:sz w:val="20"/>
          <w:szCs w:val="20"/>
        </w:rPr>
      </w:pPr>
    </w:p>
    <w:p w14:paraId="12D1CB29" w14:textId="77777777" w:rsidR="00422BA3" w:rsidRPr="009E42F6" w:rsidRDefault="00422BA3" w:rsidP="00422BA3">
      <w:pPr>
        <w:spacing w:line="276" w:lineRule="auto"/>
        <w:ind w:left="720" w:right="435" w:firstLine="720"/>
        <w:jc w:val="both"/>
        <w:rPr>
          <w:b/>
          <w:color w:val="000000" w:themeColor="text1"/>
          <w:sz w:val="20"/>
          <w:szCs w:val="20"/>
        </w:rPr>
      </w:pPr>
      <w:r w:rsidRPr="009E42F6">
        <w:rPr>
          <w:b/>
          <w:color w:val="000000" w:themeColor="text1"/>
          <w:sz w:val="20"/>
          <w:szCs w:val="20"/>
        </w:rPr>
        <w:t xml:space="preserve"> 28.02.2008 pana in prezent – Asistent Universitar Universitar la Catedra de Chirurgie Dento- alveolara, Disciplina de Anestezie si Sedare in Medicina Dentara, Facultatea medicina Dentara, UMF 'Victor Babes'"Timisoara</w:t>
      </w:r>
    </w:p>
    <w:p w14:paraId="156B96C6" w14:textId="77777777" w:rsidR="00422BA3" w:rsidRPr="009E42F6" w:rsidRDefault="00422BA3" w:rsidP="00422BA3">
      <w:pPr>
        <w:spacing w:line="276" w:lineRule="auto"/>
        <w:ind w:left="720" w:right="435" w:firstLine="720"/>
        <w:jc w:val="both"/>
        <w:rPr>
          <w:b/>
          <w:color w:val="000000" w:themeColor="text1"/>
          <w:sz w:val="20"/>
          <w:szCs w:val="20"/>
        </w:rPr>
      </w:pPr>
    </w:p>
    <w:p w14:paraId="5B83EA38" w14:textId="77777777" w:rsidR="00422BA3" w:rsidRPr="009E42F6" w:rsidRDefault="00422BA3" w:rsidP="00422BA3">
      <w:pPr>
        <w:spacing w:line="276" w:lineRule="auto"/>
        <w:ind w:left="720" w:right="435" w:firstLine="720"/>
        <w:jc w:val="both"/>
        <w:rPr>
          <w:b/>
          <w:color w:val="000000" w:themeColor="text1"/>
          <w:sz w:val="20"/>
          <w:szCs w:val="20"/>
        </w:rPr>
      </w:pPr>
      <w:r w:rsidRPr="009E42F6">
        <w:rPr>
          <w:b/>
          <w:color w:val="000000" w:themeColor="text1"/>
          <w:sz w:val="20"/>
          <w:szCs w:val="20"/>
        </w:rPr>
        <w:t>20.12.2012 Medic specialist chirurgie dento-alveolara confirmat prin Ordinul Ministerului Sanatatii nr.1283/ 20.12.2012 cu certificat nr. 14235</w:t>
      </w:r>
    </w:p>
    <w:p w14:paraId="6EBD3A56" w14:textId="77777777" w:rsidR="00422BA3" w:rsidRPr="009E42F6" w:rsidRDefault="00422BA3" w:rsidP="00422BA3">
      <w:pPr>
        <w:spacing w:line="276" w:lineRule="auto"/>
        <w:ind w:left="720" w:right="435" w:firstLine="720"/>
        <w:jc w:val="both"/>
        <w:rPr>
          <w:b/>
          <w:color w:val="000000" w:themeColor="text1"/>
          <w:sz w:val="20"/>
          <w:szCs w:val="20"/>
        </w:rPr>
      </w:pPr>
      <w:r w:rsidRPr="009E42F6">
        <w:rPr>
          <w:b/>
          <w:color w:val="000000" w:themeColor="text1"/>
          <w:sz w:val="20"/>
          <w:szCs w:val="20"/>
        </w:rPr>
        <w:t>02.12.2015- 03.11.2020  Medic rezident chirurgie orala si maxilo-faciala.</w:t>
      </w:r>
    </w:p>
    <w:p w14:paraId="6C73E6D5" w14:textId="77777777" w:rsidR="00422BA3" w:rsidRPr="009E42F6" w:rsidRDefault="00422BA3" w:rsidP="00422BA3">
      <w:pPr>
        <w:spacing w:line="276" w:lineRule="auto"/>
        <w:ind w:left="720" w:right="435" w:firstLine="720"/>
        <w:jc w:val="both"/>
        <w:rPr>
          <w:b/>
          <w:color w:val="000000" w:themeColor="text1"/>
          <w:sz w:val="20"/>
          <w:szCs w:val="20"/>
        </w:rPr>
      </w:pPr>
    </w:p>
    <w:p w14:paraId="356B614E" w14:textId="77777777" w:rsidR="00422BA3" w:rsidRPr="009E42F6" w:rsidRDefault="00422BA3" w:rsidP="00422BA3">
      <w:pPr>
        <w:spacing w:line="276" w:lineRule="auto"/>
        <w:ind w:left="720" w:right="435" w:firstLine="720"/>
        <w:jc w:val="both"/>
        <w:rPr>
          <w:b/>
          <w:color w:val="000000" w:themeColor="text1"/>
          <w:sz w:val="20"/>
          <w:szCs w:val="20"/>
        </w:rPr>
      </w:pPr>
      <w:r w:rsidRPr="009E42F6">
        <w:rPr>
          <w:b/>
          <w:color w:val="000000" w:themeColor="text1"/>
          <w:sz w:val="20"/>
          <w:szCs w:val="20"/>
        </w:rPr>
        <w:t>30.08.2017 Medic primar in specialitatea Chirurgie dento-alveolara confirmat prin Ordinul Ministerului Sanatatii nr.988/ 30.08.2017 cu certificat nr. 14049</w:t>
      </w:r>
    </w:p>
    <w:p w14:paraId="7380C4C6" w14:textId="77777777" w:rsidR="00422BA3" w:rsidRPr="009E42F6" w:rsidRDefault="00422BA3" w:rsidP="00422BA3">
      <w:pPr>
        <w:spacing w:line="276" w:lineRule="auto"/>
        <w:ind w:left="720" w:right="435" w:firstLine="720"/>
        <w:jc w:val="both"/>
        <w:rPr>
          <w:b/>
          <w:color w:val="000000" w:themeColor="text1"/>
          <w:sz w:val="20"/>
          <w:szCs w:val="20"/>
        </w:rPr>
      </w:pPr>
    </w:p>
    <w:p w14:paraId="2E09DF29" w14:textId="77777777" w:rsidR="00422BA3" w:rsidRPr="009E42F6" w:rsidRDefault="00422BA3" w:rsidP="00422BA3">
      <w:pPr>
        <w:spacing w:line="276" w:lineRule="auto"/>
        <w:ind w:left="720" w:right="435" w:firstLine="720"/>
        <w:jc w:val="both"/>
        <w:rPr>
          <w:b/>
          <w:color w:val="000000" w:themeColor="text1"/>
          <w:sz w:val="20"/>
          <w:szCs w:val="20"/>
        </w:rPr>
      </w:pPr>
      <w:r w:rsidRPr="009E42F6">
        <w:rPr>
          <w:b/>
          <w:color w:val="000000" w:themeColor="text1"/>
          <w:sz w:val="20"/>
          <w:szCs w:val="20"/>
        </w:rPr>
        <w:t>03.11.2020 Medic specialist Chirurgie orală si maxilo-facială confirmat prin Ordinul Ministerului Sanatatii nr.1863/ 03.11.2020 cu certificat nr. 43092</w:t>
      </w:r>
    </w:p>
    <w:p w14:paraId="4BC2EBDB" w14:textId="77777777" w:rsidR="00422BA3" w:rsidRPr="009E42F6" w:rsidRDefault="00422BA3" w:rsidP="00422BA3">
      <w:pPr>
        <w:spacing w:line="276" w:lineRule="auto"/>
        <w:ind w:left="720" w:right="435" w:firstLine="720"/>
        <w:jc w:val="both"/>
        <w:rPr>
          <w:b/>
          <w:color w:val="000000" w:themeColor="text1"/>
          <w:sz w:val="20"/>
          <w:szCs w:val="20"/>
        </w:rPr>
      </w:pPr>
    </w:p>
    <w:p w14:paraId="11D15F47" w14:textId="0FDF00BC" w:rsidR="00422BA3" w:rsidRPr="009E42F6" w:rsidRDefault="00422BA3" w:rsidP="00422BA3">
      <w:pPr>
        <w:spacing w:line="276" w:lineRule="auto"/>
        <w:ind w:left="720" w:right="435" w:firstLine="720"/>
        <w:jc w:val="both"/>
        <w:rPr>
          <w:b/>
          <w:color w:val="000000" w:themeColor="text1"/>
          <w:sz w:val="20"/>
          <w:szCs w:val="20"/>
        </w:rPr>
      </w:pPr>
      <w:r w:rsidRPr="009E42F6">
        <w:rPr>
          <w:b/>
          <w:color w:val="000000" w:themeColor="text1"/>
          <w:sz w:val="20"/>
          <w:szCs w:val="20"/>
        </w:rPr>
        <w:t xml:space="preserve">   06.02.20015   Doctor în Medicină Dentară , titlu obţinut în urma elaborării şi susţinerii tezei de doctorat </w:t>
      </w:r>
      <w:r w:rsidRPr="009E42F6">
        <w:rPr>
          <w:b/>
          <w:color w:val="000000" w:themeColor="text1"/>
          <w:sz w:val="20"/>
          <w:szCs w:val="20"/>
        </w:rPr>
        <w:lastRenderedPageBreak/>
        <w:t>intitulate “Orientarea terapeutica in cazul chisturilor si pseudochisturilor in functie de examenul clinic , paraclinic si histopatopatologice”, confirmat prin Ordinul Ministerului Educaţiei Naţionale nr.3181/06.02.2015 seria J Nr. 00008839</w:t>
      </w:r>
    </w:p>
    <w:p w14:paraId="5BDB9A7E" w14:textId="77777777" w:rsidR="00422BA3" w:rsidRPr="009E42F6" w:rsidRDefault="00422BA3" w:rsidP="00422BA3">
      <w:pPr>
        <w:spacing w:line="276" w:lineRule="auto"/>
        <w:ind w:left="720" w:right="435" w:firstLine="720"/>
        <w:jc w:val="both"/>
        <w:rPr>
          <w:b/>
          <w:color w:val="000000" w:themeColor="text1"/>
          <w:sz w:val="20"/>
          <w:szCs w:val="20"/>
        </w:rPr>
      </w:pPr>
    </w:p>
    <w:p w14:paraId="12C2B0FD" w14:textId="77777777" w:rsidR="00422BA3" w:rsidRPr="009E42F6" w:rsidRDefault="00422BA3" w:rsidP="00422BA3">
      <w:pPr>
        <w:spacing w:line="276" w:lineRule="auto"/>
        <w:ind w:left="720" w:right="435" w:firstLine="720"/>
        <w:jc w:val="both"/>
        <w:rPr>
          <w:b/>
          <w:color w:val="000000" w:themeColor="text1"/>
          <w:sz w:val="20"/>
          <w:szCs w:val="20"/>
        </w:rPr>
      </w:pPr>
    </w:p>
    <w:p w14:paraId="11B03C08" w14:textId="77777777" w:rsidR="00C27198" w:rsidRPr="009E42F6" w:rsidRDefault="00422BA3" w:rsidP="00C27198">
      <w:pPr>
        <w:rPr>
          <w:b/>
          <w:color w:val="000000" w:themeColor="text1"/>
          <w:sz w:val="20"/>
          <w:szCs w:val="20"/>
        </w:rPr>
      </w:pPr>
      <w:r w:rsidRPr="009E42F6">
        <w:rPr>
          <w:b/>
          <w:color w:val="000000" w:themeColor="text1"/>
          <w:sz w:val="20"/>
          <w:szCs w:val="20"/>
        </w:rPr>
        <w:t xml:space="preserve">Competenţe şi aptitudini  </w:t>
      </w:r>
    </w:p>
    <w:p w14:paraId="65F711B0" w14:textId="5C9AC793" w:rsidR="00422BA3" w:rsidRPr="009E42F6" w:rsidRDefault="00C27198" w:rsidP="00C27198">
      <w:pPr>
        <w:rPr>
          <w:b/>
          <w:color w:val="000000" w:themeColor="text1"/>
          <w:sz w:val="20"/>
          <w:szCs w:val="20"/>
        </w:rPr>
      </w:pPr>
      <w:r w:rsidRPr="009E42F6">
        <w:rPr>
          <w:b/>
          <w:color w:val="000000" w:themeColor="text1"/>
          <w:sz w:val="20"/>
          <w:szCs w:val="20"/>
        </w:rPr>
        <w:t xml:space="preserve">organizatorice                                          </w:t>
      </w:r>
      <w:r w:rsidR="00422BA3" w:rsidRPr="009E42F6">
        <w:rPr>
          <w:b/>
          <w:color w:val="000000" w:themeColor="text1"/>
          <w:sz w:val="20"/>
          <w:szCs w:val="20"/>
        </w:rPr>
        <w:t xml:space="preserve">   - spirit de echipă </w:t>
      </w:r>
    </w:p>
    <w:p w14:paraId="4A725792" w14:textId="38E73695" w:rsidR="00422BA3" w:rsidRPr="009E42F6" w:rsidRDefault="00422BA3" w:rsidP="00C27198">
      <w:pPr>
        <w:rPr>
          <w:b/>
          <w:color w:val="000000" w:themeColor="text1"/>
          <w:sz w:val="20"/>
          <w:szCs w:val="20"/>
        </w:rPr>
      </w:pPr>
      <w:r w:rsidRPr="009E42F6">
        <w:rPr>
          <w:b/>
          <w:color w:val="000000" w:themeColor="text1"/>
          <w:sz w:val="20"/>
          <w:szCs w:val="20"/>
        </w:rPr>
        <w:t xml:space="preserve">                                             </w:t>
      </w:r>
      <w:r w:rsidR="00C27198" w:rsidRPr="009E42F6">
        <w:rPr>
          <w:b/>
          <w:color w:val="000000" w:themeColor="text1"/>
          <w:sz w:val="20"/>
          <w:szCs w:val="20"/>
        </w:rPr>
        <w:t xml:space="preserve">                    </w:t>
      </w:r>
      <w:r w:rsidRPr="009E42F6">
        <w:rPr>
          <w:b/>
          <w:color w:val="000000" w:themeColor="text1"/>
          <w:sz w:val="20"/>
          <w:szCs w:val="20"/>
        </w:rPr>
        <w:t xml:space="preserve">   -capacitate de analizã şi sintezã;</w:t>
      </w:r>
    </w:p>
    <w:p w14:paraId="141131B6" w14:textId="6D3FA879" w:rsidR="00422BA3" w:rsidRPr="009E42F6" w:rsidRDefault="00422BA3" w:rsidP="00C27198">
      <w:pPr>
        <w:rPr>
          <w:b/>
          <w:color w:val="000000" w:themeColor="text1"/>
          <w:sz w:val="20"/>
          <w:szCs w:val="20"/>
        </w:rPr>
      </w:pPr>
      <w:r w:rsidRPr="009E42F6">
        <w:rPr>
          <w:b/>
          <w:color w:val="000000" w:themeColor="text1"/>
          <w:sz w:val="20"/>
          <w:szCs w:val="20"/>
        </w:rPr>
        <w:t xml:space="preserve">                                              </w:t>
      </w:r>
      <w:r w:rsidR="00C27198" w:rsidRPr="009E42F6">
        <w:rPr>
          <w:b/>
          <w:color w:val="000000" w:themeColor="text1"/>
          <w:sz w:val="20"/>
          <w:szCs w:val="20"/>
        </w:rPr>
        <w:t xml:space="preserve">                    </w:t>
      </w:r>
      <w:r w:rsidR="00850FCC" w:rsidRPr="009E42F6">
        <w:rPr>
          <w:b/>
          <w:color w:val="000000" w:themeColor="text1"/>
          <w:sz w:val="20"/>
          <w:szCs w:val="20"/>
        </w:rPr>
        <w:t xml:space="preserve">   -c</w:t>
      </w:r>
      <w:r w:rsidRPr="009E42F6">
        <w:rPr>
          <w:b/>
          <w:color w:val="000000" w:themeColor="text1"/>
          <w:sz w:val="20"/>
          <w:szCs w:val="20"/>
        </w:rPr>
        <w:t>apacitate de comunicare;</w:t>
      </w:r>
    </w:p>
    <w:p w14:paraId="15AA2ED1" w14:textId="59372477" w:rsidR="00422BA3" w:rsidRPr="009E42F6" w:rsidRDefault="00422BA3" w:rsidP="00C27198">
      <w:pPr>
        <w:rPr>
          <w:b/>
          <w:color w:val="000000" w:themeColor="text1"/>
          <w:sz w:val="20"/>
          <w:szCs w:val="20"/>
        </w:rPr>
      </w:pPr>
      <w:r w:rsidRPr="009E42F6">
        <w:rPr>
          <w:b/>
          <w:color w:val="000000" w:themeColor="text1"/>
          <w:sz w:val="20"/>
          <w:szCs w:val="20"/>
        </w:rPr>
        <w:t xml:space="preserve">                                                </w:t>
      </w:r>
      <w:r w:rsidR="00C27198" w:rsidRPr="009E42F6">
        <w:rPr>
          <w:b/>
          <w:color w:val="000000" w:themeColor="text1"/>
          <w:sz w:val="20"/>
          <w:szCs w:val="20"/>
        </w:rPr>
        <w:t xml:space="preserve">                   </w:t>
      </w:r>
      <w:r w:rsidRPr="009E42F6">
        <w:rPr>
          <w:b/>
          <w:color w:val="000000" w:themeColor="text1"/>
          <w:sz w:val="20"/>
          <w:szCs w:val="20"/>
        </w:rPr>
        <w:t xml:space="preserve"> - capacitate de adaptare rapidã la situaţii noi;</w:t>
      </w:r>
    </w:p>
    <w:p w14:paraId="426BA8DA" w14:textId="337EC4CB" w:rsidR="00422BA3" w:rsidRPr="009E42F6" w:rsidRDefault="00422BA3" w:rsidP="00C27198">
      <w:pPr>
        <w:rPr>
          <w:b/>
          <w:color w:val="000000" w:themeColor="text1"/>
          <w:sz w:val="20"/>
          <w:szCs w:val="20"/>
        </w:rPr>
      </w:pPr>
      <w:r w:rsidRPr="009E42F6">
        <w:rPr>
          <w:b/>
          <w:color w:val="000000" w:themeColor="text1"/>
          <w:sz w:val="20"/>
          <w:szCs w:val="20"/>
        </w:rPr>
        <w:t xml:space="preserve">                                              </w:t>
      </w:r>
      <w:r w:rsidR="00C27198" w:rsidRPr="009E42F6">
        <w:rPr>
          <w:b/>
          <w:color w:val="000000" w:themeColor="text1"/>
          <w:sz w:val="20"/>
          <w:szCs w:val="20"/>
        </w:rPr>
        <w:t xml:space="preserve">                </w:t>
      </w:r>
      <w:r w:rsidRPr="009E42F6">
        <w:rPr>
          <w:b/>
          <w:color w:val="000000" w:themeColor="text1"/>
          <w:sz w:val="20"/>
          <w:szCs w:val="20"/>
        </w:rPr>
        <w:t xml:space="preserve">   - capacitate de organizare si spirit de echipã;</w:t>
      </w:r>
    </w:p>
    <w:p w14:paraId="442C8A0C" w14:textId="2150783D" w:rsidR="00422BA3" w:rsidRPr="009E42F6" w:rsidRDefault="00422BA3" w:rsidP="00C27198">
      <w:pPr>
        <w:rPr>
          <w:b/>
          <w:color w:val="000000" w:themeColor="text1"/>
          <w:sz w:val="20"/>
          <w:szCs w:val="20"/>
        </w:rPr>
      </w:pPr>
      <w:r w:rsidRPr="009E42F6">
        <w:rPr>
          <w:b/>
          <w:color w:val="000000" w:themeColor="text1"/>
          <w:sz w:val="20"/>
          <w:szCs w:val="20"/>
        </w:rPr>
        <w:t xml:space="preserve">                                                  </w:t>
      </w:r>
      <w:r w:rsidR="00C27198" w:rsidRPr="009E42F6">
        <w:rPr>
          <w:b/>
          <w:color w:val="000000" w:themeColor="text1"/>
          <w:sz w:val="20"/>
          <w:szCs w:val="20"/>
        </w:rPr>
        <w:t xml:space="preserve">                    </w:t>
      </w:r>
      <w:r w:rsidRPr="009E42F6">
        <w:rPr>
          <w:b/>
          <w:color w:val="000000" w:themeColor="text1"/>
          <w:sz w:val="20"/>
          <w:szCs w:val="20"/>
        </w:rPr>
        <w:t xml:space="preserve">- dinamism, responsabilitate, perseverenţã. </w:t>
      </w:r>
    </w:p>
    <w:p w14:paraId="7E01B413" w14:textId="22662880" w:rsidR="00422BA3" w:rsidRPr="009E42F6" w:rsidRDefault="00422BA3" w:rsidP="00C27198">
      <w:pPr>
        <w:rPr>
          <w:b/>
          <w:color w:val="000000" w:themeColor="text1"/>
          <w:sz w:val="20"/>
          <w:szCs w:val="20"/>
        </w:rPr>
      </w:pPr>
    </w:p>
    <w:p w14:paraId="08306D65" w14:textId="77777777" w:rsidR="00C27198" w:rsidRPr="009E42F6" w:rsidRDefault="00422BA3" w:rsidP="00C27198">
      <w:pPr>
        <w:rPr>
          <w:b/>
          <w:color w:val="000000" w:themeColor="text1"/>
          <w:sz w:val="20"/>
          <w:szCs w:val="20"/>
        </w:rPr>
      </w:pPr>
      <w:r w:rsidRPr="009E42F6">
        <w:rPr>
          <w:b/>
          <w:color w:val="000000" w:themeColor="text1"/>
          <w:sz w:val="20"/>
          <w:szCs w:val="20"/>
        </w:rPr>
        <w:t>Competenţe şi aptitudini de utilizare</w:t>
      </w:r>
      <w:r w:rsidR="00C27198" w:rsidRPr="009E42F6">
        <w:rPr>
          <w:b/>
          <w:color w:val="000000" w:themeColor="text1"/>
          <w:sz w:val="20"/>
          <w:szCs w:val="20"/>
        </w:rPr>
        <w:t xml:space="preserve">  </w:t>
      </w:r>
    </w:p>
    <w:p w14:paraId="096E0A0D" w14:textId="44E1802D" w:rsidR="00C27198" w:rsidRPr="009E42F6" w:rsidRDefault="00C27198" w:rsidP="00C27198">
      <w:pPr>
        <w:rPr>
          <w:b/>
          <w:color w:val="000000" w:themeColor="text1"/>
          <w:sz w:val="20"/>
          <w:szCs w:val="20"/>
        </w:rPr>
      </w:pPr>
      <w:r w:rsidRPr="009E42F6">
        <w:rPr>
          <w:b/>
          <w:color w:val="000000" w:themeColor="text1"/>
          <w:sz w:val="20"/>
          <w:szCs w:val="20"/>
        </w:rPr>
        <w:t xml:space="preserve">  a calculatorului</w:t>
      </w:r>
    </w:p>
    <w:p w14:paraId="7F2F5FB0" w14:textId="7F1A267C" w:rsidR="00C27198" w:rsidRPr="009E42F6" w:rsidRDefault="00C27198" w:rsidP="00C27198">
      <w:pPr>
        <w:rPr>
          <w:b/>
          <w:color w:val="000000" w:themeColor="text1"/>
          <w:sz w:val="20"/>
          <w:szCs w:val="20"/>
        </w:rPr>
      </w:pPr>
      <w:r w:rsidRPr="009E42F6">
        <w:rPr>
          <w:b/>
          <w:color w:val="000000" w:themeColor="text1"/>
          <w:sz w:val="20"/>
          <w:szCs w:val="20"/>
        </w:rPr>
        <w:t xml:space="preserve">                                                                 -Microsoft Office: Word, Power Point, Excel.</w:t>
      </w:r>
    </w:p>
    <w:p w14:paraId="60582403" w14:textId="77777777" w:rsidR="00C27198" w:rsidRPr="009E42F6" w:rsidRDefault="00C27198" w:rsidP="00C27198">
      <w:pPr>
        <w:rPr>
          <w:color w:val="000000" w:themeColor="text1"/>
        </w:rPr>
      </w:pPr>
      <w:r w:rsidRPr="009E42F6">
        <w:rPr>
          <w:b/>
          <w:color w:val="000000" w:themeColor="text1"/>
          <w:sz w:val="20"/>
          <w:szCs w:val="20"/>
        </w:rPr>
        <w:t xml:space="preserve">                                                                 Posed aptitudini de operare a calculatorului la nivel mediu-avansat</w:t>
      </w:r>
      <w:r w:rsidRPr="009E42F6">
        <w:rPr>
          <w:color w:val="000000" w:themeColor="text1"/>
        </w:rPr>
        <w:t xml:space="preserve">.     </w:t>
      </w:r>
    </w:p>
    <w:p w14:paraId="44B6C54A" w14:textId="77777777" w:rsidR="00C27198" w:rsidRPr="009E42F6" w:rsidRDefault="00C27198" w:rsidP="00C27198">
      <w:pPr>
        <w:rPr>
          <w:color w:val="000000" w:themeColor="text1"/>
        </w:rPr>
      </w:pPr>
      <w:r w:rsidRPr="009E42F6">
        <w:rPr>
          <w:b/>
          <w:color w:val="000000" w:themeColor="text1"/>
          <w:sz w:val="20"/>
          <w:szCs w:val="20"/>
        </w:rPr>
        <w:t xml:space="preserve">Alte competenţe </w:t>
      </w:r>
    </w:p>
    <w:p w14:paraId="190CE093" w14:textId="5FFED5C6" w:rsidR="00C27198" w:rsidRPr="009E42F6" w:rsidRDefault="00C27198" w:rsidP="00C27198">
      <w:pPr>
        <w:rPr>
          <w:color w:val="000000" w:themeColor="text1"/>
        </w:rPr>
      </w:pPr>
      <w:r w:rsidRPr="009E42F6">
        <w:rPr>
          <w:b/>
          <w:color w:val="000000" w:themeColor="text1"/>
          <w:sz w:val="20"/>
          <w:szCs w:val="20"/>
        </w:rPr>
        <w:t>şi aptitudini                                            -  abilitatea de a învăţa rapid tot ce este necesar</w:t>
      </w:r>
    </w:p>
    <w:p w14:paraId="625A449B" w14:textId="3666289A" w:rsidR="00422BA3" w:rsidRPr="009E42F6" w:rsidRDefault="00422BA3" w:rsidP="00C27198">
      <w:pPr>
        <w:rPr>
          <w:b/>
          <w:color w:val="000000" w:themeColor="text1"/>
          <w:sz w:val="20"/>
          <w:szCs w:val="20"/>
        </w:rPr>
      </w:pPr>
      <w:r w:rsidRPr="009E42F6">
        <w:rPr>
          <w:color w:val="000000" w:themeColor="text1"/>
          <w:sz w:val="20"/>
          <w:szCs w:val="20"/>
        </w:rPr>
        <w:t xml:space="preserve"> </w:t>
      </w:r>
      <w:r w:rsidR="00C27198" w:rsidRPr="009E42F6">
        <w:rPr>
          <w:color w:val="000000" w:themeColor="text1"/>
          <w:sz w:val="20"/>
          <w:szCs w:val="20"/>
        </w:rPr>
        <w:t xml:space="preserve">                                                                 </w:t>
      </w:r>
      <w:r w:rsidR="00C27198" w:rsidRPr="009E42F6">
        <w:rPr>
          <w:b/>
          <w:color w:val="000000" w:themeColor="text1"/>
          <w:sz w:val="20"/>
          <w:szCs w:val="20"/>
        </w:rPr>
        <w:t>-</w:t>
      </w:r>
      <w:r w:rsidRPr="009E42F6">
        <w:rPr>
          <w:b/>
          <w:color w:val="000000" w:themeColor="text1"/>
          <w:sz w:val="20"/>
          <w:szCs w:val="20"/>
        </w:rPr>
        <w:t xml:space="preserve">persoană meticuloasă </w:t>
      </w:r>
      <w:r w:rsidR="00C27198" w:rsidRPr="009E42F6">
        <w:rPr>
          <w:b/>
          <w:color w:val="000000" w:themeColor="text1"/>
          <w:sz w:val="20"/>
          <w:szCs w:val="20"/>
        </w:rPr>
        <w:t xml:space="preserve">şi organizată care îndeplineşte </w:t>
      </w:r>
      <w:r w:rsidRPr="009E42F6">
        <w:rPr>
          <w:b/>
          <w:color w:val="000000" w:themeColor="text1"/>
          <w:sz w:val="20"/>
          <w:szCs w:val="20"/>
        </w:rPr>
        <w:t>toate</w:t>
      </w:r>
      <w:r w:rsidR="00C27198" w:rsidRPr="009E42F6">
        <w:rPr>
          <w:b/>
          <w:color w:val="000000" w:themeColor="text1"/>
          <w:sz w:val="20"/>
          <w:szCs w:val="20"/>
        </w:rPr>
        <w:t xml:space="preserve"> sarcinile cu  profesionalism </w:t>
      </w:r>
      <w:r w:rsidRPr="009E42F6">
        <w:rPr>
          <w:b/>
          <w:color w:val="000000" w:themeColor="text1"/>
          <w:sz w:val="20"/>
          <w:szCs w:val="20"/>
        </w:rPr>
        <w:t xml:space="preserve">    </w:t>
      </w:r>
      <w:r w:rsidR="00C27198" w:rsidRPr="009E42F6">
        <w:rPr>
          <w:b/>
          <w:color w:val="000000" w:themeColor="text1"/>
          <w:sz w:val="20"/>
          <w:szCs w:val="20"/>
        </w:rPr>
        <w:t xml:space="preserve">                                                                                                      </w:t>
      </w:r>
    </w:p>
    <w:p w14:paraId="5273E553" w14:textId="77777777" w:rsidR="00422BA3" w:rsidRPr="009E42F6" w:rsidRDefault="00422BA3" w:rsidP="00C27198">
      <w:pPr>
        <w:rPr>
          <w:b/>
          <w:color w:val="000000" w:themeColor="text1"/>
          <w:sz w:val="20"/>
          <w:szCs w:val="20"/>
        </w:rPr>
      </w:pPr>
    </w:p>
    <w:p w14:paraId="43318914" w14:textId="77777777" w:rsidR="00422BA3" w:rsidRPr="009E42F6" w:rsidRDefault="00422BA3" w:rsidP="00C27198">
      <w:pPr>
        <w:spacing w:line="276" w:lineRule="auto"/>
        <w:ind w:left="720" w:right="435" w:firstLine="720"/>
        <w:jc w:val="both"/>
        <w:rPr>
          <w:b/>
          <w:color w:val="000000" w:themeColor="text1"/>
          <w:sz w:val="20"/>
          <w:szCs w:val="20"/>
        </w:rPr>
      </w:pPr>
    </w:p>
    <w:p w14:paraId="1D6CD02C" w14:textId="77777777" w:rsidR="002366D2" w:rsidRPr="009E42F6" w:rsidRDefault="002366D2" w:rsidP="007502F7">
      <w:pPr>
        <w:spacing w:line="276" w:lineRule="auto"/>
        <w:jc w:val="both"/>
        <w:rPr>
          <w:rFonts w:eastAsia="Microsoft Sans Serif"/>
          <w:color w:val="000000" w:themeColor="text1"/>
          <w:sz w:val="20"/>
          <w:szCs w:val="20"/>
        </w:rPr>
      </w:pPr>
      <w:bookmarkStart w:id="2" w:name="_Hlk156235461"/>
    </w:p>
    <w:p w14:paraId="433E27D8" w14:textId="3E66355C" w:rsidR="00805EF3" w:rsidRPr="009E42F6" w:rsidRDefault="00805EF3" w:rsidP="007502F7">
      <w:pPr>
        <w:spacing w:before="3" w:line="276" w:lineRule="auto"/>
        <w:jc w:val="both"/>
        <w:rPr>
          <w:rFonts w:eastAsia="Microsoft Sans Serif"/>
          <w:color w:val="000000" w:themeColor="text1"/>
          <w:sz w:val="20"/>
          <w:szCs w:val="20"/>
        </w:rPr>
      </w:pPr>
    </w:p>
    <w:tbl>
      <w:tblPr>
        <w:tblStyle w:val="TableNormal1"/>
        <w:tblW w:w="10260" w:type="dxa"/>
        <w:tblInd w:w="1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036"/>
        <w:gridCol w:w="26"/>
        <w:gridCol w:w="944"/>
        <w:gridCol w:w="218"/>
        <w:gridCol w:w="49"/>
        <w:gridCol w:w="218"/>
        <w:gridCol w:w="948"/>
        <w:gridCol w:w="218"/>
        <w:gridCol w:w="46"/>
        <w:gridCol w:w="218"/>
        <w:gridCol w:w="947"/>
        <w:gridCol w:w="218"/>
        <w:gridCol w:w="46"/>
        <w:gridCol w:w="218"/>
        <w:gridCol w:w="964"/>
        <w:gridCol w:w="218"/>
        <w:gridCol w:w="87"/>
        <w:gridCol w:w="218"/>
        <w:gridCol w:w="1400"/>
        <w:gridCol w:w="23"/>
      </w:tblGrid>
      <w:tr w:rsidR="009E42F6" w:rsidRPr="009E42F6" w14:paraId="4B023FE7" w14:textId="77777777" w:rsidTr="00385A30">
        <w:trPr>
          <w:gridAfter w:val="1"/>
          <w:wAfter w:w="23" w:type="dxa"/>
          <w:trHeight w:val="625"/>
        </w:trPr>
        <w:tc>
          <w:tcPr>
            <w:tcW w:w="3036" w:type="dxa"/>
            <w:tcBorders>
              <w:top w:val="nil"/>
              <w:left w:val="nil"/>
              <w:bottom w:val="nil"/>
            </w:tcBorders>
          </w:tcPr>
          <w:p w14:paraId="53573221"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Limba(i) maternă(e)</w:t>
            </w:r>
          </w:p>
        </w:tc>
        <w:tc>
          <w:tcPr>
            <w:tcW w:w="970" w:type="dxa"/>
            <w:gridSpan w:val="2"/>
            <w:tcBorders>
              <w:top w:val="nil"/>
              <w:bottom w:val="nil"/>
              <w:right w:val="nil"/>
            </w:tcBorders>
          </w:tcPr>
          <w:p w14:paraId="532AFBE5" w14:textId="77777777" w:rsidR="00385A30" w:rsidRPr="009E42F6" w:rsidRDefault="00385A30" w:rsidP="00385A30">
            <w:pPr>
              <w:spacing w:line="276" w:lineRule="auto"/>
              <w:jc w:val="both"/>
              <w:rPr>
                <w:rFonts w:eastAsia="Microsoft Sans Serif"/>
                <w:b/>
                <w:color w:val="000000" w:themeColor="text1"/>
                <w:w w:val="95"/>
                <w:sz w:val="20"/>
                <w:szCs w:val="20"/>
              </w:rPr>
            </w:pPr>
            <w:r w:rsidRPr="009E42F6">
              <w:rPr>
                <w:rFonts w:eastAsia="Microsoft Sans Serif"/>
                <w:b/>
                <w:color w:val="000000" w:themeColor="text1"/>
                <w:w w:val="95"/>
                <w:sz w:val="20"/>
                <w:szCs w:val="20"/>
              </w:rPr>
              <w:t>română</w:t>
            </w:r>
          </w:p>
        </w:tc>
        <w:tc>
          <w:tcPr>
            <w:tcW w:w="267" w:type="dxa"/>
            <w:gridSpan w:val="2"/>
            <w:tcBorders>
              <w:top w:val="nil"/>
              <w:left w:val="nil"/>
              <w:bottom w:val="nil"/>
              <w:right w:val="nil"/>
            </w:tcBorders>
          </w:tcPr>
          <w:p w14:paraId="330E6D37"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66" w:type="dxa"/>
            <w:gridSpan w:val="2"/>
            <w:tcBorders>
              <w:top w:val="nil"/>
              <w:left w:val="nil"/>
              <w:bottom w:val="nil"/>
              <w:right w:val="nil"/>
            </w:tcBorders>
          </w:tcPr>
          <w:p w14:paraId="4B809578"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264" w:type="dxa"/>
            <w:gridSpan w:val="2"/>
            <w:tcBorders>
              <w:top w:val="nil"/>
              <w:left w:val="nil"/>
              <w:bottom w:val="nil"/>
              <w:right w:val="nil"/>
            </w:tcBorders>
          </w:tcPr>
          <w:p w14:paraId="1EF3092B"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65" w:type="dxa"/>
            <w:gridSpan w:val="2"/>
            <w:tcBorders>
              <w:top w:val="nil"/>
              <w:left w:val="nil"/>
              <w:bottom w:val="nil"/>
              <w:right w:val="nil"/>
            </w:tcBorders>
          </w:tcPr>
          <w:p w14:paraId="6CB371AA"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264" w:type="dxa"/>
            <w:gridSpan w:val="2"/>
            <w:tcBorders>
              <w:top w:val="nil"/>
              <w:left w:val="nil"/>
              <w:bottom w:val="nil"/>
              <w:right w:val="nil"/>
            </w:tcBorders>
          </w:tcPr>
          <w:p w14:paraId="3B1C65B1"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82" w:type="dxa"/>
            <w:gridSpan w:val="2"/>
            <w:tcBorders>
              <w:top w:val="nil"/>
              <w:left w:val="nil"/>
              <w:bottom w:val="nil"/>
              <w:right w:val="nil"/>
            </w:tcBorders>
          </w:tcPr>
          <w:p w14:paraId="4B761689"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305" w:type="dxa"/>
            <w:gridSpan w:val="2"/>
            <w:tcBorders>
              <w:top w:val="nil"/>
              <w:left w:val="nil"/>
              <w:bottom w:val="nil"/>
              <w:right w:val="nil"/>
            </w:tcBorders>
          </w:tcPr>
          <w:p w14:paraId="0C4B5A71"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618" w:type="dxa"/>
            <w:gridSpan w:val="2"/>
            <w:tcBorders>
              <w:top w:val="nil"/>
              <w:left w:val="nil"/>
              <w:bottom w:val="nil"/>
              <w:right w:val="nil"/>
            </w:tcBorders>
          </w:tcPr>
          <w:p w14:paraId="41D95E44" w14:textId="77777777" w:rsidR="00385A30" w:rsidRPr="009E42F6" w:rsidRDefault="00385A30" w:rsidP="00385A30">
            <w:pPr>
              <w:spacing w:line="276" w:lineRule="auto"/>
              <w:jc w:val="both"/>
              <w:rPr>
                <w:rFonts w:eastAsia="Microsoft Sans Serif"/>
                <w:color w:val="000000" w:themeColor="text1"/>
                <w:w w:val="95"/>
                <w:sz w:val="20"/>
                <w:szCs w:val="20"/>
              </w:rPr>
            </w:pPr>
          </w:p>
        </w:tc>
      </w:tr>
      <w:tr w:rsidR="009E42F6" w:rsidRPr="009E42F6" w14:paraId="25D71964" w14:textId="77777777" w:rsidTr="00385A30">
        <w:trPr>
          <w:gridAfter w:val="1"/>
          <w:wAfter w:w="23" w:type="dxa"/>
          <w:trHeight w:val="476"/>
        </w:trPr>
        <w:tc>
          <w:tcPr>
            <w:tcW w:w="3036" w:type="dxa"/>
            <w:tcBorders>
              <w:top w:val="nil"/>
              <w:left w:val="nil"/>
              <w:bottom w:val="nil"/>
            </w:tcBorders>
          </w:tcPr>
          <w:p w14:paraId="305A5BA8"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Limba(i) străină(e) cunoscută(e)</w:t>
            </w:r>
          </w:p>
        </w:tc>
        <w:tc>
          <w:tcPr>
            <w:tcW w:w="970" w:type="dxa"/>
            <w:gridSpan w:val="2"/>
            <w:tcBorders>
              <w:top w:val="nil"/>
              <w:right w:val="nil"/>
            </w:tcBorders>
          </w:tcPr>
          <w:p w14:paraId="157B1499"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267" w:type="dxa"/>
            <w:gridSpan w:val="2"/>
            <w:tcBorders>
              <w:top w:val="nil"/>
              <w:left w:val="nil"/>
              <w:right w:val="nil"/>
            </w:tcBorders>
          </w:tcPr>
          <w:p w14:paraId="2DD1FFE2"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66" w:type="dxa"/>
            <w:gridSpan w:val="2"/>
            <w:tcBorders>
              <w:top w:val="nil"/>
              <w:left w:val="nil"/>
              <w:right w:val="nil"/>
            </w:tcBorders>
          </w:tcPr>
          <w:p w14:paraId="6C5253D2"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264" w:type="dxa"/>
            <w:gridSpan w:val="2"/>
            <w:tcBorders>
              <w:top w:val="nil"/>
              <w:left w:val="nil"/>
              <w:right w:val="nil"/>
            </w:tcBorders>
          </w:tcPr>
          <w:p w14:paraId="2D668D83"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65" w:type="dxa"/>
            <w:gridSpan w:val="2"/>
            <w:tcBorders>
              <w:top w:val="nil"/>
              <w:left w:val="nil"/>
              <w:right w:val="nil"/>
            </w:tcBorders>
          </w:tcPr>
          <w:p w14:paraId="524F958F"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264" w:type="dxa"/>
            <w:gridSpan w:val="2"/>
            <w:tcBorders>
              <w:top w:val="nil"/>
              <w:left w:val="nil"/>
              <w:right w:val="nil"/>
            </w:tcBorders>
          </w:tcPr>
          <w:p w14:paraId="522966EA"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82" w:type="dxa"/>
            <w:gridSpan w:val="2"/>
            <w:tcBorders>
              <w:top w:val="nil"/>
              <w:left w:val="nil"/>
              <w:right w:val="nil"/>
            </w:tcBorders>
          </w:tcPr>
          <w:p w14:paraId="195E024A"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305" w:type="dxa"/>
            <w:gridSpan w:val="2"/>
            <w:tcBorders>
              <w:top w:val="nil"/>
              <w:left w:val="nil"/>
              <w:right w:val="nil"/>
            </w:tcBorders>
          </w:tcPr>
          <w:p w14:paraId="468A9E35"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618" w:type="dxa"/>
            <w:gridSpan w:val="2"/>
            <w:tcBorders>
              <w:top w:val="nil"/>
              <w:left w:val="nil"/>
              <w:right w:val="nil"/>
            </w:tcBorders>
          </w:tcPr>
          <w:p w14:paraId="4EE4427A" w14:textId="77777777" w:rsidR="00385A30" w:rsidRPr="009E42F6" w:rsidRDefault="00385A30" w:rsidP="00385A30">
            <w:pPr>
              <w:spacing w:line="276" w:lineRule="auto"/>
              <w:jc w:val="both"/>
              <w:rPr>
                <w:rFonts w:eastAsia="Microsoft Sans Serif"/>
                <w:color w:val="000000" w:themeColor="text1"/>
                <w:w w:val="95"/>
                <w:sz w:val="20"/>
                <w:szCs w:val="20"/>
              </w:rPr>
            </w:pPr>
          </w:p>
        </w:tc>
      </w:tr>
      <w:tr w:rsidR="009E42F6" w:rsidRPr="009E42F6" w14:paraId="7445776C" w14:textId="77777777" w:rsidTr="00385A30">
        <w:trPr>
          <w:gridAfter w:val="1"/>
          <w:wAfter w:w="23" w:type="dxa"/>
          <w:trHeight w:val="313"/>
        </w:trPr>
        <w:tc>
          <w:tcPr>
            <w:tcW w:w="3036" w:type="dxa"/>
            <w:tcBorders>
              <w:top w:val="nil"/>
              <w:left w:val="nil"/>
              <w:bottom w:val="nil"/>
              <w:right w:val="double" w:sz="1" w:space="0" w:color="000000"/>
            </w:tcBorders>
          </w:tcPr>
          <w:p w14:paraId="47F5C75A"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Autoevaluare</w:t>
            </w:r>
          </w:p>
        </w:tc>
        <w:tc>
          <w:tcPr>
            <w:tcW w:w="2403" w:type="dxa"/>
            <w:gridSpan w:val="6"/>
            <w:tcBorders>
              <w:left w:val="double" w:sz="1" w:space="0" w:color="000000"/>
            </w:tcBorders>
          </w:tcPr>
          <w:p w14:paraId="3AEDA01D" w14:textId="77777777" w:rsidR="00385A30" w:rsidRPr="009E42F6" w:rsidRDefault="00385A30" w:rsidP="00385A30">
            <w:pPr>
              <w:spacing w:line="276" w:lineRule="auto"/>
              <w:jc w:val="both"/>
              <w:rPr>
                <w:rFonts w:eastAsia="Microsoft Sans Serif"/>
                <w:b/>
                <w:color w:val="000000" w:themeColor="text1"/>
                <w:w w:val="95"/>
                <w:sz w:val="20"/>
                <w:szCs w:val="20"/>
              </w:rPr>
            </w:pPr>
            <w:r w:rsidRPr="009E42F6">
              <w:rPr>
                <w:rFonts w:eastAsia="Microsoft Sans Serif"/>
                <w:b/>
                <w:color w:val="000000" w:themeColor="text1"/>
                <w:w w:val="95"/>
                <w:sz w:val="20"/>
                <w:szCs w:val="20"/>
              </w:rPr>
              <w:t xml:space="preserve">           Înţelegere</w:t>
            </w:r>
          </w:p>
        </w:tc>
        <w:tc>
          <w:tcPr>
            <w:tcW w:w="2875" w:type="dxa"/>
            <w:gridSpan w:val="8"/>
          </w:tcPr>
          <w:p w14:paraId="492438E6" w14:textId="77777777" w:rsidR="00385A30" w:rsidRPr="009E42F6" w:rsidRDefault="00385A30" w:rsidP="00385A30">
            <w:pPr>
              <w:spacing w:line="276" w:lineRule="auto"/>
              <w:jc w:val="both"/>
              <w:rPr>
                <w:rFonts w:eastAsia="Microsoft Sans Serif"/>
                <w:b/>
                <w:color w:val="000000" w:themeColor="text1"/>
                <w:w w:val="95"/>
                <w:sz w:val="20"/>
                <w:szCs w:val="20"/>
              </w:rPr>
            </w:pPr>
            <w:r w:rsidRPr="009E42F6">
              <w:rPr>
                <w:rFonts w:eastAsia="Microsoft Sans Serif"/>
                <w:b/>
                <w:color w:val="000000" w:themeColor="text1"/>
                <w:w w:val="95"/>
                <w:sz w:val="20"/>
                <w:szCs w:val="20"/>
              </w:rPr>
              <w:t>Vorbire</w:t>
            </w:r>
          </w:p>
        </w:tc>
        <w:tc>
          <w:tcPr>
            <w:tcW w:w="1923" w:type="dxa"/>
            <w:gridSpan w:val="4"/>
          </w:tcPr>
          <w:p w14:paraId="0DA7AA85" w14:textId="77777777" w:rsidR="00385A30" w:rsidRPr="009E42F6" w:rsidRDefault="00385A30" w:rsidP="00385A30">
            <w:pPr>
              <w:spacing w:line="276" w:lineRule="auto"/>
              <w:jc w:val="both"/>
              <w:rPr>
                <w:rFonts w:eastAsia="Microsoft Sans Serif"/>
                <w:b/>
                <w:color w:val="000000" w:themeColor="text1"/>
                <w:w w:val="95"/>
                <w:sz w:val="20"/>
                <w:szCs w:val="20"/>
              </w:rPr>
            </w:pPr>
            <w:r w:rsidRPr="009E42F6">
              <w:rPr>
                <w:rFonts w:eastAsia="Microsoft Sans Serif"/>
                <w:b/>
                <w:color w:val="000000" w:themeColor="text1"/>
                <w:w w:val="95"/>
                <w:sz w:val="20"/>
                <w:szCs w:val="20"/>
              </w:rPr>
              <w:t>Scriere</w:t>
            </w:r>
          </w:p>
        </w:tc>
      </w:tr>
      <w:tr w:rsidR="009E42F6" w:rsidRPr="009E42F6" w14:paraId="763E65CD" w14:textId="77777777" w:rsidTr="00385A30">
        <w:trPr>
          <w:gridAfter w:val="1"/>
          <w:wAfter w:w="23" w:type="dxa"/>
          <w:trHeight w:val="547"/>
        </w:trPr>
        <w:tc>
          <w:tcPr>
            <w:tcW w:w="3036" w:type="dxa"/>
            <w:tcBorders>
              <w:top w:val="nil"/>
              <w:left w:val="nil"/>
              <w:bottom w:val="nil"/>
              <w:right w:val="double" w:sz="1" w:space="0" w:color="000000"/>
            </w:tcBorders>
          </w:tcPr>
          <w:p w14:paraId="28035289" w14:textId="77777777" w:rsidR="00385A30" w:rsidRPr="009E42F6" w:rsidRDefault="00385A30" w:rsidP="00385A30">
            <w:pPr>
              <w:spacing w:line="276" w:lineRule="auto"/>
              <w:jc w:val="both"/>
              <w:rPr>
                <w:rFonts w:eastAsia="Microsoft Sans Serif"/>
                <w:i/>
                <w:color w:val="000000" w:themeColor="text1"/>
                <w:w w:val="95"/>
                <w:sz w:val="20"/>
                <w:szCs w:val="20"/>
              </w:rPr>
            </w:pPr>
            <w:r w:rsidRPr="009E42F6">
              <w:rPr>
                <w:rFonts w:eastAsia="Microsoft Sans Serif"/>
                <w:i/>
                <w:color w:val="000000" w:themeColor="text1"/>
                <w:w w:val="95"/>
                <w:sz w:val="20"/>
                <w:szCs w:val="20"/>
              </w:rPr>
              <w:t>Nivel european (*)</w:t>
            </w:r>
          </w:p>
        </w:tc>
        <w:tc>
          <w:tcPr>
            <w:tcW w:w="970" w:type="dxa"/>
            <w:gridSpan w:val="2"/>
            <w:tcBorders>
              <w:left w:val="double" w:sz="1" w:space="0" w:color="000000"/>
            </w:tcBorders>
          </w:tcPr>
          <w:p w14:paraId="2282259E"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Ascultare</w:t>
            </w:r>
          </w:p>
        </w:tc>
        <w:tc>
          <w:tcPr>
            <w:tcW w:w="1433" w:type="dxa"/>
            <w:gridSpan w:val="4"/>
          </w:tcPr>
          <w:p w14:paraId="75E9DBB0"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 xml:space="preserve">      Citire</w:t>
            </w:r>
          </w:p>
        </w:tc>
        <w:tc>
          <w:tcPr>
            <w:tcW w:w="1429" w:type="dxa"/>
            <w:gridSpan w:val="4"/>
          </w:tcPr>
          <w:p w14:paraId="279DDF1B"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Participare laconversa ţie</w:t>
            </w:r>
          </w:p>
        </w:tc>
        <w:tc>
          <w:tcPr>
            <w:tcW w:w="1446" w:type="dxa"/>
            <w:gridSpan w:val="4"/>
          </w:tcPr>
          <w:p w14:paraId="6E84E580"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Discurs oral</w:t>
            </w:r>
          </w:p>
        </w:tc>
        <w:tc>
          <w:tcPr>
            <w:tcW w:w="1923" w:type="dxa"/>
            <w:gridSpan w:val="4"/>
          </w:tcPr>
          <w:p w14:paraId="7B653F68"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Exprimare scrisă</w:t>
            </w:r>
          </w:p>
        </w:tc>
      </w:tr>
      <w:tr w:rsidR="009E42F6" w:rsidRPr="009E42F6" w14:paraId="79DDD9DF" w14:textId="77777777" w:rsidTr="00385A30">
        <w:trPr>
          <w:trHeight w:val="547"/>
        </w:trPr>
        <w:tc>
          <w:tcPr>
            <w:tcW w:w="3036" w:type="dxa"/>
            <w:tcBorders>
              <w:top w:val="nil"/>
              <w:left w:val="nil"/>
              <w:bottom w:val="nil"/>
              <w:right w:val="double" w:sz="1" w:space="0" w:color="000000"/>
            </w:tcBorders>
          </w:tcPr>
          <w:p w14:paraId="52D44E66" w14:textId="77777777" w:rsidR="00385A30" w:rsidRPr="009E42F6" w:rsidRDefault="00385A30" w:rsidP="00385A30">
            <w:pPr>
              <w:spacing w:line="276" w:lineRule="auto"/>
              <w:jc w:val="both"/>
              <w:rPr>
                <w:rFonts w:eastAsia="Microsoft Sans Serif"/>
                <w:b/>
                <w:color w:val="000000" w:themeColor="text1"/>
                <w:w w:val="95"/>
                <w:sz w:val="20"/>
                <w:szCs w:val="20"/>
              </w:rPr>
            </w:pPr>
            <w:r w:rsidRPr="009E42F6">
              <w:rPr>
                <w:rFonts w:eastAsia="Microsoft Sans Serif"/>
                <w:b/>
                <w:color w:val="000000" w:themeColor="text1"/>
                <w:w w:val="95"/>
                <w:sz w:val="20"/>
                <w:szCs w:val="20"/>
              </w:rPr>
              <w:t>Limba engleză</w:t>
            </w:r>
          </w:p>
        </w:tc>
        <w:tc>
          <w:tcPr>
            <w:tcW w:w="26" w:type="dxa"/>
            <w:tcBorders>
              <w:left w:val="double" w:sz="1" w:space="0" w:color="000000"/>
            </w:tcBorders>
          </w:tcPr>
          <w:p w14:paraId="35D092AC"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B2</w:t>
            </w:r>
          </w:p>
        </w:tc>
        <w:tc>
          <w:tcPr>
            <w:tcW w:w="1162" w:type="dxa"/>
            <w:gridSpan w:val="2"/>
          </w:tcPr>
          <w:p w14:paraId="1D978E61"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Proficency user</w:t>
            </w:r>
          </w:p>
        </w:tc>
        <w:tc>
          <w:tcPr>
            <w:tcW w:w="267" w:type="dxa"/>
            <w:gridSpan w:val="2"/>
          </w:tcPr>
          <w:p w14:paraId="5A3DD410"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B2</w:t>
            </w:r>
          </w:p>
        </w:tc>
        <w:tc>
          <w:tcPr>
            <w:tcW w:w="1166" w:type="dxa"/>
            <w:gridSpan w:val="2"/>
          </w:tcPr>
          <w:p w14:paraId="10FD45D4"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Proficency user</w:t>
            </w:r>
          </w:p>
        </w:tc>
        <w:tc>
          <w:tcPr>
            <w:tcW w:w="264" w:type="dxa"/>
            <w:gridSpan w:val="2"/>
          </w:tcPr>
          <w:p w14:paraId="5F6C8B96"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B2</w:t>
            </w:r>
          </w:p>
        </w:tc>
        <w:tc>
          <w:tcPr>
            <w:tcW w:w="1165" w:type="dxa"/>
            <w:gridSpan w:val="2"/>
          </w:tcPr>
          <w:p w14:paraId="6233F4D3"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Independent user</w:t>
            </w:r>
          </w:p>
        </w:tc>
        <w:tc>
          <w:tcPr>
            <w:tcW w:w="264" w:type="dxa"/>
            <w:gridSpan w:val="2"/>
          </w:tcPr>
          <w:p w14:paraId="7E441BBD"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B2</w:t>
            </w:r>
          </w:p>
        </w:tc>
        <w:tc>
          <w:tcPr>
            <w:tcW w:w="1182" w:type="dxa"/>
            <w:gridSpan w:val="2"/>
          </w:tcPr>
          <w:p w14:paraId="15E920BE"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Independent user</w:t>
            </w:r>
          </w:p>
        </w:tc>
        <w:tc>
          <w:tcPr>
            <w:tcW w:w="305" w:type="dxa"/>
            <w:gridSpan w:val="2"/>
          </w:tcPr>
          <w:p w14:paraId="2B99CEE6"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B2</w:t>
            </w:r>
          </w:p>
        </w:tc>
        <w:tc>
          <w:tcPr>
            <w:tcW w:w="1423" w:type="dxa"/>
            <w:gridSpan w:val="2"/>
          </w:tcPr>
          <w:p w14:paraId="46A31809" w14:textId="77777777" w:rsidR="00385A30" w:rsidRPr="009E42F6" w:rsidRDefault="00385A30" w:rsidP="00385A30">
            <w:pPr>
              <w:spacing w:line="276" w:lineRule="auto"/>
              <w:jc w:val="both"/>
              <w:rPr>
                <w:rFonts w:eastAsia="Microsoft Sans Serif"/>
                <w:color w:val="000000" w:themeColor="text1"/>
                <w:w w:val="95"/>
                <w:sz w:val="20"/>
                <w:szCs w:val="20"/>
              </w:rPr>
            </w:pPr>
            <w:r w:rsidRPr="009E42F6">
              <w:rPr>
                <w:rFonts w:eastAsia="Microsoft Sans Serif"/>
                <w:color w:val="000000" w:themeColor="text1"/>
                <w:w w:val="95"/>
                <w:sz w:val="20"/>
                <w:szCs w:val="20"/>
              </w:rPr>
              <w:t>Independent user</w:t>
            </w:r>
          </w:p>
        </w:tc>
      </w:tr>
      <w:tr w:rsidR="009E42F6" w:rsidRPr="009E42F6" w14:paraId="428EE717" w14:textId="77777777" w:rsidTr="00385A30">
        <w:trPr>
          <w:trHeight w:val="311"/>
        </w:trPr>
        <w:tc>
          <w:tcPr>
            <w:tcW w:w="3036" w:type="dxa"/>
            <w:tcBorders>
              <w:top w:val="nil"/>
              <w:left w:val="nil"/>
              <w:bottom w:val="nil"/>
              <w:right w:val="double" w:sz="1" w:space="0" w:color="000000"/>
            </w:tcBorders>
          </w:tcPr>
          <w:p w14:paraId="4EFC4097" w14:textId="77777777" w:rsidR="00385A30" w:rsidRPr="009E42F6" w:rsidRDefault="00385A30" w:rsidP="00385A30">
            <w:pPr>
              <w:spacing w:line="276" w:lineRule="auto"/>
              <w:jc w:val="both"/>
              <w:rPr>
                <w:rFonts w:eastAsia="Microsoft Sans Serif"/>
                <w:b/>
                <w:color w:val="000000" w:themeColor="text1"/>
                <w:w w:val="95"/>
                <w:sz w:val="20"/>
                <w:szCs w:val="20"/>
              </w:rPr>
            </w:pPr>
          </w:p>
        </w:tc>
        <w:tc>
          <w:tcPr>
            <w:tcW w:w="26" w:type="dxa"/>
            <w:tcBorders>
              <w:left w:val="double" w:sz="1" w:space="0" w:color="000000"/>
            </w:tcBorders>
          </w:tcPr>
          <w:p w14:paraId="3E46AF02"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62" w:type="dxa"/>
            <w:gridSpan w:val="2"/>
          </w:tcPr>
          <w:p w14:paraId="38B4A483"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267" w:type="dxa"/>
            <w:gridSpan w:val="2"/>
          </w:tcPr>
          <w:p w14:paraId="051805B1"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66" w:type="dxa"/>
            <w:gridSpan w:val="2"/>
          </w:tcPr>
          <w:p w14:paraId="059F1173"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264" w:type="dxa"/>
            <w:gridSpan w:val="2"/>
          </w:tcPr>
          <w:p w14:paraId="426D1A74"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65" w:type="dxa"/>
            <w:gridSpan w:val="2"/>
          </w:tcPr>
          <w:p w14:paraId="6E9CBE63"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264" w:type="dxa"/>
            <w:gridSpan w:val="2"/>
          </w:tcPr>
          <w:p w14:paraId="0E40CB89"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82" w:type="dxa"/>
            <w:gridSpan w:val="2"/>
          </w:tcPr>
          <w:p w14:paraId="66CD0C13"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305" w:type="dxa"/>
            <w:gridSpan w:val="2"/>
          </w:tcPr>
          <w:p w14:paraId="635535C7"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423" w:type="dxa"/>
            <w:gridSpan w:val="2"/>
          </w:tcPr>
          <w:p w14:paraId="56FCFD51" w14:textId="77777777" w:rsidR="00385A30" w:rsidRPr="009E42F6" w:rsidRDefault="00385A30" w:rsidP="00385A30">
            <w:pPr>
              <w:spacing w:line="276" w:lineRule="auto"/>
              <w:jc w:val="both"/>
              <w:rPr>
                <w:rFonts w:eastAsia="Microsoft Sans Serif"/>
                <w:color w:val="000000" w:themeColor="text1"/>
                <w:w w:val="95"/>
                <w:sz w:val="20"/>
                <w:szCs w:val="20"/>
              </w:rPr>
            </w:pPr>
          </w:p>
        </w:tc>
      </w:tr>
      <w:tr w:rsidR="009E42F6" w:rsidRPr="009E42F6" w14:paraId="4F60D1CC" w14:textId="77777777" w:rsidTr="00385A30">
        <w:trPr>
          <w:gridAfter w:val="1"/>
          <w:wAfter w:w="23" w:type="dxa"/>
          <w:trHeight w:val="496"/>
        </w:trPr>
        <w:tc>
          <w:tcPr>
            <w:tcW w:w="3036" w:type="dxa"/>
            <w:tcBorders>
              <w:top w:val="nil"/>
              <w:left w:val="nil"/>
              <w:bottom w:val="nil"/>
            </w:tcBorders>
          </w:tcPr>
          <w:p w14:paraId="7F442EF3"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5278" w:type="dxa"/>
            <w:gridSpan w:val="14"/>
            <w:tcBorders>
              <w:bottom w:val="nil"/>
              <w:right w:val="nil"/>
            </w:tcBorders>
          </w:tcPr>
          <w:p w14:paraId="75CA190F" w14:textId="77777777" w:rsidR="00385A30" w:rsidRPr="009E42F6" w:rsidRDefault="00385A30" w:rsidP="00385A30">
            <w:pPr>
              <w:spacing w:line="276" w:lineRule="auto"/>
              <w:jc w:val="both"/>
              <w:rPr>
                <w:rFonts w:eastAsia="Microsoft Sans Serif"/>
                <w:i/>
                <w:color w:val="000000" w:themeColor="text1"/>
                <w:w w:val="95"/>
                <w:sz w:val="20"/>
                <w:szCs w:val="20"/>
              </w:rPr>
            </w:pPr>
            <w:r w:rsidRPr="009E42F6">
              <w:rPr>
                <w:rFonts w:eastAsia="Microsoft Sans Serif"/>
                <w:i/>
                <w:color w:val="000000" w:themeColor="text1"/>
                <w:w w:val="95"/>
                <w:sz w:val="20"/>
                <w:szCs w:val="20"/>
              </w:rPr>
              <w:t>(*) Nivelul Cadrului European Comun de Referinţă Pentru Limbi Străine</w:t>
            </w:r>
          </w:p>
        </w:tc>
        <w:tc>
          <w:tcPr>
            <w:tcW w:w="305" w:type="dxa"/>
            <w:gridSpan w:val="2"/>
            <w:tcBorders>
              <w:left w:val="nil"/>
              <w:bottom w:val="nil"/>
              <w:right w:val="nil"/>
            </w:tcBorders>
          </w:tcPr>
          <w:p w14:paraId="65304D28"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618" w:type="dxa"/>
            <w:gridSpan w:val="2"/>
            <w:tcBorders>
              <w:left w:val="nil"/>
              <w:bottom w:val="nil"/>
              <w:right w:val="nil"/>
            </w:tcBorders>
          </w:tcPr>
          <w:p w14:paraId="090CE95A" w14:textId="77777777" w:rsidR="00385A30" w:rsidRPr="009E42F6" w:rsidRDefault="00385A30" w:rsidP="00385A30">
            <w:pPr>
              <w:spacing w:line="276" w:lineRule="auto"/>
              <w:jc w:val="both"/>
              <w:rPr>
                <w:rFonts w:eastAsia="Microsoft Sans Serif"/>
                <w:color w:val="000000" w:themeColor="text1"/>
                <w:w w:val="95"/>
                <w:sz w:val="20"/>
                <w:szCs w:val="20"/>
              </w:rPr>
            </w:pPr>
          </w:p>
        </w:tc>
      </w:tr>
      <w:tr w:rsidR="00385A30" w:rsidRPr="009E42F6" w14:paraId="089E9B70" w14:textId="77777777" w:rsidTr="00385A30">
        <w:trPr>
          <w:gridAfter w:val="1"/>
          <w:wAfter w:w="23" w:type="dxa"/>
          <w:trHeight w:val="510"/>
        </w:trPr>
        <w:tc>
          <w:tcPr>
            <w:tcW w:w="3036" w:type="dxa"/>
            <w:tcBorders>
              <w:top w:val="nil"/>
              <w:left w:val="nil"/>
              <w:bottom w:val="nil"/>
            </w:tcBorders>
          </w:tcPr>
          <w:p w14:paraId="505D707A"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970" w:type="dxa"/>
            <w:gridSpan w:val="2"/>
            <w:tcBorders>
              <w:top w:val="nil"/>
              <w:bottom w:val="nil"/>
              <w:right w:val="nil"/>
            </w:tcBorders>
          </w:tcPr>
          <w:p w14:paraId="2BB0CB58"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267" w:type="dxa"/>
            <w:gridSpan w:val="2"/>
            <w:tcBorders>
              <w:top w:val="nil"/>
              <w:left w:val="nil"/>
              <w:bottom w:val="nil"/>
              <w:right w:val="nil"/>
            </w:tcBorders>
          </w:tcPr>
          <w:p w14:paraId="3875AC56"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66" w:type="dxa"/>
            <w:gridSpan w:val="2"/>
            <w:tcBorders>
              <w:top w:val="nil"/>
              <w:left w:val="nil"/>
              <w:bottom w:val="nil"/>
              <w:right w:val="nil"/>
            </w:tcBorders>
          </w:tcPr>
          <w:p w14:paraId="15613005"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264" w:type="dxa"/>
            <w:gridSpan w:val="2"/>
            <w:tcBorders>
              <w:top w:val="nil"/>
              <w:left w:val="nil"/>
              <w:bottom w:val="nil"/>
              <w:right w:val="nil"/>
            </w:tcBorders>
          </w:tcPr>
          <w:p w14:paraId="4C7BDBF3"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65" w:type="dxa"/>
            <w:gridSpan w:val="2"/>
            <w:tcBorders>
              <w:top w:val="nil"/>
              <w:left w:val="nil"/>
              <w:bottom w:val="nil"/>
              <w:right w:val="nil"/>
            </w:tcBorders>
          </w:tcPr>
          <w:p w14:paraId="46B1D297"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264" w:type="dxa"/>
            <w:gridSpan w:val="2"/>
            <w:tcBorders>
              <w:top w:val="nil"/>
              <w:left w:val="nil"/>
              <w:bottom w:val="nil"/>
              <w:right w:val="nil"/>
            </w:tcBorders>
          </w:tcPr>
          <w:p w14:paraId="2EE8D87A"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182" w:type="dxa"/>
            <w:gridSpan w:val="2"/>
            <w:tcBorders>
              <w:top w:val="nil"/>
              <w:left w:val="nil"/>
              <w:bottom w:val="nil"/>
              <w:right w:val="nil"/>
            </w:tcBorders>
          </w:tcPr>
          <w:p w14:paraId="35C59032"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305" w:type="dxa"/>
            <w:gridSpan w:val="2"/>
            <w:tcBorders>
              <w:top w:val="nil"/>
              <w:left w:val="nil"/>
              <w:bottom w:val="nil"/>
              <w:right w:val="nil"/>
            </w:tcBorders>
          </w:tcPr>
          <w:p w14:paraId="773999C3" w14:textId="77777777" w:rsidR="00385A30" w:rsidRPr="009E42F6" w:rsidRDefault="00385A30" w:rsidP="00385A30">
            <w:pPr>
              <w:spacing w:line="276" w:lineRule="auto"/>
              <w:jc w:val="both"/>
              <w:rPr>
                <w:rFonts w:eastAsia="Microsoft Sans Serif"/>
                <w:color w:val="000000" w:themeColor="text1"/>
                <w:w w:val="95"/>
                <w:sz w:val="20"/>
                <w:szCs w:val="20"/>
              </w:rPr>
            </w:pPr>
          </w:p>
        </w:tc>
        <w:tc>
          <w:tcPr>
            <w:tcW w:w="1618" w:type="dxa"/>
            <w:gridSpan w:val="2"/>
            <w:tcBorders>
              <w:top w:val="nil"/>
              <w:left w:val="nil"/>
              <w:bottom w:val="nil"/>
              <w:right w:val="nil"/>
            </w:tcBorders>
          </w:tcPr>
          <w:p w14:paraId="77CCD89B" w14:textId="77777777" w:rsidR="00385A30" w:rsidRPr="009E42F6" w:rsidRDefault="00385A30" w:rsidP="00385A30">
            <w:pPr>
              <w:spacing w:line="276" w:lineRule="auto"/>
              <w:jc w:val="both"/>
              <w:rPr>
                <w:rFonts w:eastAsia="Microsoft Sans Serif"/>
                <w:color w:val="000000" w:themeColor="text1"/>
                <w:w w:val="95"/>
                <w:sz w:val="20"/>
                <w:szCs w:val="20"/>
              </w:rPr>
            </w:pPr>
          </w:p>
        </w:tc>
      </w:tr>
    </w:tbl>
    <w:p w14:paraId="0BC4B0DD" w14:textId="7219EA1A" w:rsidR="0060347B" w:rsidRPr="009E42F6" w:rsidRDefault="0060347B" w:rsidP="007502F7">
      <w:pPr>
        <w:tabs>
          <w:tab w:val="left" w:pos="6190"/>
        </w:tabs>
        <w:spacing w:before="20" w:line="276" w:lineRule="auto"/>
        <w:ind w:left="1175"/>
        <w:jc w:val="both"/>
        <w:rPr>
          <w:color w:val="000000" w:themeColor="text1"/>
          <w:spacing w:val="-4"/>
          <w:w w:val="90"/>
          <w:sz w:val="20"/>
          <w:szCs w:val="20"/>
        </w:rPr>
      </w:pPr>
    </w:p>
    <w:p w14:paraId="06A8E4A2" w14:textId="77777777" w:rsidR="0060347B" w:rsidRPr="009E42F6" w:rsidRDefault="0060347B" w:rsidP="007502F7">
      <w:pPr>
        <w:pStyle w:val="BodyText"/>
        <w:spacing w:line="276" w:lineRule="auto"/>
        <w:jc w:val="both"/>
        <w:rPr>
          <w:color w:val="000000" w:themeColor="text1"/>
          <w:sz w:val="20"/>
          <w:szCs w:val="20"/>
        </w:rPr>
      </w:pPr>
    </w:p>
    <w:p w14:paraId="1857DA52" w14:textId="586A78EB" w:rsidR="0060347B" w:rsidRPr="009E42F6" w:rsidRDefault="0060347B" w:rsidP="007502F7">
      <w:pPr>
        <w:pStyle w:val="BodyText"/>
        <w:spacing w:line="276" w:lineRule="auto"/>
        <w:ind w:left="5106"/>
        <w:jc w:val="both"/>
        <w:rPr>
          <w:color w:val="000000" w:themeColor="text1"/>
          <w:sz w:val="20"/>
          <w:szCs w:val="20"/>
        </w:rPr>
      </w:pPr>
    </w:p>
    <w:p w14:paraId="002A1DBB" w14:textId="77777777" w:rsidR="00452F6B" w:rsidRPr="009E42F6" w:rsidRDefault="00452F6B" w:rsidP="007502F7">
      <w:pPr>
        <w:pStyle w:val="BodyText"/>
        <w:spacing w:line="276" w:lineRule="auto"/>
        <w:ind w:left="5106"/>
        <w:jc w:val="both"/>
        <w:rPr>
          <w:color w:val="000000" w:themeColor="text1"/>
          <w:sz w:val="20"/>
          <w:szCs w:val="20"/>
        </w:rPr>
      </w:pPr>
    </w:p>
    <w:p w14:paraId="08341572" w14:textId="60504262" w:rsidR="0060347B" w:rsidRPr="009E42F6" w:rsidRDefault="00452F6B" w:rsidP="007502F7">
      <w:pPr>
        <w:tabs>
          <w:tab w:val="left" w:pos="6190"/>
        </w:tabs>
        <w:spacing w:before="20" w:line="276" w:lineRule="auto"/>
        <w:jc w:val="both"/>
        <w:rPr>
          <w:b/>
          <w:color w:val="000000" w:themeColor="text1"/>
          <w:spacing w:val="-4"/>
          <w:w w:val="90"/>
          <w:sz w:val="20"/>
          <w:szCs w:val="20"/>
        </w:rPr>
      </w:pPr>
      <w:r w:rsidRPr="009E42F6">
        <w:rPr>
          <w:rFonts w:eastAsiaTheme="minorHAnsi"/>
          <w:b/>
          <w:bCs/>
          <w:color w:val="000000" w:themeColor="text1"/>
          <w:sz w:val="20"/>
          <w:szCs w:val="20"/>
        </w:rPr>
        <w:t>MEMBRU IN ASOCIAŢII SI COLEGII:</w:t>
      </w:r>
    </w:p>
    <w:p w14:paraId="7CD1DD8C" w14:textId="77777777" w:rsidR="00385A30" w:rsidRPr="009E42F6" w:rsidRDefault="00805EF3" w:rsidP="00385A30">
      <w:pPr>
        <w:pStyle w:val="ListParagraph"/>
        <w:numPr>
          <w:ilvl w:val="0"/>
          <w:numId w:val="10"/>
        </w:numPr>
        <w:tabs>
          <w:tab w:val="left" w:pos="6190"/>
        </w:tabs>
        <w:spacing w:before="20" w:line="276" w:lineRule="auto"/>
        <w:rPr>
          <w:color w:val="000000" w:themeColor="text1"/>
          <w:sz w:val="20"/>
          <w:szCs w:val="20"/>
        </w:rPr>
      </w:pPr>
      <w:r w:rsidRPr="009E42F6">
        <w:rPr>
          <w:color w:val="000000" w:themeColor="text1"/>
          <w:spacing w:val="-4"/>
          <w:w w:val="90"/>
          <w:sz w:val="20"/>
          <w:szCs w:val="20"/>
        </w:rPr>
        <w:t>Asociaţia</w:t>
      </w:r>
      <w:r w:rsidRPr="009E42F6">
        <w:rPr>
          <w:color w:val="000000" w:themeColor="text1"/>
          <w:spacing w:val="-8"/>
          <w:sz w:val="20"/>
          <w:szCs w:val="20"/>
        </w:rPr>
        <w:t xml:space="preserve"> </w:t>
      </w:r>
      <w:r w:rsidRPr="009E42F6">
        <w:rPr>
          <w:color w:val="000000" w:themeColor="text1"/>
          <w:spacing w:val="-4"/>
          <w:w w:val="90"/>
          <w:sz w:val="20"/>
          <w:szCs w:val="20"/>
        </w:rPr>
        <w:t>Medicilor</w:t>
      </w:r>
      <w:r w:rsidRPr="009E42F6">
        <w:rPr>
          <w:color w:val="000000" w:themeColor="text1"/>
          <w:spacing w:val="-9"/>
          <w:sz w:val="20"/>
          <w:szCs w:val="20"/>
        </w:rPr>
        <w:t xml:space="preserve"> </w:t>
      </w:r>
      <w:r w:rsidRPr="009E42F6">
        <w:rPr>
          <w:color w:val="000000" w:themeColor="text1"/>
          <w:spacing w:val="-4"/>
          <w:w w:val="90"/>
          <w:sz w:val="20"/>
          <w:szCs w:val="20"/>
        </w:rPr>
        <w:t>Stomatologi</w:t>
      </w:r>
      <w:r w:rsidRPr="009E42F6">
        <w:rPr>
          <w:color w:val="000000" w:themeColor="text1"/>
          <w:spacing w:val="-5"/>
          <w:w w:val="90"/>
          <w:sz w:val="20"/>
          <w:szCs w:val="20"/>
        </w:rPr>
        <w:t xml:space="preserve"> </w:t>
      </w:r>
      <w:r w:rsidRPr="009E42F6">
        <w:rPr>
          <w:color w:val="000000" w:themeColor="text1"/>
          <w:spacing w:val="-4"/>
          <w:w w:val="90"/>
          <w:sz w:val="20"/>
          <w:szCs w:val="20"/>
        </w:rPr>
        <w:t>din</w:t>
      </w:r>
      <w:r w:rsidRPr="009E42F6">
        <w:rPr>
          <w:color w:val="000000" w:themeColor="text1"/>
          <w:spacing w:val="-8"/>
          <w:sz w:val="20"/>
          <w:szCs w:val="20"/>
        </w:rPr>
        <w:t xml:space="preserve"> </w:t>
      </w:r>
      <w:r w:rsidRPr="009E42F6">
        <w:rPr>
          <w:color w:val="000000" w:themeColor="text1"/>
          <w:spacing w:val="-4"/>
          <w:w w:val="90"/>
          <w:sz w:val="20"/>
          <w:szCs w:val="20"/>
        </w:rPr>
        <w:t>judeţul</w:t>
      </w:r>
      <w:r w:rsidRPr="009E42F6">
        <w:rPr>
          <w:color w:val="000000" w:themeColor="text1"/>
          <w:spacing w:val="-10"/>
          <w:w w:val="90"/>
          <w:sz w:val="20"/>
          <w:szCs w:val="20"/>
        </w:rPr>
        <w:t xml:space="preserve"> </w:t>
      </w:r>
      <w:r w:rsidRPr="009E42F6">
        <w:rPr>
          <w:color w:val="000000" w:themeColor="text1"/>
          <w:spacing w:val="-4"/>
          <w:w w:val="90"/>
          <w:sz w:val="20"/>
          <w:szCs w:val="20"/>
        </w:rPr>
        <w:t>Timiş</w:t>
      </w:r>
      <w:r w:rsidRPr="009E42F6">
        <w:rPr>
          <w:color w:val="000000" w:themeColor="text1"/>
          <w:spacing w:val="-8"/>
          <w:sz w:val="20"/>
          <w:szCs w:val="20"/>
        </w:rPr>
        <w:t xml:space="preserve"> </w:t>
      </w:r>
      <w:r w:rsidRPr="009E42F6">
        <w:rPr>
          <w:color w:val="000000" w:themeColor="text1"/>
          <w:spacing w:val="-4"/>
          <w:w w:val="90"/>
          <w:sz w:val="20"/>
          <w:szCs w:val="20"/>
        </w:rPr>
        <w:t>(AMSJT)</w:t>
      </w:r>
      <w:r w:rsidRPr="009E42F6">
        <w:rPr>
          <w:color w:val="000000" w:themeColor="text1"/>
          <w:spacing w:val="-10"/>
          <w:w w:val="90"/>
          <w:sz w:val="20"/>
          <w:szCs w:val="20"/>
        </w:rPr>
        <w:t xml:space="preserve"> </w:t>
      </w:r>
      <w:r w:rsidRPr="009E42F6">
        <w:rPr>
          <w:color w:val="000000" w:themeColor="text1"/>
          <w:spacing w:val="-4"/>
          <w:w w:val="90"/>
          <w:sz w:val="20"/>
          <w:szCs w:val="20"/>
        </w:rPr>
        <w:t>Timişoara</w:t>
      </w:r>
      <w:r w:rsidRPr="009E42F6">
        <w:rPr>
          <w:color w:val="000000" w:themeColor="text1"/>
          <w:spacing w:val="-9"/>
          <w:sz w:val="20"/>
          <w:szCs w:val="20"/>
        </w:rPr>
        <w:t xml:space="preserve"> </w:t>
      </w:r>
      <w:r w:rsidRPr="009E42F6">
        <w:rPr>
          <w:color w:val="000000" w:themeColor="text1"/>
          <w:spacing w:val="-4"/>
          <w:w w:val="90"/>
          <w:sz w:val="20"/>
          <w:szCs w:val="20"/>
        </w:rPr>
        <w:t>10.12.2007</w:t>
      </w:r>
    </w:p>
    <w:p w14:paraId="3922A5FA" w14:textId="77777777" w:rsidR="00385A30" w:rsidRPr="009E42F6" w:rsidRDefault="00805EF3" w:rsidP="00385A30">
      <w:pPr>
        <w:pStyle w:val="ListParagraph"/>
        <w:numPr>
          <w:ilvl w:val="0"/>
          <w:numId w:val="10"/>
        </w:numPr>
        <w:tabs>
          <w:tab w:val="left" w:pos="6190"/>
        </w:tabs>
        <w:spacing w:before="20" w:line="276" w:lineRule="auto"/>
        <w:rPr>
          <w:color w:val="000000" w:themeColor="text1"/>
          <w:sz w:val="20"/>
          <w:szCs w:val="20"/>
        </w:rPr>
      </w:pPr>
      <w:r w:rsidRPr="009E42F6">
        <w:rPr>
          <w:color w:val="000000" w:themeColor="text1"/>
          <w:spacing w:val="-8"/>
          <w:sz w:val="20"/>
          <w:szCs w:val="20"/>
        </w:rPr>
        <w:t>Societatea</w:t>
      </w:r>
      <w:r w:rsidRPr="009E42F6">
        <w:rPr>
          <w:color w:val="000000" w:themeColor="text1"/>
          <w:spacing w:val="5"/>
          <w:sz w:val="20"/>
          <w:szCs w:val="20"/>
        </w:rPr>
        <w:t xml:space="preserve"> </w:t>
      </w:r>
      <w:r w:rsidRPr="009E42F6">
        <w:rPr>
          <w:color w:val="000000" w:themeColor="text1"/>
          <w:spacing w:val="-8"/>
          <w:sz w:val="20"/>
          <w:szCs w:val="20"/>
        </w:rPr>
        <w:t>Romana</w:t>
      </w:r>
      <w:r w:rsidRPr="009E42F6">
        <w:rPr>
          <w:color w:val="000000" w:themeColor="text1"/>
          <w:spacing w:val="5"/>
          <w:sz w:val="20"/>
          <w:szCs w:val="20"/>
        </w:rPr>
        <w:t xml:space="preserve"> </w:t>
      </w:r>
      <w:r w:rsidRPr="009E42F6">
        <w:rPr>
          <w:color w:val="000000" w:themeColor="text1"/>
          <w:spacing w:val="-8"/>
          <w:sz w:val="20"/>
          <w:szCs w:val="20"/>
        </w:rPr>
        <w:t>de</w:t>
      </w:r>
      <w:r w:rsidRPr="009E42F6">
        <w:rPr>
          <w:color w:val="000000" w:themeColor="text1"/>
          <w:spacing w:val="5"/>
          <w:sz w:val="20"/>
          <w:szCs w:val="20"/>
        </w:rPr>
        <w:t xml:space="preserve"> </w:t>
      </w:r>
      <w:r w:rsidRPr="009E42F6">
        <w:rPr>
          <w:color w:val="000000" w:themeColor="text1"/>
          <w:spacing w:val="-8"/>
          <w:sz w:val="20"/>
          <w:szCs w:val="20"/>
        </w:rPr>
        <w:t>Chirurgie</w:t>
      </w:r>
      <w:r w:rsidRPr="009E42F6">
        <w:rPr>
          <w:color w:val="000000" w:themeColor="text1"/>
          <w:spacing w:val="5"/>
          <w:sz w:val="20"/>
          <w:szCs w:val="20"/>
        </w:rPr>
        <w:t xml:space="preserve"> </w:t>
      </w:r>
      <w:r w:rsidRPr="009E42F6">
        <w:rPr>
          <w:color w:val="000000" w:themeColor="text1"/>
          <w:spacing w:val="-8"/>
          <w:sz w:val="20"/>
          <w:szCs w:val="20"/>
        </w:rPr>
        <w:t>Maxilo-Faciala</w:t>
      </w:r>
    </w:p>
    <w:p w14:paraId="656AFE4B" w14:textId="01464B67" w:rsidR="00EC01C8" w:rsidRPr="009E42F6" w:rsidRDefault="00805EF3" w:rsidP="00385A30">
      <w:pPr>
        <w:pStyle w:val="ListParagraph"/>
        <w:numPr>
          <w:ilvl w:val="0"/>
          <w:numId w:val="10"/>
        </w:numPr>
        <w:tabs>
          <w:tab w:val="left" w:pos="6190"/>
        </w:tabs>
        <w:spacing w:before="20" w:line="276" w:lineRule="auto"/>
        <w:rPr>
          <w:color w:val="000000" w:themeColor="text1"/>
          <w:sz w:val="20"/>
          <w:szCs w:val="20"/>
        </w:rPr>
      </w:pPr>
      <w:r w:rsidRPr="009E42F6">
        <w:rPr>
          <w:color w:val="000000" w:themeColor="text1"/>
          <w:spacing w:val="-10"/>
          <w:sz w:val="20"/>
          <w:szCs w:val="20"/>
        </w:rPr>
        <w:t>Colegiul</w:t>
      </w:r>
      <w:r w:rsidRPr="009E42F6">
        <w:rPr>
          <w:color w:val="000000" w:themeColor="text1"/>
          <w:spacing w:val="1"/>
          <w:sz w:val="20"/>
          <w:szCs w:val="20"/>
        </w:rPr>
        <w:t xml:space="preserve"> </w:t>
      </w:r>
      <w:r w:rsidRPr="009E42F6">
        <w:rPr>
          <w:color w:val="000000" w:themeColor="text1"/>
          <w:spacing w:val="-10"/>
          <w:sz w:val="20"/>
          <w:szCs w:val="20"/>
        </w:rPr>
        <w:t>Medicilor</w:t>
      </w:r>
      <w:r w:rsidRPr="009E42F6">
        <w:rPr>
          <w:color w:val="000000" w:themeColor="text1"/>
          <w:sz w:val="20"/>
          <w:szCs w:val="20"/>
        </w:rPr>
        <w:t xml:space="preserve"> </w:t>
      </w:r>
      <w:r w:rsidRPr="009E42F6">
        <w:rPr>
          <w:color w:val="000000" w:themeColor="text1"/>
          <w:spacing w:val="-10"/>
          <w:sz w:val="20"/>
          <w:szCs w:val="20"/>
        </w:rPr>
        <w:t>Dentişti</w:t>
      </w:r>
      <w:r w:rsidRPr="009E42F6">
        <w:rPr>
          <w:color w:val="000000" w:themeColor="text1"/>
          <w:spacing w:val="-3"/>
          <w:sz w:val="20"/>
          <w:szCs w:val="20"/>
        </w:rPr>
        <w:t xml:space="preserve"> </w:t>
      </w:r>
      <w:r w:rsidRPr="009E42F6">
        <w:rPr>
          <w:color w:val="000000" w:themeColor="text1"/>
          <w:spacing w:val="-10"/>
          <w:sz w:val="20"/>
          <w:szCs w:val="20"/>
        </w:rPr>
        <w:t>din</w:t>
      </w:r>
      <w:r w:rsidRPr="009E42F6">
        <w:rPr>
          <w:color w:val="000000" w:themeColor="text1"/>
          <w:spacing w:val="2"/>
          <w:sz w:val="20"/>
          <w:szCs w:val="20"/>
        </w:rPr>
        <w:t xml:space="preserve"> </w:t>
      </w:r>
      <w:r w:rsidRPr="009E42F6">
        <w:rPr>
          <w:color w:val="000000" w:themeColor="text1"/>
          <w:spacing w:val="-10"/>
          <w:sz w:val="20"/>
          <w:szCs w:val="20"/>
        </w:rPr>
        <w:t>Romania,</w:t>
      </w:r>
      <w:r w:rsidRPr="009E42F6">
        <w:rPr>
          <w:color w:val="000000" w:themeColor="text1"/>
          <w:spacing w:val="3"/>
          <w:sz w:val="20"/>
          <w:szCs w:val="20"/>
        </w:rPr>
        <w:t xml:space="preserve"> </w:t>
      </w:r>
      <w:r w:rsidRPr="009E42F6">
        <w:rPr>
          <w:color w:val="000000" w:themeColor="text1"/>
          <w:spacing w:val="-10"/>
          <w:sz w:val="20"/>
          <w:szCs w:val="20"/>
        </w:rPr>
        <w:t>Filiala</w:t>
      </w:r>
      <w:r w:rsidRPr="009E42F6">
        <w:rPr>
          <w:color w:val="000000" w:themeColor="text1"/>
          <w:spacing w:val="-4"/>
          <w:sz w:val="20"/>
          <w:szCs w:val="20"/>
        </w:rPr>
        <w:t xml:space="preserve"> </w:t>
      </w:r>
      <w:r w:rsidRPr="009E42F6">
        <w:rPr>
          <w:color w:val="000000" w:themeColor="text1"/>
          <w:spacing w:val="-10"/>
          <w:sz w:val="20"/>
          <w:szCs w:val="20"/>
        </w:rPr>
        <w:t>Timis</w:t>
      </w:r>
      <w:r w:rsidRPr="009E42F6">
        <w:rPr>
          <w:color w:val="000000" w:themeColor="text1"/>
          <w:spacing w:val="1"/>
          <w:sz w:val="20"/>
          <w:szCs w:val="20"/>
        </w:rPr>
        <w:t xml:space="preserve"> </w:t>
      </w:r>
      <w:r w:rsidRPr="009E42F6">
        <w:rPr>
          <w:color w:val="000000" w:themeColor="text1"/>
          <w:spacing w:val="-10"/>
          <w:sz w:val="20"/>
          <w:szCs w:val="20"/>
        </w:rPr>
        <w:t>Dr.CHIORAN</w:t>
      </w:r>
      <w:r w:rsidRPr="009E42F6">
        <w:rPr>
          <w:color w:val="000000" w:themeColor="text1"/>
          <w:spacing w:val="1"/>
          <w:sz w:val="20"/>
          <w:szCs w:val="20"/>
        </w:rPr>
        <w:t xml:space="preserve"> </w:t>
      </w:r>
      <w:r w:rsidRPr="009E42F6">
        <w:rPr>
          <w:color w:val="000000" w:themeColor="text1"/>
          <w:spacing w:val="-10"/>
          <w:sz w:val="20"/>
          <w:szCs w:val="20"/>
        </w:rPr>
        <w:t>DOINA</w:t>
      </w:r>
    </w:p>
    <w:p w14:paraId="2F4FC054" w14:textId="67D00DC3" w:rsidR="00452F6B" w:rsidRPr="009E42F6" w:rsidRDefault="00452F6B" w:rsidP="007502F7">
      <w:pPr>
        <w:pStyle w:val="BodyText"/>
        <w:spacing w:before="274" w:line="276" w:lineRule="auto"/>
        <w:ind w:left="469"/>
        <w:jc w:val="both"/>
        <w:rPr>
          <w:b/>
          <w:i/>
          <w:color w:val="000000" w:themeColor="text1"/>
          <w:w w:val="80"/>
          <w:sz w:val="20"/>
          <w:szCs w:val="20"/>
        </w:rPr>
      </w:pPr>
      <w:r w:rsidRPr="009E42F6">
        <w:rPr>
          <w:b/>
          <w:i/>
          <w:color w:val="000000" w:themeColor="text1"/>
          <w:w w:val="80"/>
          <w:sz w:val="20"/>
          <w:szCs w:val="20"/>
        </w:rPr>
        <w:t>ACTIVITATI</w:t>
      </w:r>
      <w:r w:rsidRPr="009E42F6">
        <w:rPr>
          <w:b/>
          <w:i/>
          <w:color w:val="000000" w:themeColor="text1"/>
          <w:spacing w:val="9"/>
          <w:w w:val="80"/>
          <w:sz w:val="20"/>
          <w:szCs w:val="20"/>
        </w:rPr>
        <w:t xml:space="preserve"> </w:t>
      </w:r>
      <w:r w:rsidRPr="009E42F6">
        <w:rPr>
          <w:b/>
          <w:i/>
          <w:color w:val="000000" w:themeColor="text1"/>
          <w:w w:val="80"/>
          <w:sz w:val="20"/>
          <w:szCs w:val="20"/>
        </w:rPr>
        <w:t>SI</w:t>
      </w:r>
      <w:r w:rsidRPr="009E42F6">
        <w:rPr>
          <w:b/>
          <w:i/>
          <w:color w:val="000000" w:themeColor="text1"/>
          <w:spacing w:val="9"/>
          <w:w w:val="80"/>
          <w:sz w:val="20"/>
          <w:szCs w:val="20"/>
        </w:rPr>
        <w:t xml:space="preserve"> </w:t>
      </w:r>
      <w:r w:rsidRPr="009E42F6">
        <w:rPr>
          <w:b/>
          <w:i/>
          <w:color w:val="000000" w:themeColor="text1"/>
          <w:w w:val="80"/>
          <w:sz w:val="20"/>
          <w:szCs w:val="20"/>
        </w:rPr>
        <w:t xml:space="preserve">CURSURI: </w:t>
      </w:r>
    </w:p>
    <w:p w14:paraId="3CCE0F88" w14:textId="6619F70E" w:rsidR="009F5F19" w:rsidRPr="009E42F6" w:rsidRDefault="009F5F19" w:rsidP="009F5F19">
      <w:pPr>
        <w:pStyle w:val="BodyText"/>
        <w:numPr>
          <w:ilvl w:val="0"/>
          <w:numId w:val="1"/>
        </w:numPr>
        <w:rPr>
          <w:b/>
          <w:color w:val="000000" w:themeColor="text1"/>
          <w:w w:val="80"/>
          <w:sz w:val="20"/>
          <w:szCs w:val="20"/>
        </w:rPr>
      </w:pPr>
      <w:r w:rsidRPr="009E42F6">
        <w:rPr>
          <w:b/>
          <w:color w:val="000000" w:themeColor="text1"/>
          <w:w w:val="80"/>
          <w:sz w:val="20"/>
          <w:szCs w:val="20"/>
        </w:rPr>
        <w:t xml:space="preserve">Curs de perfecționare- One day course in Advanced Implant Dentistru &amp;Periodonties , The Hatassah Medical Organization, Faculty of Dental Medicine , Jerusalem, Istrael, 29 octombrie 2013  </w:t>
      </w:r>
    </w:p>
    <w:p w14:paraId="06C9B4E1" w14:textId="175ED16F" w:rsidR="00452F6B" w:rsidRPr="00DC657C" w:rsidRDefault="00EC01C8" w:rsidP="00DC657C">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 xml:space="preserve">Curs postuniversitar de perfectionare Utilizarea laserului în medicină -UMF , 25.11.2005 </w:t>
      </w:r>
    </w:p>
    <w:p w14:paraId="436B22A1" w14:textId="037AE429" w:rsidR="007066A6" w:rsidRDefault="007066A6" w:rsidP="007502F7">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Participare la al XIX –lea Congress of the European Association  Oral Surgery –Advanced Implantology for Cranio Maxillo Facial Surgery –” Bologna , IT, 09-12 septembrie 2008.</w:t>
      </w:r>
    </w:p>
    <w:p w14:paraId="5E9090A7" w14:textId="11149025" w:rsidR="00DC657C" w:rsidRPr="00DC657C" w:rsidRDefault="00DC657C" w:rsidP="00DC657C">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 xml:space="preserve">Curs de perfecționare-Surgery of the Midface.Congenital Malformations and Facial Deformities-Romania EACMFS International Education Programme </w:t>
      </w:r>
      <w:r w:rsidRPr="009E42F6">
        <w:rPr>
          <w:b/>
          <w:color w:val="000000" w:themeColor="text1"/>
          <w:w w:val="80"/>
          <w:sz w:val="20"/>
          <w:szCs w:val="20"/>
        </w:rPr>
        <w:lastRenderedPageBreak/>
        <w:t xml:space="preserve">–Cluj –Napoca , 17 Mai 2011, </w:t>
      </w:r>
    </w:p>
    <w:p w14:paraId="1C8FB7C3" w14:textId="1224B861" w:rsidR="007066A6" w:rsidRDefault="007066A6" w:rsidP="007502F7">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 xml:space="preserve">Curs perfectionare ” International Advanced Implantology , Alpha Bio Tec , Institute for Advanced Dental Education, 22 martie 2013 </w:t>
      </w:r>
    </w:p>
    <w:p w14:paraId="7DB72CD9" w14:textId="77777777" w:rsidR="00DC657C" w:rsidRPr="009E42F6" w:rsidRDefault="00DC657C" w:rsidP="00DC657C">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Curs de perfecționare –Ergonomie și prevenție în medicina dentară prin alinierea la standarde europene , UMF Victor Babeș Timișoara-08.10.2013</w:t>
      </w:r>
    </w:p>
    <w:p w14:paraId="77406B74" w14:textId="77777777" w:rsidR="00DC657C" w:rsidRPr="009E42F6" w:rsidRDefault="00DC657C" w:rsidP="00DC657C">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Curs de perfecționare- ”Cum ne apărăm de malpraxis”-MS-SNSP,  MANAGEMENT ȘI PERFECȚIONARE ÎN DOMENIUL SANITAR -24-25 .04.2013</w:t>
      </w:r>
    </w:p>
    <w:p w14:paraId="7D672D42" w14:textId="77777777" w:rsidR="00DC657C" w:rsidRPr="009E42F6" w:rsidRDefault="00DC657C" w:rsidP="00DC657C">
      <w:pPr>
        <w:pStyle w:val="BodyText"/>
        <w:numPr>
          <w:ilvl w:val="0"/>
          <w:numId w:val="1"/>
        </w:numPr>
        <w:rPr>
          <w:b/>
          <w:color w:val="000000" w:themeColor="text1"/>
          <w:w w:val="80"/>
          <w:sz w:val="20"/>
          <w:szCs w:val="20"/>
        </w:rPr>
      </w:pPr>
      <w:r w:rsidRPr="009E42F6">
        <w:rPr>
          <w:b/>
          <w:color w:val="000000" w:themeColor="text1"/>
          <w:w w:val="80"/>
          <w:sz w:val="20"/>
          <w:szCs w:val="20"/>
        </w:rPr>
        <w:t>Curs de perfecționare –”Management performant bazat pe tehnologia informației în medicină” , UMF Victor Babeș Timișoara-08-10.02.2013</w:t>
      </w:r>
    </w:p>
    <w:p w14:paraId="4EFA91C6" w14:textId="7A4584A9" w:rsidR="00DC657C" w:rsidRPr="00DC657C" w:rsidRDefault="00DC657C" w:rsidP="00DC657C">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Curs de perfecționare –”Abilități clinice în vederea rezolvării urgențelor din cabinetele de medicină dentară ” , Colegiul medicilor dentiști Timiș-08.10.2013</w:t>
      </w:r>
    </w:p>
    <w:p w14:paraId="6B9C8465" w14:textId="77777777" w:rsidR="00DC657C" w:rsidRDefault="00DC657C" w:rsidP="00DC657C">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Curs postuniversotar DPPD nivelul I absoolvit la data de 18.05. 2009  si Nivelul 2  absolvit la    data de 29.09.2014</w:t>
      </w:r>
      <w:r>
        <w:rPr>
          <w:b/>
          <w:color w:val="000000" w:themeColor="text1"/>
          <w:w w:val="80"/>
          <w:sz w:val="20"/>
          <w:szCs w:val="20"/>
        </w:rPr>
        <w:t xml:space="preserve"> </w:t>
      </w:r>
      <w:r w:rsidRPr="009E42F6">
        <w:rPr>
          <w:b/>
          <w:color w:val="000000" w:themeColor="text1"/>
          <w:w w:val="80"/>
          <w:sz w:val="20"/>
          <w:szCs w:val="20"/>
        </w:rPr>
        <w:t>Curs de perfecționare –Congresul de medicină dentară ”Zilele stomatologice bănățene, ediția XX-A , 11-13 IUNIE –Ediție aniversară 2015, UMF Victor Babeș Timișoara</w:t>
      </w:r>
    </w:p>
    <w:p w14:paraId="6C42B24C" w14:textId="2365E5C9" w:rsidR="00DC657C" w:rsidRPr="00DC657C" w:rsidRDefault="00DC657C" w:rsidP="00DC657C">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Curs de perfecționare- ” UPDATE IMPLANTOLOGY 2014  ”-</w:t>
      </w:r>
      <w:r w:rsidRPr="009E42F6">
        <w:rPr>
          <w:color w:val="000000" w:themeColor="text1"/>
        </w:rPr>
        <w:t xml:space="preserve"> </w:t>
      </w:r>
      <w:r w:rsidRPr="009E42F6">
        <w:rPr>
          <w:b/>
          <w:color w:val="000000" w:themeColor="text1"/>
          <w:w w:val="80"/>
          <w:sz w:val="20"/>
          <w:szCs w:val="20"/>
        </w:rPr>
        <w:t xml:space="preserve">IMPLANT INSTITUT TOROK  , 06 IUNIE 2014,Numberg, Germania </w:t>
      </w:r>
    </w:p>
    <w:p w14:paraId="1F9E5A90" w14:textId="33C8CC31" w:rsidR="00DC657C" w:rsidRPr="00DC657C" w:rsidRDefault="00DC657C" w:rsidP="00DC657C">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 xml:space="preserve">Curs de perfecționare-Curs ”Chirurgia osoasă și implantară de la teorie la practică in anul 2016 ”- Zimmer Biomet, 17-18 noiembrie 2016 " , București </w:t>
      </w:r>
    </w:p>
    <w:p w14:paraId="5CF122B0" w14:textId="6E8FFC71" w:rsidR="00DC657C" w:rsidRPr="00DC657C" w:rsidRDefault="00DC657C" w:rsidP="00DC657C">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Curs de perfecționare –Congresul de medicină dentară ”Zilele stomatologice bănățene, ediția XX-A , 19--21 Mai 2016  –UMF Victor Babeș Timișoara</w:t>
      </w:r>
    </w:p>
    <w:p w14:paraId="0D27BFE9" w14:textId="190F7C88" w:rsidR="009F5F19" w:rsidRPr="009E42F6" w:rsidRDefault="009F5F19" w:rsidP="007502F7">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 xml:space="preserve">Workshop ”Predictible , practical surgicsl&amp; restorative protocol for one day implant therapy ,  Romanian Society of Dental Science, Sibiu 27-29 octombrie , 2016 </w:t>
      </w:r>
    </w:p>
    <w:p w14:paraId="64F671C9" w14:textId="4B4B9B36" w:rsidR="00B0489C" w:rsidRPr="00DC657C" w:rsidRDefault="00EC01C8" w:rsidP="00DC657C">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 xml:space="preserve">Curs de perfecționare Formator  acreditat  MEC si MMFPSPV  , S.C CARSIREZE SRL, </w:t>
      </w:r>
      <w:r w:rsidR="00452F6B" w:rsidRPr="009E42F6">
        <w:rPr>
          <w:b/>
          <w:color w:val="000000" w:themeColor="text1"/>
          <w:w w:val="80"/>
          <w:sz w:val="20"/>
          <w:szCs w:val="20"/>
        </w:rPr>
        <w:t xml:space="preserve">   </w:t>
      </w:r>
      <w:r w:rsidRPr="009E42F6">
        <w:rPr>
          <w:b/>
          <w:color w:val="000000" w:themeColor="text1"/>
          <w:w w:val="80"/>
          <w:sz w:val="20"/>
          <w:szCs w:val="20"/>
        </w:rPr>
        <w:t>15.12.2017</w:t>
      </w:r>
    </w:p>
    <w:p w14:paraId="0E29F715" w14:textId="7D1A7918" w:rsidR="00E41CE2" w:rsidRPr="009E42F6" w:rsidRDefault="00E41CE2" w:rsidP="007502F7">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Curs de perfecționare- ”</w:t>
      </w:r>
      <w:r w:rsidR="00AC15F3" w:rsidRPr="009E42F6">
        <w:rPr>
          <w:b/>
          <w:color w:val="000000" w:themeColor="text1"/>
          <w:w w:val="80"/>
          <w:sz w:val="20"/>
          <w:szCs w:val="20"/>
        </w:rPr>
        <w:t xml:space="preserve"> </w:t>
      </w:r>
      <w:r w:rsidRPr="009E42F6">
        <w:rPr>
          <w:b/>
          <w:color w:val="000000" w:themeColor="text1"/>
          <w:w w:val="80"/>
          <w:sz w:val="20"/>
          <w:szCs w:val="20"/>
        </w:rPr>
        <w:t xml:space="preserve">al -9-lea Congresul Nașional al Societății Române de chirurgie pediatrică </w:t>
      </w:r>
      <w:r w:rsidR="00AC15F3" w:rsidRPr="009E42F6">
        <w:rPr>
          <w:b/>
          <w:color w:val="000000" w:themeColor="text1"/>
          <w:w w:val="80"/>
          <w:sz w:val="20"/>
          <w:szCs w:val="20"/>
        </w:rPr>
        <w:t>–A doua ediție a Simpozionului  Managementul chirurgical al malformașiilor labio-velo-palatine”, Timișoara 2-4 noiembrie 2017 .</w:t>
      </w:r>
    </w:p>
    <w:p w14:paraId="7BA49077" w14:textId="6C87282A" w:rsidR="00AC15F3" w:rsidRPr="009E42F6" w:rsidRDefault="00AC15F3" w:rsidP="00AC15F3">
      <w:pPr>
        <w:pStyle w:val="BodyText"/>
        <w:numPr>
          <w:ilvl w:val="0"/>
          <w:numId w:val="1"/>
        </w:numPr>
        <w:spacing w:before="274" w:line="276" w:lineRule="auto"/>
        <w:jc w:val="both"/>
        <w:rPr>
          <w:b/>
          <w:color w:val="000000" w:themeColor="text1"/>
          <w:w w:val="80"/>
          <w:sz w:val="20"/>
          <w:szCs w:val="20"/>
        </w:rPr>
      </w:pPr>
      <w:r w:rsidRPr="009E42F6">
        <w:rPr>
          <w:b/>
          <w:color w:val="000000" w:themeColor="text1"/>
          <w:w w:val="80"/>
          <w:sz w:val="20"/>
          <w:szCs w:val="20"/>
        </w:rPr>
        <w:t>Curs de perfecționare-Curs ” Cancerul pielii feței și a buzelor ”-</w:t>
      </w:r>
      <w:r w:rsidRPr="009E42F6">
        <w:rPr>
          <w:color w:val="000000" w:themeColor="text1"/>
        </w:rPr>
        <w:t xml:space="preserve"> </w:t>
      </w:r>
      <w:r w:rsidRPr="009E42F6">
        <w:rPr>
          <w:b/>
          <w:color w:val="000000" w:themeColor="text1"/>
          <w:w w:val="80"/>
          <w:sz w:val="20"/>
          <w:szCs w:val="20"/>
        </w:rPr>
        <w:t xml:space="preserve">UMF "Iuliu Hațieganu" , Cluj-Napoca, Noiembrie 2017 </w:t>
      </w:r>
    </w:p>
    <w:p w14:paraId="43CF6D41" w14:textId="1A7EDCF4" w:rsidR="00AC15F3" w:rsidRPr="009E42F6" w:rsidRDefault="00AC15F3" w:rsidP="00AC15F3">
      <w:pPr>
        <w:pStyle w:val="BodyText"/>
        <w:numPr>
          <w:ilvl w:val="0"/>
          <w:numId w:val="1"/>
        </w:numPr>
        <w:rPr>
          <w:b/>
          <w:color w:val="000000" w:themeColor="text1"/>
          <w:w w:val="80"/>
          <w:sz w:val="20"/>
          <w:szCs w:val="20"/>
        </w:rPr>
      </w:pPr>
      <w:r w:rsidRPr="009E42F6">
        <w:rPr>
          <w:b/>
          <w:color w:val="000000" w:themeColor="text1"/>
          <w:w w:val="80"/>
          <w:sz w:val="20"/>
          <w:szCs w:val="20"/>
        </w:rPr>
        <w:t xml:space="preserve">Curs de perfecționare-Curs ”Oral cancer-clinical and therapeutic considerations ”- UMF "Iuliu Hațieganu" , Cluj-Napoca, 30 martie-01 aprilie 2017 </w:t>
      </w:r>
    </w:p>
    <w:p w14:paraId="246F5A3B" w14:textId="77777777" w:rsidR="007066A6" w:rsidRPr="009E42F6" w:rsidRDefault="007066A6" w:rsidP="007066A6">
      <w:pPr>
        <w:pStyle w:val="BodyText"/>
        <w:spacing w:before="274" w:line="276" w:lineRule="auto"/>
        <w:ind w:left="469"/>
        <w:jc w:val="both"/>
        <w:rPr>
          <w:b/>
          <w:color w:val="000000" w:themeColor="text1"/>
          <w:w w:val="80"/>
          <w:sz w:val="20"/>
          <w:szCs w:val="20"/>
        </w:rPr>
      </w:pPr>
    </w:p>
    <w:p w14:paraId="76F38D7C" w14:textId="4BBE4F9D" w:rsidR="0060347B" w:rsidRPr="009E42F6" w:rsidRDefault="00805EF3" w:rsidP="007502F7">
      <w:pPr>
        <w:pStyle w:val="Heading1"/>
        <w:spacing w:line="276" w:lineRule="auto"/>
        <w:jc w:val="both"/>
        <w:rPr>
          <w:rFonts w:ascii="Times New Roman" w:hAnsi="Times New Roman" w:cs="Times New Roman"/>
          <w:i/>
          <w:color w:val="000000" w:themeColor="text1"/>
          <w:sz w:val="20"/>
          <w:szCs w:val="20"/>
        </w:rPr>
      </w:pPr>
      <w:r w:rsidRPr="009E42F6">
        <w:rPr>
          <w:rFonts w:ascii="Times New Roman" w:hAnsi="Times New Roman" w:cs="Times New Roman"/>
          <w:i/>
          <w:color w:val="000000" w:themeColor="text1"/>
          <w:spacing w:val="-2"/>
          <w:sz w:val="20"/>
          <w:szCs w:val="20"/>
        </w:rPr>
        <w:t>PUBLICAȚII</w:t>
      </w:r>
    </w:p>
    <w:p w14:paraId="0BD82C3F" w14:textId="4A386DA6" w:rsidR="0060347B" w:rsidRPr="009E42F6" w:rsidRDefault="0060347B" w:rsidP="007502F7">
      <w:pPr>
        <w:pStyle w:val="Default"/>
        <w:spacing w:line="276" w:lineRule="auto"/>
        <w:jc w:val="both"/>
        <w:rPr>
          <w:color w:val="000000" w:themeColor="text1"/>
          <w:sz w:val="20"/>
          <w:szCs w:val="20"/>
        </w:rPr>
      </w:pPr>
      <w:r w:rsidRPr="009E42F6">
        <w:rPr>
          <w:color w:val="000000" w:themeColor="text1"/>
          <w:sz w:val="20"/>
          <w:szCs w:val="20"/>
        </w:rPr>
        <w:t xml:space="preserve"> </w:t>
      </w:r>
    </w:p>
    <w:p w14:paraId="7504DDD5" w14:textId="2EDEE158" w:rsidR="0060347B" w:rsidRPr="009E42F6" w:rsidRDefault="0060347B" w:rsidP="007502F7">
      <w:pPr>
        <w:pStyle w:val="ListParagraph"/>
        <w:numPr>
          <w:ilvl w:val="0"/>
          <w:numId w:val="2"/>
        </w:numPr>
        <w:spacing w:line="276" w:lineRule="auto"/>
        <w:rPr>
          <w:color w:val="000000" w:themeColor="text1"/>
          <w:sz w:val="20"/>
          <w:szCs w:val="20"/>
          <w:shd w:val="clear" w:color="auto" w:fill="FFFFFF"/>
        </w:rPr>
      </w:pPr>
      <w:r w:rsidRPr="009E42F6">
        <w:rPr>
          <w:color w:val="000000" w:themeColor="text1"/>
          <w:sz w:val="20"/>
          <w:szCs w:val="20"/>
          <w:shd w:val="clear" w:color="auto" w:fill="FFFFFF"/>
        </w:rPr>
        <w:t xml:space="preserve">Racea, R.-C.; Macasoi, I.-G.; Dinu, S.; Pinzaru, I.; Marcovici, I.; Dehelean, C.; Rusu, L.-C.; </w:t>
      </w:r>
      <w:r w:rsidRPr="009E42F6">
        <w:rPr>
          <w:b/>
          <w:color w:val="000000" w:themeColor="text1"/>
          <w:sz w:val="20"/>
          <w:szCs w:val="20"/>
          <w:shd w:val="clear" w:color="auto" w:fill="FFFFFF"/>
        </w:rPr>
        <w:t>Chioran, D.;</w:t>
      </w:r>
      <w:r w:rsidRPr="009E42F6">
        <w:rPr>
          <w:color w:val="000000" w:themeColor="text1"/>
          <w:sz w:val="20"/>
          <w:szCs w:val="20"/>
          <w:shd w:val="clear" w:color="auto" w:fill="FFFFFF"/>
        </w:rPr>
        <w:t xml:space="preserve"> Rivis, M.; Buzatu, R. </w:t>
      </w:r>
      <w:r w:rsidRPr="009E42F6">
        <w:rPr>
          <w:b/>
          <w:color w:val="000000" w:themeColor="text1"/>
          <w:sz w:val="20"/>
          <w:szCs w:val="20"/>
          <w:shd w:val="clear" w:color="auto" w:fill="FFFFFF"/>
        </w:rPr>
        <w:t>Eugenol: In Vitro and In Ovo Assessment to Explore Cytotoxic Effects on Osteosarcoma and Oropharyngeal Cancer Cells</w:t>
      </w:r>
      <w:r w:rsidRPr="009E42F6">
        <w:rPr>
          <w:color w:val="000000" w:themeColor="text1"/>
          <w:sz w:val="20"/>
          <w:szCs w:val="20"/>
          <w:shd w:val="clear" w:color="auto" w:fill="FFFFFF"/>
        </w:rPr>
        <w:t xml:space="preserve">. Plants 2023, 12, 3549. </w:t>
      </w:r>
      <w:hyperlink r:id="rId9" w:history="1">
        <w:r w:rsidR="00850FCC" w:rsidRPr="009E42F6">
          <w:rPr>
            <w:rStyle w:val="Hyperlink"/>
            <w:color w:val="000000" w:themeColor="text1"/>
            <w:sz w:val="20"/>
            <w:szCs w:val="20"/>
            <w:shd w:val="clear" w:color="auto" w:fill="FFFFFF"/>
          </w:rPr>
          <w:t>https://doi.org/10.3390/plants12203549</w:t>
        </w:r>
      </w:hyperlink>
    </w:p>
    <w:p w14:paraId="306EAFB8" w14:textId="7D19F6D5" w:rsidR="00850FCC" w:rsidRPr="009E42F6" w:rsidRDefault="00850FCC" w:rsidP="00850FCC">
      <w:pPr>
        <w:pStyle w:val="ListParagraph"/>
        <w:numPr>
          <w:ilvl w:val="0"/>
          <w:numId w:val="2"/>
        </w:numPr>
        <w:spacing w:line="276" w:lineRule="auto"/>
        <w:rPr>
          <w:color w:val="000000" w:themeColor="text1"/>
          <w:sz w:val="20"/>
          <w:szCs w:val="20"/>
          <w:shd w:val="clear" w:color="auto" w:fill="FFFFFF"/>
        </w:rPr>
      </w:pPr>
      <w:r w:rsidRPr="009E42F6">
        <w:rPr>
          <w:color w:val="000000" w:themeColor="text1"/>
          <w:sz w:val="20"/>
          <w:szCs w:val="20"/>
          <w:shd w:val="clear" w:color="auto" w:fill="FFFFFF"/>
        </w:rPr>
        <w:t xml:space="preserve">Surducan, D.-A.; Racea, R.C.; Cabuta, M.; Olariu, I.; Macasoi, I.; Rusu, L.C.; Chiriac, S.D.; </w:t>
      </w:r>
      <w:r w:rsidRPr="009E42F6">
        <w:rPr>
          <w:b/>
          <w:color w:val="000000" w:themeColor="text1"/>
          <w:sz w:val="20"/>
          <w:szCs w:val="20"/>
          <w:shd w:val="clear" w:color="auto" w:fill="FFFFFF"/>
        </w:rPr>
        <w:t>Chioran, D.;</w:t>
      </w:r>
      <w:r w:rsidRPr="009E42F6">
        <w:rPr>
          <w:color w:val="000000" w:themeColor="text1"/>
          <w:sz w:val="20"/>
          <w:szCs w:val="20"/>
          <w:shd w:val="clear" w:color="auto" w:fill="FFFFFF"/>
        </w:rPr>
        <w:t xml:space="preserve"> Dinu, S.; Pricop, M.O. </w:t>
      </w:r>
      <w:r w:rsidRPr="009E42F6">
        <w:rPr>
          <w:b/>
          <w:color w:val="000000" w:themeColor="text1"/>
          <w:sz w:val="20"/>
          <w:szCs w:val="20"/>
          <w:shd w:val="clear" w:color="auto" w:fill="FFFFFF"/>
        </w:rPr>
        <w:t>Eugenol Induces Apoptosis in Tongue Squamous Carcinoma Cells by Mediating the Expression of Bcl-2 Family.</w:t>
      </w:r>
      <w:r w:rsidRPr="009E42F6">
        <w:rPr>
          <w:color w:val="000000" w:themeColor="text1"/>
          <w:sz w:val="20"/>
          <w:szCs w:val="20"/>
          <w:shd w:val="clear" w:color="auto" w:fill="FFFFFF"/>
        </w:rPr>
        <w:t> </w:t>
      </w:r>
      <w:r w:rsidRPr="009E42F6">
        <w:rPr>
          <w:rStyle w:val="Emphasis"/>
          <w:color w:val="000000" w:themeColor="text1"/>
          <w:sz w:val="20"/>
          <w:szCs w:val="20"/>
          <w:shd w:val="clear" w:color="auto" w:fill="FFFFFF"/>
        </w:rPr>
        <w:t>Life</w:t>
      </w:r>
      <w:r w:rsidRPr="009E42F6">
        <w:rPr>
          <w:color w:val="000000" w:themeColor="text1"/>
          <w:sz w:val="20"/>
          <w:szCs w:val="20"/>
          <w:shd w:val="clear" w:color="auto" w:fill="FFFFFF"/>
        </w:rPr>
        <w:t> </w:t>
      </w:r>
      <w:r w:rsidRPr="009E42F6">
        <w:rPr>
          <w:b/>
          <w:bCs/>
          <w:color w:val="000000" w:themeColor="text1"/>
          <w:sz w:val="20"/>
          <w:szCs w:val="20"/>
          <w:shd w:val="clear" w:color="auto" w:fill="FFFFFF"/>
        </w:rPr>
        <w:t>2023</w:t>
      </w:r>
      <w:r w:rsidRPr="009E42F6">
        <w:rPr>
          <w:color w:val="000000" w:themeColor="text1"/>
          <w:sz w:val="20"/>
          <w:szCs w:val="20"/>
          <w:shd w:val="clear" w:color="auto" w:fill="FFFFFF"/>
        </w:rPr>
        <w:t>, </w:t>
      </w:r>
      <w:r w:rsidRPr="009E42F6">
        <w:rPr>
          <w:rStyle w:val="Emphasis"/>
          <w:color w:val="000000" w:themeColor="text1"/>
          <w:sz w:val="20"/>
          <w:szCs w:val="20"/>
          <w:shd w:val="clear" w:color="auto" w:fill="FFFFFF"/>
        </w:rPr>
        <w:t>13</w:t>
      </w:r>
      <w:r w:rsidRPr="009E42F6">
        <w:rPr>
          <w:color w:val="000000" w:themeColor="text1"/>
          <w:sz w:val="20"/>
          <w:szCs w:val="20"/>
          <w:shd w:val="clear" w:color="auto" w:fill="FFFFFF"/>
        </w:rPr>
        <w:t xml:space="preserve">, 22. </w:t>
      </w:r>
      <w:hyperlink r:id="rId10" w:history="1">
        <w:r w:rsidRPr="009E42F6">
          <w:rPr>
            <w:rStyle w:val="Hyperlink"/>
            <w:color w:val="000000" w:themeColor="text1"/>
            <w:sz w:val="20"/>
            <w:szCs w:val="20"/>
            <w:shd w:val="clear" w:color="auto" w:fill="FFFFFF"/>
          </w:rPr>
          <w:t>https://doi.org/10.3390/life13010022</w:t>
        </w:r>
      </w:hyperlink>
      <w:r w:rsidRPr="009E42F6">
        <w:rPr>
          <w:color w:val="000000" w:themeColor="text1"/>
          <w:sz w:val="20"/>
          <w:szCs w:val="20"/>
          <w:shd w:val="clear" w:color="auto" w:fill="FFFFFF"/>
        </w:rPr>
        <w:t xml:space="preserve">  </w:t>
      </w:r>
    </w:p>
    <w:p w14:paraId="56BF33FB" w14:textId="77777777" w:rsidR="0060347B" w:rsidRPr="009E42F6" w:rsidRDefault="0060347B" w:rsidP="007502F7">
      <w:pPr>
        <w:pStyle w:val="ListParagraph"/>
        <w:numPr>
          <w:ilvl w:val="0"/>
          <w:numId w:val="2"/>
        </w:numPr>
        <w:spacing w:line="276" w:lineRule="auto"/>
        <w:rPr>
          <w:b/>
          <w:color w:val="000000" w:themeColor="text1"/>
          <w:sz w:val="20"/>
          <w:szCs w:val="20"/>
        </w:rPr>
      </w:pPr>
      <w:r w:rsidRPr="009E42F6">
        <w:rPr>
          <w:b/>
          <w:color w:val="000000" w:themeColor="text1"/>
          <w:sz w:val="20"/>
          <w:szCs w:val="20"/>
          <w:shd w:val="clear" w:color="auto" w:fill="FFFFFF"/>
        </w:rPr>
        <w:t>Chioran D</w:t>
      </w:r>
      <w:r w:rsidRPr="009E42F6">
        <w:rPr>
          <w:color w:val="000000" w:themeColor="text1"/>
          <w:sz w:val="20"/>
          <w:szCs w:val="20"/>
          <w:shd w:val="clear" w:color="auto" w:fill="FFFFFF"/>
        </w:rPr>
        <w:t xml:space="preserve">, Sitaru A, Macasoi I, Pinzaru I, Sarau CA, Dehelean C, Dinu S, Szuhanek C, Zetu IN, Serafin AC, Rivis M, Poenaru M, Dragoi R. </w:t>
      </w:r>
      <w:r w:rsidRPr="009E42F6">
        <w:rPr>
          <w:b/>
          <w:color w:val="000000" w:themeColor="text1"/>
          <w:sz w:val="20"/>
          <w:szCs w:val="20"/>
          <w:shd w:val="clear" w:color="auto" w:fill="FFFFFF"/>
        </w:rPr>
        <w:t>Nicotine Exerts Cytotoxic Effects in a Panel of Healthy Cell Lines and Strong Irritating Potential on Blood Vessels</w:t>
      </w:r>
      <w:r w:rsidRPr="009E42F6">
        <w:rPr>
          <w:color w:val="000000" w:themeColor="text1"/>
          <w:sz w:val="20"/>
          <w:szCs w:val="20"/>
          <w:shd w:val="clear" w:color="auto" w:fill="FFFFFF"/>
        </w:rPr>
        <w:t xml:space="preserve">. Int J Environ Res Public Health. 2022 Jul 21;19(14):8881. doi: 10.3390/ijerph19148881. PMID: 35886732; PMCID: PMC9323709.  </w:t>
      </w:r>
    </w:p>
    <w:p w14:paraId="4DC1679B" w14:textId="77777777" w:rsidR="0060347B" w:rsidRPr="009E42F6" w:rsidRDefault="0060347B" w:rsidP="007502F7">
      <w:pPr>
        <w:pStyle w:val="ListParagraph"/>
        <w:numPr>
          <w:ilvl w:val="0"/>
          <w:numId w:val="2"/>
        </w:numPr>
        <w:spacing w:line="276" w:lineRule="auto"/>
        <w:rPr>
          <w:b/>
          <w:color w:val="000000" w:themeColor="text1"/>
          <w:sz w:val="20"/>
          <w:szCs w:val="20"/>
          <w:shd w:val="clear" w:color="auto" w:fill="FFFFFF"/>
        </w:rPr>
      </w:pPr>
      <w:r w:rsidRPr="009E42F6">
        <w:rPr>
          <w:color w:val="000000" w:themeColor="text1"/>
          <w:sz w:val="20"/>
          <w:szCs w:val="20"/>
          <w:shd w:val="clear" w:color="auto" w:fill="FFFFFF"/>
        </w:rPr>
        <w:t xml:space="preserve">Dinu, S.; Craciunescu, E.L.; Macasoi, I.; </w:t>
      </w:r>
      <w:r w:rsidRPr="009E42F6">
        <w:rPr>
          <w:b/>
          <w:color w:val="000000" w:themeColor="text1"/>
          <w:sz w:val="20"/>
          <w:szCs w:val="20"/>
          <w:shd w:val="clear" w:color="auto" w:fill="FFFFFF"/>
        </w:rPr>
        <w:t>Chioran, D.;</w:t>
      </w:r>
      <w:r w:rsidRPr="009E42F6">
        <w:rPr>
          <w:color w:val="000000" w:themeColor="text1"/>
          <w:sz w:val="20"/>
          <w:szCs w:val="20"/>
          <w:shd w:val="clear" w:color="auto" w:fill="FFFFFF"/>
        </w:rPr>
        <w:t xml:space="preserve"> Rivis, M.; Vlad, D.; Milutinovici, R.A.; Marcovici, I.; Dolghi, A.; Moaca, A.; Dinu, D.C.; Dehelean, C.; Popa, M. </w:t>
      </w:r>
      <w:r w:rsidRPr="009E42F6">
        <w:rPr>
          <w:b/>
          <w:color w:val="000000" w:themeColor="text1"/>
          <w:sz w:val="20"/>
          <w:szCs w:val="20"/>
          <w:shd w:val="clear" w:color="auto" w:fill="FFFFFF"/>
        </w:rPr>
        <w:t>Toxicological Assessment of an Acrylic Removable Orthodontic Appliance Using 2D and 3D In Vitro Methods</w:t>
      </w:r>
      <w:r w:rsidRPr="009E42F6">
        <w:rPr>
          <w:color w:val="000000" w:themeColor="text1"/>
          <w:sz w:val="20"/>
          <w:szCs w:val="20"/>
          <w:shd w:val="clear" w:color="auto" w:fill="FFFFFF"/>
        </w:rPr>
        <w:t>. </w:t>
      </w:r>
      <w:r w:rsidRPr="009E42F6">
        <w:rPr>
          <w:rStyle w:val="Emphasis"/>
          <w:color w:val="000000" w:themeColor="text1"/>
          <w:sz w:val="20"/>
          <w:szCs w:val="20"/>
          <w:shd w:val="clear" w:color="auto" w:fill="FFFFFF"/>
        </w:rPr>
        <w:t>Materials</w:t>
      </w:r>
      <w:r w:rsidRPr="009E42F6">
        <w:rPr>
          <w:color w:val="000000" w:themeColor="text1"/>
          <w:sz w:val="20"/>
          <w:szCs w:val="20"/>
          <w:shd w:val="clear" w:color="auto" w:fill="FFFFFF"/>
        </w:rPr>
        <w:t> </w:t>
      </w:r>
      <w:r w:rsidRPr="009E42F6">
        <w:rPr>
          <w:b/>
          <w:bCs/>
          <w:color w:val="000000" w:themeColor="text1"/>
          <w:sz w:val="20"/>
          <w:szCs w:val="20"/>
          <w:shd w:val="clear" w:color="auto" w:fill="FFFFFF"/>
        </w:rPr>
        <w:t>2022</w:t>
      </w:r>
      <w:r w:rsidRPr="009E42F6">
        <w:rPr>
          <w:color w:val="000000" w:themeColor="text1"/>
          <w:sz w:val="20"/>
          <w:szCs w:val="20"/>
          <w:shd w:val="clear" w:color="auto" w:fill="FFFFFF"/>
        </w:rPr>
        <w:t>, </w:t>
      </w:r>
      <w:r w:rsidRPr="009E42F6">
        <w:rPr>
          <w:rStyle w:val="Emphasis"/>
          <w:color w:val="000000" w:themeColor="text1"/>
          <w:sz w:val="20"/>
          <w:szCs w:val="20"/>
          <w:shd w:val="clear" w:color="auto" w:fill="FFFFFF"/>
        </w:rPr>
        <w:t>15</w:t>
      </w:r>
      <w:r w:rsidRPr="009E42F6">
        <w:rPr>
          <w:color w:val="000000" w:themeColor="text1"/>
          <w:sz w:val="20"/>
          <w:szCs w:val="20"/>
          <w:shd w:val="clear" w:color="auto" w:fill="FFFFFF"/>
        </w:rPr>
        <w:t xml:space="preserve">, 1193. </w:t>
      </w:r>
      <w:hyperlink r:id="rId11" w:history="1">
        <w:r w:rsidRPr="009E42F6">
          <w:rPr>
            <w:rStyle w:val="Hyperlink"/>
            <w:color w:val="000000" w:themeColor="text1"/>
            <w:sz w:val="20"/>
            <w:szCs w:val="20"/>
            <w:shd w:val="clear" w:color="auto" w:fill="FFFFFF"/>
          </w:rPr>
          <w:t>https://doi.org/10.3390/ma15031193</w:t>
        </w:r>
      </w:hyperlink>
      <w:r w:rsidRPr="009E42F6">
        <w:rPr>
          <w:color w:val="000000" w:themeColor="text1"/>
          <w:sz w:val="20"/>
          <w:szCs w:val="20"/>
          <w:shd w:val="clear" w:color="auto" w:fill="FFFFFF"/>
        </w:rPr>
        <w:t xml:space="preserve"> </w:t>
      </w:r>
    </w:p>
    <w:p w14:paraId="0FB092C9" w14:textId="77777777" w:rsidR="0060347B" w:rsidRPr="009E42F6" w:rsidRDefault="0060347B" w:rsidP="007502F7">
      <w:pPr>
        <w:pStyle w:val="ListParagraph"/>
        <w:numPr>
          <w:ilvl w:val="0"/>
          <w:numId w:val="2"/>
        </w:numPr>
        <w:spacing w:line="276" w:lineRule="auto"/>
        <w:rPr>
          <w:b/>
          <w:color w:val="000000" w:themeColor="text1"/>
          <w:sz w:val="20"/>
          <w:szCs w:val="20"/>
          <w:shd w:val="clear" w:color="auto" w:fill="FFFFFF"/>
        </w:rPr>
      </w:pPr>
      <w:r w:rsidRPr="009E42F6">
        <w:rPr>
          <w:color w:val="000000" w:themeColor="text1"/>
          <w:sz w:val="20"/>
          <w:szCs w:val="20"/>
          <w:shd w:val="clear" w:color="auto" w:fill="FFFFFF"/>
        </w:rPr>
        <w:t xml:space="preserve">Tanase A, Manea A, Scurtu AD, Bratu LM, </w:t>
      </w:r>
      <w:r w:rsidRPr="009E42F6">
        <w:rPr>
          <w:b/>
          <w:color w:val="000000" w:themeColor="text1"/>
          <w:sz w:val="20"/>
          <w:szCs w:val="20"/>
          <w:shd w:val="clear" w:color="auto" w:fill="FFFFFF"/>
        </w:rPr>
        <w:t>Chioran D</w:t>
      </w:r>
      <w:r w:rsidRPr="009E42F6">
        <w:rPr>
          <w:color w:val="000000" w:themeColor="text1"/>
          <w:sz w:val="20"/>
          <w:szCs w:val="20"/>
          <w:shd w:val="clear" w:color="auto" w:fill="FFFFFF"/>
        </w:rPr>
        <w:t xml:space="preserve">, Dolghi A, Alexoi I, AAbed H, Lazureanu V, Dehelean CA. </w:t>
      </w:r>
      <w:r w:rsidRPr="009E42F6">
        <w:rPr>
          <w:b/>
          <w:color w:val="000000" w:themeColor="text1"/>
          <w:sz w:val="20"/>
          <w:szCs w:val="20"/>
          <w:shd w:val="clear" w:color="auto" w:fill="FFFFFF"/>
        </w:rPr>
        <w:t>The "Invisible Enemy" SARS-CoV-2: Viral Spread and Drug Treatment</w:t>
      </w:r>
      <w:r w:rsidRPr="009E42F6">
        <w:rPr>
          <w:color w:val="000000" w:themeColor="text1"/>
          <w:sz w:val="20"/>
          <w:szCs w:val="20"/>
          <w:shd w:val="clear" w:color="auto" w:fill="FFFFFF"/>
        </w:rPr>
        <w:t xml:space="preserve">. Medicina (Kaunas). 2022 Feb 10;58(2):261. doi: </w:t>
      </w:r>
      <w:r w:rsidRPr="009E42F6">
        <w:rPr>
          <w:color w:val="000000" w:themeColor="text1"/>
          <w:sz w:val="20"/>
          <w:szCs w:val="20"/>
          <w:shd w:val="clear" w:color="auto" w:fill="FFFFFF"/>
        </w:rPr>
        <w:lastRenderedPageBreak/>
        <w:t xml:space="preserve">10.3390/medicina58020261. PMID: 35208584; PMCID: PMC8875987. </w:t>
      </w:r>
    </w:p>
    <w:p w14:paraId="03FBD2FC" w14:textId="77777777" w:rsidR="0060347B" w:rsidRPr="009E42F6" w:rsidRDefault="0060347B" w:rsidP="007502F7">
      <w:pPr>
        <w:pStyle w:val="ListParagraph"/>
        <w:numPr>
          <w:ilvl w:val="0"/>
          <w:numId w:val="2"/>
        </w:numPr>
        <w:spacing w:line="276" w:lineRule="auto"/>
        <w:rPr>
          <w:b/>
          <w:color w:val="000000" w:themeColor="text1"/>
          <w:sz w:val="20"/>
          <w:szCs w:val="20"/>
          <w:shd w:val="clear" w:color="auto" w:fill="FFFFFF"/>
        </w:rPr>
      </w:pPr>
      <w:r w:rsidRPr="009E42F6">
        <w:rPr>
          <w:color w:val="000000" w:themeColor="text1"/>
          <w:sz w:val="20"/>
          <w:szCs w:val="20"/>
          <w:shd w:val="clear" w:color="auto" w:fill="FFFFFF"/>
        </w:rPr>
        <w:t xml:space="preserve">Dolghi, A.; Coricovac, D.; Dinu, S.; Pinzaru, I.; Dehelean, C.A.; Grosu, C.; </w:t>
      </w:r>
      <w:r w:rsidRPr="009E42F6">
        <w:rPr>
          <w:b/>
          <w:color w:val="000000" w:themeColor="text1"/>
          <w:sz w:val="20"/>
          <w:szCs w:val="20"/>
          <w:shd w:val="clear" w:color="auto" w:fill="FFFFFF"/>
        </w:rPr>
        <w:t>Chioran</w:t>
      </w:r>
      <w:r w:rsidRPr="009E42F6">
        <w:rPr>
          <w:color w:val="000000" w:themeColor="text1"/>
          <w:sz w:val="20"/>
          <w:szCs w:val="20"/>
          <w:shd w:val="clear" w:color="auto" w:fill="FFFFFF"/>
        </w:rPr>
        <w:t xml:space="preserve">, D.; Merghes, P.E.; Sarau, C.A. </w:t>
      </w:r>
      <w:r w:rsidRPr="009E42F6">
        <w:rPr>
          <w:b/>
          <w:color w:val="000000" w:themeColor="text1"/>
          <w:sz w:val="20"/>
          <w:szCs w:val="20"/>
          <w:shd w:val="clear" w:color="auto" w:fill="FFFFFF"/>
        </w:rPr>
        <w:t>Chemical and Antimicrobial Characterization of </w:t>
      </w:r>
      <w:r w:rsidRPr="009E42F6">
        <w:rPr>
          <w:b/>
          <w:i/>
          <w:iCs/>
          <w:color w:val="000000" w:themeColor="text1"/>
          <w:sz w:val="20"/>
          <w:szCs w:val="20"/>
          <w:shd w:val="clear" w:color="auto" w:fill="FFFFFF"/>
        </w:rPr>
        <w:t>Mentha piperita</w:t>
      </w:r>
      <w:r w:rsidRPr="009E42F6">
        <w:rPr>
          <w:b/>
          <w:color w:val="000000" w:themeColor="text1"/>
          <w:sz w:val="20"/>
          <w:szCs w:val="20"/>
          <w:shd w:val="clear" w:color="auto" w:fill="FFFFFF"/>
        </w:rPr>
        <w:t> L. and </w:t>
      </w:r>
      <w:r w:rsidRPr="009E42F6">
        <w:rPr>
          <w:b/>
          <w:i/>
          <w:iCs/>
          <w:color w:val="000000" w:themeColor="text1"/>
          <w:sz w:val="20"/>
          <w:szCs w:val="20"/>
          <w:shd w:val="clear" w:color="auto" w:fill="FFFFFF"/>
        </w:rPr>
        <w:t>Rosmarinus officinalis</w:t>
      </w:r>
      <w:r w:rsidRPr="009E42F6">
        <w:rPr>
          <w:b/>
          <w:color w:val="000000" w:themeColor="text1"/>
          <w:sz w:val="20"/>
          <w:szCs w:val="20"/>
          <w:shd w:val="clear" w:color="auto" w:fill="FFFFFF"/>
        </w:rPr>
        <w:t> L. Essential Oils and In Vitro Potential Cytotoxic Effect in Human Colorectal Carcinoma Cells</w:t>
      </w:r>
      <w:r w:rsidRPr="009E42F6">
        <w:rPr>
          <w:color w:val="000000" w:themeColor="text1"/>
          <w:sz w:val="20"/>
          <w:szCs w:val="20"/>
          <w:shd w:val="clear" w:color="auto" w:fill="FFFFFF"/>
        </w:rPr>
        <w:t>. </w:t>
      </w:r>
      <w:r w:rsidRPr="009E42F6">
        <w:rPr>
          <w:rStyle w:val="Emphasis"/>
          <w:color w:val="000000" w:themeColor="text1"/>
          <w:sz w:val="20"/>
          <w:szCs w:val="20"/>
          <w:shd w:val="clear" w:color="auto" w:fill="FFFFFF"/>
        </w:rPr>
        <w:t>Molecules</w:t>
      </w:r>
      <w:r w:rsidRPr="009E42F6">
        <w:rPr>
          <w:color w:val="000000" w:themeColor="text1"/>
          <w:sz w:val="20"/>
          <w:szCs w:val="20"/>
          <w:shd w:val="clear" w:color="auto" w:fill="FFFFFF"/>
        </w:rPr>
        <w:t> </w:t>
      </w:r>
      <w:r w:rsidRPr="009E42F6">
        <w:rPr>
          <w:b/>
          <w:bCs/>
          <w:color w:val="000000" w:themeColor="text1"/>
          <w:sz w:val="20"/>
          <w:szCs w:val="20"/>
          <w:shd w:val="clear" w:color="auto" w:fill="FFFFFF"/>
        </w:rPr>
        <w:t>2022</w:t>
      </w:r>
      <w:r w:rsidRPr="009E42F6">
        <w:rPr>
          <w:color w:val="000000" w:themeColor="text1"/>
          <w:sz w:val="20"/>
          <w:szCs w:val="20"/>
          <w:shd w:val="clear" w:color="auto" w:fill="FFFFFF"/>
        </w:rPr>
        <w:t>, </w:t>
      </w:r>
      <w:r w:rsidRPr="009E42F6">
        <w:rPr>
          <w:rStyle w:val="Emphasis"/>
          <w:color w:val="000000" w:themeColor="text1"/>
          <w:sz w:val="20"/>
          <w:szCs w:val="20"/>
          <w:shd w:val="clear" w:color="auto" w:fill="FFFFFF"/>
        </w:rPr>
        <w:t>27</w:t>
      </w:r>
      <w:r w:rsidRPr="009E42F6">
        <w:rPr>
          <w:color w:val="000000" w:themeColor="text1"/>
          <w:sz w:val="20"/>
          <w:szCs w:val="20"/>
          <w:shd w:val="clear" w:color="auto" w:fill="FFFFFF"/>
        </w:rPr>
        <w:t xml:space="preserve">, 6106. </w:t>
      </w:r>
      <w:hyperlink r:id="rId12" w:history="1">
        <w:r w:rsidRPr="009E42F6">
          <w:rPr>
            <w:rStyle w:val="Hyperlink"/>
            <w:color w:val="000000" w:themeColor="text1"/>
            <w:sz w:val="20"/>
            <w:szCs w:val="20"/>
            <w:shd w:val="clear" w:color="auto" w:fill="FFFFFF"/>
          </w:rPr>
          <w:t>https://doi.org/10.3390/molecules27186106</w:t>
        </w:r>
      </w:hyperlink>
      <w:r w:rsidRPr="009E42F6">
        <w:rPr>
          <w:color w:val="000000" w:themeColor="text1"/>
          <w:sz w:val="20"/>
          <w:szCs w:val="20"/>
          <w:shd w:val="clear" w:color="auto" w:fill="FFFFFF"/>
        </w:rPr>
        <w:t xml:space="preserve">  </w:t>
      </w:r>
    </w:p>
    <w:p w14:paraId="14A41BE0" w14:textId="111C1A95" w:rsidR="00850FCC" w:rsidRPr="009E42F6" w:rsidRDefault="00850FCC" w:rsidP="00850FCC">
      <w:pPr>
        <w:pStyle w:val="ListParagraph"/>
        <w:numPr>
          <w:ilvl w:val="0"/>
          <w:numId w:val="2"/>
        </w:numPr>
        <w:spacing w:line="276" w:lineRule="auto"/>
        <w:rPr>
          <w:color w:val="000000" w:themeColor="text1"/>
          <w:sz w:val="20"/>
          <w:szCs w:val="20"/>
          <w:shd w:val="clear" w:color="auto" w:fill="FFFFFF"/>
        </w:rPr>
      </w:pPr>
      <w:r w:rsidRPr="009E42F6">
        <w:rPr>
          <w:color w:val="000000" w:themeColor="text1"/>
          <w:sz w:val="20"/>
          <w:szCs w:val="20"/>
          <w:shd w:val="clear" w:color="auto" w:fill="FFFFFF"/>
        </w:rPr>
        <w:t xml:space="preserve">Pilut, C.N.; Manea, A.; Macasoi, I.; Dobrescu, A.; Georgescu, D.; Buzatu, R.; Faur, A.; Dinu, S.; </w:t>
      </w:r>
      <w:r w:rsidRPr="009E42F6">
        <w:rPr>
          <w:b/>
          <w:color w:val="000000" w:themeColor="text1"/>
          <w:sz w:val="20"/>
          <w:szCs w:val="20"/>
          <w:shd w:val="clear" w:color="auto" w:fill="FFFFFF"/>
        </w:rPr>
        <w:t>Chioran, D.;</w:t>
      </w:r>
      <w:r w:rsidRPr="009E42F6">
        <w:rPr>
          <w:color w:val="000000" w:themeColor="text1"/>
          <w:sz w:val="20"/>
          <w:szCs w:val="20"/>
          <w:shd w:val="clear" w:color="auto" w:fill="FFFFFF"/>
        </w:rPr>
        <w:t xml:space="preserve"> Pinzaru, I.; Hancianu, M.; Dehelean, C.; Malița, D. </w:t>
      </w:r>
      <w:r w:rsidRPr="009E42F6">
        <w:rPr>
          <w:b/>
          <w:color w:val="000000" w:themeColor="text1"/>
          <w:sz w:val="20"/>
          <w:szCs w:val="20"/>
          <w:shd w:val="clear" w:color="auto" w:fill="FFFFFF"/>
        </w:rPr>
        <w:t>Comparative Evaluation of the Potential Antitumor of </w:t>
      </w:r>
      <w:r w:rsidRPr="009E42F6">
        <w:rPr>
          <w:b/>
          <w:i/>
          <w:iCs/>
          <w:color w:val="000000" w:themeColor="text1"/>
          <w:sz w:val="20"/>
          <w:szCs w:val="20"/>
          <w:shd w:val="clear" w:color="auto" w:fill="FFFFFF"/>
        </w:rPr>
        <w:t>Helleborus purpurascens</w:t>
      </w:r>
      <w:r w:rsidRPr="009E42F6">
        <w:rPr>
          <w:b/>
          <w:color w:val="000000" w:themeColor="text1"/>
          <w:sz w:val="20"/>
          <w:szCs w:val="20"/>
          <w:shd w:val="clear" w:color="auto" w:fill="FFFFFF"/>
        </w:rPr>
        <w:t> in Skin and Breast Cancer</w:t>
      </w:r>
      <w:r w:rsidRPr="009E42F6">
        <w:rPr>
          <w:color w:val="000000" w:themeColor="text1"/>
          <w:sz w:val="20"/>
          <w:szCs w:val="20"/>
          <w:shd w:val="clear" w:color="auto" w:fill="FFFFFF"/>
        </w:rPr>
        <w:t>. </w:t>
      </w:r>
      <w:r w:rsidRPr="009E42F6">
        <w:rPr>
          <w:rStyle w:val="Emphasis"/>
          <w:color w:val="000000" w:themeColor="text1"/>
          <w:sz w:val="20"/>
          <w:szCs w:val="20"/>
          <w:shd w:val="clear" w:color="auto" w:fill="FFFFFF"/>
        </w:rPr>
        <w:t>Plants</w:t>
      </w:r>
      <w:r w:rsidRPr="009E42F6">
        <w:rPr>
          <w:color w:val="000000" w:themeColor="text1"/>
          <w:sz w:val="20"/>
          <w:szCs w:val="20"/>
          <w:shd w:val="clear" w:color="auto" w:fill="FFFFFF"/>
        </w:rPr>
        <w:t> </w:t>
      </w:r>
      <w:r w:rsidRPr="009E42F6">
        <w:rPr>
          <w:b/>
          <w:bCs/>
          <w:color w:val="000000" w:themeColor="text1"/>
          <w:sz w:val="20"/>
          <w:szCs w:val="20"/>
          <w:shd w:val="clear" w:color="auto" w:fill="FFFFFF"/>
        </w:rPr>
        <w:t>2022</w:t>
      </w:r>
      <w:r w:rsidRPr="009E42F6">
        <w:rPr>
          <w:color w:val="000000" w:themeColor="text1"/>
          <w:sz w:val="20"/>
          <w:szCs w:val="20"/>
          <w:shd w:val="clear" w:color="auto" w:fill="FFFFFF"/>
        </w:rPr>
        <w:t>, </w:t>
      </w:r>
      <w:r w:rsidRPr="009E42F6">
        <w:rPr>
          <w:rStyle w:val="Emphasis"/>
          <w:color w:val="000000" w:themeColor="text1"/>
          <w:sz w:val="20"/>
          <w:szCs w:val="20"/>
          <w:shd w:val="clear" w:color="auto" w:fill="FFFFFF"/>
        </w:rPr>
        <w:t>11</w:t>
      </w:r>
      <w:r w:rsidRPr="009E42F6">
        <w:rPr>
          <w:color w:val="000000" w:themeColor="text1"/>
          <w:sz w:val="20"/>
          <w:szCs w:val="20"/>
          <w:shd w:val="clear" w:color="auto" w:fill="FFFFFF"/>
        </w:rPr>
        <w:t xml:space="preserve">, 194. </w:t>
      </w:r>
      <w:hyperlink r:id="rId13" w:history="1">
        <w:r w:rsidRPr="009E42F6">
          <w:rPr>
            <w:rStyle w:val="Hyperlink"/>
            <w:color w:val="000000" w:themeColor="text1"/>
            <w:sz w:val="20"/>
            <w:szCs w:val="20"/>
            <w:shd w:val="clear" w:color="auto" w:fill="FFFFFF"/>
          </w:rPr>
          <w:t>https://doi.org/10.3390/plants11020194</w:t>
        </w:r>
      </w:hyperlink>
      <w:r w:rsidRPr="009E42F6">
        <w:rPr>
          <w:color w:val="000000" w:themeColor="text1"/>
          <w:sz w:val="20"/>
          <w:szCs w:val="20"/>
          <w:shd w:val="clear" w:color="auto" w:fill="FFFFFF"/>
        </w:rPr>
        <w:t xml:space="preserve"> </w:t>
      </w:r>
    </w:p>
    <w:p w14:paraId="3CDF7B5B" w14:textId="7468451E" w:rsidR="00850FCC" w:rsidRPr="009E42F6" w:rsidRDefault="00850FCC" w:rsidP="00850FCC">
      <w:pPr>
        <w:pStyle w:val="ListParagraph"/>
        <w:numPr>
          <w:ilvl w:val="0"/>
          <w:numId w:val="2"/>
        </w:numPr>
        <w:spacing w:line="276" w:lineRule="auto"/>
        <w:rPr>
          <w:b/>
          <w:color w:val="000000" w:themeColor="text1"/>
          <w:sz w:val="20"/>
          <w:szCs w:val="20"/>
          <w:shd w:val="clear" w:color="auto" w:fill="FFFFFF"/>
        </w:rPr>
      </w:pPr>
      <w:r w:rsidRPr="009E42F6">
        <w:rPr>
          <w:color w:val="000000" w:themeColor="text1"/>
          <w:sz w:val="20"/>
          <w:szCs w:val="20"/>
          <w:shd w:val="clear" w:color="auto" w:fill="FFFFFF"/>
        </w:rPr>
        <w:t xml:space="preserve">Sitaru AM, Flondor D, Dinu Ş, Horhat ID, Iftode OA, Poenaru M, Balica NC, Baderca F, Georgescu D, </w:t>
      </w:r>
      <w:r w:rsidRPr="009E42F6">
        <w:rPr>
          <w:b/>
          <w:color w:val="000000" w:themeColor="text1"/>
          <w:sz w:val="20"/>
          <w:szCs w:val="20"/>
          <w:shd w:val="clear" w:color="auto" w:fill="FFFFFF"/>
        </w:rPr>
        <w:t>Chioran D</w:t>
      </w:r>
      <w:r w:rsidRPr="009E42F6">
        <w:rPr>
          <w:color w:val="000000" w:themeColor="text1"/>
          <w:sz w:val="20"/>
          <w:szCs w:val="20"/>
          <w:shd w:val="clear" w:color="auto" w:fill="FFFFFF"/>
        </w:rPr>
        <w:t xml:space="preserve">, Sarău CA. </w:t>
      </w:r>
      <w:r w:rsidRPr="009E42F6">
        <w:rPr>
          <w:b/>
          <w:color w:val="000000" w:themeColor="text1"/>
          <w:sz w:val="20"/>
          <w:szCs w:val="20"/>
          <w:shd w:val="clear" w:color="auto" w:fill="FFFFFF"/>
        </w:rPr>
        <w:t>Laryngeal malignancies - epidemiological data and particularities of the cases diagnosed in Western Romania (October 2016-July 2020).</w:t>
      </w:r>
      <w:r w:rsidRPr="009E42F6">
        <w:rPr>
          <w:color w:val="000000" w:themeColor="text1"/>
          <w:sz w:val="20"/>
          <w:szCs w:val="20"/>
          <w:shd w:val="clear" w:color="auto" w:fill="FFFFFF"/>
        </w:rPr>
        <w:t xml:space="preserve"> Rom J Morphol Embryol. 2022 Jan-Mar;63(1):153-160. doi: 10.47162/RJME.63.1.16. PMID: 36074679; PMCID: PMC9593131. </w:t>
      </w:r>
    </w:p>
    <w:p w14:paraId="6ED9B63B" w14:textId="77777777" w:rsidR="0060347B" w:rsidRPr="009E42F6" w:rsidRDefault="0060347B" w:rsidP="007502F7">
      <w:pPr>
        <w:pStyle w:val="ListParagraph"/>
        <w:numPr>
          <w:ilvl w:val="0"/>
          <w:numId w:val="2"/>
        </w:numPr>
        <w:spacing w:line="276" w:lineRule="auto"/>
        <w:rPr>
          <w:b/>
          <w:color w:val="000000" w:themeColor="text1"/>
          <w:sz w:val="20"/>
          <w:szCs w:val="20"/>
          <w:shd w:val="clear" w:color="auto" w:fill="FFFFFF"/>
        </w:rPr>
      </w:pPr>
      <w:r w:rsidRPr="009E42F6">
        <w:rPr>
          <w:color w:val="000000" w:themeColor="text1"/>
          <w:sz w:val="20"/>
          <w:szCs w:val="20"/>
          <w:shd w:val="clear" w:color="auto" w:fill="FFFFFF"/>
        </w:rPr>
        <w:t xml:space="preserve">Milutinovici RA, </w:t>
      </w:r>
      <w:r w:rsidRPr="009E42F6">
        <w:rPr>
          <w:b/>
          <w:color w:val="000000" w:themeColor="text1"/>
          <w:sz w:val="20"/>
          <w:szCs w:val="20"/>
          <w:shd w:val="clear" w:color="auto" w:fill="FFFFFF"/>
        </w:rPr>
        <w:t>Chioran D</w:t>
      </w:r>
      <w:r w:rsidRPr="009E42F6">
        <w:rPr>
          <w:color w:val="000000" w:themeColor="text1"/>
          <w:sz w:val="20"/>
          <w:szCs w:val="20"/>
          <w:shd w:val="clear" w:color="auto" w:fill="FFFFFF"/>
        </w:rPr>
        <w:t xml:space="preserve">, Buzatu R, Macasoi I, Razvan S, Chioibas R, Corlan IV, Tanase A, Horia C, Popovici RA, Dinu S, Dehelean C, Scurtu A, Pinzaru I, Soica C. Vegetal </w:t>
      </w:r>
      <w:r w:rsidRPr="009E42F6">
        <w:rPr>
          <w:b/>
          <w:color w:val="000000" w:themeColor="text1"/>
          <w:sz w:val="20"/>
          <w:szCs w:val="20"/>
          <w:shd w:val="clear" w:color="auto" w:fill="FFFFFF"/>
        </w:rPr>
        <w:t xml:space="preserve">Compounds as Sources of Prophylactic and Therapeutic Agents in Dentistry. Plants </w:t>
      </w:r>
      <w:r w:rsidRPr="009E42F6">
        <w:rPr>
          <w:color w:val="000000" w:themeColor="text1"/>
          <w:sz w:val="20"/>
          <w:szCs w:val="20"/>
          <w:shd w:val="clear" w:color="auto" w:fill="FFFFFF"/>
        </w:rPr>
        <w:t xml:space="preserve">(Basel). 2021 Oct 10;10(10):2148. doi: 10.3390/plants10102148. PMID: 34685957; PMCID: PMC8537575. </w:t>
      </w:r>
    </w:p>
    <w:p w14:paraId="1297FD3F" w14:textId="4C87F475" w:rsidR="0060347B" w:rsidRPr="009E42F6" w:rsidRDefault="0060347B" w:rsidP="007502F7">
      <w:pPr>
        <w:pStyle w:val="ListParagraph"/>
        <w:numPr>
          <w:ilvl w:val="0"/>
          <w:numId w:val="2"/>
        </w:numPr>
        <w:spacing w:after="14" w:line="276" w:lineRule="auto"/>
        <w:rPr>
          <w:color w:val="000000" w:themeColor="text1"/>
          <w:sz w:val="20"/>
          <w:szCs w:val="20"/>
        </w:rPr>
      </w:pPr>
      <w:r w:rsidRPr="009E42F6">
        <w:rPr>
          <w:color w:val="000000" w:themeColor="text1"/>
          <w:sz w:val="20"/>
          <w:szCs w:val="20"/>
          <w:shd w:val="clear" w:color="auto" w:fill="FFFFFF"/>
        </w:rPr>
        <w:t xml:space="preserve">Floare, A.D.; Scurtu, A.D.; Balean, O.I.; </w:t>
      </w:r>
      <w:r w:rsidRPr="009E42F6">
        <w:rPr>
          <w:b/>
          <w:color w:val="000000" w:themeColor="text1"/>
          <w:sz w:val="20"/>
          <w:szCs w:val="20"/>
          <w:shd w:val="clear" w:color="auto" w:fill="FFFFFF"/>
        </w:rPr>
        <w:t>Chioran, D</w:t>
      </w:r>
      <w:r w:rsidRPr="009E42F6">
        <w:rPr>
          <w:color w:val="000000" w:themeColor="text1"/>
          <w:sz w:val="20"/>
          <w:szCs w:val="20"/>
          <w:shd w:val="clear" w:color="auto" w:fill="FFFFFF"/>
        </w:rPr>
        <w:t xml:space="preserve">.; Buzatu, R.; Sava Rosianu, R.; Alexa, V.T.; Jumanca, D.; Rusu, L.-C.; Racea, R.C.; Coricovac, D.; Pinzaru, I.; Dehelean, C.A.; Galuscan, A. </w:t>
      </w:r>
      <w:r w:rsidRPr="009E42F6">
        <w:rPr>
          <w:b/>
          <w:color w:val="000000" w:themeColor="text1"/>
          <w:sz w:val="20"/>
          <w:szCs w:val="20"/>
          <w:shd w:val="clear" w:color="auto" w:fill="FFFFFF"/>
        </w:rPr>
        <w:t>The Biological Effects of Ozone Gas on Soft and Hard Dental Tissues and the Impact on Human Gingival Fibroblasts and Gingival Keratinocytes.</w:t>
      </w:r>
      <w:r w:rsidRPr="009E42F6">
        <w:rPr>
          <w:color w:val="000000" w:themeColor="text1"/>
          <w:sz w:val="20"/>
          <w:szCs w:val="20"/>
          <w:shd w:val="clear" w:color="auto" w:fill="FFFFFF"/>
        </w:rPr>
        <w:t> </w:t>
      </w:r>
      <w:r w:rsidRPr="009E42F6">
        <w:rPr>
          <w:rStyle w:val="Emphasis"/>
          <w:color w:val="000000" w:themeColor="text1"/>
          <w:sz w:val="20"/>
          <w:szCs w:val="20"/>
          <w:shd w:val="clear" w:color="auto" w:fill="FFFFFF"/>
        </w:rPr>
        <w:t>Processes</w:t>
      </w:r>
      <w:r w:rsidRPr="009E42F6">
        <w:rPr>
          <w:color w:val="000000" w:themeColor="text1"/>
          <w:sz w:val="20"/>
          <w:szCs w:val="20"/>
          <w:shd w:val="clear" w:color="auto" w:fill="FFFFFF"/>
        </w:rPr>
        <w:t> </w:t>
      </w:r>
      <w:r w:rsidRPr="009E42F6">
        <w:rPr>
          <w:b/>
          <w:bCs/>
          <w:color w:val="000000" w:themeColor="text1"/>
          <w:sz w:val="20"/>
          <w:szCs w:val="20"/>
          <w:shd w:val="clear" w:color="auto" w:fill="FFFFFF"/>
        </w:rPr>
        <w:t>2021</w:t>
      </w:r>
      <w:r w:rsidRPr="009E42F6">
        <w:rPr>
          <w:color w:val="000000" w:themeColor="text1"/>
          <w:sz w:val="20"/>
          <w:szCs w:val="20"/>
          <w:shd w:val="clear" w:color="auto" w:fill="FFFFFF"/>
        </w:rPr>
        <w:t>, </w:t>
      </w:r>
      <w:r w:rsidRPr="009E42F6">
        <w:rPr>
          <w:rStyle w:val="Emphasis"/>
          <w:color w:val="000000" w:themeColor="text1"/>
          <w:sz w:val="20"/>
          <w:szCs w:val="20"/>
          <w:shd w:val="clear" w:color="auto" w:fill="FFFFFF"/>
        </w:rPr>
        <w:t>9</w:t>
      </w:r>
      <w:r w:rsidRPr="009E42F6">
        <w:rPr>
          <w:color w:val="000000" w:themeColor="text1"/>
          <w:sz w:val="20"/>
          <w:szCs w:val="20"/>
          <w:shd w:val="clear" w:color="auto" w:fill="FFFFFF"/>
        </w:rPr>
        <w:t xml:space="preserve">, 1978. </w:t>
      </w:r>
      <w:hyperlink r:id="rId14" w:history="1">
        <w:r w:rsidRPr="009E42F6">
          <w:rPr>
            <w:rStyle w:val="Hyperlink"/>
            <w:color w:val="000000" w:themeColor="text1"/>
            <w:sz w:val="20"/>
            <w:szCs w:val="20"/>
            <w:shd w:val="clear" w:color="auto" w:fill="FFFFFF"/>
          </w:rPr>
          <w:t>https://doi.org/10.3390/pr9111978</w:t>
        </w:r>
      </w:hyperlink>
      <w:r w:rsidRPr="009E42F6">
        <w:rPr>
          <w:color w:val="000000" w:themeColor="text1"/>
          <w:sz w:val="20"/>
          <w:szCs w:val="20"/>
          <w:shd w:val="clear" w:color="auto" w:fill="FFFFFF"/>
        </w:rPr>
        <w:t xml:space="preserve"> </w:t>
      </w:r>
    </w:p>
    <w:p w14:paraId="6BDB0D6F" w14:textId="77777777" w:rsidR="0060347B" w:rsidRPr="009E42F6" w:rsidRDefault="0060347B" w:rsidP="007502F7">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t xml:space="preserve">Octavia Iulia Balean, Atena Galuscan, Daniela Jumanca, Claudia Farcas, Dorina Coricovac, </w:t>
      </w:r>
      <w:r w:rsidRPr="009E42F6">
        <w:rPr>
          <w:b/>
          <w:color w:val="000000" w:themeColor="text1"/>
          <w:sz w:val="20"/>
          <w:szCs w:val="20"/>
        </w:rPr>
        <w:t>Doina Chioran</w:t>
      </w:r>
      <w:r w:rsidRPr="009E42F6">
        <w:rPr>
          <w:color w:val="000000" w:themeColor="text1"/>
          <w:sz w:val="20"/>
          <w:szCs w:val="20"/>
        </w:rPr>
        <w:t xml:space="preserve">, Voichita Lazureanu, Angela Codruta Podariu, </w:t>
      </w:r>
      <w:r w:rsidRPr="009E42F6">
        <w:rPr>
          <w:b/>
          <w:color w:val="000000" w:themeColor="text1"/>
          <w:sz w:val="20"/>
          <w:szCs w:val="20"/>
        </w:rPr>
        <w:t>In vitro Effect of Bisphosphonates on Squamous Cell Carcinoma from Tongue Tissue</w:t>
      </w:r>
      <w:r w:rsidRPr="009E42F6">
        <w:rPr>
          <w:color w:val="000000" w:themeColor="text1"/>
          <w:sz w:val="20"/>
          <w:szCs w:val="20"/>
        </w:rPr>
        <w:t xml:space="preserve"> REVISTA DE CHIMIE 2019 70(2):663-666 </w:t>
      </w:r>
    </w:p>
    <w:p w14:paraId="4D9F5A54" w14:textId="6ECC5332" w:rsidR="0060347B" w:rsidRPr="009E42F6" w:rsidRDefault="0060347B" w:rsidP="007502F7">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t xml:space="preserve">Octavia Iulia Balean, Alin Daniel Floare, Roxanne Focht, Daniela Jumanca, Dorina Coricovac, Iulia Pinzaru, Atena Galuscan, </w:t>
      </w:r>
      <w:r w:rsidRPr="009E42F6">
        <w:rPr>
          <w:b/>
          <w:color w:val="000000" w:themeColor="text1"/>
          <w:sz w:val="20"/>
          <w:szCs w:val="20"/>
        </w:rPr>
        <w:t>Doina Chioran</w:t>
      </w:r>
      <w:r w:rsidRPr="009E42F6">
        <w:rPr>
          <w:color w:val="000000" w:themeColor="text1"/>
          <w:sz w:val="20"/>
          <w:szCs w:val="20"/>
        </w:rPr>
        <w:t xml:space="preserve">, Adelina Cheveresan, Angela Codruta Podariu, </w:t>
      </w:r>
      <w:r w:rsidRPr="009E42F6">
        <w:rPr>
          <w:b/>
          <w:i/>
          <w:iCs/>
          <w:color w:val="000000" w:themeColor="text1"/>
          <w:sz w:val="20"/>
          <w:szCs w:val="20"/>
        </w:rPr>
        <w:t>Comparative Effects of Oral and Injectable Bisphosphonates in Primary Human Gingival Fibroblasts</w:t>
      </w:r>
      <w:r w:rsidRPr="009E42F6">
        <w:rPr>
          <w:color w:val="000000" w:themeColor="text1"/>
          <w:sz w:val="20"/>
          <w:szCs w:val="20"/>
        </w:rPr>
        <w:t xml:space="preserve">, REVISTA DE CHIMIE 2019; 70(9):3325-3329 </w:t>
      </w:r>
    </w:p>
    <w:p w14:paraId="6E995F87" w14:textId="77777777" w:rsidR="00850FCC" w:rsidRPr="009E42F6" w:rsidRDefault="00850FCC" w:rsidP="00850FCC">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t xml:space="preserve">Gag O., Rivis M., Dinu S., </w:t>
      </w:r>
      <w:r w:rsidRPr="009E42F6">
        <w:rPr>
          <w:b/>
          <w:color w:val="000000" w:themeColor="text1"/>
          <w:sz w:val="20"/>
          <w:szCs w:val="20"/>
        </w:rPr>
        <w:t>Chioran D.,</w:t>
      </w:r>
      <w:r w:rsidRPr="009E42F6">
        <w:rPr>
          <w:color w:val="000000" w:themeColor="text1"/>
          <w:sz w:val="20"/>
          <w:szCs w:val="20"/>
        </w:rPr>
        <w:t xml:space="preserve"> Stana H.A., Popovici R.A</w:t>
      </w:r>
      <w:r w:rsidRPr="009E42F6">
        <w:rPr>
          <w:b/>
          <w:color w:val="000000" w:themeColor="text1"/>
          <w:sz w:val="20"/>
          <w:szCs w:val="20"/>
        </w:rPr>
        <w:t>. An insight into the effect of ultraviolet radiation: from promotion of skin malignancies to use in dentistry</w:t>
      </w:r>
      <w:r w:rsidRPr="009E42F6">
        <w:rPr>
          <w:color w:val="000000" w:themeColor="text1"/>
          <w:sz w:val="20"/>
          <w:szCs w:val="20"/>
        </w:rPr>
        <w:t xml:space="preserve"> Medicine in Evolution vol XXIX, nr.2, 2023, 173-181 ISSN 2065-376X</w:t>
      </w:r>
      <w:r w:rsidRPr="009E42F6">
        <w:rPr>
          <w:color w:val="000000" w:themeColor="text1"/>
          <w:sz w:val="20"/>
          <w:szCs w:val="20"/>
        </w:rPr>
        <w:tab/>
      </w:r>
    </w:p>
    <w:p w14:paraId="0CF29F01" w14:textId="77777777" w:rsidR="00850FCC" w:rsidRPr="009E42F6" w:rsidRDefault="00850FCC" w:rsidP="00850FCC">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t xml:space="preserve">Vasca E., Riviș M., Popovici R.A., Fluieras R., Nica D., </w:t>
      </w:r>
      <w:r w:rsidRPr="009E42F6">
        <w:rPr>
          <w:b/>
          <w:color w:val="000000" w:themeColor="text1"/>
          <w:sz w:val="20"/>
          <w:szCs w:val="20"/>
        </w:rPr>
        <w:t>Chioran D.,</w:t>
      </w:r>
      <w:r w:rsidRPr="009E42F6">
        <w:rPr>
          <w:color w:val="000000" w:themeColor="text1"/>
          <w:sz w:val="20"/>
          <w:szCs w:val="20"/>
        </w:rPr>
        <w:t xml:space="preserve"> Todor S.A., Domocoș D</w:t>
      </w:r>
      <w:r w:rsidRPr="009E42F6">
        <w:rPr>
          <w:b/>
          <w:color w:val="000000" w:themeColor="text1"/>
          <w:sz w:val="20"/>
          <w:szCs w:val="20"/>
        </w:rPr>
        <w:t xml:space="preserve">. Treatment approaches for maxillary sinus cysts </w:t>
      </w:r>
      <w:r w:rsidRPr="009E42F6">
        <w:rPr>
          <w:color w:val="000000" w:themeColor="text1"/>
          <w:sz w:val="20"/>
          <w:szCs w:val="20"/>
        </w:rPr>
        <w:t>Medicine in Evolution vol XXIX, nr.1, 2023, 100-109 ISSN 2065-376X</w:t>
      </w:r>
    </w:p>
    <w:p w14:paraId="52CA9EA3" w14:textId="77777777" w:rsidR="00850FCC" w:rsidRPr="009E42F6" w:rsidRDefault="00850FCC" w:rsidP="00850FCC">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t>Banariu, G. M., Delcea, C., George-Cătălin, A., Tica, I., Rus, M., Neagoe, G., ..</w:t>
      </w:r>
      <w:r w:rsidRPr="009E42F6">
        <w:rPr>
          <w:b/>
          <w:color w:val="000000" w:themeColor="text1"/>
          <w:sz w:val="20"/>
          <w:szCs w:val="20"/>
        </w:rPr>
        <w:t>Chioran D</w:t>
      </w:r>
      <w:r w:rsidRPr="009E42F6">
        <w:rPr>
          <w:color w:val="000000" w:themeColor="text1"/>
          <w:sz w:val="20"/>
          <w:szCs w:val="20"/>
        </w:rPr>
        <w:t xml:space="preserve">. &amp; Tica, V. I. (2023). </w:t>
      </w:r>
      <w:r w:rsidRPr="009E42F6">
        <w:rPr>
          <w:b/>
          <w:color w:val="000000" w:themeColor="text1"/>
          <w:sz w:val="20"/>
          <w:szCs w:val="20"/>
        </w:rPr>
        <w:t>Depression, Anxiety, and Low Self-Esteem Dynamics in Pregnancy During the SARS-COV2 Pandemic</w:t>
      </w:r>
      <w:r w:rsidRPr="009E42F6">
        <w:rPr>
          <w:color w:val="000000" w:themeColor="text1"/>
          <w:sz w:val="20"/>
          <w:szCs w:val="20"/>
        </w:rPr>
        <w:t>. Archives of Pharmacy Practice¦ Volume, 14(4).</w:t>
      </w:r>
      <w:r w:rsidRPr="009E42F6">
        <w:rPr>
          <w:color w:val="000000" w:themeColor="text1"/>
          <w:sz w:val="20"/>
          <w:szCs w:val="20"/>
        </w:rPr>
        <w:tab/>
      </w:r>
    </w:p>
    <w:p w14:paraId="4234B2AC" w14:textId="77777777" w:rsidR="00850FCC" w:rsidRPr="009E42F6" w:rsidRDefault="00850FCC" w:rsidP="00850FCC">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t xml:space="preserve">Racea, R. C., Merghes, P. E., Gurgus, D., Macasoi, I., Rusu, L. C., </w:t>
      </w:r>
      <w:r w:rsidRPr="009E42F6">
        <w:rPr>
          <w:b/>
          <w:color w:val="000000" w:themeColor="text1"/>
          <w:sz w:val="20"/>
          <w:szCs w:val="20"/>
        </w:rPr>
        <w:t>Chioran, D.,</w:t>
      </w:r>
      <w:r w:rsidRPr="009E42F6">
        <w:rPr>
          <w:color w:val="000000" w:themeColor="text1"/>
          <w:sz w:val="20"/>
          <w:szCs w:val="20"/>
        </w:rPr>
        <w:t xml:space="preserve"> ... &amp; Rivis, M. (2023). </w:t>
      </w:r>
      <w:r w:rsidRPr="009E42F6">
        <w:rPr>
          <w:b/>
          <w:color w:val="000000" w:themeColor="text1"/>
          <w:sz w:val="20"/>
          <w:szCs w:val="20"/>
        </w:rPr>
        <w:t>Eugenol: In Vitro Characterization Of The Cytotoxic Profile At The Level Of Colorectal Carcinoma Cells</w:t>
      </w:r>
      <w:r w:rsidRPr="009E42F6">
        <w:rPr>
          <w:color w:val="000000" w:themeColor="text1"/>
          <w:sz w:val="20"/>
          <w:szCs w:val="20"/>
        </w:rPr>
        <w:t>. Farmacia, 71(2).</w:t>
      </w:r>
      <w:r w:rsidRPr="009E42F6">
        <w:rPr>
          <w:color w:val="000000" w:themeColor="text1"/>
          <w:sz w:val="20"/>
          <w:szCs w:val="20"/>
        </w:rPr>
        <w:tab/>
      </w:r>
    </w:p>
    <w:p w14:paraId="5A00DFDF" w14:textId="7AB75A0E" w:rsidR="00850FCC" w:rsidRPr="009E42F6" w:rsidRDefault="00850FCC" w:rsidP="00850FCC">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t xml:space="preserve">Ilia, I., </w:t>
      </w:r>
      <w:r w:rsidRPr="009E42F6">
        <w:rPr>
          <w:b/>
          <w:color w:val="000000" w:themeColor="text1"/>
          <w:sz w:val="20"/>
          <w:szCs w:val="20"/>
        </w:rPr>
        <w:t>Chioran, D.,</w:t>
      </w:r>
      <w:r w:rsidRPr="009E42F6">
        <w:rPr>
          <w:color w:val="000000" w:themeColor="text1"/>
          <w:sz w:val="20"/>
          <w:szCs w:val="20"/>
        </w:rPr>
        <w:t xml:space="preserve"> Radu, D., Chioibaș, R., Ioniță, I., Marian, C., ... &amp; Iftode, A. (2023). </w:t>
      </w:r>
      <w:r w:rsidRPr="009E42F6">
        <w:rPr>
          <w:b/>
          <w:color w:val="000000" w:themeColor="text1"/>
          <w:sz w:val="20"/>
          <w:szCs w:val="20"/>
        </w:rPr>
        <w:t>In Vitro Assessment Of Two Types Of Hyaluronic Acid's Antitumor Potential In Osteosarcoma Cells</w:t>
      </w:r>
      <w:r w:rsidRPr="009E42F6">
        <w:rPr>
          <w:color w:val="000000" w:themeColor="text1"/>
          <w:sz w:val="20"/>
          <w:szCs w:val="20"/>
        </w:rPr>
        <w:t>. Brain, 12, 27.</w:t>
      </w:r>
    </w:p>
    <w:p w14:paraId="6F52AED2" w14:textId="77777777" w:rsidR="00850FCC" w:rsidRPr="009E42F6" w:rsidRDefault="00850FCC" w:rsidP="00850FCC">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t xml:space="preserve">Bălean O.I., Jumanca D., Podariu A. C., Alexa V. T., Perdiou A.2, Sava-Rosianua R., Hajdu A. I., </w:t>
      </w:r>
      <w:r w:rsidRPr="009E42F6">
        <w:rPr>
          <w:b/>
          <w:color w:val="000000" w:themeColor="text1"/>
          <w:sz w:val="20"/>
          <w:szCs w:val="20"/>
        </w:rPr>
        <w:t>Chioran D</w:t>
      </w:r>
      <w:r w:rsidRPr="009E42F6">
        <w:rPr>
          <w:color w:val="000000" w:themeColor="text1"/>
          <w:sz w:val="20"/>
          <w:szCs w:val="20"/>
        </w:rPr>
        <w:t xml:space="preserve">., Găluscan A. </w:t>
      </w:r>
      <w:r w:rsidRPr="009E42F6">
        <w:rPr>
          <w:b/>
          <w:color w:val="000000" w:themeColor="text1"/>
          <w:sz w:val="20"/>
          <w:szCs w:val="20"/>
        </w:rPr>
        <w:t xml:space="preserve">Anamnestic evaluation of the patient treated with bisphosphonated: A questionnaire based survey  </w:t>
      </w:r>
      <w:r w:rsidRPr="009E42F6">
        <w:rPr>
          <w:color w:val="000000" w:themeColor="text1"/>
          <w:sz w:val="20"/>
          <w:szCs w:val="20"/>
        </w:rPr>
        <w:t>Medicine in Evolution vol XXVII, nr.1, 2021, 18-23 ISSN 2065-376X</w:t>
      </w:r>
      <w:r w:rsidRPr="009E42F6">
        <w:rPr>
          <w:color w:val="000000" w:themeColor="text1"/>
          <w:sz w:val="20"/>
          <w:szCs w:val="20"/>
        </w:rPr>
        <w:tab/>
      </w:r>
    </w:p>
    <w:p w14:paraId="74189D2D" w14:textId="5209A8A5" w:rsidR="00850FCC" w:rsidRPr="009E42F6" w:rsidRDefault="00850FCC" w:rsidP="00850FCC">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lastRenderedPageBreak/>
        <w:t xml:space="preserve">Riviș M., </w:t>
      </w:r>
      <w:r w:rsidRPr="009E42F6">
        <w:rPr>
          <w:b/>
          <w:color w:val="000000" w:themeColor="text1"/>
          <w:sz w:val="20"/>
          <w:szCs w:val="20"/>
        </w:rPr>
        <w:t>Chioran D.,</w:t>
      </w:r>
      <w:r w:rsidRPr="009E42F6">
        <w:rPr>
          <w:color w:val="000000" w:themeColor="text1"/>
          <w:sz w:val="20"/>
          <w:szCs w:val="20"/>
        </w:rPr>
        <w:t xml:space="preserve"> Monea A., Roi C., Roi A., Sauciur I., Badea I</w:t>
      </w:r>
      <w:r w:rsidRPr="009E42F6">
        <w:rPr>
          <w:b/>
          <w:color w:val="000000" w:themeColor="text1"/>
          <w:sz w:val="20"/>
          <w:szCs w:val="20"/>
        </w:rPr>
        <w:t>. Correlation of the treatment method according to the time elapsed since the occurrence of oro-sinusal communication</w:t>
      </w:r>
      <w:r w:rsidRPr="009E42F6">
        <w:rPr>
          <w:color w:val="000000" w:themeColor="text1"/>
          <w:sz w:val="20"/>
          <w:szCs w:val="20"/>
        </w:rPr>
        <w:t xml:space="preserve"> Medicine in Evolution vol XXVii, nr.4, 2021, 340-349 ISSN 2065-376X</w:t>
      </w:r>
    </w:p>
    <w:p w14:paraId="3AB00CF3" w14:textId="0EED9A33" w:rsidR="00850FCC" w:rsidRPr="009E42F6" w:rsidRDefault="00850FCC" w:rsidP="00850FCC">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t xml:space="preserve">Balean O., Oancea R., Matichescu A., Sava-Roșianu R., Podariu A.C., Jumanca D., </w:t>
      </w:r>
      <w:r w:rsidRPr="009E42F6">
        <w:rPr>
          <w:b/>
          <w:color w:val="000000" w:themeColor="text1"/>
          <w:sz w:val="20"/>
          <w:szCs w:val="20"/>
        </w:rPr>
        <w:t>Chioran D.,</w:t>
      </w:r>
      <w:r w:rsidRPr="009E42F6">
        <w:rPr>
          <w:color w:val="000000" w:themeColor="text1"/>
          <w:sz w:val="20"/>
          <w:szCs w:val="20"/>
        </w:rPr>
        <w:t xml:space="preserve"> Focht D., Gălușcan A. </w:t>
      </w:r>
      <w:r w:rsidRPr="009E42F6">
        <w:rPr>
          <w:b/>
          <w:color w:val="000000" w:themeColor="text1"/>
          <w:sz w:val="20"/>
          <w:szCs w:val="20"/>
        </w:rPr>
        <w:t>The importance given to anamnesis in the dental office: a self-evaluation questionnaire</w:t>
      </w:r>
      <w:r w:rsidRPr="009E42F6">
        <w:rPr>
          <w:color w:val="000000" w:themeColor="text1"/>
          <w:sz w:val="20"/>
          <w:szCs w:val="20"/>
        </w:rPr>
        <w:t xml:space="preserve"> Medicine in Evolution vol XXVI, nr.3, 2020, 316-321 ISSN 2065-376X"</w:t>
      </w:r>
    </w:p>
    <w:p w14:paraId="6F830EFF" w14:textId="3A2C3D0F" w:rsidR="0060347B" w:rsidRPr="009E42F6" w:rsidRDefault="0060347B" w:rsidP="00850FCC">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t xml:space="preserve">Hajaj T., Rominu M., Negrutiu M.L., Sinescu C., Talpos S., </w:t>
      </w:r>
      <w:r w:rsidRPr="009E42F6">
        <w:rPr>
          <w:b/>
          <w:color w:val="000000" w:themeColor="text1"/>
          <w:sz w:val="20"/>
          <w:szCs w:val="20"/>
        </w:rPr>
        <w:t>Chioran D.,</w:t>
      </w:r>
      <w:r w:rsidRPr="009E42F6">
        <w:rPr>
          <w:color w:val="000000" w:themeColor="text1"/>
          <w:sz w:val="20"/>
          <w:szCs w:val="20"/>
        </w:rPr>
        <w:t xml:space="preserve"> Hajaj K.R., Stan A.T., Muntean C., Pop D., Craciunescu E., Ianes E. </w:t>
      </w:r>
      <w:r w:rsidRPr="009E42F6">
        <w:rPr>
          <w:b/>
          <w:color w:val="000000" w:themeColor="text1"/>
          <w:sz w:val="20"/>
          <w:szCs w:val="20"/>
        </w:rPr>
        <w:t xml:space="preserve">The prevalence of Epulis-like tumors in the Western part of Romania </w:t>
      </w:r>
      <w:r w:rsidRPr="009E42F6">
        <w:rPr>
          <w:color w:val="000000" w:themeColor="text1"/>
          <w:sz w:val="20"/>
          <w:szCs w:val="20"/>
        </w:rPr>
        <w:t>Medicine in Evolution vol XXV, nr.3, 2019, 275-282 ISSN 2065-376X</w:t>
      </w:r>
      <w:r w:rsidRPr="009E42F6">
        <w:rPr>
          <w:color w:val="000000" w:themeColor="text1"/>
          <w:sz w:val="20"/>
          <w:szCs w:val="20"/>
        </w:rPr>
        <w:tab/>
      </w:r>
      <w:r w:rsidRPr="009E42F6">
        <w:rPr>
          <w:color w:val="000000" w:themeColor="text1"/>
          <w:sz w:val="20"/>
          <w:szCs w:val="20"/>
        </w:rPr>
        <w:tab/>
      </w:r>
    </w:p>
    <w:p w14:paraId="11E35097" w14:textId="77777777" w:rsidR="0060347B" w:rsidRPr="009E42F6" w:rsidRDefault="0060347B" w:rsidP="007502F7">
      <w:pPr>
        <w:pStyle w:val="Default"/>
        <w:numPr>
          <w:ilvl w:val="0"/>
          <w:numId w:val="2"/>
        </w:numPr>
        <w:spacing w:before="240" w:after="14" w:line="276" w:lineRule="auto"/>
        <w:jc w:val="both"/>
        <w:rPr>
          <w:color w:val="000000" w:themeColor="text1"/>
          <w:sz w:val="20"/>
          <w:szCs w:val="20"/>
        </w:rPr>
      </w:pPr>
      <w:r w:rsidRPr="009E42F6">
        <w:rPr>
          <w:color w:val="000000" w:themeColor="text1"/>
          <w:sz w:val="20"/>
          <w:szCs w:val="20"/>
        </w:rPr>
        <w:t xml:space="preserve">Bălean O.-I., Podariu A.-C., Ianeș E., Borțun C.-M., </w:t>
      </w:r>
      <w:r w:rsidRPr="009E42F6">
        <w:rPr>
          <w:b/>
          <w:color w:val="000000" w:themeColor="text1"/>
          <w:sz w:val="20"/>
          <w:szCs w:val="20"/>
        </w:rPr>
        <w:t>Chioran D</w:t>
      </w:r>
      <w:r w:rsidRPr="009E42F6">
        <w:rPr>
          <w:color w:val="000000" w:themeColor="text1"/>
          <w:sz w:val="20"/>
          <w:szCs w:val="20"/>
        </w:rPr>
        <w:t xml:space="preserve">. </w:t>
      </w:r>
      <w:r w:rsidRPr="009E42F6">
        <w:rPr>
          <w:b/>
          <w:i/>
          <w:iCs/>
          <w:color w:val="000000" w:themeColor="text1"/>
          <w:sz w:val="20"/>
          <w:szCs w:val="20"/>
        </w:rPr>
        <w:t>Bisphosphonate-associated osteonecrosis of the jaw. Case report</w:t>
      </w:r>
      <w:r w:rsidRPr="009E42F6">
        <w:rPr>
          <w:i/>
          <w:iCs/>
          <w:color w:val="000000" w:themeColor="text1"/>
          <w:sz w:val="20"/>
          <w:szCs w:val="20"/>
        </w:rPr>
        <w:t xml:space="preserve"> </w:t>
      </w:r>
      <w:r w:rsidRPr="009E42F6">
        <w:rPr>
          <w:color w:val="000000" w:themeColor="text1"/>
          <w:sz w:val="20"/>
          <w:szCs w:val="20"/>
        </w:rPr>
        <w:t xml:space="preserve">Medicine in Evolution, 2016; 22(1):128-134 </w:t>
      </w:r>
    </w:p>
    <w:p w14:paraId="58975F63" w14:textId="2FA08C7E"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b/>
          <w:color w:val="000000" w:themeColor="text1"/>
          <w:sz w:val="20"/>
          <w:szCs w:val="20"/>
        </w:rPr>
        <w:t>Bălean O.I</w:t>
      </w:r>
      <w:r w:rsidRPr="009E42F6">
        <w:rPr>
          <w:color w:val="000000" w:themeColor="text1"/>
          <w:sz w:val="20"/>
          <w:szCs w:val="20"/>
        </w:rPr>
        <w:t xml:space="preserve">., Podariu A.C., Galuscan A., Jumanca D., </w:t>
      </w:r>
      <w:r w:rsidRPr="009E42F6">
        <w:rPr>
          <w:b/>
          <w:color w:val="000000" w:themeColor="text1"/>
          <w:sz w:val="20"/>
          <w:szCs w:val="20"/>
        </w:rPr>
        <w:t>Chioran D.,</w:t>
      </w:r>
      <w:r w:rsidRPr="009E42F6">
        <w:rPr>
          <w:color w:val="000000" w:themeColor="text1"/>
          <w:sz w:val="20"/>
          <w:szCs w:val="20"/>
        </w:rPr>
        <w:t xml:space="preserve"> Matichescu A., Roi A. </w:t>
      </w:r>
      <w:r w:rsidRPr="009E42F6">
        <w:rPr>
          <w:b/>
          <w:i/>
          <w:iCs/>
          <w:color w:val="000000" w:themeColor="text1"/>
          <w:sz w:val="20"/>
          <w:szCs w:val="20"/>
        </w:rPr>
        <w:t>The level of knowledge of rural dentists regarding bisphosphonate therapy</w:t>
      </w:r>
      <w:r w:rsidRPr="009E42F6">
        <w:rPr>
          <w:i/>
          <w:iCs/>
          <w:color w:val="000000" w:themeColor="text1"/>
          <w:sz w:val="20"/>
          <w:szCs w:val="20"/>
        </w:rPr>
        <w:t xml:space="preserve"> Medicine in Evolution</w:t>
      </w:r>
      <w:r w:rsidRPr="009E42F6">
        <w:rPr>
          <w:color w:val="000000" w:themeColor="text1"/>
          <w:sz w:val="20"/>
          <w:szCs w:val="20"/>
        </w:rPr>
        <w:t>, 2018; 24(1):45-54</w:t>
      </w:r>
    </w:p>
    <w:p w14:paraId="2BE6EBE1" w14:textId="214A4D03"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b/>
          <w:bCs/>
          <w:color w:val="000000" w:themeColor="text1"/>
          <w:sz w:val="20"/>
          <w:szCs w:val="20"/>
        </w:rPr>
        <w:t xml:space="preserve">Chioran D </w:t>
      </w:r>
      <w:r w:rsidRPr="009E42F6">
        <w:rPr>
          <w:color w:val="000000" w:themeColor="text1"/>
          <w:sz w:val="20"/>
          <w:szCs w:val="20"/>
        </w:rPr>
        <w:t>,Nicoara N., Cirligeriu V., Ianes E I</w:t>
      </w:r>
      <w:r w:rsidRPr="009E42F6">
        <w:rPr>
          <w:b/>
          <w:color w:val="000000" w:themeColor="text1"/>
          <w:sz w:val="20"/>
          <w:szCs w:val="20"/>
        </w:rPr>
        <w:t>ncidence and patterns of cystic lesions of the jaws – retrospective study</w:t>
      </w:r>
      <w:r w:rsidRPr="009E42F6">
        <w:rPr>
          <w:color w:val="000000" w:themeColor="text1"/>
          <w:sz w:val="20"/>
          <w:szCs w:val="20"/>
        </w:rPr>
        <w:t xml:space="preserve">., Medicine in Evolution, nr.4, p. 698-7043, Timişoara 2014, ISSN 2065-376X </w:t>
      </w:r>
    </w:p>
    <w:p w14:paraId="54F3E4BD" w14:textId="3A792423"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t xml:space="preserve">Nicoara A., </w:t>
      </w:r>
      <w:r w:rsidRPr="009E42F6">
        <w:rPr>
          <w:b/>
          <w:bCs/>
          <w:color w:val="000000" w:themeColor="text1"/>
          <w:sz w:val="20"/>
          <w:szCs w:val="20"/>
        </w:rPr>
        <w:t>Chioran D</w:t>
      </w:r>
      <w:r w:rsidRPr="009E42F6">
        <w:rPr>
          <w:color w:val="000000" w:themeColor="text1"/>
          <w:sz w:val="20"/>
          <w:szCs w:val="20"/>
        </w:rPr>
        <w:t xml:space="preserve">., Tudor A., Ianes E., Nica D., Urtila E., </w:t>
      </w:r>
      <w:r w:rsidRPr="009E42F6">
        <w:rPr>
          <w:b/>
          <w:color w:val="000000" w:themeColor="text1"/>
          <w:sz w:val="20"/>
          <w:szCs w:val="20"/>
        </w:rPr>
        <w:t>Incidence and patterns of basal cell carcinoma in oral and perioral region – retrospective study.</w:t>
      </w:r>
      <w:r w:rsidRPr="009E42F6">
        <w:rPr>
          <w:color w:val="000000" w:themeColor="text1"/>
          <w:sz w:val="20"/>
          <w:szCs w:val="20"/>
        </w:rPr>
        <w:t xml:space="preserve">, Medicine in Evolution, nr.2, p. 208-214, Timişoara 2014, ISSN 2065-376X </w:t>
      </w:r>
    </w:p>
    <w:p w14:paraId="1F5F9C18" w14:textId="2876A0A2" w:rsidR="00850FCC" w:rsidRPr="009E42F6" w:rsidRDefault="00850FCC" w:rsidP="00850FCC">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t xml:space="preserve">Nica D., Ianes E., Rosu S., Talpos S. </w:t>
      </w:r>
      <w:r w:rsidRPr="009E42F6">
        <w:rPr>
          <w:b/>
          <w:bCs/>
          <w:color w:val="000000" w:themeColor="text1"/>
          <w:sz w:val="20"/>
          <w:szCs w:val="20"/>
        </w:rPr>
        <w:t xml:space="preserve">Chioran D., </w:t>
      </w:r>
      <w:r w:rsidRPr="009E42F6">
        <w:rPr>
          <w:b/>
          <w:color w:val="000000" w:themeColor="text1"/>
          <w:sz w:val="20"/>
          <w:szCs w:val="20"/>
        </w:rPr>
        <w:t>Clinical application of cone-beam computer tomography imging in maxillofacial practice.</w:t>
      </w:r>
      <w:r w:rsidRPr="009E42F6">
        <w:rPr>
          <w:color w:val="000000" w:themeColor="text1"/>
          <w:sz w:val="20"/>
          <w:szCs w:val="20"/>
        </w:rPr>
        <w:t xml:space="preserve">, Medicine in Evolution, nr.1, p. 112-120, Timişoara 2014, ISSN 2065-376X </w:t>
      </w:r>
    </w:p>
    <w:p w14:paraId="2B9B03DF" w14:textId="546C2775"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t xml:space="preserve">Nicoara A., Vasile L, Streian F., </w:t>
      </w:r>
      <w:r w:rsidRPr="009E42F6">
        <w:rPr>
          <w:b/>
          <w:bCs/>
          <w:color w:val="000000" w:themeColor="text1"/>
          <w:sz w:val="20"/>
          <w:szCs w:val="20"/>
        </w:rPr>
        <w:t>Chioran D</w:t>
      </w:r>
      <w:r w:rsidRPr="009E42F6">
        <w:rPr>
          <w:color w:val="000000" w:themeColor="text1"/>
          <w:sz w:val="20"/>
          <w:szCs w:val="20"/>
        </w:rPr>
        <w:t xml:space="preserve">., Tudor A., Ianes E., </w:t>
      </w:r>
      <w:r w:rsidRPr="009E42F6">
        <w:rPr>
          <w:b/>
          <w:color w:val="000000" w:themeColor="text1"/>
          <w:sz w:val="20"/>
          <w:szCs w:val="20"/>
        </w:rPr>
        <w:t>Incidence and patterns of squamous cell carcinoma in the soft tissue of oral and perioral region – retrospective study</w:t>
      </w:r>
      <w:r w:rsidRPr="009E42F6">
        <w:rPr>
          <w:color w:val="000000" w:themeColor="text1"/>
          <w:sz w:val="20"/>
          <w:szCs w:val="20"/>
        </w:rPr>
        <w:t xml:space="preserve">, Medicine in Evolution, nr.4, Timişoara 2013, ISSN 2065-376X </w:t>
      </w:r>
    </w:p>
    <w:p w14:paraId="4E2457C1" w14:textId="77777777" w:rsidR="00850FCC" w:rsidRPr="009E42F6" w:rsidRDefault="00850FCC" w:rsidP="00850FCC">
      <w:pPr>
        <w:pStyle w:val="Default"/>
        <w:numPr>
          <w:ilvl w:val="0"/>
          <w:numId w:val="2"/>
        </w:numPr>
        <w:spacing w:before="240" w:line="276" w:lineRule="auto"/>
        <w:jc w:val="both"/>
        <w:rPr>
          <w:color w:val="000000" w:themeColor="text1"/>
          <w:sz w:val="20"/>
          <w:szCs w:val="20"/>
        </w:rPr>
      </w:pPr>
      <w:r w:rsidRPr="009E42F6">
        <w:rPr>
          <w:b/>
          <w:bCs/>
          <w:color w:val="000000" w:themeColor="text1"/>
          <w:sz w:val="20"/>
          <w:szCs w:val="20"/>
        </w:rPr>
        <w:t>Chioran D</w:t>
      </w:r>
      <w:r w:rsidRPr="009E42F6">
        <w:rPr>
          <w:color w:val="000000" w:themeColor="text1"/>
          <w:sz w:val="20"/>
          <w:szCs w:val="20"/>
        </w:rPr>
        <w:t>., Nicoară A., Roșu S., Crligeriu V., Ianeș E</w:t>
      </w:r>
      <w:r w:rsidRPr="009E42F6">
        <w:rPr>
          <w:b/>
          <w:color w:val="000000" w:themeColor="text1"/>
          <w:sz w:val="20"/>
          <w:szCs w:val="20"/>
        </w:rPr>
        <w:t>, Contours Identification of Elements in a Cone Beam. Computed Tomography for Investigating Maxillary Cysts</w:t>
      </w:r>
      <w:r w:rsidRPr="009E42F6">
        <w:rPr>
          <w:color w:val="000000" w:themeColor="text1"/>
          <w:sz w:val="20"/>
          <w:szCs w:val="20"/>
        </w:rPr>
        <w:t xml:space="preserve">, American Institute of Physics Conference Proceedings 1558 ICNAAM 2013 — International Conference on Numerical Analysis and Applied Mathematics 2013 PTS 1 AND 2 (ICNAAM 2013) Book Series:AIP Conference Proceedings Volume: 1558 Pages: 16191622 </w:t>
      </w:r>
    </w:p>
    <w:p w14:paraId="43C70E74" w14:textId="41C3418B" w:rsidR="0060347B" w:rsidRPr="009E42F6" w:rsidRDefault="00850FCC" w:rsidP="00850FCC">
      <w:pPr>
        <w:pStyle w:val="Default"/>
        <w:numPr>
          <w:ilvl w:val="0"/>
          <w:numId w:val="2"/>
        </w:numPr>
        <w:spacing w:before="240" w:line="276" w:lineRule="auto"/>
        <w:jc w:val="both"/>
        <w:rPr>
          <w:color w:val="000000" w:themeColor="text1"/>
          <w:sz w:val="20"/>
          <w:szCs w:val="20"/>
        </w:rPr>
      </w:pPr>
      <w:r w:rsidRPr="009E42F6">
        <w:rPr>
          <w:b/>
          <w:bCs/>
          <w:color w:val="000000" w:themeColor="text1"/>
          <w:sz w:val="20"/>
          <w:szCs w:val="20"/>
        </w:rPr>
        <w:t>Chioran D</w:t>
      </w:r>
      <w:r w:rsidRPr="009E42F6">
        <w:rPr>
          <w:color w:val="000000" w:themeColor="text1"/>
          <w:sz w:val="20"/>
          <w:szCs w:val="20"/>
        </w:rPr>
        <w:t xml:space="preserve">., Nicoară A., Roșu S., Crligeriu V., Ianeș E., American Institute of Physics Conference Proceedings 1558 ICNAAM 2013 — International Conference on Numerical Analysis and Applied Mathematics 2013, PTS 1 AND 2 (ICNAAM 2013) Book Series:AIP Conference Proceedings Volume: 1558 Pages: 16231626 </w:t>
      </w:r>
    </w:p>
    <w:p w14:paraId="76881E1C" w14:textId="77777777" w:rsidR="00850FCC" w:rsidRPr="009E42F6" w:rsidRDefault="00850FCC" w:rsidP="007502F7">
      <w:pPr>
        <w:pStyle w:val="Default"/>
        <w:numPr>
          <w:ilvl w:val="0"/>
          <w:numId w:val="2"/>
        </w:numPr>
        <w:spacing w:before="240" w:line="276" w:lineRule="auto"/>
        <w:jc w:val="both"/>
        <w:rPr>
          <w:color w:val="000000" w:themeColor="text1"/>
          <w:sz w:val="20"/>
          <w:szCs w:val="20"/>
        </w:rPr>
      </w:pPr>
      <w:r w:rsidRPr="009E42F6">
        <w:rPr>
          <w:color w:val="000000" w:themeColor="text1"/>
          <w:spacing w:val="-4"/>
          <w:sz w:val="20"/>
          <w:szCs w:val="20"/>
        </w:rPr>
        <w:t>Susan</w:t>
      </w:r>
      <w:r w:rsidRPr="009E42F6">
        <w:rPr>
          <w:color w:val="000000" w:themeColor="text1"/>
          <w:spacing w:val="-6"/>
          <w:sz w:val="20"/>
          <w:szCs w:val="20"/>
        </w:rPr>
        <w:t xml:space="preserve"> </w:t>
      </w:r>
      <w:r w:rsidRPr="009E42F6">
        <w:rPr>
          <w:color w:val="000000" w:themeColor="text1"/>
          <w:spacing w:val="-4"/>
          <w:sz w:val="20"/>
          <w:szCs w:val="20"/>
        </w:rPr>
        <w:t>L.</w:t>
      </w:r>
      <w:r w:rsidRPr="009E42F6">
        <w:rPr>
          <w:color w:val="000000" w:themeColor="text1"/>
          <w:spacing w:val="-11"/>
          <w:sz w:val="20"/>
          <w:szCs w:val="20"/>
        </w:rPr>
        <w:t xml:space="preserve"> </w:t>
      </w:r>
      <w:r w:rsidRPr="009E42F6">
        <w:rPr>
          <w:color w:val="000000" w:themeColor="text1"/>
          <w:spacing w:val="-4"/>
          <w:sz w:val="20"/>
          <w:szCs w:val="20"/>
        </w:rPr>
        <w:t>M.,</w:t>
      </w:r>
      <w:r w:rsidRPr="009E42F6">
        <w:rPr>
          <w:color w:val="000000" w:themeColor="text1"/>
          <w:spacing w:val="-11"/>
          <w:sz w:val="20"/>
          <w:szCs w:val="20"/>
        </w:rPr>
        <w:t xml:space="preserve"> </w:t>
      </w:r>
      <w:r w:rsidRPr="009E42F6">
        <w:rPr>
          <w:color w:val="000000" w:themeColor="text1"/>
          <w:spacing w:val="-4"/>
          <w:sz w:val="20"/>
          <w:szCs w:val="20"/>
        </w:rPr>
        <w:t>Chioran</w:t>
      </w:r>
      <w:r w:rsidRPr="009E42F6">
        <w:rPr>
          <w:color w:val="000000" w:themeColor="text1"/>
          <w:spacing w:val="-11"/>
          <w:sz w:val="20"/>
          <w:szCs w:val="20"/>
        </w:rPr>
        <w:t xml:space="preserve"> </w:t>
      </w:r>
      <w:r w:rsidRPr="009E42F6">
        <w:rPr>
          <w:color w:val="000000" w:themeColor="text1"/>
          <w:spacing w:val="-4"/>
          <w:sz w:val="20"/>
          <w:szCs w:val="20"/>
        </w:rPr>
        <w:t>D.,</w:t>
      </w:r>
      <w:r w:rsidRPr="009E42F6">
        <w:rPr>
          <w:color w:val="000000" w:themeColor="text1"/>
          <w:spacing w:val="-9"/>
          <w:sz w:val="20"/>
          <w:szCs w:val="20"/>
        </w:rPr>
        <w:t xml:space="preserve"> </w:t>
      </w:r>
      <w:r w:rsidRPr="009E42F6">
        <w:rPr>
          <w:color w:val="000000" w:themeColor="text1"/>
          <w:spacing w:val="-4"/>
          <w:sz w:val="20"/>
          <w:szCs w:val="20"/>
        </w:rPr>
        <w:t>Urgente</w:t>
      </w:r>
      <w:r w:rsidRPr="009E42F6">
        <w:rPr>
          <w:color w:val="000000" w:themeColor="text1"/>
          <w:spacing w:val="-11"/>
          <w:sz w:val="20"/>
          <w:szCs w:val="20"/>
        </w:rPr>
        <w:t xml:space="preserve"> </w:t>
      </w:r>
      <w:r w:rsidRPr="009E42F6">
        <w:rPr>
          <w:color w:val="000000" w:themeColor="text1"/>
          <w:spacing w:val="-4"/>
          <w:sz w:val="20"/>
          <w:szCs w:val="20"/>
        </w:rPr>
        <w:t>medicale</w:t>
      </w:r>
      <w:r w:rsidRPr="009E42F6">
        <w:rPr>
          <w:color w:val="000000" w:themeColor="text1"/>
          <w:spacing w:val="-11"/>
          <w:sz w:val="20"/>
          <w:szCs w:val="20"/>
        </w:rPr>
        <w:t xml:space="preserve"> </w:t>
      </w:r>
      <w:r w:rsidRPr="009E42F6">
        <w:rPr>
          <w:color w:val="000000" w:themeColor="text1"/>
          <w:spacing w:val="-4"/>
          <w:sz w:val="20"/>
          <w:szCs w:val="20"/>
        </w:rPr>
        <w:t>in</w:t>
      </w:r>
      <w:r w:rsidRPr="009E42F6">
        <w:rPr>
          <w:color w:val="000000" w:themeColor="text1"/>
          <w:spacing w:val="-9"/>
          <w:sz w:val="20"/>
          <w:szCs w:val="20"/>
        </w:rPr>
        <w:t xml:space="preserve"> </w:t>
      </w:r>
      <w:r w:rsidRPr="009E42F6">
        <w:rPr>
          <w:color w:val="000000" w:themeColor="text1"/>
          <w:spacing w:val="-4"/>
          <w:sz w:val="20"/>
          <w:szCs w:val="20"/>
        </w:rPr>
        <w:t>cabinetul</w:t>
      </w:r>
      <w:r w:rsidRPr="009E42F6">
        <w:rPr>
          <w:color w:val="000000" w:themeColor="text1"/>
          <w:spacing w:val="-11"/>
          <w:sz w:val="20"/>
          <w:szCs w:val="20"/>
        </w:rPr>
        <w:t xml:space="preserve"> </w:t>
      </w:r>
      <w:r w:rsidRPr="009E42F6">
        <w:rPr>
          <w:color w:val="000000" w:themeColor="text1"/>
          <w:spacing w:val="-4"/>
          <w:sz w:val="20"/>
          <w:szCs w:val="20"/>
        </w:rPr>
        <w:t>stomatologic,</w:t>
      </w:r>
      <w:r w:rsidRPr="009E42F6">
        <w:rPr>
          <w:color w:val="000000" w:themeColor="text1"/>
          <w:spacing w:val="-11"/>
          <w:sz w:val="20"/>
          <w:szCs w:val="20"/>
        </w:rPr>
        <w:t xml:space="preserve"> </w:t>
      </w:r>
      <w:r w:rsidRPr="009E42F6">
        <w:rPr>
          <w:color w:val="000000" w:themeColor="text1"/>
          <w:spacing w:val="-4"/>
          <w:sz w:val="20"/>
          <w:szCs w:val="20"/>
        </w:rPr>
        <w:t>Editura</w:t>
      </w:r>
      <w:r w:rsidRPr="009E42F6">
        <w:rPr>
          <w:color w:val="000000" w:themeColor="text1"/>
          <w:spacing w:val="-11"/>
          <w:sz w:val="20"/>
          <w:szCs w:val="20"/>
        </w:rPr>
        <w:t xml:space="preserve"> </w:t>
      </w:r>
      <w:r w:rsidRPr="009E42F6">
        <w:rPr>
          <w:color w:val="000000" w:themeColor="text1"/>
          <w:spacing w:val="-4"/>
          <w:sz w:val="20"/>
          <w:szCs w:val="20"/>
        </w:rPr>
        <w:t>Orizonturi</w:t>
      </w:r>
      <w:r w:rsidRPr="009E42F6">
        <w:rPr>
          <w:color w:val="000000" w:themeColor="text1"/>
          <w:spacing w:val="-11"/>
          <w:sz w:val="20"/>
          <w:szCs w:val="20"/>
        </w:rPr>
        <w:t xml:space="preserve"> </w:t>
      </w:r>
      <w:r w:rsidRPr="009E42F6">
        <w:rPr>
          <w:color w:val="000000" w:themeColor="text1"/>
          <w:spacing w:val="-4"/>
          <w:sz w:val="20"/>
          <w:szCs w:val="20"/>
        </w:rPr>
        <w:t>Universitare</w:t>
      </w:r>
      <w:r w:rsidRPr="009E42F6">
        <w:rPr>
          <w:color w:val="000000" w:themeColor="text1"/>
          <w:sz w:val="20"/>
          <w:szCs w:val="20"/>
        </w:rPr>
        <w:t xml:space="preserve"> </w:t>
      </w:r>
      <w:r w:rsidRPr="009E42F6">
        <w:rPr>
          <w:color w:val="000000" w:themeColor="text1"/>
          <w:spacing w:val="-8"/>
          <w:sz w:val="20"/>
          <w:szCs w:val="20"/>
        </w:rPr>
        <w:t>Timisoara</w:t>
      </w:r>
      <w:r w:rsidRPr="009E42F6">
        <w:rPr>
          <w:color w:val="000000" w:themeColor="text1"/>
          <w:spacing w:val="10"/>
          <w:sz w:val="20"/>
          <w:szCs w:val="20"/>
        </w:rPr>
        <w:t xml:space="preserve"> </w:t>
      </w:r>
      <w:r w:rsidRPr="009E42F6">
        <w:rPr>
          <w:color w:val="000000" w:themeColor="text1"/>
          <w:spacing w:val="-8"/>
          <w:sz w:val="20"/>
          <w:szCs w:val="20"/>
        </w:rPr>
        <w:t>2013,</w:t>
      </w:r>
      <w:r w:rsidRPr="009E42F6">
        <w:rPr>
          <w:color w:val="000000" w:themeColor="text1"/>
          <w:spacing w:val="15"/>
          <w:sz w:val="20"/>
          <w:szCs w:val="20"/>
        </w:rPr>
        <w:t xml:space="preserve"> </w:t>
      </w:r>
      <w:r w:rsidRPr="009E42F6">
        <w:rPr>
          <w:color w:val="000000" w:themeColor="text1"/>
          <w:spacing w:val="-8"/>
          <w:sz w:val="20"/>
          <w:szCs w:val="20"/>
        </w:rPr>
        <w:t>978-973-638-525-</w:t>
      </w:r>
      <w:r w:rsidRPr="009E42F6">
        <w:rPr>
          <w:color w:val="000000" w:themeColor="text1"/>
          <w:spacing w:val="-10"/>
          <w:sz w:val="20"/>
          <w:szCs w:val="20"/>
        </w:rPr>
        <w:t>4</w:t>
      </w:r>
    </w:p>
    <w:p w14:paraId="46825760" w14:textId="5EF7FFF2"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t xml:space="preserve">Bălean Octavia-Iulia, </w:t>
      </w:r>
      <w:r w:rsidRPr="009E42F6">
        <w:rPr>
          <w:b/>
          <w:color w:val="000000" w:themeColor="text1"/>
          <w:sz w:val="20"/>
          <w:szCs w:val="20"/>
        </w:rPr>
        <w:t>Chioran Doina</w:t>
      </w:r>
      <w:r w:rsidRPr="009E42F6">
        <w:rPr>
          <w:color w:val="000000" w:themeColor="text1"/>
          <w:sz w:val="20"/>
          <w:szCs w:val="20"/>
        </w:rPr>
        <w:t xml:space="preserve">, Atena Galușcan, Jumanca Daniela, Floare Alin Daniel, Focht Roxanne, Focht David, Podariu Angela </w:t>
      </w:r>
      <w:r w:rsidRPr="009E42F6">
        <w:rPr>
          <w:b/>
          <w:color w:val="000000" w:themeColor="text1"/>
          <w:sz w:val="20"/>
          <w:szCs w:val="20"/>
        </w:rPr>
        <w:t>EFECTUL BISFOSFONATILOR ASUPRA LINIEI CELULARE SCC-4 CONGRESUL DE MEDICINĂ</w:t>
      </w:r>
      <w:r w:rsidRPr="009E42F6">
        <w:rPr>
          <w:color w:val="000000" w:themeColor="text1"/>
          <w:sz w:val="20"/>
          <w:szCs w:val="20"/>
        </w:rPr>
        <w:t xml:space="preserve"> DENTARĂ CU PARTICIPARE INTERNAȚIONALĂ A XXIV-a ediție a Zilelor Stomatologice Bănățene TIMIȘOARA 16-18 mai 2019 </w:t>
      </w:r>
    </w:p>
    <w:p w14:paraId="115ED28C" w14:textId="34E63DCD"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t xml:space="preserve">Bălean Octavia Iulia, Podariu Angela Codruța, Galuscan Atena, Sava-Roșianu Ruxandra,  </w:t>
      </w:r>
      <w:r w:rsidRPr="009E42F6">
        <w:rPr>
          <w:b/>
          <w:color w:val="000000" w:themeColor="text1"/>
          <w:sz w:val="20"/>
          <w:szCs w:val="20"/>
        </w:rPr>
        <w:t>Chioran Doina</w:t>
      </w:r>
      <w:r w:rsidRPr="009E42F6">
        <w:rPr>
          <w:color w:val="000000" w:themeColor="text1"/>
          <w:sz w:val="20"/>
          <w:szCs w:val="20"/>
        </w:rPr>
        <w:t xml:space="preserve"> Matichescu Ana-Maria </w:t>
      </w:r>
      <w:r w:rsidRPr="009E42F6">
        <w:rPr>
          <w:b/>
          <w:color w:val="000000" w:themeColor="text1"/>
          <w:sz w:val="20"/>
          <w:szCs w:val="20"/>
        </w:rPr>
        <w:t>Medicii Dentisti Din Zona Rurala – Anamneza Și Nivelul Lor De Cunostinte Fata De Tratamentul Cu Bisfosfonați</w:t>
      </w:r>
      <w:r w:rsidRPr="009E42F6">
        <w:rPr>
          <w:color w:val="000000" w:themeColor="text1"/>
          <w:sz w:val="20"/>
          <w:szCs w:val="20"/>
        </w:rPr>
        <w:t xml:space="preserve">”- CONGRESUL DE MEDICINĂ  DENTARĂ CU PARTICIPARE INTERNAȚIONALĂ A XXIII-a ediție a Zilelor Stomatologice Bănățene TIMIȘOARA 10-12 mai 2018 </w:t>
      </w:r>
    </w:p>
    <w:p w14:paraId="7DC00213" w14:textId="77777777"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t xml:space="preserve">-Bălean Octavia Iulia, Podariu Angela Codruța, Galuscan Atena, Ianes Emilia, </w:t>
      </w:r>
      <w:r w:rsidRPr="009E42F6">
        <w:rPr>
          <w:b/>
          <w:color w:val="000000" w:themeColor="text1"/>
          <w:sz w:val="20"/>
          <w:szCs w:val="20"/>
        </w:rPr>
        <w:t>Chioran Doina</w:t>
      </w:r>
      <w:r w:rsidRPr="009E42F6">
        <w:rPr>
          <w:color w:val="000000" w:themeColor="text1"/>
          <w:sz w:val="20"/>
          <w:szCs w:val="20"/>
        </w:rPr>
        <w:t xml:space="preserve"> </w:t>
      </w:r>
      <w:r w:rsidRPr="009E42F6">
        <w:rPr>
          <w:b/>
          <w:color w:val="000000" w:themeColor="text1"/>
          <w:sz w:val="20"/>
          <w:szCs w:val="20"/>
        </w:rPr>
        <w:t>Osteonecroza Maxilarelor Asociată Tratamentului Cu Bisfosfonați</w:t>
      </w:r>
      <w:r w:rsidRPr="009E42F6">
        <w:rPr>
          <w:color w:val="000000" w:themeColor="text1"/>
          <w:sz w:val="20"/>
          <w:szCs w:val="20"/>
        </w:rPr>
        <w:t xml:space="preserve">” CONGRESUL DE MEDICINĂ DENTARĂ CU PARTICIPARE INTERNAȚIONALĂA XXII-a ediție a Zilelor Stomatologice Bănățene TIMIȘOARA 4-6 mai 2017 </w:t>
      </w:r>
    </w:p>
    <w:p w14:paraId="4A1C7C1A" w14:textId="77777777"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lastRenderedPageBreak/>
        <w:t xml:space="preserve">Ciprian Roi, Emilia Ianes, Diana Florina Nica, </w:t>
      </w:r>
      <w:r w:rsidRPr="009E42F6">
        <w:rPr>
          <w:b/>
          <w:color w:val="000000" w:themeColor="text1"/>
          <w:sz w:val="20"/>
          <w:szCs w:val="20"/>
        </w:rPr>
        <w:t>Doina Chioran</w:t>
      </w:r>
      <w:r w:rsidRPr="009E42F6">
        <w:rPr>
          <w:color w:val="000000" w:themeColor="text1"/>
          <w:sz w:val="20"/>
          <w:szCs w:val="20"/>
        </w:rPr>
        <w:t xml:space="preserve">, Adrian Nicoara, </w:t>
      </w:r>
      <w:r w:rsidRPr="009E42F6">
        <w:rPr>
          <w:b/>
          <w:color w:val="000000" w:themeColor="text1"/>
          <w:sz w:val="20"/>
          <w:szCs w:val="20"/>
        </w:rPr>
        <w:t>Riscul De Lezare A Canalului Mandibular In Cursul Manoperelor De Chirurgie Orala</w:t>
      </w:r>
      <w:r w:rsidRPr="009E42F6">
        <w:rPr>
          <w:color w:val="000000" w:themeColor="text1"/>
          <w:sz w:val="20"/>
          <w:szCs w:val="20"/>
        </w:rPr>
        <w:t xml:space="preserve">, Medicine in Evolution vol.XXII, suplim. Nr.1 2016 </w:t>
      </w:r>
    </w:p>
    <w:p w14:paraId="41D1CC2F" w14:textId="7FDDBC95"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b/>
          <w:color w:val="000000" w:themeColor="text1"/>
          <w:sz w:val="20"/>
          <w:szCs w:val="20"/>
        </w:rPr>
        <w:t>Doina Chioran</w:t>
      </w:r>
      <w:r w:rsidRPr="009E42F6">
        <w:rPr>
          <w:color w:val="000000" w:themeColor="text1"/>
          <w:sz w:val="20"/>
          <w:szCs w:val="20"/>
        </w:rPr>
        <w:t xml:space="preserve">, Emilia Ianes, Ciprian Roi, Diana Florina Nica, Adrian Nicoara, </w:t>
      </w:r>
      <w:r w:rsidRPr="009E42F6">
        <w:rPr>
          <w:b/>
          <w:color w:val="000000" w:themeColor="text1"/>
          <w:sz w:val="20"/>
          <w:szCs w:val="20"/>
        </w:rPr>
        <w:t>Urgentele Chirurgiei Orale: Studiul Statistic In Serviciul De Urgenta Al Cmf Timisoara</w:t>
      </w:r>
      <w:r w:rsidRPr="009E42F6">
        <w:rPr>
          <w:color w:val="000000" w:themeColor="text1"/>
          <w:sz w:val="20"/>
          <w:szCs w:val="20"/>
        </w:rPr>
        <w:t xml:space="preserve">, Medicine in Evolution vol.XXII, suplim. Nr.1 2016 </w:t>
      </w:r>
    </w:p>
    <w:p w14:paraId="34EBFB6D" w14:textId="77777777" w:rsidR="00850FCC" w:rsidRPr="009E42F6" w:rsidRDefault="00850FCC" w:rsidP="00850FCC">
      <w:pPr>
        <w:pStyle w:val="Default"/>
        <w:numPr>
          <w:ilvl w:val="0"/>
          <w:numId w:val="2"/>
        </w:numPr>
        <w:spacing w:before="240" w:line="276" w:lineRule="auto"/>
        <w:jc w:val="both"/>
        <w:rPr>
          <w:color w:val="000000" w:themeColor="text1"/>
          <w:sz w:val="20"/>
          <w:szCs w:val="20"/>
        </w:rPr>
      </w:pPr>
      <w:r w:rsidRPr="009E42F6">
        <w:rPr>
          <w:color w:val="000000" w:themeColor="text1"/>
          <w:spacing w:val="-4"/>
          <w:sz w:val="20"/>
          <w:szCs w:val="20"/>
        </w:rPr>
        <w:t>Ciprian</w:t>
      </w:r>
      <w:r w:rsidRPr="009E42F6">
        <w:rPr>
          <w:color w:val="000000" w:themeColor="text1"/>
          <w:spacing w:val="-11"/>
          <w:sz w:val="20"/>
          <w:szCs w:val="20"/>
        </w:rPr>
        <w:t xml:space="preserve"> </w:t>
      </w:r>
      <w:r w:rsidRPr="009E42F6">
        <w:rPr>
          <w:color w:val="000000" w:themeColor="text1"/>
          <w:spacing w:val="-4"/>
          <w:sz w:val="20"/>
          <w:szCs w:val="20"/>
        </w:rPr>
        <w:t>Roi,</w:t>
      </w:r>
      <w:r w:rsidRPr="009E42F6">
        <w:rPr>
          <w:color w:val="000000" w:themeColor="text1"/>
          <w:spacing w:val="-11"/>
          <w:sz w:val="20"/>
          <w:szCs w:val="20"/>
        </w:rPr>
        <w:t xml:space="preserve"> </w:t>
      </w:r>
      <w:r w:rsidRPr="009E42F6">
        <w:rPr>
          <w:color w:val="000000" w:themeColor="text1"/>
          <w:spacing w:val="-4"/>
          <w:sz w:val="20"/>
          <w:szCs w:val="20"/>
        </w:rPr>
        <w:t>Emilia</w:t>
      </w:r>
      <w:r w:rsidRPr="009E42F6">
        <w:rPr>
          <w:color w:val="000000" w:themeColor="text1"/>
          <w:spacing w:val="-11"/>
          <w:sz w:val="20"/>
          <w:szCs w:val="20"/>
        </w:rPr>
        <w:t xml:space="preserve"> </w:t>
      </w:r>
      <w:r w:rsidRPr="009E42F6">
        <w:rPr>
          <w:color w:val="000000" w:themeColor="text1"/>
          <w:spacing w:val="-4"/>
          <w:sz w:val="20"/>
          <w:szCs w:val="20"/>
        </w:rPr>
        <w:t>Ianes,</w:t>
      </w:r>
      <w:r w:rsidRPr="009E42F6">
        <w:rPr>
          <w:color w:val="000000" w:themeColor="text1"/>
          <w:spacing w:val="-11"/>
          <w:sz w:val="20"/>
          <w:szCs w:val="20"/>
        </w:rPr>
        <w:t xml:space="preserve"> </w:t>
      </w:r>
      <w:r w:rsidRPr="009E42F6">
        <w:rPr>
          <w:color w:val="000000" w:themeColor="text1"/>
          <w:spacing w:val="-4"/>
          <w:sz w:val="20"/>
          <w:szCs w:val="20"/>
        </w:rPr>
        <w:t>Diana</w:t>
      </w:r>
      <w:r w:rsidRPr="009E42F6">
        <w:rPr>
          <w:color w:val="000000" w:themeColor="text1"/>
          <w:spacing w:val="-11"/>
          <w:sz w:val="20"/>
          <w:szCs w:val="20"/>
        </w:rPr>
        <w:t xml:space="preserve"> </w:t>
      </w:r>
      <w:r w:rsidRPr="009E42F6">
        <w:rPr>
          <w:color w:val="000000" w:themeColor="text1"/>
          <w:spacing w:val="-4"/>
          <w:sz w:val="20"/>
          <w:szCs w:val="20"/>
        </w:rPr>
        <w:t>Florina</w:t>
      </w:r>
      <w:r w:rsidRPr="009E42F6">
        <w:rPr>
          <w:color w:val="000000" w:themeColor="text1"/>
          <w:spacing w:val="-11"/>
          <w:sz w:val="20"/>
          <w:szCs w:val="20"/>
        </w:rPr>
        <w:t xml:space="preserve"> </w:t>
      </w:r>
      <w:r w:rsidRPr="009E42F6">
        <w:rPr>
          <w:color w:val="000000" w:themeColor="text1"/>
          <w:spacing w:val="-4"/>
          <w:sz w:val="20"/>
          <w:szCs w:val="20"/>
        </w:rPr>
        <w:t>Nica,</w:t>
      </w:r>
      <w:r w:rsidRPr="009E42F6">
        <w:rPr>
          <w:color w:val="000000" w:themeColor="text1"/>
          <w:spacing w:val="-11"/>
          <w:sz w:val="20"/>
          <w:szCs w:val="20"/>
        </w:rPr>
        <w:t xml:space="preserve"> </w:t>
      </w:r>
      <w:r w:rsidRPr="009E42F6">
        <w:rPr>
          <w:color w:val="000000" w:themeColor="text1"/>
          <w:spacing w:val="-4"/>
          <w:sz w:val="20"/>
          <w:szCs w:val="20"/>
        </w:rPr>
        <w:t>Doina</w:t>
      </w:r>
      <w:r w:rsidRPr="009E42F6">
        <w:rPr>
          <w:color w:val="000000" w:themeColor="text1"/>
          <w:spacing w:val="-11"/>
          <w:sz w:val="20"/>
          <w:szCs w:val="20"/>
        </w:rPr>
        <w:t xml:space="preserve"> </w:t>
      </w:r>
      <w:r w:rsidRPr="009E42F6">
        <w:rPr>
          <w:color w:val="000000" w:themeColor="text1"/>
          <w:spacing w:val="-4"/>
          <w:sz w:val="20"/>
          <w:szCs w:val="20"/>
        </w:rPr>
        <w:t>Chioran,</w:t>
      </w:r>
      <w:r w:rsidRPr="009E42F6">
        <w:rPr>
          <w:color w:val="000000" w:themeColor="text1"/>
          <w:spacing w:val="-22"/>
          <w:sz w:val="20"/>
          <w:szCs w:val="20"/>
        </w:rPr>
        <w:t xml:space="preserve"> </w:t>
      </w:r>
      <w:r w:rsidRPr="009E42F6">
        <w:rPr>
          <w:color w:val="000000" w:themeColor="text1"/>
          <w:spacing w:val="-4"/>
          <w:sz w:val="20"/>
          <w:szCs w:val="20"/>
        </w:rPr>
        <w:t>Adrian</w:t>
      </w:r>
      <w:r w:rsidRPr="009E42F6">
        <w:rPr>
          <w:color w:val="000000" w:themeColor="text1"/>
          <w:spacing w:val="-11"/>
          <w:sz w:val="20"/>
          <w:szCs w:val="20"/>
        </w:rPr>
        <w:t xml:space="preserve"> </w:t>
      </w:r>
      <w:r w:rsidRPr="009E42F6">
        <w:rPr>
          <w:color w:val="000000" w:themeColor="text1"/>
          <w:spacing w:val="-4"/>
          <w:sz w:val="20"/>
          <w:szCs w:val="20"/>
        </w:rPr>
        <w:t>Nicoara,</w:t>
      </w:r>
      <w:r w:rsidRPr="009E42F6">
        <w:rPr>
          <w:color w:val="000000" w:themeColor="text1"/>
          <w:spacing w:val="-6"/>
          <w:sz w:val="20"/>
          <w:szCs w:val="20"/>
        </w:rPr>
        <w:t xml:space="preserve"> </w:t>
      </w:r>
      <w:r w:rsidRPr="009E42F6">
        <w:rPr>
          <w:color w:val="000000" w:themeColor="text1"/>
          <w:spacing w:val="-4"/>
          <w:sz w:val="20"/>
          <w:szCs w:val="20"/>
        </w:rPr>
        <w:t>RISCUL</w:t>
      </w:r>
      <w:r w:rsidRPr="009E42F6">
        <w:rPr>
          <w:color w:val="000000" w:themeColor="text1"/>
          <w:spacing w:val="-22"/>
          <w:sz w:val="20"/>
          <w:szCs w:val="20"/>
        </w:rPr>
        <w:t xml:space="preserve"> </w:t>
      </w:r>
      <w:r w:rsidRPr="009E42F6">
        <w:rPr>
          <w:color w:val="000000" w:themeColor="text1"/>
          <w:spacing w:val="-4"/>
          <w:sz w:val="20"/>
          <w:szCs w:val="20"/>
        </w:rPr>
        <w:t>DE</w:t>
      </w:r>
      <w:r w:rsidRPr="009E42F6">
        <w:rPr>
          <w:color w:val="000000" w:themeColor="text1"/>
          <w:spacing w:val="-11"/>
          <w:sz w:val="20"/>
          <w:szCs w:val="20"/>
        </w:rPr>
        <w:t xml:space="preserve"> </w:t>
      </w:r>
      <w:r w:rsidRPr="009E42F6">
        <w:rPr>
          <w:color w:val="000000" w:themeColor="text1"/>
          <w:spacing w:val="-4"/>
          <w:sz w:val="20"/>
          <w:szCs w:val="20"/>
        </w:rPr>
        <w:t xml:space="preserve">LEZARE </w:t>
      </w:r>
      <w:r w:rsidRPr="009E42F6">
        <w:rPr>
          <w:color w:val="000000" w:themeColor="text1"/>
          <w:sz w:val="20"/>
          <w:szCs w:val="20"/>
        </w:rPr>
        <w:t>A</w:t>
      </w:r>
      <w:r w:rsidRPr="009E42F6">
        <w:rPr>
          <w:color w:val="000000" w:themeColor="text1"/>
          <w:spacing w:val="8"/>
          <w:sz w:val="20"/>
          <w:szCs w:val="20"/>
        </w:rPr>
        <w:t xml:space="preserve"> </w:t>
      </w:r>
      <w:r w:rsidRPr="009E42F6">
        <w:rPr>
          <w:color w:val="000000" w:themeColor="text1"/>
          <w:sz w:val="20"/>
          <w:szCs w:val="20"/>
        </w:rPr>
        <w:t>CANALULUI</w:t>
      </w:r>
      <w:r w:rsidRPr="009E42F6">
        <w:rPr>
          <w:color w:val="000000" w:themeColor="text1"/>
          <w:spacing w:val="18"/>
          <w:sz w:val="20"/>
          <w:szCs w:val="20"/>
        </w:rPr>
        <w:t xml:space="preserve"> </w:t>
      </w:r>
      <w:r w:rsidRPr="009E42F6">
        <w:rPr>
          <w:color w:val="000000" w:themeColor="text1"/>
          <w:sz w:val="20"/>
          <w:szCs w:val="20"/>
        </w:rPr>
        <w:t>MANDIBULAR</w:t>
      </w:r>
      <w:r w:rsidRPr="009E42F6">
        <w:rPr>
          <w:color w:val="000000" w:themeColor="text1"/>
          <w:spacing w:val="24"/>
          <w:sz w:val="20"/>
          <w:szCs w:val="20"/>
        </w:rPr>
        <w:t xml:space="preserve"> </w:t>
      </w:r>
      <w:r w:rsidRPr="009E42F6">
        <w:rPr>
          <w:color w:val="000000" w:themeColor="text1"/>
          <w:sz w:val="20"/>
          <w:szCs w:val="20"/>
        </w:rPr>
        <w:t>IN</w:t>
      </w:r>
      <w:r w:rsidRPr="009E42F6">
        <w:rPr>
          <w:color w:val="000000" w:themeColor="text1"/>
          <w:spacing w:val="20"/>
          <w:sz w:val="20"/>
          <w:szCs w:val="20"/>
        </w:rPr>
        <w:t xml:space="preserve"> </w:t>
      </w:r>
      <w:r w:rsidRPr="009E42F6">
        <w:rPr>
          <w:color w:val="000000" w:themeColor="text1"/>
          <w:sz w:val="20"/>
          <w:szCs w:val="20"/>
        </w:rPr>
        <w:t>CURSUL</w:t>
      </w:r>
      <w:r w:rsidRPr="009E42F6">
        <w:rPr>
          <w:color w:val="000000" w:themeColor="text1"/>
          <w:spacing w:val="14"/>
          <w:sz w:val="20"/>
          <w:szCs w:val="20"/>
        </w:rPr>
        <w:t xml:space="preserve"> </w:t>
      </w:r>
      <w:r w:rsidRPr="009E42F6">
        <w:rPr>
          <w:color w:val="000000" w:themeColor="text1"/>
          <w:sz w:val="20"/>
          <w:szCs w:val="20"/>
        </w:rPr>
        <w:t>MANOPERELOR</w:t>
      </w:r>
      <w:r w:rsidRPr="009E42F6">
        <w:rPr>
          <w:color w:val="000000" w:themeColor="text1"/>
          <w:spacing w:val="21"/>
          <w:sz w:val="20"/>
          <w:szCs w:val="20"/>
        </w:rPr>
        <w:t xml:space="preserve"> </w:t>
      </w:r>
      <w:r w:rsidRPr="009E42F6">
        <w:rPr>
          <w:color w:val="000000" w:themeColor="text1"/>
          <w:sz w:val="20"/>
          <w:szCs w:val="20"/>
        </w:rPr>
        <w:t>DE</w:t>
      </w:r>
      <w:r w:rsidRPr="009E42F6">
        <w:rPr>
          <w:color w:val="000000" w:themeColor="text1"/>
          <w:spacing w:val="18"/>
          <w:sz w:val="20"/>
          <w:szCs w:val="20"/>
        </w:rPr>
        <w:t xml:space="preserve"> </w:t>
      </w:r>
      <w:r w:rsidRPr="009E42F6">
        <w:rPr>
          <w:color w:val="000000" w:themeColor="text1"/>
          <w:sz w:val="20"/>
          <w:szCs w:val="20"/>
        </w:rPr>
        <w:t>CHIRURGIE</w:t>
      </w:r>
      <w:r w:rsidRPr="009E42F6">
        <w:rPr>
          <w:color w:val="000000" w:themeColor="text1"/>
          <w:spacing w:val="23"/>
          <w:sz w:val="20"/>
          <w:szCs w:val="20"/>
        </w:rPr>
        <w:t xml:space="preserve"> </w:t>
      </w:r>
      <w:r w:rsidRPr="009E42F6">
        <w:rPr>
          <w:color w:val="000000" w:themeColor="text1"/>
          <w:spacing w:val="-2"/>
          <w:sz w:val="20"/>
          <w:szCs w:val="20"/>
        </w:rPr>
        <w:t>ORALA,</w:t>
      </w:r>
      <w:r w:rsidRPr="009E42F6">
        <w:rPr>
          <w:color w:val="000000" w:themeColor="text1"/>
          <w:spacing w:val="-6"/>
          <w:sz w:val="20"/>
          <w:szCs w:val="20"/>
        </w:rPr>
        <w:t>Medicine</w:t>
      </w:r>
      <w:r w:rsidRPr="009E42F6">
        <w:rPr>
          <w:color w:val="000000" w:themeColor="text1"/>
          <w:spacing w:val="-17"/>
          <w:sz w:val="20"/>
          <w:szCs w:val="20"/>
        </w:rPr>
        <w:t xml:space="preserve"> </w:t>
      </w:r>
      <w:r w:rsidRPr="009E42F6">
        <w:rPr>
          <w:color w:val="000000" w:themeColor="text1"/>
          <w:spacing w:val="-6"/>
          <w:sz w:val="20"/>
          <w:szCs w:val="20"/>
        </w:rPr>
        <w:t>in</w:t>
      </w:r>
      <w:r w:rsidRPr="009E42F6">
        <w:rPr>
          <w:color w:val="000000" w:themeColor="text1"/>
          <w:spacing w:val="-11"/>
          <w:sz w:val="20"/>
          <w:szCs w:val="20"/>
        </w:rPr>
        <w:t xml:space="preserve"> </w:t>
      </w:r>
      <w:r w:rsidRPr="009E42F6">
        <w:rPr>
          <w:color w:val="000000" w:themeColor="text1"/>
          <w:spacing w:val="-6"/>
          <w:sz w:val="20"/>
          <w:szCs w:val="20"/>
        </w:rPr>
        <w:t>Evolution</w:t>
      </w:r>
      <w:r w:rsidRPr="009E42F6">
        <w:rPr>
          <w:color w:val="000000" w:themeColor="text1"/>
          <w:spacing w:val="-11"/>
          <w:sz w:val="20"/>
          <w:szCs w:val="20"/>
        </w:rPr>
        <w:t xml:space="preserve"> </w:t>
      </w:r>
      <w:r w:rsidRPr="009E42F6">
        <w:rPr>
          <w:color w:val="000000" w:themeColor="text1"/>
          <w:spacing w:val="-6"/>
          <w:sz w:val="20"/>
          <w:szCs w:val="20"/>
        </w:rPr>
        <w:t>vol.XXII,</w:t>
      </w:r>
      <w:r w:rsidRPr="009E42F6">
        <w:rPr>
          <w:color w:val="000000" w:themeColor="text1"/>
          <w:spacing w:val="-10"/>
          <w:sz w:val="20"/>
          <w:szCs w:val="20"/>
        </w:rPr>
        <w:t xml:space="preserve"> </w:t>
      </w:r>
      <w:r w:rsidRPr="009E42F6">
        <w:rPr>
          <w:color w:val="000000" w:themeColor="text1"/>
          <w:spacing w:val="-6"/>
          <w:sz w:val="20"/>
          <w:szCs w:val="20"/>
        </w:rPr>
        <w:t>suplim.</w:t>
      </w:r>
      <w:r w:rsidRPr="009E42F6">
        <w:rPr>
          <w:color w:val="000000" w:themeColor="text1"/>
          <w:spacing w:val="-11"/>
          <w:sz w:val="20"/>
          <w:szCs w:val="20"/>
        </w:rPr>
        <w:t xml:space="preserve"> </w:t>
      </w:r>
      <w:r w:rsidRPr="009E42F6">
        <w:rPr>
          <w:color w:val="000000" w:themeColor="text1"/>
          <w:spacing w:val="-6"/>
          <w:sz w:val="20"/>
          <w:szCs w:val="20"/>
        </w:rPr>
        <w:t>Nr.1</w:t>
      </w:r>
      <w:r w:rsidRPr="009E42F6">
        <w:rPr>
          <w:color w:val="000000" w:themeColor="text1"/>
          <w:spacing w:val="-10"/>
          <w:sz w:val="20"/>
          <w:szCs w:val="20"/>
        </w:rPr>
        <w:t xml:space="preserve"> </w:t>
      </w:r>
      <w:r w:rsidRPr="009E42F6">
        <w:rPr>
          <w:color w:val="000000" w:themeColor="text1"/>
          <w:spacing w:val="-6"/>
          <w:sz w:val="20"/>
          <w:szCs w:val="20"/>
        </w:rPr>
        <w:t>2016</w:t>
      </w:r>
    </w:p>
    <w:p w14:paraId="5C1949C1" w14:textId="77777777" w:rsidR="00850FCC" w:rsidRPr="009E42F6" w:rsidRDefault="00850FCC" w:rsidP="00850FCC">
      <w:pPr>
        <w:pStyle w:val="Default"/>
        <w:numPr>
          <w:ilvl w:val="0"/>
          <w:numId w:val="2"/>
        </w:numPr>
        <w:spacing w:before="240" w:line="276" w:lineRule="auto"/>
        <w:jc w:val="both"/>
        <w:rPr>
          <w:color w:val="000000" w:themeColor="text1"/>
          <w:sz w:val="20"/>
          <w:szCs w:val="20"/>
        </w:rPr>
      </w:pPr>
      <w:r w:rsidRPr="009E42F6">
        <w:rPr>
          <w:color w:val="000000" w:themeColor="text1"/>
          <w:spacing w:val="80"/>
          <w:sz w:val="20"/>
          <w:szCs w:val="20"/>
        </w:rPr>
        <w:t xml:space="preserve"> </w:t>
      </w:r>
      <w:r w:rsidRPr="009E42F6">
        <w:rPr>
          <w:color w:val="000000" w:themeColor="text1"/>
          <w:sz w:val="20"/>
          <w:szCs w:val="20"/>
        </w:rPr>
        <w:t>Doina</w:t>
      </w:r>
      <w:r w:rsidRPr="009E42F6">
        <w:rPr>
          <w:color w:val="000000" w:themeColor="text1"/>
          <w:spacing w:val="23"/>
          <w:sz w:val="20"/>
          <w:szCs w:val="20"/>
        </w:rPr>
        <w:t xml:space="preserve"> </w:t>
      </w:r>
      <w:r w:rsidRPr="009E42F6">
        <w:rPr>
          <w:color w:val="000000" w:themeColor="text1"/>
          <w:sz w:val="20"/>
          <w:szCs w:val="20"/>
        </w:rPr>
        <w:t>Chioran,</w:t>
      </w:r>
      <w:r w:rsidRPr="009E42F6">
        <w:rPr>
          <w:color w:val="000000" w:themeColor="text1"/>
          <w:spacing w:val="24"/>
          <w:sz w:val="20"/>
          <w:szCs w:val="20"/>
        </w:rPr>
        <w:t xml:space="preserve"> </w:t>
      </w:r>
      <w:r w:rsidRPr="009E42F6">
        <w:rPr>
          <w:color w:val="000000" w:themeColor="text1"/>
          <w:sz w:val="20"/>
          <w:szCs w:val="20"/>
        </w:rPr>
        <w:t>Emilia</w:t>
      </w:r>
      <w:r w:rsidRPr="009E42F6">
        <w:rPr>
          <w:color w:val="000000" w:themeColor="text1"/>
          <w:spacing w:val="25"/>
          <w:sz w:val="20"/>
          <w:szCs w:val="20"/>
        </w:rPr>
        <w:t xml:space="preserve"> </w:t>
      </w:r>
      <w:r w:rsidRPr="009E42F6">
        <w:rPr>
          <w:color w:val="000000" w:themeColor="text1"/>
          <w:sz w:val="20"/>
          <w:szCs w:val="20"/>
        </w:rPr>
        <w:t>Ianes,</w:t>
      </w:r>
      <w:r w:rsidRPr="009E42F6">
        <w:rPr>
          <w:color w:val="000000" w:themeColor="text1"/>
          <w:spacing w:val="24"/>
          <w:sz w:val="20"/>
          <w:szCs w:val="20"/>
        </w:rPr>
        <w:t xml:space="preserve"> </w:t>
      </w:r>
      <w:r w:rsidRPr="009E42F6">
        <w:rPr>
          <w:color w:val="000000" w:themeColor="text1"/>
          <w:sz w:val="20"/>
          <w:szCs w:val="20"/>
        </w:rPr>
        <w:t>Ciprian</w:t>
      </w:r>
      <w:r w:rsidRPr="009E42F6">
        <w:rPr>
          <w:color w:val="000000" w:themeColor="text1"/>
          <w:spacing w:val="24"/>
          <w:sz w:val="20"/>
          <w:szCs w:val="20"/>
        </w:rPr>
        <w:t xml:space="preserve"> </w:t>
      </w:r>
      <w:r w:rsidRPr="009E42F6">
        <w:rPr>
          <w:color w:val="000000" w:themeColor="text1"/>
          <w:sz w:val="20"/>
          <w:szCs w:val="20"/>
        </w:rPr>
        <w:t>Roi,</w:t>
      </w:r>
      <w:r w:rsidRPr="009E42F6">
        <w:rPr>
          <w:color w:val="000000" w:themeColor="text1"/>
          <w:spacing w:val="24"/>
          <w:sz w:val="20"/>
          <w:szCs w:val="20"/>
        </w:rPr>
        <w:t xml:space="preserve"> </w:t>
      </w:r>
      <w:r w:rsidRPr="009E42F6">
        <w:rPr>
          <w:color w:val="000000" w:themeColor="text1"/>
          <w:sz w:val="20"/>
          <w:szCs w:val="20"/>
        </w:rPr>
        <w:t>Diana</w:t>
      </w:r>
      <w:r w:rsidRPr="009E42F6">
        <w:rPr>
          <w:color w:val="000000" w:themeColor="text1"/>
          <w:spacing w:val="25"/>
          <w:sz w:val="20"/>
          <w:szCs w:val="20"/>
        </w:rPr>
        <w:t xml:space="preserve"> </w:t>
      </w:r>
      <w:r w:rsidRPr="009E42F6">
        <w:rPr>
          <w:color w:val="000000" w:themeColor="text1"/>
          <w:sz w:val="20"/>
          <w:szCs w:val="20"/>
        </w:rPr>
        <w:t>Florina</w:t>
      </w:r>
      <w:r w:rsidRPr="009E42F6">
        <w:rPr>
          <w:color w:val="000000" w:themeColor="text1"/>
          <w:spacing w:val="23"/>
          <w:sz w:val="20"/>
          <w:szCs w:val="20"/>
        </w:rPr>
        <w:t xml:space="preserve"> </w:t>
      </w:r>
      <w:r w:rsidRPr="009E42F6">
        <w:rPr>
          <w:color w:val="000000" w:themeColor="text1"/>
          <w:sz w:val="20"/>
          <w:szCs w:val="20"/>
        </w:rPr>
        <w:t>Nica,</w:t>
      </w:r>
      <w:r w:rsidRPr="009E42F6">
        <w:rPr>
          <w:color w:val="000000" w:themeColor="text1"/>
          <w:spacing w:val="14"/>
          <w:sz w:val="20"/>
          <w:szCs w:val="20"/>
        </w:rPr>
        <w:t xml:space="preserve"> </w:t>
      </w:r>
      <w:r w:rsidRPr="009E42F6">
        <w:rPr>
          <w:color w:val="000000" w:themeColor="text1"/>
          <w:sz w:val="20"/>
          <w:szCs w:val="20"/>
        </w:rPr>
        <w:t>Adrian</w:t>
      </w:r>
      <w:r w:rsidRPr="009E42F6">
        <w:rPr>
          <w:color w:val="000000" w:themeColor="text1"/>
          <w:spacing w:val="26"/>
          <w:sz w:val="20"/>
          <w:szCs w:val="20"/>
        </w:rPr>
        <w:t xml:space="preserve"> </w:t>
      </w:r>
      <w:r w:rsidRPr="009E42F6">
        <w:rPr>
          <w:color w:val="000000" w:themeColor="text1"/>
          <w:sz w:val="20"/>
          <w:szCs w:val="20"/>
        </w:rPr>
        <w:t>Nicoara,</w:t>
      </w:r>
      <w:r w:rsidRPr="009E42F6">
        <w:rPr>
          <w:color w:val="000000" w:themeColor="text1"/>
          <w:spacing w:val="31"/>
          <w:sz w:val="20"/>
          <w:szCs w:val="20"/>
        </w:rPr>
        <w:t xml:space="preserve"> </w:t>
      </w:r>
      <w:r w:rsidRPr="009E42F6">
        <w:rPr>
          <w:color w:val="000000" w:themeColor="text1"/>
          <w:sz w:val="20"/>
          <w:szCs w:val="20"/>
        </w:rPr>
        <w:t>URGENTELE CHIRURGIEI</w:t>
      </w:r>
      <w:r w:rsidRPr="009E42F6">
        <w:rPr>
          <w:color w:val="000000" w:themeColor="text1"/>
          <w:spacing w:val="56"/>
          <w:sz w:val="20"/>
          <w:szCs w:val="20"/>
        </w:rPr>
        <w:t xml:space="preserve"> </w:t>
      </w:r>
      <w:r w:rsidRPr="009E42F6">
        <w:rPr>
          <w:color w:val="000000" w:themeColor="text1"/>
          <w:sz w:val="20"/>
          <w:szCs w:val="20"/>
        </w:rPr>
        <w:t>ORALE:</w:t>
      </w:r>
      <w:r w:rsidRPr="009E42F6">
        <w:rPr>
          <w:color w:val="000000" w:themeColor="text1"/>
          <w:spacing w:val="58"/>
          <w:sz w:val="20"/>
          <w:szCs w:val="20"/>
        </w:rPr>
        <w:t xml:space="preserve"> </w:t>
      </w:r>
      <w:r w:rsidRPr="009E42F6">
        <w:rPr>
          <w:color w:val="000000" w:themeColor="text1"/>
          <w:sz w:val="20"/>
          <w:szCs w:val="20"/>
        </w:rPr>
        <w:t>STUDIUL</w:t>
      </w:r>
      <w:r w:rsidRPr="009E42F6">
        <w:rPr>
          <w:color w:val="000000" w:themeColor="text1"/>
          <w:spacing w:val="49"/>
          <w:sz w:val="20"/>
          <w:szCs w:val="20"/>
        </w:rPr>
        <w:t xml:space="preserve"> </w:t>
      </w:r>
      <w:r w:rsidRPr="009E42F6">
        <w:rPr>
          <w:color w:val="000000" w:themeColor="text1"/>
          <w:sz w:val="20"/>
          <w:szCs w:val="20"/>
        </w:rPr>
        <w:t>STATISTIC</w:t>
      </w:r>
      <w:r w:rsidRPr="009E42F6">
        <w:rPr>
          <w:color w:val="000000" w:themeColor="text1"/>
          <w:spacing w:val="63"/>
          <w:sz w:val="20"/>
          <w:szCs w:val="20"/>
        </w:rPr>
        <w:t xml:space="preserve"> </w:t>
      </w:r>
      <w:r w:rsidRPr="009E42F6">
        <w:rPr>
          <w:color w:val="000000" w:themeColor="text1"/>
          <w:sz w:val="20"/>
          <w:szCs w:val="20"/>
        </w:rPr>
        <w:t>IN</w:t>
      </w:r>
      <w:r w:rsidRPr="009E42F6">
        <w:rPr>
          <w:color w:val="000000" w:themeColor="text1"/>
          <w:spacing w:val="58"/>
          <w:sz w:val="20"/>
          <w:szCs w:val="20"/>
        </w:rPr>
        <w:t xml:space="preserve"> </w:t>
      </w:r>
      <w:r w:rsidRPr="009E42F6">
        <w:rPr>
          <w:color w:val="000000" w:themeColor="text1"/>
          <w:sz w:val="20"/>
          <w:szCs w:val="20"/>
        </w:rPr>
        <w:t>SERVICIUL</w:t>
      </w:r>
      <w:r w:rsidRPr="009E42F6">
        <w:rPr>
          <w:color w:val="000000" w:themeColor="text1"/>
          <w:spacing w:val="48"/>
          <w:sz w:val="20"/>
          <w:szCs w:val="20"/>
        </w:rPr>
        <w:t xml:space="preserve"> </w:t>
      </w:r>
      <w:r w:rsidRPr="009E42F6">
        <w:rPr>
          <w:color w:val="000000" w:themeColor="text1"/>
          <w:sz w:val="20"/>
          <w:szCs w:val="20"/>
        </w:rPr>
        <w:t>DE</w:t>
      </w:r>
      <w:r w:rsidRPr="009E42F6">
        <w:rPr>
          <w:color w:val="000000" w:themeColor="text1"/>
          <w:spacing w:val="59"/>
          <w:sz w:val="20"/>
          <w:szCs w:val="20"/>
        </w:rPr>
        <w:t xml:space="preserve"> </w:t>
      </w:r>
      <w:r w:rsidRPr="009E42F6">
        <w:rPr>
          <w:color w:val="000000" w:themeColor="text1"/>
          <w:sz w:val="20"/>
          <w:szCs w:val="20"/>
        </w:rPr>
        <w:t>URGENTA</w:t>
      </w:r>
      <w:r w:rsidRPr="009E42F6">
        <w:rPr>
          <w:color w:val="000000" w:themeColor="text1"/>
          <w:spacing w:val="38"/>
          <w:sz w:val="20"/>
          <w:szCs w:val="20"/>
        </w:rPr>
        <w:t xml:space="preserve"> </w:t>
      </w:r>
      <w:r w:rsidRPr="009E42F6">
        <w:rPr>
          <w:color w:val="000000" w:themeColor="text1"/>
          <w:sz w:val="20"/>
          <w:szCs w:val="20"/>
        </w:rPr>
        <w:t>AL</w:t>
      </w:r>
      <w:r w:rsidRPr="009E42F6">
        <w:rPr>
          <w:color w:val="000000" w:themeColor="text1"/>
          <w:spacing w:val="49"/>
          <w:sz w:val="20"/>
          <w:szCs w:val="20"/>
        </w:rPr>
        <w:t xml:space="preserve"> </w:t>
      </w:r>
      <w:r w:rsidRPr="009E42F6">
        <w:rPr>
          <w:color w:val="000000" w:themeColor="text1"/>
          <w:spacing w:val="-5"/>
          <w:sz w:val="20"/>
          <w:szCs w:val="20"/>
        </w:rPr>
        <w:t>CMFN</w:t>
      </w:r>
      <w:r w:rsidRPr="009E42F6">
        <w:rPr>
          <w:color w:val="000000" w:themeColor="text1"/>
          <w:spacing w:val="-6"/>
          <w:sz w:val="20"/>
          <w:szCs w:val="20"/>
        </w:rPr>
        <w:t>TIMISOARA,</w:t>
      </w:r>
      <w:r w:rsidRPr="009E42F6">
        <w:rPr>
          <w:color w:val="000000" w:themeColor="text1"/>
          <w:spacing w:val="-13"/>
          <w:sz w:val="20"/>
          <w:szCs w:val="20"/>
        </w:rPr>
        <w:t xml:space="preserve"> </w:t>
      </w:r>
      <w:r w:rsidRPr="009E42F6">
        <w:rPr>
          <w:color w:val="000000" w:themeColor="text1"/>
          <w:spacing w:val="-6"/>
          <w:sz w:val="20"/>
          <w:szCs w:val="20"/>
        </w:rPr>
        <w:t>Medicine</w:t>
      </w:r>
      <w:r w:rsidRPr="009E42F6">
        <w:rPr>
          <w:color w:val="000000" w:themeColor="text1"/>
          <w:spacing w:val="-13"/>
          <w:sz w:val="20"/>
          <w:szCs w:val="20"/>
        </w:rPr>
        <w:t xml:space="preserve"> </w:t>
      </w:r>
      <w:r w:rsidRPr="009E42F6">
        <w:rPr>
          <w:color w:val="000000" w:themeColor="text1"/>
          <w:spacing w:val="-6"/>
          <w:sz w:val="20"/>
          <w:szCs w:val="20"/>
        </w:rPr>
        <w:t>in</w:t>
      </w:r>
      <w:r w:rsidRPr="009E42F6">
        <w:rPr>
          <w:color w:val="000000" w:themeColor="text1"/>
          <w:spacing w:val="-12"/>
          <w:sz w:val="20"/>
          <w:szCs w:val="20"/>
        </w:rPr>
        <w:t xml:space="preserve"> </w:t>
      </w:r>
      <w:r w:rsidRPr="009E42F6">
        <w:rPr>
          <w:color w:val="000000" w:themeColor="text1"/>
          <w:spacing w:val="-6"/>
          <w:sz w:val="20"/>
          <w:szCs w:val="20"/>
        </w:rPr>
        <w:t>Evolution</w:t>
      </w:r>
      <w:r w:rsidRPr="009E42F6">
        <w:rPr>
          <w:color w:val="000000" w:themeColor="text1"/>
          <w:spacing w:val="-11"/>
          <w:sz w:val="20"/>
          <w:szCs w:val="20"/>
        </w:rPr>
        <w:t xml:space="preserve"> </w:t>
      </w:r>
      <w:r w:rsidRPr="009E42F6">
        <w:rPr>
          <w:color w:val="000000" w:themeColor="text1"/>
          <w:spacing w:val="-6"/>
          <w:sz w:val="20"/>
          <w:szCs w:val="20"/>
        </w:rPr>
        <w:t>vol.XXII,</w:t>
      </w:r>
      <w:r w:rsidRPr="009E42F6">
        <w:rPr>
          <w:color w:val="000000" w:themeColor="text1"/>
          <w:spacing w:val="-10"/>
          <w:sz w:val="20"/>
          <w:szCs w:val="20"/>
        </w:rPr>
        <w:t xml:space="preserve"> </w:t>
      </w:r>
      <w:r w:rsidRPr="009E42F6">
        <w:rPr>
          <w:color w:val="000000" w:themeColor="text1"/>
          <w:spacing w:val="-6"/>
          <w:sz w:val="20"/>
          <w:szCs w:val="20"/>
        </w:rPr>
        <w:t>suplim.</w:t>
      </w:r>
      <w:r w:rsidRPr="009E42F6">
        <w:rPr>
          <w:color w:val="000000" w:themeColor="text1"/>
          <w:spacing w:val="-12"/>
          <w:sz w:val="20"/>
          <w:szCs w:val="20"/>
        </w:rPr>
        <w:t xml:space="preserve"> </w:t>
      </w:r>
      <w:r w:rsidRPr="009E42F6">
        <w:rPr>
          <w:color w:val="000000" w:themeColor="text1"/>
          <w:spacing w:val="-6"/>
          <w:sz w:val="20"/>
          <w:szCs w:val="20"/>
        </w:rPr>
        <w:t>Nr.1</w:t>
      </w:r>
      <w:r w:rsidRPr="009E42F6">
        <w:rPr>
          <w:color w:val="000000" w:themeColor="text1"/>
          <w:spacing w:val="-11"/>
          <w:sz w:val="20"/>
          <w:szCs w:val="20"/>
        </w:rPr>
        <w:t xml:space="preserve"> </w:t>
      </w:r>
      <w:r w:rsidRPr="009E42F6">
        <w:rPr>
          <w:color w:val="000000" w:themeColor="text1"/>
          <w:spacing w:val="-6"/>
          <w:sz w:val="20"/>
          <w:szCs w:val="20"/>
        </w:rPr>
        <w:t>2016</w:t>
      </w:r>
    </w:p>
    <w:p w14:paraId="75D985B9" w14:textId="658977B5" w:rsidR="00850FCC" w:rsidRPr="009E42F6" w:rsidRDefault="00850FCC" w:rsidP="00850FCC">
      <w:pPr>
        <w:pStyle w:val="Default"/>
        <w:numPr>
          <w:ilvl w:val="0"/>
          <w:numId w:val="2"/>
        </w:numPr>
        <w:spacing w:before="240" w:line="276" w:lineRule="auto"/>
        <w:jc w:val="both"/>
        <w:rPr>
          <w:color w:val="000000" w:themeColor="text1"/>
          <w:sz w:val="20"/>
          <w:szCs w:val="20"/>
        </w:rPr>
      </w:pPr>
      <w:r w:rsidRPr="009E42F6">
        <w:rPr>
          <w:color w:val="000000" w:themeColor="text1"/>
          <w:spacing w:val="80"/>
          <w:sz w:val="20"/>
          <w:szCs w:val="20"/>
        </w:rPr>
        <w:t xml:space="preserve"> </w:t>
      </w:r>
      <w:r w:rsidRPr="009E42F6">
        <w:rPr>
          <w:color w:val="000000" w:themeColor="text1"/>
          <w:sz w:val="20"/>
          <w:szCs w:val="20"/>
        </w:rPr>
        <w:t>Roi</w:t>
      </w:r>
      <w:r w:rsidRPr="009E42F6">
        <w:rPr>
          <w:color w:val="000000" w:themeColor="text1"/>
          <w:spacing w:val="9"/>
          <w:sz w:val="20"/>
          <w:szCs w:val="20"/>
        </w:rPr>
        <w:t xml:space="preserve"> </w:t>
      </w:r>
      <w:r w:rsidRPr="009E42F6">
        <w:rPr>
          <w:color w:val="000000" w:themeColor="text1"/>
          <w:sz w:val="20"/>
          <w:szCs w:val="20"/>
        </w:rPr>
        <w:t>C,</w:t>
      </w:r>
      <w:r w:rsidRPr="009E42F6">
        <w:rPr>
          <w:color w:val="000000" w:themeColor="text1"/>
          <w:spacing w:val="9"/>
          <w:sz w:val="20"/>
          <w:szCs w:val="20"/>
        </w:rPr>
        <w:t xml:space="preserve"> </w:t>
      </w:r>
      <w:r w:rsidRPr="009E42F6">
        <w:rPr>
          <w:color w:val="000000" w:themeColor="text1"/>
          <w:sz w:val="20"/>
          <w:szCs w:val="20"/>
        </w:rPr>
        <w:t>Nicoara A,</w:t>
      </w:r>
      <w:r w:rsidRPr="009E42F6">
        <w:rPr>
          <w:color w:val="000000" w:themeColor="text1"/>
          <w:spacing w:val="9"/>
          <w:sz w:val="20"/>
          <w:szCs w:val="20"/>
        </w:rPr>
        <w:t xml:space="preserve"> </w:t>
      </w:r>
      <w:r w:rsidRPr="009E42F6">
        <w:rPr>
          <w:b/>
          <w:color w:val="000000" w:themeColor="text1"/>
          <w:sz w:val="20"/>
          <w:szCs w:val="20"/>
        </w:rPr>
        <w:t>Chioran</w:t>
      </w:r>
      <w:r w:rsidRPr="009E42F6">
        <w:rPr>
          <w:b/>
          <w:color w:val="000000" w:themeColor="text1"/>
          <w:spacing w:val="11"/>
          <w:sz w:val="20"/>
          <w:szCs w:val="20"/>
        </w:rPr>
        <w:t xml:space="preserve"> </w:t>
      </w:r>
      <w:r w:rsidRPr="009E42F6">
        <w:rPr>
          <w:b/>
          <w:color w:val="000000" w:themeColor="text1"/>
          <w:sz w:val="20"/>
          <w:szCs w:val="20"/>
        </w:rPr>
        <w:t>Doina</w:t>
      </w:r>
      <w:r w:rsidRPr="009E42F6">
        <w:rPr>
          <w:color w:val="000000" w:themeColor="text1"/>
          <w:sz w:val="20"/>
          <w:szCs w:val="20"/>
        </w:rPr>
        <w:t>,</w:t>
      </w:r>
      <w:r w:rsidRPr="009E42F6">
        <w:rPr>
          <w:color w:val="000000" w:themeColor="text1"/>
          <w:spacing w:val="9"/>
          <w:sz w:val="20"/>
          <w:szCs w:val="20"/>
        </w:rPr>
        <w:t xml:space="preserve"> </w:t>
      </w:r>
      <w:r w:rsidRPr="009E42F6">
        <w:rPr>
          <w:color w:val="000000" w:themeColor="text1"/>
          <w:sz w:val="20"/>
          <w:szCs w:val="20"/>
        </w:rPr>
        <w:t>Nica</w:t>
      </w:r>
      <w:r w:rsidRPr="009E42F6">
        <w:rPr>
          <w:color w:val="000000" w:themeColor="text1"/>
          <w:spacing w:val="10"/>
          <w:sz w:val="20"/>
          <w:szCs w:val="20"/>
        </w:rPr>
        <w:t xml:space="preserve"> </w:t>
      </w:r>
      <w:r w:rsidRPr="009E42F6">
        <w:rPr>
          <w:color w:val="000000" w:themeColor="text1"/>
          <w:sz w:val="20"/>
          <w:szCs w:val="20"/>
        </w:rPr>
        <w:t>Diana,</w:t>
      </w:r>
      <w:r w:rsidRPr="009E42F6">
        <w:rPr>
          <w:color w:val="000000" w:themeColor="text1"/>
          <w:spacing w:val="12"/>
          <w:sz w:val="20"/>
          <w:szCs w:val="20"/>
        </w:rPr>
        <w:t xml:space="preserve"> </w:t>
      </w:r>
      <w:r w:rsidRPr="009E42F6">
        <w:rPr>
          <w:color w:val="000000" w:themeColor="text1"/>
          <w:sz w:val="20"/>
          <w:szCs w:val="20"/>
        </w:rPr>
        <w:t>Ianes</w:t>
      </w:r>
      <w:r w:rsidRPr="009E42F6">
        <w:rPr>
          <w:color w:val="000000" w:themeColor="text1"/>
          <w:spacing w:val="9"/>
          <w:sz w:val="20"/>
          <w:szCs w:val="20"/>
        </w:rPr>
        <w:t xml:space="preserve"> </w:t>
      </w:r>
      <w:r w:rsidRPr="009E42F6">
        <w:rPr>
          <w:color w:val="000000" w:themeColor="text1"/>
          <w:sz w:val="20"/>
          <w:szCs w:val="20"/>
        </w:rPr>
        <w:t>Emilia,</w:t>
      </w:r>
      <w:r w:rsidRPr="009E42F6">
        <w:rPr>
          <w:color w:val="000000" w:themeColor="text1"/>
          <w:spacing w:val="18"/>
          <w:sz w:val="20"/>
          <w:szCs w:val="20"/>
        </w:rPr>
        <w:t xml:space="preserve"> </w:t>
      </w:r>
      <w:r w:rsidRPr="009E42F6">
        <w:rPr>
          <w:color w:val="000000" w:themeColor="text1"/>
          <w:sz w:val="20"/>
          <w:szCs w:val="20"/>
        </w:rPr>
        <w:t>ABORDAREA MOLARULUI</w:t>
      </w:r>
      <w:r w:rsidRPr="009E42F6">
        <w:rPr>
          <w:color w:val="000000" w:themeColor="text1"/>
          <w:spacing w:val="7"/>
          <w:sz w:val="20"/>
          <w:szCs w:val="20"/>
        </w:rPr>
        <w:t xml:space="preserve"> </w:t>
      </w:r>
      <w:r w:rsidRPr="009E42F6">
        <w:rPr>
          <w:color w:val="000000" w:themeColor="text1"/>
          <w:sz w:val="20"/>
          <w:szCs w:val="20"/>
        </w:rPr>
        <w:t xml:space="preserve">DE </w:t>
      </w:r>
      <w:r w:rsidRPr="009E42F6">
        <w:rPr>
          <w:color w:val="000000" w:themeColor="text1"/>
          <w:spacing w:val="-4"/>
          <w:sz w:val="20"/>
          <w:szCs w:val="20"/>
        </w:rPr>
        <w:t>MINTE:</w:t>
      </w:r>
      <w:r w:rsidRPr="009E42F6">
        <w:rPr>
          <w:color w:val="000000" w:themeColor="text1"/>
          <w:spacing w:val="-8"/>
          <w:sz w:val="20"/>
          <w:szCs w:val="20"/>
        </w:rPr>
        <w:t xml:space="preserve"> </w:t>
      </w:r>
      <w:r w:rsidRPr="009E42F6">
        <w:rPr>
          <w:color w:val="000000" w:themeColor="text1"/>
          <w:spacing w:val="-4"/>
          <w:sz w:val="20"/>
          <w:szCs w:val="20"/>
        </w:rPr>
        <w:t>RUTINA</w:t>
      </w:r>
      <w:r w:rsidRPr="009E42F6">
        <w:rPr>
          <w:color w:val="000000" w:themeColor="text1"/>
          <w:spacing w:val="-22"/>
          <w:sz w:val="20"/>
          <w:szCs w:val="20"/>
        </w:rPr>
        <w:t xml:space="preserve"> </w:t>
      </w:r>
      <w:r w:rsidRPr="009E42F6">
        <w:rPr>
          <w:color w:val="000000" w:themeColor="text1"/>
          <w:spacing w:val="-4"/>
          <w:sz w:val="20"/>
          <w:szCs w:val="20"/>
        </w:rPr>
        <w:t>SAU</w:t>
      </w:r>
      <w:r w:rsidRPr="009E42F6">
        <w:rPr>
          <w:color w:val="000000" w:themeColor="text1"/>
          <w:spacing w:val="-9"/>
          <w:sz w:val="20"/>
          <w:szCs w:val="20"/>
        </w:rPr>
        <w:t xml:space="preserve"> </w:t>
      </w:r>
      <w:r w:rsidRPr="009E42F6">
        <w:rPr>
          <w:color w:val="000000" w:themeColor="text1"/>
          <w:spacing w:val="-4"/>
          <w:sz w:val="20"/>
          <w:szCs w:val="20"/>
        </w:rPr>
        <w:t>PROVOCARE</w:t>
      </w:r>
      <w:r w:rsidRPr="009E42F6">
        <w:rPr>
          <w:color w:val="000000" w:themeColor="text1"/>
          <w:spacing w:val="-9"/>
          <w:sz w:val="20"/>
          <w:szCs w:val="20"/>
        </w:rPr>
        <w:t xml:space="preserve"> </w:t>
      </w:r>
      <w:r w:rsidRPr="009E42F6">
        <w:rPr>
          <w:color w:val="000000" w:themeColor="text1"/>
          <w:spacing w:val="-4"/>
          <w:sz w:val="20"/>
          <w:szCs w:val="20"/>
        </w:rPr>
        <w:t>?,</w:t>
      </w:r>
      <w:r w:rsidRPr="009E42F6">
        <w:rPr>
          <w:color w:val="000000" w:themeColor="text1"/>
          <w:spacing w:val="-11"/>
          <w:sz w:val="20"/>
          <w:szCs w:val="20"/>
        </w:rPr>
        <w:t xml:space="preserve"> </w:t>
      </w:r>
      <w:r w:rsidRPr="009E42F6">
        <w:rPr>
          <w:color w:val="000000" w:themeColor="text1"/>
          <w:spacing w:val="-4"/>
          <w:sz w:val="20"/>
          <w:szCs w:val="20"/>
        </w:rPr>
        <w:t>Medicine</w:t>
      </w:r>
      <w:r w:rsidRPr="009E42F6">
        <w:rPr>
          <w:color w:val="000000" w:themeColor="text1"/>
          <w:spacing w:val="-6"/>
          <w:sz w:val="20"/>
          <w:szCs w:val="20"/>
        </w:rPr>
        <w:t xml:space="preserve"> </w:t>
      </w:r>
      <w:r w:rsidRPr="009E42F6">
        <w:rPr>
          <w:color w:val="000000" w:themeColor="text1"/>
          <w:spacing w:val="-4"/>
          <w:sz w:val="20"/>
          <w:szCs w:val="20"/>
        </w:rPr>
        <w:t>in</w:t>
      </w:r>
      <w:r w:rsidRPr="009E42F6">
        <w:rPr>
          <w:color w:val="000000" w:themeColor="text1"/>
          <w:spacing w:val="-8"/>
          <w:sz w:val="20"/>
          <w:szCs w:val="20"/>
        </w:rPr>
        <w:t xml:space="preserve"> </w:t>
      </w:r>
      <w:r w:rsidRPr="009E42F6">
        <w:rPr>
          <w:color w:val="000000" w:themeColor="text1"/>
          <w:spacing w:val="-4"/>
          <w:sz w:val="20"/>
          <w:szCs w:val="20"/>
        </w:rPr>
        <w:t>Evolution</w:t>
      </w:r>
      <w:r w:rsidRPr="009E42F6">
        <w:rPr>
          <w:color w:val="000000" w:themeColor="text1"/>
          <w:spacing w:val="-8"/>
          <w:sz w:val="20"/>
          <w:szCs w:val="20"/>
        </w:rPr>
        <w:t xml:space="preserve"> </w:t>
      </w:r>
      <w:r w:rsidRPr="009E42F6">
        <w:rPr>
          <w:color w:val="000000" w:themeColor="text1"/>
          <w:spacing w:val="-4"/>
          <w:sz w:val="20"/>
          <w:szCs w:val="20"/>
        </w:rPr>
        <w:t>vol.XXI,</w:t>
      </w:r>
      <w:r w:rsidRPr="009E42F6">
        <w:rPr>
          <w:color w:val="000000" w:themeColor="text1"/>
          <w:spacing w:val="-8"/>
          <w:sz w:val="20"/>
          <w:szCs w:val="20"/>
        </w:rPr>
        <w:t xml:space="preserve"> </w:t>
      </w:r>
      <w:r w:rsidRPr="009E42F6">
        <w:rPr>
          <w:color w:val="000000" w:themeColor="text1"/>
          <w:spacing w:val="-4"/>
          <w:sz w:val="20"/>
          <w:szCs w:val="20"/>
        </w:rPr>
        <w:t>suplim.</w:t>
      </w:r>
      <w:r w:rsidRPr="009E42F6">
        <w:rPr>
          <w:color w:val="000000" w:themeColor="text1"/>
          <w:spacing w:val="-8"/>
          <w:sz w:val="20"/>
          <w:szCs w:val="20"/>
        </w:rPr>
        <w:t xml:space="preserve"> </w:t>
      </w:r>
      <w:r w:rsidRPr="009E42F6">
        <w:rPr>
          <w:color w:val="000000" w:themeColor="text1"/>
          <w:spacing w:val="-4"/>
          <w:sz w:val="20"/>
          <w:szCs w:val="20"/>
        </w:rPr>
        <w:t>Nr.3</w:t>
      </w:r>
      <w:r w:rsidRPr="009E42F6">
        <w:rPr>
          <w:color w:val="000000" w:themeColor="text1"/>
          <w:spacing w:val="-8"/>
          <w:sz w:val="20"/>
          <w:szCs w:val="20"/>
        </w:rPr>
        <w:t xml:space="preserve"> </w:t>
      </w:r>
      <w:r w:rsidRPr="009E42F6">
        <w:rPr>
          <w:color w:val="000000" w:themeColor="text1"/>
          <w:spacing w:val="-4"/>
          <w:sz w:val="20"/>
          <w:szCs w:val="20"/>
        </w:rPr>
        <w:t>2015</w:t>
      </w:r>
    </w:p>
    <w:p w14:paraId="7B99C65C" w14:textId="1757AE1D" w:rsidR="00850FCC" w:rsidRPr="009E42F6" w:rsidRDefault="00850FCC" w:rsidP="00850FCC">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t xml:space="preserve">Roi C, Nicoara A, </w:t>
      </w:r>
      <w:r w:rsidRPr="009E42F6">
        <w:rPr>
          <w:b/>
          <w:color w:val="000000" w:themeColor="text1"/>
          <w:sz w:val="20"/>
          <w:szCs w:val="20"/>
        </w:rPr>
        <w:t>Chioran Doina,</w:t>
      </w:r>
      <w:r w:rsidRPr="009E42F6">
        <w:rPr>
          <w:color w:val="000000" w:themeColor="text1"/>
          <w:sz w:val="20"/>
          <w:szCs w:val="20"/>
        </w:rPr>
        <w:t xml:space="preserve"> Nica Diana, Ianes Emilia, ABORDAREA MOLARULUI DE MINTE: RUTINA SAU PROVOCARE ?, Medicine in Evolution vol.XXI, suplim. Nr.3 2015 </w:t>
      </w:r>
    </w:p>
    <w:p w14:paraId="2A6604E1" w14:textId="78989B88"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b/>
          <w:bCs/>
          <w:color w:val="000000" w:themeColor="text1"/>
          <w:sz w:val="20"/>
          <w:szCs w:val="20"/>
        </w:rPr>
        <w:t>Chioran D</w:t>
      </w:r>
      <w:r w:rsidRPr="009E42F6">
        <w:rPr>
          <w:color w:val="000000" w:themeColor="text1"/>
          <w:sz w:val="20"/>
          <w:szCs w:val="20"/>
        </w:rPr>
        <w:t xml:space="preserve">, Ianes E, Streian F, Nica D, Dinea L, Nicoara A., Osteoclastoma of the maxilla. Case report. 3rd Millenium Medicine, The International Congress of Medical Days in Banat 16th edition, Timisoara, 10-14 mai 2011. Medicine in Evolution Supplement 2011 XVII(2). </w:t>
      </w:r>
    </w:p>
    <w:p w14:paraId="6707B6DB" w14:textId="77777777" w:rsidR="00850FCC" w:rsidRPr="009E42F6" w:rsidRDefault="00850FCC" w:rsidP="00850FCC">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t xml:space="preserve">Nica D, Ianes E, </w:t>
      </w:r>
      <w:r w:rsidRPr="009E42F6">
        <w:rPr>
          <w:b/>
          <w:color w:val="000000" w:themeColor="text1"/>
          <w:sz w:val="20"/>
          <w:szCs w:val="20"/>
        </w:rPr>
        <w:t>Chioran D</w:t>
      </w:r>
      <w:r w:rsidRPr="009E42F6">
        <w:rPr>
          <w:color w:val="000000" w:themeColor="text1"/>
          <w:sz w:val="20"/>
          <w:szCs w:val="20"/>
        </w:rPr>
        <w:t>, Streian F</w:t>
      </w:r>
      <w:r w:rsidRPr="009E42F6">
        <w:rPr>
          <w:b/>
          <w:color w:val="000000" w:themeColor="text1"/>
          <w:sz w:val="20"/>
          <w:szCs w:val="20"/>
        </w:rPr>
        <w:t>., The use of piezosurgery in sinus-lift intervention</w:t>
      </w:r>
      <w:r w:rsidRPr="009E42F6">
        <w:rPr>
          <w:color w:val="000000" w:themeColor="text1"/>
          <w:sz w:val="20"/>
          <w:szCs w:val="20"/>
        </w:rPr>
        <w:t xml:space="preserve">, 3rd Millenium Medicine, The International Congress of Medical Days in Banat 16th edition, Timisoara, 10-14 mai 2011. Medicine in Evolution Supplement 2011 XVII(2). </w:t>
      </w:r>
    </w:p>
    <w:p w14:paraId="2DFECCB2" w14:textId="6AD9CFAA" w:rsidR="00850FCC" w:rsidRPr="009E42F6" w:rsidRDefault="00850FCC" w:rsidP="00850FCC">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t xml:space="preserve">Nica D, Ianes E, Streian F, </w:t>
      </w:r>
      <w:r w:rsidRPr="009E42F6">
        <w:rPr>
          <w:b/>
          <w:bCs/>
          <w:color w:val="000000" w:themeColor="text1"/>
          <w:sz w:val="20"/>
          <w:szCs w:val="20"/>
        </w:rPr>
        <w:t>Chioran D</w:t>
      </w:r>
      <w:r w:rsidRPr="009E42F6">
        <w:rPr>
          <w:color w:val="000000" w:themeColor="text1"/>
          <w:sz w:val="20"/>
          <w:szCs w:val="20"/>
        </w:rPr>
        <w:t xml:space="preserve">., </w:t>
      </w:r>
      <w:r w:rsidRPr="009E42F6">
        <w:rPr>
          <w:b/>
          <w:color w:val="000000" w:themeColor="text1"/>
          <w:sz w:val="20"/>
          <w:szCs w:val="20"/>
        </w:rPr>
        <w:t>Piezo-assisted management of narrow mandibular ridges., The 10th Congress of The Romanian Society for Oral and maxillo-Facial surgery,</w:t>
      </w:r>
      <w:r w:rsidRPr="009E42F6">
        <w:rPr>
          <w:color w:val="000000" w:themeColor="text1"/>
          <w:sz w:val="20"/>
          <w:szCs w:val="20"/>
        </w:rPr>
        <w:t xml:space="preserve"> Cluj Napoca, May 18-20, 2011. Revista de Chirurgie Oro-Maxilo-Faciala si I</w:t>
      </w:r>
      <w:r w:rsidR="009E42F6" w:rsidRPr="009E42F6">
        <w:rPr>
          <w:color w:val="000000" w:themeColor="text1"/>
          <w:sz w:val="20"/>
          <w:szCs w:val="20"/>
        </w:rPr>
        <w:t>mplantologie Supplement 2011</w:t>
      </w:r>
      <w:r w:rsidRPr="009E42F6">
        <w:rPr>
          <w:color w:val="000000" w:themeColor="text1"/>
          <w:sz w:val="20"/>
          <w:szCs w:val="20"/>
        </w:rPr>
        <w:t xml:space="preserve">. </w:t>
      </w:r>
    </w:p>
    <w:p w14:paraId="5876F7A7" w14:textId="2FAEE564" w:rsidR="00850FCC" w:rsidRPr="009E42F6" w:rsidRDefault="00850FCC" w:rsidP="00850FCC">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t xml:space="preserve">Ianes E, Streian F, Pricop, Vasile L, Paraschivescu E, Nicoara A, Nica D, </w:t>
      </w:r>
      <w:r w:rsidRPr="009E42F6">
        <w:rPr>
          <w:b/>
          <w:bCs/>
          <w:color w:val="000000" w:themeColor="text1"/>
          <w:sz w:val="20"/>
          <w:szCs w:val="20"/>
        </w:rPr>
        <w:t xml:space="preserve">Chioran D., </w:t>
      </w:r>
      <w:r w:rsidRPr="009E42F6">
        <w:rPr>
          <w:b/>
          <w:color w:val="000000" w:themeColor="text1"/>
          <w:sz w:val="20"/>
          <w:szCs w:val="20"/>
        </w:rPr>
        <w:t>A five years retrospective study on the management of bisphosphonate related osteonecrosis of the jaw.,</w:t>
      </w:r>
      <w:r w:rsidRPr="009E42F6">
        <w:rPr>
          <w:color w:val="000000" w:themeColor="text1"/>
          <w:sz w:val="20"/>
          <w:szCs w:val="20"/>
        </w:rPr>
        <w:t xml:space="preserve"> The 10th Congress of The Romanian Society for Oral and maxillo-Facial surgery, Cluj Napoca, May 18-20, 2011. Revista de Chirurgie Oro-Maxilo-Faciala si Implantologie </w:t>
      </w:r>
    </w:p>
    <w:p w14:paraId="5A205594" w14:textId="7F1AF5D8" w:rsidR="00850FCC" w:rsidRPr="009E42F6" w:rsidRDefault="00850FCC" w:rsidP="00850FCC">
      <w:pPr>
        <w:pStyle w:val="BodyText"/>
        <w:numPr>
          <w:ilvl w:val="0"/>
          <w:numId w:val="2"/>
        </w:numPr>
        <w:spacing w:line="276" w:lineRule="auto"/>
        <w:jc w:val="both"/>
        <w:rPr>
          <w:color w:val="000000" w:themeColor="text1"/>
          <w:sz w:val="20"/>
          <w:szCs w:val="20"/>
        </w:rPr>
      </w:pPr>
      <w:r w:rsidRPr="009E42F6">
        <w:rPr>
          <w:b/>
          <w:color w:val="000000" w:themeColor="text1"/>
          <w:sz w:val="20"/>
          <w:szCs w:val="20"/>
        </w:rPr>
        <w:t>Chioran D</w:t>
      </w:r>
      <w:r w:rsidRPr="009E42F6">
        <w:rPr>
          <w:color w:val="000000" w:themeColor="text1"/>
          <w:sz w:val="20"/>
          <w:szCs w:val="20"/>
        </w:rPr>
        <w:t>, Ianes E, Streian F, Nica D, Dinea L, Nicoara</w:t>
      </w:r>
      <w:r w:rsidRPr="009E42F6">
        <w:rPr>
          <w:color w:val="000000" w:themeColor="text1"/>
          <w:spacing w:val="-8"/>
          <w:sz w:val="20"/>
          <w:szCs w:val="20"/>
        </w:rPr>
        <w:t xml:space="preserve"> </w:t>
      </w:r>
      <w:r w:rsidRPr="009E42F6">
        <w:rPr>
          <w:color w:val="000000" w:themeColor="text1"/>
          <w:sz w:val="20"/>
          <w:szCs w:val="20"/>
        </w:rPr>
        <w:t xml:space="preserve">A., Osteoclastoma of the maxilla. Case </w:t>
      </w:r>
      <w:r w:rsidRPr="009E42F6">
        <w:rPr>
          <w:color w:val="000000" w:themeColor="text1"/>
          <w:spacing w:val="-2"/>
          <w:sz w:val="20"/>
          <w:szCs w:val="20"/>
        </w:rPr>
        <w:t>report.</w:t>
      </w:r>
      <w:r w:rsidRPr="009E42F6">
        <w:rPr>
          <w:color w:val="000000" w:themeColor="text1"/>
          <w:spacing w:val="-13"/>
          <w:sz w:val="20"/>
          <w:szCs w:val="20"/>
        </w:rPr>
        <w:t xml:space="preserve"> </w:t>
      </w:r>
      <w:r w:rsidRPr="009E42F6">
        <w:rPr>
          <w:color w:val="000000" w:themeColor="text1"/>
          <w:spacing w:val="-2"/>
          <w:sz w:val="20"/>
          <w:szCs w:val="20"/>
        </w:rPr>
        <w:t>3rd</w:t>
      </w:r>
      <w:r w:rsidRPr="009E42F6">
        <w:rPr>
          <w:color w:val="000000" w:themeColor="text1"/>
          <w:spacing w:val="-13"/>
          <w:sz w:val="20"/>
          <w:szCs w:val="20"/>
        </w:rPr>
        <w:t xml:space="preserve"> </w:t>
      </w:r>
      <w:r w:rsidRPr="009E42F6">
        <w:rPr>
          <w:color w:val="000000" w:themeColor="text1"/>
          <w:spacing w:val="-2"/>
          <w:sz w:val="20"/>
          <w:szCs w:val="20"/>
        </w:rPr>
        <w:t>Millenium</w:t>
      </w:r>
      <w:r w:rsidRPr="009E42F6">
        <w:rPr>
          <w:color w:val="000000" w:themeColor="text1"/>
          <w:spacing w:val="-13"/>
          <w:sz w:val="20"/>
          <w:szCs w:val="20"/>
        </w:rPr>
        <w:t xml:space="preserve"> </w:t>
      </w:r>
      <w:r w:rsidRPr="009E42F6">
        <w:rPr>
          <w:color w:val="000000" w:themeColor="text1"/>
          <w:spacing w:val="-2"/>
          <w:sz w:val="20"/>
          <w:szCs w:val="20"/>
        </w:rPr>
        <w:t>Medicine,</w:t>
      </w:r>
      <w:r w:rsidRPr="009E42F6">
        <w:rPr>
          <w:color w:val="000000" w:themeColor="text1"/>
          <w:spacing w:val="-13"/>
          <w:sz w:val="20"/>
          <w:szCs w:val="20"/>
        </w:rPr>
        <w:t xml:space="preserve"> </w:t>
      </w:r>
      <w:r w:rsidRPr="009E42F6">
        <w:rPr>
          <w:color w:val="000000" w:themeColor="text1"/>
          <w:spacing w:val="-2"/>
          <w:sz w:val="20"/>
          <w:szCs w:val="20"/>
        </w:rPr>
        <w:t>The</w:t>
      </w:r>
      <w:r w:rsidRPr="009E42F6">
        <w:rPr>
          <w:color w:val="000000" w:themeColor="text1"/>
          <w:spacing w:val="-13"/>
          <w:sz w:val="20"/>
          <w:szCs w:val="20"/>
        </w:rPr>
        <w:t xml:space="preserve"> </w:t>
      </w:r>
      <w:r w:rsidRPr="009E42F6">
        <w:rPr>
          <w:color w:val="000000" w:themeColor="text1"/>
          <w:spacing w:val="-2"/>
          <w:sz w:val="20"/>
          <w:szCs w:val="20"/>
        </w:rPr>
        <w:t>International</w:t>
      </w:r>
      <w:r w:rsidRPr="009E42F6">
        <w:rPr>
          <w:color w:val="000000" w:themeColor="text1"/>
          <w:spacing w:val="-10"/>
          <w:sz w:val="20"/>
          <w:szCs w:val="20"/>
        </w:rPr>
        <w:t xml:space="preserve"> </w:t>
      </w:r>
      <w:r w:rsidRPr="009E42F6">
        <w:rPr>
          <w:color w:val="000000" w:themeColor="text1"/>
          <w:spacing w:val="-2"/>
          <w:sz w:val="20"/>
          <w:szCs w:val="20"/>
        </w:rPr>
        <w:t>Congress</w:t>
      </w:r>
      <w:r w:rsidRPr="009E42F6">
        <w:rPr>
          <w:color w:val="000000" w:themeColor="text1"/>
          <w:spacing w:val="-10"/>
          <w:sz w:val="20"/>
          <w:szCs w:val="20"/>
        </w:rPr>
        <w:t xml:space="preserve"> </w:t>
      </w:r>
      <w:r w:rsidRPr="009E42F6">
        <w:rPr>
          <w:color w:val="000000" w:themeColor="text1"/>
          <w:spacing w:val="-2"/>
          <w:sz w:val="20"/>
          <w:szCs w:val="20"/>
        </w:rPr>
        <w:t>of</w:t>
      </w:r>
      <w:r w:rsidRPr="009E42F6">
        <w:rPr>
          <w:color w:val="000000" w:themeColor="text1"/>
          <w:spacing w:val="-12"/>
          <w:sz w:val="20"/>
          <w:szCs w:val="20"/>
        </w:rPr>
        <w:t xml:space="preserve"> </w:t>
      </w:r>
      <w:r w:rsidRPr="009E42F6">
        <w:rPr>
          <w:color w:val="000000" w:themeColor="text1"/>
          <w:spacing w:val="-2"/>
          <w:sz w:val="20"/>
          <w:szCs w:val="20"/>
        </w:rPr>
        <w:t>Medical</w:t>
      </w:r>
      <w:r w:rsidRPr="009E42F6">
        <w:rPr>
          <w:color w:val="000000" w:themeColor="text1"/>
          <w:spacing w:val="-10"/>
          <w:sz w:val="20"/>
          <w:szCs w:val="20"/>
        </w:rPr>
        <w:t xml:space="preserve"> </w:t>
      </w:r>
      <w:r w:rsidRPr="009E42F6">
        <w:rPr>
          <w:color w:val="000000" w:themeColor="text1"/>
          <w:spacing w:val="-2"/>
          <w:sz w:val="20"/>
          <w:szCs w:val="20"/>
        </w:rPr>
        <w:t>Days</w:t>
      </w:r>
      <w:r w:rsidRPr="009E42F6">
        <w:rPr>
          <w:color w:val="000000" w:themeColor="text1"/>
          <w:spacing w:val="-11"/>
          <w:sz w:val="20"/>
          <w:szCs w:val="20"/>
        </w:rPr>
        <w:t xml:space="preserve"> </w:t>
      </w:r>
      <w:r w:rsidRPr="009E42F6">
        <w:rPr>
          <w:color w:val="000000" w:themeColor="text1"/>
          <w:spacing w:val="-2"/>
          <w:sz w:val="20"/>
          <w:szCs w:val="20"/>
        </w:rPr>
        <w:t>in</w:t>
      </w:r>
      <w:r w:rsidRPr="009E42F6">
        <w:rPr>
          <w:color w:val="000000" w:themeColor="text1"/>
          <w:spacing w:val="-10"/>
          <w:sz w:val="20"/>
          <w:szCs w:val="20"/>
        </w:rPr>
        <w:t xml:space="preserve"> </w:t>
      </w:r>
      <w:r w:rsidRPr="009E42F6">
        <w:rPr>
          <w:color w:val="000000" w:themeColor="text1"/>
          <w:spacing w:val="-2"/>
          <w:sz w:val="20"/>
          <w:szCs w:val="20"/>
        </w:rPr>
        <w:t>Banat</w:t>
      </w:r>
      <w:r w:rsidRPr="009E42F6">
        <w:rPr>
          <w:color w:val="000000" w:themeColor="text1"/>
          <w:spacing w:val="-10"/>
          <w:sz w:val="20"/>
          <w:szCs w:val="20"/>
        </w:rPr>
        <w:t xml:space="preserve"> </w:t>
      </w:r>
      <w:r w:rsidRPr="009E42F6">
        <w:rPr>
          <w:color w:val="000000" w:themeColor="text1"/>
          <w:spacing w:val="-2"/>
          <w:sz w:val="20"/>
          <w:szCs w:val="20"/>
        </w:rPr>
        <w:t>16th</w:t>
      </w:r>
      <w:r w:rsidRPr="009E42F6">
        <w:rPr>
          <w:color w:val="000000" w:themeColor="text1"/>
          <w:spacing w:val="-10"/>
          <w:sz w:val="20"/>
          <w:szCs w:val="20"/>
        </w:rPr>
        <w:t xml:space="preserve"> </w:t>
      </w:r>
      <w:r w:rsidRPr="009E42F6">
        <w:rPr>
          <w:color w:val="000000" w:themeColor="text1"/>
          <w:spacing w:val="-2"/>
          <w:sz w:val="20"/>
          <w:szCs w:val="20"/>
        </w:rPr>
        <w:t xml:space="preserve">edition, </w:t>
      </w:r>
      <w:r w:rsidRPr="009E42F6">
        <w:rPr>
          <w:color w:val="000000" w:themeColor="text1"/>
          <w:spacing w:val="-4"/>
          <w:sz w:val="20"/>
          <w:szCs w:val="20"/>
        </w:rPr>
        <w:t>Timisoara,</w:t>
      </w:r>
      <w:r w:rsidRPr="009E42F6">
        <w:rPr>
          <w:color w:val="000000" w:themeColor="text1"/>
          <w:spacing w:val="-8"/>
          <w:sz w:val="20"/>
          <w:szCs w:val="20"/>
        </w:rPr>
        <w:t xml:space="preserve"> </w:t>
      </w:r>
      <w:r w:rsidRPr="009E42F6">
        <w:rPr>
          <w:color w:val="000000" w:themeColor="text1"/>
          <w:spacing w:val="-4"/>
          <w:sz w:val="20"/>
          <w:szCs w:val="20"/>
        </w:rPr>
        <w:t>10-14</w:t>
      </w:r>
      <w:r w:rsidRPr="009E42F6">
        <w:rPr>
          <w:color w:val="000000" w:themeColor="text1"/>
          <w:spacing w:val="-8"/>
          <w:sz w:val="20"/>
          <w:szCs w:val="20"/>
        </w:rPr>
        <w:t xml:space="preserve"> </w:t>
      </w:r>
      <w:r w:rsidRPr="009E42F6">
        <w:rPr>
          <w:color w:val="000000" w:themeColor="text1"/>
          <w:spacing w:val="-4"/>
          <w:sz w:val="20"/>
          <w:szCs w:val="20"/>
        </w:rPr>
        <w:t>mai</w:t>
      </w:r>
      <w:r w:rsidRPr="009E42F6">
        <w:rPr>
          <w:color w:val="000000" w:themeColor="text1"/>
          <w:spacing w:val="-8"/>
          <w:sz w:val="20"/>
          <w:szCs w:val="20"/>
        </w:rPr>
        <w:t xml:space="preserve"> </w:t>
      </w:r>
      <w:r w:rsidRPr="009E42F6">
        <w:rPr>
          <w:color w:val="000000" w:themeColor="text1"/>
          <w:spacing w:val="-4"/>
          <w:sz w:val="20"/>
          <w:szCs w:val="20"/>
        </w:rPr>
        <w:t>2011.</w:t>
      </w:r>
      <w:r w:rsidRPr="009E42F6">
        <w:rPr>
          <w:color w:val="000000" w:themeColor="text1"/>
          <w:spacing w:val="-11"/>
          <w:sz w:val="20"/>
          <w:szCs w:val="20"/>
        </w:rPr>
        <w:t xml:space="preserve"> </w:t>
      </w:r>
      <w:r w:rsidRPr="009E42F6">
        <w:rPr>
          <w:color w:val="000000" w:themeColor="text1"/>
          <w:spacing w:val="-4"/>
          <w:sz w:val="20"/>
          <w:szCs w:val="20"/>
        </w:rPr>
        <w:t>Medicine</w:t>
      </w:r>
      <w:r w:rsidRPr="009E42F6">
        <w:rPr>
          <w:color w:val="000000" w:themeColor="text1"/>
          <w:spacing w:val="-12"/>
          <w:sz w:val="20"/>
          <w:szCs w:val="20"/>
        </w:rPr>
        <w:t xml:space="preserve"> </w:t>
      </w:r>
      <w:r w:rsidRPr="009E42F6">
        <w:rPr>
          <w:color w:val="000000" w:themeColor="text1"/>
          <w:spacing w:val="-4"/>
          <w:sz w:val="20"/>
          <w:szCs w:val="20"/>
        </w:rPr>
        <w:t>in</w:t>
      </w:r>
      <w:r w:rsidRPr="009E42F6">
        <w:rPr>
          <w:color w:val="000000" w:themeColor="text1"/>
          <w:spacing w:val="-8"/>
          <w:sz w:val="20"/>
          <w:szCs w:val="20"/>
        </w:rPr>
        <w:t xml:space="preserve"> </w:t>
      </w:r>
      <w:r w:rsidRPr="009E42F6">
        <w:rPr>
          <w:color w:val="000000" w:themeColor="text1"/>
          <w:spacing w:val="-4"/>
          <w:sz w:val="20"/>
          <w:szCs w:val="20"/>
        </w:rPr>
        <w:t>Evolution</w:t>
      </w:r>
      <w:r w:rsidRPr="009E42F6">
        <w:rPr>
          <w:color w:val="000000" w:themeColor="text1"/>
          <w:spacing w:val="-8"/>
          <w:sz w:val="20"/>
          <w:szCs w:val="20"/>
        </w:rPr>
        <w:t xml:space="preserve"> </w:t>
      </w:r>
      <w:r w:rsidRPr="009E42F6">
        <w:rPr>
          <w:color w:val="000000" w:themeColor="text1"/>
          <w:spacing w:val="-4"/>
          <w:sz w:val="20"/>
          <w:szCs w:val="20"/>
        </w:rPr>
        <w:t>Supplement</w:t>
      </w:r>
      <w:r w:rsidRPr="009E42F6">
        <w:rPr>
          <w:color w:val="000000" w:themeColor="text1"/>
          <w:spacing w:val="-8"/>
          <w:sz w:val="20"/>
          <w:szCs w:val="20"/>
        </w:rPr>
        <w:t xml:space="preserve"> </w:t>
      </w:r>
      <w:r w:rsidRPr="009E42F6">
        <w:rPr>
          <w:color w:val="000000" w:themeColor="text1"/>
          <w:spacing w:val="-4"/>
          <w:sz w:val="20"/>
          <w:szCs w:val="20"/>
        </w:rPr>
        <w:t>2011</w:t>
      </w:r>
      <w:r w:rsidRPr="009E42F6">
        <w:rPr>
          <w:color w:val="000000" w:themeColor="text1"/>
          <w:spacing w:val="-8"/>
          <w:sz w:val="20"/>
          <w:szCs w:val="20"/>
        </w:rPr>
        <w:t xml:space="preserve"> </w:t>
      </w:r>
      <w:r w:rsidRPr="009E42F6">
        <w:rPr>
          <w:color w:val="000000" w:themeColor="text1"/>
          <w:spacing w:val="-4"/>
          <w:sz w:val="20"/>
          <w:szCs w:val="20"/>
        </w:rPr>
        <w:t>XVII(2).</w:t>
      </w:r>
    </w:p>
    <w:p w14:paraId="4928E2FC" w14:textId="54479FF9" w:rsidR="00850FCC" w:rsidRPr="009E42F6" w:rsidRDefault="00850FCC" w:rsidP="00850FCC">
      <w:pPr>
        <w:pStyle w:val="BodyText"/>
        <w:numPr>
          <w:ilvl w:val="0"/>
          <w:numId w:val="2"/>
        </w:numPr>
        <w:spacing w:line="276" w:lineRule="auto"/>
        <w:jc w:val="both"/>
        <w:rPr>
          <w:color w:val="000000" w:themeColor="text1"/>
          <w:sz w:val="20"/>
          <w:szCs w:val="20"/>
        </w:rPr>
      </w:pPr>
      <w:r w:rsidRPr="009E42F6">
        <w:rPr>
          <w:color w:val="000000" w:themeColor="text1"/>
          <w:spacing w:val="-4"/>
          <w:sz w:val="20"/>
          <w:szCs w:val="20"/>
        </w:rPr>
        <w:t>Nica</w:t>
      </w:r>
      <w:r w:rsidRPr="009E42F6">
        <w:rPr>
          <w:color w:val="000000" w:themeColor="text1"/>
          <w:spacing w:val="-11"/>
          <w:sz w:val="20"/>
          <w:szCs w:val="20"/>
        </w:rPr>
        <w:t xml:space="preserve"> </w:t>
      </w:r>
      <w:r w:rsidRPr="009E42F6">
        <w:rPr>
          <w:color w:val="000000" w:themeColor="text1"/>
          <w:spacing w:val="-4"/>
          <w:sz w:val="20"/>
          <w:szCs w:val="20"/>
        </w:rPr>
        <w:t>D,</w:t>
      </w:r>
      <w:r w:rsidRPr="009E42F6">
        <w:rPr>
          <w:color w:val="000000" w:themeColor="text1"/>
          <w:spacing w:val="-11"/>
          <w:sz w:val="20"/>
          <w:szCs w:val="20"/>
        </w:rPr>
        <w:t xml:space="preserve"> </w:t>
      </w:r>
      <w:r w:rsidRPr="009E42F6">
        <w:rPr>
          <w:color w:val="000000" w:themeColor="text1"/>
          <w:spacing w:val="-4"/>
          <w:sz w:val="20"/>
          <w:szCs w:val="20"/>
        </w:rPr>
        <w:t>Ianes</w:t>
      </w:r>
      <w:r w:rsidRPr="009E42F6">
        <w:rPr>
          <w:color w:val="000000" w:themeColor="text1"/>
          <w:spacing w:val="-11"/>
          <w:sz w:val="20"/>
          <w:szCs w:val="20"/>
        </w:rPr>
        <w:t xml:space="preserve"> </w:t>
      </w:r>
      <w:r w:rsidRPr="009E42F6">
        <w:rPr>
          <w:color w:val="000000" w:themeColor="text1"/>
          <w:spacing w:val="-4"/>
          <w:sz w:val="20"/>
          <w:szCs w:val="20"/>
        </w:rPr>
        <w:t>E,</w:t>
      </w:r>
      <w:r w:rsidRPr="009E42F6">
        <w:rPr>
          <w:color w:val="000000" w:themeColor="text1"/>
          <w:spacing w:val="-11"/>
          <w:sz w:val="20"/>
          <w:szCs w:val="20"/>
        </w:rPr>
        <w:t xml:space="preserve"> </w:t>
      </w:r>
      <w:r w:rsidRPr="009E42F6">
        <w:rPr>
          <w:color w:val="000000" w:themeColor="text1"/>
          <w:spacing w:val="-4"/>
          <w:sz w:val="20"/>
          <w:szCs w:val="20"/>
        </w:rPr>
        <w:t>Streian</w:t>
      </w:r>
      <w:r w:rsidRPr="009E42F6">
        <w:rPr>
          <w:color w:val="000000" w:themeColor="text1"/>
          <w:spacing w:val="-11"/>
          <w:sz w:val="20"/>
          <w:szCs w:val="20"/>
        </w:rPr>
        <w:t xml:space="preserve"> </w:t>
      </w:r>
      <w:r w:rsidRPr="009E42F6">
        <w:rPr>
          <w:color w:val="000000" w:themeColor="text1"/>
          <w:spacing w:val="-4"/>
          <w:sz w:val="20"/>
          <w:szCs w:val="20"/>
        </w:rPr>
        <w:t>F,</w:t>
      </w:r>
      <w:r w:rsidRPr="009E42F6">
        <w:rPr>
          <w:color w:val="000000" w:themeColor="text1"/>
          <w:spacing w:val="-11"/>
          <w:sz w:val="20"/>
          <w:szCs w:val="20"/>
        </w:rPr>
        <w:t xml:space="preserve"> </w:t>
      </w:r>
      <w:r w:rsidRPr="009E42F6">
        <w:rPr>
          <w:b/>
          <w:color w:val="000000" w:themeColor="text1"/>
          <w:spacing w:val="-4"/>
          <w:sz w:val="20"/>
          <w:szCs w:val="20"/>
        </w:rPr>
        <w:t>Chioran</w:t>
      </w:r>
      <w:r w:rsidRPr="009E42F6">
        <w:rPr>
          <w:b/>
          <w:color w:val="000000" w:themeColor="text1"/>
          <w:spacing w:val="-11"/>
          <w:sz w:val="20"/>
          <w:szCs w:val="20"/>
        </w:rPr>
        <w:t xml:space="preserve"> </w:t>
      </w:r>
      <w:r w:rsidRPr="009E42F6">
        <w:rPr>
          <w:b/>
          <w:color w:val="000000" w:themeColor="text1"/>
          <w:spacing w:val="-4"/>
          <w:sz w:val="20"/>
          <w:szCs w:val="20"/>
        </w:rPr>
        <w:t>D</w:t>
      </w:r>
      <w:r w:rsidRPr="009E42F6">
        <w:rPr>
          <w:color w:val="000000" w:themeColor="text1"/>
          <w:spacing w:val="-4"/>
          <w:sz w:val="20"/>
          <w:szCs w:val="20"/>
        </w:rPr>
        <w:t>.,</w:t>
      </w:r>
      <w:r w:rsidRPr="009E42F6">
        <w:rPr>
          <w:color w:val="000000" w:themeColor="text1"/>
          <w:spacing w:val="-6"/>
          <w:sz w:val="20"/>
          <w:szCs w:val="20"/>
        </w:rPr>
        <w:t xml:space="preserve"> </w:t>
      </w:r>
      <w:r w:rsidRPr="009E42F6">
        <w:rPr>
          <w:b/>
          <w:color w:val="000000" w:themeColor="text1"/>
          <w:spacing w:val="-4"/>
          <w:sz w:val="20"/>
          <w:szCs w:val="20"/>
        </w:rPr>
        <w:t>Piezo-assisted</w:t>
      </w:r>
      <w:r w:rsidRPr="009E42F6">
        <w:rPr>
          <w:b/>
          <w:color w:val="000000" w:themeColor="text1"/>
          <w:spacing w:val="-11"/>
          <w:sz w:val="20"/>
          <w:szCs w:val="20"/>
        </w:rPr>
        <w:t xml:space="preserve"> </w:t>
      </w:r>
      <w:r w:rsidRPr="009E42F6">
        <w:rPr>
          <w:b/>
          <w:color w:val="000000" w:themeColor="text1"/>
          <w:spacing w:val="-4"/>
          <w:sz w:val="20"/>
          <w:szCs w:val="20"/>
        </w:rPr>
        <w:t>management</w:t>
      </w:r>
      <w:r w:rsidRPr="009E42F6">
        <w:rPr>
          <w:b/>
          <w:color w:val="000000" w:themeColor="text1"/>
          <w:spacing w:val="-11"/>
          <w:sz w:val="20"/>
          <w:szCs w:val="20"/>
        </w:rPr>
        <w:t xml:space="preserve"> </w:t>
      </w:r>
      <w:r w:rsidRPr="009E42F6">
        <w:rPr>
          <w:b/>
          <w:color w:val="000000" w:themeColor="text1"/>
          <w:spacing w:val="-4"/>
          <w:sz w:val="20"/>
          <w:szCs w:val="20"/>
        </w:rPr>
        <w:t>of</w:t>
      </w:r>
      <w:r w:rsidRPr="009E42F6">
        <w:rPr>
          <w:b/>
          <w:color w:val="000000" w:themeColor="text1"/>
          <w:spacing w:val="-11"/>
          <w:sz w:val="20"/>
          <w:szCs w:val="20"/>
        </w:rPr>
        <w:t xml:space="preserve"> </w:t>
      </w:r>
      <w:r w:rsidRPr="009E42F6">
        <w:rPr>
          <w:b/>
          <w:color w:val="000000" w:themeColor="text1"/>
          <w:spacing w:val="-4"/>
          <w:sz w:val="20"/>
          <w:szCs w:val="20"/>
        </w:rPr>
        <w:t>narrow</w:t>
      </w:r>
      <w:r w:rsidRPr="009E42F6">
        <w:rPr>
          <w:b/>
          <w:color w:val="000000" w:themeColor="text1"/>
          <w:spacing w:val="-11"/>
          <w:sz w:val="20"/>
          <w:szCs w:val="20"/>
        </w:rPr>
        <w:t xml:space="preserve"> </w:t>
      </w:r>
      <w:r w:rsidRPr="009E42F6">
        <w:rPr>
          <w:b/>
          <w:color w:val="000000" w:themeColor="text1"/>
          <w:spacing w:val="-4"/>
          <w:sz w:val="20"/>
          <w:szCs w:val="20"/>
        </w:rPr>
        <w:t>mandibular</w:t>
      </w:r>
      <w:r w:rsidRPr="009E42F6">
        <w:rPr>
          <w:b/>
          <w:color w:val="000000" w:themeColor="text1"/>
          <w:spacing w:val="-11"/>
          <w:sz w:val="20"/>
          <w:szCs w:val="20"/>
        </w:rPr>
        <w:t xml:space="preserve"> </w:t>
      </w:r>
      <w:r w:rsidRPr="009E42F6">
        <w:rPr>
          <w:b/>
          <w:color w:val="000000" w:themeColor="text1"/>
          <w:spacing w:val="-4"/>
          <w:sz w:val="20"/>
          <w:szCs w:val="20"/>
        </w:rPr>
        <w:t>ridges</w:t>
      </w:r>
      <w:r w:rsidRPr="009E42F6">
        <w:rPr>
          <w:color w:val="000000" w:themeColor="text1"/>
          <w:spacing w:val="-4"/>
          <w:sz w:val="20"/>
          <w:szCs w:val="20"/>
        </w:rPr>
        <w:t>.,</w:t>
      </w:r>
      <w:r w:rsidRPr="009E42F6">
        <w:rPr>
          <w:color w:val="000000" w:themeColor="text1"/>
          <w:spacing w:val="-6"/>
          <w:sz w:val="20"/>
          <w:szCs w:val="20"/>
        </w:rPr>
        <w:t xml:space="preserve"> </w:t>
      </w:r>
      <w:r w:rsidRPr="009E42F6">
        <w:rPr>
          <w:color w:val="000000" w:themeColor="text1"/>
          <w:spacing w:val="-4"/>
          <w:sz w:val="20"/>
          <w:szCs w:val="20"/>
        </w:rPr>
        <w:t xml:space="preserve">The </w:t>
      </w:r>
      <w:r w:rsidRPr="009E42F6">
        <w:rPr>
          <w:color w:val="000000" w:themeColor="text1"/>
          <w:spacing w:val="-2"/>
          <w:sz w:val="20"/>
          <w:szCs w:val="20"/>
        </w:rPr>
        <w:t>10th</w:t>
      </w:r>
      <w:r w:rsidRPr="009E42F6">
        <w:rPr>
          <w:color w:val="000000" w:themeColor="text1"/>
          <w:spacing w:val="-15"/>
          <w:sz w:val="20"/>
          <w:szCs w:val="20"/>
        </w:rPr>
        <w:t xml:space="preserve"> </w:t>
      </w:r>
      <w:r w:rsidRPr="009E42F6">
        <w:rPr>
          <w:color w:val="000000" w:themeColor="text1"/>
          <w:spacing w:val="-2"/>
          <w:sz w:val="20"/>
          <w:szCs w:val="20"/>
        </w:rPr>
        <w:t>Congress</w:t>
      </w:r>
      <w:r w:rsidRPr="009E42F6">
        <w:rPr>
          <w:color w:val="000000" w:themeColor="text1"/>
          <w:spacing w:val="-13"/>
          <w:sz w:val="20"/>
          <w:szCs w:val="20"/>
        </w:rPr>
        <w:t xml:space="preserve"> </w:t>
      </w:r>
      <w:r w:rsidRPr="009E42F6">
        <w:rPr>
          <w:color w:val="000000" w:themeColor="text1"/>
          <w:spacing w:val="-2"/>
          <w:sz w:val="20"/>
          <w:szCs w:val="20"/>
        </w:rPr>
        <w:t>of</w:t>
      </w:r>
      <w:r w:rsidRPr="009E42F6">
        <w:rPr>
          <w:color w:val="000000" w:themeColor="text1"/>
          <w:spacing w:val="-13"/>
          <w:sz w:val="20"/>
          <w:szCs w:val="20"/>
        </w:rPr>
        <w:t xml:space="preserve"> </w:t>
      </w:r>
      <w:r w:rsidRPr="009E42F6">
        <w:rPr>
          <w:color w:val="000000" w:themeColor="text1"/>
          <w:spacing w:val="-2"/>
          <w:sz w:val="20"/>
          <w:szCs w:val="20"/>
        </w:rPr>
        <w:t>The</w:t>
      </w:r>
      <w:r w:rsidRPr="009E42F6">
        <w:rPr>
          <w:color w:val="000000" w:themeColor="text1"/>
          <w:spacing w:val="-13"/>
          <w:sz w:val="20"/>
          <w:szCs w:val="20"/>
        </w:rPr>
        <w:t xml:space="preserve"> </w:t>
      </w:r>
      <w:r w:rsidRPr="009E42F6">
        <w:rPr>
          <w:color w:val="000000" w:themeColor="text1"/>
          <w:spacing w:val="-2"/>
          <w:sz w:val="20"/>
          <w:szCs w:val="20"/>
        </w:rPr>
        <w:t>Romanian</w:t>
      </w:r>
      <w:r w:rsidRPr="009E42F6">
        <w:rPr>
          <w:color w:val="000000" w:themeColor="text1"/>
          <w:spacing w:val="-13"/>
          <w:sz w:val="20"/>
          <w:szCs w:val="20"/>
        </w:rPr>
        <w:t xml:space="preserve"> </w:t>
      </w:r>
      <w:r w:rsidRPr="009E42F6">
        <w:rPr>
          <w:color w:val="000000" w:themeColor="text1"/>
          <w:spacing w:val="-2"/>
          <w:sz w:val="20"/>
          <w:szCs w:val="20"/>
        </w:rPr>
        <w:t>Society</w:t>
      </w:r>
      <w:r w:rsidRPr="009E42F6">
        <w:rPr>
          <w:color w:val="000000" w:themeColor="text1"/>
          <w:spacing w:val="-13"/>
          <w:sz w:val="20"/>
          <w:szCs w:val="20"/>
        </w:rPr>
        <w:t xml:space="preserve"> </w:t>
      </w:r>
      <w:r w:rsidRPr="009E42F6">
        <w:rPr>
          <w:color w:val="000000" w:themeColor="text1"/>
          <w:spacing w:val="-2"/>
          <w:sz w:val="20"/>
          <w:szCs w:val="20"/>
        </w:rPr>
        <w:t>for</w:t>
      </w:r>
      <w:r w:rsidRPr="009E42F6">
        <w:rPr>
          <w:color w:val="000000" w:themeColor="text1"/>
          <w:spacing w:val="-13"/>
          <w:sz w:val="20"/>
          <w:szCs w:val="20"/>
        </w:rPr>
        <w:t xml:space="preserve"> </w:t>
      </w:r>
      <w:r w:rsidRPr="009E42F6">
        <w:rPr>
          <w:color w:val="000000" w:themeColor="text1"/>
          <w:spacing w:val="-2"/>
          <w:sz w:val="20"/>
          <w:szCs w:val="20"/>
        </w:rPr>
        <w:t>Oral</w:t>
      </w:r>
      <w:r w:rsidRPr="009E42F6">
        <w:rPr>
          <w:color w:val="000000" w:themeColor="text1"/>
          <w:spacing w:val="-13"/>
          <w:sz w:val="20"/>
          <w:szCs w:val="20"/>
        </w:rPr>
        <w:t xml:space="preserve"> </w:t>
      </w:r>
      <w:r w:rsidRPr="009E42F6">
        <w:rPr>
          <w:color w:val="000000" w:themeColor="text1"/>
          <w:spacing w:val="-2"/>
          <w:sz w:val="20"/>
          <w:szCs w:val="20"/>
        </w:rPr>
        <w:t>and</w:t>
      </w:r>
      <w:r w:rsidRPr="009E42F6">
        <w:rPr>
          <w:color w:val="000000" w:themeColor="text1"/>
          <w:spacing w:val="-13"/>
          <w:sz w:val="20"/>
          <w:szCs w:val="20"/>
        </w:rPr>
        <w:t xml:space="preserve"> </w:t>
      </w:r>
      <w:r w:rsidRPr="009E42F6">
        <w:rPr>
          <w:color w:val="000000" w:themeColor="text1"/>
          <w:spacing w:val="-2"/>
          <w:sz w:val="20"/>
          <w:szCs w:val="20"/>
        </w:rPr>
        <w:t>maxillo-Facial</w:t>
      </w:r>
      <w:r w:rsidRPr="009E42F6">
        <w:rPr>
          <w:color w:val="000000" w:themeColor="text1"/>
          <w:spacing w:val="-13"/>
          <w:sz w:val="20"/>
          <w:szCs w:val="20"/>
        </w:rPr>
        <w:t xml:space="preserve"> </w:t>
      </w:r>
      <w:r w:rsidRPr="009E42F6">
        <w:rPr>
          <w:color w:val="000000" w:themeColor="text1"/>
          <w:spacing w:val="-2"/>
          <w:sz w:val="20"/>
          <w:szCs w:val="20"/>
        </w:rPr>
        <w:t>surgery,</w:t>
      </w:r>
      <w:r w:rsidRPr="009E42F6">
        <w:rPr>
          <w:color w:val="000000" w:themeColor="text1"/>
          <w:spacing w:val="-13"/>
          <w:sz w:val="20"/>
          <w:szCs w:val="20"/>
        </w:rPr>
        <w:t xml:space="preserve"> </w:t>
      </w:r>
      <w:r w:rsidRPr="009E42F6">
        <w:rPr>
          <w:color w:val="000000" w:themeColor="text1"/>
          <w:spacing w:val="-2"/>
          <w:sz w:val="20"/>
          <w:szCs w:val="20"/>
        </w:rPr>
        <w:t>Cluj</w:t>
      </w:r>
      <w:r w:rsidRPr="009E42F6">
        <w:rPr>
          <w:color w:val="000000" w:themeColor="text1"/>
          <w:spacing w:val="-13"/>
          <w:sz w:val="20"/>
          <w:szCs w:val="20"/>
        </w:rPr>
        <w:t xml:space="preserve"> </w:t>
      </w:r>
      <w:r w:rsidRPr="009E42F6">
        <w:rPr>
          <w:color w:val="000000" w:themeColor="text1"/>
          <w:spacing w:val="-2"/>
          <w:sz w:val="20"/>
          <w:szCs w:val="20"/>
        </w:rPr>
        <w:t>Napoca,</w:t>
      </w:r>
      <w:r w:rsidRPr="009E42F6">
        <w:rPr>
          <w:color w:val="000000" w:themeColor="text1"/>
          <w:spacing w:val="-13"/>
          <w:sz w:val="20"/>
          <w:szCs w:val="20"/>
        </w:rPr>
        <w:t xml:space="preserve"> </w:t>
      </w:r>
      <w:r w:rsidRPr="009E42F6">
        <w:rPr>
          <w:color w:val="000000" w:themeColor="text1"/>
          <w:spacing w:val="-2"/>
          <w:sz w:val="20"/>
          <w:szCs w:val="20"/>
        </w:rPr>
        <w:t>May</w:t>
      </w:r>
      <w:r w:rsidRPr="009E42F6">
        <w:rPr>
          <w:color w:val="000000" w:themeColor="text1"/>
          <w:spacing w:val="-13"/>
          <w:sz w:val="20"/>
          <w:szCs w:val="20"/>
        </w:rPr>
        <w:t xml:space="preserve"> </w:t>
      </w:r>
      <w:r w:rsidRPr="009E42F6">
        <w:rPr>
          <w:color w:val="000000" w:themeColor="text1"/>
          <w:spacing w:val="-2"/>
          <w:sz w:val="20"/>
          <w:szCs w:val="20"/>
        </w:rPr>
        <w:t xml:space="preserve">18- </w:t>
      </w:r>
      <w:r w:rsidRPr="009E42F6">
        <w:rPr>
          <w:color w:val="000000" w:themeColor="text1"/>
          <w:spacing w:val="-4"/>
          <w:sz w:val="20"/>
          <w:szCs w:val="20"/>
        </w:rPr>
        <w:t>20,</w:t>
      </w:r>
      <w:r w:rsidRPr="009E42F6">
        <w:rPr>
          <w:color w:val="000000" w:themeColor="text1"/>
          <w:spacing w:val="-10"/>
          <w:sz w:val="20"/>
          <w:szCs w:val="20"/>
        </w:rPr>
        <w:t xml:space="preserve"> </w:t>
      </w:r>
      <w:r w:rsidRPr="009E42F6">
        <w:rPr>
          <w:color w:val="000000" w:themeColor="text1"/>
          <w:spacing w:val="-4"/>
          <w:sz w:val="20"/>
          <w:szCs w:val="20"/>
        </w:rPr>
        <w:t>2011.</w:t>
      </w:r>
      <w:r w:rsidRPr="009E42F6">
        <w:rPr>
          <w:color w:val="000000" w:themeColor="text1"/>
          <w:spacing w:val="-10"/>
          <w:sz w:val="20"/>
          <w:szCs w:val="20"/>
        </w:rPr>
        <w:t xml:space="preserve"> </w:t>
      </w:r>
      <w:r w:rsidRPr="009E42F6">
        <w:rPr>
          <w:color w:val="000000" w:themeColor="text1"/>
          <w:spacing w:val="-4"/>
          <w:sz w:val="20"/>
          <w:szCs w:val="20"/>
        </w:rPr>
        <w:t>Revista</w:t>
      </w:r>
      <w:r w:rsidRPr="009E42F6">
        <w:rPr>
          <w:color w:val="000000" w:themeColor="text1"/>
          <w:spacing w:val="-11"/>
          <w:sz w:val="20"/>
          <w:szCs w:val="20"/>
        </w:rPr>
        <w:t xml:space="preserve"> </w:t>
      </w:r>
      <w:r w:rsidRPr="009E42F6">
        <w:rPr>
          <w:color w:val="000000" w:themeColor="text1"/>
          <w:spacing w:val="-4"/>
          <w:sz w:val="20"/>
          <w:szCs w:val="20"/>
        </w:rPr>
        <w:t>de</w:t>
      </w:r>
      <w:r w:rsidRPr="009E42F6">
        <w:rPr>
          <w:color w:val="000000" w:themeColor="text1"/>
          <w:spacing w:val="-15"/>
          <w:sz w:val="20"/>
          <w:szCs w:val="20"/>
        </w:rPr>
        <w:t xml:space="preserve"> </w:t>
      </w:r>
      <w:r w:rsidRPr="009E42F6">
        <w:rPr>
          <w:color w:val="000000" w:themeColor="text1"/>
          <w:spacing w:val="-4"/>
          <w:sz w:val="20"/>
          <w:szCs w:val="20"/>
        </w:rPr>
        <w:t>Chirurgie</w:t>
      </w:r>
      <w:r w:rsidRPr="009E42F6">
        <w:rPr>
          <w:color w:val="000000" w:themeColor="text1"/>
          <w:spacing w:val="-11"/>
          <w:sz w:val="20"/>
          <w:szCs w:val="20"/>
        </w:rPr>
        <w:t xml:space="preserve"> </w:t>
      </w:r>
      <w:r w:rsidRPr="009E42F6">
        <w:rPr>
          <w:color w:val="000000" w:themeColor="text1"/>
          <w:spacing w:val="-4"/>
          <w:sz w:val="20"/>
          <w:szCs w:val="20"/>
        </w:rPr>
        <w:t>Oro-Maxilo-Faciala</w:t>
      </w:r>
      <w:r w:rsidRPr="009E42F6">
        <w:rPr>
          <w:color w:val="000000" w:themeColor="text1"/>
          <w:spacing w:val="-11"/>
          <w:sz w:val="20"/>
          <w:szCs w:val="20"/>
        </w:rPr>
        <w:t xml:space="preserve"> </w:t>
      </w:r>
      <w:r w:rsidRPr="009E42F6">
        <w:rPr>
          <w:color w:val="000000" w:themeColor="text1"/>
          <w:spacing w:val="-4"/>
          <w:sz w:val="20"/>
          <w:szCs w:val="20"/>
        </w:rPr>
        <w:t>si</w:t>
      </w:r>
      <w:r w:rsidRPr="009E42F6">
        <w:rPr>
          <w:color w:val="000000" w:themeColor="text1"/>
          <w:spacing w:val="-8"/>
          <w:sz w:val="20"/>
          <w:szCs w:val="20"/>
        </w:rPr>
        <w:t xml:space="preserve"> </w:t>
      </w:r>
      <w:r w:rsidRPr="009E42F6">
        <w:rPr>
          <w:color w:val="000000" w:themeColor="text1"/>
          <w:spacing w:val="-4"/>
          <w:sz w:val="20"/>
          <w:szCs w:val="20"/>
        </w:rPr>
        <w:t>Implantologie</w:t>
      </w:r>
      <w:r w:rsidRPr="009E42F6">
        <w:rPr>
          <w:color w:val="000000" w:themeColor="text1"/>
          <w:spacing w:val="-11"/>
          <w:sz w:val="20"/>
          <w:szCs w:val="20"/>
        </w:rPr>
        <w:t xml:space="preserve"> </w:t>
      </w:r>
      <w:r w:rsidRPr="009E42F6">
        <w:rPr>
          <w:color w:val="000000" w:themeColor="text1"/>
          <w:spacing w:val="-4"/>
          <w:sz w:val="20"/>
          <w:szCs w:val="20"/>
        </w:rPr>
        <w:t>Supplement</w:t>
      </w:r>
      <w:r w:rsidRPr="009E42F6">
        <w:rPr>
          <w:color w:val="000000" w:themeColor="text1"/>
          <w:spacing w:val="-12"/>
          <w:sz w:val="20"/>
          <w:szCs w:val="20"/>
        </w:rPr>
        <w:t xml:space="preserve"> </w:t>
      </w:r>
      <w:r w:rsidRPr="009E42F6">
        <w:rPr>
          <w:color w:val="000000" w:themeColor="text1"/>
          <w:spacing w:val="-4"/>
          <w:sz w:val="20"/>
          <w:szCs w:val="20"/>
        </w:rPr>
        <w:t>2011.</w:t>
      </w:r>
    </w:p>
    <w:p w14:paraId="70FFC9A1" w14:textId="77777777" w:rsidR="00850FCC" w:rsidRPr="009E42F6" w:rsidRDefault="00850FCC" w:rsidP="007502F7">
      <w:pPr>
        <w:pStyle w:val="BodyText"/>
        <w:numPr>
          <w:ilvl w:val="0"/>
          <w:numId w:val="2"/>
        </w:numPr>
        <w:spacing w:before="240" w:line="276" w:lineRule="auto"/>
        <w:jc w:val="both"/>
        <w:rPr>
          <w:color w:val="000000" w:themeColor="text1"/>
          <w:sz w:val="20"/>
          <w:szCs w:val="20"/>
        </w:rPr>
      </w:pPr>
      <w:r w:rsidRPr="009E42F6">
        <w:rPr>
          <w:color w:val="000000" w:themeColor="text1"/>
          <w:spacing w:val="62"/>
          <w:sz w:val="20"/>
          <w:szCs w:val="20"/>
        </w:rPr>
        <w:t xml:space="preserve"> </w:t>
      </w:r>
      <w:r w:rsidRPr="009E42F6">
        <w:rPr>
          <w:color w:val="000000" w:themeColor="text1"/>
          <w:sz w:val="20"/>
          <w:szCs w:val="20"/>
        </w:rPr>
        <w:t>Ianes</w:t>
      </w:r>
      <w:r w:rsidRPr="009E42F6">
        <w:rPr>
          <w:color w:val="000000" w:themeColor="text1"/>
          <w:spacing w:val="-11"/>
          <w:sz w:val="20"/>
          <w:szCs w:val="20"/>
        </w:rPr>
        <w:t xml:space="preserve"> </w:t>
      </w:r>
      <w:r w:rsidRPr="009E42F6">
        <w:rPr>
          <w:color w:val="000000" w:themeColor="text1"/>
          <w:sz w:val="20"/>
          <w:szCs w:val="20"/>
        </w:rPr>
        <w:t>E,</w:t>
      </w:r>
      <w:r w:rsidRPr="009E42F6">
        <w:rPr>
          <w:color w:val="000000" w:themeColor="text1"/>
          <w:spacing w:val="-12"/>
          <w:sz w:val="20"/>
          <w:szCs w:val="20"/>
        </w:rPr>
        <w:t xml:space="preserve"> </w:t>
      </w:r>
      <w:r w:rsidRPr="009E42F6">
        <w:rPr>
          <w:color w:val="000000" w:themeColor="text1"/>
          <w:sz w:val="20"/>
          <w:szCs w:val="20"/>
        </w:rPr>
        <w:t>Streian</w:t>
      </w:r>
      <w:r w:rsidRPr="009E42F6">
        <w:rPr>
          <w:color w:val="000000" w:themeColor="text1"/>
          <w:spacing w:val="-11"/>
          <w:sz w:val="20"/>
          <w:szCs w:val="20"/>
        </w:rPr>
        <w:t xml:space="preserve"> </w:t>
      </w:r>
      <w:r w:rsidRPr="009E42F6">
        <w:rPr>
          <w:color w:val="000000" w:themeColor="text1"/>
          <w:sz w:val="20"/>
          <w:szCs w:val="20"/>
        </w:rPr>
        <w:t>F,</w:t>
      </w:r>
      <w:r w:rsidRPr="009E42F6">
        <w:rPr>
          <w:color w:val="000000" w:themeColor="text1"/>
          <w:spacing w:val="-12"/>
          <w:sz w:val="20"/>
          <w:szCs w:val="20"/>
        </w:rPr>
        <w:t xml:space="preserve"> </w:t>
      </w:r>
      <w:r w:rsidRPr="009E42F6">
        <w:rPr>
          <w:color w:val="000000" w:themeColor="text1"/>
          <w:sz w:val="20"/>
          <w:szCs w:val="20"/>
        </w:rPr>
        <w:t>Pricop,</w:t>
      </w:r>
      <w:r w:rsidRPr="009E42F6">
        <w:rPr>
          <w:color w:val="000000" w:themeColor="text1"/>
          <w:spacing w:val="-14"/>
          <w:sz w:val="20"/>
          <w:szCs w:val="20"/>
        </w:rPr>
        <w:t xml:space="preserve"> </w:t>
      </w:r>
      <w:r w:rsidRPr="009E42F6">
        <w:rPr>
          <w:color w:val="000000" w:themeColor="text1"/>
          <w:sz w:val="20"/>
          <w:szCs w:val="20"/>
        </w:rPr>
        <w:t>Vasile</w:t>
      </w:r>
      <w:r w:rsidRPr="009E42F6">
        <w:rPr>
          <w:color w:val="000000" w:themeColor="text1"/>
          <w:spacing w:val="-9"/>
          <w:sz w:val="20"/>
          <w:szCs w:val="20"/>
        </w:rPr>
        <w:t xml:space="preserve"> </w:t>
      </w:r>
      <w:r w:rsidRPr="009E42F6">
        <w:rPr>
          <w:color w:val="000000" w:themeColor="text1"/>
          <w:sz w:val="20"/>
          <w:szCs w:val="20"/>
        </w:rPr>
        <w:t>L,</w:t>
      </w:r>
      <w:r w:rsidRPr="009E42F6">
        <w:rPr>
          <w:color w:val="000000" w:themeColor="text1"/>
          <w:spacing w:val="-12"/>
          <w:sz w:val="20"/>
          <w:szCs w:val="20"/>
        </w:rPr>
        <w:t xml:space="preserve"> </w:t>
      </w:r>
      <w:r w:rsidRPr="009E42F6">
        <w:rPr>
          <w:color w:val="000000" w:themeColor="text1"/>
          <w:sz w:val="20"/>
          <w:szCs w:val="20"/>
        </w:rPr>
        <w:t>Paraschivescu</w:t>
      </w:r>
      <w:r w:rsidRPr="009E42F6">
        <w:rPr>
          <w:color w:val="000000" w:themeColor="text1"/>
          <w:spacing w:val="-11"/>
          <w:sz w:val="20"/>
          <w:szCs w:val="20"/>
        </w:rPr>
        <w:t xml:space="preserve"> </w:t>
      </w:r>
      <w:r w:rsidRPr="009E42F6">
        <w:rPr>
          <w:color w:val="000000" w:themeColor="text1"/>
          <w:sz w:val="20"/>
          <w:szCs w:val="20"/>
        </w:rPr>
        <w:t>E,</w:t>
      </w:r>
      <w:r w:rsidRPr="009E42F6">
        <w:rPr>
          <w:color w:val="000000" w:themeColor="text1"/>
          <w:spacing w:val="-11"/>
          <w:sz w:val="20"/>
          <w:szCs w:val="20"/>
        </w:rPr>
        <w:t xml:space="preserve"> </w:t>
      </w:r>
      <w:r w:rsidRPr="009E42F6">
        <w:rPr>
          <w:color w:val="000000" w:themeColor="text1"/>
          <w:sz w:val="20"/>
          <w:szCs w:val="20"/>
        </w:rPr>
        <w:t>Nicoara</w:t>
      </w:r>
      <w:r w:rsidRPr="009E42F6">
        <w:rPr>
          <w:color w:val="000000" w:themeColor="text1"/>
          <w:spacing w:val="-15"/>
          <w:sz w:val="20"/>
          <w:szCs w:val="20"/>
        </w:rPr>
        <w:t xml:space="preserve"> </w:t>
      </w:r>
      <w:r w:rsidRPr="009E42F6">
        <w:rPr>
          <w:color w:val="000000" w:themeColor="text1"/>
          <w:sz w:val="20"/>
          <w:szCs w:val="20"/>
        </w:rPr>
        <w:t>A,</w:t>
      </w:r>
      <w:r w:rsidRPr="009E42F6">
        <w:rPr>
          <w:color w:val="000000" w:themeColor="text1"/>
          <w:spacing w:val="-11"/>
          <w:sz w:val="20"/>
          <w:szCs w:val="20"/>
        </w:rPr>
        <w:t xml:space="preserve"> </w:t>
      </w:r>
      <w:r w:rsidRPr="009E42F6">
        <w:rPr>
          <w:color w:val="000000" w:themeColor="text1"/>
          <w:sz w:val="20"/>
          <w:szCs w:val="20"/>
        </w:rPr>
        <w:t>Nica</w:t>
      </w:r>
      <w:r w:rsidRPr="009E42F6">
        <w:rPr>
          <w:color w:val="000000" w:themeColor="text1"/>
          <w:spacing w:val="-13"/>
          <w:sz w:val="20"/>
          <w:szCs w:val="20"/>
        </w:rPr>
        <w:t xml:space="preserve"> </w:t>
      </w:r>
      <w:r w:rsidRPr="009E42F6">
        <w:rPr>
          <w:color w:val="000000" w:themeColor="text1"/>
          <w:sz w:val="20"/>
          <w:szCs w:val="20"/>
        </w:rPr>
        <w:t>D,</w:t>
      </w:r>
      <w:r w:rsidRPr="009E42F6">
        <w:rPr>
          <w:color w:val="000000" w:themeColor="text1"/>
          <w:spacing w:val="-9"/>
          <w:sz w:val="20"/>
          <w:szCs w:val="20"/>
        </w:rPr>
        <w:t xml:space="preserve"> </w:t>
      </w:r>
      <w:r w:rsidRPr="009E42F6">
        <w:rPr>
          <w:b/>
          <w:color w:val="000000" w:themeColor="text1"/>
          <w:sz w:val="20"/>
          <w:szCs w:val="20"/>
        </w:rPr>
        <w:t>Chioran</w:t>
      </w:r>
      <w:r w:rsidRPr="009E42F6">
        <w:rPr>
          <w:b/>
          <w:color w:val="000000" w:themeColor="text1"/>
          <w:spacing w:val="-10"/>
          <w:sz w:val="20"/>
          <w:szCs w:val="20"/>
        </w:rPr>
        <w:t xml:space="preserve"> </w:t>
      </w:r>
      <w:r w:rsidRPr="009E42F6">
        <w:rPr>
          <w:b/>
          <w:color w:val="000000" w:themeColor="text1"/>
          <w:sz w:val="20"/>
          <w:szCs w:val="20"/>
        </w:rPr>
        <w:t>D.,</w:t>
      </w:r>
      <w:r w:rsidRPr="009E42F6">
        <w:rPr>
          <w:b/>
          <w:color w:val="000000" w:themeColor="text1"/>
          <w:spacing w:val="-4"/>
          <w:sz w:val="20"/>
          <w:szCs w:val="20"/>
        </w:rPr>
        <w:t xml:space="preserve"> </w:t>
      </w:r>
      <w:r w:rsidRPr="009E42F6">
        <w:rPr>
          <w:b/>
          <w:color w:val="000000" w:themeColor="text1"/>
          <w:sz w:val="20"/>
          <w:szCs w:val="20"/>
        </w:rPr>
        <w:t>A</w:t>
      </w:r>
      <w:r w:rsidRPr="009E42F6">
        <w:rPr>
          <w:b/>
          <w:color w:val="000000" w:themeColor="text1"/>
          <w:spacing w:val="-15"/>
          <w:sz w:val="20"/>
          <w:szCs w:val="20"/>
        </w:rPr>
        <w:t xml:space="preserve"> </w:t>
      </w:r>
      <w:r w:rsidRPr="009E42F6">
        <w:rPr>
          <w:b/>
          <w:color w:val="000000" w:themeColor="text1"/>
          <w:sz w:val="20"/>
          <w:szCs w:val="20"/>
        </w:rPr>
        <w:t>five</w:t>
      </w:r>
      <w:r w:rsidRPr="009E42F6">
        <w:rPr>
          <w:b/>
          <w:color w:val="000000" w:themeColor="text1"/>
          <w:spacing w:val="-9"/>
          <w:sz w:val="20"/>
          <w:szCs w:val="20"/>
        </w:rPr>
        <w:t xml:space="preserve"> </w:t>
      </w:r>
      <w:r w:rsidRPr="009E42F6">
        <w:rPr>
          <w:b/>
          <w:color w:val="000000" w:themeColor="text1"/>
          <w:sz w:val="20"/>
          <w:szCs w:val="20"/>
        </w:rPr>
        <w:t xml:space="preserve">years </w:t>
      </w:r>
      <w:r w:rsidRPr="009E42F6">
        <w:rPr>
          <w:b/>
          <w:color w:val="000000" w:themeColor="text1"/>
          <w:spacing w:val="-4"/>
          <w:sz w:val="20"/>
          <w:szCs w:val="20"/>
        </w:rPr>
        <w:t>retrospective study</w:t>
      </w:r>
      <w:r w:rsidRPr="009E42F6">
        <w:rPr>
          <w:b/>
          <w:color w:val="000000" w:themeColor="text1"/>
          <w:spacing w:val="-6"/>
          <w:sz w:val="20"/>
          <w:szCs w:val="20"/>
        </w:rPr>
        <w:t xml:space="preserve"> </w:t>
      </w:r>
      <w:r w:rsidRPr="009E42F6">
        <w:rPr>
          <w:b/>
          <w:color w:val="000000" w:themeColor="text1"/>
          <w:spacing w:val="-4"/>
          <w:sz w:val="20"/>
          <w:szCs w:val="20"/>
        </w:rPr>
        <w:t>on the management of bisphosphonate related osteonecrosis of the jaw.,</w:t>
      </w:r>
      <w:r w:rsidRPr="009E42F6">
        <w:rPr>
          <w:color w:val="000000" w:themeColor="text1"/>
          <w:spacing w:val="-4"/>
          <w:sz w:val="20"/>
          <w:szCs w:val="20"/>
        </w:rPr>
        <w:t xml:space="preserve"> The 10th </w:t>
      </w:r>
      <w:r w:rsidRPr="009E42F6">
        <w:rPr>
          <w:color w:val="000000" w:themeColor="text1"/>
          <w:sz w:val="20"/>
          <w:szCs w:val="20"/>
        </w:rPr>
        <w:t>Congress</w:t>
      </w:r>
      <w:r w:rsidRPr="009E42F6">
        <w:rPr>
          <w:color w:val="000000" w:themeColor="text1"/>
          <w:spacing w:val="-15"/>
          <w:sz w:val="20"/>
          <w:szCs w:val="20"/>
        </w:rPr>
        <w:t xml:space="preserve"> </w:t>
      </w:r>
      <w:r w:rsidRPr="009E42F6">
        <w:rPr>
          <w:color w:val="000000" w:themeColor="text1"/>
          <w:sz w:val="20"/>
          <w:szCs w:val="20"/>
        </w:rPr>
        <w:t>of</w:t>
      </w:r>
      <w:r w:rsidRPr="009E42F6">
        <w:rPr>
          <w:color w:val="000000" w:themeColor="text1"/>
          <w:spacing w:val="-15"/>
          <w:sz w:val="20"/>
          <w:szCs w:val="20"/>
        </w:rPr>
        <w:t xml:space="preserve"> </w:t>
      </w:r>
      <w:r w:rsidRPr="009E42F6">
        <w:rPr>
          <w:color w:val="000000" w:themeColor="text1"/>
          <w:sz w:val="20"/>
          <w:szCs w:val="20"/>
        </w:rPr>
        <w:t>The</w:t>
      </w:r>
      <w:r w:rsidRPr="009E42F6">
        <w:rPr>
          <w:color w:val="000000" w:themeColor="text1"/>
          <w:spacing w:val="-13"/>
          <w:sz w:val="20"/>
          <w:szCs w:val="20"/>
        </w:rPr>
        <w:t xml:space="preserve"> </w:t>
      </w:r>
      <w:r w:rsidRPr="009E42F6">
        <w:rPr>
          <w:color w:val="000000" w:themeColor="text1"/>
          <w:sz w:val="20"/>
          <w:szCs w:val="20"/>
        </w:rPr>
        <w:t>Romanian</w:t>
      </w:r>
      <w:r w:rsidRPr="009E42F6">
        <w:rPr>
          <w:color w:val="000000" w:themeColor="text1"/>
          <w:spacing w:val="-13"/>
          <w:sz w:val="20"/>
          <w:szCs w:val="20"/>
        </w:rPr>
        <w:t xml:space="preserve"> </w:t>
      </w:r>
      <w:r w:rsidRPr="009E42F6">
        <w:rPr>
          <w:color w:val="000000" w:themeColor="text1"/>
          <w:sz w:val="20"/>
          <w:szCs w:val="20"/>
        </w:rPr>
        <w:t>Society</w:t>
      </w:r>
      <w:r w:rsidRPr="009E42F6">
        <w:rPr>
          <w:color w:val="000000" w:themeColor="text1"/>
          <w:spacing w:val="-15"/>
          <w:sz w:val="20"/>
          <w:szCs w:val="20"/>
        </w:rPr>
        <w:t xml:space="preserve"> </w:t>
      </w:r>
      <w:r w:rsidRPr="009E42F6">
        <w:rPr>
          <w:color w:val="000000" w:themeColor="text1"/>
          <w:sz w:val="20"/>
          <w:szCs w:val="20"/>
        </w:rPr>
        <w:t>for</w:t>
      </w:r>
      <w:r w:rsidRPr="009E42F6">
        <w:rPr>
          <w:color w:val="000000" w:themeColor="text1"/>
          <w:spacing w:val="-13"/>
          <w:sz w:val="20"/>
          <w:szCs w:val="20"/>
        </w:rPr>
        <w:t xml:space="preserve"> </w:t>
      </w:r>
      <w:r w:rsidRPr="009E42F6">
        <w:rPr>
          <w:color w:val="000000" w:themeColor="text1"/>
          <w:sz w:val="20"/>
          <w:szCs w:val="20"/>
        </w:rPr>
        <w:t>Oral</w:t>
      </w:r>
      <w:r w:rsidRPr="009E42F6">
        <w:rPr>
          <w:color w:val="000000" w:themeColor="text1"/>
          <w:spacing w:val="-11"/>
          <w:sz w:val="20"/>
          <w:szCs w:val="20"/>
        </w:rPr>
        <w:t xml:space="preserve"> </w:t>
      </w:r>
      <w:r w:rsidRPr="009E42F6">
        <w:rPr>
          <w:color w:val="000000" w:themeColor="text1"/>
          <w:sz w:val="20"/>
          <w:szCs w:val="20"/>
        </w:rPr>
        <w:t>and</w:t>
      </w:r>
      <w:r w:rsidRPr="009E42F6">
        <w:rPr>
          <w:color w:val="000000" w:themeColor="text1"/>
          <w:spacing w:val="-13"/>
          <w:sz w:val="20"/>
          <w:szCs w:val="20"/>
        </w:rPr>
        <w:t xml:space="preserve"> </w:t>
      </w:r>
      <w:r w:rsidRPr="009E42F6">
        <w:rPr>
          <w:color w:val="000000" w:themeColor="text1"/>
          <w:sz w:val="20"/>
          <w:szCs w:val="20"/>
        </w:rPr>
        <w:t>maxillo-Facial</w:t>
      </w:r>
      <w:r w:rsidRPr="009E42F6">
        <w:rPr>
          <w:color w:val="000000" w:themeColor="text1"/>
          <w:spacing w:val="-13"/>
          <w:sz w:val="20"/>
          <w:szCs w:val="20"/>
        </w:rPr>
        <w:t xml:space="preserve"> </w:t>
      </w:r>
      <w:r w:rsidRPr="009E42F6">
        <w:rPr>
          <w:color w:val="000000" w:themeColor="text1"/>
          <w:sz w:val="20"/>
          <w:szCs w:val="20"/>
        </w:rPr>
        <w:t>surgery,</w:t>
      </w:r>
      <w:r w:rsidRPr="009E42F6">
        <w:rPr>
          <w:color w:val="000000" w:themeColor="text1"/>
          <w:spacing w:val="-13"/>
          <w:sz w:val="20"/>
          <w:szCs w:val="20"/>
        </w:rPr>
        <w:t xml:space="preserve"> </w:t>
      </w:r>
      <w:r w:rsidRPr="009E42F6">
        <w:rPr>
          <w:color w:val="000000" w:themeColor="text1"/>
          <w:sz w:val="20"/>
          <w:szCs w:val="20"/>
        </w:rPr>
        <w:t>Cluj</w:t>
      </w:r>
      <w:r w:rsidRPr="009E42F6">
        <w:rPr>
          <w:color w:val="000000" w:themeColor="text1"/>
          <w:spacing w:val="-13"/>
          <w:sz w:val="20"/>
          <w:szCs w:val="20"/>
        </w:rPr>
        <w:t xml:space="preserve"> </w:t>
      </w:r>
      <w:r w:rsidRPr="009E42F6">
        <w:rPr>
          <w:color w:val="000000" w:themeColor="text1"/>
          <w:sz w:val="20"/>
          <w:szCs w:val="20"/>
        </w:rPr>
        <w:t>Napoca,</w:t>
      </w:r>
      <w:r w:rsidRPr="009E42F6">
        <w:rPr>
          <w:color w:val="000000" w:themeColor="text1"/>
          <w:spacing w:val="-13"/>
          <w:sz w:val="20"/>
          <w:szCs w:val="20"/>
        </w:rPr>
        <w:t xml:space="preserve"> </w:t>
      </w:r>
      <w:r w:rsidRPr="009E42F6">
        <w:rPr>
          <w:color w:val="000000" w:themeColor="text1"/>
          <w:sz w:val="20"/>
          <w:szCs w:val="20"/>
        </w:rPr>
        <w:t>May</w:t>
      </w:r>
      <w:r w:rsidRPr="009E42F6">
        <w:rPr>
          <w:color w:val="000000" w:themeColor="text1"/>
          <w:spacing w:val="-15"/>
          <w:sz w:val="20"/>
          <w:szCs w:val="20"/>
        </w:rPr>
        <w:t xml:space="preserve"> </w:t>
      </w:r>
      <w:r w:rsidRPr="009E42F6">
        <w:rPr>
          <w:color w:val="000000" w:themeColor="text1"/>
          <w:sz w:val="20"/>
          <w:szCs w:val="20"/>
        </w:rPr>
        <w:t xml:space="preserve">18-20, </w:t>
      </w:r>
      <w:r w:rsidRPr="009E42F6">
        <w:rPr>
          <w:color w:val="000000" w:themeColor="text1"/>
          <w:spacing w:val="-4"/>
          <w:sz w:val="20"/>
          <w:szCs w:val="20"/>
        </w:rPr>
        <w:t>2011. Revista</w:t>
      </w:r>
      <w:r w:rsidRPr="009E42F6">
        <w:rPr>
          <w:color w:val="000000" w:themeColor="text1"/>
          <w:spacing w:val="-5"/>
          <w:sz w:val="20"/>
          <w:szCs w:val="20"/>
        </w:rPr>
        <w:t xml:space="preserve"> </w:t>
      </w:r>
      <w:r w:rsidRPr="009E42F6">
        <w:rPr>
          <w:color w:val="000000" w:themeColor="text1"/>
          <w:spacing w:val="-4"/>
          <w:sz w:val="20"/>
          <w:szCs w:val="20"/>
        </w:rPr>
        <w:t>de</w:t>
      </w:r>
      <w:r w:rsidRPr="009E42F6">
        <w:rPr>
          <w:color w:val="000000" w:themeColor="text1"/>
          <w:spacing w:val="-9"/>
          <w:sz w:val="20"/>
          <w:szCs w:val="20"/>
        </w:rPr>
        <w:t xml:space="preserve"> </w:t>
      </w:r>
      <w:r w:rsidRPr="009E42F6">
        <w:rPr>
          <w:color w:val="000000" w:themeColor="text1"/>
          <w:spacing w:val="-4"/>
          <w:sz w:val="20"/>
          <w:szCs w:val="20"/>
        </w:rPr>
        <w:t>Chirurgie</w:t>
      </w:r>
      <w:r w:rsidRPr="009E42F6">
        <w:rPr>
          <w:color w:val="000000" w:themeColor="text1"/>
          <w:spacing w:val="-5"/>
          <w:sz w:val="20"/>
          <w:szCs w:val="20"/>
        </w:rPr>
        <w:t xml:space="preserve"> </w:t>
      </w:r>
      <w:r w:rsidRPr="009E42F6">
        <w:rPr>
          <w:color w:val="000000" w:themeColor="text1"/>
          <w:spacing w:val="-4"/>
          <w:sz w:val="20"/>
          <w:szCs w:val="20"/>
        </w:rPr>
        <w:t>Oro-Maxilo-Faciala</w:t>
      </w:r>
      <w:r w:rsidRPr="009E42F6">
        <w:rPr>
          <w:color w:val="000000" w:themeColor="text1"/>
          <w:spacing w:val="-5"/>
          <w:sz w:val="20"/>
          <w:szCs w:val="20"/>
        </w:rPr>
        <w:t xml:space="preserve"> </w:t>
      </w:r>
      <w:r w:rsidRPr="009E42F6">
        <w:rPr>
          <w:color w:val="000000" w:themeColor="text1"/>
          <w:spacing w:val="-4"/>
          <w:sz w:val="20"/>
          <w:szCs w:val="20"/>
        </w:rPr>
        <w:t>si Implantologie</w:t>
      </w:r>
    </w:p>
    <w:p w14:paraId="26D5FE76" w14:textId="1FE71BA7" w:rsidR="0060347B" w:rsidRPr="009E42F6" w:rsidRDefault="0060347B" w:rsidP="007502F7">
      <w:pPr>
        <w:pStyle w:val="BodyText"/>
        <w:numPr>
          <w:ilvl w:val="0"/>
          <w:numId w:val="2"/>
        </w:numPr>
        <w:spacing w:before="240" w:line="276" w:lineRule="auto"/>
        <w:jc w:val="both"/>
        <w:rPr>
          <w:color w:val="000000" w:themeColor="text1"/>
          <w:sz w:val="20"/>
          <w:szCs w:val="20"/>
        </w:rPr>
      </w:pPr>
      <w:r w:rsidRPr="009E42F6">
        <w:rPr>
          <w:color w:val="000000" w:themeColor="text1"/>
          <w:sz w:val="20"/>
          <w:szCs w:val="20"/>
        </w:rPr>
        <w:t xml:space="preserve">Nica Diana, </w:t>
      </w:r>
      <w:r w:rsidRPr="009E42F6">
        <w:rPr>
          <w:b/>
          <w:bCs/>
          <w:color w:val="000000" w:themeColor="text1"/>
          <w:sz w:val="20"/>
          <w:szCs w:val="20"/>
        </w:rPr>
        <w:t>Chioran Doina</w:t>
      </w:r>
      <w:r w:rsidRPr="009E42F6">
        <w:rPr>
          <w:color w:val="000000" w:themeColor="text1"/>
          <w:sz w:val="20"/>
          <w:szCs w:val="20"/>
        </w:rPr>
        <w:t xml:space="preserve">, Ianeş Emilia, Streian Felicia, Petcov Bileana, </w:t>
      </w:r>
      <w:r w:rsidRPr="009E42F6">
        <w:rPr>
          <w:b/>
          <w:color w:val="000000" w:themeColor="text1"/>
          <w:sz w:val="20"/>
          <w:szCs w:val="20"/>
        </w:rPr>
        <w:t>The role of the plasma rich in growth factors in bone and soft tissue regeneration in postextraction sites</w:t>
      </w:r>
      <w:r w:rsidRPr="009E42F6">
        <w:rPr>
          <w:color w:val="000000" w:themeColor="text1"/>
          <w:sz w:val="20"/>
          <w:szCs w:val="20"/>
        </w:rPr>
        <w:t xml:space="preserve">, 3rd Milenium I Medicine, The International Congress Of Medical Days In Banat 15th Edition, Timişoara TMJ, Volume 60, Supplement 1/2010, p. 29 </w:t>
      </w:r>
    </w:p>
    <w:p w14:paraId="7A8FBCB8" w14:textId="1193B6E8"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t xml:space="preserve">Ianeş Emilia, Streian Felicia, Talpoş Şerban, Nicoară Adrian, </w:t>
      </w:r>
      <w:r w:rsidRPr="009E42F6">
        <w:rPr>
          <w:b/>
          <w:bCs/>
          <w:color w:val="000000" w:themeColor="text1"/>
          <w:sz w:val="20"/>
          <w:szCs w:val="20"/>
        </w:rPr>
        <w:t>Chioran Doina</w:t>
      </w:r>
      <w:r w:rsidRPr="009E42F6">
        <w:rPr>
          <w:color w:val="000000" w:themeColor="text1"/>
          <w:sz w:val="20"/>
          <w:szCs w:val="20"/>
        </w:rPr>
        <w:t xml:space="preserve">, Nica Diana, </w:t>
      </w:r>
      <w:r w:rsidRPr="009E42F6">
        <w:rPr>
          <w:b/>
          <w:color w:val="000000" w:themeColor="text1"/>
          <w:sz w:val="20"/>
          <w:szCs w:val="20"/>
        </w:rPr>
        <w:t>Dental extraction in patients treated with bisphosphonates – retrospective study</w:t>
      </w:r>
      <w:r w:rsidRPr="009E42F6">
        <w:rPr>
          <w:color w:val="000000" w:themeColor="text1"/>
          <w:sz w:val="20"/>
          <w:szCs w:val="20"/>
        </w:rPr>
        <w:t xml:space="preserve">, 3rd Milenium I Medicine, The International Congress Of Medical Days In Banat 15th Edition, Timişoara TMJ, Volume 60, Supplement 1/2010, p 30-31 </w:t>
      </w:r>
    </w:p>
    <w:p w14:paraId="7747E676" w14:textId="6ADC978E" w:rsidR="0060347B" w:rsidRPr="009E42F6" w:rsidRDefault="0060347B" w:rsidP="007502F7">
      <w:pPr>
        <w:pStyle w:val="Default"/>
        <w:numPr>
          <w:ilvl w:val="0"/>
          <w:numId w:val="2"/>
        </w:numPr>
        <w:spacing w:before="240" w:line="276" w:lineRule="auto"/>
        <w:jc w:val="both"/>
        <w:rPr>
          <w:color w:val="000000" w:themeColor="text1"/>
          <w:sz w:val="20"/>
          <w:szCs w:val="20"/>
        </w:rPr>
      </w:pPr>
      <w:r w:rsidRPr="009E42F6">
        <w:rPr>
          <w:color w:val="000000" w:themeColor="text1"/>
          <w:sz w:val="20"/>
          <w:szCs w:val="20"/>
        </w:rPr>
        <w:lastRenderedPageBreak/>
        <w:t xml:space="preserve">Ianeş Emilia, Streian Felicia, Roşu Şerban, Nicoară Adrian, </w:t>
      </w:r>
      <w:r w:rsidRPr="009E42F6">
        <w:rPr>
          <w:b/>
          <w:bCs/>
          <w:color w:val="000000" w:themeColor="text1"/>
          <w:sz w:val="20"/>
          <w:szCs w:val="20"/>
        </w:rPr>
        <w:t>Chioran Doina</w:t>
      </w:r>
      <w:r w:rsidRPr="009E42F6">
        <w:rPr>
          <w:color w:val="000000" w:themeColor="text1"/>
          <w:sz w:val="20"/>
          <w:szCs w:val="20"/>
        </w:rPr>
        <w:t xml:space="preserve">, Nica Diana, Sârbu Adrian </w:t>
      </w:r>
      <w:r w:rsidRPr="009E42F6">
        <w:rPr>
          <w:b/>
          <w:color w:val="000000" w:themeColor="text1"/>
          <w:sz w:val="20"/>
          <w:szCs w:val="20"/>
        </w:rPr>
        <w:t>Zygomatico-maxillary complex fractures: an analysis of 214 consecutive cases in Maxillo-Facial Surgery</w:t>
      </w:r>
      <w:r w:rsidRPr="009E42F6">
        <w:rPr>
          <w:color w:val="000000" w:themeColor="text1"/>
          <w:sz w:val="20"/>
          <w:szCs w:val="20"/>
        </w:rPr>
        <w:t xml:space="preserve">, 3rd Milenium I Medicine, The International Congress Of Medical Days In Banat 15th Edition, Timişoara TMJ, Volume 60, Supplement 1/2010, p 34 </w:t>
      </w:r>
    </w:p>
    <w:p w14:paraId="3A681239" w14:textId="77777777" w:rsidR="002E09DD" w:rsidRPr="009E42F6" w:rsidRDefault="00805EF3" w:rsidP="007502F7">
      <w:pPr>
        <w:pStyle w:val="BodyText"/>
        <w:numPr>
          <w:ilvl w:val="0"/>
          <w:numId w:val="5"/>
        </w:numPr>
        <w:spacing w:line="276" w:lineRule="auto"/>
        <w:jc w:val="both"/>
        <w:rPr>
          <w:color w:val="000000" w:themeColor="text1"/>
          <w:sz w:val="20"/>
          <w:szCs w:val="20"/>
        </w:rPr>
      </w:pPr>
      <w:r w:rsidRPr="009E42F6">
        <w:rPr>
          <w:color w:val="000000" w:themeColor="text1"/>
          <w:spacing w:val="-4"/>
          <w:sz w:val="20"/>
          <w:szCs w:val="20"/>
        </w:rPr>
        <w:t>Nica</w:t>
      </w:r>
      <w:r w:rsidRPr="009E42F6">
        <w:rPr>
          <w:color w:val="000000" w:themeColor="text1"/>
          <w:spacing w:val="-11"/>
          <w:sz w:val="20"/>
          <w:szCs w:val="20"/>
        </w:rPr>
        <w:t xml:space="preserve"> </w:t>
      </w:r>
      <w:r w:rsidRPr="009E42F6">
        <w:rPr>
          <w:color w:val="000000" w:themeColor="text1"/>
          <w:spacing w:val="-4"/>
          <w:sz w:val="20"/>
          <w:szCs w:val="20"/>
        </w:rPr>
        <w:t>Diana,</w:t>
      </w:r>
      <w:r w:rsidRPr="009E42F6">
        <w:rPr>
          <w:color w:val="000000" w:themeColor="text1"/>
          <w:spacing w:val="-11"/>
          <w:sz w:val="20"/>
          <w:szCs w:val="20"/>
        </w:rPr>
        <w:t xml:space="preserve"> </w:t>
      </w:r>
      <w:r w:rsidRPr="009E42F6">
        <w:rPr>
          <w:b/>
          <w:color w:val="000000" w:themeColor="text1"/>
          <w:spacing w:val="-4"/>
          <w:sz w:val="20"/>
          <w:szCs w:val="20"/>
        </w:rPr>
        <w:t>Chioran</w:t>
      </w:r>
      <w:r w:rsidRPr="009E42F6">
        <w:rPr>
          <w:b/>
          <w:color w:val="000000" w:themeColor="text1"/>
          <w:spacing w:val="-11"/>
          <w:sz w:val="20"/>
          <w:szCs w:val="20"/>
        </w:rPr>
        <w:t xml:space="preserve"> </w:t>
      </w:r>
      <w:r w:rsidRPr="009E42F6">
        <w:rPr>
          <w:b/>
          <w:color w:val="000000" w:themeColor="text1"/>
          <w:spacing w:val="-4"/>
          <w:sz w:val="20"/>
          <w:szCs w:val="20"/>
        </w:rPr>
        <w:t>Doina</w:t>
      </w:r>
      <w:r w:rsidRPr="009E42F6">
        <w:rPr>
          <w:color w:val="000000" w:themeColor="text1"/>
          <w:spacing w:val="-4"/>
          <w:sz w:val="20"/>
          <w:szCs w:val="20"/>
        </w:rPr>
        <w:t>,</w:t>
      </w:r>
      <w:r w:rsidRPr="009E42F6">
        <w:rPr>
          <w:color w:val="000000" w:themeColor="text1"/>
          <w:spacing w:val="-10"/>
          <w:sz w:val="20"/>
          <w:szCs w:val="20"/>
        </w:rPr>
        <w:t xml:space="preserve"> </w:t>
      </w:r>
      <w:r w:rsidRPr="009E42F6">
        <w:rPr>
          <w:color w:val="000000" w:themeColor="text1"/>
          <w:spacing w:val="-4"/>
          <w:sz w:val="20"/>
          <w:szCs w:val="20"/>
        </w:rPr>
        <w:t>Ianeş</w:t>
      </w:r>
      <w:r w:rsidRPr="009E42F6">
        <w:rPr>
          <w:color w:val="000000" w:themeColor="text1"/>
          <w:spacing w:val="-11"/>
          <w:sz w:val="20"/>
          <w:szCs w:val="20"/>
        </w:rPr>
        <w:t xml:space="preserve"> </w:t>
      </w:r>
      <w:r w:rsidRPr="009E42F6">
        <w:rPr>
          <w:color w:val="000000" w:themeColor="text1"/>
          <w:spacing w:val="-4"/>
          <w:sz w:val="20"/>
          <w:szCs w:val="20"/>
        </w:rPr>
        <w:t>Emilia,</w:t>
      </w:r>
      <w:r w:rsidRPr="009E42F6">
        <w:rPr>
          <w:color w:val="000000" w:themeColor="text1"/>
          <w:spacing w:val="-11"/>
          <w:sz w:val="20"/>
          <w:szCs w:val="20"/>
        </w:rPr>
        <w:t xml:space="preserve"> </w:t>
      </w:r>
      <w:r w:rsidRPr="009E42F6">
        <w:rPr>
          <w:color w:val="000000" w:themeColor="text1"/>
          <w:spacing w:val="-4"/>
          <w:sz w:val="20"/>
          <w:szCs w:val="20"/>
        </w:rPr>
        <w:t>Streian</w:t>
      </w:r>
      <w:r w:rsidRPr="009E42F6">
        <w:rPr>
          <w:color w:val="000000" w:themeColor="text1"/>
          <w:spacing w:val="-10"/>
          <w:sz w:val="20"/>
          <w:szCs w:val="20"/>
        </w:rPr>
        <w:t xml:space="preserve"> </w:t>
      </w:r>
      <w:r w:rsidRPr="009E42F6">
        <w:rPr>
          <w:color w:val="000000" w:themeColor="text1"/>
          <w:spacing w:val="-4"/>
          <w:sz w:val="20"/>
          <w:szCs w:val="20"/>
        </w:rPr>
        <w:t>Felicia,</w:t>
      </w:r>
      <w:r w:rsidRPr="009E42F6">
        <w:rPr>
          <w:color w:val="000000" w:themeColor="text1"/>
          <w:spacing w:val="-11"/>
          <w:sz w:val="20"/>
          <w:szCs w:val="20"/>
        </w:rPr>
        <w:t xml:space="preserve"> </w:t>
      </w:r>
      <w:r w:rsidRPr="009E42F6">
        <w:rPr>
          <w:color w:val="000000" w:themeColor="text1"/>
          <w:spacing w:val="-4"/>
          <w:sz w:val="20"/>
          <w:szCs w:val="20"/>
        </w:rPr>
        <w:t>Petcov</w:t>
      </w:r>
      <w:r w:rsidRPr="009E42F6">
        <w:rPr>
          <w:color w:val="000000" w:themeColor="text1"/>
          <w:spacing w:val="-11"/>
          <w:sz w:val="20"/>
          <w:szCs w:val="20"/>
        </w:rPr>
        <w:t xml:space="preserve"> </w:t>
      </w:r>
      <w:r w:rsidRPr="009E42F6">
        <w:rPr>
          <w:color w:val="000000" w:themeColor="text1"/>
          <w:spacing w:val="-4"/>
          <w:sz w:val="20"/>
          <w:szCs w:val="20"/>
        </w:rPr>
        <w:t>Bileana,</w:t>
      </w:r>
      <w:r w:rsidRPr="009E42F6">
        <w:rPr>
          <w:color w:val="000000" w:themeColor="text1"/>
          <w:spacing w:val="-6"/>
          <w:sz w:val="20"/>
          <w:szCs w:val="20"/>
        </w:rPr>
        <w:t xml:space="preserve"> </w:t>
      </w:r>
      <w:r w:rsidRPr="009E42F6">
        <w:rPr>
          <w:b/>
          <w:color w:val="000000" w:themeColor="text1"/>
          <w:spacing w:val="-4"/>
          <w:sz w:val="20"/>
          <w:szCs w:val="20"/>
        </w:rPr>
        <w:t>The</w:t>
      </w:r>
      <w:r w:rsidRPr="009E42F6">
        <w:rPr>
          <w:b/>
          <w:color w:val="000000" w:themeColor="text1"/>
          <w:spacing w:val="-11"/>
          <w:sz w:val="20"/>
          <w:szCs w:val="20"/>
        </w:rPr>
        <w:t xml:space="preserve"> </w:t>
      </w:r>
      <w:r w:rsidRPr="009E42F6">
        <w:rPr>
          <w:b/>
          <w:color w:val="000000" w:themeColor="text1"/>
          <w:spacing w:val="-4"/>
          <w:sz w:val="20"/>
          <w:szCs w:val="20"/>
        </w:rPr>
        <w:t>role</w:t>
      </w:r>
      <w:r w:rsidRPr="009E42F6">
        <w:rPr>
          <w:b/>
          <w:color w:val="000000" w:themeColor="text1"/>
          <w:spacing w:val="-11"/>
          <w:sz w:val="20"/>
          <w:szCs w:val="20"/>
        </w:rPr>
        <w:t xml:space="preserve"> </w:t>
      </w:r>
      <w:r w:rsidRPr="009E42F6">
        <w:rPr>
          <w:b/>
          <w:color w:val="000000" w:themeColor="text1"/>
          <w:spacing w:val="-4"/>
          <w:sz w:val="20"/>
          <w:szCs w:val="20"/>
        </w:rPr>
        <w:t>of</w:t>
      </w:r>
      <w:r w:rsidRPr="009E42F6">
        <w:rPr>
          <w:b/>
          <w:color w:val="000000" w:themeColor="text1"/>
          <w:spacing w:val="-11"/>
          <w:sz w:val="20"/>
          <w:szCs w:val="20"/>
        </w:rPr>
        <w:t xml:space="preserve"> </w:t>
      </w:r>
      <w:r w:rsidRPr="009E42F6">
        <w:rPr>
          <w:b/>
          <w:color w:val="000000" w:themeColor="text1"/>
          <w:spacing w:val="-4"/>
          <w:sz w:val="20"/>
          <w:szCs w:val="20"/>
        </w:rPr>
        <w:t>the</w:t>
      </w:r>
      <w:r w:rsidRPr="009E42F6">
        <w:rPr>
          <w:b/>
          <w:color w:val="000000" w:themeColor="text1"/>
          <w:spacing w:val="-11"/>
          <w:sz w:val="20"/>
          <w:szCs w:val="20"/>
        </w:rPr>
        <w:t xml:space="preserve"> </w:t>
      </w:r>
      <w:r w:rsidRPr="009E42F6">
        <w:rPr>
          <w:b/>
          <w:color w:val="000000" w:themeColor="text1"/>
          <w:spacing w:val="-4"/>
          <w:sz w:val="20"/>
          <w:szCs w:val="20"/>
        </w:rPr>
        <w:t>plasma</w:t>
      </w:r>
      <w:r w:rsidRPr="009E42F6">
        <w:rPr>
          <w:b/>
          <w:color w:val="000000" w:themeColor="text1"/>
          <w:spacing w:val="-11"/>
          <w:sz w:val="20"/>
          <w:szCs w:val="20"/>
        </w:rPr>
        <w:t xml:space="preserve"> </w:t>
      </w:r>
      <w:r w:rsidRPr="009E42F6">
        <w:rPr>
          <w:b/>
          <w:color w:val="000000" w:themeColor="text1"/>
          <w:spacing w:val="-4"/>
          <w:sz w:val="20"/>
          <w:szCs w:val="20"/>
        </w:rPr>
        <w:t xml:space="preserve">rich </w:t>
      </w:r>
      <w:r w:rsidRPr="009E42F6">
        <w:rPr>
          <w:b/>
          <w:color w:val="000000" w:themeColor="text1"/>
          <w:spacing w:val="-6"/>
          <w:sz w:val="20"/>
          <w:szCs w:val="20"/>
        </w:rPr>
        <w:t>in growth factors in bone and soft tissue regeneration in postextraction sites</w:t>
      </w:r>
      <w:r w:rsidRPr="009E42F6">
        <w:rPr>
          <w:color w:val="000000" w:themeColor="text1"/>
          <w:spacing w:val="-6"/>
          <w:sz w:val="20"/>
          <w:szCs w:val="20"/>
        </w:rPr>
        <w:t>,</w:t>
      </w:r>
      <w:r w:rsidRPr="009E42F6">
        <w:rPr>
          <w:color w:val="000000" w:themeColor="text1"/>
          <w:spacing w:val="-1"/>
          <w:sz w:val="20"/>
          <w:szCs w:val="20"/>
        </w:rPr>
        <w:t xml:space="preserve"> </w:t>
      </w:r>
      <w:r w:rsidRPr="009E42F6">
        <w:rPr>
          <w:color w:val="000000" w:themeColor="text1"/>
          <w:spacing w:val="-6"/>
          <w:sz w:val="20"/>
          <w:szCs w:val="20"/>
        </w:rPr>
        <w:t>3rd Milenium</w:t>
      </w:r>
      <w:r w:rsidRPr="009E42F6">
        <w:rPr>
          <w:color w:val="000000" w:themeColor="text1"/>
          <w:sz w:val="20"/>
          <w:szCs w:val="20"/>
        </w:rPr>
        <w:t xml:space="preserve"> </w:t>
      </w:r>
      <w:r w:rsidRPr="009E42F6">
        <w:rPr>
          <w:color w:val="000000" w:themeColor="text1"/>
          <w:spacing w:val="-6"/>
          <w:sz w:val="20"/>
          <w:szCs w:val="20"/>
        </w:rPr>
        <w:t>I</w:t>
      </w:r>
      <w:r w:rsidRPr="009E42F6">
        <w:rPr>
          <w:color w:val="000000" w:themeColor="text1"/>
          <w:spacing w:val="-8"/>
          <w:sz w:val="20"/>
          <w:szCs w:val="20"/>
        </w:rPr>
        <w:t xml:space="preserve"> </w:t>
      </w:r>
      <w:r w:rsidRPr="009E42F6">
        <w:rPr>
          <w:color w:val="000000" w:themeColor="text1"/>
          <w:spacing w:val="-6"/>
          <w:sz w:val="20"/>
          <w:szCs w:val="20"/>
        </w:rPr>
        <w:t xml:space="preserve">Medicine, </w:t>
      </w:r>
      <w:r w:rsidRPr="009E42F6">
        <w:rPr>
          <w:color w:val="000000" w:themeColor="text1"/>
          <w:sz w:val="20"/>
          <w:szCs w:val="20"/>
        </w:rPr>
        <w:t>The</w:t>
      </w:r>
      <w:r w:rsidRPr="009E42F6">
        <w:rPr>
          <w:color w:val="000000" w:themeColor="text1"/>
          <w:spacing w:val="-2"/>
          <w:sz w:val="20"/>
          <w:szCs w:val="20"/>
        </w:rPr>
        <w:t xml:space="preserve"> </w:t>
      </w:r>
      <w:r w:rsidRPr="009E42F6">
        <w:rPr>
          <w:color w:val="000000" w:themeColor="text1"/>
          <w:sz w:val="20"/>
          <w:szCs w:val="20"/>
        </w:rPr>
        <w:t>International</w:t>
      </w:r>
      <w:r w:rsidRPr="009E42F6">
        <w:rPr>
          <w:color w:val="000000" w:themeColor="text1"/>
          <w:spacing w:val="-4"/>
          <w:sz w:val="20"/>
          <w:szCs w:val="20"/>
        </w:rPr>
        <w:t xml:space="preserve"> </w:t>
      </w:r>
      <w:r w:rsidRPr="009E42F6">
        <w:rPr>
          <w:color w:val="000000" w:themeColor="text1"/>
          <w:sz w:val="20"/>
          <w:szCs w:val="20"/>
        </w:rPr>
        <w:t>Congress</w:t>
      </w:r>
      <w:r w:rsidRPr="009E42F6">
        <w:rPr>
          <w:color w:val="000000" w:themeColor="text1"/>
          <w:spacing w:val="-3"/>
          <w:sz w:val="20"/>
          <w:szCs w:val="20"/>
        </w:rPr>
        <w:t xml:space="preserve"> </w:t>
      </w:r>
      <w:r w:rsidRPr="009E42F6">
        <w:rPr>
          <w:color w:val="000000" w:themeColor="text1"/>
          <w:sz w:val="20"/>
          <w:szCs w:val="20"/>
        </w:rPr>
        <w:t>Of</w:t>
      </w:r>
      <w:r w:rsidRPr="009E42F6">
        <w:rPr>
          <w:color w:val="000000" w:themeColor="text1"/>
          <w:spacing w:val="-4"/>
          <w:sz w:val="20"/>
          <w:szCs w:val="20"/>
        </w:rPr>
        <w:t xml:space="preserve"> </w:t>
      </w:r>
      <w:r w:rsidRPr="009E42F6">
        <w:rPr>
          <w:color w:val="000000" w:themeColor="text1"/>
          <w:sz w:val="20"/>
          <w:szCs w:val="20"/>
        </w:rPr>
        <w:t>Medical</w:t>
      </w:r>
      <w:r w:rsidRPr="009E42F6">
        <w:rPr>
          <w:color w:val="000000" w:themeColor="text1"/>
          <w:spacing w:val="-3"/>
          <w:sz w:val="20"/>
          <w:szCs w:val="20"/>
        </w:rPr>
        <w:t xml:space="preserve"> </w:t>
      </w:r>
      <w:r w:rsidRPr="009E42F6">
        <w:rPr>
          <w:color w:val="000000" w:themeColor="text1"/>
          <w:sz w:val="20"/>
          <w:szCs w:val="20"/>
        </w:rPr>
        <w:t>Days In</w:t>
      </w:r>
      <w:r w:rsidRPr="009E42F6">
        <w:rPr>
          <w:color w:val="000000" w:themeColor="text1"/>
          <w:spacing w:val="-2"/>
          <w:sz w:val="20"/>
          <w:szCs w:val="20"/>
        </w:rPr>
        <w:t xml:space="preserve"> </w:t>
      </w:r>
      <w:r w:rsidRPr="009E42F6">
        <w:rPr>
          <w:color w:val="000000" w:themeColor="text1"/>
          <w:sz w:val="20"/>
          <w:szCs w:val="20"/>
        </w:rPr>
        <w:t>Banat</w:t>
      </w:r>
      <w:r w:rsidRPr="009E42F6">
        <w:rPr>
          <w:color w:val="000000" w:themeColor="text1"/>
          <w:spacing w:val="-3"/>
          <w:sz w:val="20"/>
          <w:szCs w:val="20"/>
        </w:rPr>
        <w:t xml:space="preserve"> </w:t>
      </w:r>
      <w:r w:rsidRPr="009E42F6">
        <w:rPr>
          <w:color w:val="000000" w:themeColor="text1"/>
          <w:sz w:val="20"/>
          <w:szCs w:val="20"/>
        </w:rPr>
        <w:t>15th</w:t>
      </w:r>
      <w:r w:rsidRPr="009E42F6">
        <w:rPr>
          <w:color w:val="000000" w:themeColor="text1"/>
          <w:spacing w:val="-3"/>
          <w:sz w:val="20"/>
          <w:szCs w:val="20"/>
        </w:rPr>
        <w:t xml:space="preserve"> </w:t>
      </w:r>
      <w:r w:rsidRPr="009E42F6">
        <w:rPr>
          <w:color w:val="000000" w:themeColor="text1"/>
          <w:sz w:val="20"/>
          <w:szCs w:val="20"/>
        </w:rPr>
        <w:t>Edition,</w:t>
      </w:r>
      <w:r w:rsidRPr="009E42F6">
        <w:rPr>
          <w:color w:val="000000" w:themeColor="text1"/>
          <w:spacing w:val="-6"/>
          <w:sz w:val="20"/>
          <w:szCs w:val="20"/>
        </w:rPr>
        <w:t xml:space="preserve"> </w:t>
      </w:r>
      <w:r w:rsidRPr="009E42F6">
        <w:rPr>
          <w:color w:val="000000" w:themeColor="text1"/>
          <w:sz w:val="20"/>
          <w:szCs w:val="20"/>
        </w:rPr>
        <w:t>Timişoara</w:t>
      </w:r>
      <w:r w:rsidRPr="009E42F6">
        <w:rPr>
          <w:color w:val="000000" w:themeColor="text1"/>
          <w:spacing w:val="-5"/>
          <w:sz w:val="20"/>
          <w:szCs w:val="20"/>
        </w:rPr>
        <w:t xml:space="preserve"> </w:t>
      </w:r>
      <w:r w:rsidRPr="009E42F6">
        <w:rPr>
          <w:color w:val="000000" w:themeColor="text1"/>
          <w:sz w:val="20"/>
          <w:szCs w:val="20"/>
        </w:rPr>
        <w:t>TMJ,</w:t>
      </w:r>
      <w:r w:rsidRPr="009E42F6">
        <w:rPr>
          <w:color w:val="000000" w:themeColor="text1"/>
          <w:spacing w:val="-6"/>
          <w:sz w:val="20"/>
          <w:szCs w:val="20"/>
        </w:rPr>
        <w:t xml:space="preserve"> </w:t>
      </w:r>
      <w:r w:rsidRPr="009E42F6">
        <w:rPr>
          <w:color w:val="000000" w:themeColor="text1"/>
          <w:sz w:val="20"/>
          <w:szCs w:val="20"/>
        </w:rPr>
        <w:t>Volume</w:t>
      </w:r>
      <w:r w:rsidRPr="009E42F6">
        <w:rPr>
          <w:color w:val="000000" w:themeColor="text1"/>
          <w:spacing w:val="-4"/>
          <w:sz w:val="20"/>
          <w:szCs w:val="20"/>
        </w:rPr>
        <w:t xml:space="preserve"> </w:t>
      </w:r>
      <w:r w:rsidRPr="009E42F6">
        <w:rPr>
          <w:color w:val="000000" w:themeColor="text1"/>
          <w:sz w:val="20"/>
          <w:szCs w:val="20"/>
        </w:rPr>
        <w:t>60, Supplement 1/2010, p. 29</w:t>
      </w:r>
    </w:p>
    <w:p w14:paraId="32518634" w14:textId="77777777" w:rsidR="002E09DD" w:rsidRPr="009E42F6" w:rsidRDefault="00805EF3" w:rsidP="007502F7">
      <w:pPr>
        <w:pStyle w:val="BodyText"/>
        <w:numPr>
          <w:ilvl w:val="0"/>
          <w:numId w:val="5"/>
        </w:numPr>
        <w:spacing w:line="276" w:lineRule="auto"/>
        <w:jc w:val="both"/>
        <w:rPr>
          <w:color w:val="000000" w:themeColor="text1"/>
          <w:sz w:val="20"/>
          <w:szCs w:val="20"/>
        </w:rPr>
      </w:pPr>
      <w:r w:rsidRPr="009E42F6">
        <w:rPr>
          <w:color w:val="000000" w:themeColor="text1"/>
          <w:spacing w:val="40"/>
          <w:sz w:val="20"/>
          <w:szCs w:val="20"/>
        </w:rPr>
        <w:t xml:space="preserve"> </w:t>
      </w:r>
      <w:r w:rsidRPr="009E42F6">
        <w:rPr>
          <w:color w:val="000000" w:themeColor="text1"/>
          <w:sz w:val="20"/>
          <w:szCs w:val="20"/>
        </w:rPr>
        <w:t>Ianeş</w:t>
      </w:r>
      <w:r w:rsidRPr="009E42F6">
        <w:rPr>
          <w:color w:val="000000" w:themeColor="text1"/>
          <w:spacing w:val="-4"/>
          <w:sz w:val="20"/>
          <w:szCs w:val="20"/>
        </w:rPr>
        <w:t xml:space="preserve"> </w:t>
      </w:r>
      <w:r w:rsidRPr="009E42F6">
        <w:rPr>
          <w:color w:val="000000" w:themeColor="text1"/>
          <w:sz w:val="20"/>
          <w:szCs w:val="20"/>
        </w:rPr>
        <w:t>Emilia,</w:t>
      </w:r>
      <w:r w:rsidRPr="009E42F6">
        <w:rPr>
          <w:color w:val="000000" w:themeColor="text1"/>
          <w:spacing w:val="-6"/>
          <w:sz w:val="20"/>
          <w:szCs w:val="20"/>
        </w:rPr>
        <w:t xml:space="preserve"> </w:t>
      </w:r>
      <w:r w:rsidRPr="009E42F6">
        <w:rPr>
          <w:color w:val="000000" w:themeColor="text1"/>
          <w:sz w:val="20"/>
          <w:szCs w:val="20"/>
        </w:rPr>
        <w:t>Streian</w:t>
      </w:r>
      <w:r w:rsidRPr="009E42F6">
        <w:rPr>
          <w:color w:val="000000" w:themeColor="text1"/>
          <w:spacing w:val="-6"/>
          <w:sz w:val="20"/>
          <w:szCs w:val="20"/>
        </w:rPr>
        <w:t xml:space="preserve"> </w:t>
      </w:r>
      <w:r w:rsidRPr="009E42F6">
        <w:rPr>
          <w:color w:val="000000" w:themeColor="text1"/>
          <w:sz w:val="20"/>
          <w:szCs w:val="20"/>
        </w:rPr>
        <w:t>Felicia,</w:t>
      </w:r>
      <w:r w:rsidRPr="009E42F6">
        <w:rPr>
          <w:color w:val="000000" w:themeColor="text1"/>
          <w:spacing w:val="-8"/>
          <w:sz w:val="20"/>
          <w:szCs w:val="20"/>
        </w:rPr>
        <w:t xml:space="preserve"> </w:t>
      </w:r>
      <w:r w:rsidRPr="009E42F6">
        <w:rPr>
          <w:color w:val="000000" w:themeColor="text1"/>
          <w:sz w:val="20"/>
          <w:szCs w:val="20"/>
        </w:rPr>
        <w:t>Talpoş</w:t>
      </w:r>
      <w:r w:rsidRPr="009E42F6">
        <w:rPr>
          <w:color w:val="000000" w:themeColor="text1"/>
          <w:spacing w:val="-5"/>
          <w:sz w:val="20"/>
          <w:szCs w:val="20"/>
        </w:rPr>
        <w:t xml:space="preserve"> </w:t>
      </w:r>
      <w:r w:rsidRPr="009E42F6">
        <w:rPr>
          <w:color w:val="000000" w:themeColor="text1"/>
          <w:sz w:val="20"/>
          <w:szCs w:val="20"/>
        </w:rPr>
        <w:t>Şerban,</w:t>
      </w:r>
      <w:r w:rsidRPr="009E42F6">
        <w:rPr>
          <w:color w:val="000000" w:themeColor="text1"/>
          <w:spacing w:val="-6"/>
          <w:sz w:val="20"/>
          <w:szCs w:val="20"/>
        </w:rPr>
        <w:t xml:space="preserve"> </w:t>
      </w:r>
      <w:r w:rsidRPr="009E42F6">
        <w:rPr>
          <w:color w:val="000000" w:themeColor="text1"/>
          <w:sz w:val="20"/>
          <w:szCs w:val="20"/>
        </w:rPr>
        <w:t>Nicoară</w:t>
      </w:r>
      <w:r w:rsidRPr="009E42F6">
        <w:rPr>
          <w:color w:val="000000" w:themeColor="text1"/>
          <w:spacing w:val="-15"/>
          <w:sz w:val="20"/>
          <w:szCs w:val="20"/>
        </w:rPr>
        <w:t xml:space="preserve"> </w:t>
      </w:r>
      <w:r w:rsidRPr="009E42F6">
        <w:rPr>
          <w:color w:val="000000" w:themeColor="text1"/>
          <w:sz w:val="20"/>
          <w:szCs w:val="20"/>
        </w:rPr>
        <w:t>Adrian,</w:t>
      </w:r>
      <w:r w:rsidRPr="009E42F6">
        <w:rPr>
          <w:color w:val="000000" w:themeColor="text1"/>
          <w:spacing w:val="-4"/>
          <w:sz w:val="20"/>
          <w:szCs w:val="20"/>
        </w:rPr>
        <w:t xml:space="preserve"> </w:t>
      </w:r>
      <w:r w:rsidRPr="009E42F6">
        <w:rPr>
          <w:b/>
          <w:color w:val="000000" w:themeColor="text1"/>
          <w:sz w:val="20"/>
          <w:szCs w:val="20"/>
        </w:rPr>
        <w:t>Chioran</w:t>
      </w:r>
      <w:r w:rsidRPr="009E42F6">
        <w:rPr>
          <w:b/>
          <w:color w:val="000000" w:themeColor="text1"/>
          <w:spacing w:val="-5"/>
          <w:sz w:val="20"/>
          <w:szCs w:val="20"/>
        </w:rPr>
        <w:t xml:space="preserve"> </w:t>
      </w:r>
      <w:r w:rsidRPr="009E42F6">
        <w:rPr>
          <w:b/>
          <w:color w:val="000000" w:themeColor="text1"/>
          <w:sz w:val="20"/>
          <w:szCs w:val="20"/>
        </w:rPr>
        <w:t>Doina</w:t>
      </w:r>
      <w:r w:rsidRPr="009E42F6">
        <w:rPr>
          <w:color w:val="000000" w:themeColor="text1"/>
          <w:sz w:val="20"/>
          <w:szCs w:val="20"/>
        </w:rPr>
        <w:t>,</w:t>
      </w:r>
      <w:r w:rsidRPr="009E42F6">
        <w:rPr>
          <w:color w:val="000000" w:themeColor="text1"/>
          <w:spacing w:val="-6"/>
          <w:sz w:val="20"/>
          <w:szCs w:val="20"/>
        </w:rPr>
        <w:t xml:space="preserve"> </w:t>
      </w:r>
      <w:r w:rsidRPr="009E42F6">
        <w:rPr>
          <w:color w:val="000000" w:themeColor="text1"/>
          <w:sz w:val="20"/>
          <w:szCs w:val="20"/>
        </w:rPr>
        <w:t>Nica</w:t>
      </w:r>
      <w:r w:rsidRPr="009E42F6">
        <w:rPr>
          <w:color w:val="000000" w:themeColor="text1"/>
          <w:spacing w:val="-5"/>
          <w:sz w:val="20"/>
          <w:szCs w:val="20"/>
        </w:rPr>
        <w:t xml:space="preserve"> </w:t>
      </w:r>
      <w:r w:rsidRPr="009E42F6">
        <w:rPr>
          <w:color w:val="000000" w:themeColor="text1"/>
          <w:sz w:val="20"/>
          <w:szCs w:val="20"/>
        </w:rPr>
        <w:t xml:space="preserve">Diana, </w:t>
      </w:r>
      <w:r w:rsidRPr="009E42F6">
        <w:rPr>
          <w:b/>
          <w:color w:val="000000" w:themeColor="text1"/>
          <w:sz w:val="20"/>
          <w:szCs w:val="20"/>
        </w:rPr>
        <w:t xml:space="preserve">Dental </w:t>
      </w:r>
      <w:r w:rsidRPr="009E42F6">
        <w:rPr>
          <w:b/>
          <w:color w:val="000000" w:themeColor="text1"/>
          <w:spacing w:val="-6"/>
          <w:sz w:val="20"/>
          <w:szCs w:val="20"/>
        </w:rPr>
        <w:t>extraction</w:t>
      </w:r>
      <w:r w:rsidRPr="009E42F6">
        <w:rPr>
          <w:b/>
          <w:color w:val="000000" w:themeColor="text1"/>
          <w:spacing w:val="-9"/>
          <w:sz w:val="20"/>
          <w:szCs w:val="20"/>
        </w:rPr>
        <w:t xml:space="preserve"> </w:t>
      </w:r>
      <w:r w:rsidRPr="009E42F6">
        <w:rPr>
          <w:b/>
          <w:color w:val="000000" w:themeColor="text1"/>
          <w:spacing w:val="-6"/>
          <w:sz w:val="20"/>
          <w:szCs w:val="20"/>
        </w:rPr>
        <w:t>in</w:t>
      </w:r>
      <w:r w:rsidRPr="009E42F6">
        <w:rPr>
          <w:b/>
          <w:color w:val="000000" w:themeColor="text1"/>
          <w:spacing w:val="-9"/>
          <w:sz w:val="20"/>
          <w:szCs w:val="20"/>
        </w:rPr>
        <w:t xml:space="preserve"> </w:t>
      </w:r>
      <w:r w:rsidRPr="009E42F6">
        <w:rPr>
          <w:b/>
          <w:color w:val="000000" w:themeColor="text1"/>
          <w:spacing w:val="-6"/>
          <w:sz w:val="20"/>
          <w:szCs w:val="20"/>
        </w:rPr>
        <w:t>patients</w:t>
      </w:r>
      <w:r w:rsidRPr="009E42F6">
        <w:rPr>
          <w:b/>
          <w:color w:val="000000" w:themeColor="text1"/>
          <w:spacing w:val="-9"/>
          <w:sz w:val="20"/>
          <w:szCs w:val="20"/>
        </w:rPr>
        <w:t xml:space="preserve"> </w:t>
      </w:r>
      <w:r w:rsidRPr="009E42F6">
        <w:rPr>
          <w:b/>
          <w:color w:val="000000" w:themeColor="text1"/>
          <w:spacing w:val="-6"/>
          <w:sz w:val="20"/>
          <w:szCs w:val="20"/>
        </w:rPr>
        <w:t>treated</w:t>
      </w:r>
      <w:r w:rsidRPr="009E42F6">
        <w:rPr>
          <w:b/>
          <w:color w:val="000000" w:themeColor="text1"/>
          <w:spacing w:val="-9"/>
          <w:sz w:val="20"/>
          <w:szCs w:val="20"/>
        </w:rPr>
        <w:t xml:space="preserve"> </w:t>
      </w:r>
      <w:r w:rsidRPr="009E42F6">
        <w:rPr>
          <w:b/>
          <w:color w:val="000000" w:themeColor="text1"/>
          <w:spacing w:val="-6"/>
          <w:sz w:val="20"/>
          <w:szCs w:val="20"/>
        </w:rPr>
        <w:t>with</w:t>
      </w:r>
      <w:r w:rsidRPr="009E42F6">
        <w:rPr>
          <w:b/>
          <w:color w:val="000000" w:themeColor="text1"/>
          <w:spacing w:val="-9"/>
          <w:sz w:val="20"/>
          <w:szCs w:val="20"/>
        </w:rPr>
        <w:t xml:space="preserve"> </w:t>
      </w:r>
      <w:r w:rsidRPr="009E42F6">
        <w:rPr>
          <w:b/>
          <w:color w:val="000000" w:themeColor="text1"/>
          <w:spacing w:val="-6"/>
          <w:sz w:val="20"/>
          <w:szCs w:val="20"/>
        </w:rPr>
        <w:t>bisphosphonates</w:t>
      </w:r>
      <w:r w:rsidRPr="009E42F6">
        <w:rPr>
          <w:b/>
          <w:color w:val="000000" w:themeColor="text1"/>
          <w:spacing w:val="-9"/>
          <w:sz w:val="20"/>
          <w:szCs w:val="20"/>
        </w:rPr>
        <w:t xml:space="preserve"> </w:t>
      </w:r>
      <w:r w:rsidRPr="009E42F6">
        <w:rPr>
          <w:b/>
          <w:color w:val="000000" w:themeColor="text1"/>
          <w:spacing w:val="-6"/>
          <w:sz w:val="20"/>
          <w:szCs w:val="20"/>
        </w:rPr>
        <w:t>–</w:t>
      </w:r>
      <w:r w:rsidRPr="009E42F6">
        <w:rPr>
          <w:b/>
          <w:color w:val="000000" w:themeColor="text1"/>
          <w:spacing w:val="-9"/>
          <w:sz w:val="20"/>
          <w:szCs w:val="20"/>
        </w:rPr>
        <w:t xml:space="preserve"> </w:t>
      </w:r>
      <w:r w:rsidRPr="009E42F6">
        <w:rPr>
          <w:b/>
          <w:color w:val="000000" w:themeColor="text1"/>
          <w:spacing w:val="-6"/>
          <w:sz w:val="20"/>
          <w:szCs w:val="20"/>
        </w:rPr>
        <w:t>retrospective</w:t>
      </w:r>
      <w:r w:rsidRPr="009E42F6">
        <w:rPr>
          <w:b/>
          <w:color w:val="000000" w:themeColor="text1"/>
          <w:spacing w:val="-9"/>
          <w:sz w:val="20"/>
          <w:szCs w:val="20"/>
        </w:rPr>
        <w:t xml:space="preserve"> </w:t>
      </w:r>
      <w:r w:rsidRPr="009E42F6">
        <w:rPr>
          <w:b/>
          <w:color w:val="000000" w:themeColor="text1"/>
          <w:spacing w:val="-6"/>
          <w:sz w:val="20"/>
          <w:szCs w:val="20"/>
        </w:rPr>
        <w:t>study</w:t>
      </w:r>
      <w:r w:rsidRPr="009E42F6">
        <w:rPr>
          <w:color w:val="000000" w:themeColor="text1"/>
          <w:spacing w:val="-6"/>
          <w:sz w:val="20"/>
          <w:szCs w:val="20"/>
        </w:rPr>
        <w:t>,</w:t>
      </w:r>
      <w:r w:rsidRPr="009E42F6">
        <w:rPr>
          <w:color w:val="000000" w:themeColor="text1"/>
          <w:spacing w:val="-4"/>
          <w:sz w:val="20"/>
          <w:szCs w:val="20"/>
        </w:rPr>
        <w:t xml:space="preserve"> </w:t>
      </w:r>
      <w:r w:rsidRPr="009E42F6">
        <w:rPr>
          <w:color w:val="000000" w:themeColor="text1"/>
          <w:spacing w:val="-6"/>
          <w:sz w:val="20"/>
          <w:szCs w:val="20"/>
        </w:rPr>
        <w:t>3rd Milenium</w:t>
      </w:r>
      <w:r w:rsidRPr="009E42F6">
        <w:rPr>
          <w:color w:val="000000" w:themeColor="text1"/>
          <w:spacing w:val="-3"/>
          <w:sz w:val="20"/>
          <w:szCs w:val="20"/>
        </w:rPr>
        <w:t xml:space="preserve"> </w:t>
      </w:r>
      <w:r w:rsidRPr="009E42F6">
        <w:rPr>
          <w:color w:val="000000" w:themeColor="text1"/>
          <w:spacing w:val="-6"/>
          <w:sz w:val="20"/>
          <w:szCs w:val="20"/>
        </w:rPr>
        <w:t>I</w:t>
      </w:r>
      <w:r w:rsidRPr="009E42F6">
        <w:rPr>
          <w:color w:val="000000" w:themeColor="text1"/>
          <w:spacing w:val="-9"/>
          <w:sz w:val="20"/>
          <w:szCs w:val="20"/>
        </w:rPr>
        <w:t xml:space="preserve"> </w:t>
      </w:r>
      <w:r w:rsidRPr="009E42F6">
        <w:rPr>
          <w:color w:val="000000" w:themeColor="text1"/>
          <w:spacing w:val="-6"/>
          <w:sz w:val="20"/>
          <w:szCs w:val="20"/>
        </w:rPr>
        <w:t>Medicine,</w:t>
      </w:r>
      <w:r w:rsidRPr="009E42F6">
        <w:rPr>
          <w:color w:val="000000" w:themeColor="text1"/>
          <w:spacing w:val="-9"/>
          <w:sz w:val="20"/>
          <w:szCs w:val="20"/>
        </w:rPr>
        <w:t xml:space="preserve"> </w:t>
      </w:r>
      <w:r w:rsidRPr="009E42F6">
        <w:rPr>
          <w:color w:val="000000" w:themeColor="text1"/>
          <w:spacing w:val="-6"/>
          <w:sz w:val="20"/>
          <w:szCs w:val="20"/>
        </w:rPr>
        <w:t xml:space="preserve">The </w:t>
      </w:r>
      <w:r w:rsidRPr="009E42F6">
        <w:rPr>
          <w:color w:val="000000" w:themeColor="text1"/>
          <w:sz w:val="20"/>
          <w:szCs w:val="20"/>
        </w:rPr>
        <w:t>International Congress Of Medical Days In Banat 15th Edition, Timişoara TMJ, Volume 60, Supplement</w:t>
      </w:r>
      <w:r w:rsidRPr="009E42F6">
        <w:rPr>
          <w:color w:val="000000" w:themeColor="text1"/>
          <w:spacing w:val="-4"/>
          <w:sz w:val="20"/>
          <w:szCs w:val="20"/>
        </w:rPr>
        <w:t xml:space="preserve"> </w:t>
      </w:r>
      <w:r w:rsidRPr="009E42F6">
        <w:rPr>
          <w:color w:val="000000" w:themeColor="text1"/>
          <w:sz w:val="20"/>
          <w:szCs w:val="20"/>
        </w:rPr>
        <w:t>1/2010,</w:t>
      </w:r>
      <w:r w:rsidRPr="009E42F6">
        <w:rPr>
          <w:color w:val="000000" w:themeColor="text1"/>
          <w:spacing w:val="-4"/>
          <w:sz w:val="20"/>
          <w:szCs w:val="20"/>
        </w:rPr>
        <w:t xml:space="preserve"> </w:t>
      </w:r>
      <w:r w:rsidRPr="009E42F6">
        <w:rPr>
          <w:color w:val="000000" w:themeColor="text1"/>
          <w:sz w:val="20"/>
          <w:szCs w:val="20"/>
        </w:rPr>
        <w:t>p</w:t>
      </w:r>
      <w:r w:rsidRPr="009E42F6">
        <w:rPr>
          <w:color w:val="000000" w:themeColor="text1"/>
          <w:spacing w:val="-4"/>
          <w:sz w:val="20"/>
          <w:szCs w:val="20"/>
        </w:rPr>
        <w:t xml:space="preserve"> </w:t>
      </w:r>
      <w:r w:rsidRPr="009E42F6">
        <w:rPr>
          <w:color w:val="000000" w:themeColor="text1"/>
          <w:sz w:val="20"/>
          <w:szCs w:val="20"/>
        </w:rPr>
        <w:t>30-31</w:t>
      </w:r>
    </w:p>
    <w:p w14:paraId="7A1DBF12" w14:textId="77777777" w:rsidR="002E09DD" w:rsidRPr="009E42F6" w:rsidRDefault="00805EF3" w:rsidP="007502F7">
      <w:pPr>
        <w:pStyle w:val="BodyText"/>
        <w:numPr>
          <w:ilvl w:val="0"/>
          <w:numId w:val="5"/>
        </w:numPr>
        <w:spacing w:line="276" w:lineRule="auto"/>
        <w:jc w:val="both"/>
        <w:rPr>
          <w:color w:val="000000" w:themeColor="text1"/>
          <w:sz w:val="20"/>
          <w:szCs w:val="20"/>
        </w:rPr>
      </w:pPr>
      <w:r w:rsidRPr="009E42F6">
        <w:rPr>
          <w:color w:val="000000" w:themeColor="text1"/>
          <w:spacing w:val="-4"/>
          <w:sz w:val="20"/>
          <w:szCs w:val="20"/>
        </w:rPr>
        <w:t>Ianeş</w:t>
      </w:r>
      <w:r w:rsidRPr="009E42F6">
        <w:rPr>
          <w:color w:val="000000" w:themeColor="text1"/>
          <w:spacing w:val="-11"/>
          <w:sz w:val="20"/>
          <w:szCs w:val="20"/>
        </w:rPr>
        <w:t xml:space="preserve"> </w:t>
      </w:r>
      <w:r w:rsidRPr="009E42F6">
        <w:rPr>
          <w:color w:val="000000" w:themeColor="text1"/>
          <w:spacing w:val="-4"/>
          <w:sz w:val="20"/>
          <w:szCs w:val="20"/>
        </w:rPr>
        <w:t>Emilia,</w:t>
      </w:r>
      <w:r w:rsidRPr="009E42F6">
        <w:rPr>
          <w:color w:val="000000" w:themeColor="text1"/>
          <w:spacing w:val="-11"/>
          <w:sz w:val="20"/>
          <w:szCs w:val="20"/>
        </w:rPr>
        <w:t xml:space="preserve"> </w:t>
      </w:r>
      <w:r w:rsidRPr="009E42F6">
        <w:rPr>
          <w:color w:val="000000" w:themeColor="text1"/>
          <w:spacing w:val="-4"/>
          <w:sz w:val="20"/>
          <w:szCs w:val="20"/>
        </w:rPr>
        <w:t>Streian</w:t>
      </w:r>
      <w:r w:rsidRPr="009E42F6">
        <w:rPr>
          <w:color w:val="000000" w:themeColor="text1"/>
          <w:spacing w:val="-11"/>
          <w:sz w:val="20"/>
          <w:szCs w:val="20"/>
        </w:rPr>
        <w:t xml:space="preserve"> </w:t>
      </w:r>
      <w:r w:rsidRPr="009E42F6">
        <w:rPr>
          <w:color w:val="000000" w:themeColor="text1"/>
          <w:spacing w:val="-4"/>
          <w:sz w:val="20"/>
          <w:szCs w:val="20"/>
        </w:rPr>
        <w:t>Felicia,</w:t>
      </w:r>
      <w:r w:rsidRPr="009E42F6">
        <w:rPr>
          <w:color w:val="000000" w:themeColor="text1"/>
          <w:spacing w:val="-11"/>
          <w:sz w:val="20"/>
          <w:szCs w:val="20"/>
        </w:rPr>
        <w:t xml:space="preserve"> </w:t>
      </w:r>
      <w:r w:rsidRPr="009E42F6">
        <w:rPr>
          <w:color w:val="000000" w:themeColor="text1"/>
          <w:spacing w:val="-4"/>
          <w:sz w:val="20"/>
          <w:szCs w:val="20"/>
        </w:rPr>
        <w:t>Roşu</w:t>
      </w:r>
      <w:r w:rsidRPr="009E42F6">
        <w:rPr>
          <w:color w:val="000000" w:themeColor="text1"/>
          <w:spacing w:val="-11"/>
          <w:sz w:val="20"/>
          <w:szCs w:val="20"/>
        </w:rPr>
        <w:t xml:space="preserve"> </w:t>
      </w:r>
      <w:r w:rsidRPr="009E42F6">
        <w:rPr>
          <w:color w:val="000000" w:themeColor="text1"/>
          <w:spacing w:val="-4"/>
          <w:sz w:val="20"/>
          <w:szCs w:val="20"/>
        </w:rPr>
        <w:t>Şerban,</w:t>
      </w:r>
      <w:r w:rsidRPr="009E42F6">
        <w:rPr>
          <w:color w:val="000000" w:themeColor="text1"/>
          <w:spacing w:val="-11"/>
          <w:sz w:val="20"/>
          <w:szCs w:val="20"/>
        </w:rPr>
        <w:t xml:space="preserve"> </w:t>
      </w:r>
      <w:r w:rsidRPr="009E42F6">
        <w:rPr>
          <w:color w:val="000000" w:themeColor="text1"/>
          <w:spacing w:val="-4"/>
          <w:sz w:val="20"/>
          <w:szCs w:val="20"/>
        </w:rPr>
        <w:t>Nicoară</w:t>
      </w:r>
      <w:r w:rsidRPr="009E42F6">
        <w:rPr>
          <w:color w:val="000000" w:themeColor="text1"/>
          <w:spacing w:val="-11"/>
          <w:sz w:val="20"/>
          <w:szCs w:val="20"/>
        </w:rPr>
        <w:t xml:space="preserve"> </w:t>
      </w:r>
      <w:r w:rsidRPr="009E42F6">
        <w:rPr>
          <w:color w:val="000000" w:themeColor="text1"/>
          <w:spacing w:val="-4"/>
          <w:sz w:val="20"/>
          <w:szCs w:val="20"/>
        </w:rPr>
        <w:t>Adrian,</w:t>
      </w:r>
      <w:r w:rsidRPr="009E42F6">
        <w:rPr>
          <w:color w:val="000000" w:themeColor="text1"/>
          <w:spacing w:val="-11"/>
          <w:sz w:val="20"/>
          <w:szCs w:val="20"/>
        </w:rPr>
        <w:t xml:space="preserve"> </w:t>
      </w:r>
      <w:r w:rsidRPr="009E42F6">
        <w:rPr>
          <w:b/>
          <w:color w:val="000000" w:themeColor="text1"/>
          <w:spacing w:val="-4"/>
          <w:sz w:val="20"/>
          <w:szCs w:val="20"/>
        </w:rPr>
        <w:t>Chioran</w:t>
      </w:r>
      <w:r w:rsidRPr="009E42F6">
        <w:rPr>
          <w:b/>
          <w:color w:val="000000" w:themeColor="text1"/>
          <w:spacing w:val="-11"/>
          <w:sz w:val="20"/>
          <w:szCs w:val="20"/>
        </w:rPr>
        <w:t xml:space="preserve"> </w:t>
      </w:r>
      <w:r w:rsidRPr="009E42F6">
        <w:rPr>
          <w:b/>
          <w:color w:val="000000" w:themeColor="text1"/>
          <w:spacing w:val="-4"/>
          <w:sz w:val="20"/>
          <w:szCs w:val="20"/>
        </w:rPr>
        <w:t>Doina</w:t>
      </w:r>
      <w:r w:rsidRPr="009E42F6">
        <w:rPr>
          <w:color w:val="000000" w:themeColor="text1"/>
          <w:spacing w:val="-4"/>
          <w:sz w:val="20"/>
          <w:szCs w:val="20"/>
        </w:rPr>
        <w:t>,</w:t>
      </w:r>
      <w:r w:rsidRPr="009E42F6">
        <w:rPr>
          <w:color w:val="000000" w:themeColor="text1"/>
          <w:spacing w:val="-11"/>
          <w:sz w:val="20"/>
          <w:szCs w:val="20"/>
        </w:rPr>
        <w:t xml:space="preserve"> </w:t>
      </w:r>
      <w:r w:rsidRPr="009E42F6">
        <w:rPr>
          <w:color w:val="000000" w:themeColor="text1"/>
          <w:spacing w:val="-4"/>
          <w:sz w:val="20"/>
          <w:szCs w:val="20"/>
        </w:rPr>
        <w:t>Nica</w:t>
      </w:r>
      <w:r w:rsidRPr="009E42F6">
        <w:rPr>
          <w:color w:val="000000" w:themeColor="text1"/>
          <w:spacing w:val="-11"/>
          <w:sz w:val="20"/>
          <w:szCs w:val="20"/>
        </w:rPr>
        <w:t xml:space="preserve"> </w:t>
      </w:r>
      <w:r w:rsidRPr="009E42F6">
        <w:rPr>
          <w:color w:val="000000" w:themeColor="text1"/>
          <w:spacing w:val="-4"/>
          <w:sz w:val="20"/>
          <w:szCs w:val="20"/>
        </w:rPr>
        <w:t>Diana,</w:t>
      </w:r>
      <w:r w:rsidRPr="009E42F6">
        <w:rPr>
          <w:color w:val="000000" w:themeColor="text1"/>
          <w:spacing w:val="-11"/>
          <w:sz w:val="20"/>
          <w:szCs w:val="20"/>
        </w:rPr>
        <w:t xml:space="preserve"> </w:t>
      </w:r>
      <w:r w:rsidRPr="009E42F6">
        <w:rPr>
          <w:color w:val="000000" w:themeColor="text1"/>
          <w:spacing w:val="-4"/>
          <w:sz w:val="20"/>
          <w:szCs w:val="20"/>
        </w:rPr>
        <w:t>Sârbu</w:t>
      </w:r>
      <w:r w:rsidRPr="009E42F6">
        <w:rPr>
          <w:color w:val="000000" w:themeColor="text1"/>
          <w:spacing w:val="-11"/>
          <w:sz w:val="20"/>
          <w:szCs w:val="20"/>
        </w:rPr>
        <w:t xml:space="preserve"> </w:t>
      </w:r>
      <w:r w:rsidRPr="009E42F6">
        <w:rPr>
          <w:color w:val="000000" w:themeColor="text1"/>
          <w:spacing w:val="-4"/>
          <w:sz w:val="20"/>
          <w:szCs w:val="20"/>
        </w:rPr>
        <w:t xml:space="preserve">Adrian </w:t>
      </w:r>
      <w:r w:rsidRPr="009E42F6">
        <w:rPr>
          <w:b/>
          <w:color w:val="000000" w:themeColor="text1"/>
          <w:sz w:val="20"/>
          <w:szCs w:val="20"/>
        </w:rPr>
        <w:t>Zygomatico-maxillary</w:t>
      </w:r>
      <w:r w:rsidRPr="009E42F6">
        <w:rPr>
          <w:b/>
          <w:color w:val="000000" w:themeColor="text1"/>
          <w:spacing w:val="-4"/>
          <w:sz w:val="20"/>
          <w:szCs w:val="20"/>
        </w:rPr>
        <w:t xml:space="preserve"> </w:t>
      </w:r>
      <w:r w:rsidRPr="009E42F6">
        <w:rPr>
          <w:b/>
          <w:color w:val="000000" w:themeColor="text1"/>
          <w:sz w:val="20"/>
          <w:szCs w:val="20"/>
        </w:rPr>
        <w:t>complex</w:t>
      </w:r>
      <w:r w:rsidRPr="009E42F6">
        <w:rPr>
          <w:b/>
          <w:color w:val="000000" w:themeColor="text1"/>
          <w:spacing w:val="-2"/>
          <w:sz w:val="20"/>
          <w:szCs w:val="20"/>
        </w:rPr>
        <w:t xml:space="preserve"> </w:t>
      </w:r>
      <w:r w:rsidRPr="009E42F6">
        <w:rPr>
          <w:b/>
          <w:color w:val="000000" w:themeColor="text1"/>
          <w:sz w:val="20"/>
          <w:szCs w:val="20"/>
        </w:rPr>
        <w:t>fractures:</w:t>
      </w:r>
      <w:r w:rsidRPr="009E42F6">
        <w:rPr>
          <w:b/>
          <w:color w:val="000000" w:themeColor="text1"/>
          <w:spacing w:val="-2"/>
          <w:sz w:val="20"/>
          <w:szCs w:val="20"/>
        </w:rPr>
        <w:t xml:space="preserve"> </w:t>
      </w:r>
      <w:r w:rsidRPr="009E42F6">
        <w:rPr>
          <w:b/>
          <w:color w:val="000000" w:themeColor="text1"/>
          <w:sz w:val="20"/>
          <w:szCs w:val="20"/>
        </w:rPr>
        <w:t>an</w:t>
      </w:r>
      <w:r w:rsidRPr="009E42F6">
        <w:rPr>
          <w:b/>
          <w:color w:val="000000" w:themeColor="text1"/>
          <w:spacing w:val="-2"/>
          <w:sz w:val="20"/>
          <w:szCs w:val="20"/>
        </w:rPr>
        <w:t xml:space="preserve"> </w:t>
      </w:r>
      <w:r w:rsidRPr="009E42F6">
        <w:rPr>
          <w:b/>
          <w:color w:val="000000" w:themeColor="text1"/>
          <w:sz w:val="20"/>
          <w:szCs w:val="20"/>
        </w:rPr>
        <w:t>analysis</w:t>
      </w:r>
      <w:r w:rsidRPr="009E42F6">
        <w:rPr>
          <w:b/>
          <w:color w:val="000000" w:themeColor="text1"/>
          <w:spacing w:val="-2"/>
          <w:sz w:val="20"/>
          <w:szCs w:val="20"/>
        </w:rPr>
        <w:t xml:space="preserve"> </w:t>
      </w:r>
      <w:r w:rsidRPr="009E42F6">
        <w:rPr>
          <w:b/>
          <w:color w:val="000000" w:themeColor="text1"/>
          <w:sz w:val="20"/>
          <w:szCs w:val="20"/>
        </w:rPr>
        <w:t>of</w:t>
      </w:r>
      <w:r w:rsidRPr="009E42F6">
        <w:rPr>
          <w:b/>
          <w:color w:val="000000" w:themeColor="text1"/>
          <w:spacing w:val="-3"/>
          <w:sz w:val="20"/>
          <w:szCs w:val="20"/>
        </w:rPr>
        <w:t xml:space="preserve"> </w:t>
      </w:r>
      <w:r w:rsidRPr="009E42F6">
        <w:rPr>
          <w:b/>
          <w:color w:val="000000" w:themeColor="text1"/>
          <w:sz w:val="20"/>
          <w:szCs w:val="20"/>
        </w:rPr>
        <w:t>214</w:t>
      </w:r>
      <w:r w:rsidRPr="009E42F6">
        <w:rPr>
          <w:b/>
          <w:color w:val="000000" w:themeColor="text1"/>
          <w:spacing w:val="-2"/>
          <w:sz w:val="20"/>
          <w:szCs w:val="20"/>
        </w:rPr>
        <w:t xml:space="preserve"> </w:t>
      </w:r>
      <w:r w:rsidRPr="009E42F6">
        <w:rPr>
          <w:b/>
          <w:color w:val="000000" w:themeColor="text1"/>
          <w:sz w:val="20"/>
          <w:szCs w:val="20"/>
        </w:rPr>
        <w:t>consecutive</w:t>
      </w:r>
      <w:r w:rsidRPr="009E42F6">
        <w:rPr>
          <w:b/>
          <w:color w:val="000000" w:themeColor="text1"/>
          <w:spacing w:val="-2"/>
          <w:sz w:val="20"/>
          <w:szCs w:val="20"/>
        </w:rPr>
        <w:t xml:space="preserve"> </w:t>
      </w:r>
      <w:r w:rsidRPr="009E42F6">
        <w:rPr>
          <w:b/>
          <w:color w:val="000000" w:themeColor="text1"/>
          <w:sz w:val="20"/>
          <w:szCs w:val="20"/>
        </w:rPr>
        <w:t>cases</w:t>
      </w:r>
      <w:r w:rsidRPr="009E42F6">
        <w:rPr>
          <w:b/>
          <w:color w:val="000000" w:themeColor="text1"/>
          <w:spacing w:val="-3"/>
          <w:sz w:val="20"/>
          <w:szCs w:val="20"/>
        </w:rPr>
        <w:t xml:space="preserve"> </w:t>
      </w:r>
      <w:r w:rsidRPr="009E42F6">
        <w:rPr>
          <w:b/>
          <w:color w:val="000000" w:themeColor="text1"/>
          <w:sz w:val="20"/>
          <w:szCs w:val="20"/>
        </w:rPr>
        <w:t>in</w:t>
      </w:r>
      <w:r w:rsidRPr="009E42F6">
        <w:rPr>
          <w:b/>
          <w:color w:val="000000" w:themeColor="text1"/>
          <w:spacing w:val="-3"/>
          <w:sz w:val="20"/>
          <w:szCs w:val="20"/>
        </w:rPr>
        <w:t xml:space="preserve"> </w:t>
      </w:r>
      <w:r w:rsidRPr="009E42F6">
        <w:rPr>
          <w:b/>
          <w:color w:val="000000" w:themeColor="text1"/>
          <w:sz w:val="20"/>
          <w:szCs w:val="20"/>
        </w:rPr>
        <w:t>Maxillo-Facial Surgery</w:t>
      </w:r>
      <w:r w:rsidRPr="009E42F6">
        <w:rPr>
          <w:color w:val="000000" w:themeColor="text1"/>
          <w:sz w:val="20"/>
          <w:szCs w:val="20"/>
        </w:rPr>
        <w:t xml:space="preserve">, 3rd Milenium I Medicine, The International Congress Of Medical Days In Banat 15th </w:t>
      </w:r>
      <w:r w:rsidRPr="009E42F6">
        <w:rPr>
          <w:color w:val="000000" w:themeColor="text1"/>
          <w:spacing w:val="-4"/>
          <w:sz w:val="20"/>
          <w:szCs w:val="20"/>
        </w:rPr>
        <w:t>Edition,</w:t>
      </w:r>
      <w:r w:rsidRPr="009E42F6">
        <w:rPr>
          <w:color w:val="000000" w:themeColor="text1"/>
          <w:spacing w:val="-9"/>
          <w:sz w:val="20"/>
          <w:szCs w:val="20"/>
        </w:rPr>
        <w:t xml:space="preserve"> </w:t>
      </w:r>
      <w:r w:rsidRPr="009E42F6">
        <w:rPr>
          <w:color w:val="000000" w:themeColor="text1"/>
          <w:spacing w:val="-4"/>
          <w:sz w:val="20"/>
          <w:szCs w:val="20"/>
        </w:rPr>
        <w:t>Timişoara</w:t>
      </w:r>
      <w:r w:rsidRPr="009E42F6">
        <w:rPr>
          <w:color w:val="000000" w:themeColor="text1"/>
          <w:spacing w:val="-12"/>
          <w:sz w:val="20"/>
          <w:szCs w:val="20"/>
        </w:rPr>
        <w:t xml:space="preserve"> </w:t>
      </w:r>
      <w:r w:rsidRPr="009E42F6">
        <w:rPr>
          <w:color w:val="000000" w:themeColor="text1"/>
          <w:spacing w:val="-4"/>
          <w:sz w:val="20"/>
          <w:szCs w:val="20"/>
        </w:rPr>
        <w:t>TMJ,</w:t>
      </w:r>
      <w:r w:rsidRPr="009E42F6">
        <w:rPr>
          <w:color w:val="000000" w:themeColor="text1"/>
          <w:spacing w:val="-9"/>
          <w:sz w:val="20"/>
          <w:szCs w:val="20"/>
        </w:rPr>
        <w:t xml:space="preserve"> </w:t>
      </w:r>
      <w:r w:rsidRPr="009E42F6">
        <w:rPr>
          <w:color w:val="000000" w:themeColor="text1"/>
          <w:spacing w:val="-4"/>
          <w:sz w:val="20"/>
          <w:szCs w:val="20"/>
        </w:rPr>
        <w:t>Volume</w:t>
      </w:r>
      <w:r w:rsidRPr="009E42F6">
        <w:rPr>
          <w:color w:val="000000" w:themeColor="text1"/>
          <w:spacing w:val="-6"/>
          <w:sz w:val="20"/>
          <w:szCs w:val="20"/>
        </w:rPr>
        <w:t xml:space="preserve"> </w:t>
      </w:r>
      <w:r w:rsidRPr="009E42F6">
        <w:rPr>
          <w:color w:val="000000" w:themeColor="text1"/>
          <w:spacing w:val="-4"/>
          <w:sz w:val="20"/>
          <w:szCs w:val="20"/>
        </w:rPr>
        <w:t>60,</w:t>
      </w:r>
      <w:r w:rsidRPr="009E42F6">
        <w:rPr>
          <w:color w:val="000000" w:themeColor="text1"/>
          <w:spacing w:val="-5"/>
          <w:sz w:val="20"/>
          <w:szCs w:val="20"/>
        </w:rPr>
        <w:t xml:space="preserve"> </w:t>
      </w:r>
      <w:r w:rsidRPr="009E42F6">
        <w:rPr>
          <w:color w:val="000000" w:themeColor="text1"/>
          <w:spacing w:val="-4"/>
          <w:sz w:val="20"/>
          <w:szCs w:val="20"/>
        </w:rPr>
        <w:t>Supplement</w:t>
      </w:r>
      <w:r w:rsidRPr="009E42F6">
        <w:rPr>
          <w:color w:val="000000" w:themeColor="text1"/>
          <w:spacing w:val="-5"/>
          <w:sz w:val="20"/>
          <w:szCs w:val="20"/>
        </w:rPr>
        <w:t xml:space="preserve"> </w:t>
      </w:r>
      <w:r w:rsidRPr="009E42F6">
        <w:rPr>
          <w:color w:val="000000" w:themeColor="text1"/>
          <w:spacing w:val="-4"/>
          <w:sz w:val="20"/>
          <w:szCs w:val="20"/>
        </w:rPr>
        <w:t>1/2010,</w:t>
      </w:r>
      <w:r w:rsidRPr="009E42F6">
        <w:rPr>
          <w:color w:val="000000" w:themeColor="text1"/>
          <w:spacing w:val="-5"/>
          <w:sz w:val="20"/>
          <w:szCs w:val="20"/>
        </w:rPr>
        <w:t xml:space="preserve"> </w:t>
      </w:r>
      <w:r w:rsidRPr="009E42F6">
        <w:rPr>
          <w:color w:val="000000" w:themeColor="text1"/>
          <w:spacing w:val="-4"/>
          <w:sz w:val="20"/>
          <w:szCs w:val="20"/>
        </w:rPr>
        <w:t>p</w:t>
      </w:r>
      <w:r w:rsidRPr="009E42F6">
        <w:rPr>
          <w:color w:val="000000" w:themeColor="text1"/>
          <w:spacing w:val="-5"/>
          <w:sz w:val="20"/>
          <w:szCs w:val="20"/>
        </w:rPr>
        <w:t xml:space="preserve"> </w:t>
      </w:r>
      <w:r w:rsidRPr="009E42F6">
        <w:rPr>
          <w:color w:val="000000" w:themeColor="text1"/>
          <w:spacing w:val="-4"/>
          <w:sz w:val="20"/>
          <w:szCs w:val="20"/>
        </w:rPr>
        <w:t>34</w:t>
      </w:r>
    </w:p>
    <w:p w14:paraId="7468FA74" w14:textId="77777777" w:rsidR="002E09DD" w:rsidRPr="009E42F6" w:rsidRDefault="00805EF3" w:rsidP="007502F7">
      <w:pPr>
        <w:pStyle w:val="BodyText"/>
        <w:numPr>
          <w:ilvl w:val="0"/>
          <w:numId w:val="5"/>
        </w:numPr>
        <w:spacing w:line="276" w:lineRule="auto"/>
        <w:jc w:val="both"/>
        <w:rPr>
          <w:color w:val="000000" w:themeColor="text1"/>
          <w:sz w:val="20"/>
          <w:szCs w:val="20"/>
        </w:rPr>
      </w:pPr>
      <w:r w:rsidRPr="009E42F6">
        <w:rPr>
          <w:color w:val="000000" w:themeColor="text1"/>
          <w:spacing w:val="-6"/>
          <w:sz w:val="20"/>
          <w:szCs w:val="20"/>
        </w:rPr>
        <w:t xml:space="preserve"> </w:t>
      </w:r>
      <w:r w:rsidRPr="009E42F6">
        <w:rPr>
          <w:color w:val="000000" w:themeColor="text1"/>
          <w:spacing w:val="-4"/>
          <w:sz w:val="20"/>
          <w:szCs w:val="20"/>
        </w:rPr>
        <w:t>Nica</w:t>
      </w:r>
      <w:r w:rsidRPr="009E42F6">
        <w:rPr>
          <w:color w:val="000000" w:themeColor="text1"/>
          <w:spacing w:val="-11"/>
          <w:sz w:val="20"/>
          <w:szCs w:val="20"/>
        </w:rPr>
        <w:t xml:space="preserve"> </w:t>
      </w:r>
      <w:r w:rsidRPr="009E42F6">
        <w:rPr>
          <w:color w:val="000000" w:themeColor="text1"/>
          <w:spacing w:val="-4"/>
          <w:sz w:val="20"/>
          <w:szCs w:val="20"/>
        </w:rPr>
        <w:t>D,</w:t>
      </w:r>
      <w:r w:rsidRPr="009E42F6">
        <w:rPr>
          <w:color w:val="000000" w:themeColor="text1"/>
          <w:spacing w:val="-11"/>
          <w:sz w:val="20"/>
          <w:szCs w:val="20"/>
        </w:rPr>
        <w:t xml:space="preserve"> </w:t>
      </w:r>
      <w:r w:rsidRPr="009E42F6">
        <w:rPr>
          <w:color w:val="000000" w:themeColor="text1"/>
          <w:spacing w:val="-4"/>
          <w:sz w:val="20"/>
          <w:szCs w:val="20"/>
        </w:rPr>
        <w:t>Ianes</w:t>
      </w:r>
      <w:r w:rsidRPr="009E42F6">
        <w:rPr>
          <w:color w:val="000000" w:themeColor="text1"/>
          <w:spacing w:val="-11"/>
          <w:sz w:val="20"/>
          <w:szCs w:val="20"/>
        </w:rPr>
        <w:t xml:space="preserve"> </w:t>
      </w:r>
      <w:r w:rsidRPr="009E42F6">
        <w:rPr>
          <w:color w:val="000000" w:themeColor="text1"/>
          <w:spacing w:val="-4"/>
          <w:sz w:val="20"/>
          <w:szCs w:val="20"/>
        </w:rPr>
        <w:t>E,</w:t>
      </w:r>
      <w:r w:rsidRPr="009E42F6">
        <w:rPr>
          <w:color w:val="000000" w:themeColor="text1"/>
          <w:spacing w:val="-11"/>
          <w:sz w:val="20"/>
          <w:szCs w:val="20"/>
        </w:rPr>
        <w:t xml:space="preserve"> </w:t>
      </w:r>
      <w:r w:rsidRPr="009E42F6">
        <w:rPr>
          <w:color w:val="000000" w:themeColor="text1"/>
          <w:spacing w:val="-4"/>
          <w:sz w:val="20"/>
          <w:szCs w:val="20"/>
        </w:rPr>
        <w:t>Chioran</w:t>
      </w:r>
      <w:r w:rsidRPr="009E42F6">
        <w:rPr>
          <w:color w:val="000000" w:themeColor="text1"/>
          <w:spacing w:val="-11"/>
          <w:sz w:val="20"/>
          <w:szCs w:val="20"/>
        </w:rPr>
        <w:t xml:space="preserve"> </w:t>
      </w:r>
      <w:r w:rsidRPr="009E42F6">
        <w:rPr>
          <w:color w:val="000000" w:themeColor="text1"/>
          <w:spacing w:val="-4"/>
          <w:sz w:val="20"/>
          <w:szCs w:val="20"/>
        </w:rPr>
        <w:t>D,</w:t>
      </w:r>
      <w:r w:rsidRPr="009E42F6">
        <w:rPr>
          <w:color w:val="000000" w:themeColor="text1"/>
          <w:spacing w:val="-11"/>
          <w:sz w:val="20"/>
          <w:szCs w:val="20"/>
        </w:rPr>
        <w:t xml:space="preserve"> </w:t>
      </w:r>
      <w:r w:rsidRPr="009E42F6">
        <w:rPr>
          <w:color w:val="000000" w:themeColor="text1"/>
          <w:spacing w:val="-4"/>
          <w:sz w:val="20"/>
          <w:szCs w:val="20"/>
        </w:rPr>
        <w:t>Streian</w:t>
      </w:r>
      <w:r w:rsidRPr="009E42F6">
        <w:rPr>
          <w:color w:val="000000" w:themeColor="text1"/>
          <w:spacing w:val="-11"/>
          <w:sz w:val="20"/>
          <w:szCs w:val="20"/>
        </w:rPr>
        <w:t xml:space="preserve"> </w:t>
      </w:r>
      <w:r w:rsidRPr="009E42F6">
        <w:rPr>
          <w:color w:val="000000" w:themeColor="text1"/>
          <w:spacing w:val="-4"/>
          <w:sz w:val="20"/>
          <w:szCs w:val="20"/>
        </w:rPr>
        <w:t>F.,</w:t>
      </w:r>
      <w:r w:rsidRPr="009E42F6">
        <w:rPr>
          <w:color w:val="000000" w:themeColor="text1"/>
          <w:spacing w:val="-6"/>
          <w:sz w:val="20"/>
          <w:szCs w:val="20"/>
        </w:rPr>
        <w:t xml:space="preserve"> </w:t>
      </w:r>
      <w:r w:rsidRPr="009E42F6">
        <w:rPr>
          <w:b/>
          <w:color w:val="000000" w:themeColor="text1"/>
          <w:spacing w:val="-4"/>
          <w:sz w:val="20"/>
          <w:szCs w:val="20"/>
        </w:rPr>
        <w:t>The</w:t>
      </w:r>
      <w:r w:rsidRPr="009E42F6">
        <w:rPr>
          <w:b/>
          <w:color w:val="000000" w:themeColor="text1"/>
          <w:spacing w:val="-11"/>
          <w:sz w:val="20"/>
          <w:szCs w:val="20"/>
        </w:rPr>
        <w:t xml:space="preserve"> </w:t>
      </w:r>
      <w:r w:rsidRPr="009E42F6">
        <w:rPr>
          <w:b/>
          <w:color w:val="000000" w:themeColor="text1"/>
          <w:spacing w:val="-4"/>
          <w:sz w:val="20"/>
          <w:szCs w:val="20"/>
        </w:rPr>
        <w:t>use</w:t>
      </w:r>
      <w:r w:rsidRPr="009E42F6">
        <w:rPr>
          <w:b/>
          <w:color w:val="000000" w:themeColor="text1"/>
          <w:spacing w:val="-11"/>
          <w:sz w:val="20"/>
          <w:szCs w:val="20"/>
        </w:rPr>
        <w:t xml:space="preserve"> </w:t>
      </w:r>
      <w:r w:rsidRPr="009E42F6">
        <w:rPr>
          <w:b/>
          <w:color w:val="000000" w:themeColor="text1"/>
          <w:spacing w:val="-4"/>
          <w:sz w:val="20"/>
          <w:szCs w:val="20"/>
        </w:rPr>
        <w:t>of</w:t>
      </w:r>
      <w:r w:rsidRPr="009E42F6">
        <w:rPr>
          <w:b/>
          <w:color w:val="000000" w:themeColor="text1"/>
          <w:spacing w:val="-11"/>
          <w:sz w:val="20"/>
          <w:szCs w:val="20"/>
        </w:rPr>
        <w:t xml:space="preserve"> </w:t>
      </w:r>
      <w:r w:rsidRPr="009E42F6">
        <w:rPr>
          <w:b/>
          <w:color w:val="000000" w:themeColor="text1"/>
          <w:spacing w:val="-4"/>
          <w:sz w:val="20"/>
          <w:szCs w:val="20"/>
        </w:rPr>
        <w:t>piezosurgery</w:t>
      </w:r>
      <w:r w:rsidRPr="009E42F6">
        <w:rPr>
          <w:b/>
          <w:color w:val="000000" w:themeColor="text1"/>
          <w:spacing w:val="-11"/>
          <w:sz w:val="20"/>
          <w:szCs w:val="20"/>
        </w:rPr>
        <w:t xml:space="preserve"> </w:t>
      </w:r>
      <w:r w:rsidRPr="009E42F6">
        <w:rPr>
          <w:b/>
          <w:color w:val="000000" w:themeColor="text1"/>
          <w:spacing w:val="-4"/>
          <w:sz w:val="20"/>
          <w:szCs w:val="20"/>
        </w:rPr>
        <w:t>in</w:t>
      </w:r>
      <w:r w:rsidRPr="009E42F6">
        <w:rPr>
          <w:b/>
          <w:color w:val="000000" w:themeColor="text1"/>
          <w:spacing w:val="-11"/>
          <w:sz w:val="20"/>
          <w:szCs w:val="20"/>
        </w:rPr>
        <w:t xml:space="preserve"> </w:t>
      </w:r>
      <w:r w:rsidRPr="009E42F6">
        <w:rPr>
          <w:b/>
          <w:color w:val="000000" w:themeColor="text1"/>
          <w:spacing w:val="-4"/>
          <w:sz w:val="20"/>
          <w:szCs w:val="20"/>
        </w:rPr>
        <w:t>sinus-lift</w:t>
      </w:r>
      <w:r w:rsidRPr="009E42F6">
        <w:rPr>
          <w:b/>
          <w:color w:val="000000" w:themeColor="text1"/>
          <w:spacing w:val="-11"/>
          <w:sz w:val="20"/>
          <w:szCs w:val="20"/>
        </w:rPr>
        <w:t xml:space="preserve"> </w:t>
      </w:r>
      <w:r w:rsidRPr="009E42F6">
        <w:rPr>
          <w:b/>
          <w:color w:val="000000" w:themeColor="text1"/>
          <w:spacing w:val="-4"/>
          <w:sz w:val="20"/>
          <w:szCs w:val="20"/>
        </w:rPr>
        <w:t>intervention,</w:t>
      </w:r>
      <w:r w:rsidRPr="009E42F6">
        <w:rPr>
          <w:color w:val="000000" w:themeColor="text1"/>
          <w:spacing w:val="-6"/>
          <w:sz w:val="20"/>
          <w:szCs w:val="20"/>
        </w:rPr>
        <w:t xml:space="preserve"> </w:t>
      </w:r>
      <w:r w:rsidRPr="009E42F6">
        <w:rPr>
          <w:color w:val="000000" w:themeColor="text1"/>
          <w:spacing w:val="-4"/>
          <w:sz w:val="20"/>
          <w:szCs w:val="20"/>
        </w:rPr>
        <w:t>3rd</w:t>
      </w:r>
      <w:r w:rsidRPr="009E42F6">
        <w:rPr>
          <w:color w:val="000000" w:themeColor="text1"/>
          <w:spacing w:val="-11"/>
          <w:sz w:val="20"/>
          <w:szCs w:val="20"/>
        </w:rPr>
        <w:t xml:space="preserve"> </w:t>
      </w:r>
      <w:r w:rsidRPr="009E42F6">
        <w:rPr>
          <w:color w:val="000000" w:themeColor="text1"/>
          <w:spacing w:val="-4"/>
          <w:sz w:val="20"/>
          <w:szCs w:val="20"/>
        </w:rPr>
        <w:t xml:space="preserve">Millenium </w:t>
      </w:r>
      <w:r w:rsidRPr="009E42F6">
        <w:rPr>
          <w:color w:val="000000" w:themeColor="text1"/>
          <w:spacing w:val="-2"/>
          <w:sz w:val="20"/>
          <w:szCs w:val="20"/>
        </w:rPr>
        <w:t>Medicine,</w:t>
      </w:r>
      <w:r w:rsidRPr="009E42F6">
        <w:rPr>
          <w:color w:val="000000" w:themeColor="text1"/>
          <w:spacing w:val="-12"/>
          <w:sz w:val="20"/>
          <w:szCs w:val="20"/>
        </w:rPr>
        <w:t xml:space="preserve"> </w:t>
      </w:r>
      <w:r w:rsidRPr="009E42F6">
        <w:rPr>
          <w:color w:val="000000" w:themeColor="text1"/>
          <w:spacing w:val="-2"/>
          <w:sz w:val="20"/>
          <w:szCs w:val="20"/>
        </w:rPr>
        <w:t>The</w:t>
      </w:r>
      <w:r w:rsidRPr="009E42F6">
        <w:rPr>
          <w:color w:val="000000" w:themeColor="text1"/>
          <w:spacing w:val="-8"/>
          <w:sz w:val="20"/>
          <w:szCs w:val="20"/>
        </w:rPr>
        <w:t xml:space="preserve"> </w:t>
      </w:r>
      <w:r w:rsidRPr="009E42F6">
        <w:rPr>
          <w:color w:val="000000" w:themeColor="text1"/>
          <w:spacing w:val="-2"/>
          <w:sz w:val="20"/>
          <w:szCs w:val="20"/>
        </w:rPr>
        <w:t>International</w:t>
      </w:r>
      <w:r w:rsidRPr="009E42F6">
        <w:rPr>
          <w:color w:val="000000" w:themeColor="text1"/>
          <w:spacing w:val="-10"/>
          <w:sz w:val="20"/>
          <w:szCs w:val="20"/>
        </w:rPr>
        <w:t xml:space="preserve"> </w:t>
      </w:r>
      <w:r w:rsidRPr="009E42F6">
        <w:rPr>
          <w:color w:val="000000" w:themeColor="text1"/>
          <w:spacing w:val="-2"/>
          <w:sz w:val="20"/>
          <w:szCs w:val="20"/>
        </w:rPr>
        <w:t>Congress</w:t>
      </w:r>
      <w:r w:rsidRPr="009E42F6">
        <w:rPr>
          <w:color w:val="000000" w:themeColor="text1"/>
          <w:spacing w:val="-10"/>
          <w:sz w:val="20"/>
          <w:szCs w:val="20"/>
        </w:rPr>
        <w:t xml:space="preserve"> </w:t>
      </w:r>
      <w:r w:rsidRPr="009E42F6">
        <w:rPr>
          <w:color w:val="000000" w:themeColor="text1"/>
          <w:spacing w:val="-2"/>
          <w:sz w:val="20"/>
          <w:szCs w:val="20"/>
        </w:rPr>
        <w:t>of</w:t>
      </w:r>
      <w:r w:rsidRPr="009E42F6">
        <w:rPr>
          <w:color w:val="000000" w:themeColor="text1"/>
          <w:spacing w:val="-11"/>
          <w:sz w:val="20"/>
          <w:szCs w:val="20"/>
        </w:rPr>
        <w:t xml:space="preserve"> </w:t>
      </w:r>
      <w:r w:rsidRPr="009E42F6">
        <w:rPr>
          <w:color w:val="000000" w:themeColor="text1"/>
          <w:spacing w:val="-2"/>
          <w:sz w:val="20"/>
          <w:szCs w:val="20"/>
        </w:rPr>
        <w:t>Medical</w:t>
      </w:r>
      <w:r w:rsidRPr="009E42F6">
        <w:rPr>
          <w:color w:val="000000" w:themeColor="text1"/>
          <w:spacing w:val="-9"/>
          <w:sz w:val="20"/>
          <w:szCs w:val="20"/>
        </w:rPr>
        <w:t xml:space="preserve"> </w:t>
      </w:r>
      <w:r w:rsidRPr="009E42F6">
        <w:rPr>
          <w:color w:val="000000" w:themeColor="text1"/>
          <w:spacing w:val="-2"/>
          <w:sz w:val="20"/>
          <w:szCs w:val="20"/>
        </w:rPr>
        <w:t>Days</w:t>
      </w:r>
      <w:r w:rsidRPr="009E42F6">
        <w:rPr>
          <w:color w:val="000000" w:themeColor="text1"/>
          <w:spacing w:val="-9"/>
          <w:sz w:val="20"/>
          <w:szCs w:val="20"/>
        </w:rPr>
        <w:t xml:space="preserve"> </w:t>
      </w:r>
      <w:r w:rsidRPr="009E42F6">
        <w:rPr>
          <w:color w:val="000000" w:themeColor="text1"/>
          <w:spacing w:val="-2"/>
          <w:sz w:val="20"/>
          <w:szCs w:val="20"/>
        </w:rPr>
        <w:t>in</w:t>
      </w:r>
      <w:r w:rsidRPr="009E42F6">
        <w:rPr>
          <w:color w:val="000000" w:themeColor="text1"/>
          <w:spacing w:val="-9"/>
          <w:sz w:val="20"/>
          <w:szCs w:val="20"/>
        </w:rPr>
        <w:t xml:space="preserve"> </w:t>
      </w:r>
      <w:r w:rsidRPr="009E42F6">
        <w:rPr>
          <w:color w:val="000000" w:themeColor="text1"/>
          <w:spacing w:val="-2"/>
          <w:sz w:val="20"/>
          <w:szCs w:val="20"/>
        </w:rPr>
        <w:t>Banat</w:t>
      </w:r>
      <w:r w:rsidRPr="009E42F6">
        <w:rPr>
          <w:color w:val="000000" w:themeColor="text1"/>
          <w:spacing w:val="-10"/>
          <w:sz w:val="20"/>
          <w:szCs w:val="20"/>
        </w:rPr>
        <w:t xml:space="preserve"> </w:t>
      </w:r>
      <w:r w:rsidRPr="009E42F6">
        <w:rPr>
          <w:color w:val="000000" w:themeColor="text1"/>
          <w:spacing w:val="-2"/>
          <w:sz w:val="20"/>
          <w:szCs w:val="20"/>
        </w:rPr>
        <w:t>16th</w:t>
      </w:r>
      <w:r w:rsidRPr="009E42F6">
        <w:rPr>
          <w:color w:val="000000" w:themeColor="text1"/>
          <w:spacing w:val="-9"/>
          <w:sz w:val="20"/>
          <w:szCs w:val="20"/>
        </w:rPr>
        <w:t xml:space="preserve"> </w:t>
      </w:r>
      <w:r w:rsidRPr="009E42F6">
        <w:rPr>
          <w:color w:val="000000" w:themeColor="text1"/>
          <w:spacing w:val="-2"/>
          <w:sz w:val="20"/>
          <w:szCs w:val="20"/>
        </w:rPr>
        <w:t>edition,</w:t>
      </w:r>
      <w:r w:rsidRPr="009E42F6">
        <w:rPr>
          <w:color w:val="000000" w:themeColor="text1"/>
          <w:spacing w:val="-12"/>
          <w:sz w:val="20"/>
          <w:szCs w:val="20"/>
        </w:rPr>
        <w:t xml:space="preserve"> </w:t>
      </w:r>
      <w:r w:rsidRPr="009E42F6">
        <w:rPr>
          <w:color w:val="000000" w:themeColor="text1"/>
          <w:spacing w:val="-2"/>
          <w:sz w:val="20"/>
          <w:szCs w:val="20"/>
        </w:rPr>
        <w:t>Timisoara,</w:t>
      </w:r>
      <w:r w:rsidRPr="009E42F6">
        <w:rPr>
          <w:color w:val="000000" w:themeColor="text1"/>
          <w:spacing w:val="-9"/>
          <w:sz w:val="20"/>
          <w:szCs w:val="20"/>
        </w:rPr>
        <w:t xml:space="preserve"> </w:t>
      </w:r>
      <w:r w:rsidRPr="009E42F6">
        <w:rPr>
          <w:color w:val="000000" w:themeColor="text1"/>
          <w:spacing w:val="-2"/>
          <w:sz w:val="20"/>
          <w:szCs w:val="20"/>
        </w:rPr>
        <w:t>10-14</w:t>
      </w:r>
      <w:r w:rsidRPr="009E42F6">
        <w:rPr>
          <w:color w:val="000000" w:themeColor="text1"/>
          <w:spacing w:val="-11"/>
          <w:sz w:val="20"/>
          <w:szCs w:val="20"/>
        </w:rPr>
        <w:t xml:space="preserve"> </w:t>
      </w:r>
      <w:r w:rsidRPr="009E42F6">
        <w:rPr>
          <w:color w:val="000000" w:themeColor="text1"/>
          <w:spacing w:val="-2"/>
          <w:sz w:val="20"/>
          <w:szCs w:val="20"/>
        </w:rPr>
        <w:t>mai 2011.</w:t>
      </w:r>
      <w:r w:rsidRPr="009E42F6">
        <w:rPr>
          <w:color w:val="000000" w:themeColor="text1"/>
          <w:spacing w:val="-13"/>
          <w:sz w:val="20"/>
          <w:szCs w:val="20"/>
        </w:rPr>
        <w:t xml:space="preserve"> </w:t>
      </w:r>
      <w:r w:rsidRPr="009E42F6">
        <w:rPr>
          <w:color w:val="000000" w:themeColor="text1"/>
          <w:spacing w:val="-2"/>
          <w:sz w:val="20"/>
          <w:szCs w:val="20"/>
        </w:rPr>
        <w:t>Medicine</w:t>
      </w:r>
      <w:r w:rsidRPr="009E42F6">
        <w:rPr>
          <w:color w:val="000000" w:themeColor="text1"/>
          <w:spacing w:val="-13"/>
          <w:sz w:val="20"/>
          <w:szCs w:val="20"/>
        </w:rPr>
        <w:t xml:space="preserve"> </w:t>
      </w:r>
      <w:r w:rsidRPr="009E42F6">
        <w:rPr>
          <w:color w:val="000000" w:themeColor="text1"/>
          <w:spacing w:val="-2"/>
          <w:sz w:val="20"/>
          <w:szCs w:val="20"/>
        </w:rPr>
        <w:t>in</w:t>
      </w:r>
      <w:r w:rsidRPr="009E42F6">
        <w:rPr>
          <w:color w:val="000000" w:themeColor="text1"/>
          <w:spacing w:val="-13"/>
          <w:sz w:val="20"/>
          <w:szCs w:val="20"/>
        </w:rPr>
        <w:t xml:space="preserve"> </w:t>
      </w:r>
      <w:r w:rsidRPr="009E42F6">
        <w:rPr>
          <w:color w:val="000000" w:themeColor="text1"/>
          <w:spacing w:val="-2"/>
          <w:sz w:val="20"/>
          <w:szCs w:val="20"/>
        </w:rPr>
        <w:t>Evolution</w:t>
      </w:r>
      <w:r w:rsidRPr="009E42F6">
        <w:rPr>
          <w:color w:val="000000" w:themeColor="text1"/>
          <w:spacing w:val="-13"/>
          <w:sz w:val="20"/>
          <w:szCs w:val="20"/>
        </w:rPr>
        <w:t xml:space="preserve"> </w:t>
      </w:r>
      <w:r w:rsidRPr="009E42F6">
        <w:rPr>
          <w:color w:val="000000" w:themeColor="text1"/>
          <w:spacing w:val="-2"/>
          <w:sz w:val="20"/>
          <w:szCs w:val="20"/>
        </w:rPr>
        <w:t>Supplement</w:t>
      </w:r>
      <w:r w:rsidRPr="009E42F6">
        <w:rPr>
          <w:color w:val="000000" w:themeColor="text1"/>
          <w:spacing w:val="-13"/>
          <w:sz w:val="20"/>
          <w:szCs w:val="20"/>
        </w:rPr>
        <w:t xml:space="preserve"> </w:t>
      </w:r>
      <w:r w:rsidRPr="009E42F6">
        <w:rPr>
          <w:color w:val="000000" w:themeColor="text1"/>
          <w:spacing w:val="-2"/>
          <w:sz w:val="20"/>
          <w:szCs w:val="20"/>
        </w:rPr>
        <w:t>2011</w:t>
      </w:r>
      <w:r w:rsidRPr="009E42F6">
        <w:rPr>
          <w:color w:val="000000" w:themeColor="text1"/>
          <w:spacing w:val="-13"/>
          <w:sz w:val="20"/>
          <w:szCs w:val="20"/>
        </w:rPr>
        <w:t xml:space="preserve"> </w:t>
      </w:r>
      <w:r w:rsidRPr="009E42F6">
        <w:rPr>
          <w:color w:val="000000" w:themeColor="text1"/>
          <w:spacing w:val="-2"/>
          <w:sz w:val="20"/>
          <w:szCs w:val="20"/>
        </w:rPr>
        <w:t>XVII(2).</w:t>
      </w:r>
    </w:p>
    <w:p w14:paraId="38531A1D" w14:textId="7097A441" w:rsidR="00805EF3" w:rsidRPr="009E42F6" w:rsidRDefault="007502F7" w:rsidP="007502F7">
      <w:pPr>
        <w:pStyle w:val="BodyText"/>
        <w:spacing w:line="276" w:lineRule="auto"/>
        <w:jc w:val="both"/>
        <w:rPr>
          <w:b/>
          <w:bCs/>
          <w:color w:val="000000" w:themeColor="text1"/>
          <w:sz w:val="20"/>
          <w:szCs w:val="20"/>
        </w:rPr>
      </w:pPr>
      <w:r w:rsidRPr="009E42F6">
        <w:rPr>
          <w:b/>
          <w:bCs/>
          <w:color w:val="000000" w:themeColor="text1"/>
        </w:rPr>
        <w:t>Membru în proiecte de cercetare în acțiune granturi nationale și internaționale  :</w:t>
      </w:r>
    </w:p>
    <w:p w14:paraId="33193A28" w14:textId="048540F6" w:rsidR="007502F7" w:rsidRPr="009E42F6" w:rsidRDefault="007502F7" w:rsidP="007502F7">
      <w:pPr>
        <w:pStyle w:val="BodyText"/>
        <w:numPr>
          <w:ilvl w:val="0"/>
          <w:numId w:val="5"/>
        </w:numPr>
        <w:spacing w:line="276" w:lineRule="auto"/>
        <w:jc w:val="both"/>
        <w:rPr>
          <w:color w:val="000000" w:themeColor="text1"/>
          <w:sz w:val="20"/>
          <w:szCs w:val="20"/>
        </w:rPr>
      </w:pPr>
      <w:r w:rsidRPr="009E42F6">
        <w:rPr>
          <w:color w:val="000000" w:themeColor="text1"/>
          <w:sz w:val="20"/>
          <w:szCs w:val="20"/>
        </w:rPr>
        <w:t>Membră a echipei de implementare cu participare activa ca expert formator ı̂n cadrul proiectelor naționale ș i internaționale derulate de Institutul Roman de Educația a Adulților din Timisoara, ı̂n perioada 2014 - 2022, precum urmează :</w:t>
      </w:r>
    </w:p>
    <w:p w14:paraId="717F548B" w14:textId="77777777" w:rsidR="007502F7" w:rsidRPr="009E42F6" w:rsidRDefault="007502F7" w:rsidP="007502F7">
      <w:pPr>
        <w:pStyle w:val="BodyText"/>
        <w:numPr>
          <w:ilvl w:val="0"/>
          <w:numId w:val="9"/>
        </w:numPr>
        <w:spacing w:line="276" w:lineRule="auto"/>
        <w:jc w:val="both"/>
        <w:rPr>
          <w:color w:val="000000" w:themeColor="text1"/>
          <w:sz w:val="20"/>
          <w:szCs w:val="20"/>
        </w:rPr>
      </w:pPr>
      <w:r w:rsidRPr="009E42F6">
        <w:rPr>
          <w:color w:val="000000" w:themeColor="text1"/>
          <w:sz w:val="20"/>
          <w:szCs w:val="20"/>
        </w:rPr>
        <w:t xml:space="preserve">One Step Up- skills for learning to learn, nr. proiect 2018-3-RO01-KA205-061167, perioada 01-02-2019- 31-01-2021, </w:t>
      </w:r>
    </w:p>
    <w:p w14:paraId="44CCE707" w14:textId="746F2563" w:rsidR="007502F7" w:rsidRPr="009E42F6" w:rsidRDefault="007502F7" w:rsidP="007502F7">
      <w:pPr>
        <w:pStyle w:val="BodyText"/>
        <w:numPr>
          <w:ilvl w:val="0"/>
          <w:numId w:val="9"/>
        </w:numPr>
        <w:spacing w:line="276" w:lineRule="auto"/>
        <w:jc w:val="both"/>
        <w:rPr>
          <w:color w:val="000000" w:themeColor="text1"/>
          <w:sz w:val="20"/>
          <w:szCs w:val="20"/>
        </w:rPr>
      </w:pPr>
      <w:r w:rsidRPr="009E42F6">
        <w:rPr>
          <w:color w:val="000000" w:themeColor="text1"/>
          <w:sz w:val="20"/>
          <w:szCs w:val="20"/>
        </w:rPr>
        <w:t xml:space="preserve">Youth new personal &amp; employable skills development - YNSPEED, nr proiect 2019-3- RO01-KA205-077982, perioada 01 februarie 2019 - 30 iulie 2022, </w:t>
      </w:r>
    </w:p>
    <w:p w14:paraId="6E977B82" w14:textId="77777777" w:rsidR="007502F7" w:rsidRPr="009E42F6" w:rsidRDefault="007502F7" w:rsidP="007502F7">
      <w:pPr>
        <w:pStyle w:val="BodyText"/>
        <w:numPr>
          <w:ilvl w:val="0"/>
          <w:numId w:val="9"/>
        </w:numPr>
        <w:spacing w:line="276" w:lineRule="auto"/>
        <w:jc w:val="both"/>
        <w:rPr>
          <w:color w:val="000000" w:themeColor="text1"/>
          <w:sz w:val="20"/>
          <w:szCs w:val="20"/>
        </w:rPr>
      </w:pPr>
      <w:r w:rsidRPr="009E42F6">
        <w:rPr>
          <w:color w:val="000000" w:themeColor="text1"/>
          <w:sz w:val="20"/>
          <w:szCs w:val="20"/>
        </w:rPr>
        <w:t xml:space="preserve">Upskilling adults 45+, with migrant background – UPAM 45+, nr. proiect 2019-1- RO01-KA204-06398, perioada 01 octombrie 2019 - 31 august 2022, </w:t>
      </w:r>
    </w:p>
    <w:p w14:paraId="2CE415DA" w14:textId="0D4D1049" w:rsidR="007502F7" w:rsidRPr="009E42F6" w:rsidRDefault="007502F7" w:rsidP="007502F7">
      <w:pPr>
        <w:pStyle w:val="BodyText"/>
        <w:numPr>
          <w:ilvl w:val="0"/>
          <w:numId w:val="9"/>
        </w:numPr>
        <w:spacing w:line="276" w:lineRule="auto"/>
        <w:jc w:val="both"/>
        <w:rPr>
          <w:color w:val="000000" w:themeColor="text1"/>
          <w:sz w:val="20"/>
          <w:szCs w:val="20"/>
        </w:rPr>
      </w:pPr>
      <w:r w:rsidRPr="009E42F6">
        <w:rPr>
          <w:color w:val="000000" w:themeColor="text1"/>
          <w:sz w:val="20"/>
          <w:szCs w:val="20"/>
        </w:rPr>
        <w:t xml:space="preserve"> Creativity in Art&amp;Design for Learners and Educators -CraDLE, nr. proiect 2020-1- HR01-KA204-077873, perioada 01 octombrie 2020 - 30 septembrie 2022.</w:t>
      </w:r>
    </w:p>
    <w:p w14:paraId="73633FC4" w14:textId="3C01E729" w:rsidR="007502F7" w:rsidRPr="009E42F6" w:rsidRDefault="007502F7" w:rsidP="007502F7">
      <w:pPr>
        <w:pStyle w:val="BodyText"/>
        <w:numPr>
          <w:ilvl w:val="0"/>
          <w:numId w:val="9"/>
        </w:numPr>
        <w:spacing w:line="276" w:lineRule="auto"/>
        <w:jc w:val="both"/>
        <w:rPr>
          <w:color w:val="000000" w:themeColor="text1"/>
          <w:sz w:val="20"/>
          <w:szCs w:val="20"/>
        </w:rPr>
      </w:pPr>
      <w:r w:rsidRPr="009E42F6">
        <w:rPr>
          <w:color w:val="000000" w:themeColor="text1"/>
          <w:sz w:val="20"/>
          <w:szCs w:val="20"/>
        </w:rPr>
        <w:t>SO JUST- Social justice in lifelong guidance services for low- educated adult migrants, Nr proiect 2020-1-IT02-KA204-079842, perioada 02 septembrie2020 - 01iulie 2023.</w:t>
      </w:r>
    </w:p>
    <w:p w14:paraId="3F1AA085" w14:textId="12A99B22" w:rsidR="007502F7" w:rsidRPr="009E42F6" w:rsidRDefault="007502F7" w:rsidP="007502F7">
      <w:pPr>
        <w:pStyle w:val="BodyText"/>
        <w:numPr>
          <w:ilvl w:val="0"/>
          <w:numId w:val="9"/>
        </w:numPr>
        <w:spacing w:line="276" w:lineRule="auto"/>
        <w:jc w:val="both"/>
        <w:rPr>
          <w:color w:val="000000" w:themeColor="text1"/>
          <w:sz w:val="20"/>
          <w:szCs w:val="20"/>
        </w:rPr>
      </w:pPr>
      <w:r w:rsidRPr="009E42F6">
        <w:rPr>
          <w:color w:val="000000" w:themeColor="text1"/>
          <w:sz w:val="20"/>
          <w:szCs w:val="20"/>
        </w:rPr>
        <w:t xml:space="preserve"> Bun venit carierei tale! - Proiect cofinanțat în cadrul Concursului local de proiecte de tineret 2020 (CLPT) de câtre Directia Judeteana pentru Sport si Tineret Timis, perioada: august-noiembrie 2021.</w:t>
      </w:r>
    </w:p>
    <w:p w14:paraId="35410C33" w14:textId="77777777" w:rsidR="007502F7" w:rsidRPr="009E42F6" w:rsidRDefault="007502F7" w:rsidP="007502F7">
      <w:pPr>
        <w:pStyle w:val="BodyText"/>
        <w:numPr>
          <w:ilvl w:val="0"/>
          <w:numId w:val="9"/>
        </w:numPr>
        <w:spacing w:line="276" w:lineRule="auto"/>
        <w:jc w:val="both"/>
        <w:rPr>
          <w:color w:val="000000" w:themeColor="text1"/>
          <w:sz w:val="20"/>
          <w:szCs w:val="20"/>
        </w:rPr>
      </w:pPr>
      <w:r w:rsidRPr="009E42F6">
        <w:rPr>
          <w:color w:val="000000" w:themeColor="text1"/>
          <w:sz w:val="20"/>
          <w:szCs w:val="20"/>
        </w:rPr>
        <w:t xml:space="preserve"> A învăța să înveți! - Proiect cofinanțat în cadrul Concursului local de proiecte de tineret 2020 (CLPT) de către Directia Judeteana pentru Sport si Tineret Timis, perioada: august- noiembrie 2021, </w:t>
      </w:r>
    </w:p>
    <w:p w14:paraId="220A229D" w14:textId="77777777" w:rsidR="007502F7" w:rsidRPr="009E42F6" w:rsidRDefault="007502F7" w:rsidP="007502F7">
      <w:pPr>
        <w:pStyle w:val="BodyText"/>
        <w:numPr>
          <w:ilvl w:val="0"/>
          <w:numId w:val="9"/>
        </w:numPr>
        <w:spacing w:line="276" w:lineRule="auto"/>
        <w:jc w:val="both"/>
        <w:rPr>
          <w:color w:val="000000" w:themeColor="text1"/>
          <w:sz w:val="20"/>
          <w:szCs w:val="20"/>
        </w:rPr>
      </w:pPr>
      <w:r w:rsidRPr="009E42F6">
        <w:rPr>
          <w:color w:val="000000" w:themeColor="text1"/>
          <w:sz w:val="20"/>
          <w:szCs w:val="20"/>
        </w:rPr>
        <w:t xml:space="preserve">Critical Media Education - Proiect co-finanta prin Centrul de Proiecte Timisoara, perioada 10 octombrie 20 noiembrie 2021, </w:t>
      </w:r>
    </w:p>
    <w:p w14:paraId="7D71D5D0" w14:textId="467072D7" w:rsidR="007502F7" w:rsidRPr="009E42F6" w:rsidRDefault="007502F7" w:rsidP="007502F7">
      <w:pPr>
        <w:pStyle w:val="BodyText"/>
        <w:numPr>
          <w:ilvl w:val="0"/>
          <w:numId w:val="9"/>
        </w:numPr>
        <w:spacing w:line="276" w:lineRule="auto"/>
        <w:jc w:val="both"/>
        <w:rPr>
          <w:color w:val="000000" w:themeColor="text1"/>
          <w:sz w:val="20"/>
          <w:szCs w:val="20"/>
        </w:rPr>
      </w:pPr>
      <w:r w:rsidRPr="009E42F6">
        <w:rPr>
          <w:color w:val="000000" w:themeColor="text1"/>
          <w:sz w:val="20"/>
          <w:szCs w:val="20"/>
        </w:rPr>
        <w:t>Silvercoders - Developing the Creativity of Older Adults through Coding 2020-1-SE01- KA227-ADU-092582, perioada 01.03.2021 - 28.02.2023.</w:t>
      </w:r>
    </w:p>
    <w:p w14:paraId="52FDD1A1" w14:textId="57B0A509" w:rsidR="000F257C" w:rsidRPr="009E42F6" w:rsidRDefault="000F257C" w:rsidP="000F257C">
      <w:pPr>
        <w:pStyle w:val="BodyText"/>
        <w:numPr>
          <w:ilvl w:val="0"/>
          <w:numId w:val="9"/>
        </w:numPr>
        <w:spacing w:line="276" w:lineRule="auto"/>
        <w:jc w:val="both"/>
        <w:rPr>
          <w:color w:val="000000" w:themeColor="text1"/>
          <w:sz w:val="20"/>
          <w:szCs w:val="20"/>
        </w:rPr>
      </w:pPr>
      <w:r w:rsidRPr="009E42F6">
        <w:rPr>
          <w:color w:val="000000" w:themeColor="text1"/>
          <w:sz w:val="20"/>
          <w:szCs w:val="20"/>
        </w:rPr>
        <w:t>CALMD -</w:t>
      </w:r>
      <w:r w:rsidRPr="009E42F6">
        <w:rPr>
          <w:color w:val="000000" w:themeColor="text1"/>
        </w:rPr>
        <w:t xml:space="preserve"> </w:t>
      </w:r>
      <w:r w:rsidRPr="009E42F6">
        <w:rPr>
          <w:color w:val="000000" w:themeColor="text1"/>
          <w:sz w:val="20"/>
          <w:szCs w:val="20"/>
        </w:rPr>
        <w:t>A comprehensive kit for social inclusion of people with mental disabilities Parrships for cooperationtne-</w:t>
      </w:r>
      <w:r w:rsidRPr="009E42F6">
        <w:rPr>
          <w:color w:val="000000" w:themeColor="text1"/>
        </w:rPr>
        <w:t xml:space="preserve"> </w:t>
      </w:r>
      <w:r w:rsidRPr="009E42F6">
        <w:rPr>
          <w:color w:val="000000" w:themeColor="text1"/>
          <w:sz w:val="20"/>
          <w:szCs w:val="20"/>
        </w:rPr>
        <w:t>Grant Agreement number: 2021-1-RO01-KA220-ADU-000029939-</w:t>
      </w:r>
      <w:r w:rsidRPr="009E42F6">
        <w:rPr>
          <w:color w:val="000000" w:themeColor="text1"/>
        </w:rPr>
        <w:t xml:space="preserve"> </w:t>
      </w:r>
      <w:r w:rsidRPr="009E42F6">
        <w:rPr>
          <w:color w:val="000000" w:themeColor="text1"/>
          <w:sz w:val="20"/>
          <w:szCs w:val="20"/>
        </w:rPr>
        <w:t>Erasmus+ Programme 2021-2027, perioada  01.01.2022-01.01.2024.  </w:t>
      </w:r>
    </w:p>
    <w:p w14:paraId="13249443" w14:textId="77777777" w:rsidR="007502F7" w:rsidRPr="009E42F6" w:rsidRDefault="007502F7" w:rsidP="007502F7">
      <w:pPr>
        <w:pStyle w:val="BodyText"/>
        <w:spacing w:line="276" w:lineRule="auto"/>
        <w:jc w:val="both"/>
        <w:rPr>
          <w:color w:val="000000" w:themeColor="text1"/>
          <w:sz w:val="20"/>
          <w:szCs w:val="20"/>
        </w:rPr>
      </w:pPr>
    </w:p>
    <w:p w14:paraId="73AB6229" w14:textId="77777777" w:rsidR="00805EF3" w:rsidRPr="009E42F6" w:rsidRDefault="00805EF3" w:rsidP="007502F7">
      <w:pPr>
        <w:pStyle w:val="BodyText"/>
        <w:spacing w:line="276" w:lineRule="auto"/>
        <w:jc w:val="both"/>
        <w:rPr>
          <w:color w:val="000000" w:themeColor="text1"/>
          <w:sz w:val="20"/>
          <w:szCs w:val="20"/>
        </w:rPr>
      </w:pPr>
    </w:p>
    <w:tbl>
      <w:tblPr>
        <w:tblStyle w:val="TableNormal1"/>
        <w:tblW w:w="0" w:type="auto"/>
        <w:tblInd w:w="1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488"/>
        <w:gridCol w:w="1527"/>
      </w:tblGrid>
      <w:tr w:rsidR="0060347B" w:rsidRPr="009E42F6" w14:paraId="7E21C4EC" w14:textId="77777777" w:rsidTr="0061539A">
        <w:trPr>
          <w:trHeight w:val="534"/>
        </w:trPr>
        <w:tc>
          <w:tcPr>
            <w:tcW w:w="3488" w:type="dxa"/>
            <w:tcBorders>
              <w:top w:val="nil"/>
              <w:left w:val="nil"/>
              <w:bottom w:val="nil"/>
            </w:tcBorders>
          </w:tcPr>
          <w:p w14:paraId="192C5461" w14:textId="77777777" w:rsidR="0060347B" w:rsidRPr="009E42F6" w:rsidRDefault="0060347B" w:rsidP="007502F7">
            <w:pPr>
              <w:pStyle w:val="TableParagraph"/>
              <w:spacing w:before="1" w:line="276" w:lineRule="auto"/>
              <w:jc w:val="both"/>
              <w:rPr>
                <w:rFonts w:ascii="Times New Roman" w:hAnsi="Times New Roman" w:cs="Times New Roman"/>
                <w:color w:val="000000" w:themeColor="text1"/>
                <w:sz w:val="20"/>
                <w:szCs w:val="20"/>
              </w:rPr>
            </w:pPr>
          </w:p>
          <w:p w14:paraId="54ADB9F8" w14:textId="77777777" w:rsidR="0060347B" w:rsidRPr="009E42F6" w:rsidRDefault="0060347B" w:rsidP="007502F7">
            <w:pPr>
              <w:pStyle w:val="TableParagraph"/>
              <w:spacing w:line="276" w:lineRule="auto"/>
              <w:ind w:left="312"/>
              <w:jc w:val="both"/>
              <w:rPr>
                <w:rFonts w:ascii="Times New Roman" w:hAnsi="Times New Roman" w:cs="Times New Roman"/>
                <w:color w:val="000000" w:themeColor="text1"/>
                <w:sz w:val="20"/>
                <w:szCs w:val="20"/>
              </w:rPr>
            </w:pPr>
            <w:r w:rsidRPr="009E42F6">
              <w:rPr>
                <w:rFonts w:ascii="Times New Roman" w:hAnsi="Times New Roman" w:cs="Times New Roman"/>
                <w:color w:val="000000" w:themeColor="text1"/>
                <w:w w:val="80"/>
                <w:sz w:val="20"/>
                <w:szCs w:val="20"/>
              </w:rPr>
              <w:t>Semnătură,</w:t>
            </w:r>
            <w:r w:rsidRPr="009E42F6">
              <w:rPr>
                <w:rFonts w:ascii="Times New Roman" w:hAnsi="Times New Roman" w:cs="Times New Roman"/>
                <w:color w:val="000000" w:themeColor="text1"/>
                <w:spacing w:val="15"/>
                <w:w w:val="80"/>
                <w:sz w:val="20"/>
                <w:szCs w:val="20"/>
              </w:rPr>
              <w:t xml:space="preserve"> </w:t>
            </w:r>
            <w:r w:rsidRPr="009E42F6">
              <w:rPr>
                <w:rFonts w:ascii="Times New Roman" w:hAnsi="Times New Roman" w:cs="Times New Roman"/>
                <w:color w:val="000000" w:themeColor="text1"/>
                <w:w w:val="80"/>
                <w:sz w:val="20"/>
                <w:szCs w:val="20"/>
              </w:rPr>
              <w:t>data:</w:t>
            </w:r>
          </w:p>
        </w:tc>
        <w:tc>
          <w:tcPr>
            <w:tcW w:w="1527" w:type="dxa"/>
            <w:tcBorders>
              <w:top w:val="nil"/>
              <w:bottom w:val="nil"/>
              <w:right w:val="nil"/>
            </w:tcBorders>
          </w:tcPr>
          <w:p w14:paraId="27C449CB" w14:textId="77777777" w:rsidR="0060347B" w:rsidRPr="009E42F6" w:rsidRDefault="0060347B" w:rsidP="007502F7">
            <w:pPr>
              <w:pStyle w:val="TableParagraph"/>
              <w:spacing w:before="1" w:line="276" w:lineRule="auto"/>
              <w:jc w:val="both"/>
              <w:rPr>
                <w:rFonts w:ascii="Times New Roman" w:hAnsi="Times New Roman" w:cs="Times New Roman"/>
                <w:color w:val="000000" w:themeColor="text1"/>
                <w:sz w:val="20"/>
                <w:szCs w:val="20"/>
              </w:rPr>
            </w:pPr>
          </w:p>
          <w:p w14:paraId="304FBD66" w14:textId="77777777" w:rsidR="0060347B" w:rsidRPr="009E42F6" w:rsidRDefault="0060347B" w:rsidP="007502F7">
            <w:pPr>
              <w:pStyle w:val="TableParagraph"/>
              <w:spacing w:line="276" w:lineRule="auto"/>
              <w:ind w:left="111"/>
              <w:jc w:val="both"/>
              <w:rPr>
                <w:rFonts w:ascii="Times New Roman" w:hAnsi="Times New Roman" w:cs="Times New Roman"/>
                <w:color w:val="000000" w:themeColor="text1"/>
                <w:sz w:val="20"/>
                <w:szCs w:val="20"/>
              </w:rPr>
            </w:pPr>
            <w:r w:rsidRPr="009E42F6">
              <w:rPr>
                <w:rFonts w:ascii="Times New Roman" w:hAnsi="Times New Roman" w:cs="Times New Roman"/>
                <w:color w:val="000000" w:themeColor="text1"/>
                <w:w w:val="90"/>
                <w:sz w:val="20"/>
                <w:szCs w:val="20"/>
              </w:rPr>
              <w:t>10.01 .2024</w:t>
            </w:r>
          </w:p>
        </w:tc>
      </w:tr>
    </w:tbl>
    <w:p w14:paraId="10E1A939" w14:textId="77777777" w:rsidR="00805EF3" w:rsidRPr="009E42F6" w:rsidRDefault="00805EF3" w:rsidP="007502F7">
      <w:pPr>
        <w:pStyle w:val="BodyText"/>
        <w:spacing w:before="8" w:line="276" w:lineRule="auto"/>
        <w:jc w:val="both"/>
        <w:rPr>
          <w:color w:val="000000" w:themeColor="text1"/>
          <w:sz w:val="20"/>
          <w:szCs w:val="20"/>
        </w:rPr>
      </w:pPr>
    </w:p>
    <w:p w14:paraId="2F610747" w14:textId="77777777" w:rsidR="00D8312F" w:rsidRPr="009E42F6" w:rsidRDefault="00D8312F" w:rsidP="007502F7">
      <w:pPr>
        <w:pStyle w:val="BodyText"/>
        <w:spacing w:line="276" w:lineRule="auto"/>
        <w:jc w:val="both"/>
        <w:rPr>
          <w:color w:val="000000" w:themeColor="text1"/>
          <w:sz w:val="20"/>
          <w:szCs w:val="20"/>
        </w:rPr>
      </w:pPr>
    </w:p>
    <w:p w14:paraId="3860FCA5" w14:textId="77777777" w:rsidR="00D8312F" w:rsidRPr="009E42F6" w:rsidRDefault="00D8312F" w:rsidP="007502F7">
      <w:pPr>
        <w:pStyle w:val="BodyText"/>
        <w:spacing w:line="276" w:lineRule="auto"/>
        <w:jc w:val="both"/>
        <w:rPr>
          <w:color w:val="000000" w:themeColor="text1"/>
          <w:sz w:val="20"/>
          <w:szCs w:val="20"/>
        </w:rPr>
      </w:pPr>
    </w:p>
    <w:p w14:paraId="7BC91536" w14:textId="77777777" w:rsidR="00D8312F" w:rsidRPr="009E42F6" w:rsidRDefault="00D8312F" w:rsidP="007502F7">
      <w:pPr>
        <w:pStyle w:val="BodyText"/>
        <w:spacing w:line="276" w:lineRule="auto"/>
        <w:jc w:val="both"/>
        <w:rPr>
          <w:color w:val="000000" w:themeColor="text1"/>
          <w:sz w:val="20"/>
          <w:szCs w:val="20"/>
        </w:rPr>
      </w:pPr>
    </w:p>
    <w:p w14:paraId="6C3FBF90" w14:textId="77777777" w:rsidR="00D8312F" w:rsidRPr="009E42F6" w:rsidRDefault="00D8312F" w:rsidP="007502F7">
      <w:pPr>
        <w:pStyle w:val="BodyText"/>
        <w:spacing w:line="276" w:lineRule="auto"/>
        <w:jc w:val="both"/>
        <w:rPr>
          <w:color w:val="000000" w:themeColor="text1"/>
          <w:sz w:val="20"/>
          <w:szCs w:val="20"/>
        </w:rPr>
      </w:pPr>
    </w:p>
    <w:p w14:paraId="22C1CDDD" w14:textId="77777777" w:rsidR="00D8312F" w:rsidRPr="009E42F6" w:rsidRDefault="00D8312F" w:rsidP="007502F7">
      <w:pPr>
        <w:pStyle w:val="BodyText"/>
        <w:spacing w:line="276" w:lineRule="auto"/>
        <w:jc w:val="both"/>
        <w:rPr>
          <w:color w:val="000000" w:themeColor="text1"/>
          <w:sz w:val="20"/>
          <w:szCs w:val="20"/>
        </w:rPr>
      </w:pPr>
    </w:p>
    <w:bookmarkEnd w:id="2"/>
    <w:p w14:paraId="72B20F27" w14:textId="77777777" w:rsidR="00D8312F" w:rsidRPr="009E42F6" w:rsidRDefault="00D8312F" w:rsidP="007502F7">
      <w:pPr>
        <w:pStyle w:val="BodyText"/>
        <w:spacing w:line="276" w:lineRule="auto"/>
        <w:jc w:val="both"/>
        <w:rPr>
          <w:color w:val="000000" w:themeColor="text1"/>
          <w:sz w:val="20"/>
          <w:szCs w:val="20"/>
        </w:rPr>
      </w:pPr>
    </w:p>
    <w:sectPr w:rsidR="00D8312F" w:rsidRPr="009E42F6" w:rsidSect="00385A30">
      <w:footerReference w:type="default" r:id="rId15"/>
      <w:type w:val="continuous"/>
      <w:pgSz w:w="11910" w:h="16840"/>
      <w:pgMar w:top="840" w:right="260" w:bottom="760" w:left="740" w:header="0" w:footer="57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91000" w14:textId="77777777" w:rsidR="00680CA8" w:rsidRDefault="00680CA8">
      <w:r>
        <w:separator/>
      </w:r>
    </w:p>
  </w:endnote>
  <w:endnote w:type="continuationSeparator" w:id="0">
    <w:p w14:paraId="43D80E47" w14:textId="77777777" w:rsidR="00680CA8" w:rsidRDefault="00680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3F403" w14:textId="77777777" w:rsidR="00805EF3" w:rsidRDefault="00805EF3">
    <w:pPr>
      <w:pStyle w:val="BodyText"/>
      <w:spacing w:line="14" w:lineRule="auto"/>
      <w:rPr>
        <w:sz w:val="20"/>
      </w:rPr>
    </w:pPr>
    <w:r>
      <w:rPr>
        <w:noProof/>
        <w:lang w:val="en-US"/>
      </w:rPr>
      <mc:AlternateContent>
        <mc:Choice Requires="wps">
          <w:drawing>
            <wp:anchor distT="0" distB="0" distL="0" distR="0" simplePos="0" relativeHeight="251640832" behindDoc="1" locked="0" layoutInCell="1" allowOverlap="1" wp14:anchorId="32DCE0F5" wp14:editId="5EAED56B">
              <wp:simplePos x="0" y="0"/>
              <wp:positionH relativeFrom="page">
                <wp:posOffset>2346705</wp:posOffset>
              </wp:positionH>
              <wp:positionV relativeFrom="page">
                <wp:posOffset>10185137</wp:posOffset>
              </wp:positionV>
              <wp:extent cx="2362200" cy="124460"/>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2200" cy="124460"/>
                      </a:xfrm>
                      <a:prstGeom prst="rect">
                        <a:avLst/>
                      </a:prstGeom>
                    </wps:spPr>
                    <wps:txbx>
                      <w:txbxContent>
                        <w:p w14:paraId="74AAC1D6" w14:textId="77777777" w:rsidR="00805EF3" w:rsidRDefault="00805EF3">
                          <w:pPr>
                            <w:spacing w:before="14"/>
                            <w:ind w:left="20"/>
                            <w:rPr>
                              <w:rFonts w:ascii="Arial MT" w:hAnsi="Arial MT"/>
                              <w:sz w:val="14"/>
                            </w:rPr>
                          </w:pPr>
                          <w:r>
                            <w:rPr>
                              <w:rFonts w:ascii="Arial MT" w:hAnsi="Arial MT"/>
                              <w:color w:val="1592CA"/>
                              <w:spacing w:val="-8"/>
                              <w:sz w:val="14"/>
                            </w:rPr>
                            <w:t>©</w:t>
                          </w:r>
                          <w:r>
                            <w:rPr>
                              <w:rFonts w:ascii="Arial MT" w:hAnsi="Arial MT"/>
                              <w:color w:val="1592CA"/>
                              <w:spacing w:val="-10"/>
                              <w:sz w:val="14"/>
                            </w:rPr>
                            <w:t xml:space="preserve"> </w:t>
                          </w:r>
                          <w:r>
                            <w:rPr>
                              <w:rFonts w:ascii="Arial MT" w:hAnsi="Arial MT"/>
                              <w:color w:val="1592CA"/>
                              <w:spacing w:val="-8"/>
                              <w:sz w:val="14"/>
                            </w:rPr>
                            <w:t>Uniunea</w:t>
                          </w:r>
                          <w:r>
                            <w:rPr>
                              <w:rFonts w:ascii="Arial MT" w:hAnsi="Arial MT"/>
                              <w:color w:val="1592CA"/>
                              <w:spacing w:val="-14"/>
                              <w:sz w:val="14"/>
                            </w:rPr>
                            <w:t xml:space="preserve"> </w:t>
                          </w:r>
                          <w:r>
                            <w:rPr>
                              <w:rFonts w:ascii="Arial MT" w:hAnsi="Arial MT"/>
                              <w:color w:val="1592CA"/>
                              <w:spacing w:val="-8"/>
                              <w:sz w:val="14"/>
                            </w:rPr>
                            <w:t>Europeană,</w:t>
                          </w:r>
                          <w:r>
                            <w:rPr>
                              <w:rFonts w:ascii="Arial MT" w:hAnsi="Arial MT"/>
                              <w:color w:val="1592CA"/>
                              <w:spacing w:val="-11"/>
                              <w:sz w:val="14"/>
                            </w:rPr>
                            <w:t xml:space="preserve"> </w:t>
                          </w:r>
                          <w:r>
                            <w:rPr>
                              <w:rFonts w:ascii="Arial MT" w:hAnsi="Arial MT"/>
                              <w:color w:val="1592CA"/>
                              <w:spacing w:val="-8"/>
                              <w:sz w:val="14"/>
                            </w:rPr>
                            <w:t>2002-2015</w:t>
                          </w:r>
                          <w:r>
                            <w:rPr>
                              <w:rFonts w:ascii="Arial MT" w:hAnsi="Arial MT"/>
                              <w:color w:val="1592CA"/>
                              <w:spacing w:val="-10"/>
                              <w:sz w:val="14"/>
                            </w:rPr>
                            <w:t xml:space="preserve"> </w:t>
                          </w:r>
                          <w:r>
                            <w:rPr>
                              <w:rFonts w:ascii="Arial MT" w:hAnsi="Arial MT"/>
                              <w:color w:val="1592CA"/>
                              <w:spacing w:val="-8"/>
                              <w:sz w:val="14"/>
                            </w:rPr>
                            <w:t>|</w:t>
                          </w:r>
                          <w:r>
                            <w:rPr>
                              <w:rFonts w:ascii="Arial MT" w:hAnsi="Arial MT"/>
                              <w:color w:val="1592CA"/>
                              <w:spacing w:val="-13"/>
                              <w:sz w:val="14"/>
                            </w:rPr>
                            <w:t xml:space="preserve"> </w:t>
                          </w:r>
                          <w:r>
                            <w:rPr>
                              <w:rFonts w:ascii="Arial MT" w:hAnsi="Arial MT"/>
                              <w:color w:val="1592CA"/>
                              <w:spacing w:val="-8"/>
                              <w:sz w:val="14"/>
                            </w:rPr>
                            <w:t>europass.cedefop.europa.eu</w:t>
                          </w:r>
                        </w:p>
                      </w:txbxContent>
                    </wps:txbx>
                    <wps:bodyPr wrap="square" lIns="0" tIns="0" rIns="0" bIns="0" rtlCol="0">
                      <a:noAutofit/>
                    </wps:bodyPr>
                  </wps:wsp>
                </a:graphicData>
              </a:graphic>
            </wp:anchor>
          </w:drawing>
        </mc:Choice>
        <mc:Fallback>
          <w:pict>
            <v:shapetype w14:anchorId="32DCE0F5" id="_x0000_t202" coordsize="21600,21600" o:spt="202" path="m,l,21600r21600,l21600,xe">
              <v:stroke joinstyle="miter"/>
              <v:path gradientshapeok="t" o:connecttype="rect"/>
            </v:shapetype>
            <v:shape id="Textbox 20" o:spid="_x0000_s1026" type="#_x0000_t202" style="position:absolute;margin-left:184.8pt;margin-top:802pt;width:186pt;height:9.8pt;z-index:-251675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" filled="f" stroked="f">
              <v:path arrowok="t"/>
              <v:textbox inset="0,0,0,0">
                <w:txbxContent>
                  <w:p w14:paraId="74AAC1D6" w14:textId="77777777" w:rsidR="00805EF3" w:rsidRDefault="00805EF3">
                    <w:pPr>
                      <w:spacing w:before="14"/>
                      <w:ind w:left="20"/>
                      <w:rPr>
                        <w:rFonts w:ascii="Arial MT" w:hAnsi="Arial MT"/>
                        <w:sz w:val="14"/>
                      </w:rPr>
                    </w:pPr>
                    <w:r>
                      <w:rPr>
                        <w:rFonts w:ascii="Arial MT" w:hAnsi="Arial MT"/>
                        <w:color w:val="1592CA"/>
                        <w:spacing w:val="-8"/>
                        <w:sz w:val="14"/>
                      </w:rPr>
                      <w:t>©</w:t>
                    </w:r>
                    <w:r>
                      <w:rPr>
                        <w:rFonts w:ascii="Arial MT" w:hAnsi="Arial MT"/>
                        <w:color w:val="1592CA"/>
                        <w:spacing w:val="-10"/>
                        <w:sz w:val="14"/>
                      </w:rPr>
                      <w:t xml:space="preserve"> </w:t>
                    </w:r>
                    <w:r>
                      <w:rPr>
                        <w:rFonts w:ascii="Arial MT" w:hAnsi="Arial MT"/>
                        <w:color w:val="1592CA"/>
                        <w:spacing w:val="-8"/>
                        <w:sz w:val="14"/>
                      </w:rPr>
                      <w:t>Uniunea</w:t>
                    </w:r>
                    <w:r>
                      <w:rPr>
                        <w:rFonts w:ascii="Arial MT" w:hAnsi="Arial MT"/>
                        <w:color w:val="1592CA"/>
                        <w:spacing w:val="-14"/>
                        <w:sz w:val="14"/>
                      </w:rPr>
                      <w:t xml:space="preserve"> </w:t>
                    </w:r>
                    <w:r>
                      <w:rPr>
                        <w:rFonts w:ascii="Arial MT" w:hAnsi="Arial MT"/>
                        <w:color w:val="1592CA"/>
                        <w:spacing w:val="-8"/>
                        <w:sz w:val="14"/>
                      </w:rPr>
                      <w:t>Europeană,</w:t>
                    </w:r>
                    <w:r>
                      <w:rPr>
                        <w:rFonts w:ascii="Arial MT" w:hAnsi="Arial MT"/>
                        <w:color w:val="1592CA"/>
                        <w:spacing w:val="-11"/>
                        <w:sz w:val="14"/>
                      </w:rPr>
                      <w:t xml:space="preserve"> </w:t>
                    </w:r>
                    <w:r>
                      <w:rPr>
                        <w:rFonts w:ascii="Arial MT" w:hAnsi="Arial MT"/>
                        <w:color w:val="1592CA"/>
                        <w:spacing w:val="-8"/>
                        <w:sz w:val="14"/>
                      </w:rPr>
                      <w:t>2002-2015</w:t>
                    </w:r>
                    <w:r>
                      <w:rPr>
                        <w:rFonts w:ascii="Arial MT" w:hAnsi="Arial MT"/>
                        <w:color w:val="1592CA"/>
                        <w:spacing w:val="-10"/>
                        <w:sz w:val="14"/>
                      </w:rPr>
                      <w:t xml:space="preserve"> </w:t>
                    </w:r>
                    <w:r>
                      <w:rPr>
                        <w:rFonts w:ascii="Arial MT" w:hAnsi="Arial MT"/>
                        <w:color w:val="1592CA"/>
                        <w:spacing w:val="-8"/>
                        <w:sz w:val="14"/>
                      </w:rPr>
                      <w:t>|</w:t>
                    </w:r>
                    <w:r>
                      <w:rPr>
                        <w:rFonts w:ascii="Arial MT" w:hAnsi="Arial MT"/>
                        <w:color w:val="1592CA"/>
                        <w:spacing w:val="-13"/>
                        <w:sz w:val="14"/>
                      </w:rPr>
                      <w:t xml:space="preserve"> </w:t>
                    </w:r>
                    <w:r>
                      <w:rPr>
                        <w:rFonts w:ascii="Arial MT" w:hAnsi="Arial MT"/>
                        <w:color w:val="1592CA"/>
                        <w:spacing w:val="-8"/>
                        <w:sz w:val="14"/>
                      </w:rPr>
                      <w:t>europass.cedefop.europa.eu</w:t>
                    </w:r>
                  </w:p>
                </w:txbxContent>
              </v:textbox>
              <w10:wrap anchorx="page" anchory="page"/>
            </v:shape>
          </w:pict>
        </mc:Fallback>
      </mc:AlternateContent>
    </w:r>
    <w:r>
      <w:rPr>
        <w:noProof/>
        <w:lang w:val="en-US"/>
      </w:rPr>
      <mc:AlternateContent>
        <mc:Choice Requires="wps">
          <w:drawing>
            <wp:anchor distT="0" distB="0" distL="0" distR="0" simplePos="0" relativeHeight="251649024" behindDoc="1" locked="0" layoutInCell="1" allowOverlap="1" wp14:anchorId="743E4F79" wp14:editId="157BBA7D">
              <wp:simplePos x="0" y="0"/>
              <wp:positionH relativeFrom="page">
                <wp:posOffset>6688073</wp:posOffset>
              </wp:positionH>
              <wp:positionV relativeFrom="page">
                <wp:posOffset>10185137</wp:posOffset>
              </wp:positionV>
              <wp:extent cx="457200" cy="124460"/>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124460"/>
                      </a:xfrm>
                      <a:prstGeom prst="rect">
                        <a:avLst/>
                      </a:prstGeom>
                    </wps:spPr>
                    <wps:txbx>
                      <w:txbxContent>
                        <w:p w14:paraId="55DB1791" w14:textId="77777777" w:rsidR="00805EF3" w:rsidRDefault="00805EF3">
                          <w:pPr>
                            <w:spacing w:before="14"/>
                            <w:ind w:left="20"/>
                            <w:rPr>
                              <w:rFonts w:ascii="Arial MT"/>
                              <w:sz w:val="14"/>
                            </w:rPr>
                          </w:pPr>
                          <w:r>
                            <w:rPr>
                              <w:rFonts w:ascii="Arial MT"/>
                              <w:color w:val="1592CA"/>
                              <w:spacing w:val="-6"/>
                              <w:sz w:val="14"/>
                            </w:rPr>
                            <w:t>Pagina</w:t>
                          </w:r>
                          <w:r>
                            <w:rPr>
                              <w:rFonts w:ascii="Arial MT"/>
                              <w:color w:val="1592CA"/>
                              <w:spacing w:val="-11"/>
                              <w:sz w:val="14"/>
                            </w:rPr>
                            <w:t xml:space="preserve"> </w:t>
                          </w:r>
                          <w:r>
                            <w:rPr>
                              <w:rFonts w:ascii="Arial MT"/>
                              <w:color w:val="1592CA"/>
                              <w:spacing w:val="-6"/>
                              <w:sz w:val="14"/>
                            </w:rPr>
                            <w:fldChar w:fldCharType="begin"/>
                          </w:r>
                          <w:r>
                            <w:rPr>
                              <w:rFonts w:ascii="Arial MT"/>
                              <w:color w:val="1592CA"/>
                              <w:spacing w:val="-6"/>
                              <w:sz w:val="14"/>
                            </w:rPr>
                            <w:instrText xml:space="preserve"> PAGE </w:instrText>
                          </w:r>
                          <w:r>
                            <w:rPr>
                              <w:rFonts w:ascii="Arial MT"/>
                              <w:color w:val="1592CA"/>
                              <w:spacing w:val="-6"/>
                              <w:sz w:val="14"/>
                            </w:rPr>
                            <w:fldChar w:fldCharType="separate"/>
                          </w:r>
                          <w:r w:rsidR="00C711F9">
                            <w:rPr>
                              <w:rFonts w:ascii="Arial MT"/>
                              <w:noProof/>
                              <w:color w:val="1592CA"/>
                              <w:spacing w:val="-6"/>
                              <w:sz w:val="14"/>
                            </w:rPr>
                            <w:t>2</w:t>
                          </w:r>
                          <w:r>
                            <w:rPr>
                              <w:rFonts w:ascii="Arial MT"/>
                              <w:color w:val="1592CA"/>
                              <w:spacing w:val="-6"/>
                              <w:sz w:val="14"/>
                            </w:rPr>
                            <w:fldChar w:fldCharType="end"/>
                          </w:r>
                          <w:r>
                            <w:rPr>
                              <w:rFonts w:ascii="Arial MT"/>
                              <w:color w:val="1592CA"/>
                              <w:spacing w:val="-6"/>
                              <w:sz w:val="14"/>
                            </w:rPr>
                            <w:t xml:space="preserve"> /</w:t>
                          </w:r>
                          <w:r>
                            <w:rPr>
                              <w:rFonts w:ascii="Arial MT"/>
                              <w:color w:val="1592CA"/>
                              <w:spacing w:val="-9"/>
                              <w:sz w:val="14"/>
                            </w:rPr>
                            <w:t xml:space="preserve"> </w:t>
                          </w:r>
                          <w:r>
                            <w:rPr>
                              <w:rFonts w:ascii="Arial MT"/>
                              <w:color w:val="1592CA"/>
                              <w:spacing w:val="-10"/>
                              <w:sz w:val="14"/>
                            </w:rPr>
                            <w:fldChar w:fldCharType="begin"/>
                          </w:r>
                          <w:r>
                            <w:rPr>
                              <w:rFonts w:ascii="Arial MT"/>
                              <w:color w:val="1592CA"/>
                              <w:spacing w:val="-10"/>
                              <w:sz w:val="14"/>
                            </w:rPr>
                            <w:instrText xml:space="preserve"> NUMPAGES </w:instrText>
                          </w:r>
                          <w:r>
                            <w:rPr>
                              <w:rFonts w:ascii="Arial MT"/>
                              <w:color w:val="1592CA"/>
                              <w:spacing w:val="-10"/>
                              <w:sz w:val="14"/>
                            </w:rPr>
                            <w:fldChar w:fldCharType="separate"/>
                          </w:r>
                          <w:r w:rsidR="00C711F9">
                            <w:rPr>
                              <w:rFonts w:ascii="Arial MT"/>
                              <w:noProof/>
                              <w:color w:val="1592CA"/>
                              <w:spacing w:val="-10"/>
                              <w:sz w:val="14"/>
                            </w:rPr>
                            <w:t>7</w:t>
                          </w:r>
                          <w:r>
                            <w:rPr>
                              <w:rFonts w:ascii="Arial MT"/>
                              <w:color w:val="1592CA"/>
                              <w:spacing w:val="-10"/>
                              <w:sz w:val="14"/>
                            </w:rPr>
                            <w:fldChar w:fldCharType="end"/>
                          </w:r>
                        </w:p>
                      </w:txbxContent>
                    </wps:txbx>
                    <wps:bodyPr wrap="square" lIns="0" tIns="0" rIns="0" bIns="0" rtlCol="0">
                      <a:noAutofit/>
                    </wps:bodyPr>
                  </wps:wsp>
                </a:graphicData>
              </a:graphic>
            </wp:anchor>
          </w:drawing>
        </mc:Choice>
        <mc:Fallback>
          <w:pict>
            <v:shapetype w14:anchorId="743E4F79" id="_x0000_t202" coordsize="21600,21600" o:spt="202" path="m,l,21600r21600,l21600,xe">
              <v:stroke joinstyle="miter"/>
              <v:path gradientshapeok="t" o:connecttype="rect"/>
            </v:shapetype>
            <v:shape id="Textbox 21" o:spid="_x0000_s1027" type="#_x0000_t202" style="position:absolute;margin-left:526.6pt;margin-top:802pt;width:36pt;height:9.8pt;z-index:-251667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" filled="f" stroked="f">
              <v:path arrowok="t"/>
              <v:textbox inset="0,0,0,0">
                <w:txbxContent>
                  <w:p w14:paraId="55DB1791" w14:textId="77777777" w:rsidR="00805EF3" w:rsidRDefault="00805EF3">
                    <w:pPr>
                      <w:spacing w:before="14"/>
                      <w:ind w:left="20"/>
                      <w:rPr>
                        <w:rFonts w:ascii="Arial MT"/>
                        <w:sz w:val="14"/>
                      </w:rPr>
                    </w:pPr>
                    <w:r>
                      <w:rPr>
                        <w:rFonts w:ascii="Arial MT"/>
                        <w:color w:val="1592CA"/>
                        <w:spacing w:val="-6"/>
                        <w:sz w:val="14"/>
                      </w:rPr>
                      <w:t>Pagina</w:t>
                    </w:r>
                    <w:r>
                      <w:rPr>
                        <w:rFonts w:ascii="Arial MT"/>
                        <w:color w:val="1592CA"/>
                        <w:spacing w:val="-11"/>
                        <w:sz w:val="14"/>
                      </w:rPr>
                      <w:t xml:space="preserve"> </w:t>
                    </w:r>
                    <w:r>
                      <w:rPr>
                        <w:rFonts w:ascii="Arial MT"/>
                        <w:color w:val="1592CA"/>
                        <w:spacing w:val="-6"/>
                        <w:sz w:val="14"/>
                      </w:rPr>
                      <w:fldChar w:fldCharType="begin"/>
                    </w:r>
                    <w:r>
                      <w:rPr>
                        <w:rFonts w:ascii="Arial MT"/>
                        <w:color w:val="1592CA"/>
                        <w:spacing w:val="-6"/>
                        <w:sz w:val="14"/>
                      </w:rPr>
                      <w:instrText xml:space="preserve"> PAGE </w:instrText>
                    </w:r>
                    <w:r>
                      <w:rPr>
                        <w:rFonts w:ascii="Arial MT"/>
                        <w:color w:val="1592CA"/>
                        <w:spacing w:val="-6"/>
                        <w:sz w:val="14"/>
                      </w:rPr>
                      <w:fldChar w:fldCharType="separate"/>
                    </w:r>
                    <w:r w:rsidR="00C711F9">
                      <w:rPr>
                        <w:rFonts w:ascii="Arial MT"/>
                        <w:noProof/>
                        <w:color w:val="1592CA"/>
                        <w:spacing w:val="-6"/>
                        <w:sz w:val="14"/>
                      </w:rPr>
                      <w:t>2</w:t>
                    </w:r>
                    <w:r>
                      <w:rPr>
                        <w:rFonts w:ascii="Arial MT"/>
                        <w:color w:val="1592CA"/>
                        <w:spacing w:val="-6"/>
                        <w:sz w:val="14"/>
                      </w:rPr>
                      <w:fldChar w:fldCharType="end"/>
                    </w:r>
                    <w:r>
                      <w:rPr>
                        <w:rFonts w:ascii="Arial MT"/>
                        <w:color w:val="1592CA"/>
                        <w:spacing w:val="-6"/>
                        <w:sz w:val="14"/>
                      </w:rPr>
                      <w:t xml:space="preserve"> /</w:t>
                    </w:r>
                    <w:r>
                      <w:rPr>
                        <w:rFonts w:ascii="Arial MT"/>
                        <w:color w:val="1592CA"/>
                        <w:spacing w:val="-9"/>
                        <w:sz w:val="14"/>
                      </w:rPr>
                      <w:t xml:space="preserve"> </w:t>
                    </w:r>
                    <w:r>
                      <w:rPr>
                        <w:rFonts w:ascii="Arial MT"/>
                        <w:color w:val="1592CA"/>
                        <w:spacing w:val="-10"/>
                        <w:sz w:val="14"/>
                      </w:rPr>
                      <w:fldChar w:fldCharType="begin"/>
                    </w:r>
                    <w:r>
                      <w:rPr>
                        <w:rFonts w:ascii="Arial MT"/>
                        <w:color w:val="1592CA"/>
                        <w:spacing w:val="-10"/>
                        <w:sz w:val="14"/>
                      </w:rPr>
                      <w:instrText xml:space="preserve"> NUMPAGES </w:instrText>
                    </w:r>
                    <w:r>
                      <w:rPr>
                        <w:rFonts w:ascii="Arial MT"/>
                        <w:color w:val="1592CA"/>
                        <w:spacing w:val="-10"/>
                        <w:sz w:val="14"/>
                      </w:rPr>
                      <w:fldChar w:fldCharType="separate"/>
                    </w:r>
                    <w:r w:rsidR="00C711F9">
                      <w:rPr>
                        <w:rFonts w:ascii="Arial MT"/>
                        <w:noProof/>
                        <w:color w:val="1592CA"/>
                        <w:spacing w:val="-10"/>
                        <w:sz w:val="14"/>
                      </w:rPr>
                      <w:t>7</w:t>
                    </w:r>
                    <w:r>
                      <w:rPr>
                        <w:rFonts w:ascii="Arial MT"/>
                        <w:color w:val="1592CA"/>
                        <w:spacing w:val="-10"/>
                        <w:sz w:val="1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6E6136" w14:textId="77777777" w:rsidR="00680CA8" w:rsidRDefault="00680CA8">
      <w:r>
        <w:separator/>
      </w:r>
    </w:p>
  </w:footnote>
  <w:footnote w:type="continuationSeparator" w:id="0">
    <w:p w14:paraId="26A9CEF1" w14:textId="77777777" w:rsidR="00680CA8" w:rsidRDefault="00680C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81DAD"/>
    <w:multiLevelType w:val="hybridMultilevel"/>
    <w:tmpl w:val="4CF493F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77E5FE0"/>
    <w:multiLevelType w:val="hybridMultilevel"/>
    <w:tmpl w:val="A26CA452"/>
    <w:lvl w:ilvl="0" w:tplc="04180001">
      <w:start w:val="1"/>
      <w:numFmt w:val="bullet"/>
      <w:lvlText w:val=""/>
      <w:lvlJc w:val="left"/>
      <w:pPr>
        <w:ind w:left="2695" w:hanging="360"/>
      </w:pPr>
      <w:rPr>
        <w:rFonts w:ascii="Symbol" w:hAnsi="Symbol" w:hint="default"/>
      </w:rPr>
    </w:lvl>
    <w:lvl w:ilvl="1" w:tplc="04180003" w:tentative="1">
      <w:start w:val="1"/>
      <w:numFmt w:val="bullet"/>
      <w:lvlText w:val="o"/>
      <w:lvlJc w:val="left"/>
      <w:pPr>
        <w:ind w:left="3415" w:hanging="360"/>
      </w:pPr>
      <w:rPr>
        <w:rFonts w:ascii="Courier New" w:hAnsi="Courier New" w:cs="Courier New" w:hint="default"/>
      </w:rPr>
    </w:lvl>
    <w:lvl w:ilvl="2" w:tplc="04180005" w:tentative="1">
      <w:start w:val="1"/>
      <w:numFmt w:val="bullet"/>
      <w:lvlText w:val=""/>
      <w:lvlJc w:val="left"/>
      <w:pPr>
        <w:ind w:left="4135" w:hanging="360"/>
      </w:pPr>
      <w:rPr>
        <w:rFonts w:ascii="Wingdings" w:hAnsi="Wingdings" w:hint="default"/>
      </w:rPr>
    </w:lvl>
    <w:lvl w:ilvl="3" w:tplc="04180001" w:tentative="1">
      <w:start w:val="1"/>
      <w:numFmt w:val="bullet"/>
      <w:lvlText w:val=""/>
      <w:lvlJc w:val="left"/>
      <w:pPr>
        <w:ind w:left="4855" w:hanging="360"/>
      </w:pPr>
      <w:rPr>
        <w:rFonts w:ascii="Symbol" w:hAnsi="Symbol" w:hint="default"/>
      </w:rPr>
    </w:lvl>
    <w:lvl w:ilvl="4" w:tplc="04180003" w:tentative="1">
      <w:start w:val="1"/>
      <w:numFmt w:val="bullet"/>
      <w:lvlText w:val="o"/>
      <w:lvlJc w:val="left"/>
      <w:pPr>
        <w:ind w:left="5575" w:hanging="360"/>
      </w:pPr>
      <w:rPr>
        <w:rFonts w:ascii="Courier New" w:hAnsi="Courier New" w:cs="Courier New" w:hint="default"/>
      </w:rPr>
    </w:lvl>
    <w:lvl w:ilvl="5" w:tplc="04180005" w:tentative="1">
      <w:start w:val="1"/>
      <w:numFmt w:val="bullet"/>
      <w:lvlText w:val=""/>
      <w:lvlJc w:val="left"/>
      <w:pPr>
        <w:ind w:left="6295" w:hanging="360"/>
      </w:pPr>
      <w:rPr>
        <w:rFonts w:ascii="Wingdings" w:hAnsi="Wingdings" w:hint="default"/>
      </w:rPr>
    </w:lvl>
    <w:lvl w:ilvl="6" w:tplc="04180001" w:tentative="1">
      <w:start w:val="1"/>
      <w:numFmt w:val="bullet"/>
      <w:lvlText w:val=""/>
      <w:lvlJc w:val="left"/>
      <w:pPr>
        <w:ind w:left="7015" w:hanging="360"/>
      </w:pPr>
      <w:rPr>
        <w:rFonts w:ascii="Symbol" w:hAnsi="Symbol" w:hint="default"/>
      </w:rPr>
    </w:lvl>
    <w:lvl w:ilvl="7" w:tplc="04180003" w:tentative="1">
      <w:start w:val="1"/>
      <w:numFmt w:val="bullet"/>
      <w:lvlText w:val="o"/>
      <w:lvlJc w:val="left"/>
      <w:pPr>
        <w:ind w:left="7735" w:hanging="360"/>
      </w:pPr>
      <w:rPr>
        <w:rFonts w:ascii="Courier New" w:hAnsi="Courier New" w:cs="Courier New" w:hint="default"/>
      </w:rPr>
    </w:lvl>
    <w:lvl w:ilvl="8" w:tplc="04180005" w:tentative="1">
      <w:start w:val="1"/>
      <w:numFmt w:val="bullet"/>
      <w:lvlText w:val=""/>
      <w:lvlJc w:val="left"/>
      <w:pPr>
        <w:ind w:left="8455" w:hanging="360"/>
      </w:pPr>
      <w:rPr>
        <w:rFonts w:ascii="Wingdings" w:hAnsi="Wingdings" w:hint="default"/>
      </w:rPr>
    </w:lvl>
  </w:abstractNum>
  <w:abstractNum w:abstractNumId="2" w15:restartNumberingAfterBreak="0">
    <w:nsid w:val="24993471"/>
    <w:multiLevelType w:val="hybridMultilevel"/>
    <w:tmpl w:val="976A3706"/>
    <w:lvl w:ilvl="0" w:tplc="A44C9F18">
      <w:numFmt w:val="bullet"/>
      <w:lvlText w:val=""/>
      <w:lvlJc w:val="left"/>
      <w:pPr>
        <w:ind w:left="469" w:hanging="360"/>
      </w:pPr>
      <w:rPr>
        <w:rFonts w:ascii="Symbol" w:eastAsia="Symbol" w:hAnsi="Symbol" w:cs="Symbol" w:hint="default"/>
        <w:b w:val="0"/>
        <w:bCs w:val="0"/>
        <w:i w:val="0"/>
        <w:iCs w:val="0"/>
        <w:color w:val="3E3938"/>
        <w:spacing w:val="0"/>
        <w:w w:val="100"/>
        <w:sz w:val="24"/>
        <w:szCs w:val="24"/>
        <w:lang w:val="ro-RO" w:eastAsia="en-US" w:bidi="ar-SA"/>
      </w:rPr>
    </w:lvl>
    <w:lvl w:ilvl="1" w:tplc="C2223450">
      <w:start w:val="1"/>
      <w:numFmt w:val="decimal"/>
      <w:lvlText w:val="%2."/>
      <w:lvlJc w:val="left"/>
      <w:pPr>
        <w:ind w:left="1178" w:hanging="466"/>
      </w:pPr>
      <w:rPr>
        <w:rFonts w:ascii="Times New Roman" w:eastAsia="Times New Roman" w:hAnsi="Times New Roman" w:cs="Times New Roman" w:hint="default"/>
        <w:b w:val="0"/>
        <w:bCs w:val="0"/>
        <w:i w:val="0"/>
        <w:iCs w:val="0"/>
        <w:spacing w:val="0"/>
        <w:w w:val="100"/>
        <w:sz w:val="22"/>
        <w:szCs w:val="22"/>
        <w:lang w:val="ro-RO" w:eastAsia="en-US" w:bidi="ar-SA"/>
      </w:rPr>
    </w:lvl>
    <w:lvl w:ilvl="2" w:tplc="3E04873A">
      <w:numFmt w:val="bullet"/>
      <w:lvlText w:val="•"/>
      <w:lvlJc w:val="left"/>
      <w:pPr>
        <w:ind w:left="2260" w:hanging="466"/>
      </w:pPr>
      <w:rPr>
        <w:rFonts w:hint="default"/>
        <w:lang w:val="ro-RO" w:eastAsia="en-US" w:bidi="ar-SA"/>
      </w:rPr>
    </w:lvl>
    <w:lvl w:ilvl="3" w:tplc="2B6293DC">
      <w:numFmt w:val="bullet"/>
      <w:lvlText w:val="•"/>
      <w:lvlJc w:val="left"/>
      <w:pPr>
        <w:ind w:left="3341" w:hanging="466"/>
      </w:pPr>
      <w:rPr>
        <w:rFonts w:hint="default"/>
        <w:lang w:val="ro-RO" w:eastAsia="en-US" w:bidi="ar-SA"/>
      </w:rPr>
    </w:lvl>
    <w:lvl w:ilvl="4" w:tplc="EFC87F96">
      <w:numFmt w:val="bullet"/>
      <w:lvlText w:val="•"/>
      <w:lvlJc w:val="left"/>
      <w:pPr>
        <w:ind w:left="4422" w:hanging="466"/>
      </w:pPr>
      <w:rPr>
        <w:rFonts w:hint="default"/>
        <w:lang w:val="ro-RO" w:eastAsia="en-US" w:bidi="ar-SA"/>
      </w:rPr>
    </w:lvl>
    <w:lvl w:ilvl="5" w:tplc="21D2BC7A">
      <w:numFmt w:val="bullet"/>
      <w:lvlText w:val="•"/>
      <w:lvlJc w:val="left"/>
      <w:pPr>
        <w:ind w:left="5502" w:hanging="466"/>
      </w:pPr>
      <w:rPr>
        <w:rFonts w:hint="default"/>
        <w:lang w:val="ro-RO" w:eastAsia="en-US" w:bidi="ar-SA"/>
      </w:rPr>
    </w:lvl>
    <w:lvl w:ilvl="6" w:tplc="44328E5E">
      <w:numFmt w:val="bullet"/>
      <w:lvlText w:val="•"/>
      <w:lvlJc w:val="left"/>
      <w:pPr>
        <w:ind w:left="6583" w:hanging="466"/>
      </w:pPr>
      <w:rPr>
        <w:rFonts w:hint="default"/>
        <w:lang w:val="ro-RO" w:eastAsia="en-US" w:bidi="ar-SA"/>
      </w:rPr>
    </w:lvl>
    <w:lvl w:ilvl="7" w:tplc="3BC0BB0A">
      <w:numFmt w:val="bullet"/>
      <w:lvlText w:val="•"/>
      <w:lvlJc w:val="left"/>
      <w:pPr>
        <w:ind w:left="7664" w:hanging="466"/>
      </w:pPr>
      <w:rPr>
        <w:rFonts w:hint="default"/>
        <w:lang w:val="ro-RO" w:eastAsia="en-US" w:bidi="ar-SA"/>
      </w:rPr>
    </w:lvl>
    <w:lvl w:ilvl="8" w:tplc="F5CACCEA">
      <w:numFmt w:val="bullet"/>
      <w:lvlText w:val="•"/>
      <w:lvlJc w:val="left"/>
      <w:pPr>
        <w:ind w:left="8744" w:hanging="466"/>
      </w:pPr>
      <w:rPr>
        <w:rFonts w:hint="default"/>
        <w:lang w:val="ro-RO" w:eastAsia="en-US" w:bidi="ar-SA"/>
      </w:rPr>
    </w:lvl>
  </w:abstractNum>
  <w:abstractNum w:abstractNumId="3" w15:restartNumberingAfterBreak="0">
    <w:nsid w:val="295E34B9"/>
    <w:multiLevelType w:val="hybridMultilevel"/>
    <w:tmpl w:val="92C4F8AA"/>
    <w:lvl w:ilvl="0" w:tplc="A44C9F18">
      <w:numFmt w:val="bullet"/>
      <w:lvlText w:val=""/>
      <w:lvlJc w:val="left"/>
      <w:pPr>
        <w:ind w:left="720" w:hanging="360"/>
      </w:pPr>
      <w:rPr>
        <w:rFonts w:ascii="Symbol" w:eastAsia="Symbol" w:hAnsi="Symbol" w:cs="Symbol" w:hint="default"/>
        <w:b w:val="0"/>
        <w:bCs w:val="0"/>
        <w:i w:val="0"/>
        <w:iCs w:val="0"/>
        <w:color w:val="3E3938"/>
        <w:spacing w:val="0"/>
        <w:w w:val="100"/>
        <w:sz w:val="24"/>
        <w:szCs w:val="24"/>
        <w:lang w:val="ro-RO" w:eastAsia="en-US" w:bidi="ar-SA"/>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1554CA2"/>
    <w:multiLevelType w:val="hybridMultilevel"/>
    <w:tmpl w:val="D92E5EA6"/>
    <w:lvl w:ilvl="0" w:tplc="AD78775A">
      <w:start w:val="6"/>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B40399"/>
    <w:multiLevelType w:val="hybridMultilevel"/>
    <w:tmpl w:val="8160BD42"/>
    <w:lvl w:ilvl="0" w:tplc="0418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1A49F8"/>
    <w:multiLevelType w:val="hybridMultilevel"/>
    <w:tmpl w:val="5A8C44AA"/>
    <w:lvl w:ilvl="0" w:tplc="AD78775A">
      <w:start w:val="6"/>
      <w:numFmt w:val="bullet"/>
      <w:lvlText w:val="-"/>
      <w:lvlJc w:val="left"/>
      <w:pPr>
        <w:ind w:left="2760" w:hanging="360"/>
      </w:pPr>
      <w:rPr>
        <w:rFonts w:ascii="Arial" w:eastAsia="Times New Roman" w:hAnsi="Arial" w:cs="Arial" w:hint="default"/>
      </w:rPr>
    </w:lvl>
    <w:lvl w:ilvl="1" w:tplc="04180003" w:tentative="1">
      <w:start w:val="1"/>
      <w:numFmt w:val="bullet"/>
      <w:lvlText w:val="o"/>
      <w:lvlJc w:val="left"/>
      <w:pPr>
        <w:ind w:left="3480" w:hanging="360"/>
      </w:pPr>
      <w:rPr>
        <w:rFonts w:ascii="Courier New" w:hAnsi="Courier New" w:cs="Courier New" w:hint="default"/>
      </w:rPr>
    </w:lvl>
    <w:lvl w:ilvl="2" w:tplc="04180005" w:tentative="1">
      <w:start w:val="1"/>
      <w:numFmt w:val="bullet"/>
      <w:lvlText w:val=""/>
      <w:lvlJc w:val="left"/>
      <w:pPr>
        <w:ind w:left="4200" w:hanging="360"/>
      </w:pPr>
      <w:rPr>
        <w:rFonts w:ascii="Wingdings" w:hAnsi="Wingdings" w:hint="default"/>
      </w:rPr>
    </w:lvl>
    <w:lvl w:ilvl="3" w:tplc="04180001" w:tentative="1">
      <w:start w:val="1"/>
      <w:numFmt w:val="bullet"/>
      <w:lvlText w:val=""/>
      <w:lvlJc w:val="left"/>
      <w:pPr>
        <w:ind w:left="4920" w:hanging="360"/>
      </w:pPr>
      <w:rPr>
        <w:rFonts w:ascii="Symbol" w:hAnsi="Symbol" w:hint="default"/>
      </w:rPr>
    </w:lvl>
    <w:lvl w:ilvl="4" w:tplc="04180003" w:tentative="1">
      <w:start w:val="1"/>
      <w:numFmt w:val="bullet"/>
      <w:lvlText w:val="o"/>
      <w:lvlJc w:val="left"/>
      <w:pPr>
        <w:ind w:left="5640" w:hanging="360"/>
      </w:pPr>
      <w:rPr>
        <w:rFonts w:ascii="Courier New" w:hAnsi="Courier New" w:cs="Courier New" w:hint="default"/>
      </w:rPr>
    </w:lvl>
    <w:lvl w:ilvl="5" w:tplc="04180005" w:tentative="1">
      <w:start w:val="1"/>
      <w:numFmt w:val="bullet"/>
      <w:lvlText w:val=""/>
      <w:lvlJc w:val="left"/>
      <w:pPr>
        <w:ind w:left="6360" w:hanging="360"/>
      </w:pPr>
      <w:rPr>
        <w:rFonts w:ascii="Wingdings" w:hAnsi="Wingdings" w:hint="default"/>
      </w:rPr>
    </w:lvl>
    <w:lvl w:ilvl="6" w:tplc="04180001" w:tentative="1">
      <w:start w:val="1"/>
      <w:numFmt w:val="bullet"/>
      <w:lvlText w:val=""/>
      <w:lvlJc w:val="left"/>
      <w:pPr>
        <w:ind w:left="7080" w:hanging="360"/>
      </w:pPr>
      <w:rPr>
        <w:rFonts w:ascii="Symbol" w:hAnsi="Symbol" w:hint="default"/>
      </w:rPr>
    </w:lvl>
    <w:lvl w:ilvl="7" w:tplc="04180003" w:tentative="1">
      <w:start w:val="1"/>
      <w:numFmt w:val="bullet"/>
      <w:lvlText w:val="o"/>
      <w:lvlJc w:val="left"/>
      <w:pPr>
        <w:ind w:left="7800" w:hanging="360"/>
      </w:pPr>
      <w:rPr>
        <w:rFonts w:ascii="Courier New" w:hAnsi="Courier New" w:cs="Courier New" w:hint="default"/>
      </w:rPr>
    </w:lvl>
    <w:lvl w:ilvl="8" w:tplc="04180005" w:tentative="1">
      <w:start w:val="1"/>
      <w:numFmt w:val="bullet"/>
      <w:lvlText w:val=""/>
      <w:lvlJc w:val="left"/>
      <w:pPr>
        <w:ind w:left="8520" w:hanging="360"/>
      </w:pPr>
      <w:rPr>
        <w:rFonts w:ascii="Wingdings" w:hAnsi="Wingdings" w:hint="default"/>
      </w:rPr>
    </w:lvl>
  </w:abstractNum>
  <w:abstractNum w:abstractNumId="7" w15:restartNumberingAfterBreak="0">
    <w:nsid w:val="501F7D02"/>
    <w:multiLevelType w:val="hybridMultilevel"/>
    <w:tmpl w:val="D3A02120"/>
    <w:lvl w:ilvl="0" w:tplc="04180001">
      <w:start w:val="1"/>
      <w:numFmt w:val="bullet"/>
      <w:lvlText w:val=""/>
      <w:lvlJc w:val="left"/>
      <w:pPr>
        <w:ind w:left="862" w:hanging="360"/>
      </w:pPr>
      <w:rPr>
        <w:rFonts w:ascii="Symbol" w:hAnsi="Symbol"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8" w15:restartNumberingAfterBreak="0">
    <w:nsid w:val="5DD7452A"/>
    <w:multiLevelType w:val="hybridMultilevel"/>
    <w:tmpl w:val="35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2B1276"/>
    <w:multiLevelType w:val="hybridMultilevel"/>
    <w:tmpl w:val="C9DC9B4E"/>
    <w:lvl w:ilvl="0" w:tplc="0418000B">
      <w:start w:val="1"/>
      <w:numFmt w:val="bullet"/>
      <w:lvlText w:val=""/>
      <w:lvlJc w:val="left"/>
      <w:pPr>
        <w:ind w:left="5826" w:hanging="360"/>
      </w:pPr>
      <w:rPr>
        <w:rFonts w:ascii="Wingdings" w:hAnsi="Wingdings" w:hint="default"/>
      </w:rPr>
    </w:lvl>
    <w:lvl w:ilvl="1" w:tplc="04180003" w:tentative="1">
      <w:start w:val="1"/>
      <w:numFmt w:val="bullet"/>
      <w:lvlText w:val="o"/>
      <w:lvlJc w:val="left"/>
      <w:pPr>
        <w:ind w:left="6546" w:hanging="360"/>
      </w:pPr>
      <w:rPr>
        <w:rFonts w:ascii="Courier New" w:hAnsi="Courier New" w:cs="Courier New" w:hint="default"/>
      </w:rPr>
    </w:lvl>
    <w:lvl w:ilvl="2" w:tplc="04180005" w:tentative="1">
      <w:start w:val="1"/>
      <w:numFmt w:val="bullet"/>
      <w:lvlText w:val=""/>
      <w:lvlJc w:val="left"/>
      <w:pPr>
        <w:ind w:left="7266" w:hanging="360"/>
      </w:pPr>
      <w:rPr>
        <w:rFonts w:ascii="Wingdings" w:hAnsi="Wingdings" w:hint="default"/>
      </w:rPr>
    </w:lvl>
    <w:lvl w:ilvl="3" w:tplc="04180001" w:tentative="1">
      <w:start w:val="1"/>
      <w:numFmt w:val="bullet"/>
      <w:lvlText w:val=""/>
      <w:lvlJc w:val="left"/>
      <w:pPr>
        <w:ind w:left="7986" w:hanging="360"/>
      </w:pPr>
      <w:rPr>
        <w:rFonts w:ascii="Symbol" w:hAnsi="Symbol" w:hint="default"/>
      </w:rPr>
    </w:lvl>
    <w:lvl w:ilvl="4" w:tplc="04180003" w:tentative="1">
      <w:start w:val="1"/>
      <w:numFmt w:val="bullet"/>
      <w:lvlText w:val="o"/>
      <w:lvlJc w:val="left"/>
      <w:pPr>
        <w:ind w:left="8706" w:hanging="360"/>
      </w:pPr>
      <w:rPr>
        <w:rFonts w:ascii="Courier New" w:hAnsi="Courier New" w:cs="Courier New" w:hint="default"/>
      </w:rPr>
    </w:lvl>
    <w:lvl w:ilvl="5" w:tplc="04180005" w:tentative="1">
      <w:start w:val="1"/>
      <w:numFmt w:val="bullet"/>
      <w:lvlText w:val=""/>
      <w:lvlJc w:val="left"/>
      <w:pPr>
        <w:ind w:left="9426" w:hanging="360"/>
      </w:pPr>
      <w:rPr>
        <w:rFonts w:ascii="Wingdings" w:hAnsi="Wingdings" w:hint="default"/>
      </w:rPr>
    </w:lvl>
    <w:lvl w:ilvl="6" w:tplc="04180001" w:tentative="1">
      <w:start w:val="1"/>
      <w:numFmt w:val="bullet"/>
      <w:lvlText w:val=""/>
      <w:lvlJc w:val="left"/>
      <w:pPr>
        <w:ind w:left="10146" w:hanging="360"/>
      </w:pPr>
      <w:rPr>
        <w:rFonts w:ascii="Symbol" w:hAnsi="Symbol" w:hint="default"/>
      </w:rPr>
    </w:lvl>
    <w:lvl w:ilvl="7" w:tplc="04180003" w:tentative="1">
      <w:start w:val="1"/>
      <w:numFmt w:val="bullet"/>
      <w:lvlText w:val="o"/>
      <w:lvlJc w:val="left"/>
      <w:pPr>
        <w:ind w:left="10866" w:hanging="360"/>
      </w:pPr>
      <w:rPr>
        <w:rFonts w:ascii="Courier New" w:hAnsi="Courier New" w:cs="Courier New" w:hint="default"/>
      </w:rPr>
    </w:lvl>
    <w:lvl w:ilvl="8" w:tplc="04180005" w:tentative="1">
      <w:start w:val="1"/>
      <w:numFmt w:val="bullet"/>
      <w:lvlText w:val=""/>
      <w:lvlJc w:val="left"/>
      <w:pPr>
        <w:ind w:left="11586" w:hanging="360"/>
      </w:pPr>
      <w:rPr>
        <w:rFonts w:ascii="Wingdings" w:hAnsi="Wingdings" w:hint="default"/>
      </w:rPr>
    </w:lvl>
  </w:abstractNum>
  <w:num w:numId="1">
    <w:abstractNumId w:val="2"/>
  </w:num>
  <w:num w:numId="2">
    <w:abstractNumId w:val="3"/>
  </w:num>
  <w:num w:numId="3">
    <w:abstractNumId w:val="1"/>
  </w:num>
  <w:num w:numId="4">
    <w:abstractNumId w:val="6"/>
  </w:num>
  <w:num w:numId="5">
    <w:abstractNumId w:val="7"/>
  </w:num>
  <w:num w:numId="6">
    <w:abstractNumId w:val="0"/>
  </w:num>
  <w:num w:numId="7">
    <w:abstractNumId w:val="9"/>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12F"/>
    <w:rsid w:val="000F257C"/>
    <w:rsid w:val="002366D2"/>
    <w:rsid w:val="002E09DD"/>
    <w:rsid w:val="00370A9C"/>
    <w:rsid w:val="00385A30"/>
    <w:rsid w:val="00422BA3"/>
    <w:rsid w:val="00452F6B"/>
    <w:rsid w:val="004735C4"/>
    <w:rsid w:val="004A29C9"/>
    <w:rsid w:val="0060347B"/>
    <w:rsid w:val="00676FE4"/>
    <w:rsid w:val="00680CA8"/>
    <w:rsid w:val="007066A6"/>
    <w:rsid w:val="007249E5"/>
    <w:rsid w:val="007502F7"/>
    <w:rsid w:val="00775F74"/>
    <w:rsid w:val="00805EF3"/>
    <w:rsid w:val="00850FCC"/>
    <w:rsid w:val="00943CC4"/>
    <w:rsid w:val="00992280"/>
    <w:rsid w:val="009E42F6"/>
    <w:rsid w:val="009F5F19"/>
    <w:rsid w:val="00AB1572"/>
    <w:rsid w:val="00AC15F3"/>
    <w:rsid w:val="00B0489C"/>
    <w:rsid w:val="00B474FE"/>
    <w:rsid w:val="00B61DE2"/>
    <w:rsid w:val="00B62F2E"/>
    <w:rsid w:val="00C1107B"/>
    <w:rsid w:val="00C27198"/>
    <w:rsid w:val="00C711F9"/>
    <w:rsid w:val="00D8312F"/>
    <w:rsid w:val="00DA6B56"/>
    <w:rsid w:val="00DC657C"/>
    <w:rsid w:val="00E41CE2"/>
    <w:rsid w:val="00EC01C8"/>
    <w:rsid w:val="00F569FF"/>
    <w:rsid w:val="00FC09DC"/>
    <w:rsid w:val="00FD0B8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B4F34"/>
  <w15:docId w15:val="{6A2A4E10-A04A-4957-86CD-C52143F6A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109"/>
      <w:outlineLvl w:val="0"/>
    </w:pPr>
    <w:rPr>
      <w:rFonts w:ascii="Arial" w:eastAsia="Arial" w:hAnsi="Arial" w:cs="Arial"/>
      <w:b/>
      <w:bCs/>
      <w:sz w:val="24"/>
      <w:szCs w:val="24"/>
    </w:rPr>
  </w:style>
  <w:style w:type="paragraph" w:styleId="Heading2">
    <w:name w:val="heading 2"/>
    <w:basedOn w:val="Normal"/>
    <w:next w:val="Normal"/>
    <w:link w:val="Heading2Char"/>
    <w:uiPriority w:val="9"/>
    <w:semiHidden/>
    <w:unhideWhenUsed/>
    <w:qFormat/>
    <w:rsid w:val="002366D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spacing w:before="240"/>
      <w:ind w:left="1178" w:hanging="360"/>
      <w:jc w:val="both"/>
    </w:pPr>
  </w:style>
  <w:style w:type="paragraph" w:customStyle="1" w:styleId="TableParagraph">
    <w:name w:val="Table Paragraph"/>
    <w:basedOn w:val="Normal"/>
    <w:qFormat/>
    <w:pPr>
      <w:spacing w:before="142"/>
      <w:ind w:left="4"/>
    </w:pPr>
    <w:rPr>
      <w:rFonts w:ascii="Arial MT" w:eastAsia="Arial MT" w:hAnsi="Arial MT" w:cs="Arial MT"/>
    </w:rPr>
  </w:style>
  <w:style w:type="character" w:styleId="Hyperlink">
    <w:name w:val="Hyperlink"/>
    <w:basedOn w:val="DefaultParagraphFont"/>
    <w:uiPriority w:val="99"/>
    <w:unhideWhenUsed/>
    <w:rsid w:val="00AB1572"/>
    <w:rPr>
      <w:color w:val="0000FF" w:themeColor="hyperlink"/>
      <w:u w:val="single"/>
    </w:rPr>
  </w:style>
  <w:style w:type="character" w:customStyle="1" w:styleId="Heading2Char">
    <w:name w:val="Heading 2 Char"/>
    <w:basedOn w:val="DefaultParagraphFont"/>
    <w:link w:val="Heading2"/>
    <w:uiPriority w:val="9"/>
    <w:semiHidden/>
    <w:rsid w:val="002366D2"/>
    <w:rPr>
      <w:rFonts w:asciiTheme="majorHAnsi" w:eastAsiaTheme="majorEastAsia" w:hAnsiTheme="majorHAnsi" w:cstheme="majorBidi"/>
      <w:color w:val="365F91" w:themeColor="accent1" w:themeShade="BF"/>
      <w:sz w:val="26"/>
      <w:szCs w:val="26"/>
      <w:lang w:val="ro-RO"/>
    </w:rPr>
  </w:style>
  <w:style w:type="paragraph" w:styleId="Header">
    <w:name w:val="header"/>
    <w:basedOn w:val="Normal"/>
    <w:link w:val="HeaderChar"/>
    <w:uiPriority w:val="99"/>
    <w:unhideWhenUsed/>
    <w:rsid w:val="00805EF3"/>
    <w:pPr>
      <w:tabs>
        <w:tab w:val="center" w:pos="4536"/>
        <w:tab w:val="right" w:pos="9072"/>
      </w:tabs>
    </w:pPr>
  </w:style>
  <w:style w:type="character" w:customStyle="1" w:styleId="HeaderChar">
    <w:name w:val="Header Char"/>
    <w:basedOn w:val="DefaultParagraphFont"/>
    <w:link w:val="Header"/>
    <w:uiPriority w:val="99"/>
    <w:rsid w:val="00805EF3"/>
    <w:rPr>
      <w:rFonts w:ascii="Times New Roman" w:eastAsia="Times New Roman" w:hAnsi="Times New Roman" w:cs="Times New Roman"/>
      <w:lang w:val="ro-RO"/>
    </w:rPr>
  </w:style>
  <w:style w:type="paragraph" w:styleId="Footer">
    <w:name w:val="footer"/>
    <w:basedOn w:val="Normal"/>
    <w:link w:val="FooterChar"/>
    <w:uiPriority w:val="99"/>
    <w:unhideWhenUsed/>
    <w:rsid w:val="00805EF3"/>
    <w:pPr>
      <w:tabs>
        <w:tab w:val="center" w:pos="4536"/>
        <w:tab w:val="right" w:pos="9072"/>
      </w:tabs>
    </w:pPr>
  </w:style>
  <w:style w:type="character" w:customStyle="1" w:styleId="FooterChar">
    <w:name w:val="Footer Char"/>
    <w:basedOn w:val="DefaultParagraphFont"/>
    <w:link w:val="Footer"/>
    <w:uiPriority w:val="99"/>
    <w:rsid w:val="00805EF3"/>
    <w:rPr>
      <w:rFonts w:ascii="Times New Roman" w:eastAsia="Times New Roman" w:hAnsi="Times New Roman" w:cs="Times New Roman"/>
      <w:lang w:val="ro-RO"/>
    </w:rPr>
  </w:style>
  <w:style w:type="paragraph" w:customStyle="1" w:styleId="Default">
    <w:name w:val="Default"/>
    <w:rsid w:val="0060347B"/>
    <w:pPr>
      <w:widowControl/>
      <w:adjustRightInd w:val="0"/>
    </w:pPr>
    <w:rPr>
      <w:rFonts w:ascii="Times New Roman" w:hAnsi="Times New Roman" w:cs="Times New Roman"/>
      <w:color w:val="000000"/>
      <w:sz w:val="24"/>
      <w:szCs w:val="24"/>
      <w:lang w:val="ro-RO"/>
    </w:rPr>
  </w:style>
  <w:style w:type="character" w:styleId="Emphasis">
    <w:name w:val="Emphasis"/>
    <w:basedOn w:val="DefaultParagraphFont"/>
    <w:uiPriority w:val="20"/>
    <w:qFormat/>
    <w:rsid w:val="0060347B"/>
    <w:rPr>
      <w:i/>
      <w:iCs/>
    </w:rPr>
  </w:style>
  <w:style w:type="character" w:customStyle="1" w:styleId="BodyTextChar">
    <w:name w:val="Body Text Char"/>
    <w:basedOn w:val="DefaultParagraphFont"/>
    <w:link w:val="BodyText"/>
    <w:uiPriority w:val="1"/>
    <w:rsid w:val="00422BA3"/>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i.org/10.3390/plants1102019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3390/molecules2718610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ma1503119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i.org/10.3390/life13010022" TargetMode="External"/><Relationship Id="rId4" Type="http://schemas.openxmlformats.org/officeDocument/2006/relationships/settings" Target="settings.xml"/><Relationship Id="rId9" Type="http://schemas.openxmlformats.org/officeDocument/2006/relationships/hyperlink" Target="https://doi.org/10.3390/plants12203549" TargetMode="External"/><Relationship Id="rId14" Type="http://schemas.openxmlformats.org/officeDocument/2006/relationships/hyperlink" Target="https://doi.org/10.3390/pr91119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1B9EC-8662-4792-A09B-804E2674A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3572</Words>
  <Characters>20367</Characters>
  <Application>Microsoft Office Word</Application>
  <DocSecurity>0</DocSecurity>
  <Lines>169</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Ana-Simona Negomireanu</dc:creator>
  <cp:lastModifiedBy>DCC</cp:lastModifiedBy>
  <cp:revision>8</cp:revision>
  <cp:lastPrinted>2024-01-15T18:17:00Z</cp:lastPrinted>
  <dcterms:created xsi:type="dcterms:W3CDTF">2024-01-16T11:37:00Z</dcterms:created>
  <dcterms:modified xsi:type="dcterms:W3CDTF">2024-01-22T07:49:00Z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2024-01-15T00:00:00Z</vt:filetime>
  </property>
  <property fmtid="{D5CDD505-2E9C-101B-9397-08002B2CF9AE}" pid="3" name="Creator">
    <vt:lpwstr>Samsung Electronics</vt:lpwstr>
  </property>
  <property fmtid="{D5CDD505-2E9C-101B-9397-08002B2CF9AE}" pid="4" name="LastSaved">
    <vt:filetime>2024-01-15T00:00:00Z</vt:filetime>
  </property>
  <property fmtid="{D5CDD505-2E9C-101B-9397-08002B2CF9AE}" pid="5" name="Producer">
    <vt:lpwstr>Samsung Electronics</vt:lpwstr>
  </property>
</Properties>
</file>