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6E301" w14:textId="6DB69272" w:rsidR="00D43CF8" w:rsidRPr="004B1173" w:rsidRDefault="00D43CF8" w:rsidP="00D43CF8">
      <w:pPr>
        <w:autoSpaceDE w:val="0"/>
        <w:autoSpaceDN w:val="0"/>
        <w:adjustRightInd w:val="0"/>
        <w:spacing w:before="120" w:after="120"/>
        <w:ind w:left="720" w:hanging="360"/>
        <w:jc w:val="center"/>
        <w:rPr>
          <w:b/>
          <w:bCs/>
          <w:sz w:val="28"/>
          <w:szCs w:val="28"/>
          <w:lang w:val="fr-FR"/>
        </w:rPr>
      </w:pPr>
      <w:r w:rsidRPr="004B1173">
        <w:rPr>
          <w:b/>
          <w:bCs/>
          <w:sz w:val="28"/>
          <w:szCs w:val="28"/>
          <w:lang w:val="fr-FR"/>
        </w:rPr>
        <w:t xml:space="preserve">Lista de </w:t>
      </w:r>
      <w:proofErr w:type="spellStart"/>
      <w:r w:rsidRPr="004B1173">
        <w:rPr>
          <w:b/>
          <w:bCs/>
          <w:sz w:val="28"/>
          <w:szCs w:val="28"/>
          <w:lang w:val="fr-FR"/>
        </w:rPr>
        <w:t>lucr</w:t>
      </w:r>
      <w:proofErr w:type="spellEnd"/>
      <w:r w:rsidRPr="004B1173">
        <w:rPr>
          <w:b/>
          <w:bCs/>
          <w:sz w:val="28"/>
          <w:szCs w:val="28"/>
          <w:lang w:val="ro-RO"/>
        </w:rPr>
        <w:t>ă</w:t>
      </w:r>
      <w:r w:rsidRPr="004B1173">
        <w:rPr>
          <w:b/>
          <w:bCs/>
          <w:sz w:val="28"/>
          <w:szCs w:val="28"/>
          <w:lang w:val="fr-FR"/>
        </w:rPr>
        <w:t>ri</w:t>
      </w:r>
    </w:p>
    <w:p w14:paraId="7FD8EFB6" w14:textId="0884CBA8" w:rsidR="00D43CF8" w:rsidRPr="004B1173" w:rsidRDefault="00D43CF8" w:rsidP="00D43CF8">
      <w:pPr>
        <w:autoSpaceDE w:val="0"/>
        <w:autoSpaceDN w:val="0"/>
        <w:adjustRightInd w:val="0"/>
        <w:spacing w:before="120" w:after="120"/>
        <w:ind w:left="720" w:hanging="360"/>
        <w:jc w:val="center"/>
        <w:rPr>
          <w:b/>
          <w:bCs/>
          <w:sz w:val="28"/>
          <w:szCs w:val="28"/>
          <w:lang w:val="fr-FR"/>
        </w:rPr>
      </w:pPr>
      <w:r w:rsidRPr="004B1173">
        <w:rPr>
          <w:b/>
          <w:bCs/>
          <w:sz w:val="28"/>
          <w:szCs w:val="28"/>
          <w:lang w:val="fr-FR"/>
        </w:rPr>
        <w:t xml:space="preserve">Bogdan </w:t>
      </w:r>
      <w:proofErr w:type="spellStart"/>
      <w:r w:rsidRPr="004B1173">
        <w:rPr>
          <w:b/>
          <w:bCs/>
          <w:sz w:val="28"/>
          <w:szCs w:val="28"/>
          <w:lang w:val="fr-FR"/>
        </w:rPr>
        <w:t>Enache</w:t>
      </w:r>
      <w:proofErr w:type="spellEnd"/>
    </w:p>
    <w:p w14:paraId="1E183A93" w14:textId="77777777" w:rsidR="00156A48" w:rsidRPr="004B1173" w:rsidRDefault="00156A48" w:rsidP="00D43CF8">
      <w:pPr>
        <w:autoSpaceDE w:val="0"/>
        <w:autoSpaceDN w:val="0"/>
        <w:adjustRightInd w:val="0"/>
        <w:spacing w:before="120" w:after="120"/>
        <w:ind w:left="720" w:hanging="360"/>
        <w:jc w:val="center"/>
        <w:rPr>
          <w:b/>
          <w:bCs/>
          <w:sz w:val="28"/>
          <w:szCs w:val="28"/>
          <w:lang w:val="fr-FR"/>
        </w:rPr>
      </w:pPr>
    </w:p>
    <w:p w14:paraId="19EA065B" w14:textId="5B0C2988" w:rsidR="00156A48" w:rsidRPr="004B1173" w:rsidRDefault="00156A48" w:rsidP="00156A4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  <w:lang w:val="fr-FR"/>
        </w:rPr>
      </w:pPr>
      <w:proofErr w:type="spellStart"/>
      <w:r w:rsidRPr="004B1173">
        <w:rPr>
          <w:b/>
          <w:bCs/>
          <w:sz w:val="28"/>
          <w:szCs w:val="28"/>
          <w:lang w:val="fr-FR"/>
        </w:rPr>
        <w:t>Selec</w:t>
      </w:r>
      <w:proofErr w:type="spellEnd"/>
      <w:r w:rsidRPr="004B1173">
        <w:rPr>
          <w:b/>
          <w:bCs/>
          <w:sz w:val="28"/>
          <w:szCs w:val="28"/>
          <w:lang w:val="ro-RO"/>
        </w:rPr>
        <w:t>ție 10 lucrări cele mai reprezentative</w:t>
      </w:r>
    </w:p>
    <w:p w14:paraId="4202A19B" w14:textId="77777777" w:rsidR="00156A48" w:rsidRPr="009329C3" w:rsidRDefault="00156A48" w:rsidP="004B1173">
      <w:pPr>
        <w:pStyle w:val="ListParagraph"/>
        <w:numPr>
          <w:ilvl w:val="0"/>
          <w:numId w:val="6"/>
        </w:numPr>
        <w:autoSpaceDE w:val="0"/>
        <w:autoSpaceDN w:val="0"/>
        <w:adjustRightInd w:val="0"/>
        <w:contextualSpacing w:val="0"/>
        <w:rPr>
          <w:rFonts w:ascii="AppleSystemUIFont" w:hAnsi="AppleSystemUIFont" w:cs="AppleSystemUIFont"/>
          <w:lang w:val="en-US"/>
        </w:rPr>
      </w:pPr>
      <w:r w:rsidRPr="009329C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9329C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9329C3">
        <w:rPr>
          <w:rFonts w:ascii="AppleSystemUIFont" w:hAnsi="AppleSystemUIFont" w:cs="AppleSystemUIFont"/>
          <w:lang w:val="en-US"/>
        </w:rPr>
        <w:t>Șoșdean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R, </w:t>
      </w:r>
      <w:proofErr w:type="spellStart"/>
      <w:r w:rsidRPr="009329C3">
        <w:rPr>
          <w:rFonts w:ascii="AppleSystemUIFont" w:hAnsi="AppleSystemUIFont" w:cs="AppleSystemUIFont"/>
          <w:lang w:val="en-US"/>
        </w:rPr>
        <w:t>Macarie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R, </w:t>
      </w:r>
      <w:proofErr w:type="spellStart"/>
      <w:r w:rsidRPr="009329C3">
        <w:rPr>
          <w:rFonts w:ascii="AppleSystemUIFont" w:hAnsi="AppleSystemUIFont" w:cs="AppleSystemUIFont"/>
          <w:lang w:val="en-US"/>
        </w:rPr>
        <w:t>Dodinot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B, </w:t>
      </w:r>
      <w:proofErr w:type="spellStart"/>
      <w:r w:rsidRPr="009329C3">
        <w:rPr>
          <w:rFonts w:ascii="AppleSystemUIFont" w:hAnsi="AppleSystemUIFont" w:cs="AppleSystemUIFont"/>
          <w:lang w:val="en-US"/>
        </w:rPr>
        <w:t>Pescariu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S. Assessing the safety of implantable cardioverter-defibrillator reuse-A retrospective case-control study. Pacing Clin </w:t>
      </w:r>
      <w:proofErr w:type="spellStart"/>
      <w:r w:rsidRPr="009329C3">
        <w:rPr>
          <w:rFonts w:ascii="AppleSystemUIFont" w:hAnsi="AppleSystemUIFont" w:cs="AppleSystemUIFont"/>
          <w:lang w:val="en-US"/>
        </w:rPr>
        <w:t>Electrophysiol</w:t>
      </w:r>
      <w:proofErr w:type="spellEnd"/>
      <w:r w:rsidRPr="009329C3">
        <w:rPr>
          <w:rFonts w:ascii="AppleSystemUIFont" w:hAnsi="AppleSystemUIFont" w:cs="AppleSystemUIFont"/>
          <w:lang w:val="en-US"/>
        </w:rPr>
        <w:t>. 2019 Aug;42(8):1095–8. (Web of Science, IF=1.34)</w:t>
      </w:r>
    </w:p>
    <w:p w14:paraId="31F8E3B8" w14:textId="357E10FC" w:rsidR="00156A48" w:rsidRPr="00156A48" w:rsidRDefault="00156A48" w:rsidP="004B1173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9329C3">
        <w:rPr>
          <w:b/>
          <w:bCs/>
          <w:lang w:val="en-US"/>
        </w:rPr>
        <w:t>Enache B</w:t>
      </w:r>
      <w:r w:rsidRPr="009329C3">
        <w:rPr>
          <w:lang w:val="en-US"/>
        </w:rPr>
        <w:t xml:space="preserve">, </w:t>
      </w:r>
      <w:proofErr w:type="spellStart"/>
      <w:r w:rsidRPr="009329C3">
        <w:rPr>
          <w:lang w:val="en-US"/>
        </w:rPr>
        <w:t>Claessens</w:t>
      </w:r>
      <w:proofErr w:type="spellEnd"/>
      <w:r w:rsidRPr="009329C3">
        <w:rPr>
          <w:lang w:val="en-US"/>
        </w:rPr>
        <w:t xml:space="preserve"> YE, Boulay F,</w:t>
      </w:r>
      <w:r>
        <w:rPr>
          <w:lang w:val="en-US"/>
        </w:rPr>
        <w:t xml:space="preserve"> </w:t>
      </w:r>
      <w:r w:rsidRPr="009329C3">
        <w:rPr>
          <w:lang w:val="en-US"/>
        </w:rPr>
        <w:t xml:space="preserve">Dor </w:t>
      </w:r>
      <w:proofErr w:type="spellStart"/>
      <w:proofErr w:type="gramStart"/>
      <w:r w:rsidRPr="009329C3">
        <w:rPr>
          <w:lang w:val="en-US"/>
        </w:rPr>
        <w:t>V,Eker</w:t>
      </w:r>
      <w:proofErr w:type="spellEnd"/>
      <w:proofErr w:type="gramEnd"/>
      <w:r w:rsidRPr="009329C3">
        <w:rPr>
          <w:lang w:val="en-US"/>
        </w:rPr>
        <w:t xml:space="preserve"> A, </w:t>
      </w:r>
      <w:proofErr w:type="spellStart"/>
      <w:r w:rsidRPr="009329C3">
        <w:rPr>
          <w:lang w:val="en-US"/>
        </w:rPr>
        <w:t>Civaia</w:t>
      </w:r>
      <w:proofErr w:type="spellEnd"/>
      <w:r w:rsidRPr="009329C3">
        <w:rPr>
          <w:lang w:val="en-US"/>
        </w:rPr>
        <w:t xml:space="preserve"> F, Pathak A, Reduction in cardiovascular emergency admissions in Monaco during the COVID-19 pandemic, Clin Res </w:t>
      </w:r>
      <w:proofErr w:type="spellStart"/>
      <w:r w:rsidRPr="009329C3">
        <w:rPr>
          <w:lang w:val="en-US"/>
        </w:rPr>
        <w:t>Cardiol</w:t>
      </w:r>
      <w:proofErr w:type="spellEnd"/>
      <w:r w:rsidRPr="009329C3">
        <w:rPr>
          <w:lang w:val="en-US"/>
        </w:rPr>
        <w:t xml:space="preserve"> 2020 Dec;109(12):1577-1578, (Web of Science, IF=5.26)</w:t>
      </w:r>
    </w:p>
    <w:p w14:paraId="1AFFB542" w14:textId="77777777" w:rsidR="00156A48" w:rsidRDefault="00156A48" w:rsidP="004B1173">
      <w:pPr>
        <w:pStyle w:val="ListParagraph"/>
        <w:numPr>
          <w:ilvl w:val="0"/>
          <w:numId w:val="6"/>
        </w:numPr>
        <w:ind w:right="96"/>
      </w:pPr>
      <w:proofErr w:type="spellStart"/>
      <w:r w:rsidRPr="006E0521">
        <w:t>Mandrola</w:t>
      </w:r>
      <w:proofErr w:type="spellEnd"/>
      <w:r w:rsidRPr="006E0521">
        <w:t xml:space="preserve"> J, </w:t>
      </w:r>
      <w:r w:rsidRPr="006E0521">
        <w:rPr>
          <w:b/>
          <w:bCs/>
        </w:rPr>
        <w:t>Enache B</w:t>
      </w:r>
      <w:r w:rsidRPr="006E0521">
        <w:t xml:space="preserve">, </w:t>
      </w:r>
      <w:r>
        <w:t>Weiss R</w:t>
      </w:r>
      <w:r w:rsidRPr="006E0521">
        <w:t>,</w:t>
      </w:r>
      <w:r>
        <w:t xml:space="preserve"> Daoud E,</w:t>
      </w:r>
      <w:r w:rsidRPr="006E0521">
        <w:t xml:space="preserve"> </w:t>
      </w:r>
      <w:r w:rsidRPr="0076177D">
        <w:t>Point/Counterpoint on Halting Implantation of the Subcutaneous ICD</w:t>
      </w:r>
      <w:r>
        <w:t xml:space="preserve">, </w:t>
      </w:r>
      <w:r w:rsidRPr="0076177D">
        <w:t xml:space="preserve">JACC Clin </w:t>
      </w:r>
      <w:proofErr w:type="spellStart"/>
      <w:r w:rsidRPr="0076177D">
        <w:t>Electrophysiol</w:t>
      </w:r>
      <w:proofErr w:type="spellEnd"/>
      <w:r w:rsidRPr="0076177D">
        <w:t xml:space="preserve">. 2021 May;7(5):685-689. </w:t>
      </w:r>
      <w:proofErr w:type="spellStart"/>
      <w:r w:rsidRPr="0076177D">
        <w:t>doi</w:t>
      </w:r>
      <w:proofErr w:type="spellEnd"/>
      <w:r w:rsidRPr="0076177D">
        <w:t xml:space="preserve">: 10.1016/j.jacep.2021.03.006. </w:t>
      </w:r>
      <w:r w:rsidRPr="006E0521">
        <w:t>(Web of Science, IF=</w:t>
      </w:r>
      <w:r>
        <w:t>6,375</w:t>
      </w:r>
      <w:r w:rsidRPr="006E0521">
        <w:t>)</w:t>
      </w:r>
    </w:p>
    <w:p w14:paraId="525CD4BC" w14:textId="77777777" w:rsidR="00156A48" w:rsidRDefault="00156A48" w:rsidP="004B1173">
      <w:pPr>
        <w:pStyle w:val="ListParagraph"/>
        <w:numPr>
          <w:ilvl w:val="0"/>
          <w:numId w:val="6"/>
        </w:numPr>
        <w:ind w:right="96"/>
      </w:pPr>
      <w:r w:rsidRPr="00A009A2">
        <w:t xml:space="preserve">Turgeon RD, </w:t>
      </w:r>
      <w:proofErr w:type="spellStart"/>
      <w:r w:rsidRPr="00A009A2">
        <w:t>Althouse</w:t>
      </w:r>
      <w:proofErr w:type="spellEnd"/>
      <w:r w:rsidRPr="00A009A2">
        <w:t xml:space="preserve"> AD, Cohen JB, </w:t>
      </w:r>
      <w:r w:rsidRPr="00A009A2">
        <w:rPr>
          <w:b/>
          <w:bCs/>
        </w:rPr>
        <w:t>Enache B</w:t>
      </w:r>
      <w:r w:rsidRPr="00A009A2">
        <w:t xml:space="preserve">, </w:t>
      </w:r>
      <w:proofErr w:type="spellStart"/>
      <w:r w:rsidRPr="00A009A2">
        <w:t>Hogenesch</w:t>
      </w:r>
      <w:proofErr w:type="spellEnd"/>
      <w:r w:rsidRPr="00A009A2">
        <w:t xml:space="preserve"> JB, Johansen ME, Mehta R, Meyerowitz-Katz G, </w:t>
      </w:r>
      <w:proofErr w:type="spellStart"/>
      <w:r w:rsidRPr="00A009A2">
        <w:t>Ziaeian</w:t>
      </w:r>
      <w:proofErr w:type="spellEnd"/>
      <w:r w:rsidRPr="00A009A2">
        <w:t xml:space="preserve"> B, Hiremath S.</w:t>
      </w:r>
      <w:r>
        <w:t xml:space="preserve">, </w:t>
      </w:r>
      <w:r w:rsidRPr="00A009A2">
        <w:t xml:space="preserve">Lowering Nighttime Blood Pressure </w:t>
      </w:r>
      <w:proofErr w:type="gramStart"/>
      <w:r w:rsidRPr="00A009A2">
        <w:t>With</w:t>
      </w:r>
      <w:proofErr w:type="gramEnd"/>
      <w:r w:rsidRPr="00A009A2">
        <w:t xml:space="preserve"> Bedtime Dosing of Antihypertensive Medications: Controversies in Hypertension - Con Side of the Argument.</w:t>
      </w:r>
      <w:r>
        <w:t xml:space="preserve">, </w:t>
      </w:r>
      <w:r w:rsidRPr="00A009A2">
        <w:t>Hypertension. 2021 Sep;78(3):871-878. doi:10.1161/HYPERTENSIONAHA.121.16501.</w:t>
      </w:r>
      <w:r>
        <w:t xml:space="preserve"> (Web of Science, IF=</w:t>
      </w:r>
      <w:r w:rsidRPr="004F3FFA">
        <w:t>9.897</w:t>
      </w:r>
      <w:r>
        <w:t>)</w:t>
      </w:r>
    </w:p>
    <w:p w14:paraId="68074D88" w14:textId="73EA5C2B" w:rsidR="00156A48" w:rsidRPr="009329C3" w:rsidRDefault="00156A48" w:rsidP="004B1173">
      <w:pPr>
        <w:pStyle w:val="ListParagraph"/>
        <w:numPr>
          <w:ilvl w:val="0"/>
          <w:numId w:val="6"/>
        </w:numPr>
        <w:ind w:right="96"/>
        <w:rPr>
          <w:lang w:val="en-US"/>
        </w:rPr>
      </w:pPr>
      <w:r w:rsidRPr="009329C3">
        <w:rPr>
          <w:b/>
          <w:bCs/>
          <w:lang w:val="en-US"/>
        </w:rPr>
        <w:t>Enache B</w:t>
      </w:r>
      <w:r w:rsidRPr="009329C3">
        <w:rPr>
          <w:lang w:val="en-US"/>
        </w:rPr>
        <w:t>. Primary outcomes should be of primary interest to readers. American Heart Journal. 2019 Nov, doi.org/10.1016/j.ahj.2019.11.001</w:t>
      </w:r>
      <w:r>
        <w:rPr>
          <w:lang w:val="en-US"/>
        </w:rPr>
        <w:t xml:space="preserve"> (</w:t>
      </w:r>
      <w:r w:rsidRPr="009329C3">
        <w:rPr>
          <w:rFonts w:ascii="AppleSystemUIFont" w:hAnsi="AppleSystemUIFont" w:cs="AppleSystemUIFont"/>
          <w:lang w:val="en-US"/>
        </w:rPr>
        <w:t>Web of Science,</w:t>
      </w:r>
      <w:r>
        <w:rPr>
          <w:rFonts w:ascii="AppleSystemUIFont" w:hAnsi="AppleSystemUIFont" w:cs="AppleSystemUIFont"/>
          <w:lang w:val="en-US"/>
        </w:rPr>
        <w:t xml:space="preserve"> </w:t>
      </w:r>
      <w:r w:rsidRPr="009329C3">
        <w:rPr>
          <w:rFonts w:ascii="AppleSystemUIFont" w:hAnsi="AppleSystemUIFont" w:cs="AppleSystemUIFont"/>
          <w:lang w:val="en-US"/>
        </w:rPr>
        <w:t>IF=4.02)</w:t>
      </w:r>
    </w:p>
    <w:p w14:paraId="6D19DD0B" w14:textId="77777777" w:rsidR="00156A48" w:rsidRDefault="00156A48" w:rsidP="004B1173">
      <w:pPr>
        <w:pStyle w:val="ListParagraph"/>
        <w:numPr>
          <w:ilvl w:val="0"/>
          <w:numId w:val="6"/>
        </w:numPr>
        <w:ind w:right="96"/>
      </w:pPr>
      <w:r w:rsidRPr="004F3FFA">
        <w:t xml:space="preserve">Frontera A, Pagani S, </w:t>
      </w:r>
      <w:proofErr w:type="spellStart"/>
      <w:r w:rsidRPr="004F3FFA">
        <w:t>Limite</w:t>
      </w:r>
      <w:proofErr w:type="spellEnd"/>
      <w:r w:rsidRPr="004F3FFA">
        <w:t xml:space="preserve"> LR, </w:t>
      </w:r>
      <w:proofErr w:type="spellStart"/>
      <w:r w:rsidRPr="004F3FFA">
        <w:t>Peirone</w:t>
      </w:r>
      <w:proofErr w:type="spellEnd"/>
      <w:r w:rsidRPr="004F3FFA">
        <w:t xml:space="preserve"> A, </w:t>
      </w:r>
      <w:proofErr w:type="spellStart"/>
      <w:r w:rsidRPr="004F3FFA">
        <w:t>Fioravanti</w:t>
      </w:r>
      <w:proofErr w:type="spellEnd"/>
      <w:r w:rsidRPr="004F3FFA">
        <w:t xml:space="preserve"> F, </w:t>
      </w:r>
      <w:r w:rsidRPr="004C7D7A">
        <w:rPr>
          <w:b/>
          <w:bCs/>
        </w:rPr>
        <w:t>Enache B</w:t>
      </w:r>
      <w:r w:rsidRPr="004F3FFA">
        <w:t xml:space="preserve">, Cuellar Silva J, Vlachos K, Meyer C, Montesano G, Manzoni A, </w:t>
      </w:r>
      <w:proofErr w:type="spellStart"/>
      <w:r w:rsidRPr="004F3FFA">
        <w:t>Dedé</w:t>
      </w:r>
      <w:proofErr w:type="spellEnd"/>
      <w:r w:rsidRPr="004F3FFA">
        <w:t xml:space="preserve"> L, </w:t>
      </w:r>
      <w:proofErr w:type="spellStart"/>
      <w:r w:rsidRPr="004F3FFA">
        <w:t>Quarteroni</w:t>
      </w:r>
      <w:proofErr w:type="spellEnd"/>
      <w:r w:rsidRPr="004F3FFA">
        <w:t xml:space="preserve"> A, </w:t>
      </w:r>
      <w:proofErr w:type="spellStart"/>
      <w:r w:rsidRPr="004F3FFA">
        <w:t>Lațcu</w:t>
      </w:r>
      <w:proofErr w:type="spellEnd"/>
      <w:r w:rsidRPr="004F3FFA">
        <w:t xml:space="preserve"> DG, Rossi P, Della Bella P.</w:t>
      </w:r>
      <w:r>
        <w:t xml:space="preserve">, </w:t>
      </w:r>
      <w:r w:rsidRPr="004F3FFA">
        <w:t xml:space="preserve">Slow Conduction Corridors and Pivot Sites Characterize the Electrical </w:t>
      </w:r>
      <w:proofErr w:type="spellStart"/>
      <w:r w:rsidRPr="004F3FFA">
        <w:t>Remodeling</w:t>
      </w:r>
      <w:proofErr w:type="spellEnd"/>
      <w:r w:rsidRPr="004F3FFA">
        <w:t xml:space="preserve"> in Atrial Fibrillation</w:t>
      </w:r>
      <w:r>
        <w:t xml:space="preserve">, </w:t>
      </w:r>
      <w:r w:rsidRPr="004F3FFA">
        <w:t>JACC: Clinical Electrophysiology, 2022, May;8(5):561-577.  https://doi.org/10.1016/j.jacep.2022.01.019.</w:t>
      </w:r>
      <w:r>
        <w:t xml:space="preserve">  (Web of Science, IF=</w:t>
      </w:r>
      <w:r w:rsidRPr="004F3FFA">
        <w:t>6.375</w:t>
      </w:r>
      <w:r>
        <w:t>)</w:t>
      </w:r>
    </w:p>
    <w:p w14:paraId="003021FE" w14:textId="77777777" w:rsidR="00156A48" w:rsidRDefault="00156A48" w:rsidP="004B1173">
      <w:pPr>
        <w:pStyle w:val="ListParagraph"/>
        <w:numPr>
          <w:ilvl w:val="0"/>
          <w:numId w:val="6"/>
        </w:numPr>
        <w:ind w:right="96"/>
      </w:pPr>
      <w:proofErr w:type="spellStart"/>
      <w:r w:rsidRPr="004C7D7A">
        <w:t>Pescariu</w:t>
      </w:r>
      <w:proofErr w:type="spellEnd"/>
      <w:r w:rsidRPr="004C7D7A">
        <w:t xml:space="preserve"> SA, </w:t>
      </w:r>
      <w:proofErr w:type="spellStart"/>
      <w:r w:rsidRPr="004C7D7A">
        <w:t>Şoşdean</w:t>
      </w:r>
      <w:proofErr w:type="spellEnd"/>
      <w:r w:rsidRPr="004C7D7A">
        <w:t xml:space="preserve"> R, </w:t>
      </w:r>
      <w:r w:rsidRPr="004C7D7A">
        <w:rPr>
          <w:b/>
          <w:bCs/>
        </w:rPr>
        <w:t>Enache B</w:t>
      </w:r>
      <w:r w:rsidRPr="004C7D7A">
        <w:t xml:space="preserve">, </w:t>
      </w:r>
      <w:proofErr w:type="spellStart"/>
      <w:r w:rsidRPr="004C7D7A">
        <w:t>Macarie</w:t>
      </w:r>
      <w:proofErr w:type="spellEnd"/>
      <w:r w:rsidRPr="004C7D7A">
        <w:t xml:space="preserve"> RI, </w:t>
      </w:r>
      <w:proofErr w:type="spellStart"/>
      <w:r w:rsidRPr="004C7D7A">
        <w:t>Tudoran</w:t>
      </w:r>
      <w:proofErr w:type="spellEnd"/>
      <w:r w:rsidRPr="004C7D7A">
        <w:t xml:space="preserve"> M, </w:t>
      </w:r>
      <w:proofErr w:type="spellStart"/>
      <w:r w:rsidRPr="004C7D7A">
        <w:t>Tudoran</w:t>
      </w:r>
      <w:proofErr w:type="spellEnd"/>
      <w:r w:rsidRPr="004C7D7A">
        <w:t xml:space="preserve"> C, </w:t>
      </w:r>
      <w:proofErr w:type="spellStart"/>
      <w:r w:rsidRPr="004C7D7A">
        <w:t>Mornoş</w:t>
      </w:r>
      <w:proofErr w:type="spellEnd"/>
      <w:r w:rsidRPr="004C7D7A">
        <w:t xml:space="preserve"> C, </w:t>
      </w:r>
      <w:proofErr w:type="spellStart"/>
      <w:r w:rsidRPr="004C7D7A">
        <w:t>Ionac</w:t>
      </w:r>
      <w:proofErr w:type="spellEnd"/>
      <w:r w:rsidRPr="004C7D7A">
        <w:t xml:space="preserve"> A, </w:t>
      </w:r>
      <w:proofErr w:type="spellStart"/>
      <w:r w:rsidRPr="004C7D7A">
        <w:t>Pescariu</w:t>
      </w:r>
      <w:proofErr w:type="spellEnd"/>
      <w:r w:rsidRPr="004C7D7A">
        <w:t xml:space="preserve"> S. Single-Pass VDD Pacing Lead for Cardiac Resynchronization Therapy: A Reliable Alternative. Micromachines (Basel). 2021 Aug 18;12(8):978. </w:t>
      </w:r>
      <w:proofErr w:type="spellStart"/>
      <w:r w:rsidRPr="004C7D7A">
        <w:t>doi</w:t>
      </w:r>
      <w:proofErr w:type="spellEnd"/>
      <w:r w:rsidRPr="004C7D7A">
        <w:t>: 10.3390/mi12080978.</w:t>
      </w:r>
      <w:r>
        <w:t xml:space="preserve"> (Web of Science, IF=3.523)</w:t>
      </w:r>
    </w:p>
    <w:p w14:paraId="7EFC5EA3" w14:textId="23A4CB64" w:rsidR="00156A48" w:rsidRPr="00156A48" w:rsidRDefault="00156A48" w:rsidP="004B1173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9329C3">
        <w:rPr>
          <w:b/>
          <w:bCs/>
          <w:lang w:val="en-US"/>
        </w:rPr>
        <w:t>Enache B</w:t>
      </w:r>
      <w:r w:rsidRPr="009329C3">
        <w:rPr>
          <w:lang w:val="en-US"/>
        </w:rPr>
        <w:t xml:space="preserve">, </w:t>
      </w:r>
      <w:proofErr w:type="spellStart"/>
      <w:r w:rsidRPr="009329C3">
        <w:rPr>
          <w:lang w:val="en-US"/>
        </w:rPr>
        <w:t>Șoșdean</w:t>
      </w:r>
      <w:proofErr w:type="spellEnd"/>
      <w:r w:rsidRPr="009329C3">
        <w:rPr>
          <w:lang w:val="en-US"/>
        </w:rPr>
        <w:t xml:space="preserve"> R, </w:t>
      </w:r>
      <w:proofErr w:type="spellStart"/>
      <w:r w:rsidRPr="009329C3">
        <w:rPr>
          <w:lang w:val="en-US"/>
        </w:rPr>
        <w:t>Pescariu</w:t>
      </w:r>
      <w:proofErr w:type="spellEnd"/>
      <w:r w:rsidRPr="009329C3">
        <w:rPr>
          <w:lang w:val="en-US"/>
        </w:rPr>
        <w:t xml:space="preserve"> S, The Importance of Reporting All Device Malfunction Events in Reused Devices, N Engl J Med 2020 Oct 1;383(14):1396-1397</w:t>
      </w:r>
      <w:r>
        <w:rPr>
          <w:lang w:val="en-US"/>
        </w:rPr>
        <w:t xml:space="preserve">, </w:t>
      </w:r>
      <w:r w:rsidRPr="00156A48">
        <w:rPr>
          <w:lang w:val="en-US"/>
        </w:rPr>
        <w:t xml:space="preserve">10.1056/NEJMc2027519 </w:t>
      </w:r>
      <w:r>
        <w:rPr>
          <w:lang w:val="en-US"/>
        </w:rPr>
        <w:t>(Correspondence) (Web of Science, IF=74.69)</w:t>
      </w:r>
    </w:p>
    <w:p w14:paraId="4AAA2240" w14:textId="77777777" w:rsidR="00156A48" w:rsidRPr="009329C3" w:rsidRDefault="00156A48" w:rsidP="004B1173">
      <w:pPr>
        <w:pStyle w:val="ListParagraph"/>
        <w:numPr>
          <w:ilvl w:val="0"/>
          <w:numId w:val="6"/>
        </w:numPr>
        <w:autoSpaceDE w:val="0"/>
        <w:autoSpaceDN w:val="0"/>
        <w:adjustRightInd w:val="0"/>
        <w:contextualSpacing w:val="0"/>
        <w:rPr>
          <w:rFonts w:ascii="AppleSystemUIFont" w:hAnsi="AppleSystemUIFont" w:cs="AppleSystemUIFont"/>
          <w:lang w:val="en-US"/>
        </w:rPr>
      </w:pPr>
      <w:proofErr w:type="spellStart"/>
      <w:r w:rsidRPr="009329C3">
        <w:rPr>
          <w:rFonts w:ascii="AppleSystemUIFont" w:hAnsi="AppleSystemUIFont" w:cs="AppleSystemUIFont"/>
          <w:lang w:val="en-US"/>
        </w:rPr>
        <w:t>Latcu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DG, Bun S-S, Casado Arroyo R, </w:t>
      </w:r>
      <w:proofErr w:type="spellStart"/>
      <w:r w:rsidRPr="009329C3">
        <w:rPr>
          <w:rFonts w:ascii="AppleSystemUIFont" w:hAnsi="AppleSystemUIFont" w:cs="AppleSystemUIFont"/>
          <w:lang w:val="en-US"/>
        </w:rPr>
        <w:t>Wedn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AM, </w:t>
      </w:r>
      <w:proofErr w:type="spellStart"/>
      <w:r w:rsidRPr="009329C3">
        <w:rPr>
          <w:rFonts w:ascii="AppleSystemUIFont" w:hAnsi="AppleSystemUIFont" w:cs="AppleSystemUIFont"/>
          <w:lang w:val="en-US"/>
        </w:rPr>
        <w:t>Benaich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FA, </w:t>
      </w:r>
      <w:proofErr w:type="spellStart"/>
      <w:r w:rsidRPr="009329C3">
        <w:rPr>
          <w:rFonts w:ascii="AppleSystemUIFont" w:hAnsi="AppleSystemUIFont" w:cs="AppleSystemUIFont"/>
          <w:lang w:val="en-US"/>
        </w:rPr>
        <w:t>Hasni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K, </w:t>
      </w:r>
      <w:r w:rsidRPr="009329C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9329C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9329C3">
        <w:rPr>
          <w:rFonts w:ascii="AppleSystemUIFont" w:hAnsi="AppleSystemUIFont" w:cs="AppleSystemUIFont"/>
          <w:lang w:val="en-US"/>
        </w:rPr>
        <w:t>Saoudi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N. Scar identification, quantification, and characterization in complex atrial tachycardia: a path to targeted ablation? EP </w:t>
      </w:r>
      <w:proofErr w:type="spellStart"/>
      <w:r w:rsidRPr="009329C3">
        <w:rPr>
          <w:rFonts w:ascii="AppleSystemUIFont" w:hAnsi="AppleSystemUIFont" w:cs="AppleSystemUIFont"/>
          <w:lang w:val="en-US"/>
        </w:rPr>
        <w:t>Europace</w:t>
      </w:r>
      <w:proofErr w:type="spellEnd"/>
      <w:r w:rsidRPr="009329C3">
        <w:rPr>
          <w:rFonts w:ascii="AppleSystemUIFont" w:hAnsi="AppleSystemUIFont" w:cs="AppleSystemUIFont"/>
          <w:lang w:val="en-US"/>
        </w:rPr>
        <w:t>. 2019 Jan; 21 (Supplement_1): i21–6. (Web of Science, IF=6.10)</w:t>
      </w:r>
    </w:p>
    <w:p w14:paraId="28500637" w14:textId="77777777" w:rsidR="00156A48" w:rsidRPr="009329C3" w:rsidRDefault="00156A48" w:rsidP="004B1173">
      <w:pPr>
        <w:pStyle w:val="ListParagraph"/>
        <w:numPr>
          <w:ilvl w:val="0"/>
          <w:numId w:val="6"/>
        </w:numPr>
        <w:autoSpaceDE w:val="0"/>
        <w:autoSpaceDN w:val="0"/>
        <w:adjustRightInd w:val="0"/>
        <w:contextualSpacing w:val="0"/>
        <w:rPr>
          <w:rFonts w:ascii="AppleSystemUIFont" w:hAnsi="AppleSystemUIFont" w:cs="AppleSystemUIFont"/>
          <w:lang w:val="en-US"/>
        </w:rPr>
      </w:pPr>
      <w:r w:rsidRPr="009329C3">
        <w:rPr>
          <w:rFonts w:ascii="AppleSystemUIFont" w:hAnsi="AppleSystemUIFont" w:cs="AppleSystemUIFont"/>
          <w:lang w:val="en-US"/>
        </w:rPr>
        <w:t xml:space="preserve">Casado Arroyo R, </w:t>
      </w:r>
      <w:proofErr w:type="spellStart"/>
      <w:r w:rsidRPr="009329C3">
        <w:rPr>
          <w:rFonts w:ascii="AppleSystemUIFont" w:hAnsi="AppleSystemUIFont" w:cs="AppleSystemUIFont"/>
          <w:lang w:val="en-US"/>
        </w:rPr>
        <w:t>Latcu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DG, Maeda S, </w:t>
      </w:r>
      <w:proofErr w:type="spellStart"/>
      <w:r w:rsidRPr="009329C3">
        <w:rPr>
          <w:rFonts w:ascii="AppleSystemUIFont" w:hAnsi="AppleSystemUIFont" w:cs="AppleSystemUIFont"/>
          <w:lang w:val="en-US"/>
        </w:rPr>
        <w:t>Kubala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M, </w:t>
      </w:r>
      <w:proofErr w:type="spellStart"/>
      <w:r w:rsidRPr="009329C3">
        <w:rPr>
          <w:rFonts w:ascii="AppleSystemUIFont" w:hAnsi="AppleSystemUIFont" w:cs="AppleSystemUIFont"/>
          <w:lang w:val="en-US"/>
        </w:rPr>
        <w:t>Santangeli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P, Garcia FC, </w:t>
      </w:r>
      <w:r w:rsidRPr="009329C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9329C3">
        <w:rPr>
          <w:rFonts w:ascii="AppleSystemUIFont" w:hAnsi="AppleSystemUIFont" w:cs="AppleSystemUIFont"/>
          <w:lang w:val="en-US"/>
        </w:rPr>
        <w:t xml:space="preserve">, Hayashi T, </w:t>
      </w:r>
      <w:proofErr w:type="spellStart"/>
      <w:r w:rsidRPr="009329C3">
        <w:rPr>
          <w:rFonts w:ascii="AppleSystemUIFont" w:hAnsi="AppleSystemUIFont" w:cs="AppleSystemUIFont"/>
          <w:lang w:val="en-US"/>
        </w:rPr>
        <w:t>Zado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E, </w:t>
      </w:r>
      <w:proofErr w:type="spellStart"/>
      <w:r w:rsidRPr="009329C3">
        <w:rPr>
          <w:rFonts w:ascii="AppleSystemUIFont" w:hAnsi="AppleSystemUIFont" w:cs="AppleSystemUIFont"/>
          <w:lang w:val="en-US"/>
        </w:rPr>
        <w:t>Saoudi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N, </w:t>
      </w:r>
      <w:proofErr w:type="spellStart"/>
      <w:r w:rsidRPr="009329C3">
        <w:rPr>
          <w:rFonts w:ascii="AppleSystemUIFont" w:hAnsi="AppleSystemUIFont" w:cs="AppleSystemUIFont"/>
          <w:lang w:val="en-US"/>
        </w:rPr>
        <w:t>Marchlinski</w:t>
      </w:r>
      <w:proofErr w:type="spellEnd"/>
      <w:r w:rsidRPr="009329C3">
        <w:rPr>
          <w:rFonts w:ascii="AppleSystemUIFont" w:hAnsi="AppleSystemUIFont" w:cs="AppleSystemUIFont"/>
          <w:lang w:val="en-US"/>
        </w:rPr>
        <w:t xml:space="preserve"> F, “Coronary Sinus Activation and ECG Characteristics of Roof-Dependent Left Atrial Flutter After Pulmonary Vein Isolation” Circulation: Arrhythmia and Electrophysiology. Jun 1;11(6</w:t>
      </w:r>
      <w:proofErr w:type="gramStart"/>
      <w:r w:rsidRPr="009329C3">
        <w:rPr>
          <w:rFonts w:ascii="AppleSystemUIFont" w:hAnsi="AppleSystemUIFont" w:cs="AppleSystemUIFont"/>
          <w:lang w:val="en-US"/>
        </w:rPr>
        <w:t>):e</w:t>
      </w:r>
      <w:proofErr w:type="gramEnd"/>
      <w:r w:rsidRPr="009329C3">
        <w:rPr>
          <w:rFonts w:ascii="AppleSystemUIFont" w:hAnsi="AppleSystemUIFont" w:cs="AppleSystemUIFont"/>
          <w:lang w:val="en-US"/>
        </w:rPr>
        <w:t>005948–9 2018; (Web of Science, IF=4.96)</w:t>
      </w:r>
    </w:p>
    <w:p w14:paraId="2FAC9603" w14:textId="77777777" w:rsidR="00156A48" w:rsidRPr="004B1173" w:rsidRDefault="00156A48" w:rsidP="00156A48">
      <w:pPr>
        <w:pStyle w:val="ListParagraph"/>
        <w:autoSpaceDE w:val="0"/>
        <w:autoSpaceDN w:val="0"/>
        <w:adjustRightInd w:val="0"/>
        <w:spacing w:before="120" w:after="120"/>
        <w:rPr>
          <w:sz w:val="28"/>
          <w:szCs w:val="28"/>
        </w:rPr>
      </w:pPr>
    </w:p>
    <w:p w14:paraId="470F8BA5" w14:textId="1E66E7B1" w:rsidR="00156A48" w:rsidRPr="004B1173" w:rsidRDefault="00156A48" w:rsidP="00156A48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proofErr w:type="spellStart"/>
      <w:r w:rsidRPr="004B1173">
        <w:rPr>
          <w:b/>
          <w:bCs/>
          <w:sz w:val="28"/>
          <w:szCs w:val="28"/>
        </w:rPr>
        <w:t>Teza</w:t>
      </w:r>
      <w:proofErr w:type="spellEnd"/>
      <w:r w:rsidRPr="004B1173">
        <w:rPr>
          <w:b/>
          <w:bCs/>
          <w:sz w:val="28"/>
          <w:szCs w:val="28"/>
        </w:rPr>
        <w:t xml:space="preserve"> de </w:t>
      </w:r>
      <w:proofErr w:type="spellStart"/>
      <w:r w:rsidRPr="004B1173">
        <w:rPr>
          <w:b/>
          <w:bCs/>
          <w:sz w:val="28"/>
          <w:szCs w:val="28"/>
        </w:rPr>
        <w:t>doctorat</w:t>
      </w:r>
      <w:proofErr w:type="spellEnd"/>
    </w:p>
    <w:p w14:paraId="41440883" w14:textId="3E966D63" w:rsidR="00156A48" w:rsidRPr="00156A48" w:rsidRDefault="00156A48" w:rsidP="00156A48">
      <w:pPr>
        <w:pStyle w:val="NormalWeb"/>
        <w:rPr>
          <w:color w:val="000000"/>
          <w:lang w:val="ro-RO"/>
        </w:rPr>
      </w:pPr>
      <w:r w:rsidRPr="00156A48">
        <w:rPr>
          <w:color w:val="000000"/>
          <w:lang w:val="ro-RO"/>
        </w:rPr>
        <w:t>Electrocartografia Secvențială De Înaltă Rezoluție A Fibrilației Atriale Persistente</w:t>
      </w:r>
      <w:r>
        <w:rPr>
          <w:color w:val="000000"/>
          <w:lang w:val="ro-RO"/>
        </w:rPr>
        <w:t>, susținută în 2019 sub coordonarea Prof. Dr. Sorin Pescariu (UMFVBT)</w:t>
      </w:r>
    </w:p>
    <w:p w14:paraId="09982D47" w14:textId="77777777" w:rsidR="00156A48" w:rsidRPr="00156A48" w:rsidRDefault="00156A48" w:rsidP="00156A48">
      <w:pPr>
        <w:pStyle w:val="ListParagraph"/>
        <w:autoSpaceDE w:val="0"/>
        <w:autoSpaceDN w:val="0"/>
        <w:adjustRightInd w:val="0"/>
        <w:spacing w:before="120" w:after="120"/>
        <w:ind w:left="1080"/>
        <w:rPr>
          <w:lang w:val="ro-RO"/>
        </w:rPr>
      </w:pPr>
    </w:p>
    <w:p w14:paraId="773BCD66" w14:textId="3A55589B" w:rsidR="004B1173" w:rsidRPr="004B1173" w:rsidRDefault="004B1173" w:rsidP="004B117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</w:rPr>
      </w:pP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A</w:t>
      </w:r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rticole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in extenso,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publicate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în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reviste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din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fluxul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științific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internațional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principal</w:t>
      </w:r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altele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decât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cele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menționate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la </w:t>
      </w:r>
      <w:proofErr w:type="spellStart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punctul</w:t>
      </w:r>
      <w:proofErr w:type="spellEnd"/>
      <w:r w:rsidRPr="004B11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I)</w:t>
      </w:r>
    </w:p>
    <w:p w14:paraId="3AF5A28A" w14:textId="77777777" w:rsidR="004B1173" w:rsidRDefault="004B1173" w:rsidP="004B1173">
      <w:pPr>
        <w:pStyle w:val="ListParagraph"/>
        <w:autoSpaceDE w:val="0"/>
        <w:autoSpaceDN w:val="0"/>
        <w:adjustRightInd w:val="0"/>
        <w:spacing w:before="120" w:after="120"/>
        <w:ind w:left="1080"/>
      </w:pPr>
    </w:p>
    <w:p w14:paraId="5E268041" w14:textId="77777777" w:rsidR="004B1173" w:rsidRDefault="004B1173" w:rsidP="004B1173">
      <w:pPr>
        <w:pStyle w:val="ListParagraph"/>
        <w:numPr>
          <w:ilvl w:val="0"/>
          <w:numId w:val="7"/>
        </w:numPr>
        <w:ind w:right="96"/>
      </w:pPr>
      <w:r w:rsidRPr="006E0521">
        <w:t xml:space="preserve">Garret </w:t>
      </w:r>
      <w:r>
        <w:t>G</w:t>
      </w:r>
      <w:r w:rsidRPr="006E0521">
        <w:t xml:space="preserve">, </w:t>
      </w:r>
      <w:proofErr w:type="spellStart"/>
      <w:r w:rsidRPr="006E0521">
        <w:t>Laţcu</w:t>
      </w:r>
      <w:proofErr w:type="spellEnd"/>
      <w:r w:rsidRPr="006E0521">
        <w:t xml:space="preserve"> </w:t>
      </w:r>
      <w:r>
        <w:t>DG</w:t>
      </w:r>
      <w:r w:rsidRPr="006E0521">
        <w:t xml:space="preserve">, Bun </w:t>
      </w:r>
      <w:r>
        <w:t>SS</w:t>
      </w:r>
      <w:r w:rsidRPr="006E0521">
        <w:t xml:space="preserve">, </w:t>
      </w:r>
      <w:r w:rsidRPr="004B1173">
        <w:rPr>
          <w:b/>
          <w:bCs/>
        </w:rPr>
        <w:t>Enache B</w:t>
      </w:r>
      <w:r w:rsidRPr="006E0521">
        <w:t xml:space="preserve">, </w:t>
      </w:r>
      <w:proofErr w:type="spellStart"/>
      <w:r w:rsidRPr="006E0521">
        <w:t>Hasni</w:t>
      </w:r>
      <w:proofErr w:type="spellEnd"/>
      <w:r w:rsidRPr="006E0521">
        <w:t xml:space="preserve"> </w:t>
      </w:r>
      <w:r>
        <w:t>K</w:t>
      </w:r>
      <w:r w:rsidRPr="006E0521">
        <w:t xml:space="preserve">, </w:t>
      </w:r>
      <w:proofErr w:type="spellStart"/>
      <w:r w:rsidRPr="006E0521">
        <w:t>Moustfa</w:t>
      </w:r>
      <w:proofErr w:type="spellEnd"/>
      <w:r w:rsidRPr="006E0521">
        <w:t xml:space="preserve"> </w:t>
      </w:r>
      <w:r>
        <w:t>A</w:t>
      </w:r>
      <w:r w:rsidRPr="006E0521">
        <w:t xml:space="preserve">, </w:t>
      </w:r>
      <w:proofErr w:type="spellStart"/>
      <w:r w:rsidRPr="006E0521">
        <w:t>Saoudi</w:t>
      </w:r>
      <w:proofErr w:type="spellEnd"/>
      <w:r w:rsidRPr="006E0521">
        <w:t xml:space="preserve"> </w:t>
      </w:r>
      <w:r>
        <w:t xml:space="preserve">N, </w:t>
      </w:r>
      <w:r w:rsidRPr="006E0521">
        <w:t>Respiratory variability of sinus node activation in humans: insights from ultra-high-density mapping</w:t>
      </w:r>
      <w:r>
        <w:t xml:space="preserve">, </w:t>
      </w:r>
      <w:r w:rsidRPr="006E0521">
        <w:t xml:space="preserve">J </w:t>
      </w:r>
      <w:proofErr w:type="spellStart"/>
      <w:r w:rsidRPr="006E0521">
        <w:t>Interv</w:t>
      </w:r>
      <w:proofErr w:type="spellEnd"/>
      <w:r w:rsidRPr="006E0521">
        <w:t xml:space="preserve"> Card </w:t>
      </w:r>
      <w:proofErr w:type="spellStart"/>
      <w:r w:rsidRPr="006E0521">
        <w:t>Electrophysiol</w:t>
      </w:r>
      <w:proofErr w:type="spellEnd"/>
      <w:r>
        <w:t xml:space="preserve"> </w:t>
      </w:r>
      <w:r w:rsidRPr="006E0521">
        <w:t>2021 Jan 29</w:t>
      </w:r>
      <w:r>
        <w:t xml:space="preserve">. </w:t>
      </w:r>
      <w:proofErr w:type="spellStart"/>
      <w:r w:rsidRPr="006E0521">
        <w:t>doi</w:t>
      </w:r>
      <w:proofErr w:type="spellEnd"/>
      <w:r w:rsidRPr="006E0521">
        <w:t>: 10.1007/s10840-021-00946-8.</w:t>
      </w:r>
      <w:r>
        <w:t xml:space="preserve"> (Web of Science, IF=1.27)</w:t>
      </w:r>
    </w:p>
    <w:p w14:paraId="061332BB" w14:textId="77777777" w:rsidR="004B1173" w:rsidRDefault="004B1173" w:rsidP="004B1173">
      <w:pPr>
        <w:pStyle w:val="ListParagraph"/>
        <w:ind w:right="96"/>
      </w:pPr>
    </w:p>
    <w:p w14:paraId="298DDFBD" w14:textId="77777777" w:rsidR="004B1173" w:rsidRDefault="004B1173" w:rsidP="004B1173">
      <w:pPr>
        <w:pStyle w:val="ListParagraph"/>
        <w:numPr>
          <w:ilvl w:val="0"/>
          <w:numId w:val="7"/>
        </w:numPr>
        <w:ind w:right="96"/>
      </w:pPr>
      <w:r>
        <w:t>La</w:t>
      </w:r>
      <w:proofErr w:type="spellStart"/>
      <w:r w:rsidRPr="004B1173">
        <w:rPr>
          <w:lang w:val="ro-RO"/>
        </w:rPr>
        <w:t>țcu</w:t>
      </w:r>
      <w:proofErr w:type="spellEnd"/>
      <w:r w:rsidRPr="004B1173">
        <w:rPr>
          <w:lang w:val="ro-RO"/>
        </w:rPr>
        <w:t xml:space="preserve"> DG, </w:t>
      </w:r>
      <w:r w:rsidRPr="004B1173">
        <w:rPr>
          <w:b/>
          <w:bCs/>
          <w:lang w:val="ro-RO"/>
        </w:rPr>
        <w:t>Enache B</w:t>
      </w:r>
      <w:r>
        <w:t xml:space="preserve">, </w:t>
      </w:r>
      <w:proofErr w:type="spellStart"/>
      <w:r>
        <w:t>Benhenda</w:t>
      </w:r>
      <w:proofErr w:type="spellEnd"/>
      <w:r>
        <w:t xml:space="preserve"> N</w:t>
      </w:r>
      <w:r w:rsidRPr="004B1173">
        <w:rPr>
          <w:lang w:val="ro-RO"/>
        </w:rPr>
        <w:t xml:space="preserve">, Cozma D, </w:t>
      </w:r>
      <w:proofErr w:type="spellStart"/>
      <w:r w:rsidRPr="004B1173">
        <w:rPr>
          <w:lang w:val="ro-RO"/>
        </w:rPr>
        <w:t>Casado</w:t>
      </w:r>
      <w:proofErr w:type="spellEnd"/>
      <w:r w:rsidRPr="004B1173">
        <w:rPr>
          <w:lang w:val="ro-RO"/>
        </w:rPr>
        <w:t xml:space="preserve"> </w:t>
      </w:r>
      <w:proofErr w:type="spellStart"/>
      <w:r w:rsidRPr="004B1173">
        <w:rPr>
          <w:lang w:val="ro-RO"/>
        </w:rPr>
        <w:t>Arroyo</w:t>
      </w:r>
      <w:proofErr w:type="spellEnd"/>
      <w:r w:rsidRPr="004B1173">
        <w:rPr>
          <w:lang w:val="ro-RO"/>
        </w:rPr>
        <w:t xml:space="preserve"> R, </w:t>
      </w:r>
      <w:proofErr w:type="spellStart"/>
      <w:r w:rsidRPr="004B1173">
        <w:rPr>
          <w:lang w:val="ro-RO"/>
        </w:rPr>
        <w:t>Anselme</w:t>
      </w:r>
      <w:proofErr w:type="spellEnd"/>
      <w:r w:rsidRPr="004B1173">
        <w:rPr>
          <w:lang w:val="ro-RO"/>
        </w:rPr>
        <w:t xml:space="preserve"> F, </w:t>
      </w:r>
      <w:proofErr w:type="spellStart"/>
      <w:r w:rsidRPr="004B1173">
        <w:rPr>
          <w:lang w:val="ro-RO"/>
        </w:rPr>
        <w:t>Pathak</w:t>
      </w:r>
      <w:proofErr w:type="spellEnd"/>
      <w:r w:rsidRPr="004B1173">
        <w:rPr>
          <w:lang w:val="ro-RO"/>
        </w:rPr>
        <w:t xml:space="preserve"> A, </w:t>
      </w:r>
      <w:proofErr w:type="spellStart"/>
      <w:r w:rsidRPr="004B1173">
        <w:rPr>
          <w:lang w:val="ro-RO"/>
        </w:rPr>
        <w:t>Saoudi</w:t>
      </w:r>
      <w:proofErr w:type="spellEnd"/>
      <w:r w:rsidRPr="004B1173">
        <w:rPr>
          <w:lang w:val="ro-RO"/>
        </w:rPr>
        <w:t xml:space="preserve"> N, </w:t>
      </w:r>
      <w:r w:rsidRPr="009A6DF2">
        <w:t>Nonhomogeneous force application during typical flutter ablation explains local difficulties in lesion creation</w:t>
      </w:r>
      <w:r>
        <w:t xml:space="preserve">, </w:t>
      </w:r>
      <w:r w:rsidRPr="00C24C3B">
        <w:t xml:space="preserve">Romanian Journal of Cardiology, </w:t>
      </w:r>
      <w:r>
        <w:t>(30) 4</w:t>
      </w:r>
      <w:r w:rsidRPr="00C24C3B">
        <w:t xml:space="preserve">: </w:t>
      </w:r>
      <w:r>
        <w:t>606</w:t>
      </w:r>
      <w:r w:rsidRPr="00C24C3B">
        <w:t>-</w:t>
      </w:r>
      <w:r>
        <w:t>10</w:t>
      </w:r>
      <w:r w:rsidRPr="00C24C3B">
        <w:t>, 20</w:t>
      </w:r>
      <w:r>
        <w:t>20</w:t>
      </w:r>
      <w:r w:rsidRPr="00C24C3B">
        <w:t xml:space="preserve"> (CNCSIS B+)</w:t>
      </w:r>
    </w:p>
    <w:p w14:paraId="42CD2B27" w14:textId="77777777" w:rsidR="004B1173" w:rsidRPr="00C24C3B" w:rsidRDefault="004B1173" w:rsidP="004B1173">
      <w:pPr>
        <w:ind w:right="96"/>
        <w:rPr>
          <w:lang w:val="ro-RO"/>
        </w:rPr>
      </w:pPr>
    </w:p>
    <w:p w14:paraId="53FD5AAC" w14:textId="77777777" w:rsidR="004B1173" w:rsidRPr="009329C3" w:rsidRDefault="004B1173" w:rsidP="004B1173">
      <w:pPr>
        <w:pStyle w:val="ListParagraph"/>
        <w:numPr>
          <w:ilvl w:val="0"/>
          <w:numId w:val="7"/>
        </w:numPr>
        <w:ind w:right="96"/>
      </w:pPr>
      <w:r>
        <w:t>La</w:t>
      </w:r>
      <w:proofErr w:type="spellStart"/>
      <w:r w:rsidRPr="004B1173">
        <w:rPr>
          <w:lang w:val="ro-RO"/>
        </w:rPr>
        <w:t>țcu</w:t>
      </w:r>
      <w:proofErr w:type="spellEnd"/>
      <w:r w:rsidRPr="004B1173">
        <w:rPr>
          <w:lang w:val="ro-RO"/>
        </w:rPr>
        <w:t xml:space="preserve"> DG, </w:t>
      </w:r>
      <w:r w:rsidRPr="004B1173">
        <w:rPr>
          <w:b/>
          <w:bCs/>
          <w:lang w:val="ro-RO"/>
        </w:rPr>
        <w:t>Enache B</w:t>
      </w:r>
      <w:r w:rsidRPr="004B1173">
        <w:rPr>
          <w:lang w:val="ro-RO"/>
        </w:rPr>
        <w:t xml:space="preserve">, </w:t>
      </w:r>
      <w:proofErr w:type="spellStart"/>
      <w:r w:rsidRPr="004B1173">
        <w:rPr>
          <w:lang w:val="ro-RO"/>
        </w:rPr>
        <w:t>Hasni</w:t>
      </w:r>
      <w:proofErr w:type="spellEnd"/>
      <w:r w:rsidRPr="004B1173">
        <w:rPr>
          <w:lang w:val="ro-RO"/>
        </w:rPr>
        <w:t xml:space="preserve"> K, </w:t>
      </w:r>
      <w:proofErr w:type="spellStart"/>
      <w:r w:rsidRPr="004B1173">
        <w:rPr>
          <w:lang w:val="ro-RO"/>
        </w:rPr>
        <w:t>Wedn</w:t>
      </w:r>
      <w:proofErr w:type="spellEnd"/>
      <w:r w:rsidRPr="004B1173">
        <w:rPr>
          <w:lang w:val="ro-RO"/>
        </w:rPr>
        <w:t xml:space="preserve"> AM, </w:t>
      </w:r>
      <w:proofErr w:type="spellStart"/>
      <w:r w:rsidRPr="004B1173">
        <w:rPr>
          <w:lang w:val="ro-RO"/>
        </w:rPr>
        <w:t>Zarqane</w:t>
      </w:r>
      <w:proofErr w:type="spellEnd"/>
      <w:r w:rsidRPr="004B1173">
        <w:rPr>
          <w:lang w:val="ro-RO"/>
        </w:rPr>
        <w:t xml:space="preserve"> N, </w:t>
      </w:r>
      <w:proofErr w:type="spellStart"/>
      <w:r w:rsidRPr="004B1173">
        <w:rPr>
          <w:lang w:val="ro-RO"/>
        </w:rPr>
        <w:t>Saoudi</w:t>
      </w:r>
      <w:proofErr w:type="spellEnd"/>
      <w:r w:rsidRPr="004B1173">
        <w:rPr>
          <w:lang w:val="ro-RO"/>
        </w:rPr>
        <w:t xml:space="preserve"> N, </w:t>
      </w:r>
      <w:proofErr w:type="spellStart"/>
      <w:r w:rsidRPr="004B1173">
        <w:rPr>
          <w:lang w:val="ro-RO"/>
        </w:rPr>
        <w:t>Pathak</w:t>
      </w:r>
      <w:proofErr w:type="spellEnd"/>
      <w:r w:rsidRPr="004B1173">
        <w:rPr>
          <w:lang w:val="ro-RO"/>
        </w:rPr>
        <w:t xml:space="preserve"> </w:t>
      </w:r>
      <w:proofErr w:type="gramStart"/>
      <w:r w:rsidRPr="004B1173">
        <w:rPr>
          <w:lang w:val="ro-RO"/>
        </w:rPr>
        <w:t xml:space="preserve">A,  </w:t>
      </w:r>
      <w:proofErr w:type="spellStart"/>
      <w:r w:rsidRPr="004B1173">
        <w:rPr>
          <w:lang w:val="ro-RO"/>
        </w:rPr>
        <w:t>Sequential</w:t>
      </w:r>
      <w:proofErr w:type="spellEnd"/>
      <w:proofErr w:type="gramEnd"/>
      <w:r w:rsidRPr="004B1173">
        <w:rPr>
          <w:lang w:val="ro-RO"/>
        </w:rPr>
        <w:t xml:space="preserve"> </w:t>
      </w:r>
      <w:proofErr w:type="spellStart"/>
      <w:r w:rsidRPr="004B1173">
        <w:rPr>
          <w:lang w:val="ro-RO"/>
        </w:rPr>
        <w:t>ultrahigh-density</w:t>
      </w:r>
      <w:proofErr w:type="spellEnd"/>
      <w:r w:rsidRPr="004B1173">
        <w:rPr>
          <w:lang w:val="ro-RO"/>
        </w:rPr>
        <w:t xml:space="preserve"> contact </w:t>
      </w:r>
      <w:proofErr w:type="spellStart"/>
      <w:r w:rsidRPr="004B1173">
        <w:rPr>
          <w:lang w:val="ro-RO"/>
        </w:rPr>
        <w:t>mapping</w:t>
      </w:r>
      <w:proofErr w:type="spellEnd"/>
      <w:r w:rsidRPr="004B1173">
        <w:rPr>
          <w:lang w:val="ro-RO"/>
        </w:rPr>
        <w:t xml:space="preserve"> of persistent atrial </w:t>
      </w:r>
      <w:proofErr w:type="spellStart"/>
      <w:r w:rsidRPr="004B1173">
        <w:rPr>
          <w:lang w:val="ro-RO"/>
        </w:rPr>
        <w:t>fibrillation</w:t>
      </w:r>
      <w:proofErr w:type="spellEnd"/>
      <w:r w:rsidRPr="004B1173">
        <w:rPr>
          <w:lang w:val="ro-RO"/>
        </w:rPr>
        <w:t xml:space="preserve">: An </w:t>
      </w:r>
      <w:proofErr w:type="spellStart"/>
      <w:r w:rsidRPr="004B1173">
        <w:rPr>
          <w:lang w:val="ro-RO"/>
        </w:rPr>
        <w:t>efficient</w:t>
      </w:r>
      <w:proofErr w:type="spellEnd"/>
      <w:r w:rsidRPr="004B1173">
        <w:rPr>
          <w:lang w:val="ro-RO"/>
        </w:rPr>
        <w:t xml:space="preserve"> </w:t>
      </w:r>
      <w:proofErr w:type="spellStart"/>
      <w:r w:rsidRPr="004B1173">
        <w:rPr>
          <w:lang w:val="ro-RO"/>
        </w:rPr>
        <w:t>technique</w:t>
      </w:r>
      <w:proofErr w:type="spellEnd"/>
      <w:r w:rsidRPr="004B1173">
        <w:rPr>
          <w:lang w:val="ro-RO"/>
        </w:rPr>
        <w:t xml:space="preserve"> for driver </w:t>
      </w:r>
      <w:proofErr w:type="spellStart"/>
      <w:r w:rsidRPr="004B1173">
        <w:rPr>
          <w:lang w:val="ro-RO"/>
        </w:rPr>
        <w:t>identification</w:t>
      </w:r>
      <w:proofErr w:type="spellEnd"/>
      <w:r w:rsidRPr="004B1173">
        <w:rPr>
          <w:lang w:val="ro-RO"/>
        </w:rPr>
        <w:t xml:space="preserve">, J </w:t>
      </w:r>
      <w:proofErr w:type="spellStart"/>
      <w:r w:rsidRPr="004B1173">
        <w:rPr>
          <w:lang w:val="ro-RO"/>
        </w:rPr>
        <w:t>Cardiovasc</w:t>
      </w:r>
      <w:proofErr w:type="spellEnd"/>
      <w:r w:rsidRPr="004B1173">
        <w:rPr>
          <w:lang w:val="ro-RO"/>
        </w:rPr>
        <w:t xml:space="preserve"> </w:t>
      </w:r>
      <w:proofErr w:type="spellStart"/>
      <w:r w:rsidRPr="004B1173">
        <w:rPr>
          <w:lang w:val="ro-RO"/>
        </w:rPr>
        <w:t>Electrophysiol</w:t>
      </w:r>
      <w:proofErr w:type="spellEnd"/>
      <w:r w:rsidRPr="004B1173">
        <w:rPr>
          <w:lang w:val="ro-RO"/>
        </w:rPr>
        <w:t xml:space="preserve"> 2020 Nov 5.  doi:10.1111/jce.14803 (Web of </w:t>
      </w:r>
      <w:proofErr w:type="spellStart"/>
      <w:r w:rsidRPr="004B1173">
        <w:rPr>
          <w:lang w:val="ro-RO"/>
        </w:rPr>
        <w:t>Science</w:t>
      </w:r>
      <w:proofErr w:type="spellEnd"/>
      <w:r w:rsidRPr="004B1173">
        <w:rPr>
          <w:lang w:val="ro-RO"/>
        </w:rPr>
        <w:t>, IF=2.42)</w:t>
      </w:r>
      <w:r>
        <w:br/>
      </w:r>
    </w:p>
    <w:p w14:paraId="4607C5EE" w14:textId="5A435E80" w:rsidR="004B1173" w:rsidRPr="004B1173" w:rsidRDefault="004B1173" w:rsidP="004B1173">
      <w:pPr>
        <w:pStyle w:val="ListParagraph"/>
        <w:numPr>
          <w:ilvl w:val="0"/>
          <w:numId w:val="7"/>
        </w:numPr>
        <w:ind w:right="96"/>
      </w:pPr>
      <w:proofErr w:type="spellStart"/>
      <w:r w:rsidRPr="004B1173">
        <w:rPr>
          <w:lang w:val="fr-FR"/>
        </w:rPr>
        <w:t>Waldmann</w:t>
      </w:r>
      <w:proofErr w:type="spellEnd"/>
      <w:r w:rsidRPr="004B1173">
        <w:rPr>
          <w:lang w:val="fr-FR"/>
        </w:rPr>
        <w:t xml:space="preserve"> V, </w:t>
      </w:r>
      <w:proofErr w:type="spellStart"/>
      <w:r w:rsidRPr="004B1173">
        <w:rPr>
          <w:lang w:val="fr-FR"/>
        </w:rPr>
        <w:t>Bouzeman</w:t>
      </w:r>
      <w:proofErr w:type="spellEnd"/>
      <w:r w:rsidRPr="004B1173">
        <w:rPr>
          <w:lang w:val="fr-FR"/>
        </w:rPr>
        <w:t xml:space="preserve"> A, et al. </w:t>
      </w:r>
      <w:r w:rsidRPr="009329C3">
        <w:t>(</w:t>
      </w:r>
      <w:r w:rsidRPr="004B1173">
        <w:rPr>
          <w:b/>
          <w:bCs/>
        </w:rPr>
        <w:t>Enache B</w:t>
      </w:r>
      <w:r>
        <w:t xml:space="preserve">, </w:t>
      </w:r>
      <w:r w:rsidRPr="009329C3">
        <w:t>part of DAI-T</w:t>
      </w:r>
      <w:r>
        <w:t xml:space="preserve">4F investigators) </w:t>
      </w:r>
      <w:r w:rsidRPr="009329C3">
        <w:t xml:space="preserve">Long-Term Follow-Up of Patients </w:t>
      </w:r>
      <w:proofErr w:type="gramStart"/>
      <w:r w:rsidRPr="009329C3">
        <w:t>With</w:t>
      </w:r>
      <w:proofErr w:type="gramEnd"/>
      <w:r w:rsidRPr="009329C3">
        <w:t xml:space="preserve"> Tetralogy of Fallot and Implantable Cardioverter Defibrillator: The DAI-T4F Nationwide Registry</w:t>
      </w:r>
      <w:r>
        <w:t xml:space="preserve">, </w:t>
      </w:r>
      <w:r w:rsidRPr="009329C3">
        <w:t>Circulation</w:t>
      </w:r>
      <w:r>
        <w:t xml:space="preserve"> </w:t>
      </w:r>
      <w:r w:rsidRPr="009329C3">
        <w:t>2020 Oct 27;142(17):1612-1622.</w:t>
      </w:r>
      <w:r>
        <w:t xml:space="preserve"> (Web of Science, IF=23.60)</w:t>
      </w:r>
      <w:r w:rsidRPr="009329C3">
        <w:br/>
      </w:r>
      <w:r w:rsidRPr="004B1173">
        <w:rPr>
          <w:rFonts w:ascii="AppleSystemUIFont" w:hAnsi="AppleSystemUIFont" w:cs="AppleSystemUIFont"/>
          <w:lang w:val="en-US"/>
        </w:rPr>
        <w:t xml:space="preserve">Bun S-S, </w:t>
      </w:r>
      <w:proofErr w:type="spellStart"/>
      <w:r w:rsidRPr="004B1173">
        <w:rPr>
          <w:rFonts w:ascii="AppleSystemUIFont" w:hAnsi="AppleSystemUIFont" w:cs="AppleSystemUIFont"/>
          <w:lang w:val="en-US"/>
        </w:rPr>
        <w:t>Squara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F, </w:t>
      </w:r>
      <w:proofErr w:type="spellStart"/>
      <w:r w:rsidRPr="004B1173">
        <w:rPr>
          <w:rFonts w:ascii="AppleSystemUIFont" w:hAnsi="AppleSystemUIFont" w:cs="AppleSystemUIFont"/>
          <w:lang w:val="en-US"/>
        </w:rPr>
        <w:t>Wedn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AM, </w:t>
      </w:r>
      <w:proofErr w:type="spellStart"/>
      <w:r w:rsidRPr="004B1173">
        <w:rPr>
          <w:rFonts w:ascii="AppleSystemUIFont" w:hAnsi="AppleSystemUIFont" w:cs="AppleSystemUIFont"/>
          <w:lang w:val="en-US"/>
        </w:rPr>
        <w:t>Latcu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DG, Scarlatti D, Theodore G, </w:t>
      </w:r>
      <w:proofErr w:type="spellStart"/>
      <w:r w:rsidRPr="004B1173">
        <w:rPr>
          <w:rFonts w:ascii="AppleSystemUIFont" w:hAnsi="AppleSystemUIFont" w:cs="AppleSystemUIFont"/>
          <w:lang w:val="en-US"/>
        </w:rPr>
        <w:t>Errahmouni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A</w:t>
      </w:r>
      <w:proofErr w:type="gramStart"/>
      <w:r w:rsidRPr="004B1173">
        <w:rPr>
          <w:rFonts w:ascii="AppleSystemUIFont" w:hAnsi="AppleSystemUIFont" w:cs="AppleSystemUIFont"/>
          <w:lang w:val="en-US"/>
        </w:rPr>
        <w:t>, ,</w:t>
      </w:r>
      <w:proofErr w:type="gramEnd"/>
      <w:r w:rsidRPr="004B1173">
        <w:rPr>
          <w:rFonts w:ascii="AppleSystemUIFont" w:hAnsi="AppleSystemUIFont" w:cs="AppleSystemUIFont"/>
          <w:lang w:val="en-US"/>
        </w:rPr>
        <w:t xml:space="preserve"> </w:t>
      </w:r>
      <w:proofErr w:type="spellStart"/>
      <w:r w:rsidRPr="004B1173">
        <w:rPr>
          <w:rFonts w:ascii="AppleSystemUIFont" w:hAnsi="AppleSystemUIFont" w:cs="AppleSystemUIFont"/>
          <w:lang w:val="en-US"/>
        </w:rPr>
        <w:t>Amoura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A, </w:t>
      </w:r>
      <w:proofErr w:type="spellStart"/>
      <w:r w:rsidRPr="004B1173">
        <w:rPr>
          <w:rFonts w:ascii="AppleSystemUIFont" w:hAnsi="AppleSystemUIFont" w:cs="AppleSystemUIFont"/>
          <w:lang w:val="en-US"/>
        </w:rPr>
        <w:t>Allouche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E,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4B1173">
        <w:rPr>
          <w:rFonts w:ascii="AppleSystemUIFont" w:hAnsi="AppleSystemUIFont" w:cs="AppleSystemUIFont"/>
          <w:lang w:val="en-US"/>
        </w:rPr>
        <w:t>Hasni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K, </w:t>
      </w:r>
      <w:proofErr w:type="spellStart"/>
      <w:r w:rsidRPr="004B1173">
        <w:rPr>
          <w:rFonts w:ascii="AppleSystemUIFont" w:hAnsi="AppleSystemUIFont" w:cs="AppleSystemUIFont"/>
          <w:lang w:val="en-US"/>
        </w:rPr>
        <w:t>Benaich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FA, </w:t>
      </w:r>
      <w:proofErr w:type="spellStart"/>
      <w:r w:rsidRPr="004B1173">
        <w:rPr>
          <w:rFonts w:ascii="AppleSystemUIFont" w:hAnsi="AppleSystemUIFont" w:cs="AppleSystemUIFont"/>
          <w:lang w:val="en-US"/>
        </w:rPr>
        <w:t>Saoudi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N, Ferrari E, </w:t>
      </w:r>
      <w:proofErr w:type="spellStart"/>
      <w:r w:rsidRPr="004B1173">
        <w:rPr>
          <w:rFonts w:ascii="AppleSystemUIFont" w:hAnsi="AppleSystemUIFont" w:cs="AppleSystemUIFont"/>
          <w:lang w:val="en-US"/>
        </w:rPr>
        <w:t>Deharo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JC, Ultrasound-Guided Axillary Vein Puncture Feasibility for Complex Cardiac Devices Implantation, J Cardiovasc Dis </w:t>
      </w:r>
      <w:proofErr w:type="spellStart"/>
      <w:r w:rsidRPr="004B1173">
        <w:rPr>
          <w:rFonts w:ascii="AppleSystemUIFont" w:hAnsi="AppleSystemUIFont" w:cs="AppleSystemUIFont"/>
          <w:lang w:val="en-US"/>
        </w:rPr>
        <w:t>Diagn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2019, 7:5 (EBSCO, Index Copernicus)</w:t>
      </w:r>
    </w:p>
    <w:p w14:paraId="334122CA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Chen Y. Letter to the Editor concerning: "A systematic review of network meta-analyses among patients with nonvalvular atrial fibrillation: A comparison of efficacy and safety following treatment with direct oral anticoagulants". Int J </w:t>
      </w:r>
      <w:proofErr w:type="spellStart"/>
      <w:r w:rsidRPr="004B1173">
        <w:rPr>
          <w:rFonts w:ascii="AppleSystemUIFont" w:hAnsi="AppleSystemUIFont" w:cs="AppleSystemUIFont"/>
          <w:lang w:val="en-US"/>
        </w:rPr>
        <w:t>Cardiol</w:t>
      </w:r>
      <w:proofErr w:type="spellEnd"/>
      <w:r w:rsidRPr="004B1173">
        <w:rPr>
          <w:rFonts w:ascii="AppleSystemUIFont" w:hAnsi="AppleSystemUIFont" w:cs="AppleSystemUIFont"/>
          <w:lang w:val="en-US"/>
        </w:rPr>
        <w:t>. 2019 Sep. (Web of Science, IF=3.47)</w:t>
      </w:r>
    </w:p>
    <w:p w14:paraId="64E0655D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r w:rsidRPr="004B1173">
        <w:rPr>
          <w:rFonts w:ascii="AppleSystemUIFont" w:hAnsi="AppleSystemUIFont" w:cs="AppleSystemUIFont"/>
          <w:lang w:val="en-US"/>
        </w:rPr>
        <w:t xml:space="preserve">Bun S-S, </w:t>
      </w:r>
      <w:proofErr w:type="spellStart"/>
      <w:r w:rsidRPr="004B1173">
        <w:rPr>
          <w:rFonts w:ascii="AppleSystemUIFont" w:hAnsi="AppleSystemUIFont" w:cs="AppleSystemUIFont"/>
          <w:lang w:val="en-US"/>
        </w:rPr>
        <w:t>Taghji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P, </w:t>
      </w:r>
      <w:proofErr w:type="spellStart"/>
      <w:r w:rsidRPr="004B1173">
        <w:rPr>
          <w:rFonts w:ascii="AppleSystemUIFont" w:hAnsi="AppleSystemUIFont" w:cs="AppleSystemUIFont"/>
          <w:lang w:val="en-US"/>
        </w:rPr>
        <w:t>Errahmouni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A, </w:t>
      </w:r>
      <w:proofErr w:type="spellStart"/>
      <w:r w:rsidRPr="004B1173">
        <w:rPr>
          <w:rFonts w:ascii="AppleSystemUIFont" w:hAnsi="AppleSystemUIFont" w:cs="AppleSystemUIFont"/>
          <w:lang w:val="en-US"/>
        </w:rPr>
        <w:t>Latcu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DG, </w:t>
      </w:r>
      <w:proofErr w:type="spellStart"/>
      <w:r w:rsidRPr="004B1173">
        <w:rPr>
          <w:rFonts w:ascii="AppleSystemUIFont" w:hAnsi="AppleSystemUIFont" w:cs="AppleSystemUIFont"/>
          <w:lang w:val="en-US"/>
        </w:rPr>
        <w:t>Amoura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Al A,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Hugues T, </w:t>
      </w:r>
      <w:proofErr w:type="spellStart"/>
      <w:r w:rsidRPr="004B1173">
        <w:rPr>
          <w:rFonts w:ascii="AppleSystemUIFont" w:hAnsi="AppleSystemUIFont" w:cs="AppleSystemUIFont"/>
          <w:lang w:val="en-US"/>
        </w:rPr>
        <w:t>Yaici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K, </w:t>
      </w:r>
      <w:proofErr w:type="spellStart"/>
      <w:r w:rsidRPr="004B1173">
        <w:rPr>
          <w:rFonts w:ascii="AppleSystemUIFont" w:hAnsi="AppleSystemUIFont" w:cs="AppleSystemUIFont"/>
          <w:lang w:val="en-US"/>
        </w:rPr>
        <w:t>Saoudi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N. Electrocardiographic modifications induced by breast implants. Clin </w:t>
      </w:r>
      <w:proofErr w:type="spellStart"/>
      <w:r w:rsidRPr="004B1173">
        <w:rPr>
          <w:rFonts w:ascii="AppleSystemUIFont" w:hAnsi="AppleSystemUIFont" w:cs="AppleSystemUIFont"/>
          <w:lang w:val="en-US"/>
        </w:rPr>
        <w:t>Cardiol</w:t>
      </w:r>
      <w:proofErr w:type="spellEnd"/>
      <w:r w:rsidRPr="004B1173">
        <w:rPr>
          <w:rFonts w:ascii="AppleSystemUIFont" w:hAnsi="AppleSystemUIFont" w:cs="AppleSystemUIFont"/>
          <w:lang w:val="en-US"/>
        </w:rPr>
        <w:t>. 2019 May;42(5):542–5. (Web of Science, IF=2.45)</w:t>
      </w:r>
    </w:p>
    <w:p w14:paraId="0F9D93A7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4B1173">
        <w:rPr>
          <w:rFonts w:ascii="AppleSystemUIFont" w:hAnsi="AppleSystemUIFont" w:cs="AppleSystemUIFont"/>
          <w:lang w:val="en-US"/>
        </w:rPr>
        <w:t>Latcu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DG, </w:t>
      </w:r>
      <w:proofErr w:type="spellStart"/>
      <w:r w:rsidRPr="004B1173">
        <w:rPr>
          <w:rFonts w:ascii="AppleSystemUIFont" w:hAnsi="AppleSystemUIFont" w:cs="AppleSystemUIFont"/>
          <w:lang w:val="en-US"/>
        </w:rPr>
        <w:t>Zarqane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, N, </w:t>
      </w:r>
      <w:proofErr w:type="spellStart"/>
      <w:r w:rsidRPr="004B1173">
        <w:rPr>
          <w:rFonts w:ascii="AppleSystemUIFont" w:hAnsi="AppleSystemUIFont" w:cs="AppleSystemUIFont"/>
          <w:lang w:val="en-US"/>
        </w:rPr>
        <w:t>Saoudi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N, “Non-pharmacological and non-ablative treatment for atrial </w:t>
      </w:r>
      <w:proofErr w:type="spellStart"/>
      <w:proofErr w:type="gramStart"/>
      <w:r w:rsidRPr="004B1173">
        <w:rPr>
          <w:rFonts w:ascii="AppleSystemUIFont" w:hAnsi="AppleSystemUIFont" w:cs="AppleSystemUIFont"/>
          <w:lang w:val="en-US"/>
        </w:rPr>
        <w:t>fibrillation:„</w:t>
      </w:r>
      <w:proofErr w:type="gramEnd"/>
      <w:r w:rsidRPr="004B1173">
        <w:rPr>
          <w:rFonts w:ascii="AppleSystemUIFont" w:hAnsi="AppleSystemUIFont" w:cs="AppleSystemUIFont"/>
          <w:lang w:val="en-US"/>
        </w:rPr>
        <w:t>easy</w:t>
      </w:r>
      <w:proofErr w:type="spellEnd"/>
      <w:r w:rsidRPr="004B1173">
        <w:rPr>
          <w:rFonts w:ascii="AppleSystemUIFont" w:hAnsi="AppleSystemUIFont" w:cs="AppleSystemUIFont"/>
          <w:lang w:val="en-US"/>
        </w:rPr>
        <w:t>" tips for our patients”, Romanian Journal of Cardiology (28) 3: 291-97, 2018 (CNCSIS B+)</w:t>
      </w:r>
    </w:p>
    <w:p w14:paraId="2B36329B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r w:rsidRPr="004B1173">
        <w:rPr>
          <w:rFonts w:ascii="AppleSystemUIFontBold" w:hAnsi="AppleSystemUIFontBold" w:cs="AppleSystemUIFontBold"/>
          <w:b/>
          <w:bCs/>
          <w:lang w:val="en-US"/>
        </w:rPr>
        <w:lastRenderedPageBreak/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4B1173">
        <w:rPr>
          <w:rFonts w:ascii="AppleSystemUIFont" w:hAnsi="AppleSystemUIFont" w:cs="AppleSystemUIFont"/>
          <w:lang w:val="en-US"/>
        </w:rPr>
        <w:t>Latcu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DG, Bun SS, </w:t>
      </w:r>
      <w:proofErr w:type="spellStart"/>
      <w:r w:rsidRPr="004B1173">
        <w:rPr>
          <w:rFonts w:ascii="AppleSystemUIFont" w:hAnsi="AppleSystemUIFont" w:cs="AppleSystemUIFont"/>
          <w:lang w:val="en-US"/>
        </w:rPr>
        <w:t>Wedn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AM, </w:t>
      </w:r>
      <w:proofErr w:type="spellStart"/>
      <w:r w:rsidRPr="004B1173">
        <w:rPr>
          <w:rFonts w:ascii="AppleSystemUIFont" w:hAnsi="AppleSystemUIFont" w:cs="AppleSystemUIFont"/>
          <w:lang w:val="en-US"/>
        </w:rPr>
        <w:t>Saoudi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N, “Ultrahigh Resolution Mapping for Identifying Complex Atrial Tachycardia Circuits”, Romanian Journal of Cardiology (27) 3:414-18, 2017 (CNCSIS B+)</w:t>
      </w:r>
    </w:p>
    <w:p w14:paraId="59401BFB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proofErr w:type="spellStart"/>
      <w:r w:rsidRPr="004B1173">
        <w:rPr>
          <w:rFonts w:ascii="AppleSystemUIFont" w:hAnsi="AppleSystemUIFont" w:cs="AppleSystemUIFont"/>
          <w:lang w:val="en-US"/>
        </w:rPr>
        <w:t>Latcu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DG,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Bun SS, </w:t>
      </w:r>
      <w:proofErr w:type="spellStart"/>
      <w:r w:rsidRPr="004B1173">
        <w:rPr>
          <w:rFonts w:ascii="AppleSystemUIFont" w:hAnsi="AppleSystemUIFont" w:cs="AppleSystemUIFont"/>
          <w:lang w:val="en-US"/>
        </w:rPr>
        <w:t>Wedn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AM, </w:t>
      </w:r>
      <w:proofErr w:type="spellStart"/>
      <w:r w:rsidRPr="004B1173">
        <w:rPr>
          <w:rFonts w:ascii="AppleSystemUIFont" w:hAnsi="AppleSystemUIFont" w:cs="AppleSystemUIFont"/>
          <w:lang w:val="en-US"/>
        </w:rPr>
        <w:t>Saoudi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N, “Robotics in Ablation – a Technology at a Crossroads”, Romanian Journal of Cardiology (27) 3:349-52, 2017 (CNCSIS B+)</w:t>
      </w:r>
    </w:p>
    <w:p w14:paraId="0B7E4474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proofErr w:type="spellStart"/>
      <w:r w:rsidRPr="004B1173">
        <w:rPr>
          <w:rFonts w:ascii="AppleSystemUIFont" w:hAnsi="AppleSystemUIFont" w:cs="AppleSystemUIFont"/>
          <w:lang w:val="en-US"/>
        </w:rPr>
        <w:t>Şoşdean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4B1173">
        <w:rPr>
          <w:rFonts w:ascii="AppleSystemUIFont" w:hAnsi="AppleSystemUIFont" w:cs="AppleSystemUIFont"/>
          <w:lang w:val="en-US"/>
        </w:rPr>
        <w:t>Macarie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RI, </w:t>
      </w:r>
      <w:proofErr w:type="spellStart"/>
      <w:r w:rsidRPr="004B1173">
        <w:rPr>
          <w:rFonts w:ascii="AppleSystemUIFont" w:hAnsi="AppleSystemUIFont" w:cs="AppleSystemUIFont"/>
          <w:lang w:val="en-US"/>
        </w:rPr>
        <w:t>Pescariu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S, "Endocardial Left Ventricular Pacing after Accidental Aortic Wall Perforation", </w:t>
      </w:r>
      <w:proofErr w:type="spellStart"/>
      <w:r w:rsidRPr="004B1173">
        <w:rPr>
          <w:rFonts w:ascii="AppleSystemUIFont" w:hAnsi="AppleSystemUIFont" w:cs="AppleSystemUIFont"/>
          <w:lang w:val="en-US"/>
        </w:rPr>
        <w:t>Revista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Portuguesa de </w:t>
      </w:r>
      <w:proofErr w:type="spellStart"/>
      <w:r w:rsidRPr="004B1173">
        <w:rPr>
          <w:rFonts w:ascii="AppleSystemUIFont" w:hAnsi="AppleSystemUIFont" w:cs="AppleSystemUIFont"/>
          <w:lang w:val="en-US"/>
        </w:rPr>
        <w:t>Cardiologia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35(3</w:t>
      </w:r>
      <w:proofErr w:type="gramStart"/>
      <w:r w:rsidRPr="004B1173">
        <w:rPr>
          <w:rFonts w:ascii="AppleSystemUIFont" w:hAnsi="AppleSystemUIFont" w:cs="AppleSystemUIFont"/>
          <w:lang w:val="en-US"/>
        </w:rPr>
        <w:t>):179.e</w:t>
      </w:r>
      <w:proofErr w:type="gramEnd"/>
      <w:r w:rsidRPr="004B1173">
        <w:rPr>
          <w:rFonts w:ascii="AppleSystemUIFont" w:hAnsi="AppleSystemUIFont" w:cs="AppleSystemUIFont"/>
          <w:lang w:val="en-US"/>
        </w:rPr>
        <w:t>1-4, 2016; (Web of Science, IF=0.78)</w:t>
      </w:r>
    </w:p>
    <w:p w14:paraId="0614C892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proofErr w:type="spellStart"/>
      <w:r w:rsidRPr="004B1173">
        <w:rPr>
          <w:rFonts w:ascii="AppleSystemUIFont" w:hAnsi="AppleSystemUIFont" w:cs="AppleSystemUIFont"/>
          <w:lang w:val="en-US"/>
        </w:rPr>
        <w:t>Şoşdean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R, </w:t>
      </w:r>
      <w:proofErr w:type="spellStart"/>
      <w:r w:rsidRPr="004B1173">
        <w:rPr>
          <w:rFonts w:ascii="AppleSystemUIFont" w:hAnsi="AppleSystemUIFont" w:cs="AppleSystemUIFont"/>
          <w:lang w:val="en-US"/>
        </w:rPr>
        <w:t>Mornoş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C,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4B1173">
        <w:rPr>
          <w:rFonts w:ascii="AppleSystemUIFont" w:hAnsi="AppleSystemUIFont" w:cs="AppleSystemUIFont"/>
          <w:lang w:val="en-US"/>
        </w:rPr>
        <w:t>Macarie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RI, </w:t>
      </w:r>
      <w:proofErr w:type="spellStart"/>
      <w:r w:rsidRPr="004B1173">
        <w:rPr>
          <w:rFonts w:ascii="AppleSystemUIFont" w:hAnsi="AppleSystemUIFont" w:cs="AppleSystemUIFont"/>
          <w:lang w:val="en-US"/>
        </w:rPr>
        <w:t>Ianoş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R, </w:t>
      </w:r>
      <w:proofErr w:type="spellStart"/>
      <w:r w:rsidRPr="004B1173">
        <w:rPr>
          <w:rFonts w:ascii="AppleSystemUIFont" w:hAnsi="AppleSystemUIFont" w:cs="AppleSystemUIFont"/>
          <w:lang w:val="en-US"/>
        </w:rPr>
        <w:t>Ştefea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AM, </w:t>
      </w:r>
      <w:proofErr w:type="spellStart"/>
      <w:r w:rsidRPr="004B1173">
        <w:rPr>
          <w:rFonts w:ascii="AppleSystemUIFont" w:hAnsi="AppleSystemUIFont" w:cs="AppleSystemUIFont"/>
          <w:lang w:val="en-US"/>
        </w:rPr>
        <w:t>Pescariu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S, "Safety and Feasibility of Biventricular Devices Reuse in General and Elderly Population – a Single-Center Retrospective Cohort Study", Clinical Interventions in Aging 10:1311-8, 2015; (Web of Science, IF=2.58)</w:t>
      </w:r>
    </w:p>
    <w:p w14:paraId="665F45E1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proofErr w:type="spellStart"/>
      <w:r w:rsidRPr="004B1173">
        <w:rPr>
          <w:rFonts w:ascii="AppleSystemUIFont" w:hAnsi="AppleSystemUIFont" w:cs="AppleSystemUIFont"/>
          <w:lang w:val="en-US"/>
        </w:rPr>
        <w:t>Şoşdean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R, </w:t>
      </w:r>
      <w:proofErr w:type="spellStart"/>
      <w:r w:rsidRPr="004B1173">
        <w:rPr>
          <w:rFonts w:ascii="AppleSystemUIFont" w:hAnsi="AppleSystemUIFont" w:cs="AppleSystemUIFont"/>
          <w:lang w:val="en-US"/>
        </w:rPr>
        <w:t>Mornoş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C,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4B1173">
        <w:rPr>
          <w:rFonts w:ascii="AppleSystemUIFont" w:hAnsi="AppleSystemUIFont" w:cs="AppleSystemUIFont"/>
          <w:lang w:val="en-US"/>
        </w:rPr>
        <w:t>Macarie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RI, </w:t>
      </w:r>
      <w:proofErr w:type="spellStart"/>
      <w:r w:rsidRPr="004B1173">
        <w:rPr>
          <w:rFonts w:ascii="AppleSystemUIFont" w:hAnsi="AppleSystemUIFont" w:cs="AppleSystemUIFont"/>
          <w:lang w:val="en-US"/>
        </w:rPr>
        <w:t>Pescariu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S, "Diffuse Left Ventricle </w:t>
      </w:r>
      <w:proofErr w:type="spellStart"/>
      <w:r w:rsidRPr="004B1173">
        <w:rPr>
          <w:rFonts w:ascii="AppleSystemUIFont" w:hAnsi="AppleSystemUIFont" w:cs="AppleSystemUIFont"/>
          <w:lang w:val="en-US"/>
        </w:rPr>
        <w:t>Postsystolic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Contraction After Cardiac Resynchronization Therapy Optimization - A Case Report", Medicine in Evolution Volume 2:203-6, 2015 (CNCSIS B+, BDI, Index Copernicus)</w:t>
      </w:r>
    </w:p>
    <w:p w14:paraId="7008B575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proofErr w:type="spellStart"/>
      <w:r w:rsidRPr="004B1173">
        <w:rPr>
          <w:rFonts w:ascii="AppleSystemUIFont" w:hAnsi="AppleSystemUIFont" w:cs="AppleSystemUIFont"/>
          <w:lang w:val="en-US"/>
        </w:rPr>
        <w:t>Şoşdean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R, </w:t>
      </w:r>
      <w:proofErr w:type="spellStart"/>
      <w:r w:rsidRPr="004B1173">
        <w:rPr>
          <w:rFonts w:ascii="AppleSystemUIFont" w:hAnsi="AppleSystemUIFont" w:cs="AppleSystemUIFont"/>
          <w:lang w:val="en-US"/>
        </w:rPr>
        <w:t>Mornoş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C,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4B1173">
        <w:rPr>
          <w:rFonts w:ascii="AppleSystemUIFont" w:hAnsi="AppleSystemUIFont" w:cs="AppleSystemUIFont"/>
          <w:lang w:val="en-US"/>
        </w:rPr>
        <w:t>Macarie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RI, </w:t>
      </w:r>
      <w:proofErr w:type="spellStart"/>
      <w:r w:rsidRPr="004B1173">
        <w:rPr>
          <w:rFonts w:ascii="AppleSystemUIFont" w:hAnsi="AppleSystemUIFont" w:cs="AppleSystemUIFont"/>
          <w:lang w:val="en-US"/>
        </w:rPr>
        <w:t>Pescariu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S, "A Special Case of Ischemic Dilated Cardiomyopathy Successfully Treated by Cardiac Resynchronization Therapy Using a Single-Pass VDD Defibrillator Lead", Romanian Journal of Cardiology, 2: 54-8, 2015 (CNCSIS B+)</w:t>
      </w:r>
    </w:p>
    <w:p w14:paraId="192638DA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proofErr w:type="spellStart"/>
      <w:r w:rsidRPr="004B1173">
        <w:rPr>
          <w:rFonts w:ascii="AppleSystemUIFont" w:hAnsi="AppleSystemUIFont" w:cs="AppleSystemUIFont"/>
          <w:lang w:val="en-US"/>
        </w:rPr>
        <w:t>Șoșdean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R, </w:t>
      </w:r>
      <w:proofErr w:type="spellStart"/>
      <w:r w:rsidRPr="004B1173">
        <w:rPr>
          <w:rFonts w:ascii="AppleSystemUIFont" w:hAnsi="AppleSystemUIFont" w:cs="AppleSystemUIFont"/>
          <w:lang w:val="en-US"/>
        </w:rPr>
        <w:t>Pescariu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S,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>Enache B</w:t>
      </w:r>
      <w:r w:rsidRPr="004B1173">
        <w:rPr>
          <w:rFonts w:ascii="AppleSystemUIFont" w:hAnsi="AppleSystemUIFont" w:cs="AppleSystemUIFont"/>
          <w:lang w:val="en-US"/>
        </w:rPr>
        <w:t xml:space="preserve">, </w:t>
      </w:r>
      <w:proofErr w:type="spellStart"/>
      <w:r w:rsidRPr="004B1173">
        <w:rPr>
          <w:rFonts w:ascii="AppleSystemUIFont" w:hAnsi="AppleSystemUIFont" w:cs="AppleSystemUIFont"/>
          <w:lang w:val="en-US"/>
        </w:rPr>
        <w:t>Macarie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R, Marca R. Implantation of Biventricular Cardiac Devices Using a Double Venous Approach — An Alternative Implantation Technique. Acta Medica </w:t>
      </w:r>
      <w:proofErr w:type="spellStart"/>
      <w:r w:rsidRPr="004B1173">
        <w:rPr>
          <w:rFonts w:ascii="AppleSystemUIFont" w:hAnsi="AppleSystemUIFont" w:cs="AppleSystemUIFont"/>
          <w:lang w:val="en-US"/>
        </w:rPr>
        <w:t>Marisiensis</w:t>
      </w:r>
      <w:proofErr w:type="spellEnd"/>
      <w:r w:rsidRPr="004B1173">
        <w:rPr>
          <w:rFonts w:ascii="AppleSystemUIFont" w:hAnsi="AppleSystemUIFont" w:cs="AppleSystemUIFont"/>
          <w:lang w:val="en-US"/>
        </w:rPr>
        <w:t>. Apr 22;60(2):57–60, 2014 (EBSCO)</w:t>
      </w:r>
    </w:p>
    <w:p w14:paraId="6A5FB3AC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proofErr w:type="spellStart"/>
      <w:r w:rsidRPr="004B1173">
        <w:rPr>
          <w:rFonts w:ascii="AppleSystemUIFont" w:hAnsi="AppleSystemUIFont" w:cs="AppleSystemUIFont"/>
          <w:lang w:val="en-US"/>
        </w:rPr>
        <w:t>Chatzinikolaou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, F, Mercescu, A, Ciocan, V,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>Enache, B.</w:t>
      </w:r>
      <w:r w:rsidRPr="004B1173">
        <w:rPr>
          <w:rFonts w:ascii="AppleSystemUIFont" w:hAnsi="AppleSystemUIFont" w:cs="AppleSystemUIFont"/>
          <w:lang w:val="en-US"/>
        </w:rPr>
        <w:t xml:space="preserve"> "Infant Neglect - a Forensic and Legal Emergency." </w:t>
      </w:r>
      <w:proofErr w:type="spellStart"/>
      <w:r w:rsidRPr="004B1173">
        <w:rPr>
          <w:rFonts w:ascii="AppleSystemUIFont" w:hAnsi="AppleSystemUIFont" w:cs="AppleSystemUIFont"/>
          <w:lang w:val="en-US"/>
        </w:rPr>
        <w:t>Ialm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2012: Presentations </w:t>
      </w:r>
      <w:proofErr w:type="gramStart"/>
      <w:r w:rsidRPr="004B1173">
        <w:rPr>
          <w:rFonts w:ascii="AppleSystemUIFont" w:hAnsi="AppleSystemUIFont" w:cs="AppleSystemUIFont"/>
          <w:lang w:val="en-US"/>
        </w:rPr>
        <w:t>From</w:t>
      </w:r>
      <w:proofErr w:type="gramEnd"/>
      <w:r w:rsidRPr="004B1173">
        <w:rPr>
          <w:rFonts w:ascii="AppleSystemUIFont" w:hAnsi="AppleSystemUIFont" w:cs="AppleSystemUIFont"/>
          <w:lang w:val="en-US"/>
        </w:rPr>
        <w:t xml:space="preserve"> The 22nd Congress Of The International Academy Of Legal Medicine, 97-100, 2013. (Web of Science)</w:t>
      </w:r>
    </w:p>
    <w:p w14:paraId="747CBB54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proofErr w:type="spellStart"/>
      <w:r w:rsidRPr="004B1173">
        <w:rPr>
          <w:rFonts w:ascii="AppleSystemUIFont" w:hAnsi="AppleSystemUIFont" w:cs="AppleSystemUIFont"/>
          <w:lang w:val="en-US"/>
        </w:rPr>
        <w:t>Cadariu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F, Avram J, Enache A, </w:t>
      </w:r>
      <w:proofErr w:type="spellStart"/>
      <w:r w:rsidRPr="004B1173">
        <w:rPr>
          <w:rFonts w:ascii="AppleSystemUIFont" w:hAnsi="AppleSystemUIFont" w:cs="AppleSystemUIFont"/>
          <w:lang w:val="en-US"/>
        </w:rPr>
        <w:t>Pasztori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M, Avram I, </w:t>
      </w:r>
      <w:proofErr w:type="spellStart"/>
      <w:r w:rsidRPr="004B1173">
        <w:rPr>
          <w:rFonts w:ascii="AppleSystemUIFont" w:hAnsi="AppleSystemUIFont" w:cs="AppleSystemUIFont"/>
          <w:lang w:val="en-US"/>
        </w:rPr>
        <w:t>Stanciulescu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C,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 xml:space="preserve"> Enache B</w:t>
      </w:r>
      <w:r w:rsidRPr="004B1173">
        <w:rPr>
          <w:rFonts w:ascii="AppleSystemUIFont" w:hAnsi="AppleSystemUIFont" w:cs="AppleSystemUIFont"/>
          <w:lang w:val="en-US"/>
        </w:rPr>
        <w:t xml:space="preserve">, Avram M, </w:t>
      </w:r>
      <w:proofErr w:type="spellStart"/>
      <w:r w:rsidRPr="004B1173">
        <w:rPr>
          <w:rFonts w:ascii="AppleSystemUIFont" w:hAnsi="AppleSystemUIFont" w:cs="AppleSystemUIFont"/>
          <w:lang w:val="en-US"/>
        </w:rPr>
        <w:t>Cadariu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LC, Tauber E, “External jugular vein aneurysm: case report” J Exp Med Surg Res 4 (4), 271-274, 2010 (Google Scholar)</w:t>
      </w:r>
    </w:p>
    <w:p w14:paraId="702B6A4B" w14:textId="77777777" w:rsidR="004B1173" w:rsidRPr="004B1173" w:rsidRDefault="004B1173" w:rsidP="004B117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120"/>
        <w:rPr>
          <w:rFonts w:ascii="AppleSystemUIFont" w:hAnsi="AppleSystemUIFont" w:cs="AppleSystemUIFont"/>
          <w:lang w:val="en-US"/>
        </w:rPr>
      </w:pPr>
      <w:r w:rsidRPr="004B1173">
        <w:rPr>
          <w:rFonts w:ascii="AppleSystemUIFont" w:hAnsi="AppleSystemUIFont" w:cs="AppleSystemUIFont"/>
          <w:lang w:val="en-US"/>
        </w:rPr>
        <w:t xml:space="preserve">Enache A, </w:t>
      </w:r>
      <w:proofErr w:type="spellStart"/>
      <w:r w:rsidRPr="004B1173">
        <w:rPr>
          <w:rFonts w:ascii="AppleSystemUIFont" w:hAnsi="AppleSystemUIFont" w:cs="AppleSystemUIFont"/>
          <w:lang w:val="en-US"/>
        </w:rPr>
        <w:t>Chatzinikolaou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F, Enache F, </w:t>
      </w:r>
      <w:r w:rsidRPr="004B1173">
        <w:rPr>
          <w:rFonts w:ascii="AppleSystemUIFontBold" w:hAnsi="AppleSystemUIFontBold" w:cs="AppleSystemUIFontBold"/>
          <w:b/>
          <w:bCs/>
          <w:lang w:val="en-US"/>
        </w:rPr>
        <w:t xml:space="preserve">Enache </w:t>
      </w:r>
      <w:proofErr w:type="spellStart"/>
      <w:r w:rsidRPr="004B1173">
        <w:rPr>
          <w:rFonts w:ascii="AppleSystemUIFontBold" w:hAnsi="AppleSystemUIFontBold" w:cs="AppleSystemUIFontBold"/>
          <w:b/>
          <w:bCs/>
          <w:lang w:val="en-US"/>
        </w:rPr>
        <w:t>B</w:t>
      </w:r>
      <w:r w:rsidRPr="004B1173">
        <w:rPr>
          <w:rFonts w:ascii="AppleSystemUIFont" w:hAnsi="AppleSystemUIFont" w:cs="AppleSystemUIFont"/>
          <w:lang w:val="en-US"/>
        </w:rPr>
        <w:t>,"The</w:t>
      </w:r>
      <w:proofErr w:type="spellEnd"/>
      <w:r w:rsidRPr="004B1173">
        <w:rPr>
          <w:rFonts w:ascii="AppleSystemUIFont" w:hAnsi="AppleSystemUIFont" w:cs="AppleSystemUIFont"/>
          <w:lang w:val="en-US"/>
        </w:rPr>
        <w:t xml:space="preserve"> Analysis of Lethal Traffic Accidents and Risk Factors", Legal Medicine (Tokyo), 11 Suppl </w:t>
      </w:r>
      <w:proofErr w:type="gramStart"/>
      <w:r w:rsidRPr="004B1173">
        <w:rPr>
          <w:rFonts w:ascii="AppleSystemUIFont" w:hAnsi="AppleSystemUIFont" w:cs="AppleSystemUIFont"/>
          <w:lang w:val="en-US"/>
        </w:rPr>
        <w:t>1:S</w:t>
      </w:r>
      <w:proofErr w:type="gramEnd"/>
      <w:r w:rsidRPr="004B1173">
        <w:rPr>
          <w:rFonts w:ascii="AppleSystemUIFont" w:hAnsi="AppleSystemUIFont" w:cs="AppleSystemUIFont"/>
          <w:lang w:val="en-US"/>
        </w:rPr>
        <w:t>327-30, 2009. (IF=1.40)</w:t>
      </w:r>
    </w:p>
    <w:p w14:paraId="704271C0" w14:textId="77777777" w:rsidR="004B1173" w:rsidRPr="004B1173" w:rsidRDefault="004B1173" w:rsidP="004B1173">
      <w:pPr>
        <w:pStyle w:val="ListParagraph"/>
        <w:autoSpaceDE w:val="0"/>
        <w:autoSpaceDN w:val="0"/>
        <w:adjustRightInd w:val="0"/>
        <w:spacing w:before="120" w:after="120"/>
        <w:ind w:left="0"/>
      </w:pPr>
    </w:p>
    <w:p w14:paraId="48200AFD" w14:textId="48ECF7ED" w:rsidR="004B1173" w:rsidRPr="004B1173" w:rsidRDefault="004B1173" w:rsidP="004B117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/>
        <w:rPr>
          <w:b/>
          <w:bCs/>
          <w:sz w:val="28"/>
          <w:szCs w:val="28"/>
          <w:lang w:val="fr-FR"/>
        </w:rPr>
      </w:pPr>
      <w:r w:rsidRPr="004B1173">
        <w:rPr>
          <w:b/>
          <w:bCs/>
          <w:sz w:val="28"/>
          <w:szCs w:val="28"/>
          <w:lang w:val="fr-FR"/>
        </w:rPr>
        <w:t>A</w:t>
      </w:r>
      <w:r w:rsidRPr="004B1173">
        <w:rPr>
          <w:b/>
          <w:bCs/>
          <w:sz w:val="28"/>
          <w:szCs w:val="28"/>
          <w:lang w:val="fr-FR"/>
        </w:rPr>
        <w:t xml:space="preserve">lte </w:t>
      </w:r>
      <w:proofErr w:type="spellStart"/>
      <w:r w:rsidRPr="004B1173">
        <w:rPr>
          <w:b/>
          <w:bCs/>
          <w:sz w:val="28"/>
          <w:szCs w:val="28"/>
          <w:lang w:val="fr-FR"/>
        </w:rPr>
        <w:t>lucrări</w:t>
      </w:r>
      <w:proofErr w:type="spellEnd"/>
      <w:r w:rsidRPr="004B1173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4B1173">
        <w:rPr>
          <w:b/>
          <w:bCs/>
          <w:sz w:val="28"/>
          <w:szCs w:val="28"/>
          <w:lang w:val="fr-FR"/>
        </w:rPr>
        <w:t>și</w:t>
      </w:r>
      <w:proofErr w:type="spellEnd"/>
      <w:r w:rsidRPr="004B1173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4B1173">
        <w:rPr>
          <w:b/>
          <w:bCs/>
          <w:sz w:val="28"/>
          <w:szCs w:val="28"/>
          <w:lang w:val="fr-FR"/>
        </w:rPr>
        <w:t>contribuții</w:t>
      </w:r>
      <w:proofErr w:type="spellEnd"/>
      <w:r w:rsidRPr="004B1173">
        <w:rPr>
          <w:b/>
          <w:bCs/>
          <w:sz w:val="28"/>
          <w:szCs w:val="28"/>
          <w:lang w:val="fr-FR"/>
        </w:rPr>
        <w:t xml:space="preserve"> </w:t>
      </w:r>
      <w:proofErr w:type="spellStart"/>
      <w:r w:rsidRPr="004B1173">
        <w:rPr>
          <w:b/>
          <w:bCs/>
          <w:sz w:val="28"/>
          <w:szCs w:val="28"/>
          <w:lang w:val="fr-FR"/>
        </w:rPr>
        <w:t>științifice</w:t>
      </w:r>
      <w:proofErr w:type="spellEnd"/>
    </w:p>
    <w:p w14:paraId="5AB1F4E6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Arial" w:eastAsia="Times New Roman" w:hAnsi="Arial" w:cs="Arial"/>
          <w:sz w:val="22"/>
          <w:szCs w:val="22"/>
          <w:lang w:val="en-US" w:eastAsia="en-GB"/>
        </w:rPr>
      </w:pPr>
      <w:r w:rsidRPr="009329C3">
        <w:rPr>
          <w:rFonts w:ascii="Arial" w:eastAsia="Times New Roman" w:hAnsi="Arial" w:cs="Arial"/>
          <w:b/>
          <w:bCs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 xml:space="preserve"> DG, </w:t>
      </w:r>
      <w:proofErr w:type="spellStart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>Hasni</w:t>
      </w:r>
      <w:proofErr w:type="spellEnd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 xml:space="preserve"> K, Bun SS, </w:t>
      </w:r>
      <w:proofErr w:type="spellStart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 xml:space="preserve"> N. P1036 Acute and long-term ablation results of extra pulmonary vein drivers detected by </w:t>
      </w:r>
      <w:proofErr w:type="spellStart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 xml:space="preserve">ultra </w:t>
      </w:r>
      <w:proofErr w:type="gramStart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>high</w:t>
      </w:r>
      <w:proofErr w:type="spellEnd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 xml:space="preserve"> density</w:t>
      </w:r>
      <w:proofErr w:type="gramEnd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 xml:space="preserve"> mapping on top of PVI in persistent AF. </w:t>
      </w:r>
      <w:proofErr w:type="spellStart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>Eur</w:t>
      </w:r>
      <w:proofErr w:type="spellEnd"/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 xml:space="preserve"> Heart J. 2019 Oct 1;40(Supplement_1). (Web of Science, IF=</w:t>
      </w:r>
      <w:r w:rsidRPr="009329C3">
        <w:rPr>
          <w:lang w:val="en-US"/>
        </w:rPr>
        <w:t xml:space="preserve"> </w:t>
      </w:r>
      <w:r w:rsidRPr="009329C3">
        <w:rPr>
          <w:rFonts w:ascii="Arial" w:eastAsia="Times New Roman" w:hAnsi="Arial" w:cs="Arial"/>
          <w:sz w:val="22"/>
          <w:szCs w:val="22"/>
          <w:lang w:val="en-US" w:eastAsia="en-GB"/>
        </w:rPr>
        <w:t>24.88).</w:t>
      </w:r>
    </w:p>
    <w:p w14:paraId="780D0F17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Bun SS,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Wedn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AM,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Hasni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K,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B,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De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Zuloaga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C Antegrade conduction improvement with fast atrial pacing during radiofrequency ablation of atrioventricular nodal re-entrant tachycardia to predict slow pathway conduction disappearance, EP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Europace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Volume 21, Issue Supplement_2 March 2019 Page ii965 (Web of Science, IF=6.10)  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2808E902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lastRenderedPageBreak/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Wedn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AM,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Hasni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K, Bun SS,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Extra-endocardial bridging in scar-related reentrant atrial tachycardias as evidenced by ultra-</w:t>
      </w:r>
      <w:proofErr w:type="gram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high density</w:t>
      </w:r>
      <w:proofErr w:type="gram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mapping, EP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Europace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Volume 21, Issue Supplement_2 March 2019, Page ii564. (Web of Science, IF=6.10)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78DFAABE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Taghji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P, Bun 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“Evaluation of a new approach for persistent atrial fibrillation: Ablation index-guided pulmonary veins isolation with contiguous lesions”, Archives of Cardiovascular Diseases Supplements, Volume 11, Issue 1, Page 79-80, 2019; (Web of Science, IF=2.35)</w:t>
      </w:r>
    </w:p>
    <w:p w14:paraId="37A643FE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Bun 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Wedn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AM,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Hasni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K,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Benaich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FA,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“Direct visualization of slow pathway conduction disappearance during radiofrequency ablation of atrioventricular nodal reentrant tachycardia”, Archives of Cardiovascular Diseases Supplements, Volume 11, Issue 1, Page 96-87, 2019; (Web of Science, IF=2.35)  </w:t>
      </w:r>
    </w:p>
    <w:p w14:paraId="008B429D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D, Bun S,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Wedn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Amourha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Delassi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“Sequential ultra-high density </w:t>
      </w:r>
      <w:proofErr w:type="gram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contact</w:t>
      </w:r>
      <w:proofErr w:type="gram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mapping of persistent atrial fibrillation: An efficient technique for rotors identification”, Archives of Cardiovascular Diseases Supplements, Volume 10, Issue 1, Page 92, 2018; (Web of Science, IF=2.35)</w:t>
      </w:r>
    </w:p>
    <w:p w14:paraId="7987449E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D, Bun S,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Wedn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Amourha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Delassi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“Sequential ultra-high density </w:t>
      </w:r>
      <w:proofErr w:type="gram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contact</w:t>
      </w:r>
      <w:proofErr w:type="gram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mapping shows increase of left atrial organization during persistent atrial fibrillation ablation”, Archives of Cardiovascular Diseases Supplements, Volume 10, Issue 1, Page 90, 2018; (Web of Science, IF=2.35)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55605B75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Bun SS,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Garret G,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Taghji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P, Al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Amourha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Delassi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“Electrocardiographic modifications induced by breasts implants: a comparative study”, EP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Europace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Volume 19, Issue suppl_3, 1 June 2017, Pages iii399 (Web of Science, IF=6.10)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6CA178D5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Al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Amourha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Bun SS,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Delassi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T, El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Jamili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M,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“Rotating Drivers Identification with Sequential Ultra-High Density Contact Mapping of Persistent Atrial Fibrillation”, EP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Europace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Volume 19, Issue suppl_3, 1 June 2017, Pages iii44–iii45 (Web of Science, IF=6.10)    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09A581B6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Al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Amourha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Bun SS,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Delassi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T, El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Jamili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M,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“Sequential ultra-high density </w:t>
      </w:r>
      <w:proofErr w:type="gram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contact</w:t>
      </w:r>
      <w:proofErr w:type="gram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mapping shows increase of left atrial organization during persistent atrial fibrillation ablation”, EP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Europace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, Volume 19, Issue suppl_3, 1 June 2017, Pages iii245 (Web of Science, IF=6.10)</w:t>
      </w:r>
    </w:p>
    <w:p w14:paraId="2D6DE02F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Garret G,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Al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Amourha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Bun SS,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Delassi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“Respiratory Variability of Sinus Node Activation in Humans”, EP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Europace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Volume 19, Issue suppl_3, 1 June 2017, Pages iii221 (Web of Science, IF=6.10) 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6B3E4656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Bun SS,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Delassi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T, Al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Amourha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“Typical atrial flutter circuit characterization using ultra-</w:t>
      </w:r>
      <w:proofErr w:type="gram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high density</w:t>
      </w:r>
      <w:proofErr w:type="gram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mapping”, EP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Europace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, Volume 19, Issue suppl_3, 1 June 2017, Pages iii272 (Web of Science, IF=6.10)</w:t>
      </w:r>
    </w:p>
    <w:p w14:paraId="4F1D3439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Al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Amourha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Bun SS,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Delassi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T, El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Jamili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M,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“Sequential Ultra-High Density Contact Mapping of Persistent Atrial Fibrillation: An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lastRenderedPageBreak/>
        <w:t xml:space="preserve">Efficient Technique for Rotating Drivers Identification”, Heart Rhythm, Vol. 14, Issue 5, S94–S143, 2017 (Web of Science, IF=5.22)    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2E694699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Garret G,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Latcu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DG, Al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Amourha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Bun SS,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Delassi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Saoudi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N, “Respiratory Variability of Sinus Node Activation in Humans: Insights from Ultra High-Density Mapping”, Heart Rhythm, Vol. 14, Issue 5, S235–S326, 2017; (Web of Science, IF=5.22)  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17C637E5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Sosdean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Tutuianu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C,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Macarie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Mornos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C,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Ionac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Pescariu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S, “Long term performance and effects of single pass VDD pacing leads in cardiac resynchronization therapy”, European Journal of Heart Failure 19 (Suppl. S1), 285 2017 (Web of Science, IF=13.96)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2A5B1DA4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Şoşdean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Macarie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RI,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Dodinot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B,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Pescariu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S, "Assessing the Safety of Implantable Cardioverter-Defibrillator Reuse", EP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Europace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Volume 18, Issue suppl_1, 1 June 2016, Pages i13 (Web of Science, IF=6.10)    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048CE111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Sosdean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Macarie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Tutuianu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C,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Goanta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F,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Mornos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C,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Ionac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Pescariu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S, “Hyponatremia- possible factor in biventricular pacing abnormalities”, European Journal of Heart Failure Supplement 18 (Supplement 1), 304, 2016 (Web of Science, IF=13.96) </w:t>
      </w:r>
    </w:p>
    <w:p w14:paraId="2BA2FD67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Şoşdean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Erimescu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C,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Mornoş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C, </w:t>
      </w: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Macarie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RI,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Ionac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Pescariu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S, "Left Ventricle Thrombosis Unmasking Non-Compaction as Possible Etiology of Dilated Cardiomyopathy",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EuroEcho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-Imaging, Seville, Spain, </w:t>
      </w:r>
      <w:proofErr w:type="gram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2015;</w:t>
      </w:r>
      <w:proofErr w:type="gram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  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ab/>
      </w:r>
    </w:p>
    <w:p w14:paraId="26E0230C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Şoşdean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Macarie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RI,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Ianoş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Ştefea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AM, Popescu I,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Pescariu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S, "Complete Heart Block – First Sign of a Congenitally Corrected Transposition of the Great Arteries", National Cardiology Congress, Sinaia, Romania, </w:t>
      </w:r>
      <w:proofErr w:type="gram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2015;</w:t>
      </w:r>
      <w:proofErr w:type="gram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  </w:t>
      </w:r>
    </w:p>
    <w:p w14:paraId="7FAD59E6" w14:textId="77777777" w:rsidR="004B1173" w:rsidRPr="009329C3" w:rsidRDefault="004B1173" w:rsidP="004B1173">
      <w:pPr>
        <w:pStyle w:val="ListParagraph"/>
        <w:numPr>
          <w:ilvl w:val="0"/>
          <w:numId w:val="4"/>
        </w:numPr>
        <w:spacing w:before="240" w:after="240"/>
        <w:ind w:left="714" w:hanging="357"/>
        <w:contextualSpacing w:val="0"/>
        <w:rPr>
          <w:rFonts w:ascii="Times New Roman" w:eastAsia="Times New Roman" w:hAnsi="Times New Roman" w:cs="Times New Roman"/>
          <w:lang w:val="en-US" w:eastAsia="en-GB"/>
        </w:rPr>
      </w:pPr>
      <w:r w:rsidRPr="009329C3">
        <w:rPr>
          <w:rFonts w:ascii="Arial" w:eastAsia="Times New Roman" w:hAnsi="Arial" w:cs="Arial"/>
          <w:b/>
          <w:bCs/>
          <w:color w:val="000000"/>
          <w:sz w:val="22"/>
          <w:szCs w:val="22"/>
          <w:lang w:val="en-US" w:eastAsia="en-GB"/>
        </w:rPr>
        <w:t>Enache B</w:t>
      </w:r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Şoşdean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Macarie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RI,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Ianoş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R,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Ştefea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AM,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Pescariu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S, "The Effects of Cardiac </w:t>
      </w:r>
      <w:proofErr w:type="spellStart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>Resynchronisation</w:t>
      </w:r>
      <w:proofErr w:type="spellEnd"/>
      <w:r w:rsidRPr="009329C3">
        <w:rPr>
          <w:rFonts w:ascii="Arial" w:eastAsia="Times New Roman" w:hAnsi="Arial" w:cs="Arial"/>
          <w:color w:val="000000"/>
          <w:sz w:val="22"/>
          <w:szCs w:val="22"/>
          <w:lang w:val="en-US" w:eastAsia="en-GB"/>
        </w:rPr>
        <w:t xml:space="preserve"> Therapy on Heart Failure Patients – a Retrospective Study”, National Cardiology Congress, Sinaia, Romania, 2014.     </w:t>
      </w:r>
    </w:p>
    <w:p w14:paraId="385EC4E4" w14:textId="77777777" w:rsidR="004B1173" w:rsidRPr="009329C3" w:rsidRDefault="004B1173" w:rsidP="004B1173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7BFA2F2B" w14:textId="77777777" w:rsidR="00156A48" w:rsidRPr="004B1173" w:rsidRDefault="00156A48" w:rsidP="00156A48">
      <w:pPr>
        <w:autoSpaceDE w:val="0"/>
        <w:autoSpaceDN w:val="0"/>
        <w:adjustRightInd w:val="0"/>
        <w:spacing w:before="120" w:after="120"/>
        <w:rPr>
          <w:lang w:val="en-US"/>
        </w:rPr>
      </w:pPr>
    </w:p>
    <w:p w14:paraId="2CAC5CB3" w14:textId="77777777" w:rsidR="00BB0CC5" w:rsidRPr="009329C3" w:rsidRDefault="00BB0CC5" w:rsidP="00BB0CC5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sectPr w:rsidR="00BB0CC5" w:rsidRPr="009329C3" w:rsidSect="000B3E0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pleSystemUIFontBold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27645"/>
    <w:multiLevelType w:val="hybridMultilevel"/>
    <w:tmpl w:val="6458E286"/>
    <w:lvl w:ilvl="0" w:tplc="CD0851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B1BC9"/>
    <w:multiLevelType w:val="hybridMultilevel"/>
    <w:tmpl w:val="6C5A23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C5C2E"/>
    <w:multiLevelType w:val="hybridMultilevel"/>
    <w:tmpl w:val="BA8AB2C2"/>
    <w:lvl w:ilvl="0" w:tplc="621AE0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359B5"/>
    <w:multiLevelType w:val="hybridMultilevel"/>
    <w:tmpl w:val="5F8E3A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72339"/>
    <w:multiLevelType w:val="hybridMultilevel"/>
    <w:tmpl w:val="D44CDF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91256"/>
    <w:multiLevelType w:val="hybridMultilevel"/>
    <w:tmpl w:val="7BEC82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C3E5A"/>
    <w:multiLevelType w:val="hybridMultilevel"/>
    <w:tmpl w:val="83F24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190399">
    <w:abstractNumId w:val="4"/>
  </w:num>
  <w:num w:numId="2" w16cid:durableId="308874430">
    <w:abstractNumId w:val="6"/>
  </w:num>
  <w:num w:numId="3" w16cid:durableId="1979337461">
    <w:abstractNumId w:val="2"/>
  </w:num>
  <w:num w:numId="4" w16cid:durableId="1625426395">
    <w:abstractNumId w:val="1"/>
  </w:num>
  <w:num w:numId="5" w16cid:durableId="894390266">
    <w:abstractNumId w:val="0"/>
  </w:num>
  <w:num w:numId="6" w16cid:durableId="820928509">
    <w:abstractNumId w:val="5"/>
  </w:num>
  <w:num w:numId="7" w16cid:durableId="536702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CC5"/>
    <w:rsid w:val="0011215C"/>
    <w:rsid w:val="00156A48"/>
    <w:rsid w:val="001D25C7"/>
    <w:rsid w:val="001F415E"/>
    <w:rsid w:val="0030443C"/>
    <w:rsid w:val="003D7FAD"/>
    <w:rsid w:val="004A2567"/>
    <w:rsid w:val="004A7CE4"/>
    <w:rsid w:val="004B1173"/>
    <w:rsid w:val="004C1139"/>
    <w:rsid w:val="004C7D7A"/>
    <w:rsid w:val="004F3FFA"/>
    <w:rsid w:val="006E0521"/>
    <w:rsid w:val="00744243"/>
    <w:rsid w:val="0076177D"/>
    <w:rsid w:val="00763ADC"/>
    <w:rsid w:val="007747C2"/>
    <w:rsid w:val="00790BFB"/>
    <w:rsid w:val="007B2D18"/>
    <w:rsid w:val="007C7FC8"/>
    <w:rsid w:val="00821735"/>
    <w:rsid w:val="008357D6"/>
    <w:rsid w:val="009329C3"/>
    <w:rsid w:val="009A6DF2"/>
    <w:rsid w:val="009B1D36"/>
    <w:rsid w:val="00A009A2"/>
    <w:rsid w:val="00AF0F8A"/>
    <w:rsid w:val="00B105AC"/>
    <w:rsid w:val="00B325D5"/>
    <w:rsid w:val="00BB0CC5"/>
    <w:rsid w:val="00C24C3B"/>
    <w:rsid w:val="00D43CF8"/>
    <w:rsid w:val="00D47CB9"/>
    <w:rsid w:val="00E449BD"/>
    <w:rsid w:val="00EA5444"/>
    <w:rsid w:val="00EC5101"/>
    <w:rsid w:val="00F16697"/>
    <w:rsid w:val="00FF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FACE18"/>
  <w15:chartTrackingRefBased/>
  <w15:docId w15:val="{A6EA3F38-37FA-B64B-A438-2CB5FE93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CC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B0CC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tab-span">
    <w:name w:val="apple-tab-span"/>
    <w:basedOn w:val="DefaultParagraphFont"/>
    <w:rsid w:val="00BB0CC5"/>
  </w:style>
  <w:style w:type="character" w:styleId="Hyperlink">
    <w:name w:val="Hyperlink"/>
    <w:basedOn w:val="DefaultParagraphFont"/>
    <w:uiPriority w:val="99"/>
    <w:unhideWhenUsed/>
    <w:rsid w:val="00774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281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9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95896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0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78173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Enache</dc:creator>
  <cp:keywords/>
  <dc:description/>
  <cp:lastModifiedBy>Bogdan Enache</cp:lastModifiedBy>
  <cp:revision>2</cp:revision>
  <cp:lastPrinted>2024-06-11T06:09:00Z</cp:lastPrinted>
  <dcterms:created xsi:type="dcterms:W3CDTF">2024-06-11T09:21:00Z</dcterms:created>
  <dcterms:modified xsi:type="dcterms:W3CDTF">2024-06-11T09:21:00Z</dcterms:modified>
</cp:coreProperties>
</file>