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CAD" w:rsidRDefault="00E83C6C" w:rsidP="0059113A">
      <w:pPr>
        <w:jc w:val="center"/>
        <w:rPr>
          <w:rFonts w:ascii="Times New Roman" w:hAnsi="Times New Roman" w:cs="Times New Roman"/>
          <w:sz w:val="28"/>
          <w:szCs w:val="28"/>
        </w:rPr>
      </w:pPr>
      <w:r w:rsidRPr="00FF0B15">
        <w:rPr>
          <w:rFonts w:ascii="Times New Roman" w:hAnsi="Times New Roman" w:cs="Times New Roman"/>
          <w:sz w:val="28"/>
          <w:szCs w:val="28"/>
        </w:rPr>
        <w:t>Listă Lucrări științifice</w:t>
      </w:r>
    </w:p>
    <w:p w:rsidR="0059113A" w:rsidRPr="00FF0B15" w:rsidRDefault="0059113A" w:rsidP="0059113A">
      <w:pPr>
        <w:jc w:val="center"/>
        <w:rPr>
          <w:rFonts w:ascii="Times New Roman" w:hAnsi="Times New Roman" w:cs="Times New Roman"/>
          <w:sz w:val="28"/>
          <w:szCs w:val="28"/>
        </w:rPr>
      </w:pPr>
    </w:p>
    <w:p w:rsidR="00E83C6C" w:rsidRPr="00C470F2" w:rsidRDefault="00E83C6C" w:rsidP="00E83C6C">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Adrian Vasile Bota; Felix Bratosin; Satya Sai Sri Bandi; Iulia Bogdan; David Vladut Razvan; Ana-Olivia Toma; Mirela Florica Indries; Andrei Nicolae Csep; Coralia Cotoraci; Mihaela Prodan; Felicia Marc; Flavia Ignuta; Iosif Marincu. A Comparative Analysis of Liver Injury Markers in Post-COVID Syndrome among Elderly Patients: A Prospective Study. </w:t>
      </w:r>
      <w:r w:rsidRPr="00C470F2">
        <w:rPr>
          <w:rStyle w:val="Emphasis"/>
          <w:rFonts w:ascii="Times New Roman" w:hAnsi="Times New Roman" w:cs="Times New Roman"/>
          <w:color w:val="000000" w:themeColor="text1"/>
          <w:sz w:val="24"/>
          <w:szCs w:val="24"/>
          <w:shd w:val="clear" w:color="auto" w:fill="FFFFFF"/>
        </w:rPr>
        <w:t>Journal of Clinical Medicine</w:t>
      </w:r>
      <w:r w:rsidRPr="00C470F2">
        <w:rPr>
          <w:rStyle w:val="Strong"/>
          <w:rFonts w:ascii="Times New Roman" w:hAnsi="Times New Roman" w:cs="Times New Roman"/>
          <w:color w:val="000000" w:themeColor="text1"/>
          <w:sz w:val="24"/>
          <w:szCs w:val="24"/>
          <w:shd w:val="clear" w:color="auto" w:fill="FFFFFF"/>
        </w:rPr>
        <w:t> 2024</w:t>
      </w:r>
      <w:r w:rsidRPr="00C470F2">
        <w:rPr>
          <w:rStyle w:val="Emphasis"/>
          <w:rFonts w:ascii="Times New Roman" w:hAnsi="Times New Roman" w:cs="Times New Roman"/>
          <w:color w:val="000000" w:themeColor="text1"/>
          <w:sz w:val="24"/>
          <w:szCs w:val="24"/>
          <w:shd w:val="clear" w:color="auto" w:fill="FFFFFF"/>
        </w:rPr>
        <w:t>, 13</w:t>
      </w:r>
      <w:r w:rsidRPr="00C470F2">
        <w:rPr>
          <w:rFonts w:ascii="Times New Roman" w:hAnsi="Times New Roman" w:cs="Times New Roman"/>
          <w:color w:val="000000" w:themeColor="text1"/>
          <w:sz w:val="24"/>
          <w:szCs w:val="24"/>
          <w:shd w:val="clear" w:color="auto" w:fill="FFFFFF"/>
        </w:rPr>
        <w:t>, 1149 .</w:t>
      </w:r>
    </w:p>
    <w:p w:rsidR="00E83C6C" w:rsidRPr="00C470F2" w:rsidRDefault="00E83C6C" w:rsidP="00E83C6C">
      <w:pPr>
        <w:pStyle w:val="ListParagraph"/>
        <w:rPr>
          <w:rFonts w:ascii="Times New Roman" w:hAnsi="Times New Roman" w:cs="Times New Roman"/>
          <w:color w:val="000000" w:themeColor="text1"/>
          <w:sz w:val="24"/>
          <w:szCs w:val="24"/>
        </w:rPr>
      </w:pPr>
    </w:p>
    <w:p w:rsidR="00B204E0" w:rsidRPr="00B204E0" w:rsidRDefault="00E83C6C" w:rsidP="00B204E0">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Adrian Vasile Bota; Felix Bratosin; Iulia Bogdan; Susa Septimiu-Radu; Adrian Cosmin Ilie; Sonia-Roxana Burtic; David Vladut Razvan; Raluca Tudor; Mirela Florica Indries; Andrei Nicolae Csep; Ariadna Petronela Fildan; Camelia Melania Budea; Iosif Marincu. Assessing the Quality of Life, Coping Strategies, Anxiety and Depression Levels in Patients with Long-COVID-19 Syndrome: A Six-Month Follow-Up Study. </w:t>
      </w:r>
      <w:r w:rsidRPr="00C470F2">
        <w:rPr>
          <w:rStyle w:val="Emphasis"/>
          <w:rFonts w:ascii="Times New Roman" w:hAnsi="Times New Roman" w:cs="Times New Roman"/>
          <w:color w:val="000000" w:themeColor="text1"/>
          <w:sz w:val="24"/>
          <w:szCs w:val="24"/>
          <w:shd w:val="clear" w:color="auto" w:fill="FFFFFF"/>
        </w:rPr>
        <w:t>Diseases</w:t>
      </w:r>
      <w:r w:rsidRPr="00C470F2">
        <w:rPr>
          <w:rStyle w:val="Strong"/>
          <w:rFonts w:ascii="Times New Roman" w:hAnsi="Times New Roman" w:cs="Times New Roman"/>
          <w:color w:val="000000" w:themeColor="text1"/>
          <w:sz w:val="24"/>
          <w:szCs w:val="24"/>
          <w:shd w:val="clear" w:color="auto" w:fill="FFFFFF"/>
        </w:rPr>
        <w:t> 2024</w:t>
      </w:r>
      <w:r w:rsidRPr="00C470F2">
        <w:rPr>
          <w:rStyle w:val="Emphasis"/>
          <w:rFonts w:ascii="Times New Roman" w:hAnsi="Times New Roman" w:cs="Times New Roman"/>
          <w:color w:val="000000" w:themeColor="text1"/>
          <w:sz w:val="24"/>
          <w:szCs w:val="24"/>
          <w:shd w:val="clear" w:color="auto" w:fill="FFFFFF"/>
        </w:rPr>
        <w:t>, 12</w:t>
      </w:r>
      <w:r w:rsidR="00B204E0">
        <w:rPr>
          <w:rFonts w:ascii="Times New Roman" w:hAnsi="Times New Roman" w:cs="Times New Roman"/>
          <w:color w:val="000000" w:themeColor="text1"/>
          <w:sz w:val="24"/>
          <w:szCs w:val="24"/>
          <w:shd w:val="clear" w:color="auto" w:fill="FFFFFF"/>
        </w:rPr>
        <w:t>, 21.</w:t>
      </w:r>
    </w:p>
    <w:p w:rsidR="00B204E0" w:rsidRPr="00B204E0" w:rsidRDefault="00B204E0" w:rsidP="00B204E0">
      <w:pPr>
        <w:pStyle w:val="ListParagraph"/>
        <w:rPr>
          <w:rFonts w:ascii="Times New Roman" w:hAnsi="Times New Roman" w:cs="Times New Roman"/>
          <w:color w:val="000000" w:themeColor="text1"/>
          <w:sz w:val="24"/>
          <w:szCs w:val="24"/>
        </w:rPr>
      </w:pPr>
    </w:p>
    <w:p w:rsidR="00B204E0" w:rsidRPr="00B204E0" w:rsidRDefault="00B204E0" w:rsidP="00B204E0">
      <w:pPr>
        <w:pStyle w:val="ListParagraph"/>
        <w:numPr>
          <w:ilvl w:val="0"/>
          <w:numId w:val="1"/>
        </w:numPr>
        <w:rPr>
          <w:rFonts w:ascii="Times New Roman" w:hAnsi="Times New Roman" w:cs="Times New Roman"/>
          <w:color w:val="000000" w:themeColor="text1"/>
          <w:sz w:val="24"/>
          <w:szCs w:val="24"/>
        </w:rPr>
      </w:pPr>
      <w:r w:rsidRPr="00B204E0">
        <w:rPr>
          <w:rFonts w:ascii="Times New Roman" w:hAnsi="Times New Roman" w:cs="Times New Roman"/>
          <w:color w:val="000000" w:themeColor="text1"/>
          <w:sz w:val="24"/>
          <w:szCs w:val="24"/>
          <w:shd w:val="clear" w:color="auto" w:fill="FFFFFF"/>
        </w:rPr>
        <w:t>Bota AV, Bogdan I, Razvan DV, Ilie AC, Tudor R, Indries MF, Csep AN, Marincu I. A Three-Year Cross-Sectional Analysis of Depression, Anxiety, and Quality of Life in Patients with Post-COVID-19 Syndrome. </w:t>
      </w:r>
      <w:r w:rsidRPr="00B204E0">
        <w:rPr>
          <w:rFonts w:ascii="Times New Roman" w:hAnsi="Times New Roman" w:cs="Times New Roman"/>
          <w:i/>
          <w:iCs/>
          <w:color w:val="000000" w:themeColor="text1"/>
          <w:sz w:val="24"/>
          <w:szCs w:val="24"/>
          <w:bdr w:val="none" w:sz="0" w:space="0" w:color="auto" w:frame="1"/>
          <w:shd w:val="clear" w:color="auto" w:fill="FFFFFF"/>
        </w:rPr>
        <w:t>Int J Gen Med</w:t>
      </w:r>
      <w:r w:rsidRPr="00B204E0">
        <w:rPr>
          <w:rFonts w:ascii="Times New Roman" w:hAnsi="Times New Roman" w:cs="Times New Roman"/>
          <w:color w:val="000000" w:themeColor="text1"/>
          <w:sz w:val="24"/>
          <w:szCs w:val="24"/>
          <w:shd w:val="clear" w:color="auto" w:fill="FFFFFF"/>
        </w:rPr>
        <w:t>. 2024;17:751-762</w:t>
      </w:r>
      <w:r w:rsidRPr="00B204E0">
        <w:rPr>
          <w:rFonts w:ascii="Times New Roman" w:hAnsi="Times New Roman" w:cs="Times New Roman"/>
          <w:color w:val="000000" w:themeColor="text1"/>
          <w:sz w:val="24"/>
          <w:szCs w:val="24"/>
        </w:rPr>
        <w:br/>
      </w:r>
      <w:r w:rsidRPr="00B204E0">
        <w:rPr>
          <w:rFonts w:ascii="Times New Roman" w:hAnsi="Times New Roman" w:cs="Times New Roman"/>
          <w:color w:val="000000" w:themeColor="text1"/>
          <w:sz w:val="24"/>
          <w:szCs w:val="24"/>
          <w:shd w:val="clear" w:color="auto" w:fill="FFFFFF"/>
        </w:rPr>
        <w:t>https://doi.org/10.2147/IJGM.S453247</w:t>
      </w:r>
    </w:p>
    <w:p w:rsidR="0045199E" w:rsidRPr="0045199E" w:rsidRDefault="0045199E" w:rsidP="0045199E">
      <w:pPr>
        <w:pStyle w:val="ListParagraph"/>
        <w:rPr>
          <w:rFonts w:ascii="Times New Roman" w:hAnsi="Times New Roman" w:cs="Times New Roman"/>
          <w:color w:val="000000" w:themeColor="text1"/>
          <w:sz w:val="24"/>
          <w:szCs w:val="24"/>
        </w:rPr>
      </w:pPr>
    </w:p>
    <w:p w:rsidR="00E83C6C" w:rsidRPr="00C470F2" w:rsidRDefault="00E83C6C" w:rsidP="00E83C6C">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Larisa Mihaela Marusca; Gowry Reddy; Mihaela Blaj; Reshmanth Prathipati; Ovidiu Rosca; Felix Bratosin; Iulia Bogdan; Razvan Mihai Horhat; Gabriela-Florentina Tapos; Daniela-Teodora Marti; Monica Susan; Raja Akshay Pingilati; Florin George Horhat; Mavrea Adelina. The Effects of Vitamin D Supplementation on Respiratory Infections in Children under 6 Years Old: A Systematic Review. </w:t>
      </w:r>
      <w:r w:rsidRPr="00C470F2">
        <w:rPr>
          <w:rStyle w:val="Emphasis"/>
          <w:rFonts w:ascii="Times New Roman" w:hAnsi="Times New Roman" w:cs="Times New Roman"/>
          <w:color w:val="000000" w:themeColor="text1"/>
          <w:sz w:val="24"/>
          <w:szCs w:val="24"/>
          <w:shd w:val="clear" w:color="auto" w:fill="FFFFFF"/>
        </w:rPr>
        <w:t>Diseases</w:t>
      </w:r>
      <w:r w:rsidRPr="00C470F2">
        <w:rPr>
          <w:rStyle w:val="Strong"/>
          <w:rFonts w:ascii="Times New Roman" w:hAnsi="Times New Roman" w:cs="Times New Roman"/>
          <w:color w:val="000000" w:themeColor="text1"/>
          <w:sz w:val="24"/>
          <w:szCs w:val="24"/>
          <w:shd w:val="clear" w:color="auto" w:fill="FFFFFF"/>
        </w:rPr>
        <w:t> 2023</w:t>
      </w:r>
      <w:r w:rsidRPr="00C470F2">
        <w:rPr>
          <w:rStyle w:val="Emphasis"/>
          <w:rFonts w:ascii="Times New Roman" w:hAnsi="Times New Roman" w:cs="Times New Roman"/>
          <w:color w:val="000000" w:themeColor="text1"/>
          <w:sz w:val="24"/>
          <w:szCs w:val="24"/>
          <w:shd w:val="clear" w:color="auto" w:fill="FFFFFF"/>
        </w:rPr>
        <w:t>, 11</w:t>
      </w:r>
      <w:r w:rsidRPr="00C470F2">
        <w:rPr>
          <w:rFonts w:ascii="Times New Roman" w:hAnsi="Times New Roman" w:cs="Times New Roman"/>
          <w:color w:val="000000" w:themeColor="text1"/>
          <w:sz w:val="24"/>
          <w:szCs w:val="24"/>
          <w:shd w:val="clear" w:color="auto" w:fill="FFFFFF"/>
        </w:rPr>
        <w:t>, 104 .</w:t>
      </w:r>
    </w:p>
    <w:p w:rsidR="00E83C6C" w:rsidRPr="00C470F2" w:rsidRDefault="00E83C6C" w:rsidP="00E83C6C">
      <w:pPr>
        <w:pStyle w:val="ListParagraph"/>
        <w:rPr>
          <w:rFonts w:ascii="Times New Roman" w:hAnsi="Times New Roman" w:cs="Times New Roman"/>
          <w:color w:val="000000" w:themeColor="text1"/>
          <w:sz w:val="24"/>
          <w:szCs w:val="24"/>
        </w:rPr>
      </w:pPr>
    </w:p>
    <w:p w:rsidR="00E83C6C" w:rsidRPr="00C470F2" w:rsidRDefault="00E83C6C" w:rsidP="00E83C6C">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Alina Cornelia Pacurari; Sanket Bhattarai; Abdullah Muhammad; Claudiu Avram; Alexandru Ovidiu Mederle; Ovidiu Rosca; Felix Bratosin; Iulia Bogdan; Roxana Manuela Fericean; Marius Biris; Flavius Olaru; Catalin Dumitru; Gianina Tapalaga; Adelina Mavrea. Diagnostic Accuracy of Machine Learning AI Architectures in Detection and Classification of Lung Cancer: A Systematic Review. </w:t>
      </w:r>
      <w:r w:rsidRPr="00C470F2">
        <w:rPr>
          <w:rStyle w:val="Emphasis"/>
          <w:rFonts w:ascii="Times New Roman" w:hAnsi="Times New Roman" w:cs="Times New Roman"/>
          <w:color w:val="000000" w:themeColor="text1"/>
          <w:sz w:val="24"/>
          <w:szCs w:val="24"/>
          <w:shd w:val="clear" w:color="auto" w:fill="FFFFFF"/>
        </w:rPr>
        <w:t>Diagnostics</w:t>
      </w:r>
      <w:r w:rsidRPr="00C470F2">
        <w:rPr>
          <w:rStyle w:val="Strong"/>
          <w:rFonts w:ascii="Times New Roman" w:hAnsi="Times New Roman" w:cs="Times New Roman"/>
          <w:color w:val="000000" w:themeColor="text1"/>
          <w:sz w:val="24"/>
          <w:szCs w:val="24"/>
          <w:shd w:val="clear" w:color="auto" w:fill="FFFFFF"/>
        </w:rPr>
        <w:t> 2023</w:t>
      </w:r>
      <w:r w:rsidRPr="00C470F2">
        <w:rPr>
          <w:rStyle w:val="Emphasis"/>
          <w:rFonts w:ascii="Times New Roman" w:hAnsi="Times New Roman" w:cs="Times New Roman"/>
          <w:color w:val="000000" w:themeColor="text1"/>
          <w:sz w:val="24"/>
          <w:szCs w:val="24"/>
          <w:shd w:val="clear" w:color="auto" w:fill="FFFFFF"/>
        </w:rPr>
        <w:t>, 13</w:t>
      </w:r>
      <w:r w:rsidRPr="00C470F2">
        <w:rPr>
          <w:rFonts w:ascii="Times New Roman" w:hAnsi="Times New Roman" w:cs="Times New Roman"/>
          <w:color w:val="000000" w:themeColor="text1"/>
          <w:sz w:val="24"/>
          <w:szCs w:val="24"/>
          <w:shd w:val="clear" w:color="auto" w:fill="FFFFFF"/>
        </w:rPr>
        <w:t>, 2145 .</w:t>
      </w:r>
    </w:p>
    <w:p w:rsidR="00E83C6C" w:rsidRPr="00C470F2" w:rsidRDefault="00E83C6C" w:rsidP="00E83C6C">
      <w:pPr>
        <w:pStyle w:val="ListParagraph"/>
        <w:rPr>
          <w:rFonts w:ascii="Times New Roman" w:hAnsi="Times New Roman" w:cs="Times New Roman"/>
          <w:color w:val="000000" w:themeColor="text1"/>
          <w:sz w:val="24"/>
          <w:szCs w:val="24"/>
        </w:rPr>
      </w:pPr>
    </w:p>
    <w:p w:rsidR="00E83C6C" w:rsidRPr="00B204E0" w:rsidRDefault="00E83C6C" w:rsidP="00E83C6C">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Iosif Marincu; Felix Bratosin; Iulia Bogdan; Catalin Dumitru; Carmen Nicoleta Stoica; Andrei Nicolae Csep; Narcisa Mederle; Roxana Manuela Fericean; Alexandru Ovidiu Mederle; Reshmanth Prathipati; Gratiana Nicoleta Chicin; Adelina Mavrea; Paula Irina Barata; Adrian Vasile Bota. Concurrent </w:t>
      </w:r>
      <w:r w:rsidRPr="00C470F2">
        <w:rPr>
          <w:rFonts w:ascii="Times New Roman" w:hAnsi="Times New Roman" w:cs="Times New Roman"/>
          <w:i/>
          <w:iCs/>
          <w:color w:val="000000" w:themeColor="text1"/>
          <w:sz w:val="24"/>
          <w:szCs w:val="24"/>
          <w:bdr w:val="none" w:sz="0" w:space="0" w:color="auto" w:frame="1"/>
          <w:shd w:val="clear" w:color="auto" w:fill="FFFFFF"/>
        </w:rPr>
        <w:t>Sphingomonas paucimobilis</w:t>
      </w:r>
      <w:r w:rsidRPr="00C470F2">
        <w:rPr>
          <w:rFonts w:ascii="Times New Roman" w:hAnsi="Times New Roman" w:cs="Times New Roman"/>
          <w:color w:val="000000" w:themeColor="text1"/>
          <w:sz w:val="24"/>
          <w:szCs w:val="24"/>
          <w:shd w:val="clear" w:color="auto" w:fill="FFFFFF"/>
        </w:rPr>
        <w:t> and </w:t>
      </w:r>
      <w:r w:rsidRPr="00C470F2">
        <w:rPr>
          <w:rFonts w:ascii="Times New Roman" w:hAnsi="Times New Roman" w:cs="Times New Roman"/>
          <w:i/>
          <w:iCs/>
          <w:color w:val="000000" w:themeColor="text1"/>
          <w:sz w:val="24"/>
          <w:szCs w:val="24"/>
          <w:bdr w:val="none" w:sz="0" w:space="0" w:color="auto" w:frame="1"/>
          <w:shd w:val="clear" w:color="auto" w:fill="FFFFFF"/>
        </w:rPr>
        <w:t>Mycobacterium tuberculosis</w:t>
      </w:r>
      <w:r w:rsidRPr="00C470F2">
        <w:rPr>
          <w:rFonts w:ascii="Times New Roman" w:hAnsi="Times New Roman" w:cs="Times New Roman"/>
          <w:color w:val="000000" w:themeColor="text1"/>
          <w:sz w:val="24"/>
          <w:szCs w:val="24"/>
          <w:shd w:val="clear" w:color="auto" w:fill="FFFFFF"/>
        </w:rPr>
        <w:t> Meningitis in an Immunocompromised Patient: A Rare Case Report and Comprehensive Review of Literature. </w:t>
      </w:r>
      <w:r w:rsidRPr="00C470F2">
        <w:rPr>
          <w:rStyle w:val="Emphasis"/>
          <w:rFonts w:ascii="Times New Roman" w:hAnsi="Times New Roman" w:cs="Times New Roman"/>
          <w:color w:val="000000" w:themeColor="text1"/>
          <w:sz w:val="24"/>
          <w:szCs w:val="24"/>
          <w:shd w:val="clear" w:color="auto" w:fill="FFFFFF"/>
        </w:rPr>
        <w:t>Medicina</w:t>
      </w:r>
      <w:r w:rsidRPr="00C470F2">
        <w:rPr>
          <w:rStyle w:val="Strong"/>
          <w:rFonts w:ascii="Times New Roman" w:hAnsi="Times New Roman" w:cs="Times New Roman"/>
          <w:color w:val="000000" w:themeColor="text1"/>
          <w:sz w:val="24"/>
          <w:szCs w:val="24"/>
          <w:shd w:val="clear" w:color="auto" w:fill="FFFFFF"/>
        </w:rPr>
        <w:t> 2023</w:t>
      </w:r>
      <w:r w:rsidRPr="00C470F2">
        <w:rPr>
          <w:rStyle w:val="Emphasis"/>
          <w:rFonts w:ascii="Times New Roman" w:hAnsi="Times New Roman" w:cs="Times New Roman"/>
          <w:color w:val="000000" w:themeColor="text1"/>
          <w:sz w:val="24"/>
          <w:szCs w:val="24"/>
          <w:shd w:val="clear" w:color="auto" w:fill="FFFFFF"/>
        </w:rPr>
        <w:t>, 59</w:t>
      </w:r>
      <w:r w:rsidRPr="00C470F2">
        <w:rPr>
          <w:rFonts w:ascii="Times New Roman" w:hAnsi="Times New Roman" w:cs="Times New Roman"/>
          <w:color w:val="000000" w:themeColor="text1"/>
          <w:sz w:val="24"/>
          <w:szCs w:val="24"/>
          <w:shd w:val="clear" w:color="auto" w:fill="FFFFFF"/>
        </w:rPr>
        <w:t>, 687 .</w:t>
      </w:r>
    </w:p>
    <w:p w:rsidR="00B204E0" w:rsidRPr="00B204E0" w:rsidRDefault="00B204E0" w:rsidP="00B204E0">
      <w:pPr>
        <w:pStyle w:val="ListParagraph"/>
        <w:rPr>
          <w:rFonts w:ascii="Times New Roman" w:hAnsi="Times New Roman" w:cs="Times New Roman"/>
          <w:color w:val="000000" w:themeColor="text1"/>
          <w:sz w:val="24"/>
          <w:szCs w:val="24"/>
        </w:rPr>
      </w:pPr>
    </w:p>
    <w:p w:rsidR="00B204E0" w:rsidRPr="00C470F2" w:rsidRDefault="00B204E0" w:rsidP="00B204E0">
      <w:pPr>
        <w:pStyle w:val="ListParagraph"/>
        <w:rPr>
          <w:rFonts w:ascii="Times New Roman" w:hAnsi="Times New Roman" w:cs="Times New Roman"/>
          <w:color w:val="000000" w:themeColor="text1"/>
          <w:sz w:val="24"/>
          <w:szCs w:val="24"/>
        </w:rPr>
      </w:pPr>
    </w:p>
    <w:p w:rsidR="00E83C6C" w:rsidRPr="00C470F2" w:rsidRDefault="00E83C6C" w:rsidP="00E83C6C">
      <w:pPr>
        <w:pStyle w:val="ListParagraph"/>
        <w:rPr>
          <w:rFonts w:ascii="Times New Roman" w:hAnsi="Times New Roman" w:cs="Times New Roman"/>
          <w:color w:val="000000" w:themeColor="text1"/>
          <w:sz w:val="24"/>
          <w:szCs w:val="24"/>
        </w:rPr>
      </w:pPr>
    </w:p>
    <w:p w:rsidR="0045199E" w:rsidRPr="00B204E0" w:rsidRDefault="00E83C6C" w:rsidP="00B204E0">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lastRenderedPageBreak/>
        <w:t>Raluca Briceag; Aureliana Caraiane; Gheorghe Raftu; Razvan Mihai Horhat; Iulia Bogdan; Roxana Manuela Fericean; Luai Shaaban; Malina Popa; Bogdan Andrei Bumbu; Melania Lavinia Bratu; Marius Pricop; Serban Talpos. Emotional and Social Impact of Halitosis on Adolescents and Young Adults: A Systematic Review. </w:t>
      </w:r>
      <w:r w:rsidRPr="00C470F2">
        <w:rPr>
          <w:rStyle w:val="Emphasis"/>
          <w:rFonts w:ascii="Times New Roman" w:hAnsi="Times New Roman" w:cs="Times New Roman"/>
          <w:color w:val="000000" w:themeColor="text1"/>
          <w:sz w:val="24"/>
          <w:szCs w:val="24"/>
          <w:shd w:val="clear" w:color="auto" w:fill="FFFFFF"/>
        </w:rPr>
        <w:t>Medicina</w:t>
      </w:r>
      <w:r w:rsidRPr="00C470F2">
        <w:rPr>
          <w:rStyle w:val="Strong"/>
          <w:rFonts w:ascii="Times New Roman" w:hAnsi="Times New Roman" w:cs="Times New Roman"/>
          <w:color w:val="000000" w:themeColor="text1"/>
          <w:sz w:val="24"/>
          <w:szCs w:val="24"/>
          <w:shd w:val="clear" w:color="auto" w:fill="FFFFFF"/>
        </w:rPr>
        <w:t> 2023</w:t>
      </w:r>
      <w:r w:rsidRPr="00C470F2">
        <w:rPr>
          <w:rStyle w:val="Emphasis"/>
          <w:rFonts w:ascii="Times New Roman" w:hAnsi="Times New Roman" w:cs="Times New Roman"/>
          <w:color w:val="000000" w:themeColor="text1"/>
          <w:sz w:val="24"/>
          <w:szCs w:val="24"/>
          <w:shd w:val="clear" w:color="auto" w:fill="FFFFFF"/>
        </w:rPr>
        <w:t>, 59</w:t>
      </w:r>
      <w:r w:rsidRPr="00C470F2">
        <w:rPr>
          <w:rFonts w:ascii="Times New Roman" w:hAnsi="Times New Roman" w:cs="Times New Roman"/>
          <w:color w:val="000000" w:themeColor="text1"/>
          <w:sz w:val="24"/>
          <w:szCs w:val="24"/>
          <w:shd w:val="clear" w:color="auto" w:fill="FFFFFF"/>
        </w:rPr>
        <w:t>, 564 .</w:t>
      </w:r>
    </w:p>
    <w:p w:rsidR="0045199E" w:rsidRPr="00C470F2" w:rsidRDefault="0045199E" w:rsidP="00E83C6C">
      <w:pPr>
        <w:pStyle w:val="ListParagraph"/>
        <w:rPr>
          <w:rFonts w:ascii="Times New Roman" w:hAnsi="Times New Roman" w:cs="Times New Roman"/>
          <w:color w:val="000000" w:themeColor="text1"/>
          <w:sz w:val="24"/>
          <w:szCs w:val="24"/>
        </w:rPr>
      </w:pPr>
    </w:p>
    <w:p w:rsidR="00E83C6C" w:rsidRPr="00C470F2" w:rsidRDefault="00E83C6C" w:rsidP="00E83C6C">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Vlad Barbos; Bogdan Feciche; Felix Bratosin; Iulia Bogdan; Rodica Anamaria Negrean; Silviu Latcu; Alexei Croitor; Vlad Dema; Razvan Bardan; Alin Adrian Cumpanas. A Retrospective Analysis of the Challenges of Urothelial Cancer Management during the COVID-19 Pandemic at a Single Academic Center in Romania. </w:t>
      </w:r>
      <w:r w:rsidRPr="00C470F2">
        <w:rPr>
          <w:rStyle w:val="Emphasis"/>
          <w:rFonts w:ascii="Times New Roman" w:hAnsi="Times New Roman" w:cs="Times New Roman"/>
          <w:color w:val="000000" w:themeColor="text1"/>
          <w:sz w:val="24"/>
          <w:szCs w:val="24"/>
          <w:shd w:val="clear" w:color="auto" w:fill="FFFFFF"/>
        </w:rPr>
        <w:t>Healthcare</w:t>
      </w:r>
      <w:r w:rsidRPr="00C470F2">
        <w:rPr>
          <w:rStyle w:val="Strong"/>
          <w:rFonts w:ascii="Times New Roman" w:hAnsi="Times New Roman" w:cs="Times New Roman"/>
          <w:color w:val="000000" w:themeColor="text1"/>
          <w:sz w:val="24"/>
          <w:szCs w:val="24"/>
          <w:shd w:val="clear" w:color="auto" w:fill="FFFFFF"/>
        </w:rPr>
        <w:t> 2023</w:t>
      </w:r>
      <w:r w:rsidRPr="00C470F2">
        <w:rPr>
          <w:rStyle w:val="Emphasis"/>
          <w:rFonts w:ascii="Times New Roman" w:hAnsi="Times New Roman" w:cs="Times New Roman"/>
          <w:color w:val="000000" w:themeColor="text1"/>
          <w:sz w:val="24"/>
          <w:szCs w:val="24"/>
          <w:shd w:val="clear" w:color="auto" w:fill="FFFFFF"/>
        </w:rPr>
        <w:t>, 11</w:t>
      </w:r>
      <w:r w:rsidRPr="00C470F2">
        <w:rPr>
          <w:rFonts w:ascii="Times New Roman" w:hAnsi="Times New Roman" w:cs="Times New Roman"/>
          <w:color w:val="000000" w:themeColor="text1"/>
          <w:sz w:val="24"/>
          <w:szCs w:val="24"/>
          <w:shd w:val="clear" w:color="auto" w:fill="FFFFFF"/>
        </w:rPr>
        <w:t>, 812 .</w:t>
      </w:r>
    </w:p>
    <w:p w:rsidR="00E83C6C" w:rsidRPr="00C470F2" w:rsidRDefault="00E83C6C" w:rsidP="00E83C6C">
      <w:pPr>
        <w:pStyle w:val="ListParagraph"/>
        <w:rPr>
          <w:rFonts w:ascii="Times New Roman" w:hAnsi="Times New Roman" w:cs="Times New Roman"/>
          <w:color w:val="000000" w:themeColor="text1"/>
          <w:sz w:val="24"/>
          <w:szCs w:val="24"/>
        </w:rPr>
      </w:pPr>
    </w:p>
    <w:p w:rsidR="00E83C6C" w:rsidRPr="00B204E0" w:rsidRDefault="00E83C6C" w:rsidP="00B204E0">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Iulia Bogdan; Tejaswi Gadela; Felix Bratosin; Catalin Dumitru; Alin Popescu; Florin George Horhat; Rodica Anamaria Negrean; Razvan Mihai Horhat; Ion Cristian Mot; Adrian Vasile Bota; Carmen Nicoleta Stoica; Bogdan Feciche; Andrei Nicolae Csep; Roxana Manuela Fericean; Gratiana Nicoleta Chicin; Iosif Marincu. The Assessment of Multiplex PCR in Identifying Bacterial Infections in Patients Hospitalized with SARS-CoV-2 Infection: A Systematic Review. </w:t>
      </w:r>
      <w:r w:rsidRPr="00C470F2">
        <w:rPr>
          <w:rStyle w:val="Emphasis"/>
          <w:rFonts w:ascii="Times New Roman" w:hAnsi="Times New Roman" w:cs="Times New Roman"/>
          <w:color w:val="000000" w:themeColor="text1"/>
          <w:sz w:val="24"/>
          <w:szCs w:val="24"/>
          <w:shd w:val="clear" w:color="auto" w:fill="FFFFFF"/>
        </w:rPr>
        <w:t>Antibiotics</w:t>
      </w:r>
      <w:r w:rsidRPr="00C470F2">
        <w:rPr>
          <w:rStyle w:val="Strong"/>
          <w:rFonts w:ascii="Times New Roman" w:hAnsi="Times New Roman" w:cs="Times New Roman"/>
          <w:color w:val="000000" w:themeColor="text1"/>
          <w:sz w:val="24"/>
          <w:szCs w:val="24"/>
          <w:shd w:val="clear" w:color="auto" w:fill="FFFFFF"/>
        </w:rPr>
        <w:t> 2023</w:t>
      </w:r>
      <w:r w:rsidRPr="00C470F2">
        <w:rPr>
          <w:rStyle w:val="Emphasis"/>
          <w:rFonts w:ascii="Times New Roman" w:hAnsi="Times New Roman" w:cs="Times New Roman"/>
          <w:color w:val="000000" w:themeColor="text1"/>
          <w:sz w:val="24"/>
          <w:szCs w:val="24"/>
          <w:shd w:val="clear" w:color="auto" w:fill="FFFFFF"/>
        </w:rPr>
        <w:t>, 12</w:t>
      </w:r>
      <w:r w:rsidRPr="00C470F2">
        <w:rPr>
          <w:rFonts w:ascii="Times New Roman" w:hAnsi="Times New Roman" w:cs="Times New Roman"/>
          <w:color w:val="000000" w:themeColor="text1"/>
          <w:sz w:val="24"/>
          <w:szCs w:val="24"/>
          <w:shd w:val="clear" w:color="auto" w:fill="FFFFFF"/>
        </w:rPr>
        <w:t>, 465 .</w:t>
      </w:r>
    </w:p>
    <w:p w:rsidR="00B204E0" w:rsidRPr="00B204E0" w:rsidRDefault="00B204E0" w:rsidP="00B204E0">
      <w:pPr>
        <w:pStyle w:val="ListParagraph"/>
        <w:rPr>
          <w:rFonts w:ascii="Times New Roman" w:hAnsi="Times New Roman" w:cs="Times New Roman"/>
          <w:color w:val="000000" w:themeColor="text1"/>
          <w:sz w:val="24"/>
          <w:szCs w:val="24"/>
        </w:rPr>
      </w:pPr>
    </w:p>
    <w:p w:rsidR="00B204E0" w:rsidRPr="00B204E0" w:rsidRDefault="00B204E0" w:rsidP="00B204E0">
      <w:pPr>
        <w:pStyle w:val="ListParagraph"/>
        <w:rPr>
          <w:rFonts w:ascii="Times New Roman" w:hAnsi="Times New Roman" w:cs="Times New Roman"/>
          <w:color w:val="000000" w:themeColor="text1"/>
          <w:sz w:val="24"/>
          <w:szCs w:val="24"/>
        </w:rPr>
      </w:pPr>
    </w:p>
    <w:p w:rsidR="00E83C6C" w:rsidRPr="00C470F2" w:rsidRDefault="00E83C6C" w:rsidP="00E83C6C">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Camelia Melania Budea; Marius Pricop; Ion Cristian Mot; Florin George Horhat; Kakarla Hemaswini; Raja Akshay; Rodica Anamaria Negrean; Andrada Licinia Oprisoni; Cosmin Citu; Bogdan Andrei Bumbu; Abduljabar Adi; Ibrahim Khan; Adelina Mavrea; Iulia Bogdan; Adrian Vasile Bota; Roxana Manuela Fericean; Iosif Marincu. The Assessment of Antimicrobial Resistance in Gram-Negative and Gram-Positive Infective Endocarditis: A Multicentric Retrospective Analysis. </w:t>
      </w:r>
      <w:r w:rsidRPr="00C470F2">
        <w:rPr>
          <w:rStyle w:val="Emphasis"/>
          <w:rFonts w:ascii="Times New Roman" w:hAnsi="Times New Roman" w:cs="Times New Roman"/>
          <w:color w:val="000000" w:themeColor="text1"/>
          <w:sz w:val="24"/>
          <w:szCs w:val="24"/>
          <w:shd w:val="clear" w:color="auto" w:fill="FFFFFF"/>
        </w:rPr>
        <w:t>Medicina</w:t>
      </w:r>
      <w:r w:rsidRPr="00C470F2">
        <w:rPr>
          <w:rStyle w:val="Strong"/>
          <w:rFonts w:ascii="Times New Roman" w:hAnsi="Times New Roman" w:cs="Times New Roman"/>
          <w:color w:val="000000" w:themeColor="text1"/>
          <w:sz w:val="24"/>
          <w:szCs w:val="24"/>
          <w:shd w:val="clear" w:color="auto" w:fill="FFFFFF"/>
        </w:rPr>
        <w:t> 2023</w:t>
      </w:r>
      <w:r w:rsidRPr="00C470F2">
        <w:rPr>
          <w:rStyle w:val="Emphasis"/>
          <w:rFonts w:ascii="Times New Roman" w:hAnsi="Times New Roman" w:cs="Times New Roman"/>
          <w:color w:val="000000" w:themeColor="text1"/>
          <w:sz w:val="24"/>
          <w:szCs w:val="24"/>
          <w:shd w:val="clear" w:color="auto" w:fill="FFFFFF"/>
        </w:rPr>
        <w:t>, 59</w:t>
      </w:r>
      <w:r w:rsidRPr="00C470F2">
        <w:rPr>
          <w:rFonts w:ascii="Times New Roman" w:hAnsi="Times New Roman" w:cs="Times New Roman"/>
          <w:color w:val="000000" w:themeColor="text1"/>
          <w:sz w:val="24"/>
          <w:szCs w:val="24"/>
          <w:shd w:val="clear" w:color="auto" w:fill="FFFFFF"/>
        </w:rPr>
        <w:t>, 457 .</w:t>
      </w:r>
    </w:p>
    <w:p w:rsidR="00E83C6C" w:rsidRPr="00C470F2" w:rsidRDefault="00E83C6C" w:rsidP="00E83C6C">
      <w:pPr>
        <w:pStyle w:val="ListParagraph"/>
        <w:rPr>
          <w:rFonts w:ascii="Times New Roman" w:hAnsi="Times New Roman" w:cs="Times New Roman"/>
          <w:color w:val="000000" w:themeColor="text1"/>
          <w:sz w:val="24"/>
          <w:szCs w:val="24"/>
        </w:rPr>
      </w:pPr>
    </w:p>
    <w:p w:rsidR="00E83C6C" w:rsidRPr="00B204E0" w:rsidRDefault="00E83C6C" w:rsidP="002E727B">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Camelia Melania Budea; Felix Bratosin; Iulia Bogdan; Adrian Vasile Bota; Mirela Turaiche; Livius Tirnea; Carmen Nicoleta Stoica; Andrei Nicolae Csep; Bogdan Feciche; Silvius Alexandru Pescariu; Malina Popa; Adelina Mavrea; Bogdan Andrei Bumbu; Satya Sai Sri Bandi; Iosif Marincu. Clinical Presentation and Risk Factors of Infective Endocarditis in the Elderly: A Systematic Review. </w:t>
      </w:r>
      <w:r w:rsidRPr="00C470F2">
        <w:rPr>
          <w:rStyle w:val="Emphasis"/>
          <w:rFonts w:ascii="Times New Roman" w:hAnsi="Times New Roman" w:cs="Times New Roman"/>
          <w:color w:val="000000" w:themeColor="text1"/>
          <w:sz w:val="24"/>
          <w:szCs w:val="24"/>
          <w:shd w:val="clear" w:color="auto" w:fill="FFFFFF"/>
        </w:rPr>
        <w:t>Journal of Personalized Medicine</w:t>
      </w:r>
      <w:r w:rsidRPr="00C470F2">
        <w:rPr>
          <w:rStyle w:val="Strong"/>
          <w:rFonts w:ascii="Times New Roman" w:hAnsi="Times New Roman" w:cs="Times New Roman"/>
          <w:color w:val="000000" w:themeColor="text1"/>
          <w:sz w:val="24"/>
          <w:szCs w:val="24"/>
          <w:shd w:val="clear" w:color="auto" w:fill="FFFFFF"/>
        </w:rPr>
        <w:t> 2023</w:t>
      </w:r>
      <w:r w:rsidRPr="00C470F2">
        <w:rPr>
          <w:rStyle w:val="Emphasis"/>
          <w:rFonts w:ascii="Times New Roman" w:hAnsi="Times New Roman" w:cs="Times New Roman"/>
          <w:color w:val="000000" w:themeColor="text1"/>
          <w:sz w:val="24"/>
          <w:szCs w:val="24"/>
          <w:shd w:val="clear" w:color="auto" w:fill="FFFFFF"/>
        </w:rPr>
        <w:t>, 13</w:t>
      </w:r>
      <w:r w:rsidRPr="00C470F2">
        <w:rPr>
          <w:rFonts w:ascii="Times New Roman" w:hAnsi="Times New Roman" w:cs="Times New Roman"/>
          <w:color w:val="000000" w:themeColor="text1"/>
          <w:sz w:val="24"/>
          <w:szCs w:val="24"/>
          <w:shd w:val="clear" w:color="auto" w:fill="FFFFFF"/>
        </w:rPr>
        <w:t>, 296 .</w:t>
      </w:r>
      <w:bookmarkStart w:id="0" w:name="_GoBack"/>
      <w:bookmarkEnd w:id="0"/>
    </w:p>
    <w:p w:rsidR="00B204E0" w:rsidRPr="00B204E0" w:rsidRDefault="00B204E0" w:rsidP="00B204E0">
      <w:pPr>
        <w:pStyle w:val="ListParagraph"/>
        <w:rPr>
          <w:rFonts w:ascii="Times New Roman" w:hAnsi="Times New Roman" w:cs="Times New Roman"/>
          <w:color w:val="000000" w:themeColor="text1"/>
          <w:sz w:val="24"/>
          <w:szCs w:val="24"/>
        </w:rPr>
      </w:pPr>
    </w:p>
    <w:p w:rsidR="00B204E0" w:rsidRPr="00B204E0" w:rsidRDefault="00B204E0" w:rsidP="002E727B">
      <w:pPr>
        <w:pStyle w:val="ListParagraph"/>
        <w:numPr>
          <w:ilvl w:val="0"/>
          <w:numId w:val="1"/>
        </w:numPr>
        <w:rPr>
          <w:rFonts w:ascii="Times New Roman" w:hAnsi="Times New Roman" w:cs="Times New Roman"/>
          <w:color w:val="000000" w:themeColor="text1"/>
          <w:sz w:val="24"/>
          <w:szCs w:val="24"/>
        </w:rPr>
      </w:pPr>
      <w:r w:rsidRPr="00B204E0">
        <w:rPr>
          <w:rFonts w:ascii="Times New Roman" w:hAnsi="Times New Roman" w:cs="Times New Roman"/>
          <w:color w:val="000000" w:themeColor="text1"/>
          <w:sz w:val="24"/>
          <w:szCs w:val="24"/>
          <w:shd w:val="clear" w:color="auto" w:fill="FFFFFF"/>
        </w:rPr>
        <w:t>Budea, C.M.; Pricop, M.; Bratosin, F.; Bogdan, I.; Saenger, M.; Ciorica, O.; Braescu, L.; Domuta, E.M.; Grigoras, M.L.; Citu, C.; et al. Antibacterial and Antifungal Management in Relation to the Clinical Characteristics of Elderly Patients with Infective Endocarditis: A Retrospective Analysis. </w:t>
      </w:r>
      <w:r w:rsidRPr="00B204E0">
        <w:rPr>
          <w:rStyle w:val="Emphasis"/>
          <w:rFonts w:ascii="Times New Roman" w:hAnsi="Times New Roman" w:cs="Times New Roman"/>
          <w:color w:val="000000" w:themeColor="text1"/>
          <w:sz w:val="24"/>
          <w:szCs w:val="24"/>
          <w:shd w:val="clear" w:color="auto" w:fill="FFFFFF"/>
        </w:rPr>
        <w:t>Antibiotics</w:t>
      </w:r>
      <w:r w:rsidRPr="00B204E0">
        <w:rPr>
          <w:rFonts w:ascii="Times New Roman" w:hAnsi="Times New Roman" w:cs="Times New Roman"/>
          <w:color w:val="000000" w:themeColor="text1"/>
          <w:sz w:val="24"/>
          <w:szCs w:val="24"/>
          <w:shd w:val="clear" w:color="auto" w:fill="FFFFFF"/>
        </w:rPr>
        <w:t> </w:t>
      </w:r>
      <w:r w:rsidRPr="00B204E0">
        <w:rPr>
          <w:rFonts w:ascii="Times New Roman" w:hAnsi="Times New Roman" w:cs="Times New Roman"/>
          <w:b/>
          <w:bCs/>
          <w:color w:val="000000" w:themeColor="text1"/>
          <w:sz w:val="24"/>
          <w:szCs w:val="24"/>
          <w:shd w:val="clear" w:color="auto" w:fill="FFFFFF"/>
        </w:rPr>
        <w:t>2022</w:t>
      </w:r>
      <w:r w:rsidRPr="00B204E0">
        <w:rPr>
          <w:rFonts w:ascii="Times New Roman" w:hAnsi="Times New Roman" w:cs="Times New Roman"/>
          <w:color w:val="000000" w:themeColor="text1"/>
          <w:sz w:val="24"/>
          <w:szCs w:val="24"/>
          <w:shd w:val="clear" w:color="auto" w:fill="FFFFFF"/>
        </w:rPr>
        <w:t>, </w:t>
      </w:r>
      <w:r w:rsidRPr="00B204E0">
        <w:rPr>
          <w:rStyle w:val="Emphasis"/>
          <w:rFonts w:ascii="Times New Roman" w:hAnsi="Times New Roman" w:cs="Times New Roman"/>
          <w:color w:val="000000" w:themeColor="text1"/>
          <w:sz w:val="24"/>
          <w:szCs w:val="24"/>
          <w:shd w:val="clear" w:color="auto" w:fill="FFFFFF"/>
        </w:rPr>
        <w:t>11</w:t>
      </w:r>
      <w:r w:rsidRPr="00B204E0">
        <w:rPr>
          <w:rFonts w:ascii="Times New Roman" w:hAnsi="Times New Roman" w:cs="Times New Roman"/>
          <w:color w:val="000000" w:themeColor="text1"/>
          <w:sz w:val="24"/>
          <w:szCs w:val="24"/>
          <w:shd w:val="clear" w:color="auto" w:fill="FFFFFF"/>
        </w:rPr>
        <w:t>, 956. https://doi.org/10.3390/antibiotics11070956</w:t>
      </w:r>
    </w:p>
    <w:p w:rsidR="0045199E" w:rsidRPr="0045199E" w:rsidRDefault="0045199E" w:rsidP="0045199E">
      <w:pPr>
        <w:pStyle w:val="ListParagraph"/>
        <w:rPr>
          <w:rFonts w:ascii="Times New Roman" w:hAnsi="Times New Roman" w:cs="Times New Roman"/>
          <w:color w:val="000000" w:themeColor="text1"/>
          <w:sz w:val="24"/>
          <w:szCs w:val="24"/>
        </w:rPr>
      </w:pPr>
    </w:p>
    <w:p w:rsidR="0045199E" w:rsidRPr="0045199E" w:rsidRDefault="0045199E" w:rsidP="002E727B">
      <w:pPr>
        <w:pStyle w:val="ListParagraph"/>
        <w:numPr>
          <w:ilvl w:val="0"/>
          <w:numId w:val="1"/>
        </w:numPr>
        <w:rPr>
          <w:rFonts w:ascii="Times New Roman" w:hAnsi="Times New Roman" w:cs="Times New Roman"/>
          <w:color w:val="000000" w:themeColor="text1"/>
          <w:sz w:val="24"/>
          <w:szCs w:val="24"/>
        </w:rPr>
      </w:pPr>
      <w:r w:rsidRPr="0045199E">
        <w:rPr>
          <w:rFonts w:ascii="Times New Roman" w:hAnsi="Times New Roman" w:cs="Times New Roman"/>
          <w:color w:val="000000" w:themeColor="text1"/>
          <w:sz w:val="24"/>
          <w:szCs w:val="24"/>
          <w:shd w:val="clear" w:color="auto" w:fill="FFFFFF"/>
        </w:rPr>
        <w:t>Bogdan, Iulia, Akash Reddy Reddyreddy, Aditya Nelluri, Ram Kiran Maganti, Felix Bratosin, Roxana Manuela Fericean, Catalin Dumitru, Paula Irina Barata, Gianina Tapalaga, and Iosif Marincu. 2023. "Fungal Infections Identified with Multiplex PCR in Severe COVID-19 Patients during Six Pandemic Waves" </w:t>
      </w:r>
      <w:r w:rsidRPr="0045199E">
        <w:rPr>
          <w:rStyle w:val="Emphasis"/>
          <w:rFonts w:ascii="Times New Roman" w:hAnsi="Times New Roman" w:cs="Times New Roman"/>
          <w:color w:val="000000" w:themeColor="text1"/>
          <w:sz w:val="24"/>
          <w:szCs w:val="24"/>
          <w:shd w:val="clear" w:color="auto" w:fill="FFFFFF"/>
        </w:rPr>
        <w:t>Medicina</w:t>
      </w:r>
      <w:r w:rsidRPr="0045199E">
        <w:rPr>
          <w:rFonts w:ascii="Times New Roman" w:hAnsi="Times New Roman" w:cs="Times New Roman"/>
          <w:color w:val="000000" w:themeColor="text1"/>
          <w:sz w:val="24"/>
          <w:szCs w:val="24"/>
          <w:shd w:val="clear" w:color="auto" w:fill="FFFFFF"/>
        </w:rPr>
        <w:t> </w:t>
      </w:r>
      <w:r>
        <w:rPr>
          <w:rFonts w:ascii="Times New Roman" w:hAnsi="Times New Roman" w:cs="Times New Roman"/>
          <w:color w:val="000000" w:themeColor="text1"/>
          <w:sz w:val="24"/>
          <w:szCs w:val="24"/>
          <w:shd w:val="clear" w:color="auto" w:fill="FFFFFF"/>
        </w:rPr>
        <w:t xml:space="preserve">2023, </w:t>
      </w:r>
      <w:r w:rsidRPr="0045199E">
        <w:rPr>
          <w:rFonts w:ascii="Times New Roman" w:hAnsi="Times New Roman" w:cs="Times New Roman"/>
          <w:color w:val="000000" w:themeColor="text1"/>
          <w:sz w:val="24"/>
          <w:szCs w:val="24"/>
          <w:shd w:val="clear" w:color="auto" w:fill="FFFFFF"/>
        </w:rPr>
        <w:t>59, 7, 1253</w:t>
      </w:r>
    </w:p>
    <w:p w:rsidR="00E83C6C" w:rsidRPr="00C470F2" w:rsidRDefault="00E83C6C" w:rsidP="00E83C6C">
      <w:pPr>
        <w:pStyle w:val="ListParagraph"/>
        <w:rPr>
          <w:rFonts w:ascii="Times New Roman" w:hAnsi="Times New Roman" w:cs="Times New Roman"/>
          <w:color w:val="000000" w:themeColor="text1"/>
          <w:sz w:val="24"/>
          <w:szCs w:val="24"/>
        </w:rPr>
      </w:pPr>
    </w:p>
    <w:p w:rsidR="00E83C6C" w:rsidRPr="00C470F2" w:rsidRDefault="00E83C6C" w:rsidP="00E83C6C">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lastRenderedPageBreak/>
        <w:t>Ion Papava; Liana Dehelean; Radu Stefan Romosan; Mariana Bondrescu; Cristian Zoltan Dimeny; Eugenia Maria Domuta; Felix Bratosin; Iulia Bogdan; Mirela Loredana Grigoras; Codruta Victoria Tigmeanu; Angelica Gherman; Iosif Marincu. The Impact of Hyper-Acute Inflammatory Response on Stress Adaptation and Psychological Symptoms of COVID-19 Patients. </w:t>
      </w:r>
      <w:r w:rsidRPr="00C470F2">
        <w:rPr>
          <w:rStyle w:val="Emphasis"/>
          <w:rFonts w:ascii="Times New Roman" w:hAnsi="Times New Roman" w:cs="Times New Roman"/>
          <w:color w:val="000000" w:themeColor="text1"/>
          <w:sz w:val="24"/>
          <w:szCs w:val="24"/>
          <w:shd w:val="clear" w:color="auto" w:fill="FFFFFF"/>
        </w:rPr>
        <w:t>International Journal of Environmental Research and Public Health</w:t>
      </w:r>
      <w:r w:rsidRPr="00C470F2">
        <w:rPr>
          <w:rStyle w:val="Strong"/>
          <w:rFonts w:ascii="Times New Roman" w:hAnsi="Times New Roman" w:cs="Times New Roman"/>
          <w:color w:val="000000" w:themeColor="text1"/>
          <w:sz w:val="24"/>
          <w:szCs w:val="24"/>
          <w:shd w:val="clear" w:color="auto" w:fill="FFFFFF"/>
        </w:rPr>
        <w:t> 2022</w:t>
      </w:r>
      <w:r w:rsidRPr="00C470F2">
        <w:rPr>
          <w:rStyle w:val="Emphasis"/>
          <w:rFonts w:ascii="Times New Roman" w:hAnsi="Times New Roman" w:cs="Times New Roman"/>
          <w:color w:val="000000" w:themeColor="text1"/>
          <w:sz w:val="24"/>
          <w:szCs w:val="24"/>
          <w:shd w:val="clear" w:color="auto" w:fill="FFFFFF"/>
        </w:rPr>
        <w:t>, 19</w:t>
      </w:r>
      <w:r w:rsidRPr="00C470F2">
        <w:rPr>
          <w:rFonts w:ascii="Times New Roman" w:hAnsi="Times New Roman" w:cs="Times New Roman"/>
          <w:color w:val="000000" w:themeColor="text1"/>
          <w:sz w:val="24"/>
          <w:szCs w:val="24"/>
          <w:shd w:val="clear" w:color="auto" w:fill="FFFFFF"/>
        </w:rPr>
        <w:t>, 6501 .</w:t>
      </w:r>
    </w:p>
    <w:p w:rsidR="00E83C6C" w:rsidRPr="00C470F2" w:rsidRDefault="00E83C6C" w:rsidP="00E83C6C">
      <w:pPr>
        <w:pStyle w:val="ListParagraph"/>
        <w:rPr>
          <w:rFonts w:ascii="Times New Roman" w:hAnsi="Times New Roman" w:cs="Times New Roman"/>
          <w:color w:val="000000" w:themeColor="text1"/>
          <w:sz w:val="24"/>
          <w:szCs w:val="24"/>
        </w:rPr>
      </w:pPr>
    </w:p>
    <w:p w:rsidR="00E83C6C" w:rsidRPr="00C470F2" w:rsidRDefault="002E727B" w:rsidP="00E83C6C">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Bianca Cerbu; Mirela Loredana Grigoras; Felix Bratosin; Iulia Bogdan; Cosmin Citu; Adrian Vasile Bota; Madalina Timircan; Melania Lavinia Bratu; Mihaela Codrina Levai; Iosif Marincu. Laboratory Profile of COVID-19 Patients with Hepatitis C-Related Liver Cirrhosis. </w:t>
      </w:r>
      <w:r w:rsidRPr="00C470F2">
        <w:rPr>
          <w:rStyle w:val="Emphasis"/>
          <w:rFonts w:ascii="Times New Roman" w:hAnsi="Times New Roman" w:cs="Times New Roman"/>
          <w:color w:val="000000" w:themeColor="text1"/>
          <w:sz w:val="24"/>
          <w:szCs w:val="24"/>
          <w:shd w:val="clear" w:color="auto" w:fill="FFFFFF"/>
        </w:rPr>
        <w:t>Journal of Clinical Medicine</w:t>
      </w:r>
      <w:r w:rsidRPr="00C470F2">
        <w:rPr>
          <w:rStyle w:val="Strong"/>
          <w:rFonts w:ascii="Times New Roman" w:hAnsi="Times New Roman" w:cs="Times New Roman"/>
          <w:color w:val="000000" w:themeColor="text1"/>
          <w:sz w:val="24"/>
          <w:szCs w:val="24"/>
          <w:shd w:val="clear" w:color="auto" w:fill="FFFFFF"/>
        </w:rPr>
        <w:t> 2022</w:t>
      </w:r>
      <w:r w:rsidRPr="00C470F2">
        <w:rPr>
          <w:rStyle w:val="Emphasis"/>
          <w:rFonts w:ascii="Times New Roman" w:hAnsi="Times New Roman" w:cs="Times New Roman"/>
          <w:color w:val="000000" w:themeColor="text1"/>
          <w:sz w:val="24"/>
          <w:szCs w:val="24"/>
          <w:shd w:val="clear" w:color="auto" w:fill="FFFFFF"/>
        </w:rPr>
        <w:t>, 11</w:t>
      </w:r>
      <w:r w:rsidRPr="00C470F2">
        <w:rPr>
          <w:rFonts w:ascii="Times New Roman" w:hAnsi="Times New Roman" w:cs="Times New Roman"/>
          <w:color w:val="000000" w:themeColor="text1"/>
          <w:sz w:val="24"/>
          <w:szCs w:val="24"/>
          <w:shd w:val="clear" w:color="auto" w:fill="FFFFFF"/>
        </w:rPr>
        <w:t>, 652 .</w:t>
      </w:r>
    </w:p>
    <w:p w:rsidR="002E727B" w:rsidRPr="00C470F2" w:rsidRDefault="002E727B" w:rsidP="002E727B">
      <w:pPr>
        <w:pStyle w:val="ListParagraph"/>
        <w:rPr>
          <w:rFonts w:ascii="Times New Roman" w:hAnsi="Times New Roman" w:cs="Times New Roman"/>
          <w:color w:val="000000" w:themeColor="text1"/>
          <w:sz w:val="24"/>
          <w:szCs w:val="24"/>
        </w:rPr>
      </w:pPr>
    </w:p>
    <w:p w:rsidR="002E727B" w:rsidRPr="00C470F2" w:rsidRDefault="002E727B" w:rsidP="00E83C6C">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Alin Popescu; Marius Craina; Stelian Pantea; Catalin Pirvu; Veronica Daniela Chiriac; Iosif Marincu; Felix Bratosin; Iulia Bogdan; Samer Hosin; Cosmin Citu; Elena Bernad; Radu Neamtu; Catalin Dumitru; Adelina Geanina Mocanu; Claudiu Avram; Adrian Gluhovschi. COVID-19 Pandemic Effects on Cervical Cancer Diagnosis and Management: A Population-Based Study in Romania. </w:t>
      </w:r>
      <w:r w:rsidRPr="00C470F2">
        <w:rPr>
          <w:rStyle w:val="Emphasis"/>
          <w:rFonts w:ascii="Times New Roman" w:hAnsi="Times New Roman" w:cs="Times New Roman"/>
          <w:color w:val="000000" w:themeColor="text1"/>
          <w:sz w:val="24"/>
          <w:szCs w:val="24"/>
          <w:shd w:val="clear" w:color="auto" w:fill="FFFFFF"/>
        </w:rPr>
        <w:t>Diagnostics</w:t>
      </w:r>
      <w:r w:rsidRPr="00C470F2">
        <w:rPr>
          <w:rStyle w:val="Strong"/>
          <w:rFonts w:ascii="Times New Roman" w:hAnsi="Times New Roman" w:cs="Times New Roman"/>
          <w:color w:val="000000" w:themeColor="text1"/>
          <w:sz w:val="24"/>
          <w:szCs w:val="24"/>
          <w:shd w:val="clear" w:color="auto" w:fill="FFFFFF"/>
        </w:rPr>
        <w:t> 2022</w:t>
      </w:r>
      <w:r w:rsidRPr="00C470F2">
        <w:rPr>
          <w:rStyle w:val="Emphasis"/>
          <w:rFonts w:ascii="Times New Roman" w:hAnsi="Times New Roman" w:cs="Times New Roman"/>
          <w:color w:val="000000" w:themeColor="text1"/>
          <w:sz w:val="24"/>
          <w:szCs w:val="24"/>
          <w:shd w:val="clear" w:color="auto" w:fill="FFFFFF"/>
        </w:rPr>
        <w:t>, 12</w:t>
      </w:r>
      <w:r w:rsidRPr="00C470F2">
        <w:rPr>
          <w:rFonts w:ascii="Times New Roman" w:hAnsi="Times New Roman" w:cs="Times New Roman"/>
          <w:color w:val="000000" w:themeColor="text1"/>
          <w:sz w:val="24"/>
          <w:szCs w:val="24"/>
          <w:shd w:val="clear" w:color="auto" w:fill="FFFFFF"/>
        </w:rPr>
        <w:t>, 907 .</w:t>
      </w:r>
    </w:p>
    <w:p w:rsidR="002E727B" w:rsidRPr="00C470F2" w:rsidRDefault="002E727B" w:rsidP="002E727B">
      <w:pPr>
        <w:pStyle w:val="ListParagraph"/>
        <w:rPr>
          <w:rFonts w:ascii="Times New Roman" w:hAnsi="Times New Roman" w:cs="Times New Roman"/>
          <w:color w:val="000000" w:themeColor="text1"/>
          <w:sz w:val="24"/>
          <w:szCs w:val="24"/>
        </w:rPr>
      </w:pPr>
    </w:p>
    <w:p w:rsidR="002E727B" w:rsidRPr="00C470F2" w:rsidRDefault="002E727B" w:rsidP="00E83C6C">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Alin Popescu; Marius Craina; Stelian Pantea; Catalin Pirvu; Daniela Radu; Iosif Marincu; Felix Bratosin; Iulia Bogdan; Samer Hosin; Cosmin Citu; Elena Bernad; Radu Neamtu; Catalin Dumitru; Adelina Geanina Mocanu; Adrian Gluhovschi. COVID-19 Pandemic Impact on Surgical Treatment Methods for Early-Stage Cervical Cancer: A Population-Based Study in Romania. </w:t>
      </w:r>
      <w:r w:rsidRPr="00C470F2">
        <w:rPr>
          <w:rStyle w:val="Emphasis"/>
          <w:rFonts w:ascii="Times New Roman" w:hAnsi="Times New Roman" w:cs="Times New Roman"/>
          <w:color w:val="000000" w:themeColor="text1"/>
          <w:sz w:val="24"/>
          <w:szCs w:val="24"/>
          <w:shd w:val="clear" w:color="auto" w:fill="FFFFFF"/>
        </w:rPr>
        <w:t>Healthcare</w:t>
      </w:r>
      <w:r w:rsidRPr="00C470F2">
        <w:rPr>
          <w:rStyle w:val="Strong"/>
          <w:rFonts w:ascii="Times New Roman" w:hAnsi="Times New Roman" w:cs="Times New Roman"/>
          <w:color w:val="000000" w:themeColor="text1"/>
          <w:sz w:val="24"/>
          <w:szCs w:val="24"/>
          <w:shd w:val="clear" w:color="auto" w:fill="FFFFFF"/>
        </w:rPr>
        <w:t> 2022</w:t>
      </w:r>
      <w:r w:rsidRPr="00C470F2">
        <w:rPr>
          <w:rStyle w:val="Emphasis"/>
          <w:rFonts w:ascii="Times New Roman" w:hAnsi="Times New Roman" w:cs="Times New Roman"/>
          <w:color w:val="000000" w:themeColor="text1"/>
          <w:sz w:val="24"/>
          <w:szCs w:val="24"/>
          <w:shd w:val="clear" w:color="auto" w:fill="FFFFFF"/>
        </w:rPr>
        <w:t>, 10</w:t>
      </w:r>
      <w:r w:rsidRPr="00C470F2">
        <w:rPr>
          <w:rFonts w:ascii="Times New Roman" w:hAnsi="Times New Roman" w:cs="Times New Roman"/>
          <w:color w:val="000000" w:themeColor="text1"/>
          <w:sz w:val="24"/>
          <w:szCs w:val="24"/>
          <w:shd w:val="clear" w:color="auto" w:fill="FFFFFF"/>
        </w:rPr>
        <w:t>, 639 .</w:t>
      </w:r>
    </w:p>
    <w:p w:rsidR="002E727B" w:rsidRPr="00C470F2" w:rsidRDefault="002E727B" w:rsidP="002E727B">
      <w:pPr>
        <w:pStyle w:val="ListParagraph"/>
        <w:rPr>
          <w:rFonts w:ascii="Times New Roman" w:hAnsi="Times New Roman" w:cs="Times New Roman"/>
          <w:color w:val="000000" w:themeColor="text1"/>
          <w:sz w:val="24"/>
          <w:szCs w:val="24"/>
        </w:rPr>
      </w:pPr>
    </w:p>
    <w:p w:rsidR="002E727B" w:rsidRPr="00C470F2" w:rsidRDefault="002E727B" w:rsidP="00E83C6C">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Iosif Marincu; Cosmin Citu; Felix Bratosin; Iulia Bogdan; Madalina Timircan; Camelia Vidita Gurban; Adrian Vasile Bota; Laurentiu Braescu; Mirela Loredana Grigoras. Clinical Characteristics and Outcomes of COVID-19 Hospitalized Patients: A Comparison between Complete mRNA Vaccination Profile and Natural Immunity. </w:t>
      </w:r>
      <w:r w:rsidRPr="00C470F2">
        <w:rPr>
          <w:rStyle w:val="Emphasis"/>
          <w:rFonts w:ascii="Times New Roman" w:hAnsi="Times New Roman" w:cs="Times New Roman"/>
          <w:color w:val="000000" w:themeColor="text1"/>
          <w:sz w:val="24"/>
          <w:szCs w:val="24"/>
          <w:shd w:val="clear" w:color="auto" w:fill="FFFFFF"/>
        </w:rPr>
        <w:t>Journal of Personalized Medicine</w:t>
      </w:r>
      <w:r w:rsidRPr="00C470F2">
        <w:rPr>
          <w:rStyle w:val="Strong"/>
          <w:rFonts w:ascii="Times New Roman" w:hAnsi="Times New Roman" w:cs="Times New Roman"/>
          <w:color w:val="000000" w:themeColor="text1"/>
          <w:sz w:val="24"/>
          <w:szCs w:val="24"/>
          <w:shd w:val="clear" w:color="auto" w:fill="FFFFFF"/>
        </w:rPr>
        <w:t> 2022</w:t>
      </w:r>
      <w:r w:rsidRPr="00C470F2">
        <w:rPr>
          <w:rStyle w:val="Emphasis"/>
          <w:rFonts w:ascii="Times New Roman" w:hAnsi="Times New Roman" w:cs="Times New Roman"/>
          <w:color w:val="000000" w:themeColor="text1"/>
          <w:sz w:val="24"/>
          <w:szCs w:val="24"/>
          <w:shd w:val="clear" w:color="auto" w:fill="FFFFFF"/>
        </w:rPr>
        <w:t>, 12</w:t>
      </w:r>
      <w:r w:rsidRPr="00C470F2">
        <w:rPr>
          <w:rFonts w:ascii="Times New Roman" w:hAnsi="Times New Roman" w:cs="Times New Roman"/>
          <w:color w:val="000000" w:themeColor="text1"/>
          <w:sz w:val="24"/>
          <w:szCs w:val="24"/>
          <w:shd w:val="clear" w:color="auto" w:fill="FFFFFF"/>
        </w:rPr>
        <w:t>, 259 .</w:t>
      </w:r>
    </w:p>
    <w:p w:rsidR="002E727B" w:rsidRPr="00C470F2" w:rsidRDefault="002E727B" w:rsidP="002E727B">
      <w:pPr>
        <w:pStyle w:val="ListParagraph"/>
        <w:rPr>
          <w:rFonts w:ascii="Times New Roman" w:hAnsi="Times New Roman" w:cs="Times New Roman"/>
          <w:color w:val="000000" w:themeColor="text1"/>
          <w:sz w:val="24"/>
          <w:szCs w:val="24"/>
        </w:rPr>
      </w:pPr>
    </w:p>
    <w:p w:rsidR="002E727B" w:rsidRPr="0045199E" w:rsidRDefault="002E727B" w:rsidP="002E727B">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Mirela Turaiche; Mirela Loredana Grigoras; Felix Bratosin; Iulia Bogdan; Adrian Vasile Bota; Bianca Cerbu; Camelia Vidita Gurban; Prima Hapsari Wulandari; Srivathsava Gurumurthy; Kakarla Hemaswini; Cosmin Citu; Iosif Marincu. Disease Progression, Clinical Features, and Risk Factors for Pneumonia in Unvaccinated Children and Adolescents with Measles: A Re-Emerging Disease in Romania. </w:t>
      </w:r>
      <w:r w:rsidRPr="00C470F2">
        <w:rPr>
          <w:rStyle w:val="Emphasis"/>
          <w:rFonts w:ascii="Times New Roman" w:hAnsi="Times New Roman" w:cs="Times New Roman"/>
          <w:color w:val="000000" w:themeColor="text1"/>
          <w:sz w:val="24"/>
          <w:szCs w:val="24"/>
          <w:shd w:val="clear" w:color="auto" w:fill="FFFFFF"/>
        </w:rPr>
        <w:t>International Journal of Environmental Research and Public Health</w:t>
      </w:r>
      <w:r w:rsidRPr="00C470F2">
        <w:rPr>
          <w:rStyle w:val="Strong"/>
          <w:rFonts w:ascii="Times New Roman" w:hAnsi="Times New Roman" w:cs="Times New Roman"/>
          <w:color w:val="000000" w:themeColor="text1"/>
          <w:sz w:val="24"/>
          <w:szCs w:val="24"/>
          <w:shd w:val="clear" w:color="auto" w:fill="FFFFFF"/>
        </w:rPr>
        <w:t> 2022</w:t>
      </w:r>
      <w:r w:rsidRPr="00C470F2">
        <w:rPr>
          <w:rStyle w:val="Emphasis"/>
          <w:rFonts w:ascii="Times New Roman" w:hAnsi="Times New Roman" w:cs="Times New Roman"/>
          <w:color w:val="000000" w:themeColor="text1"/>
          <w:sz w:val="24"/>
          <w:szCs w:val="24"/>
          <w:shd w:val="clear" w:color="auto" w:fill="FFFFFF"/>
        </w:rPr>
        <w:t>, 19</w:t>
      </w:r>
      <w:r w:rsidRPr="00C470F2">
        <w:rPr>
          <w:rFonts w:ascii="Times New Roman" w:hAnsi="Times New Roman" w:cs="Times New Roman"/>
          <w:color w:val="000000" w:themeColor="text1"/>
          <w:sz w:val="24"/>
          <w:szCs w:val="24"/>
          <w:shd w:val="clear" w:color="auto" w:fill="FFFFFF"/>
        </w:rPr>
        <w:t>, 13165 .</w:t>
      </w:r>
    </w:p>
    <w:p w:rsidR="002E727B" w:rsidRPr="00C470F2" w:rsidRDefault="002E727B" w:rsidP="002E727B">
      <w:pPr>
        <w:pStyle w:val="ListParagraph"/>
        <w:rPr>
          <w:rFonts w:ascii="Times New Roman" w:hAnsi="Times New Roman" w:cs="Times New Roman"/>
          <w:color w:val="000000" w:themeColor="text1"/>
          <w:sz w:val="24"/>
          <w:szCs w:val="24"/>
        </w:rPr>
      </w:pPr>
    </w:p>
    <w:p w:rsidR="002E727B" w:rsidRPr="00C470F2" w:rsidRDefault="002E727B" w:rsidP="002E727B">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Mirela Turaiche; Bogdan Feciche; Adrian Gluhovschi; Felix Bratosin; Iulia Bogdan; Adrian Vasile Bota; Mirela Loredana Grigoras; Camelia Vidita Gurban; Bianca Cerbu; Ana-Olivia Toma; Srivathsava Gurumurthy; Prima Hapsari Wulandari; Iosif Marincu. Biological Profile and Clinical Features as Determinants for Prolonged Hospitalization in Adult Patients with Measles: A Monocentric Study in Western Romania. </w:t>
      </w:r>
      <w:r w:rsidRPr="00C470F2">
        <w:rPr>
          <w:rStyle w:val="Emphasis"/>
          <w:rFonts w:ascii="Times New Roman" w:hAnsi="Times New Roman" w:cs="Times New Roman"/>
          <w:color w:val="000000" w:themeColor="text1"/>
          <w:sz w:val="24"/>
          <w:szCs w:val="24"/>
          <w:shd w:val="clear" w:color="auto" w:fill="FFFFFF"/>
        </w:rPr>
        <w:t>Pathogens</w:t>
      </w:r>
      <w:r w:rsidRPr="00C470F2">
        <w:rPr>
          <w:rStyle w:val="Strong"/>
          <w:rFonts w:ascii="Times New Roman" w:hAnsi="Times New Roman" w:cs="Times New Roman"/>
          <w:color w:val="000000" w:themeColor="text1"/>
          <w:sz w:val="24"/>
          <w:szCs w:val="24"/>
          <w:shd w:val="clear" w:color="auto" w:fill="FFFFFF"/>
        </w:rPr>
        <w:t> 2022</w:t>
      </w:r>
      <w:r w:rsidRPr="00C470F2">
        <w:rPr>
          <w:rStyle w:val="Emphasis"/>
          <w:rFonts w:ascii="Times New Roman" w:hAnsi="Times New Roman" w:cs="Times New Roman"/>
          <w:color w:val="000000" w:themeColor="text1"/>
          <w:sz w:val="24"/>
          <w:szCs w:val="24"/>
          <w:shd w:val="clear" w:color="auto" w:fill="FFFFFF"/>
        </w:rPr>
        <w:t>, 11</w:t>
      </w:r>
      <w:r w:rsidRPr="00C470F2">
        <w:rPr>
          <w:rFonts w:ascii="Times New Roman" w:hAnsi="Times New Roman" w:cs="Times New Roman"/>
          <w:color w:val="000000" w:themeColor="text1"/>
          <w:sz w:val="24"/>
          <w:szCs w:val="24"/>
          <w:shd w:val="clear" w:color="auto" w:fill="FFFFFF"/>
        </w:rPr>
        <w:t>, 1018 .</w:t>
      </w:r>
    </w:p>
    <w:p w:rsidR="002E727B" w:rsidRPr="00C470F2" w:rsidRDefault="002E727B" w:rsidP="002E727B">
      <w:pPr>
        <w:pStyle w:val="ListParagraph"/>
        <w:rPr>
          <w:rFonts w:ascii="Times New Roman" w:hAnsi="Times New Roman" w:cs="Times New Roman"/>
          <w:color w:val="000000" w:themeColor="text1"/>
          <w:sz w:val="24"/>
          <w:szCs w:val="24"/>
        </w:rPr>
      </w:pPr>
    </w:p>
    <w:p w:rsidR="002E727B" w:rsidRPr="00C470F2" w:rsidRDefault="002E727B" w:rsidP="00C470F2">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 xml:space="preserve">Iulia Bogdan; Cosmin Citu; Felix Bratosin; Daniel Malita; Ioan Romosan; Camelia Vidita Gurban; Adrian Vasile Bota; Mirela Turaiche; Melania Lavinia Bratu; Ciprian </w:t>
      </w:r>
      <w:r w:rsidRPr="00C470F2">
        <w:rPr>
          <w:rFonts w:ascii="Times New Roman" w:hAnsi="Times New Roman" w:cs="Times New Roman"/>
          <w:color w:val="000000" w:themeColor="text1"/>
          <w:sz w:val="24"/>
          <w:szCs w:val="24"/>
          <w:shd w:val="clear" w:color="auto" w:fill="FFFFFF"/>
        </w:rPr>
        <w:lastRenderedPageBreak/>
        <w:t>Nicolae Pilut; Iosif Marincu. The Impact of Multiplex PCR in Diagnosing and Managing Bacterial Infections in COVID-19 Patients Self-Medicated with Antibiotics. </w:t>
      </w:r>
      <w:r w:rsidRPr="00C470F2">
        <w:rPr>
          <w:rStyle w:val="Emphasis"/>
          <w:rFonts w:ascii="Times New Roman" w:hAnsi="Times New Roman" w:cs="Times New Roman"/>
          <w:color w:val="000000" w:themeColor="text1"/>
          <w:sz w:val="24"/>
          <w:szCs w:val="24"/>
          <w:shd w:val="clear" w:color="auto" w:fill="FFFFFF"/>
        </w:rPr>
        <w:t>Antibiotics</w:t>
      </w:r>
      <w:r w:rsidRPr="00C470F2">
        <w:rPr>
          <w:rStyle w:val="Strong"/>
          <w:rFonts w:ascii="Times New Roman" w:hAnsi="Times New Roman" w:cs="Times New Roman"/>
          <w:color w:val="000000" w:themeColor="text1"/>
          <w:sz w:val="24"/>
          <w:szCs w:val="24"/>
          <w:shd w:val="clear" w:color="auto" w:fill="FFFFFF"/>
        </w:rPr>
        <w:t> 2022</w:t>
      </w:r>
      <w:r w:rsidRPr="00C470F2">
        <w:rPr>
          <w:rStyle w:val="Emphasis"/>
          <w:rFonts w:ascii="Times New Roman" w:hAnsi="Times New Roman" w:cs="Times New Roman"/>
          <w:color w:val="000000" w:themeColor="text1"/>
          <w:sz w:val="24"/>
          <w:szCs w:val="24"/>
          <w:shd w:val="clear" w:color="auto" w:fill="FFFFFF"/>
        </w:rPr>
        <w:t>, 11</w:t>
      </w:r>
      <w:r w:rsidRPr="00C470F2">
        <w:rPr>
          <w:rFonts w:ascii="Times New Roman" w:hAnsi="Times New Roman" w:cs="Times New Roman"/>
          <w:color w:val="000000" w:themeColor="text1"/>
          <w:sz w:val="24"/>
          <w:szCs w:val="24"/>
          <w:shd w:val="clear" w:color="auto" w:fill="FFFFFF"/>
        </w:rPr>
        <w:t>, 437 .</w:t>
      </w:r>
    </w:p>
    <w:p w:rsidR="00C470F2" w:rsidRPr="00C470F2" w:rsidRDefault="00C470F2" w:rsidP="00C470F2">
      <w:pPr>
        <w:pStyle w:val="ListParagraph"/>
        <w:rPr>
          <w:rFonts w:ascii="Times New Roman" w:hAnsi="Times New Roman" w:cs="Times New Roman"/>
          <w:color w:val="000000" w:themeColor="text1"/>
          <w:sz w:val="24"/>
          <w:szCs w:val="24"/>
        </w:rPr>
      </w:pPr>
    </w:p>
    <w:p w:rsidR="00C470F2" w:rsidRPr="00C470F2" w:rsidRDefault="00C470F2" w:rsidP="00C470F2">
      <w:pPr>
        <w:pStyle w:val="ListParagraph"/>
        <w:rPr>
          <w:rFonts w:ascii="Times New Roman" w:hAnsi="Times New Roman" w:cs="Times New Roman"/>
          <w:color w:val="000000" w:themeColor="text1"/>
          <w:sz w:val="24"/>
          <w:szCs w:val="24"/>
        </w:rPr>
      </w:pPr>
    </w:p>
    <w:p w:rsidR="002E727B" w:rsidRPr="00C470F2" w:rsidRDefault="002E727B" w:rsidP="002E727B">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Bianca Cerbu; Mirela Loredana Grigoras; Felix Bratosin; Iulia Bogdan; Cosmin Citu; Adrian Vasile Bota; Madalina Timircan; Melania Lavinia Bratu; Mihaela Codrina Levai; Iosif Marincu. Laboratory Profile of COVID-19 Patients with Hepatitis C-Related Liver Cirrhosis. </w:t>
      </w:r>
      <w:r w:rsidRPr="00C470F2">
        <w:rPr>
          <w:rStyle w:val="Emphasis"/>
          <w:rFonts w:ascii="Times New Roman" w:hAnsi="Times New Roman" w:cs="Times New Roman"/>
          <w:color w:val="000000" w:themeColor="text1"/>
          <w:sz w:val="24"/>
          <w:szCs w:val="24"/>
          <w:shd w:val="clear" w:color="auto" w:fill="FFFFFF"/>
        </w:rPr>
        <w:t>Journal of Clinical Medicine</w:t>
      </w:r>
      <w:r w:rsidRPr="00C470F2">
        <w:rPr>
          <w:rStyle w:val="Strong"/>
          <w:rFonts w:ascii="Times New Roman" w:hAnsi="Times New Roman" w:cs="Times New Roman"/>
          <w:color w:val="000000" w:themeColor="text1"/>
          <w:sz w:val="24"/>
          <w:szCs w:val="24"/>
          <w:shd w:val="clear" w:color="auto" w:fill="FFFFFF"/>
        </w:rPr>
        <w:t> 2022</w:t>
      </w:r>
      <w:r w:rsidRPr="00C470F2">
        <w:rPr>
          <w:rStyle w:val="Emphasis"/>
          <w:rFonts w:ascii="Times New Roman" w:hAnsi="Times New Roman" w:cs="Times New Roman"/>
          <w:color w:val="000000" w:themeColor="text1"/>
          <w:sz w:val="24"/>
          <w:szCs w:val="24"/>
          <w:shd w:val="clear" w:color="auto" w:fill="FFFFFF"/>
        </w:rPr>
        <w:t>, 11</w:t>
      </w:r>
      <w:r w:rsidRPr="00C470F2">
        <w:rPr>
          <w:rFonts w:ascii="Times New Roman" w:hAnsi="Times New Roman" w:cs="Times New Roman"/>
          <w:color w:val="000000" w:themeColor="text1"/>
          <w:sz w:val="24"/>
          <w:szCs w:val="24"/>
          <w:shd w:val="clear" w:color="auto" w:fill="FFFFFF"/>
        </w:rPr>
        <w:t>, 652 .</w:t>
      </w:r>
    </w:p>
    <w:p w:rsidR="002E727B" w:rsidRPr="00C470F2" w:rsidRDefault="002E727B" w:rsidP="002E727B">
      <w:pPr>
        <w:pStyle w:val="ListParagraph"/>
        <w:rPr>
          <w:rFonts w:ascii="Times New Roman" w:hAnsi="Times New Roman" w:cs="Times New Roman"/>
          <w:color w:val="000000" w:themeColor="text1"/>
          <w:sz w:val="24"/>
          <w:szCs w:val="24"/>
        </w:rPr>
      </w:pPr>
    </w:p>
    <w:p w:rsidR="002E727B" w:rsidRPr="00C470F2" w:rsidRDefault="002E727B" w:rsidP="002E727B">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Iosif Marincu; Felix Bratosin; Iulia Vidican; Andra-Cristina Bostanaru; Stefan Frent; Bianca Cerbu; Mirela Turaiche; Livius Tirnea; Madalina Timircan. Predictive Value of Comorbid Conditions for COVID-19 Mortality. </w:t>
      </w:r>
      <w:r w:rsidRPr="00C470F2">
        <w:rPr>
          <w:rStyle w:val="Emphasis"/>
          <w:rFonts w:ascii="Times New Roman" w:hAnsi="Times New Roman" w:cs="Times New Roman"/>
          <w:color w:val="000000" w:themeColor="text1"/>
          <w:sz w:val="24"/>
          <w:szCs w:val="24"/>
          <w:shd w:val="clear" w:color="auto" w:fill="FFFFFF"/>
        </w:rPr>
        <w:t>Journal of Clinical Medicine</w:t>
      </w:r>
      <w:r w:rsidRPr="00C470F2">
        <w:rPr>
          <w:rStyle w:val="Strong"/>
          <w:rFonts w:ascii="Times New Roman" w:hAnsi="Times New Roman" w:cs="Times New Roman"/>
          <w:color w:val="000000" w:themeColor="text1"/>
          <w:sz w:val="24"/>
          <w:szCs w:val="24"/>
          <w:shd w:val="clear" w:color="auto" w:fill="FFFFFF"/>
        </w:rPr>
        <w:t> 2021</w:t>
      </w:r>
      <w:r w:rsidRPr="00C470F2">
        <w:rPr>
          <w:rStyle w:val="Emphasis"/>
          <w:rFonts w:ascii="Times New Roman" w:hAnsi="Times New Roman" w:cs="Times New Roman"/>
          <w:color w:val="000000" w:themeColor="text1"/>
          <w:sz w:val="24"/>
          <w:szCs w:val="24"/>
          <w:shd w:val="clear" w:color="auto" w:fill="FFFFFF"/>
        </w:rPr>
        <w:t>, 10</w:t>
      </w:r>
      <w:r w:rsidRPr="00C470F2">
        <w:rPr>
          <w:rFonts w:ascii="Times New Roman" w:hAnsi="Times New Roman" w:cs="Times New Roman"/>
          <w:color w:val="000000" w:themeColor="text1"/>
          <w:sz w:val="24"/>
          <w:szCs w:val="24"/>
          <w:shd w:val="clear" w:color="auto" w:fill="FFFFFF"/>
        </w:rPr>
        <w:t>, 2652</w:t>
      </w:r>
    </w:p>
    <w:p w:rsidR="002E727B" w:rsidRPr="00C470F2" w:rsidRDefault="002E727B" w:rsidP="002E727B">
      <w:pPr>
        <w:pStyle w:val="ListParagraph"/>
        <w:rPr>
          <w:rFonts w:ascii="Times New Roman" w:hAnsi="Times New Roman" w:cs="Times New Roman"/>
          <w:color w:val="000000" w:themeColor="text1"/>
          <w:sz w:val="24"/>
          <w:szCs w:val="24"/>
        </w:rPr>
      </w:pPr>
    </w:p>
    <w:p w:rsidR="002E727B" w:rsidRPr="00C470F2" w:rsidRDefault="002E727B" w:rsidP="002E727B">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Iosif Marincu; Felix Bratosin; Manuela Curescu; Oana Suciu; Mirela Turaiche; Bianca Cerbu; Iulia Vidican. Direct-Acting Antiviral Use for Genotype 1b Hepatitis C Patients with Associated Hematological Disorders from Romania. </w:t>
      </w:r>
      <w:r w:rsidRPr="00C470F2">
        <w:rPr>
          <w:rStyle w:val="Emphasis"/>
          <w:rFonts w:ascii="Times New Roman" w:hAnsi="Times New Roman" w:cs="Times New Roman"/>
          <w:color w:val="000000" w:themeColor="text1"/>
          <w:sz w:val="24"/>
          <w:szCs w:val="24"/>
          <w:shd w:val="clear" w:color="auto" w:fill="FFFFFF"/>
        </w:rPr>
        <w:t>Medicina</w:t>
      </w:r>
      <w:r w:rsidRPr="00C470F2">
        <w:rPr>
          <w:rStyle w:val="Strong"/>
          <w:rFonts w:ascii="Times New Roman" w:hAnsi="Times New Roman" w:cs="Times New Roman"/>
          <w:color w:val="000000" w:themeColor="text1"/>
          <w:sz w:val="24"/>
          <w:szCs w:val="24"/>
          <w:shd w:val="clear" w:color="auto" w:fill="FFFFFF"/>
        </w:rPr>
        <w:t> 2021</w:t>
      </w:r>
      <w:r w:rsidRPr="00C470F2">
        <w:rPr>
          <w:rStyle w:val="Emphasis"/>
          <w:rFonts w:ascii="Times New Roman" w:hAnsi="Times New Roman" w:cs="Times New Roman"/>
          <w:color w:val="000000" w:themeColor="text1"/>
          <w:sz w:val="24"/>
          <w:szCs w:val="24"/>
          <w:shd w:val="clear" w:color="auto" w:fill="FFFFFF"/>
        </w:rPr>
        <w:t>, 57</w:t>
      </w:r>
      <w:r w:rsidRPr="00C470F2">
        <w:rPr>
          <w:rFonts w:ascii="Times New Roman" w:hAnsi="Times New Roman" w:cs="Times New Roman"/>
          <w:color w:val="000000" w:themeColor="text1"/>
          <w:sz w:val="24"/>
          <w:szCs w:val="24"/>
          <w:shd w:val="clear" w:color="auto" w:fill="FFFFFF"/>
        </w:rPr>
        <w:t>, 986</w:t>
      </w:r>
    </w:p>
    <w:p w:rsidR="002E727B" w:rsidRPr="00C470F2" w:rsidRDefault="002E727B" w:rsidP="002E727B">
      <w:pPr>
        <w:pStyle w:val="ListParagraph"/>
        <w:rPr>
          <w:rFonts w:ascii="Times New Roman" w:hAnsi="Times New Roman" w:cs="Times New Roman"/>
          <w:color w:val="000000" w:themeColor="text1"/>
          <w:sz w:val="24"/>
          <w:szCs w:val="24"/>
        </w:rPr>
      </w:pPr>
    </w:p>
    <w:p w:rsidR="002E727B" w:rsidRPr="00C470F2" w:rsidRDefault="002E727B" w:rsidP="002E727B">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Livius Tirnea; Felix Bratosin; Iulia Vidican; Bianca Cerbu; Mirela Turaiche; Madalina Timircan; Madalin-Marius Margan; Iosif Marincu. The Efficacy of Convalescent Plasma Use in Critically Ill COVID-19 Patients. </w:t>
      </w:r>
      <w:r w:rsidRPr="00C470F2">
        <w:rPr>
          <w:rStyle w:val="Emphasis"/>
          <w:rFonts w:ascii="Times New Roman" w:hAnsi="Times New Roman" w:cs="Times New Roman"/>
          <w:color w:val="000000" w:themeColor="text1"/>
          <w:sz w:val="24"/>
          <w:szCs w:val="24"/>
          <w:shd w:val="clear" w:color="auto" w:fill="FFFFFF"/>
        </w:rPr>
        <w:t>Medicina</w:t>
      </w:r>
      <w:r w:rsidRPr="00C470F2">
        <w:rPr>
          <w:rStyle w:val="Strong"/>
          <w:rFonts w:ascii="Times New Roman" w:hAnsi="Times New Roman" w:cs="Times New Roman"/>
          <w:color w:val="000000" w:themeColor="text1"/>
          <w:sz w:val="24"/>
          <w:szCs w:val="24"/>
          <w:shd w:val="clear" w:color="auto" w:fill="FFFFFF"/>
        </w:rPr>
        <w:t> 2021</w:t>
      </w:r>
      <w:r w:rsidRPr="00C470F2">
        <w:rPr>
          <w:rStyle w:val="Emphasis"/>
          <w:rFonts w:ascii="Times New Roman" w:hAnsi="Times New Roman" w:cs="Times New Roman"/>
          <w:color w:val="000000" w:themeColor="text1"/>
          <w:sz w:val="24"/>
          <w:szCs w:val="24"/>
          <w:shd w:val="clear" w:color="auto" w:fill="FFFFFF"/>
        </w:rPr>
        <w:t>, 57</w:t>
      </w:r>
      <w:r w:rsidRPr="00C470F2">
        <w:rPr>
          <w:rFonts w:ascii="Times New Roman" w:hAnsi="Times New Roman" w:cs="Times New Roman"/>
          <w:color w:val="000000" w:themeColor="text1"/>
          <w:sz w:val="24"/>
          <w:szCs w:val="24"/>
          <w:shd w:val="clear" w:color="auto" w:fill="FFFFFF"/>
        </w:rPr>
        <w:t>, 257 </w:t>
      </w:r>
    </w:p>
    <w:p w:rsidR="002E727B" w:rsidRPr="00C470F2" w:rsidRDefault="002E727B" w:rsidP="002E727B">
      <w:pPr>
        <w:pStyle w:val="ListParagraph"/>
        <w:rPr>
          <w:rFonts w:ascii="Times New Roman" w:hAnsi="Times New Roman" w:cs="Times New Roman"/>
          <w:color w:val="000000" w:themeColor="text1"/>
          <w:sz w:val="24"/>
          <w:szCs w:val="24"/>
        </w:rPr>
      </w:pPr>
    </w:p>
    <w:p w:rsidR="002E727B" w:rsidRPr="00C470F2" w:rsidRDefault="002E727B" w:rsidP="002E727B">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Bianca Cerbu; Stelian Pantea; Felix Bratosin; Iulia Vidican; Mirela Turaiche; Stefan Frent; Ema Borsi; Iosif Marincu. Liver Impairment and Hematological Changes in Patients with Chronic Hepatitis C and COVID-19: A Retrospective Study after One Year of Pandemic. </w:t>
      </w:r>
      <w:r w:rsidRPr="00C470F2">
        <w:rPr>
          <w:rStyle w:val="Emphasis"/>
          <w:rFonts w:ascii="Times New Roman" w:hAnsi="Times New Roman" w:cs="Times New Roman"/>
          <w:color w:val="000000" w:themeColor="text1"/>
          <w:sz w:val="24"/>
          <w:szCs w:val="24"/>
          <w:shd w:val="clear" w:color="auto" w:fill="FFFFFF"/>
        </w:rPr>
        <w:t>Medicina</w:t>
      </w:r>
      <w:r w:rsidRPr="00C470F2">
        <w:rPr>
          <w:rStyle w:val="Strong"/>
          <w:rFonts w:ascii="Times New Roman" w:hAnsi="Times New Roman" w:cs="Times New Roman"/>
          <w:color w:val="000000" w:themeColor="text1"/>
          <w:sz w:val="24"/>
          <w:szCs w:val="24"/>
          <w:shd w:val="clear" w:color="auto" w:fill="FFFFFF"/>
        </w:rPr>
        <w:t> 2021</w:t>
      </w:r>
      <w:r w:rsidRPr="00C470F2">
        <w:rPr>
          <w:rStyle w:val="Emphasis"/>
          <w:rFonts w:ascii="Times New Roman" w:hAnsi="Times New Roman" w:cs="Times New Roman"/>
          <w:color w:val="000000" w:themeColor="text1"/>
          <w:sz w:val="24"/>
          <w:szCs w:val="24"/>
          <w:shd w:val="clear" w:color="auto" w:fill="FFFFFF"/>
        </w:rPr>
        <w:t>, 57</w:t>
      </w:r>
      <w:r w:rsidRPr="00C470F2">
        <w:rPr>
          <w:rFonts w:ascii="Times New Roman" w:hAnsi="Times New Roman" w:cs="Times New Roman"/>
          <w:color w:val="000000" w:themeColor="text1"/>
          <w:sz w:val="24"/>
          <w:szCs w:val="24"/>
          <w:shd w:val="clear" w:color="auto" w:fill="FFFFFF"/>
        </w:rPr>
        <w:t>, 597 .</w:t>
      </w:r>
    </w:p>
    <w:p w:rsidR="002E727B" w:rsidRPr="00C470F2" w:rsidRDefault="002E727B" w:rsidP="002E727B">
      <w:pPr>
        <w:pStyle w:val="ListParagraph"/>
        <w:rPr>
          <w:rFonts w:ascii="Times New Roman" w:hAnsi="Times New Roman" w:cs="Times New Roman"/>
          <w:color w:val="000000" w:themeColor="text1"/>
          <w:sz w:val="24"/>
          <w:szCs w:val="24"/>
        </w:rPr>
      </w:pPr>
    </w:p>
    <w:p w:rsidR="002E727B" w:rsidRPr="00C470F2" w:rsidRDefault="002E727B" w:rsidP="002E727B">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Madalina Timircan; Felix Bratosin; Iulia Vidican; Oana Suciu; Mirela Turaiche; Adrian Vasile Bota; Sorina Mitrescu; Iosif Marincu. Coping Strategies and Health-Related Quality of Life in Pregnant Women with SARS-CoV-2 Infection. </w:t>
      </w:r>
      <w:r w:rsidRPr="00C470F2">
        <w:rPr>
          <w:rStyle w:val="Emphasis"/>
          <w:rFonts w:ascii="Times New Roman" w:hAnsi="Times New Roman" w:cs="Times New Roman"/>
          <w:color w:val="000000" w:themeColor="text1"/>
          <w:sz w:val="24"/>
          <w:szCs w:val="24"/>
          <w:shd w:val="clear" w:color="auto" w:fill="FFFFFF"/>
        </w:rPr>
        <w:t>Medicina</w:t>
      </w:r>
      <w:r w:rsidRPr="00C470F2">
        <w:rPr>
          <w:rStyle w:val="Strong"/>
          <w:rFonts w:ascii="Times New Roman" w:hAnsi="Times New Roman" w:cs="Times New Roman"/>
          <w:color w:val="000000" w:themeColor="text1"/>
          <w:sz w:val="24"/>
          <w:szCs w:val="24"/>
          <w:shd w:val="clear" w:color="auto" w:fill="FFFFFF"/>
        </w:rPr>
        <w:t> 2021</w:t>
      </w:r>
      <w:r w:rsidRPr="00C470F2">
        <w:rPr>
          <w:rStyle w:val="Emphasis"/>
          <w:rFonts w:ascii="Times New Roman" w:hAnsi="Times New Roman" w:cs="Times New Roman"/>
          <w:color w:val="000000" w:themeColor="text1"/>
          <w:sz w:val="24"/>
          <w:szCs w:val="24"/>
          <w:shd w:val="clear" w:color="auto" w:fill="FFFFFF"/>
        </w:rPr>
        <w:t>, 57</w:t>
      </w:r>
      <w:r w:rsidRPr="00C470F2">
        <w:rPr>
          <w:rFonts w:ascii="Times New Roman" w:hAnsi="Times New Roman" w:cs="Times New Roman"/>
          <w:color w:val="000000" w:themeColor="text1"/>
          <w:sz w:val="24"/>
          <w:szCs w:val="24"/>
          <w:shd w:val="clear" w:color="auto" w:fill="FFFFFF"/>
        </w:rPr>
        <w:t>, 1113 .</w:t>
      </w:r>
    </w:p>
    <w:p w:rsidR="002E727B" w:rsidRPr="00C470F2" w:rsidRDefault="002E727B" w:rsidP="002E727B">
      <w:pPr>
        <w:pStyle w:val="ListParagraph"/>
        <w:rPr>
          <w:rFonts w:ascii="Times New Roman" w:hAnsi="Times New Roman" w:cs="Times New Roman"/>
          <w:color w:val="000000" w:themeColor="text1"/>
          <w:sz w:val="24"/>
          <w:szCs w:val="24"/>
        </w:rPr>
      </w:pPr>
    </w:p>
    <w:p w:rsidR="002E727B" w:rsidRPr="00C470F2" w:rsidRDefault="002E727B" w:rsidP="002E727B">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Madalina Timircan; Felix Bratosin; Iulia Vidican; Oana Suciu; Livius Tirnea; Valentina Avram; Iosif Marincu. Exploring Pregnancy Outcomes Associated with SARS-CoV-2 Infection. </w:t>
      </w:r>
      <w:r w:rsidRPr="00C470F2">
        <w:rPr>
          <w:rStyle w:val="Emphasis"/>
          <w:rFonts w:ascii="Times New Roman" w:hAnsi="Times New Roman" w:cs="Times New Roman"/>
          <w:color w:val="000000" w:themeColor="text1"/>
          <w:sz w:val="24"/>
          <w:szCs w:val="24"/>
          <w:shd w:val="clear" w:color="auto" w:fill="FFFFFF"/>
        </w:rPr>
        <w:t>Medicina</w:t>
      </w:r>
      <w:r w:rsidRPr="00C470F2">
        <w:rPr>
          <w:rStyle w:val="Strong"/>
          <w:rFonts w:ascii="Times New Roman" w:hAnsi="Times New Roman" w:cs="Times New Roman"/>
          <w:color w:val="000000" w:themeColor="text1"/>
          <w:sz w:val="24"/>
          <w:szCs w:val="24"/>
          <w:shd w:val="clear" w:color="auto" w:fill="FFFFFF"/>
        </w:rPr>
        <w:t> 2021</w:t>
      </w:r>
      <w:r w:rsidRPr="00C470F2">
        <w:rPr>
          <w:rStyle w:val="Emphasis"/>
          <w:rFonts w:ascii="Times New Roman" w:hAnsi="Times New Roman" w:cs="Times New Roman"/>
          <w:color w:val="000000" w:themeColor="text1"/>
          <w:sz w:val="24"/>
          <w:szCs w:val="24"/>
          <w:shd w:val="clear" w:color="auto" w:fill="FFFFFF"/>
        </w:rPr>
        <w:t>, 57</w:t>
      </w:r>
      <w:r w:rsidRPr="00C470F2">
        <w:rPr>
          <w:rFonts w:ascii="Times New Roman" w:hAnsi="Times New Roman" w:cs="Times New Roman"/>
          <w:color w:val="000000" w:themeColor="text1"/>
          <w:sz w:val="24"/>
          <w:szCs w:val="24"/>
          <w:shd w:val="clear" w:color="auto" w:fill="FFFFFF"/>
        </w:rPr>
        <w:t>, 796 .</w:t>
      </w:r>
    </w:p>
    <w:p w:rsidR="00C470F2" w:rsidRPr="00C470F2" w:rsidRDefault="00C470F2" w:rsidP="00C470F2">
      <w:pPr>
        <w:pStyle w:val="ListParagraph"/>
        <w:rPr>
          <w:rFonts w:ascii="Times New Roman" w:hAnsi="Times New Roman" w:cs="Times New Roman"/>
          <w:color w:val="000000" w:themeColor="text1"/>
          <w:sz w:val="24"/>
          <w:szCs w:val="24"/>
        </w:rPr>
      </w:pPr>
    </w:p>
    <w:p w:rsidR="00C470F2" w:rsidRPr="00C470F2" w:rsidRDefault="00C470F2" w:rsidP="002E727B">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Iosif Marincu; Felix Bratosin; Iulia Vidican; Bianca Cerbu; Oana Suciu; Mirela Turaiche; Livius Tirnea; Madalina Timircan. Foodborne Botulism in Western Romania: Ten Years’ Experience at a Tertiary Infectious Disease Hospital. </w:t>
      </w:r>
      <w:r w:rsidRPr="00C470F2">
        <w:rPr>
          <w:rStyle w:val="Emphasis"/>
          <w:rFonts w:ascii="Times New Roman" w:hAnsi="Times New Roman" w:cs="Times New Roman"/>
          <w:color w:val="000000" w:themeColor="text1"/>
          <w:sz w:val="24"/>
          <w:szCs w:val="24"/>
          <w:shd w:val="clear" w:color="auto" w:fill="FFFFFF"/>
        </w:rPr>
        <w:t>Healthcare</w:t>
      </w:r>
      <w:r w:rsidRPr="00C470F2">
        <w:rPr>
          <w:rStyle w:val="Strong"/>
          <w:rFonts w:ascii="Times New Roman" w:hAnsi="Times New Roman" w:cs="Times New Roman"/>
          <w:color w:val="000000" w:themeColor="text1"/>
          <w:sz w:val="24"/>
          <w:szCs w:val="24"/>
          <w:shd w:val="clear" w:color="auto" w:fill="FFFFFF"/>
        </w:rPr>
        <w:t> 2021</w:t>
      </w:r>
      <w:r w:rsidRPr="00C470F2">
        <w:rPr>
          <w:rStyle w:val="Emphasis"/>
          <w:rFonts w:ascii="Times New Roman" w:hAnsi="Times New Roman" w:cs="Times New Roman"/>
          <w:color w:val="000000" w:themeColor="text1"/>
          <w:sz w:val="24"/>
          <w:szCs w:val="24"/>
          <w:shd w:val="clear" w:color="auto" w:fill="FFFFFF"/>
        </w:rPr>
        <w:t>, 9</w:t>
      </w:r>
      <w:r w:rsidRPr="00C470F2">
        <w:rPr>
          <w:rFonts w:ascii="Times New Roman" w:hAnsi="Times New Roman" w:cs="Times New Roman"/>
          <w:color w:val="000000" w:themeColor="text1"/>
          <w:sz w:val="24"/>
          <w:szCs w:val="24"/>
          <w:shd w:val="clear" w:color="auto" w:fill="FFFFFF"/>
        </w:rPr>
        <w:t>, 1149 .</w:t>
      </w:r>
    </w:p>
    <w:p w:rsidR="00C470F2" w:rsidRPr="00C470F2" w:rsidRDefault="00C470F2" w:rsidP="00C470F2">
      <w:pPr>
        <w:pStyle w:val="ListParagraph"/>
        <w:rPr>
          <w:rFonts w:ascii="Times New Roman" w:hAnsi="Times New Roman" w:cs="Times New Roman"/>
          <w:color w:val="000000" w:themeColor="text1"/>
          <w:sz w:val="24"/>
          <w:szCs w:val="24"/>
        </w:rPr>
      </w:pPr>
    </w:p>
    <w:p w:rsidR="00C470F2" w:rsidRPr="00C470F2" w:rsidRDefault="00C470F2" w:rsidP="002E727B">
      <w:pPr>
        <w:pStyle w:val="ListParagraph"/>
        <w:numPr>
          <w:ilvl w:val="0"/>
          <w:numId w:val="1"/>
        </w:numPr>
        <w:rPr>
          <w:rFonts w:ascii="Times New Roman" w:hAnsi="Times New Roman" w:cs="Times New Roman"/>
          <w:color w:val="000000" w:themeColor="text1"/>
          <w:sz w:val="24"/>
          <w:szCs w:val="24"/>
        </w:rPr>
      </w:pPr>
      <w:r w:rsidRPr="00C470F2">
        <w:rPr>
          <w:rFonts w:ascii="Times New Roman" w:hAnsi="Times New Roman" w:cs="Times New Roman"/>
          <w:color w:val="000000" w:themeColor="text1"/>
          <w:sz w:val="24"/>
          <w:szCs w:val="24"/>
          <w:shd w:val="clear" w:color="auto" w:fill="FFFFFF"/>
        </w:rPr>
        <w:t>Marincu I, Bratosin F, Vidican I, Cerbu B, Turaiche M, Tirnea L, Timircan M. Predictive Factors for the First Recurrence of </w:t>
      </w:r>
      <w:r w:rsidRPr="00C470F2">
        <w:rPr>
          <w:rFonts w:ascii="Times New Roman" w:hAnsi="Times New Roman" w:cs="Times New Roman"/>
          <w:i/>
          <w:iCs/>
          <w:color w:val="000000" w:themeColor="text1"/>
          <w:sz w:val="24"/>
          <w:szCs w:val="24"/>
          <w:shd w:val="clear" w:color="auto" w:fill="FFFFFF"/>
        </w:rPr>
        <w:t>Clostridioides difficile</w:t>
      </w:r>
      <w:r w:rsidRPr="00C470F2">
        <w:rPr>
          <w:rFonts w:ascii="Times New Roman" w:hAnsi="Times New Roman" w:cs="Times New Roman"/>
          <w:color w:val="000000" w:themeColor="text1"/>
          <w:sz w:val="24"/>
          <w:szCs w:val="24"/>
          <w:shd w:val="clear" w:color="auto" w:fill="FFFFFF"/>
        </w:rPr>
        <w:t> Infection in the Elderly from Western Romania. Medicina (Kaunas). 2020 Aug 29;56(9):439. doi: 10.3390/medicina56090439. PMID: 32872476; PMCID: PMC7557961.</w:t>
      </w:r>
    </w:p>
    <w:sectPr w:rsidR="00C470F2" w:rsidRPr="00C470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EC7813"/>
    <w:multiLevelType w:val="hybridMultilevel"/>
    <w:tmpl w:val="8DFEDCB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C6C"/>
    <w:rsid w:val="00002ACF"/>
    <w:rsid w:val="000200B0"/>
    <w:rsid w:val="000212BE"/>
    <w:rsid w:val="00040986"/>
    <w:rsid w:val="00044E06"/>
    <w:rsid w:val="00052843"/>
    <w:rsid w:val="000724F2"/>
    <w:rsid w:val="00075B6A"/>
    <w:rsid w:val="00077F53"/>
    <w:rsid w:val="000974EB"/>
    <w:rsid w:val="000C33BA"/>
    <w:rsid w:val="000E14FD"/>
    <w:rsid w:val="000E6538"/>
    <w:rsid w:val="000F00D0"/>
    <w:rsid w:val="000F3889"/>
    <w:rsid w:val="00115CAD"/>
    <w:rsid w:val="00120930"/>
    <w:rsid w:val="00121DC8"/>
    <w:rsid w:val="001325AB"/>
    <w:rsid w:val="00137B6F"/>
    <w:rsid w:val="001434DB"/>
    <w:rsid w:val="00175E7C"/>
    <w:rsid w:val="001900A1"/>
    <w:rsid w:val="001A6CED"/>
    <w:rsid w:val="001B40BA"/>
    <w:rsid w:val="001D2D5A"/>
    <w:rsid w:val="002079D1"/>
    <w:rsid w:val="00212BFB"/>
    <w:rsid w:val="00221477"/>
    <w:rsid w:val="0023423F"/>
    <w:rsid w:val="002528D2"/>
    <w:rsid w:val="00255C91"/>
    <w:rsid w:val="00266C94"/>
    <w:rsid w:val="0027014D"/>
    <w:rsid w:val="002872D5"/>
    <w:rsid w:val="002B142B"/>
    <w:rsid w:val="002D31D9"/>
    <w:rsid w:val="002E44AD"/>
    <w:rsid w:val="002E4640"/>
    <w:rsid w:val="002E5B8F"/>
    <w:rsid w:val="002E727B"/>
    <w:rsid w:val="00315485"/>
    <w:rsid w:val="00317E67"/>
    <w:rsid w:val="00320FEF"/>
    <w:rsid w:val="00323CCD"/>
    <w:rsid w:val="00330F92"/>
    <w:rsid w:val="0033515D"/>
    <w:rsid w:val="00354478"/>
    <w:rsid w:val="00364F1E"/>
    <w:rsid w:val="0037427C"/>
    <w:rsid w:val="003779E7"/>
    <w:rsid w:val="00377C1C"/>
    <w:rsid w:val="003A4411"/>
    <w:rsid w:val="003C02DF"/>
    <w:rsid w:val="003E383B"/>
    <w:rsid w:val="003E6DC2"/>
    <w:rsid w:val="004073A4"/>
    <w:rsid w:val="0041362E"/>
    <w:rsid w:val="004428B7"/>
    <w:rsid w:val="0045199E"/>
    <w:rsid w:val="00456142"/>
    <w:rsid w:val="004902DA"/>
    <w:rsid w:val="00490364"/>
    <w:rsid w:val="0049555C"/>
    <w:rsid w:val="004C481E"/>
    <w:rsid w:val="004C5FF6"/>
    <w:rsid w:val="004D2341"/>
    <w:rsid w:val="00503299"/>
    <w:rsid w:val="0051482E"/>
    <w:rsid w:val="00526FA9"/>
    <w:rsid w:val="005477A5"/>
    <w:rsid w:val="00587287"/>
    <w:rsid w:val="0059113A"/>
    <w:rsid w:val="005C2D06"/>
    <w:rsid w:val="005D2620"/>
    <w:rsid w:val="005D619E"/>
    <w:rsid w:val="005E272A"/>
    <w:rsid w:val="005F3FEF"/>
    <w:rsid w:val="00601FA1"/>
    <w:rsid w:val="006072A6"/>
    <w:rsid w:val="0063688E"/>
    <w:rsid w:val="00660E4A"/>
    <w:rsid w:val="0067179D"/>
    <w:rsid w:val="00671938"/>
    <w:rsid w:val="0067577E"/>
    <w:rsid w:val="006764DE"/>
    <w:rsid w:val="00694993"/>
    <w:rsid w:val="006A32AA"/>
    <w:rsid w:val="006A67C7"/>
    <w:rsid w:val="006A6CE2"/>
    <w:rsid w:val="006C306A"/>
    <w:rsid w:val="006D0D8D"/>
    <w:rsid w:val="006E4021"/>
    <w:rsid w:val="006F4094"/>
    <w:rsid w:val="006F57CF"/>
    <w:rsid w:val="006F77C9"/>
    <w:rsid w:val="00713BB5"/>
    <w:rsid w:val="0071451C"/>
    <w:rsid w:val="0071559C"/>
    <w:rsid w:val="00715A8E"/>
    <w:rsid w:val="00715F65"/>
    <w:rsid w:val="00721D50"/>
    <w:rsid w:val="00734061"/>
    <w:rsid w:val="00740416"/>
    <w:rsid w:val="007507A9"/>
    <w:rsid w:val="007567E5"/>
    <w:rsid w:val="00757222"/>
    <w:rsid w:val="00764223"/>
    <w:rsid w:val="00775CAD"/>
    <w:rsid w:val="00786FBB"/>
    <w:rsid w:val="00790B9F"/>
    <w:rsid w:val="00791256"/>
    <w:rsid w:val="007A182F"/>
    <w:rsid w:val="007A1FC2"/>
    <w:rsid w:val="007C191C"/>
    <w:rsid w:val="007C4A33"/>
    <w:rsid w:val="007D61A9"/>
    <w:rsid w:val="007E7644"/>
    <w:rsid w:val="007F039C"/>
    <w:rsid w:val="00800FA7"/>
    <w:rsid w:val="0080268A"/>
    <w:rsid w:val="00805763"/>
    <w:rsid w:val="008810A3"/>
    <w:rsid w:val="00886EF3"/>
    <w:rsid w:val="008902E2"/>
    <w:rsid w:val="008965C0"/>
    <w:rsid w:val="008A48A3"/>
    <w:rsid w:val="008B09B9"/>
    <w:rsid w:val="008B469A"/>
    <w:rsid w:val="008C0096"/>
    <w:rsid w:val="008C370B"/>
    <w:rsid w:val="008D1C32"/>
    <w:rsid w:val="00905F89"/>
    <w:rsid w:val="009117A6"/>
    <w:rsid w:val="009136CE"/>
    <w:rsid w:val="00916D64"/>
    <w:rsid w:val="00920D49"/>
    <w:rsid w:val="00924004"/>
    <w:rsid w:val="0093286F"/>
    <w:rsid w:val="00996B97"/>
    <w:rsid w:val="009A003C"/>
    <w:rsid w:val="009B2FA7"/>
    <w:rsid w:val="009B34E6"/>
    <w:rsid w:val="009C3B27"/>
    <w:rsid w:val="009D0004"/>
    <w:rsid w:val="009D0BC0"/>
    <w:rsid w:val="009E5245"/>
    <w:rsid w:val="009F6D2F"/>
    <w:rsid w:val="00A0009A"/>
    <w:rsid w:val="00A13C1C"/>
    <w:rsid w:val="00A41CD9"/>
    <w:rsid w:val="00A44758"/>
    <w:rsid w:val="00A57D5D"/>
    <w:rsid w:val="00A90345"/>
    <w:rsid w:val="00AB06E1"/>
    <w:rsid w:val="00AC522D"/>
    <w:rsid w:val="00AF0F97"/>
    <w:rsid w:val="00AF1FF6"/>
    <w:rsid w:val="00AF532C"/>
    <w:rsid w:val="00B204E0"/>
    <w:rsid w:val="00B222BC"/>
    <w:rsid w:val="00B31648"/>
    <w:rsid w:val="00B54BDC"/>
    <w:rsid w:val="00B608FB"/>
    <w:rsid w:val="00B65D5B"/>
    <w:rsid w:val="00B7252F"/>
    <w:rsid w:val="00B8513C"/>
    <w:rsid w:val="00BA35AB"/>
    <w:rsid w:val="00BB378C"/>
    <w:rsid w:val="00BB37F9"/>
    <w:rsid w:val="00BB4E92"/>
    <w:rsid w:val="00BF5C93"/>
    <w:rsid w:val="00C165C4"/>
    <w:rsid w:val="00C26189"/>
    <w:rsid w:val="00C373C3"/>
    <w:rsid w:val="00C46349"/>
    <w:rsid w:val="00C470F2"/>
    <w:rsid w:val="00C62957"/>
    <w:rsid w:val="00C64FA4"/>
    <w:rsid w:val="00C834E8"/>
    <w:rsid w:val="00C83876"/>
    <w:rsid w:val="00C90376"/>
    <w:rsid w:val="00CA12A6"/>
    <w:rsid w:val="00CA6CCF"/>
    <w:rsid w:val="00CB1C70"/>
    <w:rsid w:val="00CB33DA"/>
    <w:rsid w:val="00CC467C"/>
    <w:rsid w:val="00CD02BA"/>
    <w:rsid w:val="00CE5A7E"/>
    <w:rsid w:val="00CE66F7"/>
    <w:rsid w:val="00D1217D"/>
    <w:rsid w:val="00D12639"/>
    <w:rsid w:val="00D40927"/>
    <w:rsid w:val="00D87C30"/>
    <w:rsid w:val="00D90E50"/>
    <w:rsid w:val="00D91DF0"/>
    <w:rsid w:val="00DA433B"/>
    <w:rsid w:val="00DB253C"/>
    <w:rsid w:val="00DC0D83"/>
    <w:rsid w:val="00DE433C"/>
    <w:rsid w:val="00E11CE5"/>
    <w:rsid w:val="00E15801"/>
    <w:rsid w:val="00E26B10"/>
    <w:rsid w:val="00E30B72"/>
    <w:rsid w:val="00E3115F"/>
    <w:rsid w:val="00E35CC9"/>
    <w:rsid w:val="00E629BD"/>
    <w:rsid w:val="00E72A69"/>
    <w:rsid w:val="00E72FE3"/>
    <w:rsid w:val="00E73A99"/>
    <w:rsid w:val="00E76518"/>
    <w:rsid w:val="00E83C6C"/>
    <w:rsid w:val="00E84911"/>
    <w:rsid w:val="00E86986"/>
    <w:rsid w:val="00E91C38"/>
    <w:rsid w:val="00E92A80"/>
    <w:rsid w:val="00E97860"/>
    <w:rsid w:val="00EB0D35"/>
    <w:rsid w:val="00EB191F"/>
    <w:rsid w:val="00EC463C"/>
    <w:rsid w:val="00ED33D2"/>
    <w:rsid w:val="00EE3898"/>
    <w:rsid w:val="00F0743C"/>
    <w:rsid w:val="00F70F66"/>
    <w:rsid w:val="00F71117"/>
    <w:rsid w:val="00F7158F"/>
    <w:rsid w:val="00F7510F"/>
    <w:rsid w:val="00F76978"/>
    <w:rsid w:val="00FC6040"/>
    <w:rsid w:val="00FD3704"/>
    <w:rsid w:val="00FE004C"/>
    <w:rsid w:val="00FE5731"/>
    <w:rsid w:val="00FF0B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718EB3-E831-426D-9BA2-C1DB78289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C6C"/>
    <w:pPr>
      <w:ind w:left="720"/>
      <w:contextualSpacing/>
    </w:pPr>
  </w:style>
  <w:style w:type="character" w:styleId="Emphasis">
    <w:name w:val="Emphasis"/>
    <w:basedOn w:val="DefaultParagraphFont"/>
    <w:uiPriority w:val="20"/>
    <w:qFormat/>
    <w:rsid w:val="00E83C6C"/>
    <w:rPr>
      <w:i/>
      <w:iCs/>
    </w:rPr>
  </w:style>
  <w:style w:type="character" w:styleId="Hyperlink">
    <w:name w:val="Hyperlink"/>
    <w:basedOn w:val="DefaultParagraphFont"/>
    <w:uiPriority w:val="99"/>
    <w:unhideWhenUsed/>
    <w:rsid w:val="00E83C6C"/>
    <w:rPr>
      <w:color w:val="0563C1" w:themeColor="hyperlink"/>
      <w:u w:val="single"/>
    </w:rPr>
  </w:style>
  <w:style w:type="character" w:styleId="Strong">
    <w:name w:val="Strong"/>
    <w:basedOn w:val="DefaultParagraphFont"/>
    <w:uiPriority w:val="22"/>
    <w:qFormat/>
    <w:rsid w:val="00E83C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1570</Words>
  <Characters>9111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boliinf</dc:creator>
  <cp:keywords/>
  <dc:description/>
  <cp:lastModifiedBy>boliinf</cp:lastModifiedBy>
  <cp:revision>4</cp:revision>
  <dcterms:created xsi:type="dcterms:W3CDTF">2024-05-15T18:28:00Z</dcterms:created>
  <dcterms:modified xsi:type="dcterms:W3CDTF">2024-05-26T11:17:00Z</dcterms:modified>
</cp:coreProperties>
</file>