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B81" w:rsidRDefault="0048368F">
      <w:pPr>
        <w:pStyle w:val="BodyText"/>
        <w:ind w:left="7745"/>
        <w:rPr>
          <w:rFonts w:ascii="Times New Roman"/>
          <w:b w:val="0"/>
        </w:rPr>
      </w:pPr>
      <w:r>
        <w:rPr>
          <w:rFonts w:ascii="Times New Roman"/>
          <w:b w:val="0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B81" w:rsidRDefault="00D03B81">
      <w:pPr>
        <w:pStyle w:val="BodyText"/>
        <w:rPr>
          <w:rFonts w:ascii="Times New Roman"/>
          <w:b w:val="0"/>
          <w:sz w:val="13"/>
        </w:rPr>
      </w:pPr>
    </w:p>
    <w:p w:rsidR="00D03B81" w:rsidRDefault="0048368F">
      <w:pPr>
        <w:pStyle w:val="Title"/>
        <w:rPr>
          <w:rFonts w:ascii="Courier New" w:hAnsi="Courier New"/>
        </w:rPr>
      </w:pPr>
      <w:bookmarkStart w:id="0" w:name="Delia-Maria_________Nicoară"/>
      <w:bookmarkEnd w:id="0"/>
      <w:r>
        <w:rPr>
          <w:color w:val="4F4B48"/>
          <w:w w:val="105"/>
        </w:rPr>
        <w:t>Delia-Maria</w:t>
      </w:r>
      <w:r>
        <w:rPr>
          <w:color w:val="4F4B48"/>
          <w:spacing w:val="25"/>
          <w:w w:val="105"/>
        </w:rPr>
        <w:t xml:space="preserve"> </w:t>
      </w:r>
      <w:r>
        <w:rPr>
          <w:color w:val="4F4B48"/>
          <w:w w:val="105"/>
        </w:rPr>
        <w:t>Nicoar</w:t>
      </w:r>
      <w:r>
        <w:rPr>
          <w:rFonts w:ascii="Courier New" w:hAnsi="Courier New"/>
          <w:color w:val="4F4B48"/>
          <w:w w:val="105"/>
        </w:rPr>
        <w:t>ă</w:t>
      </w:r>
    </w:p>
    <w:p w:rsidR="00D03B81" w:rsidRDefault="0048368F">
      <w:pPr>
        <w:pStyle w:val="Heading1"/>
        <w:tabs>
          <w:tab w:val="left" w:pos="3020"/>
          <w:tab w:val="left" w:pos="10820"/>
        </w:tabs>
        <w:spacing w:before="193" w:line="268" w:lineRule="exact"/>
        <w:ind w:left="251"/>
        <w:rPr>
          <w:rFonts w:ascii="Times New Roman" w:hAnsi="Times New Roman"/>
          <w:b w:val="0"/>
        </w:rPr>
      </w:pPr>
      <w:bookmarkStart w:id="1" w:name="_GoBack"/>
      <w:bookmarkEnd w:id="1"/>
      <w:r>
        <w:rPr>
          <w:color w:val="0B56A5"/>
          <w:w w:val="95"/>
        </w:rPr>
        <w:t>EXPERIEN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A</w:t>
      </w:r>
      <w:r>
        <w:rPr>
          <w:color w:val="0B56A5"/>
          <w:spacing w:val="-11"/>
          <w:w w:val="95"/>
        </w:rPr>
        <w:t xml:space="preserve"> </w:t>
      </w:r>
      <w:r>
        <w:rPr>
          <w:color w:val="0B56A5"/>
          <w:w w:val="95"/>
        </w:rPr>
        <w:t>PROFESIO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D03B81" w:rsidRDefault="0048368F">
      <w:pPr>
        <w:spacing w:line="268" w:lineRule="exact"/>
        <w:ind w:left="2190"/>
        <w:rPr>
          <w:rFonts w:ascii="Courier New" w:hAnsi="Courier New"/>
          <w:b/>
        </w:rPr>
      </w:pPr>
      <w:r>
        <w:rPr>
          <w:b/>
          <w:color w:val="0B56A5"/>
          <w:w w:val="105"/>
        </w:rPr>
        <w:t>NAL</w:t>
      </w:r>
      <w:r>
        <w:rPr>
          <w:rFonts w:ascii="Courier New" w:hAnsi="Courier New"/>
          <w:b/>
          <w:color w:val="0B56A5"/>
          <w:w w:val="105"/>
        </w:rPr>
        <w:t>Ă</w:t>
      </w:r>
    </w:p>
    <w:p w:rsidR="00D03B81" w:rsidRDefault="0048368F">
      <w:pPr>
        <w:tabs>
          <w:tab w:val="left" w:pos="3012"/>
        </w:tabs>
        <w:spacing w:before="130"/>
        <w:ind w:left="975"/>
        <w:rPr>
          <w:b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09/2020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În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curs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2" w:name="Asistent_Universitar,_Departament_XI_Ped"/>
      <w:bookmarkEnd w:id="2"/>
      <w:r>
        <w:rPr>
          <w:b/>
          <w:color w:val="0B56A5"/>
        </w:rPr>
        <w:t>Asistent</w:t>
      </w:r>
      <w:r>
        <w:rPr>
          <w:b/>
          <w:color w:val="0B56A5"/>
          <w:spacing w:val="51"/>
        </w:rPr>
        <w:t xml:space="preserve"> </w:t>
      </w:r>
      <w:r>
        <w:rPr>
          <w:b/>
          <w:color w:val="0B56A5"/>
        </w:rPr>
        <w:t>Universitar,</w:t>
      </w:r>
      <w:r>
        <w:rPr>
          <w:b/>
          <w:color w:val="0B56A5"/>
          <w:spacing w:val="52"/>
        </w:rPr>
        <w:t xml:space="preserve"> </w:t>
      </w:r>
      <w:r>
        <w:rPr>
          <w:b/>
          <w:color w:val="0B56A5"/>
        </w:rPr>
        <w:t>Departament</w:t>
      </w:r>
      <w:r>
        <w:rPr>
          <w:b/>
          <w:color w:val="0B56A5"/>
          <w:spacing w:val="51"/>
        </w:rPr>
        <w:t xml:space="preserve"> </w:t>
      </w:r>
      <w:r>
        <w:rPr>
          <w:b/>
          <w:color w:val="0B56A5"/>
        </w:rPr>
        <w:t>XI</w:t>
      </w:r>
      <w:r>
        <w:rPr>
          <w:b/>
          <w:color w:val="0B56A5"/>
          <w:spacing w:val="51"/>
        </w:rPr>
        <w:t xml:space="preserve"> </w:t>
      </w:r>
      <w:r>
        <w:rPr>
          <w:b/>
          <w:color w:val="0B56A5"/>
        </w:rPr>
        <w:t>Pediatrie</w:t>
      </w:r>
    </w:p>
    <w:p w:rsidR="00D03B81" w:rsidRDefault="0048368F">
      <w:pPr>
        <w:pStyle w:val="Heading2"/>
        <w:spacing w:before="133"/>
      </w:pPr>
      <w:r>
        <w:rPr>
          <w:color w:val="565656"/>
        </w:rPr>
        <w:t>Spitalul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Clinic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"</w:t>
      </w:r>
      <w:proofErr w:type="spellStart"/>
      <w:r>
        <w:rPr>
          <w:color w:val="565656"/>
        </w:rPr>
        <w:t>Sfanta</w:t>
      </w:r>
      <w:proofErr w:type="spellEnd"/>
      <w:r>
        <w:rPr>
          <w:color w:val="565656"/>
          <w:spacing w:val="-13"/>
        </w:rPr>
        <w:t xml:space="preserve"> </w:t>
      </w:r>
      <w:r>
        <w:rPr>
          <w:color w:val="565656"/>
        </w:rPr>
        <w:t>Maria"</w:t>
      </w:r>
    </w:p>
    <w:p w:rsidR="00D03B81" w:rsidRDefault="0048368F">
      <w:pPr>
        <w:spacing w:before="137"/>
        <w:ind w:left="3020"/>
        <w:rPr>
          <w:rFonts w:ascii="Tahoma" w:hAnsi="Tahoma"/>
          <w:sz w:val="20"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Timisoara</w:t>
      </w:r>
      <w:proofErr w:type="spellEnd"/>
      <w:r>
        <w:rPr>
          <w:rFonts w:ascii="Tahoma" w:hAnsi="Tahoma"/>
          <w:color w:val="565656"/>
          <w:spacing w:val="56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  <w:r>
        <w:rPr>
          <w:rFonts w:ascii="Tahoma" w:hAnsi="Tahoma"/>
          <w:color w:val="D3D3D3"/>
          <w:spacing w:val="51"/>
          <w:w w:val="10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</w:p>
    <w:p w:rsidR="00D03B81" w:rsidRDefault="0048368F">
      <w:pPr>
        <w:tabs>
          <w:tab w:val="left" w:pos="3012"/>
        </w:tabs>
        <w:spacing w:before="149"/>
        <w:ind w:left="842"/>
        <w:rPr>
          <w:b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01/2017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02/2022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3" w:name="Medic_rezident_a_doua_specialitate_Reuma"/>
      <w:bookmarkEnd w:id="3"/>
      <w:r>
        <w:rPr>
          <w:b/>
          <w:color w:val="0B56A5"/>
        </w:rPr>
        <w:t>Medic</w:t>
      </w:r>
      <w:r>
        <w:rPr>
          <w:b/>
          <w:color w:val="0B56A5"/>
          <w:spacing w:val="35"/>
        </w:rPr>
        <w:t xml:space="preserve"> </w:t>
      </w:r>
      <w:r>
        <w:rPr>
          <w:b/>
          <w:color w:val="0B56A5"/>
        </w:rPr>
        <w:t>rezident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a</w:t>
      </w:r>
      <w:r>
        <w:rPr>
          <w:b/>
          <w:color w:val="0B56A5"/>
          <w:spacing w:val="35"/>
        </w:rPr>
        <w:t xml:space="preserve"> </w:t>
      </w:r>
      <w:r>
        <w:rPr>
          <w:b/>
          <w:color w:val="0B56A5"/>
        </w:rPr>
        <w:t>doua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specialitate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Reumatologie</w:t>
      </w:r>
    </w:p>
    <w:p w:rsidR="00D03B81" w:rsidRDefault="0048368F">
      <w:pPr>
        <w:pStyle w:val="Heading2"/>
        <w:spacing w:before="133"/>
      </w:pPr>
      <w:r>
        <w:rPr>
          <w:color w:val="565656"/>
        </w:rPr>
        <w:t>Spitalul</w:t>
      </w:r>
      <w:r>
        <w:rPr>
          <w:color w:val="565656"/>
          <w:spacing w:val="-13"/>
        </w:rPr>
        <w:t xml:space="preserve"> </w:t>
      </w:r>
      <w:r>
        <w:rPr>
          <w:color w:val="565656"/>
        </w:rPr>
        <w:t>Clinic</w:t>
      </w:r>
      <w:r>
        <w:rPr>
          <w:color w:val="565656"/>
          <w:spacing w:val="-12"/>
        </w:rPr>
        <w:t xml:space="preserve"> </w:t>
      </w:r>
      <w:r>
        <w:rPr>
          <w:color w:val="565656"/>
        </w:rPr>
        <w:t>"</w:t>
      </w:r>
      <w:proofErr w:type="spellStart"/>
      <w:r>
        <w:rPr>
          <w:color w:val="565656"/>
        </w:rPr>
        <w:t>Sfanta</w:t>
      </w:r>
      <w:proofErr w:type="spellEnd"/>
      <w:r>
        <w:rPr>
          <w:color w:val="565656"/>
          <w:spacing w:val="-13"/>
        </w:rPr>
        <w:t xml:space="preserve"> </w:t>
      </w:r>
      <w:r>
        <w:rPr>
          <w:color w:val="565656"/>
        </w:rPr>
        <w:t>Maria"</w:t>
      </w:r>
    </w:p>
    <w:p w:rsidR="00D03B81" w:rsidRDefault="0048368F">
      <w:pPr>
        <w:tabs>
          <w:tab w:val="left" w:pos="3012"/>
        </w:tabs>
        <w:spacing w:before="137" w:line="376" w:lineRule="auto"/>
        <w:ind w:left="842" w:right="4212" w:firstLine="2177"/>
        <w:rPr>
          <w:b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4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Bucuresti</w:t>
      </w:r>
      <w:proofErr w:type="spellEnd"/>
      <w:r>
        <w:rPr>
          <w:rFonts w:ascii="Tahoma" w:hAnsi="Tahoma"/>
          <w:color w:val="565656"/>
          <w:spacing w:val="59"/>
          <w:w w:val="105"/>
          <w:sz w:val="20"/>
        </w:rPr>
        <w:t xml:space="preserve"> </w:t>
      </w:r>
      <w:r>
        <w:rPr>
          <w:rFonts w:ascii="Tahoma" w:hAnsi="Tahoma"/>
          <w:color w:val="D3D3D3"/>
          <w:w w:val="115"/>
          <w:sz w:val="20"/>
        </w:rPr>
        <w:t>|</w:t>
      </w:r>
      <w:r>
        <w:rPr>
          <w:rFonts w:ascii="Tahoma" w:hAnsi="Tahoma"/>
          <w:color w:val="D3D3D3"/>
          <w:spacing w:val="47"/>
          <w:w w:val="11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2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  <w:r>
        <w:rPr>
          <w:rFonts w:ascii="Tahoma" w:hAnsi="Tahoma"/>
          <w:color w:val="565656"/>
          <w:spacing w:val="-63"/>
          <w:w w:val="105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01/2015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12/2016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4" w:name="Medic_Specialist_Pediatru"/>
      <w:bookmarkEnd w:id="4"/>
      <w:r>
        <w:rPr>
          <w:b/>
          <w:color w:val="0B56A5"/>
          <w:w w:val="105"/>
        </w:rPr>
        <w:t>Medic</w:t>
      </w:r>
      <w:r>
        <w:rPr>
          <w:b/>
          <w:color w:val="0B56A5"/>
          <w:spacing w:val="-10"/>
          <w:w w:val="105"/>
        </w:rPr>
        <w:t xml:space="preserve"> </w:t>
      </w:r>
      <w:r>
        <w:rPr>
          <w:b/>
          <w:color w:val="0B56A5"/>
          <w:w w:val="105"/>
        </w:rPr>
        <w:t>Specialist</w:t>
      </w:r>
      <w:r>
        <w:rPr>
          <w:b/>
          <w:color w:val="0B56A5"/>
          <w:spacing w:val="-9"/>
          <w:w w:val="105"/>
        </w:rPr>
        <w:t xml:space="preserve"> </w:t>
      </w:r>
      <w:r>
        <w:rPr>
          <w:b/>
          <w:color w:val="0B56A5"/>
          <w:w w:val="105"/>
        </w:rPr>
        <w:t>Pediatru</w:t>
      </w:r>
    </w:p>
    <w:p w:rsidR="00D03B81" w:rsidRDefault="0048368F">
      <w:pPr>
        <w:pStyle w:val="Heading2"/>
        <w:spacing w:line="255" w:lineRule="exact"/>
      </w:pPr>
      <w:r>
        <w:rPr>
          <w:color w:val="565656"/>
          <w:w w:val="95"/>
        </w:rPr>
        <w:t>Spitalul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de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Urgenta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pentru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Copii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„Louis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Turcanu”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-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Clinica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I</w:t>
      </w:r>
      <w:r>
        <w:rPr>
          <w:color w:val="565656"/>
          <w:spacing w:val="9"/>
          <w:w w:val="95"/>
        </w:rPr>
        <w:t xml:space="preserve"> </w:t>
      </w:r>
      <w:r>
        <w:rPr>
          <w:color w:val="565656"/>
          <w:w w:val="95"/>
        </w:rPr>
        <w:t>Pediatrie</w:t>
      </w:r>
    </w:p>
    <w:p w:rsidR="00D03B81" w:rsidRDefault="0048368F">
      <w:pPr>
        <w:spacing w:before="137"/>
        <w:ind w:left="3020"/>
        <w:rPr>
          <w:rFonts w:ascii="Tahoma" w:hAnsi="Tahoma"/>
          <w:sz w:val="20"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Timisoara</w:t>
      </w:r>
      <w:proofErr w:type="spellEnd"/>
      <w:r>
        <w:rPr>
          <w:rFonts w:ascii="Tahoma" w:hAnsi="Tahoma"/>
          <w:color w:val="565656"/>
          <w:spacing w:val="56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  <w:r>
        <w:rPr>
          <w:rFonts w:ascii="Tahoma" w:hAnsi="Tahoma"/>
          <w:color w:val="D3D3D3"/>
          <w:spacing w:val="51"/>
          <w:w w:val="10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3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</w:p>
    <w:p w:rsidR="00D03B81" w:rsidRDefault="0048368F">
      <w:pPr>
        <w:tabs>
          <w:tab w:val="left" w:pos="3012"/>
        </w:tabs>
        <w:spacing w:before="149"/>
        <w:ind w:left="842"/>
        <w:rPr>
          <w:b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07/2014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12/2016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5" w:name="Contract_de_colaborare_pentru_efectuare_"/>
      <w:bookmarkEnd w:id="5"/>
      <w:r>
        <w:rPr>
          <w:b/>
          <w:color w:val="0B56A5"/>
        </w:rPr>
        <w:t>Contract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de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colaborare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pentru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efectuare</w:t>
      </w:r>
      <w:r>
        <w:rPr>
          <w:b/>
          <w:color w:val="0B56A5"/>
          <w:spacing w:val="34"/>
        </w:rPr>
        <w:t xml:space="preserve"> </w:t>
      </w:r>
      <w:r>
        <w:rPr>
          <w:b/>
          <w:color w:val="0B56A5"/>
        </w:rPr>
        <w:t>G</w:t>
      </w:r>
      <w:r>
        <w:rPr>
          <w:rFonts w:ascii="Courier New" w:hAnsi="Courier New"/>
          <w:b/>
          <w:color w:val="0B56A5"/>
        </w:rPr>
        <w:t>ă</w:t>
      </w:r>
      <w:r>
        <w:rPr>
          <w:b/>
          <w:color w:val="0B56A5"/>
        </w:rPr>
        <w:t>rzi</w:t>
      </w:r>
    </w:p>
    <w:p w:rsidR="00D03B81" w:rsidRDefault="0048368F">
      <w:pPr>
        <w:pStyle w:val="Heading2"/>
        <w:spacing w:before="114"/>
      </w:pPr>
      <w:r>
        <w:rPr>
          <w:color w:val="565656"/>
        </w:rPr>
        <w:t>Spitalul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Clinic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Urgenta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pentru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copii</w:t>
      </w:r>
      <w:r>
        <w:rPr>
          <w:color w:val="565656"/>
          <w:spacing w:val="-16"/>
        </w:rPr>
        <w:t xml:space="preserve"> </w:t>
      </w:r>
      <w:r>
        <w:rPr>
          <w:color w:val="565656"/>
        </w:rPr>
        <w:t>"Louis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Turcanu"</w:t>
      </w:r>
    </w:p>
    <w:p w:rsidR="00D03B81" w:rsidRDefault="0048368F">
      <w:pPr>
        <w:tabs>
          <w:tab w:val="left" w:pos="3012"/>
        </w:tabs>
        <w:spacing w:before="137" w:line="376" w:lineRule="auto"/>
        <w:ind w:left="842" w:right="4178" w:firstLine="2177"/>
        <w:rPr>
          <w:b/>
        </w:rPr>
      </w:pPr>
      <w:r>
        <w:rPr>
          <w:b/>
          <w:color w:val="565656"/>
          <w:w w:val="105"/>
          <w:sz w:val="20"/>
        </w:rPr>
        <w:t xml:space="preserve">Localitatea: </w:t>
      </w:r>
      <w:r>
        <w:rPr>
          <w:rFonts w:ascii="Tahoma" w:hAnsi="Tahoma"/>
          <w:color w:val="565656"/>
          <w:w w:val="105"/>
          <w:sz w:val="20"/>
        </w:rPr>
        <w:t>Timi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rFonts w:ascii="Tahoma" w:hAnsi="Tahoma"/>
          <w:color w:val="565656"/>
          <w:w w:val="105"/>
          <w:sz w:val="20"/>
        </w:rPr>
        <w:t xml:space="preserve">oara  </w:t>
      </w:r>
      <w:r>
        <w:rPr>
          <w:rFonts w:ascii="Tahoma" w:hAnsi="Tahoma"/>
          <w:color w:val="D3D3D3"/>
          <w:w w:val="115"/>
          <w:sz w:val="20"/>
        </w:rPr>
        <w:t xml:space="preserve">|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 xml:space="preserve">ara: </w:t>
      </w:r>
      <w:r>
        <w:rPr>
          <w:rFonts w:ascii="Tahoma" w:hAnsi="Tahoma"/>
          <w:color w:val="565656"/>
          <w:w w:val="105"/>
          <w:sz w:val="20"/>
        </w:rPr>
        <w:t>România</w:t>
      </w:r>
      <w:r>
        <w:rPr>
          <w:rFonts w:ascii="Tahoma" w:hAnsi="Tahoma"/>
          <w:color w:val="565656"/>
          <w:spacing w:val="-63"/>
          <w:w w:val="105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01/2010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12/2014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6" w:name="Medic_rezident_Pediatru"/>
      <w:bookmarkEnd w:id="6"/>
      <w:r>
        <w:rPr>
          <w:b/>
          <w:color w:val="0B56A5"/>
          <w:w w:val="105"/>
        </w:rPr>
        <w:t>Medic</w:t>
      </w:r>
      <w:r>
        <w:rPr>
          <w:b/>
          <w:color w:val="0B56A5"/>
          <w:spacing w:val="-7"/>
          <w:w w:val="105"/>
        </w:rPr>
        <w:t xml:space="preserve"> </w:t>
      </w:r>
      <w:r>
        <w:rPr>
          <w:b/>
          <w:color w:val="0B56A5"/>
          <w:w w:val="105"/>
        </w:rPr>
        <w:t>rezident</w:t>
      </w:r>
      <w:r>
        <w:rPr>
          <w:b/>
          <w:color w:val="0B56A5"/>
          <w:spacing w:val="-7"/>
          <w:w w:val="105"/>
        </w:rPr>
        <w:t xml:space="preserve"> </w:t>
      </w:r>
      <w:r>
        <w:rPr>
          <w:b/>
          <w:color w:val="0B56A5"/>
          <w:w w:val="105"/>
        </w:rPr>
        <w:t>Pediatru</w:t>
      </w:r>
    </w:p>
    <w:p w:rsidR="00D03B81" w:rsidRDefault="0048368F">
      <w:pPr>
        <w:pStyle w:val="Heading2"/>
      </w:pPr>
      <w:r>
        <w:rPr>
          <w:color w:val="565656"/>
          <w:spacing w:val="-1"/>
        </w:rPr>
        <w:t>Spitalul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Clinic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de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Urgenta</w:t>
      </w:r>
      <w:r>
        <w:rPr>
          <w:color w:val="565656"/>
          <w:spacing w:val="-15"/>
        </w:rPr>
        <w:t xml:space="preserve"> </w:t>
      </w:r>
      <w:r>
        <w:rPr>
          <w:color w:val="565656"/>
          <w:spacing w:val="-1"/>
        </w:rPr>
        <w:t>pentru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copii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Louis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Turcanu</w:t>
      </w:r>
    </w:p>
    <w:p w:rsidR="00D03B81" w:rsidRDefault="0048368F">
      <w:pPr>
        <w:spacing w:before="137"/>
        <w:ind w:left="3020"/>
        <w:rPr>
          <w:rFonts w:ascii="Tahoma" w:hAnsi="Tahoma"/>
          <w:sz w:val="20"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9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Timi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rFonts w:ascii="Tahoma" w:hAnsi="Tahoma"/>
          <w:color w:val="565656"/>
          <w:w w:val="105"/>
          <w:sz w:val="20"/>
        </w:rPr>
        <w:t>oara</w:t>
      </w:r>
      <w:r>
        <w:rPr>
          <w:rFonts w:ascii="Tahoma" w:hAnsi="Tahoma"/>
          <w:color w:val="565656"/>
          <w:spacing w:val="45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  <w:r>
        <w:rPr>
          <w:rFonts w:ascii="Tahoma" w:hAnsi="Tahoma"/>
          <w:color w:val="D3D3D3"/>
          <w:spacing w:val="42"/>
          <w:w w:val="10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</w:p>
    <w:p w:rsidR="00D03B81" w:rsidRDefault="0048368F">
      <w:pPr>
        <w:tabs>
          <w:tab w:val="left" w:pos="3012"/>
        </w:tabs>
        <w:spacing w:before="149" w:line="367" w:lineRule="auto"/>
        <w:ind w:left="3020" w:right="2369" w:hanging="2045"/>
        <w:rPr>
          <w:rFonts w:ascii="Tahoma" w:hAnsi="Tahoma"/>
          <w:sz w:val="20"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09/2020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În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curs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7" w:name="Asistent_Universitar_Departament_XI_Pedi"/>
      <w:bookmarkEnd w:id="7"/>
      <w:r>
        <w:rPr>
          <w:b/>
          <w:color w:val="0B56A5"/>
          <w:w w:val="105"/>
        </w:rPr>
        <w:t>Asistent Universitar Departament XI Pediatrie</w:t>
      </w:r>
      <w:r>
        <w:rPr>
          <w:b/>
          <w:color w:val="0B56A5"/>
          <w:spacing w:val="1"/>
          <w:w w:val="105"/>
        </w:rPr>
        <w:t xml:space="preserve"> </w:t>
      </w:r>
      <w:r>
        <w:rPr>
          <w:rFonts w:ascii="Trebuchet MS" w:hAnsi="Trebuchet MS"/>
          <w:b/>
          <w:i/>
          <w:color w:val="565656"/>
        </w:rPr>
        <w:t>Spitalul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Clinic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de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</w:rPr>
        <w:t>Urgenta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pentru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Copii</w:t>
      </w:r>
      <w:r>
        <w:rPr>
          <w:rFonts w:ascii="Trebuchet MS" w:hAnsi="Trebuchet MS"/>
          <w:b/>
          <w:i/>
          <w:color w:val="565656"/>
          <w:spacing w:val="-15"/>
        </w:rPr>
        <w:t xml:space="preserve"> </w:t>
      </w:r>
      <w:r>
        <w:rPr>
          <w:rFonts w:ascii="Trebuchet MS" w:hAnsi="Trebuchet MS"/>
          <w:b/>
          <w:i/>
          <w:color w:val="565656"/>
        </w:rPr>
        <w:t>"Louis</w:t>
      </w:r>
      <w:r>
        <w:rPr>
          <w:rFonts w:ascii="Trebuchet MS" w:hAnsi="Trebuchet MS"/>
          <w:b/>
          <w:i/>
          <w:color w:val="565656"/>
          <w:spacing w:val="-16"/>
        </w:rPr>
        <w:t xml:space="preserve"> </w:t>
      </w:r>
      <w:r>
        <w:rPr>
          <w:rFonts w:ascii="Trebuchet MS" w:hAnsi="Trebuchet MS"/>
          <w:b/>
          <w:i/>
          <w:color w:val="565656"/>
        </w:rPr>
        <w:t>Turcanu"</w:t>
      </w:r>
      <w:r>
        <w:rPr>
          <w:rFonts w:ascii="Trebuchet MS" w:hAnsi="Trebuchet MS"/>
          <w:b/>
          <w:i/>
          <w:color w:val="565656"/>
          <w:spacing w:val="-63"/>
        </w:rPr>
        <w:t xml:space="preserve"> </w:t>
      </w: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Timisoara</w:t>
      </w:r>
      <w:proofErr w:type="spellEnd"/>
      <w:r>
        <w:rPr>
          <w:rFonts w:ascii="Tahoma" w:hAnsi="Tahoma"/>
          <w:color w:val="565656"/>
          <w:spacing w:val="49"/>
          <w:w w:val="105"/>
          <w:sz w:val="20"/>
        </w:rPr>
        <w:t xml:space="preserve"> </w:t>
      </w:r>
      <w:r>
        <w:rPr>
          <w:rFonts w:ascii="Tahoma" w:hAnsi="Tahoma"/>
          <w:color w:val="D3D3D3"/>
          <w:w w:val="115"/>
          <w:sz w:val="20"/>
        </w:rPr>
        <w:t>|</w:t>
      </w:r>
      <w:r>
        <w:rPr>
          <w:rFonts w:ascii="Tahoma" w:hAnsi="Tahoma"/>
          <w:color w:val="D3D3D3"/>
          <w:spacing w:val="37"/>
          <w:w w:val="11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6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</w:p>
    <w:p w:rsidR="00D03B81" w:rsidRDefault="0048368F">
      <w:pPr>
        <w:pStyle w:val="Heading1"/>
        <w:tabs>
          <w:tab w:val="left" w:pos="3020"/>
          <w:tab w:val="left" w:pos="10820"/>
        </w:tabs>
        <w:spacing w:before="1" w:line="232" w:lineRule="auto"/>
        <w:ind w:left="1121" w:right="217" w:hanging="765"/>
        <w:rPr>
          <w:rFonts w:ascii="Courier New" w:hAnsi="Courier New"/>
        </w:rPr>
      </w:pPr>
      <w:r>
        <w:rPr>
          <w:color w:val="0B56A5"/>
          <w:w w:val="95"/>
        </w:rPr>
        <w:t>EDUCA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 xml:space="preserve">IE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I</w:t>
      </w:r>
      <w:proofErr w:type="spellEnd"/>
      <w:r>
        <w:rPr>
          <w:color w:val="0B56A5"/>
          <w:w w:val="95"/>
        </w:rPr>
        <w:t xml:space="preserve"> FORMARE</w:t>
      </w:r>
      <w:r>
        <w:rPr>
          <w:color w:val="0B56A5"/>
        </w:rPr>
        <w:tab/>
      </w:r>
      <w:r>
        <w:rPr>
          <w:color w:val="0B56A5"/>
          <w:w w:val="93"/>
          <w:u w:val="single" w:color="8C8580"/>
        </w:rPr>
        <w:t xml:space="preserve"> </w:t>
      </w:r>
      <w:r>
        <w:rPr>
          <w:color w:val="0B56A5"/>
          <w:u w:val="single" w:color="8C8580"/>
        </w:rPr>
        <w:tab/>
      </w:r>
      <w:r>
        <w:rPr>
          <w:color w:val="0B56A5"/>
        </w:rPr>
        <w:t xml:space="preserve"> PROFESIONAL</w:t>
      </w:r>
      <w:r>
        <w:rPr>
          <w:rFonts w:ascii="Courier New" w:hAnsi="Courier New"/>
          <w:color w:val="0B56A5"/>
        </w:rPr>
        <w:t>Ă</w:t>
      </w:r>
    </w:p>
    <w:p w:rsidR="00D03B81" w:rsidRDefault="0048368F">
      <w:pPr>
        <w:tabs>
          <w:tab w:val="left" w:pos="2092"/>
        </w:tabs>
        <w:spacing w:before="131"/>
        <w:ind w:left="525"/>
        <w:jc w:val="center"/>
        <w:rPr>
          <w:b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2010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2014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8" w:name="Diploma_de_Medic_Specialist_Pediatru,_co"/>
      <w:bookmarkEnd w:id="8"/>
      <w:r>
        <w:rPr>
          <w:b/>
          <w:color w:val="0B56A5"/>
        </w:rPr>
        <w:t>Diploma</w:t>
      </w:r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de</w:t>
      </w:r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Medic</w:t>
      </w:r>
      <w:r>
        <w:rPr>
          <w:b/>
          <w:color w:val="0B56A5"/>
          <w:spacing w:val="25"/>
        </w:rPr>
        <w:t xml:space="preserve"> </w:t>
      </w:r>
      <w:r>
        <w:rPr>
          <w:b/>
          <w:color w:val="0B56A5"/>
        </w:rPr>
        <w:t>Specialist</w:t>
      </w:r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Pediatru,</w:t>
      </w:r>
      <w:r>
        <w:rPr>
          <w:b/>
          <w:color w:val="0B56A5"/>
          <w:spacing w:val="24"/>
        </w:rPr>
        <w:t xml:space="preserve"> </w:t>
      </w:r>
      <w:proofErr w:type="spellStart"/>
      <w:r>
        <w:rPr>
          <w:b/>
          <w:color w:val="0B56A5"/>
        </w:rPr>
        <w:t>con</w:t>
      </w:r>
      <w:r>
        <w:rPr>
          <w:rFonts w:ascii="Courier New" w:hAnsi="Courier New"/>
          <w:b/>
          <w:color w:val="0B56A5"/>
        </w:rPr>
        <w:t>ﬁ</w:t>
      </w:r>
      <w:r>
        <w:rPr>
          <w:b/>
          <w:color w:val="0B56A5"/>
        </w:rPr>
        <w:t>rmare</w:t>
      </w:r>
      <w:proofErr w:type="spellEnd"/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OMS</w:t>
      </w:r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Nr</w:t>
      </w:r>
      <w:r>
        <w:rPr>
          <w:b/>
          <w:color w:val="0B56A5"/>
          <w:spacing w:val="24"/>
        </w:rPr>
        <w:t xml:space="preserve"> </w:t>
      </w:r>
      <w:r>
        <w:rPr>
          <w:b/>
          <w:color w:val="0B56A5"/>
        </w:rPr>
        <w:t>1/</w:t>
      </w:r>
      <w:r>
        <w:rPr>
          <w:b/>
          <w:color w:val="0B56A5"/>
          <w:spacing w:val="25"/>
        </w:rPr>
        <w:t xml:space="preserve"> </w:t>
      </w:r>
      <w:r>
        <w:rPr>
          <w:b/>
          <w:color w:val="0B56A5"/>
        </w:rPr>
        <w:t>2015</w:t>
      </w:r>
    </w:p>
    <w:p w:rsidR="00D03B81" w:rsidRDefault="0048368F">
      <w:pPr>
        <w:pStyle w:val="Heading2"/>
        <w:spacing w:before="113"/>
      </w:pPr>
      <w:r>
        <w:rPr>
          <w:color w:val="565656"/>
          <w:spacing w:val="-1"/>
        </w:rPr>
        <w:t>Ministerul</w:t>
      </w:r>
      <w:r>
        <w:rPr>
          <w:color w:val="565656"/>
          <w:spacing w:val="-14"/>
        </w:rPr>
        <w:t xml:space="preserve"> </w:t>
      </w:r>
      <w:proofErr w:type="spellStart"/>
      <w:r>
        <w:rPr>
          <w:color w:val="565656"/>
        </w:rPr>
        <w:t>Sanatatii</w:t>
      </w:r>
      <w:proofErr w:type="spellEnd"/>
    </w:p>
    <w:p w:rsidR="00D03B81" w:rsidRDefault="0048368F">
      <w:pPr>
        <w:spacing w:before="137"/>
        <w:ind w:left="3020"/>
        <w:rPr>
          <w:rFonts w:ascii="Tahoma" w:hAnsi="Tahoma"/>
          <w:sz w:val="20"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1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Timisoara</w:t>
      </w:r>
      <w:proofErr w:type="spellEnd"/>
      <w:r>
        <w:rPr>
          <w:rFonts w:ascii="Tahoma" w:hAnsi="Tahoma"/>
          <w:color w:val="565656"/>
          <w:spacing w:val="62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  <w:r>
        <w:rPr>
          <w:rFonts w:ascii="Tahoma" w:hAnsi="Tahoma"/>
          <w:color w:val="D3D3D3"/>
          <w:spacing w:val="58"/>
          <w:w w:val="10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 xml:space="preserve">ara: </w:t>
      </w:r>
      <w:r>
        <w:rPr>
          <w:rFonts w:ascii="Tahoma" w:hAnsi="Tahoma"/>
          <w:color w:val="565656"/>
          <w:w w:val="105"/>
          <w:sz w:val="20"/>
        </w:rPr>
        <w:t>România</w:t>
      </w:r>
      <w:r>
        <w:rPr>
          <w:rFonts w:ascii="Tahoma" w:hAnsi="Tahoma"/>
          <w:color w:val="565656"/>
          <w:spacing w:val="58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</w:p>
    <w:p w:rsidR="00D03B81" w:rsidRDefault="0048368F">
      <w:pPr>
        <w:tabs>
          <w:tab w:val="left" w:pos="3012"/>
        </w:tabs>
        <w:spacing w:before="149" w:line="343" w:lineRule="auto"/>
        <w:ind w:left="3020" w:right="1551" w:hanging="1576"/>
        <w:rPr>
          <w:rFonts w:ascii="Tahoma" w:hAnsi="Tahoma"/>
          <w:sz w:val="20"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2003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2009</w:t>
      </w:r>
      <w:r>
        <w:rPr>
          <w:rFonts w:ascii="Tahoma" w:hAnsi="Tahoma"/>
          <w:color w:val="A8A8A8"/>
          <w:spacing w:val="-12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9" w:name="Diploma_de_Licența_Nr._311/21.12.2009,_S"/>
      <w:bookmarkEnd w:id="9"/>
      <w:r>
        <w:rPr>
          <w:b/>
          <w:color w:val="0B56A5"/>
        </w:rPr>
        <w:t>Diploma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de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Licen</w:t>
      </w:r>
      <w:r>
        <w:rPr>
          <w:rFonts w:ascii="Courier New" w:hAnsi="Courier New"/>
          <w:b/>
          <w:color w:val="0B56A5"/>
        </w:rPr>
        <w:t>ț</w:t>
      </w:r>
      <w:r>
        <w:rPr>
          <w:b/>
          <w:color w:val="0B56A5"/>
        </w:rPr>
        <w:t>a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Nr.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311/21.12.2009,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Seria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B1,</w:t>
      </w:r>
      <w:r>
        <w:rPr>
          <w:b/>
          <w:color w:val="0B56A5"/>
          <w:spacing w:val="13"/>
        </w:rPr>
        <w:t xml:space="preserve"> </w:t>
      </w:r>
      <w:r>
        <w:rPr>
          <w:b/>
          <w:color w:val="0B56A5"/>
        </w:rPr>
        <w:t>Nr</w:t>
      </w:r>
      <w:r>
        <w:rPr>
          <w:b/>
          <w:color w:val="0B56A5"/>
          <w:spacing w:val="14"/>
        </w:rPr>
        <w:t xml:space="preserve"> </w:t>
      </w:r>
      <w:r>
        <w:rPr>
          <w:b/>
          <w:color w:val="0B56A5"/>
        </w:rPr>
        <w:t>0016161</w:t>
      </w:r>
      <w:r>
        <w:rPr>
          <w:b/>
          <w:color w:val="0B56A5"/>
          <w:spacing w:val="-58"/>
        </w:rPr>
        <w:t xml:space="preserve"> </w:t>
      </w:r>
      <w:r>
        <w:rPr>
          <w:rFonts w:ascii="Trebuchet MS" w:hAnsi="Trebuchet MS"/>
          <w:b/>
          <w:i/>
          <w:color w:val="565656"/>
        </w:rPr>
        <w:t>Universitatea de Medicina si Farmacie "Victor Babe</w:t>
      </w:r>
      <w:r>
        <w:rPr>
          <w:rFonts w:ascii="Courier New" w:hAnsi="Courier New"/>
          <w:b/>
          <w:i/>
          <w:color w:val="565656"/>
        </w:rPr>
        <w:t>ș</w:t>
      </w:r>
      <w:r>
        <w:rPr>
          <w:rFonts w:ascii="Trebuchet MS" w:hAnsi="Trebuchet MS"/>
          <w:b/>
          <w:i/>
          <w:color w:val="565656"/>
        </w:rPr>
        <w:t>"</w:t>
      </w:r>
      <w:r>
        <w:rPr>
          <w:rFonts w:ascii="Trebuchet MS" w:hAnsi="Trebuchet MS"/>
          <w:b/>
          <w:i/>
          <w:color w:val="565656"/>
          <w:spacing w:val="1"/>
        </w:rPr>
        <w:t xml:space="preserve"> </w:t>
      </w: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8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Timi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rFonts w:ascii="Tahoma" w:hAnsi="Tahoma"/>
          <w:color w:val="565656"/>
          <w:w w:val="105"/>
          <w:sz w:val="20"/>
        </w:rPr>
        <w:t>oara</w:t>
      </w:r>
      <w:r>
        <w:rPr>
          <w:rFonts w:ascii="Tahoma" w:hAnsi="Tahoma"/>
          <w:color w:val="565656"/>
          <w:spacing w:val="47"/>
          <w:w w:val="105"/>
          <w:sz w:val="20"/>
        </w:rPr>
        <w:t xml:space="preserve"> </w:t>
      </w:r>
      <w:r>
        <w:rPr>
          <w:rFonts w:ascii="Tahoma" w:hAnsi="Tahoma"/>
          <w:color w:val="D3D3D3"/>
          <w:w w:val="115"/>
          <w:sz w:val="20"/>
        </w:rPr>
        <w:t>|</w:t>
      </w:r>
      <w:r>
        <w:rPr>
          <w:rFonts w:ascii="Tahoma" w:hAnsi="Tahoma"/>
          <w:color w:val="D3D3D3"/>
          <w:spacing w:val="36"/>
          <w:w w:val="11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6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  <w:r>
        <w:rPr>
          <w:rFonts w:ascii="Tahoma" w:hAnsi="Tahoma"/>
          <w:color w:val="565656"/>
          <w:spacing w:val="44"/>
          <w:w w:val="105"/>
          <w:sz w:val="20"/>
        </w:rPr>
        <w:t xml:space="preserve"> </w:t>
      </w:r>
      <w:r>
        <w:rPr>
          <w:rFonts w:ascii="Tahoma" w:hAnsi="Tahoma"/>
          <w:color w:val="D3D3D3"/>
          <w:w w:val="115"/>
          <w:sz w:val="20"/>
        </w:rPr>
        <w:t>|</w:t>
      </w:r>
    </w:p>
    <w:p w:rsidR="00D03B81" w:rsidRDefault="0048368F">
      <w:pPr>
        <w:pStyle w:val="Heading1"/>
        <w:spacing w:before="60"/>
        <w:ind w:left="3012"/>
      </w:pPr>
      <w:bookmarkStart w:id="10" w:name="Diploma_de_Bacalaureat___Nr_230/_iulie_2"/>
      <w:bookmarkEnd w:id="10"/>
      <w:r>
        <w:rPr>
          <w:color w:val="0B56A5"/>
          <w:w w:val="105"/>
        </w:rPr>
        <w:t>Diploma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de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Bacalaureat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Nr</w:t>
      </w:r>
      <w:r>
        <w:rPr>
          <w:color w:val="0B56A5"/>
          <w:spacing w:val="-8"/>
          <w:w w:val="105"/>
        </w:rPr>
        <w:t xml:space="preserve"> </w:t>
      </w:r>
      <w:r>
        <w:rPr>
          <w:color w:val="0B56A5"/>
          <w:w w:val="105"/>
        </w:rPr>
        <w:t>230/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iulie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2003,</w:t>
      </w:r>
      <w:r>
        <w:rPr>
          <w:color w:val="0B56A5"/>
          <w:spacing w:val="-8"/>
          <w:w w:val="105"/>
        </w:rPr>
        <w:t xml:space="preserve"> </w:t>
      </w:r>
      <w:r>
        <w:rPr>
          <w:color w:val="0B56A5"/>
          <w:w w:val="105"/>
        </w:rPr>
        <w:t>Seria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T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Nr</w:t>
      </w:r>
      <w:r>
        <w:rPr>
          <w:color w:val="0B56A5"/>
          <w:spacing w:val="-9"/>
          <w:w w:val="105"/>
        </w:rPr>
        <w:t xml:space="preserve"> </w:t>
      </w:r>
      <w:r>
        <w:rPr>
          <w:color w:val="0B56A5"/>
          <w:w w:val="105"/>
        </w:rPr>
        <w:t>0286470,</w:t>
      </w:r>
      <w:r>
        <w:rPr>
          <w:color w:val="0B56A5"/>
          <w:spacing w:val="-8"/>
          <w:w w:val="105"/>
        </w:rPr>
        <w:t xml:space="preserve"> </w:t>
      </w:r>
      <w:proofErr w:type="spellStart"/>
      <w:r>
        <w:rPr>
          <w:color w:val="0B56A5"/>
          <w:w w:val="105"/>
        </w:rPr>
        <w:t>Pro</w:t>
      </w:r>
      <w:r>
        <w:rPr>
          <w:rFonts w:ascii="Courier New" w:hAnsi="Courier New"/>
          <w:color w:val="0B56A5"/>
          <w:w w:val="105"/>
        </w:rPr>
        <w:t>ﬁ</w:t>
      </w:r>
      <w:r>
        <w:rPr>
          <w:color w:val="0B56A5"/>
          <w:w w:val="105"/>
        </w:rPr>
        <w:t>lul</w:t>
      </w:r>
      <w:proofErr w:type="spellEnd"/>
    </w:p>
    <w:p w:rsidR="00D03B81" w:rsidRDefault="00D03B81">
      <w:pPr>
        <w:sectPr w:rsidR="00D03B81">
          <w:type w:val="continuous"/>
          <w:pgSz w:w="11900" w:h="16820"/>
          <w:pgMar w:top="260" w:right="500" w:bottom="280" w:left="360" w:header="720" w:footer="720" w:gutter="0"/>
          <w:cols w:space="720"/>
        </w:sectPr>
      </w:pPr>
    </w:p>
    <w:p w:rsidR="00D03B81" w:rsidRDefault="0048368F">
      <w:pPr>
        <w:spacing w:before="63"/>
        <w:ind w:left="1445"/>
        <w:rPr>
          <w:rFonts w:ascii="Tahoma" w:hAnsi="Tahoma"/>
          <w:sz w:val="20"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4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1999</w:t>
      </w:r>
      <w:r>
        <w:rPr>
          <w:rFonts w:ascii="Tahoma" w:hAnsi="Tahoma"/>
          <w:color w:val="A8A8A8"/>
          <w:spacing w:val="-15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4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2003</w:t>
      </w:r>
      <w:r>
        <w:rPr>
          <w:rFonts w:ascii="Tahoma" w:hAnsi="Tahoma"/>
          <w:color w:val="A8A8A8"/>
          <w:spacing w:val="-15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</w:p>
    <w:p w:rsidR="00D03B81" w:rsidRDefault="0048368F">
      <w:pPr>
        <w:pStyle w:val="Heading1"/>
        <w:spacing w:before="57"/>
        <w:ind w:left="179"/>
      </w:pPr>
      <w:r>
        <w:rPr>
          <w:b w:val="0"/>
        </w:rPr>
        <w:br w:type="column"/>
      </w:r>
      <w:proofErr w:type="spellStart"/>
      <w:r>
        <w:rPr>
          <w:color w:val="0B56A5"/>
          <w:w w:val="105"/>
        </w:rPr>
        <w:t>Stiintele</w:t>
      </w:r>
      <w:proofErr w:type="spellEnd"/>
      <w:r>
        <w:rPr>
          <w:color w:val="0B56A5"/>
          <w:spacing w:val="4"/>
          <w:w w:val="105"/>
        </w:rPr>
        <w:t xml:space="preserve"> </w:t>
      </w:r>
      <w:r>
        <w:rPr>
          <w:color w:val="0B56A5"/>
          <w:w w:val="105"/>
        </w:rPr>
        <w:t>Naturii,</w:t>
      </w:r>
      <w:r>
        <w:rPr>
          <w:color w:val="0B56A5"/>
          <w:spacing w:val="5"/>
          <w:w w:val="105"/>
        </w:rPr>
        <w:t xml:space="preserve"> </w:t>
      </w:r>
      <w:r>
        <w:rPr>
          <w:color w:val="0B56A5"/>
          <w:w w:val="105"/>
        </w:rPr>
        <w:t>Colegiul</w:t>
      </w:r>
      <w:r>
        <w:rPr>
          <w:color w:val="0B56A5"/>
          <w:spacing w:val="5"/>
          <w:w w:val="105"/>
        </w:rPr>
        <w:t xml:space="preserve"> </w:t>
      </w:r>
      <w:r>
        <w:rPr>
          <w:color w:val="0B56A5"/>
          <w:w w:val="105"/>
        </w:rPr>
        <w:t>National</w:t>
      </w:r>
      <w:r>
        <w:rPr>
          <w:color w:val="0B56A5"/>
          <w:spacing w:val="5"/>
          <w:w w:val="105"/>
        </w:rPr>
        <w:t xml:space="preserve"> </w:t>
      </w:r>
      <w:proofErr w:type="spellStart"/>
      <w:r>
        <w:rPr>
          <w:color w:val="0B56A5"/>
          <w:w w:val="105"/>
        </w:rPr>
        <w:t>Banatean</w:t>
      </w:r>
      <w:proofErr w:type="spellEnd"/>
      <w:r>
        <w:rPr>
          <w:color w:val="0B56A5"/>
          <w:w w:val="105"/>
        </w:rPr>
        <w:t>,</w:t>
      </w:r>
    </w:p>
    <w:p w:rsidR="00D03B81" w:rsidRDefault="0048368F">
      <w:pPr>
        <w:pStyle w:val="Heading2"/>
        <w:spacing w:before="133"/>
        <w:ind w:left="188"/>
      </w:pPr>
      <w:r>
        <w:rPr>
          <w:color w:val="565656"/>
          <w:spacing w:val="-1"/>
        </w:rPr>
        <w:t>Ministerul</w:t>
      </w:r>
      <w:r>
        <w:rPr>
          <w:color w:val="565656"/>
          <w:spacing w:val="-15"/>
        </w:rPr>
        <w:t xml:space="preserve"> </w:t>
      </w:r>
      <w:r>
        <w:rPr>
          <w:color w:val="565656"/>
        </w:rPr>
        <w:t>Înv</w:t>
      </w:r>
      <w:r>
        <w:rPr>
          <w:rFonts w:ascii="Courier New" w:hAnsi="Courier New"/>
          <w:color w:val="565656"/>
        </w:rPr>
        <w:t>ăță</w:t>
      </w:r>
      <w:r>
        <w:rPr>
          <w:color w:val="565656"/>
        </w:rPr>
        <w:t>mântului</w:t>
      </w:r>
    </w:p>
    <w:p w:rsidR="00D03B81" w:rsidRDefault="0048368F">
      <w:pPr>
        <w:spacing w:before="120"/>
        <w:ind w:left="188"/>
        <w:rPr>
          <w:rFonts w:ascii="Tahoma" w:hAnsi="Tahoma"/>
          <w:sz w:val="20"/>
        </w:rPr>
      </w:pPr>
      <w:r>
        <w:rPr>
          <w:b/>
          <w:color w:val="565656"/>
          <w:w w:val="105"/>
          <w:sz w:val="20"/>
        </w:rPr>
        <w:t>Localitatea:</w:t>
      </w:r>
      <w:r>
        <w:rPr>
          <w:b/>
          <w:color w:val="565656"/>
          <w:spacing w:val="-2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20"/>
        </w:rPr>
        <w:t>Timisoara</w:t>
      </w:r>
      <w:proofErr w:type="spellEnd"/>
      <w:r>
        <w:rPr>
          <w:rFonts w:ascii="Tahoma" w:hAnsi="Tahoma"/>
          <w:color w:val="565656"/>
          <w:spacing w:val="60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  <w:r>
        <w:rPr>
          <w:rFonts w:ascii="Tahoma" w:hAnsi="Tahoma"/>
          <w:color w:val="D3D3D3"/>
          <w:spacing w:val="56"/>
          <w:w w:val="105"/>
          <w:sz w:val="20"/>
        </w:rPr>
        <w:t xml:space="preserve"> </w:t>
      </w:r>
      <w:r>
        <w:rPr>
          <w:rFonts w:ascii="Courier New" w:hAnsi="Courier New"/>
          <w:b/>
          <w:color w:val="565656"/>
          <w:w w:val="105"/>
          <w:sz w:val="20"/>
        </w:rPr>
        <w:t>Ț</w:t>
      </w:r>
      <w:r>
        <w:rPr>
          <w:b/>
          <w:color w:val="565656"/>
          <w:w w:val="105"/>
          <w:sz w:val="20"/>
        </w:rPr>
        <w:t>ara:</w:t>
      </w:r>
      <w:r>
        <w:rPr>
          <w:b/>
          <w:color w:val="565656"/>
          <w:spacing w:val="-1"/>
          <w:w w:val="105"/>
          <w:sz w:val="20"/>
        </w:rPr>
        <w:t xml:space="preserve"> </w:t>
      </w:r>
      <w:r>
        <w:rPr>
          <w:rFonts w:ascii="Tahoma" w:hAnsi="Tahoma"/>
          <w:color w:val="565656"/>
          <w:w w:val="105"/>
          <w:sz w:val="20"/>
        </w:rPr>
        <w:t>România</w:t>
      </w:r>
      <w:r>
        <w:rPr>
          <w:rFonts w:ascii="Tahoma" w:hAnsi="Tahoma"/>
          <w:color w:val="565656"/>
          <w:spacing w:val="56"/>
          <w:w w:val="105"/>
          <w:sz w:val="20"/>
        </w:rPr>
        <w:t xml:space="preserve"> </w:t>
      </w:r>
      <w:r>
        <w:rPr>
          <w:rFonts w:ascii="Tahoma" w:hAnsi="Tahoma"/>
          <w:color w:val="D3D3D3"/>
          <w:w w:val="105"/>
          <w:sz w:val="20"/>
        </w:rPr>
        <w:t>|</w:t>
      </w:r>
    </w:p>
    <w:p w:rsidR="00D03B81" w:rsidRDefault="00D03B81">
      <w:pPr>
        <w:rPr>
          <w:rFonts w:ascii="Tahoma" w:hAnsi="Tahoma"/>
          <w:sz w:val="20"/>
        </w:rPr>
        <w:sectPr w:rsidR="00D03B81">
          <w:type w:val="continuous"/>
          <w:pgSz w:w="11900" w:h="16820"/>
          <w:pgMar w:top="260" w:right="500" w:bottom="280" w:left="360" w:header="720" w:footer="720" w:gutter="0"/>
          <w:cols w:num="2" w:space="720" w:equalWidth="0">
            <w:col w:w="2793" w:space="40"/>
            <w:col w:w="8207"/>
          </w:cols>
        </w:sectPr>
      </w:pPr>
    </w:p>
    <w:p w:rsidR="00D03B81" w:rsidRDefault="0048368F">
      <w:pPr>
        <w:pStyle w:val="Heading1"/>
        <w:tabs>
          <w:tab w:val="left" w:pos="3020"/>
          <w:tab w:val="left" w:pos="10820"/>
        </w:tabs>
        <w:spacing w:before="110" w:line="268" w:lineRule="exact"/>
        <w:ind w:left="116"/>
        <w:rPr>
          <w:rFonts w:ascii="Times New Roman" w:hAnsi="Times New Roman"/>
          <w:b w:val="0"/>
        </w:rPr>
      </w:pPr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22"/>
          <w:w w:val="95"/>
        </w:rPr>
        <w:t xml:space="preserve"> </w:t>
      </w:r>
      <w:r>
        <w:rPr>
          <w:color w:val="0B56A5"/>
          <w:w w:val="95"/>
        </w:rPr>
        <w:t>LINGVISTI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D03B81" w:rsidRDefault="0048368F">
      <w:pPr>
        <w:spacing w:line="248" w:lineRule="exact"/>
        <w:ind w:left="2532"/>
        <w:rPr>
          <w:b/>
        </w:rPr>
      </w:pPr>
      <w:r>
        <w:rPr>
          <w:b/>
          <w:color w:val="0B56A5"/>
          <w:w w:val="95"/>
        </w:rPr>
        <w:t>CE</w:t>
      </w:r>
    </w:p>
    <w:p w:rsidR="00D03B81" w:rsidRDefault="0048368F">
      <w:pPr>
        <w:spacing w:before="109"/>
        <w:ind w:left="3020"/>
        <w:rPr>
          <w:rFonts w:ascii="Tahoma" w:hAnsi="Tahoma"/>
        </w:rPr>
      </w:pPr>
      <w:r>
        <w:rPr>
          <w:b/>
          <w:color w:val="565656"/>
          <w:w w:val="105"/>
        </w:rPr>
        <w:t>Limb</w:t>
      </w:r>
      <w:r>
        <w:rPr>
          <w:rFonts w:ascii="Courier New" w:hAnsi="Courier New"/>
          <w:b/>
          <w:color w:val="565656"/>
          <w:w w:val="105"/>
        </w:rPr>
        <w:t>ă</w:t>
      </w:r>
      <w:r>
        <w:rPr>
          <w:b/>
          <w:color w:val="565656"/>
          <w:w w:val="105"/>
        </w:rPr>
        <w:t>(i)</w:t>
      </w:r>
      <w:r>
        <w:rPr>
          <w:b/>
          <w:color w:val="565656"/>
          <w:spacing w:val="-4"/>
          <w:w w:val="105"/>
        </w:rPr>
        <w:t xml:space="preserve"> </w:t>
      </w:r>
      <w:r>
        <w:rPr>
          <w:b/>
          <w:color w:val="565656"/>
          <w:w w:val="105"/>
        </w:rPr>
        <w:t>matern</w:t>
      </w:r>
      <w:r>
        <w:rPr>
          <w:rFonts w:ascii="Courier New" w:hAnsi="Courier New"/>
          <w:b/>
          <w:color w:val="565656"/>
          <w:w w:val="105"/>
        </w:rPr>
        <w:t>ă</w:t>
      </w:r>
      <w:r>
        <w:rPr>
          <w:b/>
          <w:color w:val="565656"/>
          <w:w w:val="105"/>
        </w:rPr>
        <w:t>(e):</w:t>
      </w:r>
      <w:r>
        <w:rPr>
          <w:b/>
          <w:color w:val="565656"/>
          <w:spacing w:val="-3"/>
          <w:w w:val="105"/>
        </w:rPr>
        <w:t xml:space="preserve"> </w:t>
      </w:r>
      <w:r>
        <w:rPr>
          <w:rFonts w:ascii="Tahoma" w:hAnsi="Tahoma"/>
          <w:color w:val="565656"/>
          <w:w w:val="105"/>
        </w:rPr>
        <w:t>romana</w:t>
      </w:r>
    </w:p>
    <w:p w:rsidR="00D03B81" w:rsidRDefault="0048368F">
      <w:pPr>
        <w:spacing w:before="115"/>
        <w:ind w:left="3020"/>
        <w:rPr>
          <w:b/>
        </w:rPr>
      </w:pPr>
      <w:r>
        <w:rPr>
          <w:b/>
          <w:color w:val="565656"/>
          <w:spacing w:val="-1"/>
          <w:w w:val="105"/>
        </w:rPr>
        <w:t>Alt</w:t>
      </w:r>
      <w:r>
        <w:rPr>
          <w:rFonts w:ascii="Courier New" w:hAnsi="Courier New"/>
          <w:b/>
          <w:color w:val="565656"/>
          <w:spacing w:val="-1"/>
          <w:w w:val="105"/>
        </w:rPr>
        <w:t>ă</w:t>
      </w:r>
      <w:r>
        <w:rPr>
          <w:rFonts w:ascii="Courier New" w:hAnsi="Courier New"/>
          <w:b/>
          <w:color w:val="565656"/>
          <w:spacing w:val="-83"/>
          <w:w w:val="105"/>
        </w:rPr>
        <w:t xml:space="preserve"> </w:t>
      </w:r>
      <w:r>
        <w:rPr>
          <w:b/>
          <w:color w:val="565656"/>
          <w:spacing w:val="-1"/>
          <w:w w:val="105"/>
        </w:rPr>
        <w:t>limb</w:t>
      </w:r>
      <w:r>
        <w:rPr>
          <w:rFonts w:ascii="Courier New" w:hAnsi="Courier New"/>
          <w:b/>
          <w:color w:val="565656"/>
          <w:spacing w:val="-1"/>
          <w:w w:val="105"/>
        </w:rPr>
        <w:t>ă</w:t>
      </w:r>
      <w:r>
        <w:rPr>
          <w:rFonts w:ascii="Courier New" w:hAnsi="Courier New"/>
          <w:b/>
          <w:color w:val="565656"/>
          <w:spacing w:val="-82"/>
          <w:w w:val="105"/>
        </w:rPr>
        <w:t xml:space="preserve"> </w:t>
      </w:r>
      <w:r>
        <w:rPr>
          <w:b/>
          <w:color w:val="565656"/>
          <w:w w:val="105"/>
        </w:rPr>
        <w:t>(Alte</w:t>
      </w:r>
      <w:r>
        <w:rPr>
          <w:b/>
          <w:color w:val="565656"/>
          <w:spacing w:val="-8"/>
          <w:w w:val="105"/>
        </w:rPr>
        <w:t xml:space="preserve"> </w:t>
      </w:r>
      <w:r>
        <w:rPr>
          <w:b/>
          <w:color w:val="565656"/>
          <w:w w:val="105"/>
        </w:rPr>
        <w:t>limbi):</w:t>
      </w:r>
    </w:p>
    <w:p w:rsidR="00D03B81" w:rsidRDefault="0048368F">
      <w:pPr>
        <w:spacing w:before="110"/>
        <w:ind w:left="3020"/>
        <w:rPr>
          <w:b/>
        </w:rPr>
      </w:pPr>
      <w:bookmarkStart w:id="11" w:name="engleza"/>
      <w:bookmarkEnd w:id="11"/>
      <w:r>
        <w:rPr>
          <w:b/>
          <w:color w:val="0B56A5"/>
          <w:w w:val="105"/>
        </w:rPr>
        <w:t>engleza</w:t>
      </w:r>
    </w:p>
    <w:p w:rsidR="00D03B81" w:rsidRDefault="0048368F">
      <w:pPr>
        <w:pStyle w:val="BodyText"/>
        <w:spacing w:before="114"/>
        <w:ind w:left="3020"/>
        <w:rPr>
          <w:rFonts w:ascii="Tahoma" w:hAnsi="Tahoma"/>
          <w:b w:val="0"/>
        </w:rPr>
      </w:pPr>
      <w:r>
        <w:rPr>
          <w:color w:val="6B6B6B"/>
          <w:w w:val="95"/>
        </w:rPr>
        <w:t>COMPREHENSIUNE</w:t>
      </w:r>
      <w:r>
        <w:rPr>
          <w:color w:val="6B6B6B"/>
          <w:spacing w:val="12"/>
          <w:w w:val="95"/>
        </w:rPr>
        <w:t xml:space="preserve"> </w:t>
      </w:r>
      <w:r>
        <w:rPr>
          <w:color w:val="6B6B6B"/>
          <w:w w:val="95"/>
        </w:rPr>
        <w:t>ORAL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50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C1</w:t>
      </w:r>
      <w:r>
        <w:rPr>
          <w:rFonts w:ascii="Tahoma" w:hAnsi="Tahoma"/>
          <w:b w:val="0"/>
          <w:color w:val="6B6B6B"/>
          <w:spacing w:val="4"/>
          <w:w w:val="95"/>
        </w:rPr>
        <w:t xml:space="preserve"> </w:t>
      </w:r>
      <w:r>
        <w:rPr>
          <w:color w:val="6B6B6B"/>
          <w:w w:val="95"/>
        </w:rPr>
        <w:t>CITIT</w:t>
      </w:r>
      <w:r>
        <w:rPr>
          <w:color w:val="6B6B6B"/>
          <w:spacing w:val="12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C1</w:t>
      </w:r>
      <w:r>
        <w:rPr>
          <w:rFonts w:ascii="Tahoma" w:hAnsi="Tahoma"/>
          <w:b w:val="0"/>
          <w:color w:val="6B6B6B"/>
          <w:spacing w:val="4"/>
          <w:w w:val="95"/>
        </w:rPr>
        <w:t xml:space="preserve"> </w:t>
      </w:r>
      <w:r>
        <w:rPr>
          <w:color w:val="6B6B6B"/>
          <w:w w:val="95"/>
        </w:rPr>
        <w:t>SCRIS</w:t>
      </w:r>
      <w:r>
        <w:rPr>
          <w:color w:val="6B6B6B"/>
          <w:spacing w:val="11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C1</w:t>
      </w:r>
    </w:p>
    <w:p w:rsidR="00D03B81" w:rsidRDefault="0048368F">
      <w:pPr>
        <w:pStyle w:val="BodyText"/>
        <w:spacing w:before="99"/>
        <w:ind w:left="3020"/>
        <w:rPr>
          <w:rFonts w:ascii="Tahoma" w:hAnsi="Tahoma"/>
          <w:b w:val="0"/>
        </w:rPr>
      </w:pPr>
      <w:r>
        <w:rPr>
          <w:color w:val="6B6B6B"/>
          <w:w w:val="95"/>
        </w:rPr>
        <w:t>EXPRIMARE</w:t>
      </w:r>
      <w:r>
        <w:rPr>
          <w:color w:val="6B6B6B"/>
          <w:spacing w:val="-1"/>
          <w:w w:val="95"/>
        </w:rPr>
        <w:t xml:space="preserve"> </w:t>
      </w:r>
      <w:r>
        <w:rPr>
          <w:color w:val="6B6B6B"/>
          <w:w w:val="95"/>
        </w:rPr>
        <w:t>SCRIS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62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C1</w:t>
      </w:r>
      <w:r>
        <w:rPr>
          <w:rFonts w:ascii="Tahoma" w:hAnsi="Tahoma"/>
          <w:b w:val="0"/>
          <w:color w:val="6B6B6B"/>
          <w:spacing w:val="-8"/>
          <w:w w:val="95"/>
        </w:rPr>
        <w:t xml:space="preserve"> </w:t>
      </w:r>
      <w:r>
        <w:rPr>
          <w:color w:val="6B6B6B"/>
          <w:w w:val="95"/>
        </w:rPr>
        <w:t>CONVERSA</w:t>
      </w:r>
      <w:r>
        <w:rPr>
          <w:rFonts w:ascii="Courier New" w:hAnsi="Courier New"/>
          <w:color w:val="6B6B6B"/>
          <w:w w:val="95"/>
        </w:rPr>
        <w:t>Ț</w:t>
      </w:r>
      <w:r>
        <w:rPr>
          <w:color w:val="6B6B6B"/>
          <w:w w:val="95"/>
        </w:rPr>
        <w:t>IE</w:t>
      </w:r>
      <w:r>
        <w:rPr>
          <w:color w:val="6B6B6B"/>
          <w:spacing w:val="-1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C1</w:t>
      </w:r>
    </w:p>
    <w:p w:rsidR="00D03B81" w:rsidRDefault="0048368F">
      <w:pPr>
        <w:pStyle w:val="Heading1"/>
        <w:spacing w:before="142"/>
      </w:pPr>
      <w:bookmarkStart w:id="12" w:name="germana"/>
      <w:bookmarkEnd w:id="12"/>
      <w:r>
        <w:rPr>
          <w:color w:val="0B56A5"/>
          <w:w w:val="105"/>
        </w:rPr>
        <w:t>germana</w:t>
      </w:r>
    </w:p>
    <w:p w:rsidR="00D03B81" w:rsidRDefault="0048368F">
      <w:pPr>
        <w:pStyle w:val="BodyText"/>
        <w:spacing w:before="114"/>
        <w:ind w:left="3020"/>
        <w:rPr>
          <w:rFonts w:ascii="Tahoma" w:hAnsi="Tahoma"/>
          <w:b w:val="0"/>
        </w:rPr>
      </w:pPr>
      <w:r>
        <w:rPr>
          <w:color w:val="6B6B6B"/>
          <w:w w:val="95"/>
        </w:rPr>
        <w:t>COMPREHENSIUNE</w:t>
      </w:r>
      <w:r>
        <w:rPr>
          <w:color w:val="6B6B6B"/>
          <w:spacing w:val="14"/>
          <w:w w:val="95"/>
        </w:rPr>
        <w:t xml:space="preserve"> </w:t>
      </w:r>
      <w:r>
        <w:rPr>
          <w:color w:val="6B6B6B"/>
          <w:w w:val="95"/>
        </w:rPr>
        <w:t>ORAL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48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B1</w:t>
      </w:r>
      <w:r>
        <w:rPr>
          <w:rFonts w:ascii="Tahoma" w:hAnsi="Tahoma"/>
          <w:b w:val="0"/>
          <w:color w:val="6B6B6B"/>
          <w:spacing w:val="7"/>
          <w:w w:val="95"/>
        </w:rPr>
        <w:t xml:space="preserve"> </w:t>
      </w:r>
      <w:r>
        <w:rPr>
          <w:color w:val="6B6B6B"/>
          <w:w w:val="95"/>
        </w:rPr>
        <w:t>CITIT</w:t>
      </w:r>
      <w:r>
        <w:rPr>
          <w:color w:val="6B6B6B"/>
          <w:spacing w:val="14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B1</w:t>
      </w:r>
      <w:r>
        <w:rPr>
          <w:rFonts w:ascii="Tahoma" w:hAnsi="Tahoma"/>
          <w:b w:val="0"/>
          <w:color w:val="6B6B6B"/>
          <w:spacing w:val="6"/>
          <w:w w:val="95"/>
        </w:rPr>
        <w:t xml:space="preserve"> </w:t>
      </w:r>
      <w:r>
        <w:rPr>
          <w:color w:val="6B6B6B"/>
          <w:w w:val="95"/>
        </w:rPr>
        <w:t>SCRIS</w:t>
      </w:r>
      <w:r>
        <w:rPr>
          <w:color w:val="6B6B6B"/>
          <w:spacing w:val="13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B1</w:t>
      </w:r>
    </w:p>
    <w:p w:rsidR="00D03B81" w:rsidRDefault="0048368F">
      <w:pPr>
        <w:pStyle w:val="BodyText"/>
        <w:spacing w:before="98"/>
        <w:ind w:left="3020"/>
        <w:rPr>
          <w:rFonts w:ascii="Tahoma" w:hAnsi="Tahoma"/>
          <w:b w:val="0"/>
        </w:rPr>
      </w:pPr>
      <w:r>
        <w:rPr>
          <w:color w:val="6B6B6B"/>
          <w:w w:val="95"/>
        </w:rPr>
        <w:t>EXPRIMARE</w:t>
      </w:r>
      <w:r>
        <w:rPr>
          <w:color w:val="6B6B6B"/>
          <w:spacing w:val="1"/>
          <w:w w:val="95"/>
        </w:rPr>
        <w:t xml:space="preserve"> </w:t>
      </w:r>
      <w:r>
        <w:rPr>
          <w:color w:val="6B6B6B"/>
          <w:w w:val="95"/>
        </w:rPr>
        <w:t>SCRIS</w:t>
      </w:r>
      <w:r>
        <w:rPr>
          <w:rFonts w:ascii="Courier New" w:hAnsi="Courier New"/>
          <w:color w:val="6B6B6B"/>
          <w:w w:val="95"/>
        </w:rPr>
        <w:t>Ă</w:t>
      </w:r>
      <w:r>
        <w:rPr>
          <w:rFonts w:ascii="Courier New" w:hAnsi="Courier New"/>
          <w:color w:val="6B6B6B"/>
          <w:spacing w:val="-60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B1</w:t>
      </w:r>
      <w:r>
        <w:rPr>
          <w:rFonts w:ascii="Tahoma" w:hAnsi="Tahoma"/>
          <w:b w:val="0"/>
          <w:color w:val="6B6B6B"/>
          <w:spacing w:val="-6"/>
          <w:w w:val="95"/>
        </w:rPr>
        <w:t xml:space="preserve"> </w:t>
      </w:r>
      <w:r>
        <w:rPr>
          <w:color w:val="6B6B6B"/>
          <w:w w:val="95"/>
        </w:rPr>
        <w:t>CONVERSA</w:t>
      </w:r>
      <w:r>
        <w:rPr>
          <w:rFonts w:ascii="Courier New" w:hAnsi="Courier New"/>
          <w:color w:val="6B6B6B"/>
          <w:w w:val="95"/>
        </w:rPr>
        <w:t>Ț</w:t>
      </w:r>
      <w:r>
        <w:rPr>
          <w:color w:val="6B6B6B"/>
          <w:w w:val="95"/>
        </w:rPr>
        <w:t>IE</w:t>
      </w:r>
      <w:r>
        <w:rPr>
          <w:color w:val="6B6B6B"/>
          <w:spacing w:val="2"/>
          <w:w w:val="95"/>
        </w:rPr>
        <w:t xml:space="preserve"> </w:t>
      </w:r>
      <w:r>
        <w:rPr>
          <w:rFonts w:ascii="Tahoma" w:hAnsi="Tahoma"/>
          <w:b w:val="0"/>
          <w:color w:val="6B6B6B"/>
          <w:w w:val="95"/>
        </w:rPr>
        <w:t>B1</w:t>
      </w:r>
    </w:p>
    <w:p w:rsidR="00D03B81" w:rsidRDefault="0048368F">
      <w:pPr>
        <w:spacing w:before="177"/>
        <w:ind w:left="3020"/>
        <w:rPr>
          <w:i/>
          <w:sz w:val="20"/>
        </w:rPr>
      </w:pPr>
      <w:r>
        <w:rPr>
          <w:i/>
          <w:color w:val="A8A8A8"/>
          <w:w w:val="95"/>
          <w:sz w:val="20"/>
        </w:rPr>
        <w:t>Niveluri:</w:t>
      </w:r>
      <w:r>
        <w:rPr>
          <w:i/>
          <w:color w:val="A8A8A8"/>
          <w:spacing w:val="6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A1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A8A8A8"/>
          <w:w w:val="95"/>
          <w:sz w:val="20"/>
        </w:rPr>
        <w:t>ș</w:t>
      </w:r>
      <w:r>
        <w:rPr>
          <w:i/>
          <w:color w:val="A8A8A8"/>
          <w:w w:val="95"/>
          <w:sz w:val="20"/>
        </w:rPr>
        <w:t>i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A2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Utilizator</w:t>
      </w:r>
      <w:r>
        <w:rPr>
          <w:i/>
          <w:color w:val="A8A8A8"/>
          <w:spacing w:val="8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de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baz</w:t>
      </w:r>
      <w:r>
        <w:rPr>
          <w:rFonts w:ascii="Courier New" w:hAnsi="Courier New"/>
          <w:i/>
          <w:color w:val="A8A8A8"/>
          <w:w w:val="95"/>
          <w:sz w:val="20"/>
        </w:rPr>
        <w:t>ă</w:t>
      </w:r>
      <w:r>
        <w:rPr>
          <w:rFonts w:ascii="Courier New" w:hAnsi="Courier New"/>
          <w:i/>
          <w:color w:val="A8A8A8"/>
          <w:spacing w:val="-54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B1</w:t>
      </w:r>
      <w:r>
        <w:rPr>
          <w:i/>
          <w:color w:val="A8A8A8"/>
          <w:spacing w:val="8"/>
          <w:w w:val="95"/>
          <w:sz w:val="20"/>
        </w:rPr>
        <w:t xml:space="preserve"> </w:t>
      </w:r>
      <w:r>
        <w:rPr>
          <w:rFonts w:ascii="Courier New" w:hAnsi="Courier New"/>
          <w:i/>
          <w:color w:val="A8A8A8"/>
          <w:w w:val="95"/>
          <w:sz w:val="20"/>
        </w:rPr>
        <w:t>ș</w:t>
      </w:r>
      <w:r>
        <w:rPr>
          <w:i/>
          <w:color w:val="A8A8A8"/>
          <w:w w:val="95"/>
          <w:sz w:val="20"/>
        </w:rPr>
        <w:t>i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B2</w:t>
      </w:r>
      <w:r>
        <w:rPr>
          <w:i/>
          <w:color w:val="A8A8A8"/>
          <w:spacing w:val="8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Utilizator</w:t>
      </w:r>
      <w:r>
        <w:rPr>
          <w:i/>
          <w:color w:val="A8A8A8"/>
          <w:spacing w:val="8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independent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C1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rFonts w:ascii="Courier New" w:hAnsi="Courier New"/>
          <w:i/>
          <w:color w:val="A8A8A8"/>
          <w:w w:val="95"/>
          <w:sz w:val="20"/>
        </w:rPr>
        <w:t>ș</w:t>
      </w:r>
      <w:r>
        <w:rPr>
          <w:i/>
          <w:color w:val="A8A8A8"/>
          <w:w w:val="95"/>
          <w:sz w:val="20"/>
        </w:rPr>
        <w:t>i</w:t>
      </w:r>
      <w:r>
        <w:rPr>
          <w:i/>
          <w:color w:val="A8A8A8"/>
          <w:spacing w:val="6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C2</w:t>
      </w:r>
      <w:r>
        <w:rPr>
          <w:i/>
          <w:color w:val="A8A8A8"/>
          <w:spacing w:val="7"/>
          <w:w w:val="95"/>
          <w:sz w:val="20"/>
        </w:rPr>
        <w:t xml:space="preserve"> </w:t>
      </w:r>
      <w:r>
        <w:rPr>
          <w:i/>
          <w:color w:val="A8A8A8"/>
          <w:w w:val="95"/>
          <w:sz w:val="20"/>
        </w:rPr>
        <w:t>Utilizator</w:t>
      </w:r>
      <w:r>
        <w:rPr>
          <w:i/>
          <w:color w:val="A8A8A8"/>
          <w:spacing w:val="1"/>
          <w:w w:val="95"/>
          <w:sz w:val="20"/>
        </w:rPr>
        <w:t xml:space="preserve"> </w:t>
      </w:r>
      <w:r>
        <w:rPr>
          <w:i/>
          <w:color w:val="A8A8A8"/>
          <w:sz w:val="20"/>
        </w:rPr>
        <w:t>experimentat</w:t>
      </w:r>
    </w:p>
    <w:p w:rsidR="00D03B81" w:rsidRDefault="0048368F">
      <w:pPr>
        <w:pStyle w:val="Heading1"/>
        <w:tabs>
          <w:tab w:val="left" w:pos="3020"/>
          <w:tab w:val="left" w:pos="10820"/>
        </w:tabs>
        <w:spacing w:before="143" w:line="232" w:lineRule="auto"/>
        <w:ind w:left="2037" w:right="217" w:hanging="1898"/>
      </w:pPr>
      <w:r>
        <w:rPr>
          <w:color w:val="0B56A5"/>
          <w:spacing w:val="-1"/>
        </w:rPr>
        <w:t>DISTINC</w:t>
      </w:r>
      <w:r>
        <w:rPr>
          <w:rFonts w:ascii="Courier New" w:hAnsi="Courier New"/>
          <w:color w:val="0B56A5"/>
          <w:spacing w:val="-1"/>
        </w:rPr>
        <w:t>Ț</w:t>
      </w:r>
      <w:r>
        <w:rPr>
          <w:color w:val="0B56A5"/>
          <w:spacing w:val="-1"/>
        </w:rPr>
        <w:t>II</w:t>
      </w:r>
      <w:r>
        <w:rPr>
          <w:color w:val="0B56A5"/>
          <w:spacing w:val="-14"/>
        </w:rPr>
        <w:t xml:space="preserve"> </w:t>
      </w:r>
      <w:r>
        <w:rPr>
          <w:color w:val="0B56A5"/>
        </w:rPr>
        <w:t>ONORIFICE</w:t>
      </w:r>
      <w:r>
        <w:rPr>
          <w:color w:val="0B56A5"/>
          <w:spacing w:val="-13"/>
        </w:rPr>
        <w:t xml:space="preserve"> </w:t>
      </w:r>
      <w:proofErr w:type="spellStart"/>
      <w:r>
        <w:rPr>
          <w:rFonts w:ascii="Courier New" w:hAnsi="Courier New"/>
          <w:color w:val="0B56A5"/>
        </w:rPr>
        <w:t>ç</w:t>
      </w:r>
      <w:r>
        <w:rPr>
          <w:color w:val="0B56A5"/>
        </w:rPr>
        <w:t>I</w:t>
      </w:r>
      <w:proofErr w:type="spellEnd"/>
      <w:r>
        <w:rPr>
          <w:color w:val="0B56A5"/>
        </w:rPr>
        <w:tab/>
      </w:r>
      <w:r>
        <w:rPr>
          <w:color w:val="0B56A5"/>
          <w:w w:val="93"/>
          <w:u w:val="single" w:color="8C8580"/>
        </w:rPr>
        <w:t xml:space="preserve"> </w:t>
      </w:r>
      <w:r>
        <w:rPr>
          <w:color w:val="0B56A5"/>
          <w:u w:val="single" w:color="8C8580"/>
        </w:rPr>
        <w:tab/>
      </w:r>
      <w:r>
        <w:rPr>
          <w:color w:val="0B56A5"/>
        </w:rPr>
        <w:t xml:space="preserve"> PREMII</w:t>
      </w:r>
    </w:p>
    <w:p w:rsidR="00D03B81" w:rsidRDefault="00D03B81">
      <w:pPr>
        <w:spacing w:line="232" w:lineRule="auto"/>
        <w:sectPr w:rsidR="00D03B81">
          <w:pgSz w:w="11900" w:h="16820"/>
          <w:pgMar w:top="580" w:right="500" w:bottom="280" w:left="360" w:header="720" w:footer="720" w:gutter="0"/>
          <w:cols w:space="720"/>
        </w:sectPr>
      </w:pPr>
    </w:p>
    <w:p w:rsidR="00D03B81" w:rsidRDefault="00D03B81">
      <w:pPr>
        <w:pStyle w:val="BodyText"/>
        <w:spacing w:before="7"/>
        <w:rPr>
          <w:sz w:val="37"/>
        </w:rPr>
      </w:pPr>
    </w:p>
    <w:p w:rsidR="00D03B81" w:rsidRDefault="0048368F">
      <w:pPr>
        <w:spacing w:before="1"/>
        <w:ind w:left="1803"/>
        <w:rPr>
          <w:rFonts w:ascii="Tahoma"/>
          <w:sz w:val="20"/>
        </w:rPr>
      </w:pPr>
      <w:r>
        <w:rPr>
          <w:rFonts w:ascii="Tahoma"/>
          <w:color w:val="A8A8A8"/>
          <w:spacing w:val="-2"/>
          <w:sz w:val="20"/>
        </w:rPr>
        <w:t>[</w:t>
      </w:r>
      <w:r>
        <w:rPr>
          <w:rFonts w:ascii="Tahoma"/>
          <w:color w:val="A8A8A8"/>
          <w:spacing w:val="-11"/>
          <w:sz w:val="20"/>
        </w:rPr>
        <w:t xml:space="preserve"> </w:t>
      </w:r>
      <w:r>
        <w:rPr>
          <w:rFonts w:ascii="Tahoma"/>
          <w:color w:val="A8A8A8"/>
          <w:spacing w:val="-2"/>
          <w:sz w:val="20"/>
        </w:rPr>
        <w:t>05/2019</w:t>
      </w:r>
      <w:r>
        <w:rPr>
          <w:rFonts w:ascii="Tahoma"/>
          <w:color w:val="A8A8A8"/>
          <w:spacing w:val="-12"/>
          <w:sz w:val="20"/>
        </w:rPr>
        <w:t xml:space="preserve"> </w:t>
      </w:r>
      <w:r>
        <w:rPr>
          <w:rFonts w:ascii="Tahoma"/>
          <w:color w:val="A8A8A8"/>
          <w:spacing w:val="-1"/>
          <w:sz w:val="20"/>
        </w:rPr>
        <w:t>]</w:t>
      </w:r>
    </w:p>
    <w:p w:rsidR="00D03B81" w:rsidRDefault="0048368F">
      <w:pPr>
        <w:pStyle w:val="BodyText"/>
        <w:spacing w:before="146" w:line="312" w:lineRule="auto"/>
        <w:ind w:left="179"/>
      </w:pPr>
      <w:r>
        <w:rPr>
          <w:b w:val="0"/>
        </w:rPr>
        <w:br w:type="column"/>
      </w:r>
      <w:bookmarkStart w:id="13" w:name="Premiul_I_-_cea_mai_buna_lucrare_prezent"/>
      <w:bookmarkEnd w:id="13"/>
      <w:r>
        <w:rPr>
          <w:color w:val="6B6B6B"/>
          <w:w w:val="105"/>
        </w:rPr>
        <w:t>Premiul</w:t>
      </w:r>
      <w:r>
        <w:rPr>
          <w:color w:val="6B6B6B"/>
          <w:spacing w:val="-1"/>
          <w:w w:val="105"/>
        </w:rPr>
        <w:t xml:space="preserve"> </w:t>
      </w:r>
      <w:r>
        <w:rPr>
          <w:color w:val="6B6B6B"/>
          <w:w w:val="105"/>
        </w:rPr>
        <w:t>I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- cea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mai buna lucrare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prezentata in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cadrul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Conferintei</w:t>
      </w:r>
      <w:proofErr w:type="spellEnd"/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Nationale</w:t>
      </w:r>
      <w:proofErr w:type="spellEnd"/>
      <w:r>
        <w:rPr>
          <w:color w:val="6B6B6B"/>
          <w:w w:val="105"/>
        </w:rPr>
        <w:t xml:space="preserve"> a</w:t>
      </w:r>
      <w:r>
        <w:rPr>
          <w:color w:val="6B6B6B"/>
          <w:spacing w:val="-55"/>
          <w:w w:val="105"/>
        </w:rPr>
        <w:t xml:space="preserve"> </w:t>
      </w:r>
      <w:proofErr w:type="spellStart"/>
      <w:r>
        <w:rPr>
          <w:color w:val="6B6B6B"/>
          <w:w w:val="105"/>
        </w:rPr>
        <w:t>Societatii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Romane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Reumatologie</w:t>
      </w:r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Pediatrica</w:t>
      </w:r>
    </w:p>
    <w:p w:rsidR="00D03B81" w:rsidRDefault="0048368F">
      <w:pPr>
        <w:pStyle w:val="BodyText"/>
        <w:spacing w:before="20"/>
        <w:ind w:left="187"/>
        <w:rPr>
          <w:rFonts w:ascii="Tahoma" w:hAnsi="Tahoma"/>
          <w:b w:val="0"/>
        </w:rPr>
      </w:pPr>
      <w:r>
        <w:rPr>
          <w:color w:val="565656"/>
          <w:w w:val="105"/>
        </w:rPr>
        <w:t>Institu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emitent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:</w:t>
      </w:r>
      <w:r>
        <w:rPr>
          <w:color w:val="565656"/>
          <w:spacing w:val="-9"/>
          <w:w w:val="105"/>
        </w:rPr>
        <w:t xml:space="preserve"> </w:t>
      </w:r>
      <w:r>
        <w:rPr>
          <w:rFonts w:ascii="Tahoma" w:hAnsi="Tahoma"/>
          <w:b w:val="0"/>
          <w:color w:val="565656"/>
          <w:w w:val="105"/>
        </w:rPr>
        <w:t>SRRP</w:t>
      </w:r>
    </w:p>
    <w:p w:rsidR="00D03B81" w:rsidRDefault="00D03B81">
      <w:pPr>
        <w:rPr>
          <w:rFonts w:ascii="Tahoma" w:hAnsi="Tahoma"/>
        </w:rPr>
        <w:sectPr w:rsidR="00D03B81">
          <w:type w:val="continuous"/>
          <w:pgSz w:w="11900" w:h="16820"/>
          <w:pgMar w:top="260" w:right="500" w:bottom="280" w:left="360" w:header="720" w:footer="720" w:gutter="0"/>
          <w:cols w:num="2" w:space="720" w:equalWidth="0">
            <w:col w:w="2793" w:space="40"/>
            <w:col w:w="8207"/>
          </w:cols>
        </w:sectPr>
      </w:pPr>
    </w:p>
    <w:p w:rsidR="00D03B81" w:rsidRDefault="0048368F">
      <w:pPr>
        <w:pStyle w:val="Heading1"/>
        <w:tabs>
          <w:tab w:val="left" w:pos="3020"/>
          <w:tab w:val="left" w:pos="10820"/>
        </w:tabs>
        <w:spacing w:before="117"/>
        <w:ind w:left="117"/>
        <w:rPr>
          <w:rFonts w:ascii="Times New Roman" w:hAnsi="Times New Roman"/>
          <w:b w:val="0"/>
        </w:rPr>
      </w:pPr>
      <w:r>
        <w:rPr>
          <w:color w:val="0B56A5"/>
          <w:w w:val="95"/>
        </w:rPr>
        <w:t>COMPETENTE</w:t>
      </w:r>
      <w:r>
        <w:rPr>
          <w:color w:val="0B56A5"/>
          <w:spacing w:val="-5"/>
          <w:w w:val="95"/>
        </w:rPr>
        <w:t xml:space="preserve"> </w:t>
      </w:r>
      <w:r>
        <w:rPr>
          <w:color w:val="0B56A5"/>
          <w:w w:val="95"/>
        </w:rPr>
        <w:t>PROFESIO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D03B81" w:rsidRDefault="0048368F">
      <w:pPr>
        <w:spacing w:before="9"/>
        <w:ind w:left="2218"/>
        <w:rPr>
          <w:b/>
        </w:rPr>
      </w:pPr>
      <w:r>
        <w:rPr>
          <w:b/>
          <w:color w:val="0B56A5"/>
        </w:rPr>
        <w:t>NALE</w:t>
      </w:r>
    </w:p>
    <w:p w:rsidR="00D03B81" w:rsidRDefault="0048368F">
      <w:pPr>
        <w:pStyle w:val="BodyText"/>
        <w:tabs>
          <w:tab w:val="left" w:pos="3012"/>
        </w:tabs>
        <w:spacing w:before="133"/>
        <w:ind w:left="1803"/>
      </w:pPr>
      <w:r>
        <w:rPr>
          <w:rFonts w:ascii="Tahoma" w:hAnsi="Tahoma"/>
          <w:b w:val="0"/>
          <w:color w:val="A8A8A8"/>
        </w:rPr>
        <w:t>[</w:t>
      </w:r>
      <w:r>
        <w:rPr>
          <w:rFonts w:ascii="Tahoma" w:hAnsi="Tahoma"/>
          <w:b w:val="0"/>
          <w:color w:val="A8A8A8"/>
          <w:spacing w:val="-12"/>
        </w:rPr>
        <w:t xml:space="preserve"> </w:t>
      </w:r>
      <w:r>
        <w:rPr>
          <w:rFonts w:ascii="Tahoma" w:hAnsi="Tahoma"/>
          <w:b w:val="0"/>
          <w:color w:val="A8A8A8"/>
        </w:rPr>
        <w:t>05/2022</w:t>
      </w:r>
      <w:r>
        <w:rPr>
          <w:rFonts w:ascii="Tahoma" w:hAnsi="Tahoma"/>
          <w:b w:val="0"/>
          <w:color w:val="A8A8A8"/>
          <w:spacing w:val="-13"/>
        </w:rPr>
        <w:t xml:space="preserve"> </w:t>
      </w:r>
      <w:r>
        <w:rPr>
          <w:rFonts w:ascii="Tahoma" w:hAnsi="Tahoma"/>
          <w:b w:val="0"/>
          <w:color w:val="A8A8A8"/>
        </w:rPr>
        <w:t>]</w:t>
      </w:r>
      <w:r>
        <w:rPr>
          <w:rFonts w:ascii="Tahoma" w:hAnsi="Tahoma"/>
          <w:b w:val="0"/>
          <w:color w:val="A8A8A8"/>
        </w:rPr>
        <w:tab/>
      </w:r>
      <w:bookmarkStart w:id="14" w:name="Atestat_de_Studii_Complementare_in_Ultra"/>
      <w:bookmarkEnd w:id="14"/>
      <w:r>
        <w:rPr>
          <w:color w:val="6B6B6B"/>
          <w:w w:val="105"/>
        </w:rPr>
        <w:t>Atestat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Studii</w:t>
      </w:r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Complementare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4"/>
          <w:w w:val="105"/>
        </w:rPr>
        <w:t xml:space="preserve"> </w:t>
      </w:r>
      <w:proofErr w:type="spellStart"/>
      <w:r>
        <w:rPr>
          <w:color w:val="6B6B6B"/>
          <w:w w:val="105"/>
        </w:rPr>
        <w:t>Ultrasonogra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e</w:t>
      </w:r>
      <w:proofErr w:type="spellEnd"/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Generala</w:t>
      </w:r>
    </w:p>
    <w:p w:rsidR="00D03B81" w:rsidRDefault="0048368F">
      <w:pPr>
        <w:pStyle w:val="Heading1"/>
        <w:tabs>
          <w:tab w:val="left" w:pos="3020"/>
          <w:tab w:val="left" w:pos="10820"/>
        </w:tabs>
        <w:spacing w:before="199"/>
        <w:ind w:left="111"/>
        <w:rPr>
          <w:rFonts w:ascii="Times New Roman" w:hAnsi="Times New Roman"/>
          <w:b w:val="0"/>
        </w:rPr>
      </w:pPr>
      <w:r>
        <w:rPr>
          <w:color w:val="0B56A5"/>
          <w:w w:val="95"/>
        </w:rPr>
        <w:t>CURSURI</w:t>
      </w:r>
      <w:r>
        <w:rPr>
          <w:color w:val="0B56A5"/>
          <w:spacing w:val="8"/>
          <w:w w:val="95"/>
        </w:rPr>
        <w:t xml:space="preserve"> </w:t>
      </w:r>
      <w:r>
        <w:rPr>
          <w:color w:val="0B56A5"/>
          <w:w w:val="95"/>
        </w:rPr>
        <w:t>POSTUNIVERSI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</w:rPr>
        <w:tab/>
      </w:r>
      <w:r>
        <w:rPr>
          <w:rFonts w:ascii="Times New Roman" w:hAnsi="Times New Roman"/>
          <w:b w:val="0"/>
          <w:color w:val="0B56A5"/>
          <w:w w:val="99"/>
          <w:u w:val="single" w:color="8C8580"/>
        </w:rPr>
        <w:t xml:space="preserve"> </w:t>
      </w:r>
      <w:r>
        <w:rPr>
          <w:rFonts w:ascii="Times New Roman" w:hAnsi="Times New Roman"/>
          <w:b w:val="0"/>
          <w:color w:val="0B56A5"/>
          <w:u w:val="single" w:color="8C8580"/>
        </w:rPr>
        <w:tab/>
      </w:r>
    </w:p>
    <w:p w:rsidR="00D03B81" w:rsidRDefault="0048368F">
      <w:pPr>
        <w:spacing w:before="8"/>
        <w:ind w:left="2249"/>
        <w:rPr>
          <w:b/>
        </w:rPr>
      </w:pPr>
      <w:r>
        <w:rPr>
          <w:b/>
          <w:color w:val="0B56A5"/>
        </w:rPr>
        <w:t>TARE</w:t>
      </w:r>
    </w:p>
    <w:p w:rsidR="00D03B81" w:rsidRDefault="0048368F">
      <w:pPr>
        <w:tabs>
          <w:tab w:val="left" w:pos="3012"/>
        </w:tabs>
        <w:spacing w:before="134"/>
        <w:ind w:left="842"/>
        <w:rPr>
          <w:b/>
          <w:sz w:val="20"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01/2020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02/2020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15" w:name="Curs_Ultrasonografie_generala_modul_II,_"/>
      <w:bookmarkEnd w:id="15"/>
      <w:r>
        <w:rPr>
          <w:b/>
          <w:color w:val="6B6B6B"/>
          <w:sz w:val="20"/>
        </w:rPr>
        <w:t>Curs</w:t>
      </w:r>
      <w:r>
        <w:rPr>
          <w:b/>
          <w:color w:val="6B6B6B"/>
          <w:spacing w:val="22"/>
          <w:sz w:val="20"/>
        </w:rPr>
        <w:t xml:space="preserve"> </w:t>
      </w:r>
      <w:proofErr w:type="spellStart"/>
      <w:r>
        <w:rPr>
          <w:b/>
          <w:color w:val="6B6B6B"/>
          <w:sz w:val="20"/>
        </w:rPr>
        <w:t>Ultrasonogra</w:t>
      </w:r>
      <w:r>
        <w:rPr>
          <w:rFonts w:ascii="Courier New" w:hAnsi="Courier New"/>
          <w:b/>
          <w:color w:val="6B6B6B"/>
          <w:sz w:val="20"/>
        </w:rPr>
        <w:t>ﬁ</w:t>
      </w:r>
      <w:r>
        <w:rPr>
          <w:b/>
          <w:color w:val="6B6B6B"/>
          <w:sz w:val="20"/>
        </w:rPr>
        <w:t>e</w:t>
      </w:r>
      <w:proofErr w:type="spellEnd"/>
      <w:r>
        <w:rPr>
          <w:b/>
          <w:color w:val="6B6B6B"/>
          <w:spacing w:val="21"/>
          <w:sz w:val="20"/>
        </w:rPr>
        <w:t xml:space="preserve"> </w:t>
      </w:r>
      <w:r>
        <w:rPr>
          <w:b/>
          <w:color w:val="6B6B6B"/>
          <w:sz w:val="20"/>
        </w:rPr>
        <w:t>generala</w:t>
      </w:r>
      <w:r>
        <w:rPr>
          <w:b/>
          <w:color w:val="6B6B6B"/>
          <w:spacing w:val="20"/>
          <w:sz w:val="20"/>
        </w:rPr>
        <w:t xml:space="preserve"> </w:t>
      </w:r>
      <w:r>
        <w:rPr>
          <w:b/>
          <w:color w:val="6B6B6B"/>
          <w:sz w:val="20"/>
        </w:rPr>
        <w:t>modul</w:t>
      </w:r>
      <w:r>
        <w:rPr>
          <w:b/>
          <w:color w:val="6B6B6B"/>
          <w:spacing w:val="21"/>
          <w:sz w:val="20"/>
        </w:rPr>
        <w:t xml:space="preserve"> </w:t>
      </w:r>
      <w:r>
        <w:rPr>
          <w:b/>
          <w:color w:val="6B6B6B"/>
          <w:sz w:val="20"/>
        </w:rPr>
        <w:t>II,</w:t>
      </w:r>
      <w:r>
        <w:rPr>
          <w:b/>
          <w:color w:val="6B6B6B"/>
          <w:spacing w:val="21"/>
          <w:sz w:val="20"/>
        </w:rPr>
        <w:t xml:space="preserve"> </w:t>
      </w:r>
      <w:r>
        <w:rPr>
          <w:b/>
          <w:color w:val="6B6B6B"/>
          <w:sz w:val="20"/>
        </w:rPr>
        <w:t>Cluj</w:t>
      </w:r>
    </w:p>
    <w:p w:rsidR="00D03B81" w:rsidRDefault="00D03B81">
      <w:pPr>
        <w:pStyle w:val="BodyText"/>
        <w:rPr>
          <w:sz w:val="26"/>
        </w:rPr>
      </w:pPr>
    </w:p>
    <w:p w:rsidR="00D03B81" w:rsidRDefault="0048368F">
      <w:pPr>
        <w:tabs>
          <w:tab w:val="left" w:pos="3012"/>
        </w:tabs>
        <w:ind w:left="842"/>
        <w:rPr>
          <w:b/>
          <w:sz w:val="20"/>
        </w:rPr>
      </w:pPr>
      <w:r>
        <w:rPr>
          <w:rFonts w:ascii="Tahoma" w:hAnsi="Tahoma"/>
          <w:color w:val="A8A8A8"/>
          <w:sz w:val="20"/>
        </w:rPr>
        <w:t>[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09/2019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–</w:t>
      </w:r>
      <w:r>
        <w:rPr>
          <w:rFonts w:ascii="Tahoma" w:hAnsi="Tahoma"/>
          <w:color w:val="A8A8A8"/>
          <w:spacing w:val="-10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10/2019</w:t>
      </w:r>
      <w:r>
        <w:rPr>
          <w:rFonts w:ascii="Tahoma" w:hAnsi="Tahoma"/>
          <w:color w:val="A8A8A8"/>
          <w:spacing w:val="-11"/>
          <w:sz w:val="20"/>
        </w:rPr>
        <w:t xml:space="preserve"> </w:t>
      </w:r>
      <w:r>
        <w:rPr>
          <w:rFonts w:ascii="Tahoma" w:hAnsi="Tahoma"/>
          <w:color w:val="A8A8A8"/>
          <w:sz w:val="20"/>
        </w:rPr>
        <w:t>]</w:t>
      </w:r>
      <w:r>
        <w:rPr>
          <w:rFonts w:ascii="Tahoma" w:hAnsi="Tahoma"/>
          <w:color w:val="A8A8A8"/>
          <w:sz w:val="20"/>
        </w:rPr>
        <w:tab/>
      </w:r>
      <w:bookmarkStart w:id="16" w:name="Curs_Ultrasonografie_generala_modul_I,_C"/>
      <w:bookmarkEnd w:id="16"/>
      <w:r>
        <w:rPr>
          <w:b/>
          <w:color w:val="6B6B6B"/>
          <w:sz w:val="20"/>
        </w:rPr>
        <w:t>Curs</w:t>
      </w:r>
      <w:r>
        <w:rPr>
          <w:b/>
          <w:color w:val="6B6B6B"/>
          <w:spacing w:val="21"/>
          <w:sz w:val="20"/>
        </w:rPr>
        <w:t xml:space="preserve"> </w:t>
      </w:r>
      <w:proofErr w:type="spellStart"/>
      <w:r>
        <w:rPr>
          <w:b/>
          <w:color w:val="6B6B6B"/>
          <w:sz w:val="20"/>
        </w:rPr>
        <w:t>Ultrasonogra</w:t>
      </w:r>
      <w:r>
        <w:rPr>
          <w:rFonts w:ascii="Courier New" w:hAnsi="Courier New"/>
          <w:b/>
          <w:color w:val="6B6B6B"/>
          <w:sz w:val="20"/>
        </w:rPr>
        <w:t>ﬁ</w:t>
      </w:r>
      <w:r>
        <w:rPr>
          <w:b/>
          <w:color w:val="6B6B6B"/>
          <w:sz w:val="20"/>
        </w:rPr>
        <w:t>e</w:t>
      </w:r>
      <w:proofErr w:type="spellEnd"/>
      <w:r>
        <w:rPr>
          <w:b/>
          <w:color w:val="6B6B6B"/>
          <w:spacing w:val="19"/>
          <w:sz w:val="20"/>
        </w:rPr>
        <w:t xml:space="preserve"> </w:t>
      </w:r>
      <w:r>
        <w:rPr>
          <w:b/>
          <w:color w:val="6B6B6B"/>
          <w:sz w:val="20"/>
        </w:rPr>
        <w:t>generala</w:t>
      </w:r>
      <w:r>
        <w:rPr>
          <w:b/>
          <w:color w:val="6B6B6B"/>
          <w:spacing w:val="19"/>
          <w:sz w:val="20"/>
        </w:rPr>
        <w:t xml:space="preserve"> </w:t>
      </w:r>
      <w:r>
        <w:rPr>
          <w:b/>
          <w:color w:val="6B6B6B"/>
          <w:sz w:val="20"/>
        </w:rPr>
        <w:t>modul</w:t>
      </w:r>
      <w:r>
        <w:rPr>
          <w:b/>
          <w:color w:val="6B6B6B"/>
          <w:spacing w:val="19"/>
          <w:sz w:val="20"/>
        </w:rPr>
        <w:t xml:space="preserve"> </w:t>
      </w:r>
      <w:r>
        <w:rPr>
          <w:b/>
          <w:color w:val="6B6B6B"/>
          <w:sz w:val="20"/>
        </w:rPr>
        <w:t>I,</w:t>
      </w:r>
      <w:r>
        <w:rPr>
          <w:b/>
          <w:color w:val="6B6B6B"/>
          <w:spacing w:val="20"/>
          <w:sz w:val="20"/>
        </w:rPr>
        <w:t xml:space="preserve"> </w:t>
      </w:r>
      <w:r>
        <w:rPr>
          <w:b/>
          <w:color w:val="6B6B6B"/>
          <w:sz w:val="20"/>
        </w:rPr>
        <w:t>Cluj</w:t>
      </w:r>
    </w:p>
    <w:p w:rsidR="00D03B81" w:rsidRDefault="00D03B81">
      <w:pPr>
        <w:pStyle w:val="BodyText"/>
        <w:rPr>
          <w:sz w:val="26"/>
        </w:rPr>
      </w:pPr>
    </w:p>
    <w:p w:rsidR="00D03B81" w:rsidRDefault="0048368F">
      <w:pPr>
        <w:pStyle w:val="BodyText"/>
        <w:tabs>
          <w:tab w:val="left" w:pos="3012"/>
        </w:tabs>
        <w:ind w:left="1803"/>
      </w:pPr>
      <w:r>
        <w:rPr>
          <w:rFonts w:ascii="Tahoma" w:hAnsi="Tahoma"/>
          <w:b w:val="0"/>
          <w:color w:val="A8A8A8"/>
        </w:rPr>
        <w:t>[</w:t>
      </w:r>
      <w:r>
        <w:rPr>
          <w:rFonts w:ascii="Tahoma" w:hAnsi="Tahoma"/>
          <w:b w:val="0"/>
          <w:color w:val="A8A8A8"/>
          <w:spacing w:val="-12"/>
        </w:rPr>
        <w:t xml:space="preserve"> </w:t>
      </w:r>
      <w:r>
        <w:rPr>
          <w:rFonts w:ascii="Tahoma" w:hAnsi="Tahoma"/>
          <w:b w:val="0"/>
          <w:color w:val="A8A8A8"/>
        </w:rPr>
        <w:t>12/2017</w:t>
      </w:r>
      <w:r>
        <w:rPr>
          <w:rFonts w:ascii="Tahoma" w:hAnsi="Tahoma"/>
          <w:b w:val="0"/>
          <w:color w:val="A8A8A8"/>
          <w:spacing w:val="-13"/>
        </w:rPr>
        <w:t xml:space="preserve"> </w:t>
      </w:r>
      <w:r>
        <w:rPr>
          <w:rFonts w:ascii="Tahoma" w:hAnsi="Tahoma"/>
          <w:b w:val="0"/>
          <w:color w:val="A8A8A8"/>
        </w:rPr>
        <w:t>]</w:t>
      </w:r>
      <w:r>
        <w:rPr>
          <w:rFonts w:ascii="Tahoma" w:hAnsi="Tahoma"/>
          <w:b w:val="0"/>
          <w:color w:val="A8A8A8"/>
        </w:rPr>
        <w:tab/>
      </w:r>
      <w:bookmarkStart w:id="17" w:name="Curs_International_de_Ecografie_musculos"/>
      <w:bookmarkEnd w:id="17"/>
      <w:r>
        <w:rPr>
          <w:color w:val="6B6B6B"/>
        </w:rPr>
        <w:t>Curs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International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de</w:t>
      </w:r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Ecogra</w:t>
      </w:r>
      <w:r>
        <w:rPr>
          <w:rFonts w:ascii="Courier New" w:hAnsi="Courier New"/>
          <w:color w:val="6B6B6B"/>
        </w:rPr>
        <w:t>ﬁ</w:t>
      </w:r>
      <w:r>
        <w:rPr>
          <w:color w:val="6B6B6B"/>
        </w:rPr>
        <w:t>e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musculosceletala</w:t>
      </w:r>
      <w:proofErr w:type="spellEnd"/>
      <w:r>
        <w:rPr>
          <w:color w:val="6B6B6B"/>
        </w:rPr>
        <w:t>,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Athena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–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Basic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Level</w:t>
      </w:r>
      <w:proofErr w:type="spellEnd"/>
    </w:p>
    <w:p w:rsidR="00D03B81" w:rsidRDefault="00D03B81">
      <w:pPr>
        <w:pStyle w:val="BodyText"/>
        <w:rPr>
          <w:sz w:val="26"/>
        </w:rPr>
      </w:pPr>
    </w:p>
    <w:p w:rsidR="00D03B81" w:rsidRDefault="0048368F">
      <w:pPr>
        <w:pStyle w:val="BodyText"/>
        <w:tabs>
          <w:tab w:val="left" w:pos="3012"/>
        </w:tabs>
        <w:spacing w:before="1"/>
        <w:ind w:left="1803"/>
      </w:pPr>
      <w:r>
        <w:rPr>
          <w:rFonts w:ascii="Tahoma"/>
          <w:b w:val="0"/>
          <w:color w:val="A8A8A8"/>
        </w:rPr>
        <w:t>[</w:t>
      </w:r>
      <w:r>
        <w:rPr>
          <w:rFonts w:ascii="Tahoma"/>
          <w:b w:val="0"/>
          <w:color w:val="A8A8A8"/>
          <w:spacing w:val="-12"/>
        </w:rPr>
        <w:t xml:space="preserve"> </w:t>
      </w:r>
      <w:r>
        <w:rPr>
          <w:rFonts w:ascii="Tahoma"/>
          <w:b w:val="0"/>
          <w:color w:val="A8A8A8"/>
        </w:rPr>
        <w:t>09/2015</w:t>
      </w:r>
      <w:r>
        <w:rPr>
          <w:rFonts w:ascii="Tahoma"/>
          <w:b w:val="0"/>
          <w:color w:val="A8A8A8"/>
          <w:spacing w:val="-12"/>
        </w:rPr>
        <w:t xml:space="preserve"> </w:t>
      </w:r>
      <w:r>
        <w:rPr>
          <w:rFonts w:ascii="Tahoma"/>
          <w:b w:val="0"/>
          <w:color w:val="A8A8A8"/>
        </w:rPr>
        <w:t>]</w:t>
      </w:r>
      <w:r>
        <w:rPr>
          <w:rFonts w:ascii="Tahoma"/>
          <w:b w:val="0"/>
          <w:color w:val="A8A8A8"/>
        </w:rPr>
        <w:tab/>
      </w:r>
      <w:bookmarkStart w:id="18" w:name="Cursul_Advanced_Pediatric_Life_Support_C"/>
      <w:bookmarkEnd w:id="18"/>
      <w:r>
        <w:rPr>
          <w:color w:val="6B6B6B"/>
        </w:rPr>
        <w:t>Cursul</w:t>
      </w:r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Advanced</w:t>
      </w:r>
      <w:proofErr w:type="spellEnd"/>
      <w:r>
        <w:rPr>
          <w:color w:val="6B6B6B"/>
          <w:spacing w:val="10"/>
        </w:rPr>
        <w:t xml:space="preserve"> </w:t>
      </w:r>
      <w:r>
        <w:rPr>
          <w:color w:val="6B6B6B"/>
        </w:rPr>
        <w:t>Pediatric</w:t>
      </w:r>
      <w:r>
        <w:rPr>
          <w:color w:val="6B6B6B"/>
          <w:spacing w:val="10"/>
        </w:rPr>
        <w:t xml:space="preserve"> </w:t>
      </w:r>
      <w:r>
        <w:rPr>
          <w:color w:val="6B6B6B"/>
        </w:rPr>
        <w:t>Life</w:t>
      </w:r>
      <w:r>
        <w:rPr>
          <w:color w:val="6B6B6B"/>
          <w:spacing w:val="10"/>
        </w:rPr>
        <w:t xml:space="preserve"> </w:t>
      </w:r>
      <w:proofErr w:type="spellStart"/>
      <w:r>
        <w:rPr>
          <w:color w:val="6B6B6B"/>
        </w:rPr>
        <w:t>Support</w:t>
      </w:r>
      <w:proofErr w:type="spellEnd"/>
      <w:r>
        <w:rPr>
          <w:color w:val="6B6B6B"/>
          <w:spacing w:val="10"/>
        </w:rPr>
        <w:t xml:space="preserve"> </w:t>
      </w:r>
      <w:proofErr w:type="spellStart"/>
      <w:r>
        <w:rPr>
          <w:color w:val="6B6B6B"/>
        </w:rPr>
        <w:t>Course</w:t>
      </w:r>
      <w:proofErr w:type="spellEnd"/>
      <w:r>
        <w:rPr>
          <w:color w:val="6B6B6B"/>
        </w:rPr>
        <w:t>,</w:t>
      </w:r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Targu</w:t>
      </w:r>
      <w:proofErr w:type="spellEnd"/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Mures</w:t>
      </w:r>
      <w:proofErr w:type="spellEnd"/>
    </w:p>
    <w:p w:rsidR="00D03B81" w:rsidRDefault="00D03B81">
      <w:pPr>
        <w:pStyle w:val="BodyText"/>
        <w:spacing w:before="6"/>
        <w:rPr>
          <w:sz w:val="27"/>
        </w:rPr>
      </w:pPr>
    </w:p>
    <w:p w:rsidR="00D03B81" w:rsidRDefault="0048368F">
      <w:pPr>
        <w:tabs>
          <w:tab w:val="left" w:pos="3012"/>
        </w:tabs>
        <w:ind w:left="1803"/>
        <w:rPr>
          <w:b/>
          <w:sz w:val="20"/>
        </w:rPr>
      </w:pPr>
      <w:r>
        <w:rPr>
          <w:rFonts w:ascii="Tahoma"/>
          <w:color w:val="A8A8A8"/>
          <w:sz w:val="20"/>
        </w:rPr>
        <w:t>[</w:t>
      </w:r>
      <w:r>
        <w:rPr>
          <w:rFonts w:ascii="Tahoma"/>
          <w:color w:val="A8A8A8"/>
          <w:spacing w:val="-12"/>
          <w:sz w:val="20"/>
        </w:rPr>
        <w:t xml:space="preserve"> </w:t>
      </w:r>
      <w:r>
        <w:rPr>
          <w:rFonts w:ascii="Tahoma"/>
          <w:color w:val="A8A8A8"/>
          <w:sz w:val="20"/>
        </w:rPr>
        <w:t>11/2015</w:t>
      </w:r>
      <w:r>
        <w:rPr>
          <w:rFonts w:ascii="Tahoma"/>
          <w:color w:val="A8A8A8"/>
          <w:spacing w:val="-13"/>
          <w:sz w:val="20"/>
        </w:rPr>
        <w:t xml:space="preserve"> </w:t>
      </w:r>
      <w:r>
        <w:rPr>
          <w:rFonts w:ascii="Tahoma"/>
          <w:color w:val="A8A8A8"/>
          <w:sz w:val="20"/>
        </w:rPr>
        <w:t>]</w:t>
      </w:r>
      <w:r>
        <w:rPr>
          <w:rFonts w:ascii="Tahoma"/>
          <w:color w:val="A8A8A8"/>
          <w:sz w:val="20"/>
        </w:rPr>
        <w:tab/>
      </w:r>
      <w:bookmarkStart w:id="19" w:name="Controverse_in_Endocrinologia_Pediatrica"/>
      <w:bookmarkEnd w:id="19"/>
      <w:r>
        <w:rPr>
          <w:b/>
          <w:color w:val="6B6B6B"/>
          <w:sz w:val="20"/>
        </w:rPr>
        <w:t>Controverse</w:t>
      </w:r>
      <w:r>
        <w:rPr>
          <w:b/>
          <w:color w:val="6B6B6B"/>
          <w:spacing w:val="20"/>
          <w:sz w:val="20"/>
        </w:rPr>
        <w:t xml:space="preserve"> </w:t>
      </w:r>
      <w:r>
        <w:rPr>
          <w:b/>
          <w:color w:val="6B6B6B"/>
          <w:sz w:val="20"/>
        </w:rPr>
        <w:t>in</w:t>
      </w:r>
      <w:r>
        <w:rPr>
          <w:b/>
          <w:color w:val="6B6B6B"/>
          <w:spacing w:val="21"/>
          <w:sz w:val="20"/>
        </w:rPr>
        <w:t xml:space="preserve"> </w:t>
      </w:r>
      <w:r>
        <w:rPr>
          <w:b/>
          <w:color w:val="6B6B6B"/>
          <w:sz w:val="20"/>
        </w:rPr>
        <w:t>Endocrinologia</w:t>
      </w:r>
      <w:r>
        <w:rPr>
          <w:b/>
          <w:color w:val="6B6B6B"/>
          <w:spacing w:val="20"/>
          <w:sz w:val="20"/>
        </w:rPr>
        <w:t xml:space="preserve"> </w:t>
      </w:r>
      <w:r>
        <w:rPr>
          <w:b/>
          <w:color w:val="6B6B6B"/>
          <w:sz w:val="20"/>
        </w:rPr>
        <w:t>Pediatrica</w:t>
      </w:r>
    </w:p>
    <w:p w:rsidR="00D03B81" w:rsidRDefault="00D03B81">
      <w:pPr>
        <w:pStyle w:val="BodyText"/>
        <w:spacing w:before="6"/>
        <w:rPr>
          <w:sz w:val="27"/>
        </w:rPr>
      </w:pPr>
    </w:p>
    <w:p w:rsidR="00D03B81" w:rsidRDefault="0048368F">
      <w:pPr>
        <w:pStyle w:val="BodyText"/>
        <w:tabs>
          <w:tab w:val="left" w:pos="3012"/>
        </w:tabs>
        <w:ind w:left="1803"/>
      </w:pPr>
      <w:r>
        <w:rPr>
          <w:rFonts w:ascii="Tahoma"/>
          <w:b w:val="0"/>
          <w:color w:val="A8A8A8"/>
        </w:rPr>
        <w:t>[</w:t>
      </w:r>
      <w:r>
        <w:rPr>
          <w:rFonts w:ascii="Tahoma"/>
          <w:b w:val="0"/>
          <w:color w:val="A8A8A8"/>
          <w:spacing w:val="-12"/>
        </w:rPr>
        <w:t xml:space="preserve"> </w:t>
      </w:r>
      <w:r>
        <w:rPr>
          <w:rFonts w:ascii="Tahoma"/>
          <w:b w:val="0"/>
          <w:color w:val="A8A8A8"/>
        </w:rPr>
        <w:t>09/2015</w:t>
      </w:r>
      <w:r>
        <w:rPr>
          <w:rFonts w:ascii="Tahoma"/>
          <w:b w:val="0"/>
          <w:color w:val="A8A8A8"/>
          <w:spacing w:val="-13"/>
        </w:rPr>
        <w:t xml:space="preserve"> </w:t>
      </w:r>
      <w:r>
        <w:rPr>
          <w:rFonts w:ascii="Tahoma"/>
          <w:b w:val="0"/>
          <w:color w:val="A8A8A8"/>
        </w:rPr>
        <w:t>]</w:t>
      </w:r>
      <w:r>
        <w:rPr>
          <w:rFonts w:ascii="Tahoma"/>
          <w:b w:val="0"/>
          <w:color w:val="A8A8A8"/>
        </w:rPr>
        <w:tab/>
      </w:r>
      <w:bookmarkStart w:id="20" w:name="Al_XII-lea_Congres_National_de_Pediatrie"/>
      <w:bookmarkEnd w:id="20"/>
      <w:r>
        <w:rPr>
          <w:color w:val="6B6B6B"/>
          <w:w w:val="105"/>
        </w:rPr>
        <w:t>Al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XII-lea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Congres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w w:val="105"/>
        </w:rPr>
        <w:t>National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de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Pediatrie</w:t>
      </w:r>
      <w:r>
        <w:rPr>
          <w:color w:val="6B6B6B"/>
          <w:spacing w:val="-4"/>
          <w:w w:val="105"/>
        </w:rPr>
        <w:t xml:space="preserve"> </w:t>
      </w:r>
      <w:r>
        <w:rPr>
          <w:color w:val="6B6B6B"/>
          <w:w w:val="105"/>
        </w:rPr>
        <w:t>cu</w:t>
      </w:r>
      <w:r>
        <w:rPr>
          <w:color w:val="6B6B6B"/>
          <w:spacing w:val="-3"/>
          <w:w w:val="105"/>
        </w:rPr>
        <w:t xml:space="preserve"> </w:t>
      </w:r>
      <w:r>
        <w:rPr>
          <w:color w:val="6B6B6B"/>
          <w:w w:val="105"/>
        </w:rPr>
        <w:t>participare</w:t>
      </w:r>
      <w:r>
        <w:rPr>
          <w:color w:val="6B6B6B"/>
          <w:spacing w:val="-4"/>
          <w:w w:val="105"/>
        </w:rPr>
        <w:t xml:space="preserve"> </w:t>
      </w:r>
      <w:proofErr w:type="spellStart"/>
      <w:r>
        <w:rPr>
          <w:color w:val="6B6B6B"/>
          <w:w w:val="105"/>
        </w:rPr>
        <w:t>internationala</w:t>
      </w:r>
      <w:proofErr w:type="spellEnd"/>
    </w:p>
    <w:p w:rsidR="00D03B81" w:rsidRDefault="0048368F">
      <w:pPr>
        <w:pStyle w:val="Heading1"/>
        <w:spacing w:before="217"/>
        <w:ind w:left="1583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2146300</wp:posOffset>
                </wp:positionH>
                <wp:positionV relativeFrom="paragraph">
                  <wp:posOffset>210185</wp:posOffset>
                </wp:positionV>
                <wp:extent cx="4953000" cy="9525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9525"/>
                        </a:xfrm>
                        <a:prstGeom prst="rect">
                          <a:avLst/>
                        </a:prstGeom>
                        <a:solidFill>
                          <a:srgbClr val="8C8580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2E4F0D0A" id="Rectangle 4" o:spid="_x0000_s1026" style="position:absolute;margin-left:169pt;margin-top:16.55pt;width:390pt;height:.7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" fillcolor="#8c8580" stroked="f">
                <v:fill opacity="19532f"/>
                <w10:wrap anchorx="page"/>
              </v:rect>
            </w:pict>
          </mc:Fallback>
        </mc:AlternateContent>
      </w:r>
      <w:r>
        <w:rPr>
          <w:color w:val="0B56A5"/>
        </w:rPr>
        <w:t>PUBLICA</w:t>
      </w:r>
      <w:r>
        <w:rPr>
          <w:rFonts w:ascii="Courier New" w:hAnsi="Courier New"/>
          <w:color w:val="0B56A5"/>
        </w:rPr>
        <w:t>Ț</w:t>
      </w:r>
      <w:r>
        <w:rPr>
          <w:color w:val="0B56A5"/>
        </w:rPr>
        <w:t>II</w:t>
      </w:r>
    </w:p>
    <w:p w:rsidR="00D03B81" w:rsidRDefault="0048368F">
      <w:pPr>
        <w:pStyle w:val="BodyText"/>
        <w:spacing w:before="127" w:line="297" w:lineRule="auto"/>
        <w:ind w:left="3020" w:right="293"/>
      </w:pPr>
      <w:bookmarkStart w:id="21" w:name="Nicoară_DM,_Munteanu_AI,_Scutca_AC,_et_a"/>
      <w:bookmarkEnd w:id="21"/>
      <w:r>
        <w:rPr>
          <w:color w:val="6B6B6B"/>
        </w:rPr>
        <w:t>Nicoar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53"/>
        </w:rPr>
        <w:t xml:space="preserve"> </w:t>
      </w:r>
      <w:r>
        <w:rPr>
          <w:color w:val="6B6B6B"/>
        </w:rPr>
        <w:t>DM,</w:t>
      </w:r>
      <w:r>
        <w:rPr>
          <w:color w:val="6B6B6B"/>
          <w:spacing w:val="13"/>
        </w:rPr>
        <w:t xml:space="preserve"> </w:t>
      </w:r>
      <w:r>
        <w:rPr>
          <w:color w:val="6B6B6B"/>
        </w:rPr>
        <w:t>Munteanu</w:t>
      </w:r>
      <w:r>
        <w:rPr>
          <w:color w:val="6B6B6B"/>
          <w:spacing w:val="12"/>
        </w:rPr>
        <w:t xml:space="preserve"> </w:t>
      </w:r>
      <w:r>
        <w:rPr>
          <w:color w:val="6B6B6B"/>
        </w:rPr>
        <w:t>AI,</w:t>
      </w:r>
      <w:r>
        <w:rPr>
          <w:color w:val="6B6B6B"/>
          <w:spacing w:val="12"/>
        </w:rPr>
        <w:t xml:space="preserve"> </w:t>
      </w:r>
      <w:proofErr w:type="spellStart"/>
      <w:r>
        <w:rPr>
          <w:color w:val="6B6B6B"/>
        </w:rPr>
        <w:t>Scutca</w:t>
      </w:r>
      <w:proofErr w:type="spellEnd"/>
      <w:r>
        <w:rPr>
          <w:color w:val="6B6B6B"/>
          <w:spacing w:val="11"/>
        </w:rPr>
        <w:t xml:space="preserve"> </w:t>
      </w:r>
      <w:r>
        <w:rPr>
          <w:color w:val="6B6B6B"/>
        </w:rPr>
        <w:t>AC,</w:t>
      </w:r>
      <w:r>
        <w:rPr>
          <w:color w:val="6B6B6B"/>
          <w:spacing w:val="12"/>
        </w:rPr>
        <w:t xml:space="preserve"> </w:t>
      </w:r>
      <w:r>
        <w:rPr>
          <w:color w:val="6B6B6B"/>
        </w:rPr>
        <w:t>et</w:t>
      </w:r>
      <w:r>
        <w:rPr>
          <w:color w:val="6B6B6B"/>
          <w:spacing w:val="12"/>
        </w:rPr>
        <w:t xml:space="preserve"> </w:t>
      </w:r>
      <w:r>
        <w:rPr>
          <w:color w:val="6B6B6B"/>
        </w:rPr>
        <w:t>al.</w:t>
      </w:r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Assessing</w:t>
      </w:r>
      <w:proofErr w:type="spellEnd"/>
      <w:r>
        <w:rPr>
          <w:color w:val="6B6B6B"/>
          <w:spacing w:val="11"/>
        </w:rPr>
        <w:t xml:space="preserve"> </w:t>
      </w:r>
      <w:proofErr w:type="spellStart"/>
      <w:r>
        <w:rPr>
          <w:color w:val="6B6B6B"/>
        </w:rPr>
        <w:t>the</w:t>
      </w:r>
      <w:proofErr w:type="spellEnd"/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Relationship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between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Systemic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Immune-In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ammation</w:t>
      </w:r>
      <w:proofErr w:type="spellEnd"/>
      <w:r>
        <w:rPr>
          <w:color w:val="6B6B6B"/>
          <w:w w:val="105"/>
        </w:rPr>
        <w:t xml:space="preserve"> Index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w w:val="105"/>
        </w:rPr>
        <w:t xml:space="preserve"> Metabolic </w:t>
      </w:r>
      <w:proofErr w:type="spellStart"/>
      <w:r>
        <w:rPr>
          <w:color w:val="6B6B6B"/>
          <w:w w:val="105"/>
        </w:rPr>
        <w:t>Syndrome</w:t>
      </w:r>
      <w:proofErr w:type="spellEnd"/>
      <w:r>
        <w:rPr>
          <w:color w:val="6B6B6B"/>
          <w:w w:val="105"/>
        </w:rPr>
        <w:t xml:space="preserve"> in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</w:rPr>
        <w:t>Children</w:t>
      </w:r>
      <w:proofErr w:type="spellEnd"/>
      <w:r>
        <w:rPr>
          <w:color w:val="6B6B6B"/>
          <w:spacing w:val="7"/>
        </w:rPr>
        <w:t xml:space="preserve"> </w:t>
      </w:r>
      <w:proofErr w:type="spellStart"/>
      <w:r>
        <w:rPr>
          <w:color w:val="6B6B6B"/>
        </w:rPr>
        <w:t>with</w:t>
      </w:r>
      <w:proofErr w:type="spellEnd"/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Obesity</w:t>
      </w:r>
      <w:proofErr w:type="spellEnd"/>
      <w:r>
        <w:rPr>
          <w:color w:val="6B6B6B"/>
        </w:rPr>
        <w:t>.</w:t>
      </w:r>
      <w:r>
        <w:rPr>
          <w:color w:val="6B6B6B"/>
          <w:spacing w:val="5"/>
        </w:rPr>
        <w:t xml:space="preserve"> </w:t>
      </w:r>
      <w:proofErr w:type="spellStart"/>
      <w:r>
        <w:rPr>
          <w:color w:val="6B6B6B"/>
        </w:rPr>
        <w:t>Int</w:t>
      </w:r>
      <w:proofErr w:type="spellEnd"/>
      <w:r>
        <w:rPr>
          <w:color w:val="6B6B6B"/>
          <w:spacing w:val="8"/>
        </w:rPr>
        <w:t xml:space="preserve"> </w:t>
      </w:r>
      <w:r>
        <w:rPr>
          <w:color w:val="6B6B6B"/>
        </w:rPr>
        <w:t>J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Mol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Sci</w:t>
      </w:r>
      <w:proofErr w:type="spellEnd"/>
      <w:r>
        <w:rPr>
          <w:color w:val="6B6B6B"/>
        </w:rPr>
        <w:t>.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2023;24(9):8414.</w:t>
      </w:r>
      <w:r>
        <w:rPr>
          <w:color w:val="6B6B6B"/>
          <w:spacing w:val="5"/>
        </w:rPr>
        <w:t xml:space="preserve"> </w:t>
      </w:r>
      <w:proofErr w:type="spellStart"/>
      <w:r>
        <w:rPr>
          <w:color w:val="6B6B6B"/>
        </w:rPr>
        <w:t>Published</w:t>
      </w:r>
      <w:proofErr w:type="spellEnd"/>
      <w:r>
        <w:rPr>
          <w:color w:val="6B6B6B"/>
          <w:spacing w:val="6"/>
        </w:rPr>
        <w:t xml:space="preserve"> </w:t>
      </w:r>
      <w:r>
        <w:rPr>
          <w:color w:val="6B6B6B"/>
        </w:rPr>
        <w:t>2023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May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8.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doi: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10.3390/ijms24098414.</w:t>
      </w:r>
    </w:p>
    <w:p w:rsidR="00D03B81" w:rsidRDefault="00D03B81">
      <w:pPr>
        <w:pStyle w:val="BodyText"/>
        <w:rPr>
          <w:sz w:val="26"/>
        </w:rPr>
      </w:pPr>
    </w:p>
    <w:p w:rsidR="00D03B81" w:rsidRDefault="00D03B81">
      <w:pPr>
        <w:pStyle w:val="BodyText"/>
        <w:spacing w:before="4"/>
        <w:rPr>
          <w:sz w:val="36"/>
        </w:rPr>
      </w:pPr>
    </w:p>
    <w:p w:rsidR="00D03B81" w:rsidRDefault="0048368F">
      <w:pPr>
        <w:pStyle w:val="BodyText"/>
        <w:spacing w:line="290" w:lineRule="auto"/>
        <w:ind w:left="3020" w:right="264"/>
      </w:pPr>
      <w:r>
        <w:rPr>
          <w:color w:val="6B6B6B"/>
        </w:rPr>
        <w:t>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D.-M.;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Munteanu,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A.-I.;</w:t>
      </w:r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Scutca</w:t>
      </w:r>
      <w:proofErr w:type="spellEnd"/>
      <w:r>
        <w:rPr>
          <w:color w:val="6B6B6B"/>
        </w:rPr>
        <w:t>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A.-C.;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Brad,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G.-F.;</w:t>
      </w:r>
      <w:r>
        <w:rPr>
          <w:color w:val="6B6B6B"/>
          <w:spacing w:val="2"/>
        </w:rPr>
        <w:t xml:space="preserve"> </w:t>
      </w:r>
      <w:proofErr w:type="spellStart"/>
      <w:r>
        <w:rPr>
          <w:color w:val="6B6B6B"/>
        </w:rPr>
        <w:t>Asproniu</w:t>
      </w:r>
      <w:proofErr w:type="spellEnd"/>
      <w:r>
        <w:rPr>
          <w:color w:val="6B6B6B"/>
        </w:rPr>
        <w:t>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R.;</w:t>
      </w:r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I.;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O.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Evaluating</w:t>
      </w:r>
      <w:proofErr w:type="spellEnd"/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the</w:t>
      </w:r>
      <w:proofErr w:type="spellEnd"/>
      <w:r>
        <w:rPr>
          <w:color w:val="6B6B6B"/>
          <w:spacing w:val="16"/>
        </w:rPr>
        <w:t xml:space="preserve"> </w:t>
      </w:r>
      <w:r>
        <w:rPr>
          <w:color w:val="6B6B6B"/>
        </w:rPr>
        <w:t>Diagnostic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Performance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of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Systemic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Immune-In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ammation</w:t>
      </w:r>
      <w:proofErr w:type="spellEnd"/>
      <w:r>
        <w:rPr>
          <w:color w:val="6B6B6B"/>
          <w:w w:val="105"/>
        </w:rPr>
        <w:t xml:space="preserve"> Index in </w:t>
      </w:r>
      <w:proofErr w:type="spellStart"/>
      <w:r>
        <w:rPr>
          <w:color w:val="6B6B6B"/>
          <w:w w:val="105"/>
        </w:rPr>
        <w:t>Childhood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ammatory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Arthritis</w:t>
      </w:r>
      <w:proofErr w:type="spellEnd"/>
      <w:r>
        <w:rPr>
          <w:color w:val="6B6B6B"/>
          <w:w w:val="105"/>
        </w:rPr>
        <w:t>: A Focus on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Di</w:t>
      </w:r>
      <w:r>
        <w:rPr>
          <w:rFonts w:ascii="Courier New" w:hAnsi="Courier New"/>
          <w:color w:val="6B6B6B"/>
          <w:w w:val="105"/>
        </w:rPr>
        <w:t>ﬀ</w:t>
      </w:r>
      <w:r>
        <w:rPr>
          <w:color w:val="6B6B6B"/>
          <w:w w:val="105"/>
        </w:rPr>
        <w:t>erentiating</w:t>
      </w:r>
      <w:proofErr w:type="spellEnd"/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Juvenile</w:t>
      </w:r>
      <w:r>
        <w:rPr>
          <w:color w:val="6B6B6B"/>
          <w:spacing w:val="-5"/>
          <w:w w:val="105"/>
        </w:rPr>
        <w:t xml:space="preserve"> </w:t>
      </w:r>
      <w:proofErr w:type="spellStart"/>
      <w:r>
        <w:rPr>
          <w:color w:val="6B6B6B"/>
          <w:w w:val="105"/>
        </w:rPr>
        <w:t>Idiopathic</w:t>
      </w:r>
      <w:proofErr w:type="spellEnd"/>
      <w:r>
        <w:rPr>
          <w:color w:val="6B6B6B"/>
          <w:spacing w:val="-5"/>
          <w:w w:val="105"/>
        </w:rPr>
        <w:t xml:space="preserve"> </w:t>
      </w:r>
      <w:proofErr w:type="spellStart"/>
      <w:r>
        <w:rPr>
          <w:color w:val="6B6B6B"/>
          <w:w w:val="105"/>
        </w:rPr>
        <w:t>Arthritis</w:t>
      </w:r>
      <w:proofErr w:type="spellEnd"/>
      <w:r>
        <w:rPr>
          <w:color w:val="6B6B6B"/>
          <w:spacing w:val="-6"/>
          <w:w w:val="105"/>
        </w:rPr>
        <w:t xml:space="preserve"> </w:t>
      </w:r>
      <w:proofErr w:type="spellStart"/>
      <w:r>
        <w:rPr>
          <w:color w:val="6B6B6B"/>
          <w:w w:val="105"/>
        </w:rPr>
        <w:t>from</w:t>
      </w:r>
      <w:proofErr w:type="spellEnd"/>
      <w:r>
        <w:rPr>
          <w:color w:val="6B6B6B"/>
          <w:spacing w:val="-5"/>
          <w:w w:val="105"/>
        </w:rPr>
        <w:t xml:space="preserve"> </w:t>
      </w:r>
      <w:r>
        <w:rPr>
          <w:color w:val="6B6B6B"/>
          <w:w w:val="105"/>
        </w:rPr>
        <w:t>Reactive</w:t>
      </w:r>
      <w:r>
        <w:rPr>
          <w:color w:val="6B6B6B"/>
          <w:spacing w:val="-5"/>
          <w:w w:val="105"/>
        </w:rPr>
        <w:t xml:space="preserve"> </w:t>
      </w:r>
      <w:proofErr w:type="spellStart"/>
      <w:r>
        <w:rPr>
          <w:color w:val="6B6B6B"/>
          <w:w w:val="105"/>
        </w:rPr>
        <w:t>Arthritis</w:t>
      </w:r>
      <w:proofErr w:type="spellEnd"/>
      <w:r>
        <w:rPr>
          <w:color w:val="6B6B6B"/>
          <w:w w:val="105"/>
        </w:rPr>
        <w:t>.</w:t>
      </w:r>
    </w:p>
    <w:p w:rsidR="00D03B81" w:rsidRDefault="0048368F">
      <w:pPr>
        <w:pStyle w:val="BodyText"/>
        <w:spacing w:before="13"/>
        <w:ind w:left="3020"/>
      </w:pPr>
      <w:proofErr w:type="spellStart"/>
      <w:r>
        <w:rPr>
          <w:color w:val="6B6B6B"/>
          <w:spacing w:val="-1"/>
          <w:w w:val="105"/>
        </w:rPr>
        <w:t>Biomedicines</w:t>
      </w:r>
      <w:proofErr w:type="spellEnd"/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2024,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12,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65.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https://doi.org/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10.3390/biomedicines12010065.</w:t>
      </w:r>
    </w:p>
    <w:p w:rsidR="00D03B81" w:rsidRDefault="00D03B81">
      <w:pPr>
        <w:sectPr w:rsidR="00D03B81">
          <w:type w:val="continuous"/>
          <w:pgSz w:w="11900" w:h="16820"/>
          <w:pgMar w:top="260" w:right="500" w:bottom="280" w:left="360" w:header="720" w:footer="720" w:gutter="0"/>
          <w:cols w:space="720"/>
        </w:sectPr>
      </w:pPr>
    </w:p>
    <w:p w:rsidR="00D03B81" w:rsidRDefault="0048368F">
      <w:pPr>
        <w:pStyle w:val="BodyText"/>
        <w:spacing w:before="113" w:line="290" w:lineRule="auto"/>
        <w:ind w:left="3020" w:right="293"/>
      </w:pPr>
      <w:bookmarkStart w:id="22" w:name="Nicoară,_D.-M.;_Munteanu,_A.-I.;_Scutca,"/>
      <w:bookmarkEnd w:id="22"/>
      <w:r>
        <w:rPr>
          <w:color w:val="6B6B6B"/>
        </w:rPr>
        <w:lastRenderedPageBreak/>
        <w:t>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 xml:space="preserve">, D.-M.; Munteanu, A.-I.; </w:t>
      </w:r>
      <w:proofErr w:type="spellStart"/>
      <w:r>
        <w:rPr>
          <w:color w:val="6B6B6B"/>
        </w:rPr>
        <w:t>Scutca</w:t>
      </w:r>
      <w:proofErr w:type="spellEnd"/>
      <w:r>
        <w:rPr>
          <w:color w:val="6B6B6B"/>
        </w:rPr>
        <w:t xml:space="preserve">, A.-C.; Brad, G.-F.;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 xml:space="preserve">, I.; </w:t>
      </w:r>
      <w:proofErr w:type="spellStart"/>
      <w:r>
        <w:rPr>
          <w:color w:val="6B6B6B"/>
        </w:rPr>
        <w:t>Bugi</w:t>
      </w:r>
      <w:proofErr w:type="spellEnd"/>
      <w:r>
        <w:rPr>
          <w:color w:val="6B6B6B"/>
        </w:rPr>
        <w:t>, M.-</w:t>
      </w:r>
      <w:r>
        <w:rPr>
          <w:color w:val="6B6B6B"/>
          <w:spacing w:val="-53"/>
        </w:rPr>
        <w:t xml:space="preserve"> </w:t>
      </w:r>
      <w:r>
        <w:rPr>
          <w:color w:val="6B6B6B"/>
        </w:rPr>
        <w:t>A.;</w:t>
      </w:r>
      <w:r>
        <w:rPr>
          <w:color w:val="6B6B6B"/>
          <w:spacing w:val="12"/>
        </w:rPr>
        <w:t xml:space="preserve"> </w:t>
      </w:r>
      <w:proofErr w:type="spellStart"/>
      <w:r>
        <w:rPr>
          <w:color w:val="6B6B6B"/>
        </w:rPr>
        <w:t>Asproniu</w:t>
      </w:r>
      <w:proofErr w:type="spellEnd"/>
      <w:r>
        <w:rPr>
          <w:color w:val="6B6B6B"/>
        </w:rPr>
        <w:t>,</w:t>
      </w:r>
      <w:r>
        <w:rPr>
          <w:color w:val="6B6B6B"/>
          <w:spacing w:val="13"/>
        </w:rPr>
        <w:t xml:space="preserve"> </w:t>
      </w:r>
      <w:r>
        <w:rPr>
          <w:color w:val="6B6B6B"/>
        </w:rPr>
        <w:t>R.;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O.</w:t>
      </w:r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Examining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the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Relationship</w:t>
      </w:r>
      <w:proofErr w:type="spellEnd"/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between</w:t>
      </w:r>
      <w:proofErr w:type="spellEnd"/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Systemic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Immune</w:t>
      </w:r>
      <w:proofErr w:type="spellEnd"/>
      <w:r>
        <w:rPr>
          <w:color w:val="6B6B6B"/>
          <w:w w:val="105"/>
        </w:rPr>
        <w:t>–</w:t>
      </w:r>
      <w:proofErr w:type="spellStart"/>
      <w:r>
        <w:rPr>
          <w:color w:val="6B6B6B"/>
          <w:w w:val="105"/>
        </w:rPr>
        <w:t>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ammation</w:t>
      </w:r>
      <w:proofErr w:type="spellEnd"/>
      <w:r>
        <w:rPr>
          <w:color w:val="6B6B6B"/>
          <w:w w:val="105"/>
        </w:rPr>
        <w:t xml:space="preserve"> Index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Disease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Severity</w:t>
      </w:r>
      <w:proofErr w:type="spellEnd"/>
      <w:r>
        <w:rPr>
          <w:color w:val="6B6B6B"/>
          <w:w w:val="105"/>
        </w:rPr>
        <w:t xml:space="preserve"> in Juvenile </w:t>
      </w:r>
      <w:proofErr w:type="spellStart"/>
      <w:r>
        <w:rPr>
          <w:color w:val="6B6B6B"/>
          <w:w w:val="105"/>
        </w:rPr>
        <w:t>Idiopathic</w:t>
      </w:r>
      <w:proofErr w:type="spellEnd"/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Arthritis</w:t>
      </w:r>
      <w:proofErr w:type="spellEnd"/>
      <w:r>
        <w:rPr>
          <w:color w:val="6B6B6B"/>
          <w:w w:val="105"/>
        </w:rPr>
        <w:t>.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Cells</w:t>
      </w:r>
      <w:proofErr w:type="spellEnd"/>
      <w:r>
        <w:rPr>
          <w:color w:val="6B6B6B"/>
          <w:spacing w:val="-7"/>
          <w:w w:val="105"/>
        </w:rPr>
        <w:t xml:space="preserve"> </w:t>
      </w:r>
      <w:r>
        <w:rPr>
          <w:color w:val="6B6B6B"/>
          <w:w w:val="105"/>
        </w:rPr>
        <w:t>2024,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13,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442.</w:t>
      </w:r>
    </w:p>
    <w:p w:rsidR="00D03B81" w:rsidRDefault="00D03B81">
      <w:pPr>
        <w:pStyle w:val="BodyText"/>
        <w:rPr>
          <w:sz w:val="26"/>
        </w:rPr>
      </w:pPr>
    </w:p>
    <w:p w:rsidR="00D03B81" w:rsidRDefault="00D03B81">
      <w:pPr>
        <w:pStyle w:val="BodyText"/>
        <w:rPr>
          <w:sz w:val="26"/>
        </w:rPr>
      </w:pPr>
    </w:p>
    <w:p w:rsidR="00D03B81" w:rsidRDefault="0048368F">
      <w:pPr>
        <w:pStyle w:val="BodyText"/>
        <w:spacing w:before="182" w:line="290" w:lineRule="auto"/>
        <w:ind w:left="3020" w:right="293"/>
      </w:pPr>
      <w:bookmarkStart w:id="23" w:name="Nicoară_DM,_Scutca_AC,_Mang_N,_et_al._Ce"/>
      <w:bookmarkEnd w:id="23"/>
      <w:r>
        <w:rPr>
          <w:color w:val="6B6B6B"/>
        </w:rPr>
        <w:t>Nicoar</w:t>
      </w:r>
      <w:r>
        <w:rPr>
          <w:rFonts w:ascii="Courier New" w:hAnsi="Courier New"/>
          <w:color w:val="6B6B6B"/>
        </w:rPr>
        <w:t>ă</w:t>
      </w:r>
      <w:r>
        <w:rPr>
          <w:rFonts w:ascii="Courier New" w:hAnsi="Courier New"/>
          <w:color w:val="6B6B6B"/>
          <w:spacing w:val="-50"/>
        </w:rPr>
        <w:t xml:space="preserve"> </w:t>
      </w:r>
      <w:r>
        <w:rPr>
          <w:color w:val="6B6B6B"/>
        </w:rPr>
        <w:t>DM,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Scutca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AC,</w:t>
      </w:r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Mang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N,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et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al.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Central</w:t>
      </w:r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precocious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puberty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in</w:t>
      </w:r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Prader</w:t>
      </w:r>
      <w:proofErr w:type="spellEnd"/>
      <w:r>
        <w:rPr>
          <w:color w:val="6B6B6B"/>
        </w:rPr>
        <w:t>-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Willi</w:t>
      </w:r>
      <w:r>
        <w:rPr>
          <w:color w:val="6B6B6B"/>
          <w:spacing w:val="-10"/>
          <w:w w:val="105"/>
        </w:rPr>
        <w:t xml:space="preserve"> </w:t>
      </w:r>
      <w:proofErr w:type="spellStart"/>
      <w:r>
        <w:rPr>
          <w:color w:val="6B6B6B"/>
          <w:w w:val="105"/>
        </w:rPr>
        <w:t>syndrome</w:t>
      </w:r>
      <w:proofErr w:type="spellEnd"/>
      <w:r>
        <w:rPr>
          <w:color w:val="6B6B6B"/>
          <w:w w:val="105"/>
        </w:rPr>
        <w:t>: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a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narrative</w:t>
      </w:r>
      <w:proofErr w:type="spellEnd"/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review</w:t>
      </w:r>
      <w:proofErr w:type="spellEnd"/>
      <w:r>
        <w:rPr>
          <w:color w:val="6B6B6B"/>
          <w:w w:val="105"/>
        </w:rPr>
        <w:t>.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Front</w:t>
      </w:r>
      <w:r>
        <w:rPr>
          <w:color w:val="6B6B6B"/>
          <w:spacing w:val="-9"/>
          <w:w w:val="105"/>
        </w:rPr>
        <w:t xml:space="preserve"> </w:t>
      </w:r>
      <w:proofErr w:type="spellStart"/>
      <w:r>
        <w:rPr>
          <w:color w:val="6B6B6B"/>
          <w:w w:val="105"/>
        </w:rPr>
        <w:t>Endocrinol</w:t>
      </w:r>
      <w:proofErr w:type="spellEnd"/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(Lausanne).</w:t>
      </w:r>
    </w:p>
    <w:p w:rsidR="00D03B81" w:rsidRDefault="0048368F">
      <w:pPr>
        <w:pStyle w:val="BodyText"/>
        <w:spacing w:before="25"/>
        <w:ind w:left="3020"/>
      </w:pPr>
      <w:r>
        <w:rPr>
          <w:color w:val="6B6B6B"/>
        </w:rPr>
        <w:t>2023;14:1150323.</w:t>
      </w:r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Published</w:t>
      </w:r>
      <w:proofErr w:type="spellEnd"/>
      <w:r>
        <w:rPr>
          <w:color w:val="6B6B6B"/>
          <w:spacing w:val="15"/>
        </w:rPr>
        <w:t xml:space="preserve"> </w:t>
      </w:r>
      <w:r>
        <w:rPr>
          <w:color w:val="6B6B6B"/>
        </w:rPr>
        <w:t>2023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May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8.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doi:10.3389/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fendo.2023.1150323.</w:t>
      </w:r>
    </w:p>
    <w:p w:rsidR="00D03B81" w:rsidRDefault="00D03B81">
      <w:pPr>
        <w:pStyle w:val="BodyText"/>
        <w:spacing w:before="7"/>
        <w:rPr>
          <w:sz w:val="28"/>
        </w:rPr>
      </w:pPr>
    </w:p>
    <w:p w:rsidR="00D03B81" w:rsidRDefault="0048368F">
      <w:pPr>
        <w:pStyle w:val="BodyText"/>
        <w:spacing w:line="295" w:lineRule="auto"/>
        <w:ind w:left="3020" w:right="264"/>
      </w:pPr>
      <w:bookmarkStart w:id="24" w:name="Nicoară,_D.,_Niță,_C.,_Stanilă,_A.,_Mart"/>
      <w:bookmarkEnd w:id="24"/>
      <w:r>
        <w:rPr>
          <w:color w:val="6B6B6B"/>
        </w:rPr>
        <w:t>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D.,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Ni</w:t>
      </w:r>
      <w:r>
        <w:rPr>
          <w:rFonts w:ascii="Courier New" w:hAnsi="Courier New"/>
          <w:color w:val="6B6B6B"/>
        </w:rPr>
        <w:t>ță</w:t>
      </w:r>
      <w:r>
        <w:rPr>
          <w:color w:val="6B6B6B"/>
        </w:rPr>
        <w:t>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C.,</w:t>
      </w:r>
      <w:r>
        <w:rPr>
          <w:color w:val="6B6B6B"/>
          <w:spacing w:val="7"/>
        </w:rPr>
        <w:t xml:space="preserve"> </w:t>
      </w:r>
      <w:proofErr w:type="spellStart"/>
      <w:r>
        <w:rPr>
          <w:color w:val="6B6B6B"/>
        </w:rPr>
        <w:t>Stanil</w:t>
      </w:r>
      <w:r>
        <w:rPr>
          <w:rFonts w:ascii="Courier New" w:hAnsi="Courier New"/>
          <w:color w:val="6B6B6B"/>
        </w:rPr>
        <w:t>ă</w:t>
      </w:r>
      <w:proofErr w:type="spellEnd"/>
      <w:r>
        <w:rPr>
          <w:color w:val="6B6B6B"/>
        </w:rPr>
        <w:t>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A.,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Martiniuc</w:t>
      </w:r>
      <w:proofErr w:type="spellEnd"/>
      <w:r>
        <w:rPr>
          <w:color w:val="6B6B6B"/>
        </w:rPr>
        <w:t>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A.,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Popa,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L.,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Petrescu,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E.,</w:t>
      </w:r>
      <w:r>
        <w:rPr>
          <w:color w:val="6B6B6B"/>
          <w:spacing w:val="7"/>
        </w:rPr>
        <w:t xml:space="preserve"> </w:t>
      </w:r>
      <w:proofErr w:type="spellStart"/>
      <w:r>
        <w:rPr>
          <w:color w:val="6B6B6B"/>
        </w:rPr>
        <w:t>B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t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neant</w:t>
      </w:r>
      <w:proofErr w:type="spellEnd"/>
      <w:r>
        <w:rPr>
          <w:color w:val="6B6B6B"/>
        </w:rPr>
        <w:t>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M., Ciofu, R., Guri</w:t>
      </w:r>
      <w:r>
        <w:rPr>
          <w:rFonts w:ascii="Courier New" w:hAnsi="Courier New"/>
          <w:color w:val="6B6B6B"/>
        </w:rPr>
        <w:t>ță</w:t>
      </w:r>
      <w:r>
        <w:rPr>
          <w:color w:val="6B6B6B"/>
        </w:rPr>
        <w:t xml:space="preserve">, A., </w:t>
      </w:r>
      <w:proofErr w:type="spellStart"/>
      <w:r>
        <w:rPr>
          <w:color w:val="6B6B6B"/>
        </w:rPr>
        <w:t>Tab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caru</w:t>
      </w:r>
      <w:proofErr w:type="spellEnd"/>
      <w:r>
        <w:rPr>
          <w:color w:val="6B6B6B"/>
        </w:rPr>
        <w:t xml:space="preserve">, R., Ionescu, R., &amp; </w:t>
      </w:r>
      <w:proofErr w:type="spellStart"/>
      <w:r>
        <w:rPr>
          <w:color w:val="6B6B6B"/>
        </w:rPr>
        <w:t>Gro</w:t>
      </w:r>
      <w:r>
        <w:rPr>
          <w:rFonts w:ascii="Courier New" w:hAnsi="Courier New"/>
          <w:color w:val="6B6B6B"/>
        </w:rPr>
        <w:t>ș</w:t>
      </w:r>
      <w:r>
        <w:rPr>
          <w:color w:val="6B6B6B"/>
        </w:rPr>
        <w:t>eanu</w:t>
      </w:r>
      <w:proofErr w:type="spellEnd"/>
      <w:r>
        <w:rPr>
          <w:color w:val="6B6B6B"/>
        </w:rPr>
        <w:t xml:space="preserve">, L. (2023). A </w:t>
      </w:r>
      <w:proofErr w:type="spellStart"/>
      <w:r>
        <w:rPr>
          <w:color w:val="6B6B6B"/>
        </w:rPr>
        <w:t>new</w:t>
      </w:r>
      <w:proofErr w:type="spellEnd"/>
      <w:r>
        <w:rPr>
          <w:color w:val="6B6B6B"/>
          <w:spacing w:val="1"/>
        </w:rPr>
        <w:t xml:space="preserve"> </w:t>
      </w:r>
      <w:r>
        <w:rPr>
          <w:color w:val="6B6B6B"/>
          <w:spacing w:val="-1"/>
          <w:w w:val="105"/>
        </w:rPr>
        <w:t xml:space="preserve">CECR1 </w:t>
      </w:r>
      <w:proofErr w:type="spellStart"/>
      <w:r>
        <w:rPr>
          <w:color w:val="6B6B6B"/>
          <w:spacing w:val="-1"/>
          <w:w w:val="105"/>
        </w:rPr>
        <w:t>mutation</w:t>
      </w:r>
      <w:proofErr w:type="spellEnd"/>
      <w:r>
        <w:rPr>
          <w:color w:val="6B6B6B"/>
          <w:spacing w:val="-1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associated</w:t>
      </w:r>
      <w:proofErr w:type="spellEnd"/>
      <w:r>
        <w:rPr>
          <w:color w:val="6B6B6B"/>
          <w:spacing w:val="-1"/>
          <w:w w:val="105"/>
        </w:rPr>
        <w:t xml:space="preserve"> </w:t>
      </w:r>
      <w:proofErr w:type="spellStart"/>
      <w:r>
        <w:rPr>
          <w:color w:val="6B6B6B"/>
          <w:w w:val="105"/>
        </w:rPr>
        <w:t>with</w:t>
      </w:r>
      <w:proofErr w:type="spellEnd"/>
      <w:r>
        <w:rPr>
          <w:color w:val="6B6B6B"/>
          <w:w w:val="105"/>
        </w:rPr>
        <w:t xml:space="preserve"> severe </w:t>
      </w:r>
      <w:proofErr w:type="spellStart"/>
      <w:r>
        <w:rPr>
          <w:color w:val="6B6B6B"/>
          <w:w w:val="105"/>
        </w:rPr>
        <w:t>hematological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involvement</w:t>
      </w:r>
      <w:proofErr w:type="spellEnd"/>
      <w:r>
        <w:rPr>
          <w:color w:val="6B6B6B"/>
          <w:w w:val="105"/>
        </w:rPr>
        <w:t xml:space="preserve"> in ADA2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de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ciency</w:t>
      </w:r>
      <w:proofErr w:type="spellEnd"/>
      <w:r>
        <w:rPr>
          <w:color w:val="6B6B6B"/>
          <w:w w:val="105"/>
        </w:rPr>
        <w:t xml:space="preserve">. </w:t>
      </w:r>
      <w:proofErr w:type="spellStart"/>
      <w:r>
        <w:rPr>
          <w:color w:val="6B6B6B"/>
          <w:w w:val="105"/>
        </w:rPr>
        <w:t>Immunity</w:t>
      </w:r>
      <w:proofErr w:type="spellEnd"/>
      <w:r>
        <w:rPr>
          <w:color w:val="6B6B6B"/>
          <w:w w:val="105"/>
        </w:rPr>
        <w:t xml:space="preserve">, </w:t>
      </w:r>
      <w:proofErr w:type="spellStart"/>
      <w:r>
        <w:rPr>
          <w:color w:val="6B6B6B"/>
          <w:w w:val="105"/>
        </w:rPr>
        <w:t>in</w:t>
      </w:r>
      <w:r>
        <w:rPr>
          <w:rFonts w:ascii="Courier New" w:hAnsi="Courier New"/>
          <w:color w:val="6B6B6B"/>
          <w:w w:val="105"/>
        </w:rPr>
        <w:t>ﬂ</w:t>
      </w:r>
      <w:r>
        <w:rPr>
          <w:color w:val="6B6B6B"/>
          <w:w w:val="105"/>
        </w:rPr>
        <w:t>ammation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disease</w:t>
      </w:r>
      <w:proofErr w:type="spellEnd"/>
      <w:r>
        <w:rPr>
          <w:color w:val="6B6B6B"/>
          <w:w w:val="105"/>
        </w:rPr>
        <w:t>, 11(8), e930. https://doi.org/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10.1002/iid3.930.</w:t>
      </w:r>
    </w:p>
    <w:p w:rsidR="00D03B81" w:rsidRDefault="00D03B81">
      <w:pPr>
        <w:pStyle w:val="BodyText"/>
        <w:spacing w:before="1"/>
        <w:rPr>
          <w:sz w:val="25"/>
        </w:rPr>
      </w:pPr>
    </w:p>
    <w:p w:rsidR="00D03B81" w:rsidRDefault="0048368F">
      <w:pPr>
        <w:pStyle w:val="BodyText"/>
        <w:spacing w:line="304" w:lineRule="auto"/>
        <w:ind w:left="3020" w:right="375"/>
      </w:pPr>
      <w:bookmarkStart w:id="25" w:name="Scutca,_A.-C.;_Nicoară,_D.-M.;_Mărăzan,_"/>
      <w:bookmarkEnd w:id="25"/>
      <w:proofErr w:type="spellStart"/>
      <w:r>
        <w:rPr>
          <w:color w:val="6B6B6B"/>
          <w:spacing w:val="-1"/>
          <w:w w:val="105"/>
        </w:rPr>
        <w:t>Scutca</w:t>
      </w:r>
      <w:proofErr w:type="spellEnd"/>
      <w:r>
        <w:rPr>
          <w:color w:val="6B6B6B"/>
          <w:spacing w:val="-1"/>
          <w:w w:val="105"/>
        </w:rPr>
        <w:t>, A.-C.; Nicoar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color w:val="6B6B6B"/>
          <w:spacing w:val="-1"/>
          <w:w w:val="105"/>
        </w:rPr>
        <w:t xml:space="preserve">, D.-M.; </w:t>
      </w:r>
      <w:proofErr w:type="spellStart"/>
      <w:r>
        <w:rPr>
          <w:color w:val="6B6B6B"/>
          <w:spacing w:val="-1"/>
          <w:w w:val="105"/>
        </w:rPr>
        <w:t>M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color w:val="6B6B6B"/>
          <w:spacing w:val="-1"/>
          <w:w w:val="105"/>
        </w:rPr>
        <w:t>r</w:t>
      </w:r>
      <w:r>
        <w:rPr>
          <w:rFonts w:ascii="Courier New" w:hAnsi="Courier New"/>
          <w:color w:val="6B6B6B"/>
          <w:spacing w:val="-1"/>
          <w:w w:val="105"/>
        </w:rPr>
        <w:t>ă</w:t>
      </w:r>
      <w:r>
        <w:rPr>
          <w:color w:val="6B6B6B"/>
          <w:spacing w:val="-1"/>
          <w:w w:val="105"/>
        </w:rPr>
        <w:t>zan</w:t>
      </w:r>
      <w:proofErr w:type="spellEnd"/>
      <w:r>
        <w:rPr>
          <w:color w:val="6B6B6B"/>
          <w:spacing w:val="-1"/>
          <w:w w:val="105"/>
        </w:rPr>
        <w:t xml:space="preserve">, M.; Brad, </w:t>
      </w:r>
      <w:r>
        <w:rPr>
          <w:color w:val="6B6B6B"/>
          <w:w w:val="105"/>
        </w:rPr>
        <w:t>G.-F.; M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>rginean, O.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Neutrophil-to-Lymphocyte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Ratio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Adds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Valuable</w:t>
      </w:r>
      <w:proofErr w:type="spellEnd"/>
      <w:r>
        <w:rPr>
          <w:color w:val="6B6B6B"/>
          <w:w w:val="105"/>
        </w:rPr>
        <w:t xml:space="preserve"> Information </w:t>
      </w:r>
      <w:proofErr w:type="spellStart"/>
      <w:r>
        <w:rPr>
          <w:color w:val="6B6B6B"/>
          <w:w w:val="105"/>
        </w:rPr>
        <w:t>Regarding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the</w:t>
      </w:r>
      <w:proofErr w:type="spellEnd"/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</w:rPr>
        <w:t>Presence</w:t>
      </w:r>
      <w:proofErr w:type="spellEnd"/>
      <w:r>
        <w:rPr>
          <w:color w:val="6B6B6B"/>
          <w:spacing w:val="6"/>
        </w:rPr>
        <w:t xml:space="preserve"> </w:t>
      </w:r>
      <w:r>
        <w:rPr>
          <w:color w:val="6B6B6B"/>
        </w:rPr>
        <w:t>of</w:t>
      </w:r>
      <w:r>
        <w:rPr>
          <w:color w:val="6B6B6B"/>
          <w:spacing w:val="8"/>
        </w:rPr>
        <w:t xml:space="preserve"> </w:t>
      </w:r>
      <w:r>
        <w:rPr>
          <w:color w:val="6B6B6B"/>
        </w:rPr>
        <w:t>DKA</w:t>
      </w:r>
      <w:r>
        <w:rPr>
          <w:color w:val="6B6B6B"/>
          <w:spacing w:val="8"/>
        </w:rPr>
        <w:t xml:space="preserve"> </w:t>
      </w:r>
      <w:r>
        <w:rPr>
          <w:color w:val="6B6B6B"/>
        </w:rPr>
        <w:t>in</w:t>
      </w:r>
      <w:r>
        <w:rPr>
          <w:color w:val="6B6B6B"/>
          <w:spacing w:val="8"/>
        </w:rPr>
        <w:t xml:space="preserve"> </w:t>
      </w:r>
      <w:proofErr w:type="spellStart"/>
      <w:r>
        <w:rPr>
          <w:color w:val="6B6B6B"/>
        </w:rPr>
        <w:t>Children</w:t>
      </w:r>
      <w:proofErr w:type="spellEnd"/>
      <w:r>
        <w:rPr>
          <w:color w:val="6B6B6B"/>
          <w:spacing w:val="8"/>
        </w:rPr>
        <w:t xml:space="preserve"> </w:t>
      </w:r>
      <w:proofErr w:type="spellStart"/>
      <w:r>
        <w:rPr>
          <w:color w:val="6B6B6B"/>
        </w:rPr>
        <w:t>with</w:t>
      </w:r>
      <w:proofErr w:type="spellEnd"/>
      <w:r>
        <w:rPr>
          <w:color w:val="6B6B6B"/>
          <w:spacing w:val="7"/>
        </w:rPr>
        <w:t xml:space="preserve"> </w:t>
      </w:r>
      <w:r>
        <w:rPr>
          <w:color w:val="6B6B6B"/>
        </w:rPr>
        <w:t>New-</w:t>
      </w:r>
      <w:proofErr w:type="spellStart"/>
      <w:r>
        <w:rPr>
          <w:color w:val="6B6B6B"/>
        </w:rPr>
        <w:t>Onset</w:t>
      </w:r>
      <w:proofErr w:type="spellEnd"/>
      <w:r>
        <w:rPr>
          <w:color w:val="6B6B6B"/>
          <w:spacing w:val="7"/>
        </w:rPr>
        <w:t xml:space="preserve"> </w:t>
      </w:r>
      <w:r>
        <w:rPr>
          <w:color w:val="6B6B6B"/>
        </w:rPr>
        <w:t>T1DM.</w:t>
      </w:r>
      <w:r>
        <w:rPr>
          <w:color w:val="6B6B6B"/>
          <w:spacing w:val="8"/>
        </w:rPr>
        <w:t xml:space="preserve"> </w:t>
      </w:r>
      <w:r>
        <w:rPr>
          <w:color w:val="6B6B6B"/>
        </w:rPr>
        <w:t>J.</w:t>
      </w:r>
      <w:r>
        <w:rPr>
          <w:color w:val="6B6B6B"/>
          <w:spacing w:val="8"/>
        </w:rPr>
        <w:t xml:space="preserve"> </w:t>
      </w:r>
      <w:r>
        <w:rPr>
          <w:color w:val="6B6B6B"/>
        </w:rPr>
        <w:t>Clin.</w:t>
      </w:r>
      <w:r>
        <w:rPr>
          <w:color w:val="6B6B6B"/>
          <w:spacing w:val="8"/>
        </w:rPr>
        <w:t xml:space="preserve"> </w:t>
      </w:r>
      <w:r>
        <w:rPr>
          <w:color w:val="6B6B6B"/>
        </w:rPr>
        <w:t>Med.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2023,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12,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221.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https://doi.org/10.3390/jcm12010221.</w:t>
      </w:r>
    </w:p>
    <w:p w:rsidR="00D03B81" w:rsidRDefault="00D03B81">
      <w:pPr>
        <w:pStyle w:val="BodyText"/>
        <w:spacing w:before="7"/>
        <w:rPr>
          <w:sz w:val="23"/>
        </w:rPr>
      </w:pPr>
    </w:p>
    <w:p w:rsidR="00D03B81" w:rsidRDefault="0048368F">
      <w:pPr>
        <w:pStyle w:val="BodyText"/>
        <w:spacing w:line="304" w:lineRule="auto"/>
        <w:ind w:left="3020" w:right="380"/>
      </w:pPr>
      <w:bookmarkStart w:id="26" w:name="Scutca,_A.-C.;_Nicoară,_D.-M.;_Mang,_N.;"/>
      <w:bookmarkEnd w:id="26"/>
      <w:proofErr w:type="spellStart"/>
      <w:r>
        <w:rPr>
          <w:color w:val="6B6B6B"/>
        </w:rPr>
        <w:t>Scutca</w:t>
      </w:r>
      <w:proofErr w:type="spellEnd"/>
      <w:r>
        <w:rPr>
          <w:color w:val="6B6B6B"/>
        </w:rPr>
        <w:t>, A.-C.; 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 xml:space="preserve">, D.-M.; </w:t>
      </w:r>
      <w:proofErr w:type="spellStart"/>
      <w:r>
        <w:rPr>
          <w:color w:val="6B6B6B"/>
        </w:rPr>
        <w:t>Mang</w:t>
      </w:r>
      <w:proofErr w:type="spellEnd"/>
      <w:r>
        <w:rPr>
          <w:color w:val="6B6B6B"/>
        </w:rPr>
        <w:t xml:space="preserve">, N.;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 I.; Brad, G.-F.; 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 O.</w:t>
      </w:r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w w:val="105"/>
        </w:rPr>
        <w:t>Correlation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between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Neutrophil-to-Lymphocyte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Ratio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and</w:t>
      </w:r>
      <w:proofErr w:type="spellEnd"/>
      <w:r>
        <w:rPr>
          <w:color w:val="6B6B6B"/>
          <w:w w:val="105"/>
        </w:rPr>
        <w:t xml:space="preserve"> Cerebral </w:t>
      </w:r>
      <w:proofErr w:type="spellStart"/>
      <w:r>
        <w:rPr>
          <w:color w:val="6B6B6B"/>
          <w:w w:val="105"/>
        </w:rPr>
        <w:t>Edema</w:t>
      </w:r>
      <w:proofErr w:type="spellEnd"/>
      <w:r>
        <w:rPr>
          <w:color w:val="6B6B6B"/>
          <w:w w:val="105"/>
        </w:rPr>
        <w:t xml:space="preserve"> in</w:t>
      </w:r>
      <w:r>
        <w:rPr>
          <w:color w:val="6B6B6B"/>
          <w:spacing w:val="-57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Children</w:t>
      </w:r>
      <w:proofErr w:type="spellEnd"/>
      <w:r>
        <w:rPr>
          <w:color w:val="6B6B6B"/>
          <w:spacing w:val="-1"/>
          <w:w w:val="105"/>
        </w:rPr>
        <w:t xml:space="preserve"> </w:t>
      </w:r>
      <w:proofErr w:type="spellStart"/>
      <w:r>
        <w:rPr>
          <w:color w:val="6B6B6B"/>
          <w:spacing w:val="-1"/>
          <w:w w:val="105"/>
        </w:rPr>
        <w:t>with</w:t>
      </w:r>
      <w:proofErr w:type="spellEnd"/>
      <w:r>
        <w:rPr>
          <w:color w:val="6B6B6B"/>
          <w:spacing w:val="-1"/>
          <w:w w:val="105"/>
        </w:rPr>
        <w:t xml:space="preserve"> Severe Diabetic </w:t>
      </w:r>
      <w:proofErr w:type="spellStart"/>
      <w:r>
        <w:rPr>
          <w:color w:val="6B6B6B"/>
          <w:spacing w:val="-1"/>
          <w:w w:val="105"/>
        </w:rPr>
        <w:t>Ketoacidosis</w:t>
      </w:r>
      <w:proofErr w:type="spellEnd"/>
      <w:r>
        <w:rPr>
          <w:color w:val="6B6B6B"/>
          <w:spacing w:val="-1"/>
          <w:w w:val="105"/>
        </w:rPr>
        <w:t xml:space="preserve">. </w:t>
      </w:r>
      <w:proofErr w:type="spellStart"/>
      <w:r>
        <w:rPr>
          <w:color w:val="6B6B6B"/>
          <w:spacing w:val="-1"/>
          <w:w w:val="105"/>
        </w:rPr>
        <w:t>Biomedicines</w:t>
      </w:r>
      <w:proofErr w:type="spellEnd"/>
      <w:r>
        <w:rPr>
          <w:color w:val="6B6B6B"/>
          <w:spacing w:val="-1"/>
          <w:w w:val="105"/>
        </w:rPr>
        <w:t xml:space="preserve"> 2023, 11, 2976.</w:t>
      </w:r>
      <w:r>
        <w:rPr>
          <w:color w:val="6B6B6B"/>
          <w:w w:val="105"/>
        </w:rPr>
        <w:t xml:space="preserve"> https://doi.org/10.3390/biomedicines11112976.</w:t>
      </w:r>
    </w:p>
    <w:p w:rsidR="00D03B81" w:rsidRDefault="00D03B81">
      <w:pPr>
        <w:pStyle w:val="BodyText"/>
        <w:spacing w:before="6"/>
        <w:rPr>
          <w:sz w:val="23"/>
        </w:rPr>
      </w:pPr>
    </w:p>
    <w:p w:rsidR="00D03B81" w:rsidRDefault="0048368F">
      <w:pPr>
        <w:pStyle w:val="BodyText"/>
        <w:spacing w:before="1" w:line="300" w:lineRule="auto"/>
        <w:ind w:left="3020"/>
      </w:pPr>
      <w:bookmarkStart w:id="27" w:name="Scutca,_A.-C.;_Jugănaru,_I.;_Nicoară,_D."/>
      <w:bookmarkEnd w:id="27"/>
      <w:proofErr w:type="spellStart"/>
      <w:r>
        <w:rPr>
          <w:color w:val="6B6B6B"/>
        </w:rPr>
        <w:t>Scutca</w:t>
      </w:r>
      <w:proofErr w:type="spellEnd"/>
      <w:r>
        <w:rPr>
          <w:color w:val="6B6B6B"/>
        </w:rPr>
        <w:t xml:space="preserve">, A.-C.;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 I.; 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 xml:space="preserve">, D.-M.; Brad, G.-F.; </w:t>
      </w:r>
      <w:proofErr w:type="spellStart"/>
      <w:r>
        <w:rPr>
          <w:color w:val="6B6B6B"/>
        </w:rPr>
        <w:t>Bugi</w:t>
      </w:r>
      <w:proofErr w:type="spellEnd"/>
      <w:r>
        <w:rPr>
          <w:color w:val="6B6B6B"/>
        </w:rPr>
        <w:t xml:space="preserve">, M.-A.; </w:t>
      </w:r>
      <w:proofErr w:type="spellStart"/>
      <w:r>
        <w:rPr>
          <w:color w:val="6B6B6B"/>
        </w:rPr>
        <w:t>Asproniu</w:t>
      </w:r>
      <w:proofErr w:type="spellEnd"/>
      <w:r>
        <w:rPr>
          <w:color w:val="6B6B6B"/>
        </w:rPr>
        <w:t>, R.;</w:t>
      </w:r>
      <w:r>
        <w:rPr>
          <w:color w:val="6B6B6B"/>
          <w:spacing w:val="-53"/>
        </w:rPr>
        <w:t xml:space="preserve"> </w:t>
      </w:r>
      <w:proofErr w:type="spellStart"/>
      <w:r>
        <w:rPr>
          <w:color w:val="6B6B6B"/>
        </w:rPr>
        <w:t>Cristun</w:t>
      </w:r>
      <w:proofErr w:type="spellEnd"/>
      <w:r>
        <w:rPr>
          <w:color w:val="6B6B6B"/>
        </w:rPr>
        <w:t>,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L.-I.;</w:t>
      </w:r>
      <w:r>
        <w:rPr>
          <w:color w:val="6B6B6B"/>
          <w:spacing w:val="13"/>
        </w:rPr>
        <w:t xml:space="preserve"> </w:t>
      </w:r>
      <w:r>
        <w:rPr>
          <w:color w:val="6B6B6B"/>
        </w:rPr>
        <w:t>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</w:t>
      </w:r>
      <w:r>
        <w:rPr>
          <w:color w:val="6B6B6B"/>
          <w:spacing w:val="14"/>
        </w:rPr>
        <w:t xml:space="preserve"> </w:t>
      </w:r>
      <w:r>
        <w:rPr>
          <w:color w:val="6B6B6B"/>
        </w:rPr>
        <w:t>O.</w:t>
      </w:r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Systemic</w:t>
      </w:r>
      <w:proofErr w:type="spellEnd"/>
      <w:r>
        <w:rPr>
          <w:color w:val="6B6B6B"/>
          <w:spacing w:val="13"/>
        </w:rPr>
        <w:t xml:space="preserve"> </w:t>
      </w:r>
      <w:proofErr w:type="spellStart"/>
      <w:r>
        <w:rPr>
          <w:color w:val="6B6B6B"/>
        </w:rPr>
        <w:t>In</w:t>
      </w:r>
      <w:r>
        <w:rPr>
          <w:rFonts w:ascii="Courier New" w:hAnsi="Courier New"/>
          <w:color w:val="6B6B6B"/>
        </w:rPr>
        <w:t>ﬂ</w:t>
      </w:r>
      <w:r>
        <w:rPr>
          <w:color w:val="6B6B6B"/>
        </w:rPr>
        <w:t>ammatory</w:t>
      </w:r>
      <w:proofErr w:type="spellEnd"/>
      <w:r>
        <w:rPr>
          <w:color w:val="6B6B6B"/>
          <w:spacing w:val="14"/>
        </w:rPr>
        <w:t xml:space="preserve"> </w:t>
      </w:r>
      <w:proofErr w:type="spellStart"/>
      <w:r>
        <w:rPr>
          <w:color w:val="6B6B6B"/>
        </w:rPr>
        <w:t>Response</w:t>
      </w:r>
      <w:proofErr w:type="spellEnd"/>
      <w:r>
        <w:rPr>
          <w:color w:val="6B6B6B"/>
          <w:spacing w:val="14"/>
        </w:rPr>
        <w:t xml:space="preserve"> </w:t>
      </w:r>
      <w:r>
        <w:rPr>
          <w:color w:val="6B6B6B"/>
        </w:rPr>
        <w:t>Index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(SIRI)</w:t>
      </w:r>
      <w:r>
        <w:rPr>
          <w:color w:val="6B6B6B"/>
          <w:spacing w:val="12"/>
        </w:rPr>
        <w:t xml:space="preserve"> </w:t>
      </w:r>
      <w:r>
        <w:rPr>
          <w:color w:val="6B6B6B"/>
        </w:rPr>
        <w:t>as</w:t>
      </w:r>
      <w:r>
        <w:rPr>
          <w:color w:val="6B6B6B"/>
          <w:spacing w:val="15"/>
        </w:rPr>
        <w:t xml:space="preserve"> </w:t>
      </w:r>
      <w:r>
        <w:rPr>
          <w:color w:val="6B6B6B"/>
        </w:rPr>
        <w:t>a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 xml:space="preserve">Predictive Marker for Adverse </w:t>
      </w:r>
      <w:proofErr w:type="spellStart"/>
      <w:r>
        <w:rPr>
          <w:color w:val="6B6B6B"/>
          <w:w w:val="105"/>
        </w:rPr>
        <w:t>Outcomes</w:t>
      </w:r>
      <w:proofErr w:type="spellEnd"/>
      <w:r>
        <w:rPr>
          <w:color w:val="6B6B6B"/>
          <w:w w:val="105"/>
        </w:rPr>
        <w:t xml:space="preserve"> in </w:t>
      </w:r>
      <w:proofErr w:type="spellStart"/>
      <w:r>
        <w:rPr>
          <w:color w:val="6B6B6B"/>
          <w:w w:val="105"/>
        </w:rPr>
        <w:t>Children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with</w:t>
      </w:r>
      <w:proofErr w:type="spellEnd"/>
      <w:r>
        <w:rPr>
          <w:color w:val="6B6B6B"/>
          <w:w w:val="105"/>
        </w:rPr>
        <w:t xml:space="preserve"> New-</w:t>
      </w:r>
      <w:proofErr w:type="spellStart"/>
      <w:r>
        <w:rPr>
          <w:color w:val="6B6B6B"/>
          <w:w w:val="105"/>
        </w:rPr>
        <w:t>Onset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Type</w:t>
      </w:r>
      <w:proofErr w:type="spellEnd"/>
      <w:r>
        <w:rPr>
          <w:color w:val="6B6B6B"/>
          <w:w w:val="105"/>
        </w:rPr>
        <w:t xml:space="preserve"> 1</w:t>
      </w:r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Diabetes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Mellitus</w:t>
      </w:r>
      <w:proofErr w:type="spellEnd"/>
      <w:r>
        <w:rPr>
          <w:color w:val="6B6B6B"/>
          <w:w w:val="105"/>
        </w:rPr>
        <w:t>. J. Clin. Med. 2024, 13, 2582. https://doi.org/10.3390/</w:t>
      </w:r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jcm13092582.</w:t>
      </w:r>
    </w:p>
    <w:p w:rsidR="00D03B81" w:rsidRDefault="00D03B81">
      <w:pPr>
        <w:pStyle w:val="BodyText"/>
        <w:spacing w:before="7"/>
        <w:rPr>
          <w:sz w:val="24"/>
        </w:rPr>
      </w:pPr>
    </w:p>
    <w:p w:rsidR="00D03B81" w:rsidRDefault="0048368F">
      <w:pPr>
        <w:pStyle w:val="BodyText"/>
        <w:spacing w:line="300" w:lineRule="auto"/>
        <w:ind w:left="3020" w:right="293"/>
      </w:pPr>
      <w:bookmarkStart w:id="28" w:name="Brad,_G.-F.;_Nicoară,_D.-M.;_Scutca,_A.-"/>
      <w:bookmarkEnd w:id="28"/>
      <w:r>
        <w:rPr>
          <w:color w:val="6B6B6B"/>
        </w:rPr>
        <w:t>Brad, G.-F.; 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 xml:space="preserve">, D.-M.; </w:t>
      </w:r>
      <w:proofErr w:type="spellStart"/>
      <w:r>
        <w:rPr>
          <w:color w:val="6B6B6B"/>
        </w:rPr>
        <w:t>Scutca</w:t>
      </w:r>
      <w:proofErr w:type="spellEnd"/>
      <w:r>
        <w:rPr>
          <w:color w:val="6B6B6B"/>
        </w:rPr>
        <w:t xml:space="preserve">, A.-C.; </w:t>
      </w:r>
      <w:proofErr w:type="spellStart"/>
      <w:r>
        <w:rPr>
          <w:color w:val="6B6B6B"/>
        </w:rPr>
        <w:t>Bugi</w:t>
      </w:r>
      <w:proofErr w:type="spellEnd"/>
      <w:r>
        <w:rPr>
          <w:color w:val="6B6B6B"/>
        </w:rPr>
        <w:t xml:space="preserve">, M.-A.; </w:t>
      </w:r>
      <w:proofErr w:type="spellStart"/>
      <w:r>
        <w:rPr>
          <w:color w:val="6B6B6B"/>
        </w:rPr>
        <w:t>Asproniu</w:t>
      </w:r>
      <w:proofErr w:type="spellEnd"/>
      <w:r>
        <w:rPr>
          <w:color w:val="6B6B6B"/>
        </w:rPr>
        <w:t>, R.; Olariu, L.-G.;</w:t>
      </w:r>
      <w:r>
        <w:rPr>
          <w:color w:val="6B6B6B"/>
          <w:spacing w:val="-53"/>
        </w:rPr>
        <w:t xml:space="preserve">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I.;</w:t>
      </w:r>
      <w:r>
        <w:rPr>
          <w:color w:val="6B6B6B"/>
          <w:spacing w:val="2"/>
        </w:rPr>
        <w:t xml:space="preserve"> </w:t>
      </w:r>
      <w:proofErr w:type="spellStart"/>
      <w:r>
        <w:rPr>
          <w:color w:val="6B6B6B"/>
        </w:rPr>
        <w:t>Cristun</w:t>
      </w:r>
      <w:proofErr w:type="spellEnd"/>
      <w:r>
        <w:rPr>
          <w:color w:val="6B6B6B"/>
        </w:rPr>
        <w:t>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L.-I.; 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 xml:space="preserve">O. </w:t>
      </w:r>
      <w:proofErr w:type="spellStart"/>
      <w:r>
        <w:rPr>
          <w:color w:val="6B6B6B"/>
        </w:rPr>
        <w:t>Exploring</w:t>
      </w:r>
      <w:proofErr w:type="spellEnd"/>
      <w:r>
        <w:rPr>
          <w:color w:val="6B6B6B"/>
          <w:spacing w:val="2"/>
        </w:rPr>
        <w:t xml:space="preserve"> </w:t>
      </w:r>
      <w:proofErr w:type="spellStart"/>
      <w:r>
        <w:rPr>
          <w:color w:val="6B6B6B"/>
        </w:rPr>
        <w:t>Chronic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Hypocalcemia</w:t>
      </w:r>
      <w:proofErr w:type="spellEnd"/>
      <w:r>
        <w:rPr>
          <w:color w:val="6B6B6B"/>
        </w:rPr>
        <w:t>:</w:t>
      </w:r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Insights</w:t>
      </w:r>
      <w:proofErr w:type="spellEnd"/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into</w:t>
      </w:r>
      <w:proofErr w:type="spellEnd"/>
      <w:r>
        <w:rPr>
          <w:color w:val="6B6B6B"/>
          <w:spacing w:val="17"/>
        </w:rPr>
        <w:t xml:space="preserve"> </w:t>
      </w:r>
      <w:proofErr w:type="spellStart"/>
      <w:r>
        <w:rPr>
          <w:color w:val="6B6B6B"/>
        </w:rPr>
        <w:t>Autoimmune</w:t>
      </w:r>
      <w:proofErr w:type="spellEnd"/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Polyglandular</w:t>
      </w:r>
      <w:proofErr w:type="spellEnd"/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Syndrome</w:t>
      </w:r>
      <w:proofErr w:type="spellEnd"/>
      <w:r>
        <w:rPr>
          <w:color w:val="6B6B6B"/>
          <w:spacing w:val="16"/>
        </w:rPr>
        <w:t xml:space="preserve"> </w:t>
      </w:r>
      <w:proofErr w:type="spellStart"/>
      <w:r>
        <w:rPr>
          <w:color w:val="6B6B6B"/>
        </w:rPr>
        <w:t>Type</w:t>
      </w:r>
      <w:proofErr w:type="spellEnd"/>
      <w:r>
        <w:rPr>
          <w:color w:val="6B6B6B"/>
          <w:spacing w:val="16"/>
        </w:rPr>
        <w:t xml:space="preserve"> </w:t>
      </w:r>
      <w:r>
        <w:rPr>
          <w:color w:val="6B6B6B"/>
        </w:rPr>
        <w:t>1—A</w:t>
      </w:r>
      <w:r>
        <w:rPr>
          <w:color w:val="6B6B6B"/>
          <w:spacing w:val="16"/>
        </w:rPr>
        <w:t xml:space="preserve"> </w:t>
      </w:r>
      <w:r>
        <w:rPr>
          <w:color w:val="6B6B6B"/>
        </w:rPr>
        <w:t>Case</w:t>
      </w:r>
      <w:r>
        <w:rPr>
          <w:color w:val="6B6B6B"/>
          <w:spacing w:val="17"/>
        </w:rPr>
        <w:t xml:space="preserve"> </w:t>
      </w:r>
      <w:proofErr w:type="spellStart"/>
      <w:r>
        <w:rPr>
          <w:color w:val="6B6B6B"/>
        </w:rPr>
        <w:t>Study</w:t>
      </w:r>
      <w:proofErr w:type="spellEnd"/>
      <w:r>
        <w:rPr>
          <w:color w:val="6B6B6B"/>
          <w:spacing w:val="15"/>
        </w:rPr>
        <w:t xml:space="preserve"> </w:t>
      </w:r>
      <w:proofErr w:type="spellStart"/>
      <w:r>
        <w:rPr>
          <w:color w:val="6B6B6B"/>
        </w:rPr>
        <w:t>and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Literature</w:t>
      </w:r>
      <w:proofErr w:type="spellEnd"/>
      <w:r>
        <w:rPr>
          <w:color w:val="6B6B6B"/>
          <w:spacing w:val="5"/>
        </w:rPr>
        <w:t xml:space="preserve"> </w:t>
      </w:r>
      <w:r>
        <w:rPr>
          <w:color w:val="6B6B6B"/>
        </w:rPr>
        <w:t>Review.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J.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Clin.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Med.</w:t>
      </w:r>
      <w:r>
        <w:rPr>
          <w:color w:val="6B6B6B"/>
          <w:spacing w:val="5"/>
        </w:rPr>
        <w:t xml:space="preserve"> </w:t>
      </w:r>
      <w:r>
        <w:rPr>
          <w:color w:val="6B6B6B"/>
        </w:rPr>
        <w:t>2024,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13,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2368.</w:t>
      </w:r>
      <w:r>
        <w:rPr>
          <w:color w:val="6B6B6B"/>
          <w:spacing w:val="5"/>
        </w:rPr>
        <w:t xml:space="preserve"> </w:t>
      </w:r>
      <w:r>
        <w:rPr>
          <w:color w:val="6B6B6B"/>
        </w:rPr>
        <w:t>https://doi.org/10.3390/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jcm13082368.</w:t>
      </w:r>
    </w:p>
    <w:p w:rsidR="00D03B81" w:rsidRDefault="00D03B81">
      <w:pPr>
        <w:pStyle w:val="BodyText"/>
        <w:spacing w:before="8"/>
        <w:rPr>
          <w:sz w:val="24"/>
        </w:rPr>
      </w:pPr>
    </w:p>
    <w:p w:rsidR="00D03B81" w:rsidRDefault="0048368F">
      <w:pPr>
        <w:pStyle w:val="BodyText"/>
        <w:spacing w:line="297" w:lineRule="auto"/>
        <w:ind w:left="3020" w:right="431"/>
      </w:pPr>
      <w:bookmarkStart w:id="29" w:name="Bugi,_M.-A.;_Jugănaru,_I.;_Isac,_R.;_Sim"/>
      <w:bookmarkEnd w:id="29"/>
      <w:proofErr w:type="spellStart"/>
      <w:r>
        <w:rPr>
          <w:color w:val="6B6B6B"/>
        </w:rPr>
        <w:t>Bugi</w:t>
      </w:r>
      <w:proofErr w:type="spellEnd"/>
      <w:r>
        <w:rPr>
          <w:color w:val="6B6B6B"/>
        </w:rPr>
        <w:t xml:space="preserve">, M.-A.;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I.;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Isac,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R.;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>Simina, I.-E.;</w:t>
      </w:r>
      <w:r>
        <w:rPr>
          <w:color w:val="6B6B6B"/>
          <w:spacing w:val="2"/>
        </w:rPr>
        <w:t xml:space="preserve"> </w:t>
      </w:r>
      <w:r>
        <w:rPr>
          <w:color w:val="6B6B6B"/>
        </w:rPr>
        <w:t xml:space="preserve">Munteanu, A.-I.; </w:t>
      </w:r>
      <w:proofErr w:type="spellStart"/>
      <w:r>
        <w:rPr>
          <w:color w:val="6B6B6B"/>
        </w:rPr>
        <w:t>Mang</w:t>
      </w:r>
      <w:proofErr w:type="spellEnd"/>
      <w:r>
        <w:rPr>
          <w:color w:val="6B6B6B"/>
        </w:rPr>
        <w:t>,</w:t>
      </w:r>
      <w:r>
        <w:rPr>
          <w:color w:val="6B6B6B"/>
          <w:spacing w:val="1"/>
        </w:rPr>
        <w:t xml:space="preserve"> </w:t>
      </w:r>
      <w:r>
        <w:rPr>
          <w:color w:val="6B6B6B"/>
        </w:rPr>
        <w:t>N.; Brad,</w:t>
      </w:r>
      <w:r>
        <w:rPr>
          <w:color w:val="6B6B6B"/>
          <w:spacing w:val="1"/>
        </w:rPr>
        <w:t xml:space="preserve"> </w:t>
      </w:r>
      <w:r>
        <w:rPr>
          <w:color w:val="6B6B6B"/>
          <w:w w:val="105"/>
        </w:rPr>
        <w:t>G.-F.; Nicoar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 xml:space="preserve">, D.-M.; </w:t>
      </w:r>
      <w:proofErr w:type="spellStart"/>
      <w:r>
        <w:rPr>
          <w:color w:val="6B6B6B"/>
          <w:w w:val="105"/>
        </w:rPr>
        <w:t>Cîrnatu</w:t>
      </w:r>
      <w:proofErr w:type="spellEnd"/>
      <w:r>
        <w:rPr>
          <w:color w:val="6B6B6B"/>
          <w:w w:val="105"/>
        </w:rPr>
        <w:t>, D.; M</w:t>
      </w:r>
      <w:r>
        <w:rPr>
          <w:rFonts w:ascii="Courier New" w:hAnsi="Courier New"/>
          <w:color w:val="6B6B6B"/>
          <w:w w:val="105"/>
        </w:rPr>
        <w:t>ă</w:t>
      </w:r>
      <w:r>
        <w:rPr>
          <w:color w:val="6B6B6B"/>
          <w:w w:val="105"/>
        </w:rPr>
        <w:t xml:space="preserve">rginean, O. </w:t>
      </w:r>
      <w:proofErr w:type="spellStart"/>
      <w:r>
        <w:rPr>
          <w:color w:val="6B6B6B"/>
          <w:w w:val="105"/>
        </w:rPr>
        <w:t>Factors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Impacting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the</w:t>
      </w:r>
      <w:proofErr w:type="spellEnd"/>
      <w:r>
        <w:rPr>
          <w:color w:val="6B6B6B"/>
          <w:spacing w:val="1"/>
          <w:w w:val="105"/>
        </w:rPr>
        <w:t xml:space="preserve"> </w:t>
      </w:r>
      <w:proofErr w:type="spellStart"/>
      <w:r>
        <w:rPr>
          <w:color w:val="6B6B6B"/>
          <w:w w:val="105"/>
        </w:rPr>
        <w:t>Reduction</w:t>
      </w:r>
      <w:proofErr w:type="spellEnd"/>
      <w:r>
        <w:rPr>
          <w:color w:val="6B6B6B"/>
          <w:w w:val="105"/>
        </w:rPr>
        <w:t xml:space="preserve"> in </w:t>
      </w:r>
      <w:proofErr w:type="spellStart"/>
      <w:r>
        <w:rPr>
          <w:color w:val="6B6B6B"/>
          <w:w w:val="105"/>
        </w:rPr>
        <w:t>Neophobia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Prevalence</w:t>
      </w:r>
      <w:proofErr w:type="spellEnd"/>
      <w:r>
        <w:rPr>
          <w:color w:val="6B6B6B"/>
          <w:w w:val="105"/>
        </w:rPr>
        <w:t xml:space="preserve"> in </w:t>
      </w:r>
      <w:proofErr w:type="spellStart"/>
      <w:r>
        <w:rPr>
          <w:color w:val="6B6B6B"/>
          <w:w w:val="105"/>
        </w:rPr>
        <w:t>Phenylketonuria</w:t>
      </w:r>
      <w:proofErr w:type="spellEnd"/>
      <w:r>
        <w:rPr>
          <w:color w:val="6B6B6B"/>
          <w:w w:val="105"/>
        </w:rPr>
        <w:t xml:space="preserve"> </w:t>
      </w:r>
      <w:proofErr w:type="spellStart"/>
      <w:r>
        <w:rPr>
          <w:color w:val="6B6B6B"/>
          <w:w w:val="105"/>
        </w:rPr>
        <w:t>Patients</w:t>
      </w:r>
      <w:proofErr w:type="spellEnd"/>
      <w:r>
        <w:rPr>
          <w:color w:val="6B6B6B"/>
          <w:w w:val="105"/>
        </w:rPr>
        <w:t xml:space="preserve">. </w:t>
      </w:r>
      <w:proofErr w:type="spellStart"/>
      <w:r>
        <w:rPr>
          <w:color w:val="6B6B6B"/>
          <w:w w:val="105"/>
        </w:rPr>
        <w:t>Nutrients</w:t>
      </w:r>
      <w:proofErr w:type="spellEnd"/>
      <w:r>
        <w:rPr>
          <w:color w:val="6B6B6B"/>
          <w:spacing w:val="1"/>
          <w:w w:val="105"/>
        </w:rPr>
        <w:t xml:space="preserve"> </w:t>
      </w:r>
      <w:r>
        <w:rPr>
          <w:color w:val="6B6B6B"/>
          <w:w w:val="105"/>
        </w:rPr>
        <w:t>2024,</w:t>
      </w:r>
      <w:r>
        <w:rPr>
          <w:color w:val="6B6B6B"/>
          <w:spacing w:val="-9"/>
          <w:w w:val="105"/>
        </w:rPr>
        <w:t xml:space="preserve"> </w:t>
      </w:r>
      <w:r>
        <w:rPr>
          <w:color w:val="6B6B6B"/>
          <w:w w:val="105"/>
        </w:rPr>
        <w:t>16,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768.</w:t>
      </w:r>
      <w:r>
        <w:rPr>
          <w:color w:val="6B6B6B"/>
          <w:spacing w:val="-8"/>
          <w:w w:val="105"/>
        </w:rPr>
        <w:t xml:space="preserve"> </w:t>
      </w:r>
      <w:r>
        <w:rPr>
          <w:color w:val="6B6B6B"/>
          <w:w w:val="105"/>
        </w:rPr>
        <w:t>https://doi.org/10.3390/nu16060768.</w:t>
      </w:r>
    </w:p>
    <w:p w:rsidR="00D03B81" w:rsidRDefault="00D03B81">
      <w:pPr>
        <w:pStyle w:val="BodyText"/>
        <w:spacing w:before="5"/>
        <w:rPr>
          <w:sz w:val="24"/>
        </w:rPr>
      </w:pPr>
    </w:p>
    <w:p w:rsidR="00D03B81" w:rsidRDefault="0048368F">
      <w:pPr>
        <w:pStyle w:val="BodyText"/>
        <w:spacing w:line="297" w:lineRule="auto"/>
        <w:ind w:left="3020"/>
      </w:pPr>
      <w:bookmarkStart w:id="30" w:name="Bugi,_M.-A.;_Jugănaru,_I.;_Simina,_I.-E."/>
      <w:bookmarkEnd w:id="30"/>
      <w:proofErr w:type="spellStart"/>
      <w:r>
        <w:rPr>
          <w:color w:val="6B6B6B"/>
        </w:rPr>
        <w:t>Bugi</w:t>
      </w:r>
      <w:proofErr w:type="spellEnd"/>
      <w:r>
        <w:rPr>
          <w:color w:val="6B6B6B"/>
        </w:rPr>
        <w:t xml:space="preserve">, M.-A.; </w:t>
      </w:r>
      <w:proofErr w:type="spellStart"/>
      <w:r>
        <w:rPr>
          <w:color w:val="6B6B6B"/>
        </w:rPr>
        <w:t>Jug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naru</w:t>
      </w:r>
      <w:proofErr w:type="spellEnd"/>
      <w:r>
        <w:rPr>
          <w:color w:val="6B6B6B"/>
        </w:rPr>
        <w:t>, I.; Simina, I.-E.; Nicoar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 xml:space="preserve">, D.-M.; </w:t>
      </w:r>
      <w:proofErr w:type="spellStart"/>
      <w:r>
        <w:rPr>
          <w:color w:val="6B6B6B"/>
        </w:rPr>
        <w:t>Cristun</w:t>
      </w:r>
      <w:proofErr w:type="spellEnd"/>
      <w:r>
        <w:rPr>
          <w:color w:val="6B6B6B"/>
        </w:rPr>
        <w:t>, L.-I.; Brad, G.-F.;</w:t>
      </w:r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</w:rPr>
        <w:t>Boru</w:t>
      </w:r>
      <w:proofErr w:type="spellEnd"/>
      <w:r>
        <w:rPr>
          <w:color w:val="6B6B6B"/>
        </w:rPr>
        <w:t>,</w:t>
      </w:r>
      <w:r>
        <w:rPr>
          <w:color w:val="6B6B6B"/>
          <w:spacing w:val="5"/>
        </w:rPr>
        <w:t xml:space="preserve"> </w:t>
      </w:r>
      <w:r>
        <w:rPr>
          <w:color w:val="6B6B6B"/>
        </w:rPr>
        <w:t>C.;</w:t>
      </w:r>
      <w:r>
        <w:rPr>
          <w:color w:val="6B6B6B"/>
          <w:spacing w:val="7"/>
        </w:rPr>
        <w:t xml:space="preserve"> </w:t>
      </w:r>
      <w:proofErr w:type="spellStart"/>
      <w:r>
        <w:rPr>
          <w:color w:val="6B6B6B"/>
        </w:rPr>
        <w:t>Cîrnatu</w:t>
      </w:r>
      <w:proofErr w:type="spellEnd"/>
      <w:r>
        <w:rPr>
          <w:color w:val="6B6B6B"/>
        </w:rPr>
        <w:t>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D.;</w:t>
      </w:r>
      <w:r>
        <w:rPr>
          <w:color w:val="6B6B6B"/>
          <w:spacing w:val="6"/>
        </w:rPr>
        <w:t xml:space="preserve"> </w:t>
      </w:r>
      <w:r>
        <w:rPr>
          <w:color w:val="6B6B6B"/>
        </w:rPr>
        <w:t>M</w:t>
      </w:r>
      <w:r>
        <w:rPr>
          <w:rFonts w:ascii="Courier New" w:hAnsi="Courier New"/>
          <w:color w:val="6B6B6B"/>
        </w:rPr>
        <w:t>ă</w:t>
      </w:r>
      <w:r>
        <w:rPr>
          <w:color w:val="6B6B6B"/>
        </w:rPr>
        <w:t>rginean,</w:t>
      </w:r>
      <w:r>
        <w:rPr>
          <w:color w:val="6B6B6B"/>
          <w:spacing w:val="7"/>
        </w:rPr>
        <w:t xml:space="preserve"> </w:t>
      </w:r>
      <w:r>
        <w:rPr>
          <w:color w:val="6B6B6B"/>
        </w:rPr>
        <w:t>O.</w:t>
      </w:r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Exploring</w:t>
      </w:r>
      <w:proofErr w:type="spellEnd"/>
      <w:r>
        <w:rPr>
          <w:color w:val="6B6B6B"/>
          <w:spacing w:val="7"/>
        </w:rPr>
        <w:t xml:space="preserve"> </w:t>
      </w:r>
      <w:r>
        <w:rPr>
          <w:color w:val="6B6B6B"/>
        </w:rPr>
        <w:t>Adult</w:t>
      </w:r>
      <w:r>
        <w:rPr>
          <w:color w:val="6B6B6B"/>
          <w:spacing w:val="5"/>
        </w:rPr>
        <w:t xml:space="preserve"> </w:t>
      </w:r>
      <w:proofErr w:type="spellStart"/>
      <w:r>
        <w:rPr>
          <w:color w:val="6B6B6B"/>
        </w:rPr>
        <w:t>Eating</w:t>
      </w:r>
      <w:proofErr w:type="spellEnd"/>
      <w:r>
        <w:rPr>
          <w:color w:val="6B6B6B"/>
          <w:spacing w:val="7"/>
        </w:rPr>
        <w:t xml:space="preserve"> </w:t>
      </w:r>
      <w:proofErr w:type="spellStart"/>
      <w:r>
        <w:rPr>
          <w:color w:val="6B6B6B"/>
        </w:rPr>
        <w:t>Behaviors</w:t>
      </w:r>
      <w:proofErr w:type="spellEnd"/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and</w:t>
      </w:r>
      <w:proofErr w:type="spellEnd"/>
      <w:r>
        <w:rPr>
          <w:color w:val="6B6B6B"/>
          <w:spacing w:val="6"/>
        </w:rPr>
        <w:t xml:space="preserve"> </w:t>
      </w:r>
      <w:proofErr w:type="spellStart"/>
      <w:r>
        <w:rPr>
          <w:color w:val="6B6B6B"/>
        </w:rPr>
        <w:t>Food</w:t>
      </w:r>
      <w:proofErr w:type="spellEnd"/>
      <w:r>
        <w:rPr>
          <w:color w:val="6B6B6B"/>
          <w:spacing w:val="1"/>
        </w:rPr>
        <w:t xml:space="preserve"> </w:t>
      </w:r>
      <w:proofErr w:type="spellStart"/>
      <w:r>
        <w:rPr>
          <w:color w:val="6B6B6B"/>
          <w:spacing w:val="-1"/>
          <w:w w:val="105"/>
        </w:rPr>
        <w:t>Neophobia</w:t>
      </w:r>
      <w:proofErr w:type="spellEnd"/>
      <w:r>
        <w:rPr>
          <w:color w:val="6B6B6B"/>
          <w:spacing w:val="-1"/>
          <w:w w:val="105"/>
        </w:rPr>
        <w:t>: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A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spacing w:val="-1"/>
          <w:w w:val="105"/>
        </w:rPr>
        <w:t>National</w:t>
      </w:r>
      <w:r>
        <w:rPr>
          <w:color w:val="6B6B6B"/>
          <w:spacing w:val="-13"/>
          <w:w w:val="105"/>
        </w:rPr>
        <w:t xml:space="preserve"> </w:t>
      </w:r>
      <w:proofErr w:type="spellStart"/>
      <w:r>
        <w:rPr>
          <w:color w:val="6B6B6B"/>
          <w:w w:val="105"/>
        </w:rPr>
        <w:t>Study</w:t>
      </w:r>
      <w:proofErr w:type="spellEnd"/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in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Romania.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w w:val="105"/>
        </w:rPr>
        <w:t>Foods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2024,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13,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1301.</w:t>
      </w:r>
      <w:r>
        <w:rPr>
          <w:color w:val="6B6B6B"/>
          <w:spacing w:val="-13"/>
          <w:w w:val="105"/>
        </w:rPr>
        <w:t xml:space="preserve"> </w:t>
      </w:r>
      <w:r>
        <w:rPr>
          <w:color w:val="6B6B6B"/>
          <w:w w:val="105"/>
        </w:rPr>
        <w:t>https://doi.org/</w:t>
      </w:r>
      <w:r>
        <w:rPr>
          <w:color w:val="6B6B6B"/>
          <w:spacing w:val="-55"/>
          <w:w w:val="105"/>
        </w:rPr>
        <w:t xml:space="preserve"> </w:t>
      </w:r>
      <w:r>
        <w:rPr>
          <w:color w:val="6B6B6B"/>
          <w:w w:val="105"/>
        </w:rPr>
        <w:t>10.3390/foods13091301.</w:t>
      </w:r>
    </w:p>
    <w:p w:rsidR="00D03B81" w:rsidRDefault="00D03B81">
      <w:pPr>
        <w:spacing w:line="297" w:lineRule="auto"/>
        <w:sectPr w:rsidR="00D03B81">
          <w:pgSz w:w="11900" w:h="16820"/>
          <w:pgMar w:top="720" w:right="500" w:bottom="280" w:left="360" w:header="720" w:footer="720" w:gutter="0"/>
          <w:cols w:space="720"/>
        </w:sectPr>
      </w:pPr>
    </w:p>
    <w:p w:rsidR="00D03B81" w:rsidRDefault="0048368F">
      <w:pPr>
        <w:pStyle w:val="Heading1"/>
        <w:spacing w:before="116" w:line="232" w:lineRule="auto"/>
        <w:ind w:left="239" w:hanging="83"/>
        <w:jc w:val="right"/>
        <w:rPr>
          <w:rFonts w:ascii="Trebuchet MS" w:hAnsi="Trebuchet MS"/>
        </w:rPr>
      </w:pPr>
      <w:r>
        <w:rPr>
          <w:color w:val="0B56A5"/>
          <w:w w:val="95"/>
        </w:rPr>
        <w:lastRenderedPageBreak/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22"/>
          <w:w w:val="95"/>
        </w:rPr>
        <w:t xml:space="preserve"> </w:t>
      </w:r>
      <w:r>
        <w:rPr>
          <w:color w:val="0B56A5"/>
          <w:w w:val="95"/>
        </w:rPr>
        <w:t>DE</w:t>
      </w:r>
      <w:r>
        <w:rPr>
          <w:color w:val="0B56A5"/>
          <w:spacing w:val="22"/>
          <w:w w:val="95"/>
        </w:rPr>
        <w:t xml:space="preserve"> </w:t>
      </w:r>
      <w:r>
        <w:rPr>
          <w:color w:val="0B56A5"/>
          <w:w w:val="95"/>
        </w:rPr>
        <w:t>COMU</w:t>
      </w:r>
      <w:r>
        <w:rPr>
          <w:rFonts w:ascii="Trebuchet MS" w:hAnsi="Trebuchet MS"/>
          <w:color w:val="0B56A5"/>
          <w:w w:val="95"/>
        </w:rPr>
        <w:t>‐</w:t>
      </w:r>
      <w:r>
        <w:rPr>
          <w:rFonts w:ascii="Trebuchet MS" w:hAnsi="Trebuchet MS"/>
          <w:color w:val="0B56A5"/>
          <w:spacing w:val="-60"/>
          <w:w w:val="95"/>
        </w:rPr>
        <w:t xml:space="preserve"> </w:t>
      </w:r>
      <w:r>
        <w:rPr>
          <w:color w:val="0B56A5"/>
          <w:w w:val="95"/>
        </w:rPr>
        <w:t xml:space="preserve">NICARE </w:t>
      </w:r>
      <w:proofErr w:type="spellStart"/>
      <w:r>
        <w:rPr>
          <w:rFonts w:ascii="Courier New" w:hAnsi="Courier New"/>
          <w:color w:val="0B56A5"/>
          <w:w w:val="95"/>
        </w:rPr>
        <w:t>ç</w:t>
      </w:r>
      <w:r>
        <w:rPr>
          <w:color w:val="0B56A5"/>
          <w:w w:val="95"/>
        </w:rPr>
        <w:t>I</w:t>
      </w:r>
      <w:proofErr w:type="spellEnd"/>
      <w:r>
        <w:rPr>
          <w:color w:val="0B56A5"/>
          <w:spacing w:val="1"/>
          <w:w w:val="95"/>
        </w:rPr>
        <w:t xml:space="preserve"> </w:t>
      </w:r>
      <w:r>
        <w:rPr>
          <w:color w:val="0B56A5"/>
          <w:w w:val="95"/>
        </w:rPr>
        <w:t>INTERPERSO</w:t>
      </w:r>
      <w:r>
        <w:rPr>
          <w:rFonts w:ascii="Trebuchet MS" w:hAnsi="Trebuchet MS"/>
          <w:color w:val="0B56A5"/>
          <w:w w:val="95"/>
        </w:rPr>
        <w:t>‐</w:t>
      </w:r>
    </w:p>
    <w:p w:rsidR="00D03B81" w:rsidRDefault="0048368F">
      <w:pPr>
        <w:spacing w:line="244" w:lineRule="exact"/>
        <w:jc w:val="right"/>
        <w:rPr>
          <w:b/>
        </w:rPr>
      </w:pPr>
      <w:r>
        <w:rPr>
          <w:b/>
          <w:color w:val="0B56A5"/>
        </w:rPr>
        <w:t>NALE</w:t>
      </w:r>
    </w:p>
    <w:p w:rsidR="00D03B81" w:rsidRDefault="00D03B81">
      <w:pPr>
        <w:pStyle w:val="BodyText"/>
        <w:rPr>
          <w:sz w:val="30"/>
        </w:rPr>
      </w:pPr>
    </w:p>
    <w:p w:rsidR="00D03B81" w:rsidRDefault="00D03B81">
      <w:pPr>
        <w:pStyle w:val="BodyText"/>
        <w:rPr>
          <w:sz w:val="30"/>
        </w:rPr>
      </w:pPr>
    </w:p>
    <w:p w:rsidR="00D03B81" w:rsidRDefault="00D03B81">
      <w:pPr>
        <w:pStyle w:val="BodyText"/>
        <w:rPr>
          <w:sz w:val="30"/>
        </w:rPr>
      </w:pPr>
    </w:p>
    <w:p w:rsidR="00D03B81" w:rsidRDefault="00D03B81">
      <w:pPr>
        <w:pStyle w:val="BodyText"/>
        <w:rPr>
          <w:sz w:val="30"/>
        </w:rPr>
      </w:pPr>
    </w:p>
    <w:p w:rsidR="00D03B81" w:rsidRDefault="00D03B81">
      <w:pPr>
        <w:pStyle w:val="BodyText"/>
        <w:rPr>
          <w:sz w:val="30"/>
        </w:rPr>
      </w:pPr>
    </w:p>
    <w:p w:rsidR="00D03B81" w:rsidRDefault="00D03B81">
      <w:pPr>
        <w:pStyle w:val="BodyText"/>
        <w:spacing w:before="4"/>
        <w:rPr>
          <w:sz w:val="25"/>
        </w:rPr>
      </w:pPr>
    </w:p>
    <w:p w:rsidR="00D03B81" w:rsidRDefault="0048368F">
      <w:pPr>
        <w:pStyle w:val="Heading1"/>
        <w:ind w:left="285"/>
      </w:pPr>
      <w:r>
        <w:rPr>
          <w:color w:val="0B56A5"/>
          <w:w w:val="95"/>
        </w:rPr>
        <w:t>COMPETEN</w:t>
      </w:r>
      <w:r>
        <w:rPr>
          <w:rFonts w:ascii="Courier New" w:hAnsi="Courier New"/>
          <w:color w:val="0B56A5"/>
          <w:w w:val="95"/>
        </w:rPr>
        <w:t>Ț</w:t>
      </w:r>
      <w:r>
        <w:rPr>
          <w:color w:val="0B56A5"/>
          <w:w w:val="95"/>
        </w:rPr>
        <w:t>E</w:t>
      </w:r>
      <w:r>
        <w:rPr>
          <w:color w:val="0B56A5"/>
          <w:spacing w:val="8"/>
          <w:w w:val="95"/>
        </w:rPr>
        <w:t xml:space="preserve"> </w:t>
      </w:r>
      <w:r>
        <w:rPr>
          <w:color w:val="0B56A5"/>
          <w:w w:val="95"/>
        </w:rPr>
        <w:t>DIGITALE</w:t>
      </w:r>
    </w:p>
    <w:p w:rsidR="00D03B81" w:rsidRDefault="0048368F">
      <w:pPr>
        <w:pStyle w:val="BodyText"/>
      </w:pPr>
      <w:r>
        <w:rPr>
          <w:b w:val="0"/>
        </w:rPr>
        <w:br w:type="column"/>
      </w:r>
    </w:p>
    <w:p w:rsidR="00D03B81" w:rsidRDefault="0048368F">
      <w:pPr>
        <w:pStyle w:val="BodyText"/>
        <w:rPr>
          <w:sz w:val="1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2146300</wp:posOffset>
                </wp:positionH>
                <wp:positionV relativeFrom="paragraph">
                  <wp:posOffset>163830</wp:posOffset>
                </wp:positionV>
                <wp:extent cx="4953000" cy="9525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9525"/>
                        </a:xfrm>
                        <a:prstGeom prst="rect">
                          <a:avLst/>
                        </a:prstGeom>
                        <a:solidFill>
                          <a:srgbClr val="8C8580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25DAE5E" id="Rectangle 3" o:spid="_x0000_s1026" style="position:absolute;margin-left:169pt;margin-top:12.9pt;width:390pt;height:.7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" fillcolor="#8c8580" stroked="f">
                <v:fill opacity="19532f"/>
                <w10:wrap type="topAndBottom" anchorx="page"/>
              </v:rect>
            </w:pict>
          </mc:Fallback>
        </mc:AlternateContent>
      </w:r>
    </w:p>
    <w:p w:rsidR="00D03B81" w:rsidRDefault="00D03B81">
      <w:pPr>
        <w:pStyle w:val="BodyText"/>
        <w:rPr>
          <w:sz w:val="26"/>
        </w:rPr>
      </w:pPr>
    </w:p>
    <w:p w:rsidR="00D03B81" w:rsidRDefault="0048368F">
      <w:pPr>
        <w:pStyle w:val="BodyText"/>
        <w:spacing w:before="205"/>
        <w:ind w:left="157"/>
      </w:pPr>
      <w:bookmarkStart w:id="31" w:name="comunicare_socio-profesionala"/>
      <w:bookmarkEnd w:id="31"/>
      <w:r>
        <w:rPr>
          <w:color w:val="6B6B6B"/>
        </w:rPr>
        <w:t>comunicare</w:t>
      </w:r>
      <w:r>
        <w:rPr>
          <w:color w:val="6B6B6B"/>
          <w:spacing w:val="70"/>
        </w:rPr>
        <w:t xml:space="preserve"> </w:t>
      </w:r>
      <w:proofErr w:type="spellStart"/>
      <w:r>
        <w:rPr>
          <w:color w:val="6B6B6B"/>
        </w:rPr>
        <w:t>socio</w:t>
      </w:r>
      <w:proofErr w:type="spellEnd"/>
      <w:r>
        <w:rPr>
          <w:color w:val="6B6B6B"/>
        </w:rPr>
        <w:t>-profesionala</w:t>
      </w:r>
    </w:p>
    <w:p w:rsidR="00D03B81" w:rsidRDefault="0048368F">
      <w:pPr>
        <w:spacing w:before="227"/>
        <w:ind w:left="157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buna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comunicare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proofErr w:type="spellStart"/>
      <w:r>
        <w:rPr>
          <w:rFonts w:ascii="Tahoma" w:hAnsi="Tahoma"/>
          <w:color w:val="4F4B48"/>
          <w:w w:val="105"/>
          <w:sz w:val="20"/>
        </w:rPr>
        <w:t>socio</w:t>
      </w:r>
      <w:proofErr w:type="spellEnd"/>
      <w:r>
        <w:rPr>
          <w:rFonts w:ascii="Tahoma" w:hAnsi="Tahoma"/>
          <w:color w:val="4F4B48"/>
          <w:w w:val="105"/>
          <w:sz w:val="20"/>
        </w:rPr>
        <w:t>-profesionala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cu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pacien</w:t>
      </w:r>
      <w:r>
        <w:rPr>
          <w:rFonts w:ascii="Courier New" w:hAnsi="Courier New"/>
          <w:color w:val="4F4B48"/>
          <w:w w:val="105"/>
          <w:sz w:val="20"/>
        </w:rPr>
        <w:t>ț</w:t>
      </w:r>
      <w:r>
        <w:rPr>
          <w:rFonts w:ascii="Tahoma" w:hAnsi="Tahoma"/>
          <w:color w:val="4F4B48"/>
          <w:w w:val="105"/>
          <w:sz w:val="20"/>
        </w:rPr>
        <w:t>ii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si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familiile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lor</w:t>
      </w:r>
    </w:p>
    <w:p w:rsidR="00D03B81" w:rsidRDefault="0048368F">
      <w:pPr>
        <w:spacing w:before="153" w:line="276" w:lineRule="auto"/>
        <w:ind w:left="157"/>
        <w:rPr>
          <w:rFonts w:ascii="Tahoma" w:hAnsi="Tahoma"/>
          <w:sz w:val="20"/>
        </w:rPr>
      </w:pPr>
      <w:r>
        <w:rPr>
          <w:rFonts w:ascii="Tahoma" w:hAnsi="Tahoma"/>
          <w:color w:val="4F4B48"/>
          <w:w w:val="105"/>
          <w:sz w:val="20"/>
        </w:rPr>
        <w:t>educa</w:t>
      </w:r>
      <w:r>
        <w:rPr>
          <w:rFonts w:ascii="Courier New" w:hAnsi="Courier New"/>
          <w:color w:val="4F4B48"/>
          <w:w w:val="105"/>
          <w:sz w:val="20"/>
        </w:rPr>
        <w:t>ț</w:t>
      </w:r>
      <w:r>
        <w:rPr>
          <w:rFonts w:ascii="Tahoma" w:hAnsi="Tahoma"/>
          <w:color w:val="4F4B48"/>
          <w:w w:val="105"/>
          <w:sz w:val="20"/>
        </w:rPr>
        <w:t>ie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medicala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dobândita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in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urma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particip</w:t>
      </w:r>
      <w:r>
        <w:rPr>
          <w:rFonts w:ascii="Courier New" w:hAnsi="Courier New"/>
          <w:color w:val="4F4B48"/>
          <w:w w:val="105"/>
          <w:sz w:val="20"/>
        </w:rPr>
        <w:t>ă</w:t>
      </w:r>
      <w:r>
        <w:rPr>
          <w:rFonts w:ascii="Tahoma" w:hAnsi="Tahoma"/>
          <w:color w:val="4F4B48"/>
          <w:w w:val="105"/>
          <w:sz w:val="20"/>
        </w:rPr>
        <w:t>rii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la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congrese,</w:t>
      </w:r>
      <w:r>
        <w:rPr>
          <w:rFonts w:ascii="Tahoma" w:hAnsi="Tahoma"/>
          <w:color w:val="4F4B48"/>
          <w:spacing w:val="-8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a</w:t>
      </w:r>
      <w:r>
        <w:rPr>
          <w:rFonts w:ascii="Tahoma" w:hAnsi="Tahoma"/>
          <w:color w:val="4F4B48"/>
          <w:spacing w:val="-9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cursurilor</w:t>
      </w:r>
      <w:r>
        <w:rPr>
          <w:rFonts w:ascii="Tahoma" w:hAnsi="Tahoma"/>
          <w:color w:val="4F4B48"/>
          <w:spacing w:val="-7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efectuate</w:t>
      </w:r>
      <w:r>
        <w:rPr>
          <w:rFonts w:ascii="Tahoma" w:hAnsi="Tahoma"/>
          <w:color w:val="4F4B48"/>
          <w:spacing w:val="-63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precum si a studiilor efectuate pentru prezent</w:t>
      </w:r>
      <w:r>
        <w:rPr>
          <w:rFonts w:ascii="Courier New" w:hAnsi="Courier New"/>
          <w:color w:val="4F4B48"/>
          <w:w w:val="105"/>
          <w:sz w:val="20"/>
        </w:rPr>
        <w:t>ă</w:t>
      </w:r>
      <w:r>
        <w:rPr>
          <w:rFonts w:ascii="Tahoma" w:hAnsi="Tahoma"/>
          <w:color w:val="4F4B48"/>
          <w:w w:val="105"/>
          <w:sz w:val="20"/>
        </w:rPr>
        <w:t>rile orale si postere la congresele</w:t>
      </w:r>
      <w:r>
        <w:rPr>
          <w:rFonts w:ascii="Tahoma" w:hAnsi="Tahoma"/>
          <w:color w:val="4F4B48"/>
          <w:spacing w:val="1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na</w:t>
      </w:r>
      <w:r>
        <w:rPr>
          <w:rFonts w:ascii="Courier New" w:hAnsi="Courier New"/>
          <w:color w:val="4F4B48"/>
          <w:w w:val="105"/>
          <w:sz w:val="20"/>
        </w:rPr>
        <w:t>ț</w:t>
      </w:r>
      <w:r>
        <w:rPr>
          <w:rFonts w:ascii="Tahoma" w:hAnsi="Tahoma"/>
          <w:color w:val="4F4B48"/>
          <w:w w:val="105"/>
          <w:sz w:val="20"/>
        </w:rPr>
        <w:t>ionale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de</w:t>
      </w:r>
      <w:r>
        <w:rPr>
          <w:rFonts w:ascii="Tahoma" w:hAnsi="Tahoma"/>
          <w:color w:val="4F4B48"/>
          <w:spacing w:val="-15"/>
          <w:w w:val="105"/>
          <w:sz w:val="20"/>
        </w:rPr>
        <w:t xml:space="preserve"> </w:t>
      </w:r>
      <w:r>
        <w:rPr>
          <w:rFonts w:ascii="Tahoma" w:hAnsi="Tahoma"/>
          <w:color w:val="4F4B48"/>
          <w:w w:val="105"/>
          <w:sz w:val="20"/>
        </w:rPr>
        <w:t>pediatrie</w:t>
      </w:r>
    </w:p>
    <w:p w:rsidR="00D03B81" w:rsidRDefault="0048368F">
      <w:pPr>
        <w:pStyle w:val="BodyText"/>
        <w:spacing w:before="5"/>
        <w:rPr>
          <w:rFonts w:ascii="Tahoma"/>
          <w:b w:val="0"/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2146300</wp:posOffset>
                </wp:positionH>
                <wp:positionV relativeFrom="paragraph">
                  <wp:posOffset>143510</wp:posOffset>
                </wp:positionV>
                <wp:extent cx="4953000" cy="952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9525"/>
                        </a:xfrm>
                        <a:prstGeom prst="rect">
                          <a:avLst/>
                        </a:prstGeom>
                        <a:solidFill>
                          <a:srgbClr val="8C8580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04FE48AA" id="Rectangle 2" o:spid="_x0000_s1026" style="position:absolute;margin-left:169pt;margin-top:11.3pt;width:390pt;height:.7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" fillcolor="#8c8580" stroked="f">
                <v:fill opacity="19532f"/>
                <w10:wrap type="topAndBottom" anchorx="page"/>
              </v:rect>
            </w:pict>
          </mc:Fallback>
        </mc:AlternateContent>
      </w:r>
    </w:p>
    <w:p w:rsidR="00D03B81" w:rsidRDefault="00D03B81">
      <w:pPr>
        <w:pStyle w:val="BodyText"/>
        <w:spacing w:before="12"/>
        <w:rPr>
          <w:rFonts w:ascii="Tahoma"/>
          <w:b w:val="0"/>
          <w:sz w:val="19"/>
        </w:rPr>
      </w:pPr>
    </w:p>
    <w:p w:rsidR="00D03B81" w:rsidRDefault="0048368F">
      <w:pPr>
        <w:pStyle w:val="BodyText"/>
        <w:ind w:left="157"/>
      </w:pPr>
      <w:bookmarkStart w:id="32" w:name="Competențele_mele_digitale"/>
      <w:bookmarkEnd w:id="32"/>
      <w:r>
        <w:rPr>
          <w:color w:val="6B6B6B"/>
          <w:spacing w:val="-1"/>
          <w:w w:val="105"/>
        </w:rPr>
        <w:t>Competen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ele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spacing w:val="-1"/>
          <w:w w:val="105"/>
        </w:rPr>
        <w:t>mele</w:t>
      </w:r>
      <w:r>
        <w:rPr>
          <w:color w:val="6B6B6B"/>
          <w:spacing w:val="-12"/>
          <w:w w:val="105"/>
        </w:rPr>
        <w:t xml:space="preserve"> </w:t>
      </w:r>
      <w:r>
        <w:rPr>
          <w:color w:val="6B6B6B"/>
          <w:spacing w:val="-1"/>
          <w:w w:val="105"/>
        </w:rPr>
        <w:t>digitale</w:t>
      </w:r>
    </w:p>
    <w:p w:rsidR="00D03B81" w:rsidRDefault="0048368F">
      <w:pPr>
        <w:spacing w:before="71"/>
        <w:ind w:left="157"/>
        <w:rPr>
          <w:rFonts w:ascii="Tahoma"/>
          <w:sz w:val="20"/>
        </w:rPr>
      </w:pPr>
      <w:proofErr w:type="spellStart"/>
      <w:r>
        <w:rPr>
          <w:rFonts w:ascii="Tahoma"/>
          <w:color w:val="4F4B48"/>
          <w:w w:val="105"/>
          <w:sz w:val="20"/>
        </w:rPr>
        <w:t>Cunostiinte</w:t>
      </w:r>
      <w:proofErr w:type="spellEnd"/>
      <w:r>
        <w:rPr>
          <w:rFonts w:ascii="Tahoma"/>
          <w:color w:val="4F4B48"/>
          <w:spacing w:val="-9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medii</w:t>
      </w:r>
      <w:r>
        <w:rPr>
          <w:rFonts w:ascii="Tahoma"/>
          <w:color w:val="4F4B48"/>
          <w:spacing w:val="-9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in</w:t>
      </w:r>
      <w:r>
        <w:rPr>
          <w:rFonts w:ascii="Tahoma"/>
          <w:color w:val="4F4B48"/>
          <w:spacing w:val="-7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utilizarea</w:t>
      </w:r>
      <w:r>
        <w:rPr>
          <w:rFonts w:ascii="Tahoma"/>
          <w:color w:val="4F4B48"/>
          <w:spacing w:val="-7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sistemelor</w:t>
      </w:r>
      <w:r>
        <w:rPr>
          <w:rFonts w:ascii="Tahoma"/>
          <w:color w:val="4F4B48"/>
          <w:spacing w:val="-9"/>
          <w:w w:val="105"/>
          <w:sz w:val="20"/>
        </w:rPr>
        <w:t xml:space="preserve"> </w:t>
      </w:r>
      <w:r>
        <w:rPr>
          <w:rFonts w:ascii="Tahoma"/>
          <w:color w:val="4F4B48"/>
          <w:w w:val="105"/>
          <w:sz w:val="20"/>
        </w:rPr>
        <w:t>IT</w:t>
      </w:r>
    </w:p>
    <w:sectPr w:rsidR="00D03B81">
      <w:pgSz w:w="11900" w:h="16820"/>
      <w:pgMar w:top="580" w:right="500" w:bottom="280" w:left="360" w:header="720" w:footer="720" w:gutter="0"/>
      <w:cols w:num="2" w:space="720" w:equalWidth="0">
        <w:col w:w="2795" w:space="69"/>
        <w:col w:w="81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B81"/>
    <w:rsid w:val="000C0652"/>
    <w:rsid w:val="0048368F"/>
    <w:rsid w:val="00D0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713C90-6DE1-4F19-B32E-BF7B09B3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ind w:left="3020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2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66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Diabet</dc:creator>
  <cp:lastModifiedBy>DCC</cp:lastModifiedBy>
  <cp:revision>3</cp:revision>
  <dcterms:created xsi:type="dcterms:W3CDTF">2024-06-05T08:30:00Z</dcterms:created>
  <dcterms:modified xsi:type="dcterms:W3CDTF">2024-06-07T09:43:00Z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LastSaved">
    <vt:filetime>2024-06-03T00:00:00Z</vt:filetime>
  </property>
</Properties>
</file>